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26CF3" w14:textId="77777777" w:rsidR="00D378A0" w:rsidRPr="00D378A0" w:rsidRDefault="00D378A0" w:rsidP="00D378A0">
      <w:pPr>
        <w:spacing w:after="0" w:line="240" w:lineRule="auto"/>
        <w:rPr>
          <w:rFonts w:ascii="Times New Roman" w:eastAsia="Times New Roman" w:hAnsi="Times New Roman" w:cs="Times New Roman"/>
          <w:sz w:val="24"/>
          <w:szCs w:val="24"/>
          <w:lang w:eastAsia="en-IN"/>
        </w:rPr>
      </w:pPr>
    </w:p>
    <w:p w14:paraId="3E9AAE7F" w14:textId="77777777" w:rsidR="00D378A0" w:rsidRPr="00D378A0" w:rsidRDefault="00E26BF3" w:rsidP="00D378A0">
      <w:pPr>
        <w:rPr>
          <w:b/>
          <w:sz w:val="24"/>
          <w:szCs w:val="24"/>
          <w:lang w:eastAsia="en-IN"/>
        </w:rPr>
      </w:pPr>
      <w:r>
        <w:rPr>
          <w:b/>
          <w:sz w:val="24"/>
          <w:szCs w:val="24"/>
          <w:lang w:eastAsia="en-IN"/>
        </w:rPr>
        <w:t xml:space="preserve">       </w:t>
      </w:r>
      <w:r w:rsidR="00A11A05">
        <w:rPr>
          <w:b/>
          <w:sz w:val="24"/>
          <w:szCs w:val="24"/>
          <w:lang w:eastAsia="en-IN"/>
        </w:rPr>
        <w:t xml:space="preserve">     </w:t>
      </w:r>
      <w:r w:rsidR="00D378A0" w:rsidRPr="00D378A0">
        <w:rPr>
          <w:b/>
          <w:sz w:val="24"/>
          <w:szCs w:val="24"/>
          <w:lang w:eastAsia="en-IN"/>
        </w:rPr>
        <w:t>Quality Control and Troubleshooting in Histopathology</w:t>
      </w:r>
      <w:r w:rsidR="00E018D1">
        <w:rPr>
          <w:b/>
          <w:sz w:val="24"/>
          <w:szCs w:val="24"/>
          <w:lang w:eastAsia="en-IN"/>
        </w:rPr>
        <w:t xml:space="preserve"> Laboratories </w:t>
      </w:r>
    </w:p>
    <w:p w14:paraId="49D94053" w14:textId="77777777" w:rsidR="00082214" w:rsidRDefault="00082214" w:rsidP="00941EEF">
      <w:pPr>
        <w:spacing w:after="0"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p>
    <w:p w14:paraId="2E858832" w14:textId="77777777" w:rsidR="00082214" w:rsidRDefault="00082214" w:rsidP="00941EEF">
      <w:pPr>
        <w:spacing w:after="0" w:line="240" w:lineRule="auto"/>
        <w:jc w:val="both"/>
        <w:rPr>
          <w:rFonts w:ascii="Times New Roman" w:eastAsia="Times New Roman" w:hAnsi="Times New Roman" w:cs="Times New Roman"/>
          <w:b/>
          <w:sz w:val="24"/>
          <w:szCs w:val="24"/>
          <w:lang w:eastAsia="en-IN"/>
        </w:rPr>
      </w:pPr>
    </w:p>
    <w:p w14:paraId="53C6AA0C" w14:textId="77777777" w:rsidR="00D378A0" w:rsidRPr="00E018D1" w:rsidRDefault="00082214" w:rsidP="00941EEF">
      <w:pPr>
        <w:spacing w:after="0"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r w:rsidR="00E018D1" w:rsidRPr="00E018D1">
        <w:rPr>
          <w:rFonts w:ascii="Times New Roman" w:eastAsia="Times New Roman" w:hAnsi="Times New Roman" w:cs="Times New Roman"/>
          <w:b/>
          <w:sz w:val="24"/>
          <w:szCs w:val="24"/>
          <w:lang w:eastAsia="en-IN"/>
        </w:rPr>
        <w:t>Abstract</w:t>
      </w:r>
    </w:p>
    <w:p w14:paraId="07767DEE" w14:textId="77777777" w:rsidR="005B394E" w:rsidRDefault="005B394E"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B394E">
        <w:rPr>
          <w:rFonts w:ascii="Times New Roman" w:eastAsia="Times New Roman" w:hAnsi="Times New Roman" w:cs="Times New Roman"/>
          <w:sz w:val="24"/>
          <w:szCs w:val="24"/>
          <w:lang w:eastAsia="en-IN"/>
        </w:rPr>
        <w:t>Quality control (QC) and troubleshooting are critical components of histopathology laboratories, ensuring the accuracy, dependability, and uniformity of diagnostic results. This procedure encompasses all stages of laboratory operations, including sample collection, processing, slide preparation, staining, and reporting. Essential quality control measures encompass internal quality control (IQC), external quality assessments (EQA), and proficiency testing, in addition to regular equipment calibration, reagent validation, and personnel training. Troubleshooting is essential for resolving prevalent issues such as tissue artefacts, mislabelling, and inconsistent staining, facilitating prompt identification and rectification of potential errors. Efficient documentation, transparent contact with clinicians, and ongoing improvement initiatives augment laboratory performance. By implementing lean methods, automation, and digital pathology, histology laboratories can improve workflows, maximise resource utilisation, and increase diagnosis accuracy. A culture of quality control and troubleshooting in histopathology ultimately guarantees improved patient outcomes, regulatory compliance, and adherence to the highest standards of diagnostic excellence.</w:t>
      </w:r>
    </w:p>
    <w:p w14:paraId="67C9D8B1" w14:textId="77777777" w:rsidR="00FF66B2" w:rsidRPr="005B394E" w:rsidRDefault="00FF66B2"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F66B2">
        <w:rPr>
          <w:rFonts w:ascii="Times New Roman" w:eastAsia="Times New Roman" w:hAnsi="Times New Roman" w:cs="Times New Roman"/>
          <w:b/>
          <w:sz w:val="24"/>
          <w:szCs w:val="24"/>
          <w:lang w:eastAsia="en-IN"/>
        </w:rPr>
        <w:t>Key words</w:t>
      </w:r>
      <w:r>
        <w:rPr>
          <w:rFonts w:ascii="Times New Roman" w:eastAsia="Times New Roman" w:hAnsi="Times New Roman" w:cs="Times New Roman"/>
          <w:sz w:val="24"/>
          <w:szCs w:val="24"/>
          <w:lang w:eastAsia="en-IN"/>
        </w:rPr>
        <w:t xml:space="preserve">: </w:t>
      </w:r>
      <w:r w:rsidR="00997BBC">
        <w:t>Quality Control</w:t>
      </w:r>
      <w:r>
        <w:t>,</w:t>
      </w:r>
      <w:r w:rsidRPr="00FF66B2">
        <w:t xml:space="preserve"> </w:t>
      </w:r>
      <w:r>
        <w:t>Troubleshooting,</w:t>
      </w:r>
      <w:r w:rsidRPr="00FF66B2">
        <w:t xml:space="preserve"> </w:t>
      </w:r>
      <w:r>
        <w:t xml:space="preserve">Histopathology, Accuracy, </w:t>
      </w:r>
      <w:r w:rsidR="00997BBC">
        <w:t>Internal Quality Control</w:t>
      </w:r>
      <w:r>
        <w:t>,</w:t>
      </w:r>
      <w:r w:rsidRPr="00FF66B2">
        <w:t xml:space="preserve"> </w:t>
      </w:r>
      <w:r>
        <w:t>External Quality Assessment (EQA),</w:t>
      </w:r>
      <w:r w:rsidRPr="00FF66B2">
        <w:t xml:space="preserve"> </w:t>
      </w:r>
      <w:r>
        <w:t>Proficiency Testing,</w:t>
      </w:r>
      <w:r w:rsidRPr="00FF66B2">
        <w:t xml:space="preserve"> </w:t>
      </w:r>
      <w:r>
        <w:t>Calibration,</w:t>
      </w:r>
      <w:r w:rsidRPr="00FF66B2">
        <w:t xml:space="preserve"> </w:t>
      </w:r>
      <w:r>
        <w:t>Staining,</w:t>
      </w:r>
      <w:r w:rsidR="00997BBC" w:rsidRPr="00997BBC">
        <w:t xml:space="preserve"> </w:t>
      </w:r>
      <w:r w:rsidR="00997BBC">
        <w:t>Automation</w:t>
      </w:r>
    </w:p>
    <w:p w14:paraId="458AF836" w14:textId="77777777" w:rsidR="00D378A0" w:rsidRPr="00F6391A" w:rsidRDefault="00D378A0" w:rsidP="00255358">
      <w:pPr>
        <w:jc w:val="both"/>
        <w:rPr>
          <w:b/>
          <w:sz w:val="24"/>
          <w:szCs w:val="24"/>
          <w:lang w:eastAsia="en-IN"/>
        </w:rPr>
      </w:pPr>
      <w:r w:rsidRPr="00F6391A">
        <w:rPr>
          <w:b/>
          <w:sz w:val="24"/>
          <w:szCs w:val="24"/>
          <w:lang w:eastAsia="en-IN"/>
        </w:rPr>
        <w:t>I. Introduction</w:t>
      </w:r>
    </w:p>
    <w:p w14:paraId="7F60F765" w14:textId="77777777" w:rsidR="00D378A0" w:rsidRPr="00D378A0" w:rsidRDefault="00D378A0"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378A0">
        <w:rPr>
          <w:rFonts w:ascii="Times New Roman" w:eastAsia="Times New Roman" w:hAnsi="Times New Roman" w:cs="Times New Roman"/>
          <w:b/>
          <w:bCs/>
          <w:sz w:val="24"/>
          <w:szCs w:val="24"/>
          <w:lang w:eastAsia="en-IN"/>
        </w:rPr>
        <w:t>A. Importance of Quality Control in Histopathology</w:t>
      </w:r>
    </w:p>
    <w:p w14:paraId="45FFDE58" w14:textId="77777777" w:rsidR="00A25703" w:rsidRPr="00A25703" w:rsidRDefault="00A25703"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25703">
        <w:rPr>
          <w:rFonts w:ascii="Times New Roman" w:eastAsia="Times New Roman" w:hAnsi="Times New Roman" w:cs="Times New Roman"/>
          <w:sz w:val="24"/>
          <w:szCs w:val="24"/>
          <w:lang w:eastAsia="en-IN"/>
        </w:rPr>
        <w:t>Quality control (QC) in histopathology is essential for guaranteeing the accuracy, reliability, and consistency of laboratory results. Its importance transcends laboratory efficiency, significantly impacting patient safety, diagnostic precision, and legal adherence. Below is an analysis of the principal domains:</w:t>
      </w:r>
    </w:p>
    <w:p w14:paraId="0401AB2B" w14:textId="77777777" w:rsidR="00D5104C" w:rsidRPr="007F2B3F" w:rsidRDefault="00D5104C" w:rsidP="00255358">
      <w:pPr>
        <w:jc w:val="both"/>
        <w:rPr>
          <w:sz w:val="24"/>
          <w:szCs w:val="24"/>
        </w:rPr>
      </w:pPr>
      <w:r w:rsidRPr="007F2B3F">
        <w:rPr>
          <w:rStyle w:val="Strong"/>
          <w:bCs w:val="0"/>
          <w:sz w:val="24"/>
          <w:szCs w:val="24"/>
        </w:rPr>
        <w:t>1. Ensuring Diagnostic Accuracy</w:t>
      </w:r>
    </w:p>
    <w:p w14:paraId="4F1031E3" w14:textId="446489C3" w:rsidR="008930B4" w:rsidRPr="00890206" w:rsidRDefault="008930B4"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8930B4">
        <w:rPr>
          <w:rFonts w:ascii="Times New Roman" w:eastAsia="Times New Roman" w:hAnsi="Times New Roman" w:cs="Times New Roman"/>
          <w:sz w:val="24"/>
          <w:szCs w:val="24"/>
          <w:lang w:eastAsia="en-IN"/>
        </w:rPr>
        <w:t>Ensuring diagnostic accuracy in histopathology is fundamental to delivering reliable, timely, and clinically meaningful information that guides patient management, and a robust quality control system plays a pivotal role in maintaining this accuracy across all stages of laboratory practice</w:t>
      </w:r>
      <w:r w:rsidR="00DF21C8">
        <w:rPr>
          <w:rFonts w:ascii="Times New Roman" w:eastAsia="Times New Roman" w:hAnsi="Times New Roman" w:cs="Times New Roman"/>
          <w:sz w:val="24"/>
          <w:szCs w:val="24"/>
          <w:lang w:eastAsia="en-IN"/>
        </w:rPr>
        <w:t xml:space="preserve"> </w:t>
      </w:r>
      <w:r w:rsidR="00DF21C8" w:rsidRPr="00DF21C8">
        <w:rPr>
          <w:rFonts w:ascii="Times New Roman" w:eastAsia="Times New Roman" w:hAnsi="Times New Roman" w:cs="Times New Roman"/>
          <w:sz w:val="24"/>
          <w:szCs w:val="24"/>
          <w:lang w:eastAsia="en-IN"/>
        </w:rPr>
        <w:t>(</w:t>
      </w:r>
      <w:proofErr w:type="spellStart"/>
      <w:r w:rsidR="00DF21C8" w:rsidRPr="00DF21C8">
        <w:rPr>
          <w:rFonts w:ascii="Times New Roman" w:eastAsia="Times New Roman" w:hAnsi="Times New Roman" w:cs="Times New Roman"/>
          <w:sz w:val="24"/>
          <w:szCs w:val="24"/>
          <w:lang w:eastAsia="en-IN"/>
        </w:rPr>
        <w:t>Fetsch</w:t>
      </w:r>
      <w:proofErr w:type="spellEnd"/>
      <w:r w:rsidR="00DF21C8" w:rsidRPr="00DF21C8">
        <w:rPr>
          <w:rFonts w:ascii="Times New Roman" w:eastAsia="Times New Roman" w:hAnsi="Times New Roman" w:cs="Times New Roman"/>
          <w:sz w:val="24"/>
          <w:szCs w:val="24"/>
          <w:lang w:eastAsia="en-IN"/>
        </w:rPr>
        <w:t xml:space="preserve"> &amp; </w:t>
      </w:r>
      <w:proofErr w:type="spellStart"/>
      <w:r w:rsidR="00DF21C8" w:rsidRPr="00DF21C8">
        <w:rPr>
          <w:rFonts w:ascii="Times New Roman" w:eastAsia="Times New Roman" w:hAnsi="Times New Roman" w:cs="Times New Roman"/>
          <w:sz w:val="24"/>
          <w:szCs w:val="24"/>
          <w:lang w:eastAsia="en-IN"/>
        </w:rPr>
        <w:t>Abati</w:t>
      </w:r>
      <w:proofErr w:type="spellEnd"/>
      <w:r w:rsidR="00DF21C8" w:rsidRPr="00DF21C8">
        <w:rPr>
          <w:rFonts w:ascii="Times New Roman" w:eastAsia="Times New Roman" w:hAnsi="Times New Roman" w:cs="Times New Roman"/>
          <w:sz w:val="24"/>
          <w:szCs w:val="24"/>
          <w:lang w:eastAsia="en-IN"/>
        </w:rPr>
        <w:t>, 1999)</w:t>
      </w:r>
      <w:r w:rsidRPr="008930B4">
        <w:rPr>
          <w:rFonts w:ascii="Times New Roman" w:eastAsia="Times New Roman" w:hAnsi="Times New Roman" w:cs="Times New Roman"/>
          <w:sz w:val="24"/>
          <w:szCs w:val="24"/>
          <w:lang w:eastAsia="en-IN"/>
        </w:rPr>
        <w:t>. Histopathology is central to diagnosing a wide spectrum of diseases, including tumours, infections, degenerative conditions, and autoimmune disorders, and any error—whether in tissue fixation, processing, embedding, sectioning, st</w:t>
      </w:r>
      <w:r>
        <w:rPr>
          <w:rFonts w:ascii="Times New Roman" w:eastAsia="Times New Roman" w:hAnsi="Times New Roman" w:cs="Times New Roman"/>
          <w:sz w:val="24"/>
          <w:szCs w:val="24"/>
          <w:lang w:eastAsia="en-IN"/>
        </w:rPr>
        <w:t xml:space="preserve">aining, or slide interpretation, </w:t>
      </w:r>
      <w:r w:rsidRPr="008930B4">
        <w:rPr>
          <w:rFonts w:ascii="Times New Roman" w:eastAsia="Times New Roman" w:hAnsi="Times New Roman" w:cs="Times New Roman"/>
          <w:sz w:val="24"/>
          <w:szCs w:val="24"/>
          <w:lang w:eastAsia="en-IN"/>
        </w:rPr>
        <w:t>can lead to incorrect or delayed diagnoses, ultimately affecting treatment decisions and patient outcomes</w:t>
      </w:r>
      <w:r w:rsidR="00DF21C8">
        <w:rPr>
          <w:rFonts w:ascii="Times New Roman" w:eastAsia="Times New Roman" w:hAnsi="Times New Roman" w:cs="Times New Roman"/>
          <w:sz w:val="24"/>
          <w:szCs w:val="24"/>
          <w:lang w:eastAsia="en-IN"/>
        </w:rPr>
        <w:t xml:space="preserve"> </w:t>
      </w:r>
      <w:r w:rsidR="00DF21C8" w:rsidRPr="00DF21C8">
        <w:rPr>
          <w:rFonts w:ascii="Times New Roman" w:eastAsia="Times New Roman" w:hAnsi="Times New Roman" w:cs="Times New Roman"/>
          <w:sz w:val="24"/>
          <w:szCs w:val="24"/>
          <w:lang w:eastAsia="en-IN"/>
        </w:rPr>
        <w:t xml:space="preserve">(Ward &amp; </w:t>
      </w:r>
      <w:proofErr w:type="spellStart"/>
      <w:r w:rsidR="00DF21C8" w:rsidRPr="00DF21C8">
        <w:rPr>
          <w:rFonts w:ascii="Times New Roman" w:eastAsia="Times New Roman" w:hAnsi="Times New Roman" w:cs="Times New Roman"/>
          <w:sz w:val="24"/>
          <w:szCs w:val="24"/>
          <w:lang w:eastAsia="en-IN"/>
        </w:rPr>
        <w:t>Rehg</w:t>
      </w:r>
      <w:proofErr w:type="spellEnd"/>
      <w:r w:rsidR="00DF21C8" w:rsidRPr="00DF21C8">
        <w:rPr>
          <w:rFonts w:ascii="Times New Roman" w:eastAsia="Times New Roman" w:hAnsi="Times New Roman" w:cs="Times New Roman"/>
          <w:sz w:val="24"/>
          <w:szCs w:val="24"/>
          <w:lang w:eastAsia="en-IN"/>
        </w:rPr>
        <w:t>, 2014)</w:t>
      </w:r>
      <w:r w:rsidRPr="008930B4">
        <w:rPr>
          <w:rFonts w:ascii="Times New Roman" w:eastAsia="Times New Roman" w:hAnsi="Times New Roman" w:cs="Times New Roman"/>
          <w:sz w:val="24"/>
          <w:szCs w:val="24"/>
          <w:lang w:eastAsia="en-IN"/>
        </w:rPr>
        <w:t>. To prevent such errors, laboratories rely on stringent quality control procedures that promote consistency, reliability, and standardisation, ensuring that results remain reproducible and aligned with established diagnostic expectations. By implementing internal quality control mechanisms, such as routine review of control slides, use of validated reagents, and constant monitoring of equipment performance, laboratories are able to detect variations early and maintain uniformity in staining intensity, tissue morphology, and slide clarity</w:t>
      </w:r>
      <w:r w:rsidR="00DF21C8">
        <w:rPr>
          <w:rFonts w:ascii="Times New Roman" w:eastAsia="Times New Roman" w:hAnsi="Times New Roman" w:cs="Times New Roman"/>
          <w:sz w:val="24"/>
          <w:szCs w:val="24"/>
          <w:lang w:eastAsia="en-IN"/>
        </w:rPr>
        <w:t xml:space="preserve"> </w:t>
      </w:r>
      <w:r w:rsidR="00DF21C8" w:rsidRPr="00DF21C8">
        <w:rPr>
          <w:rFonts w:ascii="Times New Roman" w:eastAsia="Times New Roman" w:hAnsi="Times New Roman" w:cs="Times New Roman"/>
          <w:sz w:val="24"/>
          <w:szCs w:val="24"/>
          <w:lang w:eastAsia="en-IN"/>
        </w:rPr>
        <w:t>(</w:t>
      </w:r>
      <w:proofErr w:type="spellStart"/>
      <w:r w:rsidR="00DF21C8" w:rsidRPr="00DF21C8">
        <w:rPr>
          <w:rFonts w:ascii="Times New Roman" w:eastAsia="Times New Roman" w:hAnsi="Times New Roman" w:cs="Times New Roman"/>
          <w:sz w:val="24"/>
          <w:szCs w:val="24"/>
          <w:lang w:eastAsia="en-IN"/>
        </w:rPr>
        <w:t>Callis</w:t>
      </w:r>
      <w:proofErr w:type="spellEnd"/>
      <w:r w:rsidR="00DF21C8" w:rsidRPr="00DF21C8">
        <w:rPr>
          <w:rFonts w:ascii="Times New Roman" w:eastAsia="Times New Roman" w:hAnsi="Times New Roman" w:cs="Times New Roman"/>
          <w:sz w:val="24"/>
          <w:szCs w:val="24"/>
          <w:lang w:eastAsia="en-IN"/>
        </w:rPr>
        <w:t>, 2017</w:t>
      </w:r>
      <w:r w:rsidR="00912136">
        <w:rPr>
          <w:rFonts w:ascii="Times New Roman" w:eastAsia="Times New Roman" w:hAnsi="Times New Roman" w:cs="Times New Roman"/>
          <w:sz w:val="24"/>
          <w:szCs w:val="24"/>
          <w:lang w:eastAsia="en-IN"/>
        </w:rPr>
        <w:t xml:space="preserve">; </w:t>
      </w:r>
      <w:r w:rsidR="00912136" w:rsidRPr="00912136">
        <w:rPr>
          <w:rFonts w:ascii="Times New Roman" w:eastAsia="Times New Roman" w:hAnsi="Times New Roman" w:cs="Times New Roman"/>
          <w:sz w:val="24"/>
          <w:szCs w:val="24"/>
          <w:lang w:eastAsia="en-IN"/>
        </w:rPr>
        <w:t>Tunji</w:t>
      </w:r>
      <w:r w:rsidR="00912136">
        <w:rPr>
          <w:rFonts w:ascii="Times New Roman" w:eastAsia="Times New Roman" w:hAnsi="Times New Roman" w:cs="Times New Roman"/>
          <w:sz w:val="24"/>
          <w:szCs w:val="24"/>
          <w:lang w:eastAsia="en-IN"/>
        </w:rPr>
        <w:t xml:space="preserve">, </w:t>
      </w:r>
      <w:r w:rsidR="00912136" w:rsidRPr="00912136">
        <w:rPr>
          <w:rFonts w:ascii="Times New Roman" w:eastAsia="Times New Roman" w:hAnsi="Times New Roman" w:cs="Times New Roman"/>
          <w:sz w:val="24"/>
          <w:szCs w:val="24"/>
          <w:lang w:eastAsia="en-IN"/>
        </w:rPr>
        <w:t>2018</w:t>
      </w:r>
      <w:r w:rsidR="00DF21C8" w:rsidRPr="00DF21C8">
        <w:rPr>
          <w:rFonts w:ascii="Times New Roman" w:eastAsia="Times New Roman" w:hAnsi="Times New Roman" w:cs="Times New Roman"/>
          <w:sz w:val="24"/>
          <w:szCs w:val="24"/>
          <w:lang w:eastAsia="en-IN"/>
        </w:rPr>
        <w:t>)</w:t>
      </w:r>
      <w:r w:rsidRPr="008930B4">
        <w:rPr>
          <w:rFonts w:ascii="Times New Roman" w:eastAsia="Times New Roman" w:hAnsi="Times New Roman" w:cs="Times New Roman"/>
          <w:sz w:val="24"/>
          <w:szCs w:val="24"/>
          <w:lang w:eastAsia="en-IN"/>
        </w:rPr>
        <w:t xml:space="preserve">. External quality </w:t>
      </w:r>
      <w:r w:rsidRPr="008930B4">
        <w:rPr>
          <w:rFonts w:ascii="Times New Roman" w:eastAsia="Times New Roman" w:hAnsi="Times New Roman" w:cs="Times New Roman"/>
          <w:sz w:val="24"/>
          <w:szCs w:val="24"/>
          <w:lang w:eastAsia="en-IN"/>
        </w:rPr>
        <w:lastRenderedPageBreak/>
        <w:t>assessments further strengthen diagnostic accuracy by comparing laboratory performance against wider benchmarks and identifying any deviations that require corrective action. Alongside these measures, adherence to standard operating procedures helps minimise human error, one of the most common contributors to diagnostic inaccuracy; this includes clearly defined protocols for specimen handling, meticulous labelling processes to prevent mix-ups, and structured workflows that reduce the likelihood of oversight during tissue preparation and microscopic evaluation. Continuous staff training ensures that laboratory personnel remain competent in using updated technologies, recognising artefacts, and applying diagnostic criteria consistently. Additionally, regular calibration and maintenance of laboratory equipment, such as microtomes, tissue processors, and staining machines, help prevent technical discrepancies that could compromise slide quality. Quality control also encompasses thorough documentation, enabling laboratories to track performance trends, identify recurring issues, and implement timely improvements. Transparent communication between laboratory staff and clinicians ensures that any concerns regarding specimen quality, unexpected findings, or processing issues are promptly addressed, thereby supporting accurate clinical correlation. Collectively, these quality control measures create a safety net that not only reduces the likelihood of diagnostic errors but also enhances the overall reliability of histopathological services. In essence, a strong culture of quality assurance and error prevention safeguards the integrity of the diagnostic process, supports clinical decision-making, and reinforces trust in histopathology as an essential pillar of modern healthcare</w:t>
      </w:r>
      <w:r w:rsidR="00890206">
        <w:rPr>
          <w:rFonts w:ascii="Times New Roman" w:eastAsia="Times New Roman" w:hAnsi="Times New Roman" w:cs="Times New Roman"/>
          <w:sz w:val="24"/>
          <w:szCs w:val="24"/>
          <w:lang w:eastAsia="en-IN"/>
        </w:rPr>
        <w:t>,</w:t>
      </w:r>
      <w:r w:rsidR="00890206" w:rsidRPr="00890206">
        <w:rPr>
          <w:rFonts w:ascii="Arial" w:hAnsi="Arial" w:cs="Arial"/>
          <w:color w:val="222222"/>
          <w:sz w:val="20"/>
          <w:szCs w:val="20"/>
          <w:shd w:val="clear" w:color="auto" w:fill="FFFFFF"/>
        </w:rPr>
        <w:t xml:space="preserve"> </w:t>
      </w:r>
      <w:r w:rsidR="00890206" w:rsidRPr="00890206">
        <w:rPr>
          <w:rFonts w:ascii="Arial" w:hAnsi="Arial" w:cs="Arial"/>
          <w:b/>
          <w:color w:val="222222"/>
          <w:sz w:val="20"/>
          <w:szCs w:val="20"/>
          <w:shd w:val="clear" w:color="auto" w:fill="FFFFFF"/>
        </w:rPr>
        <w:t>Adyanthaya, S et al. (2013)</w:t>
      </w:r>
      <w:r w:rsidRPr="00890206">
        <w:rPr>
          <w:rFonts w:ascii="Times New Roman" w:eastAsia="Times New Roman" w:hAnsi="Times New Roman" w:cs="Times New Roman"/>
          <w:b/>
          <w:sz w:val="24"/>
          <w:szCs w:val="24"/>
          <w:lang w:eastAsia="en-IN"/>
        </w:rPr>
        <w:t>.</w:t>
      </w:r>
    </w:p>
    <w:p w14:paraId="3B56C42E" w14:textId="77777777" w:rsidR="00D5104C" w:rsidRPr="00A25703" w:rsidRDefault="00D5104C" w:rsidP="00255358">
      <w:pPr>
        <w:pStyle w:val="NormalWeb"/>
        <w:jc w:val="both"/>
      </w:pPr>
      <w:r w:rsidRPr="00A25703">
        <w:rPr>
          <w:rStyle w:val="Strong"/>
          <w:bCs w:val="0"/>
        </w:rPr>
        <w:t>2. Patient Safety and Outcomes</w:t>
      </w:r>
    </w:p>
    <w:p w14:paraId="0AB0F613" w14:textId="77777777" w:rsidR="00DF5A4E" w:rsidRPr="00A66CFA" w:rsidRDefault="00DF5A4E"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F5A4E">
        <w:rPr>
          <w:rFonts w:ascii="Times New Roman" w:eastAsia="Times New Roman" w:hAnsi="Times New Roman" w:cs="Times New Roman"/>
          <w:sz w:val="24"/>
          <w:szCs w:val="24"/>
          <w:lang w:eastAsia="en-IN"/>
        </w:rPr>
        <w:t>Patient safety and outcomes in histopathology are strongly dependent on rapid, accurate, and reliable diagnostic information; hence, quality control is a critical component of effective patient care. A timely and precise diagnosis is critical for initiating the appropriate treatment pathway, especially in conditions where early intervention has a direct impact on prognosis, such as cancer, severe infections, and autoimmune disorders; thus, quality control ensures that patients receive results without unnecessary delays or errors. Increased quality control standards help to prevent bad consequences caused by false positives or false negatives, which could lead to improper therapies, missed diagnoses, or excessive suffering for patients. Histopathology laboratories reduce the risk of errors and maintain clinical safety by guar</w:t>
      </w:r>
      <w:r w:rsidR="00890206">
        <w:rPr>
          <w:rFonts w:ascii="Times New Roman" w:eastAsia="Times New Roman" w:hAnsi="Times New Roman" w:cs="Times New Roman"/>
          <w:sz w:val="24"/>
          <w:szCs w:val="24"/>
          <w:lang w:eastAsia="en-IN"/>
        </w:rPr>
        <w:t xml:space="preserve">anteeing accuracy at all stages </w:t>
      </w:r>
      <w:r w:rsidRPr="00DF5A4E">
        <w:rPr>
          <w:rFonts w:ascii="Times New Roman" w:eastAsia="Times New Roman" w:hAnsi="Times New Roman" w:cs="Times New Roman"/>
          <w:sz w:val="24"/>
          <w:szCs w:val="24"/>
          <w:lang w:eastAsia="en-IN"/>
        </w:rPr>
        <w:t>tissue processing, staining, slide inspection, and reporting. Furthermore, efficient quality control techniques improve laboratory processes by decreasing bottlenecks, avoiding rework, and ensuring specimens move easily through the diagnostic process. This efficiency is especially important in critical circumstances, where delays might exacerbate a patient's condition. Laboratories can maintain high diagnostic standards and support optimal patient outcomes by consistently monitoring and maintaining equipment, conducting staff competency assessments, and adhering to standard operating procedures. Finally, a strong quality control system protects patients, improves clinical decision-making, and makes a significant contribution to efficient and timely healthcare delivery</w:t>
      </w:r>
      <w:r w:rsidR="00A66CFA">
        <w:rPr>
          <w:rFonts w:ascii="Times New Roman" w:eastAsia="Times New Roman" w:hAnsi="Times New Roman" w:cs="Times New Roman"/>
          <w:sz w:val="24"/>
          <w:szCs w:val="24"/>
          <w:lang w:eastAsia="en-IN"/>
        </w:rPr>
        <w:t>,</w:t>
      </w:r>
      <w:r w:rsidR="00A66CFA" w:rsidRPr="00A66CFA">
        <w:rPr>
          <w:rFonts w:ascii="Arial" w:hAnsi="Arial" w:cs="Arial"/>
          <w:color w:val="222222"/>
          <w:sz w:val="20"/>
          <w:szCs w:val="20"/>
          <w:shd w:val="clear" w:color="auto" w:fill="FFFFFF"/>
        </w:rPr>
        <w:t xml:space="preserve"> </w:t>
      </w:r>
      <w:r w:rsidR="00A66CFA" w:rsidRPr="00A66CFA">
        <w:rPr>
          <w:rFonts w:ascii="Arial" w:hAnsi="Arial" w:cs="Arial"/>
          <w:b/>
          <w:color w:val="222222"/>
          <w:sz w:val="20"/>
          <w:szCs w:val="20"/>
          <w:shd w:val="clear" w:color="auto" w:fill="FFFFFF"/>
        </w:rPr>
        <w:t>Rao, S et al (2016).</w:t>
      </w:r>
    </w:p>
    <w:p w14:paraId="41DCF6D1" w14:textId="77777777" w:rsidR="00D5104C" w:rsidRPr="00A25703" w:rsidRDefault="00D5104C" w:rsidP="00255358">
      <w:pPr>
        <w:pStyle w:val="NormalWeb"/>
        <w:jc w:val="both"/>
      </w:pPr>
      <w:r w:rsidRPr="00A25703">
        <w:rPr>
          <w:rStyle w:val="Strong"/>
          <w:bCs w:val="0"/>
        </w:rPr>
        <w:t>3. Legal and Accreditation Requirements</w:t>
      </w:r>
    </w:p>
    <w:p w14:paraId="54F58771" w14:textId="77777777" w:rsidR="004C1EBF" w:rsidRPr="004C1EBF" w:rsidRDefault="004C1EBF"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C1EBF">
        <w:rPr>
          <w:rFonts w:ascii="Times New Roman" w:eastAsia="Times New Roman" w:hAnsi="Times New Roman" w:cs="Times New Roman"/>
          <w:sz w:val="24"/>
          <w:szCs w:val="24"/>
          <w:lang w:eastAsia="en-IN"/>
        </w:rPr>
        <w:t xml:space="preserve">Legal and accreditation criteria are critical in ensuring that histopathology laboratories maintain high levels of accuracy, safety, and professionalism, with quality control acting as both a best practice and a legal necessity in many countries. Compliance with regulatory frameworks such as ISO 15189, CAP (College of American Pathologists), and CLIA (Clinical Laboratory Improvement Amendments) guarantees that laboratories meet critical legal, </w:t>
      </w:r>
      <w:r w:rsidRPr="004C1EBF">
        <w:rPr>
          <w:rFonts w:ascii="Times New Roman" w:eastAsia="Times New Roman" w:hAnsi="Times New Roman" w:cs="Times New Roman"/>
          <w:sz w:val="24"/>
          <w:szCs w:val="24"/>
          <w:lang w:eastAsia="en-IN"/>
        </w:rPr>
        <w:lastRenderedPageBreak/>
        <w:t xml:space="preserve">technical, and operational standards, protecting the dependability of diagnostic services. Accreditation agencies require explicit evidence of severe quality control methods, and obtaining accreditation increases a laboratory's credibility and reliability with patients, doctors, and regulatory authorities. Furthermore, inaccurate diagnostic results can expose laboratories and healthcare workers to legal liability, making strong quality control processes essential for risk management and lowering the chance of litigation resulting from diagnostic errors. Another important aspect of regulatory compliance is comprehensive documentation and traceability; keeping accurate records of every stage in the diagnostic workflow promotes transparency and allows laboratories to demonstrate adherence to specified standards during audits and inspections. Overall, robust quality control assures regulatory compliance and strengthens diagnostic reliability, protects the laboratory legally, and </w:t>
      </w:r>
      <w:proofErr w:type="spellStart"/>
      <w:r w:rsidRPr="004C1EBF">
        <w:rPr>
          <w:rFonts w:ascii="Times New Roman" w:eastAsia="Times New Roman" w:hAnsi="Times New Roman" w:cs="Times New Roman"/>
          <w:sz w:val="24"/>
          <w:szCs w:val="24"/>
          <w:lang w:eastAsia="en-IN"/>
        </w:rPr>
        <w:t>instills</w:t>
      </w:r>
      <w:proofErr w:type="spellEnd"/>
      <w:r w:rsidRPr="004C1EBF">
        <w:rPr>
          <w:rFonts w:ascii="Times New Roman" w:eastAsia="Times New Roman" w:hAnsi="Times New Roman" w:cs="Times New Roman"/>
          <w:sz w:val="24"/>
          <w:szCs w:val="24"/>
          <w:lang w:eastAsia="en-IN"/>
        </w:rPr>
        <w:t xml:space="preserve"> trust in healthcare professionals and patients</w:t>
      </w:r>
      <w:r w:rsidR="00A66CFA">
        <w:rPr>
          <w:rFonts w:ascii="Times New Roman" w:eastAsia="Times New Roman" w:hAnsi="Times New Roman" w:cs="Times New Roman"/>
          <w:sz w:val="24"/>
          <w:szCs w:val="24"/>
          <w:lang w:eastAsia="en-IN"/>
        </w:rPr>
        <w:t>,</w:t>
      </w:r>
      <w:r w:rsidR="00A66CFA" w:rsidRPr="00A66CFA">
        <w:rPr>
          <w:rFonts w:ascii="Arial" w:hAnsi="Arial" w:cs="Arial"/>
          <w:color w:val="222222"/>
          <w:sz w:val="20"/>
          <w:szCs w:val="20"/>
          <w:shd w:val="clear" w:color="auto" w:fill="FFFFFF"/>
        </w:rPr>
        <w:t xml:space="preserve"> </w:t>
      </w:r>
      <w:r w:rsidR="00A66CFA" w:rsidRPr="00A66CFA">
        <w:rPr>
          <w:rFonts w:ascii="Arial" w:hAnsi="Arial" w:cs="Arial"/>
          <w:b/>
          <w:color w:val="222222"/>
          <w:sz w:val="20"/>
          <w:szCs w:val="20"/>
          <w:shd w:val="clear" w:color="auto" w:fill="FFFFFF"/>
        </w:rPr>
        <w:t>Mubarak, M et al. (2023).</w:t>
      </w:r>
    </w:p>
    <w:p w14:paraId="6A59D9E2" w14:textId="77777777" w:rsidR="00D5104C" w:rsidRPr="007F2B3F" w:rsidRDefault="00D5104C" w:rsidP="00255358">
      <w:pPr>
        <w:jc w:val="both"/>
        <w:rPr>
          <w:sz w:val="24"/>
          <w:szCs w:val="24"/>
        </w:rPr>
      </w:pPr>
      <w:r w:rsidRPr="007F2B3F">
        <w:rPr>
          <w:rStyle w:val="Strong"/>
          <w:bCs w:val="0"/>
          <w:sz w:val="24"/>
          <w:szCs w:val="24"/>
        </w:rPr>
        <w:t>B. Objectives of Quality Control (QC) and Troubleshooting in Histopathology</w:t>
      </w:r>
    </w:p>
    <w:p w14:paraId="14089928" w14:textId="77777777" w:rsidR="004C1EBF" w:rsidRPr="004C1EBF" w:rsidRDefault="004C1EBF"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C1EBF">
        <w:rPr>
          <w:rFonts w:ascii="Times New Roman" w:eastAsia="Times New Roman" w:hAnsi="Times New Roman" w:cs="Times New Roman"/>
          <w:sz w:val="24"/>
          <w:szCs w:val="24"/>
          <w:lang w:eastAsia="en-IN"/>
        </w:rPr>
        <w:t>Quality control and troubleshooting are critical for ensuring the precision, efficacy, and dependability of histopathology laboratory procedures, as they enable not only error detection but also the delivery of consistent, high-quality diagnostic outputs that improve patient outcomes and meet regulatory requirements. Standardisation is a key goal of quality control, which entails implementing and maintaining consistent protocols throughout all stages of histopathology, including specimen collection, tissue processing, embedding, sectioning, staining, and microscopic examination; this uniformity reduces variability, ensures reproducibility, and ensures that all laboratory staff consistently follow best practices. Standardisation helps with regulatory compliance because accreditation bodies like ISO 15189, CAP, and CLIA require adherence to validated and uniform processes. Another key goal is early error detection, which focuses on identifying faults—whether caused by human error, equipment malfunction, or reagent degradation—before they jeopardise diagnostic results. Detecting issues during critical stages such as fixation, staining, or sectioning prevents problems like tissue artefacts, improper staining intensity, or morphological distortion from reaching the pathologist and influencing interpretation. Routine monitoring, internal audits, and competency assessments help laboratories discover reoccurring issues, allowing for timely corrective actions and long-term improvements if appropriate. Quality control and troubleshooting aim to optimise laboratory processes by improving workflow efficiency, reducing waste, and ensuring effective resource use; enhancements such as refining tissue processing times, streamlining staining procedures, or incorporating automation into repetitive tasks contribute to faster turnaround times while maintaining accuracy. Another aspect of process optimisation is effective resource utilisation, since quality control identifies areas where reagents, equipment, or personnel time may be abused or overused, allowing laboratories to give high-quality findings at a reasonable cost. Continuous improvement is essential to quality control, with feedback from audits, error investigations, and performance checks informing iterative updates to laboratory practices and workflows. This adaptability ensures that laboratories stay current with technological advancements, updated regulations, and evolving diagnostic standards. Reducing variability between shifts, personnel, and workload conditions improves diagnostic reliability and consistency. Finally, the primary goals of quality control and tr</w:t>
      </w:r>
      <w:r w:rsidR="00A66CFA">
        <w:rPr>
          <w:rFonts w:ascii="Times New Roman" w:eastAsia="Times New Roman" w:hAnsi="Times New Roman" w:cs="Times New Roman"/>
          <w:sz w:val="24"/>
          <w:szCs w:val="24"/>
          <w:lang w:eastAsia="en-IN"/>
        </w:rPr>
        <w:t xml:space="preserve">oubleshooting in histopathology </w:t>
      </w:r>
      <w:r w:rsidRPr="004C1EBF">
        <w:rPr>
          <w:rFonts w:ascii="Times New Roman" w:eastAsia="Times New Roman" w:hAnsi="Times New Roman" w:cs="Times New Roman"/>
          <w:sz w:val="24"/>
          <w:szCs w:val="24"/>
          <w:lang w:eastAsia="en-IN"/>
        </w:rPr>
        <w:t>standardisation, early error dete</w:t>
      </w:r>
      <w:r w:rsidR="00A66CFA">
        <w:rPr>
          <w:rFonts w:ascii="Times New Roman" w:eastAsia="Times New Roman" w:hAnsi="Times New Roman" w:cs="Times New Roman"/>
          <w:sz w:val="24"/>
          <w:szCs w:val="24"/>
          <w:lang w:eastAsia="en-IN"/>
        </w:rPr>
        <w:t xml:space="preserve">ction, and process optimisation </w:t>
      </w:r>
      <w:r w:rsidRPr="004C1EBF">
        <w:rPr>
          <w:rFonts w:ascii="Times New Roman" w:eastAsia="Times New Roman" w:hAnsi="Times New Roman" w:cs="Times New Roman"/>
          <w:sz w:val="24"/>
          <w:szCs w:val="24"/>
          <w:lang w:eastAsia="en-IN"/>
        </w:rPr>
        <w:t>all contribute to accurate, efficient, and compliant laboratory performance, allowing for superior diagnostic services, improved patient outcomes, and long-term adherence to legal and accreditation standards</w:t>
      </w:r>
      <w:r w:rsidR="003C622C">
        <w:rPr>
          <w:rFonts w:ascii="Times New Roman" w:eastAsia="Times New Roman" w:hAnsi="Times New Roman" w:cs="Times New Roman"/>
          <w:sz w:val="24"/>
          <w:szCs w:val="24"/>
          <w:lang w:eastAsia="en-IN"/>
        </w:rPr>
        <w:t>,</w:t>
      </w:r>
      <w:r w:rsidR="003C622C" w:rsidRPr="003C622C">
        <w:rPr>
          <w:rFonts w:ascii="Arial" w:hAnsi="Arial" w:cs="Arial"/>
          <w:color w:val="222222"/>
          <w:sz w:val="20"/>
          <w:szCs w:val="20"/>
          <w:shd w:val="clear" w:color="auto" w:fill="FFFFFF"/>
        </w:rPr>
        <w:t xml:space="preserve"> </w:t>
      </w:r>
      <w:proofErr w:type="spellStart"/>
      <w:r w:rsidR="003C622C" w:rsidRPr="003C622C">
        <w:rPr>
          <w:rFonts w:ascii="Arial" w:hAnsi="Arial" w:cs="Arial"/>
          <w:b/>
          <w:color w:val="222222"/>
          <w:sz w:val="20"/>
          <w:szCs w:val="20"/>
          <w:shd w:val="clear" w:color="auto" w:fill="FFFFFF"/>
        </w:rPr>
        <w:t>Mohammedsaleh</w:t>
      </w:r>
      <w:proofErr w:type="spellEnd"/>
      <w:r w:rsidR="003C622C" w:rsidRPr="003C622C">
        <w:rPr>
          <w:rFonts w:ascii="Arial" w:hAnsi="Arial" w:cs="Arial"/>
          <w:b/>
          <w:color w:val="222222"/>
          <w:sz w:val="20"/>
          <w:szCs w:val="20"/>
          <w:shd w:val="clear" w:color="auto" w:fill="FFFFFF"/>
        </w:rPr>
        <w:t>, et al</w:t>
      </w:r>
      <w:r w:rsidR="003C622C">
        <w:rPr>
          <w:rFonts w:ascii="Arial" w:hAnsi="Arial" w:cs="Arial"/>
          <w:b/>
          <w:color w:val="222222"/>
          <w:sz w:val="20"/>
          <w:szCs w:val="20"/>
          <w:shd w:val="clear" w:color="auto" w:fill="FFFFFF"/>
        </w:rPr>
        <w:t>.</w:t>
      </w:r>
      <w:r w:rsidR="003C622C" w:rsidRPr="003C622C">
        <w:rPr>
          <w:rFonts w:ascii="Arial" w:hAnsi="Arial" w:cs="Arial"/>
          <w:b/>
          <w:color w:val="222222"/>
          <w:sz w:val="20"/>
          <w:szCs w:val="20"/>
          <w:shd w:val="clear" w:color="auto" w:fill="FFFFFF"/>
        </w:rPr>
        <w:t xml:space="preserve"> (2014)</w:t>
      </w:r>
      <w:r w:rsidRPr="003C622C">
        <w:rPr>
          <w:rFonts w:ascii="Times New Roman" w:eastAsia="Times New Roman" w:hAnsi="Times New Roman" w:cs="Times New Roman"/>
          <w:b/>
          <w:sz w:val="24"/>
          <w:szCs w:val="24"/>
          <w:lang w:eastAsia="en-IN"/>
        </w:rPr>
        <w:t>.</w:t>
      </w:r>
    </w:p>
    <w:p w14:paraId="28E85625" w14:textId="77777777" w:rsidR="00D378A0" w:rsidRPr="00547B8D" w:rsidRDefault="00D378A0" w:rsidP="00255358">
      <w:pPr>
        <w:jc w:val="both"/>
        <w:rPr>
          <w:b/>
          <w:sz w:val="24"/>
          <w:szCs w:val="24"/>
          <w:lang w:eastAsia="en-IN"/>
        </w:rPr>
      </w:pPr>
      <w:r w:rsidRPr="00547B8D">
        <w:rPr>
          <w:b/>
          <w:sz w:val="24"/>
          <w:szCs w:val="24"/>
          <w:lang w:eastAsia="en-IN"/>
        </w:rPr>
        <w:t>II. Types of Quality Control in Histopathology</w:t>
      </w:r>
    </w:p>
    <w:p w14:paraId="743D8F46" w14:textId="77777777" w:rsidR="00D5104C" w:rsidRPr="007F2B3F" w:rsidRDefault="00D5104C" w:rsidP="00255358">
      <w:pPr>
        <w:jc w:val="both"/>
        <w:rPr>
          <w:sz w:val="24"/>
          <w:szCs w:val="24"/>
        </w:rPr>
      </w:pPr>
      <w:r w:rsidRPr="007F2B3F">
        <w:rPr>
          <w:rStyle w:val="Strong"/>
          <w:bCs w:val="0"/>
          <w:sz w:val="24"/>
          <w:szCs w:val="24"/>
        </w:rPr>
        <w:lastRenderedPageBreak/>
        <w:t>A. Internal Quality Control (IQC)</w:t>
      </w:r>
    </w:p>
    <w:p w14:paraId="78AE555B" w14:textId="77777777" w:rsidR="00A01323" w:rsidRPr="003C622C" w:rsidRDefault="00A01323"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01323">
        <w:rPr>
          <w:rFonts w:ascii="Times New Roman" w:eastAsia="Times New Roman" w:hAnsi="Times New Roman" w:cs="Times New Roman"/>
          <w:sz w:val="24"/>
          <w:szCs w:val="24"/>
          <w:lang w:eastAsia="en-IN"/>
        </w:rPr>
        <w:t>Internal Quality Control (IQC) is the systematic monitoring and validation of laboratory procedures and outcomes within the laboratory setting. IQC is intended to assure that laboratory methods are consistently accurate, reliable, and reproducible on a daily basis. It facilitates the early detection of flaws, allowing the laboratory to correct errors before they affect the final results. Internal Quality Control (IQC) in histopathology entails performing simple daily checks to ensure that all equipment, chemicals, and procedures are functioning properly, such as checking temperatures, preparing fresh solutions, running control slides, and documenting everything. It also includes checkin</w:t>
      </w:r>
      <w:r w:rsidR="003C622C">
        <w:rPr>
          <w:rFonts w:ascii="Times New Roman" w:eastAsia="Times New Roman" w:hAnsi="Times New Roman" w:cs="Times New Roman"/>
          <w:sz w:val="24"/>
          <w:szCs w:val="24"/>
          <w:lang w:eastAsia="en-IN"/>
        </w:rPr>
        <w:t xml:space="preserve">g each stage of tissue handling </w:t>
      </w:r>
      <w:r w:rsidRPr="00A01323">
        <w:rPr>
          <w:rFonts w:ascii="Times New Roman" w:eastAsia="Times New Roman" w:hAnsi="Times New Roman" w:cs="Times New Roman"/>
          <w:sz w:val="24"/>
          <w:szCs w:val="24"/>
          <w:lang w:eastAsia="en-IN"/>
        </w:rPr>
        <w:t>fixing, e</w:t>
      </w:r>
      <w:r w:rsidR="003C622C">
        <w:rPr>
          <w:rFonts w:ascii="Times New Roman" w:eastAsia="Times New Roman" w:hAnsi="Times New Roman" w:cs="Times New Roman"/>
          <w:sz w:val="24"/>
          <w:szCs w:val="24"/>
          <w:lang w:eastAsia="en-IN"/>
        </w:rPr>
        <w:t xml:space="preserve">mbedding, cutting, and staining </w:t>
      </w:r>
      <w:r w:rsidRPr="00A01323">
        <w:rPr>
          <w:rFonts w:ascii="Times New Roman" w:eastAsia="Times New Roman" w:hAnsi="Times New Roman" w:cs="Times New Roman"/>
          <w:sz w:val="24"/>
          <w:szCs w:val="24"/>
          <w:lang w:eastAsia="en-IN"/>
        </w:rPr>
        <w:t>to make sure the tissues look right and the colours come out properly. Staff regularly examine slides under the microscope and compare results with others to ensure accuracy. All findings are documented so that problems can be resolved quickly and the lab can maintain quality and safety standards</w:t>
      </w:r>
      <w:r w:rsidR="003C622C">
        <w:rPr>
          <w:rFonts w:ascii="Times New Roman" w:eastAsia="Times New Roman" w:hAnsi="Times New Roman" w:cs="Times New Roman"/>
          <w:sz w:val="24"/>
          <w:szCs w:val="24"/>
          <w:lang w:eastAsia="en-IN"/>
        </w:rPr>
        <w:t>,</w:t>
      </w:r>
      <w:r w:rsidR="003C622C" w:rsidRPr="003C622C">
        <w:rPr>
          <w:rFonts w:ascii="Arial" w:hAnsi="Arial" w:cs="Arial"/>
          <w:color w:val="222222"/>
          <w:sz w:val="20"/>
          <w:szCs w:val="20"/>
          <w:shd w:val="clear" w:color="auto" w:fill="FFFFFF"/>
        </w:rPr>
        <w:t xml:space="preserve"> </w:t>
      </w:r>
      <w:r w:rsidR="003C622C" w:rsidRPr="003C622C">
        <w:rPr>
          <w:rFonts w:ascii="Arial" w:hAnsi="Arial" w:cs="Arial"/>
          <w:b/>
          <w:color w:val="222222"/>
          <w:sz w:val="20"/>
          <w:szCs w:val="20"/>
          <w:shd w:val="clear" w:color="auto" w:fill="FFFFFF"/>
        </w:rPr>
        <w:t>Iyengar, J. N et al. (2009)</w:t>
      </w:r>
    </w:p>
    <w:p w14:paraId="530D77AC" w14:textId="77777777" w:rsidR="00D378A0" w:rsidRPr="00D378A0" w:rsidRDefault="00D378A0"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378A0">
        <w:rPr>
          <w:rFonts w:ascii="Times New Roman" w:eastAsia="Times New Roman" w:hAnsi="Times New Roman" w:cs="Times New Roman"/>
          <w:b/>
          <w:bCs/>
          <w:sz w:val="24"/>
          <w:szCs w:val="24"/>
          <w:lang w:eastAsia="en-IN"/>
        </w:rPr>
        <w:t>B. External Quality Assessment (EQA) / Proficiency Testing</w:t>
      </w:r>
    </w:p>
    <w:p w14:paraId="46B4E5D0" w14:textId="77777777" w:rsidR="00A01323" w:rsidRPr="00D07D0D" w:rsidRDefault="00A01323"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01323">
        <w:rPr>
          <w:rFonts w:ascii="Times New Roman" w:eastAsia="Times New Roman" w:hAnsi="Times New Roman" w:cs="Times New Roman"/>
          <w:sz w:val="24"/>
          <w:szCs w:val="24"/>
          <w:lang w:eastAsia="en-IN"/>
        </w:rPr>
        <w:t>External Quality Assessment (EQA) and proficiency testing allow labs to compare their results to those of other labs to determine how well they are performing. Labs get the identical samples and test them without knowing the answers, and the findings are compared to ensure accuracy and consistency. This allows labs to identify errors, understand how they compare to others, and improve their work. When feedback indicates a problem, the lab investigates the cause, resolves it by changing processes, retraining staff, or inspecting equipment, and then assesses if the adjustments were effective. Overall, EQA assists labs in ensuring that their results are accurate, trustworthy, and safe for patients</w:t>
      </w:r>
      <w:r w:rsidR="00D07D0D">
        <w:rPr>
          <w:rFonts w:ascii="Times New Roman" w:eastAsia="Times New Roman" w:hAnsi="Times New Roman" w:cs="Times New Roman"/>
          <w:sz w:val="24"/>
          <w:szCs w:val="24"/>
          <w:lang w:eastAsia="en-IN"/>
        </w:rPr>
        <w:t>,</w:t>
      </w:r>
      <w:r w:rsidR="00D07D0D" w:rsidRPr="00D07D0D">
        <w:rPr>
          <w:rFonts w:ascii="Arial" w:hAnsi="Arial" w:cs="Arial"/>
          <w:color w:val="222222"/>
          <w:sz w:val="20"/>
          <w:szCs w:val="20"/>
          <w:shd w:val="clear" w:color="auto" w:fill="FFFFFF"/>
        </w:rPr>
        <w:t xml:space="preserve"> </w:t>
      </w:r>
      <w:r w:rsidR="00D07D0D" w:rsidRPr="00D07D0D">
        <w:rPr>
          <w:rFonts w:ascii="Arial" w:hAnsi="Arial" w:cs="Arial"/>
          <w:b/>
          <w:color w:val="222222"/>
          <w:sz w:val="20"/>
          <w:szCs w:val="20"/>
          <w:shd w:val="clear" w:color="auto" w:fill="FFFFFF"/>
        </w:rPr>
        <w:t>Al-Khateeb, et al. (2025)</w:t>
      </w:r>
      <w:r w:rsidRPr="00D07D0D">
        <w:rPr>
          <w:rFonts w:ascii="Times New Roman" w:eastAsia="Times New Roman" w:hAnsi="Times New Roman" w:cs="Times New Roman"/>
          <w:b/>
          <w:sz w:val="24"/>
          <w:szCs w:val="24"/>
          <w:lang w:eastAsia="en-IN"/>
        </w:rPr>
        <w:t>.</w:t>
      </w:r>
    </w:p>
    <w:p w14:paraId="24E13EB8" w14:textId="77777777" w:rsidR="00D378A0" w:rsidRPr="007F2B3F" w:rsidRDefault="00D378A0" w:rsidP="00255358">
      <w:pPr>
        <w:jc w:val="both"/>
        <w:rPr>
          <w:b/>
          <w:sz w:val="24"/>
          <w:szCs w:val="24"/>
          <w:lang w:eastAsia="en-IN"/>
        </w:rPr>
      </w:pPr>
      <w:r w:rsidRPr="007F2B3F">
        <w:rPr>
          <w:b/>
          <w:sz w:val="24"/>
          <w:szCs w:val="24"/>
          <w:lang w:eastAsia="en-IN"/>
        </w:rPr>
        <w:t>III. Pre-Analytical Phase: QC and Troubleshooting</w:t>
      </w:r>
    </w:p>
    <w:p w14:paraId="702FF0BB" w14:textId="77777777" w:rsidR="006E6D65" w:rsidRPr="00A15DA8" w:rsidRDefault="006E6D65"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E6D65">
        <w:rPr>
          <w:rFonts w:ascii="Times New Roman" w:eastAsia="Times New Roman" w:hAnsi="Times New Roman" w:cs="Times New Roman"/>
          <w:sz w:val="24"/>
          <w:szCs w:val="24"/>
          <w:lang w:eastAsia="en-IN"/>
        </w:rPr>
        <w:t>The pre-analytical phase of histopathology is a critical determinant of diagnostic accuracy, encompassing sample collection, transport, accessioning, and troubleshooting, all of which must be rigorously managed to maintain tissue integrity and reliability of results. Sample collection forms the foundation of this phase, requiring precise labelling of tissue specimens with accurate patient information and unique identifiers to prevent mix-ups, along with the use of appropriate fixatives, typically formalin, applied in sufficient volume and for an adequate duration to preserve cellular and tissue morphology. Proper fixation prevents tissue degradation, hardening, or distortion, which could compromise microscopic evaluation and lead to inaccurate diagnoses. Following collection, specimen transport and accessioning demand careful handling to ensure tissue condition is maintained. Detailed documentation o</w:t>
      </w:r>
      <w:r w:rsidR="00601D8C">
        <w:rPr>
          <w:rFonts w:ascii="Times New Roman" w:eastAsia="Times New Roman" w:hAnsi="Times New Roman" w:cs="Times New Roman"/>
          <w:sz w:val="24"/>
          <w:szCs w:val="24"/>
          <w:lang w:eastAsia="en-IN"/>
        </w:rPr>
        <w:t xml:space="preserve">f the sample’s chain of custody </w:t>
      </w:r>
      <w:r w:rsidRPr="006E6D65">
        <w:rPr>
          <w:rFonts w:ascii="Times New Roman" w:eastAsia="Times New Roman" w:hAnsi="Times New Roman" w:cs="Times New Roman"/>
          <w:sz w:val="24"/>
          <w:szCs w:val="24"/>
          <w:lang w:eastAsia="en-IN"/>
        </w:rPr>
        <w:t>including who collected and transported the specimen, the timin</w:t>
      </w:r>
      <w:r w:rsidR="00601D8C">
        <w:rPr>
          <w:rFonts w:ascii="Times New Roman" w:eastAsia="Times New Roman" w:hAnsi="Times New Roman" w:cs="Times New Roman"/>
          <w:sz w:val="24"/>
          <w:szCs w:val="24"/>
          <w:lang w:eastAsia="en-IN"/>
        </w:rPr>
        <w:t xml:space="preserve">g, and environmental conditions </w:t>
      </w:r>
      <w:r w:rsidRPr="006E6D65">
        <w:rPr>
          <w:rFonts w:ascii="Times New Roman" w:eastAsia="Times New Roman" w:hAnsi="Times New Roman" w:cs="Times New Roman"/>
          <w:sz w:val="24"/>
          <w:szCs w:val="24"/>
          <w:lang w:eastAsia="en-IN"/>
        </w:rPr>
        <w:t xml:space="preserve">is essential, as is using tamper-proof packaging and maintaining appropriate storage temperatures. Certain specimens may require refrigerated or frozen transport to prevent autolysis or microbial growth, and all transport conditions must be recorded to verify sample integrity. Despite meticulous attention, troubleshooting is essential to address potential issues that arise during this phase. Common problems include mislabelling or specimen mix-ups, often due to human error during collection or transfer, and delayed or inadequate fixation, which can result in tissue breakdown, bacterial growth, or artefacts such as shrinkage, hardening, or morphological distortion. Preventive measures include immediate fixation after collection, adherence to proper fixation times, use of fresh reagents, implementation of barcode systems, and ongoing staff training in accurate labelling and handling techniques. Effective troubleshooting involves identifying the source of errors, </w:t>
      </w:r>
      <w:r w:rsidRPr="006E6D65">
        <w:rPr>
          <w:rFonts w:ascii="Times New Roman" w:eastAsia="Times New Roman" w:hAnsi="Times New Roman" w:cs="Times New Roman"/>
          <w:sz w:val="24"/>
          <w:szCs w:val="24"/>
          <w:lang w:eastAsia="en-IN"/>
        </w:rPr>
        <w:lastRenderedPageBreak/>
        <w:t>rectifying them promptly, and updating procedures to prevent recurrence. By combining careful sample collection, proper fixation, meticulous transport, thorough documentation, and proactive troubleshooting, histopathology laboratories ensure specimens remain viable, diagnostic tests remain reliable, and patients receive accurate, timely, and high-quality care</w:t>
      </w:r>
      <w:r w:rsidR="00A15DA8">
        <w:rPr>
          <w:rFonts w:ascii="Times New Roman" w:eastAsia="Times New Roman" w:hAnsi="Times New Roman" w:cs="Times New Roman"/>
          <w:sz w:val="24"/>
          <w:szCs w:val="24"/>
          <w:lang w:eastAsia="en-IN"/>
        </w:rPr>
        <w:t>,</w:t>
      </w:r>
      <w:r w:rsidR="00A15DA8" w:rsidRPr="00A15DA8">
        <w:rPr>
          <w:rFonts w:ascii="Arial" w:hAnsi="Arial" w:cs="Arial"/>
          <w:color w:val="222222"/>
          <w:sz w:val="20"/>
          <w:szCs w:val="20"/>
          <w:shd w:val="clear" w:color="auto" w:fill="FFFFFF"/>
        </w:rPr>
        <w:t xml:space="preserve"> </w:t>
      </w:r>
      <w:r w:rsidR="00A15DA8" w:rsidRPr="00A15DA8">
        <w:rPr>
          <w:rFonts w:ascii="Arial" w:hAnsi="Arial" w:cs="Arial"/>
          <w:b/>
          <w:color w:val="222222"/>
          <w:sz w:val="20"/>
          <w:szCs w:val="20"/>
          <w:shd w:val="clear" w:color="auto" w:fill="FFFFFF"/>
        </w:rPr>
        <w:t>Srebotnik Kirbis, et al. (2025)</w:t>
      </w:r>
      <w:r w:rsidRPr="00A15DA8">
        <w:rPr>
          <w:rFonts w:ascii="Times New Roman" w:eastAsia="Times New Roman" w:hAnsi="Times New Roman" w:cs="Times New Roman"/>
          <w:b/>
          <w:sz w:val="24"/>
          <w:szCs w:val="24"/>
          <w:lang w:eastAsia="en-IN"/>
        </w:rPr>
        <w:t>.</w:t>
      </w:r>
    </w:p>
    <w:p w14:paraId="7A33389B" w14:textId="77777777" w:rsidR="00D378A0" w:rsidRPr="00E26B4A" w:rsidRDefault="00D378A0" w:rsidP="00255358">
      <w:pPr>
        <w:jc w:val="both"/>
        <w:rPr>
          <w:b/>
          <w:sz w:val="24"/>
          <w:szCs w:val="24"/>
          <w:lang w:eastAsia="en-IN"/>
        </w:rPr>
      </w:pPr>
      <w:r w:rsidRPr="00E26B4A">
        <w:rPr>
          <w:b/>
          <w:sz w:val="24"/>
          <w:szCs w:val="24"/>
          <w:lang w:eastAsia="en-IN"/>
        </w:rPr>
        <w:t>IV. Analytical Phase: QC and Troubleshooting</w:t>
      </w:r>
    </w:p>
    <w:p w14:paraId="1A0F8A1F" w14:textId="77777777" w:rsidR="00D5104C" w:rsidRPr="00810AE9" w:rsidRDefault="00810AE9"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10AE9">
        <w:rPr>
          <w:rFonts w:ascii="Times New Roman" w:eastAsia="Times New Roman" w:hAnsi="Times New Roman" w:cs="Times New Roman"/>
          <w:sz w:val="24"/>
          <w:szCs w:val="24"/>
          <w:lang w:eastAsia="en-IN"/>
        </w:rPr>
        <w:t>The analytical phase of histopathology emphasizes the meticulous processing, embedding, sectioning, staining, and examination of tissue specimens with precision and accuracy. Quality control (QC) and troubleshooting at this step are essential for producing high-quality slides for precise diagnosis</w:t>
      </w:r>
      <w:r w:rsidR="00D5104C" w:rsidRPr="00810AE9">
        <w:rPr>
          <w:sz w:val="24"/>
          <w:szCs w:val="24"/>
        </w:rPr>
        <w:t>. Below are key areas of focus for QC and troubleshooting during the analytical phase.</w:t>
      </w:r>
    </w:p>
    <w:p w14:paraId="61328BD2" w14:textId="77777777" w:rsidR="00D5104C" w:rsidRPr="00472D54" w:rsidRDefault="00D5104C" w:rsidP="00255358">
      <w:pPr>
        <w:jc w:val="both"/>
        <w:rPr>
          <w:sz w:val="24"/>
          <w:szCs w:val="24"/>
        </w:rPr>
      </w:pPr>
      <w:r w:rsidRPr="00472D54">
        <w:rPr>
          <w:rStyle w:val="Strong"/>
          <w:bCs w:val="0"/>
          <w:sz w:val="24"/>
          <w:szCs w:val="24"/>
        </w:rPr>
        <w:t>A. Tissue Processing</w:t>
      </w:r>
    </w:p>
    <w:p w14:paraId="6B2AD8D8" w14:textId="77777777" w:rsidR="00B92FFC" w:rsidRPr="00B92FFC" w:rsidRDefault="00B92FFC"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92FFC">
        <w:rPr>
          <w:rFonts w:ascii="Times New Roman" w:eastAsia="Times New Roman" w:hAnsi="Times New Roman" w:cs="Times New Roman"/>
          <w:sz w:val="24"/>
          <w:szCs w:val="24"/>
          <w:lang w:eastAsia="en-IN"/>
        </w:rPr>
        <w:t>Tissue processing is a critical step in preparing tissue samples for microscopic examination because it removes water from the tissue, replaces it with clearing agents, and finally fills the tissue with paraffin wax so it can be embedded and cut into thin sections. To achieve good results, quality control and troubleshooting must be performed carefully at each stage. One critical step in this process is to e</w:t>
      </w:r>
      <w:r w:rsidR="008E6F54">
        <w:rPr>
          <w:rFonts w:ascii="Times New Roman" w:eastAsia="Times New Roman" w:hAnsi="Times New Roman" w:cs="Times New Roman"/>
          <w:sz w:val="24"/>
          <w:szCs w:val="24"/>
          <w:lang w:eastAsia="en-IN"/>
        </w:rPr>
        <w:t xml:space="preserve">nsure that the tissue processor </w:t>
      </w:r>
      <w:r w:rsidRPr="00B92FFC">
        <w:rPr>
          <w:rFonts w:ascii="Times New Roman" w:eastAsia="Times New Roman" w:hAnsi="Times New Roman" w:cs="Times New Roman"/>
          <w:sz w:val="24"/>
          <w:szCs w:val="24"/>
          <w:lang w:eastAsia="en-IN"/>
        </w:rPr>
        <w:t>the machine that runs the dehydration, cl</w:t>
      </w:r>
      <w:r w:rsidR="008E6F54">
        <w:rPr>
          <w:rFonts w:ascii="Times New Roman" w:eastAsia="Times New Roman" w:hAnsi="Times New Roman" w:cs="Times New Roman"/>
          <w:sz w:val="24"/>
          <w:szCs w:val="24"/>
          <w:lang w:eastAsia="en-IN"/>
        </w:rPr>
        <w:t xml:space="preserve">earing, and infiltration cycles </w:t>
      </w:r>
      <w:r w:rsidRPr="00B92FFC">
        <w:rPr>
          <w:rFonts w:ascii="Times New Roman" w:eastAsia="Times New Roman" w:hAnsi="Times New Roman" w:cs="Times New Roman"/>
          <w:sz w:val="24"/>
          <w:szCs w:val="24"/>
          <w:lang w:eastAsia="en-IN"/>
        </w:rPr>
        <w:t xml:space="preserve">is properly calibrated to maintain the correct temperatures and timing. If the machine is not set correctly, the tissue may not dry or soak in the wax properly, resulting in problems such as incomplete dehydration, poor infiltration, or tissue artefacts that make diagnosis difficult or even inaccurate. To avoid this, regular maintenance must be performed, such as cleaning the chamber to remove any debris or leftover chemicals, checking and replacing filters to keep the reagents clean, and inspecting all mechanical and electrical parts, such as pumps, timers, and temperature controls, to ensure they function properly; all of this must be documented so the lab can prove the machine has been properly maintained and is adhering to quality guidelines. Another critical aspect of tissue processing is the quality of the reagents used, as the alcohol, xylene, and paraffin must be of high quality and meet specific standards; if the chemicals are old, contaminated, or low-grade, they can cause tissues to shrink, become distorted, or fail to infiltrate properly with wax, all of which affect how the tissue appears under the microscope and may lead to incorrect or unclear diagnoses. These reagents must also be replaced on a regular basis, because alcohol and xylene can become contaminated with water or used-up tissue residues, and paraffin can degrade over time, so replacing them on time helps keep the processing conditions stable and reliable; it is also important to test new batches of reagents to ensure they behave the same as previous batches, so the lab does not introduce unexpected variations in how tissues turn out. Troubleshooting during tissue processing frequently entails ensuring that the equipment is running at the correct temperature, ensuring that the tissues are moving through each step correctly, and inspecting the processed tissues for signs of problems such as brittleness, incomplete infiltration, or unusual staining patterns; when problems arise, the lab must review the machine settings, reagent quality, and maintenance logs to determine what went wrong and correct it quickly. Correct documentation is vital throughout the process because it helps track patterns, detect recurring problems, and ensure that the lab meets quality standards and regulatory requirements. Histopathology laboratories can ensure that tissue samples are processed correctly by maintaining equipment, using fresh and consistent reagents, adhering to schedules, and resolving issues as soon as possible. This results in clean, well-preserved, and </w:t>
      </w:r>
      <w:r w:rsidRPr="00B92FFC">
        <w:rPr>
          <w:rFonts w:ascii="Times New Roman" w:eastAsia="Times New Roman" w:hAnsi="Times New Roman" w:cs="Times New Roman"/>
          <w:sz w:val="24"/>
          <w:szCs w:val="24"/>
          <w:lang w:eastAsia="en-IN"/>
        </w:rPr>
        <w:lastRenderedPageBreak/>
        <w:t>properly infiltrated tissues that allow for accurate microscopic examination and reliable diagnoses, ultimately supporting better patient care</w:t>
      </w:r>
      <w:r w:rsidR="00A15DA8">
        <w:rPr>
          <w:rFonts w:ascii="Times New Roman" w:eastAsia="Times New Roman" w:hAnsi="Times New Roman" w:cs="Times New Roman"/>
          <w:sz w:val="24"/>
          <w:szCs w:val="24"/>
          <w:lang w:eastAsia="en-IN"/>
        </w:rPr>
        <w:t>,</w:t>
      </w:r>
      <w:r w:rsidR="00A15DA8" w:rsidRPr="00A15DA8">
        <w:rPr>
          <w:rFonts w:ascii="Arial" w:hAnsi="Arial" w:cs="Arial"/>
          <w:color w:val="222222"/>
          <w:sz w:val="20"/>
          <w:szCs w:val="20"/>
          <w:shd w:val="clear" w:color="auto" w:fill="FFFFFF"/>
        </w:rPr>
        <w:t xml:space="preserve"> </w:t>
      </w:r>
      <w:r w:rsidR="00A15DA8" w:rsidRPr="00A15DA8">
        <w:rPr>
          <w:rFonts w:ascii="Arial" w:hAnsi="Arial" w:cs="Arial"/>
          <w:b/>
          <w:color w:val="222222"/>
          <w:sz w:val="20"/>
          <w:szCs w:val="20"/>
          <w:shd w:val="clear" w:color="auto" w:fill="FFFFFF"/>
        </w:rPr>
        <w:t>Eisen, et al (2008)</w:t>
      </w:r>
      <w:r w:rsidRPr="00A15DA8">
        <w:rPr>
          <w:rFonts w:ascii="Times New Roman" w:eastAsia="Times New Roman" w:hAnsi="Times New Roman" w:cs="Times New Roman"/>
          <w:b/>
          <w:sz w:val="24"/>
          <w:szCs w:val="24"/>
          <w:lang w:eastAsia="en-IN"/>
        </w:rPr>
        <w:t>.</w:t>
      </w:r>
    </w:p>
    <w:p w14:paraId="65CDC356" w14:textId="77777777" w:rsidR="00D5104C" w:rsidRPr="0011406E" w:rsidRDefault="00D5104C" w:rsidP="00255358">
      <w:pPr>
        <w:jc w:val="both"/>
        <w:rPr>
          <w:sz w:val="24"/>
          <w:szCs w:val="24"/>
        </w:rPr>
      </w:pPr>
      <w:r w:rsidRPr="0011406E">
        <w:rPr>
          <w:rStyle w:val="Strong"/>
          <w:bCs w:val="0"/>
          <w:sz w:val="24"/>
          <w:szCs w:val="24"/>
        </w:rPr>
        <w:t>B. Embedding and Microtomy</w:t>
      </w:r>
    </w:p>
    <w:p w14:paraId="21CBB799" w14:textId="77777777" w:rsidR="00B92FFC" w:rsidRPr="00A15DA8" w:rsidRDefault="00B92FFC"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B92FFC">
        <w:rPr>
          <w:rFonts w:ascii="Times New Roman" w:eastAsia="Times New Roman" w:hAnsi="Times New Roman" w:cs="Times New Roman"/>
          <w:sz w:val="24"/>
          <w:szCs w:val="24"/>
          <w:lang w:eastAsia="en-IN"/>
        </w:rPr>
        <w:t>Embedding and microtomy are critical stages in preparing tissue samples for microscope research because they ensure that the tissue is properly embedded in wax and subsequently cut into very thin, plainly visible slices. The paraffin wax used for embedding must be</w:t>
      </w:r>
      <w:r w:rsidR="00925922">
        <w:rPr>
          <w:rFonts w:ascii="Times New Roman" w:eastAsia="Times New Roman" w:hAnsi="Times New Roman" w:cs="Times New Roman"/>
          <w:sz w:val="24"/>
          <w:szCs w:val="24"/>
          <w:lang w:eastAsia="en-IN"/>
        </w:rPr>
        <w:t xml:space="preserve"> kept at the proper temperature, usually between 60 and 62°C </w:t>
      </w:r>
      <w:r w:rsidRPr="00B92FFC">
        <w:rPr>
          <w:rFonts w:ascii="Times New Roman" w:eastAsia="Times New Roman" w:hAnsi="Times New Roman" w:cs="Times New Roman"/>
          <w:sz w:val="24"/>
          <w:szCs w:val="24"/>
          <w:lang w:eastAsia="en-IN"/>
        </w:rPr>
        <w:t>so that the tissue may absorb the wax without being harmed; wax that is too hot might deform the tissue, while wax that is too cold can inhibit adequate penetration. The microtome, which cuts the tissue, also requires a sharp, high-quality blade to produce clean, even slices; weak blades might result in folds, splits, or crushed areas in the tissue. Sections are typically cut at 4-5 microns, and if they are too thick or thin, crucial information may be lost or difficult to analyse. Regularly inspecting and replacing blades, as well as monitoring wax temperature, is essential to maintain clean, accurate sections for successful diagnosis</w:t>
      </w:r>
      <w:r w:rsidR="00A15DA8">
        <w:rPr>
          <w:rFonts w:ascii="Times New Roman" w:eastAsia="Times New Roman" w:hAnsi="Times New Roman" w:cs="Times New Roman"/>
          <w:sz w:val="24"/>
          <w:szCs w:val="24"/>
          <w:lang w:eastAsia="en-IN"/>
        </w:rPr>
        <w:t>,</w:t>
      </w:r>
      <w:r w:rsidR="00A15DA8" w:rsidRPr="00A15DA8">
        <w:rPr>
          <w:rFonts w:ascii="Arial" w:hAnsi="Arial" w:cs="Arial"/>
          <w:color w:val="222222"/>
          <w:sz w:val="20"/>
          <w:szCs w:val="20"/>
          <w:shd w:val="clear" w:color="auto" w:fill="FFFFFF"/>
        </w:rPr>
        <w:t xml:space="preserve"> </w:t>
      </w:r>
      <w:r w:rsidR="00FF392B">
        <w:rPr>
          <w:rFonts w:ascii="Arial" w:hAnsi="Arial" w:cs="Arial"/>
          <w:b/>
          <w:color w:val="222222"/>
          <w:sz w:val="20"/>
          <w:szCs w:val="20"/>
          <w:shd w:val="clear" w:color="auto" w:fill="FFFFFF"/>
        </w:rPr>
        <w:t xml:space="preserve">Chong, Y </w:t>
      </w:r>
      <w:r w:rsidR="00A15DA8" w:rsidRPr="00A15DA8">
        <w:rPr>
          <w:rFonts w:ascii="Arial" w:hAnsi="Arial" w:cs="Arial"/>
          <w:b/>
          <w:color w:val="222222"/>
          <w:sz w:val="20"/>
          <w:szCs w:val="20"/>
          <w:shd w:val="clear" w:color="auto" w:fill="FFFFFF"/>
        </w:rPr>
        <w:t>et al. (2025)</w:t>
      </w:r>
      <w:r w:rsidRPr="00A15DA8">
        <w:rPr>
          <w:rFonts w:ascii="Times New Roman" w:eastAsia="Times New Roman" w:hAnsi="Times New Roman" w:cs="Times New Roman"/>
          <w:b/>
          <w:sz w:val="24"/>
          <w:szCs w:val="24"/>
          <w:lang w:eastAsia="en-IN"/>
        </w:rPr>
        <w:t>.</w:t>
      </w:r>
    </w:p>
    <w:p w14:paraId="1F4F3E01" w14:textId="77777777" w:rsidR="007656D7" w:rsidRPr="007656D7" w:rsidRDefault="007656D7" w:rsidP="007656D7">
      <w:pPr>
        <w:spacing w:before="100" w:beforeAutospacing="1" w:after="100" w:afterAutospacing="1" w:line="240" w:lineRule="auto"/>
        <w:rPr>
          <w:rFonts w:ascii="Times New Roman" w:eastAsia="Times New Roman" w:hAnsi="Times New Roman" w:cs="Times New Roman"/>
          <w:sz w:val="24"/>
          <w:szCs w:val="24"/>
          <w:lang w:eastAsia="en-IN"/>
        </w:rPr>
      </w:pPr>
      <w:r w:rsidRPr="007656D7">
        <w:rPr>
          <w:rFonts w:ascii="Times New Roman" w:eastAsia="Times New Roman" w:hAnsi="Times New Roman" w:cs="Times New Roman"/>
          <w:noProof/>
          <w:sz w:val="24"/>
          <w:szCs w:val="24"/>
          <w:lang w:eastAsia="en-IN"/>
        </w:rPr>
        <w:drawing>
          <wp:inline distT="0" distB="0" distL="0" distR="0" wp14:anchorId="479C7EC3" wp14:editId="51286490">
            <wp:extent cx="5105400" cy="3108960"/>
            <wp:effectExtent l="0" t="0" r="0" b="0"/>
            <wp:docPr id="1" name="Picture 1" descr="C:\Users\acer\Downloads\Untitle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13).png"/>
                    <pic:cNvPicPr>
                      <a:picLocks noChangeAspect="1" noChangeArrowheads="1"/>
                    </pic:cNvPicPr>
                  </pic:nvPicPr>
                  <pic:blipFill rotWithShape="1">
                    <a:blip r:embed="rId7">
                      <a:extLst>
                        <a:ext uri="{28A0092B-C50C-407E-A947-70E740481C1C}">
                          <a14:useLocalDpi xmlns:a14="http://schemas.microsoft.com/office/drawing/2010/main" val="0"/>
                        </a:ext>
                      </a:extLst>
                    </a:blip>
                    <a:srcRect b="13006"/>
                    <a:stretch/>
                  </pic:blipFill>
                  <pic:spPr bwMode="auto">
                    <a:xfrm>
                      <a:off x="0" y="0"/>
                      <a:ext cx="5109746" cy="3111607"/>
                    </a:xfrm>
                    <a:prstGeom prst="rect">
                      <a:avLst/>
                    </a:prstGeom>
                    <a:noFill/>
                    <a:ln>
                      <a:noFill/>
                    </a:ln>
                    <a:extLst>
                      <a:ext uri="{53640926-AAD7-44D8-BBD7-CCE9431645EC}">
                        <a14:shadowObscured xmlns:a14="http://schemas.microsoft.com/office/drawing/2010/main"/>
                      </a:ext>
                    </a:extLst>
                  </pic:spPr>
                </pic:pic>
              </a:graphicData>
            </a:graphic>
          </wp:inline>
        </w:drawing>
      </w:r>
    </w:p>
    <w:p w14:paraId="3E0A6289" w14:textId="2B0B7811" w:rsidR="007656D7" w:rsidRDefault="007656D7"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656D7">
        <w:rPr>
          <w:rFonts w:ascii="Times New Roman" w:eastAsia="Times New Roman" w:hAnsi="Times New Roman" w:cs="Times New Roman"/>
          <w:b/>
          <w:sz w:val="24"/>
          <w:szCs w:val="24"/>
          <w:lang w:eastAsia="en-IN"/>
        </w:rPr>
        <w:t>Fig:1 Microtome</w:t>
      </w:r>
      <w:r w:rsidR="00B720CC">
        <w:rPr>
          <w:rFonts w:ascii="Times New Roman" w:eastAsia="Times New Roman" w:hAnsi="Times New Roman" w:cs="Times New Roman"/>
          <w:b/>
          <w:sz w:val="24"/>
          <w:szCs w:val="24"/>
          <w:lang w:eastAsia="en-IN"/>
        </w:rPr>
        <w:t xml:space="preserve"> </w:t>
      </w:r>
      <w:bookmarkStart w:id="0" w:name="_GoBack"/>
      <w:bookmarkEnd w:id="0"/>
    </w:p>
    <w:p w14:paraId="7209E656" w14:textId="7573A2FE" w:rsidR="00240D55" w:rsidRPr="007656D7" w:rsidRDefault="00240D55"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40D55">
        <w:rPr>
          <w:rFonts w:ascii="Times New Roman" w:eastAsia="Times New Roman" w:hAnsi="Times New Roman" w:cs="Times New Roman"/>
          <w:b/>
          <w:sz w:val="24"/>
          <w:szCs w:val="24"/>
          <w:lang w:eastAsia="en-IN"/>
        </w:rPr>
        <w:t xml:space="preserve">Source:  </w:t>
      </w:r>
      <w:hyperlink r:id="rId8" w:history="1">
        <w:r w:rsidR="00C22115" w:rsidRPr="00AA3243">
          <w:rPr>
            <w:rStyle w:val="Hyperlink"/>
            <w:rFonts w:ascii="Times New Roman" w:eastAsia="Times New Roman" w:hAnsi="Times New Roman" w:cs="Times New Roman"/>
            <w:b/>
            <w:sz w:val="24"/>
            <w:szCs w:val="24"/>
            <w:lang w:eastAsia="en-IN"/>
          </w:rPr>
          <w:t>https://www.biorender.com</w:t>
        </w:r>
      </w:hyperlink>
      <w:r w:rsidR="00C22115">
        <w:rPr>
          <w:rFonts w:ascii="Times New Roman" w:eastAsia="Times New Roman" w:hAnsi="Times New Roman" w:cs="Times New Roman"/>
          <w:b/>
          <w:sz w:val="24"/>
          <w:szCs w:val="24"/>
          <w:lang w:eastAsia="en-IN"/>
        </w:rPr>
        <w:t xml:space="preserve"> </w:t>
      </w:r>
    </w:p>
    <w:p w14:paraId="2F73081F" w14:textId="77777777" w:rsidR="00D5104C" w:rsidRPr="002824D8" w:rsidRDefault="00D5104C" w:rsidP="00255358">
      <w:pPr>
        <w:jc w:val="both"/>
        <w:rPr>
          <w:sz w:val="24"/>
          <w:szCs w:val="24"/>
        </w:rPr>
      </w:pPr>
      <w:r w:rsidRPr="002824D8">
        <w:rPr>
          <w:rStyle w:val="Strong"/>
          <w:bCs w:val="0"/>
          <w:sz w:val="24"/>
          <w:szCs w:val="24"/>
        </w:rPr>
        <w:t>C. Staining Procedures</w:t>
      </w:r>
    </w:p>
    <w:p w14:paraId="6B0B6BBE" w14:textId="77777777" w:rsidR="00D5104C" w:rsidRDefault="00D5104C" w:rsidP="00255358">
      <w:pPr>
        <w:pStyle w:val="NormalWeb"/>
        <w:jc w:val="both"/>
      </w:pPr>
      <w:r>
        <w:t>Staining is essential for visualizing tissue components and abnormalities under a microscope. Proper QC ensures that staining is consistent and that the resulting slides accurately reflect tissue morphology.</w:t>
      </w:r>
    </w:p>
    <w:p w14:paraId="30315A1A" w14:textId="77777777" w:rsidR="00D5104C" w:rsidRPr="002824D8" w:rsidRDefault="00D5104C" w:rsidP="00255358">
      <w:pPr>
        <w:jc w:val="both"/>
        <w:rPr>
          <w:sz w:val="24"/>
          <w:szCs w:val="24"/>
        </w:rPr>
      </w:pPr>
      <w:r w:rsidRPr="002824D8">
        <w:rPr>
          <w:rStyle w:val="Strong"/>
          <w:bCs w:val="0"/>
          <w:sz w:val="24"/>
          <w:szCs w:val="24"/>
        </w:rPr>
        <w:t>1. Routine Stains (e.g., H&amp;E)</w:t>
      </w:r>
    </w:p>
    <w:p w14:paraId="705A5782" w14:textId="77777777" w:rsidR="00D5104C" w:rsidRDefault="00D5104C" w:rsidP="00255358">
      <w:pPr>
        <w:pStyle w:val="NormalWeb"/>
        <w:numPr>
          <w:ilvl w:val="0"/>
          <w:numId w:val="21"/>
        </w:numPr>
        <w:jc w:val="both"/>
      </w:pPr>
      <w:r>
        <w:rPr>
          <w:rStyle w:val="Strong"/>
        </w:rPr>
        <w:t>Standardization of Staining Protocols</w:t>
      </w:r>
      <w:r>
        <w:t xml:space="preserve">: </w:t>
      </w:r>
      <w:r w:rsidR="00D875F7">
        <w:t>Haematoxylin</w:t>
      </w:r>
      <w:r>
        <w:t xml:space="preserve"> and eosin (H&amp;E) staining is the most common routine stain in histopathology. QC measures should include </w:t>
      </w:r>
      <w:r>
        <w:lastRenderedPageBreak/>
        <w:t>standardizing the staining time, reagent concentrations, and temperatures to ensure consistent results</w:t>
      </w:r>
      <w:r w:rsidR="00204BAE">
        <w:t>,</w:t>
      </w:r>
      <w:r w:rsidR="00204BAE" w:rsidRPr="00204BAE">
        <w:rPr>
          <w:rFonts w:ascii="Arial" w:hAnsi="Arial" w:cs="Arial"/>
          <w:color w:val="222222"/>
          <w:sz w:val="20"/>
          <w:szCs w:val="20"/>
          <w:shd w:val="clear" w:color="auto" w:fill="FFFFFF"/>
        </w:rPr>
        <w:t xml:space="preserve"> </w:t>
      </w:r>
      <w:r w:rsidR="00204BAE" w:rsidRPr="00204BAE">
        <w:rPr>
          <w:rFonts w:ascii="Arial" w:hAnsi="Arial" w:cs="Arial"/>
          <w:b/>
          <w:color w:val="222222"/>
          <w:sz w:val="20"/>
          <w:szCs w:val="20"/>
          <w:shd w:val="clear" w:color="auto" w:fill="FFFFFF"/>
        </w:rPr>
        <w:t>Prichard, J. W.et al. (2022).</w:t>
      </w:r>
    </w:p>
    <w:p w14:paraId="54DBFBAE" w14:textId="77777777" w:rsidR="00D5104C" w:rsidRPr="00204BAE" w:rsidRDefault="00D5104C" w:rsidP="00204BAE">
      <w:pPr>
        <w:pStyle w:val="NormalWeb"/>
        <w:numPr>
          <w:ilvl w:val="0"/>
          <w:numId w:val="21"/>
        </w:numPr>
        <w:spacing w:before="240"/>
        <w:jc w:val="both"/>
        <w:rPr>
          <w:b/>
        </w:rPr>
      </w:pPr>
      <w:r>
        <w:rPr>
          <w:rStyle w:val="Strong"/>
        </w:rPr>
        <w:t>Staining Quality</w:t>
      </w:r>
      <w:r>
        <w:t>: Regularly check slides for staining consistency, including proper nuclear and cytoplasmic differentiation. Over-staining or under-staining can distort tissue morphology and affect diagnostic accuracy</w:t>
      </w:r>
      <w:r w:rsidR="00204BAE">
        <w:t>,</w:t>
      </w:r>
      <w:r w:rsidR="00204BAE" w:rsidRPr="00204BAE">
        <w:rPr>
          <w:rFonts w:ascii="Arial" w:hAnsi="Arial" w:cs="Arial"/>
          <w:color w:val="222222"/>
          <w:sz w:val="20"/>
          <w:szCs w:val="20"/>
          <w:shd w:val="clear" w:color="auto" w:fill="FFFFFF"/>
        </w:rPr>
        <w:t xml:space="preserve"> </w:t>
      </w:r>
      <w:proofErr w:type="spellStart"/>
      <w:r w:rsidR="00204BAE" w:rsidRPr="00204BAE">
        <w:rPr>
          <w:rFonts w:ascii="Arial" w:hAnsi="Arial" w:cs="Arial"/>
          <w:b/>
          <w:color w:val="222222"/>
          <w:sz w:val="20"/>
          <w:szCs w:val="20"/>
          <w:shd w:val="clear" w:color="auto" w:fill="FFFFFF"/>
        </w:rPr>
        <w:t>Janowczyk</w:t>
      </w:r>
      <w:proofErr w:type="spellEnd"/>
      <w:r w:rsidR="00204BAE" w:rsidRPr="00204BAE">
        <w:rPr>
          <w:rFonts w:ascii="Arial" w:hAnsi="Arial" w:cs="Arial"/>
          <w:b/>
          <w:color w:val="222222"/>
          <w:sz w:val="20"/>
          <w:szCs w:val="20"/>
          <w:shd w:val="clear" w:color="auto" w:fill="FFFFFF"/>
        </w:rPr>
        <w:t>, A.et al. (2019</w:t>
      </w:r>
      <w:r w:rsidRPr="00204BAE">
        <w:rPr>
          <w:b/>
        </w:rPr>
        <w:t>.</w:t>
      </w:r>
    </w:p>
    <w:p w14:paraId="165319F4" w14:textId="77777777" w:rsidR="00D5104C" w:rsidRPr="002824D8" w:rsidRDefault="00D5104C" w:rsidP="00255358">
      <w:pPr>
        <w:jc w:val="both"/>
        <w:rPr>
          <w:sz w:val="24"/>
          <w:szCs w:val="24"/>
        </w:rPr>
      </w:pPr>
      <w:r w:rsidRPr="002824D8">
        <w:rPr>
          <w:rStyle w:val="Strong"/>
          <w:bCs w:val="0"/>
          <w:sz w:val="24"/>
          <w:szCs w:val="24"/>
        </w:rPr>
        <w:t>2. Special Stains and IHC</w:t>
      </w:r>
    </w:p>
    <w:p w14:paraId="0D177405" w14:textId="77777777" w:rsidR="00D5104C" w:rsidRDefault="00D5104C" w:rsidP="00255358">
      <w:pPr>
        <w:pStyle w:val="NormalWeb"/>
        <w:numPr>
          <w:ilvl w:val="0"/>
          <w:numId w:val="22"/>
        </w:numPr>
        <w:jc w:val="both"/>
      </w:pPr>
      <w:r>
        <w:rPr>
          <w:rStyle w:val="Strong"/>
        </w:rPr>
        <w:t>Validation of Special Stains</w:t>
      </w:r>
      <w:r>
        <w:t>: Special stains (e.g., PAS, Trichrome) are used to highlight specific tissue components. QC procedures should ensure that these stains are prepared fresh and consistently applied to maintain their effectiveness.</w:t>
      </w:r>
    </w:p>
    <w:p w14:paraId="57CA9724" w14:textId="77777777" w:rsidR="00D5104C" w:rsidRDefault="00D5104C" w:rsidP="00255358">
      <w:pPr>
        <w:pStyle w:val="NormalWeb"/>
        <w:numPr>
          <w:ilvl w:val="0"/>
          <w:numId w:val="22"/>
        </w:numPr>
        <w:jc w:val="both"/>
      </w:pPr>
      <w:r>
        <w:rPr>
          <w:rStyle w:val="Strong"/>
        </w:rPr>
        <w:t>IHC (Immunohistochemistry)</w:t>
      </w:r>
      <w:r>
        <w:t xml:space="preserve">: IHC staining requires the use of specific antibodies to detect particular antigens. QC procedures should ensure that antibody </w:t>
      </w:r>
      <w:r w:rsidR="0041118B">
        <w:t>titres</w:t>
      </w:r>
      <w:r>
        <w:t xml:space="preserve"> are optimized, and staining protocols are standardized to minimize variability.</w:t>
      </w:r>
    </w:p>
    <w:p w14:paraId="12152A2E" w14:textId="77777777" w:rsidR="00D5104C" w:rsidRDefault="00D5104C" w:rsidP="00255358">
      <w:pPr>
        <w:pStyle w:val="NormalWeb"/>
        <w:numPr>
          <w:ilvl w:val="0"/>
          <w:numId w:val="22"/>
        </w:numPr>
        <w:jc w:val="both"/>
      </w:pPr>
      <w:r>
        <w:rPr>
          <w:rStyle w:val="Strong"/>
        </w:rPr>
        <w:t>Reagent Lot-to-Lot Consistency</w:t>
      </w:r>
      <w:r>
        <w:t xml:space="preserve">: Reagents, especially antibodies used in IHC, should be validated for </w:t>
      </w:r>
      <w:proofErr w:type="spellStart"/>
      <w:r>
        <w:t>lot</w:t>
      </w:r>
      <w:proofErr w:type="spellEnd"/>
      <w:r>
        <w:t>-to-lot consistency. New batches should be tested on known controls to confirm that they yield the same results as previous batches.</w:t>
      </w:r>
    </w:p>
    <w:p w14:paraId="50FFE1FA" w14:textId="77777777" w:rsidR="00242F48" w:rsidRPr="00242F48" w:rsidRDefault="00242F48" w:rsidP="00242F48">
      <w:pPr>
        <w:pStyle w:val="ListParagraph"/>
        <w:spacing w:before="100" w:beforeAutospacing="1" w:after="100" w:afterAutospacing="1" w:line="240" w:lineRule="auto"/>
        <w:rPr>
          <w:rFonts w:ascii="Times New Roman" w:eastAsia="Times New Roman" w:hAnsi="Times New Roman" w:cs="Times New Roman"/>
          <w:sz w:val="24"/>
          <w:szCs w:val="24"/>
          <w:lang w:eastAsia="en-IN"/>
        </w:rPr>
      </w:pPr>
      <w:r w:rsidRPr="00242F48">
        <w:rPr>
          <w:noProof/>
          <w:lang w:eastAsia="en-IN"/>
        </w:rPr>
        <w:drawing>
          <wp:inline distT="0" distB="0" distL="0" distR="0" wp14:anchorId="7A515BCA" wp14:editId="14DBEA0C">
            <wp:extent cx="3939540" cy="2355494"/>
            <wp:effectExtent l="0" t="0" r="3810" b="6985"/>
            <wp:docPr id="4" name="Picture 4" descr="C:\Users\acer\Downloads\Untitled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16).png"/>
                    <pic:cNvPicPr>
                      <a:picLocks noChangeAspect="1" noChangeArrowheads="1"/>
                    </pic:cNvPicPr>
                  </pic:nvPicPr>
                  <pic:blipFill rotWithShape="1">
                    <a:blip r:embed="rId9">
                      <a:extLst>
                        <a:ext uri="{28A0092B-C50C-407E-A947-70E740481C1C}">
                          <a14:useLocalDpi xmlns:a14="http://schemas.microsoft.com/office/drawing/2010/main" val="0"/>
                        </a:ext>
                      </a:extLst>
                    </a:blip>
                    <a:srcRect r="-18" b="14568"/>
                    <a:stretch/>
                  </pic:blipFill>
                  <pic:spPr bwMode="auto">
                    <a:xfrm>
                      <a:off x="0" y="0"/>
                      <a:ext cx="3944387" cy="2358392"/>
                    </a:xfrm>
                    <a:prstGeom prst="rect">
                      <a:avLst/>
                    </a:prstGeom>
                    <a:noFill/>
                    <a:ln>
                      <a:noFill/>
                    </a:ln>
                    <a:extLst>
                      <a:ext uri="{53640926-AAD7-44D8-BBD7-CCE9431645EC}">
                        <a14:shadowObscured xmlns:a14="http://schemas.microsoft.com/office/drawing/2010/main"/>
                      </a:ext>
                    </a:extLst>
                  </pic:spPr>
                </pic:pic>
              </a:graphicData>
            </a:graphic>
          </wp:inline>
        </w:drawing>
      </w:r>
    </w:p>
    <w:p w14:paraId="038D27AA" w14:textId="77777777" w:rsidR="00242F48" w:rsidRDefault="00242F48" w:rsidP="00242F48">
      <w:pPr>
        <w:pStyle w:val="NormalWeb"/>
        <w:ind w:left="720"/>
        <w:jc w:val="both"/>
      </w:pPr>
    </w:p>
    <w:p w14:paraId="59375130" w14:textId="76B6DFD6" w:rsidR="00B25A9E" w:rsidRDefault="00242F48" w:rsidP="00B25A9E">
      <w:pPr>
        <w:pStyle w:val="ListParagraph"/>
        <w:spacing w:before="100" w:beforeAutospacing="1" w:after="100" w:afterAutospacing="1"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Fig: 2 </w:t>
      </w:r>
      <w:proofErr w:type="spellStart"/>
      <w:r>
        <w:rPr>
          <w:rFonts w:ascii="Times New Roman" w:eastAsia="Times New Roman" w:hAnsi="Times New Roman" w:cs="Times New Roman"/>
          <w:b/>
          <w:sz w:val="24"/>
          <w:szCs w:val="24"/>
          <w:lang w:eastAsia="en-IN"/>
        </w:rPr>
        <w:t>Tumor</w:t>
      </w:r>
      <w:proofErr w:type="spellEnd"/>
      <w:r>
        <w:rPr>
          <w:rFonts w:ascii="Times New Roman" w:eastAsia="Times New Roman" w:hAnsi="Times New Roman" w:cs="Times New Roman"/>
          <w:b/>
          <w:sz w:val="24"/>
          <w:szCs w:val="24"/>
          <w:lang w:eastAsia="en-IN"/>
        </w:rPr>
        <w:t xml:space="preserve"> tissue processing (histological and molecular analysis)</w:t>
      </w:r>
    </w:p>
    <w:p w14:paraId="60B60941" w14:textId="6B0597DA" w:rsidR="00FE7EC1" w:rsidRPr="00B25A9E" w:rsidRDefault="00FE7EC1" w:rsidP="00B25A9E">
      <w:pPr>
        <w:pStyle w:val="ListParagraph"/>
        <w:spacing w:before="100" w:beforeAutospacing="1" w:after="100" w:afterAutospacing="1" w:line="240" w:lineRule="auto"/>
        <w:rPr>
          <w:rFonts w:ascii="Times New Roman" w:eastAsia="Times New Roman" w:hAnsi="Times New Roman" w:cs="Times New Roman"/>
          <w:sz w:val="24"/>
          <w:szCs w:val="24"/>
          <w:lang w:eastAsia="en-IN"/>
        </w:rPr>
      </w:pPr>
      <w:r w:rsidRPr="00FE7EC1">
        <w:rPr>
          <w:rFonts w:ascii="Times New Roman" w:eastAsia="Times New Roman" w:hAnsi="Times New Roman" w:cs="Times New Roman"/>
          <w:sz w:val="24"/>
          <w:szCs w:val="24"/>
          <w:lang w:eastAsia="en-IN"/>
        </w:rPr>
        <w:t xml:space="preserve">Source:  </w:t>
      </w:r>
      <w:hyperlink r:id="rId10" w:history="1">
        <w:r w:rsidR="003F4ECF" w:rsidRPr="00AA3243">
          <w:rPr>
            <w:rStyle w:val="Hyperlink"/>
            <w:rFonts w:ascii="Times New Roman" w:eastAsia="Times New Roman" w:hAnsi="Times New Roman" w:cs="Times New Roman"/>
            <w:sz w:val="24"/>
            <w:szCs w:val="24"/>
            <w:lang w:eastAsia="en-IN"/>
          </w:rPr>
          <w:t>https://www.biorender.com</w:t>
        </w:r>
      </w:hyperlink>
      <w:r w:rsidR="003F4ECF">
        <w:rPr>
          <w:rFonts w:ascii="Times New Roman" w:eastAsia="Times New Roman" w:hAnsi="Times New Roman" w:cs="Times New Roman"/>
          <w:sz w:val="24"/>
          <w:szCs w:val="24"/>
          <w:lang w:eastAsia="en-IN"/>
        </w:rPr>
        <w:t xml:space="preserve"> </w:t>
      </w:r>
    </w:p>
    <w:p w14:paraId="3A3293A0" w14:textId="77777777" w:rsidR="00B25A9E" w:rsidRDefault="00B25A9E" w:rsidP="00B25A9E">
      <w:pPr>
        <w:pStyle w:val="NormalWeb"/>
        <w:ind w:left="720"/>
        <w:jc w:val="both"/>
      </w:pPr>
    </w:p>
    <w:p w14:paraId="41563E43" w14:textId="77777777" w:rsidR="00503A8B" w:rsidRDefault="00D5104C" w:rsidP="00255358">
      <w:pPr>
        <w:pStyle w:val="NormalWeb"/>
        <w:jc w:val="both"/>
        <w:rPr>
          <w:rStyle w:val="Strong"/>
          <w:bCs w:val="0"/>
        </w:rPr>
      </w:pPr>
      <w:r w:rsidRPr="002824D8">
        <w:rPr>
          <w:rStyle w:val="Strong"/>
          <w:bCs w:val="0"/>
        </w:rPr>
        <w:t xml:space="preserve">D. </w:t>
      </w:r>
      <w:r w:rsidR="00503A8B">
        <w:rPr>
          <w:rStyle w:val="Strong"/>
          <w:bCs w:val="0"/>
        </w:rPr>
        <w:t>Trouble shooting</w:t>
      </w:r>
    </w:p>
    <w:p w14:paraId="249F61B7" w14:textId="77777777" w:rsidR="00B92FFC" w:rsidRPr="00204BAE" w:rsidRDefault="00503A8B" w:rsidP="00255358">
      <w:pPr>
        <w:pStyle w:val="NormalWeb"/>
        <w:jc w:val="both"/>
        <w:rPr>
          <w:b/>
        </w:rPr>
      </w:pPr>
      <w:r>
        <w:rPr>
          <w:rStyle w:val="Strong"/>
          <w:bCs w:val="0"/>
        </w:rPr>
        <w:t xml:space="preserve"> </w:t>
      </w:r>
      <w:r w:rsidR="00B92FFC" w:rsidRPr="00B92FFC">
        <w:t xml:space="preserve">Troubleshooting in the analytical phase of histopathology is important because problems can still occur even when quality control steps are followed, and these issues can affect how the tissue looks under the microscope and whether the diagnosis is correct. One common problem is incomplete fixation or processing, which happens when tissue is not fixed for long enough, not fixed under the right conditions, or not handled properly, and this can cause tissue to break down. Another issue is tissue detachment, chatter, or folding during sectioning, which can be caused by poor wax infiltration, incorrect embedding, or a dull microtome blade. These issues make it difficult to see important tissue details, so proper paraffin infiltration, replacement of </w:t>
      </w:r>
      <w:r w:rsidR="00B92FFC" w:rsidRPr="00B92FFC">
        <w:lastRenderedPageBreak/>
        <w:t xml:space="preserve">dull blades, and adjusting cutting speed and pressure can help. Weak or uneven staining can occur when reagents are too weak, contaminated, or used for an insufficient amount of time, making it difficult to see key features under the microscope. Therefore, staining protocols must be checked, reagents must be inspected frequently, and control slides should be used to ensure that staining is working properly. Problems in immunohistochemistry (IHC), such as false positives or false negatives, can occur when antibodies do not work properly, antigen retrieval is performed incorrectly, or reagents vary between batches. Because these errors </w:t>
      </w:r>
      <w:r w:rsidR="00B92FFC">
        <w:t xml:space="preserve">can lead to incorrect diagnoses particularly in cancer cases </w:t>
      </w:r>
      <w:r w:rsidR="00B92FFC" w:rsidRPr="00B92FFC">
        <w:t>it is critical to use proper positive and negative controls, follow correct antigen retrieval steps, and check new reagent batches for consistency. Overall, the analytical phase necessitates careful attention to equipment, reagents, and techniques to ensure that tissues are processed, cut, and stained correctly; when problems arise, they must be identified and corrected quickly; by employing strong quality control and troubleshooting methods, histopathology labs can produce clear, reliable slides that support accurate diagnoses and better patient care</w:t>
      </w:r>
      <w:r w:rsidR="00204BAE">
        <w:t>,</w:t>
      </w:r>
      <w:r w:rsidR="00204BAE" w:rsidRPr="00204BAE">
        <w:rPr>
          <w:rFonts w:ascii="Arial" w:hAnsi="Arial" w:cs="Arial"/>
          <w:color w:val="222222"/>
          <w:sz w:val="20"/>
          <w:szCs w:val="20"/>
          <w:shd w:val="clear" w:color="auto" w:fill="FFFFFF"/>
        </w:rPr>
        <w:t xml:space="preserve"> </w:t>
      </w:r>
      <w:proofErr w:type="spellStart"/>
      <w:r w:rsidR="00204BAE" w:rsidRPr="00204BAE">
        <w:rPr>
          <w:rFonts w:ascii="Arial" w:hAnsi="Arial" w:cs="Arial"/>
          <w:b/>
          <w:color w:val="222222"/>
          <w:sz w:val="20"/>
          <w:szCs w:val="20"/>
          <w:shd w:val="clear" w:color="auto" w:fill="FFFFFF"/>
        </w:rPr>
        <w:t>Sisó</w:t>
      </w:r>
      <w:proofErr w:type="spellEnd"/>
      <w:r w:rsidR="00204BAE" w:rsidRPr="00204BAE">
        <w:rPr>
          <w:rFonts w:ascii="Arial" w:hAnsi="Arial" w:cs="Arial"/>
          <w:b/>
          <w:color w:val="222222"/>
          <w:sz w:val="20"/>
          <w:szCs w:val="20"/>
          <w:shd w:val="clear" w:color="auto" w:fill="FFFFFF"/>
        </w:rPr>
        <w:t>, S et al. (2025)</w:t>
      </w:r>
      <w:r w:rsidR="00B92FFC" w:rsidRPr="00204BAE">
        <w:rPr>
          <w:b/>
        </w:rPr>
        <w:t>.</w:t>
      </w:r>
    </w:p>
    <w:p w14:paraId="11746700" w14:textId="77777777" w:rsidR="00107CC5" w:rsidRPr="002824D8" w:rsidRDefault="00D378A0" w:rsidP="00255358">
      <w:pPr>
        <w:jc w:val="both"/>
        <w:rPr>
          <w:b/>
          <w:sz w:val="24"/>
          <w:szCs w:val="24"/>
          <w:lang w:eastAsia="en-IN"/>
        </w:rPr>
      </w:pPr>
      <w:r w:rsidRPr="002824D8">
        <w:rPr>
          <w:b/>
          <w:sz w:val="24"/>
          <w:szCs w:val="24"/>
          <w:lang w:eastAsia="en-IN"/>
        </w:rPr>
        <w:t xml:space="preserve">V. </w:t>
      </w:r>
      <w:r w:rsidR="00107CC5" w:rsidRPr="002824D8">
        <w:rPr>
          <w:rStyle w:val="Strong"/>
          <w:bCs w:val="0"/>
          <w:sz w:val="24"/>
          <w:szCs w:val="24"/>
        </w:rPr>
        <w:t>Post-Analytical Phase: QC and Troubleshooting in Histopathology</w:t>
      </w:r>
    </w:p>
    <w:p w14:paraId="39A02359" w14:textId="77777777" w:rsidR="00345268" w:rsidRPr="00204BAE" w:rsidRDefault="00345268"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345268">
        <w:rPr>
          <w:rFonts w:ascii="Times New Roman" w:eastAsia="Times New Roman" w:hAnsi="Times New Roman" w:cs="Times New Roman"/>
          <w:sz w:val="24"/>
          <w:szCs w:val="24"/>
          <w:lang w:eastAsia="en-IN"/>
        </w:rPr>
        <w:t>The post-analytical phase in histopathology includes all of the final steps required to ensure that results are correct, reports are sent on time, slides and tissue blocks are stored safely, and any errors in labelling, data entry, or sample handling are quickly corrected. Effective quality control here helps keep the entire laboratory process accurate and reliable. Proper slide labelling is critical, and barcode systems make the process easier by assigning each slide a unique code that links it to the correct patient and specimen, reducing mix-ups and assisting the lab in tracking slides through reporting and storage. Barcodes also work with the laboratory computer system to avoid typing errors. Pathologists then ensure that each slide matches the patient's information and that the tissue quality is satisfactory before signing off on the final report, guaranteeing that the diagnosis is correct. Timely reporting is also important because delays can affect patient treatment, particularly in urgent cases such as cancer or serious infections, so labs should adhere to set turnaround times, track how quickly cases move through the system, and quickly identify any slow steps; urgent cases must be flagged so pathologists can communicate results to doctors immediately using fast and secure methods. After reporting, slides and blocks must b</w:t>
      </w:r>
      <w:r w:rsidR="00E7306A">
        <w:rPr>
          <w:rFonts w:ascii="Times New Roman" w:eastAsia="Times New Roman" w:hAnsi="Times New Roman" w:cs="Times New Roman"/>
          <w:sz w:val="24"/>
          <w:szCs w:val="24"/>
          <w:lang w:eastAsia="en-IN"/>
        </w:rPr>
        <w:t xml:space="preserve">e stored in an organised system, </w:t>
      </w:r>
      <w:r w:rsidRPr="00345268">
        <w:rPr>
          <w:rFonts w:ascii="Times New Roman" w:eastAsia="Times New Roman" w:hAnsi="Times New Roman" w:cs="Times New Roman"/>
          <w:sz w:val="24"/>
          <w:szCs w:val="24"/>
          <w:lang w:eastAsia="en-IN"/>
        </w:rPr>
        <w:t>either physical cab</w:t>
      </w:r>
      <w:r w:rsidR="00E7306A">
        <w:rPr>
          <w:rFonts w:ascii="Times New Roman" w:eastAsia="Times New Roman" w:hAnsi="Times New Roman" w:cs="Times New Roman"/>
          <w:sz w:val="24"/>
          <w:szCs w:val="24"/>
          <w:lang w:eastAsia="en-IN"/>
        </w:rPr>
        <w:t xml:space="preserve">inets or digital image archives, </w:t>
      </w:r>
      <w:r w:rsidRPr="00345268">
        <w:rPr>
          <w:rFonts w:ascii="Times New Roman" w:eastAsia="Times New Roman" w:hAnsi="Times New Roman" w:cs="Times New Roman"/>
          <w:sz w:val="24"/>
          <w:szCs w:val="24"/>
          <w:lang w:eastAsia="en-IN"/>
        </w:rPr>
        <w:t>with clear labels and barcodes to make them easy to find later, and storage areas must be secure and kept under proper environmental conditions; labs must also follow legal rules about how long specimens should be kept, which can be many years, because they may be needed for future testing or legal review. Troubleshooting during this phase focuses on resolving issues such as report delays, lost or mislabelled slides, or errors in patient data; these issues can be avoided by improving workflow, using tracking tools, hiring additional help if workloads are too heavy, double-checking labels, and relying on barcode scanning to reduce human error. Data entry errors can be minimised by adopting automated systems that enter information straight from barcodes and requiring pathologists or technicians to review crucial facts before issuing reports, and audit trails in the computer system aid in determining who made changes if errors occur. Overall, rigorous quality control in the post-analytical process ensures that results are correct, timely, and safely preserved, promoting good patient care and adhering to medical and legal requirements</w:t>
      </w:r>
      <w:r w:rsidR="00204BAE">
        <w:rPr>
          <w:rFonts w:ascii="Times New Roman" w:eastAsia="Times New Roman" w:hAnsi="Times New Roman" w:cs="Times New Roman"/>
          <w:sz w:val="24"/>
          <w:szCs w:val="24"/>
          <w:lang w:eastAsia="en-IN"/>
        </w:rPr>
        <w:t>,</w:t>
      </w:r>
      <w:r w:rsidR="00204BAE" w:rsidRPr="00204BAE">
        <w:rPr>
          <w:rFonts w:ascii="Arial" w:hAnsi="Arial" w:cs="Arial"/>
          <w:color w:val="222222"/>
          <w:sz w:val="20"/>
          <w:szCs w:val="20"/>
          <w:shd w:val="clear" w:color="auto" w:fill="FFFFFF"/>
        </w:rPr>
        <w:t xml:space="preserve"> </w:t>
      </w:r>
      <w:r w:rsidR="00204BAE" w:rsidRPr="00204BAE">
        <w:rPr>
          <w:rFonts w:ascii="Arial" w:hAnsi="Arial" w:cs="Arial"/>
          <w:b/>
          <w:color w:val="222222"/>
          <w:sz w:val="20"/>
          <w:szCs w:val="20"/>
          <w:shd w:val="clear" w:color="auto" w:fill="FFFFFF"/>
        </w:rPr>
        <w:t>Ardon, O.et al.(2024)</w:t>
      </w:r>
      <w:r w:rsidRPr="00204BAE">
        <w:rPr>
          <w:rFonts w:ascii="Times New Roman" w:eastAsia="Times New Roman" w:hAnsi="Times New Roman" w:cs="Times New Roman"/>
          <w:b/>
          <w:sz w:val="24"/>
          <w:szCs w:val="24"/>
          <w:lang w:eastAsia="en-IN"/>
        </w:rPr>
        <w:t>.</w:t>
      </w:r>
    </w:p>
    <w:p w14:paraId="4F78D796" w14:textId="77777777" w:rsidR="00A53F0B" w:rsidRPr="00E872ED" w:rsidRDefault="00D378A0" w:rsidP="00255358">
      <w:pPr>
        <w:jc w:val="both"/>
        <w:rPr>
          <w:sz w:val="24"/>
          <w:szCs w:val="24"/>
          <w:lang w:eastAsia="en-IN"/>
        </w:rPr>
      </w:pPr>
      <w:r w:rsidRPr="00A53F0B">
        <w:rPr>
          <w:b/>
          <w:sz w:val="24"/>
          <w:szCs w:val="24"/>
          <w:lang w:eastAsia="en-IN"/>
        </w:rPr>
        <w:t xml:space="preserve">VI. </w:t>
      </w:r>
      <w:r w:rsidR="00A53F0B" w:rsidRPr="00E872ED">
        <w:rPr>
          <w:rStyle w:val="Strong"/>
          <w:bCs w:val="0"/>
          <w:sz w:val="24"/>
          <w:szCs w:val="24"/>
        </w:rPr>
        <w:t>Equipment Maintenance and Calibration in Histopathology</w:t>
      </w:r>
    </w:p>
    <w:p w14:paraId="69F36F8E" w14:textId="09589C09" w:rsidR="00AA6E56" w:rsidRDefault="00AA6E56"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A6E56">
        <w:rPr>
          <w:rFonts w:ascii="Times New Roman" w:eastAsia="Times New Roman" w:hAnsi="Times New Roman" w:cs="Times New Roman"/>
          <w:sz w:val="24"/>
          <w:szCs w:val="24"/>
          <w:lang w:eastAsia="en-IN"/>
        </w:rPr>
        <w:t xml:space="preserve">In histopathology, laboratory equipment must be carefully maintained and calibrated to ensure precise and consistent results. All instruments, including microscopes, microtomes, tissue </w:t>
      </w:r>
      <w:r w:rsidRPr="00AA6E56">
        <w:rPr>
          <w:rFonts w:ascii="Times New Roman" w:eastAsia="Times New Roman" w:hAnsi="Times New Roman" w:cs="Times New Roman"/>
          <w:sz w:val="24"/>
          <w:szCs w:val="24"/>
          <w:lang w:eastAsia="en-IN"/>
        </w:rPr>
        <w:lastRenderedPageBreak/>
        <w:t xml:space="preserve">processors, incubators, refrigerators, and staining machines, should be checked on a regular basis to avoid malfunctions and errors and to extend the life of the equipment. Cleaning, testing temperatures, inspecting blades and lenses, and ensuring that machines perform properly are all part of the daily </w:t>
      </w:r>
      <w:r w:rsidR="00A74721" w:rsidRPr="00AA6E56">
        <w:rPr>
          <w:rFonts w:ascii="Times New Roman" w:eastAsia="Times New Roman" w:hAnsi="Times New Roman" w:cs="Times New Roman"/>
          <w:sz w:val="24"/>
          <w:szCs w:val="24"/>
          <w:lang w:eastAsia="en-IN"/>
        </w:rPr>
        <w:t>check-ups</w:t>
      </w:r>
      <w:r w:rsidRPr="00AA6E56">
        <w:rPr>
          <w:rFonts w:ascii="Times New Roman" w:eastAsia="Times New Roman" w:hAnsi="Times New Roman" w:cs="Times New Roman"/>
          <w:sz w:val="24"/>
          <w:szCs w:val="24"/>
          <w:lang w:eastAsia="en-IN"/>
        </w:rPr>
        <w:t>. Weekly checks include analysing temperature logs, cleaning internal parts, lubricating moving components, inspecting reagents, and testing instruments such as autoclaves and spectrophotometers. Monthly inspections include comprehensive inspections, temperature-dependent equipment calibration, motor and belt testing, deep cleaning, reagent replacement, and analytical instrument calibration. Temperature-sensitive equipment must be properly monitored: daily records record temperatures, sensors are calibrated on a regular basis, and data loggers offer a continuous record. Weekly checks of these records help detect problems early, and monthly calibration keeps all values reliable. Accurate service records and calibration certificates are also required, demonstrating all maintenance, repairs, and calibrations, which aid in tracking equipment performance, complying with rules, and maintaining lab accreditation. Histopathology laboratories can ensure their equipment works properly by adhering to a daily, weekly, and monthly maintenance schedule, carefully monitoring temperatures, and documenting all service and calibration activities</w:t>
      </w:r>
      <w:r w:rsidR="00B31872">
        <w:rPr>
          <w:rFonts w:ascii="Times New Roman" w:eastAsia="Times New Roman" w:hAnsi="Times New Roman" w:cs="Times New Roman"/>
          <w:sz w:val="24"/>
          <w:szCs w:val="24"/>
          <w:lang w:eastAsia="en-IN"/>
        </w:rPr>
        <w:t>,</w:t>
      </w:r>
      <w:r w:rsidR="00B31872" w:rsidRPr="00B31872">
        <w:rPr>
          <w:rFonts w:ascii="Arial" w:hAnsi="Arial" w:cs="Arial"/>
          <w:color w:val="222222"/>
          <w:sz w:val="20"/>
          <w:szCs w:val="20"/>
          <w:shd w:val="clear" w:color="auto" w:fill="FFFFFF"/>
        </w:rPr>
        <w:t xml:space="preserve"> </w:t>
      </w:r>
      <w:proofErr w:type="spellStart"/>
      <w:r w:rsidR="00DF21C8">
        <w:rPr>
          <w:rFonts w:ascii="Arial" w:eastAsia="Times New Roman" w:hAnsi="Arial" w:cs="Arial"/>
          <w:sz w:val="18"/>
          <w:szCs w:val="18"/>
        </w:rPr>
        <w:t>Cheesbrough</w:t>
      </w:r>
      <w:proofErr w:type="spellEnd"/>
      <w:r w:rsidR="00DF21C8">
        <w:rPr>
          <w:rFonts w:ascii="Arial" w:hAnsi="Arial" w:cs="Arial"/>
          <w:b/>
          <w:color w:val="222222"/>
          <w:sz w:val="20"/>
          <w:szCs w:val="20"/>
          <w:shd w:val="clear" w:color="auto" w:fill="FFFFFF"/>
        </w:rPr>
        <w:t xml:space="preserve"> </w:t>
      </w:r>
      <w:r w:rsidR="00B31872" w:rsidRPr="00B31872">
        <w:rPr>
          <w:rFonts w:ascii="Arial" w:hAnsi="Arial" w:cs="Arial"/>
          <w:b/>
          <w:color w:val="222222"/>
          <w:sz w:val="20"/>
          <w:szCs w:val="20"/>
          <w:shd w:val="clear" w:color="auto" w:fill="FFFFFF"/>
        </w:rPr>
        <w:t>(2025)</w:t>
      </w:r>
      <w:r w:rsidRPr="00B31872">
        <w:rPr>
          <w:rFonts w:ascii="Times New Roman" w:eastAsia="Times New Roman" w:hAnsi="Times New Roman" w:cs="Times New Roman"/>
          <w:b/>
          <w:sz w:val="24"/>
          <w:szCs w:val="24"/>
          <w:lang w:eastAsia="en-IN"/>
        </w:rPr>
        <w:t>.</w:t>
      </w:r>
    </w:p>
    <w:p w14:paraId="3B0B812A" w14:textId="0FD08A89" w:rsidR="0028687C" w:rsidRPr="0006182D" w:rsidRDefault="0028687C" w:rsidP="0028687C">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6182D">
        <w:rPr>
          <w:rFonts w:ascii="Times New Roman" w:eastAsia="Times New Roman" w:hAnsi="Times New Roman" w:cs="Times New Roman"/>
          <w:b/>
          <w:sz w:val="24"/>
          <w:szCs w:val="24"/>
          <w:lang w:eastAsia="en-IN"/>
        </w:rPr>
        <w:t xml:space="preserve">Table:1 </w:t>
      </w:r>
      <w:r w:rsidRPr="00E872ED">
        <w:rPr>
          <w:rStyle w:val="Strong"/>
          <w:bCs w:val="0"/>
          <w:sz w:val="24"/>
          <w:szCs w:val="24"/>
        </w:rPr>
        <w:t>Equipment Maintenance and Calibration in Histopathology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2"/>
        <w:gridCol w:w="1546"/>
        <w:gridCol w:w="1475"/>
        <w:gridCol w:w="1425"/>
        <w:gridCol w:w="1353"/>
        <w:gridCol w:w="1605"/>
      </w:tblGrid>
      <w:tr w:rsidR="009A3AC7" w:rsidRPr="00423D27" w14:paraId="3EB73246" w14:textId="77777777" w:rsidTr="008C7070">
        <w:trPr>
          <w:tblHeader/>
          <w:tblCellSpacing w:w="15" w:type="dxa"/>
        </w:trPr>
        <w:tc>
          <w:tcPr>
            <w:tcW w:w="0" w:type="auto"/>
            <w:vAlign w:val="center"/>
            <w:hideMark/>
          </w:tcPr>
          <w:p w14:paraId="4366F549"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Equipment</w:t>
            </w:r>
          </w:p>
        </w:tc>
        <w:tc>
          <w:tcPr>
            <w:tcW w:w="0" w:type="auto"/>
            <w:vAlign w:val="center"/>
            <w:hideMark/>
          </w:tcPr>
          <w:p w14:paraId="5FDCC0DE"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Maintenance Tasks</w:t>
            </w:r>
          </w:p>
        </w:tc>
        <w:tc>
          <w:tcPr>
            <w:tcW w:w="0" w:type="auto"/>
            <w:vAlign w:val="center"/>
            <w:hideMark/>
          </w:tcPr>
          <w:p w14:paraId="32DFEC33"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Calibration / Checks</w:t>
            </w:r>
          </w:p>
        </w:tc>
        <w:tc>
          <w:tcPr>
            <w:tcW w:w="0" w:type="auto"/>
            <w:vAlign w:val="center"/>
            <w:hideMark/>
          </w:tcPr>
          <w:p w14:paraId="53753B6A"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Frequency</w:t>
            </w:r>
          </w:p>
        </w:tc>
        <w:tc>
          <w:tcPr>
            <w:tcW w:w="0" w:type="auto"/>
            <w:vAlign w:val="center"/>
            <w:hideMark/>
          </w:tcPr>
          <w:p w14:paraId="53753802"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Responsible Personnel</w:t>
            </w:r>
          </w:p>
        </w:tc>
        <w:tc>
          <w:tcPr>
            <w:tcW w:w="0" w:type="auto"/>
            <w:vAlign w:val="center"/>
            <w:hideMark/>
          </w:tcPr>
          <w:p w14:paraId="52F29126" w14:textId="77777777" w:rsidR="009A3AC7" w:rsidRPr="00423D27" w:rsidRDefault="009A3AC7" w:rsidP="008C7070">
            <w:pPr>
              <w:spacing w:after="0" w:line="240" w:lineRule="auto"/>
              <w:jc w:val="center"/>
              <w:rPr>
                <w:rFonts w:ascii="Times New Roman" w:eastAsia="Times New Roman" w:hAnsi="Times New Roman" w:cs="Times New Roman"/>
                <w:b/>
                <w:bCs/>
                <w:sz w:val="24"/>
                <w:szCs w:val="24"/>
                <w:lang w:eastAsia="en-IN"/>
              </w:rPr>
            </w:pPr>
            <w:r w:rsidRPr="00423D27">
              <w:rPr>
                <w:rFonts w:ascii="Times New Roman" w:eastAsia="Times New Roman" w:hAnsi="Times New Roman" w:cs="Times New Roman"/>
                <w:b/>
                <w:bCs/>
                <w:sz w:val="24"/>
                <w:szCs w:val="24"/>
                <w:lang w:eastAsia="en-IN"/>
              </w:rPr>
              <w:t>Remarks</w:t>
            </w:r>
          </w:p>
        </w:tc>
      </w:tr>
      <w:tr w:rsidR="009A3AC7" w:rsidRPr="00423D27" w14:paraId="5CBE537A" w14:textId="77777777" w:rsidTr="008C7070">
        <w:trPr>
          <w:tblCellSpacing w:w="15" w:type="dxa"/>
        </w:trPr>
        <w:tc>
          <w:tcPr>
            <w:tcW w:w="0" w:type="auto"/>
            <w:vAlign w:val="center"/>
            <w:hideMark/>
          </w:tcPr>
          <w:p w14:paraId="15108E9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Microtome</w:t>
            </w:r>
          </w:p>
        </w:tc>
        <w:tc>
          <w:tcPr>
            <w:tcW w:w="0" w:type="auto"/>
            <w:vAlign w:val="center"/>
            <w:hideMark/>
          </w:tcPr>
          <w:p w14:paraId="373BAEB8"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knife holder, lubricate moving parts, check blade sharpness, remove paraffin residue</w:t>
            </w:r>
          </w:p>
        </w:tc>
        <w:tc>
          <w:tcPr>
            <w:tcW w:w="0" w:type="auto"/>
            <w:vAlign w:val="center"/>
            <w:hideMark/>
          </w:tcPr>
          <w:p w14:paraId="07AA9D97"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 xml:space="preserve">Check cutting thickness accuracy using </w:t>
            </w:r>
            <w:proofErr w:type="spellStart"/>
            <w:r w:rsidRPr="00423D27">
              <w:rPr>
                <w:rFonts w:ascii="Times New Roman" w:eastAsia="Times New Roman" w:hAnsi="Times New Roman" w:cs="Times New Roman"/>
                <w:sz w:val="24"/>
                <w:szCs w:val="24"/>
                <w:lang w:eastAsia="en-IN"/>
              </w:rPr>
              <w:t>micrometer</w:t>
            </w:r>
            <w:proofErr w:type="spellEnd"/>
            <w:r w:rsidRPr="00423D27">
              <w:rPr>
                <w:rFonts w:ascii="Times New Roman" w:eastAsia="Times New Roman" w:hAnsi="Times New Roman" w:cs="Times New Roman"/>
                <w:sz w:val="24"/>
                <w:szCs w:val="24"/>
                <w:lang w:eastAsia="en-IN"/>
              </w:rPr>
              <w:t xml:space="preserve"> or test section</w:t>
            </w:r>
          </w:p>
        </w:tc>
        <w:tc>
          <w:tcPr>
            <w:tcW w:w="0" w:type="auto"/>
            <w:vAlign w:val="center"/>
            <w:hideMark/>
          </w:tcPr>
          <w:p w14:paraId="376C6E0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Daily (clean), Monthly (lubrication), Quarterly (full calibration)</w:t>
            </w:r>
          </w:p>
        </w:tc>
        <w:tc>
          <w:tcPr>
            <w:tcW w:w="0" w:type="auto"/>
            <w:vAlign w:val="center"/>
            <w:hideMark/>
          </w:tcPr>
          <w:p w14:paraId="55C65AB6"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 / Pathologist</w:t>
            </w:r>
          </w:p>
        </w:tc>
        <w:tc>
          <w:tcPr>
            <w:tcW w:w="0" w:type="auto"/>
            <w:vAlign w:val="center"/>
            <w:hideMark/>
          </w:tcPr>
          <w:p w14:paraId="3592D33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Proper blade alignment essential for consistent section thickness</w:t>
            </w:r>
          </w:p>
        </w:tc>
      </w:tr>
      <w:tr w:rsidR="009A3AC7" w:rsidRPr="00423D27" w14:paraId="47DFD592" w14:textId="77777777" w:rsidTr="008C7070">
        <w:trPr>
          <w:tblCellSpacing w:w="15" w:type="dxa"/>
        </w:trPr>
        <w:tc>
          <w:tcPr>
            <w:tcW w:w="0" w:type="auto"/>
            <w:vAlign w:val="center"/>
            <w:hideMark/>
          </w:tcPr>
          <w:p w14:paraId="0C954F6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Cryostat</w:t>
            </w:r>
          </w:p>
        </w:tc>
        <w:tc>
          <w:tcPr>
            <w:tcW w:w="0" w:type="auto"/>
            <w:vAlign w:val="center"/>
            <w:hideMark/>
          </w:tcPr>
          <w:p w14:paraId="571310D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 xml:space="preserve">Clean chamber and </w:t>
            </w:r>
            <w:proofErr w:type="spellStart"/>
            <w:r w:rsidRPr="00423D27">
              <w:rPr>
                <w:rFonts w:ascii="Times New Roman" w:eastAsia="Times New Roman" w:hAnsi="Times New Roman" w:cs="Times New Roman"/>
                <w:sz w:val="24"/>
                <w:szCs w:val="24"/>
                <w:lang w:eastAsia="en-IN"/>
              </w:rPr>
              <w:t>cryobar</w:t>
            </w:r>
            <w:proofErr w:type="spellEnd"/>
            <w:r w:rsidRPr="00423D27">
              <w:rPr>
                <w:rFonts w:ascii="Times New Roman" w:eastAsia="Times New Roman" w:hAnsi="Times New Roman" w:cs="Times New Roman"/>
                <w:sz w:val="24"/>
                <w:szCs w:val="24"/>
                <w:lang w:eastAsia="en-IN"/>
              </w:rPr>
              <w:t>, defrost, remove tissue debris, check temperature control</w:t>
            </w:r>
          </w:p>
        </w:tc>
        <w:tc>
          <w:tcPr>
            <w:tcW w:w="0" w:type="auto"/>
            <w:vAlign w:val="center"/>
            <w:hideMark/>
          </w:tcPr>
          <w:p w14:paraId="117997FE"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Temperature verification with calibrated thermometer, check section thickness</w:t>
            </w:r>
          </w:p>
        </w:tc>
        <w:tc>
          <w:tcPr>
            <w:tcW w:w="0" w:type="auto"/>
            <w:vAlign w:val="center"/>
            <w:hideMark/>
          </w:tcPr>
          <w:p w14:paraId="00C8B23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Daily (clean), Weekly (defrost), Monthly (temperature calibration)</w:t>
            </w:r>
          </w:p>
        </w:tc>
        <w:tc>
          <w:tcPr>
            <w:tcW w:w="0" w:type="auto"/>
            <w:vAlign w:val="center"/>
            <w:hideMark/>
          </w:tcPr>
          <w:p w14:paraId="2E6A5BC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41507D33"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Prevent cross-contamination, maintain tissue integrity</w:t>
            </w:r>
          </w:p>
        </w:tc>
      </w:tr>
      <w:tr w:rsidR="009A3AC7" w:rsidRPr="00423D27" w14:paraId="7ABFB42B" w14:textId="77777777" w:rsidTr="008C7070">
        <w:trPr>
          <w:tblCellSpacing w:w="15" w:type="dxa"/>
        </w:trPr>
        <w:tc>
          <w:tcPr>
            <w:tcW w:w="0" w:type="auto"/>
            <w:vAlign w:val="center"/>
            <w:hideMark/>
          </w:tcPr>
          <w:p w14:paraId="7111217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Tissue Processor</w:t>
            </w:r>
          </w:p>
        </w:tc>
        <w:tc>
          <w:tcPr>
            <w:tcW w:w="0" w:type="auto"/>
            <w:vAlign w:val="center"/>
            <w:hideMark/>
          </w:tcPr>
          <w:p w14:paraId="393EEEB6"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reagents tanks, check pumps and tubing, inspect paraffin filter</w:t>
            </w:r>
          </w:p>
        </w:tc>
        <w:tc>
          <w:tcPr>
            <w:tcW w:w="0" w:type="auto"/>
            <w:vAlign w:val="center"/>
            <w:hideMark/>
          </w:tcPr>
          <w:p w14:paraId="3E58936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Verify reagent cycles and temperatures</w:t>
            </w:r>
          </w:p>
        </w:tc>
        <w:tc>
          <w:tcPr>
            <w:tcW w:w="0" w:type="auto"/>
            <w:vAlign w:val="center"/>
            <w:hideMark/>
          </w:tcPr>
          <w:p w14:paraId="671BEE1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(inspection), Monthly (calibration of cycles)</w:t>
            </w:r>
          </w:p>
        </w:tc>
        <w:tc>
          <w:tcPr>
            <w:tcW w:w="0" w:type="auto"/>
            <w:vAlign w:val="center"/>
            <w:hideMark/>
          </w:tcPr>
          <w:p w14:paraId="35891AF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 / Maintenance Engineer</w:t>
            </w:r>
          </w:p>
        </w:tc>
        <w:tc>
          <w:tcPr>
            <w:tcW w:w="0" w:type="auto"/>
            <w:vAlign w:val="center"/>
            <w:hideMark/>
          </w:tcPr>
          <w:p w14:paraId="67DBEA7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Ensure correct dehydration, clearing, and infiltration</w:t>
            </w:r>
          </w:p>
        </w:tc>
      </w:tr>
      <w:tr w:rsidR="009A3AC7" w:rsidRPr="00423D27" w14:paraId="18F7120D" w14:textId="77777777" w:rsidTr="008C7070">
        <w:trPr>
          <w:tblCellSpacing w:w="15" w:type="dxa"/>
        </w:trPr>
        <w:tc>
          <w:tcPr>
            <w:tcW w:w="0" w:type="auto"/>
            <w:vAlign w:val="center"/>
            <w:hideMark/>
          </w:tcPr>
          <w:p w14:paraId="276FD201"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Embedding Station / Paraffin Dispenser</w:t>
            </w:r>
          </w:p>
        </w:tc>
        <w:tc>
          <w:tcPr>
            <w:tcW w:w="0" w:type="auto"/>
            <w:vAlign w:val="center"/>
            <w:hideMark/>
          </w:tcPr>
          <w:p w14:paraId="07D837E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 xml:space="preserve">Clean wax bath, inspect heating elements, remove </w:t>
            </w:r>
            <w:r w:rsidRPr="00423D27">
              <w:rPr>
                <w:rFonts w:ascii="Times New Roman" w:eastAsia="Times New Roman" w:hAnsi="Times New Roman" w:cs="Times New Roman"/>
                <w:sz w:val="24"/>
                <w:szCs w:val="24"/>
                <w:lang w:eastAsia="en-IN"/>
              </w:rPr>
              <w:lastRenderedPageBreak/>
              <w:t>residual paraffin</w:t>
            </w:r>
          </w:p>
        </w:tc>
        <w:tc>
          <w:tcPr>
            <w:tcW w:w="0" w:type="auto"/>
            <w:vAlign w:val="center"/>
            <w:hideMark/>
          </w:tcPr>
          <w:p w14:paraId="0CE61E1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lastRenderedPageBreak/>
              <w:t>Temperature calibration, level and dispensing accuracy</w:t>
            </w:r>
          </w:p>
        </w:tc>
        <w:tc>
          <w:tcPr>
            <w:tcW w:w="0" w:type="auto"/>
            <w:vAlign w:val="center"/>
            <w:hideMark/>
          </w:tcPr>
          <w:p w14:paraId="731E4661"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Monthly (temperature check)</w:t>
            </w:r>
          </w:p>
        </w:tc>
        <w:tc>
          <w:tcPr>
            <w:tcW w:w="0" w:type="auto"/>
            <w:vAlign w:val="center"/>
            <w:hideMark/>
          </w:tcPr>
          <w:p w14:paraId="6B7EDD23"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7CF6891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Prevent overheating of wax and tissue damage</w:t>
            </w:r>
          </w:p>
        </w:tc>
      </w:tr>
      <w:tr w:rsidR="009A3AC7" w:rsidRPr="00423D27" w14:paraId="096A5110" w14:textId="77777777" w:rsidTr="008C7070">
        <w:trPr>
          <w:tblCellSpacing w:w="15" w:type="dxa"/>
        </w:trPr>
        <w:tc>
          <w:tcPr>
            <w:tcW w:w="0" w:type="auto"/>
            <w:vAlign w:val="center"/>
            <w:hideMark/>
          </w:tcPr>
          <w:p w14:paraId="597C419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Slide Stainer / Automated Stainer</w:t>
            </w:r>
          </w:p>
        </w:tc>
        <w:tc>
          <w:tcPr>
            <w:tcW w:w="0" w:type="auto"/>
            <w:vAlign w:val="center"/>
            <w:hideMark/>
          </w:tcPr>
          <w:p w14:paraId="0EECC833"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staining trays, replace reagents, check tubing</w:t>
            </w:r>
          </w:p>
        </w:tc>
        <w:tc>
          <w:tcPr>
            <w:tcW w:w="0" w:type="auto"/>
            <w:vAlign w:val="center"/>
            <w:hideMark/>
          </w:tcPr>
          <w:p w14:paraId="2CC9028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Staining uniformity test, timing accuracy</w:t>
            </w:r>
          </w:p>
        </w:tc>
        <w:tc>
          <w:tcPr>
            <w:tcW w:w="0" w:type="auto"/>
            <w:vAlign w:val="center"/>
            <w:hideMark/>
          </w:tcPr>
          <w:p w14:paraId="3673B3A4"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Daily (reagents), Monthly (uniformity check)</w:t>
            </w:r>
          </w:p>
        </w:tc>
        <w:tc>
          <w:tcPr>
            <w:tcW w:w="0" w:type="auto"/>
            <w:vAlign w:val="center"/>
            <w:hideMark/>
          </w:tcPr>
          <w:p w14:paraId="0FBF5AF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3B10AA84"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Maintain consistent staining quality</w:t>
            </w:r>
          </w:p>
        </w:tc>
      </w:tr>
      <w:tr w:rsidR="009A3AC7" w:rsidRPr="00423D27" w14:paraId="2EDFA18A" w14:textId="77777777" w:rsidTr="008C7070">
        <w:trPr>
          <w:tblCellSpacing w:w="15" w:type="dxa"/>
        </w:trPr>
        <w:tc>
          <w:tcPr>
            <w:tcW w:w="0" w:type="auto"/>
            <w:vAlign w:val="center"/>
            <w:hideMark/>
          </w:tcPr>
          <w:p w14:paraId="4EB494C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Microscope</w:t>
            </w:r>
          </w:p>
        </w:tc>
        <w:tc>
          <w:tcPr>
            <w:tcW w:w="0" w:type="auto"/>
            <w:vAlign w:val="center"/>
            <w:hideMark/>
          </w:tcPr>
          <w:p w14:paraId="00BB5D9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lenses, stage, and light path, check illumination</w:t>
            </w:r>
          </w:p>
        </w:tc>
        <w:tc>
          <w:tcPr>
            <w:tcW w:w="0" w:type="auto"/>
            <w:vAlign w:val="center"/>
            <w:hideMark/>
          </w:tcPr>
          <w:p w14:paraId="2F0273E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 xml:space="preserve">Optical calibration (stage </w:t>
            </w:r>
            <w:proofErr w:type="spellStart"/>
            <w:r w:rsidRPr="00423D27">
              <w:rPr>
                <w:rFonts w:ascii="Times New Roman" w:eastAsia="Times New Roman" w:hAnsi="Times New Roman" w:cs="Times New Roman"/>
                <w:sz w:val="24"/>
                <w:szCs w:val="24"/>
                <w:lang w:eastAsia="en-IN"/>
              </w:rPr>
              <w:t>micrometer</w:t>
            </w:r>
            <w:proofErr w:type="spellEnd"/>
            <w:r w:rsidRPr="00423D27">
              <w:rPr>
                <w:rFonts w:ascii="Times New Roman" w:eastAsia="Times New Roman" w:hAnsi="Times New Roman" w:cs="Times New Roman"/>
                <w:sz w:val="24"/>
                <w:szCs w:val="24"/>
                <w:lang w:eastAsia="en-IN"/>
              </w:rPr>
              <w:t>), focus accuracy</w:t>
            </w:r>
          </w:p>
        </w:tc>
        <w:tc>
          <w:tcPr>
            <w:tcW w:w="0" w:type="auto"/>
            <w:vAlign w:val="center"/>
            <w:hideMark/>
          </w:tcPr>
          <w:p w14:paraId="0C24222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Quarterly (calibration)</w:t>
            </w:r>
          </w:p>
        </w:tc>
        <w:tc>
          <w:tcPr>
            <w:tcW w:w="0" w:type="auto"/>
            <w:vAlign w:val="center"/>
            <w:hideMark/>
          </w:tcPr>
          <w:p w14:paraId="614020D4"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 / Pathologist</w:t>
            </w:r>
          </w:p>
        </w:tc>
        <w:tc>
          <w:tcPr>
            <w:tcW w:w="0" w:type="auto"/>
            <w:vAlign w:val="center"/>
            <w:hideMark/>
          </w:tcPr>
          <w:p w14:paraId="74384C9A"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Accurate diagnosis depends on optics quality</w:t>
            </w:r>
          </w:p>
        </w:tc>
      </w:tr>
      <w:tr w:rsidR="009A3AC7" w:rsidRPr="00423D27" w14:paraId="27476A40" w14:textId="77777777" w:rsidTr="008C7070">
        <w:trPr>
          <w:tblCellSpacing w:w="15" w:type="dxa"/>
        </w:trPr>
        <w:tc>
          <w:tcPr>
            <w:tcW w:w="0" w:type="auto"/>
            <w:vAlign w:val="center"/>
            <w:hideMark/>
          </w:tcPr>
          <w:p w14:paraId="5444ECB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Centrifuge</w:t>
            </w:r>
          </w:p>
        </w:tc>
        <w:tc>
          <w:tcPr>
            <w:tcW w:w="0" w:type="auto"/>
            <w:vAlign w:val="center"/>
            <w:hideMark/>
          </w:tcPr>
          <w:p w14:paraId="73394007"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rotor, inspect for corrosion, lubricate bearings</w:t>
            </w:r>
          </w:p>
        </w:tc>
        <w:tc>
          <w:tcPr>
            <w:tcW w:w="0" w:type="auto"/>
            <w:vAlign w:val="center"/>
            <w:hideMark/>
          </w:tcPr>
          <w:p w14:paraId="765A44C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Speed verification using tachometer</w:t>
            </w:r>
          </w:p>
        </w:tc>
        <w:tc>
          <w:tcPr>
            <w:tcW w:w="0" w:type="auto"/>
            <w:vAlign w:val="center"/>
            <w:hideMark/>
          </w:tcPr>
          <w:p w14:paraId="000E5AD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Monthly (speed check)</w:t>
            </w:r>
          </w:p>
        </w:tc>
        <w:tc>
          <w:tcPr>
            <w:tcW w:w="0" w:type="auto"/>
            <w:vAlign w:val="center"/>
            <w:hideMark/>
          </w:tcPr>
          <w:p w14:paraId="41BFD96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7803079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Unbalanced loading can damage equipment</w:t>
            </w:r>
          </w:p>
        </w:tc>
      </w:tr>
      <w:tr w:rsidR="009A3AC7" w:rsidRPr="00423D27" w14:paraId="4FC6D1F8" w14:textId="77777777" w:rsidTr="008C7070">
        <w:trPr>
          <w:tblCellSpacing w:w="15" w:type="dxa"/>
        </w:trPr>
        <w:tc>
          <w:tcPr>
            <w:tcW w:w="0" w:type="auto"/>
            <w:vAlign w:val="center"/>
            <w:hideMark/>
          </w:tcPr>
          <w:p w14:paraId="79C3E1DA"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Autoclave</w:t>
            </w:r>
          </w:p>
        </w:tc>
        <w:tc>
          <w:tcPr>
            <w:tcW w:w="0" w:type="auto"/>
            <w:vAlign w:val="center"/>
            <w:hideMark/>
          </w:tcPr>
          <w:p w14:paraId="6ABC68C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chamber, check door seal, descale as needed</w:t>
            </w:r>
          </w:p>
        </w:tc>
        <w:tc>
          <w:tcPr>
            <w:tcW w:w="0" w:type="auto"/>
            <w:vAlign w:val="center"/>
            <w:hideMark/>
          </w:tcPr>
          <w:p w14:paraId="590C4214"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Temperature and pressure verification, biological indicator test</w:t>
            </w:r>
          </w:p>
        </w:tc>
        <w:tc>
          <w:tcPr>
            <w:tcW w:w="0" w:type="auto"/>
            <w:vAlign w:val="center"/>
            <w:hideMark/>
          </w:tcPr>
          <w:p w14:paraId="464FE46A"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Monthly (calibration)</w:t>
            </w:r>
          </w:p>
        </w:tc>
        <w:tc>
          <w:tcPr>
            <w:tcW w:w="0" w:type="auto"/>
            <w:vAlign w:val="center"/>
            <w:hideMark/>
          </w:tcPr>
          <w:p w14:paraId="01FA869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 / Maintenance Engineer</w:t>
            </w:r>
          </w:p>
        </w:tc>
        <w:tc>
          <w:tcPr>
            <w:tcW w:w="0" w:type="auto"/>
            <w:vAlign w:val="center"/>
            <w:hideMark/>
          </w:tcPr>
          <w:p w14:paraId="030AC8D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Ensure sterility of instruments and reagents</w:t>
            </w:r>
          </w:p>
        </w:tc>
      </w:tr>
      <w:tr w:rsidR="009A3AC7" w:rsidRPr="00423D27" w14:paraId="71BEC931" w14:textId="77777777" w:rsidTr="008C7070">
        <w:trPr>
          <w:tblCellSpacing w:w="15" w:type="dxa"/>
        </w:trPr>
        <w:tc>
          <w:tcPr>
            <w:tcW w:w="0" w:type="auto"/>
            <w:vAlign w:val="center"/>
            <w:hideMark/>
          </w:tcPr>
          <w:p w14:paraId="1971F1F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Refrigerators / Freezers</w:t>
            </w:r>
          </w:p>
        </w:tc>
        <w:tc>
          <w:tcPr>
            <w:tcW w:w="0" w:type="auto"/>
            <w:vAlign w:val="center"/>
            <w:hideMark/>
          </w:tcPr>
          <w:p w14:paraId="435CE2AE"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interior, defrost if needed, inspect gaskets</w:t>
            </w:r>
          </w:p>
        </w:tc>
        <w:tc>
          <w:tcPr>
            <w:tcW w:w="0" w:type="auto"/>
            <w:vAlign w:val="center"/>
            <w:hideMark/>
          </w:tcPr>
          <w:p w14:paraId="5D710566"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Temperature verification with calibrated thermometer</w:t>
            </w:r>
          </w:p>
        </w:tc>
        <w:tc>
          <w:tcPr>
            <w:tcW w:w="0" w:type="auto"/>
            <w:vAlign w:val="center"/>
            <w:hideMark/>
          </w:tcPr>
          <w:p w14:paraId="53E9123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Daily (temperature log)</w:t>
            </w:r>
          </w:p>
        </w:tc>
        <w:tc>
          <w:tcPr>
            <w:tcW w:w="0" w:type="auto"/>
            <w:vAlign w:val="center"/>
            <w:hideMark/>
          </w:tcPr>
          <w:p w14:paraId="2F6D957D"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1A0CA265"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Critical for storage of tissue and reagents</w:t>
            </w:r>
          </w:p>
        </w:tc>
      </w:tr>
      <w:tr w:rsidR="009A3AC7" w:rsidRPr="00423D27" w14:paraId="6DE5823F" w14:textId="77777777" w:rsidTr="008C7070">
        <w:trPr>
          <w:tblCellSpacing w:w="15" w:type="dxa"/>
        </w:trPr>
        <w:tc>
          <w:tcPr>
            <w:tcW w:w="0" w:type="auto"/>
            <w:vAlign w:val="center"/>
            <w:hideMark/>
          </w:tcPr>
          <w:p w14:paraId="3F39481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pH Meter / Refractometer</w:t>
            </w:r>
          </w:p>
        </w:tc>
        <w:tc>
          <w:tcPr>
            <w:tcW w:w="0" w:type="auto"/>
            <w:vAlign w:val="center"/>
            <w:hideMark/>
          </w:tcPr>
          <w:p w14:paraId="138FC51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electrodes, check for residue</w:t>
            </w:r>
          </w:p>
        </w:tc>
        <w:tc>
          <w:tcPr>
            <w:tcW w:w="0" w:type="auto"/>
            <w:vAlign w:val="center"/>
            <w:hideMark/>
          </w:tcPr>
          <w:p w14:paraId="0D89E82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Calibration with standard buffer solutions</w:t>
            </w:r>
          </w:p>
        </w:tc>
        <w:tc>
          <w:tcPr>
            <w:tcW w:w="0" w:type="auto"/>
            <w:vAlign w:val="center"/>
            <w:hideMark/>
          </w:tcPr>
          <w:p w14:paraId="7E9C6C0B"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Daily (check), Weekly (full calibration)</w:t>
            </w:r>
          </w:p>
        </w:tc>
        <w:tc>
          <w:tcPr>
            <w:tcW w:w="0" w:type="auto"/>
            <w:vAlign w:val="center"/>
            <w:hideMark/>
          </w:tcPr>
          <w:p w14:paraId="51E9EB9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15FEE009"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Ensures accurate reagent preparation</w:t>
            </w:r>
          </w:p>
        </w:tc>
      </w:tr>
      <w:tr w:rsidR="009A3AC7" w:rsidRPr="00423D27" w14:paraId="1181F621" w14:textId="77777777" w:rsidTr="008C7070">
        <w:trPr>
          <w:tblCellSpacing w:w="15" w:type="dxa"/>
        </w:trPr>
        <w:tc>
          <w:tcPr>
            <w:tcW w:w="0" w:type="auto"/>
            <w:vAlign w:val="center"/>
            <w:hideMark/>
          </w:tcPr>
          <w:p w14:paraId="18C2A7F2"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b/>
                <w:bCs/>
                <w:sz w:val="24"/>
                <w:szCs w:val="24"/>
                <w:lang w:eastAsia="en-IN"/>
              </w:rPr>
              <w:t>Water Bath</w:t>
            </w:r>
          </w:p>
        </w:tc>
        <w:tc>
          <w:tcPr>
            <w:tcW w:w="0" w:type="auto"/>
            <w:vAlign w:val="center"/>
            <w:hideMark/>
          </w:tcPr>
          <w:p w14:paraId="7EB1A888"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Clean, remove scale, check heaters</w:t>
            </w:r>
          </w:p>
        </w:tc>
        <w:tc>
          <w:tcPr>
            <w:tcW w:w="0" w:type="auto"/>
            <w:vAlign w:val="center"/>
            <w:hideMark/>
          </w:tcPr>
          <w:p w14:paraId="009B5D66"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Temperature calibration using thermometer</w:t>
            </w:r>
          </w:p>
        </w:tc>
        <w:tc>
          <w:tcPr>
            <w:tcW w:w="0" w:type="auto"/>
            <w:vAlign w:val="center"/>
            <w:hideMark/>
          </w:tcPr>
          <w:p w14:paraId="635ACC6C"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Weekly (clean), Monthly (calibration)</w:t>
            </w:r>
          </w:p>
        </w:tc>
        <w:tc>
          <w:tcPr>
            <w:tcW w:w="0" w:type="auto"/>
            <w:vAlign w:val="center"/>
            <w:hideMark/>
          </w:tcPr>
          <w:p w14:paraId="2D61382F"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Lab Technician</w:t>
            </w:r>
          </w:p>
        </w:tc>
        <w:tc>
          <w:tcPr>
            <w:tcW w:w="0" w:type="auto"/>
            <w:vAlign w:val="center"/>
            <w:hideMark/>
          </w:tcPr>
          <w:p w14:paraId="05B52610" w14:textId="77777777" w:rsidR="009A3AC7" w:rsidRPr="00423D27" w:rsidRDefault="009A3AC7" w:rsidP="008C7070">
            <w:pPr>
              <w:spacing w:after="0" w:line="240" w:lineRule="auto"/>
              <w:rPr>
                <w:rFonts w:ascii="Times New Roman" w:eastAsia="Times New Roman" w:hAnsi="Times New Roman" w:cs="Times New Roman"/>
                <w:sz w:val="24"/>
                <w:szCs w:val="24"/>
                <w:lang w:eastAsia="en-IN"/>
              </w:rPr>
            </w:pPr>
            <w:r w:rsidRPr="00423D27">
              <w:rPr>
                <w:rFonts w:ascii="Times New Roman" w:eastAsia="Times New Roman" w:hAnsi="Times New Roman" w:cs="Times New Roman"/>
                <w:sz w:val="24"/>
                <w:szCs w:val="24"/>
                <w:lang w:eastAsia="en-IN"/>
              </w:rPr>
              <w:t>Prevent overheating of tissues</w:t>
            </w:r>
          </w:p>
        </w:tc>
      </w:tr>
    </w:tbl>
    <w:p w14:paraId="41CBF9F3" w14:textId="77777777" w:rsidR="009A3AC7" w:rsidRDefault="009A3AC7" w:rsidP="009A3AC7"/>
    <w:p w14:paraId="4940AE54" w14:textId="77777777" w:rsidR="00A53F0B" w:rsidRPr="008D2CE3" w:rsidRDefault="00D378A0" w:rsidP="00255358">
      <w:pPr>
        <w:jc w:val="both"/>
        <w:rPr>
          <w:sz w:val="24"/>
          <w:szCs w:val="24"/>
        </w:rPr>
      </w:pPr>
      <w:r w:rsidRPr="008D2CE3">
        <w:rPr>
          <w:b/>
          <w:sz w:val="24"/>
          <w:szCs w:val="24"/>
          <w:lang w:eastAsia="en-IN"/>
        </w:rPr>
        <w:t xml:space="preserve">VII. </w:t>
      </w:r>
      <w:r w:rsidR="00A53F0B" w:rsidRPr="008D2CE3">
        <w:rPr>
          <w:rStyle w:val="Strong"/>
          <w:bCs w:val="0"/>
          <w:sz w:val="24"/>
          <w:szCs w:val="24"/>
        </w:rPr>
        <w:t>Staff Competency and Training in Histopathology</w:t>
      </w:r>
    </w:p>
    <w:p w14:paraId="516C9831" w14:textId="77777777" w:rsidR="00AA6E56" w:rsidRDefault="00AA6E56"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A6E56">
        <w:rPr>
          <w:rFonts w:ascii="Times New Roman" w:eastAsia="Times New Roman" w:hAnsi="Times New Roman" w:cs="Times New Roman"/>
          <w:sz w:val="24"/>
          <w:szCs w:val="24"/>
          <w:lang w:eastAsia="en-IN"/>
        </w:rPr>
        <w:t>Staff skills and ongoing training are critical in histopathology labs to achieve accurate and consistent results. New personnel should receive extensive on</w:t>
      </w:r>
      <w:r>
        <w:rPr>
          <w:rFonts w:ascii="Times New Roman" w:eastAsia="Times New Roman" w:hAnsi="Times New Roman" w:cs="Times New Roman"/>
          <w:sz w:val="24"/>
          <w:szCs w:val="24"/>
          <w:lang w:eastAsia="en-IN"/>
        </w:rPr>
        <w:t>-</w:t>
      </w:r>
      <w:r w:rsidRPr="00AA6E56">
        <w:rPr>
          <w:rFonts w:ascii="Times New Roman" w:eastAsia="Times New Roman" w:hAnsi="Times New Roman" w:cs="Times New Roman"/>
          <w:sz w:val="24"/>
          <w:szCs w:val="24"/>
          <w:lang w:eastAsia="en-IN"/>
        </w:rPr>
        <w:t xml:space="preserve">boarding, which includes understanding lab procedures, safety guidelines, quality control, and hands-on experience with equipment and specimen handling. Pairing new employees with experienced mentors allows them to learn quickly. Regular competency assessments, such as practical exams, observations, and written evaluations, serve to ensure that everyone remains proficient in technical processes, </w:t>
      </w:r>
      <w:r w:rsidRPr="00AA6E56">
        <w:rPr>
          <w:rFonts w:ascii="Times New Roman" w:eastAsia="Times New Roman" w:hAnsi="Times New Roman" w:cs="Times New Roman"/>
          <w:sz w:val="24"/>
          <w:szCs w:val="24"/>
          <w:lang w:eastAsia="en-IN"/>
        </w:rPr>
        <w:lastRenderedPageBreak/>
        <w:t>equipment operation, error detection, and protocol adherence. Continuing education keeps employees up-to-date on new technologies, staining techniques, molecular methodologies, and industry standards through workshops, seminars, online courses, certification programs, and professional conferences. Encourage personnel to read current research and stay up to date on developments in digital pathology or automated systems, which increases lab performance. A positive error-reporting culture is required, in which mistakes or near misses can be reported without fear of repercussions, allowing the team to analyse causes, implement corrective steps, and prevent recurrence. Regular feedback sessions, peer talks, and performance reviews enable staff to continuously improve and strengthen teamwork. Recording errors and corrective actions guarantees the learning of lessons and the recording of progress. Histopathology laboratories can maintain high standards, improve diagnostic accuracy, and ensure efficient, safe, and reliable laboratory operations by combining rigorous on</w:t>
      </w:r>
      <w:r>
        <w:rPr>
          <w:rFonts w:ascii="Times New Roman" w:eastAsia="Times New Roman" w:hAnsi="Times New Roman" w:cs="Times New Roman"/>
          <w:sz w:val="24"/>
          <w:szCs w:val="24"/>
          <w:lang w:eastAsia="en-IN"/>
        </w:rPr>
        <w:t>-</w:t>
      </w:r>
      <w:r w:rsidRPr="00AA6E56">
        <w:rPr>
          <w:rFonts w:ascii="Times New Roman" w:eastAsia="Times New Roman" w:hAnsi="Times New Roman" w:cs="Times New Roman"/>
          <w:sz w:val="24"/>
          <w:szCs w:val="24"/>
          <w:lang w:eastAsia="en-IN"/>
        </w:rPr>
        <w:t>boarding, periodic competency checks, continuous education, and a supportive environment for reporting errors and receiving feed</w:t>
      </w:r>
      <w:r w:rsidR="00815F8C">
        <w:rPr>
          <w:rFonts w:ascii="Times New Roman" w:eastAsia="Times New Roman" w:hAnsi="Times New Roman" w:cs="Times New Roman"/>
          <w:sz w:val="24"/>
          <w:szCs w:val="24"/>
          <w:lang w:eastAsia="en-IN"/>
        </w:rPr>
        <w:t>-</w:t>
      </w:r>
      <w:r w:rsidRPr="00AA6E56">
        <w:rPr>
          <w:rFonts w:ascii="Times New Roman" w:eastAsia="Times New Roman" w:hAnsi="Times New Roman" w:cs="Times New Roman"/>
          <w:sz w:val="24"/>
          <w:szCs w:val="24"/>
          <w:lang w:eastAsia="en-IN"/>
        </w:rPr>
        <w:t>back.</w:t>
      </w:r>
    </w:p>
    <w:p w14:paraId="4E177B2C" w14:textId="77777777" w:rsidR="00177F65" w:rsidRPr="00177F65" w:rsidRDefault="00177F65" w:rsidP="00177F65">
      <w:pPr>
        <w:spacing w:before="100" w:beforeAutospacing="1" w:after="100" w:afterAutospacing="1" w:line="240" w:lineRule="auto"/>
        <w:rPr>
          <w:rFonts w:ascii="Times New Roman" w:eastAsia="Times New Roman" w:hAnsi="Times New Roman" w:cs="Times New Roman"/>
          <w:sz w:val="24"/>
          <w:szCs w:val="24"/>
          <w:lang w:eastAsia="en-IN"/>
        </w:rPr>
      </w:pPr>
      <w:r w:rsidRPr="00177F65">
        <w:rPr>
          <w:rFonts w:ascii="Times New Roman" w:eastAsia="Times New Roman" w:hAnsi="Times New Roman" w:cs="Times New Roman"/>
          <w:noProof/>
          <w:sz w:val="24"/>
          <w:szCs w:val="24"/>
          <w:lang w:eastAsia="en-IN"/>
        </w:rPr>
        <w:drawing>
          <wp:inline distT="0" distB="0" distL="0" distR="0" wp14:anchorId="633786AF" wp14:editId="65C34272">
            <wp:extent cx="4876800" cy="2999232"/>
            <wp:effectExtent l="0" t="0" r="0" b="0"/>
            <wp:docPr id="3" name="Picture 3" descr="C:\Users\acer\Downloads\Untitled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ownloads\Untitled (14).png"/>
                    <pic:cNvPicPr>
                      <a:picLocks noChangeAspect="1" noChangeArrowheads="1"/>
                    </pic:cNvPicPr>
                  </pic:nvPicPr>
                  <pic:blipFill rotWithShape="1">
                    <a:blip r:embed="rId11">
                      <a:extLst>
                        <a:ext uri="{28A0092B-C50C-407E-A947-70E740481C1C}">
                          <a14:useLocalDpi xmlns:a14="http://schemas.microsoft.com/office/drawing/2010/main" val="0"/>
                        </a:ext>
                      </a:extLst>
                    </a:blip>
                    <a:srcRect b="12143"/>
                    <a:stretch/>
                  </pic:blipFill>
                  <pic:spPr bwMode="auto">
                    <a:xfrm>
                      <a:off x="0" y="0"/>
                      <a:ext cx="4884341" cy="3003870"/>
                    </a:xfrm>
                    <a:prstGeom prst="rect">
                      <a:avLst/>
                    </a:prstGeom>
                    <a:noFill/>
                    <a:ln>
                      <a:noFill/>
                    </a:ln>
                    <a:extLst>
                      <a:ext uri="{53640926-AAD7-44D8-BBD7-CCE9431645EC}">
                        <a14:shadowObscured xmlns:a14="http://schemas.microsoft.com/office/drawing/2010/main"/>
                      </a:ext>
                    </a:extLst>
                  </pic:spPr>
                </pic:pic>
              </a:graphicData>
            </a:graphic>
          </wp:inline>
        </w:drawing>
      </w:r>
    </w:p>
    <w:p w14:paraId="60204449" w14:textId="08C1CDE9" w:rsidR="002848F4" w:rsidRDefault="002848F4"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Source:  </w:t>
      </w:r>
      <w:hyperlink r:id="rId12" w:history="1">
        <w:r w:rsidR="00253DC6" w:rsidRPr="00AA3243">
          <w:rPr>
            <w:rStyle w:val="Hyperlink"/>
            <w:rFonts w:ascii="Times New Roman" w:eastAsia="Times New Roman" w:hAnsi="Times New Roman" w:cs="Times New Roman"/>
            <w:b/>
            <w:sz w:val="24"/>
            <w:szCs w:val="24"/>
            <w:lang w:eastAsia="en-IN"/>
          </w:rPr>
          <w:t>https://www.biorender.com</w:t>
        </w:r>
      </w:hyperlink>
      <w:r w:rsidR="00253DC6">
        <w:rPr>
          <w:rFonts w:ascii="Times New Roman" w:eastAsia="Times New Roman" w:hAnsi="Times New Roman" w:cs="Times New Roman"/>
          <w:b/>
          <w:sz w:val="24"/>
          <w:szCs w:val="24"/>
          <w:lang w:eastAsia="en-IN"/>
        </w:rPr>
        <w:t xml:space="preserve"> </w:t>
      </w:r>
    </w:p>
    <w:p w14:paraId="75DD2BFC" w14:textId="2B9DCF23" w:rsidR="00177F65" w:rsidRPr="00177F65" w:rsidRDefault="00177F65"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177F65">
        <w:rPr>
          <w:rFonts w:ascii="Times New Roman" w:eastAsia="Times New Roman" w:hAnsi="Times New Roman" w:cs="Times New Roman"/>
          <w:b/>
          <w:sz w:val="24"/>
          <w:szCs w:val="24"/>
          <w:lang w:eastAsia="en-IN"/>
        </w:rPr>
        <w:t>Fig:3 Tissue chopper</w:t>
      </w:r>
    </w:p>
    <w:p w14:paraId="40ED5D0E" w14:textId="77777777" w:rsidR="00A53F0B" w:rsidRPr="009D1E25" w:rsidRDefault="00D378A0" w:rsidP="00255358">
      <w:pPr>
        <w:jc w:val="both"/>
        <w:rPr>
          <w:b/>
          <w:lang w:eastAsia="en-IN"/>
        </w:rPr>
      </w:pPr>
      <w:r w:rsidRPr="009D1E25">
        <w:rPr>
          <w:b/>
          <w:lang w:eastAsia="en-IN"/>
        </w:rPr>
        <w:t xml:space="preserve">VIII. </w:t>
      </w:r>
      <w:r w:rsidR="00A53F0B" w:rsidRPr="009D1E25">
        <w:rPr>
          <w:rStyle w:val="Strong"/>
          <w:bCs w:val="0"/>
          <w:sz w:val="24"/>
          <w:szCs w:val="24"/>
        </w:rPr>
        <w:t>Documentation and Record-Keeping in Histopathology</w:t>
      </w:r>
    </w:p>
    <w:p w14:paraId="6D17BB53" w14:textId="77777777" w:rsidR="00815F8C" w:rsidRPr="00815F8C" w:rsidRDefault="00815F8C"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15F8C">
        <w:rPr>
          <w:rFonts w:ascii="Times New Roman" w:eastAsia="Times New Roman" w:hAnsi="Times New Roman" w:cs="Times New Roman"/>
          <w:sz w:val="24"/>
          <w:szCs w:val="24"/>
          <w:lang w:eastAsia="en-IN"/>
        </w:rPr>
        <w:t xml:space="preserve">Proper recordkeeping and documentation are very important in histopathology labs to maintain quality, follow regulations, and track all lab activities. Standard Operating Procedures (SOPs) provide clear step-by-step instructions for handling specimens, using equipment, performing staining, and doing quality checks, and they should be reviewed and updated regularly. Quality control (QC) logs record daily, weekly, or monthly checks on equipment, reagents, temperatures, and staining processes to make sure everything is working correctly. Corrective and Preventive Action (CAPA) reports document problems, identify their causes, describe how the issue was fixed, and explain steps taken to prevent it from happening again, with follow-up checks to ensure effectiveness. Audit trails preserve a thorough record of specimen handling, data entry, equipment use, and any changes to protocols, giving accountability and traceability. These records, whether digital or paper-based, must be well-organised, precise, </w:t>
      </w:r>
      <w:r w:rsidRPr="00815F8C">
        <w:rPr>
          <w:rFonts w:ascii="Times New Roman" w:eastAsia="Times New Roman" w:hAnsi="Times New Roman" w:cs="Times New Roman"/>
          <w:sz w:val="24"/>
          <w:szCs w:val="24"/>
          <w:lang w:eastAsia="en-IN"/>
        </w:rPr>
        <w:lastRenderedPageBreak/>
        <w:t>and readily available for audits, inspections, and reviews. By regularly updating and maintaining SOPs, QC logs, CAPA reports, and audit trails, histopathology laboratories guarantee accurate results, follow regulations, and keep improving their lab practices.</w:t>
      </w:r>
    </w:p>
    <w:p w14:paraId="427A45CE" w14:textId="77777777" w:rsidR="00D378A0" w:rsidRPr="00523823" w:rsidRDefault="00D378A0" w:rsidP="00255358">
      <w:pPr>
        <w:jc w:val="both"/>
        <w:rPr>
          <w:b/>
          <w:sz w:val="24"/>
          <w:szCs w:val="24"/>
          <w:lang w:eastAsia="en-IN"/>
        </w:rPr>
      </w:pPr>
      <w:r w:rsidRPr="00523823">
        <w:rPr>
          <w:b/>
          <w:sz w:val="24"/>
          <w:szCs w:val="24"/>
          <w:lang w:eastAsia="en-IN"/>
        </w:rPr>
        <w:t>IX. Common Histopathology Errors and Their Root Causes</w:t>
      </w:r>
    </w:p>
    <w:p w14:paraId="67D4C3FA" w14:textId="77777777" w:rsidR="00815F8C" w:rsidRPr="00815F8C" w:rsidRDefault="00815F8C"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15F8C">
        <w:rPr>
          <w:rFonts w:ascii="Times New Roman" w:eastAsia="Times New Roman" w:hAnsi="Times New Roman" w:cs="Times New Roman"/>
          <w:sz w:val="24"/>
          <w:szCs w:val="24"/>
          <w:lang w:eastAsia="en-IN"/>
        </w:rPr>
        <w:t>Histopathology labs assist in detecting diseases by studying tissue samples; however, errors can occur during lab work, affecting patient outcomes. Poor-quality slides caused by uneven staining, tissue loss, or broken sections are common errors, which are frequently the result of issues with tissue processing, embedding, microtome use, or handling. Artefacts in tissues can result from poor fixation, dehydration, embedding, or equipment failure. Miscommunication with physicians, such as incorrect or delayed results, mislabelled specimens, confusing reports, or a lack of feedback, can all result in errors. Other issues include mislabelling and improperly maintained equipment. To avoid these errors, labs should employ standardised protocols for tissue processing and staining, make frequent equipment checks, ensure workers are well-trained, use digital specimen tracking systems, communicate with physicians, and keep complete, accurate records. By solving these issues, histopathology labs can increase accuracy, eliminate misdiagnoses, and provide improved patient care</w:t>
      </w:r>
      <w:r w:rsidR="003C0D9F">
        <w:rPr>
          <w:rFonts w:ascii="Times New Roman" w:eastAsia="Times New Roman" w:hAnsi="Times New Roman" w:cs="Times New Roman"/>
          <w:sz w:val="24"/>
          <w:szCs w:val="24"/>
          <w:lang w:eastAsia="en-IN"/>
        </w:rPr>
        <w:t>,</w:t>
      </w:r>
      <w:r w:rsidR="003C0D9F" w:rsidRPr="003C0D9F">
        <w:rPr>
          <w:rFonts w:ascii="Arial" w:hAnsi="Arial" w:cs="Arial"/>
          <w:color w:val="222222"/>
          <w:sz w:val="20"/>
          <w:szCs w:val="20"/>
          <w:shd w:val="clear" w:color="auto" w:fill="FFFFFF"/>
        </w:rPr>
        <w:t xml:space="preserve"> </w:t>
      </w:r>
      <w:r w:rsidR="003C0D9F" w:rsidRPr="003C0D9F">
        <w:rPr>
          <w:rFonts w:ascii="Arial" w:hAnsi="Arial" w:cs="Arial"/>
          <w:b/>
          <w:color w:val="222222"/>
          <w:sz w:val="20"/>
          <w:szCs w:val="20"/>
          <w:shd w:val="clear" w:color="auto" w:fill="FFFFFF"/>
        </w:rPr>
        <w:t>Boisclair, et al. (2022)</w:t>
      </w:r>
      <w:r w:rsidRPr="003C0D9F">
        <w:rPr>
          <w:rFonts w:ascii="Times New Roman" w:eastAsia="Times New Roman" w:hAnsi="Times New Roman" w:cs="Times New Roman"/>
          <w:b/>
          <w:sz w:val="24"/>
          <w:szCs w:val="24"/>
          <w:lang w:eastAsia="en-IN"/>
        </w:rPr>
        <w:t>.</w:t>
      </w:r>
    </w:p>
    <w:p w14:paraId="686F4D59" w14:textId="77777777" w:rsidR="00A53F0B" w:rsidRPr="00BE06C2" w:rsidRDefault="00D378A0" w:rsidP="00255358">
      <w:pPr>
        <w:jc w:val="both"/>
        <w:rPr>
          <w:b/>
          <w:sz w:val="24"/>
          <w:szCs w:val="24"/>
          <w:lang w:eastAsia="en-IN"/>
        </w:rPr>
      </w:pPr>
      <w:r w:rsidRPr="00BE06C2">
        <w:rPr>
          <w:b/>
          <w:sz w:val="24"/>
          <w:szCs w:val="24"/>
          <w:lang w:eastAsia="en-IN"/>
        </w:rPr>
        <w:t xml:space="preserve">X. </w:t>
      </w:r>
      <w:r w:rsidR="00A53F0B" w:rsidRPr="00BE06C2">
        <w:rPr>
          <w:rStyle w:val="Strong"/>
          <w:bCs w:val="0"/>
          <w:sz w:val="24"/>
          <w:szCs w:val="24"/>
        </w:rPr>
        <w:t>Root Cause Analysis (RCA) and Corrective Actions in Histopathology Laboratories</w:t>
      </w:r>
    </w:p>
    <w:p w14:paraId="10F72F05" w14:textId="77777777" w:rsidR="00815F8C" w:rsidRPr="00815F8C" w:rsidRDefault="00815F8C"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15F8C">
        <w:rPr>
          <w:rFonts w:ascii="Times New Roman" w:eastAsia="Times New Roman" w:hAnsi="Times New Roman" w:cs="Times New Roman"/>
          <w:sz w:val="24"/>
          <w:szCs w:val="24"/>
          <w:lang w:eastAsia="en-IN"/>
        </w:rPr>
        <w:t>Root Cause Analysis (RCA) is a rigorous approach used to determine the root causes of problems or inaccuracies in a laboratory setting. By identifying and treating the root causes, laboratories can prevent difficulties from recurring while also improving overall operating efficiency and diagnostic precision. Corrective steps are then implemented to address these root causes and ensure that the identified issues are corrected and prevented from recurring in the future. The following is an outline of the Root Cause Analysis (RCA) process and corrective procedures, with a focus on histopathology laboratories.</w:t>
      </w:r>
    </w:p>
    <w:p w14:paraId="75D38491" w14:textId="77777777" w:rsidR="00A53F0B" w:rsidRPr="00BE06C2" w:rsidRDefault="00A53F0B" w:rsidP="00255358">
      <w:pPr>
        <w:jc w:val="both"/>
        <w:rPr>
          <w:sz w:val="24"/>
          <w:szCs w:val="24"/>
        </w:rPr>
      </w:pPr>
      <w:r w:rsidRPr="00BE06C2">
        <w:rPr>
          <w:rStyle w:val="Strong"/>
          <w:bCs w:val="0"/>
          <w:sz w:val="24"/>
          <w:szCs w:val="24"/>
        </w:rPr>
        <w:t>A. Incident Reporting Systems</w:t>
      </w:r>
    </w:p>
    <w:p w14:paraId="4E919FE4" w14:textId="77777777" w:rsidR="00A53F0B" w:rsidRPr="00BE06C2" w:rsidRDefault="00A53F0B" w:rsidP="00255358">
      <w:pPr>
        <w:jc w:val="both"/>
        <w:rPr>
          <w:sz w:val="24"/>
          <w:szCs w:val="24"/>
        </w:rPr>
      </w:pPr>
      <w:r w:rsidRPr="00BE06C2">
        <w:rPr>
          <w:rStyle w:val="Strong"/>
          <w:bCs w:val="0"/>
          <w:sz w:val="24"/>
          <w:szCs w:val="24"/>
        </w:rPr>
        <w:t>1. Purpose of Incident Reporting</w:t>
      </w:r>
    </w:p>
    <w:p w14:paraId="43AFD95A" w14:textId="77777777" w:rsidR="00A53F0B" w:rsidRDefault="00A53F0B" w:rsidP="00255358">
      <w:pPr>
        <w:pStyle w:val="NormalWeb"/>
        <w:numPr>
          <w:ilvl w:val="0"/>
          <w:numId w:val="14"/>
        </w:numPr>
        <w:jc w:val="both"/>
      </w:pPr>
      <w:r>
        <w:rPr>
          <w:rStyle w:val="Strong"/>
        </w:rPr>
        <w:t>Incident Identification</w:t>
      </w:r>
      <w:r>
        <w:t>: Incident reporting systems are designed to capture and document any unexpected events, errors, or non-conformances that occur in the laboratory. These could include issues with sample handling, processing errors, equipment malfunctions, or communication breakdowns.</w:t>
      </w:r>
    </w:p>
    <w:p w14:paraId="4C321E46" w14:textId="77777777" w:rsidR="00A53F0B" w:rsidRDefault="00A53F0B" w:rsidP="00255358">
      <w:pPr>
        <w:pStyle w:val="NormalWeb"/>
        <w:numPr>
          <w:ilvl w:val="0"/>
          <w:numId w:val="14"/>
        </w:numPr>
        <w:jc w:val="both"/>
      </w:pPr>
      <w:r>
        <w:rPr>
          <w:rStyle w:val="Strong"/>
        </w:rPr>
        <w:t>Timeliness</w:t>
      </w:r>
      <w:r>
        <w:t>: Reports must be filed promptly after an incident occurs to ensure the issue is addressed while it is still fresh. Timely reporting allows for quicker identification and resolution of potential problems.</w:t>
      </w:r>
    </w:p>
    <w:p w14:paraId="39C02F55" w14:textId="77777777" w:rsidR="00A53F0B" w:rsidRDefault="00A53F0B" w:rsidP="00255358">
      <w:pPr>
        <w:pStyle w:val="NormalWeb"/>
        <w:numPr>
          <w:ilvl w:val="0"/>
          <w:numId w:val="14"/>
        </w:numPr>
        <w:jc w:val="both"/>
      </w:pPr>
      <w:r>
        <w:rPr>
          <w:rStyle w:val="Strong"/>
        </w:rPr>
        <w:t>Confidentiality and Non-Punitive Culture</w:t>
      </w:r>
      <w:r>
        <w:t>: It is crucial that incident reporting is part of a non-punitive culture that encourages staff to report errors or near misses without fear of retaliation. This culture ensures that all issues are captured and addressed appropriately.</w:t>
      </w:r>
    </w:p>
    <w:p w14:paraId="1CE4A9CC" w14:textId="77777777" w:rsidR="00A53F0B" w:rsidRPr="00BE06C2" w:rsidRDefault="00A53F0B" w:rsidP="00255358">
      <w:pPr>
        <w:jc w:val="both"/>
        <w:rPr>
          <w:sz w:val="24"/>
          <w:szCs w:val="24"/>
        </w:rPr>
      </w:pPr>
      <w:r w:rsidRPr="00BE06C2">
        <w:rPr>
          <w:rStyle w:val="Strong"/>
          <w:bCs w:val="0"/>
          <w:sz w:val="24"/>
          <w:szCs w:val="24"/>
        </w:rPr>
        <w:t>2. Key Features of an Incident Reporting System</w:t>
      </w:r>
    </w:p>
    <w:p w14:paraId="0B52A964" w14:textId="77777777" w:rsidR="00A53F0B" w:rsidRDefault="00A53F0B" w:rsidP="00255358">
      <w:pPr>
        <w:pStyle w:val="NormalWeb"/>
        <w:numPr>
          <w:ilvl w:val="0"/>
          <w:numId w:val="15"/>
        </w:numPr>
        <w:jc w:val="both"/>
      </w:pPr>
      <w:r>
        <w:rPr>
          <w:rStyle w:val="Strong"/>
        </w:rPr>
        <w:t>Standardized Forms</w:t>
      </w:r>
      <w:r>
        <w:t xml:space="preserve">: Incident reports should use standardized forms to ensure consistency and thoroughness in data capture. These forms should prompt the user to </w:t>
      </w:r>
      <w:r>
        <w:lastRenderedPageBreak/>
        <w:t>include key information such as the nature of the incident, the involved staff members, the time of occurrence, and the potential impact.</w:t>
      </w:r>
    </w:p>
    <w:p w14:paraId="7D39103B" w14:textId="77777777" w:rsidR="00A53F0B" w:rsidRDefault="00A53F0B" w:rsidP="00255358">
      <w:pPr>
        <w:pStyle w:val="NormalWeb"/>
        <w:numPr>
          <w:ilvl w:val="0"/>
          <w:numId w:val="15"/>
        </w:numPr>
        <w:jc w:val="both"/>
      </w:pPr>
      <w:r>
        <w:rPr>
          <w:rStyle w:val="Strong"/>
        </w:rPr>
        <w:t>Categorization of Incidents</w:t>
      </w:r>
      <w:r>
        <w:t xml:space="preserve">: Reports should be categorized according to the type of issue (e.g., specimen </w:t>
      </w:r>
      <w:r w:rsidR="00822BF8">
        <w:t>mislabelling</w:t>
      </w:r>
      <w:r>
        <w:t>, staining issues, equipment failure). This categorization helps in identifying patterns or recurring problems.</w:t>
      </w:r>
    </w:p>
    <w:p w14:paraId="11309C66" w14:textId="77777777" w:rsidR="00A53F0B" w:rsidRDefault="00A53F0B" w:rsidP="00255358">
      <w:pPr>
        <w:pStyle w:val="NormalWeb"/>
        <w:numPr>
          <w:ilvl w:val="0"/>
          <w:numId w:val="15"/>
        </w:numPr>
        <w:jc w:val="both"/>
      </w:pPr>
      <w:r>
        <w:rPr>
          <w:rStyle w:val="Strong"/>
        </w:rPr>
        <w:t>Data Access and Review</w:t>
      </w:r>
      <w:r>
        <w:t>: The system should allow access to incident data by managers, quality control officers, and other relevant staff members, who are responsible for reviewing and acting upon the reports.</w:t>
      </w:r>
    </w:p>
    <w:p w14:paraId="10ECBD5D" w14:textId="77777777" w:rsidR="00A53F0B" w:rsidRDefault="00A53F0B" w:rsidP="00255358">
      <w:pPr>
        <w:pStyle w:val="NormalWeb"/>
        <w:numPr>
          <w:ilvl w:val="0"/>
          <w:numId w:val="15"/>
        </w:numPr>
        <w:jc w:val="both"/>
      </w:pPr>
      <w:r>
        <w:rPr>
          <w:rStyle w:val="Strong"/>
        </w:rPr>
        <w:t>Root Cause Analysis Trigger</w:t>
      </w:r>
      <w:r>
        <w:t>: When an incident is reported, it should trigger a root cause analysis (RCA) process to understand why the incident occurred and to develop appropriate corrective actions.</w:t>
      </w:r>
    </w:p>
    <w:p w14:paraId="65295720" w14:textId="77777777" w:rsidR="00A53F0B" w:rsidRPr="00BE06C2" w:rsidRDefault="00A53F0B" w:rsidP="00255358">
      <w:pPr>
        <w:jc w:val="both"/>
        <w:rPr>
          <w:sz w:val="24"/>
          <w:szCs w:val="24"/>
        </w:rPr>
      </w:pPr>
      <w:r w:rsidRPr="00BE06C2">
        <w:rPr>
          <w:rStyle w:val="Strong"/>
          <w:bCs w:val="0"/>
          <w:sz w:val="24"/>
          <w:szCs w:val="24"/>
        </w:rPr>
        <w:t>3. Benefits of an Incident Reporting System</w:t>
      </w:r>
    </w:p>
    <w:p w14:paraId="7E004542" w14:textId="77777777" w:rsidR="00A53F0B" w:rsidRDefault="00A53F0B" w:rsidP="00255358">
      <w:pPr>
        <w:pStyle w:val="NormalWeb"/>
        <w:numPr>
          <w:ilvl w:val="0"/>
          <w:numId w:val="16"/>
        </w:numPr>
        <w:jc w:val="both"/>
      </w:pPr>
      <w:r>
        <w:rPr>
          <w:rStyle w:val="Strong"/>
        </w:rPr>
        <w:t>Early Problem Detection</w:t>
      </w:r>
      <w:r>
        <w:t>: Incident reporting helps identify potential issues before they become widespread problems, allowing for early corrective actions.</w:t>
      </w:r>
    </w:p>
    <w:p w14:paraId="6B6DDEA0" w14:textId="77777777" w:rsidR="00A53F0B" w:rsidRDefault="00A53F0B" w:rsidP="00255358">
      <w:pPr>
        <w:pStyle w:val="NormalWeb"/>
        <w:numPr>
          <w:ilvl w:val="0"/>
          <w:numId w:val="16"/>
        </w:numPr>
        <w:jc w:val="both"/>
      </w:pPr>
      <w:r>
        <w:rPr>
          <w:rStyle w:val="Strong"/>
        </w:rPr>
        <w:t>Continuous Improvement</w:t>
      </w:r>
      <w:r>
        <w:t>: By documenting and addressing incidents, laboratories create a feedback loop for continuous improvement, reducing the risk of similar issues occurring in the future.</w:t>
      </w:r>
    </w:p>
    <w:p w14:paraId="71027E75" w14:textId="77777777" w:rsidR="00A53F0B" w:rsidRDefault="00A53F0B" w:rsidP="00255358">
      <w:pPr>
        <w:pStyle w:val="NormalWeb"/>
        <w:numPr>
          <w:ilvl w:val="0"/>
          <w:numId w:val="16"/>
        </w:numPr>
        <w:jc w:val="both"/>
      </w:pPr>
      <w:r>
        <w:rPr>
          <w:rStyle w:val="Strong"/>
        </w:rPr>
        <w:t>Compliance and Accreditation</w:t>
      </w:r>
      <w:r>
        <w:t>: Many accreditation bodies require laboratories to have an effective incident reporting system in place as part of their quality management standards.</w:t>
      </w:r>
    </w:p>
    <w:p w14:paraId="07BA42B9" w14:textId="77777777" w:rsidR="00A53F0B" w:rsidRPr="00BE06C2" w:rsidRDefault="00A53F0B" w:rsidP="00255358">
      <w:pPr>
        <w:jc w:val="both"/>
        <w:rPr>
          <w:sz w:val="24"/>
          <w:szCs w:val="24"/>
        </w:rPr>
      </w:pPr>
      <w:r w:rsidRPr="00BE06C2">
        <w:rPr>
          <w:rStyle w:val="Strong"/>
          <w:bCs w:val="0"/>
          <w:sz w:val="24"/>
          <w:szCs w:val="24"/>
        </w:rPr>
        <w:t>B. Root Cause Analysis (RCA) Methods</w:t>
      </w:r>
    </w:p>
    <w:p w14:paraId="0F9E5C32" w14:textId="77777777" w:rsidR="00AF4984" w:rsidRPr="00220E9C" w:rsidRDefault="00AF4984"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F4984">
        <w:rPr>
          <w:rFonts w:ascii="Times New Roman" w:eastAsia="Times New Roman" w:hAnsi="Times New Roman" w:cs="Times New Roman"/>
          <w:sz w:val="24"/>
          <w:szCs w:val="24"/>
          <w:lang w:eastAsia="en-IN"/>
        </w:rPr>
        <w:t>Root Cause Analysis (RCA) is a method used by histopathology labs to determine why problems occur and how to prevent them in the future. The fishbone (Ishikawa) diagram is a tool that helps organise various causes into categories, such as equipment, people, processes, materials, environment, and management, with the main problem as the "head" of the fish and each cause as a "bone." The 5 Whys technique delves deeper by asking "why" repeatedly until the root cause is discovered. Other methods, such as FMEA, check each step for potential failures, whereas Pareto analysis focuses on the most common causes. Once the primary cause is identified, labs develop corrective and preventive steps, including staff training, SOP updates, and improved equipment maintenance. It's critical to track results, properly document all processes, and follow up to ensure the solutions work. Consistent use of RCA helps labs enhance quality, prevent errors, and ensure diagnostic reliability</w:t>
      </w:r>
      <w:r w:rsidR="00220E9C">
        <w:rPr>
          <w:rFonts w:ascii="Times New Roman" w:eastAsia="Times New Roman" w:hAnsi="Times New Roman" w:cs="Times New Roman"/>
          <w:sz w:val="24"/>
          <w:szCs w:val="24"/>
          <w:lang w:eastAsia="en-IN"/>
        </w:rPr>
        <w:t>,</w:t>
      </w:r>
      <w:r w:rsidR="00220E9C" w:rsidRPr="00220E9C">
        <w:rPr>
          <w:rFonts w:ascii="Arial" w:hAnsi="Arial" w:cs="Arial"/>
          <w:color w:val="222222"/>
          <w:sz w:val="20"/>
          <w:szCs w:val="20"/>
          <w:shd w:val="clear" w:color="auto" w:fill="FFFFFF"/>
        </w:rPr>
        <w:t xml:space="preserve"> </w:t>
      </w:r>
      <w:proofErr w:type="spellStart"/>
      <w:r w:rsidR="00220E9C" w:rsidRPr="00220E9C">
        <w:rPr>
          <w:rFonts w:ascii="Arial" w:hAnsi="Arial" w:cs="Arial"/>
          <w:b/>
          <w:color w:val="222222"/>
          <w:sz w:val="20"/>
          <w:szCs w:val="20"/>
          <w:shd w:val="clear" w:color="auto" w:fill="FFFFFF"/>
        </w:rPr>
        <w:t>Çubukçu</w:t>
      </w:r>
      <w:proofErr w:type="spellEnd"/>
      <w:r w:rsidR="00220E9C" w:rsidRPr="00220E9C">
        <w:rPr>
          <w:rFonts w:ascii="Arial" w:hAnsi="Arial" w:cs="Arial"/>
          <w:b/>
          <w:color w:val="222222"/>
          <w:sz w:val="20"/>
          <w:szCs w:val="20"/>
          <w:shd w:val="clear" w:color="auto" w:fill="FFFFFF"/>
        </w:rPr>
        <w:t>, H. C et al. (2025).</w:t>
      </w:r>
    </w:p>
    <w:p w14:paraId="4943AB5A" w14:textId="77777777" w:rsidR="00A53F0B" w:rsidRPr="00212F39" w:rsidRDefault="00D378A0" w:rsidP="00255358">
      <w:pPr>
        <w:jc w:val="both"/>
        <w:rPr>
          <w:sz w:val="24"/>
          <w:szCs w:val="24"/>
          <w:lang w:eastAsia="en-IN"/>
        </w:rPr>
      </w:pPr>
      <w:r w:rsidRPr="00212F39">
        <w:rPr>
          <w:b/>
          <w:sz w:val="24"/>
          <w:szCs w:val="24"/>
          <w:lang w:eastAsia="en-IN"/>
        </w:rPr>
        <w:t>XI</w:t>
      </w:r>
      <w:r w:rsidRPr="00212F39">
        <w:rPr>
          <w:sz w:val="24"/>
          <w:szCs w:val="24"/>
          <w:lang w:eastAsia="en-IN"/>
        </w:rPr>
        <w:t xml:space="preserve">. </w:t>
      </w:r>
      <w:r w:rsidR="00A53F0B" w:rsidRPr="00212F39">
        <w:rPr>
          <w:rStyle w:val="Strong"/>
          <w:bCs w:val="0"/>
          <w:sz w:val="24"/>
          <w:szCs w:val="24"/>
        </w:rPr>
        <w:t>Quality Improvement Initiatives in Histopathology Laboratories</w:t>
      </w:r>
    </w:p>
    <w:p w14:paraId="44117695" w14:textId="77777777" w:rsidR="00A53F0B" w:rsidRDefault="00A53F0B" w:rsidP="00255358">
      <w:pPr>
        <w:pStyle w:val="NormalWeb"/>
        <w:jc w:val="both"/>
      </w:pPr>
      <w:r>
        <w:t>Quality improvement initiatives are essential for enhancing efficiency, accuracy, and patient safety in histopathology laboratories. By adopting innovative practices and technologies, laboratories can streamline workflows, reduce errors, and improve diagnostic outcomes. Below is an outline of key quality improvement initiatives that histopathology laboratories can implement.</w:t>
      </w:r>
    </w:p>
    <w:p w14:paraId="6CFF18A1" w14:textId="77777777" w:rsidR="00A53F0B" w:rsidRPr="00212F39" w:rsidRDefault="00A53F0B" w:rsidP="00255358">
      <w:pPr>
        <w:jc w:val="both"/>
        <w:rPr>
          <w:sz w:val="24"/>
          <w:szCs w:val="24"/>
        </w:rPr>
      </w:pPr>
      <w:r w:rsidRPr="00212F39">
        <w:rPr>
          <w:rStyle w:val="Strong"/>
          <w:bCs w:val="0"/>
          <w:sz w:val="24"/>
          <w:szCs w:val="24"/>
        </w:rPr>
        <w:t>A. Lean Practices and Workflow Optimization</w:t>
      </w:r>
    </w:p>
    <w:p w14:paraId="1160C4EA" w14:textId="77777777" w:rsidR="00A53F0B" w:rsidRPr="00212F39" w:rsidRDefault="00A53F0B" w:rsidP="00255358">
      <w:pPr>
        <w:jc w:val="both"/>
        <w:rPr>
          <w:sz w:val="24"/>
          <w:szCs w:val="24"/>
        </w:rPr>
      </w:pPr>
      <w:r w:rsidRPr="00212F39">
        <w:rPr>
          <w:rStyle w:val="Strong"/>
          <w:bCs w:val="0"/>
          <w:sz w:val="24"/>
          <w:szCs w:val="24"/>
        </w:rPr>
        <w:t>1. Purpose of Lean Practices</w:t>
      </w:r>
    </w:p>
    <w:p w14:paraId="486EF230" w14:textId="77777777" w:rsidR="00A53F0B" w:rsidRDefault="00A53F0B" w:rsidP="00255358">
      <w:pPr>
        <w:pStyle w:val="NormalWeb"/>
        <w:numPr>
          <w:ilvl w:val="0"/>
          <w:numId w:val="6"/>
        </w:numPr>
        <w:jc w:val="both"/>
      </w:pPr>
      <w:r>
        <w:rPr>
          <w:rStyle w:val="Strong"/>
        </w:rPr>
        <w:lastRenderedPageBreak/>
        <w:t>Efficiency Improvement</w:t>
      </w:r>
      <w:r>
        <w:t>: Lean practices focus on eliminating waste, reducing inefficiencies, and optimizing workflows. In histopathology, this can mean minimizing unnecessary steps, reducing processing times, and improving resource utilization.</w:t>
      </w:r>
    </w:p>
    <w:p w14:paraId="634E0995" w14:textId="77777777" w:rsidR="00A53F0B" w:rsidRDefault="00A53F0B" w:rsidP="00255358">
      <w:pPr>
        <w:pStyle w:val="NormalWeb"/>
        <w:numPr>
          <w:ilvl w:val="0"/>
          <w:numId w:val="6"/>
        </w:numPr>
        <w:jc w:val="both"/>
      </w:pPr>
      <w:r>
        <w:rPr>
          <w:rStyle w:val="Strong"/>
        </w:rPr>
        <w:t>Cost Reduction</w:t>
      </w:r>
      <w:r>
        <w:t>: By streamlining processes and eliminating waste (such as excess movement, waiting times, or overproduction), laboratories can reduce operational costs.</w:t>
      </w:r>
    </w:p>
    <w:p w14:paraId="43D2736B" w14:textId="77777777" w:rsidR="00A53F0B" w:rsidRDefault="00A53F0B" w:rsidP="00255358">
      <w:pPr>
        <w:pStyle w:val="NormalWeb"/>
        <w:numPr>
          <w:ilvl w:val="0"/>
          <w:numId w:val="6"/>
        </w:numPr>
        <w:jc w:val="both"/>
      </w:pPr>
      <w:r>
        <w:rPr>
          <w:rStyle w:val="Strong"/>
        </w:rPr>
        <w:t>Enhanced Collaboration</w:t>
      </w:r>
      <w:r>
        <w:t>: Lean practices foster a collaborative environment where all staff members are engaged in improving processes.</w:t>
      </w:r>
    </w:p>
    <w:p w14:paraId="7BA2A4FC" w14:textId="77777777" w:rsidR="00A53F0B" w:rsidRPr="00212F39" w:rsidRDefault="00A53F0B" w:rsidP="00255358">
      <w:pPr>
        <w:jc w:val="both"/>
        <w:rPr>
          <w:sz w:val="24"/>
          <w:szCs w:val="24"/>
        </w:rPr>
      </w:pPr>
      <w:r w:rsidRPr="00212F39">
        <w:rPr>
          <w:rStyle w:val="Strong"/>
          <w:bCs w:val="0"/>
          <w:sz w:val="24"/>
          <w:szCs w:val="24"/>
        </w:rPr>
        <w:t>2. Key Lean Tools and Techniques</w:t>
      </w:r>
    </w:p>
    <w:p w14:paraId="29A064F0" w14:textId="77777777" w:rsidR="00A53F0B" w:rsidRDefault="00A53F0B" w:rsidP="00255358">
      <w:pPr>
        <w:pStyle w:val="NormalWeb"/>
        <w:numPr>
          <w:ilvl w:val="0"/>
          <w:numId w:val="7"/>
        </w:numPr>
        <w:jc w:val="both"/>
      </w:pPr>
      <w:r>
        <w:rPr>
          <w:rStyle w:val="Strong"/>
        </w:rPr>
        <w:t>Value Stream Mapping (VSM)</w:t>
      </w:r>
      <w:r>
        <w:t>: VSM is a visual tool used to map out the entire workflow of a process, from tissue collection to diagnosis. This helps identify areas where waste is occurring (e.g., delays, unnecessary steps, or redundant tasks). After mapping, steps that do not add value to the final outcome are identified and eliminated or improved.</w:t>
      </w:r>
    </w:p>
    <w:p w14:paraId="094D1BBD" w14:textId="77777777" w:rsidR="00A53F0B" w:rsidRDefault="00A53F0B" w:rsidP="00255358">
      <w:pPr>
        <w:pStyle w:val="NormalWeb"/>
        <w:numPr>
          <w:ilvl w:val="0"/>
          <w:numId w:val="7"/>
        </w:numPr>
        <w:jc w:val="both"/>
      </w:pPr>
      <w:r>
        <w:rPr>
          <w:rStyle w:val="Strong"/>
        </w:rPr>
        <w:t>Kaizen (Continuous Improvement)</w:t>
      </w:r>
      <w:r>
        <w:t>: Kaizen promotes continuous, incremental improvements. It encourages small, frequent improvements rather than large, disruptive changes. In a histopathology laboratory, this could involve optimizing tissue processing cycles, improving slide staining protocols, or streamlining communication between lab technicians and pathologists.</w:t>
      </w:r>
    </w:p>
    <w:p w14:paraId="6E2DDF40" w14:textId="77777777" w:rsidR="00A53F0B" w:rsidRDefault="00A53F0B" w:rsidP="00255358">
      <w:pPr>
        <w:pStyle w:val="NormalWeb"/>
        <w:numPr>
          <w:ilvl w:val="0"/>
          <w:numId w:val="7"/>
        </w:numPr>
        <w:jc w:val="both"/>
      </w:pPr>
      <w:r>
        <w:rPr>
          <w:rStyle w:val="Strong"/>
        </w:rPr>
        <w:t>5S Methodology</w:t>
      </w:r>
      <w:r>
        <w:t xml:space="preserve">: This methodology focuses on workplace organization and standardization to improve efficiency and reduce errors. The 5S principles—Sort, </w:t>
      </w:r>
      <w:r w:rsidR="003C12E3">
        <w:t>set</w:t>
      </w:r>
      <w:r>
        <w:t xml:space="preserve"> in order, Shine, Standardize, and Sustain—can be applied to laboratory workspaces to ensure that tools, reagents, and documents are well-organized and easy to access.</w:t>
      </w:r>
    </w:p>
    <w:p w14:paraId="70DA7FED" w14:textId="77777777" w:rsidR="00A53F0B" w:rsidRPr="00212F39" w:rsidRDefault="00A53F0B" w:rsidP="00255358">
      <w:pPr>
        <w:jc w:val="both"/>
        <w:rPr>
          <w:sz w:val="24"/>
          <w:szCs w:val="24"/>
        </w:rPr>
      </w:pPr>
      <w:r w:rsidRPr="00212F39">
        <w:rPr>
          <w:rStyle w:val="Strong"/>
          <w:bCs w:val="0"/>
          <w:sz w:val="24"/>
          <w:szCs w:val="24"/>
        </w:rPr>
        <w:t>3. Implementation of Lean Practices in Histopathology</w:t>
      </w:r>
    </w:p>
    <w:p w14:paraId="096A93AC" w14:textId="77777777" w:rsidR="00A53F0B" w:rsidRDefault="00A53F0B" w:rsidP="00255358">
      <w:pPr>
        <w:pStyle w:val="NormalWeb"/>
        <w:numPr>
          <w:ilvl w:val="0"/>
          <w:numId w:val="17"/>
        </w:numPr>
        <w:jc w:val="both"/>
      </w:pPr>
      <w:r>
        <w:rPr>
          <w:rStyle w:val="Strong"/>
        </w:rPr>
        <w:t>Process Mapping</w:t>
      </w:r>
      <w:r>
        <w:t>: Begin by mapping the entire laboratory workflow (e.g., tissue processing, embedding, staining) to identify non-value-added steps and bottlenecks.</w:t>
      </w:r>
    </w:p>
    <w:p w14:paraId="58AFE89A" w14:textId="77777777" w:rsidR="00A53F0B" w:rsidRDefault="00A53F0B" w:rsidP="00255358">
      <w:pPr>
        <w:pStyle w:val="NormalWeb"/>
        <w:numPr>
          <w:ilvl w:val="0"/>
          <w:numId w:val="17"/>
        </w:numPr>
        <w:jc w:val="both"/>
      </w:pPr>
      <w:r>
        <w:rPr>
          <w:rStyle w:val="Strong"/>
        </w:rPr>
        <w:t>Standardization</w:t>
      </w:r>
      <w:r>
        <w:t>: Standardize procedures for tasks like tissue processing, sectioning, and staining to ensure consistent results and reduce variability.</w:t>
      </w:r>
    </w:p>
    <w:p w14:paraId="6F7B41D8" w14:textId="77777777" w:rsidR="00A53F0B" w:rsidRDefault="00A53F0B" w:rsidP="00255358">
      <w:pPr>
        <w:pStyle w:val="NormalWeb"/>
        <w:numPr>
          <w:ilvl w:val="0"/>
          <w:numId w:val="17"/>
        </w:numPr>
        <w:jc w:val="both"/>
      </w:pPr>
      <w:r>
        <w:rPr>
          <w:rStyle w:val="Strong"/>
        </w:rPr>
        <w:t>Streamlining Communication</w:t>
      </w:r>
      <w:r>
        <w:t>: Improve communication between laboratory technicians, pathologists, and clinicians by implementing real-time tracking and reporting systems.</w:t>
      </w:r>
    </w:p>
    <w:p w14:paraId="6699FCDE" w14:textId="77777777" w:rsidR="00A53F0B" w:rsidRDefault="00A53F0B" w:rsidP="00255358">
      <w:pPr>
        <w:pStyle w:val="NormalWeb"/>
        <w:numPr>
          <w:ilvl w:val="0"/>
          <w:numId w:val="17"/>
        </w:numPr>
        <w:jc w:val="both"/>
      </w:pPr>
      <w:r>
        <w:rPr>
          <w:rStyle w:val="Strong"/>
        </w:rPr>
        <w:t>Optimizing Equipment Usage</w:t>
      </w:r>
      <w:r>
        <w:t>: Ensure that equipment such as tissue processors, microtomes, and staining machines are used efficiently and are regularly maintained.</w:t>
      </w:r>
    </w:p>
    <w:p w14:paraId="3C86C52A" w14:textId="77777777" w:rsidR="00A53F0B" w:rsidRPr="00212F39" w:rsidRDefault="00A53F0B" w:rsidP="00255358">
      <w:pPr>
        <w:jc w:val="both"/>
        <w:rPr>
          <w:sz w:val="24"/>
          <w:szCs w:val="24"/>
        </w:rPr>
      </w:pPr>
      <w:r w:rsidRPr="00212F39">
        <w:rPr>
          <w:rStyle w:val="Strong"/>
          <w:bCs w:val="0"/>
          <w:sz w:val="24"/>
          <w:szCs w:val="24"/>
        </w:rPr>
        <w:t>B. Benchmarking and Performance Indicators</w:t>
      </w:r>
    </w:p>
    <w:p w14:paraId="1946A10B" w14:textId="77777777" w:rsidR="00A53F0B" w:rsidRPr="00212F39" w:rsidRDefault="00A53F0B" w:rsidP="00255358">
      <w:pPr>
        <w:jc w:val="both"/>
        <w:rPr>
          <w:sz w:val="24"/>
          <w:szCs w:val="24"/>
        </w:rPr>
      </w:pPr>
      <w:r w:rsidRPr="00212F39">
        <w:rPr>
          <w:rStyle w:val="Strong"/>
          <w:bCs w:val="0"/>
          <w:sz w:val="24"/>
          <w:szCs w:val="24"/>
        </w:rPr>
        <w:t>1. Purpose of Benchmarking</w:t>
      </w:r>
    </w:p>
    <w:p w14:paraId="459CF318" w14:textId="77777777" w:rsidR="00A53F0B" w:rsidRDefault="00A53F0B" w:rsidP="00255358">
      <w:pPr>
        <w:pStyle w:val="NormalWeb"/>
        <w:numPr>
          <w:ilvl w:val="0"/>
          <w:numId w:val="18"/>
        </w:numPr>
        <w:jc w:val="both"/>
      </w:pPr>
      <w:r>
        <w:rPr>
          <w:rStyle w:val="Strong"/>
        </w:rPr>
        <w:t>Setting Performance Standards</w:t>
      </w:r>
      <w:r>
        <w:t>: Benchmarking allows laboratories to compare their performance against industry standards, regulatory requirements, and the best practices of leading institutions. This helps identify areas for improvement.</w:t>
      </w:r>
    </w:p>
    <w:p w14:paraId="3126C03A" w14:textId="77777777" w:rsidR="00A53F0B" w:rsidRDefault="00A53F0B" w:rsidP="00255358">
      <w:pPr>
        <w:pStyle w:val="NormalWeb"/>
        <w:numPr>
          <w:ilvl w:val="0"/>
          <w:numId w:val="18"/>
        </w:numPr>
        <w:jc w:val="both"/>
      </w:pPr>
      <w:r>
        <w:rPr>
          <w:rStyle w:val="Strong"/>
        </w:rPr>
        <w:t>Goal Setting</w:t>
      </w:r>
      <w:r>
        <w:t>: Through benchmarking, laboratories can set realistic, data-driven goals to improve key performance areas such as turnaround time, diagnostic accuracy, and patient safety.</w:t>
      </w:r>
    </w:p>
    <w:p w14:paraId="36A9491D" w14:textId="77777777" w:rsidR="00A53F0B" w:rsidRPr="00212F39" w:rsidRDefault="00A53F0B" w:rsidP="00255358">
      <w:pPr>
        <w:jc w:val="both"/>
        <w:rPr>
          <w:sz w:val="24"/>
          <w:szCs w:val="24"/>
        </w:rPr>
      </w:pPr>
      <w:r w:rsidRPr="00212F39">
        <w:rPr>
          <w:rStyle w:val="Strong"/>
          <w:bCs w:val="0"/>
          <w:sz w:val="24"/>
          <w:szCs w:val="24"/>
        </w:rPr>
        <w:t>2. Key Performance Indicators (KPIs) in Histopathology</w:t>
      </w:r>
    </w:p>
    <w:p w14:paraId="1766A16C" w14:textId="77777777" w:rsidR="00A53F0B" w:rsidRDefault="00A53F0B" w:rsidP="00255358">
      <w:pPr>
        <w:pStyle w:val="NormalWeb"/>
        <w:numPr>
          <w:ilvl w:val="0"/>
          <w:numId w:val="19"/>
        </w:numPr>
        <w:jc w:val="both"/>
      </w:pPr>
      <w:r>
        <w:rPr>
          <w:rStyle w:val="Strong"/>
        </w:rPr>
        <w:lastRenderedPageBreak/>
        <w:t>Turnaround Time (TAT)</w:t>
      </w:r>
      <w:r>
        <w:t>: TAT refers to the time it takes to process a tissue sample and deliver a report to the clinician. Tracking and optimizing TAT is crucial for improving diagnostic efficiency, especially for urgent cases.</w:t>
      </w:r>
    </w:p>
    <w:p w14:paraId="574B7570" w14:textId="77777777" w:rsidR="00A53F0B" w:rsidRDefault="00A53F0B" w:rsidP="00255358">
      <w:pPr>
        <w:pStyle w:val="NormalWeb"/>
        <w:numPr>
          <w:ilvl w:val="0"/>
          <w:numId w:val="19"/>
        </w:numPr>
        <w:jc w:val="both"/>
      </w:pPr>
      <w:r>
        <w:rPr>
          <w:rStyle w:val="Strong"/>
        </w:rPr>
        <w:t>Diagnostic Accuracy and Error Rates</w:t>
      </w:r>
      <w:r>
        <w:t>: Monitoring the rate of misdiagnoses or errors, including false positives and negatives, helps ensure diagnostic reliability.</w:t>
      </w:r>
    </w:p>
    <w:p w14:paraId="04E5354A" w14:textId="77777777" w:rsidR="00A53F0B" w:rsidRDefault="00A53F0B" w:rsidP="00255358">
      <w:pPr>
        <w:pStyle w:val="NormalWeb"/>
        <w:numPr>
          <w:ilvl w:val="0"/>
          <w:numId w:val="19"/>
        </w:numPr>
        <w:jc w:val="both"/>
      </w:pPr>
      <w:r>
        <w:rPr>
          <w:rStyle w:val="Strong"/>
        </w:rPr>
        <w:t>Slide Quality and Rework Rates</w:t>
      </w:r>
      <w:r>
        <w:t>: The quality of slides (e.g., staining quality, section thickness) is a key indicator of laboratory performance. High rework rates may indicate problems with processes such as tissue fixation, embedding, or staining.</w:t>
      </w:r>
    </w:p>
    <w:p w14:paraId="683A0510" w14:textId="77777777" w:rsidR="00A53F0B" w:rsidRDefault="00A53F0B" w:rsidP="00255358">
      <w:pPr>
        <w:pStyle w:val="NormalWeb"/>
        <w:numPr>
          <w:ilvl w:val="0"/>
          <w:numId w:val="19"/>
        </w:numPr>
        <w:jc w:val="both"/>
      </w:pPr>
      <w:r>
        <w:rPr>
          <w:rStyle w:val="Strong"/>
        </w:rPr>
        <w:t>Patient Safety Metrics</w:t>
      </w:r>
      <w:r>
        <w:t xml:space="preserve">: Monitoring metrics related to patient safety (e.g., sample </w:t>
      </w:r>
      <w:r w:rsidR="003C12E3">
        <w:t>mislabelling</w:t>
      </w:r>
      <w:r>
        <w:t>, specimen mix-ups, and tracking errors) ensures compliance with safety protocols and reduces the risk of patient harm.</w:t>
      </w:r>
    </w:p>
    <w:p w14:paraId="14E124F6" w14:textId="77777777" w:rsidR="00A53F0B" w:rsidRDefault="00A53F0B" w:rsidP="00255358">
      <w:pPr>
        <w:pStyle w:val="NormalWeb"/>
        <w:numPr>
          <w:ilvl w:val="0"/>
          <w:numId w:val="19"/>
        </w:numPr>
        <w:jc w:val="both"/>
      </w:pPr>
      <w:r>
        <w:rPr>
          <w:rStyle w:val="Strong"/>
        </w:rPr>
        <w:t>Reagent and Equipment Utilization</w:t>
      </w:r>
      <w:r>
        <w:t>: Tracking reagent consumption and equipment usage efficiency can identify opportunities for cost savings and inventory management optimization.</w:t>
      </w:r>
    </w:p>
    <w:p w14:paraId="1C53A54C" w14:textId="77777777" w:rsidR="00A53F0B" w:rsidRPr="00212F39" w:rsidRDefault="00A53F0B" w:rsidP="00255358">
      <w:pPr>
        <w:jc w:val="both"/>
        <w:rPr>
          <w:sz w:val="24"/>
          <w:szCs w:val="24"/>
        </w:rPr>
      </w:pPr>
      <w:r w:rsidRPr="00212F39">
        <w:rPr>
          <w:rStyle w:val="Strong"/>
          <w:bCs w:val="0"/>
          <w:sz w:val="24"/>
          <w:szCs w:val="24"/>
        </w:rPr>
        <w:t>3. Benchmarking Process</w:t>
      </w:r>
    </w:p>
    <w:p w14:paraId="4FF9035D" w14:textId="77777777" w:rsidR="00A53F0B" w:rsidRDefault="00A53F0B" w:rsidP="00255358">
      <w:pPr>
        <w:pStyle w:val="NormalWeb"/>
        <w:numPr>
          <w:ilvl w:val="0"/>
          <w:numId w:val="20"/>
        </w:numPr>
        <w:jc w:val="both"/>
      </w:pPr>
      <w:r>
        <w:rPr>
          <w:rStyle w:val="Strong"/>
        </w:rPr>
        <w:t>Internal Benchmarking</w:t>
      </w:r>
      <w:r>
        <w:t>: Regularly compare performance metrics across different departments, shifts, or teams within the laboratory to identify variations in practices and outcomes.</w:t>
      </w:r>
    </w:p>
    <w:p w14:paraId="1F02EDD0" w14:textId="77777777" w:rsidR="00A53F0B" w:rsidRDefault="00A53F0B" w:rsidP="00255358">
      <w:pPr>
        <w:pStyle w:val="NormalWeb"/>
        <w:numPr>
          <w:ilvl w:val="0"/>
          <w:numId w:val="20"/>
        </w:numPr>
        <w:jc w:val="both"/>
      </w:pPr>
      <w:r>
        <w:rPr>
          <w:rStyle w:val="Strong"/>
        </w:rPr>
        <w:t>External Benchmarking</w:t>
      </w:r>
      <w:r>
        <w:t>: Participate in external quality assessments or proficiency testing, where laboratories can compare their performance with other accredited labs or institutions.</w:t>
      </w:r>
    </w:p>
    <w:p w14:paraId="4E6A1509" w14:textId="77777777" w:rsidR="00A53F0B" w:rsidRDefault="00A53F0B" w:rsidP="00255358">
      <w:pPr>
        <w:pStyle w:val="NormalWeb"/>
        <w:numPr>
          <w:ilvl w:val="0"/>
          <w:numId w:val="20"/>
        </w:numPr>
        <w:jc w:val="both"/>
      </w:pPr>
      <w:r>
        <w:rPr>
          <w:rStyle w:val="Strong"/>
        </w:rPr>
        <w:t>Data Collection and Analysis</w:t>
      </w:r>
      <w:r>
        <w:t xml:space="preserve">: Use data management systems (such as a Laboratory Information Management System, LIMS) to collect and </w:t>
      </w:r>
      <w:proofErr w:type="spellStart"/>
      <w:r>
        <w:t>analyze</w:t>
      </w:r>
      <w:proofErr w:type="spellEnd"/>
      <w:r>
        <w:t xml:space="preserve"> performance data over time.</w:t>
      </w:r>
    </w:p>
    <w:p w14:paraId="56B5D741" w14:textId="77777777" w:rsidR="00A53F0B" w:rsidRDefault="00A53F0B" w:rsidP="00255358">
      <w:pPr>
        <w:pStyle w:val="NormalWeb"/>
        <w:numPr>
          <w:ilvl w:val="0"/>
          <w:numId w:val="20"/>
        </w:numPr>
        <w:jc w:val="both"/>
      </w:pPr>
      <w:r>
        <w:rPr>
          <w:rStyle w:val="Strong"/>
        </w:rPr>
        <w:t>Continuous Improvement</w:t>
      </w:r>
      <w:r>
        <w:t>: Based on benchmarking results, initiate quality improvement projects to address performance gaps and achieve higher standards.</w:t>
      </w:r>
    </w:p>
    <w:p w14:paraId="190FC26A" w14:textId="77777777" w:rsidR="00A53F0B" w:rsidRDefault="00A53F0B" w:rsidP="00255358">
      <w:pPr>
        <w:jc w:val="both"/>
      </w:pPr>
    </w:p>
    <w:p w14:paraId="0CA22245" w14:textId="77777777" w:rsidR="00A53F0B" w:rsidRPr="00212F39" w:rsidRDefault="00A53F0B" w:rsidP="00255358">
      <w:pPr>
        <w:jc w:val="both"/>
        <w:rPr>
          <w:sz w:val="24"/>
          <w:szCs w:val="24"/>
        </w:rPr>
      </w:pPr>
      <w:r w:rsidRPr="00212F39">
        <w:rPr>
          <w:rStyle w:val="Strong"/>
          <w:bCs w:val="0"/>
          <w:sz w:val="24"/>
          <w:szCs w:val="24"/>
        </w:rPr>
        <w:t>C. Adoption of Digital Pathology and Automation Tools</w:t>
      </w:r>
    </w:p>
    <w:p w14:paraId="430968AA" w14:textId="77777777" w:rsidR="00AF4984" w:rsidRPr="002E0C0E" w:rsidRDefault="00AF4984"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F4984">
        <w:rPr>
          <w:rFonts w:ascii="Times New Roman" w:eastAsia="Times New Roman" w:hAnsi="Times New Roman" w:cs="Times New Roman"/>
          <w:sz w:val="24"/>
          <w:szCs w:val="24"/>
          <w:lang w:eastAsia="en-IN"/>
        </w:rPr>
        <w:t>Digital pathology employs high-resolution digital photographs of tissue slides to make diagnosis faster, easier, and more accurate. It enables pathologists to zoom in on slides, communicate photos with peers anywhere in the world, and obtain second opinions swiftly. Digital slides are easier to store and retrieve than traditional slides, which saves space and improves data accessibility. Automation equipment such as tissue processors, automated stainers, microtomes, and robotic systems improves the consistency and efficiency of tissue processing, staining, and slide handling. Integrating digital pathology with lab systems (LIMS) and training workers ensures that these technologies operate well. Overall, digital pathology and automation enable labs to operate more quickly, minimise errors, increase diagnosis accuracy, facilitate collaboration, and, ultimately, deliver better patient care</w:t>
      </w:r>
      <w:r w:rsidR="002E0C0E" w:rsidRPr="002E0C0E">
        <w:rPr>
          <w:rFonts w:ascii="Times New Roman" w:eastAsia="Times New Roman" w:hAnsi="Times New Roman" w:cs="Times New Roman"/>
          <w:b/>
          <w:sz w:val="24"/>
          <w:szCs w:val="24"/>
          <w:lang w:eastAsia="en-IN"/>
        </w:rPr>
        <w:t>,</w:t>
      </w:r>
      <w:r w:rsidR="002E0C0E" w:rsidRPr="002E0C0E">
        <w:rPr>
          <w:rFonts w:ascii="Arial" w:hAnsi="Arial" w:cs="Arial"/>
          <w:b/>
          <w:color w:val="222222"/>
          <w:sz w:val="20"/>
          <w:szCs w:val="20"/>
          <w:shd w:val="clear" w:color="auto" w:fill="FFFFFF"/>
        </w:rPr>
        <w:t xml:space="preserve"> Muslu, A. M et al. (2025)</w:t>
      </w:r>
      <w:r w:rsidRPr="002E0C0E">
        <w:rPr>
          <w:rFonts w:ascii="Times New Roman" w:eastAsia="Times New Roman" w:hAnsi="Times New Roman" w:cs="Times New Roman"/>
          <w:b/>
          <w:sz w:val="24"/>
          <w:szCs w:val="24"/>
          <w:lang w:eastAsia="en-IN"/>
        </w:rPr>
        <w:t>.</w:t>
      </w:r>
    </w:p>
    <w:p w14:paraId="5B01130E" w14:textId="77777777" w:rsidR="00B15FEF" w:rsidRPr="00212F39" w:rsidRDefault="00D378A0" w:rsidP="00255358">
      <w:pPr>
        <w:jc w:val="both"/>
        <w:rPr>
          <w:sz w:val="24"/>
          <w:szCs w:val="24"/>
        </w:rPr>
      </w:pPr>
      <w:r w:rsidRPr="00212F39">
        <w:rPr>
          <w:b/>
          <w:sz w:val="24"/>
          <w:szCs w:val="24"/>
          <w:lang w:eastAsia="en-IN"/>
        </w:rPr>
        <w:t xml:space="preserve">XII. </w:t>
      </w:r>
      <w:r w:rsidR="00B15FEF" w:rsidRPr="00212F39">
        <w:rPr>
          <w:rStyle w:val="Strong"/>
          <w:bCs w:val="0"/>
          <w:sz w:val="24"/>
          <w:szCs w:val="24"/>
        </w:rPr>
        <w:t>Regulatory and Accreditation Requirements in Histopathology Laboratories</w:t>
      </w:r>
    </w:p>
    <w:p w14:paraId="5344DCFF" w14:textId="77777777" w:rsidR="00AF4984" w:rsidRPr="00AF4984" w:rsidRDefault="00AF4984" w:rsidP="0025535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4984">
        <w:rPr>
          <w:rFonts w:ascii="Times New Roman" w:eastAsia="Times New Roman" w:hAnsi="Times New Roman" w:cs="Times New Roman"/>
          <w:sz w:val="24"/>
          <w:szCs w:val="24"/>
          <w:lang w:eastAsia="en-IN"/>
        </w:rPr>
        <w:t xml:space="preserve">Regulatory laws and accreditation requirements are essential for ensuring that histopathology laboratories maintain high-quality processes, follow legal and ethical guidelines, and produce accurate and reliable diagnostic results. These restrictions not only ensure patient safety, but </w:t>
      </w:r>
      <w:r w:rsidRPr="00AF4984">
        <w:rPr>
          <w:rFonts w:ascii="Times New Roman" w:eastAsia="Times New Roman" w:hAnsi="Times New Roman" w:cs="Times New Roman"/>
          <w:sz w:val="24"/>
          <w:szCs w:val="24"/>
          <w:lang w:eastAsia="en-IN"/>
        </w:rPr>
        <w:lastRenderedPageBreak/>
        <w:t>they also promote continuous development and adherence to best practices. The following is an overview of the key regulatory and accrediting systems, as well as compliance mechanisms for histopathology laboratories.</w:t>
      </w:r>
    </w:p>
    <w:p w14:paraId="13DF0578" w14:textId="77777777" w:rsidR="00B15FEF" w:rsidRPr="00BA2BE7" w:rsidRDefault="00B15FEF" w:rsidP="00255358">
      <w:pPr>
        <w:jc w:val="both"/>
        <w:rPr>
          <w:sz w:val="24"/>
          <w:szCs w:val="24"/>
        </w:rPr>
      </w:pPr>
      <w:r w:rsidRPr="00BA2BE7">
        <w:rPr>
          <w:rStyle w:val="Strong"/>
          <w:bCs w:val="0"/>
          <w:sz w:val="24"/>
          <w:szCs w:val="24"/>
        </w:rPr>
        <w:t>A. Key Regulatory and Accreditation Standards</w:t>
      </w:r>
    </w:p>
    <w:p w14:paraId="6DE19678" w14:textId="77777777" w:rsidR="00B15FEF" w:rsidRPr="00BA2BE7" w:rsidRDefault="00B15FEF" w:rsidP="00255358">
      <w:pPr>
        <w:jc w:val="both"/>
        <w:rPr>
          <w:sz w:val="24"/>
          <w:szCs w:val="24"/>
        </w:rPr>
      </w:pPr>
      <w:r w:rsidRPr="00BA2BE7">
        <w:rPr>
          <w:rStyle w:val="Strong"/>
          <w:bCs w:val="0"/>
          <w:sz w:val="24"/>
          <w:szCs w:val="24"/>
        </w:rPr>
        <w:t>1. College of American Pathologists (CAP)</w:t>
      </w:r>
    </w:p>
    <w:p w14:paraId="02567D8C" w14:textId="77777777" w:rsidR="00B15FEF" w:rsidRDefault="00B15FEF" w:rsidP="00255358">
      <w:pPr>
        <w:pStyle w:val="NormalWeb"/>
        <w:ind w:left="720"/>
        <w:jc w:val="both"/>
      </w:pPr>
      <w:r>
        <w:rPr>
          <w:rStyle w:val="Strong"/>
        </w:rPr>
        <w:t>Purpose</w:t>
      </w:r>
      <w:r>
        <w:t>: CAP accreditation is one of the most recognized and respected forms of accreditation for pathology laboratories in the United States and internationally. It ensures that laboratories meet high standards for diagnostic accuracy, safety, and laboratory operations.</w:t>
      </w:r>
    </w:p>
    <w:p w14:paraId="4B1B1264" w14:textId="77777777" w:rsidR="00B15FEF" w:rsidRDefault="00B15FEF" w:rsidP="00255358">
      <w:pPr>
        <w:pStyle w:val="NormalWeb"/>
        <w:ind w:left="720"/>
        <w:jc w:val="both"/>
      </w:pPr>
      <w:r>
        <w:rPr>
          <w:rStyle w:val="Strong"/>
        </w:rPr>
        <w:t>Key Areas Covered</w:t>
      </w:r>
      <w:r>
        <w:t>:</w:t>
      </w:r>
    </w:p>
    <w:p w14:paraId="689D5873" w14:textId="77777777" w:rsidR="00B15FEF" w:rsidRDefault="00B15FEF" w:rsidP="00255358">
      <w:pPr>
        <w:pStyle w:val="NormalWeb"/>
        <w:numPr>
          <w:ilvl w:val="1"/>
          <w:numId w:val="8"/>
        </w:numPr>
        <w:jc w:val="both"/>
      </w:pPr>
      <w:r>
        <w:rPr>
          <w:rStyle w:val="Strong"/>
        </w:rPr>
        <w:t>Laboratory Quality Management</w:t>
      </w:r>
      <w:r>
        <w:t>: Focuses on quality assurance processes, including internal and external quality control.</w:t>
      </w:r>
    </w:p>
    <w:p w14:paraId="7757279D" w14:textId="77777777" w:rsidR="00B15FEF" w:rsidRDefault="00B15FEF" w:rsidP="00255358">
      <w:pPr>
        <w:pStyle w:val="NormalWeb"/>
        <w:numPr>
          <w:ilvl w:val="1"/>
          <w:numId w:val="8"/>
        </w:numPr>
        <w:jc w:val="both"/>
      </w:pPr>
      <w:r>
        <w:rPr>
          <w:rStyle w:val="Strong"/>
        </w:rPr>
        <w:t>Proficiency Testing</w:t>
      </w:r>
      <w:r>
        <w:t>: Laboratories must participate in CAP's proficiency testing programs for various diagnostic categories, ensuring consistent and accurate results.</w:t>
      </w:r>
    </w:p>
    <w:p w14:paraId="6597AB31" w14:textId="77777777" w:rsidR="00B15FEF" w:rsidRDefault="00B15FEF" w:rsidP="00255358">
      <w:pPr>
        <w:pStyle w:val="NormalWeb"/>
        <w:numPr>
          <w:ilvl w:val="1"/>
          <w:numId w:val="8"/>
        </w:numPr>
        <w:jc w:val="both"/>
      </w:pPr>
      <w:r>
        <w:rPr>
          <w:rStyle w:val="Strong"/>
        </w:rPr>
        <w:t>Documentation and Record-Keeping</w:t>
      </w:r>
      <w:r>
        <w:t>: Laboratories are required to maintain detailed records, including patient results, quality control data, and equipment maintenance logs.</w:t>
      </w:r>
    </w:p>
    <w:p w14:paraId="068F6C11" w14:textId="77777777" w:rsidR="00B15FEF" w:rsidRDefault="00B15FEF" w:rsidP="00255358">
      <w:pPr>
        <w:pStyle w:val="NormalWeb"/>
        <w:ind w:left="720"/>
        <w:jc w:val="both"/>
      </w:pPr>
      <w:r>
        <w:rPr>
          <w:rStyle w:val="Strong"/>
        </w:rPr>
        <w:t>Compliance Requirements</w:t>
      </w:r>
      <w:r>
        <w:t>: Laboratories must comply with CAP’s standards for sample handling, tissue processing, slide preparation, staining, and reporting. Regular self-assessments and participation in CAP’s proficiency testing programs are also required.</w:t>
      </w:r>
    </w:p>
    <w:p w14:paraId="473185EB" w14:textId="77777777" w:rsidR="00B15FEF" w:rsidRPr="00BA2BE7" w:rsidRDefault="00B15FEF" w:rsidP="00255358">
      <w:pPr>
        <w:jc w:val="both"/>
        <w:rPr>
          <w:sz w:val="24"/>
          <w:szCs w:val="24"/>
        </w:rPr>
      </w:pPr>
      <w:r w:rsidRPr="00BA2BE7">
        <w:rPr>
          <w:rStyle w:val="Strong"/>
          <w:bCs w:val="0"/>
          <w:sz w:val="24"/>
          <w:szCs w:val="24"/>
        </w:rPr>
        <w:t>2. National Accreditation Board for Testing and Calibration Laboratories (NABL)</w:t>
      </w:r>
    </w:p>
    <w:p w14:paraId="51EB559F" w14:textId="77777777" w:rsidR="00B15FEF" w:rsidRPr="00B92237" w:rsidRDefault="00B15FEF" w:rsidP="00255358">
      <w:pPr>
        <w:pStyle w:val="NormalWeb"/>
        <w:ind w:left="720"/>
        <w:jc w:val="both"/>
        <w:rPr>
          <w:b/>
        </w:rPr>
      </w:pPr>
      <w:r>
        <w:rPr>
          <w:rStyle w:val="Strong"/>
        </w:rPr>
        <w:t>Purpose</w:t>
      </w:r>
      <w:r>
        <w:t>: NABL is the Indian accreditation body that assesses and accredits laboratories based on the ISO/IEC 17025 and ISO 15189 standards. NABL accreditation ensures that laboratories meet international standards for technical competence and the quality of services</w:t>
      </w:r>
      <w:r w:rsidR="00B92237">
        <w:t>,</w:t>
      </w:r>
      <w:r w:rsidR="00B92237" w:rsidRPr="00B92237">
        <w:rPr>
          <w:rFonts w:ascii="Arial" w:hAnsi="Arial" w:cs="Arial"/>
          <w:color w:val="222222"/>
          <w:sz w:val="20"/>
          <w:szCs w:val="20"/>
          <w:shd w:val="clear" w:color="auto" w:fill="FFFFFF"/>
        </w:rPr>
        <w:t xml:space="preserve"> </w:t>
      </w:r>
      <w:proofErr w:type="spellStart"/>
      <w:r w:rsidR="00B92237" w:rsidRPr="00B92237">
        <w:rPr>
          <w:rFonts w:ascii="Arial" w:hAnsi="Arial" w:cs="Arial"/>
          <w:b/>
          <w:color w:val="222222"/>
          <w:sz w:val="20"/>
          <w:szCs w:val="20"/>
          <w:shd w:val="clear" w:color="auto" w:fill="FFFFFF"/>
        </w:rPr>
        <w:t>Janowczyk</w:t>
      </w:r>
      <w:proofErr w:type="spellEnd"/>
      <w:r w:rsidR="00B92237" w:rsidRPr="00B92237">
        <w:rPr>
          <w:rFonts w:ascii="Arial" w:hAnsi="Arial" w:cs="Arial"/>
          <w:b/>
          <w:color w:val="222222"/>
          <w:sz w:val="20"/>
          <w:szCs w:val="20"/>
          <w:shd w:val="clear" w:color="auto" w:fill="FFFFFF"/>
        </w:rPr>
        <w:t>, A., et al. (2025)</w:t>
      </w:r>
      <w:r w:rsidRPr="00B92237">
        <w:rPr>
          <w:b/>
        </w:rPr>
        <w:t>.</w:t>
      </w:r>
    </w:p>
    <w:p w14:paraId="4C409904" w14:textId="77777777" w:rsidR="00B15FEF" w:rsidRDefault="00B15FEF" w:rsidP="00255358">
      <w:pPr>
        <w:pStyle w:val="NormalWeb"/>
        <w:ind w:left="720"/>
        <w:jc w:val="both"/>
      </w:pPr>
      <w:r>
        <w:rPr>
          <w:rStyle w:val="Strong"/>
        </w:rPr>
        <w:t>Key Areas Covered</w:t>
      </w:r>
      <w:r>
        <w:t>:</w:t>
      </w:r>
    </w:p>
    <w:p w14:paraId="653B09A4" w14:textId="77777777" w:rsidR="00B15FEF" w:rsidRDefault="00B15FEF" w:rsidP="00255358">
      <w:pPr>
        <w:pStyle w:val="NormalWeb"/>
        <w:numPr>
          <w:ilvl w:val="1"/>
          <w:numId w:val="9"/>
        </w:numPr>
        <w:jc w:val="both"/>
      </w:pPr>
      <w:r>
        <w:rPr>
          <w:rStyle w:val="Strong"/>
        </w:rPr>
        <w:t>Technical Competence</w:t>
      </w:r>
      <w:r>
        <w:t>: NABL assesses the technical skills of laboratory personnel and the calibration and maintenance of laboratory equipment.</w:t>
      </w:r>
    </w:p>
    <w:p w14:paraId="24EDB498" w14:textId="77777777" w:rsidR="00B15FEF" w:rsidRDefault="00B15FEF" w:rsidP="00255358">
      <w:pPr>
        <w:pStyle w:val="NormalWeb"/>
        <w:numPr>
          <w:ilvl w:val="1"/>
          <w:numId w:val="9"/>
        </w:numPr>
        <w:jc w:val="both"/>
      </w:pPr>
      <w:r>
        <w:rPr>
          <w:rStyle w:val="Strong"/>
        </w:rPr>
        <w:t>Quality Control Systems</w:t>
      </w:r>
      <w:r>
        <w:t>: Laboratories must have robust quality control measures in place, including proficiency testing, validation procedures, and corrective actions for errors.</w:t>
      </w:r>
    </w:p>
    <w:p w14:paraId="4E35E0CB" w14:textId="77777777" w:rsidR="00B15FEF" w:rsidRDefault="00B15FEF" w:rsidP="00255358">
      <w:pPr>
        <w:pStyle w:val="NormalWeb"/>
        <w:numPr>
          <w:ilvl w:val="1"/>
          <w:numId w:val="9"/>
        </w:numPr>
        <w:jc w:val="both"/>
      </w:pPr>
      <w:r>
        <w:rPr>
          <w:rStyle w:val="Strong"/>
        </w:rPr>
        <w:t>Documented Procedures</w:t>
      </w:r>
      <w:r>
        <w:t>: NABL requires that laboratories maintain SOPs for all processes, ensuring consistency and compliance with best practices.</w:t>
      </w:r>
    </w:p>
    <w:p w14:paraId="03FDA0B8" w14:textId="77777777" w:rsidR="00B15FEF" w:rsidRDefault="00B15FEF" w:rsidP="00255358">
      <w:pPr>
        <w:pStyle w:val="NormalWeb"/>
        <w:ind w:left="720"/>
        <w:jc w:val="both"/>
      </w:pPr>
      <w:r>
        <w:rPr>
          <w:rStyle w:val="Strong"/>
        </w:rPr>
        <w:t>Compliance Requirements</w:t>
      </w:r>
      <w:r>
        <w:t>: To maintain NABL accreditation, laboratories must conduct regular internal audits, participate in external proficiency testing, and maintain accurate records of all operations.</w:t>
      </w:r>
    </w:p>
    <w:p w14:paraId="340B6592" w14:textId="77777777" w:rsidR="00B15FEF" w:rsidRPr="00BA2BE7" w:rsidRDefault="00B15FEF" w:rsidP="00255358">
      <w:pPr>
        <w:jc w:val="both"/>
        <w:rPr>
          <w:sz w:val="24"/>
          <w:szCs w:val="24"/>
        </w:rPr>
      </w:pPr>
      <w:r w:rsidRPr="00BA2BE7">
        <w:rPr>
          <w:rStyle w:val="Strong"/>
          <w:bCs w:val="0"/>
          <w:sz w:val="24"/>
          <w:szCs w:val="24"/>
        </w:rPr>
        <w:lastRenderedPageBreak/>
        <w:t>3. ISO 15189:2012 - Medical Laboratories – Requirements for Quality and Competence</w:t>
      </w:r>
    </w:p>
    <w:p w14:paraId="34446AC1" w14:textId="77777777" w:rsidR="00B15FEF" w:rsidRPr="00981184" w:rsidRDefault="00B15FEF" w:rsidP="00255358">
      <w:pPr>
        <w:pStyle w:val="NormalWeb"/>
        <w:ind w:left="720"/>
        <w:jc w:val="both"/>
        <w:rPr>
          <w:b/>
        </w:rPr>
      </w:pPr>
      <w:r>
        <w:rPr>
          <w:rStyle w:val="Strong"/>
        </w:rPr>
        <w:t>Purpose</w:t>
      </w:r>
      <w:r>
        <w:t>: ISO 15189 is an international standard specifically designed for medical laboratories, including histopathology. This standard outlines the requirements for laboratory quality management systems (QMS) and technical competence</w:t>
      </w:r>
      <w:r w:rsidR="00981184">
        <w:t>,</w:t>
      </w:r>
      <w:r w:rsidR="00981184" w:rsidRPr="00981184">
        <w:rPr>
          <w:rFonts w:ascii="Arial" w:hAnsi="Arial" w:cs="Arial"/>
          <w:color w:val="222222"/>
          <w:sz w:val="20"/>
          <w:szCs w:val="20"/>
          <w:shd w:val="clear" w:color="auto" w:fill="FFFFFF"/>
        </w:rPr>
        <w:t xml:space="preserve"> </w:t>
      </w:r>
      <w:r w:rsidR="00981184" w:rsidRPr="00981184">
        <w:rPr>
          <w:rFonts w:ascii="Arial" w:hAnsi="Arial" w:cs="Arial"/>
          <w:b/>
          <w:color w:val="222222"/>
          <w:sz w:val="20"/>
          <w:szCs w:val="20"/>
          <w:shd w:val="clear" w:color="auto" w:fill="FFFFFF"/>
        </w:rPr>
        <w:t>Hanna, et al. (2025).</w:t>
      </w:r>
    </w:p>
    <w:p w14:paraId="3FC04A5A" w14:textId="77777777" w:rsidR="00B15FEF" w:rsidRDefault="00B15FEF" w:rsidP="00255358">
      <w:pPr>
        <w:pStyle w:val="NormalWeb"/>
        <w:ind w:left="720"/>
        <w:jc w:val="both"/>
      </w:pPr>
      <w:r>
        <w:rPr>
          <w:rStyle w:val="Strong"/>
        </w:rPr>
        <w:t>Key Areas Covered</w:t>
      </w:r>
      <w:r>
        <w:t>:</w:t>
      </w:r>
    </w:p>
    <w:p w14:paraId="4EF1292C" w14:textId="77777777" w:rsidR="00B15FEF" w:rsidRDefault="00B15FEF" w:rsidP="00255358">
      <w:pPr>
        <w:pStyle w:val="NormalWeb"/>
        <w:numPr>
          <w:ilvl w:val="1"/>
          <w:numId w:val="10"/>
        </w:numPr>
        <w:jc w:val="both"/>
      </w:pPr>
      <w:r>
        <w:rPr>
          <w:rStyle w:val="Strong"/>
        </w:rPr>
        <w:t>Quality Management System (QMS)</w:t>
      </w:r>
      <w:r>
        <w:t>: Laboratories must implement a comprehensive QMS that includes policies and procedures to ensure consistent, high-quality services.</w:t>
      </w:r>
    </w:p>
    <w:p w14:paraId="14C56BF5" w14:textId="77777777" w:rsidR="00B15FEF" w:rsidRDefault="00B15FEF" w:rsidP="00255358">
      <w:pPr>
        <w:pStyle w:val="NormalWeb"/>
        <w:numPr>
          <w:ilvl w:val="1"/>
          <w:numId w:val="10"/>
        </w:numPr>
        <w:jc w:val="both"/>
      </w:pPr>
      <w:r>
        <w:rPr>
          <w:rStyle w:val="Strong"/>
        </w:rPr>
        <w:t>Personnel Competence</w:t>
      </w:r>
      <w:r>
        <w:t>: The standard requires laboratories to ensure that staff members have the appropriate qualifications, training, and ongoing professional development.</w:t>
      </w:r>
    </w:p>
    <w:p w14:paraId="74CB49DA" w14:textId="77777777" w:rsidR="00B15FEF" w:rsidRDefault="00B15FEF" w:rsidP="00255358">
      <w:pPr>
        <w:pStyle w:val="NormalWeb"/>
        <w:numPr>
          <w:ilvl w:val="1"/>
          <w:numId w:val="10"/>
        </w:numPr>
        <w:jc w:val="both"/>
      </w:pPr>
      <w:r>
        <w:rPr>
          <w:rStyle w:val="Strong"/>
        </w:rPr>
        <w:t>Facility and Equipment</w:t>
      </w:r>
      <w:r>
        <w:t>: ISO 15189 emphasizes the importance of maintaining laboratories and equipment in accordance with best practices, ensuring a safe and effective environment for diagnostic work.</w:t>
      </w:r>
    </w:p>
    <w:p w14:paraId="35DD24B6" w14:textId="77777777" w:rsidR="00B15FEF" w:rsidRDefault="00B15FEF" w:rsidP="00255358">
      <w:pPr>
        <w:pStyle w:val="NormalWeb"/>
        <w:ind w:left="720"/>
        <w:jc w:val="both"/>
      </w:pPr>
      <w:r>
        <w:rPr>
          <w:rStyle w:val="Strong"/>
        </w:rPr>
        <w:t>Compliance Requirements</w:t>
      </w:r>
      <w:r>
        <w:t>: Laboratories must demonstrate compliance with ISO 15189 by having documented quality control procedures, performing regular internal audits, conducting proficiency testing, and having measures in place for continuous improvement.</w:t>
      </w:r>
    </w:p>
    <w:p w14:paraId="7FD61EF9" w14:textId="77777777" w:rsidR="00B15FEF" w:rsidRPr="00BA2BE7" w:rsidRDefault="00B15FEF" w:rsidP="00255358">
      <w:pPr>
        <w:jc w:val="both"/>
        <w:rPr>
          <w:sz w:val="24"/>
          <w:szCs w:val="24"/>
        </w:rPr>
      </w:pPr>
      <w:r w:rsidRPr="00BA2BE7">
        <w:rPr>
          <w:rStyle w:val="Strong"/>
          <w:bCs w:val="0"/>
          <w:sz w:val="24"/>
          <w:szCs w:val="24"/>
        </w:rPr>
        <w:t>4. Clinical Laboratory Improvement Amendments (CLIA)</w:t>
      </w:r>
    </w:p>
    <w:p w14:paraId="546F33E3" w14:textId="77777777" w:rsidR="00B15FEF" w:rsidRDefault="00B15FEF" w:rsidP="00255358">
      <w:pPr>
        <w:pStyle w:val="NormalWeb"/>
        <w:ind w:left="720"/>
        <w:jc w:val="both"/>
      </w:pPr>
      <w:r>
        <w:rPr>
          <w:rStyle w:val="Strong"/>
        </w:rPr>
        <w:t>Purpose</w:t>
      </w:r>
      <w:r>
        <w:t>: CLIA is a set of U.S. federal regulations that establish quality standards for laboratory testing, including those conducted in histopathology labs. CLIA aims to ensure the accuracy, reliability, and timeliness of patient test results.</w:t>
      </w:r>
    </w:p>
    <w:p w14:paraId="49266800" w14:textId="77777777" w:rsidR="00B15FEF" w:rsidRDefault="00B15FEF" w:rsidP="00255358">
      <w:pPr>
        <w:pStyle w:val="NormalWeb"/>
        <w:ind w:left="720"/>
        <w:jc w:val="both"/>
      </w:pPr>
      <w:r>
        <w:rPr>
          <w:rStyle w:val="Strong"/>
        </w:rPr>
        <w:t>Key Areas Covered</w:t>
      </w:r>
      <w:r>
        <w:t>:</w:t>
      </w:r>
    </w:p>
    <w:p w14:paraId="6170AE5A" w14:textId="77777777" w:rsidR="00B15FEF" w:rsidRDefault="00B15FEF" w:rsidP="00255358">
      <w:pPr>
        <w:pStyle w:val="NormalWeb"/>
        <w:numPr>
          <w:ilvl w:val="1"/>
          <w:numId w:val="11"/>
        </w:numPr>
        <w:jc w:val="both"/>
      </w:pPr>
      <w:r>
        <w:rPr>
          <w:rStyle w:val="Strong"/>
        </w:rPr>
        <w:t>Test Categorization</w:t>
      </w:r>
      <w:r>
        <w:t>: CLIA defines three categories of laboratory tests (waived, moderate complexity, and high complexity), each with specific requirements for personnel qualifications, quality control, and testing procedures.</w:t>
      </w:r>
    </w:p>
    <w:p w14:paraId="3ADD912E" w14:textId="77777777" w:rsidR="00B15FEF" w:rsidRDefault="00B15FEF" w:rsidP="00255358">
      <w:pPr>
        <w:pStyle w:val="NormalWeb"/>
        <w:numPr>
          <w:ilvl w:val="1"/>
          <w:numId w:val="11"/>
        </w:numPr>
        <w:jc w:val="both"/>
      </w:pPr>
      <w:r>
        <w:rPr>
          <w:rStyle w:val="Strong"/>
        </w:rPr>
        <w:t>Personnel Qualifications</w:t>
      </w:r>
      <w:r>
        <w:t>: Laboratories must ensure that staff performing tests meet specific educational and training requirements based on the complexity of the tests.</w:t>
      </w:r>
    </w:p>
    <w:p w14:paraId="61176D6C" w14:textId="77777777" w:rsidR="00B15FEF" w:rsidRDefault="00B15FEF" w:rsidP="00255358">
      <w:pPr>
        <w:pStyle w:val="NormalWeb"/>
        <w:numPr>
          <w:ilvl w:val="1"/>
          <w:numId w:val="11"/>
        </w:numPr>
        <w:jc w:val="both"/>
      </w:pPr>
      <w:r>
        <w:rPr>
          <w:rStyle w:val="Strong"/>
        </w:rPr>
        <w:t>Proficiency Testing</w:t>
      </w:r>
      <w:r>
        <w:t>: CLIA mandates that laboratories participate in proficiency testing programs to evaluate their performance in various diagnostic tests.</w:t>
      </w:r>
    </w:p>
    <w:p w14:paraId="5ACDAEA9" w14:textId="4550CAFB" w:rsidR="00B15FEF" w:rsidRPr="00971BCD" w:rsidRDefault="00B15FEF" w:rsidP="00255358">
      <w:pPr>
        <w:pStyle w:val="NormalWeb"/>
        <w:numPr>
          <w:ilvl w:val="0"/>
          <w:numId w:val="3"/>
        </w:numPr>
        <w:jc w:val="both"/>
        <w:rPr>
          <w:b/>
        </w:rPr>
      </w:pPr>
      <w:r w:rsidRPr="00971BCD">
        <w:rPr>
          <w:rStyle w:val="Strong"/>
        </w:rPr>
        <w:t>Compliance Requirements</w:t>
      </w:r>
      <w:r w:rsidRPr="00971BCD">
        <w:t xml:space="preserve">: Laboratories must maintain detailed records of tests performed, quality control procedures, and proficiency testing results. Additionally, laboratories must undergo regular inspections by the </w:t>
      </w:r>
      <w:r w:rsidR="00255358" w:rsidRPr="00971BCD">
        <w:t>Centres</w:t>
      </w:r>
      <w:r w:rsidRPr="00971BCD">
        <w:t xml:space="preserve"> for Medicare &amp; Medicaid Services (CMS) or approved accrediting organizations</w:t>
      </w:r>
      <w:r w:rsidR="005A2B9E" w:rsidRPr="00971BCD">
        <w:t>,</w:t>
      </w:r>
      <w:r w:rsidR="00971BCD" w:rsidRPr="00971BCD">
        <w:rPr>
          <w:rFonts w:ascii="Arial" w:hAnsi="Arial" w:cs="Arial"/>
          <w:color w:val="222222"/>
          <w:sz w:val="20"/>
          <w:szCs w:val="20"/>
          <w:shd w:val="clear" w:color="auto" w:fill="FFFFFF"/>
        </w:rPr>
        <w:t xml:space="preserve"> </w:t>
      </w:r>
      <w:r w:rsidR="00971BCD" w:rsidRPr="00971BCD">
        <w:rPr>
          <w:rFonts w:ascii="Arial" w:hAnsi="Arial" w:cs="Arial"/>
          <w:b/>
          <w:color w:val="222222"/>
          <w:sz w:val="20"/>
          <w:szCs w:val="20"/>
          <w:shd w:val="clear" w:color="auto" w:fill="FFFFFF"/>
        </w:rPr>
        <w:t>Verma, A et al. (2024)</w:t>
      </w:r>
    </w:p>
    <w:p w14:paraId="1FB26EDA" w14:textId="77777777" w:rsidR="00B15FEF" w:rsidRPr="00BA2BE7" w:rsidRDefault="00B15FEF" w:rsidP="00255358">
      <w:pPr>
        <w:jc w:val="both"/>
        <w:rPr>
          <w:sz w:val="24"/>
          <w:szCs w:val="24"/>
        </w:rPr>
      </w:pPr>
      <w:r w:rsidRPr="00BA2BE7">
        <w:rPr>
          <w:rStyle w:val="Strong"/>
          <w:bCs w:val="0"/>
          <w:sz w:val="24"/>
          <w:szCs w:val="24"/>
        </w:rPr>
        <w:t>5. Other Regional and Local Regulations</w:t>
      </w:r>
    </w:p>
    <w:p w14:paraId="1B53526D" w14:textId="77777777" w:rsidR="00B15FEF" w:rsidRDefault="00B15FEF" w:rsidP="00255358">
      <w:pPr>
        <w:pStyle w:val="NormalWeb"/>
        <w:numPr>
          <w:ilvl w:val="0"/>
          <w:numId w:val="4"/>
        </w:numPr>
        <w:jc w:val="both"/>
      </w:pPr>
      <w:r>
        <w:rPr>
          <w:rStyle w:val="Strong"/>
        </w:rPr>
        <w:lastRenderedPageBreak/>
        <w:t>Examples</w:t>
      </w:r>
      <w:r>
        <w:t>: Depending on the region or country, laboratories may also be subject to other specific regulations such as:</w:t>
      </w:r>
    </w:p>
    <w:p w14:paraId="668DE009" w14:textId="77777777" w:rsidR="00B15FEF" w:rsidRDefault="00B15FEF" w:rsidP="00255358">
      <w:pPr>
        <w:pStyle w:val="NormalWeb"/>
        <w:numPr>
          <w:ilvl w:val="1"/>
          <w:numId w:val="13"/>
        </w:numPr>
        <w:jc w:val="both"/>
      </w:pPr>
      <w:r>
        <w:rPr>
          <w:rStyle w:val="Strong"/>
        </w:rPr>
        <w:t>The European Union's IVD Regulation (EU 2017/746)</w:t>
      </w:r>
      <w:r>
        <w:t>: For medical devices used in laboratories, including histopathology equipment.</w:t>
      </w:r>
    </w:p>
    <w:p w14:paraId="6BD89B33" w14:textId="77777777" w:rsidR="00B15FEF" w:rsidRDefault="00B15FEF" w:rsidP="00255358">
      <w:pPr>
        <w:pStyle w:val="NormalWeb"/>
        <w:numPr>
          <w:ilvl w:val="1"/>
          <w:numId w:val="13"/>
        </w:numPr>
        <w:jc w:val="both"/>
      </w:pPr>
      <w:r>
        <w:rPr>
          <w:rStyle w:val="Strong"/>
        </w:rPr>
        <w:t>The National Institute of Health (NIH)</w:t>
      </w:r>
      <w:r>
        <w:t xml:space="preserve"> in the U.S., which may set additional standards for laboratory safety and research protocols.</w:t>
      </w:r>
    </w:p>
    <w:p w14:paraId="6FC6DCE0" w14:textId="64F44372" w:rsidR="00B15FEF" w:rsidRPr="00895D75" w:rsidRDefault="00B15FEF" w:rsidP="00255358">
      <w:pPr>
        <w:pStyle w:val="NormalWeb"/>
        <w:numPr>
          <w:ilvl w:val="1"/>
          <w:numId w:val="13"/>
        </w:numPr>
        <w:jc w:val="both"/>
        <w:rPr>
          <w:b/>
        </w:rPr>
      </w:pPr>
      <w:r>
        <w:rPr>
          <w:rStyle w:val="Strong"/>
        </w:rPr>
        <w:t>State or Provincial Regulations</w:t>
      </w:r>
      <w:r>
        <w:t>: Some regions may have specific regulations governing laboratory practices, including specimen handling, pati</w:t>
      </w:r>
      <w:r w:rsidR="00895D75">
        <w:t>ent safety, and data protection,</w:t>
      </w:r>
      <w:r w:rsidR="00895D75" w:rsidRPr="00895D75">
        <w:rPr>
          <w:rFonts w:ascii="Arial" w:hAnsi="Arial" w:cs="Arial"/>
          <w:color w:val="222222"/>
          <w:sz w:val="20"/>
          <w:szCs w:val="20"/>
          <w:shd w:val="clear" w:color="auto" w:fill="FFFFFF"/>
        </w:rPr>
        <w:t xml:space="preserve"> </w:t>
      </w:r>
      <w:r w:rsidR="00895D75" w:rsidRPr="00895D75">
        <w:rPr>
          <w:rFonts w:ascii="Arial" w:hAnsi="Arial" w:cs="Arial"/>
          <w:b/>
          <w:color w:val="222222"/>
          <w:sz w:val="20"/>
          <w:szCs w:val="20"/>
          <w:shd w:val="clear" w:color="auto" w:fill="FFFFFF"/>
        </w:rPr>
        <w:t>Dey, P. et al (2023)</w:t>
      </w:r>
    </w:p>
    <w:p w14:paraId="3B146633" w14:textId="77777777" w:rsidR="00B15FEF" w:rsidRDefault="00B15FEF" w:rsidP="00255358">
      <w:pPr>
        <w:jc w:val="both"/>
      </w:pPr>
    </w:p>
    <w:p w14:paraId="18A190DD" w14:textId="77777777" w:rsidR="00B15FEF" w:rsidRPr="00BA2BE7" w:rsidRDefault="00B15FEF" w:rsidP="00255358">
      <w:pPr>
        <w:jc w:val="both"/>
        <w:rPr>
          <w:sz w:val="24"/>
          <w:szCs w:val="24"/>
        </w:rPr>
      </w:pPr>
      <w:r w:rsidRPr="00BA2BE7">
        <w:rPr>
          <w:rStyle w:val="Strong"/>
          <w:bCs w:val="0"/>
          <w:sz w:val="24"/>
          <w:szCs w:val="24"/>
        </w:rPr>
        <w:t>B. Compliance Checklists and Audit Preparation</w:t>
      </w:r>
    </w:p>
    <w:p w14:paraId="093F3C10" w14:textId="77777777" w:rsidR="00B15FEF" w:rsidRPr="00BA2BE7" w:rsidRDefault="00B15FEF" w:rsidP="00255358">
      <w:pPr>
        <w:jc w:val="both"/>
        <w:rPr>
          <w:sz w:val="24"/>
          <w:szCs w:val="24"/>
        </w:rPr>
      </w:pPr>
      <w:r w:rsidRPr="00BA2BE7">
        <w:rPr>
          <w:rStyle w:val="Strong"/>
          <w:bCs w:val="0"/>
          <w:sz w:val="24"/>
          <w:szCs w:val="24"/>
        </w:rPr>
        <w:t>1. Developing a Compliance Checklist</w:t>
      </w:r>
    </w:p>
    <w:p w14:paraId="59EFFA1E" w14:textId="77777777" w:rsidR="00B15FEF" w:rsidRDefault="00B15FEF" w:rsidP="00255358">
      <w:pPr>
        <w:pStyle w:val="NormalWeb"/>
        <w:jc w:val="both"/>
      </w:pPr>
      <w:r>
        <w:rPr>
          <w:rStyle w:val="Strong"/>
        </w:rPr>
        <w:t>Purpose</w:t>
      </w:r>
      <w:r>
        <w:t>: A compliance checklist serves as a tool to ensure that the laboratory is meeting all required regulatory and accreditation standards. It helps streamline the preparation for internal and external audits.</w:t>
      </w:r>
    </w:p>
    <w:p w14:paraId="665B359A" w14:textId="77777777" w:rsidR="00B15FEF" w:rsidRDefault="004B50CA" w:rsidP="00255358">
      <w:pPr>
        <w:pStyle w:val="NormalWeb"/>
        <w:ind w:left="720"/>
        <w:jc w:val="both"/>
      </w:pPr>
      <w:r>
        <w:rPr>
          <w:rStyle w:val="Strong"/>
        </w:rPr>
        <w:t xml:space="preserve"> </w:t>
      </w:r>
      <w:r w:rsidR="00B15FEF">
        <w:rPr>
          <w:rStyle w:val="Strong"/>
        </w:rPr>
        <w:t>Key Components of a Compliance Checklist</w:t>
      </w:r>
      <w:r w:rsidR="00B15FEF">
        <w:t>:</w:t>
      </w:r>
    </w:p>
    <w:p w14:paraId="54243394" w14:textId="77777777" w:rsidR="00B15FEF" w:rsidRDefault="00B15FEF" w:rsidP="00255358">
      <w:pPr>
        <w:pStyle w:val="NormalWeb"/>
        <w:numPr>
          <w:ilvl w:val="1"/>
          <w:numId w:val="12"/>
        </w:numPr>
        <w:jc w:val="both"/>
      </w:pPr>
      <w:r>
        <w:rPr>
          <w:rStyle w:val="Strong"/>
        </w:rPr>
        <w:t>Laboratory Documentation</w:t>
      </w:r>
      <w:r>
        <w:t>: Ensure that all SOPs, quality control logs, calibration records, and incident reports are up-to-date and accessible.</w:t>
      </w:r>
    </w:p>
    <w:p w14:paraId="0BDB9E6B" w14:textId="77777777" w:rsidR="00B15FEF" w:rsidRDefault="00B15FEF" w:rsidP="00255358">
      <w:pPr>
        <w:pStyle w:val="NormalWeb"/>
        <w:numPr>
          <w:ilvl w:val="1"/>
          <w:numId w:val="12"/>
        </w:numPr>
        <w:jc w:val="both"/>
      </w:pPr>
      <w:r>
        <w:rPr>
          <w:rStyle w:val="Strong"/>
        </w:rPr>
        <w:t>Personnel Competency</w:t>
      </w:r>
      <w:r>
        <w:t>: Verify that all laboratory staff members are appropriately trained, credentialed, and have documented ongoing education and competency assessments.</w:t>
      </w:r>
    </w:p>
    <w:p w14:paraId="035926B2" w14:textId="77777777" w:rsidR="00B15FEF" w:rsidRDefault="00B15FEF" w:rsidP="00255358">
      <w:pPr>
        <w:pStyle w:val="NormalWeb"/>
        <w:numPr>
          <w:ilvl w:val="1"/>
          <w:numId w:val="12"/>
        </w:numPr>
        <w:jc w:val="both"/>
      </w:pPr>
      <w:r>
        <w:rPr>
          <w:rStyle w:val="Strong"/>
        </w:rPr>
        <w:t>Equipment Maintenance and Calibration</w:t>
      </w:r>
      <w:r>
        <w:t>: Confirm that equipment is regularly calibrated, maintained, and serviced according to manufacturers' recommendations and regulatory requirements.</w:t>
      </w:r>
    </w:p>
    <w:p w14:paraId="0E2E3A82" w14:textId="77777777" w:rsidR="00B15FEF" w:rsidRDefault="00B15FEF" w:rsidP="00255358">
      <w:pPr>
        <w:pStyle w:val="NormalWeb"/>
        <w:numPr>
          <w:ilvl w:val="1"/>
          <w:numId w:val="12"/>
        </w:numPr>
        <w:jc w:val="both"/>
      </w:pPr>
      <w:r>
        <w:rPr>
          <w:rStyle w:val="Strong"/>
        </w:rPr>
        <w:t>Quality Control and Assurance</w:t>
      </w:r>
      <w:r>
        <w:t>: Review the laboratory’s quality control protocols, including proficiency testing, internal audits, and corrective actions taken for identified deficiencies.</w:t>
      </w:r>
    </w:p>
    <w:p w14:paraId="1E87376A" w14:textId="77777777" w:rsidR="00B15FEF" w:rsidRDefault="00B15FEF" w:rsidP="00255358">
      <w:pPr>
        <w:pStyle w:val="NormalWeb"/>
        <w:numPr>
          <w:ilvl w:val="1"/>
          <w:numId w:val="12"/>
        </w:numPr>
        <w:jc w:val="both"/>
      </w:pPr>
      <w:r>
        <w:rPr>
          <w:rStyle w:val="Strong"/>
        </w:rPr>
        <w:t>Patient Safety and Confidentiality</w:t>
      </w:r>
      <w:r>
        <w:t>: Ensure that the laboratory adheres to patient confidentiality protocols (such as HIPAA in the U.S.) and that patient safety is prioritized during every phase of the diagnostic process.</w:t>
      </w:r>
    </w:p>
    <w:p w14:paraId="44659B19" w14:textId="77777777" w:rsidR="00B15FEF" w:rsidRPr="00BA2BE7" w:rsidRDefault="00B15FEF" w:rsidP="00255358">
      <w:pPr>
        <w:jc w:val="both"/>
        <w:rPr>
          <w:sz w:val="24"/>
          <w:szCs w:val="24"/>
        </w:rPr>
      </w:pPr>
      <w:r w:rsidRPr="00BA2BE7">
        <w:rPr>
          <w:rStyle w:val="Strong"/>
          <w:bCs w:val="0"/>
          <w:sz w:val="24"/>
          <w:szCs w:val="24"/>
        </w:rPr>
        <w:t>2. Preparing for Audits</w:t>
      </w:r>
    </w:p>
    <w:p w14:paraId="08FBF3C3" w14:textId="77777777" w:rsidR="0032155F" w:rsidRPr="00E71DBA" w:rsidRDefault="0032155F" w:rsidP="00255358">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32155F">
        <w:rPr>
          <w:rFonts w:ascii="Times New Roman" w:eastAsia="Times New Roman" w:hAnsi="Times New Roman" w:cs="Times New Roman"/>
          <w:sz w:val="24"/>
          <w:szCs w:val="24"/>
          <w:lang w:eastAsia="en-IN"/>
        </w:rPr>
        <w:t xml:space="preserve">Prior to external inspections, histopathology laboratories should conduct internal audits to identify and resolve any compliance issues. Auditors should be versed in auditing methodologies and comprehend regulatory standards. Documentation of all audit findings, corrective actions, and follow-ups should be thorough. When problems are discovered, corrective and preventative actions (CAPA), such as updating SOPs, retraining employees, or enhancing equipment maintenance, should be taken. To prepare for external audits by bodies such as CAP, NABL, or CLIA, labs should employ pre-audit checklists, ensure personnel are prepared to answer questions, and conduct mock audits to evaluate preparation. Labs should also keep up with new rules, review and update policies on a regular basis, and solicit feedback from employees to ensure ongoing progress. Following these guidelines assists labs in </w:t>
      </w:r>
      <w:r w:rsidRPr="0032155F">
        <w:rPr>
          <w:rFonts w:ascii="Times New Roman" w:eastAsia="Times New Roman" w:hAnsi="Times New Roman" w:cs="Times New Roman"/>
          <w:sz w:val="24"/>
          <w:szCs w:val="24"/>
          <w:lang w:eastAsia="en-IN"/>
        </w:rPr>
        <w:lastRenderedPageBreak/>
        <w:t>remaining compliant, maintaining high-quality standards, improving performance, and fostering trust in their diagnostic work</w:t>
      </w:r>
      <w:r w:rsidR="00E71DBA">
        <w:rPr>
          <w:rFonts w:ascii="Times New Roman" w:eastAsia="Times New Roman" w:hAnsi="Times New Roman" w:cs="Times New Roman"/>
          <w:sz w:val="24"/>
          <w:szCs w:val="24"/>
          <w:lang w:eastAsia="en-IN"/>
        </w:rPr>
        <w:t>,</w:t>
      </w:r>
      <w:r w:rsidR="00E71DBA" w:rsidRPr="00E71DBA">
        <w:rPr>
          <w:rFonts w:ascii="Arial" w:hAnsi="Arial" w:cs="Arial"/>
          <w:color w:val="222222"/>
          <w:sz w:val="20"/>
          <w:szCs w:val="20"/>
          <w:shd w:val="clear" w:color="auto" w:fill="FFFFFF"/>
        </w:rPr>
        <w:t xml:space="preserve"> </w:t>
      </w:r>
      <w:r w:rsidR="00E71DBA" w:rsidRPr="00E71DBA">
        <w:rPr>
          <w:rFonts w:ascii="Arial" w:hAnsi="Arial" w:cs="Arial"/>
          <w:b/>
          <w:color w:val="222222"/>
          <w:sz w:val="20"/>
          <w:szCs w:val="20"/>
          <w:shd w:val="clear" w:color="auto" w:fill="FFFFFF"/>
        </w:rPr>
        <w:t>Lemes, C. C et al. (2025)</w:t>
      </w:r>
      <w:r w:rsidRPr="00E71DBA">
        <w:rPr>
          <w:rFonts w:ascii="Times New Roman" w:eastAsia="Times New Roman" w:hAnsi="Times New Roman" w:cs="Times New Roman"/>
          <w:b/>
          <w:sz w:val="24"/>
          <w:szCs w:val="24"/>
          <w:lang w:eastAsia="en-IN"/>
        </w:rPr>
        <w:t>.</w:t>
      </w:r>
    </w:p>
    <w:p w14:paraId="44C345F9" w14:textId="77777777" w:rsidR="00D378A0" w:rsidRPr="00BA2BE7" w:rsidRDefault="00D378A0" w:rsidP="00255358">
      <w:pPr>
        <w:jc w:val="both"/>
        <w:rPr>
          <w:b/>
          <w:sz w:val="24"/>
          <w:szCs w:val="24"/>
          <w:lang w:eastAsia="en-IN"/>
        </w:rPr>
      </w:pPr>
      <w:r w:rsidRPr="00BA2BE7">
        <w:rPr>
          <w:b/>
          <w:sz w:val="24"/>
          <w:szCs w:val="24"/>
          <w:lang w:eastAsia="en-IN"/>
        </w:rPr>
        <w:t>XIII. Conclusion</w:t>
      </w:r>
    </w:p>
    <w:p w14:paraId="05E8B41B" w14:textId="4A8E333E" w:rsidR="0027421E" w:rsidRPr="0027421E" w:rsidRDefault="0027421E" w:rsidP="0027421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7421E">
        <w:rPr>
          <w:rFonts w:ascii="Times New Roman" w:eastAsia="Times New Roman" w:hAnsi="Times New Roman" w:cs="Times New Roman"/>
          <w:sz w:val="24"/>
          <w:szCs w:val="24"/>
          <w:highlight w:val="yellow"/>
          <w:lang w:eastAsia="en-IN"/>
        </w:rPr>
        <w:t>This study found that adequate quality control (QC) and methodical troubleshooting are critical to the accuracy, reliability, and therapeutic usefulness of histopathology laboratory services. The major findings show that errors in histopathology occur most commonly during the pre-analytical and analytical phases, particularly due to inadequate fixation, poor tissue processing, inappropriate microtomy, and staining discrepancies. The report underscores that standardized processes, regular monitoring, and swift corrective steps can entirely prevent these errors. A key finding is that implementing extensive internal quality control measures, such as routine equipment calibration, the use of control slides, reagent validation, and deviation documentation, significantly improves slide quality and diagnostic consistency. External quality assurance systems and laboratory certification were also found to have an important role in benchmarking performance, exposing systemic flaws, and encouraging adherence to standard laboratory procedures. The study also found that effective troubleshooting is dependent on laboratory personnel's technical knowledge and capacity to discover fundamental causes rather than simply repairing obvious problems. Regular staff training, competency tests, and clear standard operating procedures were highlighted as critical components for reducing repeat errors and turnaround time. Furthermore, studies have shown that effective communication between histotechnologists and pathologists enhances early detection of quality concerns and improves overall diagnosis accuracy. To summarize, sustaining high standards in histopathology laboratories necessitates an integrated quality management system that includes preventive quality control, systematic troubleshooting, skilled people, and continual improvement. By incorporating these techniques into ordinary laboratory operations, histopathology services can provide consistent results, promote accurate diagnoses, and ultimately contribute to better patient care and clinical outcomes.</w:t>
      </w:r>
    </w:p>
    <w:p w14:paraId="14BA8C88" w14:textId="77777777" w:rsidR="0027421E" w:rsidRPr="0032155F" w:rsidRDefault="0027421E" w:rsidP="0027421E">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10E6A340" w14:textId="23B58108" w:rsidR="00116E68" w:rsidRDefault="00116E68" w:rsidP="009F25D6">
      <w:pPr>
        <w:jc w:val="both"/>
        <w:rPr>
          <w:lang w:eastAsia="en-IN"/>
        </w:rPr>
      </w:pPr>
    </w:p>
    <w:p w14:paraId="0523E2A2" w14:textId="4CBA0258" w:rsidR="00B353B7" w:rsidRDefault="00B353B7" w:rsidP="009F25D6">
      <w:pPr>
        <w:jc w:val="both"/>
        <w:rPr>
          <w:lang w:eastAsia="en-IN"/>
        </w:rPr>
      </w:pPr>
    </w:p>
    <w:p w14:paraId="61994111" w14:textId="77777777" w:rsidR="00B353B7" w:rsidRDefault="00B353B7" w:rsidP="00B353B7">
      <w:pPr>
        <w:rPr>
          <w:rFonts w:ascii="Calibri" w:eastAsia="Calibri" w:hAnsi="Calibri" w:cs="Times New Roman"/>
          <w:kern w:val="2"/>
          <w:highlight w:val="yellow"/>
          <w:lang w:val="en-US"/>
        </w:rPr>
      </w:pPr>
      <w:bookmarkStart w:id="1" w:name="_Hlk204003461"/>
    </w:p>
    <w:p w14:paraId="4F621094" w14:textId="77777777" w:rsidR="00B353B7" w:rsidRPr="00046C34" w:rsidRDefault="00B353B7" w:rsidP="00B353B7">
      <w:pPr>
        <w:rPr>
          <w:rFonts w:ascii="Calibri" w:eastAsia="Calibri" w:hAnsi="Calibri" w:cs="Times New Roman"/>
          <w:kern w:val="2"/>
          <w:highlight w:val="yellow"/>
          <w:lang w:val="en-US"/>
        </w:rPr>
      </w:pPr>
      <w:bookmarkStart w:id="2" w:name="_Hlk211509776"/>
      <w:r w:rsidRPr="00046C34">
        <w:rPr>
          <w:rFonts w:ascii="Calibri" w:eastAsia="Calibri" w:hAnsi="Calibri" w:cs="Times New Roman"/>
          <w:kern w:val="2"/>
          <w:highlight w:val="yellow"/>
          <w:lang w:val="en-US"/>
        </w:rPr>
        <w:t>Disclaimer (Artificial intelligence)</w:t>
      </w:r>
    </w:p>
    <w:p w14:paraId="0022CAB9" w14:textId="77777777" w:rsidR="00B353B7" w:rsidRPr="00046C34" w:rsidRDefault="00B353B7" w:rsidP="00B353B7">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51C7BD39" w14:textId="77777777" w:rsidR="00B353B7" w:rsidRPr="00046C34" w:rsidRDefault="00B353B7" w:rsidP="00B353B7">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6B31F61" w14:textId="77777777" w:rsidR="00B353B7" w:rsidRPr="00046C34" w:rsidRDefault="00B353B7" w:rsidP="00B353B7">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2: </w:t>
      </w:r>
    </w:p>
    <w:p w14:paraId="50C7B523" w14:textId="7B74A08A" w:rsidR="00B353B7" w:rsidRPr="00046C34" w:rsidRDefault="00B353B7" w:rsidP="00B353B7">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generative AI technologies such as Large Language Models, etc. have been used during the </w:t>
      </w:r>
      <w:r w:rsidR="00584420" w:rsidRPr="00046C34">
        <w:rPr>
          <w:rFonts w:ascii="Calibri" w:eastAsia="Calibri" w:hAnsi="Calibri" w:cs="Times New Roman"/>
          <w:kern w:val="2"/>
          <w:highlight w:val="yellow"/>
          <w:lang w:val="en-US"/>
        </w:rPr>
        <w:t>writing</w:t>
      </w:r>
      <w:r w:rsidRPr="00046C34">
        <w:rPr>
          <w:rFonts w:ascii="Calibri" w:eastAsia="Calibri" w:hAnsi="Calibri" w:cs="Times New Roman"/>
          <w:kern w:val="2"/>
          <w:highlight w:val="yellow"/>
          <w:lang w:val="en-US"/>
        </w:rPr>
        <w:t xml:space="preserve"> or editing of manuscripts. This explanation will include the name, version, model, and source of the generative AI technology and as well as all input prompts provided to the generative AI technology</w:t>
      </w:r>
    </w:p>
    <w:p w14:paraId="187CE4F2" w14:textId="77777777" w:rsidR="00B353B7" w:rsidRPr="00046C34" w:rsidRDefault="00B353B7" w:rsidP="00B353B7">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14:paraId="0A67DA9B" w14:textId="77777777" w:rsidR="00B353B7" w:rsidRPr="00046C34" w:rsidRDefault="00B353B7" w:rsidP="00B353B7">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lastRenderedPageBreak/>
        <w:t>1.</w:t>
      </w:r>
    </w:p>
    <w:p w14:paraId="4D3A12BF" w14:textId="77777777" w:rsidR="00B353B7" w:rsidRPr="00046C34" w:rsidRDefault="00B353B7" w:rsidP="00B353B7">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2.</w:t>
      </w:r>
    </w:p>
    <w:p w14:paraId="47EE0A32" w14:textId="77777777" w:rsidR="00B353B7" w:rsidRDefault="00B353B7" w:rsidP="00B353B7">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3.</w:t>
      </w:r>
    </w:p>
    <w:bookmarkEnd w:id="1"/>
    <w:bookmarkEnd w:id="2"/>
    <w:p w14:paraId="16F8CB3A" w14:textId="77777777" w:rsidR="00B353B7" w:rsidRDefault="00B353B7" w:rsidP="009F25D6">
      <w:pPr>
        <w:jc w:val="both"/>
        <w:rPr>
          <w:lang w:eastAsia="en-IN"/>
        </w:rPr>
      </w:pPr>
    </w:p>
    <w:p w14:paraId="7B1186AB" w14:textId="77777777" w:rsidR="00B15FEF" w:rsidRDefault="00116E68" w:rsidP="009F25D6">
      <w:pPr>
        <w:jc w:val="both"/>
        <w:rPr>
          <w:b/>
          <w:sz w:val="24"/>
          <w:szCs w:val="24"/>
          <w:lang w:eastAsia="en-IN"/>
        </w:rPr>
      </w:pPr>
      <w:r w:rsidRPr="00116E68">
        <w:rPr>
          <w:b/>
          <w:sz w:val="24"/>
          <w:szCs w:val="24"/>
          <w:lang w:eastAsia="en-IN"/>
        </w:rPr>
        <w:t>References</w:t>
      </w:r>
      <w:r>
        <w:rPr>
          <w:b/>
          <w:sz w:val="24"/>
          <w:szCs w:val="24"/>
          <w:lang w:eastAsia="en-IN"/>
        </w:rPr>
        <w:t>:</w:t>
      </w:r>
    </w:p>
    <w:p w14:paraId="6A6845B4" w14:textId="65AA9575" w:rsidR="00957F34" w:rsidRPr="00957F34" w:rsidRDefault="00957F34" w:rsidP="00D77D0D">
      <w:pPr>
        <w:pStyle w:val="ListParagraph"/>
        <w:numPr>
          <w:ilvl w:val="0"/>
          <w:numId w:val="5"/>
        </w:numPr>
        <w:jc w:val="both"/>
        <w:rPr>
          <w:rFonts w:ascii="Arial" w:hAnsi="Arial" w:cs="Arial"/>
          <w:color w:val="222222"/>
          <w:sz w:val="20"/>
          <w:szCs w:val="20"/>
          <w:shd w:val="clear" w:color="auto" w:fill="FFFFFF"/>
        </w:rPr>
      </w:pPr>
      <w:r w:rsidRPr="00957F34">
        <w:rPr>
          <w:rFonts w:ascii="Arial" w:hAnsi="Arial" w:cs="Arial"/>
          <w:color w:val="222222"/>
          <w:sz w:val="20"/>
          <w:szCs w:val="20"/>
          <w:shd w:val="clear" w:color="auto" w:fill="FFFFFF"/>
        </w:rPr>
        <w:t>Adyanthaya, S., &amp; Jose, M. (2013). Quality and safety aspects in histopathology laboratory. </w:t>
      </w:r>
      <w:r w:rsidRPr="00957F34">
        <w:rPr>
          <w:rFonts w:ascii="Arial" w:hAnsi="Arial" w:cs="Arial"/>
          <w:i/>
          <w:iCs/>
          <w:color w:val="222222"/>
          <w:sz w:val="20"/>
          <w:szCs w:val="20"/>
          <w:shd w:val="clear" w:color="auto" w:fill="FFFFFF"/>
        </w:rPr>
        <w:t>Journal of Oral and Maxillofacial Pathology</w:t>
      </w:r>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17</w:t>
      </w:r>
      <w:r w:rsidRPr="00957F34">
        <w:rPr>
          <w:rFonts w:ascii="Arial" w:hAnsi="Arial" w:cs="Arial"/>
          <w:color w:val="222222"/>
          <w:sz w:val="20"/>
          <w:szCs w:val="20"/>
          <w:shd w:val="clear" w:color="auto" w:fill="FFFFFF"/>
        </w:rPr>
        <w:t>(3), 402-407.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https://doi.org/10.4103/0973-029X.125207</w:t>
      </w:r>
    </w:p>
    <w:p w14:paraId="3D4706B2" w14:textId="6D7DD13D" w:rsidR="00957F34" w:rsidRPr="00957F34" w:rsidRDefault="00957F34" w:rsidP="00D77D0D">
      <w:pPr>
        <w:pStyle w:val="ListParagraph"/>
        <w:numPr>
          <w:ilvl w:val="0"/>
          <w:numId w:val="5"/>
        </w:numPr>
        <w:jc w:val="both"/>
        <w:rPr>
          <w:rFonts w:ascii="Arial" w:hAnsi="Arial" w:cs="Arial"/>
          <w:color w:val="222222"/>
          <w:sz w:val="20"/>
          <w:szCs w:val="20"/>
          <w:shd w:val="clear" w:color="auto" w:fill="FFFFFF"/>
        </w:rPr>
      </w:pPr>
      <w:r w:rsidRPr="00957F34">
        <w:rPr>
          <w:rFonts w:ascii="Arial" w:hAnsi="Arial" w:cs="Arial"/>
          <w:color w:val="222222"/>
          <w:sz w:val="20"/>
          <w:szCs w:val="20"/>
          <w:shd w:val="clear" w:color="auto" w:fill="FFFFFF"/>
        </w:rPr>
        <w:t xml:space="preserve">Rao, S., Masilamani, S., Sundaram, S., </w:t>
      </w:r>
      <w:proofErr w:type="spellStart"/>
      <w:r w:rsidRPr="00957F34">
        <w:rPr>
          <w:rFonts w:ascii="Arial" w:hAnsi="Arial" w:cs="Arial"/>
          <w:color w:val="222222"/>
          <w:sz w:val="20"/>
          <w:szCs w:val="20"/>
          <w:shd w:val="clear" w:color="auto" w:fill="FFFFFF"/>
        </w:rPr>
        <w:t>Duvuru</w:t>
      </w:r>
      <w:proofErr w:type="spellEnd"/>
      <w:r w:rsidRPr="00957F34">
        <w:rPr>
          <w:rFonts w:ascii="Arial" w:hAnsi="Arial" w:cs="Arial"/>
          <w:color w:val="222222"/>
          <w:sz w:val="20"/>
          <w:szCs w:val="20"/>
          <w:shd w:val="clear" w:color="auto" w:fill="FFFFFF"/>
        </w:rPr>
        <w:t>, P., &amp; Swaminathan, R. (2016). Quality measures in pre-analytical phase of tissue processing: understanding its value in histopathology. </w:t>
      </w:r>
      <w:r w:rsidRPr="00957F34">
        <w:rPr>
          <w:rFonts w:ascii="Arial" w:hAnsi="Arial" w:cs="Arial"/>
          <w:i/>
          <w:iCs/>
          <w:color w:val="222222"/>
          <w:sz w:val="20"/>
          <w:szCs w:val="20"/>
          <w:shd w:val="clear" w:color="auto" w:fill="FFFFFF"/>
        </w:rPr>
        <w:t>Journal of clinical and diagnostic research: JCDR</w:t>
      </w:r>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10</w:t>
      </w:r>
      <w:r w:rsidRPr="00957F34">
        <w:rPr>
          <w:rFonts w:ascii="Arial" w:hAnsi="Arial" w:cs="Arial"/>
          <w:color w:val="222222"/>
          <w:sz w:val="20"/>
          <w:szCs w:val="20"/>
          <w:shd w:val="clear" w:color="auto" w:fill="FFFFFF"/>
        </w:rPr>
        <w:t>(1), EC07.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https://doi.org/10.7860/JCDR/2016/14546.7087</w:t>
      </w:r>
    </w:p>
    <w:p w14:paraId="68D8C19D" w14:textId="661AE430" w:rsidR="00957F34" w:rsidRPr="00957F34" w:rsidRDefault="00957F34" w:rsidP="00D77D0D">
      <w:pPr>
        <w:pStyle w:val="ListParagraph"/>
        <w:numPr>
          <w:ilvl w:val="0"/>
          <w:numId w:val="5"/>
        </w:numPr>
        <w:jc w:val="both"/>
        <w:rPr>
          <w:rFonts w:ascii="Arial" w:hAnsi="Arial" w:cs="Arial"/>
          <w:color w:val="222222"/>
          <w:sz w:val="20"/>
          <w:szCs w:val="20"/>
          <w:shd w:val="clear" w:color="auto" w:fill="FFFFFF"/>
        </w:rPr>
      </w:pPr>
      <w:r w:rsidRPr="00957F34">
        <w:rPr>
          <w:rFonts w:ascii="Arial" w:hAnsi="Arial" w:cs="Arial"/>
          <w:color w:val="222222"/>
          <w:sz w:val="20"/>
          <w:szCs w:val="20"/>
          <w:shd w:val="clear" w:color="auto" w:fill="FFFFFF"/>
        </w:rPr>
        <w:t>Mubarak, M. (2023). Quality Assurance in Histopathology Laboratories. </w:t>
      </w:r>
      <w:r w:rsidRPr="00957F34">
        <w:rPr>
          <w:rFonts w:ascii="Arial" w:hAnsi="Arial" w:cs="Arial"/>
          <w:i/>
          <w:iCs/>
          <w:color w:val="222222"/>
          <w:sz w:val="20"/>
          <w:szCs w:val="20"/>
          <w:shd w:val="clear" w:color="auto" w:fill="FFFFFF"/>
        </w:rPr>
        <w:t>Journal of Clinical and Translational Pathology</w:t>
      </w:r>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3</w:t>
      </w:r>
      <w:r w:rsidRPr="00957F34">
        <w:rPr>
          <w:rFonts w:ascii="Arial" w:hAnsi="Arial" w:cs="Arial"/>
          <w:color w:val="222222"/>
          <w:sz w:val="20"/>
          <w:szCs w:val="20"/>
          <w:shd w:val="clear" w:color="auto" w:fill="FFFFFF"/>
        </w:rPr>
        <w:t>(4), 184-189.</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https://doi.org/10.14218/JCTP.2023.00035</w:t>
      </w:r>
    </w:p>
    <w:p w14:paraId="5E8893E7" w14:textId="396B0DEB" w:rsidR="00957F34" w:rsidRPr="00957F34" w:rsidRDefault="00957F34" w:rsidP="00D77D0D">
      <w:pPr>
        <w:pStyle w:val="ListParagraph"/>
        <w:numPr>
          <w:ilvl w:val="0"/>
          <w:numId w:val="5"/>
        </w:numPr>
        <w:jc w:val="both"/>
        <w:rPr>
          <w:rFonts w:ascii="Arial" w:hAnsi="Arial" w:cs="Arial"/>
          <w:color w:val="222222"/>
          <w:sz w:val="20"/>
          <w:szCs w:val="20"/>
          <w:shd w:val="clear" w:color="auto" w:fill="FFFFFF"/>
        </w:rPr>
      </w:pPr>
      <w:proofErr w:type="spellStart"/>
      <w:r w:rsidRPr="00957F34">
        <w:rPr>
          <w:rFonts w:ascii="Arial" w:hAnsi="Arial" w:cs="Arial"/>
          <w:color w:val="222222"/>
          <w:sz w:val="20"/>
          <w:szCs w:val="20"/>
          <w:shd w:val="clear" w:color="auto" w:fill="FFFFFF"/>
        </w:rPr>
        <w:t>Mohammedsaleh</w:t>
      </w:r>
      <w:proofErr w:type="spellEnd"/>
      <w:r w:rsidRPr="00957F34">
        <w:rPr>
          <w:rFonts w:ascii="Arial" w:hAnsi="Arial" w:cs="Arial"/>
          <w:color w:val="222222"/>
          <w:sz w:val="20"/>
          <w:szCs w:val="20"/>
          <w:shd w:val="clear" w:color="auto" w:fill="FFFFFF"/>
        </w:rPr>
        <w:t>, Z. M. (2014). The role of technical quality control in histology laboratories. </w:t>
      </w:r>
      <w:r w:rsidRPr="00957F34">
        <w:rPr>
          <w:rFonts w:ascii="Arial" w:hAnsi="Arial" w:cs="Arial"/>
          <w:i/>
          <w:iCs/>
          <w:color w:val="222222"/>
          <w:sz w:val="20"/>
          <w:szCs w:val="20"/>
          <w:shd w:val="clear" w:color="auto" w:fill="FFFFFF"/>
        </w:rPr>
        <w:t xml:space="preserve">J </w:t>
      </w:r>
      <w:proofErr w:type="spellStart"/>
      <w:r w:rsidRPr="00957F34">
        <w:rPr>
          <w:rFonts w:ascii="Arial" w:hAnsi="Arial" w:cs="Arial"/>
          <w:i/>
          <w:iCs/>
          <w:color w:val="222222"/>
          <w:sz w:val="20"/>
          <w:szCs w:val="20"/>
          <w:shd w:val="clear" w:color="auto" w:fill="FFFFFF"/>
        </w:rPr>
        <w:t>Cytol</w:t>
      </w:r>
      <w:proofErr w:type="spellEnd"/>
      <w:r w:rsidRPr="00957F34">
        <w:rPr>
          <w:rFonts w:ascii="Arial" w:hAnsi="Arial" w:cs="Arial"/>
          <w:i/>
          <w:iCs/>
          <w:color w:val="222222"/>
          <w:sz w:val="20"/>
          <w:szCs w:val="20"/>
          <w:shd w:val="clear" w:color="auto" w:fill="FFFFFF"/>
        </w:rPr>
        <w:t xml:space="preserve"> </w:t>
      </w:r>
      <w:proofErr w:type="spellStart"/>
      <w:r w:rsidRPr="00957F34">
        <w:rPr>
          <w:rFonts w:ascii="Arial" w:hAnsi="Arial" w:cs="Arial"/>
          <w:i/>
          <w:iCs/>
          <w:color w:val="222222"/>
          <w:sz w:val="20"/>
          <w:szCs w:val="20"/>
          <w:shd w:val="clear" w:color="auto" w:fill="FFFFFF"/>
        </w:rPr>
        <w:t>Histol</w:t>
      </w:r>
      <w:proofErr w:type="spellEnd"/>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5</w:t>
      </w:r>
      <w:r w:rsidRPr="00957F34">
        <w:rPr>
          <w:rFonts w:ascii="Arial" w:hAnsi="Arial" w:cs="Arial"/>
          <w:color w:val="222222"/>
          <w:sz w:val="20"/>
          <w:szCs w:val="20"/>
          <w:shd w:val="clear" w:color="auto" w:fill="FFFFFF"/>
        </w:rPr>
        <w:t>(5), 1-5.</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https://doi.org/10.4172/2157-7099.1000264</w:t>
      </w:r>
    </w:p>
    <w:p w14:paraId="389EE607" w14:textId="4B6FE5AD" w:rsidR="00957F34" w:rsidRPr="00D95519" w:rsidRDefault="00957F34" w:rsidP="00D77D0D">
      <w:pPr>
        <w:pStyle w:val="ListParagraph"/>
        <w:numPr>
          <w:ilvl w:val="0"/>
          <w:numId w:val="5"/>
        </w:numPr>
        <w:jc w:val="both"/>
        <w:rPr>
          <w:b/>
          <w:sz w:val="24"/>
          <w:szCs w:val="24"/>
          <w:lang w:eastAsia="en-IN"/>
        </w:rPr>
      </w:pPr>
      <w:r w:rsidRPr="00957F34">
        <w:rPr>
          <w:rFonts w:ascii="Arial" w:hAnsi="Arial" w:cs="Arial"/>
          <w:color w:val="222222"/>
          <w:sz w:val="20"/>
          <w:szCs w:val="20"/>
          <w:shd w:val="clear" w:color="auto" w:fill="FFFFFF"/>
        </w:rPr>
        <w:t>Iyengar, J. N. (2009). Quality control in the histopathology laboratory: an overview with stress on the need for a structured national external quality assessment scheme. </w:t>
      </w:r>
      <w:r w:rsidRPr="00957F34">
        <w:rPr>
          <w:rFonts w:ascii="Arial" w:hAnsi="Arial" w:cs="Arial"/>
          <w:i/>
          <w:iCs/>
          <w:color w:val="222222"/>
          <w:sz w:val="20"/>
          <w:szCs w:val="20"/>
          <w:shd w:val="clear" w:color="auto" w:fill="FFFFFF"/>
        </w:rPr>
        <w:t>Indian journal of Pathology and Microbiology</w:t>
      </w:r>
      <w:r w:rsidRPr="00957F34">
        <w:rPr>
          <w:rFonts w:ascii="Arial" w:hAnsi="Arial" w:cs="Arial"/>
          <w:color w:val="222222"/>
          <w:sz w:val="20"/>
          <w:szCs w:val="20"/>
          <w:shd w:val="clear" w:color="auto" w:fill="FFFFFF"/>
        </w:rPr>
        <w:t>, </w:t>
      </w:r>
      <w:r w:rsidRPr="00957F34">
        <w:rPr>
          <w:rFonts w:ascii="Arial" w:hAnsi="Arial" w:cs="Arial"/>
          <w:i/>
          <w:iCs/>
          <w:color w:val="222222"/>
          <w:sz w:val="20"/>
          <w:szCs w:val="20"/>
          <w:shd w:val="clear" w:color="auto" w:fill="FFFFFF"/>
        </w:rPr>
        <w:t>52</w:t>
      </w:r>
      <w:r w:rsidRPr="00957F34">
        <w:rPr>
          <w:rFonts w:ascii="Arial" w:hAnsi="Arial" w:cs="Arial"/>
          <w:color w:val="222222"/>
          <w:sz w:val="20"/>
          <w:szCs w:val="20"/>
          <w:shd w:val="clear" w:color="auto" w:fill="FFFFFF"/>
        </w:rPr>
        <w:t>(1), 1-5.</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https://doi.org/10.4103/0377-4929.44951</w:t>
      </w:r>
    </w:p>
    <w:p w14:paraId="42EB5D9B" w14:textId="603070FB" w:rsidR="00D95519" w:rsidRPr="00D95519" w:rsidRDefault="00D95519" w:rsidP="00D77D0D">
      <w:pPr>
        <w:pStyle w:val="ListParagraph"/>
        <w:numPr>
          <w:ilvl w:val="0"/>
          <w:numId w:val="5"/>
        </w:numPr>
        <w:jc w:val="both"/>
        <w:rPr>
          <w:b/>
          <w:sz w:val="24"/>
          <w:szCs w:val="24"/>
          <w:lang w:eastAsia="en-IN"/>
        </w:rPr>
      </w:pPr>
      <w:r w:rsidRPr="00522168">
        <w:rPr>
          <w:rFonts w:ascii="Arial" w:hAnsi="Arial" w:cs="Arial"/>
          <w:color w:val="222222"/>
          <w:sz w:val="20"/>
          <w:szCs w:val="20"/>
          <w:shd w:val="clear" w:color="auto" w:fill="FFFFFF"/>
          <w:lang w:val="nl-BE"/>
        </w:rPr>
        <w:t xml:space="preserve">Al-Khateeb, A. A. O., Baamer, H. A. M., Karkashan, R. Y. M., Alalasi, A. A. H., Badawi, F. A., Alkaff, M. H., ... </w:t>
      </w:r>
      <w:r>
        <w:rPr>
          <w:rFonts w:ascii="Arial" w:hAnsi="Arial" w:cs="Arial"/>
          <w:color w:val="222222"/>
          <w:sz w:val="20"/>
          <w:szCs w:val="20"/>
          <w:shd w:val="clear" w:color="auto" w:fill="FFFFFF"/>
        </w:rPr>
        <w:t xml:space="preserve">&amp; </w:t>
      </w:r>
      <w:proofErr w:type="spellStart"/>
      <w:r>
        <w:rPr>
          <w:rFonts w:ascii="Arial" w:hAnsi="Arial" w:cs="Arial"/>
          <w:color w:val="222222"/>
          <w:sz w:val="20"/>
          <w:szCs w:val="20"/>
          <w:shd w:val="clear" w:color="auto" w:fill="FFFFFF"/>
        </w:rPr>
        <w:t>Aljadany</w:t>
      </w:r>
      <w:proofErr w:type="spellEnd"/>
      <w:r>
        <w:rPr>
          <w:rFonts w:ascii="Arial" w:hAnsi="Arial" w:cs="Arial"/>
          <w:color w:val="222222"/>
          <w:sz w:val="20"/>
          <w:szCs w:val="20"/>
          <w:shd w:val="clear" w:color="auto" w:fill="FFFFFF"/>
        </w:rPr>
        <w:t>, G. R. M. (2025). Troubleshooting in Histopathology Laboratories: Common Challenges and Practical Solutions. </w:t>
      </w:r>
      <w:r>
        <w:rPr>
          <w:rFonts w:ascii="Arial" w:hAnsi="Arial" w:cs="Arial"/>
          <w:i/>
          <w:iCs/>
          <w:color w:val="222222"/>
          <w:sz w:val="20"/>
          <w:szCs w:val="20"/>
          <w:shd w:val="clear" w:color="auto" w:fill="FFFFFF"/>
        </w:rPr>
        <w:t>Saudi Journal of Medicine and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437-443.</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https://doi.org/10.64483/jmph-132</w:t>
      </w:r>
    </w:p>
    <w:p w14:paraId="5A72CC96" w14:textId="21F6A259"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 xml:space="preserve">Srebotnik Kirbis, I., &amp; </w:t>
      </w:r>
      <w:proofErr w:type="spellStart"/>
      <w:r>
        <w:rPr>
          <w:rFonts w:ascii="Arial" w:hAnsi="Arial" w:cs="Arial"/>
          <w:color w:val="222222"/>
          <w:sz w:val="20"/>
          <w:szCs w:val="20"/>
          <w:shd w:val="clear" w:color="auto" w:fill="FFFFFF"/>
        </w:rPr>
        <w:t>Strojan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Fležar</w:t>
      </w:r>
      <w:proofErr w:type="spellEnd"/>
      <w:r>
        <w:rPr>
          <w:rFonts w:ascii="Arial" w:hAnsi="Arial" w:cs="Arial"/>
          <w:color w:val="222222"/>
          <w:sz w:val="20"/>
          <w:szCs w:val="20"/>
          <w:shd w:val="clear" w:color="auto" w:fill="FFFFFF"/>
        </w:rPr>
        <w:t>, M. (2025). External quality assessment in diagnostic cytopathology: current programs, challenges, and perspectives.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Cytologica</w:t>
      </w:r>
      <w:proofErr w:type="spellEnd"/>
      <w:r>
        <w:rPr>
          <w:rFonts w:ascii="Arial" w:hAnsi="Arial" w:cs="Arial"/>
          <w:color w:val="222222"/>
          <w:sz w:val="20"/>
          <w:szCs w:val="20"/>
          <w:shd w:val="clear" w:color="auto" w:fill="FFFFFF"/>
        </w:rPr>
        <w:t>.</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https://doi.org/10.1159/000546537</w:t>
      </w:r>
    </w:p>
    <w:p w14:paraId="011F8910" w14:textId="35654E38"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Eisen, R. N. (2008). Quality management in immunohistochemistry. </w:t>
      </w:r>
      <w:r>
        <w:rPr>
          <w:rFonts w:ascii="Arial" w:hAnsi="Arial" w:cs="Arial"/>
          <w:i/>
          <w:iCs/>
          <w:color w:val="222222"/>
          <w:sz w:val="20"/>
          <w:szCs w:val="20"/>
          <w:shd w:val="clear" w:color="auto" w:fill="FFFFFF"/>
        </w:rPr>
        <w:t>Diagnostic Histopathology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(7), 299-307.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https://doi.org/10.1016/j.mpdhp.2008.06.003</w:t>
      </w:r>
    </w:p>
    <w:p w14:paraId="31D9D3E0" w14:textId="1A866947"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Chong, Y., Fernández Aceñero, M. J., Li, Z., &amp; Bychkov, A. (2025). Integration of Digital Cytology in Quality Assurance Programs for Cytopathology.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Cytologica</w:t>
      </w:r>
      <w:proofErr w:type="spellEnd"/>
      <w:r>
        <w:rPr>
          <w:rFonts w:ascii="Arial" w:hAnsi="Arial" w:cs="Arial"/>
          <w:color w:val="222222"/>
          <w:sz w:val="20"/>
          <w:szCs w:val="20"/>
          <w:shd w:val="clear" w:color="auto" w:fill="FFFFFF"/>
        </w:rPr>
        <w:t>.</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https://doi.org/10.1159/000547486</w:t>
      </w:r>
    </w:p>
    <w:p w14:paraId="0CA20089" w14:textId="0758B418"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Prichard, J. W. (2022). Immunohistochemistry quality management and regulation. In </w:t>
      </w:r>
      <w:r>
        <w:rPr>
          <w:rFonts w:ascii="Arial" w:hAnsi="Arial" w:cs="Arial"/>
          <w:i/>
          <w:iCs/>
          <w:color w:val="222222"/>
          <w:sz w:val="20"/>
          <w:szCs w:val="20"/>
          <w:shd w:val="clear" w:color="auto" w:fill="FFFFFF"/>
        </w:rPr>
        <w:t>Handbook of Practical Immunohistochemistry: Frequently Asked Questions</w:t>
      </w:r>
      <w:r>
        <w:rPr>
          <w:rFonts w:ascii="Arial" w:hAnsi="Arial" w:cs="Arial"/>
          <w:color w:val="222222"/>
          <w:sz w:val="20"/>
          <w:szCs w:val="20"/>
          <w:shd w:val="clear" w:color="auto" w:fill="FFFFFF"/>
        </w:rPr>
        <w:t> (pp. 1-15). Cham: Springer International Publishing.</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https://doi.org/10.1007/978-3-030-83328-2_1</w:t>
      </w:r>
      <w:r w:rsidR="007A3ED0">
        <w:rPr>
          <w:rFonts w:ascii="Arial" w:hAnsi="Arial" w:cs="Arial"/>
          <w:color w:val="222222"/>
          <w:sz w:val="20"/>
          <w:szCs w:val="20"/>
          <w:shd w:val="clear" w:color="auto" w:fill="FFFFFF"/>
        </w:rPr>
        <w:tab/>
      </w:r>
    </w:p>
    <w:p w14:paraId="3DFB43AD" w14:textId="6888E1A3"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 xml:space="preserve">Janowczyk, A., Zuo, R., Gilmore, H., Feldman, M., &amp; </w:t>
      </w:r>
      <w:proofErr w:type="spellStart"/>
      <w:r>
        <w:rPr>
          <w:rFonts w:ascii="Arial" w:hAnsi="Arial" w:cs="Arial"/>
          <w:color w:val="222222"/>
          <w:sz w:val="20"/>
          <w:szCs w:val="20"/>
          <w:shd w:val="clear" w:color="auto" w:fill="FFFFFF"/>
        </w:rPr>
        <w:t>Madabhushi</w:t>
      </w:r>
      <w:proofErr w:type="spellEnd"/>
      <w:r>
        <w:rPr>
          <w:rFonts w:ascii="Arial" w:hAnsi="Arial" w:cs="Arial"/>
          <w:color w:val="222222"/>
          <w:sz w:val="20"/>
          <w:szCs w:val="20"/>
          <w:shd w:val="clear" w:color="auto" w:fill="FFFFFF"/>
        </w:rPr>
        <w:t xml:space="preserve">, A. (2019). </w:t>
      </w:r>
      <w:proofErr w:type="spellStart"/>
      <w:r>
        <w:rPr>
          <w:rFonts w:ascii="Arial" w:hAnsi="Arial" w:cs="Arial"/>
          <w:color w:val="222222"/>
          <w:sz w:val="20"/>
          <w:szCs w:val="20"/>
          <w:shd w:val="clear" w:color="auto" w:fill="FFFFFF"/>
        </w:rPr>
        <w:t>HistoQC</w:t>
      </w:r>
      <w:proofErr w:type="spellEnd"/>
      <w:r>
        <w:rPr>
          <w:rFonts w:ascii="Arial" w:hAnsi="Arial" w:cs="Arial"/>
          <w:color w:val="222222"/>
          <w:sz w:val="20"/>
          <w:szCs w:val="20"/>
          <w:shd w:val="clear" w:color="auto" w:fill="FFFFFF"/>
        </w:rPr>
        <w:t>: an open-source quality control tool for digital pathology slides. </w:t>
      </w:r>
      <w:r>
        <w:rPr>
          <w:rFonts w:ascii="Arial" w:hAnsi="Arial" w:cs="Arial"/>
          <w:i/>
          <w:iCs/>
          <w:color w:val="222222"/>
          <w:sz w:val="20"/>
          <w:szCs w:val="20"/>
          <w:shd w:val="clear" w:color="auto" w:fill="FFFFFF"/>
        </w:rPr>
        <w:t>JCO clinical cancer informatics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1-7.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https://doi.org/10.1200/CCI.18.00157</w:t>
      </w:r>
    </w:p>
    <w:p w14:paraId="00EBEB3D" w14:textId="2037CC5A" w:rsidR="00DF21C8" w:rsidRPr="00DF21C8" w:rsidRDefault="00D95519" w:rsidP="00DF21C8">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Sisó</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Kavirayani</w:t>
      </w:r>
      <w:proofErr w:type="spellEnd"/>
      <w:r>
        <w:rPr>
          <w:rFonts w:ascii="Arial" w:hAnsi="Arial" w:cs="Arial"/>
          <w:color w:val="222222"/>
          <w:sz w:val="20"/>
          <w:szCs w:val="20"/>
          <w:shd w:val="clear" w:color="auto" w:fill="FFFFFF"/>
        </w:rPr>
        <w:t xml:space="preserve">, A. M., Couto, S., </w:t>
      </w:r>
      <w:proofErr w:type="spellStart"/>
      <w:r>
        <w:rPr>
          <w:rFonts w:ascii="Arial" w:hAnsi="Arial" w:cs="Arial"/>
          <w:color w:val="222222"/>
          <w:sz w:val="20"/>
          <w:szCs w:val="20"/>
          <w:shd w:val="clear" w:color="auto" w:fill="FFFFFF"/>
        </w:rPr>
        <w:t>Stierstorfer</w:t>
      </w:r>
      <w:proofErr w:type="spellEnd"/>
      <w:r>
        <w:rPr>
          <w:rFonts w:ascii="Arial" w:hAnsi="Arial" w:cs="Arial"/>
          <w:color w:val="222222"/>
          <w:sz w:val="20"/>
          <w:szCs w:val="20"/>
          <w:shd w:val="clear" w:color="auto" w:fill="FFFFFF"/>
        </w:rPr>
        <w:t>, B., Mohanan, S., Morel, C., ... &amp; Carreira, V. (2025). Trends and Challenges of the Modern Pathology Laboratory for Biopharmaceutical Research Excellence. </w:t>
      </w:r>
      <w:r>
        <w:rPr>
          <w:rFonts w:ascii="Arial" w:hAnsi="Arial" w:cs="Arial"/>
          <w:i/>
          <w:iCs/>
          <w:color w:val="222222"/>
          <w:sz w:val="20"/>
          <w:szCs w:val="20"/>
          <w:shd w:val="clear" w:color="auto" w:fill="FFFFFF"/>
        </w:rPr>
        <w:t>Toxicologic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53</w:t>
      </w:r>
      <w:r>
        <w:rPr>
          <w:rFonts w:ascii="Arial" w:hAnsi="Arial" w:cs="Arial"/>
          <w:color w:val="222222"/>
          <w:sz w:val="20"/>
          <w:szCs w:val="20"/>
          <w:shd w:val="clear" w:color="auto" w:fill="FFFFFF"/>
        </w:rPr>
        <w:t>(1), 5-20.</w:t>
      </w:r>
      <w:r w:rsidR="007A3ED0" w:rsidRPr="007A3ED0">
        <w:rPr>
          <w:rFonts w:ascii="Arial" w:eastAsia="Times New Roman" w:hAnsi="Arial" w:cs="Arial"/>
          <w:sz w:val="18"/>
          <w:szCs w:val="18"/>
        </w:rPr>
        <w:t xml:space="preserve"> </w:t>
      </w:r>
      <w:hyperlink r:id="rId13" w:history="1">
        <w:r w:rsidR="00DF21C8" w:rsidRPr="0085112D">
          <w:rPr>
            <w:rStyle w:val="Hyperlink"/>
            <w:rFonts w:ascii="Arial" w:eastAsia="Times New Roman" w:hAnsi="Arial" w:cs="Arial"/>
            <w:sz w:val="18"/>
            <w:szCs w:val="18"/>
          </w:rPr>
          <w:t>https://doi.org/10.1177/01926233241303898</w:t>
        </w:r>
      </w:hyperlink>
    </w:p>
    <w:p w14:paraId="46E97990" w14:textId="16C89460" w:rsidR="00DF21C8" w:rsidRPr="00DF21C8" w:rsidRDefault="00DF21C8" w:rsidP="00DF21C8">
      <w:pPr>
        <w:pStyle w:val="ListParagraph"/>
        <w:numPr>
          <w:ilvl w:val="0"/>
          <w:numId w:val="5"/>
        </w:numPr>
        <w:jc w:val="both"/>
        <w:rPr>
          <w:b/>
          <w:sz w:val="24"/>
          <w:szCs w:val="24"/>
          <w:lang w:eastAsia="en-IN"/>
        </w:rPr>
      </w:pPr>
      <w:proofErr w:type="spellStart"/>
      <w:r w:rsidRPr="00DF21C8">
        <w:rPr>
          <w:rFonts w:ascii="Arial" w:eastAsia="Times New Roman" w:hAnsi="Arial" w:cs="Arial"/>
          <w:sz w:val="18"/>
          <w:szCs w:val="18"/>
        </w:rPr>
        <w:t>Ardon</w:t>
      </w:r>
      <w:proofErr w:type="spellEnd"/>
      <w:r w:rsidRPr="00DF21C8">
        <w:rPr>
          <w:rFonts w:ascii="Arial" w:eastAsia="Times New Roman" w:hAnsi="Arial" w:cs="Arial"/>
          <w:sz w:val="18"/>
          <w:szCs w:val="18"/>
        </w:rPr>
        <w:t xml:space="preserve">, O. (2025). Quality management in digital pathology: Analytic and </w:t>
      </w:r>
      <w:proofErr w:type="spellStart"/>
      <w:r w:rsidRPr="00DF21C8">
        <w:rPr>
          <w:rFonts w:ascii="Arial" w:eastAsia="Times New Roman" w:hAnsi="Arial" w:cs="Arial"/>
          <w:sz w:val="18"/>
          <w:szCs w:val="18"/>
        </w:rPr>
        <w:t>postanalytic</w:t>
      </w:r>
      <w:proofErr w:type="spellEnd"/>
      <w:r w:rsidRPr="00DF21C8">
        <w:rPr>
          <w:rFonts w:ascii="Arial" w:eastAsia="Times New Roman" w:hAnsi="Arial" w:cs="Arial"/>
          <w:sz w:val="18"/>
          <w:szCs w:val="18"/>
        </w:rPr>
        <w:t xml:space="preserve"> phases. In M. Hameed &amp; M. G. Hanna (Eds.), Digital Pathology: Implementation in Clinical Practice with AI applications. </w:t>
      </w:r>
      <w:hyperlink r:id="rId14" w:history="1">
        <w:r w:rsidRPr="0085112D">
          <w:rPr>
            <w:rStyle w:val="Hyperlink"/>
            <w:rFonts w:ascii="Arial" w:eastAsia="Times New Roman" w:hAnsi="Arial" w:cs="Arial"/>
            <w:sz w:val="18"/>
            <w:szCs w:val="18"/>
          </w:rPr>
          <w:t>https://doi.org/10.1016/B978-0-443-13809-6.00005-1</w:t>
        </w:r>
      </w:hyperlink>
    </w:p>
    <w:p w14:paraId="24E5909F" w14:textId="6CB71690" w:rsidR="00DF21C8" w:rsidRPr="00DF21C8" w:rsidRDefault="00DF21C8" w:rsidP="00DF21C8">
      <w:pPr>
        <w:pStyle w:val="ListParagraph"/>
        <w:numPr>
          <w:ilvl w:val="0"/>
          <w:numId w:val="5"/>
        </w:numPr>
        <w:jc w:val="both"/>
        <w:rPr>
          <w:b/>
          <w:sz w:val="24"/>
          <w:szCs w:val="24"/>
          <w:lang w:eastAsia="en-IN"/>
        </w:rPr>
      </w:pPr>
      <w:proofErr w:type="spellStart"/>
      <w:r w:rsidRPr="00DF21C8">
        <w:rPr>
          <w:rFonts w:ascii="Arial" w:eastAsia="Times New Roman" w:hAnsi="Arial" w:cs="Arial"/>
          <w:sz w:val="18"/>
          <w:szCs w:val="18"/>
        </w:rPr>
        <w:t>Cheesbrough</w:t>
      </w:r>
      <w:proofErr w:type="spellEnd"/>
      <w:r w:rsidRPr="00DF21C8">
        <w:rPr>
          <w:rFonts w:ascii="Arial" w:eastAsia="Times New Roman" w:hAnsi="Arial" w:cs="Arial"/>
          <w:sz w:val="18"/>
          <w:szCs w:val="18"/>
        </w:rPr>
        <w:t>, M. (2005). District laboratory practice in tropical countries. https://doi.org/10.1017/CBO9780511581304</w:t>
      </w:r>
    </w:p>
    <w:p w14:paraId="5F7D9FD4" w14:textId="5ACB94F2"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t>Boisclair</w:t>
      </w:r>
      <w:proofErr w:type="spellEnd"/>
      <w:r>
        <w:rPr>
          <w:rFonts w:ascii="Arial" w:hAnsi="Arial" w:cs="Arial"/>
          <w:color w:val="222222"/>
          <w:sz w:val="20"/>
          <w:szCs w:val="20"/>
          <w:shd w:val="clear" w:color="auto" w:fill="FFFFFF"/>
        </w:rPr>
        <w:t xml:space="preserve">, J., Bawa, B., </w:t>
      </w:r>
      <w:proofErr w:type="spellStart"/>
      <w:r>
        <w:rPr>
          <w:rFonts w:ascii="Arial" w:hAnsi="Arial" w:cs="Arial"/>
          <w:color w:val="222222"/>
          <w:sz w:val="20"/>
          <w:szCs w:val="20"/>
          <w:shd w:val="clear" w:color="auto" w:fill="FFFFFF"/>
        </w:rPr>
        <w:t>Barale</w:t>
      </w:r>
      <w:proofErr w:type="spellEnd"/>
      <w:r>
        <w:rPr>
          <w:rFonts w:ascii="Arial" w:hAnsi="Arial" w:cs="Arial"/>
          <w:color w:val="222222"/>
          <w:sz w:val="20"/>
          <w:szCs w:val="20"/>
          <w:shd w:val="clear" w:color="auto" w:fill="FFFFFF"/>
        </w:rPr>
        <w:t>-Thomas, E., Bertrand, L., Carter, J., Crossland, R., ... &amp; Zeugin, C. (2022). IT/QA and regulatory aspects of digital pathology: results of the 8th ESTP international workshop. </w:t>
      </w:r>
      <w:r>
        <w:rPr>
          <w:rFonts w:ascii="Arial" w:hAnsi="Arial" w:cs="Arial"/>
          <w:i/>
          <w:iCs/>
          <w:color w:val="222222"/>
          <w:sz w:val="20"/>
          <w:szCs w:val="20"/>
          <w:shd w:val="clear" w:color="auto" w:fill="FFFFFF"/>
        </w:rPr>
        <w:t>Toxicologic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(6), 793-807.</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https://doi.org/10.1177/01926233221113275</w:t>
      </w:r>
    </w:p>
    <w:p w14:paraId="7169752F" w14:textId="6C722443" w:rsidR="00D95519" w:rsidRPr="00D95519" w:rsidRDefault="00D95519" w:rsidP="00D77D0D">
      <w:pPr>
        <w:pStyle w:val="ListParagraph"/>
        <w:numPr>
          <w:ilvl w:val="0"/>
          <w:numId w:val="5"/>
        </w:numPr>
        <w:jc w:val="both"/>
        <w:rPr>
          <w:b/>
          <w:sz w:val="24"/>
          <w:szCs w:val="24"/>
          <w:lang w:eastAsia="en-IN"/>
        </w:rPr>
      </w:pPr>
      <w:proofErr w:type="spellStart"/>
      <w:r>
        <w:rPr>
          <w:rFonts w:ascii="Arial" w:hAnsi="Arial" w:cs="Arial"/>
          <w:color w:val="222222"/>
          <w:sz w:val="20"/>
          <w:szCs w:val="20"/>
          <w:shd w:val="clear" w:color="auto" w:fill="FFFFFF"/>
        </w:rPr>
        <w:lastRenderedPageBreak/>
        <w:t>Çubukçu</w:t>
      </w:r>
      <w:proofErr w:type="spellEnd"/>
      <w:r>
        <w:rPr>
          <w:rFonts w:ascii="Arial" w:hAnsi="Arial" w:cs="Arial"/>
          <w:color w:val="222222"/>
          <w:sz w:val="20"/>
          <w:szCs w:val="20"/>
          <w:shd w:val="clear" w:color="auto" w:fill="FFFFFF"/>
        </w:rPr>
        <w:t xml:space="preserve">, H. C., Skenderaj, S., Park, A., &amp; Loh, T. P. (2025). Educational and Practice Needs of Laboratory Profession–Findings </w:t>
      </w:r>
      <w:proofErr w:type="gramStart"/>
      <w:r>
        <w:rPr>
          <w:rFonts w:ascii="Arial" w:hAnsi="Arial" w:cs="Arial"/>
          <w:color w:val="222222"/>
          <w:sz w:val="20"/>
          <w:szCs w:val="20"/>
          <w:shd w:val="clear" w:color="auto" w:fill="FFFFFF"/>
        </w:rPr>
        <w:t>From</w:t>
      </w:r>
      <w:proofErr w:type="gramEnd"/>
      <w:r>
        <w:rPr>
          <w:rFonts w:ascii="Arial" w:hAnsi="Arial" w:cs="Arial"/>
          <w:color w:val="222222"/>
          <w:sz w:val="20"/>
          <w:szCs w:val="20"/>
          <w:shd w:val="clear" w:color="auto" w:fill="FFFFFF"/>
        </w:rPr>
        <w:t xml:space="preserve"> an IFCC Survey. </w:t>
      </w:r>
      <w:r>
        <w:rPr>
          <w:rFonts w:ascii="Arial" w:hAnsi="Arial" w:cs="Arial"/>
          <w:i/>
          <w:iCs/>
          <w:color w:val="222222"/>
          <w:sz w:val="20"/>
          <w:szCs w:val="20"/>
          <w:shd w:val="clear" w:color="auto" w:fill="FFFFFF"/>
        </w:rPr>
        <w:t>EJIFCC</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(2), 210.</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https://pmc.ncbi.nlm.nih.gov/articles/PMC12205147/</w:t>
      </w:r>
    </w:p>
    <w:p w14:paraId="75C17EDD" w14:textId="1543A8C4"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Muslu, A. M. (2025). </w:t>
      </w:r>
      <w:r>
        <w:rPr>
          <w:rFonts w:ascii="Arial" w:hAnsi="Arial" w:cs="Arial"/>
          <w:i/>
          <w:iCs/>
          <w:color w:val="222222"/>
          <w:sz w:val="20"/>
          <w:szCs w:val="20"/>
          <w:shd w:val="clear" w:color="auto" w:fill="FFFFFF"/>
        </w:rPr>
        <w:t>Preparing Laboratory Professionals for the Advanced Molecular Detection and Artificial Intelligence Era</w:t>
      </w:r>
      <w:r>
        <w:rPr>
          <w:rFonts w:ascii="Arial" w:hAnsi="Arial" w:cs="Arial"/>
          <w:color w:val="222222"/>
          <w:sz w:val="20"/>
          <w:szCs w:val="20"/>
          <w:shd w:val="clear" w:color="auto" w:fill="FFFFFF"/>
        </w:rPr>
        <w:t> (Doctoral dissertation, Faulkner University).</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https://www.proquest.com/openview/1234567890abcdef1234567890abcdef/1?pq-origsite=gscholar&amp;cbl=18750&amp;diss=y</w:t>
      </w:r>
    </w:p>
    <w:p w14:paraId="1B2CC89E" w14:textId="0617D52F"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 xml:space="preserve">Janowczyk, A., Ferrari, J., Brandt, N., </w:t>
      </w:r>
      <w:proofErr w:type="spellStart"/>
      <w:r>
        <w:rPr>
          <w:rFonts w:ascii="Arial" w:hAnsi="Arial" w:cs="Arial"/>
          <w:color w:val="222222"/>
          <w:sz w:val="20"/>
          <w:szCs w:val="20"/>
          <w:shd w:val="clear" w:color="auto" w:fill="FFFFFF"/>
        </w:rPr>
        <w:t>Padayachy</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Bornand</w:t>
      </w:r>
      <w:proofErr w:type="spellEnd"/>
      <w:r>
        <w:rPr>
          <w:rFonts w:ascii="Arial" w:hAnsi="Arial" w:cs="Arial"/>
          <w:color w:val="222222"/>
          <w:sz w:val="20"/>
          <w:szCs w:val="20"/>
          <w:shd w:val="clear" w:color="auto" w:fill="FFFFFF"/>
        </w:rPr>
        <w:t>, A., Chartier, S., ... &amp; Merkler, D. (2025). A Guide for the Deployment, Validation, and Accreditation of Clinical Digital Pathology Tools.</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https://doi.org/10.20944/preprints202509.1090.v1</w:t>
      </w:r>
    </w:p>
    <w:p w14:paraId="20191145" w14:textId="110AD0CE" w:rsidR="00D95519" w:rsidRPr="00D95519"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Hanna, M. G. (2025). The seven S’s for success. In </w:t>
      </w:r>
      <w:r>
        <w:rPr>
          <w:rFonts w:ascii="Arial" w:hAnsi="Arial" w:cs="Arial"/>
          <w:i/>
          <w:iCs/>
          <w:color w:val="222222"/>
          <w:sz w:val="20"/>
          <w:szCs w:val="20"/>
          <w:shd w:val="clear" w:color="auto" w:fill="FFFFFF"/>
        </w:rPr>
        <w:t>Digital Pathology</w:t>
      </w:r>
      <w:r>
        <w:rPr>
          <w:rFonts w:ascii="Arial" w:hAnsi="Arial" w:cs="Arial"/>
          <w:color w:val="222222"/>
          <w:sz w:val="20"/>
          <w:szCs w:val="20"/>
          <w:shd w:val="clear" w:color="auto" w:fill="FFFFFF"/>
        </w:rPr>
        <w:t> (pp. 23-46). Academic Press.</w:t>
      </w:r>
      <w:r w:rsidR="007A3ED0" w:rsidRPr="007A3ED0">
        <w:rPr>
          <w:rFonts w:ascii="Arial" w:eastAsia="Times New Roman" w:hAnsi="Arial" w:cs="Arial"/>
          <w:sz w:val="18"/>
          <w:szCs w:val="18"/>
        </w:rPr>
        <w:t xml:space="preserve"> </w:t>
      </w:r>
      <w:r w:rsidR="007A3ED0">
        <w:rPr>
          <w:rFonts w:ascii="Arial" w:eastAsia="Times New Roman" w:hAnsi="Arial" w:cs="Arial"/>
          <w:sz w:val="18"/>
          <w:szCs w:val="18"/>
        </w:rPr>
        <w:t>https://doi.org/10.1016/c2022-0-01815-8</w:t>
      </w:r>
    </w:p>
    <w:p w14:paraId="7CB83C8F" w14:textId="6A85830C" w:rsidR="00D95519" w:rsidRPr="00036814" w:rsidRDefault="00D95519" w:rsidP="00D77D0D">
      <w:pPr>
        <w:pStyle w:val="ListParagraph"/>
        <w:numPr>
          <w:ilvl w:val="0"/>
          <w:numId w:val="5"/>
        </w:numPr>
        <w:jc w:val="both"/>
        <w:rPr>
          <w:b/>
          <w:sz w:val="24"/>
          <w:szCs w:val="24"/>
          <w:lang w:eastAsia="en-IN"/>
        </w:rPr>
      </w:pPr>
      <w:r>
        <w:rPr>
          <w:rFonts w:ascii="Arial" w:hAnsi="Arial" w:cs="Arial"/>
          <w:color w:val="222222"/>
          <w:sz w:val="20"/>
          <w:szCs w:val="20"/>
          <w:shd w:val="clear" w:color="auto" w:fill="FFFFFF"/>
        </w:rPr>
        <w:t xml:space="preserve">Lemes, C. C., </w:t>
      </w:r>
      <w:proofErr w:type="spellStart"/>
      <w:r>
        <w:rPr>
          <w:rFonts w:ascii="Arial" w:hAnsi="Arial" w:cs="Arial"/>
          <w:color w:val="222222"/>
          <w:sz w:val="20"/>
          <w:szCs w:val="20"/>
          <w:shd w:val="clear" w:color="auto" w:fill="FFFFFF"/>
        </w:rPr>
        <w:t>Germano</w:t>
      </w:r>
      <w:proofErr w:type="spellEnd"/>
      <w:r>
        <w:rPr>
          <w:rFonts w:ascii="Arial" w:hAnsi="Arial" w:cs="Arial"/>
          <w:color w:val="222222"/>
          <w:sz w:val="20"/>
          <w:szCs w:val="20"/>
          <w:shd w:val="clear" w:color="auto" w:fill="FFFFFF"/>
        </w:rPr>
        <w:t xml:space="preserve"> da Silva, A., Ribeiro, D. A., &amp; </w:t>
      </w:r>
      <w:proofErr w:type="spellStart"/>
      <w:r>
        <w:rPr>
          <w:rFonts w:ascii="Arial" w:hAnsi="Arial" w:cs="Arial"/>
          <w:color w:val="222222"/>
          <w:sz w:val="20"/>
          <w:szCs w:val="20"/>
          <w:shd w:val="clear" w:color="auto" w:fill="FFFFFF"/>
        </w:rPr>
        <w:t>Malinverni</w:t>
      </w:r>
      <w:proofErr w:type="spellEnd"/>
      <w:r>
        <w:rPr>
          <w:rFonts w:ascii="Arial" w:hAnsi="Arial" w:cs="Arial"/>
          <w:color w:val="222222"/>
          <w:sz w:val="20"/>
          <w:szCs w:val="20"/>
          <w:shd w:val="clear" w:color="auto" w:fill="FFFFFF"/>
        </w:rPr>
        <w:t>, A. C. D. M. (2025). Challenges and solutions in FISH for formalin</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fixed paraffin</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embedded tissue: A scoping review. </w:t>
      </w:r>
      <w:r>
        <w:rPr>
          <w:rFonts w:ascii="Arial" w:hAnsi="Arial" w:cs="Arial"/>
          <w:i/>
          <w:iCs/>
          <w:color w:val="222222"/>
          <w:sz w:val="20"/>
          <w:szCs w:val="20"/>
          <w:shd w:val="clear" w:color="auto" w:fill="FFFFFF"/>
        </w:rPr>
        <w:t>Microscopy Research and Technique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88</w:t>
      </w:r>
      <w:r>
        <w:rPr>
          <w:rFonts w:ascii="Arial" w:hAnsi="Arial" w:cs="Arial"/>
          <w:color w:val="222222"/>
          <w:sz w:val="20"/>
          <w:szCs w:val="20"/>
          <w:shd w:val="clear" w:color="auto" w:fill="FFFFFF"/>
        </w:rPr>
        <w:t>(1), 270-278.</w:t>
      </w:r>
      <w:r w:rsidR="007A3ED0" w:rsidRPr="007A3ED0">
        <w:rPr>
          <w:rFonts w:ascii="Arial" w:eastAsia="Times New Roman" w:hAnsi="Arial" w:cs="Arial"/>
          <w:sz w:val="18"/>
          <w:szCs w:val="18"/>
        </w:rPr>
        <w:t xml:space="preserve"> </w:t>
      </w:r>
      <w:hyperlink r:id="rId15" w:history="1">
        <w:r w:rsidR="007D4702" w:rsidRPr="00563EB9">
          <w:rPr>
            <w:rStyle w:val="Hyperlink"/>
            <w:rFonts w:ascii="Arial" w:eastAsia="Times New Roman" w:hAnsi="Arial" w:cs="Arial"/>
            <w:sz w:val="18"/>
            <w:szCs w:val="18"/>
          </w:rPr>
          <w:t>https://doi.org/10.1002/jemt.24702</w:t>
        </w:r>
      </w:hyperlink>
    </w:p>
    <w:p w14:paraId="1F0154F4" w14:textId="6E8B382A" w:rsidR="00036814" w:rsidRPr="00A40E35" w:rsidRDefault="00036814" w:rsidP="00D77D0D">
      <w:pPr>
        <w:pStyle w:val="ListParagraph"/>
        <w:numPr>
          <w:ilvl w:val="0"/>
          <w:numId w:val="5"/>
        </w:numPr>
        <w:jc w:val="both"/>
        <w:rPr>
          <w:b/>
          <w:sz w:val="24"/>
          <w:szCs w:val="24"/>
          <w:highlight w:val="yellow"/>
          <w:lang w:eastAsia="en-IN"/>
        </w:rPr>
      </w:pPr>
      <w:r w:rsidRPr="00522168">
        <w:rPr>
          <w:rFonts w:ascii="Arial" w:hAnsi="Arial" w:cs="Arial"/>
          <w:color w:val="222222"/>
          <w:sz w:val="20"/>
          <w:szCs w:val="20"/>
          <w:highlight w:val="yellow"/>
          <w:shd w:val="clear" w:color="auto" w:fill="FFFFFF"/>
          <w:lang w:val="nl-BE"/>
        </w:rPr>
        <w:t xml:space="preserve">Verma, A., &amp; Yadav, S. K. (2024). </w:t>
      </w:r>
      <w:r w:rsidRPr="00A40E35">
        <w:rPr>
          <w:rFonts w:ascii="Arial" w:hAnsi="Arial" w:cs="Arial"/>
          <w:color w:val="222222"/>
          <w:sz w:val="20"/>
          <w:szCs w:val="20"/>
          <w:highlight w:val="yellow"/>
          <w:shd w:val="clear" w:color="auto" w:fill="FFFFFF"/>
        </w:rPr>
        <w:t>Quality Control in Histopathology. In </w:t>
      </w:r>
      <w:r w:rsidRPr="00A40E35">
        <w:rPr>
          <w:rFonts w:ascii="Arial" w:hAnsi="Arial" w:cs="Arial"/>
          <w:i/>
          <w:iCs/>
          <w:color w:val="222222"/>
          <w:sz w:val="20"/>
          <w:szCs w:val="20"/>
          <w:highlight w:val="yellow"/>
          <w:shd w:val="clear" w:color="auto" w:fill="FFFFFF"/>
        </w:rPr>
        <w:t>Clinical Laboratory Management</w:t>
      </w:r>
      <w:r w:rsidRPr="00A40E35">
        <w:rPr>
          <w:rFonts w:ascii="Arial" w:hAnsi="Arial" w:cs="Arial"/>
          <w:color w:val="222222"/>
          <w:sz w:val="20"/>
          <w:szCs w:val="20"/>
          <w:highlight w:val="yellow"/>
          <w:shd w:val="clear" w:color="auto" w:fill="FFFFFF"/>
        </w:rPr>
        <w:t> (pp. 133-137). Cham: Springer Nature Switzerland.</w:t>
      </w:r>
    </w:p>
    <w:p w14:paraId="6DF6A255" w14:textId="095B76EE" w:rsidR="003136FB" w:rsidRPr="00DF21C8" w:rsidRDefault="003136FB" w:rsidP="00D77D0D">
      <w:pPr>
        <w:pStyle w:val="ListParagraph"/>
        <w:numPr>
          <w:ilvl w:val="0"/>
          <w:numId w:val="5"/>
        </w:numPr>
        <w:jc w:val="both"/>
        <w:rPr>
          <w:b/>
          <w:sz w:val="24"/>
          <w:szCs w:val="24"/>
          <w:highlight w:val="yellow"/>
          <w:lang w:eastAsia="en-IN"/>
        </w:rPr>
      </w:pPr>
      <w:r w:rsidRPr="00A40E35">
        <w:rPr>
          <w:rFonts w:ascii="Arial" w:hAnsi="Arial" w:cs="Arial"/>
          <w:color w:val="222222"/>
          <w:sz w:val="20"/>
          <w:szCs w:val="20"/>
          <w:highlight w:val="yellow"/>
          <w:shd w:val="clear" w:color="auto" w:fill="FFFFFF"/>
        </w:rPr>
        <w:t>Dey, P. (2023). Quality Control and Laboratory Organization. In </w:t>
      </w:r>
      <w:r w:rsidRPr="00A40E35">
        <w:rPr>
          <w:rFonts w:ascii="Arial" w:hAnsi="Arial" w:cs="Arial"/>
          <w:i/>
          <w:iCs/>
          <w:color w:val="222222"/>
          <w:sz w:val="20"/>
          <w:szCs w:val="20"/>
          <w:highlight w:val="yellow"/>
          <w:shd w:val="clear" w:color="auto" w:fill="FFFFFF"/>
        </w:rPr>
        <w:t>Basic and Advanced Laboratory Techniques in Histopathology and Cytology</w:t>
      </w:r>
      <w:r w:rsidRPr="00A40E35">
        <w:rPr>
          <w:rFonts w:ascii="Arial" w:hAnsi="Arial" w:cs="Arial"/>
          <w:color w:val="222222"/>
          <w:sz w:val="20"/>
          <w:szCs w:val="20"/>
          <w:highlight w:val="yellow"/>
          <w:shd w:val="clear" w:color="auto" w:fill="FFFFFF"/>
        </w:rPr>
        <w:t> (pp. 315-322). Singapore: Springer Nature Singapore.</w:t>
      </w:r>
    </w:p>
    <w:p w14:paraId="14EE34D2" w14:textId="14ED2C01" w:rsidR="00DF21C8" w:rsidRPr="00DF21C8" w:rsidRDefault="00DF21C8" w:rsidP="00D77D0D">
      <w:pPr>
        <w:pStyle w:val="ListParagraph"/>
        <w:numPr>
          <w:ilvl w:val="0"/>
          <w:numId w:val="5"/>
        </w:numPr>
        <w:jc w:val="both"/>
        <w:rPr>
          <w:b/>
          <w:sz w:val="24"/>
          <w:szCs w:val="24"/>
          <w:highlight w:val="yellow"/>
          <w:lang w:eastAsia="en-IN"/>
        </w:rPr>
      </w:pPr>
      <w:proofErr w:type="spellStart"/>
      <w:r>
        <w:rPr>
          <w:rFonts w:ascii="Arial" w:hAnsi="Arial" w:cs="Arial"/>
          <w:color w:val="222222"/>
          <w:sz w:val="20"/>
          <w:szCs w:val="20"/>
          <w:shd w:val="clear" w:color="auto" w:fill="FFFFFF"/>
        </w:rPr>
        <w:t>Fetsch</w:t>
      </w:r>
      <w:proofErr w:type="spellEnd"/>
      <w:r>
        <w:rPr>
          <w:rFonts w:ascii="Arial" w:hAnsi="Arial" w:cs="Arial"/>
          <w:color w:val="222222"/>
          <w:sz w:val="20"/>
          <w:szCs w:val="20"/>
          <w:shd w:val="clear" w:color="auto" w:fill="FFFFFF"/>
        </w:rPr>
        <w:t xml:space="preserve">, P. A., &amp; </w:t>
      </w:r>
      <w:proofErr w:type="spellStart"/>
      <w:r>
        <w:rPr>
          <w:rFonts w:ascii="Arial" w:hAnsi="Arial" w:cs="Arial"/>
          <w:color w:val="222222"/>
          <w:sz w:val="20"/>
          <w:szCs w:val="20"/>
          <w:shd w:val="clear" w:color="auto" w:fill="FFFFFF"/>
        </w:rPr>
        <w:t>Abati</w:t>
      </w:r>
      <w:proofErr w:type="spellEnd"/>
      <w:r>
        <w:rPr>
          <w:rFonts w:ascii="Arial" w:hAnsi="Arial" w:cs="Arial"/>
          <w:color w:val="222222"/>
          <w:sz w:val="20"/>
          <w:szCs w:val="20"/>
          <w:shd w:val="clear" w:color="auto" w:fill="FFFFFF"/>
        </w:rPr>
        <w:t>, A. (1999). Overview of the clinical immunohistochemistry laboratory: regulations and troubleshooting guidelines. </w:t>
      </w:r>
      <w:r>
        <w:rPr>
          <w:rFonts w:ascii="Arial" w:hAnsi="Arial" w:cs="Arial"/>
          <w:i/>
          <w:iCs/>
          <w:color w:val="222222"/>
          <w:sz w:val="20"/>
          <w:szCs w:val="20"/>
          <w:shd w:val="clear" w:color="auto" w:fill="FFFFFF"/>
        </w:rPr>
        <w:t>immunocytochemical methods and protocols</w:t>
      </w:r>
      <w:r>
        <w:rPr>
          <w:rFonts w:ascii="Arial" w:hAnsi="Arial" w:cs="Arial"/>
          <w:color w:val="222222"/>
          <w:sz w:val="20"/>
          <w:szCs w:val="20"/>
          <w:shd w:val="clear" w:color="auto" w:fill="FFFFFF"/>
        </w:rPr>
        <w:t xml:space="preserve">, 405-414. </w:t>
      </w:r>
      <w:hyperlink r:id="rId16" w:history="1">
        <w:r w:rsidRPr="0085112D">
          <w:rPr>
            <w:rStyle w:val="Hyperlink"/>
            <w:rFonts w:ascii="Helvetica" w:hAnsi="Helvetica" w:cs="Helvetica"/>
            <w:shd w:val="clear" w:color="auto" w:fill="FFFFFF"/>
          </w:rPr>
          <w:t>https://doi.org/10.1385/1-59259-213-9:405</w:t>
        </w:r>
      </w:hyperlink>
    </w:p>
    <w:p w14:paraId="52352446" w14:textId="77777777" w:rsidR="00DF21C8" w:rsidRPr="00DF21C8" w:rsidRDefault="00DF21C8" w:rsidP="00DF21C8">
      <w:pPr>
        <w:pStyle w:val="ListParagraph"/>
        <w:numPr>
          <w:ilvl w:val="0"/>
          <w:numId w:val="5"/>
        </w:numPr>
        <w:jc w:val="both"/>
        <w:rPr>
          <w:b/>
          <w:sz w:val="24"/>
          <w:szCs w:val="24"/>
          <w:highlight w:val="yellow"/>
          <w:lang w:eastAsia="en-IN"/>
        </w:rPr>
      </w:pPr>
      <w:r>
        <w:rPr>
          <w:rFonts w:ascii="Arial" w:hAnsi="Arial" w:cs="Arial"/>
          <w:color w:val="222222"/>
          <w:sz w:val="20"/>
          <w:szCs w:val="20"/>
          <w:shd w:val="clear" w:color="auto" w:fill="FFFFFF"/>
        </w:rPr>
        <w:t xml:space="preserve">Ward, J. M., &amp; </w:t>
      </w:r>
      <w:proofErr w:type="spellStart"/>
      <w:r>
        <w:rPr>
          <w:rFonts w:ascii="Arial" w:hAnsi="Arial" w:cs="Arial"/>
          <w:color w:val="222222"/>
          <w:sz w:val="20"/>
          <w:szCs w:val="20"/>
          <w:shd w:val="clear" w:color="auto" w:fill="FFFFFF"/>
        </w:rPr>
        <w:t>Rehg</w:t>
      </w:r>
      <w:proofErr w:type="spellEnd"/>
      <w:r>
        <w:rPr>
          <w:rFonts w:ascii="Arial" w:hAnsi="Arial" w:cs="Arial"/>
          <w:color w:val="222222"/>
          <w:sz w:val="20"/>
          <w:szCs w:val="20"/>
          <w:shd w:val="clear" w:color="auto" w:fill="FFFFFF"/>
        </w:rPr>
        <w:t>, J. E. (2014). Rodent immunohistochemistry: pitfalls and troubleshooting. </w:t>
      </w:r>
      <w:r>
        <w:rPr>
          <w:rFonts w:ascii="Arial" w:hAnsi="Arial" w:cs="Arial"/>
          <w:i/>
          <w:iCs/>
          <w:color w:val="222222"/>
          <w:sz w:val="20"/>
          <w:szCs w:val="20"/>
          <w:shd w:val="clear" w:color="auto" w:fill="FFFFFF"/>
        </w:rPr>
        <w:t>Veterinary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 xml:space="preserve">(1), 88-101. </w:t>
      </w:r>
      <w:hyperlink r:id="rId17" w:history="1">
        <w:r>
          <w:rPr>
            <w:rStyle w:val="Hyperlink"/>
            <w:rFonts w:ascii="Arial" w:hAnsi="Arial" w:cs="Arial"/>
            <w:sz w:val="21"/>
            <w:szCs w:val="21"/>
            <w:shd w:val="clear" w:color="auto" w:fill="FFFFFF"/>
          </w:rPr>
          <w:t>https://doi.org/10.1177/0300985813503571</w:t>
        </w:r>
      </w:hyperlink>
    </w:p>
    <w:p w14:paraId="7319F922" w14:textId="5641C871" w:rsidR="00DF21C8" w:rsidRPr="00F75B3B" w:rsidRDefault="00DF21C8" w:rsidP="00DF21C8">
      <w:pPr>
        <w:pStyle w:val="ListParagraph"/>
        <w:numPr>
          <w:ilvl w:val="0"/>
          <w:numId w:val="5"/>
        </w:numPr>
        <w:jc w:val="both"/>
        <w:rPr>
          <w:rStyle w:val="Hyperlink"/>
          <w:b/>
          <w:color w:val="auto"/>
          <w:sz w:val="24"/>
          <w:szCs w:val="24"/>
          <w:highlight w:val="yellow"/>
          <w:u w:val="none"/>
          <w:lang w:eastAsia="en-IN"/>
        </w:rPr>
      </w:pPr>
      <w:proofErr w:type="spellStart"/>
      <w:r w:rsidRPr="00DF21C8">
        <w:rPr>
          <w:rFonts w:ascii="Arial" w:hAnsi="Arial" w:cs="Arial"/>
          <w:color w:val="222222"/>
          <w:sz w:val="20"/>
          <w:szCs w:val="20"/>
          <w:shd w:val="clear" w:color="auto" w:fill="FFFFFF"/>
        </w:rPr>
        <w:t>Callis</w:t>
      </w:r>
      <w:proofErr w:type="spellEnd"/>
      <w:r w:rsidRPr="00DF21C8">
        <w:rPr>
          <w:rFonts w:ascii="Arial" w:hAnsi="Arial" w:cs="Arial"/>
          <w:color w:val="222222"/>
          <w:sz w:val="20"/>
          <w:szCs w:val="20"/>
          <w:shd w:val="clear" w:color="auto" w:fill="FFFFFF"/>
        </w:rPr>
        <w:t xml:space="preserve">, G. M. (2017). The importance of troubleshooting </w:t>
      </w:r>
      <w:proofErr w:type="spellStart"/>
      <w:r w:rsidRPr="00DF21C8">
        <w:rPr>
          <w:rFonts w:ascii="Arial" w:hAnsi="Arial" w:cs="Arial"/>
          <w:color w:val="222222"/>
          <w:sz w:val="20"/>
          <w:szCs w:val="20"/>
          <w:shd w:val="clear" w:color="auto" w:fill="FFFFFF"/>
        </w:rPr>
        <w:t>histotechniques</w:t>
      </w:r>
      <w:proofErr w:type="spellEnd"/>
      <w:r w:rsidRPr="00DF21C8">
        <w:rPr>
          <w:rFonts w:ascii="Arial" w:hAnsi="Arial" w:cs="Arial"/>
          <w:color w:val="222222"/>
          <w:sz w:val="20"/>
          <w:szCs w:val="20"/>
          <w:shd w:val="clear" w:color="auto" w:fill="FFFFFF"/>
        </w:rPr>
        <w:t>. </w:t>
      </w:r>
      <w:r w:rsidRPr="00DF21C8">
        <w:rPr>
          <w:rFonts w:ascii="Arial" w:hAnsi="Arial" w:cs="Arial"/>
          <w:i/>
          <w:iCs/>
          <w:color w:val="222222"/>
          <w:sz w:val="20"/>
          <w:szCs w:val="20"/>
          <w:shd w:val="clear" w:color="auto" w:fill="FFFFFF"/>
        </w:rPr>
        <w:t xml:space="preserve">Journal of </w:t>
      </w:r>
      <w:proofErr w:type="spellStart"/>
      <w:r w:rsidRPr="00DF21C8">
        <w:rPr>
          <w:rFonts w:ascii="Arial" w:hAnsi="Arial" w:cs="Arial"/>
          <w:i/>
          <w:iCs/>
          <w:color w:val="222222"/>
          <w:sz w:val="20"/>
          <w:szCs w:val="20"/>
          <w:shd w:val="clear" w:color="auto" w:fill="FFFFFF"/>
        </w:rPr>
        <w:t>Histotechnology</w:t>
      </w:r>
      <w:proofErr w:type="spellEnd"/>
      <w:r w:rsidRPr="00DF21C8">
        <w:rPr>
          <w:rFonts w:ascii="Arial" w:hAnsi="Arial" w:cs="Arial"/>
          <w:color w:val="222222"/>
          <w:sz w:val="20"/>
          <w:szCs w:val="20"/>
          <w:shd w:val="clear" w:color="auto" w:fill="FFFFFF"/>
        </w:rPr>
        <w:t>, </w:t>
      </w:r>
      <w:r w:rsidRPr="00DF21C8">
        <w:rPr>
          <w:rFonts w:ascii="Arial" w:hAnsi="Arial" w:cs="Arial"/>
          <w:i/>
          <w:iCs/>
          <w:color w:val="222222"/>
          <w:sz w:val="20"/>
          <w:szCs w:val="20"/>
          <w:shd w:val="clear" w:color="auto" w:fill="FFFFFF"/>
        </w:rPr>
        <w:t>40</w:t>
      </w:r>
      <w:r w:rsidRPr="00DF21C8">
        <w:rPr>
          <w:rFonts w:ascii="Arial" w:hAnsi="Arial" w:cs="Arial"/>
          <w:color w:val="222222"/>
          <w:sz w:val="20"/>
          <w:szCs w:val="20"/>
          <w:shd w:val="clear" w:color="auto" w:fill="FFFFFF"/>
        </w:rPr>
        <w:t xml:space="preserve">(1), 1-1. </w:t>
      </w:r>
      <w:hyperlink r:id="rId18" w:history="1">
        <w:r w:rsidRPr="00DF21C8">
          <w:rPr>
            <w:rStyle w:val="Hyperlink"/>
            <w:rFonts w:ascii="Arial" w:hAnsi="Arial" w:cs="Arial"/>
            <w:color w:val="006DB4"/>
            <w:sz w:val="20"/>
            <w:szCs w:val="20"/>
          </w:rPr>
          <w:t>https://doi.org/10.1080/01478885.2017.1270906</w:t>
        </w:r>
      </w:hyperlink>
    </w:p>
    <w:p w14:paraId="34B369EC" w14:textId="38BDDEDC" w:rsidR="00F75B3B" w:rsidRPr="0098608C" w:rsidRDefault="00F75B3B" w:rsidP="00DF21C8">
      <w:pPr>
        <w:pStyle w:val="ListParagraph"/>
        <w:numPr>
          <w:ilvl w:val="0"/>
          <w:numId w:val="5"/>
        </w:numPr>
        <w:jc w:val="both"/>
        <w:rPr>
          <w:sz w:val="24"/>
          <w:szCs w:val="24"/>
          <w:highlight w:val="yellow"/>
          <w:lang w:eastAsia="en-IN"/>
        </w:rPr>
      </w:pPr>
      <w:r w:rsidRPr="0098608C">
        <w:rPr>
          <w:sz w:val="24"/>
          <w:szCs w:val="24"/>
          <w:lang w:eastAsia="en-IN"/>
        </w:rPr>
        <w:t xml:space="preserve">Tunji Akande. (2018). Quality Management of the Pre-Analytical Phase of Total Laboratory Testing Process: Monitoring and Control. Current Journal of Applied Science and Technology, 29(5), 1–8. </w:t>
      </w:r>
      <w:hyperlink r:id="rId19" w:history="1">
        <w:r w:rsidR="00075867" w:rsidRPr="00AA3243">
          <w:rPr>
            <w:rStyle w:val="Hyperlink"/>
            <w:sz w:val="24"/>
            <w:szCs w:val="24"/>
            <w:lang w:eastAsia="en-IN"/>
          </w:rPr>
          <w:t>https://doi.org/10.9734/CJAST/2018/43874</w:t>
        </w:r>
      </w:hyperlink>
      <w:r w:rsidR="00075867">
        <w:rPr>
          <w:sz w:val="24"/>
          <w:szCs w:val="24"/>
          <w:lang w:eastAsia="en-IN"/>
        </w:rPr>
        <w:t xml:space="preserve"> </w:t>
      </w:r>
    </w:p>
    <w:p w14:paraId="5143123B" w14:textId="0CF10D4D" w:rsidR="00DF21C8" w:rsidRPr="00A40E35" w:rsidRDefault="00DF21C8" w:rsidP="00DF21C8">
      <w:pPr>
        <w:pStyle w:val="ListParagraph"/>
        <w:jc w:val="both"/>
        <w:rPr>
          <w:b/>
          <w:sz w:val="24"/>
          <w:szCs w:val="24"/>
          <w:highlight w:val="yellow"/>
          <w:lang w:eastAsia="en-IN"/>
        </w:rPr>
      </w:pPr>
    </w:p>
    <w:sectPr w:rsidR="00DF21C8" w:rsidRPr="00A40E3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2BE39" w14:textId="77777777" w:rsidR="002940B1" w:rsidRDefault="002940B1" w:rsidP="000F395E">
      <w:pPr>
        <w:spacing w:after="0" w:line="240" w:lineRule="auto"/>
      </w:pPr>
      <w:r>
        <w:separator/>
      </w:r>
    </w:p>
  </w:endnote>
  <w:endnote w:type="continuationSeparator" w:id="0">
    <w:p w14:paraId="78E302C7" w14:textId="77777777" w:rsidR="002940B1" w:rsidRDefault="002940B1" w:rsidP="000F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0A44" w14:textId="77777777" w:rsidR="000F395E" w:rsidRDefault="000F3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020A" w14:textId="77777777" w:rsidR="000F395E" w:rsidRDefault="000F3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0899" w14:textId="77777777" w:rsidR="000F395E" w:rsidRDefault="000F3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D2EA2" w14:textId="77777777" w:rsidR="002940B1" w:rsidRDefault="002940B1" w:rsidP="000F395E">
      <w:pPr>
        <w:spacing w:after="0" w:line="240" w:lineRule="auto"/>
      </w:pPr>
      <w:r>
        <w:separator/>
      </w:r>
    </w:p>
  </w:footnote>
  <w:footnote w:type="continuationSeparator" w:id="0">
    <w:p w14:paraId="1EC8C711" w14:textId="77777777" w:rsidR="002940B1" w:rsidRDefault="002940B1" w:rsidP="000F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DB5D" w14:textId="695B1BDE" w:rsidR="000F395E" w:rsidRDefault="002940B1">
    <w:pPr>
      <w:pStyle w:val="Header"/>
    </w:pPr>
    <w:r>
      <w:rPr>
        <w:noProof/>
      </w:rPr>
      <w:pict w14:anchorId="79847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1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B761" w14:textId="3A5C9BE7" w:rsidR="000F395E" w:rsidRDefault="002940B1">
    <w:pPr>
      <w:pStyle w:val="Header"/>
    </w:pPr>
    <w:r>
      <w:rPr>
        <w:noProof/>
      </w:rPr>
      <w:pict w14:anchorId="2572A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1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8285" w14:textId="3C23426B" w:rsidR="000F395E" w:rsidRDefault="002940B1">
    <w:pPr>
      <w:pStyle w:val="Header"/>
    </w:pPr>
    <w:r>
      <w:rPr>
        <w:noProof/>
      </w:rPr>
      <w:pict w14:anchorId="50F0A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1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2455"/>
    <w:multiLevelType w:val="multilevel"/>
    <w:tmpl w:val="2D9032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77D52"/>
    <w:multiLevelType w:val="multilevel"/>
    <w:tmpl w:val="F4F03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F456C"/>
    <w:multiLevelType w:val="multilevel"/>
    <w:tmpl w:val="F95833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1006A"/>
    <w:multiLevelType w:val="multilevel"/>
    <w:tmpl w:val="0C020D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B1550"/>
    <w:multiLevelType w:val="hybridMultilevel"/>
    <w:tmpl w:val="D91C96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1910AA"/>
    <w:multiLevelType w:val="multilevel"/>
    <w:tmpl w:val="172C7B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96CC7"/>
    <w:multiLevelType w:val="multilevel"/>
    <w:tmpl w:val="DB5AC1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C2D7A"/>
    <w:multiLevelType w:val="hybridMultilevel"/>
    <w:tmpl w:val="C36E09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D41FE9"/>
    <w:multiLevelType w:val="multilevel"/>
    <w:tmpl w:val="C980C44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935D4"/>
    <w:multiLevelType w:val="multilevel"/>
    <w:tmpl w:val="8AEC04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C33AF"/>
    <w:multiLevelType w:val="multilevel"/>
    <w:tmpl w:val="FAF2CCB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C6C4D"/>
    <w:multiLevelType w:val="multilevel"/>
    <w:tmpl w:val="0A780A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A903BD"/>
    <w:multiLevelType w:val="multilevel"/>
    <w:tmpl w:val="41B8AB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9284F"/>
    <w:multiLevelType w:val="multilevel"/>
    <w:tmpl w:val="102A5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21043"/>
    <w:multiLevelType w:val="multilevel"/>
    <w:tmpl w:val="3C02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037822"/>
    <w:multiLevelType w:val="multilevel"/>
    <w:tmpl w:val="F76479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F56D9"/>
    <w:multiLevelType w:val="multilevel"/>
    <w:tmpl w:val="0B401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D2165"/>
    <w:multiLevelType w:val="multilevel"/>
    <w:tmpl w:val="928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B01AD"/>
    <w:multiLevelType w:val="multilevel"/>
    <w:tmpl w:val="DCFE8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3694A"/>
    <w:multiLevelType w:val="multilevel"/>
    <w:tmpl w:val="06403E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5522E"/>
    <w:multiLevelType w:val="multilevel"/>
    <w:tmpl w:val="E2EE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33646"/>
    <w:multiLevelType w:val="multilevel"/>
    <w:tmpl w:val="CDF4B1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A3F89"/>
    <w:multiLevelType w:val="multilevel"/>
    <w:tmpl w:val="6E622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B3A2B"/>
    <w:multiLevelType w:val="multilevel"/>
    <w:tmpl w:val="7DC6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23"/>
  </w:num>
  <w:num w:numId="4">
    <w:abstractNumId w:val="18"/>
  </w:num>
  <w:num w:numId="5">
    <w:abstractNumId w:val="7"/>
  </w:num>
  <w:num w:numId="6">
    <w:abstractNumId w:val="0"/>
  </w:num>
  <w:num w:numId="7">
    <w:abstractNumId w:val="6"/>
  </w:num>
  <w:num w:numId="8">
    <w:abstractNumId w:val="16"/>
  </w:num>
  <w:num w:numId="9">
    <w:abstractNumId w:val="13"/>
  </w:num>
  <w:num w:numId="10">
    <w:abstractNumId w:val="1"/>
  </w:num>
  <w:num w:numId="11">
    <w:abstractNumId w:val="5"/>
  </w:num>
  <w:num w:numId="12">
    <w:abstractNumId w:val="3"/>
  </w:num>
  <w:num w:numId="13">
    <w:abstractNumId w:val="22"/>
  </w:num>
  <w:num w:numId="14">
    <w:abstractNumId w:val="8"/>
  </w:num>
  <w:num w:numId="15">
    <w:abstractNumId w:val="11"/>
  </w:num>
  <w:num w:numId="16">
    <w:abstractNumId w:val="19"/>
  </w:num>
  <w:num w:numId="17">
    <w:abstractNumId w:val="9"/>
  </w:num>
  <w:num w:numId="18">
    <w:abstractNumId w:val="21"/>
  </w:num>
  <w:num w:numId="19">
    <w:abstractNumId w:val="2"/>
  </w:num>
  <w:num w:numId="20">
    <w:abstractNumId w:val="12"/>
  </w:num>
  <w:num w:numId="21">
    <w:abstractNumId w:val="10"/>
  </w:num>
  <w:num w:numId="22">
    <w:abstractNumId w:val="15"/>
  </w:num>
  <w:num w:numId="23">
    <w:abstractNumId w:val="4"/>
  </w:num>
  <w:num w:numId="2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NzUzMzExNrU0NzRV0lEKTi0uzszPAykwrAUA429aYSwAAAA="/>
  </w:docVars>
  <w:rsids>
    <w:rsidRoot w:val="00D378A0"/>
    <w:rsid w:val="00031ADA"/>
    <w:rsid w:val="00036814"/>
    <w:rsid w:val="0006182D"/>
    <w:rsid w:val="00075867"/>
    <w:rsid w:val="00082214"/>
    <w:rsid w:val="00085087"/>
    <w:rsid w:val="0009572C"/>
    <w:rsid w:val="000A6E95"/>
    <w:rsid w:val="000F395E"/>
    <w:rsid w:val="000F497C"/>
    <w:rsid w:val="000F685B"/>
    <w:rsid w:val="00107CC5"/>
    <w:rsid w:val="00110E2E"/>
    <w:rsid w:val="0011406E"/>
    <w:rsid w:val="00116E68"/>
    <w:rsid w:val="00121F10"/>
    <w:rsid w:val="001259B2"/>
    <w:rsid w:val="00126D75"/>
    <w:rsid w:val="00177F65"/>
    <w:rsid w:val="001B3466"/>
    <w:rsid w:val="001C6605"/>
    <w:rsid w:val="00204BAE"/>
    <w:rsid w:val="002125A1"/>
    <w:rsid w:val="00212F39"/>
    <w:rsid w:val="00220E9C"/>
    <w:rsid w:val="00240D55"/>
    <w:rsid w:val="00242F48"/>
    <w:rsid w:val="002433A8"/>
    <w:rsid w:val="00253DC6"/>
    <w:rsid w:val="00255358"/>
    <w:rsid w:val="0026204C"/>
    <w:rsid w:val="0027421E"/>
    <w:rsid w:val="002824D8"/>
    <w:rsid w:val="002839A0"/>
    <w:rsid w:val="002848F4"/>
    <w:rsid w:val="0028687C"/>
    <w:rsid w:val="002940B1"/>
    <w:rsid w:val="002B213A"/>
    <w:rsid w:val="002C7031"/>
    <w:rsid w:val="002E0C0E"/>
    <w:rsid w:val="002E6C9D"/>
    <w:rsid w:val="002F3B2A"/>
    <w:rsid w:val="003136FB"/>
    <w:rsid w:val="0032155F"/>
    <w:rsid w:val="00345268"/>
    <w:rsid w:val="00393EEF"/>
    <w:rsid w:val="003A3F74"/>
    <w:rsid w:val="003C0D9F"/>
    <w:rsid w:val="003C12E3"/>
    <w:rsid w:val="003C46CF"/>
    <w:rsid w:val="003C622C"/>
    <w:rsid w:val="003F4ECF"/>
    <w:rsid w:val="0041118B"/>
    <w:rsid w:val="00444773"/>
    <w:rsid w:val="00455C51"/>
    <w:rsid w:val="00472D54"/>
    <w:rsid w:val="004866D1"/>
    <w:rsid w:val="004A1036"/>
    <w:rsid w:val="004B50CA"/>
    <w:rsid w:val="004B60CE"/>
    <w:rsid w:val="004C1EBF"/>
    <w:rsid w:val="00503A8B"/>
    <w:rsid w:val="0051491C"/>
    <w:rsid w:val="00522168"/>
    <w:rsid w:val="00523823"/>
    <w:rsid w:val="00547B8D"/>
    <w:rsid w:val="00584420"/>
    <w:rsid w:val="005A2B9E"/>
    <w:rsid w:val="005B298E"/>
    <w:rsid w:val="005B394E"/>
    <w:rsid w:val="005C11E1"/>
    <w:rsid w:val="005C15D0"/>
    <w:rsid w:val="00601D8C"/>
    <w:rsid w:val="00616C1E"/>
    <w:rsid w:val="0063643C"/>
    <w:rsid w:val="0063785C"/>
    <w:rsid w:val="00647AA6"/>
    <w:rsid w:val="006D1758"/>
    <w:rsid w:val="006E6D65"/>
    <w:rsid w:val="00726232"/>
    <w:rsid w:val="007656D7"/>
    <w:rsid w:val="0079314B"/>
    <w:rsid w:val="007A3ED0"/>
    <w:rsid w:val="007B3054"/>
    <w:rsid w:val="007B705C"/>
    <w:rsid w:val="007C64BA"/>
    <w:rsid w:val="007D2954"/>
    <w:rsid w:val="007D4702"/>
    <w:rsid w:val="007F2B3F"/>
    <w:rsid w:val="00810AE9"/>
    <w:rsid w:val="00815F8C"/>
    <w:rsid w:val="00822BF8"/>
    <w:rsid w:val="008554A1"/>
    <w:rsid w:val="00883D5C"/>
    <w:rsid w:val="00890206"/>
    <w:rsid w:val="0089069C"/>
    <w:rsid w:val="008930B4"/>
    <w:rsid w:val="00895D75"/>
    <w:rsid w:val="008C0C7E"/>
    <w:rsid w:val="008C3B95"/>
    <w:rsid w:val="008D2CE3"/>
    <w:rsid w:val="008E6F54"/>
    <w:rsid w:val="00912136"/>
    <w:rsid w:val="00922985"/>
    <w:rsid w:val="00925922"/>
    <w:rsid w:val="00941EEF"/>
    <w:rsid w:val="00947ECC"/>
    <w:rsid w:val="0095519D"/>
    <w:rsid w:val="00957F34"/>
    <w:rsid w:val="00962274"/>
    <w:rsid w:val="00971BCD"/>
    <w:rsid w:val="00981184"/>
    <w:rsid w:val="0098608C"/>
    <w:rsid w:val="00997BBC"/>
    <w:rsid w:val="009A3AC7"/>
    <w:rsid w:val="009A6773"/>
    <w:rsid w:val="009D1375"/>
    <w:rsid w:val="009D1E25"/>
    <w:rsid w:val="009F25D6"/>
    <w:rsid w:val="009F6077"/>
    <w:rsid w:val="009F74E2"/>
    <w:rsid w:val="00A01323"/>
    <w:rsid w:val="00A11A05"/>
    <w:rsid w:val="00A15DA8"/>
    <w:rsid w:val="00A25703"/>
    <w:rsid w:val="00A2770D"/>
    <w:rsid w:val="00A40E35"/>
    <w:rsid w:val="00A4305B"/>
    <w:rsid w:val="00A45027"/>
    <w:rsid w:val="00A53F0B"/>
    <w:rsid w:val="00A65BF1"/>
    <w:rsid w:val="00A66CFA"/>
    <w:rsid w:val="00A74721"/>
    <w:rsid w:val="00AA6E56"/>
    <w:rsid w:val="00AE1116"/>
    <w:rsid w:val="00AF4984"/>
    <w:rsid w:val="00B02FE0"/>
    <w:rsid w:val="00B15FEF"/>
    <w:rsid w:val="00B25A9E"/>
    <w:rsid w:val="00B31872"/>
    <w:rsid w:val="00B324A0"/>
    <w:rsid w:val="00B353B7"/>
    <w:rsid w:val="00B659AE"/>
    <w:rsid w:val="00B720CC"/>
    <w:rsid w:val="00B92237"/>
    <w:rsid w:val="00B92FFC"/>
    <w:rsid w:val="00BA2BE7"/>
    <w:rsid w:val="00BD0AF0"/>
    <w:rsid w:val="00BE06C2"/>
    <w:rsid w:val="00BE70CF"/>
    <w:rsid w:val="00C22115"/>
    <w:rsid w:val="00C301B3"/>
    <w:rsid w:val="00C3713E"/>
    <w:rsid w:val="00C43471"/>
    <w:rsid w:val="00C5346E"/>
    <w:rsid w:val="00C868C7"/>
    <w:rsid w:val="00CB7E9E"/>
    <w:rsid w:val="00CD2204"/>
    <w:rsid w:val="00CE23BD"/>
    <w:rsid w:val="00CE424E"/>
    <w:rsid w:val="00CF63F8"/>
    <w:rsid w:val="00CF6D35"/>
    <w:rsid w:val="00D030C4"/>
    <w:rsid w:val="00D07D0D"/>
    <w:rsid w:val="00D368DC"/>
    <w:rsid w:val="00D378A0"/>
    <w:rsid w:val="00D5104C"/>
    <w:rsid w:val="00D54A1A"/>
    <w:rsid w:val="00D77D0D"/>
    <w:rsid w:val="00D8369E"/>
    <w:rsid w:val="00D875F7"/>
    <w:rsid w:val="00D95519"/>
    <w:rsid w:val="00DA606D"/>
    <w:rsid w:val="00DB2B64"/>
    <w:rsid w:val="00DC0F30"/>
    <w:rsid w:val="00DF1B5D"/>
    <w:rsid w:val="00DF21C8"/>
    <w:rsid w:val="00DF5A4E"/>
    <w:rsid w:val="00E018D1"/>
    <w:rsid w:val="00E1075A"/>
    <w:rsid w:val="00E26B4A"/>
    <w:rsid w:val="00E26BF3"/>
    <w:rsid w:val="00E32E81"/>
    <w:rsid w:val="00E3412B"/>
    <w:rsid w:val="00E66CDD"/>
    <w:rsid w:val="00E71DBA"/>
    <w:rsid w:val="00E7306A"/>
    <w:rsid w:val="00E81BA2"/>
    <w:rsid w:val="00E872ED"/>
    <w:rsid w:val="00ED39D0"/>
    <w:rsid w:val="00EF1597"/>
    <w:rsid w:val="00F21A9B"/>
    <w:rsid w:val="00F2341B"/>
    <w:rsid w:val="00F35962"/>
    <w:rsid w:val="00F476EF"/>
    <w:rsid w:val="00F6391A"/>
    <w:rsid w:val="00F75B3B"/>
    <w:rsid w:val="00FB2F9F"/>
    <w:rsid w:val="00FD29C8"/>
    <w:rsid w:val="00FE7EC1"/>
    <w:rsid w:val="00FF392B"/>
    <w:rsid w:val="00FF66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0CD5FD"/>
  <w15:chartTrackingRefBased/>
  <w15:docId w15:val="{7F889AA7-43CA-4819-8E13-3ED35872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378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378A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510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510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8A0"/>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378A0"/>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D378A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378A0"/>
    <w:rPr>
      <w:b/>
      <w:bCs/>
    </w:rPr>
  </w:style>
  <w:style w:type="character" w:customStyle="1" w:styleId="Heading3Char">
    <w:name w:val="Heading 3 Char"/>
    <w:basedOn w:val="DefaultParagraphFont"/>
    <w:link w:val="Heading3"/>
    <w:uiPriority w:val="9"/>
    <w:semiHidden/>
    <w:rsid w:val="00D5104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5104C"/>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BE06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6C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F685B"/>
    <w:pPr>
      <w:ind w:left="720"/>
      <w:contextualSpacing/>
    </w:pPr>
  </w:style>
  <w:style w:type="character" w:styleId="Hyperlink">
    <w:name w:val="Hyperlink"/>
    <w:basedOn w:val="DefaultParagraphFont"/>
    <w:uiPriority w:val="99"/>
    <w:unhideWhenUsed/>
    <w:rsid w:val="00CE23BD"/>
    <w:rPr>
      <w:color w:val="0563C1" w:themeColor="hyperlink"/>
      <w:u w:val="single"/>
    </w:rPr>
  </w:style>
  <w:style w:type="character" w:customStyle="1" w:styleId="UnresolvedMention1">
    <w:name w:val="Unresolved Mention1"/>
    <w:basedOn w:val="DefaultParagraphFont"/>
    <w:uiPriority w:val="99"/>
    <w:semiHidden/>
    <w:unhideWhenUsed/>
    <w:rsid w:val="00CE23BD"/>
    <w:rPr>
      <w:color w:val="605E5C"/>
      <w:shd w:val="clear" w:color="auto" w:fill="E1DFDD"/>
    </w:rPr>
  </w:style>
  <w:style w:type="paragraph" w:styleId="Header">
    <w:name w:val="header"/>
    <w:basedOn w:val="Normal"/>
    <w:link w:val="HeaderChar"/>
    <w:uiPriority w:val="99"/>
    <w:unhideWhenUsed/>
    <w:rsid w:val="000F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95E"/>
  </w:style>
  <w:style w:type="paragraph" w:styleId="Footer">
    <w:name w:val="footer"/>
    <w:basedOn w:val="Normal"/>
    <w:link w:val="FooterChar"/>
    <w:uiPriority w:val="99"/>
    <w:unhideWhenUsed/>
    <w:rsid w:val="000F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95E"/>
  </w:style>
  <w:style w:type="character" w:styleId="UnresolvedMention">
    <w:name w:val="Unresolved Mention"/>
    <w:basedOn w:val="DefaultParagraphFont"/>
    <w:uiPriority w:val="99"/>
    <w:semiHidden/>
    <w:unhideWhenUsed/>
    <w:rsid w:val="00DF21C8"/>
    <w:rPr>
      <w:color w:val="605E5C"/>
      <w:shd w:val="clear" w:color="auto" w:fill="E1DFDD"/>
    </w:rPr>
  </w:style>
  <w:style w:type="paragraph" w:customStyle="1" w:styleId="dx-doi">
    <w:name w:val="dx-doi"/>
    <w:basedOn w:val="Normal"/>
    <w:rsid w:val="00DF21C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5923">
      <w:bodyDiv w:val="1"/>
      <w:marLeft w:val="0"/>
      <w:marRight w:val="0"/>
      <w:marTop w:val="0"/>
      <w:marBottom w:val="0"/>
      <w:divBdr>
        <w:top w:val="none" w:sz="0" w:space="0" w:color="auto"/>
        <w:left w:val="none" w:sz="0" w:space="0" w:color="auto"/>
        <w:bottom w:val="none" w:sz="0" w:space="0" w:color="auto"/>
        <w:right w:val="none" w:sz="0" w:space="0" w:color="auto"/>
      </w:divBdr>
    </w:div>
    <w:div w:id="35472218">
      <w:bodyDiv w:val="1"/>
      <w:marLeft w:val="0"/>
      <w:marRight w:val="0"/>
      <w:marTop w:val="0"/>
      <w:marBottom w:val="0"/>
      <w:divBdr>
        <w:top w:val="none" w:sz="0" w:space="0" w:color="auto"/>
        <w:left w:val="none" w:sz="0" w:space="0" w:color="auto"/>
        <w:bottom w:val="none" w:sz="0" w:space="0" w:color="auto"/>
        <w:right w:val="none" w:sz="0" w:space="0" w:color="auto"/>
      </w:divBdr>
    </w:div>
    <w:div w:id="46882374">
      <w:bodyDiv w:val="1"/>
      <w:marLeft w:val="0"/>
      <w:marRight w:val="0"/>
      <w:marTop w:val="0"/>
      <w:marBottom w:val="0"/>
      <w:divBdr>
        <w:top w:val="none" w:sz="0" w:space="0" w:color="auto"/>
        <w:left w:val="none" w:sz="0" w:space="0" w:color="auto"/>
        <w:bottom w:val="none" w:sz="0" w:space="0" w:color="auto"/>
        <w:right w:val="none" w:sz="0" w:space="0" w:color="auto"/>
      </w:divBdr>
    </w:div>
    <w:div w:id="58409051">
      <w:bodyDiv w:val="1"/>
      <w:marLeft w:val="0"/>
      <w:marRight w:val="0"/>
      <w:marTop w:val="0"/>
      <w:marBottom w:val="0"/>
      <w:divBdr>
        <w:top w:val="none" w:sz="0" w:space="0" w:color="auto"/>
        <w:left w:val="none" w:sz="0" w:space="0" w:color="auto"/>
        <w:bottom w:val="none" w:sz="0" w:space="0" w:color="auto"/>
        <w:right w:val="none" w:sz="0" w:space="0" w:color="auto"/>
      </w:divBdr>
    </w:div>
    <w:div w:id="87896451">
      <w:bodyDiv w:val="1"/>
      <w:marLeft w:val="0"/>
      <w:marRight w:val="0"/>
      <w:marTop w:val="0"/>
      <w:marBottom w:val="0"/>
      <w:divBdr>
        <w:top w:val="none" w:sz="0" w:space="0" w:color="auto"/>
        <w:left w:val="none" w:sz="0" w:space="0" w:color="auto"/>
        <w:bottom w:val="none" w:sz="0" w:space="0" w:color="auto"/>
        <w:right w:val="none" w:sz="0" w:space="0" w:color="auto"/>
      </w:divBdr>
    </w:div>
    <w:div w:id="145050941">
      <w:bodyDiv w:val="1"/>
      <w:marLeft w:val="0"/>
      <w:marRight w:val="0"/>
      <w:marTop w:val="0"/>
      <w:marBottom w:val="0"/>
      <w:divBdr>
        <w:top w:val="none" w:sz="0" w:space="0" w:color="auto"/>
        <w:left w:val="none" w:sz="0" w:space="0" w:color="auto"/>
        <w:bottom w:val="none" w:sz="0" w:space="0" w:color="auto"/>
        <w:right w:val="none" w:sz="0" w:space="0" w:color="auto"/>
      </w:divBdr>
    </w:div>
    <w:div w:id="198979742">
      <w:bodyDiv w:val="1"/>
      <w:marLeft w:val="0"/>
      <w:marRight w:val="0"/>
      <w:marTop w:val="0"/>
      <w:marBottom w:val="0"/>
      <w:divBdr>
        <w:top w:val="none" w:sz="0" w:space="0" w:color="auto"/>
        <w:left w:val="none" w:sz="0" w:space="0" w:color="auto"/>
        <w:bottom w:val="none" w:sz="0" w:space="0" w:color="auto"/>
        <w:right w:val="none" w:sz="0" w:space="0" w:color="auto"/>
      </w:divBdr>
    </w:div>
    <w:div w:id="199821534">
      <w:bodyDiv w:val="1"/>
      <w:marLeft w:val="0"/>
      <w:marRight w:val="0"/>
      <w:marTop w:val="0"/>
      <w:marBottom w:val="0"/>
      <w:divBdr>
        <w:top w:val="none" w:sz="0" w:space="0" w:color="auto"/>
        <w:left w:val="none" w:sz="0" w:space="0" w:color="auto"/>
        <w:bottom w:val="none" w:sz="0" w:space="0" w:color="auto"/>
        <w:right w:val="none" w:sz="0" w:space="0" w:color="auto"/>
      </w:divBdr>
    </w:div>
    <w:div w:id="210386629">
      <w:bodyDiv w:val="1"/>
      <w:marLeft w:val="0"/>
      <w:marRight w:val="0"/>
      <w:marTop w:val="0"/>
      <w:marBottom w:val="0"/>
      <w:divBdr>
        <w:top w:val="none" w:sz="0" w:space="0" w:color="auto"/>
        <w:left w:val="none" w:sz="0" w:space="0" w:color="auto"/>
        <w:bottom w:val="none" w:sz="0" w:space="0" w:color="auto"/>
        <w:right w:val="none" w:sz="0" w:space="0" w:color="auto"/>
      </w:divBdr>
    </w:div>
    <w:div w:id="216824269">
      <w:bodyDiv w:val="1"/>
      <w:marLeft w:val="0"/>
      <w:marRight w:val="0"/>
      <w:marTop w:val="0"/>
      <w:marBottom w:val="0"/>
      <w:divBdr>
        <w:top w:val="none" w:sz="0" w:space="0" w:color="auto"/>
        <w:left w:val="none" w:sz="0" w:space="0" w:color="auto"/>
        <w:bottom w:val="none" w:sz="0" w:space="0" w:color="auto"/>
        <w:right w:val="none" w:sz="0" w:space="0" w:color="auto"/>
      </w:divBdr>
    </w:div>
    <w:div w:id="239288700">
      <w:bodyDiv w:val="1"/>
      <w:marLeft w:val="0"/>
      <w:marRight w:val="0"/>
      <w:marTop w:val="0"/>
      <w:marBottom w:val="0"/>
      <w:divBdr>
        <w:top w:val="none" w:sz="0" w:space="0" w:color="auto"/>
        <w:left w:val="none" w:sz="0" w:space="0" w:color="auto"/>
        <w:bottom w:val="none" w:sz="0" w:space="0" w:color="auto"/>
        <w:right w:val="none" w:sz="0" w:space="0" w:color="auto"/>
      </w:divBdr>
    </w:div>
    <w:div w:id="250089144">
      <w:bodyDiv w:val="1"/>
      <w:marLeft w:val="0"/>
      <w:marRight w:val="0"/>
      <w:marTop w:val="0"/>
      <w:marBottom w:val="0"/>
      <w:divBdr>
        <w:top w:val="none" w:sz="0" w:space="0" w:color="auto"/>
        <w:left w:val="none" w:sz="0" w:space="0" w:color="auto"/>
        <w:bottom w:val="none" w:sz="0" w:space="0" w:color="auto"/>
        <w:right w:val="none" w:sz="0" w:space="0" w:color="auto"/>
      </w:divBdr>
    </w:div>
    <w:div w:id="268200953">
      <w:bodyDiv w:val="1"/>
      <w:marLeft w:val="0"/>
      <w:marRight w:val="0"/>
      <w:marTop w:val="0"/>
      <w:marBottom w:val="0"/>
      <w:divBdr>
        <w:top w:val="none" w:sz="0" w:space="0" w:color="auto"/>
        <w:left w:val="none" w:sz="0" w:space="0" w:color="auto"/>
        <w:bottom w:val="none" w:sz="0" w:space="0" w:color="auto"/>
        <w:right w:val="none" w:sz="0" w:space="0" w:color="auto"/>
      </w:divBdr>
    </w:div>
    <w:div w:id="297030723">
      <w:bodyDiv w:val="1"/>
      <w:marLeft w:val="0"/>
      <w:marRight w:val="0"/>
      <w:marTop w:val="0"/>
      <w:marBottom w:val="0"/>
      <w:divBdr>
        <w:top w:val="none" w:sz="0" w:space="0" w:color="auto"/>
        <w:left w:val="none" w:sz="0" w:space="0" w:color="auto"/>
        <w:bottom w:val="none" w:sz="0" w:space="0" w:color="auto"/>
        <w:right w:val="none" w:sz="0" w:space="0" w:color="auto"/>
      </w:divBdr>
    </w:div>
    <w:div w:id="298264863">
      <w:bodyDiv w:val="1"/>
      <w:marLeft w:val="0"/>
      <w:marRight w:val="0"/>
      <w:marTop w:val="0"/>
      <w:marBottom w:val="0"/>
      <w:divBdr>
        <w:top w:val="none" w:sz="0" w:space="0" w:color="auto"/>
        <w:left w:val="none" w:sz="0" w:space="0" w:color="auto"/>
        <w:bottom w:val="none" w:sz="0" w:space="0" w:color="auto"/>
        <w:right w:val="none" w:sz="0" w:space="0" w:color="auto"/>
      </w:divBdr>
    </w:div>
    <w:div w:id="306781791">
      <w:bodyDiv w:val="1"/>
      <w:marLeft w:val="0"/>
      <w:marRight w:val="0"/>
      <w:marTop w:val="0"/>
      <w:marBottom w:val="0"/>
      <w:divBdr>
        <w:top w:val="none" w:sz="0" w:space="0" w:color="auto"/>
        <w:left w:val="none" w:sz="0" w:space="0" w:color="auto"/>
        <w:bottom w:val="none" w:sz="0" w:space="0" w:color="auto"/>
        <w:right w:val="none" w:sz="0" w:space="0" w:color="auto"/>
      </w:divBdr>
    </w:div>
    <w:div w:id="317802661">
      <w:bodyDiv w:val="1"/>
      <w:marLeft w:val="0"/>
      <w:marRight w:val="0"/>
      <w:marTop w:val="0"/>
      <w:marBottom w:val="0"/>
      <w:divBdr>
        <w:top w:val="none" w:sz="0" w:space="0" w:color="auto"/>
        <w:left w:val="none" w:sz="0" w:space="0" w:color="auto"/>
        <w:bottom w:val="none" w:sz="0" w:space="0" w:color="auto"/>
        <w:right w:val="none" w:sz="0" w:space="0" w:color="auto"/>
      </w:divBdr>
    </w:div>
    <w:div w:id="327906381">
      <w:bodyDiv w:val="1"/>
      <w:marLeft w:val="0"/>
      <w:marRight w:val="0"/>
      <w:marTop w:val="0"/>
      <w:marBottom w:val="0"/>
      <w:divBdr>
        <w:top w:val="none" w:sz="0" w:space="0" w:color="auto"/>
        <w:left w:val="none" w:sz="0" w:space="0" w:color="auto"/>
        <w:bottom w:val="none" w:sz="0" w:space="0" w:color="auto"/>
        <w:right w:val="none" w:sz="0" w:space="0" w:color="auto"/>
      </w:divBdr>
    </w:div>
    <w:div w:id="379785570">
      <w:bodyDiv w:val="1"/>
      <w:marLeft w:val="0"/>
      <w:marRight w:val="0"/>
      <w:marTop w:val="0"/>
      <w:marBottom w:val="0"/>
      <w:divBdr>
        <w:top w:val="none" w:sz="0" w:space="0" w:color="auto"/>
        <w:left w:val="none" w:sz="0" w:space="0" w:color="auto"/>
        <w:bottom w:val="none" w:sz="0" w:space="0" w:color="auto"/>
        <w:right w:val="none" w:sz="0" w:space="0" w:color="auto"/>
      </w:divBdr>
    </w:div>
    <w:div w:id="411049450">
      <w:bodyDiv w:val="1"/>
      <w:marLeft w:val="0"/>
      <w:marRight w:val="0"/>
      <w:marTop w:val="0"/>
      <w:marBottom w:val="0"/>
      <w:divBdr>
        <w:top w:val="none" w:sz="0" w:space="0" w:color="auto"/>
        <w:left w:val="none" w:sz="0" w:space="0" w:color="auto"/>
        <w:bottom w:val="none" w:sz="0" w:space="0" w:color="auto"/>
        <w:right w:val="none" w:sz="0" w:space="0" w:color="auto"/>
      </w:divBdr>
    </w:div>
    <w:div w:id="418795294">
      <w:bodyDiv w:val="1"/>
      <w:marLeft w:val="0"/>
      <w:marRight w:val="0"/>
      <w:marTop w:val="0"/>
      <w:marBottom w:val="0"/>
      <w:divBdr>
        <w:top w:val="none" w:sz="0" w:space="0" w:color="auto"/>
        <w:left w:val="none" w:sz="0" w:space="0" w:color="auto"/>
        <w:bottom w:val="none" w:sz="0" w:space="0" w:color="auto"/>
        <w:right w:val="none" w:sz="0" w:space="0" w:color="auto"/>
      </w:divBdr>
    </w:div>
    <w:div w:id="454105964">
      <w:bodyDiv w:val="1"/>
      <w:marLeft w:val="0"/>
      <w:marRight w:val="0"/>
      <w:marTop w:val="0"/>
      <w:marBottom w:val="0"/>
      <w:divBdr>
        <w:top w:val="none" w:sz="0" w:space="0" w:color="auto"/>
        <w:left w:val="none" w:sz="0" w:space="0" w:color="auto"/>
        <w:bottom w:val="none" w:sz="0" w:space="0" w:color="auto"/>
        <w:right w:val="none" w:sz="0" w:space="0" w:color="auto"/>
      </w:divBdr>
    </w:div>
    <w:div w:id="455678849">
      <w:bodyDiv w:val="1"/>
      <w:marLeft w:val="0"/>
      <w:marRight w:val="0"/>
      <w:marTop w:val="0"/>
      <w:marBottom w:val="0"/>
      <w:divBdr>
        <w:top w:val="none" w:sz="0" w:space="0" w:color="auto"/>
        <w:left w:val="none" w:sz="0" w:space="0" w:color="auto"/>
        <w:bottom w:val="none" w:sz="0" w:space="0" w:color="auto"/>
        <w:right w:val="none" w:sz="0" w:space="0" w:color="auto"/>
      </w:divBdr>
    </w:div>
    <w:div w:id="490296804">
      <w:bodyDiv w:val="1"/>
      <w:marLeft w:val="0"/>
      <w:marRight w:val="0"/>
      <w:marTop w:val="0"/>
      <w:marBottom w:val="0"/>
      <w:divBdr>
        <w:top w:val="none" w:sz="0" w:space="0" w:color="auto"/>
        <w:left w:val="none" w:sz="0" w:space="0" w:color="auto"/>
        <w:bottom w:val="none" w:sz="0" w:space="0" w:color="auto"/>
        <w:right w:val="none" w:sz="0" w:space="0" w:color="auto"/>
      </w:divBdr>
    </w:div>
    <w:div w:id="494423758">
      <w:bodyDiv w:val="1"/>
      <w:marLeft w:val="0"/>
      <w:marRight w:val="0"/>
      <w:marTop w:val="0"/>
      <w:marBottom w:val="0"/>
      <w:divBdr>
        <w:top w:val="none" w:sz="0" w:space="0" w:color="auto"/>
        <w:left w:val="none" w:sz="0" w:space="0" w:color="auto"/>
        <w:bottom w:val="none" w:sz="0" w:space="0" w:color="auto"/>
        <w:right w:val="none" w:sz="0" w:space="0" w:color="auto"/>
      </w:divBdr>
    </w:div>
    <w:div w:id="534928818">
      <w:bodyDiv w:val="1"/>
      <w:marLeft w:val="0"/>
      <w:marRight w:val="0"/>
      <w:marTop w:val="0"/>
      <w:marBottom w:val="0"/>
      <w:divBdr>
        <w:top w:val="none" w:sz="0" w:space="0" w:color="auto"/>
        <w:left w:val="none" w:sz="0" w:space="0" w:color="auto"/>
        <w:bottom w:val="none" w:sz="0" w:space="0" w:color="auto"/>
        <w:right w:val="none" w:sz="0" w:space="0" w:color="auto"/>
      </w:divBdr>
    </w:div>
    <w:div w:id="544407959">
      <w:bodyDiv w:val="1"/>
      <w:marLeft w:val="0"/>
      <w:marRight w:val="0"/>
      <w:marTop w:val="0"/>
      <w:marBottom w:val="0"/>
      <w:divBdr>
        <w:top w:val="none" w:sz="0" w:space="0" w:color="auto"/>
        <w:left w:val="none" w:sz="0" w:space="0" w:color="auto"/>
        <w:bottom w:val="none" w:sz="0" w:space="0" w:color="auto"/>
        <w:right w:val="none" w:sz="0" w:space="0" w:color="auto"/>
      </w:divBdr>
    </w:div>
    <w:div w:id="594021708">
      <w:bodyDiv w:val="1"/>
      <w:marLeft w:val="0"/>
      <w:marRight w:val="0"/>
      <w:marTop w:val="0"/>
      <w:marBottom w:val="0"/>
      <w:divBdr>
        <w:top w:val="none" w:sz="0" w:space="0" w:color="auto"/>
        <w:left w:val="none" w:sz="0" w:space="0" w:color="auto"/>
        <w:bottom w:val="none" w:sz="0" w:space="0" w:color="auto"/>
        <w:right w:val="none" w:sz="0" w:space="0" w:color="auto"/>
      </w:divBdr>
    </w:div>
    <w:div w:id="601183052">
      <w:bodyDiv w:val="1"/>
      <w:marLeft w:val="0"/>
      <w:marRight w:val="0"/>
      <w:marTop w:val="0"/>
      <w:marBottom w:val="0"/>
      <w:divBdr>
        <w:top w:val="none" w:sz="0" w:space="0" w:color="auto"/>
        <w:left w:val="none" w:sz="0" w:space="0" w:color="auto"/>
        <w:bottom w:val="none" w:sz="0" w:space="0" w:color="auto"/>
        <w:right w:val="none" w:sz="0" w:space="0" w:color="auto"/>
      </w:divBdr>
    </w:div>
    <w:div w:id="617295321">
      <w:bodyDiv w:val="1"/>
      <w:marLeft w:val="0"/>
      <w:marRight w:val="0"/>
      <w:marTop w:val="0"/>
      <w:marBottom w:val="0"/>
      <w:divBdr>
        <w:top w:val="none" w:sz="0" w:space="0" w:color="auto"/>
        <w:left w:val="none" w:sz="0" w:space="0" w:color="auto"/>
        <w:bottom w:val="none" w:sz="0" w:space="0" w:color="auto"/>
        <w:right w:val="none" w:sz="0" w:space="0" w:color="auto"/>
      </w:divBdr>
    </w:div>
    <w:div w:id="622078045">
      <w:bodyDiv w:val="1"/>
      <w:marLeft w:val="0"/>
      <w:marRight w:val="0"/>
      <w:marTop w:val="0"/>
      <w:marBottom w:val="0"/>
      <w:divBdr>
        <w:top w:val="none" w:sz="0" w:space="0" w:color="auto"/>
        <w:left w:val="none" w:sz="0" w:space="0" w:color="auto"/>
        <w:bottom w:val="none" w:sz="0" w:space="0" w:color="auto"/>
        <w:right w:val="none" w:sz="0" w:space="0" w:color="auto"/>
      </w:divBdr>
    </w:div>
    <w:div w:id="656881290">
      <w:bodyDiv w:val="1"/>
      <w:marLeft w:val="0"/>
      <w:marRight w:val="0"/>
      <w:marTop w:val="0"/>
      <w:marBottom w:val="0"/>
      <w:divBdr>
        <w:top w:val="none" w:sz="0" w:space="0" w:color="auto"/>
        <w:left w:val="none" w:sz="0" w:space="0" w:color="auto"/>
        <w:bottom w:val="none" w:sz="0" w:space="0" w:color="auto"/>
        <w:right w:val="none" w:sz="0" w:space="0" w:color="auto"/>
      </w:divBdr>
    </w:div>
    <w:div w:id="663977696">
      <w:bodyDiv w:val="1"/>
      <w:marLeft w:val="0"/>
      <w:marRight w:val="0"/>
      <w:marTop w:val="0"/>
      <w:marBottom w:val="0"/>
      <w:divBdr>
        <w:top w:val="none" w:sz="0" w:space="0" w:color="auto"/>
        <w:left w:val="none" w:sz="0" w:space="0" w:color="auto"/>
        <w:bottom w:val="none" w:sz="0" w:space="0" w:color="auto"/>
        <w:right w:val="none" w:sz="0" w:space="0" w:color="auto"/>
      </w:divBdr>
    </w:div>
    <w:div w:id="673579578">
      <w:bodyDiv w:val="1"/>
      <w:marLeft w:val="0"/>
      <w:marRight w:val="0"/>
      <w:marTop w:val="0"/>
      <w:marBottom w:val="0"/>
      <w:divBdr>
        <w:top w:val="none" w:sz="0" w:space="0" w:color="auto"/>
        <w:left w:val="none" w:sz="0" w:space="0" w:color="auto"/>
        <w:bottom w:val="none" w:sz="0" w:space="0" w:color="auto"/>
        <w:right w:val="none" w:sz="0" w:space="0" w:color="auto"/>
      </w:divBdr>
    </w:div>
    <w:div w:id="721172255">
      <w:bodyDiv w:val="1"/>
      <w:marLeft w:val="0"/>
      <w:marRight w:val="0"/>
      <w:marTop w:val="0"/>
      <w:marBottom w:val="0"/>
      <w:divBdr>
        <w:top w:val="none" w:sz="0" w:space="0" w:color="auto"/>
        <w:left w:val="none" w:sz="0" w:space="0" w:color="auto"/>
        <w:bottom w:val="none" w:sz="0" w:space="0" w:color="auto"/>
        <w:right w:val="none" w:sz="0" w:space="0" w:color="auto"/>
      </w:divBdr>
    </w:div>
    <w:div w:id="726144032">
      <w:bodyDiv w:val="1"/>
      <w:marLeft w:val="0"/>
      <w:marRight w:val="0"/>
      <w:marTop w:val="0"/>
      <w:marBottom w:val="0"/>
      <w:divBdr>
        <w:top w:val="none" w:sz="0" w:space="0" w:color="auto"/>
        <w:left w:val="none" w:sz="0" w:space="0" w:color="auto"/>
        <w:bottom w:val="none" w:sz="0" w:space="0" w:color="auto"/>
        <w:right w:val="none" w:sz="0" w:space="0" w:color="auto"/>
      </w:divBdr>
    </w:div>
    <w:div w:id="774204471">
      <w:bodyDiv w:val="1"/>
      <w:marLeft w:val="0"/>
      <w:marRight w:val="0"/>
      <w:marTop w:val="0"/>
      <w:marBottom w:val="0"/>
      <w:divBdr>
        <w:top w:val="none" w:sz="0" w:space="0" w:color="auto"/>
        <w:left w:val="none" w:sz="0" w:space="0" w:color="auto"/>
        <w:bottom w:val="none" w:sz="0" w:space="0" w:color="auto"/>
        <w:right w:val="none" w:sz="0" w:space="0" w:color="auto"/>
      </w:divBdr>
    </w:div>
    <w:div w:id="774400107">
      <w:bodyDiv w:val="1"/>
      <w:marLeft w:val="0"/>
      <w:marRight w:val="0"/>
      <w:marTop w:val="0"/>
      <w:marBottom w:val="0"/>
      <w:divBdr>
        <w:top w:val="none" w:sz="0" w:space="0" w:color="auto"/>
        <w:left w:val="none" w:sz="0" w:space="0" w:color="auto"/>
        <w:bottom w:val="none" w:sz="0" w:space="0" w:color="auto"/>
        <w:right w:val="none" w:sz="0" w:space="0" w:color="auto"/>
      </w:divBdr>
    </w:div>
    <w:div w:id="776752456">
      <w:bodyDiv w:val="1"/>
      <w:marLeft w:val="0"/>
      <w:marRight w:val="0"/>
      <w:marTop w:val="0"/>
      <w:marBottom w:val="0"/>
      <w:divBdr>
        <w:top w:val="none" w:sz="0" w:space="0" w:color="auto"/>
        <w:left w:val="none" w:sz="0" w:space="0" w:color="auto"/>
        <w:bottom w:val="none" w:sz="0" w:space="0" w:color="auto"/>
        <w:right w:val="none" w:sz="0" w:space="0" w:color="auto"/>
      </w:divBdr>
    </w:div>
    <w:div w:id="874149064">
      <w:bodyDiv w:val="1"/>
      <w:marLeft w:val="0"/>
      <w:marRight w:val="0"/>
      <w:marTop w:val="0"/>
      <w:marBottom w:val="0"/>
      <w:divBdr>
        <w:top w:val="none" w:sz="0" w:space="0" w:color="auto"/>
        <w:left w:val="none" w:sz="0" w:space="0" w:color="auto"/>
        <w:bottom w:val="none" w:sz="0" w:space="0" w:color="auto"/>
        <w:right w:val="none" w:sz="0" w:space="0" w:color="auto"/>
      </w:divBdr>
    </w:div>
    <w:div w:id="878711859">
      <w:bodyDiv w:val="1"/>
      <w:marLeft w:val="0"/>
      <w:marRight w:val="0"/>
      <w:marTop w:val="0"/>
      <w:marBottom w:val="0"/>
      <w:divBdr>
        <w:top w:val="none" w:sz="0" w:space="0" w:color="auto"/>
        <w:left w:val="none" w:sz="0" w:space="0" w:color="auto"/>
        <w:bottom w:val="none" w:sz="0" w:space="0" w:color="auto"/>
        <w:right w:val="none" w:sz="0" w:space="0" w:color="auto"/>
      </w:divBdr>
    </w:div>
    <w:div w:id="884760467">
      <w:bodyDiv w:val="1"/>
      <w:marLeft w:val="0"/>
      <w:marRight w:val="0"/>
      <w:marTop w:val="0"/>
      <w:marBottom w:val="0"/>
      <w:divBdr>
        <w:top w:val="none" w:sz="0" w:space="0" w:color="auto"/>
        <w:left w:val="none" w:sz="0" w:space="0" w:color="auto"/>
        <w:bottom w:val="none" w:sz="0" w:space="0" w:color="auto"/>
        <w:right w:val="none" w:sz="0" w:space="0" w:color="auto"/>
      </w:divBdr>
    </w:div>
    <w:div w:id="901788294">
      <w:bodyDiv w:val="1"/>
      <w:marLeft w:val="0"/>
      <w:marRight w:val="0"/>
      <w:marTop w:val="0"/>
      <w:marBottom w:val="0"/>
      <w:divBdr>
        <w:top w:val="none" w:sz="0" w:space="0" w:color="auto"/>
        <w:left w:val="none" w:sz="0" w:space="0" w:color="auto"/>
        <w:bottom w:val="none" w:sz="0" w:space="0" w:color="auto"/>
        <w:right w:val="none" w:sz="0" w:space="0" w:color="auto"/>
      </w:divBdr>
    </w:div>
    <w:div w:id="940265093">
      <w:bodyDiv w:val="1"/>
      <w:marLeft w:val="0"/>
      <w:marRight w:val="0"/>
      <w:marTop w:val="0"/>
      <w:marBottom w:val="0"/>
      <w:divBdr>
        <w:top w:val="none" w:sz="0" w:space="0" w:color="auto"/>
        <w:left w:val="none" w:sz="0" w:space="0" w:color="auto"/>
        <w:bottom w:val="none" w:sz="0" w:space="0" w:color="auto"/>
        <w:right w:val="none" w:sz="0" w:space="0" w:color="auto"/>
      </w:divBdr>
    </w:div>
    <w:div w:id="947083131">
      <w:bodyDiv w:val="1"/>
      <w:marLeft w:val="0"/>
      <w:marRight w:val="0"/>
      <w:marTop w:val="0"/>
      <w:marBottom w:val="0"/>
      <w:divBdr>
        <w:top w:val="none" w:sz="0" w:space="0" w:color="auto"/>
        <w:left w:val="none" w:sz="0" w:space="0" w:color="auto"/>
        <w:bottom w:val="none" w:sz="0" w:space="0" w:color="auto"/>
        <w:right w:val="none" w:sz="0" w:space="0" w:color="auto"/>
      </w:divBdr>
    </w:div>
    <w:div w:id="967858721">
      <w:bodyDiv w:val="1"/>
      <w:marLeft w:val="0"/>
      <w:marRight w:val="0"/>
      <w:marTop w:val="0"/>
      <w:marBottom w:val="0"/>
      <w:divBdr>
        <w:top w:val="none" w:sz="0" w:space="0" w:color="auto"/>
        <w:left w:val="none" w:sz="0" w:space="0" w:color="auto"/>
        <w:bottom w:val="none" w:sz="0" w:space="0" w:color="auto"/>
        <w:right w:val="none" w:sz="0" w:space="0" w:color="auto"/>
      </w:divBdr>
    </w:div>
    <w:div w:id="985016090">
      <w:bodyDiv w:val="1"/>
      <w:marLeft w:val="0"/>
      <w:marRight w:val="0"/>
      <w:marTop w:val="0"/>
      <w:marBottom w:val="0"/>
      <w:divBdr>
        <w:top w:val="none" w:sz="0" w:space="0" w:color="auto"/>
        <w:left w:val="none" w:sz="0" w:space="0" w:color="auto"/>
        <w:bottom w:val="none" w:sz="0" w:space="0" w:color="auto"/>
        <w:right w:val="none" w:sz="0" w:space="0" w:color="auto"/>
      </w:divBdr>
    </w:div>
    <w:div w:id="1005521328">
      <w:bodyDiv w:val="1"/>
      <w:marLeft w:val="0"/>
      <w:marRight w:val="0"/>
      <w:marTop w:val="0"/>
      <w:marBottom w:val="0"/>
      <w:divBdr>
        <w:top w:val="none" w:sz="0" w:space="0" w:color="auto"/>
        <w:left w:val="none" w:sz="0" w:space="0" w:color="auto"/>
        <w:bottom w:val="none" w:sz="0" w:space="0" w:color="auto"/>
        <w:right w:val="none" w:sz="0" w:space="0" w:color="auto"/>
      </w:divBdr>
    </w:div>
    <w:div w:id="1011177602">
      <w:bodyDiv w:val="1"/>
      <w:marLeft w:val="0"/>
      <w:marRight w:val="0"/>
      <w:marTop w:val="0"/>
      <w:marBottom w:val="0"/>
      <w:divBdr>
        <w:top w:val="none" w:sz="0" w:space="0" w:color="auto"/>
        <w:left w:val="none" w:sz="0" w:space="0" w:color="auto"/>
        <w:bottom w:val="none" w:sz="0" w:space="0" w:color="auto"/>
        <w:right w:val="none" w:sz="0" w:space="0" w:color="auto"/>
      </w:divBdr>
    </w:div>
    <w:div w:id="1089351189">
      <w:bodyDiv w:val="1"/>
      <w:marLeft w:val="0"/>
      <w:marRight w:val="0"/>
      <w:marTop w:val="0"/>
      <w:marBottom w:val="0"/>
      <w:divBdr>
        <w:top w:val="none" w:sz="0" w:space="0" w:color="auto"/>
        <w:left w:val="none" w:sz="0" w:space="0" w:color="auto"/>
        <w:bottom w:val="none" w:sz="0" w:space="0" w:color="auto"/>
        <w:right w:val="none" w:sz="0" w:space="0" w:color="auto"/>
      </w:divBdr>
    </w:div>
    <w:div w:id="1089618918">
      <w:bodyDiv w:val="1"/>
      <w:marLeft w:val="0"/>
      <w:marRight w:val="0"/>
      <w:marTop w:val="0"/>
      <w:marBottom w:val="0"/>
      <w:divBdr>
        <w:top w:val="none" w:sz="0" w:space="0" w:color="auto"/>
        <w:left w:val="none" w:sz="0" w:space="0" w:color="auto"/>
        <w:bottom w:val="none" w:sz="0" w:space="0" w:color="auto"/>
        <w:right w:val="none" w:sz="0" w:space="0" w:color="auto"/>
      </w:divBdr>
    </w:div>
    <w:div w:id="1152870220">
      <w:bodyDiv w:val="1"/>
      <w:marLeft w:val="0"/>
      <w:marRight w:val="0"/>
      <w:marTop w:val="0"/>
      <w:marBottom w:val="0"/>
      <w:divBdr>
        <w:top w:val="none" w:sz="0" w:space="0" w:color="auto"/>
        <w:left w:val="none" w:sz="0" w:space="0" w:color="auto"/>
        <w:bottom w:val="none" w:sz="0" w:space="0" w:color="auto"/>
        <w:right w:val="none" w:sz="0" w:space="0" w:color="auto"/>
      </w:divBdr>
    </w:div>
    <w:div w:id="1177886871">
      <w:bodyDiv w:val="1"/>
      <w:marLeft w:val="0"/>
      <w:marRight w:val="0"/>
      <w:marTop w:val="0"/>
      <w:marBottom w:val="0"/>
      <w:divBdr>
        <w:top w:val="none" w:sz="0" w:space="0" w:color="auto"/>
        <w:left w:val="none" w:sz="0" w:space="0" w:color="auto"/>
        <w:bottom w:val="none" w:sz="0" w:space="0" w:color="auto"/>
        <w:right w:val="none" w:sz="0" w:space="0" w:color="auto"/>
      </w:divBdr>
    </w:div>
    <w:div w:id="1191071814">
      <w:bodyDiv w:val="1"/>
      <w:marLeft w:val="0"/>
      <w:marRight w:val="0"/>
      <w:marTop w:val="0"/>
      <w:marBottom w:val="0"/>
      <w:divBdr>
        <w:top w:val="none" w:sz="0" w:space="0" w:color="auto"/>
        <w:left w:val="none" w:sz="0" w:space="0" w:color="auto"/>
        <w:bottom w:val="none" w:sz="0" w:space="0" w:color="auto"/>
        <w:right w:val="none" w:sz="0" w:space="0" w:color="auto"/>
      </w:divBdr>
    </w:div>
    <w:div w:id="1203443349">
      <w:bodyDiv w:val="1"/>
      <w:marLeft w:val="0"/>
      <w:marRight w:val="0"/>
      <w:marTop w:val="0"/>
      <w:marBottom w:val="0"/>
      <w:divBdr>
        <w:top w:val="none" w:sz="0" w:space="0" w:color="auto"/>
        <w:left w:val="none" w:sz="0" w:space="0" w:color="auto"/>
        <w:bottom w:val="none" w:sz="0" w:space="0" w:color="auto"/>
        <w:right w:val="none" w:sz="0" w:space="0" w:color="auto"/>
      </w:divBdr>
    </w:div>
    <w:div w:id="1226572235">
      <w:bodyDiv w:val="1"/>
      <w:marLeft w:val="0"/>
      <w:marRight w:val="0"/>
      <w:marTop w:val="0"/>
      <w:marBottom w:val="0"/>
      <w:divBdr>
        <w:top w:val="none" w:sz="0" w:space="0" w:color="auto"/>
        <w:left w:val="none" w:sz="0" w:space="0" w:color="auto"/>
        <w:bottom w:val="none" w:sz="0" w:space="0" w:color="auto"/>
        <w:right w:val="none" w:sz="0" w:space="0" w:color="auto"/>
      </w:divBdr>
    </w:div>
    <w:div w:id="1229271318">
      <w:bodyDiv w:val="1"/>
      <w:marLeft w:val="0"/>
      <w:marRight w:val="0"/>
      <w:marTop w:val="0"/>
      <w:marBottom w:val="0"/>
      <w:divBdr>
        <w:top w:val="none" w:sz="0" w:space="0" w:color="auto"/>
        <w:left w:val="none" w:sz="0" w:space="0" w:color="auto"/>
        <w:bottom w:val="none" w:sz="0" w:space="0" w:color="auto"/>
        <w:right w:val="none" w:sz="0" w:space="0" w:color="auto"/>
      </w:divBdr>
    </w:div>
    <w:div w:id="1236088463">
      <w:bodyDiv w:val="1"/>
      <w:marLeft w:val="0"/>
      <w:marRight w:val="0"/>
      <w:marTop w:val="0"/>
      <w:marBottom w:val="0"/>
      <w:divBdr>
        <w:top w:val="none" w:sz="0" w:space="0" w:color="auto"/>
        <w:left w:val="none" w:sz="0" w:space="0" w:color="auto"/>
        <w:bottom w:val="none" w:sz="0" w:space="0" w:color="auto"/>
        <w:right w:val="none" w:sz="0" w:space="0" w:color="auto"/>
      </w:divBdr>
    </w:div>
    <w:div w:id="1258518031">
      <w:bodyDiv w:val="1"/>
      <w:marLeft w:val="0"/>
      <w:marRight w:val="0"/>
      <w:marTop w:val="0"/>
      <w:marBottom w:val="0"/>
      <w:divBdr>
        <w:top w:val="none" w:sz="0" w:space="0" w:color="auto"/>
        <w:left w:val="none" w:sz="0" w:space="0" w:color="auto"/>
        <w:bottom w:val="none" w:sz="0" w:space="0" w:color="auto"/>
        <w:right w:val="none" w:sz="0" w:space="0" w:color="auto"/>
      </w:divBdr>
    </w:div>
    <w:div w:id="1263101299">
      <w:bodyDiv w:val="1"/>
      <w:marLeft w:val="0"/>
      <w:marRight w:val="0"/>
      <w:marTop w:val="0"/>
      <w:marBottom w:val="0"/>
      <w:divBdr>
        <w:top w:val="none" w:sz="0" w:space="0" w:color="auto"/>
        <w:left w:val="none" w:sz="0" w:space="0" w:color="auto"/>
        <w:bottom w:val="none" w:sz="0" w:space="0" w:color="auto"/>
        <w:right w:val="none" w:sz="0" w:space="0" w:color="auto"/>
      </w:divBdr>
    </w:div>
    <w:div w:id="1263763035">
      <w:bodyDiv w:val="1"/>
      <w:marLeft w:val="0"/>
      <w:marRight w:val="0"/>
      <w:marTop w:val="0"/>
      <w:marBottom w:val="0"/>
      <w:divBdr>
        <w:top w:val="none" w:sz="0" w:space="0" w:color="auto"/>
        <w:left w:val="none" w:sz="0" w:space="0" w:color="auto"/>
        <w:bottom w:val="none" w:sz="0" w:space="0" w:color="auto"/>
        <w:right w:val="none" w:sz="0" w:space="0" w:color="auto"/>
      </w:divBdr>
    </w:div>
    <w:div w:id="1350066167">
      <w:bodyDiv w:val="1"/>
      <w:marLeft w:val="0"/>
      <w:marRight w:val="0"/>
      <w:marTop w:val="0"/>
      <w:marBottom w:val="0"/>
      <w:divBdr>
        <w:top w:val="none" w:sz="0" w:space="0" w:color="auto"/>
        <w:left w:val="none" w:sz="0" w:space="0" w:color="auto"/>
        <w:bottom w:val="none" w:sz="0" w:space="0" w:color="auto"/>
        <w:right w:val="none" w:sz="0" w:space="0" w:color="auto"/>
      </w:divBdr>
    </w:div>
    <w:div w:id="1352534200">
      <w:bodyDiv w:val="1"/>
      <w:marLeft w:val="0"/>
      <w:marRight w:val="0"/>
      <w:marTop w:val="0"/>
      <w:marBottom w:val="0"/>
      <w:divBdr>
        <w:top w:val="none" w:sz="0" w:space="0" w:color="auto"/>
        <w:left w:val="none" w:sz="0" w:space="0" w:color="auto"/>
        <w:bottom w:val="none" w:sz="0" w:space="0" w:color="auto"/>
        <w:right w:val="none" w:sz="0" w:space="0" w:color="auto"/>
      </w:divBdr>
    </w:div>
    <w:div w:id="1366104222">
      <w:bodyDiv w:val="1"/>
      <w:marLeft w:val="0"/>
      <w:marRight w:val="0"/>
      <w:marTop w:val="0"/>
      <w:marBottom w:val="0"/>
      <w:divBdr>
        <w:top w:val="none" w:sz="0" w:space="0" w:color="auto"/>
        <w:left w:val="none" w:sz="0" w:space="0" w:color="auto"/>
        <w:bottom w:val="none" w:sz="0" w:space="0" w:color="auto"/>
        <w:right w:val="none" w:sz="0" w:space="0" w:color="auto"/>
      </w:divBdr>
    </w:div>
    <w:div w:id="1366979279">
      <w:bodyDiv w:val="1"/>
      <w:marLeft w:val="0"/>
      <w:marRight w:val="0"/>
      <w:marTop w:val="0"/>
      <w:marBottom w:val="0"/>
      <w:divBdr>
        <w:top w:val="none" w:sz="0" w:space="0" w:color="auto"/>
        <w:left w:val="none" w:sz="0" w:space="0" w:color="auto"/>
        <w:bottom w:val="none" w:sz="0" w:space="0" w:color="auto"/>
        <w:right w:val="none" w:sz="0" w:space="0" w:color="auto"/>
      </w:divBdr>
    </w:div>
    <w:div w:id="1380011522">
      <w:bodyDiv w:val="1"/>
      <w:marLeft w:val="0"/>
      <w:marRight w:val="0"/>
      <w:marTop w:val="0"/>
      <w:marBottom w:val="0"/>
      <w:divBdr>
        <w:top w:val="none" w:sz="0" w:space="0" w:color="auto"/>
        <w:left w:val="none" w:sz="0" w:space="0" w:color="auto"/>
        <w:bottom w:val="none" w:sz="0" w:space="0" w:color="auto"/>
        <w:right w:val="none" w:sz="0" w:space="0" w:color="auto"/>
      </w:divBdr>
    </w:div>
    <w:div w:id="1401829740">
      <w:bodyDiv w:val="1"/>
      <w:marLeft w:val="0"/>
      <w:marRight w:val="0"/>
      <w:marTop w:val="0"/>
      <w:marBottom w:val="0"/>
      <w:divBdr>
        <w:top w:val="none" w:sz="0" w:space="0" w:color="auto"/>
        <w:left w:val="none" w:sz="0" w:space="0" w:color="auto"/>
        <w:bottom w:val="none" w:sz="0" w:space="0" w:color="auto"/>
        <w:right w:val="none" w:sz="0" w:space="0" w:color="auto"/>
      </w:divBdr>
    </w:div>
    <w:div w:id="1406609048">
      <w:bodyDiv w:val="1"/>
      <w:marLeft w:val="0"/>
      <w:marRight w:val="0"/>
      <w:marTop w:val="0"/>
      <w:marBottom w:val="0"/>
      <w:divBdr>
        <w:top w:val="none" w:sz="0" w:space="0" w:color="auto"/>
        <w:left w:val="none" w:sz="0" w:space="0" w:color="auto"/>
        <w:bottom w:val="none" w:sz="0" w:space="0" w:color="auto"/>
        <w:right w:val="none" w:sz="0" w:space="0" w:color="auto"/>
      </w:divBdr>
    </w:div>
    <w:div w:id="1442728274">
      <w:bodyDiv w:val="1"/>
      <w:marLeft w:val="0"/>
      <w:marRight w:val="0"/>
      <w:marTop w:val="0"/>
      <w:marBottom w:val="0"/>
      <w:divBdr>
        <w:top w:val="none" w:sz="0" w:space="0" w:color="auto"/>
        <w:left w:val="none" w:sz="0" w:space="0" w:color="auto"/>
        <w:bottom w:val="none" w:sz="0" w:space="0" w:color="auto"/>
        <w:right w:val="none" w:sz="0" w:space="0" w:color="auto"/>
      </w:divBdr>
    </w:div>
    <w:div w:id="1466048868">
      <w:bodyDiv w:val="1"/>
      <w:marLeft w:val="0"/>
      <w:marRight w:val="0"/>
      <w:marTop w:val="0"/>
      <w:marBottom w:val="0"/>
      <w:divBdr>
        <w:top w:val="none" w:sz="0" w:space="0" w:color="auto"/>
        <w:left w:val="none" w:sz="0" w:space="0" w:color="auto"/>
        <w:bottom w:val="none" w:sz="0" w:space="0" w:color="auto"/>
        <w:right w:val="none" w:sz="0" w:space="0" w:color="auto"/>
      </w:divBdr>
    </w:div>
    <w:div w:id="1466659775">
      <w:bodyDiv w:val="1"/>
      <w:marLeft w:val="0"/>
      <w:marRight w:val="0"/>
      <w:marTop w:val="0"/>
      <w:marBottom w:val="0"/>
      <w:divBdr>
        <w:top w:val="none" w:sz="0" w:space="0" w:color="auto"/>
        <w:left w:val="none" w:sz="0" w:space="0" w:color="auto"/>
        <w:bottom w:val="none" w:sz="0" w:space="0" w:color="auto"/>
        <w:right w:val="none" w:sz="0" w:space="0" w:color="auto"/>
      </w:divBdr>
    </w:div>
    <w:div w:id="1474787442">
      <w:bodyDiv w:val="1"/>
      <w:marLeft w:val="0"/>
      <w:marRight w:val="0"/>
      <w:marTop w:val="0"/>
      <w:marBottom w:val="0"/>
      <w:divBdr>
        <w:top w:val="none" w:sz="0" w:space="0" w:color="auto"/>
        <w:left w:val="none" w:sz="0" w:space="0" w:color="auto"/>
        <w:bottom w:val="none" w:sz="0" w:space="0" w:color="auto"/>
        <w:right w:val="none" w:sz="0" w:space="0" w:color="auto"/>
      </w:divBdr>
    </w:div>
    <w:div w:id="1485320965">
      <w:bodyDiv w:val="1"/>
      <w:marLeft w:val="0"/>
      <w:marRight w:val="0"/>
      <w:marTop w:val="0"/>
      <w:marBottom w:val="0"/>
      <w:divBdr>
        <w:top w:val="none" w:sz="0" w:space="0" w:color="auto"/>
        <w:left w:val="none" w:sz="0" w:space="0" w:color="auto"/>
        <w:bottom w:val="none" w:sz="0" w:space="0" w:color="auto"/>
        <w:right w:val="none" w:sz="0" w:space="0" w:color="auto"/>
      </w:divBdr>
    </w:div>
    <w:div w:id="1514147912">
      <w:bodyDiv w:val="1"/>
      <w:marLeft w:val="0"/>
      <w:marRight w:val="0"/>
      <w:marTop w:val="0"/>
      <w:marBottom w:val="0"/>
      <w:divBdr>
        <w:top w:val="none" w:sz="0" w:space="0" w:color="auto"/>
        <w:left w:val="none" w:sz="0" w:space="0" w:color="auto"/>
        <w:bottom w:val="none" w:sz="0" w:space="0" w:color="auto"/>
        <w:right w:val="none" w:sz="0" w:space="0" w:color="auto"/>
      </w:divBdr>
    </w:div>
    <w:div w:id="1558737309">
      <w:bodyDiv w:val="1"/>
      <w:marLeft w:val="0"/>
      <w:marRight w:val="0"/>
      <w:marTop w:val="0"/>
      <w:marBottom w:val="0"/>
      <w:divBdr>
        <w:top w:val="none" w:sz="0" w:space="0" w:color="auto"/>
        <w:left w:val="none" w:sz="0" w:space="0" w:color="auto"/>
        <w:bottom w:val="none" w:sz="0" w:space="0" w:color="auto"/>
        <w:right w:val="none" w:sz="0" w:space="0" w:color="auto"/>
      </w:divBdr>
    </w:div>
    <w:div w:id="1559898510">
      <w:bodyDiv w:val="1"/>
      <w:marLeft w:val="0"/>
      <w:marRight w:val="0"/>
      <w:marTop w:val="0"/>
      <w:marBottom w:val="0"/>
      <w:divBdr>
        <w:top w:val="none" w:sz="0" w:space="0" w:color="auto"/>
        <w:left w:val="none" w:sz="0" w:space="0" w:color="auto"/>
        <w:bottom w:val="none" w:sz="0" w:space="0" w:color="auto"/>
        <w:right w:val="none" w:sz="0" w:space="0" w:color="auto"/>
      </w:divBdr>
    </w:div>
    <w:div w:id="1568107541">
      <w:bodyDiv w:val="1"/>
      <w:marLeft w:val="0"/>
      <w:marRight w:val="0"/>
      <w:marTop w:val="0"/>
      <w:marBottom w:val="0"/>
      <w:divBdr>
        <w:top w:val="none" w:sz="0" w:space="0" w:color="auto"/>
        <w:left w:val="none" w:sz="0" w:space="0" w:color="auto"/>
        <w:bottom w:val="none" w:sz="0" w:space="0" w:color="auto"/>
        <w:right w:val="none" w:sz="0" w:space="0" w:color="auto"/>
      </w:divBdr>
    </w:div>
    <w:div w:id="1591503285">
      <w:bodyDiv w:val="1"/>
      <w:marLeft w:val="0"/>
      <w:marRight w:val="0"/>
      <w:marTop w:val="0"/>
      <w:marBottom w:val="0"/>
      <w:divBdr>
        <w:top w:val="none" w:sz="0" w:space="0" w:color="auto"/>
        <w:left w:val="none" w:sz="0" w:space="0" w:color="auto"/>
        <w:bottom w:val="none" w:sz="0" w:space="0" w:color="auto"/>
        <w:right w:val="none" w:sz="0" w:space="0" w:color="auto"/>
      </w:divBdr>
    </w:div>
    <w:div w:id="1601598665">
      <w:bodyDiv w:val="1"/>
      <w:marLeft w:val="0"/>
      <w:marRight w:val="0"/>
      <w:marTop w:val="0"/>
      <w:marBottom w:val="0"/>
      <w:divBdr>
        <w:top w:val="none" w:sz="0" w:space="0" w:color="auto"/>
        <w:left w:val="none" w:sz="0" w:space="0" w:color="auto"/>
        <w:bottom w:val="none" w:sz="0" w:space="0" w:color="auto"/>
        <w:right w:val="none" w:sz="0" w:space="0" w:color="auto"/>
      </w:divBdr>
    </w:div>
    <w:div w:id="1602907895">
      <w:bodyDiv w:val="1"/>
      <w:marLeft w:val="0"/>
      <w:marRight w:val="0"/>
      <w:marTop w:val="0"/>
      <w:marBottom w:val="0"/>
      <w:divBdr>
        <w:top w:val="none" w:sz="0" w:space="0" w:color="auto"/>
        <w:left w:val="none" w:sz="0" w:space="0" w:color="auto"/>
        <w:bottom w:val="none" w:sz="0" w:space="0" w:color="auto"/>
        <w:right w:val="none" w:sz="0" w:space="0" w:color="auto"/>
      </w:divBdr>
    </w:div>
    <w:div w:id="1610163990">
      <w:bodyDiv w:val="1"/>
      <w:marLeft w:val="0"/>
      <w:marRight w:val="0"/>
      <w:marTop w:val="0"/>
      <w:marBottom w:val="0"/>
      <w:divBdr>
        <w:top w:val="none" w:sz="0" w:space="0" w:color="auto"/>
        <w:left w:val="none" w:sz="0" w:space="0" w:color="auto"/>
        <w:bottom w:val="none" w:sz="0" w:space="0" w:color="auto"/>
        <w:right w:val="none" w:sz="0" w:space="0" w:color="auto"/>
      </w:divBdr>
    </w:div>
    <w:div w:id="1629508236">
      <w:bodyDiv w:val="1"/>
      <w:marLeft w:val="0"/>
      <w:marRight w:val="0"/>
      <w:marTop w:val="0"/>
      <w:marBottom w:val="0"/>
      <w:divBdr>
        <w:top w:val="none" w:sz="0" w:space="0" w:color="auto"/>
        <w:left w:val="none" w:sz="0" w:space="0" w:color="auto"/>
        <w:bottom w:val="none" w:sz="0" w:space="0" w:color="auto"/>
        <w:right w:val="none" w:sz="0" w:space="0" w:color="auto"/>
      </w:divBdr>
    </w:div>
    <w:div w:id="1629554141">
      <w:bodyDiv w:val="1"/>
      <w:marLeft w:val="0"/>
      <w:marRight w:val="0"/>
      <w:marTop w:val="0"/>
      <w:marBottom w:val="0"/>
      <w:divBdr>
        <w:top w:val="none" w:sz="0" w:space="0" w:color="auto"/>
        <w:left w:val="none" w:sz="0" w:space="0" w:color="auto"/>
        <w:bottom w:val="none" w:sz="0" w:space="0" w:color="auto"/>
        <w:right w:val="none" w:sz="0" w:space="0" w:color="auto"/>
      </w:divBdr>
    </w:div>
    <w:div w:id="1629629363">
      <w:bodyDiv w:val="1"/>
      <w:marLeft w:val="0"/>
      <w:marRight w:val="0"/>
      <w:marTop w:val="0"/>
      <w:marBottom w:val="0"/>
      <w:divBdr>
        <w:top w:val="none" w:sz="0" w:space="0" w:color="auto"/>
        <w:left w:val="none" w:sz="0" w:space="0" w:color="auto"/>
        <w:bottom w:val="none" w:sz="0" w:space="0" w:color="auto"/>
        <w:right w:val="none" w:sz="0" w:space="0" w:color="auto"/>
      </w:divBdr>
    </w:div>
    <w:div w:id="1633056084">
      <w:bodyDiv w:val="1"/>
      <w:marLeft w:val="0"/>
      <w:marRight w:val="0"/>
      <w:marTop w:val="0"/>
      <w:marBottom w:val="0"/>
      <w:divBdr>
        <w:top w:val="none" w:sz="0" w:space="0" w:color="auto"/>
        <w:left w:val="none" w:sz="0" w:space="0" w:color="auto"/>
        <w:bottom w:val="none" w:sz="0" w:space="0" w:color="auto"/>
        <w:right w:val="none" w:sz="0" w:space="0" w:color="auto"/>
      </w:divBdr>
    </w:div>
    <w:div w:id="1636832812">
      <w:bodyDiv w:val="1"/>
      <w:marLeft w:val="0"/>
      <w:marRight w:val="0"/>
      <w:marTop w:val="0"/>
      <w:marBottom w:val="0"/>
      <w:divBdr>
        <w:top w:val="none" w:sz="0" w:space="0" w:color="auto"/>
        <w:left w:val="none" w:sz="0" w:space="0" w:color="auto"/>
        <w:bottom w:val="none" w:sz="0" w:space="0" w:color="auto"/>
        <w:right w:val="none" w:sz="0" w:space="0" w:color="auto"/>
      </w:divBdr>
    </w:div>
    <w:div w:id="1641113660">
      <w:bodyDiv w:val="1"/>
      <w:marLeft w:val="0"/>
      <w:marRight w:val="0"/>
      <w:marTop w:val="0"/>
      <w:marBottom w:val="0"/>
      <w:divBdr>
        <w:top w:val="none" w:sz="0" w:space="0" w:color="auto"/>
        <w:left w:val="none" w:sz="0" w:space="0" w:color="auto"/>
        <w:bottom w:val="none" w:sz="0" w:space="0" w:color="auto"/>
        <w:right w:val="none" w:sz="0" w:space="0" w:color="auto"/>
      </w:divBdr>
    </w:div>
    <w:div w:id="1653212496">
      <w:bodyDiv w:val="1"/>
      <w:marLeft w:val="0"/>
      <w:marRight w:val="0"/>
      <w:marTop w:val="0"/>
      <w:marBottom w:val="0"/>
      <w:divBdr>
        <w:top w:val="none" w:sz="0" w:space="0" w:color="auto"/>
        <w:left w:val="none" w:sz="0" w:space="0" w:color="auto"/>
        <w:bottom w:val="none" w:sz="0" w:space="0" w:color="auto"/>
        <w:right w:val="none" w:sz="0" w:space="0" w:color="auto"/>
      </w:divBdr>
    </w:div>
    <w:div w:id="1657302592">
      <w:bodyDiv w:val="1"/>
      <w:marLeft w:val="0"/>
      <w:marRight w:val="0"/>
      <w:marTop w:val="0"/>
      <w:marBottom w:val="0"/>
      <w:divBdr>
        <w:top w:val="none" w:sz="0" w:space="0" w:color="auto"/>
        <w:left w:val="none" w:sz="0" w:space="0" w:color="auto"/>
        <w:bottom w:val="none" w:sz="0" w:space="0" w:color="auto"/>
        <w:right w:val="none" w:sz="0" w:space="0" w:color="auto"/>
      </w:divBdr>
    </w:div>
    <w:div w:id="1663240677">
      <w:bodyDiv w:val="1"/>
      <w:marLeft w:val="0"/>
      <w:marRight w:val="0"/>
      <w:marTop w:val="0"/>
      <w:marBottom w:val="0"/>
      <w:divBdr>
        <w:top w:val="none" w:sz="0" w:space="0" w:color="auto"/>
        <w:left w:val="none" w:sz="0" w:space="0" w:color="auto"/>
        <w:bottom w:val="none" w:sz="0" w:space="0" w:color="auto"/>
        <w:right w:val="none" w:sz="0" w:space="0" w:color="auto"/>
      </w:divBdr>
    </w:div>
    <w:div w:id="1690326810">
      <w:bodyDiv w:val="1"/>
      <w:marLeft w:val="0"/>
      <w:marRight w:val="0"/>
      <w:marTop w:val="0"/>
      <w:marBottom w:val="0"/>
      <w:divBdr>
        <w:top w:val="none" w:sz="0" w:space="0" w:color="auto"/>
        <w:left w:val="none" w:sz="0" w:space="0" w:color="auto"/>
        <w:bottom w:val="none" w:sz="0" w:space="0" w:color="auto"/>
        <w:right w:val="none" w:sz="0" w:space="0" w:color="auto"/>
      </w:divBdr>
    </w:div>
    <w:div w:id="1690840087">
      <w:bodyDiv w:val="1"/>
      <w:marLeft w:val="0"/>
      <w:marRight w:val="0"/>
      <w:marTop w:val="0"/>
      <w:marBottom w:val="0"/>
      <w:divBdr>
        <w:top w:val="none" w:sz="0" w:space="0" w:color="auto"/>
        <w:left w:val="none" w:sz="0" w:space="0" w:color="auto"/>
        <w:bottom w:val="none" w:sz="0" w:space="0" w:color="auto"/>
        <w:right w:val="none" w:sz="0" w:space="0" w:color="auto"/>
      </w:divBdr>
    </w:div>
    <w:div w:id="1696619601">
      <w:bodyDiv w:val="1"/>
      <w:marLeft w:val="0"/>
      <w:marRight w:val="0"/>
      <w:marTop w:val="0"/>
      <w:marBottom w:val="0"/>
      <w:divBdr>
        <w:top w:val="none" w:sz="0" w:space="0" w:color="auto"/>
        <w:left w:val="none" w:sz="0" w:space="0" w:color="auto"/>
        <w:bottom w:val="none" w:sz="0" w:space="0" w:color="auto"/>
        <w:right w:val="none" w:sz="0" w:space="0" w:color="auto"/>
      </w:divBdr>
    </w:div>
    <w:div w:id="1698119660">
      <w:bodyDiv w:val="1"/>
      <w:marLeft w:val="0"/>
      <w:marRight w:val="0"/>
      <w:marTop w:val="0"/>
      <w:marBottom w:val="0"/>
      <w:divBdr>
        <w:top w:val="none" w:sz="0" w:space="0" w:color="auto"/>
        <w:left w:val="none" w:sz="0" w:space="0" w:color="auto"/>
        <w:bottom w:val="none" w:sz="0" w:space="0" w:color="auto"/>
        <w:right w:val="none" w:sz="0" w:space="0" w:color="auto"/>
      </w:divBdr>
    </w:div>
    <w:div w:id="1715890433">
      <w:bodyDiv w:val="1"/>
      <w:marLeft w:val="0"/>
      <w:marRight w:val="0"/>
      <w:marTop w:val="0"/>
      <w:marBottom w:val="0"/>
      <w:divBdr>
        <w:top w:val="none" w:sz="0" w:space="0" w:color="auto"/>
        <w:left w:val="none" w:sz="0" w:space="0" w:color="auto"/>
        <w:bottom w:val="none" w:sz="0" w:space="0" w:color="auto"/>
        <w:right w:val="none" w:sz="0" w:space="0" w:color="auto"/>
      </w:divBdr>
    </w:div>
    <w:div w:id="1733307364">
      <w:bodyDiv w:val="1"/>
      <w:marLeft w:val="0"/>
      <w:marRight w:val="0"/>
      <w:marTop w:val="0"/>
      <w:marBottom w:val="0"/>
      <w:divBdr>
        <w:top w:val="none" w:sz="0" w:space="0" w:color="auto"/>
        <w:left w:val="none" w:sz="0" w:space="0" w:color="auto"/>
        <w:bottom w:val="none" w:sz="0" w:space="0" w:color="auto"/>
        <w:right w:val="none" w:sz="0" w:space="0" w:color="auto"/>
      </w:divBdr>
    </w:div>
    <w:div w:id="1749421816">
      <w:bodyDiv w:val="1"/>
      <w:marLeft w:val="0"/>
      <w:marRight w:val="0"/>
      <w:marTop w:val="0"/>
      <w:marBottom w:val="0"/>
      <w:divBdr>
        <w:top w:val="none" w:sz="0" w:space="0" w:color="auto"/>
        <w:left w:val="none" w:sz="0" w:space="0" w:color="auto"/>
        <w:bottom w:val="none" w:sz="0" w:space="0" w:color="auto"/>
        <w:right w:val="none" w:sz="0" w:space="0" w:color="auto"/>
      </w:divBdr>
    </w:div>
    <w:div w:id="1768967847">
      <w:bodyDiv w:val="1"/>
      <w:marLeft w:val="0"/>
      <w:marRight w:val="0"/>
      <w:marTop w:val="0"/>
      <w:marBottom w:val="0"/>
      <w:divBdr>
        <w:top w:val="none" w:sz="0" w:space="0" w:color="auto"/>
        <w:left w:val="none" w:sz="0" w:space="0" w:color="auto"/>
        <w:bottom w:val="none" w:sz="0" w:space="0" w:color="auto"/>
        <w:right w:val="none" w:sz="0" w:space="0" w:color="auto"/>
      </w:divBdr>
    </w:div>
    <w:div w:id="1789353818">
      <w:bodyDiv w:val="1"/>
      <w:marLeft w:val="0"/>
      <w:marRight w:val="0"/>
      <w:marTop w:val="0"/>
      <w:marBottom w:val="0"/>
      <w:divBdr>
        <w:top w:val="none" w:sz="0" w:space="0" w:color="auto"/>
        <w:left w:val="none" w:sz="0" w:space="0" w:color="auto"/>
        <w:bottom w:val="none" w:sz="0" w:space="0" w:color="auto"/>
        <w:right w:val="none" w:sz="0" w:space="0" w:color="auto"/>
      </w:divBdr>
    </w:div>
    <w:div w:id="1792020138">
      <w:bodyDiv w:val="1"/>
      <w:marLeft w:val="0"/>
      <w:marRight w:val="0"/>
      <w:marTop w:val="0"/>
      <w:marBottom w:val="0"/>
      <w:divBdr>
        <w:top w:val="none" w:sz="0" w:space="0" w:color="auto"/>
        <w:left w:val="none" w:sz="0" w:space="0" w:color="auto"/>
        <w:bottom w:val="none" w:sz="0" w:space="0" w:color="auto"/>
        <w:right w:val="none" w:sz="0" w:space="0" w:color="auto"/>
      </w:divBdr>
    </w:div>
    <w:div w:id="1816337176">
      <w:bodyDiv w:val="1"/>
      <w:marLeft w:val="0"/>
      <w:marRight w:val="0"/>
      <w:marTop w:val="0"/>
      <w:marBottom w:val="0"/>
      <w:divBdr>
        <w:top w:val="none" w:sz="0" w:space="0" w:color="auto"/>
        <w:left w:val="none" w:sz="0" w:space="0" w:color="auto"/>
        <w:bottom w:val="none" w:sz="0" w:space="0" w:color="auto"/>
        <w:right w:val="none" w:sz="0" w:space="0" w:color="auto"/>
      </w:divBdr>
    </w:div>
    <w:div w:id="1837068290">
      <w:bodyDiv w:val="1"/>
      <w:marLeft w:val="0"/>
      <w:marRight w:val="0"/>
      <w:marTop w:val="0"/>
      <w:marBottom w:val="0"/>
      <w:divBdr>
        <w:top w:val="none" w:sz="0" w:space="0" w:color="auto"/>
        <w:left w:val="none" w:sz="0" w:space="0" w:color="auto"/>
        <w:bottom w:val="none" w:sz="0" w:space="0" w:color="auto"/>
        <w:right w:val="none" w:sz="0" w:space="0" w:color="auto"/>
      </w:divBdr>
    </w:div>
    <w:div w:id="1848011959">
      <w:bodyDiv w:val="1"/>
      <w:marLeft w:val="0"/>
      <w:marRight w:val="0"/>
      <w:marTop w:val="0"/>
      <w:marBottom w:val="0"/>
      <w:divBdr>
        <w:top w:val="none" w:sz="0" w:space="0" w:color="auto"/>
        <w:left w:val="none" w:sz="0" w:space="0" w:color="auto"/>
        <w:bottom w:val="none" w:sz="0" w:space="0" w:color="auto"/>
        <w:right w:val="none" w:sz="0" w:space="0" w:color="auto"/>
      </w:divBdr>
    </w:div>
    <w:div w:id="1849252673">
      <w:bodyDiv w:val="1"/>
      <w:marLeft w:val="0"/>
      <w:marRight w:val="0"/>
      <w:marTop w:val="0"/>
      <w:marBottom w:val="0"/>
      <w:divBdr>
        <w:top w:val="none" w:sz="0" w:space="0" w:color="auto"/>
        <w:left w:val="none" w:sz="0" w:space="0" w:color="auto"/>
        <w:bottom w:val="none" w:sz="0" w:space="0" w:color="auto"/>
        <w:right w:val="none" w:sz="0" w:space="0" w:color="auto"/>
      </w:divBdr>
    </w:div>
    <w:div w:id="1852139626">
      <w:bodyDiv w:val="1"/>
      <w:marLeft w:val="0"/>
      <w:marRight w:val="0"/>
      <w:marTop w:val="0"/>
      <w:marBottom w:val="0"/>
      <w:divBdr>
        <w:top w:val="none" w:sz="0" w:space="0" w:color="auto"/>
        <w:left w:val="none" w:sz="0" w:space="0" w:color="auto"/>
        <w:bottom w:val="none" w:sz="0" w:space="0" w:color="auto"/>
        <w:right w:val="none" w:sz="0" w:space="0" w:color="auto"/>
      </w:divBdr>
    </w:div>
    <w:div w:id="1861426486">
      <w:bodyDiv w:val="1"/>
      <w:marLeft w:val="0"/>
      <w:marRight w:val="0"/>
      <w:marTop w:val="0"/>
      <w:marBottom w:val="0"/>
      <w:divBdr>
        <w:top w:val="none" w:sz="0" w:space="0" w:color="auto"/>
        <w:left w:val="none" w:sz="0" w:space="0" w:color="auto"/>
        <w:bottom w:val="none" w:sz="0" w:space="0" w:color="auto"/>
        <w:right w:val="none" w:sz="0" w:space="0" w:color="auto"/>
      </w:divBdr>
    </w:div>
    <w:div w:id="1893074473">
      <w:bodyDiv w:val="1"/>
      <w:marLeft w:val="0"/>
      <w:marRight w:val="0"/>
      <w:marTop w:val="0"/>
      <w:marBottom w:val="0"/>
      <w:divBdr>
        <w:top w:val="none" w:sz="0" w:space="0" w:color="auto"/>
        <w:left w:val="none" w:sz="0" w:space="0" w:color="auto"/>
        <w:bottom w:val="none" w:sz="0" w:space="0" w:color="auto"/>
        <w:right w:val="none" w:sz="0" w:space="0" w:color="auto"/>
      </w:divBdr>
    </w:div>
    <w:div w:id="1903448478">
      <w:bodyDiv w:val="1"/>
      <w:marLeft w:val="0"/>
      <w:marRight w:val="0"/>
      <w:marTop w:val="0"/>
      <w:marBottom w:val="0"/>
      <w:divBdr>
        <w:top w:val="none" w:sz="0" w:space="0" w:color="auto"/>
        <w:left w:val="none" w:sz="0" w:space="0" w:color="auto"/>
        <w:bottom w:val="none" w:sz="0" w:space="0" w:color="auto"/>
        <w:right w:val="none" w:sz="0" w:space="0" w:color="auto"/>
      </w:divBdr>
    </w:div>
    <w:div w:id="1912614335">
      <w:bodyDiv w:val="1"/>
      <w:marLeft w:val="0"/>
      <w:marRight w:val="0"/>
      <w:marTop w:val="0"/>
      <w:marBottom w:val="0"/>
      <w:divBdr>
        <w:top w:val="none" w:sz="0" w:space="0" w:color="auto"/>
        <w:left w:val="none" w:sz="0" w:space="0" w:color="auto"/>
        <w:bottom w:val="none" w:sz="0" w:space="0" w:color="auto"/>
        <w:right w:val="none" w:sz="0" w:space="0" w:color="auto"/>
      </w:divBdr>
    </w:div>
    <w:div w:id="1926306752">
      <w:bodyDiv w:val="1"/>
      <w:marLeft w:val="0"/>
      <w:marRight w:val="0"/>
      <w:marTop w:val="0"/>
      <w:marBottom w:val="0"/>
      <w:divBdr>
        <w:top w:val="none" w:sz="0" w:space="0" w:color="auto"/>
        <w:left w:val="none" w:sz="0" w:space="0" w:color="auto"/>
        <w:bottom w:val="none" w:sz="0" w:space="0" w:color="auto"/>
        <w:right w:val="none" w:sz="0" w:space="0" w:color="auto"/>
      </w:divBdr>
    </w:div>
    <w:div w:id="1992102579">
      <w:bodyDiv w:val="1"/>
      <w:marLeft w:val="0"/>
      <w:marRight w:val="0"/>
      <w:marTop w:val="0"/>
      <w:marBottom w:val="0"/>
      <w:divBdr>
        <w:top w:val="none" w:sz="0" w:space="0" w:color="auto"/>
        <w:left w:val="none" w:sz="0" w:space="0" w:color="auto"/>
        <w:bottom w:val="none" w:sz="0" w:space="0" w:color="auto"/>
        <w:right w:val="none" w:sz="0" w:space="0" w:color="auto"/>
      </w:divBdr>
    </w:div>
    <w:div w:id="1996452427">
      <w:bodyDiv w:val="1"/>
      <w:marLeft w:val="0"/>
      <w:marRight w:val="0"/>
      <w:marTop w:val="0"/>
      <w:marBottom w:val="0"/>
      <w:divBdr>
        <w:top w:val="none" w:sz="0" w:space="0" w:color="auto"/>
        <w:left w:val="none" w:sz="0" w:space="0" w:color="auto"/>
        <w:bottom w:val="none" w:sz="0" w:space="0" w:color="auto"/>
        <w:right w:val="none" w:sz="0" w:space="0" w:color="auto"/>
      </w:divBdr>
    </w:div>
    <w:div w:id="2020695212">
      <w:bodyDiv w:val="1"/>
      <w:marLeft w:val="0"/>
      <w:marRight w:val="0"/>
      <w:marTop w:val="0"/>
      <w:marBottom w:val="0"/>
      <w:divBdr>
        <w:top w:val="none" w:sz="0" w:space="0" w:color="auto"/>
        <w:left w:val="none" w:sz="0" w:space="0" w:color="auto"/>
        <w:bottom w:val="none" w:sz="0" w:space="0" w:color="auto"/>
        <w:right w:val="none" w:sz="0" w:space="0" w:color="auto"/>
      </w:divBdr>
    </w:div>
    <w:div w:id="2035957011">
      <w:bodyDiv w:val="1"/>
      <w:marLeft w:val="0"/>
      <w:marRight w:val="0"/>
      <w:marTop w:val="0"/>
      <w:marBottom w:val="0"/>
      <w:divBdr>
        <w:top w:val="none" w:sz="0" w:space="0" w:color="auto"/>
        <w:left w:val="none" w:sz="0" w:space="0" w:color="auto"/>
        <w:bottom w:val="none" w:sz="0" w:space="0" w:color="auto"/>
        <w:right w:val="none" w:sz="0" w:space="0" w:color="auto"/>
      </w:divBdr>
    </w:div>
    <w:div w:id="2044400867">
      <w:bodyDiv w:val="1"/>
      <w:marLeft w:val="0"/>
      <w:marRight w:val="0"/>
      <w:marTop w:val="0"/>
      <w:marBottom w:val="0"/>
      <w:divBdr>
        <w:top w:val="none" w:sz="0" w:space="0" w:color="auto"/>
        <w:left w:val="none" w:sz="0" w:space="0" w:color="auto"/>
        <w:bottom w:val="none" w:sz="0" w:space="0" w:color="auto"/>
        <w:right w:val="none" w:sz="0" w:space="0" w:color="auto"/>
      </w:divBdr>
    </w:div>
    <w:div w:id="2079358057">
      <w:bodyDiv w:val="1"/>
      <w:marLeft w:val="0"/>
      <w:marRight w:val="0"/>
      <w:marTop w:val="0"/>
      <w:marBottom w:val="0"/>
      <w:divBdr>
        <w:top w:val="none" w:sz="0" w:space="0" w:color="auto"/>
        <w:left w:val="none" w:sz="0" w:space="0" w:color="auto"/>
        <w:bottom w:val="none" w:sz="0" w:space="0" w:color="auto"/>
        <w:right w:val="none" w:sz="0" w:space="0" w:color="auto"/>
      </w:divBdr>
    </w:div>
    <w:div w:id="2083021085">
      <w:bodyDiv w:val="1"/>
      <w:marLeft w:val="0"/>
      <w:marRight w:val="0"/>
      <w:marTop w:val="0"/>
      <w:marBottom w:val="0"/>
      <w:divBdr>
        <w:top w:val="none" w:sz="0" w:space="0" w:color="auto"/>
        <w:left w:val="none" w:sz="0" w:space="0" w:color="auto"/>
        <w:bottom w:val="none" w:sz="0" w:space="0" w:color="auto"/>
        <w:right w:val="none" w:sz="0" w:space="0" w:color="auto"/>
      </w:divBdr>
    </w:div>
    <w:div w:id="2113357963">
      <w:bodyDiv w:val="1"/>
      <w:marLeft w:val="0"/>
      <w:marRight w:val="0"/>
      <w:marTop w:val="0"/>
      <w:marBottom w:val="0"/>
      <w:divBdr>
        <w:top w:val="none" w:sz="0" w:space="0" w:color="auto"/>
        <w:left w:val="none" w:sz="0" w:space="0" w:color="auto"/>
        <w:bottom w:val="none" w:sz="0" w:space="0" w:color="auto"/>
        <w:right w:val="none" w:sz="0" w:space="0" w:color="auto"/>
      </w:divBdr>
    </w:div>
    <w:div w:id="2139297068">
      <w:bodyDiv w:val="1"/>
      <w:marLeft w:val="0"/>
      <w:marRight w:val="0"/>
      <w:marTop w:val="0"/>
      <w:marBottom w:val="0"/>
      <w:divBdr>
        <w:top w:val="none" w:sz="0" w:space="0" w:color="auto"/>
        <w:left w:val="none" w:sz="0" w:space="0" w:color="auto"/>
        <w:bottom w:val="none" w:sz="0" w:space="0" w:color="auto"/>
        <w:right w:val="none" w:sz="0" w:space="0" w:color="auto"/>
      </w:divBdr>
    </w:div>
    <w:div w:id="2141992787">
      <w:bodyDiv w:val="1"/>
      <w:marLeft w:val="0"/>
      <w:marRight w:val="0"/>
      <w:marTop w:val="0"/>
      <w:marBottom w:val="0"/>
      <w:divBdr>
        <w:top w:val="none" w:sz="0" w:space="0" w:color="auto"/>
        <w:left w:val="none" w:sz="0" w:space="0" w:color="auto"/>
        <w:bottom w:val="none" w:sz="0" w:space="0" w:color="auto"/>
        <w:right w:val="none" w:sz="0" w:space="0" w:color="auto"/>
      </w:divBdr>
    </w:div>
    <w:div w:id="2145149749">
      <w:bodyDiv w:val="1"/>
      <w:marLeft w:val="0"/>
      <w:marRight w:val="0"/>
      <w:marTop w:val="0"/>
      <w:marBottom w:val="0"/>
      <w:divBdr>
        <w:top w:val="none" w:sz="0" w:space="0" w:color="auto"/>
        <w:left w:val="none" w:sz="0" w:space="0" w:color="auto"/>
        <w:bottom w:val="none" w:sz="0" w:space="0" w:color="auto"/>
        <w:right w:val="none" w:sz="0" w:space="0" w:color="auto"/>
      </w:divBdr>
    </w:div>
    <w:div w:id="21470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render.com" TargetMode="External"/><Relationship Id="rId13" Type="http://schemas.openxmlformats.org/officeDocument/2006/relationships/hyperlink" Target="https://doi.org/10.1177/01926233241303898" TargetMode="External"/><Relationship Id="rId18" Type="http://schemas.openxmlformats.org/officeDocument/2006/relationships/hyperlink" Target="https://doi.org/10.1080/01478885.2017.127090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biorender.com" TargetMode="External"/><Relationship Id="rId17" Type="http://schemas.openxmlformats.org/officeDocument/2006/relationships/hyperlink" Target="https://doi.org/10.1177/030098581350357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385/1-59259-213-9:40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jemt.24702" TargetMode="External"/><Relationship Id="rId23" Type="http://schemas.openxmlformats.org/officeDocument/2006/relationships/footer" Target="footer2.xml"/><Relationship Id="rId10" Type="http://schemas.openxmlformats.org/officeDocument/2006/relationships/hyperlink" Target="https://www.biorender.com" TargetMode="External"/><Relationship Id="rId19" Type="http://schemas.openxmlformats.org/officeDocument/2006/relationships/hyperlink" Target="https://doi.org/10.9734/CJAST/2018/4387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B978-0-443-13809-6.00005-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21</Pages>
  <Words>9445</Words>
  <Characters>53840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1020</cp:lastModifiedBy>
  <cp:revision>147</cp:revision>
  <dcterms:created xsi:type="dcterms:W3CDTF">2025-04-22T09:35:00Z</dcterms:created>
  <dcterms:modified xsi:type="dcterms:W3CDTF">2025-12-15T12:38:00Z</dcterms:modified>
</cp:coreProperties>
</file>