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6E924" w14:textId="77777777" w:rsidR="00754C9A" w:rsidRDefault="00754C9A" w:rsidP="00441B6F">
      <w:pPr>
        <w:pStyle w:val="Title"/>
        <w:spacing w:after="0"/>
        <w:jc w:val="both"/>
        <w:rPr>
          <w:rFonts w:ascii="Arial" w:hAnsi="Arial" w:cs="Arial"/>
        </w:rPr>
      </w:pPr>
    </w:p>
    <w:p w14:paraId="1C988D3F" w14:textId="51BE3496" w:rsidR="00B50D70" w:rsidRDefault="00B50D70" w:rsidP="000610E8">
      <w:pPr>
        <w:pStyle w:val="Author"/>
        <w:spacing w:line="240" w:lineRule="auto"/>
        <w:rPr>
          <w:rFonts w:ascii="Arial" w:hAnsi="Arial" w:cs="Arial"/>
          <w:bCs/>
          <w:iCs/>
          <w:kern w:val="28"/>
          <w:sz w:val="36"/>
        </w:rPr>
      </w:pPr>
      <w:r w:rsidRPr="00B50D70">
        <w:rPr>
          <w:rFonts w:ascii="Arial" w:hAnsi="Arial" w:cs="Arial"/>
          <w:bCs/>
          <w:iCs/>
          <w:kern w:val="28"/>
          <w:sz w:val="36"/>
        </w:rPr>
        <w:t>Original Research Article</w:t>
      </w:r>
    </w:p>
    <w:p w14:paraId="314ACC85" w14:textId="77777777" w:rsidR="002C33AB" w:rsidRDefault="002C33AB" w:rsidP="000610E8">
      <w:pPr>
        <w:pStyle w:val="Author"/>
        <w:spacing w:line="240" w:lineRule="auto"/>
        <w:rPr>
          <w:rFonts w:ascii="Arial" w:hAnsi="Arial" w:cs="Arial"/>
          <w:bCs/>
          <w:iCs/>
          <w:kern w:val="28"/>
          <w:sz w:val="36"/>
        </w:rPr>
      </w:pPr>
    </w:p>
    <w:p w14:paraId="017F3B34" w14:textId="34BEF3B7" w:rsidR="000610E8" w:rsidRPr="000610E8" w:rsidRDefault="000610E8" w:rsidP="000610E8">
      <w:pPr>
        <w:pStyle w:val="Author"/>
        <w:spacing w:line="240" w:lineRule="auto"/>
        <w:rPr>
          <w:rFonts w:ascii="Arial" w:hAnsi="Arial" w:cs="Arial"/>
          <w:bCs/>
          <w:iCs/>
          <w:kern w:val="28"/>
          <w:sz w:val="36"/>
        </w:rPr>
      </w:pPr>
      <w:r w:rsidRPr="000610E8">
        <w:rPr>
          <w:rFonts w:ascii="Arial" w:hAnsi="Arial" w:cs="Arial"/>
          <w:bCs/>
          <w:iCs/>
          <w:kern w:val="28"/>
          <w:sz w:val="36"/>
        </w:rPr>
        <w:t>Quantitative Ethnobotanical Approach to Analyze Plants that Used for Skin Problem of</w:t>
      </w:r>
    </w:p>
    <w:p w14:paraId="399AE557" w14:textId="090ED851" w:rsidR="00163BC4" w:rsidRPr="00163BC4" w:rsidRDefault="000610E8" w:rsidP="000610E8">
      <w:pPr>
        <w:pStyle w:val="Author"/>
        <w:spacing w:line="240" w:lineRule="auto"/>
        <w:rPr>
          <w:rFonts w:ascii="Arial" w:hAnsi="Arial" w:cs="Arial"/>
          <w:bCs/>
          <w:iCs/>
          <w:kern w:val="28"/>
          <w:sz w:val="36"/>
        </w:rPr>
      </w:pPr>
      <w:r w:rsidRPr="000610E8">
        <w:rPr>
          <w:rFonts w:ascii="Arial" w:hAnsi="Arial" w:cs="Arial"/>
          <w:bCs/>
          <w:iCs/>
          <w:kern w:val="28"/>
          <w:sz w:val="36"/>
        </w:rPr>
        <w:t xml:space="preserve">Local People in </w:t>
      </w:r>
      <w:proofErr w:type="spellStart"/>
      <w:r w:rsidRPr="000610E8">
        <w:rPr>
          <w:rFonts w:ascii="Arial" w:hAnsi="Arial" w:cs="Arial"/>
          <w:bCs/>
          <w:iCs/>
          <w:kern w:val="28"/>
          <w:sz w:val="36"/>
        </w:rPr>
        <w:t>Damoh</w:t>
      </w:r>
      <w:proofErr w:type="spellEnd"/>
      <w:r w:rsidRPr="000610E8">
        <w:rPr>
          <w:rFonts w:ascii="Arial" w:hAnsi="Arial" w:cs="Arial"/>
          <w:bCs/>
          <w:iCs/>
          <w:kern w:val="28"/>
          <w:sz w:val="36"/>
        </w:rPr>
        <w:t xml:space="preserve"> District, Madhya Pradesh, India.</w:t>
      </w:r>
      <w:r w:rsidR="00231920">
        <w:rPr>
          <w:rFonts w:ascii="Arial" w:hAnsi="Arial" w:cs="Arial"/>
          <w:bCs/>
          <w:iCs/>
          <w:kern w:val="28"/>
          <w:sz w:val="36"/>
        </w:rPr>
        <w:t xml:space="preserve"> </w:t>
      </w:r>
    </w:p>
    <w:p w14:paraId="065D1D97" w14:textId="77777777" w:rsidR="00A258C3" w:rsidRPr="00790ADA" w:rsidRDefault="00A258C3" w:rsidP="00441B6F">
      <w:pPr>
        <w:pStyle w:val="Author"/>
        <w:spacing w:line="240" w:lineRule="auto"/>
        <w:jc w:val="both"/>
        <w:rPr>
          <w:rFonts w:ascii="Arial" w:hAnsi="Arial" w:cs="Arial"/>
          <w:sz w:val="36"/>
        </w:rPr>
      </w:pPr>
    </w:p>
    <w:p w14:paraId="47A0DB44" w14:textId="77777777" w:rsidR="002C57D2" w:rsidRPr="00FB3A86" w:rsidRDefault="002C57D2" w:rsidP="00441B6F">
      <w:pPr>
        <w:pStyle w:val="Affiliation"/>
        <w:spacing w:after="0" w:line="240" w:lineRule="auto"/>
        <w:jc w:val="both"/>
        <w:rPr>
          <w:rFonts w:ascii="Arial" w:hAnsi="Arial" w:cs="Arial"/>
        </w:rPr>
      </w:pPr>
    </w:p>
    <w:p w14:paraId="0108A3A9" w14:textId="77777777" w:rsidR="00B01FCD" w:rsidRPr="00FB3A86" w:rsidRDefault="004F047A" w:rsidP="00441B6F">
      <w:pPr>
        <w:pStyle w:val="Copyright"/>
        <w:spacing w:after="0" w:line="240" w:lineRule="auto"/>
        <w:jc w:val="both"/>
        <w:rPr>
          <w:rFonts w:ascii="Arial" w:hAnsi="Arial" w:cs="Arial"/>
        </w:rPr>
        <w:sectPr w:rsidR="00B01FCD" w:rsidRPr="00FB3A86" w:rsidSect="00AB758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7FE9F6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37B49B6" w14:textId="3588CA0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BC7914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06976D1" w14:textId="77777777" w:rsidTr="001E44FE">
        <w:tc>
          <w:tcPr>
            <w:tcW w:w="9576" w:type="dxa"/>
            <w:shd w:val="clear" w:color="auto" w:fill="F2F2F2"/>
          </w:tcPr>
          <w:p w14:paraId="3347B14C" w14:textId="4BEB9500" w:rsidR="00505F06" w:rsidRPr="00BA1B01" w:rsidRDefault="000610E8" w:rsidP="000610E8">
            <w:pPr>
              <w:pStyle w:val="Body"/>
              <w:spacing w:after="0"/>
              <w:rPr>
                <w:rFonts w:ascii="Arial" w:eastAsia="Calibri" w:hAnsi="Arial" w:cs="Arial"/>
                <w:szCs w:val="22"/>
              </w:rPr>
            </w:pPr>
            <w:r w:rsidRPr="000610E8">
              <w:rPr>
                <w:rFonts w:ascii="Arial" w:eastAsia="Calibri" w:hAnsi="Arial" w:cs="Arial"/>
                <w:szCs w:val="22"/>
              </w:rPr>
              <w:t xml:space="preserve">Skin disorders are a worldwide health problem that normally affect human life. This study aimed to determine the traditional knowledge and the use of medicinal plants for the treatment of skin diseases among local people of study area. The information was obtained through open-ended, semi-structured questionnaires. The benefits, importance and coverage of ethnomedicine were expressed through several quantitative indices including Informant Consensus Factor (ICF), Use Value, Frequency of Citation (FC) and Relative Frequency of Citation (RFC). A total of 71 ethnomedicinal plant species, which were distributed in 67 genera under 40 families, were documented from 98 informants. Fabaceae, Asteraceae, and </w:t>
            </w:r>
            <w:proofErr w:type="spellStart"/>
            <w:r w:rsidRPr="000610E8">
              <w:rPr>
                <w:rFonts w:ascii="Arial" w:eastAsia="Calibri" w:hAnsi="Arial" w:cs="Arial"/>
                <w:szCs w:val="22"/>
              </w:rPr>
              <w:t>Euphorbiaceae</w:t>
            </w:r>
            <w:proofErr w:type="spellEnd"/>
            <w:r w:rsidRPr="000610E8">
              <w:rPr>
                <w:rFonts w:ascii="Arial" w:eastAsia="Calibri" w:hAnsi="Arial" w:cs="Arial"/>
                <w:szCs w:val="22"/>
              </w:rPr>
              <w:t xml:space="preserve"> were the majority of the cited families. The UV and RFC of different tree species ranged from 0.03 to 0.69 and 0.04 to 0.98, respectively. This quantitative information suggest that ethnobotanical knowledge could potentially guide the search for developing new nutraceutical products in the future.</w:t>
            </w:r>
          </w:p>
        </w:tc>
      </w:tr>
    </w:tbl>
    <w:p w14:paraId="49001155" w14:textId="77777777" w:rsidR="00636EB2" w:rsidRDefault="00636EB2" w:rsidP="00441B6F">
      <w:pPr>
        <w:pStyle w:val="Body"/>
        <w:spacing w:after="0"/>
        <w:rPr>
          <w:rFonts w:ascii="Arial" w:hAnsi="Arial" w:cs="Arial"/>
          <w:i/>
        </w:rPr>
      </w:pPr>
    </w:p>
    <w:p w14:paraId="22A5C8D1" w14:textId="2B9D9599" w:rsidR="00A24E7E" w:rsidRDefault="00A24E7E" w:rsidP="00441B6F">
      <w:pPr>
        <w:pStyle w:val="Body"/>
        <w:spacing w:after="0"/>
        <w:rPr>
          <w:rFonts w:ascii="Arial" w:hAnsi="Arial" w:cs="Arial"/>
          <w:i/>
        </w:rPr>
      </w:pPr>
      <w:r>
        <w:rPr>
          <w:rFonts w:ascii="Arial" w:hAnsi="Arial" w:cs="Arial"/>
          <w:i/>
        </w:rPr>
        <w:t xml:space="preserve">Keywords: </w:t>
      </w:r>
      <w:r w:rsidR="000610E8" w:rsidRPr="000610E8">
        <w:rPr>
          <w:rFonts w:ascii="Arial" w:hAnsi="Arial" w:cs="Arial"/>
          <w:i/>
        </w:rPr>
        <w:t>Skin disease, quantitative analysis, Local people, Frequency of Citation, Informant Consensus Factor.</w:t>
      </w:r>
    </w:p>
    <w:p w14:paraId="3D23AFDE" w14:textId="583D625A" w:rsidR="00505F06" w:rsidRPr="00624DE5" w:rsidRDefault="00505F06" w:rsidP="00441B6F">
      <w:pPr>
        <w:pStyle w:val="Body"/>
        <w:spacing w:after="0"/>
        <w:rPr>
          <w:rFonts w:ascii="Arial" w:hAnsi="Arial" w:cs="Arial"/>
          <w:i/>
          <w:sz w:val="18"/>
        </w:rPr>
      </w:pPr>
    </w:p>
    <w:p w14:paraId="1D1EB204" w14:textId="419AFD2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r w:rsidR="000610E8">
        <w:rPr>
          <w:rFonts w:ascii="Arial" w:hAnsi="Arial" w:cs="Arial"/>
        </w:rPr>
        <w:t xml:space="preserve"> </w:t>
      </w:r>
    </w:p>
    <w:p w14:paraId="3D9FF92D" w14:textId="77777777" w:rsidR="00790ADA" w:rsidRPr="00FB3A86" w:rsidRDefault="00790ADA" w:rsidP="00441B6F">
      <w:pPr>
        <w:pStyle w:val="AbstHead"/>
        <w:spacing w:after="0"/>
        <w:jc w:val="both"/>
        <w:rPr>
          <w:rFonts w:ascii="Arial" w:hAnsi="Arial" w:cs="Arial"/>
        </w:rPr>
      </w:pPr>
    </w:p>
    <w:p w14:paraId="49C18A09" w14:textId="77777777" w:rsidR="000610E8" w:rsidRPr="000610E8" w:rsidRDefault="000610E8" w:rsidP="000610E8">
      <w:pPr>
        <w:pStyle w:val="Body"/>
        <w:rPr>
          <w:rFonts w:ascii="Arial" w:hAnsi="Arial" w:cs="Arial"/>
        </w:rPr>
      </w:pPr>
      <w:r>
        <w:rPr>
          <w:rFonts w:ascii="Arial" w:hAnsi="Arial" w:cs="Arial"/>
        </w:rPr>
        <w:t xml:space="preserve"> </w:t>
      </w:r>
      <w:r w:rsidRPr="000610E8">
        <w:rPr>
          <w:rFonts w:ascii="Arial" w:hAnsi="Arial" w:cs="Arial"/>
        </w:rPr>
        <w:t xml:space="preserve">The skin is the largest and one of the most vital organs of the human body. It forms an interface between the body and the environment; hence it is adversely affected by different abiotic and biotic factors, (Rao, D. M., et al., 2006; Carman, H., 2009; Asong, J. A., et al., 2019).  It performs salient functions to ensure the well-being of the human body such as sensory, disease control, protection, fluid maintenance, percutaneous absorption and temperature regulation (Carman, H., 2009; Adhikari, C., et al., 2023). Globally, skin infections contribute approximately 34% of occupational health diseases (Hay, R. J., et al., 2014). These infections cut across all ages and present a major problem to public health in both developed and developing countries (Abbasi, A. M., et al., 2010; De Wet, H., </w:t>
      </w:r>
      <w:proofErr w:type="spellStart"/>
      <w:r w:rsidRPr="000610E8">
        <w:rPr>
          <w:rFonts w:ascii="Arial" w:hAnsi="Arial" w:cs="Arial"/>
        </w:rPr>
        <w:t>Nciki</w:t>
      </w:r>
      <w:proofErr w:type="spellEnd"/>
      <w:r w:rsidRPr="000610E8">
        <w:rPr>
          <w:rFonts w:ascii="Arial" w:hAnsi="Arial" w:cs="Arial"/>
        </w:rPr>
        <w:t>, S., &amp; van Vuuren, S. F., 2013). The symptoms associated with skin infections are highly visible to the patients and other people and impact negatively on the well-being of affected individuals, (Carman, H., 2009). Herbal medicine refers to the study of traditional medical practice, which interacts with the social and cultural impacts of health, disease and illness, as well as the process of finding health care and healing practices, (Maurya, D., et al., 2021; Sarkar, K., et al., 2023).</w:t>
      </w:r>
    </w:p>
    <w:p w14:paraId="14526456" w14:textId="20D94719" w:rsidR="00B01FCD" w:rsidRDefault="000610E8" w:rsidP="000610E8">
      <w:pPr>
        <w:pStyle w:val="Body"/>
        <w:spacing w:after="0"/>
        <w:rPr>
          <w:rFonts w:ascii="Arial" w:hAnsi="Arial" w:cs="Arial"/>
        </w:rPr>
      </w:pPr>
      <w:r w:rsidRPr="000610E8">
        <w:rPr>
          <w:rFonts w:ascii="Arial" w:hAnsi="Arial" w:cs="Arial"/>
        </w:rPr>
        <w:lastRenderedPageBreak/>
        <w:t>Medicinal plants are the backbone of traditional medicine, which means more than 3.3 billion people in the less developed countries utilize medicinal plants on a regular basis, (Topno, S. C., &amp; Sinha, M. R., 2018; Davidson-Hunt, I., 2000). Before the introduction of chemical medicines, man relied on the healing properties of medicinal plants. Some people value these plants due to the ancient belief which says plants are created to supply man with food, medical treatment, and other effects (</w:t>
      </w:r>
      <w:proofErr w:type="spellStart"/>
      <w:r w:rsidRPr="000610E8">
        <w:rPr>
          <w:rFonts w:ascii="Arial" w:hAnsi="Arial" w:cs="Arial"/>
        </w:rPr>
        <w:t>Ahvazi</w:t>
      </w:r>
      <w:proofErr w:type="spellEnd"/>
      <w:r w:rsidRPr="000610E8">
        <w:rPr>
          <w:rFonts w:ascii="Arial" w:hAnsi="Arial" w:cs="Arial"/>
        </w:rPr>
        <w:t>, M., et al., 2012). Plants have been an obligatory source of innate products for their relief from illness for many years. The forest is referred toas God’s own pharmacy (Nanadini, N., 2014). The World Health Organization (WHO, 2000), estimates that as much as 80%of the world’s population is currently using some type of herbal treatment. Skin diseases are numerous and a frequently occurring health problem affecting all ages from the neonates to the elderly and cause harm in number of ways, (Tabassum, N., &amp; Hamdani, M., 2014; Gupta, P., 2017). Maintaining healthy skin is important for a healthy body, (</w:t>
      </w:r>
      <w:proofErr w:type="spellStart"/>
      <w:r w:rsidRPr="000610E8">
        <w:rPr>
          <w:rFonts w:ascii="Arial" w:hAnsi="Arial" w:cs="Arial"/>
        </w:rPr>
        <w:t>Verdier</w:t>
      </w:r>
      <w:r w:rsidRPr="000610E8">
        <w:rPr>
          <w:rFonts w:ascii="Cambria Math" w:hAnsi="Cambria Math" w:cs="Cambria Math"/>
        </w:rPr>
        <w:t>‐</w:t>
      </w:r>
      <w:r w:rsidRPr="000610E8">
        <w:rPr>
          <w:rFonts w:ascii="Arial" w:hAnsi="Arial" w:cs="Arial"/>
        </w:rPr>
        <w:t>Sévrain</w:t>
      </w:r>
      <w:proofErr w:type="spellEnd"/>
      <w:r w:rsidRPr="000610E8">
        <w:rPr>
          <w:rFonts w:ascii="Arial" w:hAnsi="Arial" w:cs="Arial"/>
        </w:rPr>
        <w:t>, S., &amp; Bonté, F., 2007).  Many people may develop skin diseases that affect the skin, including cancer, herpes, cellulitis, leprosy, eczema, leukoderma, acne, scabies, etc., (Topno, S. C., &amp; Sinha, M. R., 2018; Adhikari, C., et al., 2021). Some wild plants and their parts are frequently used to treat these diseases (Lense, O., 2012; Maurya, D., et al., 2022). The use of plants is as old as the mankind. Natural treatment is cheap and claimed to be safe. It is also suitable raw material for production of new synthetic agents (Al-</w:t>
      </w:r>
      <w:proofErr w:type="spellStart"/>
      <w:r w:rsidRPr="000610E8">
        <w:rPr>
          <w:rFonts w:ascii="Arial" w:hAnsi="Arial" w:cs="Arial"/>
        </w:rPr>
        <w:t>Sereiti</w:t>
      </w:r>
      <w:proofErr w:type="spellEnd"/>
      <w:r w:rsidRPr="000610E8">
        <w:rPr>
          <w:rFonts w:ascii="Arial" w:hAnsi="Arial" w:cs="Arial"/>
        </w:rPr>
        <w:t>, M. R., Abu-Amer, K. M., &amp; Sen, P., 1999). The therapeutic properties of medicinal plants are conditioned by the presence in their organs of active substances, such as alkaloids, flavonoids, glycosides, vitamins, tannins and coumarin compounds, which physiologically affect the bodies of humans and are biologically active in relation to the causative agents of various diseases, (</w:t>
      </w:r>
      <w:proofErr w:type="spellStart"/>
      <w:r w:rsidRPr="000610E8">
        <w:rPr>
          <w:rFonts w:ascii="Arial" w:hAnsi="Arial" w:cs="Arial"/>
        </w:rPr>
        <w:t>Oluwabunmi</w:t>
      </w:r>
      <w:proofErr w:type="spellEnd"/>
      <w:r w:rsidRPr="000610E8">
        <w:rPr>
          <w:rFonts w:ascii="Arial" w:hAnsi="Arial" w:cs="Arial"/>
        </w:rPr>
        <w:t xml:space="preserve">, I. J., &amp; Abiola, T., 2015). The main objective of this study was to explore and document the plants species that use for treatment of skin problem of local people of </w:t>
      </w:r>
      <w:proofErr w:type="spellStart"/>
      <w:r w:rsidRPr="000610E8">
        <w:rPr>
          <w:rFonts w:ascii="Arial" w:hAnsi="Arial" w:cs="Arial"/>
        </w:rPr>
        <w:t>Damoh</w:t>
      </w:r>
      <w:proofErr w:type="spellEnd"/>
      <w:r w:rsidRPr="000610E8">
        <w:rPr>
          <w:rFonts w:ascii="Arial" w:hAnsi="Arial" w:cs="Arial"/>
        </w:rPr>
        <w:t xml:space="preserve"> district of Madhya Pradesh.</w:t>
      </w:r>
    </w:p>
    <w:p w14:paraId="37DFE613" w14:textId="77777777" w:rsidR="00790ADA" w:rsidRPr="00FB3A86" w:rsidRDefault="00790ADA" w:rsidP="00441B6F">
      <w:pPr>
        <w:pStyle w:val="Body"/>
        <w:spacing w:after="0"/>
        <w:rPr>
          <w:rFonts w:ascii="Arial" w:hAnsi="Arial" w:cs="Arial"/>
        </w:rPr>
      </w:pPr>
    </w:p>
    <w:p w14:paraId="238A2E89" w14:textId="01FCB01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7280A20" w14:textId="77777777" w:rsidR="00790ADA" w:rsidRPr="00FB3A86" w:rsidRDefault="00790ADA" w:rsidP="00441B6F">
      <w:pPr>
        <w:pStyle w:val="AbstHead"/>
        <w:spacing w:after="0"/>
        <w:jc w:val="both"/>
        <w:rPr>
          <w:rFonts w:ascii="Arial" w:hAnsi="Arial" w:cs="Arial"/>
        </w:rPr>
      </w:pPr>
    </w:p>
    <w:p w14:paraId="58BC377F" w14:textId="77777777" w:rsidR="000610E8" w:rsidRPr="00624DE5" w:rsidRDefault="000610E8" w:rsidP="000610E8">
      <w:pPr>
        <w:pStyle w:val="Body"/>
        <w:rPr>
          <w:rFonts w:ascii="Arial" w:hAnsi="Arial" w:cs="Arial"/>
          <w:b/>
          <w:bCs/>
        </w:rPr>
      </w:pPr>
      <w:r w:rsidRPr="00624DE5">
        <w:rPr>
          <w:rFonts w:ascii="Arial" w:hAnsi="Arial" w:cs="Arial"/>
          <w:b/>
          <w:bCs/>
        </w:rPr>
        <w:t>2.1. Study area</w:t>
      </w:r>
    </w:p>
    <w:p w14:paraId="47A9E0DF" w14:textId="77777777" w:rsidR="000610E8" w:rsidRPr="000610E8" w:rsidRDefault="000610E8" w:rsidP="000610E8">
      <w:pPr>
        <w:pStyle w:val="Body"/>
        <w:rPr>
          <w:rFonts w:ascii="Arial" w:hAnsi="Arial" w:cs="Arial"/>
        </w:rPr>
      </w:pPr>
      <w:r w:rsidRPr="000610E8">
        <w:rPr>
          <w:rFonts w:ascii="Arial" w:hAnsi="Arial" w:cs="Arial"/>
        </w:rPr>
        <w:t xml:space="preserve"> </w:t>
      </w:r>
      <w:proofErr w:type="spellStart"/>
      <w:r w:rsidRPr="000610E8">
        <w:rPr>
          <w:rFonts w:ascii="Arial" w:hAnsi="Arial" w:cs="Arial"/>
        </w:rPr>
        <w:t>Damoh</w:t>
      </w:r>
      <w:proofErr w:type="spellEnd"/>
      <w:r w:rsidRPr="000610E8">
        <w:rPr>
          <w:rFonts w:ascii="Arial" w:hAnsi="Arial" w:cs="Arial"/>
        </w:rPr>
        <w:t xml:space="preserve"> District lies between 23˚9’ and 24˚27’ North latitude and between 79˚3’ and 79˚57’ East longitude in the Northern part of Jabalpur Division (fig. 1). The shape of the district is irregular and elongated from North to South with projection in the East and West. It is at an average elevation of 595 meters (1,952 ft). The district is bounded by the district of Chhatarpur in the North and Northwest, Sagar in the West, </w:t>
      </w:r>
      <w:proofErr w:type="spellStart"/>
      <w:r w:rsidRPr="000610E8">
        <w:rPr>
          <w:rFonts w:ascii="Arial" w:hAnsi="Arial" w:cs="Arial"/>
        </w:rPr>
        <w:t>Narsinghpur</w:t>
      </w:r>
      <w:proofErr w:type="spellEnd"/>
      <w:r w:rsidRPr="000610E8">
        <w:rPr>
          <w:rFonts w:ascii="Arial" w:hAnsi="Arial" w:cs="Arial"/>
        </w:rPr>
        <w:t xml:space="preserve"> and Jabalpur in the South and part of Jabalpur and Panna in the East. The total geographical area is 7306 Sq.km. In the recent </w:t>
      </w:r>
      <w:proofErr w:type="gramStart"/>
      <w:r w:rsidRPr="000610E8">
        <w:rPr>
          <w:rFonts w:ascii="Arial" w:hAnsi="Arial" w:cs="Arial"/>
        </w:rPr>
        <w:t>years</w:t>
      </w:r>
      <w:proofErr w:type="gramEnd"/>
      <w:r w:rsidRPr="000610E8">
        <w:rPr>
          <w:rFonts w:ascii="Arial" w:hAnsi="Arial" w:cs="Arial"/>
        </w:rPr>
        <w:t xml:space="preserve"> forests are restricted only to the hilly areas which are not suitable for cultivation, (Maurya, D., et al., 2025). According to the information of the district forest office of the region total area covered by the government forests in the region under study comes to about 3043 sq. kms. and the forests are classified as –</w:t>
      </w:r>
    </w:p>
    <w:p w14:paraId="5B24ADC4" w14:textId="77777777" w:rsidR="000610E8" w:rsidRPr="000610E8" w:rsidRDefault="000610E8" w:rsidP="000610E8">
      <w:pPr>
        <w:pStyle w:val="Body"/>
        <w:rPr>
          <w:rFonts w:ascii="Arial" w:hAnsi="Arial" w:cs="Arial"/>
        </w:rPr>
      </w:pPr>
      <w:r w:rsidRPr="000610E8">
        <w:rPr>
          <w:rFonts w:ascii="Arial" w:hAnsi="Arial" w:cs="Arial"/>
        </w:rPr>
        <w:t xml:space="preserve"> 1. Reserved Forest - 615 sq. kms (20 per cent)</w:t>
      </w:r>
    </w:p>
    <w:p w14:paraId="292B217B" w14:textId="77777777" w:rsidR="000610E8" w:rsidRPr="000610E8" w:rsidRDefault="000610E8" w:rsidP="000610E8">
      <w:pPr>
        <w:pStyle w:val="Body"/>
        <w:rPr>
          <w:rFonts w:ascii="Arial" w:hAnsi="Arial" w:cs="Arial"/>
        </w:rPr>
      </w:pPr>
      <w:r w:rsidRPr="000610E8">
        <w:rPr>
          <w:rFonts w:ascii="Arial" w:hAnsi="Arial" w:cs="Arial"/>
        </w:rPr>
        <w:t xml:space="preserve"> 2. Protected Forest - 2428 sq. kms (80 per cent)</w:t>
      </w:r>
    </w:p>
    <w:p w14:paraId="00309E46" w14:textId="76B02706" w:rsidR="00790ADA" w:rsidRDefault="000610E8" w:rsidP="000610E8">
      <w:pPr>
        <w:pStyle w:val="Body"/>
        <w:spacing w:after="0"/>
        <w:rPr>
          <w:rFonts w:ascii="Arial" w:hAnsi="Arial" w:cs="Arial"/>
        </w:rPr>
      </w:pPr>
      <w:r w:rsidRPr="000610E8">
        <w:rPr>
          <w:rFonts w:ascii="Arial" w:hAnsi="Arial" w:cs="Arial"/>
        </w:rPr>
        <w:t>The region has an almost ideal proportion of forest as 20 per cent the total geographical area of the region and the reserved forest in the area were demarcated as early as in the year 1879 the reserved forests are still under the scientific management of government, (Maurya, D., et al., 2023).</w:t>
      </w:r>
    </w:p>
    <w:p w14:paraId="6562CFBC" w14:textId="6EAE38C0" w:rsidR="000610E8" w:rsidRDefault="000610E8" w:rsidP="000610E8">
      <w:pPr>
        <w:pStyle w:val="Body"/>
        <w:spacing w:after="0"/>
        <w:rPr>
          <w:rFonts w:ascii="Arial" w:hAnsi="Arial" w:cs="Arial"/>
        </w:rPr>
      </w:pPr>
      <w:r w:rsidRPr="00F64A56">
        <w:rPr>
          <w:rFonts w:ascii="Times New Roman" w:hAnsi="Times New Roman"/>
          <w:noProof/>
          <w:sz w:val="24"/>
          <w:szCs w:val="24"/>
        </w:rPr>
        <w:lastRenderedPageBreak/>
        <w:drawing>
          <wp:inline distT="0" distB="0" distL="0" distR="0" wp14:anchorId="2CC412B7" wp14:editId="02FEC1B5">
            <wp:extent cx="4953000" cy="5335929"/>
            <wp:effectExtent l="0" t="0" r="0" b="0"/>
            <wp:docPr id="1499327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56724" cy="5339941"/>
                    </a:xfrm>
                    <a:prstGeom prst="rect">
                      <a:avLst/>
                    </a:prstGeom>
                    <a:noFill/>
                    <a:ln>
                      <a:noFill/>
                    </a:ln>
                  </pic:spPr>
                </pic:pic>
              </a:graphicData>
            </a:graphic>
          </wp:inline>
        </w:drawing>
      </w:r>
    </w:p>
    <w:p w14:paraId="3BD35546" w14:textId="77777777" w:rsidR="000610E8" w:rsidRPr="00F64A56" w:rsidRDefault="000610E8" w:rsidP="000610E8">
      <w:pPr>
        <w:spacing w:line="360" w:lineRule="auto"/>
        <w:jc w:val="center"/>
        <w:rPr>
          <w:rFonts w:ascii="Times New Roman" w:hAnsi="Times New Roman"/>
          <w:b/>
          <w:bCs/>
          <w:color w:val="EE0000"/>
          <w:sz w:val="24"/>
          <w:szCs w:val="24"/>
        </w:rPr>
      </w:pPr>
      <w:r w:rsidRPr="00F64A56">
        <w:rPr>
          <w:rFonts w:ascii="Times New Roman" w:hAnsi="Times New Roman"/>
          <w:b/>
          <w:bCs/>
          <w:sz w:val="24"/>
          <w:szCs w:val="24"/>
        </w:rPr>
        <w:t xml:space="preserve">Figure 1 </w:t>
      </w:r>
      <w:r w:rsidRPr="00F64A56">
        <w:rPr>
          <w:rFonts w:ascii="Times New Roman" w:hAnsi="Times New Roman"/>
          <w:sz w:val="24"/>
          <w:szCs w:val="24"/>
        </w:rPr>
        <w:t xml:space="preserve">Map of study area </w:t>
      </w:r>
    </w:p>
    <w:p w14:paraId="560EE4C5" w14:textId="77777777" w:rsidR="000610E8" w:rsidRPr="008D36F4" w:rsidRDefault="000610E8" w:rsidP="000610E8">
      <w:pPr>
        <w:pStyle w:val="Body"/>
        <w:rPr>
          <w:rFonts w:ascii="Arial" w:hAnsi="Arial" w:cs="Arial"/>
          <w:b/>
          <w:bCs/>
        </w:rPr>
      </w:pPr>
      <w:r w:rsidRPr="008D36F4">
        <w:rPr>
          <w:rFonts w:ascii="Arial" w:hAnsi="Arial" w:cs="Arial"/>
          <w:b/>
          <w:bCs/>
        </w:rPr>
        <w:t>2.2. Ethnobotanical survey</w:t>
      </w:r>
    </w:p>
    <w:p w14:paraId="146B3EA6" w14:textId="77777777" w:rsidR="000610E8" w:rsidRPr="000610E8" w:rsidRDefault="000610E8" w:rsidP="000610E8">
      <w:pPr>
        <w:pStyle w:val="Body"/>
        <w:rPr>
          <w:rFonts w:ascii="Arial" w:hAnsi="Arial" w:cs="Arial"/>
        </w:rPr>
      </w:pPr>
      <w:r w:rsidRPr="000610E8">
        <w:rPr>
          <w:rFonts w:ascii="Arial" w:hAnsi="Arial" w:cs="Arial"/>
        </w:rPr>
        <w:t>Field Studies was conducted in regular intervals in different seasons between 2021 and 2022 to collect the primary data. The questionnaire was designed to obtain information about the locality; socio-demographic details (age, gender and educational background); types of skin disorders treated by the plants, local names of plants mentioned, parts used, method of preparation.</w:t>
      </w:r>
    </w:p>
    <w:p w14:paraId="714F1B0D" w14:textId="77777777" w:rsidR="000610E8" w:rsidRPr="008D36F4" w:rsidRDefault="000610E8" w:rsidP="000610E8">
      <w:pPr>
        <w:pStyle w:val="Body"/>
        <w:rPr>
          <w:rFonts w:ascii="Arial" w:hAnsi="Arial" w:cs="Arial"/>
          <w:b/>
          <w:bCs/>
        </w:rPr>
      </w:pPr>
      <w:r w:rsidRPr="008D36F4">
        <w:rPr>
          <w:rFonts w:ascii="Arial" w:hAnsi="Arial" w:cs="Arial"/>
          <w:b/>
          <w:bCs/>
        </w:rPr>
        <w:t>2.3. Quantitative Ethnobotany</w:t>
      </w:r>
    </w:p>
    <w:p w14:paraId="02CDBD22" w14:textId="77777777" w:rsidR="000610E8" w:rsidRPr="000610E8" w:rsidRDefault="000610E8" w:rsidP="000610E8">
      <w:pPr>
        <w:pStyle w:val="Body"/>
        <w:rPr>
          <w:rFonts w:ascii="Arial" w:hAnsi="Arial" w:cs="Arial"/>
        </w:rPr>
      </w:pPr>
      <w:r w:rsidRPr="000610E8">
        <w:rPr>
          <w:rFonts w:ascii="Arial" w:hAnsi="Arial" w:cs="Arial"/>
        </w:rPr>
        <w:t>Data collected through interviews of the informant were analyzed using four quantitative indices: (a) use value, (b) Frequency of Citation (FC), (c) informant consensus factor (ICF) and (d) Relative frequency citation (RFC):</w:t>
      </w:r>
    </w:p>
    <w:p w14:paraId="29DD7B1F" w14:textId="77777777" w:rsidR="000610E8" w:rsidRPr="008D36F4" w:rsidRDefault="000610E8" w:rsidP="000610E8">
      <w:pPr>
        <w:pStyle w:val="Body"/>
        <w:rPr>
          <w:rFonts w:ascii="Arial" w:hAnsi="Arial" w:cs="Arial"/>
          <w:b/>
          <w:bCs/>
        </w:rPr>
      </w:pPr>
      <w:r w:rsidRPr="008D36F4">
        <w:rPr>
          <w:rFonts w:ascii="Arial" w:hAnsi="Arial" w:cs="Arial"/>
          <w:b/>
          <w:bCs/>
        </w:rPr>
        <w:t xml:space="preserve"> 2.3.1. Informant Consensus Factor (ICF)</w:t>
      </w:r>
    </w:p>
    <w:p w14:paraId="30C92FD4" w14:textId="77777777" w:rsidR="000610E8" w:rsidRPr="000610E8" w:rsidRDefault="000610E8" w:rsidP="000610E8">
      <w:pPr>
        <w:pStyle w:val="Body"/>
        <w:rPr>
          <w:rFonts w:ascii="Arial" w:hAnsi="Arial" w:cs="Arial"/>
        </w:rPr>
      </w:pPr>
      <w:r w:rsidRPr="000610E8">
        <w:rPr>
          <w:rFonts w:ascii="Arial" w:hAnsi="Arial" w:cs="Arial"/>
        </w:rPr>
        <w:lastRenderedPageBreak/>
        <w:t>Informant Consensus Factor, (Heinrich, M., et al., 1998; Trotter, R. T., &amp; Logan, M. H., 2019), was calculated using the following formula:</w:t>
      </w:r>
    </w:p>
    <w:p w14:paraId="313CA126" w14:textId="77777777" w:rsidR="000610E8" w:rsidRPr="000610E8" w:rsidRDefault="000610E8" w:rsidP="000610E8">
      <w:pPr>
        <w:pStyle w:val="Body"/>
        <w:rPr>
          <w:rFonts w:ascii="Arial" w:hAnsi="Arial" w:cs="Arial"/>
        </w:rPr>
      </w:pPr>
      <w:r w:rsidRPr="000610E8">
        <w:rPr>
          <w:rFonts w:ascii="Arial" w:hAnsi="Arial" w:cs="Arial"/>
        </w:rPr>
        <w:t xml:space="preserve">                                         FIC = Nur − </w:t>
      </w:r>
      <w:proofErr w:type="spellStart"/>
      <w:r w:rsidRPr="000610E8">
        <w:rPr>
          <w:rFonts w:ascii="Arial" w:hAnsi="Arial" w:cs="Arial"/>
        </w:rPr>
        <w:t>Nt</w:t>
      </w:r>
      <w:proofErr w:type="spellEnd"/>
      <w:r w:rsidRPr="000610E8">
        <w:rPr>
          <w:rFonts w:ascii="Arial" w:hAnsi="Arial" w:cs="Arial"/>
        </w:rPr>
        <w:t>/ (Nur − 1)</w:t>
      </w:r>
    </w:p>
    <w:p w14:paraId="37D9A335" w14:textId="767B5342" w:rsidR="000610E8" w:rsidRPr="000610E8" w:rsidRDefault="000610E8" w:rsidP="000610E8">
      <w:pPr>
        <w:pStyle w:val="Body"/>
        <w:rPr>
          <w:rFonts w:ascii="Arial" w:hAnsi="Arial" w:cs="Arial"/>
        </w:rPr>
      </w:pPr>
      <w:r w:rsidRPr="000610E8">
        <w:rPr>
          <w:rFonts w:ascii="Arial" w:hAnsi="Arial" w:cs="Arial"/>
        </w:rPr>
        <w:t>Where, “Nur” refers to the total number of use reports for each disease cluster and “</w:t>
      </w:r>
      <w:proofErr w:type="spellStart"/>
      <w:r w:rsidRPr="000610E8">
        <w:rPr>
          <w:rFonts w:ascii="Arial" w:hAnsi="Arial" w:cs="Arial"/>
        </w:rPr>
        <w:t>Nt</w:t>
      </w:r>
      <w:proofErr w:type="spellEnd"/>
      <w:r w:rsidRPr="000610E8">
        <w:rPr>
          <w:rFonts w:ascii="Arial" w:hAnsi="Arial" w:cs="Arial"/>
        </w:rPr>
        <w:t>” refers the total number of species used for that cluster. This formula was used to find out the homogeneity in the ethnomedicinal information documented from the traditional informants.</w:t>
      </w:r>
    </w:p>
    <w:p w14:paraId="3356EFD0" w14:textId="77777777" w:rsidR="000610E8" w:rsidRPr="000610E8" w:rsidRDefault="000610E8" w:rsidP="000610E8">
      <w:pPr>
        <w:pStyle w:val="Body"/>
        <w:rPr>
          <w:rFonts w:ascii="Arial" w:hAnsi="Arial" w:cs="Arial"/>
          <w:b/>
          <w:bCs/>
        </w:rPr>
      </w:pPr>
      <w:r w:rsidRPr="000610E8">
        <w:rPr>
          <w:rFonts w:ascii="Arial" w:hAnsi="Arial" w:cs="Arial"/>
        </w:rPr>
        <w:t xml:space="preserve"> </w:t>
      </w:r>
      <w:r w:rsidRPr="000610E8">
        <w:rPr>
          <w:rFonts w:ascii="Arial" w:hAnsi="Arial" w:cs="Arial"/>
          <w:b/>
          <w:bCs/>
        </w:rPr>
        <w:t xml:space="preserve">2.3.2. Use Value </w:t>
      </w:r>
    </w:p>
    <w:p w14:paraId="293AC3F3" w14:textId="77777777" w:rsidR="000610E8" w:rsidRPr="000610E8" w:rsidRDefault="000610E8" w:rsidP="000610E8">
      <w:pPr>
        <w:pStyle w:val="Body"/>
        <w:rPr>
          <w:rFonts w:ascii="Arial" w:hAnsi="Arial" w:cs="Arial"/>
        </w:rPr>
      </w:pPr>
      <w:r w:rsidRPr="000610E8">
        <w:rPr>
          <w:rFonts w:ascii="Arial" w:hAnsi="Arial" w:cs="Arial"/>
        </w:rPr>
        <w:t>According to (Phillips, O., 1994), the UV was calculated using the following formula:</w:t>
      </w:r>
    </w:p>
    <w:p w14:paraId="4E7BFC65" w14:textId="77777777" w:rsidR="000610E8" w:rsidRPr="000610E8" w:rsidRDefault="000610E8" w:rsidP="000610E8">
      <w:pPr>
        <w:pStyle w:val="Body"/>
        <w:rPr>
          <w:rFonts w:ascii="Arial" w:hAnsi="Arial" w:cs="Arial"/>
        </w:rPr>
      </w:pPr>
      <w:r w:rsidRPr="000610E8">
        <w:rPr>
          <w:rFonts w:ascii="Arial" w:hAnsi="Arial" w:cs="Arial"/>
        </w:rPr>
        <w:t xml:space="preserve">                                           UV =X/N</w:t>
      </w:r>
    </w:p>
    <w:p w14:paraId="49E76642" w14:textId="1CAD95B1" w:rsidR="000610E8" w:rsidRPr="000610E8" w:rsidRDefault="000610E8" w:rsidP="000610E8">
      <w:pPr>
        <w:pStyle w:val="Body"/>
        <w:rPr>
          <w:rFonts w:ascii="Arial" w:hAnsi="Arial" w:cs="Arial"/>
        </w:rPr>
      </w:pPr>
      <w:r w:rsidRPr="000610E8">
        <w:rPr>
          <w:rFonts w:ascii="Arial" w:hAnsi="Arial" w:cs="Arial"/>
        </w:rPr>
        <w:t>Where, “U” refers to the number of uses mentioned by the informants for a given species and “N” refers to the total number of informants interviewed. If a plant secures a high UV score that indicates there are many use reports for that plant, while a low score indicates fewer use reports cited by the informants.</w:t>
      </w:r>
    </w:p>
    <w:p w14:paraId="4D4AC00D" w14:textId="77777777" w:rsidR="000610E8" w:rsidRPr="00624DE5" w:rsidRDefault="000610E8" w:rsidP="000610E8">
      <w:pPr>
        <w:pStyle w:val="Body"/>
        <w:rPr>
          <w:rFonts w:ascii="Arial" w:hAnsi="Arial" w:cs="Arial"/>
          <w:b/>
          <w:bCs/>
        </w:rPr>
      </w:pPr>
      <w:r w:rsidRPr="00624DE5">
        <w:rPr>
          <w:rFonts w:ascii="Arial" w:hAnsi="Arial" w:cs="Arial"/>
          <w:b/>
          <w:bCs/>
        </w:rPr>
        <w:t xml:space="preserve">2.3.3. Frequency of Citation (FC) </w:t>
      </w:r>
    </w:p>
    <w:p w14:paraId="47B696E7" w14:textId="77777777" w:rsidR="000610E8" w:rsidRPr="000610E8" w:rsidRDefault="000610E8" w:rsidP="000610E8">
      <w:pPr>
        <w:pStyle w:val="Body"/>
        <w:rPr>
          <w:rFonts w:ascii="Arial" w:hAnsi="Arial" w:cs="Arial"/>
        </w:rPr>
      </w:pPr>
      <w:r w:rsidRPr="000610E8">
        <w:rPr>
          <w:rFonts w:ascii="Arial" w:hAnsi="Arial" w:cs="Arial"/>
        </w:rPr>
        <w:t>The FC was calculated as follows:</w:t>
      </w:r>
    </w:p>
    <w:p w14:paraId="42C7F023" w14:textId="77777777" w:rsidR="000610E8" w:rsidRPr="000610E8" w:rsidRDefault="000610E8" w:rsidP="000610E8">
      <w:pPr>
        <w:pStyle w:val="Body"/>
        <w:rPr>
          <w:rFonts w:ascii="Arial" w:hAnsi="Arial" w:cs="Arial"/>
        </w:rPr>
      </w:pPr>
      <w:r w:rsidRPr="000610E8">
        <w:rPr>
          <w:rFonts w:ascii="Arial" w:hAnsi="Arial" w:cs="Arial"/>
        </w:rPr>
        <w:t xml:space="preserve">           FC = (Number of times a particular species was mentioned/)</w:t>
      </w:r>
    </w:p>
    <w:p w14:paraId="3C61B665" w14:textId="6D7E1C3D" w:rsidR="000610E8" w:rsidRPr="000610E8" w:rsidRDefault="000610E8" w:rsidP="000610E8">
      <w:pPr>
        <w:pStyle w:val="Body"/>
        <w:rPr>
          <w:rFonts w:ascii="Arial" w:hAnsi="Arial" w:cs="Arial"/>
        </w:rPr>
      </w:pPr>
      <w:r w:rsidRPr="000610E8">
        <w:rPr>
          <w:rFonts w:ascii="Arial" w:hAnsi="Arial" w:cs="Arial"/>
        </w:rPr>
        <w:t xml:space="preserve">             (total number of times that all species were mentioned) × 100.</w:t>
      </w:r>
    </w:p>
    <w:p w14:paraId="0B9F192F" w14:textId="77777777" w:rsidR="000610E8" w:rsidRPr="000610E8" w:rsidRDefault="000610E8" w:rsidP="000610E8">
      <w:pPr>
        <w:pStyle w:val="Body"/>
        <w:rPr>
          <w:rFonts w:ascii="Arial" w:hAnsi="Arial" w:cs="Arial"/>
          <w:b/>
          <w:bCs/>
        </w:rPr>
      </w:pPr>
      <w:r w:rsidRPr="000610E8">
        <w:rPr>
          <w:rFonts w:ascii="Arial" w:hAnsi="Arial" w:cs="Arial"/>
          <w:b/>
          <w:bCs/>
        </w:rPr>
        <w:t xml:space="preserve"> 2.3.4. Relative Frequency of Citation (RFC)</w:t>
      </w:r>
    </w:p>
    <w:p w14:paraId="7195E767" w14:textId="77777777" w:rsidR="000610E8" w:rsidRPr="000610E8" w:rsidRDefault="000610E8" w:rsidP="000610E8">
      <w:pPr>
        <w:pStyle w:val="Body"/>
        <w:rPr>
          <w:rFonts w:ascii="Arial" w:hAnsi="Arial" w:cs="Arial"/>
        </w:rPr>
      </w:pPr>
      <w:r w:rsidRPr="000610E8">
        <w:rPr>
          <w:rFonts w:ascii="Arial" w:hAnsi="Arial" w:cs="Arial"/>
        </w:rPr>
        <w:t>The RFC index, (</w:t>
      </w:r>
      <w:proofErr w:type="spellStart"/>
      <w:r w:rsidRPr="000610E8">
        <w:rPr>
          <w:rFonts w:ascii="Arial" w:hAnsi="Arial" w:cs="Arial"/>
        </w:rPr>
        <w:t>Tardío</w:t>
      </w:r>
      <w:proofErr w:type="spellEnd"/>
      <w:r w:rsidRPr="000610E8">
        <w:rPr>
          <w:rFonts w:ascii="Arial" w:hAnsi="Arial" w:cs="Arial"/>
        </w:rPr>
        <w:t xml:space="preserve">, J., &amp; Pardo-de-Santayana, M., 2008), was evaluated by dividing the number of informants who mentioned the use of the species (FC) by the total number of informants participating in the survey (N). The RFC index ranges from “0” when nobody referred to a plant as useful to “1” when all informants referred to a plant as useful. </w:t>
      </w:r>
    </w:p>
    <w:p w14:paraId="1EDB57A0" w14:textId="77777777" w:rsidR="000610E8" w:rsidRPr="000610E8" w:rsidRDefault="000610E8" w:rsidP="000610E8">
      <w:pPr>
        <w:pStyle w:val="Body"/>
        <w:rPr>
          <w:rFonts w:ascii="Arial" w:hAnsi="Arial" w:cs="Arial"/>
        </w:rPr>
      </w:pPr>
      <w:r w:rsidRPr="000610E8">
        <w:rPr>
          <w:rFonts w:ascii="Arial" w:hAnsi="Arial" w:cs="Arial"/>
        </w:rPr>
        <w:t xml:space="preserve">                                 RFC = FC/N.</w:t>
      </w:r>
    </w:p>
    <w:p w14:paraId="5FBD5CAE" w14:textId="77777777" w:rsidR="000610E8" w:rsidRPr="000610E8" w:rsidRDefault="000610E8" w:rsidP="000610E8">
      <w:pPr>
        <w:pStyle w:val="Body"/>
        <w:rPr>
          <w:rFonts w:ascii="Arial" w:hAnsi="Arial" w:cs="Arial"/>
          <w:b/>
          <w:bCs/>
        </w:rPr>
      </w:pPr>
      <w:r w:rsidRPr="000610E8">
        <w:rPr>
          <w:rFonts w:ascii="Arial" w:hAnsi="Arial" w:cs="Arial"/>
        </w:rPr>
        <w:t xml:space="preserve"> </w:t>
      </w:r>
      <w:r w:rsidRPr="000610E8">
        <w:rPr>
          <w:rFonts w:ascii="Arial" w:hAnsi="Arial" w:cs="Arial"/>
          <w:b/>
          <w:bCs/>
        </w:rPr>
        <w:t>2.4. Statistical analysis</w:t>
      </w:r>
    </w:p>
    <w:p w14:paraId="1BFAB96F" w14:textId="7E996AF4" w:rsidR="000610E8" w:rsidRPr="00FB3A86" w:rsidRDefault="000610E8" w:rsidP="000610E8">
      <w:pPr>
        <w:pStyle w:val="Body"/>
        <w:spacing w:after="0"/>
        <w:rPr>
          <w:rFonts w:ascii="Arial" w:hAnsi="Arial" w:cs="Arial"/>
        </w:rPr>
      </w:pPr>
      <w:r w:rsidRPr="000610E8">
        <w:rPr>
          <w:rFonts w:ascii="Arial" w:hAnsi="Arial" w:cs="Arial"/>
        </w:rPr>
        <w:t>All statistical analyses were performed using the Microsoft Excel for preparation of table and making of graph and plants were analyzed regarding their habits of plants, and plant parts used in treatment of skin diseases, frequency in families, and quantitative ethnobotany analysis including (a) use value, (b) Frequency of Citation (FC), (c) informant consensus factor (ICF) and (d) Relative frequency citation (RFC).</w:t>
      </w:r>
    </w:p>
    <w:p w14:paraId="44394248" w14:textId="77777777" w:rsidR="008D36F4" w:rsidRDefault="008D36F4" w:rsidP="00441B6F">
      <w:pPr>
        <w:pStyle w:val="Head1"/>
        <w:spacing w:after="0"/>
        <w:jc w:val="both"/>
        <w:rPr>
          <w:rFonts w:ascii="Arial" w:hAnsi="Arial" w:cs="Arial"/>
        </w:rPr>
      </w:pPr>
    </w:p>
    <w:p w14:paraId="6434945B" w14:textId="195A9CAC"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02C585A" w14:textId="77777777" w:rsidR="00790ADA" w:rsidRPr="00FB3A86" w:rsidRDefault="00790ADA" w:rsidP="00441B6F">
      <w:pPr>
        <w:pStyle w:val="Head1"/>
        <w:spacing w:after="0"/>
        <w:jc w:val="both"/>
        <w:rPr>
          <w:rFonts w:ascii="Arial" w:hAnsi="Arial" w:cs="Arial"/>
        </w:rPr>
      </w:pPr>
    </w:p>
    <w:p w14:paraId="01238DE2" w14:textId="77777777" w:rsidR="008D36F4" w:rsidRPr="00DE7694" w:rsidRDefault="008D36F4" w:rsidP="008D36F4">
      <w:pPr>
        <w:pStyle w:val="Body"/>
        <w:rPr>
          <w:rFonts w:ascii="Arial" w:hAnsi="Arial" w:cs="Arial"/>
          <w:b/>
          <w:bCs/>
        </w:rPr>
      </w:pPr>
      <w:r w:rsidRPr="00DE7694">
        <w:rPr>
          <w:rFonts w:ascii="Arial" w:hAnsi="Arial" w:cs="Arial"/>
          <w:b/>
          <w:bCs/>
        </w:rPr>
        <w:t>3.1. Socio-demographic information</w:t>
      </w:r>
    </w:p>
    <w:p w14:paraId="4C06BD77" w14:textId="36C63764" w:rsidR="008D36F4" w:rsidRPr="008D36F4" w:rsidRDefault="008D36F4" w:rsidP="008D36F4">
      <w:pPr>
        <w:pStyle w:val="Body"/>
        <w:rPr>
          <w:rFonts w:ascii="Arial" w:hAnsi="Arial" w:cs="Arial"/>
        </w:rPr>
      </w:pPr>
      <w:r w:rsidRPr="008D36F4">
        <w:rPr>
          <w:rFonts w:ascii="Arial" w:hAnsi="Arial" w:cs="Arial"/>
        </w:rPr>
        <w:t xml:space="preserve">A total of 98 people who participated in the survey, 46 were women (46.94%) and 52 were men (53.06%). The family status is married category is (62.24%) and unmarried category is (37.76%). The Age classes is divided in five categories of age class &lt;30 (23.47%) age class </w:t>
      </w:r>
      <w:r w:rsidRPr="008D36F4">
        <w:rPr>
          <w:rFonts w:ascii="Arial" w:hAnsi="Arial" w:cs="Arial"/>
        </w:rPr>
        <w:lastRenderedPageBreak/>
        <w:t>30-39 (19.39%), age class 40-49 (32.65%), age class 50-59 (22.45%), and age class &gt;60 (2.04%). Regarding the education level, the illiteracy rate is 25.51%; primary school level represented 34.69%, secondary school level represented 21.43%, tertiary school level represented 11.22%, while relatively high levels represented 7.14%. The occupation of informant is, farmer- 41.84%, labor-30.61%, students-23.47%, and traditional health has 3.06%. This all information is show in table 1.</w:t>
      </w:r>
    </w:p>
    <w:p w14:paraId="399F5812" w14:textId="395F3ABD" w:rsidR="008D36F4" w:rsidRDefault="008D36F4" w:rsidP="008D36F4">
      <w:pPr>
        <w:pStyle w:val="Body"/>
        <w:rPr>
          <w:rFonts w:ascii="Arial" w:hAnsi="Arial" w:cs="Arial"/>
        </w:rPr>
      </w:pPr>
      <w:r w:rsidRPr="00DE7694">
        <w:rPr>
          <w:rFonts w:ascii="Arial" w:hAnsi="Arial" w:cs="Arial"/>
          <w:b/>
          <w:bCs/>
        </w:rPr>
        <w:t>Table 1</w:t>
      </w:r>
      <w:r w:rsidRPr="008D36F4">
        <w:rPr>
          <w:rFonts w:ascii="Arial" w:hAnsi="Arial" w:cs="Arial"/>
        </w:rPr>
        <w:t xml:space="preserve"> All Socio-demographic information</w:t>
      </w:r>
    </w:p>
    <w:p w14:paraId="4607F77E" w14:textId="3E299A28" w:rsidR="008D36F4" w:rsidRPr="008D36F4" w:rsidRDefault="008D36F4" w:rsidP="008D36F4">
      <w:pPr>
        <w:pStyle w:val="Body"/>
        <w:rPr>
          <w:rFonts w:ascii="Arial" w:hAnsi="Arial" w:cs="Arial"/>
        </w:rPr>
      </w:pPr>
      <w:r w:rsidRPr="008D36F4">
        <w:rPr>
          <w:noProof/>
        </w:rPr>
        <w:drawing>
          <wp:inline distT="0" distB="0" distL="0" distR="0" wp14:anchorId="63FE4EF2" wp14:editId="2327980C">
            <wp:extent cx="5212080" cy="4539615"/>
            <wp:effectExtent l="0" t="0" r="0" b="0"/>
            <wp:docPr id="1944706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4539615"/>
                    </a:xfrm>
                    <a:prstGeom prst="rect">
                      <a:avLst/>
                    </a:prstGeom>
                    <a:noFill/>
                    <a:ln>
                      <a:noFill/>
                    </a:ln>
                  </pic:spPr>
                </pic:pic>
              </a:graphicData>
            </a:graphic>
          </wp:inline>
        </w:drawing>
      </w:r>
    </w:p>
    <w:p w14:paraId="10D17AB6" w14:textId="77777777" w:rsidR="008D36F4" w:rsidRPr="00DE7694" w:rsidRDefault="008D36F4" w:rsidP="008D36F4">
      <w:pPr>
        <w:pStyle w:val="Body"/>
        <w:rPr>
          <w:rFonts w:ascii="Arial" w:hAnsi="Arial" w:cs="Arial"/>
          <w:b/>
          <w:bCs/>
        </w:rPr>
      </w:pPr>
      <w:r w:rsidRPr="00DE7694">
        <w:rPr>
          <w:rFonts w:ascii="Arial" w:hAnsi="Arial" w:cs="Arial"/>
          <w:b/>
          <w:bCs/>
        </w:rPr>
        <w:t xml:space="preserve">3.2. Floristics diversity of plant species </w:t>
      </w:r>
    </w:p>
    <w:p w14:paraId="4F5D43E0" w14:textId="660DB168" w:rsidR="008D36F4" w:rsidRDefault="008D36F4" w:rsidP="008D36F4">
      <w:pPr>
        <w:pStyle w:val="Body"/>
        <w:rPr>
          <w:rFonts w:ascii="Arial" w:hAnsi="Arial" w:cs="Arial"/>
        </w:rPr>
      </w:pPr>
      <w:r w:rsidRPr="008D36F4">
        <w:rPr>
          <w:rFonts w:ascii="Arial" w:hAnsi="Arial" w:cs="Arial"/>
        </w:rPr>
        <w:t xml:space="preserve">During the present study a totals number of plant species is 71 belong 40 families and 67 genera is recoded during survey periods. The most dominated families are Fabaceae (11), Asteraceae (4), </w:t>
      </w:r>
      <w:proofErr w:type="spellStart"/>
      <w:r w:rsidRPr="008D36F4">
        <w:rPr>
          <w:rFonts w:ascii="Arial" w:hAnsi="Arial" w:cs="Arial"/>
        </w:rPr>
        <w:t>Euphorbiaceae</w:t>
      </w:r>
      <w:proofErr w:type="spellEnd"/>
      <w:r w:rsidRPr="008D36F4">
        <w:rPr>
          <w:rFonts w:ascii="Arial" w:hAnsi="Arial" w:cs="Arial"/>
        </w:rPr>
        <w:t xml:space="preserve"> (4), </w:t>
      </w:r>
      <w:proofErr w:type="spellStart"/>
      <w:r w:rsidRPr="008D36F4">
        <w:rPr>
          <w:rFonts w:ascii="Arial" w:hAnsi="Arial" w:cs="Arial"/>
        </w:rPr>
        <w:t>Amaranthaceae</w:t>
      </w:r>
      <w:proofErr w:type="spellEnd"/>
      <w:r w:rsidRPr="008D36F4">
        <w:rPr>
          <w:rFonts w:ascii="Arial" w:hAnsi="Arial" w:cs="Arial"/>
        </w:rPr>
        <w:t xml:space="preserve"> (3) and Convolvulaceae (3) numbers of species recoded. The given (fig.2) is showing top ten families recoded maximum numbers of species. Other information about plant species including scientific name, common name, family, habits, plant part use, mode of preparation, type of skin disease, frequency of citation (FC), Relative frequency citation (RFC) and use value is given in table </w:t>
      </w:r>
      <w:r w:rsidR="002C33AB">
        <w:rPr>
          <w:rFonts w:ascii="Arial" w:hAnsi="Arial" w:cs="Arial"/>
        </w:rPr>
        <w:t>2</w:t>
      </w:r>
      <w:r w:rsidRPr="008D36F4">
        <w:rPr>
          <w:rFonts w:ascii="Arial" w:hAnsi="Arial" w:cs="Arial"/>
        </w:rPr>
        <w:t xml:space="preserve">. </w:t>
      </w:r>
    </w:p>
    <w:p w14:paraId="4801C536" w14:textId="08431E45" w:rsidR="008D36F4" w:rsidRPr="008D36F4" w:rsidRDefault="008D36F4" w:rsidP="008D36F4">
      <w:pPr>
        <w:pStyle w:val="Body"/>
        <w:rPr>
          <w:rFonts w:ascii="Arial" w:hAnsi="Arial" w:cs="Arial"/>
        </w:rPr>
      </w:pPr>
      <w:r>
        <w:rPr>
          <w:rFonts w:ascii="Arial" w:hAnsi="Arial" w:cs="Arial"/>
          <w:noProof/>
        </w:rPr>
        <w:lastRenderedPageBreak/>
        <w:drawing>
          <wp:inline distT="0" distB="0" distL="0" distR="0" wp14:anchorId="5FAF9DCD" wp14:editId="6A0C7F86">
            <wp:extent cx="6163310" cy="2755900"/>
            <wp:effectExtent l="0" t="0" r="0" b="0"/>
            <wp:docPr id="342560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3310" cy="2755900"/>
                    </a:xfrm>
                    <a:prstGeom prst="rect">
                      <a:avLst/>
                    </a:prstGeom>
                    <a:noFill/>
                  </pic:spPr>
                </pic:pic>
              </a:graphicData>
            </a:graphic>
          </wp:inline>
        </w:drawing>
      </w:r>
    </w:p>
    <w:p w14:paraId="06F7847C" w14:textId="77777777" w:rsidR="008D36F4" w:rsidRPr="008D36F4" w:rsidRDefault="008D36F4" w:rsidP="008D36F4">
      <w:pPr>
        <w:pStyle w:val="Body"/>
        <w:jc w:val="center"/>
        <w:rPr>
          <w:rFonts w:ascii="Arial" w:hAnsi="Arial" w:cs="Arial"/>
        </w:rPr>
      </w:pPr>
      <w:r w:rsidRPr="008D36F4">
        <w:rPr>
          <w:rFonts w:ascii="Arial" w:hAnsi="Arial" w:cs="Arial"/>
        </w:rPr>
        <w:t>Figure 2 Top ten families recoded maximum number of species.</w:t>
      </w:r>
    </w:p>
    <w:p w14:paraId="3269A55C" w14:textId="1DD196F0" w:rsidR="008D36F4" w:rsidRPr="008D36F4" w:rsidRDefault="008D36F4" w:rsidP="008D36F4">
      <w:pPr>
        <w:pStyle w:val="Body"/>
        <w:rPr>
          <w:rFonts w:ascii="Arial" w:hAnsi="Arial" w:cs="Arial"/>
        </w:rPr>
      </w:pPr>
    </w:p>
    <w:p w14:paraId="41A2ED04" w14:textId="7EA628DA" w:rsidR="008D36F4" w:rsidRDefault="008D36F4" w:rsidP="008D36F4">
      <w:pPr>
        <w:pStyle w:val="Body"/>
        <w:rPr>
          <w:rFonts w:ascii="Arial" w:hAnsi="Arial" w:cs="Arial"/>
        </w:rPr>
      </w:pPr>
    </w:p>
    <w:p w14:paraId="570EF310" w14:textId="77777777" w:rsidR="008D36F4" w:rsidRDefault="008D36F4" w:rsidP="008D36F4">
      <w:pPr>
        <w:pStyle w:val="Body"/>
        <w:rPr>
          <w:rFonts w:ascii="Arial" w:hAnsi="Arial" w:cs="Arial"/>
        </w:rPr>
      </w:pPr>
    </w:p>
    <w:p w14:paraId="31AF2FB9" w14:textId="77777777" w:rsidR="008D36F4" w:rsidRDefault="008D36F4" w:rsidP="008D36F4">
      <w:pPr>
        <w:pStyle w:val="Body"/>
        <w:rPr>
          <w:rFonts w:ascii="Arial" w:hAnsi="Arial" w:cs="Arial"/>
        </w:rPr>
      </w:pPr>
    </w:p>
    <w:p w14:paraId="2A8E955E" w14:textId="77777777" w:rsidR="008D36F4" w:rsidRDefault="008D36F4" w:rsidP="008D36F4">
      <w:pPr>
        <w:pStyle w:val="Body"/>
        <w:rPr>
          <w:rFonts w:ascii="Arial" w:hAnsi="Arial" w:cs="Arial"/>
        </w:rPr>
      </w:pPr>
    </w:p>
    <w:p w14:paraId="6C34076F" w14:textId="77777777" w:rsidR="008D36F4" w:rsidRDefault="008D36F4" w:rsidP="008D36F4">
      <w:pPr>
        <w:pStyle w:val="Body"/>
        <w:rPr>
          <w:rFonts w:ascii="Arial" w:hAnsi="Arial" w:cs="Arial"/>
        </w:rPr>
      </w:pPr>
    </w:p>
    <w:p w14:paraId="600179E8" w14:textId="77777777" w:rsidR="008D36F4" w:rsidRDefault="008D36F4" w:rsidP="008D36F4">
      <w:pPr>
        <w:pStyle w:val="Body"/>
        <w:rPr>
          <w:rFonts w:ascii="Arial" w:hAnsi="Arial" w:cs="Arial"/>
        </w:rPr>
      </w:pPr>
    </w:p>
    <w:p w14:paraId="514F4151" w14:textId="77777777" w:rsidR="008D36F4" w:rsidRDefault="008D36F4" w:rsidP="008D36F4">
      <w:pPr>
        <w:pStyle w:val="Body"/>
        <w:rPr>
          <w:rFonts w:ascii="Arial" w:hAnsi="Arial" w:cs="Arial"/>
        </w:rPr>
      </w:pPr>
    </w:p>
    <w:p w14:paraId="7D407274" w14:textId="77777777" w:rsidR="008D36F4" w:rsidRDefault="008D36F4" w:rsidP="008D36F4">
      <w:pPr>
        <w:pStyle w:val="Body"/>
        <w:rPr>
          <w:rFonts w:ascii="Arial" w:hAnsi="Arial" w:cs="Arial"/>
        </w:rPr>
      </w:pPr>
    </w:p>
    <w:p w14:paraId="7D0D7032" w14:textId="77777777" w:rsidR="008D36F4" w:rsidRDefault="008D36F4" w:rsidP="008D36F4">
      <w:pPr>
        <w:pStyle w:val="Body"/>
        <w:rPr>
          <w:rFonts w:ascii="Arial" w:hAnsi="Arial" w:cs="Arial"/>
        </w:rPr>
      </w:pPr>
    </w:p>
    <w:p w14:paraId="4DCD275B" w14:textId="77777777" w:rsidR="008D36F4" w:rsidRDefault="008D36F4" w:rsidP="008D36F4">
      <w:pPr>
        <w:pStyle w:val="Body"/>
        <w:rPr>
          <w:rFonts w:ascii="Arial" w:hAnsi="Arial" w:cs="Arial"/>
        </w:rPr>
      </w:pPr>
    </w:p>
    <w:p w14:paraId="2FC6AC8F" w14:textId="77777777" w:rsidR="008D36F4" w:rsidRDefault="008D36F4" w:rsidP="008D36F4">
      <w:pPr>
        <w:pStyle w:val="Body"/>
        <w:rPr>
          <w:rFonts w:ascii="Arial" w:hAnsi="Arial" w:cs="Arial"/>
        </w:rPr>
      </w:pPr>
    </w:p>
    <w:p w14:paraId="361838DF" w14:textId="77777777" w:rsidR="008D36F4" w:rsidRDefault="008D36F4" w:rsidP="008D36F4">
      <w:pPr>
        <w:pStyle w:val="Body"/>
        <w:rPr>
          <w:rFonts w:ascii="Arial" w:hAnsi="Arial" w:cs="Arial"/>
        </w:rPr>
      </w:pPr>
    </w:p>
    <w:p w14:paraId="45D9F627" w14:textId="77777777" w:rsidR="008D36F4" w:rsidRDefault="008D36F4" w:rsidP="008D36F4">
      <w:pPr>
        <w:pStyle w:val="Body"/>
        <w:rPr>
          <w:rFonts w:ascii="Arial" w:hAnsi="Arial" w:cs="Arial"/>
        </w:rPr>
      </w:pPr>
    </w:p>
    <w:p w14:paraId="1F150EE7" w14:textId="77777777" w:rsidR="008D36F4" w:rsidRDefault="008D36F4" w:rsidP="008D36F4">
      <w:pPr>
        <w:pStyle w:val="Body"/>
        <w:rPr>
          <w:rFonts w:ascii="Arial" w:hAnsi="Arial" w:cs="Arial"/>
        </w:rPr>
        <w:sectPr w:rsidR="008D36F4" w:rsidSect="00AB758E">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432C21A7" w14:textId="165E92A9" w:rsidR="008D36F4" w:rsidRPr="008D36F4" w:rsidRDefault="00DE7694" w:rsidP="008D36F4">
      <w:pPr>
        <w:pStyle w:val="Body"/>
        <w:rPr>
          <w:rFonts w:ascii="Arial" w:hAnsi="Arial" w:cs="Arial"/>
        </w:rPr>
      </w:pPr>
      <w:r w:rsidRPr="00DE7694">
        <w:rPr>
          <w:rFonts w:ascii="Arial" w:hAnsi="Arial" w:cs="Arial"/>
          <w:b/>
          <w:bCs/>
        </w:rPr>
        <w:lastRenderedPageBreak/>
        <w:t xml:space="preserve">Table </w:t>
      </w:r>
      <w:r w:rsidR="002C33AB">
        <w:rPr>
          <w:rFonts w:ascii="Arial" w:hAnsi="Arial" w:cs="Arial"/>
          <w:b/>
          <w:bCs/>
        </w:rPr>
        <w:t>2</w:t>
      </w:r>
      <w:r w:rsidRPr="008D36F4">
        <w:rPr>
          <w:rFonts w:ascii="Arial" w:hAnsi="Arial" w:cs="Arial"/>
        </w:rPr>
        <w:t xml:space="preserve"> All details about plant species.</w:t>
      </w:r>
    </w:p>
    <w:tbl>
      <w:tblPr>
        <w:tblW w:w="14237"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90"/>
        <w:gridCol w:w="1350"/>
        <w:gridCol w:w="1873"/>
        <w:gridCol w:w="992"/>
        <w:gridCol w:w="1134"/>
        <w:gridCol w:w="1418"/>
        <w:gridCol w:w="2585"/>
        <w:gridCol w:w="655"/>
        <w:gridCol w:w="797"/>
        <w:gridCol w:w="913"/>
      </w:tblGrid>
      <w:tr w:rsidR="008D36F4" w:rsidRPr="008D36F4" w14:paraId="6D7723DD" w14:textId="77777777" w:rsidTr="00624DE5">
        <w:trPr>
          <w:trHeight w:val="300"/>
          <w:tblHeader/>
        </w:trPr>
        <w:tc>
          <w:tcPr>
            <w:tcW w:w="630" w:type="dxa"/>
            <w:shd w:val="clear" w:color="000000" w:fill="00B050"/>
            <w:noWrap/>
            <w:vAlign w:val="center"/>
            <w:hideMark/>
          </w:tcPr>
          <w:p w14:paraId="226B8926" w14:textId="77777777" w:rsidR="008D36F4" w:rsidRPr="008D36F4" w:rsidRDefault="008D36F4" w:rsidP="0088285F">
            <w:pPr>
              <w:spacing w:line="276" w:lineRule="auto"/>
              <w:jc w:val="center"/>
              <w:rPr>
                <w:rFonts w:ascii="Arial" w:hAnsi="Arial" w:cs="Arial"/>
                <w:b/>
                <w:bCs/>
                <w:color w:val="000000"/>
              </w:rPr>
            </w:pPr>
            <w:r w:rsidRPr="008D36F4">
              <w:rPr>
                <w:rFonts w:ascii="Arial" w:hAnsi="Arial" w:cs="Arial"/>
                <w:b/>
                <w:bCs/>
                <w:color w:val="000000"/>
              </w:rPr>
              <w:t>SL No.</w:t>
            </w:r>
          </w:p>
        </w:tc>
        <w:tc>
          <w:tcPr>
            <w:tcW w:w="1890" w:type="dxa"/>
            <w:shd w:val="clear" w:color="000000" w:fill="00B050"/>
            <w:noWrap/>
            <w:vAlign w:val="center"/>
            <w:hideMark/>
          </w:tcPr>
          <w:p w14:paraId="1279305A" w14:textId="77777777" w:rsidR="008D36F4" w:rsidRPr="008D36F4" w:rsidRDefault="008D36F4" w:rsidP="0088285F">
            <w:pPr>
              <w:spacing w:line="276" w:lineRule="auto"/>
              <w:rPr>
                <w:rFonts w:ascii="Arial" w:hAnsi="Arial" w:cs="Arial"/>
                <w:b/>
                <w:bCs/>
                <w:color w:val="000000"/>
              </w:rPr>
            </w:pPr>
            <w:r w:rsidRPr="008D36F4">
              <w:rPr>
                <w:rFonts w:ascii="Arial" w:hAnsi="Arial" w:cs="Arial"/>
                <w:b/>
                <w:bCs/>
                <w:color w:val="000000"/>
              </w:rPr>
              <w:t>Scientific Name</w:t>
            </w:r>
          </w:p>
        </w:tc>
        <w:tc>
          <w:tcPr>
            <w:tcW w:w="1350" w:type="dxa"/>
            <w:shd w:val="clear" w:color="000000" w:fill="00B050"/>
            <w:noWrap/>
            <w:vAlign w:val="center"/>
            <w:hideMark/>
          </w:tcPr>
          <w:p w14:paraId="4E40B35A" w14:textId="77777777" w:rsidR="008D36F4" w:rsidRPr="008D36F4" w:rsidRDefault="008D36F4" w:rsidP="0088285F">
            <w:pPr>
              <w:spacing w:line="276" w:lineRule="auto"/>
              <w:rPr>
                <w:rFonts w:ascii="Arial" w:hAnsi="Arial" w:cs="Arial"/>
                <w:b/>
                <w:bCs/>
                <w:color w:val="000000"/>
              </w:rPr>
            </w:pPr>
            <w:r w:rsidRPr="008D36F4">
              <w:rPr>
                <w:rFonts w:ascii="Arial" w:hAnsi="Arial" w:cs="Arial"/>
                <w:b/>
                <w:bCs/>
                <w:color w:val="000000"/>
              </w:rPr>
              <w:t>Common Name</w:t>
            </w:r>
          </w:p>
        </w:tc>
        <w:tc>
          <w:tcPr>
            <w:tcW w:w="1873" w:type="dxa"/>
            <w:shd w:val="clear" w:color="000000" w:fill="00B050"/>
            <w:noWrap/>
            <w:vAlign w:val="center"/>
            <w:hideMark/>
          </w:tcPr>
          <w:p w14:paraId="232D688D" w14:textId="77777777" w:rsidR="008D36F4" w:rsidRPr="008D36F4" w:rsidRDefault="008D36F4" w:rsidP="0088285F">
            <w:pPr>
              <w:spacing w:line="276" w:lineRule="auto"/>
              <w:rPr>
                <w:rFonts w:ascii="Arial" w:hAnsi="Arial" w:cs="Arial"/>
                <w:b/>
                <w:bCs/>
                <w:color w:val="000000"/>
              </w:rPr>
            </w:pPr>
            <w:r w:rsidRPr="008D36F4">
              <w:rPr>
                <w:rFonts w:ascii="Arial" w:hAnsi="Arial" w:cs="Arial"/>
                <w:b/>
                <w:bCs/>
                <w:color w:val="000000"/>
              </w:rPr>
              <w:t>Family</w:t>
            </w:r>
          </w:p>
        </w:tc>
        <w:tc>
          <w:tcPr>
            <w:tcW w:w="992" w:type="dxa"/>
            <w:shd w:val="clear" w:color="000000" w:fill="00B050"/>
            <w:noWrap/>
            <w:vAlign w:val="center"/>
            <w:hideMark/>
          </w:tcPr>
          <w:p w14:paraId="2010AF6F" w14:textId="77777777" w:rsidR="008D36F4" w:rsidRPr="008D36F4" w:rsidRDefault="008D36F4" w:rsidP="0088285F">
            <w:pPr>
              <w:spacing w:line="276" w:lineRule="auto"/>
              <w:rPr>
                <w:rFonts w:ascii="Arial" w:hAnsi="Arial" w:cs="Arial"/>
                <w:b/>
                <w:bCs/>
                <w:color w:val="000000"/>
              </w:rPr>
            </w:pPr>
            <w:r w:rsidRPr="008D36F4">
              <w:rPr>
                <w:rFonts w:ascii="Arial" w:hAnsi="Arial" w:cs="Arial"/>
                <w:b/>
                <w:bCs/>
                <w:color w:val="000000"/>
              </w:rPr>
              <w:t>Habit</w:t>
            </w:r>
          </w:p>
        </w:tc>
        <w:tc>
          <w:tcPr>
            <w:tcW w:w="1134" w:type="dxa"/>
            <w:shd w:val="clear" w:color="000000" w:fill="00B050"/>
            <w:noWrap/>
            <w:vAlign w:val="center"/>
            <w:hideMark/>
          </w:tcPr>
          <w:p w14:paraId="3B26F05E" w14:textId="77777777" w:rsidR="008D36F4" w:rsidRPr="008D36F4" w:rsidRDefault="008D36F4" w:rsidP="0088285F">
            <w:pPr>
              <w:spacing w:line="276" w:lineRule="auto"/>
              <w:rPr>
                <w:rFonts w:ascii="Arial" w:hAnsi="Arial" w:cs="Arial"/>
                <w:b/>
                <w:bCs/>
                <w:color w:val="000000"/>
              </w:rPr>
            </w:pPr>
            <w:r w:rsidRPr="008D36F4">
              <w:rPr>
                <w:rFonts w:ascii="Arial" w:hAnsi="Arial" w:cs="Arial"/>
                <w:b/>
                <w:bCs/>
                <w:color w:val="000000"/>
              </w:rPr>
              <w:t xml:space="preserve">Parts Used </w:t>
            </w:r>
          </w:p>
        </w:tc>
        <w:tc>
          <w:tcPr>
            <w:tcW w:w="1418" w:type="dxa"/>
            <w:shd w:val="clear" w:color="000000" w:fill="00B050"/>
            <w:noWrap/>
            <w:vAlign w:val="center"/>
            <w:hideMark/>
          </w:tcPr>
          <w:p w14:paraId="5FE02515" w14:textId="77777777" w:rsidR="008D36F4" w:rsidRPr="008D36F4" w:rsidRDefault="008D36F4" w:rsidP="0088285F">
            <w:pPr>
              <w:spacing w:line="276" w:lineRule="auto"/>
              <w:rPr>
                <w:rFonts w:ascii="Arial" w:hAnsi="Arial" w:cs="Arial"/>
                <w:b/>
                <w:bCs/>
                <w:color w:val="000000"/>
              </w:rPr>
            </w:pPr>
            <w:r w:rsidRPr="008D36F4">
              <w:rPr>
                <w:rFonts w:ascii="Arial" w:hAnsi="Arial" w:cs="Arial"/>
                <w:b/>
                <w:bCs/>
                <w:color w:val="000000"/>
              </w:rPr>
              <w:t>Skin Diseases</w:t>
            </w:r>
          </w:p>
        </w:tc>
        <w:tc>
          <w:tcPr>
            <w:tcW w:w="2585" w:type="dxa"/>
            <w:shd w:val="clear" w:color="000000" w:fill="00B050"/>
            <w:noWrap/>
            <w:vAlign w:val="center"/>
            <w:hideMark/>
          </w:tcPr>
          <w:p w14:paraId="34FB75CA" w14:textId="77777777" w:rsidR="008D36F4" w:rsidRPr="008D36F4" w:rsidRDefault="008D36F4" w:rsidP="0088285F">
            <w:pPr>
              <w:spacing w:line="276" w:lineRule="auto"/>
              <w:jc w:val="both"/>
              <w:rPr>
                <w:rFonts w:ascii="Arial" w:hAnsi="Arial" w:cs="Arial"/>
                <w:b/>
                <w:bCs/>
                <w:color w:val="000000"/>
              </w:rPr>
            </w:pPr>
            <w:r w:rsidRPr="008D36F4">
              <w:rPr>
                <w:rFonts w:ascii="Arial" w:hAnsi="Arial" w:cs="Arial"/>
                <w:b/>
                <w:bCs/>
                <w:color w:val="000000"/>
              </w:rPr>
              <w:t>Methods of Preparation</w:t>
            </w:r>
          </w:p>
        </w:tc>
        <w:tc>
          <w:tcPr>
            <w:tcW w:w="655" w:type="dxa"/>
            <w:shd w:val="clear" w:color="000000" w:fill="00B050"/>
            <w:noWrap/>
            <w:vAlign w:val="center"/>
            <w:hideMark/>
          </w:tcPr>
          <w:p w14:paraId="2DE29416" w14:textId="77777777" w:rsidR="008D36F4" w:rsidRPr="008D36F4" w:rsidRDefault="008D36F4" w:rsidP="0088285F">
            <w:pPr>
              <w:spacing w:line="276" w:lineRule="auto"/>
              <w:jc w:val="center"/>
              <w:rPr>
                <w:rFonts w:ascii="Arial" w:hAnsi="Arial" w:cs="Arial"/>
                <w:b/>
                <w:bCs/>
                <w:color w:val="000000"/>
              </w:rPr>
            </w:pPr>
            <w:r w:rsidRPr="008D36F4">
              <w:rPr>
                <w:rFonts w:ascii="Arial" w:hAnsi="Arial" w:cs="Arial"/>
                <w:b/>
                <w:bCs/>
                <w:color w:val="000000"/>
              </w:rPr>
              <w:t>FC</w:t>
            </w:r>
          </w:p>
        </w:tc>
        <w:tc>
          <w:tcPr>
            <w:tcW w:w="797" w:type="dxa"/>
            <w:shd w:val="clear" w:color="000000" w:fill="00B050"/>
            <w:noWrap/>
            <w:vAlign w:val="center"/>
            <w:hideMark/>
          </w:tcPr>
          <w:p w14:paraId="6857D154" w14:textId="77777777" w:rsidR="008D36F4" w:rsidRPr="008D36F4" w:rsidRDefault="008D36F4" w:rsidP="0088285F">
            <w:pPr>
              <w:spacing w:line="276" w:lineRule="auto"/>
              <w:jc w:val="center"/>
              <w:rPr>
                <w:rFonts w:ascii="Arial" w:hAnsi="Arial" w:cs="Arial"/>
                <w:b/>
                <w:bCs/>
                <w:color w:val="000000"/>
              </w:rPr>
            </w:pPr>
            <w:r w:rsidRPr="008D36F4">
              <w:rPr>
                <w:rFonts w:ascii="Arial" w:hAnsi="Arial" w:cs="Arial"/>
                <w:b/>
                <w:bCs/>
                <w:color w:val="000000"/>
              </w:rPr>
              <w:t>RFC</w:t>
            </w:r>
          </w:p>
        </w:tc>
        <w:tc>
          <w:tcPr>
            <w:tcW w:w="913" w:type="dxa"/>
            <w:shd w:val="clear" w:color="000000" w:fill="00B050"/>
            <w:noWrap/>
            <w:vAlign w:val="center"/>
            <w:hideMark/>
          </w:tcPr>
          <w:p w14:paraId="0C066C58" w14:textId="77777777" w:rsidR="008D36F4" w:rsidRPr="008D36F4" w:rsidRDefault="008D36F4" w:rsidP="0088285F">
            <w:pPr>
              <w:spacing w:line="276" w:lineRule="auto"/>
              <w:jc w:val="center"/>
              <w:rPr>
                <w:rFonts w:ascii="Arial" w:hAnsi="Arial" w:cs="Arial"/>
                <w:b/>
                <w:bCs/>
                <w:color w:val="000000"/>
              </w:rPr>
            </w:pPr>
            <w:r w:rsidRPr="008D36F4">
              <w:rPr>
                <w:rFonts w:ascii="Arial" w:hAnsi="Arial" w:cs="Arial"/>
                <w:b/>
                <w:bCs/>
                <w:color w:val="000000"/>
              </w:rPr>
              <w:t>UV</w:t>
            </w:r>
          </w:p>
        </w:tc>
      </w:tr>
      <w:tr w:rsidR="008D36F4" w:rsidRPr="008D36F4" w14:paraId="57844FD6" w14:textId="77777777" w:rsidTr="00624DE5">
        <w:trPr>
          <w:trHeight w:val="300"/>
        </w:trPr>
        <w:tc>
          <w:tcPr>
            <w:tcW w:w="630" w:type="dxa"/>
            <w:noWrap/>
            <w:vAlign w:val="center"/>
            <w:hideMark/>
          </w:tcPr>
          <w:p w14:paraId="0EA7C27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w:t>
            </w:r>
          </w:p>
        </w:tc>
        <w:tc>
          <w:tcPr>
            <w:tcW w:w="1890" w:type="dxa"/>
            <w:noWrap/>
            <w:vAlign w:val="center"/>
            <w:hideMark/>
          </w:tcPr>
          <w:p w14:paraId="54DBCF01"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Abelmoschus </w:t>
            </w:r>
            <w:proofErr w:type="spellStart"/>
            <w:r w:rsidRPr="008D36F4">
              <w:rPr>
                <w:rFonts w:ascii="Arial" w:hAnsi="Arial" w:cs="Arial"/>
                <w:i/>
                <w:iCs/>
                <w:color w:val="000000"/>
              </w:rPr>
              <w:t>moschatus</w:t>
            </w:r>
            <w:proofErr w:type="spellEnd"/>
            <w:r w:rsidRPr="008D36F4">
              <w:rPr>
                <w:rFonts w:ascii="Arial" w:hAnsi="Arial" w:cs="Arial"/>
                <w:i/>
                <w:iCs/>
                <w:color w:val="000000"/>
              </w:rPr>
              <w:t xml:space="preserve"> </w:t>
            </w:r>
            <w:proofErr w:type="spellStart"/>
            <w:r w:rsidRPr="008D36F4">
              <w:rPr>
                <w:rFonts w:ascii="Arial" w:hAnsi="Arial" w:cs="Arial"/>
                <w:color w:val="000000"/>
              </w:rPr>
              <w:t>Medik</w:t>
            </w:r>
            <w:proofErr w:type="spellEnd"/>
            <w:r w:rsidRPr="008D36F4">
              <w:rPr>
                <w:rFonts w:ascii="Arial" w:hAnsi="Arial" w:cs="Arial"/>
                <w:color w:val="000000"/>
              </w:rPr>
              <w:t>.</w:t>
            </w:r>
          </w:p>
        </w:tc>
        <w:tc>
          <w:tcPr>
            <w:tcW w:w="1350" w:type="dxa"/>
            <w:noWrap/>
            <w:vAlign w:val="center"/>
            <w:hideMark/>
          </w:tcPr>
          <w:p w14:paraId="0FA144A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Kasturi Bhindi</w:t>
            </w:r>
          </w:p>
        </w:tc>
        <w:tc>
          <w:tcPr>
            <w:tcW w:w="1873" w:type="dxa"/>
            <w:noWrap/>
            <w:vAlign w:val="center"/>
            <w:hideMark/>
          </w:tcPr>
          <w:p w14:paraId="38D3E56E"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Malvaceae</w:t>
            </w:r>
            <w:proofErr w:type="spellEnd"/>
          </w:p>
        </w:tc>
        <w:tc>
          <w:tcPr>
            <w:tcW w:w="992" w:type="dxa"/>
            <w:noWrap/>
            <w:vAlign w:val="center"/>
            <w:hideMark/>
          </w:tcPr>
          <w:p w14:paraId="3415853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38A4DAD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 seeds</w:t>
            </w:r>
          </w:p>
        </w:tc>
        <w:tc>
          <w:tcPr>
            <w:tcW w:w="1418" w:type="dxa"/>
            <w:shd w:val="clear" w:color="000000" w:fill="FFFFFF"/>
            <w:noWrap/>
            <w:vAlign w:val="center"/>
            <w:hideMark/>
          </w:tcPr>
          <w:p w14:paraId="276D0D2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Cuts, Wounds</w:t>
            </w:r>
          </w:p>
        </w:tc>
        <w:tc>
          <w:tcPr>
            <w:tcW w:w="2585" w:type="dxa"/>
            <w:noWrap/>
            <w:vAlign w:val="center"/>
            <w:hideMark/>
          </w:tcPr>
          <w:p w14:paraId="1D9D7159"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A paste of leaves is applied on the cuts, wounds and sprains. Seeds are also used for same purpose.</w:t>
            </w:r>
          </w:p>
        </w:tc>
        <w:tc>
          <w:tcPr>
            <w:tcW w:w="655" w:type="dxa"/>
            <w:noWrap/>
            <w:vAlign w:val="center"/>
            <w:hideMark/>
          </w:tcPr>
          <w:p w14:paraId="3C122C5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18</w:t>
            </w:r>
          </w:p>
        </w:tc>
        <w:tc>
          <w:tcPr>
            <w:tcW w:w="797" w:type="dxa"/>
            <w:noWrap/>
            <w:vAlign w:val="center"/>
            <w:hideMark/>
          </w:tcPr>
          <w:p w14:paraId="203ACFC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0.19</w:t>
            </w:r>
          </w:p>
        </w:tc>
        <w:tc>
          <w:tcPr>
            <w:tcW w:w="913" w:type="dxa"/>
            <w:noWrap/>
            <w:vAlign w:val="center"/>
            <w:hideMark/>
          </w:tcPr>
          <w:p w14:paraId="0B40FF0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0.13</w:t>
            </w:r>
          </w:p>
        </w:tc>
      </w:tr>
      <w:tr w:rsidR="008D36F4" w:rsidRPr="008D36F4" w14:paraId="4BF4EF86" w14:textId="77777777" w:rsidTr="00624DE5">
        <w:trPr>
          <w:trHeight w:val="300"/>
        </w:trPr>
        <w:tc>
          <w:tcPr>
            <w:tcW w:w="630" w:type="dxa"/>
            <w:noWrap/>
            <w:vAlign w:val="center"/>
            <w:hideMark/>
          </w:tcPr>
          <w:p w14:paraId="09F7A99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w:t>
            </w:r>
          </w:p>
        </w:tc>
        <w:tc>
          <w:tcPr>
            <w:tcW w:w="1890" w:type="dxa"/>
            <w:noWrap/>
            <w:vAlign w:val="center"/>
            <w:hideMark/>
          </w:tcPr>
          <w:p w14:paraId="7D3218C9"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Abrus</w:t>
            </w:r>
            <w:proofErr w:type="spellEnd"/>
            <w:r w:rsidRPr="008D36F4">
              <w:rPr>
                <w:rFonts w:ascii="Arial" w:hAnsi="Arial" w:cs="Arial"/>
                <w:i/>
                <w:iCs/>
                <w:color w:val="000000"/>
              </w:rPr>
              <w:t xml:space="preserve"> </w:t>
            </w:r>
            <w:proofErr w:type="spellStart"/>
            <w:r w:rsidRPr="008D36F4">
              <w:rPr>
                <w:rFonts w:ascii="Arial" w:hAnsi="Arial" w:cs="Arial"/>
                <w:i/>
                <w:iCs/>
                <w:color w:val="000000"/>
              </w:rPr>
              <w:t>precatorius</w:t>
            </w:r>
            <w:proofErr w:type="spellEnd"/>
            <w:r w:rsidRPr="008D36F4">
              <w:rPr>
                <w:rFonts w:ascii="Arial" w:hAnsi="Arial" w:cs="Arial"/>
                <w:i/>
                <w:iCs/>
                <w:color w:val="000000"/>
              </w:rPr>
              <w:t xml:space="preserve"> </w:t>
            </w:r>
            <w:r w:rsidRPr="008D36F4">
              <w:rPr>
                <w:rFonts w:ascii="Arial" w:hAnsi="Arial" w:cs="Arial"/>
                <w:color w:val="000000"/>
              </w:rPr>
              <w:t>L.</w:t>
            </w:r>
          </w:p>
        </w:tc>
        <w:tc>
          <w:tcPr>
            <w:tcW w:w="1350" w:type="dxa"/>
            <w:noWrap/>
            <w:vAlign w:val="center"/>
            <w:hideMark/>
          </w:tcPr>
          <w:p w14:paraId="05EDDECB"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Ratti</w:t>
            </w:r>
          </w:p>
        </w:tc>
        <w:tc>
          <w:tcPr>
            <w:tcW w:w="1873" w:type="dxa"/>
            <w:noWrap/>
            <w:vAlign w:val="center"/>
            <w:hideMark/>
          </w:tcPr>
          <w:p w14:paraId="1188CA5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Fabaceae</w:t>
            </w:r>
          </w:p>
        </w:tc>
        <w:tc>
          <w:tcPr>
            <w:tcW w:w="992" w:type="dxa"/>
            <w:noWrap/>
            <w:vAlign w:val="center"/>
            <w:hideMark/>
          </w:tcPr>
          <w:p w14:paraId="47C6649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Climbing shrub</w:t>
            </w:r>
          </w:p>
        </w:tc>
        <w:tc>
          <w:tcPr>
            <w:tcW w:w="1134" w:type="dxa"/>
            <w:noWrap/>
            <w:vAlign w:val="center"/>
            <w:hideMark/>
          </w:tcPr>
          <w:p w14:paraId="210D9C3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Root</w:t>
            </w:r>
          </w:p>
        </w:tc>
        <w:tc>
          <w:tcPr>
            <w:tcW w:w="1418" w:type="dxa"/>
            <w:shd w:val="clear" w:color="000000" w:fill="FFFFFF"/>
            <w:noWrap/>
            <w:vAlign w:val="center"/>
            <w:hideMark/>
          </w:tcPr>
          <w:p w14:paraId="222DEB8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Ringworm Spot</w:t>
            </w:r>
          </w:p>
        </w:tc>
        <w:tc>
          <w:tcPr>
            <w:tcW w:w="2585" w:type="dxa"/>
            <w:noWrap/>
            <w:vAlign w:val="center"/>
            <w:hideMark/>
          </w:tcPr>
          <w:p w14:paraId="56B07653"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The juice of root, mixed with the half the amount of the juice of Allium sativum is applied on ringworm Spot.</w:t>
            </w:r>
          </w:p>
        </w:tc>
        <w:tc>
          <w:tcPr>
            <w:tcW w:w="655" w:type="dxa"/>
            <w:noWrap/>
            <w:vAlign w:val="center"/>
            <w:hideMark/>
          </w:tcPr>
          <w:p w14:paraId="4AB82C6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20</w:t>
            </w:r>
          </w:p>
        </w:tc>
        <w:tc>
          <w:tcPr>
            <w:tcW w:w="797" w:type="dxa"/>
            <w:noWrap/>
            <w:vAlign w:val="center"/>
            <w:hideMark/>
          </w:tcPr>
          <w:p w14:paraId="168CA55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0.20</w:t>
            </w:r>
          </w:p>
        </w:tc>
        <w:tc>
          <w:tcPr>
            <w:tcW w:w="913" w:type="dxa"/>
            <w:noWrap/>
            <w:vAlign w:val="center"/>
            <w:hideMark/>
          </w:tcPr>
          <w:p w14:paraId="2CAEE0D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0.14</w:t>
            </w:r>
          </w:p>
        </w:tc>
      </w:tr>
      <w:tr w:rsidR="008D36F4" w:rsidRPr="008D36F4" w14:paraId="2CF05CCB" w14:textId="77777777" w:rsidTr="00624DE5">
        <w:trPr>
          <w:trHeight w:val="300"/>
        </w:trPr>
        <w:tc>
          <w:tcPr>
            <w:tcW w:w="630" w:type="dxa"/>
            <w:noWrap/>
            <w:vAlign w:val="center"/>
            <w:hideMark/>
          </w:tcPr>
          <w:p w14:paraId="0E95C9D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w:t>
            </w:r>
          </w:p>
        </w:tc>
        <w:tc>
          <w:tcPr>
            <w:tcW w:w="1890" w:type="dxa"/>
            <w:noWrap/>
            <w:vAlign w:val="center"/>
            <w:hideMark/>
          </w:tcPr>
          <w:p w14:paraId="236CEEA3"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Achyranthes aspera </w:t>
            </w:r>
            <w:r w:rsidRPr="008D36F4">
              <w:rPr>
                <w:rFonts w:ascii="Arial" w:hAnsi="Arial" w:cs="Arial"/>
                <w:color w:val="000000"/>
              </w:rPr>
              <w:t>L.</w:t>
            </w:r>
          </w:p>
        </w:tc>
        <w:tc>
          <w:tcPr>
            <w:tcW w:w="1350" w:type="dxa"/>
            <w:noWrap/>
            <w:vAlign w:val="center"/>
            <w:hideMark/>
          </w:tcPr>
          <w:p w14:paraId="250B992A"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Chirchita</w:t>
            </w:r>
            <w:proofErr w:type="spellEnd"/>
          </w:p>
        </w:tc>
        <w:tc>
          <w:tcPr>
            <w:tcW w:w="1873" w:type="dxa"/>
            <w:noWrap/>
            <w:vAlign w:val="center"/>
            <w:hideMark/>
          </w:tcPr>
          <w:p w14:paraId="48FFB1B4"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Amaranthaceae</w:t>
            </w:r>
            <w:proofErr w:type="spellEnd"/>
          </w:p>
        </w:tc>
        <w:tc>
          <w:tcPr>
            <w:tcW w:w="992" w:type="dxa"/>
            <w:noWrap/>
            <w:vAlign w:val="center"/>
            <w:hideMark/>
          </w:tcPr>
          <w:p w14:paraId="1451313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09DACBC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29C74F6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Cuts, Wounds</w:t>
            </w:r>
          </w:p>
        </w:tc>
        <w:tc>
          <w:tcPr>
            <w:tcW w:w="2585" w:type="dxa"/>
            <w:noWrap/>
            <w:vAlign w:val="center"/>
            <w:hideMark/>
          </w:tcPr>
          <w:p w14:paraId="5E3D12C7"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Leaf juice with a pinch of salt is applied to cure skin infection</w:t>
            </w:r>
          </w:p>
        </w:tc>
        <w:tc>
          <w:tcPr>
            <w:tcW w:w="655" w:type="dxa"/>
            <w:noWrap/>
            <w:vAlign w:val="center"/>
            <w:hideMark/>
          </w:tcPr>
          <w:p w14:paraId="680654A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17</w:t>
            </w:r>
          </w:p>
        </w:tc>
        <w:tc>
          <w:tcPr>
            <w:tcW w:w="797" w:type="dxa"/>
            <w:noWrap/>
            <w:vAlign w:val="center"/>
            <w:hideMark/>
          </w:tcPr>
          <w:p w14:paraId="55E9736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0.17</w:t>
            </w:r>
          </w:p>
        </w:tc>
        <w:tc>
          <w:tcPr>
            <w:tcW w:w="913" w:type="dxa"/>
            <w:noWrap/>
            <w:vAlign w:val="center"/>
            <w:hideMark/>
          </w:tcPr>
          <w:p w14:paraId="77FC811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0.12</w:t>
            </w:r>
          </w:p>
        </w:tc>
      </w:tr>
      <w:tr w:rsidR="008D36F4" w:rsidRPr="008D36F4" w14:paraId="51D2ED60" w14:textId="77777777" w:rsidTr="00624DE5">
        <w:trPr>
          <w:trHeight w:val="300"/>
        </w:trPr>
        <w:tc>
          <w:tcPr>
            <w:tcW w:w="630" w:type="dxa"/>
            <w:noWrap/>
            <w:vAlign w:val="center"/>
            <w:hideMark/>
          </w:tcPr>
          <w:p w14:paraId="1C2495B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w:t>
            </w:r>
          </w:p>
        </w:tc>
        <w:tc>
          <w:tcPr>
            <w:tcW w:w="1890" w:type="dxa"/>
            <w:noWrap/>
            <w:vAlign w:val="center"/>
            <w:hideMark/>
          </w:tcPr>
          <w:p w14:paraId="42904946"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Ailanthus </w:t>
            </w:r>
            <w:proofErr w:type="spellStart"/>
            <w:r w:rsidRPr="008D36F4">
              <w:rPr>
                <w:rFonts w:ascii="Arial" w:hAnsi="Arial" w:cs="Arial"/>
                <w:i/>
                <w:iCs/>
                <w:color w:val="000000"/>
              </w:rPr>
              <w:t>excelsa</w:t>
            </w:r>
            <w:proofErr w:type="spellEnd"/>
            <w:r w:rsidRPr="008D36F4">
              <w:rPr>
                <w:rFonts w:ascii="Arial" w:hAnsi="Arial" w:cs="Arial"/>
                <w:i/>
                <w:iCs/>
                <w:color w:val="000000"/>
              </w:rPr>
              <w:t xml:space="preserve"> </w:t>
            </w:r>
            <w:proofErr w:type="spellStart"/>
            <w:r w:rsidRPr="008D36F4">
              <w:rPr>
                <w:rFonts w:ascii="Arial" w:hAnsi="Arial" w:cs="Arial"/>
                <w:color w:val="000000"/>
              </w:rPr>
              <w:t>Roxb</w:t>
            </w:r>
            <w:proofErr w:type="spellEnd"/>
            <w:r w:rsidRPr="008D36F4">
              <w:rPr>
                <w:rFonts w:ascii="Arial" w:hAnsi="Arial" w:cs="Arial"/>
                <w:color w:val="000000"/>
              </w:rPr>
              <w:t>.</w:t>
            </w:r>
          </w:p>
        </w:tc>
        <w:tc>
          <w:tcPr>
            <w:tcW w:w="1350" w:type="dxa"/>
            <w:noWrap/>
            <w:vAlign w:val="center"/>
            <w:hideMark/>
          </w:tcPr>
          <w:p w14:paraId="3457DA5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Adu, Ghoda Neem</w:t>
            </w:r>
          </w:p>
        </w:tc>
        <w:tc>
          <w:tcPr>
            <w:tcW w:w="1873" w:type="dxa"/>
            <w:noWrap/>
            <w:vAlign w:val="center"/>
            <w:hideMark/>
          </w:tcPr>
          <w:p w14:paraId="295F581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Simaroubaceae</w:t>
            </w:r>
          </w:p>
        </w:tc>
        <w:tc>
          <w:tcPr>
            <w:tcW w:w="992" w:type="dxa"/>
            <w:noWrap/>
            <w:vAlign w:val="center"/>
            <w:hideMark/>
          </w:tcPr>
          <w:p w14:paraId="49C3AEE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73194BA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2C79067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Cuts, Wounds</w:t>
            </w:r>
          </w:p>
        </w:tc>
        <w:tc>
          <w:tcPr>
            <w:tcW w:w="2585" w:type="dxa"/>
            <w:noWrap/>
            <w:vAlign w:val="center"/>
            <w:hideMark/>
          </w:tcPr>
          <w:p w14:paraId="39F8C164"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 xml:space="preserve">The leaf powder mixed with whole plant of </w:t>
            </w:r>
            <w:r w:rsidRPr="008D36F4">
              <w:rPr>
                <w:rFonts w:ascii="Arial" w:hAnsi="Arial" w:cs="Arial"/>
                <w:i/>
                <w:iCs/>
                <w:color w:val="000000"/>
              </w:rPr>
              <w:t xml:space="preserve">Solanum </w:t>
            </w:r>
            <w:proofErr w:type="spellStart"/>
            <w:r w:rsidRPr="008D36F4">
              <w:rPr>
                <w:rFonts w:ascii="Arial" w:hAnsi="Arial" w:cs="Arial"/>
                <w:i/>
                <w:iCs/>
                <w:color w:val="000000"/>
              </w:rPr>
              <w:t>xanthocarpum</w:t>
            </w:r>
            <w:proofErr w:type="spellEnd"/>
            <w:r w:rsidRPr="008D36F4">
              <w:rPr>
                <w:rFonts w:ascii="Arial" w:hAnsi="Arial" w:cs="Arial"/>
                <w:color w:val="000000"/>
              </w:rPr>
              <w:t xml:space="preserve"> is used for skin infection</w:t>
            </w:r>
          </w:p>
        </w:tc>
        <w:tc>
          <w:tcPr>
            <w:tcW w:w="655" w:type="dxa"/>
            <w:noWrap/>
            <w:vAlign w:val="center"/>
            <w:hideMark/>
          </w:tcPr>
          <w:p w14:paraId="171FF6D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15</w:t>
            </w:r>
          </w:p>
        </w:tc>
        <w:tc>
          <w:tcPr>
            <w:tcW w:w="797" w:type="dxa"/>
            <w:noWrap/>
            <w:vAlign w:val="center"/>
            <w:hideMark/>
          </w:tcPr>
          <w:p w14:paraId="404D63F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0.16</w:t>
            </w:r>
          </w:p>
        </w:tc>
        <w:tc>
          <w:tcPr>
            <w:tcW w:w="913" w:type="dxa"/>
            <w:noWrap/>
            <w:vAlign w:val="center"/>
            <w:hideMark/>
          </w:tcPr>
          <w:p w14:paraId="74007D4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0.11</w:t>
            </w:r>
          </w:p>
        </w:tc>
      </w:tr>
      <w:tr w:rsidR="008D36F4" w:rsidRPr="008D36F4" w14:paraId="4F0BB487" w14:textId="77777777" w:rsidTr="00624DE5">
        <w:trPr>
          <w:trHeight w:val="300"/>
        </w:trPr>
        <w:tc>
          <w:tcPr>
            <w:tcW w:w="630" w:type="dxa"/>
            <w:noWrap/>
            <w:vAlign w:val="center"/>
            <w:hideMark/>
          </w:tcPr>
          <w:p w14:paraId="23E95AF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w:t>
            </w:r>
          </w:p>
        </w:tc>
        <w:tc>
          <w:tcPr>
            <w:tcW w:w="1890" w:type="dxa"/>
            <w:noWrap/>
            <w:vAlign w:val="center"/>
            <w:hideMark/>
          </w:tcPr>
          <w:p w14:paraId="4A535619"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Allium tuberosum </w:t>
            </w:r>
            <w:proofErr w:type="spellStart"/>
            <w:r w:rsidRPr="008D36F4">
              <w:rPr>
                <w:rFonts w:ascii="Arial" w:hAnsi="Arial" w:cs="Arial"/>
                <w:color w:val="000000"/>
              </w:rPr>
              <w:t>Roxb</w:t>
            </w:r>
            <w:proofErr w:type="spellEnd"/>
            <w:r w:rsidRPr="008D36F4">
              <w:rPr>
                <w:rFonts w:ascii="Arial" w:hAnsi="Arial" w:cs="Arial"/>
                <w:color w:val="000000"/>
              </w:rPr>
              <w:t>.</w:t>
            </w:r>
          </w:p>
        </w:tc>
        <w:tc>
          <w:tcPr>
            <w:tcW w:w="1350" w:type="dxa"/>
            <w:noWrap/>
            <w:vAlign w:val="center"/>
            <w:hideMark/>
          </w:tcPr>
          <w:p w14:paraId="7A1AE8E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Ban </w:t>
            </w:r>
            <w:proofErr w:type="spellStart"/>
            <w:r w:rsidRPr="008D36F4">
              <w:rPr>
                <w:rFonts w:ascii="Arial" w:hAnsi="Arial" w:cs="Arial"/>
                <w:color w:val="000000"/>
              </w:rPr>
              <w:t>lahsun</w:t>
            </w:r>
            <w:proofErr w:type="spellEnd"/>
          </w:p>
        </w:tc>
        <w:tc>
          <w:tcPr>
            <w:tcW w:w="1873" w:type="dxa"/>
            <w:noWrap/>
            <w:vAlign w:val="center"/>
            <w:hideMark/>
          </w:tcPr>
          <w:p w14:paraId="7565CE5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Amaryllidaceae</w:t>
            </w:r>
          </w:p>
        </w:tc>
        <w:tc>
          <w:tcPr>
            <w:tcW w:w="992" w:type="dxa"/>
            <w:noWrap/>
            <w:vAlign w:val="center"/>
            <w:hideMark/>
          </w:tcPr>
          <w:p w14:paraId="5DAACE1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7CB0BEB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 and bulb</w:t>
            </w:r>
          </w:p>
        </w:tc>
        <w:tc>
          <w:tcPr>
            <w:tcW w:w="1418" w:type="dxa"/>
            <w:shd w:val="clear" w:color="000000" w:fill="FFFFFF"/>
            <w:noWrap/>
            <w:vAlign w:val="center"/>
            <w:hideMark/>
          </w:tcPr>
          <w:p w14:paraId="2390559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Insect bites, wounds etc.</w:t>
            </w:r>
          </w:p>
        </w:tc>
        <w:tc>
          <w:tcPr>
            <w:tcW w:w="2585" w:type="dxa"/>
            <w:noWrap/>
            <w:vAlign w:val="center"/>
            <w:hideMark/>
          </w:tcPr>
          <w:p w14:paraId="7330017A"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The leaves and bulbs are applied to insect bites, cuts, and wounds.</w:t>
            </w:r>
          </w:p>
        </w:tc>
        <w:tc>
          <w:tcPr>
            <w:tcW w:w="655" w:type="dxa"/>
            <w:noWrap/>
            <w:vAlign w:val="center"/>
            <w:hideMark/>
          </w:tcPr>
          <w:p w14:paraId="13B5A90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32</w:t>
            </w:r>
          </w:p>
        </w:tc>
        <w:tc>
          <w:tcPr>
            <w:tcW w:w="797" w:type="dxa"/>
            <w:noWrap/>
            <w:vAlign w:val="center"/>
            <w:hideMark/>
          </w:tcPr>
          <w:p w14:paraId="3B22F16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0.33</w:t>
            </w:r>
          </w:p>
        </w:tc>
        <w:tc>
          <w:tcPr>
            <w:tcW w:w="913" w:type="dxa"/>
            <w:noWrap/>
            <w:vAlign w:val="center"/>
            <w:hideMark/>
          </w:tcPr>
          <w:p w14:paraId="4694A1B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0.23</w:t>
            </w:r>
          </w:p>
        </w:tc>
      </w:tr>
      <w:tr w:rsidR="008D36F4" w:rsidRPr="008D36F4" w14:paraId="1DD968D0" w14:textId="77777777" w:rsidTr="00624DE5">
        <w:trPr>
          <w:trHeight w:val="300"/>
        </w:trPr>
        <w:tc>
          <w:tcPr>
            <w:tcW w:w="630" w:type="dxa"/>
            <w:noWrap/>
            <w:vAlign w:val="center"/>
            <w:hideMark/>
          </w:tcPr>
          <w:p w14:paraId="0F1985D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w:t>
            </w:r>
          </w:p>
        </w:tc>
        <w:tc>
          <w:tcPr>
            <w:tcW w:w="1890" w:type="dxa"/>
            <w:noWrap/>
            <w:vAlign w:val="center"/>
            <w:hideMark/>
          </w:tcPr>
          <w:p w14:paraId="61309166"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Aloe </w:t>
            </w:r>
            <w:proofErr w:type="spellStart"/>
            <w:proofErr w:type="gramStart"/>
            <w:r w:rsidRPr="008D36F4">
              <w:rPr>
                <w:rFonts w:ascii="Arial" w:hAnsi="Arial" w:cs="Arial"/>
                <w:i/>
                <w:iCs/>
                <w:color w:val="000000"/>
              </w:rPr>
              <w:t>vera</w:t>
            </w:r>
            <w:proofErr w:type="spellEnd"/>
            <w:r w:rsidRPr="008D36F4">
              <w:rPr>
                <w:rFonts w:ascii="Arial" w:hAnsi="Arial" w:cs="Arial"/>
                <w:i/>
                <w:iCs/>
                <w:color w:val="000000"/>
              </w:rPr>
              <w:t xml:space="preserve">  </w:t>
            </w:r>
            <w:proofErr w:type="spellStart"/>
            <w:r w:rsidRPr="008D36F4">
              <w:rPr>
                <w:rFonts w:ascii="Arial" w:hAnsi="Arial" w:cs="Arial"/>
                <w:color w:val="000000"/>
              </w:rPr>
              <w:t>Burm</w:t>
            </w:r>
            <w:r w:rsidRPr="008D36F4">
              <w:rPr>
                <w:rFonts w:ascii="Arial" w:hAnsi="Arial" w:cs="Arial"/>
                <w:i/>
                <w:iCs/>
                <w:color w:val="000000"/>
              </w:rPr>
              <w:t>.</w:t>
            </w:r>
            <w:r w:rsidRPr="008D36F4">
              <w:rPr>
                <w:rFonts w:ascii="Arial" w:hAnsi="Arial" w:cs="Arial"/>
                <w:color w:val="000000"/>
              </w:rPr>
              <w:t>f</w:t>
            </w:r>
            <w:proofErr w:type="spellEnd"/>
            <w:r w:rsidRPr="008D36F4">
              <w:rPr>
                <w:rFonts w:ascii="Arial" w:hAnsi="Arial" w:cs="Arial"/>
                <w:color w:val="000000"/>
              </w:rPr>
              <w:t>.</w:t>
            </w:r>
            <w:proofErr w:type="gramEnd"/>
          </w:p>
        </w:tc>
        <w:tc>
          <w:tcPr>
            <w:tcW w:w="1350" w:type="dxa"/>
            <w:noWrap/>
            <w:vAlign w:val="center"/>
            <w:hideMark/>
          </w:tcPr>
          <w:p w14:paraId="1F46DF68"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Gwarpatha</w:t>
            </w:r>
            <w:proofErr w:type="spellEnd"/>
          </w:p>
        </w:tc>
        <w:tc>
          <w:tcPr>
            <w:tcW w:w="1873" w:type="dxa"/>
            <w:noWrap/>
            <w:vAlign w:val="center"/>
            <w:hideMark/>
          </w:tcPr>
          <w:p w14:paraId="7CF55B1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Liliaceae</w:t>
            </w:r>
          </w:p>
        </w:tc>
        <w:tc>
          <w:tcPr>
            <w:tcW w:w="992" w:type="dxa"/>
            <w:noWrap/>
            <w:vAlign w:val="center"/>
            <w:hideMark/>
          </w:tcPr>
          <w:p w14:paraId="6BB4780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056E0D0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69F7511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Dry skin, Rash etc.</w:t>
            </w:r>
          </w:p>
        </w:tc>
        <w:tc>
          <w:tcPr>
            <w:tcW w:w="2585" w:type="dxa"/>
            <w:noWrap/>
            <w:vAlign w:val="center"/>
            <w:hideMark/>
          </w:tcPr>
          <w:p w14:paraId="4FEF9183"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Leaf pulp is used as a moisturizer</w:t>
            </w:r>
          </w:p>
        </w:tc>
        <w:tc>
          <w:tcPr>
            <w:tcW w:w="655" w:type="dxa"/>
            <w:noWrap/>
            <w:vAlign w:val="center"/>
            <w:hideMark/>
          </w:tcPr>
          <w:p w14:paraId="34AE2F7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96</w:t>
            </w:r>
          </w:p>
        </w:tc>
        <w:tc>
          <w:tcPr>
            <w:tcW w:w="797" w:type="dxa"/>
            <w:noWrap/>
            <w:vAlign w:val="center"/>
            <w:hideMark/>
          </w:tcPr>
          <w:p w14:paraId="1960097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0.98</w:t>
            </w:r>
          </w:p>
        </w:tc>
        <w:tc>
          <w:tcPr>
            <w:tcW w:w="913" w:type="dxa"/>
            <w:noWrap/>
            <w:vAlign w:val="center"/>
            <w:hideMark/>
          </w:tcPr>
          <w:p w14:paraId="145862F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0.69</w:t>
            </w:r>
          </w:p>
        </w:tc>
      </w:tr>
      <w:tr w:rsidR="008D36F4" w:rsidRPr="008D36F4" w14:paraId="4BE5386E" w14:textId="77777777" w:rsidTr="00624DE5">
        <w:trPr>
          <w:trHeight w:val="300"/>
        </w:trPr>
        <w:tc>
          <w:tcPr>
            <w:tcW w:w="630" w:type="dxa"/>
            <w:noWrap/>
            <w:vAlign w:val="center"/>
            <w:hideMark/>
          </w:tcPr>
          <w:p w14:paraId="3896A73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7</w:t>
            </w:r>
          </w:p>
        </w:tc>
        <w:tc>
          <w:tcPr>
            <w:tcW w:w="1890" w:type="dxa"/>
            <w:noWrap/>
            <w:vAlign w:val="center"/>
            <w:hideMark/>
          </w:tcPr>
          <w:p w14:paraId="0698BC0D"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Alternanthera </w:t>
            </w:r>
            <w:proofErr w:type="spellStart"/>
            <w:r w:rsidRPr="008D36F4">
              <w:rPr>
                <w:rFonts w:ascii="Arial" w:hAnsi="Arial" w:cs="Arial"/>
                <w:i/>
                <w:iCs/>
                <w:color w:val="000000"/>
              </w:rPr>
              <w:t>sessilis</w:t>
            </w:r>
            <w:proofErr w:type="spellEnd"/>
            <w:r w:rsidRPr="008D36F4">
              <w:rPr>
                <w:rFonts w:ascii="Arial" w:hAnsi="Arial" w:cs="Arial"/>
                <w:i/>
                <w:iCs/>
                <w:color w:val="000000"/>
              </w:rPr>
              <w:t xml:space="preserve"> </w:t>
            </w:r>
            <w:r w:rsidRPr="008D36F4">
              <w:rPr>
                <w:rFonts w:ascii="Arial" w:hAnsi="Arial" w:cs="Arial"/>
                <w:color w:val="000000"/>
              </w:rPr>
              <w:t>(Linn.) R.Br. Ex DC.</w:t>
            </w:r>
          </w:p>
        </w:tc>
        <w:tc>
          <w:tcPr>
            <w:tcW w:w="1350" w:type="dxa"/>
            <w:noWrap/>
            <w:vAlign w:val="center"/>
            <w:hideMark/>
          </w:tcPr>
          <w:p w14:paraId="2C72E982"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Gudari</w:t>
            </w:r>
            <w:proofErr w:type="spellEnd"/>
            <w:r w:rsidRPr="008D36F4">
              <w:rPr>
                <w:rFonts w:ascii="Arial" w:hAnsi="Arial" w:cs="Arial"/>
                <w:color w:val="000000"/>
              </w:rPr>
              <w:t xml:space="preserve"> </w:t>
            </w:r>
            <w:proofErr w:type="spellStart"/>
            <w:r w:rsidRPr="008D36F4">
              <w:rPr>
                <w:rFonts w:ascii="Arial" w:hAnsi="Arial" w:cs="Arial"/>
                <w:color w:val="000000"/>
              </w:rPr>
              <w:t>shak</w:t>
            </w:r>
            <w:proofErr w:type="spellEnd"/>
          </w:p>
        </w:tc>
        <w:tc>
          <w:tcPr>
            <w:tcW w:w="1873" w:type="dxa"/>
            <w:noWrap/>
            <w:vAlign w:val="center"/>
            <w:hideMark/>
          </w:tcPr>
          <w:p w14:paraId="4F74EF33"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Amaranthaceae</w:t>
            </w:r>
            <w:proofErr w:type="spellEnd"/>
          </w:p>
        </w:tc>
        <w:tc>
          <w:tcPr>
            <w:tcW w:w="992" w:type="dxa"/>
            <w:noWrap/>
            <w:vAlign w:val="center"/>
            <w:hideMark/>
          </w:tcPr>
          <w:p w14:paraId="5409629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0718771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509CF88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Burning sensation</w:t>
            </w:r>
          </w:p>
        </w:tc>
        <w:tc>
          <w:tcPr>
            <w:tcW w:w="2585" w:type="dxa"/>
            <w:noWrap/>
            <w:vAlign w:val="center"/>
            <w:hideMark/>
          </w:tcPr>
          <w:p w14:paraId="30F75113"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The whole plant is used for burning sensation and other skin diseases.</w:t>
            </w:r>
          </w:p>
        </w:tc>
        <w:tc>
          <w:tcPr>
            <w:tcW w:w="655" w:type="dxa"/>
            <w:noWrap/>
            <w:vAlign w:val="center"/>
            <w:hideMark/>
          </w:tcPr>
          <w:p w14:paraId="1AEE0D5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23</w:t>
            </w:r>
          </w:p>
        </w:tc>
        <w:tc>
          <w:tcPr>
            <w:tcW w:w="797" w:type="dxa"/>
            <w:noWrap/>
            <w:vAlign w:val="center"/>
            <w:hideMark/>
          </w:tcPr>
          <w:p w14:paraId="39816D8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0.23</w:t>
            </w:r>
          </w:p>
        </w:tc>
        <w:tc>
          <w:tcPr>
            <w:tcW w:w="913" w:type="dxa"/>
            <w:noWrap/>
            <w:vAlign w:val="center"/>
            <w:hideMark/>
          </w:tcPr>
          <w:p w14:paraId="3552FDF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0.16</w:t>
            </w:r>
          </w:p>
        </w:tc>
      </w:tr>
      <w:tr w:rsidR="008D36F4" w:rsidRPr="008D36F4" w14:paraId="04B42A08" w14:textId="77777777" w:rsidTr="00624DE5">
        <w:trPr>
          <w:trHeight w:val="300"/>
        </w:trPr>
        <w:tc>
          <w:tcPr>
            <w:tcW w:w="630" w:type="dxa"/>
            <w:noWrap/>
            <w:vAlign w:val="center"/>
            <w:hideMark/>
          </w:tcPr>
          <w:p w14:paraId="33B2B60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8</w:t>
            </w:r>
          </w:p>
        </w:tc>
        <w:tc>
          <w:tcPr>
            <w:tcW w:w="1890" w:type="dxa"/>
            <w:noWrap/>
            <w:vAlign w:val="center"/>
            <w:hideMark/>
          </w:tcPr>
          <w:p w14:paraId="69FE94EB"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Amaranthus </w:t>
            </w:r>
            <w:r w:rsidRPr="008D36F4">
              <w:rPr>
                <w:rFonts w:ascii="Arial" w:hAnsi="Arial" w:cs="Arial"/>
                <w:i/>
                <w:iCs/>
                <w:color w:val="000000"/>
              </w:rPr>
              <w:lastRenderedPageBreak/>
              <w:t xml:space="preserve">spinosus </w:t>
            </w:r>
            <w:r w:rsidRPr="008D36F4">
              <w:rPr>
                <w:rFonts w:ascii="Arial" w:hAnsi="Arial" w:cs="Arial"/>
                <w:color w:val="000000"/>
              </w:rPr>
              <w:t>Linn.</w:t>
            </w:r>
          </w:p>
        </w:tc>
        <w:tc>
          <w:tcPr>
            <w:tcW w:w="1350" w:type="dxa"/>
            <w:noWrap/>
            <w:vAlign w:val="center"/>
            <w:hideMark/>
          </w:tcPr>
          <w:p w14:paraId="66A3DBCD"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lastRenderedPageBreak/>
              <w:t>Chaulai</w:t>
            </w:r>
            <w:proofErr w:type="spellEnd"/>
          </w:p>
        </w:tc>
        <w:tc>
          <w:tcPr>
            <w:tcW w:w="1873" w:type="dxa"/>
            <w:noWrap/>
            <w:vAlign w:val="center"/>
            <w:hideMark/>
          </w:tcPr>
          <w:p w14:paraId="37343EE9"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Amaranthaceae</w:t>
            </w:r>
            <w:proofErr w:type="spellEnd"/>
          </w:p>
        </w:tc>
        <w:tc>
          <w:tcPr>
            <w:tcW w:w="992" w:type="dxa"/>
            <w:noWrap/>
            <w:vAlign w:val="center"/>
            <w:hideMark/>
          </w:tcPr>
          <w:p w14:paraId="6A5E38A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3BB0278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6FE8224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Scorpion </w:t>
            </w:r>
            <w:r w:rsidRPr="008D36F4">
              <w:rPr>
                <w:rFonts w:ascii="Arial" w:hAnsi="Arial" w:cs="Arial"/>
                <w:color w:val="000000"/>
              </w:rPr>
              <w:lastRenderedPageBreak/>
              <w:t>stings and snake bites</w:t>
            </w:r>
          </w:p>
        </w:tc>
        <w:tc>
          <w:tcPr>
            <w:tcW w:w="2585" w:type="dxa"/>
            <w:noWrap/>
            <w:vAlign w:val="center"/>
            <w:hideMark/>
          </w:tcPr>
          <w:p w14:paraId="3776FFC4"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lastRenderedPageBreak/>
              <w:t xml:space="preserve">Traditionally, leaves are </w:t>
            </w:r>
            <w:r w:rsidRPr="008D36F4">
              <w:rPr>
                <w:rFonts w:ascii="Arial" w:hAnsi="Arial" w:cs="Arial"/>
                <w:color w:val="000000"/>
              </w:rPr>
              <w:lastRenderedPageBreak/>
              <w:t>used to treat scorpion sting and snake bite.</w:t>
            </w:r>
          </w:p>
        </w:tc>
        <w:tc>
          <w:tcPr>
            <w:tcW w:w="655" w:type="dxa"/>
            <w:noWrap/>
            <w:vAlign w:val="center"/>
            <w:hideMark/>
          </w:tcPr>
          <w:p w14:paraId="6B3EC84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lastRenderedPageBreak/>
              <w:t>14</w:t>
            </w:r>
          </w:p>
        </w:tc>
        <w:tc>
          <w:tcPr>
            <w:tcW w:w="797" w:type="dxa"/>
            <w:noWrap/>
            <w:vAlign w:val="center"/>
            <w:hideMark/>
          </w:tcPr>
          <w:p w14:paraId="629585C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0.14</w:t>
            </w:r>
          </w:p>
        </w:tc>
        <w:tc>
          <w:tcPr>
            <w:tcW w:w="913" w:type="dxa"/>
            <w:noWrap/>
            <w:vAlign w:val="center"/>
            <w:hideMark/>
          </w:tcPr>
          <w:p w14:paraId="1D3B3D8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0.10</w:t>
            </w:r>
          </w:p>
        </w:tc>
      </w:tr>
      <w:tr w:rsidR="008D36F4" w:rsidRPr="008D36F4" w14:paraId="7793DF0A" w14:textId="77777777" w:rsidTr="00624DE5">
        <w:trPr>
          <w:trHeight w:val="300"/>
        </w:trPr>
        <w:tc>
          <w:tcPr>
            <w:tcW w:w="630" w:type="dxa"/>
            <w:noWrap/>
            <w:vAlign w:val="center"/>
            <w:hideMark/>
          </w:tcPr>
          <w:p w14:paraId="0EBD1B0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9</w:t>
            </w:r>
          </w:p>
        </w:tc>
        <w:tc>
          <w:tcPr>
            <w:tcW w:w="1890" w:type="dxa"/>
            <w:noWrap/>
            <w:vAlign w:val="center"/>
            <w:hideMark/>
          </w:tcPr>
          <w:p w14:paraId="07C3604C"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Andrographis paniculata (</w:t>
            </w:r>
            <w:r w:rsidRPr="008D36F4">
              <w:rPr>
                <w:rFonts w:ascii="Arial" w:hAnsi="Arial" w:cs="Arial"/>
                <w:color w:val="000000"/>
              </w:rPr>
              <w:t>Burm. fil.) Nees</w:t>
            </w:r>
          </w:p>
        </w:tc>
        <w:tc>
          <w:tcPr>
            <w:tcW w:w="1350" w:type="dxa"/>
            <w:noWrap/>
            <w:vAlign w:val="center"/>
            <w:hideMark/>
          </w:tcPr>
          <w:p w14:paraId="6D51FB47"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Kalmegha</w:t>
            </w:r>
            <w:proofErr w:type="spellEnd"/>
            <w:r w:rsidRPr="008D36F4">
              <w:rPr>
                <w:rFonts w:ascii="Arial" w:hAnsi="Arial" w:cs="Arial"/>
                <w:color w:val="000000"/>
              </w:rPr>
              <w:t xml:space="preserve">, </w:t>
            </w:r>
            <w:proofErr w:type="spellStart"/>
            <w:r w:rsidRPr="008D36F4">
              <w:rPr>
                <w:rFonts w:ascii="Arial" w:hAnsi="Arial" w:cs="Arial"/>
                <w:color w:val="000000"/>
              </w:rPr>
              <w:t>kirayat</w:t>
            </w:r>
            <w:proofErr w:type="spellEnd"/>
          </w:p>
        </w:tc>
        <w:tc>
          <w:tcPr>
            <w:tcW w:w="1873" w:type="dxa"/>
            <w:noWrap/>
            <w:vAlign w:val="center"/>
            <w:hideMark/>
          </w:tcPr>
          <w:p w14:paraId="7D21D16B"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Acanthaceae</w:t>
            </w:r>
            <w:proofErr w:type="spellEnd"/>
          </w:p>
        </w:tc>
        <w:tc>
          <w:tcPr>
            <w:tcW w:w="992" w:type="dxa"/>
            <w:noWrap/>
            <w:vAlign w:val="center"/>
            <w:hideMark/>
          </w:tcPr>
          <w:p w14:paraId="156BF52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69A98A3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2827B1FA"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Tineacruris</w:t>
            </w:r>
            <w:proofErr w:type="spellEnd"/>
            <w:r w:rsidRPr="008D36F4">
              <w:rPr>
                <w:rFonts w:ascii="Arial" w:hAnsi="Arial" w:cs="Arial"/>
                <w:color w:val="000000"/>
              </w:rPr>
              <w:t xml:space="preserve">, Cut </w:t>
            </w:r>
          </w:p>
        </w:tc>
        <w:tc>
          <w:tcPr>
            <w:tcW w:w="2585" w:type="dxa"/>
            <w:noWrap/>
            <w:vAlign w:val="center"/>
            <w:hideMark/>
          </w:tcPr>
          <w:p w14:paraId="15E3896E"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 xml:space="preserve">Leaf juice mixed with cow milk is taken orally twice a day for six to eight days to cure </w:t>
            </w:r>
            <w:proofErr w:type="spellStart"/>
            <w:r w:rsidRPr="008D36F4">
              <w:rPr>
                <w:rFonts w:ascii="Arial" w:hAnsi="Arial" w:cs="Arial"/>
                <w:color w:val="000000"/>
              </w:rPr>
              <w:t>tineacruris</w:t>
            </w:r>
            <w:proofErr w:type="spellEnd"/>
            <w:r w:rsidRPr="008D36F4">
              <w:rPr>
                <w:rFonts w:ascii="Arial" w:hAnsi="Arial" w:cs="Arial"/>
                <w:color w:val="000000"/>
              </w:rPr>
              <w:t>.</w:t>
            </w:r>
          </w:p>
        </w:tc>
        <w:tc>
          <w:tcPr>
            <w:tcW w:w="655" w:type="dxa"/>
            <w:noWrap/>
            <w:vAlign w:val="center"/>
            <w:hideMark/>
          </w:tcPr>
          <w:p w14:paraId="551C10F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48</w:t>
            </w:r>
          </w:p>
        </w:tc>
        <w:tc>
          <w:tcPr>
            <w:tcW w:w="797" w:type="dxa"/>
            <w:noWrap/>
            <w:vAlign w:val="center"/>
            <w:hideMark/>
          </w:tcPr>
          <w:p w14:paraId="30C46D1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0.49</w:t>
            </w:r>
          </w:p>
        </w:tc>
        <w:tc>
          <w:tcPr>
            <w:tcW w:w="913" w:type="dxa"/>
            <w:noWrap/>
            <w:vAlign w:val="center"/>
            <w:hideMark/>
          </w:tcPr>
          <w:p w14:paraId="7A99C12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0.35</w:t>
            </w:r>
          </w:p>
        </w:tc>
      </w:tr>
      <w:tr w:rsidR="008D36F4" w:rsidRPr="008D36F4" w14:paraId="4EFF0873" w14:textId="77777777" w:rsidTr="00624DE5">
        <w:trPr>
          <w:trHeight w:val="300"/>
        </w:trPr>
        <w:tc>
          <w:tcPr>
            <w:tcW w:w="630" w:type="dxa"/>
            <w:noWrap/>
            <w:vAlign w:val="center"/>
            <w:hideMark/>
          </w:tcPr>
          <w:p w14:paraId="7EE075C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10</w:t>
            </w:r>
          </w:p>
        </w:tc>
        <w:tc>
          <w:tcPr>
            <w:tcW w:w="1890" w:type="dxa"/>
            <w:noWrap/>
            <w:vAlign w:val="center"/>
            <w:hideMark/>
          </w:tcPr>
          <w:p w14:paraId="0413F3FF"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Antigonon</w:t>
            </w:r>
            <w:proofErr w:type="spellEnd"/>
            <w:r w:rsidRPr="008D36F4">
              <w:rPr>
                <w:rFonts w:ascii="Arial" w:hAnsi="Arial" w:cs="Arial"/>
                <w:i/>
                <w:iCs/>
                <w:color w:val="000000"/>
              </w:rPr>
              <w:t xml:space="preserve"> </w:t>
            </w:r>
            <w:proofErr w:type="spellStart"/>
            <w:r w:rsidRPr="008D36F4">
              <w:rPr>
                <w:rFonts w:ascii="Arial" w:hAnsi="Arial" w:cs="Arial"/>
                <w:i/>
                <w:iCs/>
                <w:color w:val="000000"/>
              </w:rPr>
              <w:t>leptopus</w:t>
            </w:r>
            <w:proofErr w:type="spellEnd"/>
            <w:r w:rsidRPr="008D36F4">
              <w:rPr>
                <w:rFonts w:ascii="Arial" w:hAnsi="Arial" w:cs="Arial"/>
                <w:i/>
                <w:iCs/>
                <w:color w:val="000000"/>
              </w:rPr>
              <w:t xml:space="preserve"> </w:t>
            </w:r>
            <w:r w:rsidRPr="008D36F4">
              <w:rPr>
                <w:rFonts w:ascii="Arial" w:hAnsi="Arial" w:cs="Arial"/>
                <w:color w:val="000000"/>
              </w:rPr>
              <w:t>Hook. &amp; Arn.</w:t>
            </w:r>
          </w:p>
        </w:tc>
        <w:tc>
          <w:tcPr>
            <w:tcW w:w="1350" w:type="dxa"/>
            <w:noWrap/>
            <w:vAlign w:val="center"/>
            <w:hideMark/>
          </w:tcPr>
          <w:p w14:paraId="0C842BDF" w14:textId="77777777" w:rsidR="008D36F4" w:rsidRPr="008D36F4" w:rsidRDefault="008D36F4" w:rsidP="0088285F">
            <w:pPr>
              <w:spacing w:line="276" w:lineRule="auto"/>
              <w:rPr>
                <w:rFonts w:ascii="Arial" w:hAnsi="Arial" w:cs="Arial"/>
                <w:color w:val="000000"/>
              </w:rPr>
            </w:pPr>
          </w:p>
        </w:tc>
        <w:tc>
          <w:tcPr>
            <w:tcW w:w="1873" w:type="dxa"/>
            <w:noWrap/>
            <w:vAlign w:val="center"/>
            <w:hideMark/>
          </w:tcPr>
          <w:p w14:paraId="4593C043"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Polygonaceae</w:t>
            </w:r>
            <w:proofErr w:type="spellEnd"/>
          </w:p>
        </w:tc>
        <w:tc>
          <w:tcPr>
            <w:tcW w:w="992" w:type="dxa"/>
            <w:noWrap/>
            <w:vAlign w:val="center"/>
            <w:hideMark/>
          </w:tcPr>
          <w:p w14:paraId="5043914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Climbing shrub</w:t>
            </w:r>
          </w:p>
        </w:tc>
        <w:tc>
          <w:tcPr>
            <w:tcW w:w="1134" w:type="dxa"/>
            <w:noWrap/>
            <w:vAlign w:val="center"/>
            <w:hideMark/>
          </w:tcPr>
          <w:p w14:paraId="4B29EAF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22282E8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Cuts, Wounds</w:t>
            </w:r>
          </w:p>
        </w:tc>
        <w:tc>
          <w:tcPr>
            <w:tcW w:w="2585" w:type="dxa"/>
            <w:noWrap/>
            <w:vAlign w:val="center"/>
            <w:hideMark/>
          </w:tcPr>
          <w:p w14:paraId="7A8E6D66"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Paste of fresh leaves applied externally in skin disorders.</w:t>
            </w:r>
          </w:p>
        </w:tc>
        <w:tc>
          <w:tcPr>
            <w:tcW w:w="655" w:type="dxa"/>
            <w:noWrap/>
            <w:vAlign w:val="center"/>
            <w:hideMark/>
          </w:tcPr>
          <w:p w14:paraId="4507D94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18</w:t>
            </w:r>
          </w:p>
        </w:tc>
        <w:tc>
          <w:tcPr>
            <w:tcW w:w="797" w:type="dxa"/>
            <w:noWrap/>
            <w:vAlign w:val="center"/>
            <w:hideMark/>
          </w:tcPr>
          <w:p w14:paraId="5926DF3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0.19</w:t>
            </w:r>
          </w:p>
        </w:tc>
        <w:tc>
          <w:tcPr>
            <w:tcW w:w="913" w:type="dxa"/>
            <w:noWrap/>
            <w:vAlign w:val="center"/>
            <w:hideMark/>
          </w:tcPr>
          <w:p w14:paraId="434F29A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0.13</w:t>
            </w:r>
          </w:p>
        </w:tc>
      </w:tr>
      <w:tr w:rsidR="008D36F4" w:rsidRPr="008D36F4" w14:paraId="27AAFD9B" w14:textId="77777777" w:rsidTr="00624DE5">
        <w:trPr>
          <w:trHeight w:val="300"/>
        </w:trPr>
        <w:tc>
          <w:tcPr>
            <w:tcW w:w="630" w:type="dxa"/>
            <w:noWrap/>
            <w:vAlign w:val="center"/>
            <w:hideMark/>
          </w:tcPr>
          <w:p w14:paraId="28F3F08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11</w:t>
            </w:r>
          </w:p>
        </w:tc>
        <w:tc>
          <w:tcPr>
            <w:tcW w:w="1890" w:type="dxa"/>
            <w:noWrap/>
            <w:vAlign w:val="center"/>
            <w:hideMark/>
          </w:tcPr>
          <w:p w14:paraId="315E5EB4"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Argemone</w:t>
            </w:r>
            <w:proofErr w:type="spellEnd"/>
            <w:r w:rsidRPr="008D36F4">
              <w:rPr>
                <w:rFonts w:ascii="Arial" w:hAnsi="Arial" w:cs="Arial"/>
                <w:i/>
                <w:iCs/>
                <w:color w:val="000000"/>
              </w:rPr>
              <w:t xml:space="preserve"> </w:t>
            </w:r>
            <w:proofErr w:type="spellStart"/>
            <w:r w:rsidRPr="008D36F4">
              <w:rPr>
                <w:rFonts w:ascii="Arial" w:hAnsi="Arial" w:cs="Arial"/>
                <w:i/>
                <w:iCs/>
                <w:color w:val="000000"/>
              </w:rPr>
              <w:t>mexicana</w:t>
            </w:r>
            <w:proofErr w:type="spellEnd"/>
            <w:r w:rsidRPr="008D36F4">
              <w:rPr>
                <w:rFonts w:ascii="Arial" w:hAnsi="Arial" w:cs="Arial"/>
                <w:i/>
                <w:iCs/>
                <w:color w:val="000000"/>
              </w:rPr>
              <w:t xml:space="preserve"> </w:t>
            </w:r>
            <w:r w:rsidRPr="008D36F4">
              <w:rPr>
                <w:rFonts w:ascii="Arial" w:hAnsi="Arial" w:cs="Arial"/>
                <w:color w:val="000000"/>
              </w:rPr>
              <w:t>L.</w:t>
            </w:r>
          </w:p>
        </w:tc>
        <w:tc>
          <w:tcPr>
            <w:tcW w:w="1350" w:type="dxa"/>
            <w:noWrap/>
            <w:vAlign w:val="center"/>
            <w:hideMark/>
          </w:tcPr>
          <w:p w14:paraId="0C63F111"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Peelikatili</w:t>
            </w:r>
            <w:proofErr w:type="spellEnd"/>
          </w:p>
        </w:tc>
        <w:tc>
          <w:tcPr>
            <w:tcW w:w="1873" w:type="dxa"/>
            <w:noWrap/>
            <w:vAlign w:val="center"/>
            <w:hideMark/>
          </w:tcPr>
          <w:p w14:paraId="7123CC33"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Papavaraceae</w:t>
            </w:r>
            <w:proofErr w:type="spellEnd"/>
          </w:p>
        </w:tc>
        <w:tc>
          <w:tcPr>
            <w:tcW w:w="992" w:type="dxa"/>
            <w:noWrap/>
            <w:vAlign w:val="center"/>
            <w:hideMark/>
          </w:tcPr>
          <w:p w14:paraId="055DB51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76FA0BA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719DD1A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w:t>
            </w:r>
          </w:p>
        </w:tc>
        <w:tc>
          <w:tcPr>
            <w:tcW w:w="2585" w:type="dxa"/>
            <w:noWrap/>
            <w:vAlign w:val="center"/>
            <w:hideMark/>
          </w:tcPr>
          <w:p w14:paraId="4E8087F9"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 xml:space="preserve">Pounded seed along with rhizome of </w:t>
            </w:r>
            <w:r w:rsidRPr="008D36F4">
              <w:rPr>
                <w:rFonts w:ascii="Arial" w:hAnsi="Arial" w:cs="Arial"/>
                <w:i/>
                <w:iCs/>
                <w:color w:val="000000"/>
              </w:rPr>
              <w:t xml:space="preserve">curcuma </w:t>
            </w:r>
            <w:proofErr w:type="spellStart"/>
            <w:r w:rsidRPr="008D36F4">
              <w:rPr>
                <w:rFonts w:ascii="Arial" w:hAnsi="Arial" w:cs="Arial"/>
                <w:i/>
                <w:iCs/>
                <w:color w:val="000000"/>
              </w:rPr>
              <w:t>aromatica</w:t>
            </w:r>
            <w:proofErr w:type="spellEnd"/>
            <w:r w:rsidRPr="008D36F4">
              <w:rPr>
                <w:rFonts w:ascii="Arial" w:hAnsi="Arial" w:cs="Arial"/>
                <w:color w:val="000000"/>
              </w:rPr>
              <w:t xml:space="preserve"> and </w:t>
            </w:r>
            <w:r w:rsidRPr="008D36F4">
              <w:rPr>
                <w:rFonts w:ascii="Arial" w:hAnsi="Arial" w:cs="Arial"/>
                <w:i/>
                <w:iCs/>
                <w:color w:val="000000"/>
              </w:rPr>
              <w:t>Calamus</w:t>
            </w:r>
            <w:r w:rsidRPr="008D36F4">
              <w:rPr>
                <w:rFonts w:ascii="Arial" w:hAnsi="Arial" w:cs="Arial"/>
                <w:color w:val="000000"/>
              </w:rPr>
              <w:t xml:space="preserve"> made in to paste are applied on all kinds of skin diseases twice a day till recovery.</w:t>
            </w:r>
          </w:p>
        </w:tc>
        <w:tc>
          <w:tcPr>
            <w:tcW w:w="655" w:type="dxa"/>
            <w:noWrap/>
            <w:vAlign w:val="center"/>
            <w:hideMark/>
          </w:tcPr>
          <w:p w14:paraId="33ED3DFD"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28</w:t>
            </w:r>
          </w:p>
        </w:tc>
        <w:tc>
          <w:tcPr>
            <w:tcW w:w="797" w:type="dxa"/>
            <w:noWrap/>
            <w:vAlign w:val="center"/>
            <w:hideMark/>
          </w:tcPr>
          <w:p w14:paraId="2F6FE74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0.29</w:t>
            </w:r>
          </w:p>
        </w:tc>
        <w:tc>
          <w:tcPr>
            <w:tcW w:w="913" w:type="dxa"/>
            <w:noWrap/>
            <w:vAlign w:val="center"/>
            <w:hideMark/>
          </w:tcPr>
          <w:p w14:paraId="73087CD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0.20</w:t>
            </w:r>
          </w:p>
        </w:tc>
      </w:tr>
      <w:tr w:rsidR="008D36F4" w:rsidRPr="008D36F4" w14:paraId="29A3E4C1" w14:textId="77777777" w:rsidTr="00624DE5">
        <w:trPr>
          <w:trHeight w:val="300"/>
        </w:trPr>
        <w:tc>
          <w:tcPr>
            <w:tcW w:w="630" w:type="dxa"/>
            <w:noWrap/>
            <w:vAlign w:val="center"/>
            <w:hideMark/>
          </w:tcPr>
          <w:p w14:paraId="65CFFC8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12</w:t>
            </w:r>
          </w:p>
        </w:tc>
        <w:tc>
          <w:tcPr>
            <w:tcW w:w="1890" w:type="dxa"/>
            <w:noWrap/>
            <w:vAlign w:val="center"/>
            <w:hideMark/>
          </w:tcPr>
          <w:p w14:paraId="77186D82"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Argyreia</w:t>
            </w:r>
            <w:proofErr w:type="spellEnd"/>
            <w:r w:rsidRPr="008D36F4">
              <w:rPr>
                <w:rFonts w:ascii="Arial" w:hAnsi="Arial" w:cs="Arial"/>
                <w:i/>
                <w:iCs/>
                <w:color w:val="000000"/>
              </w:rPr>
              <w:t xml:space="preserve"> nervosa </w:t>
            </w:r>
            <w:r w:rsidRPr="008D36F4">
              <w:rPr>
                <w:rFonts w:ascii="Arial" w:hAnsi="Arial" w:cs="Arial"/>
                <w:color w:val="000000"/>
              </w:rPr>
              <w:t>(</w:t>
            </w:r>
            <w:proofErr w:type="spellStart"/>
            <w:r w:rsidRPr="008D36F4">
              <w:rPr>
                <w:rFonts w:ascii="Arial" w:hAnsi="Arial" w:cs="Arial"/>
                <w:color w:val="000000"/>
              </w:rPr>
              <w:t>Burm</w:t>
            </w:r>
            <w:proofErr w:type="spellEnd"/>
            <w:r w:rsidRPr="008D36F4">
              <w:rPr>
                <w:rFonts w:ascii="Arial" w:hAnsi="Arial" w:cs="Arial"/>
                <w:color w:val="000000"/>
              </w:rPr>
              <w:t>. fil.) Bojer.</w:t>
            </w:r>
          </w:p>
        </w:tc>
        <w:tc>
          <w:tcPr>
            <w:tcW w:w="1350" w:type="dxa"/>
            <w:noWrap/>
            <w:vAlign w:val="center"/>
            <w:hideMark/>
          </w:tcPr>
          <w:p w14:paraId="7F2E0E95"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Vidhara</w:t>
            </w:r>
            <w:proofErr w:type="spellEnd"/>
          </w:p>
        </w:tc>
        <w:tc>
          <w:tcPr>
            <w:tcW w:w="1873" w:type="dxa"/>
            <w:noWrap/>
            <w:vAlign w:val="center"/>
            <w:hideMark/>
          </w:tcPr>
          <w:p w14:paraId="24F25BC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Convolvulaceae</w:t>
            </w:r>
          </w:p>
        </w:tc>
        <w:tc>
          <w:tcPr>
            <w:tcW w:w="992" w:type="dxa"/>
            <w:noWrap/>
            <w:vAlign w:val="center"/>
            <w:hideMark/>
          </w:tcPr>
          <w:p w14:paraId="00B869B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3DBC6BB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007C59D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w:t>
            </w:r>
          </w:p>
        </w:tc>
        <w:tc>
          <w:tcPr>
            <w:tcW w:w="2585" w:type="dxa"/>
            <w:noWrap/>
            <w:vAlign w:val="center"/>
            <w:hideMark/>
          </w:tcPr>
          <w:p w14:paraId="3D8E772D"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Leaf paste is applied topically on wounds.</w:t>
            </w:r>
          </w:p>
        </w:tc>
        <w:tc>
          <w:tcPr>
            <w:tcW w:w="655" w:type="dxa"/>
            <w:noWrap/>
            <w:vAlign w:val="center"/>
            <w:hideMark/>
          </w:tcPr>
          <w:p w14:paraId="1D7EC16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7</w:t>
            </w:r>
          </w:p>
        </w:tc>
        <w:tc>
          <w:tcPr>
            <w:tcW w:w="797" w:type="dxa"/>
            <w:noWrap/>
            <w:vAlign w:val="center"/>
            <w:hideMark/>
          </w:tcPr>
          <w:p w14:paraId="22CF743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0.07</w:t>
            </w:r>
          </w:p>
        </w:tc>
        <w:tc>
          <w:tcPr>
            <w:tcW w:w="913" w:type="dxa"/>
            <w:noWrap/>
            <w:vAlign w:val="center"/>
            <w:hideMark/>
          </w:tcPr>
          <w:p w14:paraId="0BAA91B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0.05</w:t>
            </w:r>
          </w:p>
        </w:tc>
      </w:tr>
      <w:tr w:rsidR="008D36F4" w:rsidRPr="008D36F4" w14:paraId="798CC660" w14:textId="77777777" w:rsidTr="00624DE5">
        <w:trPr>
          <w:trHeight w:val="300"/>
        </w:trPr>
        <w:tc>
          <w:tcPr>
            <w:tcW w:w="630" w:type="dxa"/>
            <w:noWrap/>
            <w:vAlign w:val="center"/>
            <w:hideMark/>
          </w:tcPr>
          <w:p w14:paraId="0F8B957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13</w:t>
            </w:r>
          </w:p>
        </w:tc>
        <w:tc>
          <w:tcPr>
            <w:tcW w:w="1890" w:type="dxa"/>
            <w:noWrap/>
            <w:vAlign w:val="center"/>
            <w:hideMark/>
          </w:tcPr>
          <w:p w14:paraId="78F17F12"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Azadirachta</w:t>
            </w:r>
            <w:proofErr w:type="spellEnd"/>
            <w:r w:rsidRPr="008D36F4">
              <w:rPr>
                <w:rFonts w:ascii="Arial" w:hAnsi="Arial" w:cs="Arial"/>
                <w:i/>
                <w:iCs/>
                <w:color w:val="000000"/>
              </w:rPr>
              <w:t xml:space="preserve"> </w:t>
            </w:r>
            <w:proofErr w:type="spellStart"/>
            <w:r w:rsidRPr="008D36F4">
              <w:rPr>
                <w:rFonts w:ascii="Arial" w:hAnsi="Arial" w:cs="Arial"/>
                <w:i/>
                <w:iCs/>
                <w:color w:val="000000"/>
              </w:rPr>
              <w:t>indica</w:t>
            </w:r>
            <w:proofErr w:type="spellEnd"/>
            <w:r w:rsidRPr="008D36F4">
              <w:rPr>
                <w:rFonts w:ascii="Arial" w:hAnsi="Arial" w:cs="Arial"/>
                <w:i/>
                <w:iCs/>
                <w:color w:val="000000"/>
              </w:rPr>
              <w:t xml:space="preserve"> </w:t>
            </w:r>
            <w:r w:rsidRPr="008D36F4">
              <w:rPr>
                <w:rFonts w:ascii="Arial" w:hAnsi="Arial" w:cs="Arial"/>
                <w:color w:val="000000"/>
              </w:rPr>
              <w:t>A. Juss.</w:t>
            </w:r>
          </w:p>
        </w:tc>
        <w:tc>
          <w:tcPr>
            <w:tcW w:w="1350" w:type="dxa"/>
            <w:noWrap/>
            <w:vAlign w:val="center"/>
            <w:hideMark/>
          </w:tcPr>
          <w:p w14:paraId="63A4C00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Neem</w:t>
            </w:r>
          </w:p>
        </w:tc>
        <w:tc>
          <w:tcPr>
            <w:tcW w:w="1873" w:type="dxa"/>
            <w:noWrap/>
            <w:vAlign w:val="center"/>
            <w:hideMark/>
          </w:tcPr>
          <w:p w14:paraId="42671146"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Meliaceae</w:t>
            </w:r>
            <w:proofErr w:type="spellEnd"/>
          </w:p>
        </w:tc>
        <w:tc>
          <w:tcPr>
            <w:tcW w:w="992" w:type="dxa"/>
            <w:noWrap/>
            <w:vAlign w:val="center"/>
            <w:hideMark/>
          </w:tcPr>
          <w:p w14:paraId="070E90A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54CF6766" w14:textId="77777777" w:rsidR="008D36F4" w:rsidRPr="008D36F4" w:rsidRDefault="008D36F4" w:rsidP="0088285F">
            <w:pPr>
              <w:spacing w:line="276" w:lineRule="auto"/>
              <w:rPr>
                <w:rFonts w:ascii="Arial" w:hAnsi="Arial" w:cs="Arial"/>
                <w:color w:val="000000"/>
              </w:rPr>
            </w:pPr>
            <w:proofErr w:type="spellStart"/>
            <w:proofErr w:type="gramStart"/>
            <w:r w:rsidRPr="008D36F4">
              <w:rPr>
                <w:rFonts w:ascii="Arial" w:hAnsi="Arial" w:cs="Arial"/>
                <w:color w:val="000000"/>
              </w:rPr>
              <w:t>Leaf,bark</w:t>
            </w:r>
            <w:proofErr w:type="gramEnd"/>
            <w:r w:rsidRPr="008D36F4">
              <w:rPr>
                <w:rFonts w:ascii="Arial" w:hAnsi="Arial" w:cs="Arial"/>
                <w:color w:val="000000"/>
              </w:rPr>
              <w:t>,young</w:t>
            </w:r>
            <w:proofErr w:type="spellEnd"/>
            <w:r w:rsidRPr="008D36F4">
              <w:rPr>
                <w:rFonts w:ascii="Arial" w:hAnsi="Arial" w:cs="Arial"/>
                <w:color w:val="000000"/>
              </w:rPr>
              <w:t xml:space="preserve"> stem.</w:t>
            </w:r>
          </w:p>
        </w:tc>
        <w:tc>
          <w:tcPr>
            <w:tcW w:w="1418" w:type="dxa"/>
            <w:shd w:val="clear" w:color="000000" w:fill="FFFFFF"/>
            <w:noWrap/>
            <w:vAlign w:val="center"/>
            <w:hideMark/>
          </w:tcPr>
          <w:p w14:paraId="33BE980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Wounds, Cuts, Ringworms, Scabies etc.</w:t>
            </w:r>
          </w:p>
        </w:tc>
        <w:tc>
          <w:tcPr>
            <w:tcW w:w="2585" w:type="dxa"/>
            <w:noWrap/>
            <w:vAlign w:val="center"/>
            <w:hideMark/>
          </w:tcPr>
          <w:p w14:paraId="31DA6A68"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1 spoon of powder mixed with water/orally thrice in a day/3day. Effective against skin diseases like ringworms, scabies, wounds.</w:t>
            </w:r>
          </w:p>
        </w:tc>
        <w:tc>
          <w:tcPr>
            <w:tcW w:w="655" w:type="dxa"/>
            <w:noWrap/>
            <w:vAlign w:val="center"/>
            <w:hideMark/>
          </w:tcPr>
          <w:p w14:paraId="2330DDE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93</w:t>
            </w:r>
          </w:p>
        </w:tc>
        <w:tc>
          <w:tcPr>
            <w:tcW w:w="797" w:type="dxa"/>
            <w:noWrap/>
            <w:vAlign w:val="center"/>
            <w:hideMark/>
          </w:tcPr>
          <w:p w14:paraId="24BE347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0.95</w:t>
            </w:r>
          </w:p>
        </w:tc>
        <w:tc>
          <w:tcPr>
            <w:tcW w:w="913" w:type="dxa"/>
            <w:noWrap/>
            <w:vAlign w:val="center"/>
            <w:hideMark/>
          </w:tcPr>
          <w:p w14:paraId="2FEEDC7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0.67</w:t>
            </w:r>
          </w:p>
        </w:tc>
      </w:tr>
      <w:tr w:rsidR="008D36F4" w:rsidRPr="008D36F4" w14:paraId="52B99DDB" w14:textId="77777777" w:rsidTr="00624DE5">
        <w:trPr>
          <w:trHeight w:val="300"/>
        </w:trPr>
        <w:tc>
          <w:tcPr>
            <w:tcW w:w="630" w:type="dxa"/>
            <w:noWrap/>
            <w:vAlign w:val="center"/>
            <w:hideMark/>
          </w:tcPr>
          <w:p w14:paraId="28A3487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14</w:t>
            </w:r>
          </w:p>
        </w:tc>
        <w:tc>
          <w:tcPr>
            <w:tcW w:w="1890" w:type="dxa"/>
            <w:noWrap/>
            <w:vAlign w:val="center"/>
            <w:hideMark/>
          </w:tcPr>
          <w:p w14:paraId="1B1FACD0"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Bacopa </w:t>
            </w:r>
            <w:proofErr w:type="spellStart"/>
            <w:proofErr w:type="gramStart"/>
            <w:r w:rsidRPr="008D36F4">
              <w:rPr>
                <w:rFonts w:ascii="Arial" w:hAnsi="Arial" w:cs="Arial"/>
                <w:i/>
                <w:iCs/>
                <w:color w:val="000000"/>
              </w:rPr>
              <w:t>monnieri</w:t>
            </w:r>
            <w:proofErr w:type="spellEnd"/>
            <w:r w:rsidRPr="008D36F4">
              <w:rPr>
                <w:rFonts w:ascii="Arial" w:hAnsi="Arial" w:cs="Arial"/>
                <w:i/>
                <w:iCs/>
                <w:color w:val="000000"/>
              </w:rPr>
              <w:t xml:space="preserve"> </w:t>
            </w:r>
            <w:r w:rsidRPr="008D36F4">
              <w:rPr>
                <w:rFonts w:ascii="Arial" w:hAnsi="Arial" w:cs="Arial"/>
                <w:color w:val="000000"/>
              </w:rPr>
              <w:t xml:space="preserve"> Pennell</w:t>
            </w:r>
            <w:proofErr w:type="gramEnd"/>
          </w:p>
        </w:tc>
        <w:tc>
          <w:tcPr>
            <w:tcW w:w="1350" w:type="dxa"/>
            <w:noWrap/>
            <w:vAlign w:val="center"/>
            <w:hideMark/>
          </w:tcPr>
          <w:p w14:paraId="2935682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Brahmi</w:t>
            </w:r>
          </w:p>
        </w:tc>
        <w:tc>
          <w:tcPr>
            <w:tcW w:w="1873" w:type="dxa"/>
            <w:noWrap/>
            <w:vAlign w:val="center"/>
            <w:hideMark/>
          </w:tcPr>
          <w:p w14:paraId="00E969A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Plantaginaceae</w:t>
            </w:r>
          </w:p>
        </w:tc>
        <w:tc>
          <w:tcPr>
            <w:tcW w:w="992" w:type="dxa"/>
            <w:noWrap/>
            <w:vAlign w:val="center"/>
            <w:hideMark/>
          </w:tcPr>
          <w:p w14:paraId="1587CC9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15C0A64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1AB7ECF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Psoriasis, Eczema etc.</w:t>
            </w:r>
          </w:p>
        </w:tc>
        <w:tc>
          <w:tcPr>
            <w:tcW w:w="2585" w:type="dxa"/>
            <w:noWrap/>
            <w:vAlign w:val="center"/>
            <w:hideMark/>
          </w:tcPr>
          <w:p w14:paraId="1D098E0A"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Whole plant juice taken orally to reduced such problems.</w:t>
            </w:r>
          </w:p>
        </w:tc>
        <w:tc>
          <w:tcPr>
            <w:tcW w:w="655" w:type="dxa"/>
            <w:noWrap/>
            <w:vAlign w:val="center"/>
            <w:hideMark/>
          </w:tcPr>
          <w:p w14:paraId="129AE57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30</w:t>
            </w:r>
          </w:p>
        </w:tc>
        <w:tc>
          <w:tcPr>
            <w:tcW w:w="797" w:type="dxa"/>
            <w:noWrap/>
            <w:vAlign w:val="center"/>
            <w:hideMark/>
          </w:tcPr>
          <w:p w14:paraId="5B6207E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0.30</w:t>
            </w:r>
          </w:p>
        </w:tc>
        <w:tc>
          <w:tcPr>
            <w:tcW w:w="913" w:type="dxa"/>
            <w:noWrap/>
            <w:vAlign w:val="center"/>
            <w:hideMark/>
          </w:tcPr>
          <w:p w14:paraId="5AD5AF7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0.21</w:t>
            </w:r>
          </w:p>
        </w:tc>
      </w:tr>
      <w:tr w:rsidR="008D36F4" w:rsidRPr="008D36F4" w14:paraId="3CEF2FE4" w14:textId="77777777" w:rsidTr="00624DE5">
        <w:trPr>
          <w:trHeight w:val="300"/>
        </w:trPr>
        <w:tc>
          <w:tcPr>
            <w:tcW w:w="630" w:type="dxa"/>
            <w:noWrap/>
            <w:vAlign w:val="center"/>
            <w:hideMark/>
          </w:tcPr>
          <w:p w14:paraId="35E9BFC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15</w:t>
            </w:r>
          </w:p>
        </w:tc>
        <w:tc>
          <w:tcPr>
            <w:tcW w:w="1890" w:type="dxa"/>
            <w:noWrap/>
            <w:vAlign w:val="center"/>
            <w:hideMark/>
          </w:tcPr>
          <w:p w14:paraId="636F6B11"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Butea </w:t>
            </w:r>
            <w:proofErr w:type="spellStart"/>
            <w:r w:rsidRPr="008D36F4">
              <w:rPr>
                <w:rFonts w:ascii="Arial" w:hAnsi="Arial" w:cs="Arial"/>
                <w:i/>
                <w:iCs/>
                <w:color w:val="000000"/>
              </w:rPr>
              <w:lastRenderedPageBreak/>
              <w:t>monosperma</w:t>
            </w:r>
            <w:proofErr w:type="spellEnd"/>
            <w:r w:rsidRPr="008D36F4">
              <w:rPr>
                <w:rFonts w:ascii="Arial" w:hAnsi="Arial" w:cs="Arial"/>
                <w:i/>
                <w:iCs/>
                <w:color w:val="000000"/>
              </w:rPr>
              <w:t xml:space="preserve"> </w:t>
            </w:r>
            <w:r w:rsidRPr="008D36F4">
              <w:rPr>
                <w:rFonts w:ascii="Arial" w:hAnsi="Arial" w:cs="Arial"/>
                <w:color w:val="000000"/>
              </w:rPr>
              <w:t>(Lam.) Taub.</w:t>
            </w:r>
          </w:p>
        </w:tc>
        <w:tc>
          <w:tcPr>
            <w:tcW w:w="1350" w:type="dxa"/>
            <w:noWrap/>
            <w:vAlign w:val="center"/>
            <w:hideMark/>
          </w:tcPr>
          <w:p w14:paraId="446B5E5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lastRenderedPageBreak/>
              <w:t>Palas</w:t>
            </w:r>
          </w:p>
        </w:tc>
        <w:tc>
          <w:tcPr>
            <w:tcW w:w="1873" w:type="dxa"/>
            <w:noWrap/>
            <w:vAlign w:val="center"/>
            <w:hideMark/>
          </w:tcPr>
          <w:p w14:paraId="660F106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Fabaceae</w:t>
            </w:r>
          </w:p>
        </w:tc>
        <w:tc>
          <w:tcPr>
            <w:tcW w:w="992" w:type="dxa"/>
            <w:noWrap/>
            <w:vAlign w:val="center"/>
            <w:hideMark/>
          </w:tcPr>
          <w:p w14:paraId="6AF5800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673E993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Seeds</w:t>
            </w:r>
          </w:p>
        </w:tc>
        <w:tc>
          <w:tcPr>
            <w:tcW w:w="1418" w:type="dxa"/>
            <w:shd w:val="clear" w:color="000000" w:fill="FFFFFF"/>
            <w:noWrap/>
            <w:vAlign w:val="center"/>
            <w:hideMark/>
          </w:tcPr>
          <w:p w14:paraId="67889DD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General </w:t>
            </w:r>
            <w:r w:rsidRPr="008D36F4">
              <w:rPr>
                <w:rFonts w:ascii="Arial" w:hAnsi="Arial" w:cs="Arial"/>
                <w:color w:val="000000"/>
              </w:rPr>
              <w:lastRenderedPageBreak/>
              <w:t>wounds and infections.</w:t>
            </w:r>
          </w:p>
        </w:tc>
        <w:tc>
          <w:tcPr>
            <w:tcW w:w="2585" w:type="dxa"/>
            <w:noWrap/>
            <w:vAlign w:val="center"/>
            <w:hideMark/>
          </w:tcPr>
          <w:p w14:paraId="7F1BDFD3"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lastRenderedPageBreak/>
              <w:t xml:space="preserve">Seed paste is used to cure </w:t>
            </w:r>
            <w:r w:rsidRPr="008D36F4">
              <w:rPr>
                <w:rFonts w:ascii="Arial" w:hAnsi="Arial" w:cs="Arial"/>
                <w:color w:val="000000"/>
              </w:rPr>
              <w:lastRenderedPageBreak/>
              <w:t>skin diseases.</w:t>
            </w:r>
          </w:p>
        </w:tc>
        <w:tc>
          <w:tcPr>
            <w:tcW w:w="655" w:type="dxa"/>
            <w:noWrap/>
            <w:vAlign w:val="center"/>
            <w:hideMark/>
          </w:tcPr>
          <w:p w14:paraId="6B668D9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lastRenderedPageBreak/>
              <w:t>21</w:t>
            </w:r>
          </w:p>
        </w:tc>
        <w:tc>
          <w:tcPr>
            <w:tcW w:w="797" w:type="dxa"/>
            <w:noWrap/>
            <w:vAlign w:val="center"/>
            <w:hideMark/>
          </w:tcPr>
          <w:p w14:paraId="5854033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0.22</w:t>
            </w:r>
          </w:p>
        </w:tc>
        <w:tc>
          <w:tcPr>
            <w:tcW w:w="913" w:type="dxa"/>
            <w:noWrap/>
            <w:vAlign w:val="center"/>
            <w:hideMark/>
          </w:tcPr>
          <w:p w14:paraId="2A0C824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0.15</w:t>
            </w:r>
          </w:p>
        </w:tc>
      </w:tr>
      <w:tr w:rsidR="008D36F4" w:rsidRPr="008D36F4" w14:paraId="394080CD" w14:textId="77777777" w:rsidTr="00624DE5">
        <w:trPr>
          <w:trHeight w:val="300"/>
        </w:trPr>
        <w:tc>
          <w:tcPr>
            <w:tcW w:w="630" w:type="dxa"/>
            <w:noWrap/>
            <w:vAlign w:val="center"/>
            <w:hideMark/>
          </w:tcPr>
          <w:p w14:paraId="3F0D23F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16</w:t>
            </w:r>
          </w:p>
        </w:tc>
        <w:tc>
          <w:tcPr>
            <w:tcW w:w="1890" w:type="dxa"/>
            <w:noWrap/>
            <w:vAlign w:val="center"/>
            <w:hideMark/>
          </w:tcPr>
          <w:p w14:paraId="76293795"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Calotropis </w:t>
            </w:r>
            <w:proofErr w:type="spellStart"/>
            <w:r w:rsidRPr="008D36F4">
              <w:rPr>
                <w:rFonts w:ascii="Arial" w:hAnsi="Arial" w:cs="Arial"/>
                <w:i/>
                <w:iCs/>
                <w:color w:val="000000"/>
              </w:rPr>
              <w:t>procera</w:t>
            </w:r>
            <w:proofErr w:type="spellEnd"/>
            <w:r w:rsidRPr="008D36F4">
              <w:rPr>
                <w:rFonts w:ascii="Arial" w:hAnsi="Arial" w:cs="Arial"/>
                <w:i/>
                <w:iCs/>
                <w:color w:val="000000"/>
              </w:rPr>
              <w:t xml:space="preserve"> </w:t>
            </w:r>
            <w:r w:rsidRPr="008D36F4">
              <w:rPr>
                <w:rFonts w:ascii="Arial" w:hAnsi="Arial" w:cs="Arial"/>
                <w:color w:val="000000"/>
              </w:rPr>
              <w:t>(</w:t>
            </w:r>
            <w:proofErr w:type="spellStart"/>
            <w:r w:rsidRPr="008D36F4">
              <w:rPr>
                <w:rFonts w:ascii="Arial" w:hAnsi="Arial" w:cs="Arial"/>
                <w:color w:val="000000"/>
              </w:rPr>
              <w:t>Aiton</w:t>
            </w:r>
            <w:proofErr w:type="spellEnd"/>
            <w:r w:rsidRPr="008D36F4">
              <w:rPr>
                <w:rFonts w:ascii="Arial" w:hAnsi="Arial" w:cs="Arial"/>
                <w:color w:val="000000"/>
              </w:rPr>
              <w:t>) R. Br.</w:t>
            </w:r>
          </w:p>
        </w:tc>
        <w:tc>
          <w:tcPr>
            <w:tcW w:w="1350" w:type="dxa"/>
            <w:noWrap/>
            <w:vAlign w:val="center"/>
            <w:hideMark/>
          </w:tcPr>
          <w:p w14:paraId="2646373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Arka, Mudar</w:t>
            </w:r>
          </w:p>
        </w:tc>
        <w:tc>
          <w:tcPr>
            <w:tcW w:w="1873" w:type="dxa"/>
            <w:noWrap/>
            <w:vAlign w:val="center"/>
            <w:hideMark/>
          </w:tcPr>
          <w:p w14:paraId="6EC0AB4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Asclepiadaceae</w:t>
            </w:r>
          </w:p>
        </w:tc>
        <w:tc>
          <w:tcPr>
            <w:tcW w:w="992" w:type="dxa"/>
            <w:noWrap/>
            <w:vAlign w:val="center"/>
            <w:hideMark/>
          </w:tcPr>
          <w:p w14:paraId="707746B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2ADFB8D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Root, Latex, Flower, Leaves</w:t>
            </w:r>
          </w:p>
        </w:tc>
        <w:tc>
          <w:tcPr>
            <w:tcW w:w="1418" w:type="dxa"/>
            <w:shd w:val="clear" w:color="000000" w:fill="FFFFFF"/>
            <w:noWrap/>
            <w:vAlign w:val="center"/>
            <w:hideMark/>
          </w:tcPr>
          <w:p w14:paraId="63C3B18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Boils, Wounds etc.</w:t>
            </w:r>
          </w:p>
        </w:tc>
        <w:tc>
          <w:tcPr>
            <w:tcW w:w="2585" w:type="dxa"/>
            <w:noWrap/>
            <w:vAlign w:val="center"/>
            <w:hideMark/>
          </w:tcPr>
          <w:p w14:paraId="657F620F"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The leaves and flower are crushed together, made in to pest and applied tropically on boils.</w:t>
            </w:r>
          </w:p>
        </w:tc>
        <w:tc>
          <w:tcPr>
            <w:tcW w:w="655" w:type="dxa"/>
            <w:noWrap/>
            <w:vAlign w:val="center"/>
            <w:hideMark/>
          </w:tcPr>
          <w:p w14:paraId="62E1D29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13</w:t>
            </w:r>
          </w:p>
        </w:tc>
        <w:tc>
          <w:tcPr>
            <w:tcW w:w="797" w:type="dxa"/>
            <w:noWrap/>
            <w:vAlign w:val="center"/>
            <w:hideMark/>
          </w:tcPr>
          <w:p w14:paraId="0C59798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0.13</w:t>
            </w:r>
          </w:p>
        </w:tc>
        <w:tc>
          <w:tcPr>
            <w:tcW w:w="913" w:type="dxa"/>
            <w:noWrap/>
            <w:vAlign w:val="center"/>
            <w:hideMark/>
          </w:tcPr>
          <w:p w14:paraId="5F96DA4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0.09</w:t>
            </w:r>
          </w:p>
        </w:tc>
      </w:tr>
      <w:tr w:rsidR="008D36F4" w:rsidRPr="008D36F4" w14:paraId="3D90796D" w14:textId="77777777" w:rsidTr="00624DE5">
        <w:trPr>
          <w:trHeight w:val="300"/>
        </w:trPr>
        <w:tc>
          <w:tcPr>
            <w:tcW w:w="630" w:type="dxa"/>
            <w:noWrap/>
            <w:vAlign w:val="center"/>
            <w:hideMark/>
          </w:tcPr>
          <w:p w14:paraId="7A9A1C5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17</w:t>
            </w:r>
          </w:p>
        </w:tc>
        <w:tc>
          <w:tcPr>
            <w:tcW w:w="1890" w:type="dxa"/>
            <w:noWrap/>
            <w:vAlign w:val="center"/>
            <w:hideMark/>
          </w:tcPr>
          <w:p w14:paraId="053E8769"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Carica papaya </w:t>
            </w:r>
            <w:r w:rsidRPr="008D36F4">
              <w:rPr>
                <w:rFonts w:ascii="Arial" w:hAnsi="Arial" w:cs="Arial"/>
                <w:color w:val="000000"/>
              </w:rPr>
              <w:t>L.</w:t>
            </w:r>
          </w:p>
        </w:tc>
        <w:tc>
          <w:tcPr>
            <w:tcW w:w="1350" w:type="dxa"/>
            <w:noWrap/>
            <w:vAlign w:val="center"/>
            <w:hideMark/>
          </w:tcPr>
          <w:p w14:paraId="4ADD6B09"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Papita</w:t>
            </w:r>
            <w:proofErr w:type="spellEnd"/>
            <w:r w:rsidRPr="008D36F4">
              <w:rPr>
                <w:rFonts w:ascii="Arial" w:hAnsi="Arial" w:cs="Arial"/>
                <w:color w:val="000000"/>
              </w:rPr>
              <w:t>, Papaya</w:t>
            </w:r>
          </w:p>
        </w:tc>
        <w:tc>
          <w:tcPr>
            <w:tcW w:w="1873" w:type="dxa"/>
            <w:noWrap/>
            <w:vAlign w:val="center"/>
            <w:hideMark/>
          </w:tcPr>
          <w:p w14:paraId="2B601256"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Caricaceae</w:t>
            </w:r>
            <w:proofErr w:type="spellEnd"/>
          </w:p>
        </w:tc>
        <w:tc>
          <w:tcPr>
            <w:tcW w:w="992" w:type="dxa"/>
            <w:noWrap/>
            <w:vAlign w:val="center"/>
            <w:hideMark/>
          </w:tcPr>
          <w:p w14:paraId="1FAC2D7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2B58AE8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Fruits</w:t>
            </w:r>
          </w:p>
        </w:tc>
        <w:tc>
          <w:tcPr>
            <w:tcW w:w="1418" w:type="dxa"/>
            <w:shd w:val="clear" w:color="000000" w:fill="FFFFFF"/>
            <w:noWrap/>
            <w:vAlign w:val="center"/>
            <w:hideMark/>
          </w:tcPr>
          <w:p w14:paraId="042C66C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Dull skin</w:t>
            </w:r>
          </w:p>
        </w:tc>
        <w:tc>
          <w:tcPr>
            <w:tcW w:w="2585" w:type="dxa"/>
            <w:noWrap/>
            <w:vAlign w:val="center"/>
            <w:hideMark/>
          </w:tcPr>
          <w:p w14:paraId="366EE1AA"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Clean and attractive fresh in skin</w:t>
            </w:r>
          </w:p>
        </w:tc>
        <w:tc>
          <w:tcPr>
            <w:tcW w:w="655" w:type="dxa"/>
            <w:noWrap/>
            <w:vAlign w:val="center"/>
            <w:hideMark/>
          </w:tcPr>
          <w:p w14:paraId="56D411A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27</w:t>
            </w:r>
          </w:p>
        </w:tc>
        <w:tc>
          <w:tcPr>
            <w:tcW w:w="797" w:type="dxa"/>
            <w:noWrap/>
            <w:vAlign w:val="center"/>
            <w:hideMark/>
          </w:tcPr>
          <w:p w14:paraId="20B5CD7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0.27</w:t>
            </w:r>
          </w:p>
        </w:tc>
        <w:tc>
          <w:tcPr>
            <w:tcW w:w="913" w:type="dxa"/>
            <w:noWrap/>
            <w:vAlign w:val="center"/>
            <w:hideMark/>
          </w:tcPr>
          <w:p w14:paraId="7997547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0.19</w:t>
            </w:r>
          </w:p>
        </w:tc>
      </w:tr>
      <w:tr w:rsidR="008D36F4" w:rsidRPr="008D36F4" w14:paraId="554294A5" w14:textId="77777777" w:rsidTr="00624DE5">
        <w:trPr>
          <w:trHeight w:val="300"/>
        </w:trPr>
        <w:tc>
          <w:tcPr>
            <w:tcW w:w="630" w:type="dxa"/>
            <w:noWrap/>
            <w:vAlign w:val="center"/>
            <w:hideMark/>
          </w:tcPr>
          <w:p w14:paraId="6A8F31E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18</w:t>
            </w:r>
          </w:p>
        </w:tc>
        <w:tc>
          <w:tcPr>
            <w:tcW w:w="1890" w:type="dxa"/>
            <w:noWrap/>
            <w:vAlign w:val="center"/>
            <w:hideMark/>
          </w:tcPr>
          <w:p w14:paraId="127B1715"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Cascabela</w:t>
            </w:r>
            <w:proofErr w:type="spellEnd"/>
            <w:r w:rsidRPr="008D36F4">
              <w:rPr>
                <w:rFonts w:ascii="Arial" w:hAnsi="Arial" w:cs="Arial"/>
                <w:i/>
                <w:iCs/>
                <w:color w:val="000000"/>
              </w:rPr>
              <w:t xml:space="preserve"> </w:t>
            </w:r>
            <w:proofErr w:type="spellStart"/>
            <w:r w:rsidRPr="008D36F4">
              <w:rPr>
                <w:rFonts w:ascii="Arial" w:hAnsi="Arial" w:cs="Arial"/>
                <w:i/>
                <w:iCs/>
                <w:color w:val="000000"/>
              </w:rPr>
              <w:t>thevetia</w:t>
            </w:r>
            <w:proofErr w:type="spellEnd"/>
            <w:r w:rsidRPr="008D36F4">
              <w:rPr>
                <w:rFonts w:ascii="Arial" w:hAnsi="Arial" w:cs="Arial"/>
                <w:i/>
                <w:iCs/>
                <w:color w:val="000000"/>
              </w:rPr>
              <w:t xml:space="preserve"> </w:t>
            </w:r>
            <w:r w:rsidRPr="008D36F4">
              <w:rPr>
                <w:rFonts w:ascii="Arial" w:hAnsi="Arial" w:cs="Arial"/>
                <w:color w:val="000000"/>
              </w:rPr>
              <w:t>H. Lippold</w:t>
            </w:r>
          </w:p>
        </w:tc>
        <w:tc>
          <w:tcPr>
            <w:tcW w:w="1350" w:type="dxa"/>
            <w:noWrap/>
            <w:vAlign w:val="center"/>
            <w:hideMark/>
          </w:tcPr>
          <w:p w14:paraId="17314D2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Kaner</w:t>
            </w:r>
          </w:p>
        </w:tc>
        <w:tc>
          <w:tcPr>
            <w:tcW w:w="1873" w:type="dxa"/>
            <w:noWrap/>
            <w:vAlign w:val="center"/>
            <w:hideMark/>
          </w:tcPr>
          <w:p w14:paraId="5968D649"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Apocynaceae</w:t>
            </w:r>
            <w:proofErr w:type="spellEnd"/>
          </w:p>
        </w:tc>
        <w:tc>
          <w:tcPr>
            <w:tcW w:w="992" w:type="dxa"/>
            <w:noWrap/>
            <w:vAlign w:val="center"/>
            <w:hideMark/>
          </w:tcPr>
          <w:p w14:paraId="25F18C8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3EA9FBD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Leaf, Root </w:t>
            </w:r>
          </w:p>
        </w:tc>
        <w:tc>
          <w:tcPr>
            <w:tcW w:w="1418" w:type="dxa"/>
            <w:shd w:val="clear" w:color="000000" w:fill="FFFFFF"/>
            <w:noWrap/>
            <w:vAlign w:val="center"/>
            <w:hideMark/>
          </w:tcPr>
          <w:p w14:paraId="1A2FB2F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  Ring worm</w:t>
            </w:r>
          </w:p>
        </w:tc>
        <w:tc>
          <w:tcPr>
            <w:tcW w:w="2585" w:type="dxa"/>
            <w:noWrap/>
            <w:vAlign w:val="center"/>
            <w:hideMark/>
          </w:tcPr>
          <w:p w14:paraId="32F250C1"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Oil is used externally for skin ailments, and ring worm treatment.</w:t>
            </w:r>
          </w:p>
        </w:tc>
        <w:tc>
          <w:tcPr>
            <w:tcW w:w="655" w:type="dxa"/>
            <w:noWrap/>
            <w:vAlign w:val="center"/>
            <w:hideMark/>
          </w:tcPr>
          <w:p w14:paraId="1510C27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8</w:t>
            </w:r>
          </w:p>
        </w:tc>
        <w:tc>
          <w:tcPr>
            <w:tcW w:w="797" w:type="dxa"/>
            <w:noWrap/>
            <w:vAlign w:val="center"/>
            <w:hideMark/>
          </w:tcPr>
          <w:p w14:paraId="3F0164F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0.09</w:t>
            </w:r>
          </w:p>
        </w:tc>
        <w:tc>
          <w:tcPr>
            <w:tcW w:w="913" w:type="dxa"/>
            <w:noWrap/>
            <w:vAlign w:val="center"/>
            <w:hideMark/>
          </w:tcPr>
          <w:p w14:paraId="338A21E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0.06</w:t>
            </w:r>
          </w:p>
        </w:tc>
      </w:tr>
      <w:tr w:rsidR="008D36F4" w:rsidRPr="008D36F4" w14:paraId="743B0EFA" w14:textId="77777777" w:rsidTr="00624DE5">
        <w:trPr>
          <w:trHeight w:val="300"/>
        </w:trPr>
        <w:tc>
          <w:tcPr>
            <w:tcW w:w="630" w:type="dxa"/>
            <w:noWrap/>
            <w:vAlign w:val="center"/>
            <w:hideMark/>
          </w:tcPr>
          <w:p w14:paraId="764D6AF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19</w:t>
            </w:r>
          </w:p>
        </w:tc>
        <w:tc>
          <w:tcPr>
            <w:tcW w:w="1890" w:type="dxa"/>
            <w:noWrap/>
            <w:vAlign w:val="center"/>
            <w:hideMark/>
          </w:tcPr>
          <w:p w14:paraId="130D4439"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Cassia alata </w:t>
            </w:r>
            <w:r w:rsidRPr="008D36F4">
              <w:rPr>
                <w:rFonts w:ascii="Arial" w:hAnsi="Arial" w:cs="Arial"/>
                <w:color w:val="000000"/>
              </w:rPr>
              <w:t>L.</w:t>
            </w:r>
          </w:p>
        </w:tc>
        <w:tc>
          <w:tcPr>
            <w:tcW w:w="1350" w:type="dxa"/>
            <w:noWrap/>
            <w:vAlign w:val="center"/>
            <w:hideMark/>
          </w:tcPr>
          <w:p w14:paraId="7EFF0510"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Dadukapatta</w:t>
            </w:r>
            <w:proofErr w:type="spellEnd"/>
          </w:p>
        </w:tc>
        <w:tc>
          <w:tcPr>
            <w:tcW w:w="1873" w:type="dxa"/>
            <w:noWrap/>
            <w:vAlign w:val="center"/>
            <w:hideMark/>
          </w:tcPr>
          <w:p w14:paraId="1872262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Fabaceae</w:t>
            </w:r>
          </w:p>
        </w:tc>
        <w:tc>
          <w:tcPr>
            <w:tcW w:w="992" w:type="dxa"/>
            <w:noWrap/>
            <w:vAlign w:val="center"/>
            <w:hideMark/>
          </w:tcPr>
          <w:p w14:paraId="6E2EA35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0E3E615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0A29C4F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 cuts</w:t>
            </w:r>
          </w:p>
        </w:tc>
        <w:tc>
          <w:tcPr>
            <w:tcW w:w="2585" w:type="dxa"/>
            <w:noWrap/>
            <w:vAlign w:val="center"/>
            <w:hideMark/>
          </w:tcPr>
          <w:p w14:paraId="7F76EB15"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 xml:space="preserve">Leaf paste mixed with seed oil of </w:t>
            </w:r>
            <w:proofErr w:type="spellStart"/>
            <w:r w:rsidRPr="008D36F4">
              <w:rPr>
                <w:rFonts w:ascii="Arial" w:hAnsi="Arial" w:cs="Arial"/>
                <w:i/>
                <w:iCs/>
                <w:color w:val="000000"/>
              </w:rPr>
              <w:t>Pongamia</w:t>
            </w:r>
            <w:proofErr w:type="spellEnd"/>
            <w:r w:rsidRPr="008D36F4">
              <w:rPr>
                <w:rFonts w:ascii="Arial" w:hAnsi="Arial" w:cs="Arial"/>
                <w:i/>
                <w:iCs/>
                <w:color w:val="000000"/>
              </w:rPr>
              <w:t xml:space="preserve"> </w:t>
            </w:r>
            <w:proofErr w:type="spellStart"/>
            <w:r w:rsidRPr="008D36F4">
              <w:rPr>
                <w:rFonts w:ascii="Arial" w:hAnsi="Arial" w:cs="Arial"/>
                <w:i/>
                <w:iCs/>
                <w:color w:val="000000"/>
              </w:rPr>
              <w:t>pinnata</w:t>
            </w:r>
            <w:proofErr w:type="spellEnd"/>
            <w:r w:rsidRPr="008D36F4">
              <w:rPr>
                <w:rFonts w:ascii="Arial" w:hAnsi="Arial" w:cs="Arial"/>
                <w:color w:val="000000"/>
              </w:rPr>
              <w:t xml:space="preserve"> applied externally on skin diseases.</w:t>
            </w:r>
          </w:p>
        </w:tc>
        <w:tc>
          <w:tcPr>
            <w:tcW w:w="655" w:type="dxa"/>
            <w:noWrap/>
            <w:vAlign w:val="center"/>
            <w:hideMark/>
          </w:tcPr>
          <w:p w14:paraId="1025884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11</w:t>
            </w:r>
          </w:p>
        </w:tc>
        <w:tc>
          <w:tcPr>
            <w:tcW w:w="797" w:type="dxa"/>
            <w:noWrap/>
            <w:vAlign w:val="center"/>
            <w:hideMark/>
          </w:tcPr>
          <w:p w14:paraId="0AE9EB2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0.11</w:t>
            </w:r>
          </w:p>
        </w:tc>
        <w:tc>
          <w:tcPr>
            <w:tcW w:w="913" w:type="dxa"/>
            <w:noWrap/>
            <w:vAlign w:val="center"/>
            <w:hideMark/>
          </w:tcPr>
          <w:p w14:paraId="4AEFFFF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0.08</w:t>
            </w:r>
          </w:p>
        </w:tc>
      </w:tr>
      <w:tr w:rsidR="008D36F4" w:rsidRPr="008D36F4" w14:paraId="48E9B234" w14:textId="77777777" w:rsidTr="00624DE5">
        <w:trPr>
          <w:trHeight w:val="300"/>
        </w:trPr>
        <w:tc>
          <w:tcPr>
            <w:tcW w:w="630" w:type="dxa"/>
            <w:noWrap/>
            <w:vAlign w:val="center"/>
            <w:hideMark/>
          </w:tcPr>
          <w:p w14:paraId="18BA76C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20</w:t>
            </w:r>
          </w:p>
        </w:tc>
        <w:tc>
          <w:tcPr>
            <w:tcW w:w="1890" w:type="dxa"/>
            <w:noWrap/>
            <w:vAlign w:val="center"/>
            <w:hideMark/>
          </w:tcPr>
          <w:p w14:paraId="446B3769"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Cassia fistula </w:t>
            </w:r>
            <w:r w:rsidRPr="008D36F4">
              <w:rPr>
                <w:rFonts w:ascii="Arial" w:hAnsi="Arial" w:cs="Arial"/>
                <w:color w:val="000000"/>
              </w:rPr>
              <w:t>L.</w:t>
            </w:r>
          </w:p>
        </w:tc>
        <w:tc>
          <w:tcPr>
            <w:tcW w:w="1350" w:type="dxa"/>
            <w:noWrap/>
            <w:vAlign w:val="center"/>
            <w:hideMark/>
          </w:tcPr>
          <w:p w14:paraId="60399ACC"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Amaltas</w:t>
            </w:r>
            <w:proofErr w:type="spellEnd"/>
          </w:p>
        </w:tc>
        <w:tc>
          <w:tcPr>
            <w:tcW w:w="1873" w:type="dxa"/>
            <w:noWrap/>
            <w:vAlign w:val="center"/>
            <w:hideMark/>
          </w:tcPr>
          <w:p w14:paraId="1CF4744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Fabaceae</w:t>
            </w:r>
          </w:p>
        </w:tc>
        <w:tc>
          <w:tcPr>
            <w:tcW w:w="992" w:type="dxa"/>
            <w:noWrap/>
            <w:vAlign w:val="center"/>
            <w:hideMark/>
          </w:tcPr>
          <w:p w14:paraId="691D9E6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3052FB1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Bark</w:t>
            </w:r>
          </w:p>
        </w:tc>
        <w:tc>
          <w:tcPr>
            <w:tcW w:w="1418" w:type="dxa"/>
            <w:shd w:val="clear" w:color="000000" w:fill="FFFFFF"/>
            <w:noWrap/>
            <w:vAlign w:val="center"/>
            <w:hideMark/>
          </w:tcPr>
          <w:p w14:paraId="7A7745C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Fungal skin problems.</w:t>
            </w:r>
          </w:p>
        </w:tc>
        <w:tc>
          <w:tcPr>
            <w:tcW w:w="2585" w:type="dxa"/>
            <w:noWrap/>
            <w:vAlign w:val="center"/>
            <w:hideMark/>
          </w:tcPr>
          <w:p w14:paraId="4CBC7B0B"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Bark is used for fungal diseases.</w:t>
            </w:r>
          </w:p>
        </w:tc>
        <w:tc>
          <w:tcPr>
            <w:tcW w:w="655" w:type="dxa"/>
            <w:noWrap/>
            <w:vAlign w:val="center"/>
            <w:hideMark/>
          </w:tcPr>
          <w:p w14:paraId="75C9452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20</w:t>
            </w:r>
          </w:p>
        </w:tc>
        <w:tc>
          <w:tcPr>
            <w:tcW w:w="797" w:type="dxa"/>
            <w:noWrap/>
            <w:vAlign w:val="center"/>
            <w:hideMark/>
          </w:tcPr>
          <w:p w14:paraId="456F32E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0.20</w:t>
            </w:r>
          </w:p>
        </w:tc>
        <w:tc>
          <w:tcPr>
            <w:tcW w:w="913" w:type="dxa"/>
            <w:noWrap/>
            <w:vAlign w:val="center"/>
            <w:hideMark/>
          </w:tcPr>
          <w:p w14:paraId="55FF945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0.14</w:t>
            </w:r>
          </w:p>
        </w:tc>
      </w:tr>
      <w:tr w:rsidR="008D36F4" w:rsidRPr="008D36F4" w14:paraId="6C1D006E" w14:textId="77777777" w:rsidTr="00624DE5">
        <w:trPr>
          <w:trHeight w:val="300"/>
        </w:trPr>
        <w:tc>
          <w:tcPr>
            <w:tcW w:w="630" w:type="dxa"/>
            <w:noWrap/>
            <w:vAlign w:val="center"/>
            <w:hideMark/>
          </w:tcPr>
          <w:p w14:paraId="4866595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21</w:t>
            </w:r>
          </w:p>
        </w:tc>
        <w:tc>
          <w:tcPr>
            <w:tcW w:w="1890" w:type="dxa"/>
            <w:noWrap/>
            <w:vAlign w:val="center"/>
            <w:hideMark/>
          </w:tcPr>
          <w:p w14:paraId="197F5B3E"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Cassia </w:t>
            </w:r>
            <w:proofErr w:type="spellStart"/>
            <w:r w:rsidRPr="008D36F4">
              <w:rPr>
                <w:rFonts w:ascii="Arial" w:hAnsi="Arial" w:cs="Arial"/>
                <w:i/>
                <w:iCs/>
                <w:color w:val="000000"/>
              </w:rPr>
              <w:t>tora</w:t>
            </w:r>
            <w:proofErr w:type="spellEnd"/>
            <w:r w:rsidRPr="008D36F4">
              <w:rPr>
                <w:rFonts w:ascii="Arial" w:hAnsi="Arial" w:cs="Arial"/>
                <w:i/>
                <w:iCs/>
                <w:color w:val="000000"/>
              </w:rPr>
              <w:t xml:space="preserve"> </w:t>
            </w:r>
            <w:r w:rsidRPr="008D36F4">
              <w:rPr>
                <w:rFonts w:ascii="Arial" w:hAnsi="Arial" w:cs="Arial"/>
                <w:color w:val="000000"/>
              </w:rPr>
              <w:t>L.</w:t>
            </w:r>
          </w:p>
        </w:tc>
        <w:tc>
          <w:tcPr>
            <w:tcW w:w="1350" w:type="dxa"/>
            <w:noWrap/>
            <w:vAlign w:val="center"/>
            <w:hideMark/>
          </w:tcPr>
          <w:p w14:paraId="45DC292C"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Charota</w:t>
            </w:r>
            <w:proofErr w:type="spellEnd"/>
          </w:p>
        </w:tc>
        <w:tc>
          <w:tcPr>
            <w:tcW w:w="1873" w:type="dxa"/>
            <w:noWrap/>
            <w:vAlign w:val="center"/>
            <w:hideMark/>
          </w:tcPr>
          <w:p w14:paraId="2A245A0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Fabaceae</w:t>
            </w:r>
          </w:p>
        </w:tc>
        <w:tc>
          <w:tcPr>
            <w:tcW w:w="992" w:type="dxa"/>
            <w:noWrap/>
            <w:vAlign w:val="center"/>
            <w:hideMark/>
          </w:tcPr>
          <w:p w14:paraId="4F9F48C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2CB748D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0E723E7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 cuts</w:t>
            </w:r>
          </w:p>
        </w:tc>
        <w:tc>
          <w:tcPr>
            <w:tcW w:w="2585" w:type="dxa"/>
            <w:noWrap/>
            <w:vAlign w:val="center"/>
            <w:hideMark/>
          </w:tcPr>
          <w:p w14:paraId="4FD242D3"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Paste of leaf is applied over skin to cure infections.</w:t>
            </w:r>
          </w:p>
        </w:tc>
        <w:tc>
          <w:tcPr>
            <w:tcW w:w="655" w:type="dxa"/>
            <w:noWrap/>
            <w:vAlign w:val="center"/>
            <w:hideMark/>
          </w:tcPr>
          <w:p w14:paraId="505A875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18</w:t>
            </w:r>
          </w:p>
        </w:tc>
        <w:tc>
          <w:tcPr>
            <w:tcW w:w="797" w:type="dxa"/>
            <w:noWrap/>
            <w:vAlign w:val="center"/>
            <w:hideMark/>
          </w:tcPr>
          <w:p w14:paraId="3C06397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0.19</w:t>
            </w:r>
          </w:p>
        </w:tc>
        <w:tc>
          <w:tcPr>
            <w:tcW w:w="913" w:type="dxa"/>
            <w:noWrap/>
            <w:vAlign w:val="center"/>
            <w:hideMark/>
          </w:tcPr>
          <w:p w14:paraId="55D8756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0.13</w:t>
            </w:r>
          </w:p>
        </w:tc>
      </w:tr>
      <w:tr w:rsidR="008D36F4" w:rsidRPr="008D36F4" w14:paraId="5D76E663" w14:textId="77777777" w:rsidTr="00624DE5">
        <w:trPr>
          <w:trHeight w:val="300"/>
        </w:trPr>
        <w:tc>
          <w:tcPr>
            <w:tcW w:w="630" w:type="dxa"/>
            <w:noWrap/>
            <w:vAlign w:val="center"/>
            <w:hideMark/>
          </w:tcPr>
          <w:p w14:paraId="2FA65A2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22</w:t>
            </w:r>
          </w:p>
        </w:tc>
        <w:tc>
          <w:tcPr>
            <w:tcW w:w="1890" w:type="dxa"/>
            <w:noWrap/>
            <w:vAlign w:val="center"/>
            <w:hideMark/>
          </w:tcPr>
          <w:p w14:paraId="1BDD23B9"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Centella</w:t>
            </w:r>
            <w:proofErr w:type="spellEnd"/>
            <w:r w:rsidRPr="008D36F4">
              <w:rPr>
                <w:rFonts w:ascii="Arial" w:hAnsi="Arial" w:cs="Arial"/>
                <w:i/>
                <w:iCs/>
                <w:color w:val="000000"/>
              </w:rPr>
              <w:t xml:space="preserve"> </w:t>
            </w:r>
            <w:proofErr w:type="spellStart"/>
            <w:proofErr w:type="gramStart"/>
            <w:r w:rsidRPr="008D36F4">
              <w:rPr>
                <w:rFonts w:ascii="Arial" w:hAnsi="Arial" w:cs="Arial"/>
                <w:i/>
                <w:iCs/>
                <w:color w:val="000000"/>
              </w:rPr>
              <w:t>asiatica</w:t>
            </w:r>
            <w:proofErr w:type="spellEnd"/>
            <w:r w:rsidRPr="008D36F4">
              <w:rPr>
                <w:rFonts w:ascii="Arial" w:hAnsi="Arial" w:cs="Arial"/>
                <w:i/>
                <w:iCs/>
                <w:color w:val="000000"/>
              </w:rPr>
              <w:t xml:space="preserve"> </w:t>
            </w:r>
            <w:r w:rsidRPr="008D36F4">
              <w:rPr>
                <w:rFonts w:ascii="Arial" w:hAnsi="Arial" w:cs="Arial"/>
                <w:color w:val="000000"/>
              </w:rPr>
              <w:t xml:space="preserve"> </w:t>
            </w:r>
            <w:proofErr w:type="spellStart"/>
            <w:r w:rsidRPr="008D36F4">
              <w:rPr>
                <w:rFonts w:ascii="Arial" w:hAnsi="Arial" w:cs="Arial"/>
                <w:color w:val="000000"/>
              </w:rPr>
              <w:t>Urb</w:t>
            </w:r>
            <w:proofErr w:type="spellEnd"/>
            <w:proofErr w:type="gramEnd"/>
            <w:r w:rsidRPr="008D36F4">
              <w:rPr>
                <w:rFonts w:ascii="Arial" w:hAnsi="Arial" w:cs="Arial"/>
                <w:color w:val="000000"/>
              </w:rPr>
              <w:t>.</w:t>
            </w:r>
          </w:p>
        </w:tc>
        <w:tc>
          <w:tcPr>
            <w:tcW w:w="1350" w:type="dxa"/>
            <w:noWrap/>
            <w:vAlign w:val="center"/>
            <w:hideMark/>
          </w:tcPr>
          <w:p w14:paraId="0DB0215D" w14:textId="77777777" w:rsidR="008D36F4" w:rsidRPr="008D36F4" w:rsidRDefault="008D36F4" w:rsidP="0088285F">
            <w:pPr>
              <w:spacing w:line="276" w:lineRule="auto"/>
              <w:rPr>
                <w:rFonts w:ascii="Arial" w:hAnsi="Arial" w:cs="Arial"/>
                <w:color w:val="000000"/>
              </w:rPr>
            </w:pPr>
            <w:proofErr w:type="spellStart"/>
            <w:proofErr w:type="gramStart"/>
            <w:r w:rsidRPr="008D36F4">
              <w:rPr>
                <w:rFonts w:ascii="Arial" w:hAnsi="Arial" w:cs="Arial"/>
                <w:color w:val="000000"/>
              </w:rPr>
              <w:t>Brahmi,Thankuni</w:t>
            </w:r>
            <w:proofErr w:type="spellEnd"/>
            <w:proofErr w:type="gramEnd"/>
          </w:p>
        </w:tc>
        <w:tc>
          <w:tcPr>
            <w:tcW w:w="1873" w:type="dxa"/>
            <w:noWrap/>
            <w:vAlign w:val="center"/>
            <w:hideMark/>
          </w:tcPr>
          <w:p w14:paraId="38FCA642"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Apiaceae</w:t>
            </w:r>
            <w:proofErr w:type="spellEnd"/>
          </w:p>
        </w:tc>
        <w:tc>
          <w:tcPr>
            <w:tcW w:w="992" w:type="dxa"/>
            <w:noWrap/>
            <w:vAlign w:val="center"/>
            <w:hideMark/>
          </w:tcPr>
          <w:p w14:paraId="4F82F1A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Creeping Herb</w:t>
            </w:r>
          </w:p>
        </w:tc>
        <w:tc>
          <w:tcPr>
            <w:tcW w:w="1134" w:type="dxa"/>
            <w:noWrap/>
            <w:vAlign w:val="center"/>
            <w:hideMark/>
          </w:tcPr>
          <w:p w14:paraId="6D7DEFBB"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1362C52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 UV damage.</w:t>
            </w:r>
          </w:p>
        </w:tc>
        <w:tc>
          <w:tcPr>
            <w:tcW w:w="2585" w:type="dxa"/>
            <w:noWrap/>
            <w:vAlign w:val="center"/>
            <w:hideMark/>
          </w:tcPr>
          <w:p w14:paraId="4F3167EB"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Treatment of wound, and protection of skin ageing damage, UV damage.</w:t>
            </w:r>
          </w:p>
        </w:tc>
        <w:tc>
          <w:tcPr>
            <w:tcW w:w="655" w:type="dxa"/>
            <w:noWrap/>
            <w:vAlign w:val="center"/>
            <w:hideMark/>
          </w:tcPr>
          <w:p w14:paraId="356C6F8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15</w:t>
            </w:r>
          </w:p>
        </w:tc>
        <w:tc>
          <w:tcPr>
            <w:tcW w:w="797" w:type="dxa"/>
            <w:noWrap/>
            <w:vAlign w:val="center"/>
            <w:hideMark/>
          </w:tcPr>
          <w:p w14:paraId="1C002B2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0.16</w:t>
            </w:r>
          </w:p>
        </w:tc>
        <w:tc>
          <w:tcPr>
            <w:tcW w:w="913" w:type="dxa"/>
            <w:noWrap/>
            <w:vAlign w:val="center"/>
            <w:hideMark/>
          </w:tcPr>
          <w:p w14:paraId="4D8409C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0.11</w:t>
            </w:r>
          </w:p>
        </w:tc>
      </w:tr>
      <w:tr w:rsidR="008D36F4" w:rsidRPr="008D36F4" w14:paraId="4EB7BEEB" w14:textId="77777777" w:rsidTr="00624DE5">
        <w:trPr>
          <w:trHeight w:val="300"/>
        </w:trPr>
        <w:tc>
          <w:tcPr>
            <w:tcW w:w="630" w:type="dxa"/>
            <w:noWrap/>
            <w:vAlign w:val="center"/>
            <w:hideMark/>
          </w:tcPr>
          <w:p w14:paraId="3571436D"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23</w:t>
            </w:r>
          </w:p>
        </w:tc>
        <w:tc>
          <w:tcPr>
            <w:tcW w:w="1890" w:type="dxa"/>
            <w:noWrap/>
            <w:vAlign w:val="center"/>
            <w:hideMark/>
          </w:tcPr>
          <w:p w14:paraId="55346FCF"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Coccinia</w:t>
            </w:r>
            <w:proofErr w:type="spellEnd"/>
            <w:r w:rsidRPr="008D36F4">
              <w:rPr>
                <w:rFonts w:ascii="Arial" w:hAnsi="Arial" w:cs="Arial"/>
                <w:i/>
                <w:iCs/>
                <w:color w:val="000000"/>
              </w:rPr>
              <w:t xml:space="preserve"> </w:t>
            </w:r>
            <w:proofErr w:type="spellStart"/>
            <w:proofErr w:type="gramStart"/>
            <w:r w:rsidRPr="008D36F4">
              <w:rPr>
                <w:rFonts w:ascii="Arial" w:hAnsi="Arial" w:cs="Arial"/>
                <w:i/>
                <w:iCs/>
                <w:color w:val="000000"/>
              </w:rPr>
              <w:t>grandis</w:t>
            </w:r>
            <w:proofErr w:type="spellEnd"/>
            <w:r w:rsidRPr="008D36F4">
              <w:rPr>
                <w:rFonts w:ascii="Arial" w:hAnsi="Arial" w:cs="Arial"/>
                <w:i/>
                <w:iCs/>
                <w:color w:val="000000"/>
              </w:rPr>
              <w:t xml:space="preserve"> </w:t>
            </w:r>
            <w:r w:rsidRPr="008D36F4">
              <w:rPr>
                <w:rFonts w:ascii="Arial" w:hAnsi="Arial" w:cs="Arial"/>
                <w:color w:val="000000"/>
              </w:rPr>
              <w:t xml:space="preserve"> Voigt</w:t>
            </w:r>
            <w:proofErr w:type="gramEnd"/>
          </w:p>
        </w:tc>
        <w:tc>
          <w:tcPr>
            <w:tcW w:w="1350" w:type="dxa"/>
            <w:noWrap/>
            <w:vAlign w:val="center"/>
            <w:hideMark/>
          </w:tcPr>
          <w:p w14:paraId="57B22F6A"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Kunduru</w:t>
            </w:r>
            <w:proofErr w:type="spellEnd"/>
          </w:p>
        </w:tc>
        <w:tc>
          <w:tcPr>
            <w:tcW w:w="1873" w:type="dxa"/>
            <w:noWrap/>
            <w:vAlign w:val="center"/>
            <w:hideMark/>
          </w:tcPr>
          <w:p w14:paraId="69D1DFD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Cucurbitaceae</w:t>
            </w:r>
          </w:p>
        </w:tc>
        <w:tc>
          <w:tcPr>
            <w:tcW w:w="992" w:type="dxa"/>
            <w:noWrap/>
            <w:vAlign w:val="center"/>
            <w:hideMark/>
          </w:tcPr>
          <w:p w14:paraId="3384BE8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068F0EB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3933BCF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Bacterial infections and ring worm.</w:t>
            </w:r>
          </w:p>
        </w:tc>
        <w:tc>
          <w:tcPr>
            <w:tcW w:w="2585" w:type="dxa"/>
            <w:noWrap/>
            <w:vAlign w:val="center"/>
            <w:hideMark/>
          </w:tcPr>
          <w:p w14:paraId="10E47A8A"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The leaf paste is used as antibacterial and in treatment of ring worm.</w:t>
            </w:r>
          </w:p>
        </w:tc>
        <w:tc>
          <w:tcPr>
            <w:tcW w:w="655" w:type="dxa"/>
            <w:noWrap/>
            <w:vAlign w:val="center"/>
            <w:hideMark/>
          </w:tcPr>
          <w:p w14:paraId="283DC5D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15</w:t>
            </w:r>
          </w:p>
        </w:tc>
        <w:tc>
          <w:tcPr>
            <w:tcW w:w="797" w:type="dxa"/>
            <w:noWrap/>
            <w:vAlign w:val="center"/>
            <w:hideMark/>
          </w:tcPr>
          <w:p w14:paraId="64DAB9E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0.16</w:t>
            </w:r>
          </w:p>
        </w:tc>
        <w:tc>
          <w:tcPr>
            <w:tcW w:w="913" w:type="dxa"/>
            <w:noWrap/>
            <w:vAlign w:val="center"/>
            <w:hideMark/>
          </w:tcPr>
          <w:p w14:paraId="361B41C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0.11</w:t>
            </w:r>
          </w:p>
        </w:tc>
      </w:tr>
      <w:tr w:rsidR="008D36F4" w:rsidRPr="008D36F4" w14:paraId="765BE0E9" w14:textId="77777777" w:rsidTr="00624DE5">
        <w:trPr>
          <w:trHeight w:val="300"/>
        </w:trPr>
        <w:tc>
          <w:tcPr>
            <w:tcW w:w="630" w:type="dxa"/>
            <w:noWrap/>
            <w:vAlign w:val="center"/>
            <w:hideMark/>
          </w:tcPr>
          <w:p w14:paraId="7A2423B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24</w:t>
            </w:r>
          </w:p>
        </w:tc>
        <w:tc>
          <w:tcPr>
            <w:tcW w:w="1890" w:type="dxa"/>
            <w:noWrap/>
            <w:vAlign w:val="center"/>
            <w:hideMark/>
          </w:tcPr>
          <w:p w14:paraId="577B4EB1"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Crotalaria retusa </w:t>
            </w:r>
            <w:r w:rsidRPr="008D36F4">
              <w:rPr>
                <w:rFonts w:ascii="Arial" w:hAnsi="Arial" w:cs="Arial"/>
                <w:color w:val="000000"/>
              </w:rPr>
              <w:lastRenderedPageBreak/>
              <w:t>L.</w:t>
            </w:r>
          </w:p>
        </w:tc>
        <w:tc>
          <w:tcPr>
            <w:tcW w:w="1350" w:type="dxa"/>
            <w:noWrap/>
            <w:vAlign w:val="center"/>
            <w:hideMark/>
          </w:tcPr>
          <w:p w14:paraId="3086B817"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lastRenderedPageBreak/>
              <w:t>Khunkuniya</w:t>
            </w:r>
            <w:r w:rsidRPr="008D36F4">
              <w:rPr>
                <w:rFonts w:ascii="Arial" w:hAnsi="Arial" w:cs="Arial"/>
                <w:color w:val="000000"/>
              </w:rPr>
              <w:lastRenderedPageBreak/>
              <w:t>n</w:t>
            </w:r>
            <w:proofErr w:type="spellEnd"/>
            <w:r w:rsidRPr="008D36F4">
              <w:rPr>
                <w:rFonts w:ascii="Arial" w:hAnsi="Arial" w:cs="Arial"/>
                <w:color w:val="000000"/>
              </w:rPr>
              <w:t>, Devil bean</w:t>
            </w:r>
          </w:p>
        </w:tc>
        <w:tc>
          <w:tcPr>
            <w:tcW w:w="1873" w:type="dxa"/>
            <w:noWrap/>
            <w:vAlign w:val="center"/>
            <w:hideMark/>
          </w:tcPr>
          <w:p w14:paraId="3B51116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lastRenderedPageBreak/>
              <w:t>Fabaceae</w:t>
            </w:r>
          </w:p>
        </w:tc>
        <w:tc>
          <w:tcPr>
            <w:tcW w:w="992" w:type="dxa"/>
            <w:noWrap/>
            <w:vAlign w:val="center"/>
            <w:hideMark/>
          </w:tcPr>
          <w:p w14:paraId="3014E44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2C870F9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Root, leaf, </w:t>
            </w:r>
            <w:r w:rsidRPr="008D36F4">
              <w:rPr>
                <w:rFonts w:ascii="Arial" w:hAnsi="Arial" w:cs="Arial"/>
                <w:color w:val="000000"/>
              </w:rPr>
              <w:lastRenderedPageBreak/>
              <w:t>Seed</w:t>
            </w:r>
          </w:p>
        </w:tc>
        <w:tc>
          <w:tcPr>
            <w:tcW w:w="1418" w:type="dxa"/>
            <w:shd w:val="clear" w:color="000000" w:fill="FFFFFF"/>
            <w:noWrap/>
            <w:vAlign w:val="center"/>
            <w:hideMark/>
          </w:tcPr>
          <w:p w14:paraId="546D5DA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lastRenderedPageBreak/>
              <w:t>Wound, cuts.</w:t>
            </w:r>
          </w:p>
        </w:tc>
        <w:tc>
          <w:tcPr>
            <w:tcW w:w="2585" w:type="dxa"/>
            <w:noWrap/>
            <w:vAlign w:val="center"/>
            <w:hideMark/>
          </w:tcPr>
          <w:p w14:paraId="02AFCFE7"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 xml:space="preserve">Seed oil is used to treat </w:t>
            </w:r>
            <w:r w:rsidRPr="008D36F4">
              <w:rPr>
                <w:rFonts w:ascii="Arial" w:hAnsi="Arial" w:cs="Arial"/>
                <w:color w:val="000000"/>
              </w:rPr>
              <w:lastRenderedPageBreak/>
              <w:t>hair problems, Leaf and root paste applied to external skin problems.</w:t>
            </w:r>
          </w:p>
        </w:tc>
        <w:tc>
          <w:tcPr>
            <w:tcW w:w="655" w:type="dxa"/>
            <w:noWrap/>
            <w:vAlign w:val="center"/>
            <w:hideMark/>
          </w:tcPr>
          <w:p w14:paraId="2DC795C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lastRenderedPageBreak/>
              <w:t>17</w:t>
            </w:r>
          </w:p>
        </w:tc>
        <w:tc>
          <w:tcPr>
            <w:tcW w:w="797" w:type="dxa"/>
            <w:noWrap/>
            <w:vAlign w:val="center"/>
            <w:hideMark/>
          </w:tcPr>
          <w:p w14:paraId="5CC9CA5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0.17</w:t>
            </w:r>
          </w:p>
        </w:tc>
        <w:tc>
          <w:tcPr>
            <w:tcW w:w="913" w:type="dxa"/>
            <w:noWrap/>
            <w:vAlign w:val="center"/>
            <w:hideMark/>
          </w:tcPr>
          <w:p w14:paraId="44651ED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0.12</w:t>
            </w:r>
          </w:p>
        </w:tc>
      </w:tr>
      <w:tr w:rsidR="008D36F4" w:rsidRPr="008D36F4" w14:paraId="209B5B5C" w14:textId="77777777" w:rsidTr="00624DE5">
        <w:trPr>
          <w:trHeight w:val="300"/>
        </w:trPr>
        <w:tc>
          <w:tcPr>
            <w:tcW w:w="630" w:type="dxa"/>
            <w:noWrap/>
            <w:vAlign w:val="center"/>
            <w:hideMark/>
          </w:tcPr>
          <w:p w14:paraId="3DD0323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25</w:t>
            </w:r>
          </w:p>
        </w:tc>
        <w:tc>
          <w:tcPr>
            <w:tcW w:w="1890" w:type="dxa"/>
            <w:noWrap/>
            <w:vAlign w:val="center"/>
            <w:hideMark/>
          </w:tcPr>
          <w:p w14:paraId="77228333"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Curcuma </w:t>
            </w:r>
            <w:proofErr w:type="spellStart"/>
            <w:r w:rsidRPr="008D36F4">
              <w:rPr>
                <w:rFonts w:ascii="Arial" w:hAnsi="Arial" w:cs="Arial"/>
                <w:i/>
                <w:iCs/>
                <w:color w:val="000000"/>
              </w:rPr>
              <w:t>aromatica</w:t>
            </w:r>
            <w:proofErr w:type="spellEnd"/>
            <w:r w:rsidRPr="008D36F4">
              <w:rPr>
                <w:rFonts w:ascii="Arial" w:hAnsi="Arial" w:cs="Arial"/>
                <w:i/>
                <w:iCs/>
                <w:color w:val="000000"/>
              </w:rPr>
              <w:t xml:space="preserve"> </w:t>
            </w:r>
            <w:proofErr w:type="spellStart"/>
            <w:r w:rsidRPr="008D36F4">
              <w:rPr>
                <w:rFonts w:ascii="Arial" w:hAnsi="Arial" w:cs="Arial"/>
                <w:color w:val="000000"/>
              </w:rPr>
              <w:t>Salisb</w:t>
            </w:r>
            <w:proofErr w:type="spellEnd"/>
            <w:r w:rsidRPr="008D36F4">
              <w:rPr>
                <w:rFonts w:ascii="Arial" w:hAnsi="Arial" w:cs="Arial"/>
                <w:color w:val="000000"/>
              </w:rPr>
              <w:t>.</w:t>
            </w:r>
            <w:r w:rsidRPr="008D36F4">
              <w:rPr>
                <w:rFonts w:ascii="Arial" w:hAnsi="Arial" w:cs="Arial"/>
                <w:i/>
                <w:iCs/>
                <w:color w:val="000000"/>
              </w:rPr>
              <w:t xml:space="preserve"> </w:t>
            </w:r>
          </w:p>
        </w:tc>
        <w:tc>
          <w:tcPr>
            <w:tcW w:w="1350" w:type="dxa"/>
            <w:noWrap/>
            <w:vAlign w:val="center"/>
            <w:hideMark/>
          </w:tcPr>
          <w:p w14:paraId="02102FF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Van </w:t>
            </w:r>
            <w:proofErr w:type="spellStart"/>
            <w:r w:rsidRPr="008D36F4">
              <w:rPr>
                <w:rFonts w:ascii="Arial" w:hAnsi="Arial" w:cs="Arial"/>
                <w:color w:val="000000"/>
              </w:rPr>
              <w:t>haldi</w:t>
            </w:r>
            <w:proofErr w:type="spellEnd"/>
          </w:p>
        </w:tc>
        <w:tc>
          <w:tcPr>
            <w:tcW w:w="1873" w:type="dxa"/>
            <w:noWrap/>
            <w:vAlign w:val="center"/>
            <w:hideMark/>
          </w:tcPr>
          <w:p w14:paraId="420CFB0F"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Zingiberaceae</w:t>
            </w:r>
            <w:proofErr w:type="spellEnd"/>
          </w:p>
        </w:tc>
        <w:tc>
          <w:tcPr>
            <w:tcW w:w="992" w:type="dxa"/>
            <w:noWrap/>
            <w:vAlign w:val="center"/>
            <w:hideMark/>
          </w:tcPr>
          <w:p w14:paraId="0708509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6509393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Rhizome</w:t>
            </w:r>
          </w:p>
        </w:tc>
        <w:tc>
          <w:tcPr>
            <w:tcW w:w="1418" w:type="dxa"/>
            <w:shd w:val="clear" w:color="000000" w:fill="FFFFFF"/>
            <w:noWrap/>
            <w:vAlign w:val="center"/>
            <w:hideMark/>
          </w:tcPr>
          <w:p w14:paraId="2DE4532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Eczema</w:t>
            </w:r>
          </w:p>
        </w:tc>
        <w:tc>
          <w:tcPr>
            <w:tcW w:w="2585" w:type="dxa"/>
            <w:noWrap/>
            <w:vAlign w:val="center"/>
            <w:hideMark/>
          </w:tcPr>
          <w:p w14:paraId="2B5637FD"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The Paste of the rhizome with a 50% of Neem leaf’s powder is applied on the skin against eczema.</w:t>
            </w:r>
          </w:p>
        </w:tc>
        <w:tc>
          <w:tcPr>
            <w:tcW w:w="655" w:type="dxa"/>
            <w:noWrap/>
            <w:vAlign w:val="center"/>
            <w:hideMark/>
          </w:tcPr>
          <w:p w14:paraId="25AEA95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93</w:t>
            </w:r>
          </w:p>
        </w:tc>
        <w:tc>
          <w:tcPr>
            <w:tcW w:w="797" w:type="dxa"/>
            <w:noWrap/>
            <w:vAlign w:val="center"/>
            <w:hideMark/>
          </w:tcPr>
          <w:p w14:paraId="38A2826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0.95</w:t>
            </w:r>
          </w:p>
        </w:tc>
        <w:tc>
          <w:tcPr>
            <w:tcW w:w="913" w:type="dxa"/>
            <w:noWrap/>
            <w:vAlign w:val="center"/>
            <w:hideMark/>
          </w:tcPr>
          <w:p w14:paraId="4D71C4E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0.67</w:t>
            </w:r>
          </w:p>
        </w:tc>
      </w:tr>
      <w:tr w:rsidR="008D36F4" w:rsidRPr="008D36F4" w14:paraId="3341B47E" w14:textId="77777777" w:rsidTr="00624DE5">
        <w:trPr>
          <w:trHeight w:val="300"/>
        </w:trPr>
        <w:tc>
          <w:tcPr>
            <w:tcW w:w="630" w:type="dxa"/>
            <w:noWrap/>
            <w:vAlign w:val="center"/>
            <w:hideMark/>
          </w:tcPr>
          <w:p w14:paraId="030CADE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26</w:t>
            </w:r>
          </w:p>
        </w:tc>
        <w:tc>
          <w:tcPr>
            <w:tcW w:w="1890" w:type="dxa"/>
            <w:noWrap/>
            <w:vAlign w:val="center"/>
            <w:hideMark/>
          </w:tcPr>
          <w:p w14:paraId="1878CD84"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Curcuma longa </w:t>
            </w:r>
            <w:r w:rsidRPr="008D36F4">
              <w:rPr>
                <w:rFonts w:ascii="Arial" w:hAnsi="Arial" w:cs="Arial"/>
                <w:color w:val="000000"/>
              </w:rPr>
              <w:t>L.</w:t>
            </w:r>
          </w:p>
        </w:tc>
        <w:tc>
          <w:tcPr>
            <w:tcW w:w="1350" w:type="dxa"/>
            <w:noWrap/>
            <w:vAlign w:val="center"/>
            <w:hideMark/>
          </w:tcPr>
          <w:p w14:paraId="6D70FCD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Haldi, Turmeric</w:t>
            </w:r>
          </w:p>
        </w:tc>
        <w:tc>
          <w:tcPr>
            <w:tcW w:w="1873" w:type="dxa"/>
            <w:noWrap/>
            <w:vAlign w:val="center"/>
            <w:hideMark/>
          </w:tcPr>
          <w:p w14:paraId="229FFA27"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Zingiberaceae</w:t>
            </w:r>
            <w:proofErr w:type="spellEnd"/>
          </w:p>
        </w:tc>
        <w:tc>
          <w:tcPr>
            <w:tcW w:w="992" w:type="dxa"/>
            <w:noWrap/>
            <w:vAlign w:val="center"/>
            <w:hideMark/>
          </w:tcPr>
          <w:p w14:paraId="6E4C795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06D8E4C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49CCEFF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Stimulation, expectorant, ring worm</w:t>
            </w:r>
          </w:p>
        </w:tc>
        <w:tc>
          <w:tcPr>
            <w:tcW w:w="2585" w:type="dxa"/>
            <w:noWrap/>
            <w:vAlign w:val="center"/>
            <w:hideMark/>
          </w:tcPr>
          <w:p w14:paraId="561EE2D8"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Used as stimulative, expectorant, face cream, in ringworm etc.</w:t>
            </w:r>
          </w:p>
        </w:tc>
        <w:tc>
          <w:tcPr>
            <w:tcW w:w="655" w:type="dxa"/>
            <w:noWrap/>
            <w:vAlign w:val="center"/>
            <w:hideMark/>
          </w:tcPr>
          <w:p w14:paraId="79F16BE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92</w:t>
            </w:r>
          </w:p>
        </w:tc>
        <w:tc>
          <w:tcPr>
            <w:tcW w:w="797" w:type="dxa"/>
            <w:noWrap/>
            <w:vAlign w:val="center"/>
            <w:hideMark/>
          </w:tcPr>
          <w:p w14:paraId="3DC6862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0.93</w:t>
            </w:r>
          </w:p>
        </w:tc>
        <w:tc>
          <w:tcPr>
            <w:tcW w:w="913" w:type="dxa"/>
            <w:noWrap/>
            <w:vAlign w:val="center"/>
            <w:hideMark/>
          </w:tcPr>
          <w:p w14:paraId="0414F68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0.66</w:t>
            </w:r>
          </w:p>
        </w:tc>
      </w:tr>
      <w:tr w:rsidR="008D36F4" w:rsidRPr="008D36F4" w14:paraId="6DCADA4E" w14:textId="77777777" w:rsidTr="00624DE5">
        <w:trPr>
          <w:trHeight w:val="300"/>
        </w:trPr>
        <w:tc>
          <w:tcPr>
            <w:tcW w:w="630" w:type="dxa"/>
            <w:noWrap/>
            <w:vAlign w:val="center"/>
            <w:hideMark/>
          </w:tcPr>
          <w:p w14:paraId="7AB6026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27</w:t>
            </w:r>
          </w:p>
        </w:tc>
        <w:tc>
          <w:tcPr>
            <w:tcW w:w="1890" w:type="dxa"/>
            <w:noWrap/>
            <w:vAlign w:val="center"/>
            <w:hideMark/>
          </w:tcPr>
          <w:p w14:paraId="33868E25"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Cuscuta</w:t>
            </w:r>
            <w:proofErr w:type="spellEnd"/>
            <w:r w:rsidRPr="008D36F4">
              <w:rPr>
                <w:rFonts w:ascii="Arial" w:hAnsi="Arial" w:cs="Arial"/>
                <w:i/>
                <w:iCs/>
                <w:color w:val="000000"/>
              </w:rPr>
              <w:t xml:space="preserve"> </w:t>
            </w:r>
            <w:proofErr w:type="spellStart"/>
            <w:r w:rsidRPr="008D36F4">
              <w:rPr>
                <w:rFonts w:ascii="Arial" w:hAnsi="Arial" w:cs="Arial"/>
                <w:i/>
                <w:iCs/>
                <w:color w:val="000000"/>
              </w:rPr>
              <w:t>reflexa</w:t>
            </w:r>
            <w:proofErr w:type="spellEnd"/>
            <w:r w:rsidRPr="008D36F4">
              <w:rPr>
                <w:rFonts w:ascii="Arial" w:hAnsi="Arial" w:cs="Arial"/>
                <w:i/>
                <w:iCs/>
                <w:color w:val="000000"/>
              </w:rPr>
              <w:t xml:space="preserve"> </w:t>
            </w:r>
            <w:proofErr w:type="spellStart"/>
            <w:r w:rsidRPr="008D36F4">
              <w:rPr>
                <w:rFonts w:ascii="Arial" w:hAnsi="Arial" w:cs="Arial"/>
                <w:color w:val="000000"/>
              </w:rPr>
              <w:t>Roxb</w:t>
            </w:r>
            <w:proofErr w:type="spellEnd"/>
            <w:r w:rsidRPr="008D36F4">
              <w:rPr>
                <w:rFonts w:ascii="Arial" w:hAnsi="Arial" w:cs="Arial"/>
                <w:color w:val="000000"/>
              </w:rPr>
              <w:t>.</w:t>
            </w:r>
          </w:p>
        </w:tc>
        <w:tc>
          <w:tcPr>
            <w:tcW w:w="1350" w:type="dxa"/>
            <w:noWrap/>
            <w:vAlign w:val="center"/>
            <w:hideMark/>
          </w:tcPr>
          <w:p w14:paraId="4C07F6C9"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Amarbel</w:t>
            </w:r>
            <w:proofErr w:type="spellEnd"/>
          </w:p>
        </w:tc>
        <w:tc>
          <w:tcPr>
            <w:tcW w:w="1873" w:type="dxa"/>
            <w:noWrap/>
            <w:vAlign w:val="center"/>
            <w:hideMark/>
          </w:tcPr>
          <w:p w14:paraId="6893529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Convolvulaceae</w:t>
            </w:r>
          </w:p>
        </w:tc>
        <w:tc>
          <w:tcPr>
            <w:tcW w:w="992" w:type="dxa"/>
            <w:noWrap/>
            <w:vAlign w:val="center"/>
            <w:hideMark/>
          </w:tcPr>
          <w:p w14:paraId="76D42EF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451A97D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283FF25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Ring worm</w:t>
            </w:r>
          </w:p>
        </w:tc>
        <w:tc>
          <w:tcPr>
            <w:tcW w:w="2585" w:type="dxa"/>
            <w:noWrap/>
            <w:vAlign w:val="center"/>
            <w:hideMark/>
          </w:tcPr>
          <w:p w14:paraId="3840C846"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Paste is applied on affected area.</w:t>
            </w:r>
          </w:p>
        </w:tc>
        <w:tc>
          <w:tcPr>
            <w:tcW w:w="655" w:type="dxa"/>
            <w:noWrap/>
            <w:vAlign w:val="center"/>
            <w:hideMark/>
          </w:tcPr>
          <w:p w14:paraId="2850090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w:t>
            </w:r>
          </w:p>
        </w:tc>
        <w:tc>
          <w:tcPr>
            <w:tcW w:w="797" w:type="dxa"/>
            <w:noWrap/>
            <w:vAlign w:val="center"/>
            <w:hideMark/>
          </w:tcPr>
          <w:p w14:paraId="21767AE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0.04</w:t>
            </w:r>
          </w:p>
        </w:tc>
        <w:tc>
          <w:tcPr>
            <w:tcW w:w="913" w:type="dxa"/>
            <w:noWrap/>
            <w:vAlign w:val="center"/>
            <w:hideMark/>
          </w:tcPr>
          <w:p w14:paraId="5956B0D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0.03</w:t>
            </w:r>
          </w:p>
        </w:tc>
      </w:tr>
      <w:tr w:rsidR="008D36F4" w:rsidRPr="008D36F4" w14:paraId="027CFD51" w14:textId="77777777" w:rsidTr="00624DE5">
        <w:trPr>
          <w:trHeight w:val="300"/>
        </w:trPr>
        <w:tc>
          <w:tcPr>
            <w:tcW w:w="630" w:type="dxa"/>
            <w:noWrap/>
            <w:vAlign w:val="center"/>
            <w:hideMark/>
          </w:tcPr>
          <w:p w14:paraId="1A25D70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28</w:t>
            </w:r>
          </w:p>
        </w:tc>
        <w:tc>
          <w:tcPr>
            <w:tcW w:w="1890" w:type="dxa"/>
            <w:noWrap/>
            <w:vAlign w:val="center"/>
            <w:hideMark/>
          </w:tcPr>
          <w:p w14:paraId="38B5EDCC"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Dalbergia sissoo </w:t>
            </w:r>
            <w:r w:rsidRPr="008D36F4">
              <w:rPr>
                <w:rFonts w:ascii="Arial" w:hAnsi="Arial" w:cs="Arial"/>
                <w:color w:val="000000"/>
              </w:rPr>
              <w:t>DC.</w:t>
            </w:r>
          </w:p>
        </w:tc>
        <w:tc>
          <w:tcPr>
            <w:tcW w:w="1350" w:type="dxa"/>
            <w:noWrap/>
            <w:vAlign w:val="center"/>
            <w:hideMark/>
          </w:tcPr>
          <w:p w14:paraId="367079EF"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Bahabija</w:t>
            </w:r>
            <w:proofErr w:type="spellEnd"/>
            <w:r w:rsidRPr="008D36F4">
              <w:rPr>
                <w:rFonts w:ascii="Arial" w:hAnsi="Arial" w:cs="Arial"/>
                <w:color w:val="000000"/>
              </w:rPr>
              <w:t xml:space="preserve">, </w:t>
            </w:r>
            <w:proofErr w:type="spellStart"/>
            <w:r w:rsidRPr="008D36F4">
              <w:rPr>
                <w:rFonts w:ascii="Arial" w:hAnsi="Arial" w:cs="Arial"/>
                <w:color w:val="000000"/>
              </w:rPr>
              <w:t>Hermala</w:t>
            </w:r>
            <w:proofErr w:type="spellEnd"/>
          </w:p>
        </w:tc>
        <w:tc>
          <w:tcPr>
            <w:tcW w:w="1873" w:type="dxa"/>
            <w:noWrap/>
            <w:vAlign w:val="center"/>
            <w:hideMark/>
          </w:tcPr>
          <w:p w14:paraId="1402A2F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Fabaceae</w:t>
            </w:r>
          </w:p>
        </w:tc>
        <w:tc>
          <w:tcPr>
            <w:tcW w:w="992" w:type="dxa"/>
            <w:noWrap/>
            <w:vAlign w:val="center"/>
            <w:hideMark/>
          </w:tcPr>
          <w:p w14:paraId="443288B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61B49E8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Wood, Leaf</w:t>
            </w:r>
          </w:p>
        </w:tc>
        <w:tc>
          <w:tcPr>
            <w:tcW w:w="1418" w:type="dxa"/>
            <w:shd w:val="clear" w:color="000000" w:fill="FFFFFF"/>
            <w:noWrap/>
            <w:vAlign w:val="center"/>
            <w:hideMark/>
          </w:tcPr>
          <w:p w14:paraId="6932F2D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 cuts.</w:t>
            </w:r>
          </w:p>
        </w:tc>
        <w:tc>
          <w:tcPr>
            <w:tcW w:w="2585" w:type="dxa"/>
            <w:noWrap/>
            <w:vAlign w:val="center"/>
            <w:hideMark/>
          </w:tcPr>
          <w:p w14:paraId="629B12B9"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Decoction of bark and heartwood are useful in Skin diseases.</w:t>
            </w:r>
          </w:p>
        </w:tc>
        <w:tc>
          <w:tcPr>
            <w:tcW w:w="655" w:type="dxa"/>
            <w:noWrap/>
            <w:vAlign w:val="center"/>
            <w:hideMark/>
          </w:tcPr>
          <w:p w14:paraId="722A1D4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10</w:t>
            </w:r>
          </w:p>
        </w:tc>
        <w:tc>
          <w:tcPr>
            <w:tcW w:w="797" w:type="dxa"/>
            <w:noWrap/>
            <w:vAlign w:val="center"/>
            <w:hideMark/>
          </w:tcPr>
          <w:p w14:paraId="54B1C6A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0.10</w:t>
            </w:r>
          </w:p>
        </w:tc>
        <w:tc>
          <w:tcPr>
            <w:tcW w:w="913" w:type="dxa"/>
            <w:noWrap/>
            <w:vAlign w:val="center"/>
            <w:hideMark/>
          </w:tcPr>
          <w:p w14:paraId="431E750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0.07</w:t>
            </w:r>
          </w:p>
        </w:tc>
      </w:tr>
      <w:tr w:rsidR="008D36F4" w:rsidRPr="008D36F4" w14:paraId="692B333E" w14:textId="77777777" w:rsidTr="00624DE5">
        <w:trPr>
          <w:trHeight w:val="300"/>
        </w:trPr>
        <w:tc>
          <w:tcPr>
            <w:tcW w:w="630" w:type="dxa"/>
            <w:noWrap/>
            <w:vAlign w:val="center"/>
            <w:hideMark/>
          </w:tcPr>
          <w:p w14:paraId="100EC97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29</w:t>
            </w:r>
          </w:p>
        </w:tc>
        <w:tc>
          <w:tcPr>
            <w:tcW w:w="1890" w:type="dxa"/>
            <w:noWrap/>
            <w:vAlign w:val="center"/>
            <w:hideMark/>
          </w:tcPr>
          <w:p w14:paraId="2254C20A"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Datura </w:t>
            </w:r>
            <w:proofErr w:type="spellStart"/>
            <w:r w:rsidRPr="008D36F4">
              <w:rPr>
                <w:rFonts w:ascii="Arial" w:hAnsi="Arial" w:cs="Arial"/>
                <w:i/>
                <w:iCs/>
                <w:color w:val="000000"/>
              </w:rPr>
              <w:t>metel</w:t>
            </w:r>
            <w:proofErr w:type="spellEnd"/>
            <w:r w:rsidRPr="008D36F4">
              <w:rPr>
                <w:rFonts w:ascii="Arial" w:hAnsi="Arial" w:cs="Arial"/>
                <w:i/>
                <w:iCs/>
                <w:color w:val="000000"/>
              </w:rPr>
              <w:t xml:space="preserve"> </w:t>
            </w:r>
            <w:r w:rsidRPr="008D36F4">
              <w:rPr>
                <w:rFonts w:ascii="Arial" w:hAnsi="Arial" w:cs="Arial"/>
                <w:color w:val="000000"/>
              </w:rPr>
              <w:t>L.</w:t>
            </w:r>
            <w:r w:rsidRPr="008D36F4">
              <w:rPr>
                <w:rFonts w:ascii="Arial" w:hAnsi="Arial" w:cs="Arial"/>
                <w:i/>
                <w:iCs/>
                <w:color w:val="000000"/>
              </w:rPr>
              <w:t xml:space="preserve"> </w:t>
            </w:r>
          </w:p>
        </w:tc>
        <w:tc>
          <w:tcPr>
            <w:tcW w:w="1350" w:type="dxa"/>
            <w:noWrap/>
            <w:vAlign w:val="center"/>
            <w:hideMark/>
          </w:tcPr>
          <w:p w14:paraId="28A4CD41"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Dhatura</w:t>
            </w:r>
            <w:proofErr w:type="spellEnd"/>
          </w:p>
        </w:tc>
        <w:tc>
          <w:tcPr>
            <w:tcW w:w="1873" w:type="dxa"/>
            <w:noWrap/>
            <w:vAlign w:val="center"/>
            <w:hideMark/>
          </w:tcPr>
          <w:p w14:paraId="5563055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Solanaceae</w:t>
            </w:r>
          </w:p>
        </w:tc>
        <w:tc>
          <w:tcPr>
            <w:tcW w:w="992" w:type="dxa"/>
            <w:noWrap/>
            <w:vAlign w:val="center"/>
            <w:hideMark/>
          </w:tcPr>
          <w:p w14:paraId="52D196F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4D98E42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7D74CFD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 cuts.</w:t>
            </w:r>
          </w:p>
        </w:tc>
        <w:tc>
          <w:tcPr>
            <w:tcW w:w="2585" w:type="dxa"/>
            <w:noWrap/>
            <w:vAlign w:val="center"/>
            <w:hideMark/>
          </w:tcPr>
          <w:p w14:paraId="0556E6CB"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Leaf juice is mixed with a little opium and applied to the affected area to reduce swelling of gums or base of ears.</w:t>
            </w:r>
          </w:p>
        </w:tc>
        <w:tc>
          <w:tcPr>
            <w:tcW w:w="655" w:type="dxa"/>
            <w:noWrap/>
            <w:vAlign w:val="center"/>
            <w:hideMark/>
          </w:tcPr>
          <w:p w14:paraId="71E0B25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52</w:t>
            </w:r>
          </w:p>
        </w:tc>
        <w:tc>
          <w:tcPr>
            <w:tcW w:w="797" w:type="dxa"/>
            <w:noWrap/>
            <w:vAlign w:val="center"/>
            <w:hideMark/>
          </w:tcPr>
          <w:p w14:paraId="5425AC9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0.53</w:t>
            </w:r>
          </w:p>
        </w:tc>
        <w:tc>
          <w:tcPr>
            <w:tcW w:w="913" w:type="dxa"/>
            <w:noWrap/>
            <w:vAlign w:val="center"/>
            <w:hideMark/>
          </w:tcPr>
          <w:p w14:paraId="445AC45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0.38</w:t>
            </w:r>
          </w:p>
        </w:tc>
      </w:tr>
      <w:tr w:rsidR="008D36F4" w:rsidRPr="008D36F4" w14:paraId="40689CFA" w14:textId="77777777" w:rsidTr="00624DE5">
        <w:trPr>
          <w:trHeight w:val="300"/>
        </w:trPr>
        <w:tc>
          <w:tcPr>
            <w:tcW w:w="630" w:type="dxa"/>
            <w:noWrap/>
            <w:vAlign w:val="center"/>
            <w:hideMark/>
          </w:tcPr>
          <w:p w14:paraId="3959B21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30</w:t>
            </w:r>
          </w:p>
        </w:tc>
        <w:tc>
          <w:tcPr>
            <w:tcW w:w="1890" w:type="dxa"/>
            <w:noWrap/>
            <w:vAlign w:val="center"/>
            <w:hideMark/>
          </w:tcPr>
          <w:p w14:paraId="411294D1"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Diplocyclos</w:t>
            </w:r>
            <w:proofErr w:type="spellEnd"/>
            <w:r w:rsidRPr="008D36F4">
              <w:rPr>
                <w:rFonts w:ascii="Arial" w:hAnsi="Arial" w:cs="Arial"/>
                <w:i/>
                <w:iCs/>
                <w:color w:val="000000"/>
              </w:rPr>
              <w:t xml:space="preserve"> </w:t>
            </w:r>
            <w:proofErr w:type="spellStart"/>
            <w:r w:rsidRPr="008D36F4">
              <w:rPr>
                <w:rFonts w:ascii="Arial" w:hAnsi="Arial" w:cs="Arial"/>
                <w:i/>
                <w:iCs/>
                <w:color w:val="000000"/>
              </w:rPr>
              <w:t>palmatus</w:t>
            </w:r>
            <w:proofErr w:type="spellEnd"/>
            <w:r w:rsidRPr="008D36F4">
              <w:rPr>
                <w:rFonts w:ascii="Arial" w:hAnsi="Arial" w:cs="Arial"/>
                <w:i/>
                <w:iCs/>
                <w:color w:val="000000"/>
              </w:rPr>
              <w:t xml:space="preserve"> </w:t>
            </w:r>
            <w:r w:rsidRPr="008D36F4">
              <w:rPr>
                <w:rFonts w:ascii="Arial" w:hAnsi="Arial" w:cs="Arial"/>
                <w:color w:val="000000"/>
              </w:rPr>
              <w:t xml:space="preserve">(L). C. </w:t>
            </w:r>
            <w:proofErr w:type="spellStart"/>
            <w:r w:rsidRPr="008D36F4">
              <w:rPr>
                <w:rFonts w:ascii="Arial" w:hAnsi="Arial" w:cs="Arial"/>
                <w:color w:val="000000"/>
              </w:rPr>
              <w:t>jeffrey</w:t>
            </w:r>
            <w:proofErr w:type="spellEnd"/>
          </w:p>
        </w:tc>
        <w:tc>
          <w:tcPr>
            <w:tcW w:w="1350" w:type="dxa"/>
            <w:noWrap/>
            <w:vAlign w:val="center"/>
            <w:hideMark/>
          </w:tcPr>
          <w:p w14:paraId="00E3FC0F"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Shivlingi</w:t>
            </w:r>
            <w:proofErr w:type="spellEnd"/>
          </w:p>
        </w:tc>
        <w:tc>
          <w:tcPr>
            <w:tcW w:w="1873" w:type="dxa"/>
            <w:noWrap/>
            <w:vAlign w:val="center"/>
            <w:hideMark/>
          </w:tcPr>
          <w:p w14:paraId="45496EA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Cucurbitaceae</w:t>
            </w:r>
          </w:p>
        </w:tc>
        <w:tc>
          <w:tcPr>
            <w:tcW w:w="992" w:type="dxa"/>
            <w:noWrap/>
            <w:vAlign w:val="center"/>
            <w:hideMark/>
          </w:tcPr>
          <w:p w14:paraId="2D2757D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Climbing herb</w:t>
            </w:r>
          </w:p>
        </w:tc>
        <w:tc>
          <w:tcPr>
            <w:tcW w:w="1134" w:type="dxa"/>
            <w:noWrap/>
            <w:vAlign w:val="center"/>
            <w:hideMark/>
          </w:tcPr>
          <w:p w14:paraId="5961772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0B24AE7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 cuts.</w:t>
            </w:r>
          </w:p>
        </w:tc>
        <w:tc>
          <w:tcPr>
            <w:tcW w:w="2585" w:type="dxa"/>
            <w:noWrap/>
            <w:vAlign w:val="center"/>
            <w:hideMark/>
          </w:tcPr>
          <w:p w14:paraId="19450363"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The seed oil and coconut oil in equal preparation is applied on body in skin disease.</w:t>
            </w:r>
          </w:p>
        </w:tc>
        <w:tc>
          <w:tcPr>
            <w:tcW w:w="655" w:type="dxa"/>
            <w:noWrap/>
            <w:vAlign w:val="center"/>
            <w:hideMark/>
          </w:tcPr>
          <w:p w14:paraId="079FBAB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21</w:t>
            </w:r>
          </w:p>
        </w:tc>
        <w:tc>
          <w:tcPr>
            <w:tcW w:w="797" w:type="dxa"/>
            <w:noWrap/>
            <w:vAlign w:val="center"/>
            <w:hideMark/>
          </w:tcPr>
          <w:p w14:paraId="15CBD35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0.22</w:t>
            </w:r>
          </w:p>
        </w:tc>
        <w:tc>
          <w:tcPr>
            <w:tcW w:w="913" w:type="dxa"/>
            <w:noWrap/>
            <w:vAlign w:val="center"/>
            <w:hideMark/>
          </w:tcPr>
          <w:p w14:paraId="4777223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0.15</w:t>
            </w:r>
          </w:p>
        </w:tc>
      </w:tr>
      <w:tr w:rsidR="008D36F4" w:rsidRPr="008D36F4" w14:paraId="49E19907" w14:textId="77777777" w:rsidTr="00624DE5">
        <w:trPr>
          <w:trHeight w:val="300"/>
        </w:trPr>
        <w:tc>
          <w:tcPr>
            <w:tcW w:w="630" w:type="dxa"/>
            <w:noWrap/>
            <w:vAlign w:val="center"/>
            <w:hideMark/>
          </w:tcPr>
          <w:p w14:paraId="085B0C7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31</w:t>
            </w:r>
          </w:p>
        </w:tc>
        <w:tc>
          <w:tcPr>
            <w:tcW w:w="1890" w:type="dxa"/>
            <w:noWrap/>
            <w:vAlign w:val="center"/>
            <w:hideMark/>
          </w:tcPr>
          <w:p w14:paraId="27FA35C8"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Eclipta</w:t>
            </w:r>
            <w:proofErr w:type="spellEnd"/>
            <w:r w:rsidRPr="008D36F4">
              <w:rPr>
                <w:rFonts w:ascii="Arial" w:hAnsi="Arial" w:cs="Arial"/>
                <w:i/>
                <w:iCs/>
                <w:color w:val="000000"/>
              </w:rPr>
              <w:t xml:space="preserve"> </w:t>
            </w:r>
            <w:proofErr w:type="spellStart"/>
            <w:proofErr w:type="gramStart"/>
            <w:r w:rsidRPr="008D36F4">
              <w:rPr>
                <w:rFonts w:ascii="Arial" w:hAnsi="Arial" w:cs="Arial"/>
                <w:i/>
                <w:iCs/>
                <w:color w:val="000000"/>
              </w:rPr>
              <w:t>prostrata</w:t>
            </w:r>
            <w:proofErr w:type="spellEnd"/>
            <w:r w:rsidRPr="008D36F4">
              <w:rPr>
                <w:rFonts w:ascii="Arial" w:hAnsi="Arial" w:cs="Arial"/>
                <w:i/>
                <w:iCs/>
                <w:color w:val="000000"/>
              </w:rPr>
              <w:t xml:space="preserve"> </w:t>
            </w:r>
            <w:r w:rsidRPr="008D36F4">
              <w:rPr>
                <w:rFonts w:ascii="Arial" w:hAnsi="Arial" w:cs="Arial"/>
                <w:color w:val="000000"/>
              </w:rPr>
              <w:t xml:space="preserve"> L.</w:t>
            </w:r>
            <w:proofErr w:type="gramEnd"/>
          </w:p>
        </w:tc>
        <w:tc>
          <w:tcPr>
            <w:tcW w:w="1350" w:type="dxa"/>
            <w:noWrap/>
            <w:vAlign w:val="center"/>
            <w:hideMark/>
          </w:tcPr>
          <w:p w14:paraId="44EDF97F"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Bhringraj</w:t>
            </w:r>
            <w:proofErr w:type="spellEnd"/>
          </w:p>
        </w:tc>
        <w:tc>
          <w:tcPr>
            <w:tcW w:w="1873" w:type="dxa"/>
            <w:noWrap/>
            <w:vAlign w:val="center"/>
            <w:hideMark/>
          </w:tcPr>
          <w:p w14:paraId="78894DA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Asteraceae</w:t>
            </w:r>
          </w:p>
        </w:tc>
        <w:tc>
          <w:tcPr>
            <w:tcW w:w="992" w:type="dxa"/>
            <w:noWrap/>
            <w:vAlign w:val="center"/>
            <w:hideMark/>
          </w:tcPr>
          <w:p w14:paraId="4676168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3B4B1ED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4BEC251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Eczema</w:t>
            </w:r>
          </w:p>
        </w:tc>
        <w:tc>
          <w:tcPr>
            <w:tcW w:w="2585" w:type="dxa"/>
            <w:noWrap/>
            <w:vAlign w:val="center"/>
            <w:hideMark/>
          </w:tcPr>
          <w:p w14:paraId="3D5768D3"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Leaf juice is given in eczema and as hair tonic.</w:t>
            </w:r>
          </w:p>
        </w:tc>
        <w:tc>
          <w:tcPr>
            <w:tcW w:w="655" w:type="dxa"/>
            <w:noWrap/>
            <w:vAlign w:val="center"/>
            <w:hideMark/>
          </w:tcPr>
          <w:p w14:paraId="5D5D4A7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34</w:t>
            </w:r>
          </w:p>
        </w:tc>
        <w:tc>
          <w:tcPr>
            <w:tcW w:w="797" w:type="dxa"/>
            <w:noWrap/>
            <w:vAlign w:val="center"/>
            <w:hideMark/>
          </w:tcPr>
          <w:p w14:paraId="5EFE423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0.34</w:t>
            </w:r>
          </w:p>
        </w:tc>
        <w:tc>
          <w:tcPr>
            <w:tcW w:w="913" w:type="dxa"/>
            <w:noWrap/>
            <w:vAlign w:val="center"/>
            <w:hideMark/>
          </w:tcPr>
          <w:p w14:paraId="5B40394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0.24</w:t>
            </w:r>
          </w:p>
        </w:tc>
      </w:tr>
      <w:tr w:rsidR="008D36F4" w:rsidRPr="008D36F4" w14:paraId="6553F068" w14:textId="77777777" w:rsidTr="00624DE5">
        <w:trPr>
          <w:trHeight w:val="300"/>
        </w:trPr>
        <w:tc>
          <w:tcPr>
            <w:tcW w:w="630" w:type="dxa"/>
            <w:noWrap/>
            <w:vAlign w:val="center"/>
            <w:hideMark/>
          </w:tcPr>
          <w:p w14:paraId="6EB88BA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32</w:t>
            </w:r>
          </w:p>
        </w:tc>
        <w:tc>
          <w:tcPr>
            <w:tcW w:w="1890" w:type="dxa"/>
            <w:noWrap/>
            <w:vAlign w:val="center"/>
            <w:hideMark/>
          </w:tcPr>
          <w:p w14:paraId="38D1F436"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Euphorbia </w:t>
            </w:r>
            <w:proofErr w:type="spellStart"/>
            <w:r w:rsidRPr="008D36F4">
              <w:rPr>
                <w:rFonts w:ascii="Arial" w:hAnsi="Arial" w:cs="Arial"/>
                <w:i/>
                <w:iCs/>
                <w:color w:val="000000"/>
              </w:rPr>
              <w:t>hirta</w:t>
            </w:r>
            <w:proofErr w:type="spellEnd"/>
            <w:r w:rsidRPr="008D36F4">
              <w:rPr>
                <w:rFonts w:ascii="Arial" w:hAnsi="Arial" w:cs="Arial"/>
                <w:i/>
                <w:iCs/>
                <w:color w:val="000000"/>
              </w:rPr>
              <w:t xml:space="preserve"> </w:t>
            </w:r>
            <w:r w:rsidRPr="008D36F4">
              <w:rPr>
                <w:rFonts w:ascii="Arial" w:hAnsi="Arial" w:cs="Arial"/>
                <w:color w:val="000000"/>
              </w:rPr>
              <w:t>L.</w:t>
            </w:r>
          </w:p>
        </w:tc>
        <w:tc>
          <w:tcPr>
            <w:tcW w:w="1350" w:type="dxa"/>
            <w:noWrap/>
            <w:vAlign w:val="center"/>
            <w:hideMark/>
          </w:tcPr>
          <w:p w14:paraId="6992892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Dudhi</w:t>
            </w:r>
          </w:p>
        </w:tc>
        <w:tc>
          <w:tcPr>
            <w:tcW w:w="1873" w:type="dxa"/>
            <w:noWrap/>
            <w:vAlign w:val="center"/>
            <w:hideMark/>
          </w:tcPr>
          <w:p w14:paraId="35A51063"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Euphorbiaceae</w:t>
            </w:r>
            <w:proofErr w:type="spellEnd"/>
          </w:p>
        </w:tc>
        <w:tc>
          <w:tcPr>
            <w:tcW w:w="992" w:type="dxa"/>
            <w:noWrap/>
            <w:vAlign w:val="center"/>
            <w:hideMark/>
          </w:tcPr>
          <w:p w14:paraId="187270A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79592DA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6D386DB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Wound, eczema, ring </w:t>
            </w:r>
            <w:r w:rsidRPr="008D36F4">
              <w:rPr>
                <w:rFonts w:ascii="Arial" w:hAnsi="Arial" w:cs="Arial"/>
                <w:color w:val="000000"/>
              </w:rPr>
              <w:lastRenderedPageBreak/>
              <w:t>worm</w:t>
            </w:r>
          </w:p>
        </w:tc>
        <w:tc>
          <w:tcPr>
            <w:tcW w:w="2585" w:type="dxa"/>
            <w:noWrap/>
            <w:vAlign w:val="center"/>
            <w:hideMark/>
          </w:tcPr>
          <w:p w14:paraId="28D561BE"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lastRenderedPageBreak/>
              <w:t xml:space="preserve">The latex of the plant is applied topically on </w:t>
            </w:r>
            <w:r w:rsidRPr="008D36F4">
              <w:rPr>
                <w:rFonts w:ascii="Arial" w:hAnsi="Arial" w:cs="Arial"/>
                <w:color w:val="000000"/>
              </w:rPr>
              <w:lastRenderedPageBreak/>
              <w:t>wounds. Latex is also applied on eczema. The pest of whole plant applied topically on ring warm.</w:t>
            </w:r>
          </w:p>
        </w:tc>
        <w:tc>
          <w:tcPr>
            <w:tcW w:w="655" w:type="dxa"/>
            <w:noWrap/>
            <w:vAlign w:val="center"/>
            <w:hideMark/>
          </w:tcPr>
          <w:p w14:paraId="1D13774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lastRenderedPageBreak/>
              <w:t>51</w:t>
            </w:r>
          </w:p>
        </w:tc>
        <w:tc>
          <w:tcPr>
            <w:tcW w:w="797" w:type="dxa"/>
            <w:noWrap/>
            <w:vAlign w:val="center"/>
            <w:hideMark/>
          </w:tcPr>
          <w:p w14:paraId="0ED40D6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0.52</w:t>
            </w:r>
          </w:p>
        </w:tc>
        <w:tc>
          <w:tcPr>
            <w:tcW w:w="913" w:type="dxa"/>
            <w:noWrap/>
            <w:vAlign w:val="center"/>
            <w:hideMark/>
          </w:tcPr>
          <w:p w14:paraId="7811FE4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0.37</w:t>
            </w:r>
          </w:p>
        </w:tc>
      </w:tr>
      <w:tr w:rsidR="008D36F4" w:rsidRPr="008D36F4" w14:paraId="4259370C" w14:textId="77777777" w:rsidTr="00624DE5">
        <w:trPr>
          <w:trHeight w:val="300"/>
        </w:trPr>
        <w:tc>
          <w:tcPr>
            <w:tcW w:w="630" w:type="dxa"/>
            <w:noWrap/>
            <w:vAlign w:val="center"/>
            <w:hideMark/>
          </w:tcPr>
          <w:p w14:paraId="603ABC1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33</w:t>
            </w:r>
          </w:p>
        </w:tc>
        <w:tc>
          <w:tcPr>
            <w:tcW w:w="1890" w:type="dxa"/>
            <w:noWrap/>
            <w:vAlign w:val="center"/>
            <w:hideMark/>
          </w:tcPr>
          <w:p w14:paraId="484EB74A"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Ficus hispida </w:t>
            </w:r>
            <w:r w:rsidRPr="008D36F4">
              <w:rPr>
                <w:rFonts w:ascii="Arial" w:hAnsi="Arial" w:cs="Arial"/>
                <w:color w:val="000000"/>
              </w:rPr>
              <w:t>L. f.</w:t>
            </w:r>
          </w:p>
        </w:tc>
        <w:tc>
          <w:tcPr>
            <w:tcW w:w="1350" w:type="dxa"/>
            <w:noWrap/>
            <w:vAlign w:val="center"/>
            <w:hideMark/>
          </w:tcPr>
          <w:p w14:paraId="0EDA722B"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Gobla</w:t>
            </w:r>
            <w:proofErr w:type="spellEnd"/>
          </w:p>
        </w:tc>
        <w:tc>
          <w:tcPr>
            <w:tcW w:w="1873" w:type="dxa"/>
            <w:noWrap/>
            <w:vAlign w:val="center"/>
            <w:hideMark/>
          </w:tcPr>
          <w:p w14:paraId="6D5A9EC1"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Moraceae</w:t>
            </w:r>
            <w:proofErr w:type="spellEnd"/>
          </w:p>
        </w:tc>
        <w:tc>
          <w:tcPr>
            <w:tcW w:w="992" w:type="dxa"/>
            <w:noWrap/>
            <w:vAlign w:val="center"/>
            <w:hideMark/>
          </w:tcPr>
          <w:p w14:paraId="488948B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55B7CFB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 fruits</w:t>
            </w:r>
          </w:p>
        </w:tc>
        <w:tc>
          <w:tcPr>
            <w:tcW w:w="1418" w:type="dxa"/>
            <w:shd w:val="clear" w:color="000000" w:fill="FFFFFF"/>
            <w:noWrap/>
            <w:vAlign w:val="center"/>
            <w:hideMark/>
          </w:tcPr>
          <w:p w14:paraId="07A8E95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Leukoderma</w:t>
            </w:r>
          </w:p>
        </w:tc>
        <w:tc>
          <w:tcPr>
            <w:tcW w:w="2585" w:type="dxa"/>
            <w:noWrap/>
            <w:vAlign w:val="center"/>
            <w:hideMark/>
          </w:tcPr>
          <w:p w14:paraId="760C6F1E"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Fresh Leaf juice is applied externally for skin disorders like Leukoderma and fruit juice is given internally for 3 days.</w:t>
            </w:r>
          </w:p>
        </w:tc>
        <w:tc>
          <w:tcPr>
            <w:tcW w:w="655" w:type="dxa"/>
            <w:noWrap/>
            <w:vAlign w:val="center"/>
            <w:hideMark/>
          </w:tcPr>
          <w:p w14:paraId="560FBAC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18</w:t>
            </w:r>
          </w:p>
        </w:tc>
        <w:tc>
          <w:tcPr>
            <w:tcW w:w="797" w:type="dxa"/>
            <w:noWrap/>
            <w:vAlign w:val="center"/>
            <w:hideMark/>
          </w:tcPr>
          <w:p w14:paraId="347E095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0.19</w:t>
            </w:r>
          </w:p>
        </w:tc>
        <w:tc>
          <w:tcPr>
            <w:tcW w:w="913" w:type="dxa"/>
            <w:noWrap/>
            <w:vAlign w:val="center"/>
            <w:hideMark/>
          </w:tcPr>
          <w:p w14:paraId="6239114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0.13</w:t>
            </w:r>
          </w:p>
        </w:tc>
      </w:tr>
      <w:tr w:rsidR="008D36F4" w:rsidRPr="008D36F4" w14:paraId="692B2712" w14:textId="77777777" w:rsidTr="00624DE5">
        <w:trPr>
          <w:trHeight w:val="300"/>
        </w:trPr>
        <w:tc>
          <w:tcPr>
            <w:tcW w:w="630" w:type="dxa"/>
            <w:noWrap/>
            <w:vAlign w:val="center"/>
            <w:hideMark/>
          </w:tcPr>
          <w:p w14:paraId="73A1A82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34</w:t>
            </w:r>
          </w:p>
        </w:tc>
        <w:tc>
          <w:tcPr>
            <w:tcW w:w="1890" w:type="dxa"/>
            <w:noWrap/>
            <w:vAlign w:val="center"/>
            <w:hideMark/>
          </w:tcPr>
          <w:p w14:paraId="1BBD472D"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Ficus racemosa </w:t>
            </w:r>
            <w:r w:rsidRPr="008D36F4">
              <w:rPr>
                <w:rFonts w:ascii="Arial" w:hAnsi="Arial" w:cs="Arial"/>
                <w:color w:val="000000"/>
              </w:rPr>
              <w:t>L.</w:t>
            </w:r>
          </w:p>
        </w:tc>
        <w:tc>
          <w:tcPr>
            <w:tcW w:w="1350" w:type="dxa"/>
            <w:noWrap/>
            <w:vAlign w:val="center"/>
            <w:hideMark/>
          </w:tcPr>
          <w:p w14:paraId="47603CD3"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Gullor</w:t>
            </w:r>
            <w:proofErr w:type="spellEnd"/>
          </w:p>
        </w:tc>
        <w:tc>
          <w:tcPr>
            <w:tcW w:w="1873" w:type="dxa"/>
            <w:noWrap/>
            <w:vAlign w:val="center"/>
            <w:hideMark/>
          </w:tcPr>
          <w:p w14:paraId="520A3C53"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Moraceae</w:t>
            </w:r>
            <w:proofErr w:type="spellEnd"/>
          </w:p>
        </w:tc>
        <w:tc>
          <w:tcPr>
            <w:tcW w:w="992" w:type="dxa"/>
            <w:noWrap/>
            <w:vAlign w:val="center"/>
            <w:hideMark/>
          </w:tcPr>
          <w:p w14:paraId="6DB9158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707C43B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Latex</w:t>
            </w:r>
          </w:p>
        </w:tc>
        <w:tc>
          <w:tcPr>
            <w:tcW w:w="1418" w:type="dxa"/>
            <w:shd w:val="clear" w:color="000000" w:fill="FFFFFF"/>
            <w:noWrap/>
            <w:vAlign w:val="center"/>
            <w:hideMark/>
          </w:tcPr>
          <w:p w14:paraId="6A3EDBF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Boils </w:t>
            </w:r>
          </w:p>
        </w:tc>
        <w:tc>
          <w:tcPr>
            <w:tcW w:w="2585" w:type="dxa"/>
            <w:noWrap/>
            <w:vAlign w:val="center"/>
            <w:hideMark/>
          </w:tcPr>
          <w:p w14:paraId="0889386C"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The latex is applied topically on boils.</w:t>
            </w:r>
          </w:p>
        </w:tc>
        <w:tc>
          <w:tcPr>
            <w:tcW w:w="655" w:type="dxa"/>
            <w:noWrap/>
            <w:vAlign w:val="center"/>
            <w:hideMark/>
          </w:tcPr>
          <w:p w14:paraId="134648B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34</w:t>
            </w:r>
          </w:p>
        </w:tc>
        <w:tc>
          <w:tcPr>
            <w:tcW w:w="797" w:type="dxa"/>
            <w:noWrap/>
            <w:vAlign w:val="center"/>
            <w:hideMark/>
          </w:tcPr>
          <w:p w14:paraId="0A60B19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0.34</w:t>
            </w:r>
          </w:p>
        </w:tc>
        <w:tc>
          <w:tcPr>
            <w:tcW w:w="913" w:type="dxa"/>
            <w:noWrap/>
            <w:vAlign w:val="center"/>
            <w:hideMark/>
          </w:tcPr>
          <w:p w14:paraId="3A8A5D5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0.24</w:t>
            </w:r>
          </w:p>
        </w:tc>
      </w:tr>
      <w:tr w:rsidR="008D36F4" w:rsidRPr="008D36F4" w14:paraId="6A8FA281" w14:textId="77777777" w:rsidTr="00624DE5">
        <w:trPr>
          <w:trHeight w:val="300"/>
        </w:trPr>
        <w:tc>
          <w:tcPr>
            <w:tcW w:w="630" w:type="dxa"/>
            <w:noWrap/>
            <w:vAlign w:val="center"/>
            <w:hideMark/>
          </w:tcPr>
          <w:p w14:paraId="3786C94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35</w:t>
            </w:r>
          </w:p>
        </w:tc>
        <w:tc>
          <w:tcPr>
            <w:tcW w:w="1890" w:type="dxa"/>
            <w:noWrap/>
            <w:vAlign w:val="center"/>
            <w:hideMark/>
          </w:tcPr>
          <w:p w14:paraId="48E4D700"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Ficus religiosa </w:t>
            </w:r>
            <w:r w:rsidRPr="008D36F4">
              <w:rPr>
                <w:rFonts w:ascii="Arial" w:hAnsi="Arial" w:cs="Arial"/>
                <w:color w:val="000000"/>
              </w:rPr>
              <w:t>L.</w:t>
            </w:r>
          </w:p>
        </w:tc>
        <w:tc>
          <w:tcPr>
            <w:tcW w:w="1350" w:type="dxa"/>
            <w:noWrap/>
            <w:vAlign w:val="center"/>
            <w:hideMark/>
          </w:tcPr>
          <w:p w14:paraId="0E1900E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Peepal</w:t>
            </w:r>
          </w:p>
        </w:tc>
        <w:tc>
          <w:tcPr>
            <w:tcW w:w="1873" w:type="dxa"/>
            <w:noWrap/>
            <w:vAlign w:val="center"/>
            <w:hideMark/>
          </w:tcPr>
          <w:p w14:paraId="704478F4"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Moraceae</w:t>
            </w:r>
            <w:proofErr w:type="spellEnd"/>
          </w:p>
        </w:tc>
        <w:tc>
          <w:tcPr>
            <w:tcW w:w="992" w:type="dxa"/>
            <w:noWrap/>
            <w:vAlign w:val="center"/>
            <w:hideMark/>
          </w:tcPr>
          <w:p w14:paraId="0DE11D1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10256C9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Bark</w:t>
            </w:r>
          </w:p>
        </w:tc>
        <w:tc>
          <w:tcPr>
            <w:tcW w:w="1418" w:type="dxa"/>
            <w:shd w:val="clear" w:color="000000" w:fill="FFFFFF"/>
            <w:noWrap/>
            <w:vAlign w:val="center"/>
            <w:hideMark/>
          </w:tcPr>
          <w:p w14:paraId="06C3E56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 cuts.</w:t>
            </w:r>
          </w:p>
        </w:tc>
        <w:tc>
          <w:tcPr>
            <w:tcW w:w="2585" w:type="dxa"/>
            <w:noWrap/>
            <w:vAlign w:val="center"/>
            <w:hideMark/>
          </w:tcPr>
          <w:p w14:paraId="24436BC5"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Paste of powdered bark is good for skin diseases</w:t>
            </w:r>
          </w:p>
        </w:tc>
        <w:tc>
          <w:tcPr>
            <w:tcW w:w="655" w:type="dxa"/>
            <w:noWrap/>
            <w:vAlign w:val="center"/>
            <w:hideMark/>
          </w:tcPr>
          <w:p w14:paraId="498A1A8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37</w:t>
            </w:r>
          </w:p>
        </w:tc>
        <w:tc>
          <w:tcPr>
            <w:tcW w:w="797" w:type="dxa"/>
            <w:noWrap/>
            <w:vAlign w:val="center"/>
            <w:hideMark/>
          </w:tcPr>
          <w:p w14:paraId="52280B6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0.37</w:t>
            </w:r>
          </w:p>
        </w:tc>
        <w:tc>
          <w:tcPr>
            <w:tcW w:w="913" w:type="dxa"/>
            <w:noWrap/>
            <w:vAlign w:val="center"/>
            <w:hideMark/>
          </w:tcPr>
          <w:p w14:paraId="654A32E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0.27</w:t>
            </w:r>
          </w:p>
        </w:tc>
      </w:tr>
      <w:tr w:rsidR="008D36F4" w:rsidRPr="008D36F4" w14:paraId="06309868" w14:textId="77777777" w:rsidTr="00624DE5">
        <w:trPr>
          <w:trHeight w:val="300"/>
        </w:trPr>
        <w:tc>
          <w:tcPr>
            <w:tcW w:w="630" w:type="dxa"/>
            <w:noWrap/>
            <w:vAlign w:val="center"/>
            <w:hideMark/>
          </w:tcPr>
          <w:p w14:paraId="235A1FD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36</w:t>
            </w:r>
          </w:p>
        </w:tc>
        <w:tc>
          <w:tcPr>
            <w:tcW w:w="1890" w:type="dxa"/>
            <w:noWrap/>
            <w:vAlign w:val="center"/>
            <w:hideMark/>
          </w:tcPr>
          <w:p w14:paraId="5384EB1A"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Hemidesmus</w:t>
            </w:r>
            <w:proofErr w:type="spellEnd"/>
            <w:r w:rsidRPr="008D36F4">
              <w:rPr>
                <w:rFonts w:ascii="Arial" w:hAnsi="Arial" w:cs="Arial"/>
                <w:i/>
                <w:iCs/>
                <w:color w:val="000000"/>
              </w:rPr>
              <w:t xml:space="preserve"> indicus </w:t>
            </w:r>
            <w:r w:rsidRPr="008D36F4">
              <w:rPr>
                <w:rFonts w:ascii="Arial" w:hAnsi="Arial" w:cs="Arial"/>
                <w:color w:val="000000"/>
              </w:rPr>
              <w:t>R. Br.</w:t>
            </w:r>
          </w:p>
        </w:tc>
        <w:tc>
          <w:tcPr>
            <w:tcW w:w="1350" w:type="dxa"/>
            <w:noWrap/>
            <w:vAlign w:val="center"/>
            <w:hideMark/>
          </w:tcPr>
          <w:p w14:paraId="2D3C166B"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Anantmool</w:t>
            </w:r>
            <w:proofErr w:type="spellEnd"/>
          </w:p>
        </w:tc>
        <w:tc>
          <w:tcPr>
            <w:tcW w:w="1873" w:type="dxa"/>
            <w:noWrap/>
            <w:vAlign w:val="center"/>
            <w:hideMark/>
          </w:tcPr>
          <w:p w14:paraId="7534D5C5"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Apocynaceae</w:t>
            </w:r>
            <w:proofErr w:type="spellEnd"/>
          </w:p>
        </w:tc>
        <w:tc>
          <w:tcPr>
            <w:tcW w:w="992" w:type="dxa"/>
            <w:noWrap/>
            <w:vAlign w:val="center"/>
            <w:hideMark/>
          </w:tcPr>
          <w:p w14:paraId="06F9CAA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Climbing shrub</w:t>
            </w:r>
          </w:p>
        </w:tc>
        <w:tc>
          <w:tcPr>
            <w:tcW w:w="1134" w:type="dxa"/>
            <w:noWrap/>
            <w:vAlign w:val="center"/>
            <w:hideMark/>
          </w:tcPr>
          <w:p w14:paraId="37E0F5B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Root</w:t>
            </w:r>
          </w:p>
        </w:tc>
        <w:tc>
          <w:tcPr>
            <w:tcW w:w="1418" w:type="dxa"/>
            <w:shd w:val="clear" w:color="000000" w:fill="FFFFFF"/>
            <w:noWrap/>
            <w:vAlign w:val="center"/>
            <w:hideMark/>
          </w:tcPr>
          <w:p w14:paraId="4C40118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Gout, syphilis, wound</w:t>
            </w:r>
          </w:p>
        </w:tc>
        <w:tc>
          <w:tcPr>
            <w:tcW w:w="2585" w:type="dxa"/>
            <w:noWrap/>
            <w:vAlign w:val="center"/>
            <w:hideMark/>
          </w:tcPr>
          <w:p w14:paraId="50EE2969"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Skin diseases gout, syphilis and non- healing wound, soft skin.</w:t>
            </w:r>
          </w:p>
        </w:tc>
        <w:tc>
          <w:tcPr>
            <w:tcW w:w="655" w:type="dxa"/>
            <w:noWrap/>
            <w:vAlign w:val="center"/>
            <w:hideMark/>
          </w:tcPr>
          <w:p w14:paraId="5BB77D2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20</w:t>
            </w:r>
          </w:p>
        </w:tc>
        <w:tc>
          <w:tcPr>
            <w:tcW w:w="797" w:type="dxa"/>
            <w:noWrap/>
            <w:vAlign w:val="center"/>
            <w:hideMark/>
          </w:tcPr>
          <w:p w14:paraId="2949437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0.20</w:t>
            </w:r>
          </w:p>
        </w:tc>
        <w:tc>
          <w:tcPr>
            <w:tcW w:w="913" w:type="dxa"/>
            <w:noWrap/>
            <w:vAlign w:val="center"/>
            <w:hideMark/>
          </w:tcPr>
          <w:p w14:paraId="7AAE278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0.14</w:t>
            </w:r>
          </w:p>
        </w:tc>
      </w:tr>
      <w:tr w:rsidR="008D36F4" w:rsidRPr="008D36F4" w14:paraId="12D65587" w14:textId="77777777" w:rsidTr="00624DE5">
        <w:trPr>
          <w:trHeight w:val="300"/>
        </w:trPr>
        <w:tc>
          <w:tcPr>
            <w:tcW w:w="630" w:type="dxa"/>
            <w:noWrap/>
            <w:vAlign w:val="center"/>
            <w:hideMark/>
          </w:tcPr>
          <w:p w14:paraId="1153803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37</w:t>
            </w:r>
          </w:p>
        </w:tc>
        <w:tc>
          <w:tcPr>
            <w:tcW w:w="1890" w:type="dxa"/>
            <w:noWrap/>
            <w:vAlign w:val="center"/>
            <w:hideMark/>
          </w:tcPr>
          <w:p w14:paraId="4B6A5475"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Ipomoea </w:t>
            </w:r>
            <w:proofErr w:type="spellStart"/>
            <w:r w:rsidRPr="008D36F4">
              <w:rPr>
                <w:rFonts w:ascii="Arial" w:hAnsi="Arial" w:cs="Arial"/>
                <w:i/>
                <w:iCs/>
                <w:color w:val="000000"/>
              </w:rPr>
              <w:t>carnea</w:t>
            </w:r>
            <w:proofErr w:type="spellEnd"/>
            <w:r w:rsidRPr="008D36F4">
              <w:rPr>
                <w:rFonts w:ascii="Arial" w:hAnsi="Arial" w:cs="Arial"/>
                <w:i/>
                <w:iCs/>
                <w:color w:val="000000"/>
              </w:rPr>
              <w:t xml:space="preserve"> </w:t>
            </w:r>
            <w:r w:rsidRPr="008D36F4">
              <w:rPr>
                <w:rFonts w:ascii="Arial" w:hAnsi="Arial" w:cs="Arial"/>
                <w:color w:val="000000"/>
              </w:rPr>
              <w:t>Jacq.</w:t>
            </w:r>
          </w:p>
        </w:tc>
        <w:tc>
          <w:tcPr>
            <w:tcW w:w="1350" w:type="dxa"/>
            <w:noWrap/>
            <w:vAlign w:val="center"/>
            <w:hideMark/>
          </w:tcPr>
          <w:p w14:paraId="4936F93A"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Beshram</w:t>
            </w:r>
            <w:proofErr w:type="spellEnd"/>
          </w:p>
        </w:tc>
        <w:tc>
          <w:tcPr>
            <w:tcW w:w="1873" w:type="dxa"/>
            <w:noWrap/>
            <w:vAlign w:val="center"/>
            <w:hideMark/>
          </w:tcPr>
          <w:p w14:paraId="5D03EF0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Convolvulaceae</w:t>
            </w:r>
          </w:p>
        </w:tc>
        <w:tc>
          <w:tcPr>
            <w:tcW w:w="992" w:type="dxa"/>
            <w:noWrap/>
            <w:vAlign w:val="center"/>
            <w:hideMark/>
          </w:tcPr>
          <w:p w14:paraId="7AF69C6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61DB6E6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3A27C58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Cuts, Wounds</w:t>
            </w:r>
          </w:p>
        </w:tc>
        <w:tc>
          <w:tcPr>
            <w:tcW w:w="2585" w:type="dxa"/>
            <w:noWrap/>
            <w:vAlign w:val="center"/>
            <w:hideMark/>
          </w:tcPr>
          <w:p w14:paraId="22D1B0E6"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The leaves are fried in mustard oil and tied topically on cuts and wound.</w:t>
            </w:r>
          </w:p>
        </w:tc>
        <w:tc>
          <w:tcPr>
            <w:tcW w:w="655" w:type="dxa"/>
            <w:noWrap/>
            <w:vAlign w:val="center"/>
            <w:hideMark/>
          </w:tcPr>
          <w:p w14:paraId="617C2DC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25</w:t>
            </w:r>
          </w:p>
        </w:tc>
        <w:tc>
          <w:tcPr>
            <w:tcW w:w="797" w:type="dxa"/>
            <w:noWrap/>
            <w:vAlign w:val="center"/>
            <w:hideMark/>
          </w:tcPr>
          <w:p w14:paraId="73F4733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0.26</w:t>
            </w:r>
          </w:p>
        </w:tc>
        <w:tc>
          <w:tcPr>
            <w:tcW w:w="913" w:type="dxa"/>
            <w:noWrap/>
            <w:vAlign w:val="center"/>
            <w:hideMark/>
          </w:tcPr>
          <w:p w14:paraId="03F616D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0.18</w:t>
            </w:r>
          </w:p>
        </w:tc>
      </w:tr>
      <w:tr w:rsidR="008D36F4" w:rsidRPr="008D36F4" w14:paraId="5C7C85E2" w14:textId="77777777" w:rsidTr="00624DE5">
        <w:trPr>
          <w:trHeight w:val="300"/>
        </w:trPr>
        <w:tc>
          <w:tcPr>
            <w:tcW w:w="630" w:type="dxa"/>
            <w:noWrap/>
            <w:vAlign w:val="center"/>
            <w:hideMark/>
          </w:tcPr>
          <w:p w14:paraId="439BCA5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38</w:t>
            </w:r>
          </w:p>
        </w:tc>
        <w:tc>
          <w:tcPr>
            <w:tcW w:w="1890" w:type="dxa"/>
            <w:noWrap/>
            <w:vAlign w:val="center"/>
            <w:hideMark/>
          </w:tcPr>
          <w:p w14:paraId="4AAE9BE9"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Jatropha </w:t>
            </w:r>
            <w:proofErr w:type="spellStart"/>
            <w:r w:rsidRPr="008D36F4">
              <w:rPr>
                <w:rFonts w:ascii="Arial" w:hAnsi="Arial" w:cs="Arial"/>
                <w:i/>
                <w:iCs/>
                <w:color w:val="000000"/>
              </w:rPr>
              <w:t>gossypiifolia</w:t>
            </w:r>
            <w:proofErr w:type="spellEnd"/>
            <w:r w:rsidRPr="008D36F4">
              <w:rPr>
                <w:rFonts w:ascii="Arial" w:hAnsi="Arial" w:cs="Arial"/>
                <w:i/>
                <w:iCs/>
                <w:color w:val="000000"/>
              </w:rPr>
              <w:t xml:space="preserve"> </w:t>
            </w:r>
            <w:r w:rsidRPr="008D36F4">
              <w:rPr>
                <w:rFonts w:ascii="Arial" w:hAnsi="Arial" w:cs="Arial"/>
                <w:color w:val="000000"/>
              </w:rPr>
              <w:t>L.</w:t>
            </w:r>
          </w:p>
        </w:tc>
        <w:tc>
          <w:tcPr>
            <w:tcW w:w="1350" w:type="dxa"/>
            <w:noWrap/>
            <w:vAlign w:val="center"/>
            <w:hideMark/>
          </w:tcPr>
          <w:p w14:paraId="27A022D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Lal </w:t>
            </w:r>
            <w:proofErr w:type="spellStart"/>
            <w:r w:rsidRPr="008D36F4">
              <w:rPr>
                <w:rFonts w:ascii="Arial" w:hAnsi="Arial" w:cs="Arial"/>
                <w:color w:val="000000"/>
              </w:rPr>
              <w:t>ratanjyat</w:t>
            </w:r>
            <w:proofErr w:type="spellEnd"/>
          </w:p>
        </w:tc>
        <w:tc>
          <w:tcPr>
            <w:tcW w:w="1873" w:type="dxa"/>
            <w:noWrap/>
            <w:vAlign w:val="center"/>
            <w:hideMark/>
          </w:tcPr>
          <w:p w14:paraId="45659335"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Euphorbiaceae</w:t>
            </w:r>
            <w:proofErr w:type="spellEnd"/>
          </w:p>
        </w:tc>
        <w:tc>
          <w:tcPr>
            <w:tcW w:w="992" w:type="dxa"/>
            <w:noWrap/>
            <w:vAlign w:val="center"/>
            <w:hideMark/>
          </w:tcPr>
          <w:p w14:paraId="64CD30D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2ED6B69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Latex</w:t>
            </w:r>
          </w:p>
        </w:tc>
        <w:tc>
          <w:tcPr>
            <w:tcW w:w="1418" w:type="dxa"/>
            <w:shd w:val="clear" w:color="000000" w:fill="FFFFFF"/>
            <w:noWrap/>
            <w:vAlign w:val="center"/>
            <w:hideMark/>
          </w:tcPr>
          <w:p w14:paraId="7E27919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Burn</w:t>
            </w:r>
          </w:p>
        </w:tc>
        <w:tc>
          <w:tcPr>
            <w:tcW w:w="2585" w:type="dxa"/>
            <w:noWrap/>
            <w:vAlign w:val="center"/>
            <w:hideMark/>
          </w:tcPr>
          <w:p w14:paraId="4F08A29F"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Latex of plant is applied on burn part of body.</w:t>
            </w:r>
          </w:p>
        </w:tc>
        <w:tc>
          <w:tcPr>
            <w:tcW w:w="655" w:type="dxa"/>
            <w:noWrap/>
            <w:vAlign w:val="center"/>
            <w:hideMark/>
          </w:tcPr>
          <w:p w14:paraId="19538F1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24</w:t>
            </w:r>
          </w:p>
        </w:tc>
        <w:tc>
          <w:tcPr>
            <w:tcW w:w="797" w:type="dxa"/>
            <w:noWrap/>
            <w:vAlign w:val="center"/>
            <w:hideMark/>
          </w:tcPr>
          <w:p w14:paraId="35A563A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0.24</w:t>
            </w:r>
          </w:p>
        </w:tc>
        <w:tc>
          <w:tcPr>
            <w:tcW w:w="913" w:type="dxa"/>
            <w:noWrap/>
            <w:vAlign w:val="center"/>
            <w:hideMark/>
          </w:tcPr>
          <w:p w14:paraId="24EE13D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0.17</w:t>
            </w:r>
          </w:p>
        </w:tc>
      </w:tr>
      <w:tr w:rsidR="008D36F4" w:rsidRPr="008D36F4" w14:paraId="50CACBC6" w14:textId="77777777" w:rsidTr="00624DE5">
        <w:trPr>
          <w:trHeight w:val="300"/>
        </w:trPr>
        <w:tc>
          <w:tcPr>
            <w:tcW w:w="630" w:type="dxa"/>
            <w:noWrap/>
            <w:vAlign w:val="center"/>
            <w:hideMark/>
          </w:tcPr>
          <w:p w14:paraId="30291A5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39</w:t>
            </w:r>
          </w:p>
        </w:tc>
        <w:tc>
          <w:tcPr>
            <w:tcW w:w="1890" w:type="dxa"/>
            <w:noWrap/>
            <w:vAlign w:val="center"/>
            <w:hideMark/>
          </w:tcPr>
          <w:p w14:paraId="33E3B938"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Lablab </w:t>
            </w:r>
            <w:proofErr w:type="gramStart"/>
            <w:r w:rsidRPr="008D36F4">
              <w:rPr>
                <w:rFonts w:ascii="Arial" w:hAnsi="Arial" w:cs="Arial"/>
                <w:i/>
                <w:iCs/>
                <w:color w:val="000000"/>
              </w:rPr>
              <w:t xml:space="preserve">purpureus </w:t>
            </w:r>
            <w:r w:rsidRPr="008D36F4">
              <w:rPr>
                <w:rFonts w:ascii="Arial" w:hAnsi="Arial" w:cs="Arial"/>
                <w:color w:val="000000"/>
              </w:rPr>
              <w:t xml:space="preserve"> Sweet</w:t>
            </w:r>
            <w:proofErr w:type="gramEnd"/>
          </w:p>
        </w:tc>
        <w:tc>
          <w:tcPr>
            <w:tcW w:w="1350" w:type="dxa"/>
            <w:noWrap/>
            <w:vAlign w:val="center"/>
            <w:hideMark/>
          </w:tcPr>
          <w:p w14:paraId="424575BB"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Semi, Seem</w:t>
            </w:r>
          </w:p>
        </w:tc>
        <w:tc>
          <w:tcPr>
            <w:tcW w:w="1873" w:type="dxa"/>
            <w:noWrap/>
            <w:vAlign w:val="center"/>
            <w:hideMark/>
          </w:tcPr>
          <w:p w14:paraId="7DC25F5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Fabaceae</w:t>
            </w:r>
          </w:p>
        </w:tc>
        <w:tc>
          <w:tcPr>
            <w:tcW w:w="992" w:type="dxa"/>
            <w:noWrap/>
            <w:vAlign w:val="center"/>
            <w:hideMark/>
          </w:tcPr>
          <w:p w14:paraId="24D0C01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7764DA7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731EBB7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Dull skin</w:t>
            </w:r>
          </w:p>
        </w:tc>
        <w:tc>
          <w:tcPr>
            <w:tcW w:w="2585" w:type="dxa"/>
            <w:noWrap/>
            <w:vAlign w:val="center"/>
            <w:hideMark/>
          </w:tcPr>
          <w:p w14:paraId="7D0B685F"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Leaves paste used bleaching cream, and Skin cool.</w:t>
            </w:r>
          </w:p>
        </w:tc>
        <w:tc>
          <w:tcPr>
            <w:tcW w:w="655" w:type="dxa"/>
            <w:noWrap/>
            <w:vAlign w:val="center"/>
            <w:hideMark/>
          </w:tcPr>
          <w:p w14:paraId="39B00D1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27</w:t>
            </w:r>
          </w:p>
        </w:tc>
        <w:tc>
          <w:tcPr>
            <w:tcW w:w="797" w:type="dxa"/>
            <w:noWrap/>
            <w:vAlign w:val="center"/>
            <w:hideMark/>
          </w:tcPr>
          <w:p w14:paraId="31F3A3B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0.27</w:t>
            </w:r>
          </w:p>
        </w:tc>
        <w:tc>
          <w:tcPr>
            <w:tcW w:w="913" w:type="dxa"/>
            <w:noWrap/>
            <w:vAlign w:val="center"/>
            <w:hideMark/>
          </w:tcPr>
          <w:p w14:paraId="6ADD8F2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0.19</w:t>
            </w:r>
          </w:p>
        </w:tc>
      </w:tr>
      <w:tr w:rsidR="008D36F4" w:rsidRPr="008D36F4" w14:paraId="538DAF7E" w14:textId="77777777" w:rsidTr="00624DE5">
        <w:trPr>
          <w:trHeight w:val="300"/>
        </w:trPr>
        <w:tc>
          <w:tcPr>
            <w:tcW w:w="630" w:type="dxa"/>
            <w:noWrap/>
            <w:vAlign w:val="center"/>
            <w:hideMark/>
          </w:tcPr>
          <w:p w14:paraId="0EF852B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40</w:t>
            </w:r>
          </w:p>
        </w:tc>
        <w:tc>
          <w:tcPr>
            <w:tcW w:w="1890" w:type="dxa"/>
            <w:noWrap/>
            <w:vAlign w:val="center"/>
            <w:hideMark/>
          </w:tcPr>
          <w:p w14:paraId="6789B32E"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Lantana camara </w:t>
            </w:r>
            <w:r w:rsidRPr="008D36F4">
              <w:rPr>
                <w:rFonts w:ascii="Arial" w:hAnsi="Arial" w:cs="Arial"/>
                <w:color w:val="000000"/>
              </w:rPr>
              <w:t>L.</w:t>
            </w:r>
          </w:p>
        </w:tc>
        <w:tc>
          <w:tcPr>
            <w:tcW w:w="1350" w:type="dxa"/>
            <w:noWrap/>
            <w:vAlign w:val="center"/>
            <w:hideMark/>
          </w:tcPr>
          <w:p w14:paraId="28ABEC37"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Machhimudhi</w:t>
            </w:r>
            <w:proofErr w:type="spellEnd"/>
          </w:p>
        </w:tc>
        <w:tc>
          <w:tcPr>
            <w:tcW w:w="1873" w:type="dxa"/>
            <w:noWrap/>
            <w:vAlign w:val="center"/>
            <w:hideMark/>
          </w:tcPr>
          <w:p w14:paraId="6691C12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Verbenaceae</w:t>
            </w:r>
          </w:p>
        </w:tc>
        <w:tc>
          <w:tcPr>
            <w:tcW w:w="992" w:type="dxa"/>
            <w:noWrap/>
            <w:vAlign w:val="center"/>
            <w:hideMark/>
          </w:tcPr>
          <w:p w14:paraId="00AC312B"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68E6E7FB"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7D5E6C3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Wounds, Cuts</w:t>
            </w:r>
          </w:p>
        </w:tc>
        <w:tc>
          <w:tcPr>
            <w:tcW w:w="2585" w:type="dxa"/>
            <w:noWrap/>
            <w:vAlign w:val="center"/>
            <w:hideMark/>
          </w:tcPr>
          <w:p w14:paraId="2A6A4BBB"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Leaf paste is an externally applied to wounds and cuts.</w:t>
            </w:r>
          </w:p>
        </w:tc>
        <w:tc>
          <w:tcPr>
            <w:tcW w:w="655" w:type="dxa"/>
            <w:noWrap/>
            <w:vAlign w:val="center"/>
            <w:hideMark/>
          </w:tcPr>
          <w:p w14:paraId="4AE7FF0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31</w:t>
            </w:r>
          </w:p>
        </w:tc>
        <w:tc>
          <w:tcPr>
            <w:tcW w:w="797" w:type="dxa"/>
            <w:noWrap/>
            <w:vAlign w:val="center"/>
            <w:hideMark/>
          </w:tcPr>
          <w:p w14:paraId="412E9A7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0.32</w:t>
            </w:r>
          </w:p>
        </w:tc>
        <w:tc>
          <w:tcPr>
            <w:tcW w:w="913" w:type="dxa"/>
            <w:noWrap/>
            <w:vAlign w:val="center"/>
            <w:hideMark/>
          </w:tcPr>
          <w:p w14:paraId="33E782B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0.22</w:t>
            </w:r>
          </w:p>
        </w:tc>
      </w:tr>
      <w:tr w:rsidR="008D36F4" w:rsidRPr="008D36F4" w14:paraId="44AD288F" w14:textId="77777777" w:rsidTr="00624DE5">
        <w:trPr>
          <w:trHeight w:val="300"/>
        </w:trPr>
        <w:tc>
          <w:tcPr>
            <w:tcW w:w="630" w:type="dxa"/>
            <w:noWrap/>
            <w:vAlign w:val="center"/>
            <w:hideMark/>
          </w:tcPr>
          <w:p w14:paraId="7D9263E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lastRenderedPageBreak/>
              <w:t>41</w:t>
            </w:r>
          </w:p>
        </w:tc>
        <w:tc>
          <w:tcPr>
            <w:tcW w:w="1890" w:type="dxa"/>
            <w:noWrap/>
            <w:vAlign w:val="center"/>
            <w:hideMark/>
          </w:tcPr>
          <w:p w14:paraId="740F09FA"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Lawsonia</w:t>
            </w:r>
            <w:proofErr w:type="spellEnd"/>
            <w:r w:rsidRPr="008D36F4">
              <w:rPr>
                <w:rFonts w:ascii="Arial" w:hAnsi="Arial" w:cs="Arial"/>
                <w:i/>
                <w:iCs/>
                <w:color w:val="000000"/>
              </w:rPr>
              <w:t xml:space="preserve"> </w:t>
            </w:r>
            <w:proofErr w:type="spellStart"/>
            <w:r w:rsidRPr="008D36F4">
              <w:rPr>
                <w:rFonts w:ascii="Arial" w:hAnsi="Arial" w:cs="Arial"/>
                <w:i/>
                <w:iCs/>
                <w:color w:val="000000"/>
              </w:rPr>
              <w:t>inermis</w:t>
            </w:r>
            <w:proofErr w:type="spellEnd"/>
            <w:r w:rsidRPr="008D36F4">
              <w:rPr>
                <w:rFonts w:ascii="Arial" w:hAnsi="Arial" w:cs="Arial"/>
                <w:i/>
                <w:iCs/>
                <w:color w:val="000000"/>
              </w:rPr>
              <w:t xml:space="preserve"> </w:t>
            </w:r>
            <w:r w:rsidRPr="008D36F4">
              <w:rPr>
                <w:rFonts w:ascii="Arial" w:hAnsi="Arial" w:cs="Arial"/>
                <w:color w:val="000000"/>
              </w:rPr>
              <w:t>L.</w:t>
            </w:r>
          </w:p>
        </w:tc>
        <w:tc>
          <w:tcPr>
            <w:tcW w:w="1350" w:type="dxa"/>
            <w:noWrap/>
            <w:vAlign w:val="center"/>
            <w:hideMark/>
          </w:tcPr>
          <w:p w14:paraId="7FFEA83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Mehndi</w:t>
            </w:r>
          </w:p>
        </w:tc>
        <w:tc>
          <w:tcPr>
            <w:tcW w:w="1873" w:type="dxa"/>
            <w:noWrap/>
            <w:vAlign w:val="center"/>
            <w:hideMark/>
          </w:tcPr>
          <w:p w14:paraId="67892611"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Lythraceae</w:t>
            </w:r>
            <w:proofErr w:type="spellEnd"/>
          </w:p>
        </w:tc>
        <w:tc>
          <w:tcPr>
            <w:tcW w:w="992" w:type="dxa"/>
            <w:noWrap/>
            <w:vAlign w:val="center"/>
            <w:hideMark/>
          </w:tcPr>
          <w:p w14:paraId="1386486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21942BF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4C66DA4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Dry skin, Mud infections</w:t>
            </w:r>
          </w:p>
        </w:tc>
        <w:tc>
          <w:tcPr>
            <w:tcW w:w="2585" w:type="dxa"/>
            <w:noWrap/>
            <w:vAlign w:val="center"/>
            <w:hideMark/>
          </w:tcPr>
          <w:p w14:paraId="20D096D5"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The leaf paste is applied on cracked heels in rainy season due to mud infection.</w:t>
            </w:r>
          </w:p>
        </w:tc>
        <w:tc>
          <w:tcPr>
            <w:tcW w:w="655" w:type="dxa"/>
            <w:noWrap/>
            <w:vAlign w:val="center"/>
            <w:hideMark/>
          </w:tcPr>
          <w:p w14:paraId="7D37365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30</w:t>
            </w:r>
          </w:p>
        </w:tc>
        <w:tc>
          <w:tcPr>
            <w:tcW w:w="797" w:type="dxa"/>
            <w:noWrap/>
            <w:vAlign w:val="center"/>
            <w:hideMark/>
          </w:tcPr>
          <w:p w14:paraId="4A2C234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0.30</w:t>
            </w:r>
          </w:p>
        </w:tc>
        <w:tc>
          <w:tcPr>
            <w:tcW w:w="913" w:type="dxa"/>
            <w:noWrap/>
            <w:vAlign w:val="center"/>
            <w:hideMark/>
          </w:tcPr>
          <w:p w14:paraId="1A5186CD"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0.21</w:t>
            </w:r>
          </w:p>
        </w:tc>
      </w:tr>
      <w:tr w:rsidR="008D36F4" w:rsidRPr="008D36F4" w14:paraId="66D5C552" w14:textId="77777777" w:rsidTr="00624DE5">
        <w:trPr>
          <w:trHeight w:val="300"/>
        </w:trPr>
        <w:tc>
          <w:tcPr>
            <w:tcW w:w="630" w:type="dxa"/>
            <w:noWrap/>
            <w:vAlign w:val="center"/>
            <w:hideMark/>
          </w:tcPr>
          <w:p w14:paraId="41F9D7B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42</w:t>
            </w:r>
          </w:p>
        </w:tc>
        <w:tc>
          <w:tcPr>
            <w:tcW w:w="1890" w:type="dxa"/>
            <w:noWrap/>
            <w:vAlign w:val="center"/>
            <w:hideMark/>
          </w:tcPr>
          <w:p w14:paraId="28D5FC59"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Leea</w:t>
            </w:r>
            <w:proofErr w:type="spellEnd"/>
            <w:r w:rsidRPr="008D36F4">
              <w:rPr>
                <w:rFonts w:ascii="Arial" w:hAnsi="Arial" w:cs="Arial"/>
                <w:i/>
                <w:iCs/>
                <w:color w:val="000000"/>
              </w:rPr>
              <w:t xml:space="preserve"> macrophylla </w:t>
            </w:r>
            <w:proofErr w:type="spellStart"/>
            <w:r w:rsidRPr="008D36F4">
              <w:rPr>
                <w:rFonts w:ascii="Arial" w:hAnsi="Arial" w:cs="Arial"/>
                <w:color w:val="000000"/>
              </w:rPr>
              <w:t>Roxb</w:t>
            </w:r>
            <w:proofErr w:type="spellEnd"/>
            <w:r w:rsidRPr="008D36F4">
              <w:rPr>
                <w:rFonts w:ascii="Arial" w:hAnsi="Arial" w:cs="Arial"/>
                <w:color w:val="000000"/>
              </w:rPr>
              <w:t xml:space="preserve">. ex </w:t>
            </w:r>
            <w:proofErr w:type="spellStart"/>
            <w:r w:rsidRPr="008D36F4">
              <w:rPr>
                <w:rFonts w:ascii="Arial" w:hAnsi="Arial" w:cs="Arial"/>
                <w:color w:val="000000"/>
              </w:rPr>
              <w:t>Hornem</w:t>
            </w:r>
            <w:proofErr w:type="spellEnd"/>
            <w:r w:rsidRPr="008D36F4">
              <w:rPr>
                <w:rFonts w:ascii="Arial" w:hAnsi="Arial" w:cs="Arial"/>
                <w:color w:val="000000"/>
              </w:rPr>
              <w:t>.</w:t>
            </w:r>
          </w:p>
        </w:tc>
        <w:tc>
          <w:tcPr>
            <w:tcW w:w="1350" w:type="dxa"/>
            <w:noWrap/>
            <w:vAlign w:val="center"/>
            <w:hideMark/>
          </w:tcPr>
          <w:p w14:paraId="343EACE3"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Hathikana</w:t>
            </w:r>
            <w:proofErr w:type="spellEnd"/>
          </w:p>
        </w:tc>
        <w:tc>
          <w:tcPr>
            <w:tcW w:w="1873" w:type="dxa"/>
            <w:noWrap/>
            <w:vAlign w:val="center"/>
            <w:hideMark/>
          </w:tcPr>
          <w:p w14:paraId="637B500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Vitaceae</w:t>
            </w:r>
          </w:p>
        </w:tc>
        <w:tc>
          <w:tcPr>
            <w:tcW w:w="992" w:type="dxa"/>
            <w:noWrap/>
            <w:vAlign w:val="center"/>
            <w:hideMark/>
          </w:tcPr>
          <w:p w14:paraId="0CBA65BB"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65DD5F1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Root</w:t>
            </w:r>
          </w:p>
        </w:tc>
        <w:tc>
          <w:tcPr>
            <w:tcW w:w="1418" w:type="dxa"/>
            <w:shd w:val="clear" w:color="000000" w:fill="FFFFFF"/>
            <w:noWrap/>
            <w:vAlign w:val="center"/>
            <w:hideMark/>
          </w:tcPr>
          <w:p w14:paraId="7896035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Cuts, Swelling</w:t>
            </w:r>
          </w:p>
        </w:tc>
        <w:tc>
          <w:tcPr>
            <w:tcW w:w="2585" w:type="dxa"/>
            <w:noWrap/>
            <w:vAlign w:val="center"/>
            <w:hideMark/>
          </w:tcPr>
          <w:p w14:paraId="2E0B28D4"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Root paste is applied topically on cuts and swelling.</w:t>
            </w:r>
          </w:p>
        </w:tc>
        <w:tc>
          <w:tcPr>
            <w:tcW w:w="655" w:type="dxa"/>
            <w:noWrap/>
            <w:vAlign w:val="center"/>
            <w:hideMark/>
          </w:tcPr>
          <w:p w14:paraId="7D2A092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30</w:t>
            </w:r>
          </w:p>
        </w:tc>
        <w:tc>
          <w:tcPr>
            <w:tcW w:w="797" w:type="dxa"/>
            <w:noWrap/>
            <w:vAlign w:val="center"/>
            <w:hideMark/>
          </w:tcPr>
          <w:p w14:paraId="50AF247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0.30</w:t>
            </w:r>
          </w:p>
        </w:tc>
        <w:tc>
          <w:tcPr>
            <w:tcW w:w="913" w:type="dxa"/>
            <w:noWrap/>
            <w:vAlign w:val="center"/>
            <w:hideMark/>
          </w:tcPr>
          <w:p w14:paraId="6A15F14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0.21</w:t>
            </w:r>
          </w:p>
        </w:tc>
      </w:tr>
      <w:tr w:rsidR="008D36F4" w:rsidRPr="008D36F4" w14:paraId="6ECC883B" w14:textId="77777777" w:rsidTr="00624DE5">
        <w:trPr>
          <w:trHeight w:val="300"/>
        </w:trPr>
        <w:tc>
          <w:tcPr>
            <w:tcW w:w="630" w:type="dxa"/>
            <w:noWrap/>
            <w:vAlign w:val="center"/>
            <w:hideMark/>
          </w:tcPr>
          <w:p w14:paraId="31FFD22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43</w:t>
            </w:r>
          </w:p>
        </w:tc>
        <w:tc>
          <w:tcPr>
            <w:tcW w:w="1890" w:type="dxa"/>
            <w:noWrap/>
            <w:vAlign w:val="center"/>
            <w:hideMark/>
          </w:tcPr>
          <w:p w14:paraId="3E2DE335"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Lens </w:t>
            </w:r>
            <w:proofErr w:type="spellStart"/>
            <w:r w:rsidRPr="008D36F4">
              <w:rPr>
                <w:rFonts w:ascii="Arial" w:hAnsi="Arial" w:cs="Arial"/>
                <w:i/>
                <w:iCs/>
                <w:color w:val="000000"/>
              </w:rPr>
              <w:t>culinaris</w:t>
            </w:r>
            <w:proofErr w:type="spellEnd"/>
            <w:r w:rsidRPr="008D36F4">
              <w:rPr>
                <w:rFonts w:ascii="Arial" w:hAnsi="Arial" w:cs="Arial"/>
                <w:i/>
                <w:iCs/>
                <w:color w:val="000000"/>
              </w:rPr>
              <w:t xml:space="preserve"> </w:t>
            </w:r>
            <w:proofErr w:type="spellStart"/>
            <w:r w:rsidRPr="008D36F4">
              <w:rPr>
                <w:rFonts w:ascii="Arial" w:hAnsi="Arial" w:cs="Arial"/>
                <w:color w:val="000000"/>
              </w:rPr>
              <w:t>Medik</w:t>
            </w:r>
            <w:proofErr w:type="spellEnd"/>
            <w:r w:rsidRPr="008D36F4">
              <w:rPr>
                <w:rFonts w:ascii="Arial" w:hAnsi="Arial" w:cs="Arial"/>
                <w:color w:val="000000"/>
              </w:rPr>
              <w:t>.</w:t>
            </w:r>
          </w:p>
        </w:tc>
        <w:tc>
          <w:tcPr>
            <w:tcW w:w="1350" w:type="dxa"/>
            <w:noWrap/>
            <w:vAlign w:val="center"/>
            <w:hideMark/>
          </w:tcPr>
          <w:p w14:paraId="0172353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Masoor, Lentil</w:t>
            </w:r>
          </w:p>
        </w:tc>
        <w:tc>
          <w:tcPr>
            <w:tcW w:w="1873" w:type="dxa"/>
            <w:noWrap/>
            <w:vAlign w:val="center"/>
            <w:hideMark/>
          </w:tcPr>
          <w:p w14:paraId="156FFAA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Fabaceae</w:t>
            </w:r>
          </w:p>
        </w:tc>
        <w:tc>
          <w:tcPr>
            <w:tcW w:w="992" w:type="dxa"/>
            <w:noWrap/>
            <w:vAlign w:val="center"/>
            <w:hideMark/>
          </w:tcPr>
          <w:p w14:paraId="03EF048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038D6EB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63DC74F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Cuts, Swelling</w:t>
            </w:r>
          </w:p>
        </w:tc>
        <w:tc>
          <w:tcPr>
            <w:tcW w:w="2585" w:type="dxa"/>
            <w:noWrap/>
            <w:vAlign w:val="center"/>
            <w:hideMark/>
          </w:tcPr>
          <w:p w14:paraId="1B804F89"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Seed pest is known to cure skin diseases.</w:t>
            </w:r>
          </w:p>
        </w:tc>
        <w:tc>
          <w:tcPr>
            <w:tcW w:w="655" w:type="dxa"/>
            <w:noWrap/>
            <w:vAlign w:val="center"/>
            <w:hideMark/>
          </w:tcPr>
          <w:p w14:paraId="2477F91D"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11</w:t>
            </w:r>
          </w:p>
        </w:tc>
        <w:tc>
          <w:tcPr>
            <w:tcW w:w="797" w:type="dxa"/>
            <w:noWrap/>
            <w:vAlign w:val="center"/>
            <w:hideMark/>
          </w:tcPr>
          <w:p w14:paraId="299C85C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0.11</w:t>
            </w:r>
          </w:p>
        </w:tc>
        <w:tc>
          <w:tcPr>
            <w:tcW w:w="913" w:type="dxa"/>
            <w:noWrap/>
            <w:vAlign w:val="center"/>
            <w:hideMark/>
          </w:tcPr>
          <w:p w14:paraId="74C6197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0.08</w:t>
            </w:r>
          </w:p>
        </w:tc>
      </w:tr>
      <w:tr w:rsidR="008D36F4" w:rsidRPr="008D36F4" w14:paraId="1694E025" w14:textId="77777777" w:rsidTr="00624DE5">
        <w:trPr>
          <w:trHeight w:val="300"/>
        </w:trPr>
        <w:tc>
          <w:tcPr>
            <w:tcW w:w="630" w:type="dxa"/>
            <w:noWrap/>
            <w:vAlign w:val="center"/>
            <w:hideMark/>
          </w:tcPr>
          <w:p w14:paraId="379325B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44</w:t>
            </w:r>
          </w:p>
        </w:tc>
        <w:tc>
          <w:tcPr>
            <w:tcW w:w="1890" w:type="dxa"/>
            <w:noWrap/>
            <w:vAlign w:val="center"/>
            <w:hideMark/>
          </w:tcPr>
          <w:p w14:paraId="231A8EB6"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Linum</w:t>
            </w:r>
            <w:proofErr w:type="spellEnd"/>
            <w:r w:rsidRPr="008D36F4">
              <w:rPr>
                <w:rFonts w:ascii="Arial" w:hAnsi="Arial" w:cs="Arial"/>
                <w:i/>
                <w:iCs/>
                <w:color w:val="000000"/>
              </w:rPr>
              <w:t xml:space="preserve"> </w:t>
            </w:r>
            <w:proofErr w:type="spellStart"/>
            <w:r w:rsidRPr="008D36F4">
              <w:rPr>
                <w:rFonts w:ascii="Arial" w:hAnsi="Arial" w:cs="Arial"/>
                <w:i/>
                <w:iCs/>
                <w:color w:val="000000"/>
              </w:rPr>
              <w:t>usitatissimum</w:t>
            </w:r>
            <w:proofErr w:type="spellEnd"/>
            <w:r w:rsidRPr="008D36F4">
              <w:rPr>
                <w:rFonts w:ascii="Arial" w:hAnsi="Arial" w:cs="Arial"/>
                <w:i/>
                <w:iCs/>
                <w:color w:val="000000"/>
              </w:rPr>
              <w:t xml:space="preserve"> </w:t>
            </w:r>
            <w:r w:rsidRPr="008D36F4">
              <w:rPr>
                <w:rFonts w:ascii="Arial" w:hAnsi="Arial" w:cs="Arial"/>
                <w:color w:val="000000"/>
              </w:rPr>
              <w:t>L.</w:t>
            </w:r>
          </w:p>
        </w:tc>
        <w:tc>
          <w:tcPr>
            <w:tcW w:w="1350" w:type="dxa"/>
            <w:noWrap/>
            <w:vAlign w:val="center"/>
            <w:hideMark/>
          </w:tcPr>
          <w:p w14:paraId="4CE19C8E"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Alsi</w:t>
            </w:r>
            <w:proofErr w:type="spellEnd"/>
            <w:r w:rsidRPr="008D36F4">
              <w:rPr>
                <w:rFonts w:ascii="Arial" w:hAnsi="Arial" w:cs="Arial"/>
                <w:color w:val="000000"/>
              </w:rPr>
              <w:t xml:space="preserve"> </w:t>
            </w:r>
          </w:p>
        </w:tc>
        <w:tc>
          <w:tcPr>
            <w:tcW w:w="1873" w:type="dxa"/>
            <w:noWrap/>
            <w:vAlign w:val="center"/>
            <w:hideMark/>
          </w:tcPr>
          <w:p w14:paraId="063FD58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Fabaceae</w:t>
            </w:r>
          </w:p>
        </w:tc>
        <w:tc>
          <w:tcPr>
            <w:tcW w:w="992" w:type="dxa"/>
            <w:noWrap/>
            <w:vAlign w:val="center"/>
            <w:hideMark/>
          </w:tcPr>
          <w:p w14:paraId="59EF124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439DFCA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1EF23CA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Wounds</w:t>
            </w:r>
          </w:p>
        </w:tc>
        <w:tc>
          <w:tcPr>
            <w:tcW w:w="2585" w:type="dxa"/>
            <w:noWrap/>
            <w:vAlign w:val="center"/>
            <w:hideMark/>
          </w:tcPr>
          <w:p w14:paraId="4E0CBB89"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The paste of whole plant is applied topically on wounds.</w:t>
            </w:r>
          </w:p>
        </w:tc>
        <w:tc>
          <w:tcPr>
            <w:tcW w:w="655" w:type="dxa"/>
            <w:noWrap/>
            <w:vAlign w:val="center"/>
            <w:hideMark/>
          </w:tcPr>
          <w:p w14:paraId="598368C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25</w:t>
            </w:r>
          </w:p>
        </w:tc>
        <w:tc>
          <w:tcPr>
            <w:tcW w:w="797" w:type="dxa"/>
            <w:noWrap/>
            <w:vAlign w:val="center"/>
            <w:hideMark/>
          </w:tcPr>
          <w:p w14:paraId="2158B89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0.26</w:t>
            </w:r>
          </w:p>
        </w:tc>
        <w:tc>
          <w:tcPr>
            <w:tcW w:w="913" w:type="dxa"/>
            <w:noWrap/>
            <w:vAlign w:val="center"/>
            <w:hideMark/>
          </w:tcPr>
          <w:p w14:paraId="63AD9E0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0.18</w:t>
            </w:r>
          </w:p>
        </w:tc>
      </w:tr>
      <w:tr w:rsidR="008D36F4" w:rsidRPr="008D36F4" w14:paraId="2AED7076" w14:textId="77777777" w:rsidTr="00624DE5">
        <w:trPr>
          <w:trHeight w:val="300"/>
        </w:trPr>
        <w:tc>
          <w:tcPr>
            <w:tcW w:w="630" w:type="dxa"/>
            <w:noWrap/>
            <w:vAlign w:val="center"/>
            <w:hideMark/>
          </w:tcPr>
          <w:p w14:paraId="68679E3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45</w:t>
            </w:r>
          </w:p>
        </w:tc>
        <w:tc>
          <w:tcPr>
            <w:tcW w:w="1890" w:type="dxa"/>
            <w:noWrap/>
            <w:vAlign w:val="center"/>
            <w:hideMark/>
          </w:tcPr>
          <w:p w14:paraId="6A2E9034"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Madhuca</w:t>
            </w:r>
            <w:proofErr w:type="spellEnd"/>
            <w:r w:rsidRPr="008D36F4">
              <w:rPr>
                <w:rFonts w:ascii="Arial" w:hAnsi="Arial" w:cs="Arial"/>
                <w:i/>
                <w:iCs/>
                <w:color w:val="000000"/>
              </w:rPr>
              <w:t xml:space="preserve"> </w:t>
            </w:r>
            <w:proofErr w:type="spellStart"/>
            <w:r w:rsidRPr="008D36F4">
              <w:rPr>
                <w:rFonts w:ascii="Arial" w:hAnsi="Arial" w:cs="Arial"/>
                <w:i/>
                <w:iCs/>
                <w:color w:val="000000"/>
              </w:rPr>
              <w:t>indica</w:t>
            </w:r>
            <w:proofErr w:type="spellEnd"/>
            <w:r w:rsidRPr="008D36F4">
              <w:rPr>
                <w:rFonts w:ascii="Arial" w:hAnsi="Arial" w:cs="Arial"/>
                <w:i/>
                <w:iCs/>
                <w:color w:val="000000"/>
              </w:rPr>
              <w:t xml:space="preserve"> </w:t>
            </w:r>
            <w:proofErr w:type="spellStart"/>
            <w:r w:rsidRPr="008D36F4">
              <w:rPr>
                <w:rFonts w:ascii="Arial" w:hAnsi="Arial" w:cs="Arial"/>
                <w:color w:val="000000"/>
              </w:rPr>
              <w:t>J.</w:t>
            </w:r>
            <w:proofErr w:type="gramStart"/>
            <w:r w:rsidRPr="008D36F4">
              <w:rPr>
                <w:rFonts w:ascii="Arial" w:hAnsi="Arial" w:cs="Arial"/>
                <w:color w:val="000000"/>
              </w:rPr>
              <w:t>F.Gmel</w:t>
            </w:r>
            <w:proofErr w:type="spellEnd"/>
            <w:proofErr w:type="gramEnd"/>
            <w:r w:rsidRPr="008D36F4">
              <w:rPr>
                <w:rFonts w:ascii="Arial" w:hAnsi="Arial" w:cs="Arial"/>
                <w:color w:val="000000"/>
              </w:rPr>
              <w:t>.</w:t>
            </w:r>
          </w:p>
        </w:tc>
        <w:tc>
          <w:tcPr>
            <w:tcW w:w="1350" w:type="dxa"/>
            <w:noWrap/>
            <w:vAlign w:val="center"/>
            <w:hideMark/>
          </w:tcPr>
          <w:p w14:paraId="175F195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Mahua</w:t>
            </w:r>
          </w:p>
        </w:tc>
        <w:tc>
          <w:tcPr>
            <w:tcW w:w="1873" w:type="dxa"/>
            <w:noWrap/>
            <w:vAlign w:val="center"/>
            <w:hideMark/>
          </w:tcPr>
          <w:p w14:paraId="365D1C5E"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Sapotaceae</w:t>
            </w:r>
            <w:proofErr w:type="spellEnd"/>
          </w:p>
        </w:tc>
        <w:tc>
          <w:tcPr>
            <w:tcW w:w="992" w:type="dxa"/>
            <w:noWrap/>
            <w:vAlign w:val="center"/>
            <w:hideMark/>
          </w:tcPr>
          <w:p w14:paraId="2D16073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41204E6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0F6CBBC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Wounds</w:t>
            </w:r>
          </w:p>
        </w:tc>
        <w:tc>
          <w:tcPr>
            <w:tcW w:w="2585" w:type="dxa"/>
            <w:noWrap/>
            <w:vAlign w:val="center"/>
            <w:hideMark/>
          </w:tcPr>
          <w:p w14:paraId="596DA760"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Leaves paste is used topically on wounds.</w:t>
            </w:r>
          </w:p>
        </w:tc>
        <w:tc>
          <w:tcPr>
            <w:tcW w:w="655" w:type="dxa"/>
            <w:noWrap/>
            <w:vAlign w:val="center"/>
            <w:hideMark/>
          </w:tcPr>
          <w:p w14:paraId="5EBAEA0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32</w:t>
            </w:r>
          </w:p>
        </w:tc>
        <w:tc>
          <w:tcPr>
            <w:tcW w:w="797" w:type="dxa"/>
            <w:noWrap/>
            <w:vAlign w:val="center"/>
            <w:hideMark/>
          </w:tcPr>
          <w:p w14:paraId="43B1452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0.33</w:t>
            </w:r>
          </w:p>
        </w:tc>
        <w:tc>
          <w:tcPr>
            <w:tcW w:w="913" w:type="dxa"/>
            <w:noWrap/>
            <w:vAlign w:val="center"/>
            <w:hideMark/>
          </w:tcPr>
          <w:p w14:paraId="02B6692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0.23</w:t>
            </w:r>
          </w:p>
        </w:tc>
      </w:tr>
      <w:tr w:rsidR="008D36F4" w:rsidRPr="008D36F4" w14:paraId="7E4401D0" w14:textId="77777777" w:rsidTr="00624DE5">
        <w:trPr>
          <w:trHeight w:val="300"/>
        </w:trPr>
        <w:tc>
          <w:tcPr>
            <w:tcW w:w="630" w:type="dxa"/>
            <w:noWrap/>
            <w:vAlign w:val="center"/>
            <w:hideMark/>
          </w:tcPr>
          <w:p w14:paraId="7200308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46</w:t>
            </w:r>
          </w:p>
        </w:tc>
        <w:tc>
          <w:tcPr>
            <w:tcW w:w="1890" w:type="dxa"/>
            <w:noWrap/>
            <w:vAlign w:val="center"/>
            <w:hideMark/>
          </w:tcPr>
          <w:p w14:paraId="0C530E87"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Mallotus</w:t>
            </w:r>
            <w:proofErr w:type="spellEnd"/>
            <w:r w:rsidRPr="008D36F4">
              <w:rPr>
                <w:rFonts w:ascii="Arial" w:hAnsi="Arial" w:cs="Arial"/>
                <w:i/>
                <w:iCs/>
                <w:color w:val="000000"/>
              </w:rPr>
              <w:t xml:space="preserve"> </w:t>
            </w:r>
            <w:proofErr w:type="spellStart"/>
            <w:r w:rsidRPr="008D36F4">
              <w:rPr>
                <w:rFonts w:ascii="Arial" w:hAnsi="Arial" w:cs="Arial"/>
                <w:i/>
                <w:iCs/>
                <w:color w:val="000000"/>
              </w:rPr>
              <w:t>philippensis</w:t>
            </w:r>
            <w:proofErr w:type="spellEnd"/>
            <w:r w:rsidRPr="008D36F4">
              <w:rPr>
                <w:rFonts w:ascii="Arial" w:hAnsi="Arial" w:cs="Arial"/>
                <w:i/>
                <w:iCs/>
                <w:color w:val="000000"/>
              </w:rPr>
              <w:t xml:space="preserve"> </w:t>
            </w:r>
            <w:r w:rsidRPr="008D36F4">
              <w:rPr>
                <w:rFonts w:ascii="Arial" w:hAnsi="Arial" w:cs="Arial"/>
                <w:color w:val="000000"/>
              </w:rPr>
              <w:t>(Lam.) Müll. Arg.</w:t>
            </w:r>
          </w:p>
        </w:tc>
        <w:tc>
          <w:tcPr>
            <w:tcW w:w="1350" w:type="dxa"/>
            <w:noWrap/>
            <w:vAlign w:val="center"/>
            <w:hideMark/>
          </w:tcPr>
          <w:p w14:paraId="6961163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Kamala, Sindoori</w:t>
            </w:r>
          </w:p>
        </w:tc>
        <w:tc>
          <w:tcPr>
            <w:tcW w:w="1873" w:type="dxa"/>
            <w:noWrap/>
            <w:vAlign w:val="center"/>
            <w:hideMark/>
          </w:tcPr>
          <w:p w14:paraId="4C9D9578"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Euphorbiaceae</w:t>
            </w:r>
            <w:proofErr w:type="spellEnd"/>
          </w:p>
        </w:tc>
        <w:tc>
          <w:tcPr>
            <w:tcW w:w="992" w:type="dxa"/>
            <w:noWrap/>
            <w:vAlign w:val="center"/>
            <w:hideMark/>
          </w:tcPr>
          <w:p w14:paraId="547BE87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30932A0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18C10D5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Parasitic infection, wounds</w:t>
            </w:r>
          </w:p>
        </w:tc>
        <w:tc>
          <w:tcPr>
            <w:tcW w:w="2585" w:type="dxa"/>
            <w:noWrap/>
            <w:vAlign w:val="center"/>
            <w:hideMark/>
          </w:tcPr>
          <w:p w14:paraId="412A7E0E"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All parts are used in treat parasitic infection of the skin. Wounds treatment.</w:t>
            </w:r>
          </w:p>
        </w:tc>
        <w:tc>
          <w:tcPr>
            <w:tcW w:w="655" w:type="dxa"/>
            <w:noWrap/>
            <w:vAlign w:val="center"/>
            <w:hideMark/>
          </w:tcPr>
          <w:p w14:paraId="1632ADB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13</w:t>
            </w:r>
          </w:p>
        </w:tc>
        <w:tc>
          <w:tcPr>
            <w:tcW w:w="797" w:type="dxa"/>
            <w:noWrap/>
            <w:vAlign w:val="center"/>
            <w:hideMark/>
          </w:tcPr>
          <w:p w14:paraId="313E012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0.13</w:t>
            </w:r>
          </w:p>
        </w:tc>
        <w:tc>
          <w:tcPr>
            <w:tcW w:w="913" w:type="dxa"/>
            <w:noWrap/>
            <w:vAlign w:val="center"/>
            <w:hideMark/>
          </w:tcPr>
          <w:p w14:paraId="32BFAC5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0.09</w:t>
            </w:r>
          </w:p>
        </w:tc>
      </w:tr>
      <w:tr w:rsidR="008D36F4" w:rsidRPr="008D36F4" w14:paraId="04AA899B" w14:textId="77777777" w:rsidTr="00624DE5">
        <w:trPr>
          <w:trHeight w:val="300"/>
        </w:trPr>
        <w:tc>
          <w:tcPr>
            <w:tcW w:w="630" w:type="dxa"/>
            <w:noWrap/>
            <w:vAlign w:val="center"/>
            <w:hideMark/>
          </w:tcPr>
          <w:p w14:paraId="120671D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47</w:t>
            </w:r>
          </w:p>
        </w:tc>
        <w:tc>
          <w:tcPr>
            <w:tcW w:w="1890" w:type="dxa"/>
            <w:noWrap/>
            <w:vAlign w:val="center"/>
            <w:hideMark/>
          </w:tcPr>
          <w:p w14:paraId="1C4A0087"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Mangifera indica </w:t>
            </w:r>
            <w:r w:rsidRPr="008D36F4">
              <w:rPr>
                <w:rFonts w:ascii="Arial" w:hAnsi="Arial" w:cs="Arial"/>
                <w:color w:val="000000"/>
              </w:rPr>
              <w:t>L.</w:t>
            </w:r>
          </w:p>
        </w:tc>
        <w:tc>
          <w:tcPr>
            <w:tcW w:w="1350" w:type="dxa"/>
            <w:noWrap/>
            <w:vAlign w:val="center"/>
            <w:hideMark/>
          </w:tcPr>
          <w:p w14:paraId="5E02F01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Aam</w:t>
            </w:r>
          </w:p>
        </w:tc>
        <w:tc>
          <w:tcPr>
            <w:tcW w:w="1873" w:type="dxa"/>
            <w:noWrap/>
            <w:vAlign w:val="center"/>
            <w:hideMark/>
          </w:tcPr>
          <w:p w14:paraId="31C19346"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Anacardiaceae</w:t>
            </w:r>
            <w:proofErr w:type="spellEnd"/>
          </w:p>
        </w:tc>
        <w:tc>
          <w:tcPr>
            <w:tcW w:w="992" w:type="dxa"/>
            <w:noWrap/>
            <w:vAlign w:val="center"/>
            <w:hideMark/>
          </w:tcPr>
          <w:p w14:paraId="6A3BB40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0F75607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Gum</w:t>
            </w:r>
          </w:p>
        </w:tc>
        <w:tc>
          <w:tcPr>
            <w:tcW w:w="1418" w:type="dxa"/>
            <w:shd w:val="clear" w:color="000000" w:fill="FFFFFF"/>
            <w:noWrap/>
            <w:vAlign w:val="center"/>
            <w:hideMark/>
          </w:tcPr>
          <w:p w14:paraId="2502370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Scorpion stings</w:t>
            </w:r>
          </w:p>
        </w:tc>
        <w:tc>
          <w:tcPr>
            <w:tcW w:w="2585" w:type="dxa"/>
            <w:noWrap/>
            <w:vAlign w:val="center"/>
            <w:hideMark/>
          </w:tcPr>
          <w:p w14:paraId="6105EF2B"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The gum of the plant is mixed with salt thoroughly and the formed paste is applied on bitten area in scorpion bite.</w:t>
            </w:r>
          </w:p>
        </w:tc>
        <w:tc>
          <w:tcPr>
            <w:tcW w:w="655" w:type="dxa"/>
            <w:noWrap/>
            <w:vAlign w:val="center"/>
            <w:hideMark/>
          </w:tcPr>
          <w:p w14:paraId="3BB5267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13</w:t>
            </w:r>
          </w:p>
        </w:tc>
        <w:tc>
          <w:tcPr>
            <w:tcW w:w="797" w:type="dxa"/>
            <w:noWrap/>
            <w:vAlign w:val="center"/>
            <w:hideMark/>
          </w:tcPr>
          <w:p w14:paraId="2F91F8B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0.13</w:t>
            </w:r>
          </w:p>
        </w:tc>
        <w:tc>
          <w:tcPr>
            <w:tcW w:w="913" w:type="dxa"/>
            <w:noWrap/>
            <w:vAlign w:val="center"/>
            <w:hideMark/>
          </w:tcPr>
          <w:p w14:paraId="0DFED7D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0.09</w:t>
            </w:r>
          </w:p>
        </w:tc>
      </w:tr>
      <w:tr w:rsidR="008D36F4" w:rsidRPr="008D36F4" w14:paraId="0A4BA28E" w14:textId="77777777" w:rsidTr="00624DE5">
        <w:trPr>
          <w:trHeight w:val="300"/>
        </w:trPr>
        <w:tc>
          <w:tcPr>
            <w:tcW w:w="630" w:type="dxa"/>
            <w:noWrap/>
            <w:vAlign w:val="center"/>
            <w:hideMark/>
          </w:tcPr>
          <w:p w14:paraId="1D6DAB8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48</w:t>
            </w:r>
          </w:p>
        </w:tc>
        <w:tc>
          <w:tcPr>
            <w:tcW w:w="1890" w:type="dxa"/>
            <w:noWrap/>
            <w:vAlign w:val="center"/>
            <w:hideMark/>
          </w:tcPr>
          <w:p w14:paraId="1359C73D"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Melia azedarach </w:t>
            </w:r>
            <w:r w:rsidRPr="008D36F4">
              <w:rPr>
                <w:rFonts w:ascii="Arial" w:hAnsi="Arial" w:cs="Arial"/>
                <w:color w:val="000000"/>
              </w:rPr>
              <w:t>L.</w:t>
            </w:r>
          </w:p>
        </w:tc>
        <w:tc>
          <w:tcPr>
            <w:tcW w:w="1350" w:type="dxa"/>
            <w:noWrap/>
            <w:vAlign w:val="center"/>
            <w:hideMark/>
          </w:tcPr>
          <w:p w14:paraId="763D324B"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Bakayan</w:t>
            </w:r>
            <w:proofErr w:type="spellEnd"/>
          </w:p>
        </w:tc>
        <w:tc>
          <w:tcPr>
            <w:tcW w:w="1873" w:type="dxa"/>
            <w:noWrap/>
            <w:vAlign w:val="center"/>
            <w:hideMark/>
          </w:tcPr>
          <w:p w14:paraId="24BF5DDC"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Meliaceae</w:t>
            </w:r>
            <w:proofErr w:type="spellEnd"/>
          </w:p>
        </w:tc>
        <w:tc>
          <w:tcPr>
            <w:tcW w:w="992" w:type="dxa"/>
            <w:noWrap/>
            <w:vAlign w:val="center"/>
            <w:hideMark/>
          </w:tcPr>
          <w:p w14:paraId="5C80891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4A179B0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06A368C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Boils, Eczema, Wounds</w:t>
            </w:r>
          </w:p>
        </w:tc>
        <w:tc>
          <w:tcPr>
            <w:tcW w:w="2585" w:type="dxa"/>
            <w:noWrap/>
            <w:vAlign w:val="center"/>
            <w:hideMark/>
          </w:tcPr>
          <w:p w14:paraId="45F7A98E"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Paste of leaves are applied on Boils, Eczema, Wounds.</w:t>
            </w:r>
          </w:p>
        </w:tc>
        <w:tc>
          <w:tcPr>
            <w:tcW w:w="655" w:type="dxa"/>
            <w:noWrap/>
            <w:vAlign w:val="center"/>
            <w:hideMark/>
          </w:tcPr>
          <w:p w14:paraId="493091D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77</w:t>
            </w:r>
          </w:p>
        </w:tc>
        <w:tc>
          <w:tcPr>
            <w:tcW w:w="797" w:type="dxa"/>
            <w:noWrap/>
            <w:vAlign w:val="center"/>
            <w:hideMark/>
          </w:tcPr>
          <w:p w14:paraId="6756C19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0.79</w:t>
            </w:r>
          </w:p>
        </w:tc>
        <w:tc>
          <w:tcPr>
            <w:tcW w:w="913" w:type="dxa"/>
            <w:noWrap/>
            <w:vAlign w:val="center"/>
            <w:hideMark/>
          </w:tcPr>
          <w:p w14:paraId="064E70D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0.56</w:t>
            </w:r>
          </w:p>
        </w:tc>
      </w:tr>
      <w:tr w:rsidR="008D36F4" w:rsidRPr="008D36F4" w14:paraId="306AB6B5" w14:textId="77777777" w:rsidTr="00624DE5">
        <w:trPr>
          <w:trHeight w:val="300"/>
        </w:trPr>
        <w:tc>
          <w:tcPr>
            <w:tcW w:w="630" w:type="dxa"/>
            <w:noWrap/>
            <w:vAlign w:val="center"/>
            <w:hideMark/>
          </w:tcPr>
          <w:p w14:paraId="12A7C8C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49</w:t>
            </w:r>
          </w:p>
        </w:tc>
        <w:tc>
          <w:tcPr>
            <w:tcW w:w="1890" w:type="dxa"/>
            <w:noWrap/>
            <w:vAlign w:val="center"/>
            <w:hideMark/>
          </w:tcPr>
          <w:p w14:paraId="49CE2DB2"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Moringa oleifera </w:t>
            </w:r>
            <w:r w:rsidRPr="008D36F4">
              <w:rPr>
                <w:rFonts w:ascii="Arial" w:hAnsi="Arial" w:cs="Arial"/>
                <w:color w:val="000000"/>
              </w:rPr>
              <w:t>Lam.</w:t>
            </w:r>
          </w:p>
        </w:tc>
        <w:tc>
          <w:tcPr>
            <w:tcW w:w="1350" w:type="dxa"/>
            <w:noWrap/>
            <w:vAlign w:val="center"/>
            <w:hideMark/>
          </w:tcPr>
          <w:p w14:paraId="05BBD05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Munga, Sajan</w:t>
            </w:r>
          </w:p>
        </w:tc>
        <w:tc>
          <w:tcPr>
            <w:tcW w:w="1873" w:type="dxa"/>
            <w:noWrap/>
            <w:vAlign w:val="center"/>
            <w:hideMark/>
          </w:tcPr>
          <w:p w14:paraId="113583AA"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Moringaceae</w:t>
            </w:r>
            <w:proofErr w:type="spellEnd"/>
          </w:p>
        </w:tc>
        <w:tc>
          <w:tcPr>
            <w:tcW w:w="992" w:type="dxa"/>
            <w:noWrap/>
            <w:vAlign w:val="center"/>
            <w:hideMark/>
          </w:tcPr>
          <w:p w14:paraId="4D08B83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6291182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7358BD7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Cuts, Swelling</w:t>
            </w:r>
          </w:p>
        </w:tc>
        <w:tc>
          <w:tcPr>
            <w:tcW w:w="2585" w:type="dxa"/>
            <w:noWrap/>
            <w:vAlign w:val="center"/>
            <w:hideMark/>
          </w:tcPr>
          <w:p w14:paraId="2E69D055"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Plant powder is taken internally to treat skin diseases.</w:t>
            </w:r>
          </w:p>
        </w:tc>
        <w:tc>
          <w:tcPr>
            <w:tcW w:w="655" w:type="dxa"/>
            <w:noWrap/>
            <w:vAlign w:val="center"/>
            <w:hideMark/>
          </w:tcPr>
          <w:p w14:paraId="2C6A0CA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45</w:t>
            </w:r>
          </w:p>
        </w:tc>
        <w:tc>
          <w:tcPr>
            <w:tcW w:w="797" w:type="dxa"/>
            <w:noWrap/>
            <w:vAlign w:val="center"/>
            <w:hideMark/>
          </w:tcPr>
          <w:p w14:paraId="7B73DF8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0.46</w:t>
            </w:r>
          </w:p>
        </w:tc>
        <w:tc>
          <w:tcPr>
            <w:tcW w:w="913" w:type="dxa"/>
            <w:noWrap/>
            <w:vAlign w:val="center"/>
            <w:hideMark/>
          </w:tcPr>
          <w:p w14:paraId="2752D96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0.33</w:t>
            </w:r>
          </w:p>
        </w:tc>
      </w:tr>
      <w:tr w:rsidR="008D36F4" w:rsidRPr="008D36F4" w14:paraId="2469FDE5" w14:textId="77777777" w:rsidTr="00624DE5">
        <w:trPr>
          <w:trHeight w:val="300"/>
        </w:trPr>
        <w:tc>
          <w:tcPr>
            <w:tcW w:w="630" w:type="dxa"/>
            <w:noWrap/>
            <w:vAlign w:val="center"/>
            <w:hideMark/>
          </w:tcPr>
          <w:p w14:paraId="08F00E6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lastRenderedPageBreak/>
              <w:t>50</w:t>
            </w:r>
          </w:p>
        </w:tc>
        <w:tc>
          <w:tcPr>
            <w:tcW w:w="1890" w:type="dxa"/>
            <w:noWrap/>
            <w:vAlign w:val="center"/>
            <w:hideMark/>
          </w:tcPr>
          <w:p w14:paraId="7C6463CB"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Murraya</w:t>
            </w:r>
            <w:proofErr w:type="spellEnd"/>
            <w:r w:rsidRPr="008D36F4">
              <w:rPr>
                <w:rFonts w:ascii="Arial" w:hAnsi="Arial" w:cs="Arial"/>
                <w:i/>
                <w:iCs/>
                <w:color w:val="000000"/>
              </w:rPr>
              <w:t xml:space="preserve"> </w:t>
            </w:r>
            <w:proofErr w:type="spellStart"/>
            <w:r w:rsidRPr="008D36F4">
              <w:rPr>
                <w:rFonts w:ascii="Arial" w:hAnsi="Arial" w:cs="Arial"/>
                <w:i/>
                <w:iCs/>
                <w:color w:val="000000"/>
              </w:rPr>
              <w:t>koenigii</w:t>
            </w:r>
            <w:proofErr w:type="spellEnd"/>
            <w:r w:rsidRPr="008D36F4">
              <w:rPr>
                <w:rFonts w:ascii="Arial" w:hAnsi="Arial" w:cs="Arial"/>
                <w:i/>
                <w:iCs/>
                <w:color w:val="000000"/>
              </w:rPr>
              <w:t xml:space="preserve"> </w:t>
            </w:r>
            <w:proofErr w:type="spellStart"/>
            <w:r w:rsidRPr="008D36F4">
              <w:rPr>
                <w:rFonts w:ascii="Arial" w:hAnsi="Arial" w:cs="Arial"/>
                <w:color w:val="000000"/>
              </w:rPr>
              <w:t>Spreng</w:t>
            </w:r>
            <w:proofErr w:type="spellEnd"/>
            <w:r w:rsidRPr="008D36F4">
              <w:rPr>
                <w:rFonts w:ascii="Arial" w:hAnsi="Arial" w:cs="Arial"/>
                <w:color w:val="000000"/>
              </w:rPr>
              <w:t>.</w:t>
            </w:r>
          </w:p>
        </w:tc>
        <w:tc>
          <w:tcPr>
            <w:tcW w:w="1350" w:type="dxa"/>
            <w:noWrap/>
            <w:vAlign w:val="center"/>
            <w:hideMark/>
          </w:tcPr>
          <w:p w14:paraId="32556AAB"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Meethi</w:t>
            </w:r>
            <w:proofErr w:type="spellEnd"/>
            <w:r w:rsidRPr="008D36F4">
              <w:rPr>
                <w:rFonts w:ascii="Arial" w:hAnsi="Arial" w:cs="Arial"/>
                <w:color w:val="000000"/>
              </w:rPr>
              <w:t xml:space="preserve"> neem, </w:t>
            </w:r>
            <w:proofErr w:type="spellStart"/>
            <w:r w:rsidRPr="008D36F4">
              <w:rPr>
                <w:rFonts w:ascii="Arial" w:hAnsi="Arial" w:cs="Arial"/>
                <w:color w:val="000000"/>
              </w:rPr>
              <w:t>Kadipatta</w:t>
            </w:r>
            <w:proofErr w:type="spellEnd"/>
          </w:p>
        </w:tc>
        <w:tc>
          <w:tcPr>
            <w:tcW w:w="1873" w:type="dxa"/>
            <w:noWrap/>
            <w:vAlign w:val="center"/>
            <w:hideMark/>
          </w:tcPr>
          <w:p w14:paraId="11E9E8C8"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Rutaceae</w:t>
            </w:r>
            <w:proofErr w:type="spellEnd"/>
          </w:p>
        </w:tc>
        <w:tc>
          <w:tcPr>
            <w:tcW w:w="992" w:type="dxa"/>
            <w:noWrap/>
            <w:vAlign w:val="center"/>
            <w:hideMark/>
          </w:tcPr>
          <w:p w14:paraId="5593FF2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29B01B0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Root</w:t>
            </w:r>
          </w:p>
        </w:tc>
        <w:tc>
          <w:tcPr>
            <w:tcW w:w="1418" w:type="dxa"/>
            <w:shd w:val="clear" w:color="000000" w:fill="FFFFFF"/>
            <w:noWrap/>
            <w:vAlign w:val="center"/>
            <w:hideMark/>
          </w:tcPr>
          <w:p w14:paraId="6409237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Wounds</w:t>
            </w:r>
          </w:p>
        </w:tc>
        <w:tc>
          <w:tcPr>
            <w:tcW w:w="2585" w:type="dxa"/>
            <w:noWrap/>
            <w:vAlign w:val="center"/>
            <w:hideMark/>
          </w:tcPr>
          <w:p w14:paraId="4DA39E12"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Roots are used to curing of wound.</w:t>
            </w:r>
          </w:p>
        </w:tc>
        <w:tc>
          <w:tcPr>
            <w:tcW w:w="655" w:type="dxa"/>
            <w:noWrap/>
            <w:vAlign w:val="center"/>
            <w:hideMark/>
          </w:tcPr>
          <w:p w14:paraId="18F3F7B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46</w:t>
            </w:r>
          </w:p>
        </w:tc>
        <w:tc>
          <w:tcPr>
            <w:tcW w:w="797" w:type="dxa"/>
            <w:noWrap/>
            <w:vAlign w:val="center"/>
            <w:hideMark/>
          </w:tcPr>
          <w:p w14:paraId="62725BB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0.47</w:t>
            </w:r>
          </w:p>
        </w:tc>
        <w:tc>
          <w:tcPr>
            <w:tcW w:w="913" w:type="dxa"/>
            <w:noWrap/>
            <w:vAlign w:val="center"/>
            <w:hideMark/>
          </w:tcPr>
          <w:p w14:paraId="5835D64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0.34</w:t>
            </w:r>
          </w:p>
        </w:tc>
      </w:tr>
      <w:tr w:rsidR="008D36F4" w:rsidRPr="008D36F4" w14:paraId="01308BA9" w14:textId="77777777" w:rsidTr="00624DE5">
        <w:trPr>
          <w:trHeight w:val="300"/>
        </w:trPr>
        <w:tc>
          <w:tcPr>
            <w:tcW w:w="630" w:type="dxa"/>
            <w:noWrap/>
            <w:vAlign w:val="center"/>
            <w:hideMark/>
          </w:tcPr>
          <w:p w14:paraId="113DF21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51</w:t>
            </w:r>
          </w:p>
        </w:tc>
        <w:tc>
          <w:tcPr>
            <w:tcW w:w="1890" w:type="dxa"/>
            <w:noWrap/>
            <w:vAlign w:val="center"/>
            <w:hideMark/>
          </w:tcPr>
          <w:p w14:paraId="107D232A"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Ocimum</w:t>
            </w:r>
            <w:proofErr w:type="spellEnd"/>
            <w:r w:rsidRPr="008D36F4">
              <w:rPr>
                <w:rFonts w:ascii="Arial" w:hAnsi="Arial" w:cs="Arial"/>
                <w:i/>
                <w:iCs/>
                <w:color w:val="000000"/>
              </w:rPr>
              <w:t xml:space="preserve"> </w:t>
            </w:r>
            <w:proofErr w:type="spellStart"/>
            <w:r w:rsidRPr="008D36F4">
              <w:rPr>
                <w:rFonts w:ascii="Arial" w:hAnsi="Arial" w:cs="Arial"/>
                <w:i/>
                <w:iCs/>
                <w:color w:val="000000"/>
              </w:rPr>
              <w:t>tenuiflorum</w:t>
            </w:r>
            <w:proofErr w:type="spellEnd"/>
            <w:r w:rsidRPr="008D36F4">
              <w:rPr>
                <w:rFonts w:ascii="Arial" w:hAnsi="Arial" w:cs="Arial"/>
                <w:i/>
                <w:iCs/>
                <w:color w:val="000000"/>
              </w:rPr>
              <w:t xml:space="preserve"> </w:t>
            </w:r>
            <w:r w:rsidRPr="008D36F4">
              <w:rPr>
                <w:rFonts w:ascii="Arial" w:hAnsi="Arial" w:cs="Arial"/>
                <w:color w:val="000000"/>
              </w:rPr>
              <w:t>L.</w:t>
            </w:r>
          </w:p>
        </w:tc>
        <w:tc>
          <w:tcPr>
            <w:tcW w:w="1350" w:type="dxa"/>
            <w:noWrap/>
            <w:vAlign w:val="center"/>
            <w:hideMark/>
          </w:tcPr>
          <w:p w14:paraId="2BBACEB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Tulsi</w:t>
            </w:r>
          </w:p>
        </w:tc>
        <w:tc>
          <w:tcPr>
            <w:tcW w:w="1873" w:type="dxa"/>
            <w:noWrap/>
            <w:vAlign w:val="center"/>
            <w:hideMark/>
          </w:tcPr>
          <w:p w14:paraId="3897F3E7"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Lamiaceae</w:t>
            </w:r>
            <w:proofErr w:type="spellEnd"/>
          </w:p>
        </w:tc>
        <w:tc>
          <w:tcPr>
            <w:tcW w:w="992" w:type="dxa"/>
            <w:noWrap/>
            <w:vAlign w:val="center"/>
            <w:hideMark/>
          </w:tcPr>
          <w:p w14:paraId="3874C71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7305FBC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4799770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Wounds</w:t>
            </w:r>
          </w:p>
        </w:tc>
        <w:tc>
          <w:tcPr>
            <w:tcW w:w="2585" w:type="dxa"/>
            <w:noWrap/>
            <w:vAlign w:val="center"/>
            <w:hideMark/>
          </w:tcPr>
          <w:p w14:paraId="65794BE5"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 xml:space="preserve">Leaf juice is applied topically on the affected area. </w:t>
            </w:r>
          </w:p>
        </w:tc>
        <w:tc>
          <w:tcPr>
            <w:tcW w:w="655" w:type="dxa"/>
            <w:noWrap/>
            <w:vAlign w:val="center"/>
            <w:hideMark/>
          </w:tcPr>
          <w:p w14:paraId="79617B0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31</w:t>
            </w:r>
          </w:p>
        </w:tc>
        <w:tc>
          <w:tcPr>
            <w:tcW w:w="797" w:type="dxa"/>
            <w:noWrap/>
            <w:vAlign w:val="center"/>
            <w:hideMark/>
          </w:tcPr>
          <w:p w14:paraId="2BBA093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0.32</w:t>
            </w:r>
          </w:p>
        </w:tc>
        <w:tc>
          <w:tcPr>
            <w:tcW w:w="913" w:type="dxa"/>
            <w:noWrap/>
            <w:vAlign w:val="center"/>
            <w:hideMark/>
          </w:tcPr>
          <w:p w14:paraId="1B009A6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0.22</w:t>
            </w:r>
          </w:p>
        </w:tc>
      </w:tr>
      <w:tr w:rsidR="008D36F4" w:rsidRPr="008D36F4" w14:paraId="17650B6E" w14:textId="77777777" w:rsidTr="00624DE5">
        <w:trPr>
          <w:trHeight w:val="300"/>
        </w:trPr>
        <w:tc>
          <w:tcPr>
            <w:tcW w:w="630" w:type="dxa"/>
            <w:noWrap/>
            <w:vAlign w:val="center"/>
            <w:hideMark/>
          </w:tcPr>
          <w:p w14:paraId="3E6A79E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52</w:t>
            </w:r>
          </w:p>
        </w:tc>
        <w:tc>
          <w:tcPr>
            <w:tcW w:w="1890" w:type="dxa"/>
            <w:noWrap/>
            <w:vAlign w:val="center"/>
            <w:hideMark/>
          </w:tcPr>
          <w:p w14:paraId="15D2A261"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Oxalis </w:t>
            </w:r>
            <w:proofErr w:type="spellStart"/>
            <w:r w:rsidRPr="008D36F4">
              <w:rPr>
                <w:rFonts w:ascii="Arial" w:hAnsi="Arial" w:cs="Arial"/>
                <w:i/>
                <w:iCs/>
                <w:color w:val="000000"/>
              </w:rPr>
              <w:t>corniculata</w:t>
            </w:r>
            <w:proofErr w:type="spellEnd"/>
            <w:r w:rsidRPr="008D36F4">
              <w:rPr>
                <w:rFonts w:ascii="Arial" w:hAnsi="Arial" w:cs="Arial"/>
                <w:i/>
                <w:iCs/>
                <w:color w:val="000000"/>
              </w:rPr>
              <w:t xml:space="preserve"> </w:t>
            </w:r>
            <w:r w:rsidRPr="008D36F4">
              <w:rPr>
                <w:rFonts w:ascii="Arial" w:hAnsi="Arial" w:cs="Arial"/>
                <w:color w:val="000000"/>
              </w:rPr>
              <w:t>L.</w:t>
            </w:r>
          </w:p>
        </w:tc>
        <w:tc>
          <w:tcPr>
            <w:tcW w:w="1350" w:type="dxa"/>
            <w:noWrap/>
            <w:vAlign w:val="center"/>
            <w:hideMark/>
          </w:tcPr>
          <w:p w14:paraId="4CAC28E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Amrit </w:t>
            </w:r>
            <w:proofErr w:type="spellStart"/>
            <w:r w:rsidRPr="008D36F4">
              <w:rPr>
                <w:rFonts w:ascii="Arial" w:hAnsi="Arial" w:cs="Arial"/>
                <w:color w:val="000000"/>
              </w:rPr>
              <w:t>sak</w:t>
            </w:r>
            <w:proofErr w:type="spellEnd"/>
            <w:r w:rsidRPr="008D36F4">
              <w:rPr>
                <w:rFonts w:ascii="Arial" w:hAnsi="Arial" w:cs="Arial"/>
                <w:color w:val="000000"/>
              </w:rPr>
              <w:t xml:space="preserve">, </w:t>
            </w:r>
            <w:proofErr w:type="spellStart"/>
            <w:r w:rsidRPr="008D36F4">
              <w:rPr>
                <w:rFonts w:ascii="Arial" w:hAnsi="Arial" w:cs="Arial"/>
                <w:color w:val="000000"/>
              </w:rPr>
              <w:t>Amrul</w:t>
            </w:r>
            <w:proofErr w:type="spellEnd"/>
          </w:p>
        </w:tc>
        <w:tc>
          <w:tcPr>
            <w:tcW w:w="1873" w:type="dxa"/>
            <w:noWrap/>
            <w:vAlign w:val="center"/>
            <w:hideMark/>
          </w:tcPr>
          <w:p w14:paraId="03AABCBB"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Oxalidaceae</w:t>
            </w:r>
            <w:proofErr w:type="spellEnd"/>
          </w:p>
        </w:tc>
        <w:tc>
          <w:tcPr>
            <w:tcW w:w="992" w:type="dxa"/>
            <w:noWrap/>
            <w:vAlign w:val="center"/>
            <w:hideMark/>
          </w:tcPr>
          <w:p w14:paraId="481700F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Creeping Herb</w:t>
            </w:r>
          </w:p>
        </w:tc>
        <w:tc>
          <w:tcPr>
            <w:tcW w:w="1134" w:type="dxa"/>
            <w:noWrap/>
            <w:vAlign w:val="center"/>
            <w:hideMark/>
          </w:tcPr>
          <w:p w14:paraId="358DC67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1B02E9C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Allergy</w:t>
            </w:r>
          </w:p>
        </w:tc>
        <w:tc>
          <w:tcPr>
            <w:tcW w:w="2585" w:type="dxa"/>
            <w:noWrap/>
            <w:vAlign w:val="center"/>
            <w:hideMark/>
          </w:tcPr>
          <w:p w14:paraId="59CEE2B0"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The juice of the whole plant is gently rubbed on the skin against allergies for 2-5 days.</w:t>
            </w:r>
          </w:p>
        </w:tc>
        <w:tc>
          <w:tcPr>
            <w:tcW w:w="655" w:type="dxa"/>
            <w:noWrap/>
            <w:vAlign w:val="center"/>
            <w:hideMark/>
          </w:tcPr>
          <w:p w14:paraId="70DB55A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30</w:t>
            </w:r>
          </w:p>
        </w:tc>
        <w:tc>
          <w:tcPr>
            <w:tcW w:w="797" w:type="dxa"/>
            <w:noWrap/>
            <w:vAlign w:val="center"/>
            <w:hideMark/>
          </w:tcPr>
          <w:p w14:paraId="2971A7B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0.30</w:t>
            </w:r>
          </w:p>
        </w:tc>
        <w:tc>
          <w:tcPr>
            <w:tcW w:w="913" w:type="dxa"/>
            <w:noWrap/>
            <w:vAlign w:val="center"/>
            <w:hideMark/>
          </w:tcPr>
          <w:p w14:paraId="083C967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0.21</w:t>
            </w:r>
          </w:p>
        </w:tc>
      </w:tr>
      <w:tr w:rsidR="008D36F4" w:rsidRPr="008D36F4" w14:paraId="7F2EBAC5" w14:textId="77777777" w:rsidTr="00624DE5">
        <w:trPr>
          <w:trHeight w:val="300"/>
        </w:trPr>
        <w:tc>
          <w:tcPr>
            <w:tcW w:w="630" w:type="dxa"/>
            <w:noWrap/>
            <w:vAlign w:val="center"/>
            <w:hideMark/>
          </w:tcPr>
          <w:p w14:paraId="1A74374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53</w:t>
            </w:r>
          </w:p>
        </w:tc>
        <w:tc>
          <w:tcPr>
            <w:tcW w:w="1890" w:type="dxa"/>
            <w:noWrap/>
            <w:vAlign w:val="center"/>
            <w:hideMark/>
          </w:tcPr>
          <w:p w14:paraId="77798119"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Phyllanthus </w:t>
            </w:r>
            <w:proofErr w:type="spellStart"/>
            <w:r w:rsidRPr="008D36F4">
              <w:rPr>
                <w:rFonts w:ascii="Arial" w:hAnsi="Arial" w:cs="Arial"/>
                <w:i/>
                <w:iCs/>
                <w:color w:val="000000"/>
              </w:rPr>
              <w:t>emblica</w:t>
            </w:r>
            <w:proofErr w:type="spellEnd"/>
            <w:r w:rsidRPr="008D36F4">
              <w:rPr>
                <w:rFonts w:ascii="Arial" w:hAnsi="Arial" w:cs="Arial"/>
                <w:i/>
                <w:iCs/>
                <w:color w:val="000000"/>
              </w:rPr>
              <w:t xml:space="preserve"> </w:t>
            </w:r>
            <w:r w:rsidRPr="008D36F4">
              <w:rPr>
                <w:rFonts w:ascii="Arial" w:hAnsi="Arial" w:cs="Arial"/>
                <w:color w:val="000000"/>
              </w:rPr>
              <w:t>L.</w:t>
            </w:r>
          </w:p>
        </w:tc>
        <w:tc>
          <w:tcPr>
            <w:tcW w:w="1350" w:type="dxa"/>
            <w:noWrap/>
            <w:vAlign w:val="center"/>
            <w:hideMark/>
          </w:tcPr>
          <w:p w14:paraId="0B5A81EA"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Amla</w:t>
            </w:r>
            <w:proofErr w:type="spellEnd"/>
            <w:r w:rsidRPr="008D36F4">
              <w:rPr>
                <w:rFonts w:ascii="Arial" w:hAnsi="Arial" w:cs="Arial"/>
                <w:color w:val="000000"/>
              </w:rPr>
              <w:t xml:space="preserve">, </w:t>
            </w:r>
            <w:proofErr w:type="spellStart"/>
            <w:r w:rsidRPr="008D36F4">
              <w:rPr>
                <w:rFonts w:ascii="Arial" w:hAnsi="Arial" w:cs="Arial"/>
                <w:color w:val="000000"/>
              </w:rPr>
              <w:t>Amlaki</w:t>
            </w:r>
            <w:proofErr w:type="spellEnd"/>
          </w:p>
        </w:tc>
        <w:tc>
          <w:tcPr>
            <w:tcW w:w="1873" w:type="dxa"/>
            <w:noWrap/>
            <w:vAlign w:val="center"/>
            <w:hideMark/>
          </w:tcPr>
          <w:p w14:paraId="2A369BCA"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Phyllanthaceae</w:t>
            </w:r>
            <w:proofErr w:type="spellEnd"/>
          </w:p>
        </w:tc>
        <w:tc>
          <w:tcPr>
            <w:tcW w:w="992" w:type="dxa"/>
            <w:noWrap/>
            <w:vAlign w:val="center"/>
            <w:hideMark/>
          </w:tcPr>
          <w:p w14:paraId="0C036D8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7A8E738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Fruits, Leaf</w:t>
            </w:r>
          </w:p>
        </w:tc>
        <w:tc>
          <w:tcPr>
            <w:tcW w:w="1418" w:type="dxa"/>
            <w:shd w:val="clear" w:color="000000" w:fill="FFFFFF"/>
            <w:noWrap/>
            <w:vAlign w:val="center"/>
            <w:hideMark/>
          </w:tcPr>
          <w:p w14:paraId="45F3739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Skin infections</w:t>
            </w:r>
          </w:p>
        </w:tc>
        <w:tc>
          <w:tcPr>
            <w:tcW w:w="2585" w:type="dxa"/>
            <w:noWrap/>
            <w:vAlign w:val="center"/>
            <w:hideMark/>
          </w:tcPr>
          <w:p w14:paraId="27A718E4"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Fruits juice, leaf powder, with Neem leaf and honey is taken for skin infection.</w:t>
            </w:r>
          </w:p>
        </w:tc>
        <w:tc>
          <w:tcPr>
            <w:tcW w:w="655" w:type="dxa"/>
            <w:noWrap/>
            <w:vAlign w:val="center"/>
            <w:hideMark/>
          </w:tcPr>
          <w:p w14:paraId="5072A7E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49</w:t>
            </w:r>
          </w:p>
        </w:tc>
        <w:tc>
          <w:tcPr>
            <w:tcW w:w="797" w:type="dxa"/>
            <w:noWrap/>
            <w:vAlign w:val="center"/>
            <w:hideMark/>
          </w:tcPr>
          <w:p w14:paraId="59A0819D"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0.50</w:t>
            </w:r>
          </w:p>
        </w:tc>
        <w:tc>
          <w:tcPr>
            <w:tcW w:w="913" w:type="dxa"/>
            <w:noWrap/>
            <w:vAlign w:val="center"/>
            <w:hideMark/>
          </w:tcPr>
          <w:p w14:paraId="7D995A6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0.36</w:t>
            </w:r>
          </w:p>
        </w:tc>
      </w:tr>
      <w:tr w:rsidR="008D36F4" w:rsidRPr="008D36F4" w14:paraId="1967F4DB" w14:textId="77777777" w:rsidTr="00624DE5">
        <w:trPr>
          <w:trHeight w:val="300"/>
        </w:trPr>
        <w:tc>
          <w:tcPr>
            <w:tcW w:w="630" w:type="dxa"/>
            <w:noWrap/>
            <w:vAlign w:val="center"/>
            <w:hideMark/>
          </w:tcPr>
          <w:p w14:paraId="3EC01A2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54</w:t>
            </w:r>
          </w:p>
        </w:tc>
        <w:tc>
          <w:tcPr>
            <w:tcW w:w="1890" w:type="dxa"/>
            <w:noWrap/>
            <w:vAlign w:val="center"/>
            <w:hideMark/>
          </w:tcPr>
          <w:p w14:paraId="6AB8AE2C"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Plumbago zeylanica </w:t>
            </w:r>
            <w:r w:rsidRPr="008D36F4">
              <w:rPr>
                <w:rFonts w:ascii="Arial" w:hAnsi="Arial" w:cs="Arial"/>
                <w:color w:val="000000"/>
              </w:rPr>
              <w:t>L.</w:t>
            </w:r>
          </w:p>
        </w:tc>
        <w:tc>
          <w:tcPr>
            <w:tcW w:w="1350" w:type="dxa"/>
            <w:noWrap/>
            <w:vAlign w:val="center"/>
            <w:hideMark/>
          </w:tcPr>
          <w:p w14:paraId="49FEC3E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Chitrak, Chita</w:t>
            </w:r>
          </w:p>
        </w:tc>
        <w:tc>
          <w:tcPr>
            <w:tcW w:w="1873" w:type="dxa"/>
            <w:noWrap/>
            <w:vAlign w:val="center"/>
            <w:hideMark/>
          </w:tcPr>
          <w:p w14:paraId="4DAF0AD4"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Plumbaginaceae</w:t>
            </w:r>
            <w:proofErr w:type="spellEnd"/>
          </w:p>
        </w:tc>
        <w:tc>
          <w:tcPr>
            <w:tcW w:w="992" w:type="dxa"/>
            <w:noWrap/>
            <w:vAlign w:val="center"/>
            <w:hideMark/>
          </w:tcPr>
          <w:p w14:paraId="4F3F358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46F5D6C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Root</w:t>
            </w:r>
          </w:p>
        </w:tc>
        <w:tc>
          <w:tcPr>
            <w:tcW w:w="1418" w:type="dxa"/>
            <w:shd w:val="clear" w:color="000000" w:fill="FFFFFF"/>
            <w:noWrap/>
            <w:vAlign w:val="center"/>
            <w:hideMark/>
          </w:tcPr>
          <w:p w14:paraId="603CB25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Fungal and bacterial skin problems</w:t>
            </w:r>
          </w:p>
        </w:tc>
        <w:tc>
          <w:tcPr>
            <w:tcW w:w="2585" w:type="dxa"/>
            <w:noWrap/>
            <w:vAlign w:val="center"/>
            <w:hideMark/>
          </w:tcPr>
          <w:p w14:paraId="13924943"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Root paste is used as antibacterial and antifungal.</w:t>
            </w:r>
          </w:p>
        </w:tc>
        <w:tc>
          <w:tcPr>
            <w:tcW w:w="655" w:type="dxa"/>
            <w:noWrap/>
            <w:vAlign w:val="center"/>
            <w:hideMark/>
          </w:tcPr>
          <w:p w14:paraId="6E1155C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34</w:t>
            </w:r>
          </w:p>
        </w:tc>
        <w:tc>
          <w:tcPr>
            <w:tcW w:w="797" w:type="dxa"/>
            <w:noWrap/>
            <w:vAlign w:val="center"/>
            <w:hideMark/>
          </w:tcPr>
          <w:p w14:paraId="2A145CE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0.34</w:t>
            </w:r>
          </w:p>
        </w:tc>
        <w:tc>
          <w:tcPr>
            <w:tcW w:w="913" w:type="dxa"/>
            <w:noWrap/>
            <w:vAlign w:val="center"/>
            <w:hideMark/>
          </w:tcPr>
          <w:p w14:paraId="6A3BF66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0.24</w:t>
            </w:r>
          </w:p>
        </w:tc>
      </w:tr>
      <w:tr w:rsidR="008D36F4" w:rsidRPr="008D36F4" w14:paraId="68D12D4E" w14:textId="77777777" w:rsidTr="00624DE5">
        <w:trPr>
          <w:trHeight w:val="300"/>
        </w:trPr>
        <w:tc>
          <w:tcPr>
            <w:tcW w:w="630" w:type="dxa"/>
            <w:noWrap/>
            <w:vAlign w:val="center"/>
            <w:hideMark/>
          </w:tcPr>
          <w:p w14:paraId="4429349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55</w:t>
            </w:r>
          </w:p>
        </w:tc>
        <w:tc>
          <w:tcPr>
            <w:tcW w:w="1890" w:type="dxa"/>
            <w:noWrap/>
            <w:vAlign w:val="center"/>
            <w:hideMark/>
          </w:tcPr>
          <w:p w14:paraId="7BD2BC06"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Psidium guajava </w:t>
            </w:r>
            <w:r w:rsidRPr="008D36F4">
              <w:rPr>
                <w:rFonts w:ascii="Arial" w:hAnsi="Arial" w:cs="Arial"/>
                <w:color w:val="000000"/>
              </w:rPr>
              <w:t>L.</w:t>
            </w:r>
          </w:p>
        </w:tc>
        <w:tc>
          <w:tcPr>
            <w:tcW w:w="1350" w:type="dxa"/>
            <w:noWrap/>
            <w:vAlign w:val="center"/>
            <w:hideMark/>
          </w:tcPr>
          <w:p w14:paraId="5E841D1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Amrood, Guava</w:t>
            </w:r>
          </w:p>
        </w:tc>
        <w:tc>
          <w:tcPr>
            <w:tcW w:w="1873" w:type="dxa"/>
            <w:noWrap/>
            <w:vAlign w:val="center"/>
            <w:hideMark/>
          </w:tcPr>
          <w:p w14:paraId="0D5D5015"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Myrtaceae</w:t>
            </w:r>
            <w:proofErr w:type="spellEnd"/>
          </w:p>
        </w:tc>
        <w:tc>
          <w:tcPr>
            <w:tcW w:w="992" w:type="dxa"/>
            <w:noWrap/>
            <w:vAlign w:val="center"/>
            <w:hideMark/>
          </w:tcPr>
          <w:p w14:paraId="4FD5DCB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5A8237D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Fruits, Leaf</w:t>
            </w:r>
          </w:p>
        </w:tc>
        <w:tc>
          <w:tcPr>
            <w:tcW w:w="1418" w:type="dxa"/>
            <w:shd w:val="clear" w:color="000000" w:fill="FFFFFF"/>
            <w:noWrap/>
            <w:vAlign w:val="center"/>
            <w:hideMark/>
          </w:tcPr>
          <w:p w14:paraId="50A4421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Skin complaints, Ring worm, Wounds</w:t>
            </w:r>
          </w:p>
        </w:tc>
        <w:tc>
          <w:tcPr>
            <w:tcW w:w="2585" w:type="dxa"/>
            <w:noWrap/>
            <w:vAlign w:val="center"/>
            <w:hideMark/>
          </w:tcPr>
          <w:p w14:paraId="48892FAC"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The leaves and bark are taken externally as a lotion for skin complaints, ring worm, wound.</w:t>
            </w:r>
          </w:p>
        </w:tc>
        <w:tc>
          <w:tcPr>
            <w:tcW w:w="655" w:type="dxa"/>
            <w:noWrap/>
            <w:vAlign w:val="center"/>
            <w:hideMark/>
          </w:tcPr>
          <w:p w14:paraId="51F6AAD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48</w:t>
            </w:r>
          </w:p>
        </w:tc>
        <w:tc>
          <w:tcPr>
            <w:tcW w:w="797" w:type="dxa"/>
            <w:noWrap/>
            <w:vAlign w:val="center"/>
            <w:hideMark/>
          </w:tcPr>
          <w:p w14:paraId="7F05776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0.49</w:t>
            </w:r>
          </w:p>
        </w:tc>
        <w:tc>
          <w:tcPr>
            <w:tcW w:w="913" w:type="dxa"/>
            <w:noWrap/>
            <w:vAlign w:val="center"/>
            <w:hideMark/>
          </w:tcPr>
          <w:p w14:paraId="0FC3E26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0.35</w:t>
            </w:r>
          </w:p>
        </w:tc>
      </w:tr>
      <w:tr w:rsidR="008D36F4" w:rsidRPr="008D36F4" w14:paraId="25A16D6B" w14:textId="77777777" w:rsidTr="00624DE5">
        <w:trPr>
          <w:trHeight w:val="300"/>
        </w:trPr>
        <w:tc>
          <w:tcPr>
            <w:tcW w:w="630" w:type="dxa"/>
            <w:noWrap/>
            <w:vAlign w:val="center"/>
            <w:hideMark/>
          </w:tcPr>
          <w:p w14:paraId="3BC409C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56</w:t>
            </w:r>
          </w:p>
        </w:tc>
        <w:tc>
          <w:tcPr>
            <w:tcW w:w="1890" w:type="dxa"/>
            <w:noWrap/>
            <w:vAlign w:val="center"/>
            <w:hideMark/>
          </w:tcPr>
          <w:p w14:paraId="6AB7646A"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Ricinus communis </w:t>
            </w:r>
            <w:r w:rsidRPr="008D36F4">
              <w:rPr>
                <w:rFonts w:ascii="Arial" w:hAnsi="Arial" w:cs="Arial"/>
                <w:color w:val="000000"/>
              </w:rPr>
              <w:t>L.</w:t>
            </w:r>
          </w:p>
        </w:tc>
        <w:tc>
          <w:tcPr>
            <w:tcW w:w="1350" w:type="dxa"/>
            <w:noWrap/>
            <w:vAlign w:val="center"/>
            <w:hideMark/>
          </w:tcPr>
          <w:p w14:paraId="189429E6"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Arandi</w:t>
            </w:r>
            <w:proofErr w:type="spellEnd"/>
          </w:p>
        </w:tc>
        <w:tc>
          <w:tcPr>
            <w:tcW w:w="1873" w:type="dxa"/>
            <w:noWrap/>
            <w:vAlign w:val="center"/>
            <w:hideMark/>
          </w:tcPr>
          <w:p w14:paraId="07182BE8"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Euphorbiaceae</w:t>
            </w:r>
            <w:proofErr w:type="spellEnd"/>
          </w:p>
        </w:tc>
        <w:tc>
          <w:tcPr>
            <w:tcW w:w="992" w:type="dxa"/>
            <w:noWrap/>
            <w:vAlign w:val="center"/>
            <w:hideMark/>
          </w:tcPr>
          <w:p w14:paraId="4559247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07D8EA7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Seeds</w:t>
            </w:r>
          </w:p>
        </w:tc>
        <w:tc>
          <w:tcPr>
            <w:tcW w:w="1418" w:type="dxa"/>
            <w:shd w:val="clear" w:color="000000" w:fill="FFFFFF"/>
            <w:noWrap/>
            <w:vAlign w:val="center"/>
            <w:hideMark/>
          </w:tcPr>
          <w:p w14:paraId="27A8573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Inflammatory skin disorder</w:t>
            </w:r>
          </w:p>
        </w:tc>
        <w:tc>
          <w:tcPr>
            <w:tcW w:w="2585" w:type="dxa"/>
            <w:noWrap/>
            <w:vAlign w:val="center"/>
            <w:hideMark/>
          </w:tcPr>
          <w:p w14:paraId="00259280"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Seed pest to the skin as a poultice for inflammatory skin disorders.</w:t>
            </w:r>
          </w:p>
        </w:tc>
        <w:tc>
          <w:tcPr>
            <w:tcW w:w="655" w:type="dxa"/>
            <w:noWrap/>
            <w:vAlign w:val="center"/>
            <w:hideMark/>
          </w:tcPr>
          <w:p w14:paraId="3C71E59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49</w:t>
            </w:r>
          </w:p>
        </w:tc>
        <w:tc>
          <w:tcPr>
            <w:tcW w:w="797" w:type="dxa"/>
            <w:noWrap/>
            <w:vAlign w:val="center"/>
            <w:hideMark/>
          </w:tcPr>
          <w:p w14:paraId="7882527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0.50</w:t>
            </w:r>
          </w:p>
        </w:tc>
        <w:tc>
          <w:tcPr>
            <w:tcW w:w="913" w:type="dxa"/>
            <w:noWrap/>
            <w:vAlign w:val="center"/>
            <w:hideMark/>
          </w:tcPr>
          <w:p w14:paraId="3AA34BD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0.36</w:t>
            </w:r>
          </w:p>
        </w:tc>
      </w:tr>
      <w:tr w:rsidR="008D36F4" w:rsidRPr="008D36F4" w14:paraId="69A6F521" w14:textId="77777777" w:rsidTr="00624DE5">
        <w:trPr>
          <w:trHeight w:val="300"/>
        </w:trPr>
        <w:tc>
          <w:tcPr>
            <w:tcW w:w="630" w:type="dxa"/>
            <w:noWrap/>
            <w:vAlign w:val="center"/>
            <w:hideMark/>
          </w:tcPr>
          <w:p w14:paraId="3CEF747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57</w:t>
            </w:r>
          </w:p>
        </w:tc>
        <w:tc>
          <w:tcPr>
            <w:tcW w:w="1890" w:type="dxa"/>
            <w:noWrap/>
            <w:vAlign w:val="center"/>
            <w:hideMark/>
          </w:tcPr>
          <w:p w14:paraId="4952F355"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Semecarpus</w:t>
            </w:r>
            <w:proofErr w:type="spellEnd"/>
            <w:r w:rsidRPr="008D36F4">
              <w:rPr>
                <w:rFonts w:ascii="Arial" w:hAnsi="Arial" w:cs="Arial"/>
                <w:i/>
                <w:iCs/>
                <w:color w:val="000000"/>
              </w:rPr>
              <w:t xml:space="preserve"> </w:t>
            </w:r>
            <w:proofErr w:type="spellStart"/>
            <w:r w:rsidRPr="008D36F4">
              <w:rPr>
                <w:rFonts w:ascii="Arial" w:hAnsi="Arial" w:cs="Arial"/>
                <w:i/>
                <w:iCs/>
                <w:color w:val="000000"/>
              </w:rPr>
              <w:t>anacardium</w:t>
            </w:r>
            <w:proofErr w:type="spellEnd"/>
            <w:r w:rsidRPr="008D36F4">
              <w:rPr>
                <w:rFonts w:ascii="Arial" w:hAnsi="Arial" w:cs="Arial"/>
                <w:i/>
                <w:iCs/>
                <w:color w:val="000000"/>
              </w:rPr>
              <w:t xml:space="preserve"> </w:t>
            </w:r>
            <w:r w:rsidRPr="008D36F4">
              <w:rPr>
                <w:rFonts w:ascii="Arial" w:hAnsi="Arial" w:cs="Arial"/>
                <w:color w:val="000000"/>
              </w:rPr>
              <w:t>L. f.</w:t>
            </w:r>
          </w:p>
        </w:tc>
        <w:tc>
          <w:tcPr>
            <w:tcW w:w="1350" w:type="dxa"/>
            <w:noWrap/>
            <w:vAlign w:val="center"/>
            <w:hideMark/>
          </w:tcPr>
          <w:p w14:paraId="0E4DED62"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Bhilwa</w:t>
            </w:r>
            <w:proofErr w:type="spellEnd"/>
            <w:r w:rsidRPr="008D36F4">
              <w:rPr>
                <w:rFonts w:ascii="Arial" w:hAnsi="Arial" w:cs="Arial"/>
                <w:color w:val="000000"/>
              </w:rPr>
              <w:t xml:space="preserve">, </w:t>
            </w:r>
            <w:proofErr w:type="spellStart"/>
            <w:r w:rsidRPr="008D36F4">
              <w:rPr>
                <w:rFonts w:ascii="Arial" w:hAnsi="Arial" w:cs="Arial"/>
                <w:color w:val="000000"/>
              </w:rPr>
              <w:t>Gheru</w:t>
            </w:r>
            <w:proofErr w:type="spellEnd"/>
          </w:p>
        </w:tc>
        <w:tc>
          <w:tcPr>
            <w:tcW w:w="1873" w:type="dxa"/>
            <w:noWrap/>
            <w:vAlign w:val="center"/>
            <w:hideMark/>
          </w:tcPr>
          <w:p w14:paraId="5E98727C"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Anacardiaceae</w:t>
            </w:r>
            <w:proofErr w:type="spellEnd"/>
          </w:p>
        </w:tc>
        <w:tc>
          <w:tcPr>
            <w:tcW w:w="992" w:type="dxa"/>
            <w:noWrap/>
            <w:vAlign w:val="center"/>
            <w:hideMark/>
          </w:tcPr>
          <w:p w14:paraId="196CED7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02DFCA9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Seeds, Fruits</w:t>
            </w:r>
          </w:p>
        </w:tc>
        <w:tc>
          <w:tcPr>
            <w:tcW w:w="1418" w:type="dxa"/>
            <w:shd w:val="clear" w:color="000000" w:fill="FFFFFF"/>
            <w:noWrap/>
            <w:vAlign w:val="center"/>
            <w:hideMark/>
          </w:tcPr>
          <w:p w14:paraId="5E6B2E0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Face ring worm</w:t>
            </w:r>
          </w:p>
        </w:tc>
        <w:tc>
          <w:tcPr>
            <w:tcW w:w="2585" w:type="dxa"/>
            <w:noWrap/>
            <w:vAlign w:val="center"/>
            <w:hideMark/>
          </w:tcPr>
          <w:p w14:paraId="50D1F7CC"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 xml:space="preserve"> Boil the fruit in oil &amp; apply on face ring worm.</w:t>
            </w:r>
          </w:p>
        </w:tc>
        <w:tc>
          <w:tcPr>
            <w:tcW w:w="655" w:type="dxa"/>
            <w:noWrap/>
            <w:vAlign w:val="center"/>
            <w:hideMark/>
          </w:tcPr>
          <w:p w14:paraId="221C268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7</w:t>
            </w:r>
          </w:p>
        </w:tc>
        <w:tc>
          <w:tcPr>
            <w:tcW w:w="797" w:type="dxa"/>
            <w:noWrap/>
            <w:vAlign w:val="center"/>
            <w:hideMark/>
          </w:tcPr>
          <w:p w14:paraId="2CFDCAB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0.07</w:t>
            </w:r>
          </w:p>
        </w:tc>
        <w:tc>
          <w:tcPr>
            <w:tcW w:w="913" w:type="dxa"/>
            <w:noWrap/>
            <w:vAlign w:val="center"/>
            <w:hideMark/>
          </w:tcPr>
          <w:p w14:paraId="1F570D5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0.05</w:t>
            </w:r>
          </w:p>
        </w:tc>
      </w:tr>
      <w:tr w:rsidR="008D36F4" w:rsidRPr="008D36F4" w14:paraId="3B5715EA" w14:textId="77777777" w:rsidTr="00624DE5">
        <w:trPr>
          <w:trHeight w:val="300"/>
        </w:trPr>
        <w:tc>
          <w:tcPr>
            <w:tcW w:w="630" w:type="dxa"/>
            <w:noWrap/>
            <w:vAlign w:val="center"/>
            <w:hideMark/>
          </w:tcPr>
          <w:p w14:paraId="4516D3D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58</w:t>
            </w:r>
          </w:p>
        </w:tc>
        <w:tc>
          <w:tcPr>
            <w:tcW w:w="1890" w:type="dxa"/>
            <w:noWrap/>
            <w:vAlign w:val="center"/>
            <w:hideMark/>
          </w:tcPr>
          <w:p w14:paraId="17CAE689"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Sesamum indicum </w:t>
            </w:r>
            <w:r w:rsidRPr="008D36F4">
              <w:rPr>
                <w:rFonts w:ascii="Arial" w:hAnsi="Arial" w:cs="Arial"/>
                <w:color w:val="000000"/>
              </w:rPr>
              <w:t>L.</w:t>
            </w:r>
          </w:p>
        </w:tc>
        <w:tc>
          <w:tcPr>
            <w:tcW w:w="1350" w:type="dxa"/>
            <w:noWrap/>
            <w:vAlign w:val="center"/>
            <w:hideMark/>
          </w:tcPr>
          <w:p w14:paraId="5DFAC50C"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Til</w:t>
            </w:r>
            <w:proofErr w:type="spellEnd"/>
            <w:r w:rsidRPr="008D36F4">
              <w:rPr>
                <w:rFonts w:ascii="Arial" w:hAnsi="Arial" w:cs="Arial"/>
                <w:color w:val="000000"/>
              </w:rPr>
              <w:t xml:space="preserve">, Safed </w:t>
            </w:r>
            <w:proofErr w:type="spellStart"/>
            <w:r w:rsidRPr="008D36F4">
              <w:rPr>
                <w:rFonts w:ascii="Arial" w:hAnsi="Arial" w:cs="Arial"/>
                <w:color w:val="000000"/>
              </w:rPr>
              <w:t>til</w:t>
            </w:r>
            <w:proofErr w:type="spellEnd"/>
          </w:p>
        </w:tc>
        <w:tc>
          <w:tcPr>
            <w:tcW w:w="1873" w:type="dxa"/>
            <w:noWrap/>
            <w:vAlign w:val="center"/>
            <w:hideMark/>
          </w:tcPr>
          <w:p w14:paraId="78664EC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Pedaliaceae</w:t>
            </w:r>
          </w:p>
        </w:tc>
        <w:tc>
          <w:tcPr>
            <w:tcW w:w="992" w:type="dxa"/>
            <w:noWrap/>
            <w:vAlign w:val="center"/>
            <w:hideMark/>
          </w:tcPr>
          <w:p w14:paraId="07E9E87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3387D68D"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Seeds</w:t>
            </w:r>
          </w:p>
        </w:tc>
        <w:tc>
          <w:tcPr>
            <w:tcW w:w="1418" w:type="dxa"/>
            <w:shd w:val="clear" w:color="000000" w:fill="FFFFFF"/>
            <w:noWrap/>
            <w:vAlign w:val="center"/>
            <w:hideMark/>
          </w:tcPr>
          <w:p w14:paraId="7D3EB75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Leprosy, Boils</w:t>
            </w:r>
          </w:p>
        </w:tc>
        <w:tc>
          <w:tcPr>
            <w:tcW w:w="2585" w:type="dxa"/>
            <w:noWrap/>
            <w:vAlign w:val="center"/>
            <w:hideMark/>
          </w:tcPr>
          <w:p w14:paraId="6A0C4F75"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The oil of seed is applied topically in leprosy, seed paste is applied on boils.</w:t>
            </w:r>
          </w:p>
        </w:tc>
        <w:tc>
          <w:tcPr>
            <w:tcW w:w="655" w:type="dxa"/>
            <w:noWrap/>
            <w:vAlign w:val="center"/>
            <w:hideMark/>
          </w:tcPr>
          <w:p w14:paraId="7551270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37</w:t>
            </w:r>
          </w:p>
        </w:tc>
        <w:tc>
          <w:tcPr>
            <w:tcW w:w="797" w:type="dxa"/>
            <w:noWrap/>
            <w:vAlign w:val="center"/>
            <w:hideMark/>
          </w:tcPr>
          <w:p w14:paraId="4553041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0.37</w:t>
            </w:r>
          </w:p>
        </w:tc>
        <w:tc>
          <w:tcPr>
            <w:tcW w:w="913" w:type="dxa"/>
            <w:noWrap/>
            <w:vAlign w:val="center"/>
            <w:hideMark/>
          </w:tcPr>
          <w:p w14:paraId="1CD1E55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0.27</w:t>
            </w:r>
          </w:p>
        </w:tc>
      </w:tr>
      <w:tr w:rsidR="008D36F4" w:rsidRPr="008D36F4" w14:paraId="1FB70EBE" w14:textId="77777777" w:rsidTr="00624DE5">
        <w:trPr>
          <w:trHeight w:val="300"/>
        </w:trPr>
        <w:tc>
          <w:tcPr>
            <w:tcW w:w="630" w:type="dxa"/>
            <w:noWrap/>
            <w:vAlign w:val="center"/>
            <w:hideMark/>
          </w:tcPr>
          <w:p w14:paraId="16F0826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lastRenderedPageBreak/>
              <w:t>59</w:t>
            </w:r>
          </w:p>
        </w:tc>
        <w:tc>
          <w:tcPr>
            <w:tcW w:w="1890" w:type="dxa"/>
            <w:noWrap/>
            <w:vAlign w:val="center"/>
            <w:hideMark/>
          </w:tcPr>
          <w:p w14:paraId="23C7A5CD"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Solanum nigrum </w:t>
            </w:r>
            <w:r w:rsidRPr="008D36F4">
              <w:rPr>
                <w:rFonts w:ascii="Arial" w:hAnsi="Arial" w:cs="Arial"/>
                <w:color w:val="000000"/>
              </w:rPr>
              <w:t>L.</w:t>
            </w:r>
          </w:p>
        </w:tc>
        <w:tc>
          <w:tcPr>
            <w:tcW w:w="1350" w:type="dxa"/>
            <w:noWrap/>
            <w:vAlign w:val="center"/>
            <w:hideMark/>
          </w:tcPr>
          <w:p w14:paraId="3D30710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Makoi</w:t>
            </w:r>
          </w:p>
        </w:tc>
        <w:tc>
          <w:tcPr>
            <w:tcW w:w="1873" w:type="dxa"/>
            <w:noWrap/>
            <w:vAlign w:val="center"/>
            <w:hideMark/>
          </w:tcPr>
          <w:p w14:paraId="066D054B"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Solanaceae</w:t>
            </w:r>
          </w:p>
        </w:tc>
        <w:tc>
          <w:tcPr>
            <w:tcW w:w="992" w:type="dxa"/>
            <w:noWrap/>
            <w:vAlign w:val="center"/>
            <w:hideMark/>
          </w:tcPr>
          <w:p w14:paraId="1F70C95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44E9DAB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5A776CF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Wounds</w:t>
            </w:r>
          </w:p>
        </w:tc>
        <w:tc>
          <w:tcPr>
            <w:tcW w:w="2585" w:type="dxa"/>
            <w:noWrap/>
            <w:vAlign w:val="center"/>
            <w:hideMark/>
          </w:tcPr>
          <w:p w14:paraId="329C80E6"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Leaves are used as poultice for skin diseases.</w:t>
            </w:r>
          </w:p>
        </w:tc>
        <w:tc>
          <w:tcPr>
            <w:tcW w:w="655" w:type="dxa"/>
            <w:noWrap/>
            <w:vAlign w:val="center"/>
            <w:hideMark/>
          </w:tcPr>
          <w:p w14:paraId="3909B55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51</w:t>
            </w:r>
          </w:p>
        </w:tc>
        <w:tc>
          <w:tcPr>
            <w:tcW w:w="797" w:type="dxa"/>
            <w:noWrap/>
            <w:vAlign w:val="center"/>
            <w:hideMark/>
          </w:tcPr>
          <w:p w14:paraId="447FD1B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0.52</w:t>
            </w:r>
          </w:p>
        </w:tc>
        <w:tc>
          <w:tcPr>
            <w:tcW w:w="913" w:type="dxa"/>
            <w:noWrap/>
            <w:vAlign w:val="center"/>
            <w:hideMark/>
          </w:tcPr>
          <w:p w14:paraId="769DD31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0.37</w:t>
            </w:r>
          </w:p>
        </w:tc>
      </w:tr>
      <w:tr w:rsidR="008D36F4" w:rsidRPr="008D36F4" w14:paraId="3DC99A84" w14:textId="77777777" w:rsidTr="00624DE5">
        <w:trPr>
          <w:trHeight w:val="300"/>
        </w:trPr>
        <w:tc>
          <w:tcPr>
            <w:tcW w:w="630" w:type="dxa"/>
            <w:noWrap/>
            <w:vAlign w:val="center"/>
            <w:hideMark/>
          </w:tcPr>
          <w:p w14:paraId="4CBD414D"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60</w:t>
            </w:r>
          </w:p>
        </w:tc>
        <w:tc>
          <w:tcPr>
            <w:tcW w:w="1890" w:type="dxa"/>
            <w:noWrap/>
            <w:vAlign w:val="center"/>
            <w:hideMark/>
          </w:tcPr>
          <w:p w14:paraId="137EFC3E"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Soymida</w:t>
            </w:r>
            <w:proofErr w:type="spellEnd"/>
            <w:r w:rsidRPr="008D36F4">
              <w:rPr>
                <w:rFonts w:ascii="Arial" w:hAnsi="Arial" w:cs="Arial"/>
                <w:i/>
                <w:iCs/>
                <w:color w:val="000000"/>
              </w:rPr>
              <w:t xml:space="preserve"> </w:t>
            </w:r>
            <w:proofErr w:type="spellStart"/>
            <w:r w:rsidRPr="008D36F4">
              <w:rPr>
                <w:rFonts w:ascii="Arial" w:hAnsi="Arial" w:cs="Arial"/>
                <w:i/>
                <w:iCs/>
                <w:color w:val="000000"/>
              </w:rPr>
              <w:t>febrifuga</w:t>
            </w:r>
            <w:proofErr w:type="spellEnd"/>
            <w:r w:rsidRPr="008D36F4">
              <w:rPr>
                <w:rFonts w:ascii="Arial" w:hAnsi="Arial" w:cs="Arial"/>
                <w:i/>
                <w:iCs/>
                <w:color w:val="000000"/>
              </w:rPr>
              <w:t xml:space="preserve"> </w:t>
            </w:r>
            <w:r w:rsidRPr="008D36F4">
              <w:rPr>
                <w:rFonts w:ascii="Arial" w:hAnsi="Arial" w:cs="Arial"/>
                <w:color w:val="000000"/>
              </w:rPr>
              <w:t>(</w:t>
            </w:r>
            <w:proofErr w:type="spellStart"/>
            <w:r w:rsidRPr="008D36F4">
              <w:rPr>
                <w:rFonts w:ascii="Arial" w:hAnsi="Arial" w:cs="Arial"/>
                <w:color w:val="000000"/>
              </w:rPr>
              <w:t>Roxb</w:t>
            </w:r>
            <w:proofErr w:type="spellEnd"/>
            <w:r w:rsidRPr="008D36F4">
              <w:rPr>
                <w:rFonts w:ascii="Arial" w:hAnsi="Arial" w:cs="Arial"/>
                <w:color w:val="000000"/>
              </w:rPr>
              <w:t>.) Juss.</w:t>
            </w:r>
          </w:p>
        </w:tc>
        <w:tc>
          <w:tcPr>
            <w:tcW w:w="1350" w:type="dxa"/>
            <w:noWrap/>
            <w:vAlign w:val="center"/>
            <w:hideMark/>
          </w:tcPr>
          <w:p w14:paraId="099FA52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Rohni</w:t>
            </w:r>
          </w:p>
        </w:tc>
        <w:tc>
          <w:tcPr>
            <w:tcW w:w="1873" w:type="dxa"/>
            <w:noWrap/>
            <w:vAlign w:val="center"/>
            <w:hideMark/>
          </w:tcPr>
          <w:p w14:paraId="4C8E84DB"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Meliaceae</w:t>
            </w:r>
            <w:proofErr w:type="spellEnd"/>
          </w:p>
        </w:tc>
        <w:tc>
          <w:tcPr>
            <w:tcW w:w="992" w:type="dxa"/>
            <w:noWrap/>
            <w:vAlign w:val="center"/>
            <w:hideMark/>
          </w:tcPr>
          <w:p w14:paraId="128BA34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1204570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Bark</w:t>
            </w:r>
          </w:p>
        </w:tc>
        <w:tc>
          <w:tcPr>
            <w:tcW w:w="1418" w:type="dxa"/>
            <w:shd w:val="clear" w:color="000000" w:fill="FFFFFF"/>
            <w:noWrap/>
            <w:vAlign w:val="center"/>
            <w:hideMark/>
          </w:tcPr>
          <w:p w14:paraId="4B8A844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w:t>
            </w:r>
          </w:p>
        </w:tc>
        <w:tc>
          <w:tcPr>
            <w:tcW w:w="2585" w:type="dxa"/>
            <w:noWrap/>
            <w:vAlign w:val="center"/>
            <w:hideMark/>
          </w:tcPr>
          <w:p w14:paraId="1C015324"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The paste of bark is used for wounds.</w:t>
            </w:r>
          </w:p>
        </w:tc>
        <w:tc>
          <w:tcPr>
            <w:tcW w:w="655" w:type="dxa"/>
            <w:noWrap/>
            <w:vAlign w:val="center"/>
            <w:hideMark/>
          </w:tcPr>
          <w:p w14:paraId="79DF3A2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34</w:t>
            </w:r>
          </w:p>
        </w:tc>
        <w:tc>
          <w:tcPr>
            <w:tcW w:w="797" w:type="dxa"/>
            <w:noWrap/>
            <w:vAlign w:val="center"/>
            <w:hideMark/>
          </w:tcPr>
          <w:p w14:paraId="03C7059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0.34</w:t>
            </w:r>
          </w:p>
        </w:tc>
        <w:tc>
          <w:tcPr>
            <w:tcW w:w="913" w:type="dxa"/>
            <w:noWrap/>
            <w:vAlign w:val="center"/>
            <w:hideMark/>
          </w:tcPr>
          <w:p w14:paraId="052D816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0.24</w:t>
            </w:r>
          </w:p>
        </w:tc>
      </w:tr>
      <w:tr w:rsidR="008D36F4" w:rsidRPr="008D36F4" w14:paraId="0FCC8323" w14:textId="77777777" w:rsidTr="00624DE5">
        <w:trPr>
          <w:trHeight w:val="300"/>
        </w:trPr>
        <w:tc>
          <w:tcPr>
            <w:tcW w:w="630" w:type="dxa"/>
            <w:noWrap/>
            <w:vAlign w:val="center"/>
            <w:hideMark/>
          </w:tcPr>
          <w:p w14:paraId="7A3994D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61</w:t>
            </w:r>
          </w:p>
        </w:tc>
        <w:tc>
          <w:tcPr>
            <w:tcW w:w="1890" w:type="dxa"/>
            <w:noWrap/>
            <w:vAlign w:val="center"/>
            <w:hideMark/>
          </w:tcPr>
          <w:p w14:paraId="0E0FE29C"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Sphaeranthus</w:t>
            </w:r>
            <w:proofErr w:type="spellEnd"/>
            <w:r w:rsidRPr="008D36F4">
              <w:rPr>
                <w:rFonts w:ascii="Arial" w:hAnsi="Arial" w:cs="Arial"/>
                <w:i/>
                <w:iCs/>
                <w:color w:val="000000"/>
              </w:rPr>
              <w:t xml:space="preserve"> indicus </w:t>
            </w:r>
            <w:r w:rsidRPr="008D36F4">
              <w:rPr>
                <w:rFonts w:ascii="Arial" w:hAnsi="Arial" w:cs="Arial"/>
                <w:color w:val="000000"/>
              </w:rPr>
              <w:t>L.</w:t>
            </w:r>
          </w:p>
        </w:tc>
        <w:tc>
          <w:tcPr>
            <w:tcW w:w="1350" w:type="dxa"/>
            <w:noWrap/>
            <w:vAlign w:val="center"/>
            <w:hideMark/>
          </w:tcPr>
          <w:p w14:paraId="127540BC"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MurmuriyaBhuikadam</w:t>
            </w:r>
            <w:proofErr w:type="spellEnd"/>
          </w:p>
        </w:tc>
        <w:tc>
          <w:tcPr>
            <w:tcW w:w="1873" w:type="dxa"/>
            <w:noWrap/>
            <w:vAlign w:val="center"/>
            <w:hideMark/>
          </w:tcPr>
          <w:p w14:paraId="3741196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Asteraceae</w:t>
            </w:r>
          </w:p>
        </w:tc>
        <w:tc>
          <w:tcPr>
            <w:tcW w:w="992" w:type="dxa"/>
            <w:noWrap/>
            <w:vAlign w:val="center"/>
            <w:hideMark/>
          </w:tcPr>
          <w:p w14:paraId="57786B9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41C484A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2B20E93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Wounds</w:t>
            </w:r>
          </w:p>
        </w:tc>
        <w:tc>
          <w:tcPr>
            <w:tcW w:w="2585" w:type="dxa"/>
            <w:noWrap/>
            <w:vAlign w:val="center"/>
            <w:hideMark/>
          </w:tcPr>
          <w:p w14:paraId="28A066FC"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Plant powder is taken internally to skin disease.</w:t>
            </w:r>
          </w:p>
        </w:tc>
        <w:tc>
          <w:tcPr>
            <w:tcW w:w="655" w:type="dxa"/>
            <w:noWrap/>
            <w:vAlign w:val="center"/>
            <w:hideMark/>
          </w:tcPr>
          <w:p w14:paraId="2C9B904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15</w:t>
            </w:r>
          </w:p>
        </w:tc>
        <w:tc>
          <w:tcPr>
            <w:tcW w:w="797" w:type="dxa"/>
            <w:noWrap/>
            <w:vAlign w:val="center"/>
            <w:hideMark/>
          </w:tcPr>
          <w:p w14:paraId="66FA357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0.16</w:t>
            </w:r>
          </w:p>
        </w:tc>
        <w:tc>
          <w:tcPr>
            <w:tcW w:w="913" w:type="dxa"/>
            <w:noWrap/>
            <w:vAlign w:val="center"/>
            <w:hideMark/>
          </w:tcPr>
          <w:p w14:paraId="27E1783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0.11</w:t>
            </w:r>
          </w:p>
        </w:tc>
      </w:tr>
      <w:tr w:rsidR="008D36F4" w:rsidRPr="008D36F4" w14:paraId="2252EB2D" w14:textId="77777777" w:rsidTr="00624DE5">
        <w:trPr>
          <w:trHeight w:val="300"/>
        </w:trPr>
        <w:tc>
          <w:tcPr>
            <w:tcW w:w="630" w:type="dxa"/>
            <w:noWrap/>
            <w:vAlign w:val="center"/>
            <w:hideMark/>
          </w:tcPr>
          <w:p w14:paraId="33CF83F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62</w:t>
            </w:r>
          </w:p>
        </w:tc>
        <w:tc>
          <w:tcPr>
            <w:tcW w:w="1890" w:type="dxa"/>
            <w:noWrap/>
            <w:vAlign w:val="center"/>
            <w:hideMark/>
          </w:tcPr>
          <w:p w14:paraId="3B05B787"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Strychnos nux-vomica </w:t>
            </w:r>
            <w:r w:rsidRPr="008D36F4">
              <w:rPr>
                <w:rFonts w:ascii="Arial" w:hAnsi="Arial" w:cs="Arial"/>
                <w:color w:val="000000"/>
              </w:rPr>
              <w:t>L.</w:t>
            </w:r>
          </w:p>
        </w:tc>
        <w:tc>
          <w:tcPr>
            <w:tcW w:w="1350" w:type="dxa"/>
            <w:noWrap/>
            <w:vAlign w:val="center"/>
            <w:hideMark/>
          </w:tcPr>
          <w:p w14:paraId="655E7D00"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Kuchila</w:t>
            </w:r>
            <w:proofErr w:type="spellEnd"/>
            <w:r w:rsidRPr="008D36F4">
              <w:rPr>
                <w:rFonts w:ascii="Arial" w:hAnsi="Arial" w:cs="Arial"/>
                <w:color w:val="000000"/>
              </w:rPr>
              <w:t xml:space="preserve">, </w:t>
            </w:r>
            <w:proofErr w:type="spellStart"/>
            <w:r w:rsidRPr="008D36F4">
              <w:rPr>
                <w:rFonts w:ascii="Arial" w:hAnsi="Arial" w:cs="Arial"/>
                <w:color w:val="000000"/>
              </w:rPr>
              <w:t>Bilewa</w:t>
            </w:r>
            <w:proofErr w:type="spellEnd"/>
          </w:p>
        </w:tc>
        <w:tc>
          <w:tcPr>
            <w:tcW w:w="1873" w:type="dxa"/>
            <w:noWrap/>
            <w:vAlign w:val="center"/>
            <w:hideMark/>
          </w:tcPr>
          <w:p w14:paraId="74EE435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Loganiaceae</w:t>
            </w:r>
          </w:p>
        </w:tc>
        <w:tc>
          <w:tcPr>
            <w:tcW w:w="992" w:type="dxa"/>
            <w:noWrap/>
            <w:vAlign w:val="center"/>
            <w:hideMark/>
          </w:tcPr>
          <w:p w14:paraId="739B22D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2195A7F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055A932B"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Wounds</w:t>
            </w:r>
          </w:p>
        </w:tc>
        <w:tc>
          <w:tcPr>
            <w:tcW w:w="2585" w:type="dxa"/>
            <w:noWrap/>
            <w:vAlign w:val="center"/>
            <w:hideMark/>
          </w:tcPr>
          <w:p w14:paraId="7ECC8E91"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Leaf paste is applied on common skin diseases.</w:t>
            </w:r>
          </w:p>
        </w:tc>
        <w:tc>
          <w:tcPr>
            <w:tcW w:w="655" w:type="dxa"/>
            <w:noWrap/>
            <w:vAlign w:val="center"/>
            <w:hideMark/>
          </w:tcPr>
          <w:p w14:paraId="0886487D"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8</w:t>
            </w:r>
          </w:p>
        </w:tc>
        <w:tc>
          <w:tcPr>
            <w:tcW w:w="797" w:type="dxa"/>
            <w:noWrap/>
            <w:vAlign w:val="center"/>
            <w:hideMark/>
          </w:tcPr>
          <w:p w14:paraId="2297A7F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0.09</w:t>
            </w:r>
          </w:p>
        </w:tc>
        <w:tc>
          <w:tcPr>
            <w:tcW w:w="913" w:type="dxa"/>
            <w:noWrap/>
            <w:vAlign w:val="center"/>
            <w:hideMark/>
          </w:tcPr>
          <w:p w14:paraId="2F13B6A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0.06</w:t>
            </w:r>
          </w:p>
        </w:tc>
      </w:tr>
      <w:tr w:rsidR="008D36F4" w:rsidRPr="008D36F4" w14:paraId="4506F9EA" w14:textId="77777777" w:rsidTr="00624DE5">
        <w:trPr>
          <w:trHeight w:val="300"/>
        </w:trPr>
        <w:tc>
          <w:tcPr>
            <w:tcW w:w="630" w:type="dxa"/>
            <w:noWrap/>
            <w:vAlign w:val="center"/>
            <w:hideMark/>
          </w:tcPr>
          <w:p w14:paraId="6214F44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63</w:t>
            </w:r>
          </w:p>
        </w:tc>
        <w:tc>
          <w:tcPr>
            <w:tcW w:w="1890" w:type="dxa"/>
            <w:noWrap/>
            <w:vAlign w:val="center"/>
            <w:hideMark/>
          </w:tcPr>
          <w:p w14:paraId="58EBA327"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Tephrosia purpurea </w:t>
            </w:r>
            <w:r w:rsidRPr="008D36F4">
              <w:rPr>
                <w:rFonts w:ascii="Arial" w:hAnsi="Arial" w:cs="Arial"/>
                <w:color w:val="000000"/>
              </w:rPr>
              <w:t>Pers.</w:t>
            </w:r>
          </w:p>
        </w:tc>
        <w:tc>
          <w:tcPr>
            <w:tcW w:w="1350" w:type="dxa"/>
            <w:noWrap/>
            <w:vAlign w:val="center"/>
            <w:hideMark/>
          </w:tcPr>
          <w:p w14:paraId="62DEEFD3"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Meghapati</w:t>
            </w:r>
            <w:proofErr w:type="spellEnd"/>
            <w:r w:rsidRPr="008D36F4">
              <w:rPr>
                <w:rFonts w:ascii="Arial" w:hAnsi="Arial" w:cs="Arial"/>
                <w:color w:val="000000"/>
              </w:rPr>
              <w:t xml:space="preserve">, </w:t>
            </w:r>
            <w:proofErr w:type="spellStart"/>
            <w:r w:rsidRPr="008D36F4">
              <w:rPr>
                <w:rFonts w:ascii="Arial" w:hAnsi="Arial" w:cs="Arial"/>
                <w:color w:val="000000"/>
              </w:rPr>
              <w:t>Sarpankha</w:t>
            </w:r>
            <w:proofErr w:type="spellEnd"/>
          </w:p>
        </w:tc>
        <w:tc>
          <w:tcPr>
            <w:tcW w:w="1873" w:type="dxa"/>
            <w:noWrap/>
            <w:vAlign w:val="center"/>
            <w:hideMark/>
          </w:tcPr>
          <w:p w14:paraId="1DA357A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Fabaceae</w:t>
            </w:r>
          </w:p>
        </w:tc>
        <w:tc>
          <w:tcPr>
            <w:tcW w:w="992" w:type="dxa"/>
            <w:noWrap/>
            <w:vAlign w:val="center"/>
            <w:hideMark/>
          </w:tcPr>
          <w:p w14:paraId="1E659D7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3B57DB1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Aerial part</w:t>
            </w:r>
          </w:p>
        </w:tc>
        <w:tc>
          <w:tcPr>
            <w:tcW w:w="1418" w:type="dxa"/>
            <w:shd w:val="clear" w:color="000000" w:fill="FFFFFF"/>
            <w:noWrap/>
            <w:vAlign w:val="center"/>
            <w:hideMark/>
          </w:tcPr>
          <w:p w14:paraId="347CE5E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Burn wound</w:t>
            </w:r>
          </w:p>
        </w:tc>
        <w:tc>
          <w:tcPr>
            <w:tcW w:w="2585" w:type="dxa"/>
            <w:noWrap/>
            <w:vAlign w:val="center"/>
            <w:hideMark/>
          </w:tcPr>
          <w:p w14:paraId="368CEC58"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Paste of aerial part used to treat burn wound.</w:t>
            </w:r>
          </w:p>
        </w:tc>
        <w:tc>
          <w:tcPr>
            <w:tcW w:w="655" w:type="dxa"/>
            <w:noWrap/>
            <w:vAlign w:val="center"/>
            <w:hideMark/>
          </w:tcPr>
          <w:p w14:paraId="5753B77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10</w:t>
            </w:r>
          </w:p>
        </w:tc>
        <w:tc>
          <w:tcPr>
            <w:tcW w:w="797" w:type="dxa"/>
            <w:noWrap/>
            <w:vAlign w:val="center"/>
            <w:hideMark/>
          </w:tcPr>
          <w:p w14:paraId="41B3609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0.10</w:t>
            </w:r>
          </w:p>
        </w:tc>
        <w:tc>
          <w:tcPr>
            <w:tcW w:w="913" w:type="dxa"/>
            <w:noWrap/>
            <w:vAlign w:val="center"/>
            <w:hideMark/>
          </w:tcPr>
          <w:p w14:paraId="198CAE4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0.07</w:t>
            </w:r>
          </w:p>
        </w:tc>
      </w:tr>
      <w:tr w:rsidR="008D36F4" w:rsidRPr="008D36F4" w14:paraId="074178B0" w14:textId="77777777" w:rsidTr="00624DE5">
        <w:trPr>
          <w:trHeight w:val="300"/>
        </w:trPr>
        <w:tc>
          <w:tcPr>
            <w:tcW w:w="630" w:type="dxa"/>
            <w:noWrap/>
            <w:vAlign w:val="center"/>
            <w:hideMark/>
          </w:tcPr>
          <w:p w14:paraId="37AE6637"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64</w:t>
            </w:r>
          </w:p>
        </w:tc>
        <w:tc>
          <w:tcPr>
            <w:tcW w:w="1890" w:type="dxa"/>
            <w:noWrap/>
            <w:vAlign w:val="center"/>
            <w:hideMark/>
          </w:tcPr>
          <w:p w14:paraId="38942E83"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Terminalia arjuna </w:t>
            </w:r>
            <w:r w:rsidRPr="008D36F4">
              <w:rPr>
                <w:rFonts w:ascii="Arial" w:hAnsi="Arial" w:cs="Arial"/>
                <w:color w:val="000000"/>
              </w:rPr>
              <w:t>(Roxb.) Wight &amp; Arn.</w:t>
            </w:r>
          </w:p>
        </w:tc>
        <w:tc>
          <w:tcPr>
            <w:tcW w:w="1350" w:type="dxa"/>
            <w:noWrap/>
            <w:vAlign w:val="center"/>
            <w:hideMark/>
          </w:tcPr>
          <w:p w14:paraId="27C92BF6"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Kahuwa</w:t>
            </w:r>
            <w:proofErr w:type="spellEnd"/>
            <w:r w:rsidRPr="008D36F4">
              <w:rPr>
                <w:rFonts w:ascii="Arial" w:hAnsi="Arial" w:cs="Arial"/>
                <w:color w:val="000000"/>
              </w:rPr>
              <w:t>, Arjun</w:t>
            </w:r>
          </w:p>
        </w:tc>
        <w:tc>
          <w:tcPr>
            <w:tcW w:w="1873" w:type="dxa"/>
            <w:noWrap/>
            <w:vAlign w:val="center"/>
            <w:hideMark/>
          </w:tcPr>
          <w:p w14:paraId="6BA84412"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Combretaceae</w:t>
            </w:r>
            <w:proofErr w:type="spellEnd"/>
          </w:p>
        </w:tc>
        <w:tc>
          <w:tcPr>
            <w:tcW w:w="992" w:type="dxa"/>
            <w:noWrap/>
            <w:vAlign w:val="center"/>
            <w:hideMark/>
          </w:tcPr>
          <w:p w14:paraId="3148603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40A043F2"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Bark, Leaf</w:t>
            </w:r>
          </w:p>
        </w:tc>
        <w:tc>
          <w:tcPr>
            <w:tcW w:w="1418" w:type="dxa"/>
            <w:shd w:val="clear" w:color="000000" w:fill="FFFFFF"/>
            <w:noWrap/>
            <w:vAlign w:val="center"/>
            <w:hideMark/>
          </w:tcPr>
          <w:p w14:paraId="5F5B819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w:t>
            </w:r>
          </w:p>
        </w:tc>
        <w:tc>
          <w:tcPr>
            <w:tcW w:w="2585" w:type="dxa"/>
            <w:noWrap/>
            <w:vAlign w:val="center"/>
            <w:hideMark/>
          </w:tcPr>
          <w:p w14:paraId="54866BAB"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Leaves are used to wound healing.</w:t>
            </w:r>
          </w:p>
        </w:tc>
        <w:tc>
          <w:tcPr>
            <w:tcW w:w="655" w:type="dxa"/>
            <w:noWrap/>
            <w:vAlign w:val="center"/>
            <w:hideMark/>
          </w:tcPr>
          <w:p w14:paraId="43DD70B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18</w:t>
            </w:r>
          </w:p>
        </w:tc>
        <w:tc>
          <w:tcPr>
            <w:tcW w:w="797" w:type="dxa"/>
            <w:noWrap/>
            <w:vAlign w:val="center"/>
            <w:hideMark/>
          </w:tcPr>
          <w:p w14:paraId="2139DE0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0.19</w:t>
            </w:r>
          </w:p>
        </w:tc>
        <w:tc>
          <w:tcPr>
            <w:tcW w:w="913" w:type="dxa"/>
            <w:noWrap/>
            <w:vAlign w:val="center"/>
            <w:hideMark/>
          </w:tcPr>
          <w:p w14:paraId="4408235D"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0.13</w:t>
            </w:r>
          </w:p>
        </w:tc>
      </w:tr>
      <w:tr w:rsidR="008D36F4" w:rsidRPr="008D36F4" w14:paraId="2686D0B1" w14:textId="77777777" w:rsidTr="00624DE5">
        <w:trPr>
          <w:trHeight w:val="300"/>
        </w:trPr>
        <w:tc>
          <w:tcPr>
            <w:tcW w:w="630" w:type="dxa"/>
            <w:noWrap/>
            <w:vAlign w:val="center"/>
            <w:hideMark/>
          </w:tcPr>
          <w:p w14:paraId="75BF998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65</w:t>
            </w:r>
          </w:p>
        </w:tc>
        <w:tc>
          <w:tcPr>
            <w:tcW w:w="1890" w:type="dxa"/>
            <w:noWrap/>
            <w:vAlign w:val="center"/>
            <w:hideMark/>
          </w:tcPr>
          <w:p w14:paraId="5270D216"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Terminalia </w:t>
            </w:r>
            <w:proofErr w:type="spellStart"/>
            <w:r w:rsidRPr="008D36F4">
              <w:rPr>
                <w:rFonts w:ascii="Arial" w:hAnsi="Arial" w:cs="Arial"/>
                <w:i/>
                <w:iCs/>
                <w:color w:val="000000"/>
              </w:rPr>
              <w:t>chebula</w:t>
            </w:r>
            <w:proofErr w:type="spellEnd"/>
            <w:r w:rsidRPr="008D36F4">
              <w:rPr>
                <w:rFonts w:ascii="Arial" w:hAnsi="Arial" w:cs="Arial"/>
                <w:i/>
                <w:iCs/>
                <w:color w:val="000000"/>
              </w:rPr>
              <w:t xml:space="preserve"> </w:t>
            </w:r>
            <w:r w:rsidRPr="008D36F4">
              <w:rPr>
                <w:rFonts w:ascii="Arial" w:hAnsi="Arial" w:cs="Arial"/>
                <w:color w:val="000000"/>
              </w:rPr>
              <w:t>Retz.</w:t>
            </w:r>
          </w:p>
        </w:tc>
        <w:tc>
          <w:tcPr>
            <w:tcW w:w="1350" w:type="dxa"/>
            <w:noWrap/>
            <w:vAlign w:val="center"/>
            <w:hideMark/>
          </w:tcPr>
          <w:p w14:paraId="4D38894E"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Harra</w:t>
            </w:r>
            <w:proofErr w:type="spellEnd"/>
            <w:r w:rsidRPr="008D36F4">
              <w:rPr>
                <w:rFonts w:ascii="Arial" w:hAnsi="Arial" w:cs="Arial"/>
                <w:color w:val="000000"/>
              </w:rPr>
              <w:t xml:space="preserve">, </w:t>
            </w:r>
            <w:proofErr w:type="spellStart"/>
            <w:r w:rsidRPr="008D36F4">
              <w:rPr>
                <w:rFonts w:ascii="Arial" w:hAnsi="Arial" w:cs="Arial"/>
                <w:color w:val="000000"/>
              </w:rPr>
              <w:t>Hartaki</w:t>
            </w:r>
            <w:proofErr w:type="spellEnd"/>
          </w:p>
        </w:tc>
        <w:tc>
          <w:tcPr>
            <w:tcW w:w="1873" w:type="dxa"/>
            <w:noWrap/>
            <w:vAlign w:val="center"/>
            <w:hideMark/>
          </w:tcPr>
          <w:p w14:paraId="0CF86415"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Combretaceae</w:t>
            </w:r>
            <w:proofErr w:type="spellEnd"/>
          </w:p>
        </w:tc>
        <w:tc>
          <w:tcPr>
            <w:tcW w:w="992" w:type="dxa"/>
            <w:noWrap/>
            <w:vAlign w:val="center"/>
            <w:hideMark/>
          </w:tcPr>
          <w:p w14:paraId="30243EF0"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798F57B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Fruits</w:t>
            </w:r>
          </w:p>
        </w:tc>
        <w:tc>
          <w:tcPr>
            <w:tcW w:w="1418" w:type="dxa"/>
            <w:shd w:val="clear" w:color="000000" w:fill="FFFFFF"/>
            <w:noWrap/>
            <w:vAlign w:val="center"/>
            <w:hideMark/>
          </w:tcPr>
          <w:p w14:paraId="0B24580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Boils</w:t>
            </w:r>
          </w:p>
        </w:tc>
        <w:tc>
          <w:tcPr>
            <w:tcW w:w="2585" w:type="dxa"/>
            <w:noWrap/>
            <w:vAlign w:val="center"/>
            <w:hideMark/>
          </w:tcPr>
          <w:p w14:paraId="0C52C577"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Fruits of Harra along with mustard oils are applied on affected area.</w:t>
            </w:r>
          </w:p>
        </w:tc>
        <w:tc>
          <w:tcPr>
            <w:tcW w:w="655" w:type="dxa"/>
            <w:noWrap/>
            <w:vAlign w:val="center"/>
            <w:hideMark/>
          </w:tcPr>
          <w:p w14:paraId="5E6E186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14</w:t>
            </w:r>
          </w:p>
        </w:tc>
        <w:tc>
          <w:tcPr>
            <w:tcW w:w="797" w:type="dxa"/>
            <w:noWrap/>
            <w:vAlign w:val="center"/>
            <w:hideMark/>
          </w:tcPr>
          <w:p w14:paraId="40AC28A0"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0.14</w:t>
            </w:r>
          </w:p>
        </w:tc>
        <w:tc>
          <w:tcPr>
            <w:tcW w:w="913" w:type="dxa"/>
            <w:noWrap/>
            <w:vAlign w:val="center"/>
            <w:hideMark/>
          </w:tcPr>
          <w:p w14:paraId="279F54D9"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0.10</w:t>
            </w:r>
          </w:p>
        </w:tc>
      </w:tr>
      <w:tr w:rsidR="008D36F4" w:rsidRPr="008D36F4" w14:paraId="7835FF0C" w14:textId="77777777" w:rsidTr="00624DE5">
        <w:trPr>
          <w:trHeight w:val="300"/>
        </w:trPr>
        <w:tc>
          <w:tcPr>
            <w:tcW w:w="630" w:type="dxa"/>
            <w:noWrap/>
            <w:vAlign w:val="center"/>
            <w:hideMark/>
          </w:tcPr>
          <w:p w14:paraId="1D00D132"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66</w:t>
            </w:r>
          </w:p>
        </w:tc>
        <w:tc>
          <w:tcPr>
            <w:tcW w:w="1890" w:type="dxa"/>
            <w:noWrap/>
            <w:vAlign w:val="center"/>
            <w:hideMark/>
          </w:tcPr>
          <w:p w14:paraId="43663C29"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Vanda </w:t>
            </w:r>
            <w:proofErr w:type="spellStart"/>
            <w:r w:rsidRPr="008D36F4">
              <w:rPr>
                <w:rFonts w:ascii="Arial" w:hAnsi="Arial" w:cs="Arial"/>
                <w:i/>
                <w:iCs/>
                <w:color w:val="000000"/>
              </w:rPr>
              <w:t>tessellata</w:t>
            </w:r>
            <w:proofErr w:type="spellEnd"/>
            <w:r w:rsidRPr="008D36F4">
              <w:rPr>
                <w:rFonts w:ascii="Arial" w:hAnsi="Arial" w:cs="Arial"/>
                <w:i/>
                <w:iCs/>
                <w:color w:val="000000"/>
              </w:rPr>
              <w:t xml:space="preserve"> </w:t>
            </w:r>
            <w:r w:rsidRPr="008D36F4">
              <w:rPr>
                <w:rFonts w:ascii="Arial" w:hAnsi="Arial" w:cs="Arial"/>
                <w:color w:val="000000"/>
              </w:rPr>
              <w:t>(</w:t>
            </w:r>
            <w:proofErr w:type="spellStart"/>
            <w:r w:rsidRPr="008D36F4">
              <w:rPr>
                <w:rFonts w:ascii="Arial" w:hAnsi="Arial" w:cs="Arial"/>
                <w:color w:val="000000"/>
              </w:rPr>
              <w:t>Roxb</w:t>
            </w:r>
            <w:proofErr w:type="spellEnd"/>
            <w:r w:rsidRPr="008D36F4">
              <w:rPr>
                <w:rFonts w:ascii="Arial" w:hAnsi="Arial" w:cs="Arial"/>
                <w:color w:val="000000"/>
              </w:rPr>
              <w:t>.) Hook. ex G. Don</w:t>
            </w:r>
          </w:p>
        </w:tc>
        <w:tc>
          <w:tcPr>
            <w:tcW w:w="1350" w:type="dxa"/>
            <w:noWrap/>
            <w:vAlign w:val="center"/>
            <w:hideMark/>
          </w:tcPr>
          <w:p w14:paraId="441ED84C"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Mai </w:t>
            </w:r>
            <w:proofErr w:type="spellStart"/>
            <w:r w:rsidRPr="008D36F4">
              <w:rPr>
                <w:rFonts w:ascii="Arial" w:hAnsi="Arial" w:cs="Arial"/>
                <w:color w:val="000000"/>
              </w:rPr>
              <w:t>ki</w:t>
            </w:r>
            <w:proofErr w:type="spellEnd"/>
            <w:r w:rsidRPr="008D36F4">
              <w:rPr>
                <w:rFonts w:ascii="Arial" w:hAnsi="Arial" w:cs="Arial"/>
                <w:color w:val="000000"/>
              </w:rPr>
              <w:t xml:space="preserve"> </w:t>
            </w:r>
            <w:proofErr w:type="spellStart"/>
            <w:r w:rsidRPr="008D36F4">
              <w:rPr>
                <w:rFonts w:ascii="Arial" w:hAnsi="Arial" w:cs="Arial"/>
                <w:color w:val="000000"/>
              </w:rPr>
              <w:t>bagia</w:t>
            </w:r>
            <w:proofErr w:type="spellEnd"/>
          </w:p>
        </w:tc>
        <w:tc>
          <w:tcPr>
            <w:tcW w:w="1873" w:type="dxa"/>
            <w:noWrap/>
            <w:vAlign w:val="center"/>
            <w:hideMark/>
          </w:tcPr>
          <w:p w14:paraId="6E5CA88F"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Orchidaceae</w:t>
            </w:r>
            <w:proofErr w:type="spellEnd"/>
          </w:p>
        </w:tc>
        <w:tc>
          <w:tcPr>
            <w:tcW w:w="992" w:type="dxa"/>
            <w:noWrap/>
            <w:vAlign w:val="center"/>
            <w:hideMark/>
          </w:tcPr>
          <w:p w14:paraId="73BB64B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Epiphytic herb</w:t>
            </w:r>
          </w:p>
        </w:tc>
        <w:tc>
          <w:tcPr>
            <w:tcW w:w="1134" w:type="dxa"/>
            <w:noWrap/>
            <w:vAlign w:val="center"/>
            <w:hideMark/>
          </w:tcPr>
          <w:p w14:paraId="7712C61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Root, Leaf</w:t>
            </w:r>
          </w:p>
        </w:tc>
        <w:tc>
          <w:tcPr>
            <w:tcW w:w="1418" w:type="dxa"/>
            <w:shd w:val="clear" w:color="000000" w:fill="FFFFFF"/>
            <w:noWrap/>
            <w:vAlign w:val="center"/>
            <w:hideMark/>
          </w:tcPr>
          <w:p w14:paraId="26477BC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Inflammation, Cuts, Wounds</w:t>
            </w:r>
          </w:p>
        </w:tc>
        <w:tc>
          <w:tcPr>
            <w:tcW w:w="2585" w:type="dxa"/>
            <w:noWrap/>
            <w:vAlign w:val="center"/>
            <w:hideMark/>
          </w:tcPr>
          <w:p w14:paraId="1F64B6D9"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Leaf paste is applied on the affected area for immediate relief.</w:t>
            </w:r>
          </w:p>
        </w:tc>
        <w:tc>
          <w:tcPr>
            <w:tcW w:w="655" w:type="dxa"/>
            <w:noWrap/>
            <w:vAlign w:val="center"/>
            <w:hideMark/>
          </w:tcPr>
          <w:p w14:paraId="75C75AB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31</w:t>
            </w:r>
          </w:p>
        </w:tc>
        <w:tc>
          <w:tcPr>
            <w:tcW w:w="797" w:type="dxa"/>
            <w:noWrap/>
            <w:vAlign w:val="center"/>
            <w:hideMark/>
          </w:tcPr>
          <w:p w14:paraId="7BF07EBD"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0.32</w:t>
            </w:r>
          </w:p>
        </w:tc>
        <w:tc>
          <w:tcPr>
            <w:tcW w:w="913" w:type="dxa"/>
            <w:noWrap/>
            <w:vAlign w:val="center"/>
            <w:hideMark/>
          </w:tcPr>
          <w:p w14:paraId="543B0B86"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0.22</w:t>
            </w:r>
          </w:p>
        </w:tc>
      </w:tr>
      <w:tr w:rsidR="008D36F4" w:rsidRPr="008D36F4" w14:paraId="574D376F" w14:textId="77777777" w:rsidTr="00624DE5">
        <w:trPr>
          <w:trHeight w:val="300"/>
        </w:trPr>
        <w:tc>
          <w:tcPr>
            <w:tcW w:w="630" w:type="dxa"/>
            <w:noWrap/>
            <w:vAlign w:val="center"/>
            <w:hideMark/>
          </w:tcPr>
          <w:p w14:paraId="4A867AB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67</w:t>
            </w:r>
          </w:p>
        </w:tc>
        <w:tc>
          <w:tcPr>
            <w:tcW w:w="1890" w:type="dxa"/>
            <w:noWrap/>
            <w:vAlign w:val="center"/>
            <w:hideMark/>
          </w:tcPr>
          <w:p w14:paraId="241F05B8"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Vernonia </w:t>
            </w:r>
            <w:proofErr w:type="gramStart"/>
            <w:r w:rsidRPr="008D36F4">
              <w:rPr>
                <w:rFonts w:ascii="Arial" w:hAnsi="Arial" w:cs="Arial"/>
                <w:i/>
                <w:iCs/>
                <w:color w:val="000000"/>
              </w:rPr>
              <w:t xml:space="preserve">cinerea </w:t>
            </w:r>
            <w:r w:rsidRPr="008D36F4">
              <w:rPr>
                <w:rFonts w:ascii="Arial" w:hAnsi="Arial" w:cs="Arial"/>
                <w:color w:val="000000"/>
              </w:rPr>
              <w:t xml:space="preserve"> Less</w:t>
            </w:r>
            <w:proofErr w:type="gramEnd"/>
            <w:r w:rsidRPr="008D36F4">
              <w:rPr>
                <w:rFonts w:ascii="Arial" w:hAnsi="Arial" w:cs="Arial"/>
                <w:color w:val="000000"/>
              </w:rPr>
              <w:t>.</w:t>
            </w:r>
          </w:p>
        </w:tc>
        <w:tc>
          <w:tcPr>
            <w:tcW w:w="1350" w:type="dxa"/>
            <w:noWrap/>
            <w:vAlign w:val="center"/>
            <w:hideMark/>
          </w:tcPr>
          <w:p w14:paraId="552B16A5"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Sahadevi</w:t>
            </w:r>
            <w:proofErr w:type="spellEnd"/>
            <w:r w:rsidRPr="008D36F4">
              <w:rPr>
                <w:rFonts w:ascii="Arial" w:hAnsi="Arial" w:cs="Arial"/>
                <w:color w:val="000000"/>
              </w:rPr>
              <w:t xml:space="preserve">, </w:t>
            </w:r>
            <w:proofErr w:type="spellStart"/>
            <w:r w:rsidRPr="008D36F4">
              <w:rPr>
                <w:rFonts w:ascii="Arial" w:hAnsi="Arial" w:cs="Arial"/>
                <w:color w:val="000000"/>
              </w:rPr>
              <w:t>Sadodi</w:t>
            </w:r>
            <w:proofErr w:type="spellEnd"/>
          </w:p>
        </w:tc>
        <w:tc>
          <w:tcPr>
            <w:tcW w:w="1873" w:type="dxa"/>
            <w:noWrap/>
            <w:vAlign w:val="center"/>
            <w:hideMark/>
          </w:tcPr>
          <w:p w14:paraId="7110979F"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Asteraceae</w:t>
            </w:r>
          </w:p>
        </w:tc>
        <w:tc>
          <w:tcPr>
            <w:tcW w:w="992" w:type="dxa"/>
            <w:noWrap/>
            <w:vAlign w:val="center"/>
            <w:hideMark/>
          </w:tcPr>
          <w:p w14:paraId="2495AD3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Herb</w:t>
            </w:r>
          </w:p>
        </w:tc>
        <w:tc>
          <w:tcPr>
            <w:tcW w:w="1134" w:type="dxa"/>
            <w:noWrap/>
            <w:vAlign w:val="center"/>
            <w:hideMark/>
          </w:tcPr>
          <w:p w14:paraId="1D23EE6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067CC453"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Eczema, Ringworm, Tumer </w:t>
            </w:r>
          </w:p>
        </w:tc>
        <w:tc>
          <w:tcPr>
            <w:tcW w:w="2585" w:type="dxa"/>
            <w:noWrap/>
            <w:vAlign w:val="center"/>
            <w:hideMark/>
          </w:tcPr>
          <w:p w14:paraId="7B8469C2"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 xml:space="preserve">Leaf juice is useful for amebiasis, eczema, ring worm and other skin </w:t>
            </w:r>
            <w:proofErr w:type="spellStart"/>
            <w:r w:rsidRPr="008D36F4">
              <w:rPr>
                <w:rFonts w:ascii="Arial" w:hAnsi="Arial" w:cs="Arial"/>
                <w:color w:val="000000"/>
              </w:rPr>
              <w:t>tumers</w:t>
            </w:r>
            <w:proofErr w:type="spellEnd"/>
            <w:r w:rsidRPr="008D36F4">
              <w:rPr>
                <w:rFonts w:ascii="Arial" w:hAnsi="Arial" w:cs="Arial"/>
                <w:color w:val="000000"/>
              </w:rPr>
              <w:t>.</w:t>
            </w:r>
          </w:p>
        </w:tc>
        <w:tc>
          <w:tcPr>
            <w:tcW w:w="655" w:type="dxa"/>
            <w:noWrap/>
            <w:vAlign w:val="center"/>
            <w:hideMark/>
          </w:tcPr>
          <w:p w14:paraId="21DA2DDE"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8</w:t>
            </w:r>
          </w:p>
        </w:tc>
        <w:tc>
          <w:tcPr>
            <w:tcW w:w="797" w:type="dxa"/>
            <w:noWrap/>
            <w:vAlign w:val="center"/>
            <w:hideMark/>
          </w:tcPr>
          <w:p w14:paraId="4A1E50D3"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0.09</w:t>
            </w:r>
          </w:p>
        </w:tc>
        <w:tc>
          <w:tcPr>
            <w:tcW w:w="913" w:type="dxa"/>
            <w:noWrap/>
            <w:vAlign w:val="center"/>
            <w:hideMark/>
          </w:tcPr>
          <w:p w14:paraId="080F8AD1"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0.06</w:t>
            </w:r>
          </w:p>
        </w:tc>
      </w:tr>
      <w:tr w:rsidR="008D36F4" w:rsidRPr="008D36F4" w14:paraId="78AFA1EF" w14:textId="77777777" w:rsidTr="00624DE5">
        <w:trPr>
          <w:trHeight w:val="300"/>
        </w:trPr>
        <w:tc>
          <w:tcPr>
            <w:tcW w:w="630" w:type="dxa"/>
            <w:noWrap/>
            <w:vAlign w:val="center"/>
            <w:hideMark/>
          </w:tcPr>
          <w:p w14:paraId="4854906A"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68</w:t>
            </w:r>
          </w:p>
        </w:tc>
        <w:tc>
          <w:tcPr>
            <w:tcW w:w="1890" w:type="dxa"/>
            <w:noWrap/>
            <w:vAlign w:val="center"/>
            <w:hideMark/>
          </w:tcPr>
          <w:p w14:paraId="6F350C58"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Withania</w:t>
            </w:r>
            <w:proofErr w:type="spellEnd"/>
            <w:r w:rsidRPr="008D36F4">
              <w:rPr>
                <w:rFonts w:ascii="Arial" w:hAnsi="Arial" w:cs="Arial"/>
                <w:i/>
                <w:iCs/>
                <w:color w:val="000000"/>
              </w:rPr>
              <w:t xml:space="preserve"> </w:t>
            </w:r>
            <w:proofErr w:type="spellStart"/>
            <w:proofErr w:type="gramStart"/>
            <w:r w:rsidRPr="008D36F4">
              <w:rPr>
                <w:rFonts w:ascii="Arial" w:hAnsi="Arial" w:cs="Arial"/>
                <w:i/>
                <w:iCs/>
                <w:color w:val="000000"/>
              </w:rPr>
              <w:t>somnifera</w:t>
            </w:r>
            <w:proofErr w:type="spellEnd"/>
            <w:r w:rsidRPr="008D36F4">
              <w:rPr>
                <w:rFonts w:ascii="Arial" w:hAnsi="Arial" w:cs="Arial"/>
                <w:i/>
                <w:iCs/>
                <w:color w:val="000000"/>
              </w:rPr>
              <w:t xml:space="preserve"> </w:t>
            </w:r>
            <w:r w:rsidRPr="008D36F4">
              <w:rPr>
                <w:rFonts w:ascii="Arial" w:hAnsi="Arial" w:cs="Arial"/>
                <w:color w:val="000000"/>
              </w:rPr>
              <w:t xml:space="preserve"> </w:t>
            </w:r>
            <w:proofErr w:type="spellStart"/>
            <w:r w:rsidRPr="008D36F4">
              <w:rPr>
                <w:rFonts w:ascii="Arial" w:hAnsi="Arial" w:cs="Arial"/>
                <w:color w:val="000000"/>
              </w:rPr>
              <w:t>Dunal</w:t>
            </w:r>
            <w:proofErr w:type="spellEnd"/>
            <w:proofErr w:type="gramEnd"/>
            <w:r w:rsidRPr="008D36F4">
              <w:rPr>
                <w:rFonts w:ascii="Arial" w:hAnsi="Arial" w:cs="Arial"/>
                <w:color w:val="000000"/>
              </w:rPr>
              <w:t>.</w:t>
            </w:r>
          </w:p>
        </w:tc>
        <w:tc>
          <w:tcPr>
            <w:tcW w:w="1350" w:type="dxa"/>
            <w:noWrap/>
            <w:vAlign w:val="center"/>
            <w:hideMark/>
          </w:tcPr>
          <w:p w14:paraId="61278401"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Aswagandha</w:t>
            </w:r>
            <w:proofErr w:type="spellEnd"/>
          </w:p>
        </w:tc>
        <w:tc>
          <w:tcPr>
            <w:tcW w:w="1873" w:type="dxa"/>
            <w:noWrap/>
            <w:vAlign w:val="center"/>
            <w:hideMark/>
          </w:tcPr>
          <w:p w14:paraId="43FFF3E7"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Solanaceae</w:t>
            </w:r>
          </w:p>
        </w:tc>
        <w:tc>
          <w:tcPr>
            <w:tcW w:w="992" w:type="dxa"/>
            <w:noWrap/>
            <w:vAlign w:val="center"/>
            <w:hideMark/>
          </w:tcPr>
          <w:p w14:paraId="4D3CC11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2EC8062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Whole Plant</w:t>
            </w:r>
          </w:p>
        </w:tc>
        <w:tc>
          <w:tcPr>
            <w:tcW w:w="1418" w:type="dxa"/>
            <w:shd w:val="clear" w:color="000000" w:fill="FFFFFF"/>
            <w:noWrap/>
            <w:vAlign w:val="center"/>
            <w:hideMark/>
          </w:tcPr>
          <w:p w14:paraId="4AA05FC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Wounds</w:t>
            </w:r>
          </w:p>
        </w:tc>
        <w:tc>
          <w:tcPr>
            <w:tcW w:w="2585" w:type="dxa"/>
            <w:noWrap/>
            <w:vAlign w:val="center"/>
            <w:hideMark/>
          </w:tcPr>
          <w:p w14:paraId="05883BAE"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Small pieces of plant are mixed with cow’s urine and applied on the Affected skin.</w:t>
            </w:r>
          </w:p>
        </w:tc>
        <w:tc>
          <w:tcPr>
            <w:tcW w:w="655" w:type="dxa"/>
            <w:noWrap/>
            <w:vAlign w:val="center"/>
            <w:hideMark/>
          </w:tcPr>
          <w:p w14:paraId="56662D8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45</w:t>
            </w:r>
          </w:p>
        </w:tc>
        <w:tc>
          <w:tcPr>
            <w:tcW w:w="797" w:type="dxa"/>
            <w:noWrap/>
            <w:vAlign w:val="center"/>
            <w:hideMark/>
          </w:tcPr>
          <w:p w14:paraId="28ED20B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0.46</w:t>
            </w:r>
          </w:p>
        </w:tc>
        <w:tc>
          <w:tcPr>
            <w:tcW w:w="913" w:type="dxa"/>
            <w:noWrap/>
            <w:vAlign w:val="center"/>
            <w:hideMark/>
          </w:tcPr>
          <w:p w14:paraId="2C0C8DF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0.33</w:t>
            </w:r>
          </w:p>
        </w:tc>
      </w:tr>
      <w:tr w:rsidR="008D36F4" w:rsidRPr="008D36F4" w14:paraId="1E8ADDAF" w14:textId="77777777" w:rsidTr="00624DE5">
        <w:trPr>
          <w:trHeight w:val="300"/>
        </w:trPr>
        <w:tc>
          <w:tcPr>
            <w:tcW w:w="630" w:type="dxa"/>
            <w:noWrap/>
            <w:vAlign w:val="center"/>
            <w:hideMark/>
          </w:tcPr>
          <w:p w14:paraId="04E4402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69</w:t>
            </w:r>
          </w:p>
        </w:tc>
        <w:tc>
          <w:tcPr>
            <w:tcW w:w="1890" w:type="dxa"/>
            <w:noWrap/>
            <w:vAlign w:val="center"/>
            <w:hideMark/>
          </w:tcPr>
          <w:p w14:paraId="437E6C4A" w14:textId="6B5642FB"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Woodfordia</w:t>
            </w:r>
            <w:proofErr w:type="spellEnd"/>
            <w:r w:rsidRPr="008D36F4">
              <w:rPr>
                <w:rFonts w:ascii="Arial" w:hAnsi="Arial" w:cs="Arial"/>
                <w:i/>
                <w:iCs/>
                <w:color w:val="000000"/>
              </w:rPr>
              <w:t xml:space="preserve"> </w:t>
            </w:r>
            <w:proofErr w:type="spellStart"/>
            <w:proofErr w:type="gramStart"/>
            <w:r w:rsidR="00A51C58">
              <w:rPr>
                <w:rFonts w:ascii="Arial" w:hAnsi="Arial" w:cs="Arial"/>
                <w:i/>
                <w:iCs/>
                <w:color w:val="000000"/>
              </w:rPr>
              <w:lastRenderedPageBreak/>
              <w:t>f</w:t>
            </w:r>
            <w:r w:rsidRPr="008D36F4">
              <w:rPr>
                <w:rFonts w:ascii="Arial" w:hAnsi="Arial" w:cs="Arial"/>
                <w:i/>
                <w:iCs/>
                <w:color w:val="000000"/>
              </w:rPr>
              <w:t>ruticosa</w:t>
            </w:r>
            <w:proofErr w:type="spellEnd"/>
            <w:r w:rsidRPr="008D36F4">
              <w:rPr>
                <w:rFonts w:ascii="Arial" w:hAnsi="Arial" w:cs="Arial"/>
                <w:i/>
                <w:iCs/>
                <w:color w:val="000000"/>
              </w:rPr>
              <w:t xml:space="preserve"> </w:t>
            </w:r>
            <w:r w:rsidRPr="008D36F4">
              <w:rPr>
                <w:rFonts w:ascii="Arial" w:hAnsi="Arial" w:cs="Arial"/>
                <w:color w:val="000000"/>
              </w:rPr>
              <w:t xml:space="preserve"> </w:t>
            </w:r>
            <w:proofErr w:type="spellStart"/>
            <w:r w:rsidRPr="008D36F4">
              <w:rPr>
                <w:rFonts w:ascii="Arial" w:hAnsi="Arial" w:cs="Arial"/>
                <w:color w:val="000000"/>
              </w:rPr>
              <w:t>Kurz</w:t>
            </w:r>
            <w:proofErr w:type="spellEnd"/>
            <w:proofErr w:type="gramEnd"/>
            <w:r w:rsidRPr="008D36F4">
              <w:rPr>
                <w:rFonts w:ascii="Arial" w:hAnsi="Arial" w:cs="Arial"/>
                <w:color w:val="000000"/>
              </w:rPr>
              <w:t>.</w:t>
            </w:r>
          </w:p>
        </w:tc>
        <w:tc>
          <w:tcPr>
            <w:tcW w:w="1350" w:type="dxa"/>
            <w:noWrap/>
            <w:vAlign w:val="center"/>
            <w:hideMark/>
          </w:tcPr>
          <w:p w14:paraId="640D355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lastRenderedPageBreak/>
              <w:t>Dhawa</w:t>
            </w:r>
          </w:p>
        </w:tc>
        <w:tc>
          <w:tcPr>
            <w:tcW w:w="1873" w:type="dxa"/>
            <w:noWrap/>
            <w:vAlign w:val="center"/>
            <w:hideMark/>
          </w:tcPr>
          <w:p w14:paraId="69C41801"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Lythraceae</w:t>
            </w:r>
            <w:proofErr w:type="spellEnd"/>
          </w:p>
        </w:tc>
        <w:tc>
          <w:tcPr>
            <w:tcW w:w="992" w:type="dxa"/>
            <w:noWrap/>
            <w:vAlign w:val="center"/>
            <w:hideMark/>
          </w:tcPr>
          <w:p w14:paraId="22D9D08E"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1922AA89"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 xml:space="preserve">Stem, </w:t>
            </w:r>
            <w:r w:rsidRPr="008D36F4">
              <w:rPr>
                <w:rFonts w:ascii="Arial" w:hAnsi="Arial" w:cs="Arial"/>
                <w:color w:val="000000"/>
              </w:rPr>
              <w:lastRenderedPageBreak/>
              <w:t>Leaf</w:t>
            </w:r>
          </w:p>
        </w:tc>
        <w:tc>
          <w:tcPr>
            <w:tcW w:w="1418" w:type="dxa"/>
            <w:shd w:val="clear" w:color="000000" w:fill="FFFFFF"/>
            <w:noWrap/>
            <w:vAlign w:val="center"/>
            <w:hideMark/>
          </w:tcPr>
          <w:p w14:paraId="61F5002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lastRenderedPageBreak/>
              <w:t>Scabies</w:t>
            </w:r>
          </w:p>
        </w:tc>
        <w:tc>
          <w:tcPr>
            <w:tcW w:w="2585" w:type="dxa"/>
            <w:noWrap/>
            <w:vAlign w:val="center"/>
            <w:hideMark/>
          </w:tcPr>
          <w:p w14:paraId="0F144685"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 xml:space="preserve">Stems are pounded, </w:t>
            </w:r>
            <w:r w:rsidRPr="008D36F4">
              <w:rPr>
                <w:rFonts w:ascii="Arial" w:hAnsi="Arial" w:cs="Arial"/>
                <w:color w:val="000000"/>
              </w:rPr>
              <w:lastRenderedPageBreak/>
              <w:t>mixed with curds and applied to scabies. Leaf paste are used many other skin diseases.</w:t>
            </w:r>
          </w:p>
        </w:tc>
        <w:tc>
          <w:tcPr>
            <w:tcW w:w="655" w:type="dxa"/>
            <w:noWrap/>
            <w:vAlign w:val="center"/>
            <w:hideMark/>
          </w:tcPr>
          <w:p w14:paraId="17E20814"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lastRenderedPageBreak/>
              <w:t>17</w:t>
            </w:r>
          </w:p>
        </w:tc>
        <w:tc>
          <w:tcPr>
            <w:tcW w:w="797" w:type="dxa"/>
            <w:noWrap/>
            <w:vAlign w:val="center"/>
            <w:hideMark/>
          </w:tcPr>
          <w:p w14:paraId="555C9DBD"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0.17</w:t>
            </w:r>
          </w:p>
        </w:tc>
        <w:tc>
          <w:tcPr>
            <w:tcW w:w="913" w:type="dxa"/>
            <w:noWrap/>
            <w:vAlign w:val="center"/>
            <w:hideMark/>
          </w:tcPr>
          <w:p w14:paraId="5D1C378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0.12</w:t>
            </w:r>
          </w:p>
        </w:tc>
      </w:tr>
      <w:tr w:rsidR="008D36F4" w:rsidRPr="008D36F4" w14:paraId="390338D2" w14:textId="77777777" w:rsidTr="00624DE5">
        <w:trPr>
          <w:trHeight w:val="300"/>
        </w:trPr>
        <w:tc>
          <w:tcPr>
            <w:tcW w:w="630" w:type="dxa"/>
            <w:noWrap/>
            <w:vAlign w:val="center"/>
            <w:hideMark/>
          </w:tcPr>
          <w:p w14:paraId="5067396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70</w:t>
            </w:r>
          </w:p>
        </w:tc>
        <w:tc>
          <w:tcPr>
            <w:tcW w:w="1890" w:type="dxa"/>
            <w:noWrap/>
            <w:vAlign w:val="center"/>
            <w:hideMark/>
          </w:tcPr>
          <w:p w14:paraId="2312BC94" w14:textId="77777777" w:rsidR="008D36F4" w:rsidRPr="008D36F4" w:rsidRDefault="008D36F4" w:rsidP="0088285F">
            <w:pPr>
              <w:spacing w:line="276" w:lineRule="auto"/>
              <w:rPr>
                <w:rFonts w:ascii="Arial" w:hAnsi="Arial" w:cs="Arial"/>
                <w:i/>
                <w:iCs/>
                <w:color w:val="000000"/>
              </w:rPr>
            </w:pPr>
            <w:r w:rsidRPr="008D36F4">
              <w:rPr>
                <w:rFonts w:ascii="Arial" w:hAnsi="Arial" w:cs="Arial"/>
                <w:i/>
                <w:iCs/>
                <w:color w:val="000000"/>
              </w:rPr>
              <w:t xml:space="preserve">Xanthium indicum </w:t>
            </w:r>
            <w:r w:rsidRPr="008D36F4">
              <w:rPr>
                <w:rFonts w:ascii="Arial" w:hAnsi="Arial" w:cs="Arial"/>
                <w:color w:val="000000"/>
              </w:rPr>
              <w:t>Koen.</w:t>
            </w:r>
          </w:p>
        </w:tc>
        <w:tc>
          <w:tcPr>
            <w:tcW w:w="1350" w:type="dxa"/>
            <w:noWrap/>
            <w:vAlign w:val="center"/>
            <w:hideMark/>
          </w:tcPr>
          <w:p w14:paraId="20D9332A"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Gokharoo</w:t>
            </w:r>
            <w:proofErr w:type="spellEnd"/>
          </w:p>
        </w:tc>
        <w:tc>
          <w:tcPr>
            <w:tcW w:w="1873" w:type="dxa"/>
            <w:noWrap/>
            <w:vAlign w:val="center"/>
            <w:hideMark/>
          </w:tcPr>
          <w:p w14:paraId="478C8AF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Asteraceae</w:t>
            </w:r>
          </w:p>
        </w:tc>
        <w:tc>
          <w:tcPr>
            <w:tcW w:w="992" w:type="dxa"/>
            <w:noWrap/>
            <w:vAlign w:val="center"/>
            <w:hideMark/>
          </w:tcPr>
          <w:p w14:paraId="75BC85E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Shrub</w:t>
            </w:r>
          </w:p>
        </w:tc>
        <w:tc>
          <w:tcPr>
            <w:tcW w:w="1134" w:type="dxa"/>
            <w:noWrap/>
            <w:vAlign w:val="center"/>
            <w:hideMark/>
          </w:tcPr>
          <w:p w14:paraId="5C6A4DD4"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Fruits</w:t>
            </w:r>
          </w:p>
        </w:tc>
        <w:tc>
          <w:tcPr>
            <w:tcW w:w="1418" w:type="dxa"/>
            <w:shd w:val="clear" w:color="000000" w:fill="FFFFFF"/>
            <w:noWrap/>
            <w:vAlign w:val="center"/>
            <w:hideMark/>
          </w:tcPr>
          <w:p w14:paraId="7538A68A"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Boils, Wound, Cut</w:t>
            </w:r>
          </w:p>
        </w:tc>
        <w:tc>
          <w:tcPr>
            <w:tcW w:w="2585" w:type="dxa"/>
            <w:noWrap/>
            <w:vAlign w:val="center"/>
            <w:hideMark/>
          </w:tcPr>
          <w:p w14:paraId="1959E4E3"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Fruit oil is applied externally on skin diseases for three days.</w:t>
            </w:r>
          </w:p>
        </w:tc>
        <w:tc>
          <w:tcPr>
            <w:tcW w:w="655" w:type="dxa"/>
            <w:noWrap/>
            <w:vAlign w:val="center"/>
            <w:hideMark/>
          </w:tcPr>
          <w:p w14:paraId="28AE898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17</w:t>
            </w:r>
          </w:p>
        </w:tc>
        <w:tc>
          <w:tcPr>
            <w:tcW w:w="797" w:type="dxa"/>
            <w:noWrap/>
            <w:vAlign w:val="center"/>
            <w:hideMark/>
          </w:tcPr>
          <w:p w14:paraId="4ADF725C"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0.17</w:t>
            </w:r>
          </w:p>
        </w:tc>
        <w:tc>
          <w:tcPr>
            <w:tcW w:w="913" w:type="dxa"/>
            <w:noWrap/>
            <w:vAlign w:val="center"/>
            <w:hideMark/>
          </w:tcPr>
          <w:p w14:paraId="79331D98"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0.12</w:t>
            </w:r>
          </w:p>
        </w:tc>
      </w:tr>
      <w:tr w:rsidR="008D36F4" w:rsidRPr="008D36F4" w14:paraId="209DB0FE" w14:textId="77777777" w:rsidTr="00624DE5">
        <w:trPr>
          <w:trHeight w:val="300"/>
        </w:trPr>
        <w:tc>
          <w:tcPr>
            <w:tcW w:w="630" w:type="dxa"/>
            <w:noWrap/>
            <w:vAlign w:val="center"/>
            <w:hideMark/>
          </w:tcPr>
          <w:p w14:paraId="4BA799A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71</w:t>
            </w:r>
          </w:p>
        </w:tc>
        <w:tc>
          <w:tcPr>
            <w:tcW w:w="1890" w:type="dxa"/>
            <w:noWrap/>
            <w:vAlign w:val="center"/>
            <w:hideMark/>
          </w:tcPr>
          <w:p w14:paraId="77BE221C" w14:textId="77777777" w:rsidR="008D36F4" w:rsidRPr="008D36F4" w:rsidRDefault="008D36F4" w:rsidP="0088285F">
            <w:pPr>
              <w:spacing w:line="276" w:lineRule="auto"/>
              <w:rPr>
                <w:rFonts w:ascii="Arial" w:hAnsi="Arial" w:cs="Arial"/>
                <w:i/>
                <w:iCs/>
                <w:color w:val="000000"/>
              </w:rPr>
            </w:pPr>
            <w:proofErr w:type="spellStart"/>
            <w:r w:rsidRPr="008D36F4">
              <w:rPr>
                <w:rFonts w:ascii="Arial" w:hAnsi="Arial" w:cs="Arial"/>
                <w:i/>
                <w:iCs/>
                <w:color w:val="000000"/>
              </w:rPr>
              <w:t>Ziziphus</w:t>
            </w:r>
            <w:proofErr w:type="spellEnd"/>
            <w:r w:rsidRPr="008D36F4">
              <w:rPr>
                <w:rFonts w:ascii="Arial" w:hAnsi="Arial" w:cs="Arial"/>
                <w:i/>
                <w:iCs/>
                <w:color w:val="000000"/>
              </w:rPr>
              <w:t xml:space="preserve"> </w:t>
            </w:r>
            <w:proofErr w:type="spellStart"/>
            <w:r w:rsidRPr="008D36F4">
              <w:rPr>
                <w:rFonts w:ascii="Arial" w:hAnsi="Arial" w:cs="Arial"/>
                <w:i/>
                <w:iCs/>
                <w:color w:val="000000"/>
              </w:rPr>
              <w:t>nummularia</w:t>
            </w:r>
            <w:proofErr w:type="spellEnd"/>
            <w:r w:rsidRPr="008D36F4">
              <w:rPr>
                <w:rFonts w:ascii="Arial" w:hAnsi="Arial" w:cs="Arial"/>
                <w:i/>
                <w:iCs/>
                <w:color w:val="000000"/>
              </w:rPr>
              <w:t xml:space="preserve"> </w:t>
            </w:r>
            <w:r w:rsidRPr="008D36F4">
              <w:rPr>
                <w:rFonts w:ascii="Arial" w:hAnsi="Arial" w:cs="Arial"/>
                <w:color w:val="000000"/>
              </w:rPr>
              <w:t>(</w:t>
            </w:r>
            <w:proofErr w:type="spellStart"/>
            <w:r w:rsidRPr="008D36F4">
              <w:rPr>
                <w:rFonts w:ascii="Arial" w:hAnsi="Arial" w:cs="Arial"/>
                <w:color w:val="000000"/>
              </w:rPr>
              <w:t>Burm</w:t>
            </w:r>
            <w:proofErr w:type="spellEnd"/>
            <w:r w:rsidRPr="008D36F4">
              <w:rPr>
                <w:rFonts w:ascii="Arial" w:hAnsi="Arial" w:cs="Arial"/>
                <w:color w:val="000000"/>
              </w:rPr>
              <w:t xml:space="preserve">. </w:t>
            </w:r>
            <w:r w:rsidRPr="008D36F4">
              <w:rPr>
                <w:rFonts w:ascii="Arial" w:hAnsi="Arial" w:cs="Arial"/>
                <w:i/>
                <w:iCs/>
                <w:color w:val="000000"/>
              </w:rPr>
              <w:t>f</w:t>
            </w:r>
            <w:r w:rsidRPr="008D36F4">
              <w:rPr>
                <w:rFonts w:ascii="Arial" w:hAnsi="Arial" w:cs="Arial"/>
                <w:color w:val="000000"/>
              </w:rPr>
              <w:t>.) Wight &amp; Walk. -Arn.</w:t>
            </w:r>
          </w:p>
        </w:tc>
        <w:tc>
          <w:tcPr>
            <w:tcW w:w="1350" w:type="dxa"/>
            <w:noWrap/>
            <w:vAlign w:val="center"/>
            <w:hideMark/>
          </w:tcPr>
          <w:p w14:paraId="542F7DD6" w14:textId="77777777" w:rsidR="008D36F4" w:rsidRPr="008D36F4" w:rsidRDefault="008D36F4" w:rsidP="0088285F">
            <w:pPr>
              <w:spacing w:line="276" w:lineRule="auto"/>
              <w:rPr>
                <w:rFonts w:ascii="Arial" w:hAnsi="Arial" w:cs="Arial"/>
                <w:color w:val="000000"/>
              </w:rPr>
            </w:pPr>
            <w:proofErr w:type="spellStart"/>
            <w:r w:rsidRPr="008D36F4">
              <w:rPr>
                <w:rFonts w:ascii="Arial" w:hAnsi="Arial" w:cs="Arial"/>
                <w:color w:val="000000"/>
              </w:rPr>
              <w:t>Jharbery</w:t>
            </w:r>
            <w:proofErr w:type="spellEnd"/>
          </w:p>
        </w:tc>
        <w:tc>
          <w:tcPr>
            <w:tcW w:w="1873" w:type="dxa"/>
            <w:noWrap/>
            <w:vAlign w:val="center"/>
            <w:hideMark/>
          </w:tcPr>
          <w:p w14:paraId="3CFB69B6"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Rhamnaceae</w:t>
            </w:r>
          </w:p>
        </w:tc>
        <w:tc>
          <w:tcPr>
            <w:tcW w:w="992" w:type="dxa"/>
            <w:noWrap/>
            <w:vAlign w:val="center"/>
            <w:hideMark/>
          </w:tcPr>
          <w:p w14:paraId="14134555"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Tree</w:t>
            </w:r>
          </w:p>
        </w:tc>
        <w:tc>
          <w:tcPr>
            <w:tcW w:w="1134" w:type="dxa"/>
            <w:noWrap/>
            <w:vAlign w:val="center"/>
            <w:hideMark/>
          </w:tcPr>
          <w:p w14:paraId="42579C08"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Leaf</w:t>
            </w:r>
          </w:p>
        </w:tc>
        <w:tc>
          <w:tcPr>
            <w:tcW w:w="1418" w:type="dxa"/>
            <w:shd w:val="clear" w:color="000000" w:fill="FFFFFF"/>
            <w:noWrap/>
            <w:vAlign w:val="center"/>
            <w:hideMark/>
          </w:tcPr>
          <w:p w14:paraId="3609A3B1" w14:textId="77777777" w:rsidR="008D36F4" w:rsidRPr="008D36F4" w:rsidRDefault="008D36F4" w:rsidP="0088285F">
            <w:pPr>
              <w:spacing w:line="276" w:lineRule="auto"/>
              <w:rPr>
                <w:rFonts w:ascii="Arial" w:hAnsi="Arial" w:cs="Arial"/>
                <w:color w:val="000000"/>
              </w:rPr>
            </w:pPr>
            <w:r w:rsidRPr="008D36F4">
              <w:rPr>
                <w:rFonts w:ascii="Arial" w:hAnsi="Arial" w:cs="Arial"/>
                <w:color w:val="000000"/>
              </w:rPr>
              <w:t>Boils, Wound, Cut</w:t>
            </w:r>
          </w:p>
        </w:tc>
        <w:tc>
          <w:tcPr>
            <w:tcW w:w="2585" w:type="dxa"/>
            <w:noWrap/>
            <w:vAlign w:val="center"/>
            <w:hideMark/>
          </w:tcPr>
          <w:p w14:paraId="2AD98D67" w14:textId="77777777" w:rsidR="008D36F4" w:rsidRPr="008D36F4" w:rsidRDefault="008D36F4" w:rsidP="0088285F">
            <w:pPr>
              <w:spacing w:line="276" w:lineRule="auto"/>
              <w:jc w:val="both"/>
              <w:rPr>
                <w:rFonts w:ascii="Arial" w:hAnsi="Arial" w:cs="Arial"/>
                <w:color w:val="000000"/>
              </w:rPr>
            </w:pPr>
            <w:r w:rsidRPr="008D36F4">
              <w:rPr>
                <w:rFonts w:ascii="Arial" w:hAnsi="Arial" w:cs="Arial"/>
                <w:color w:val="000000"/>
              </w:rPr>
              <w:t>Leaf paste is applied on boils, wounds and cuts.</w:t>
            </w:r>
          </w:p>
        </w:tc>
        <w:tc>
          <w:tcPr>
            <w:tcW w:w="655" w:type="dxa"/>
            <w:noWrap/>
            <w:vAlign w:val="center"/>
            <w:hideMark/>
          </w:tcPr>
          <w:p w14:paraId="7712628F"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35</w:t>
            </w:r>
          </w:p>
        </w:tc>
        <w:tc>
          <w:tcPr>
            <w:tcW w:w="797" w:type="dxa"/>
            <w:noWrap/>
            <w:vAlign w:val="center"/>
            <w:hideMark/>
          </w:tcPr>
          <w:p w14:paraId="175C065B"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0.36</w:t>
            </w:r>
          </w:p>
        </w:tc>
        <w:tc>
          <w:tcPr>
            <w:tcW w:w="913" w:type="dxa"/>
            <w:noWrap/>
            <w:vAlign w:val="center"/>
            <w:hideMark/>
          </w:tcPr>
          <w:p w14:paraId="406C9505" w14:textId="77777777" w:rsidR="008D36F4" w:rsidRPr="008D36F4" w:rsidRDefault="008D36F4" w:rsidP="0088285F">
            <w:pPr>
              <w:spacing w:line="276" w:lineRule="auto"/>
              <w:jc w:val="center"/>
              <w:rPr>
                <w:rFonts w:ascii="Arial" w:hAnsi="Arial" w:cs="Arial"/>
                <w:color w:val="000000"/>
              </w:rPr>
            </w:pPr>
            <w:r w:rsidRPr="008D36F4">
              <w:rPr>
                <w:rFonts w:ascii="Arial" w:hAnsi="Arial" w:cs="Arial"/>
                <w:color w:val="000000"/>
              </w:rPr>
              <w:t>0.26</w:t>
            </w:r>
          </w:p>
        </w:tc>
      </w:tr>
    </w:tbl>
    <w:p w14:paraId="2B61777B" w14:textId="7E8B50AD" w:rsidR="008D36F4" w:rsidRPr="008D36F4" w:rsidRDefault="008D36F4" w:rsidP="008D36F4">
      <w:pPr>
        <w:pStyle w:val="Body"/>
        <w:rPr>
          <w:rFonts w:ascii="Arial" w:hAnsi="Arial" w:cs="Arial"/>
        </w:rPr>
      </w:pPr>
    </w:p>
    <w:p w14:paraId="1A9067D1" w14:textId="77777777" w:rsidR="008D36F4" w:rsidRDefault="008D36F4" w:rsidP="008D36F4">
      <w:pPr>
        <w:pStyle w:val="Body"/>
        <w:rPr>
          <w:rFonts w:ascii="Arial" w:hAnsi="Arial" w:cs="Arial"/>
        </w:rPr>
        <w:sectPr w:rsidR="008D36F4" w:rsidSect="00AB758E">
          <w:type w:val="continuous"/>
          <w:pgSz w:w="15840" w:h="12240" w:orient="landscape"/>
          <w:pgMar w:top="2016" w:right="1440" w:bottom="2016" w:left="2016" w:header="720" w:footer="1123" w:gutter="0"/>
          <w:cols w:space="720"/>
          <w:docGrid w:linePitch="272"/>
        </w:sectPr>
      </w:pPr>
    </w:p>
    <w:p w14:paraId="644E1D2D" w14:textId="77777777" w:rsidR="008D36F4" w:rsidRDefault="008D36F4" w:rsidP="008D36F4">
      <w:pPr>
        <w:pStyle w:val="Body"/>
        <w:rPr>
          <w:rFonts w:ascii="Arial" w:hAnsi="Arial" w:cs="Arial"/>
        </w:rPr>
      </w:pPr>
    </w:p>
    <w:p w14:paraId="37DCF145" w14:textId="77777777" w:rsidR="008D36F4" w:rsidRDefault="008D36F4" w:rsidP="008D36F4">
      <w:pPr>
        <w:pStyle w:val="Body"/>
        <w:rPr>
          <w:rFonts w:ascii="Arial" w:hAnsi="Arial" w:cs="Arial"/>
        </w:rPr>
      </w:pPr>
    </w:p>
    <w:p w14:paraId="7DD330D9" w14:textId="77777777" w:rsidR="008D36F4" w:rsidRDefault="008D36F4" w:rsidP="008D36F4">
      <w:pPr>
        <w:pStyle w:val="Body"/>
        <w:rPr>
          <w:rFonts w:ascii="Arial" w:hAnsi="Arial" w:cs="Arial"/>
        </w:rPr>
      </w:pPr>
    </w:p>
    <w:p w14:paraId="7BAEBAA6" w14:textId="77777777" w:rsidR="008D36F4" w:rsidRDefault="008D36F4" w:rsidP="008D36F4">
      <w:pPr>
        <w:pStyle w:val="Body"/>
        <w:rPr>
          <w:rFonts w:ascii="Arial" w:hAnsi="Arial" w:cs="Arial"/>
        </w:rPr>
      </w:pPr>
    </w:p>
    <w:p w14:paraId="2E49D6B6" w14:textId="77777777" w:rsidR="008D36F4" w:rsidRDefault="008D36F4" w:rsidP="008D36F4">
      <w:pPr>
        <w:pStyle w:val="Body"/>
        <w:rPr>
          <w:rFonts w:ascii="Arial" w:hAnsi="Arial" w:cs="Arial"/>
        </w:rPr>
      </w:pPr>
    </w:p>
    <w:p w14:paraId="419D4843" w14:textId="77777777" w:rsidR="008D36F4" w:rsidRDefault="008D36F4" w:rsidP="008D36F4">
      <w:pPr>
        <w:pStyle w:val="Body"/>
        <w:rPr>
          <w:rFonts w:ascii="Arial" w:hAnsi="Arial" w:cs="Arial"/>
        </w:rPr>
      </w:pPr>
    </w:p>
    <w:p w14:paraId="6E597D27" w14:textId="77777777" w:rsidR="008D36F4" w:rsidRDefault="008D36F4" w:rsidP="008D36F4">
      <w:pPr>
        <w:pStyle w:val="Body"/>
        <w:rPr>
          <w:rFonts w:ascii="Arial" w:hAnsi="Arial" w:cs="Arial"/>
        </w:rPr>
      </w:pPr>
    </w:p>
    <w:p w14:paraId="4D2486AA" w14:textId="77777777" w:rsidR="008D36F4" w:rsidRDefault="008D36F4" w:rsidP="008D36F4">
      <w:pPr>
        <w:pStyle w:val="Body"/>
        <w:rPr>
          <w:rFonts w:ascii="Arial" w:hAnsi="Arial" w:cs="Arial"/>
        </w:rPr>
      </w:pPr>
    </w:p>
    <w:p w14:paraId="624C7C45" w14:textId="77777777" w:rsidR="008D36F4" w:rsidRDefault="008D36F4" w:rsidP="008D36F4">
      <w:pPr>
        <w:pStyle w:val="Body"/>
        <w:rPr>
          <w:rFonts w:ascii="Arial" w:hAnsi="Arial" w:cs="Arial"/>
        </w:rPr>
        <w:sectPr w:rsidR="008D36F4" w:rsidSect="00AB758E">
          <w:type w:val="continuous"/>
          <w:pgSz w:w="15840" w:h="12240" w:orient="landscape"/>
          <w:pgMar w:top="2016" w:right="1440" w:bottom="2016" w:left="2016" w:header="720" w:footer="1123" w:gutter="0"/>
          <w:cols w:space="720"/>
          <w:docGrid w:linePitch="272"/>
        </w:sectPr>
      </w:pPr>
    </w:p>
    <w:p w14:paraId="07EC6D05" w14:textId="77777777" w:rsidR="00130DB9" w:rsidRDefault="00130DB9" w:rsidP="008D36F4">
      <w:pPr>
        <w:pStyle w:val="Body"/>
        <w:rPr>
          <w:rFonts w:ascii="Arial" w:hAnsi="Arial" w:cs="Arial"/>
        </w:rPr>
      </w:pPr>
    </w:p>
    <w:p w14:paraId="5531682C" w14:textId="7F9B67DC" w:rsidR="008D36F4" w:rsidRPr="00DE7694" w:rsidRDefault="008D36F4" w:rsidP="008D36F4">
      <w:pPr>
        <w:pStyle w:val="Body"/>
        <w:rPr>
          <w:rFonts w:ascii="Arial" w:hAnsi="Arial" w:cs="Arial"/>
          <w:b/>
          <w:bCs/>
        </w:rPr>
      </w:pPr>
      <w:r w:rsidRPr="00DE7694">
        <w:rPr>
          <w:rFonts w:ascii="Arial" w:hAnsi="Arial" w:cs="Arial"/>
          <w:b/>
          <w:bCs/>
        </w:rPr>
        <w:t>3.3. The habits of medicinal plants and plant part used</w:t>
      </w:r>
    </w:p>
    <w:p w14:paraId="63764C8E" w14:textId="77777777" w:rsidR="008D36F4" w:rsidRPr="008D36F4" w:rsidRDefault="008D36F4" w:rsidP="008D36F4">
      <w:pPr>
        <w:pStyle w:val="Body"/>
        <w:rPr>
          <w:rFonts w:ascii="Arial" w:hAnsi="Arial" w:cs="Arial"/>
        </w:rPr>
      </w:pPr>
      <w:r w:rsidRPr="008D36F4">
        <w:rPr>
          <w:rFonts w:ascii="Arial" w:hAnsi="Arial" w:cs="Arial"/>
        </w:rPr>
        <w:t>The predominance of different habit form of plant species is herbs (40%), tree (33%), shrub (18%) (fig.3). The importance of medicinal plants in this forest region was illustrated by the diversity of their uses. Plant parts used either in their fresh or dried state included root, bark, stem, leaf, fruit, seeds, the whole plant, or its aerial part (fig.4).</w:t>
      </w:r>
    </w:p>
    <w:p w14:paraId="2A892336" w14:textId="598B0575" w:rsidR="008D36F4" w:rsidRPr="008D36F4" w:rsidRDefault="00DE7694" w:rsidP="008D36F4">
      <w:pPr>
        <w:pStyle w:val="Body"/>
        <w:rPr>
          <w:rFonts w:ascii="Arial" w:hAnsi="Arial" w:cs="Arial"/>
        </w:rPr>
      </w:pPr>
      <w:r>
        <w:rPr>
          <w:rFonts w:ascii="Arial" w:hAnsi="Arial" w:cs="Arial"/>
          <w:noProof/>
        </w:rPr>
        <w:drawing>
          <wp:inline distT="0" distB="0" distL="0" distR="0" wp14:anchorId="58C559BB" wp14:editId="7019A0ED">
            <wp:extent cx="2569580" cy="2639597"/>
            <wp:effectExtent l="0" t="0" r="0" b="0"/>
            <wp:docPr id="4849175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84982" cy="2655418"/>
                    </a:xfrm>
                    <a:prstGeom prst="rect">
                      <a:avLst/>
                    </a:prstGeom>
                    <a:noFill/>
                  </pic:spPr>
                </pic:pic>
              </a:graphicData>
            </a:graphic>
          </wp:inline>
        </w:drawing>
      </w:r>
      <w:r>
        <w:rPr>
          <w:rFonts w:ascii="Arial" w:hAnsi="Arial" w:cs="Arial"/>
        </w:rPr>
        <w:t xml:space="preserve"> </w:t>
      </w:r>
      <w:r>
        <w:rPr>
          <w:rFonts w:ascii="Arial" w:hAnsi="Arial" w:cs="Arial"/>
          <w:noProof/>
        </w:rPr>
        <w:drawing>
          <wp:inline distT="0" distB="0" distL="0" distR="0" wp14:anchorId="0E08BD6B" wp14:editId="189FD785">
            <wp:extent cx="2540643" cy="2633338"/>
            <wp:effectExtent l="0" t="0" r="0" b="0"/>
            <wp:docPr id="2377709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58369" cy="2651710"/>
                    </a:xfrm>
                    <a:prstGeom prst="rect">
                      <a:avLst/>
                    </a:prstGeom>
                    <a:noFill/>
                  </pic:spPr>
                </pic:pic>
              </a:graphicData>
            </a:graphic>
          </wp:inline>
        </w:drawing>
      </w:r>
    </w:p>
    <w:p w14:paraId="4A0FBB35" w14:textId="14AFCBA7" w:rsidR="008D36F4" w:rsidRPr="008D36F4" w:rsidRDefault="008D36F4" w:rsidP="00DE7694">
      <w:pPr>
        <w:pStyle w:val="Body"/>
        <w:jc w:val="center"/>
        <w:rPr>
          <w:rFonts w:ascii="Arial" w:hAnsi="Arial" w:cs="Arial"/>
        </w:rPr>
      </w:pPr>
      <w:r w:rsidRPr="00624DE5">
        <w:rPr>
          <w:rFonts w:ascii="Arial" w:hAnsi="Arial" w:cs="Arial"/>
          <w:b/>
          <w:bCs/>
        </w:rPr>
        <w:t>Figure 3,4</w:t>
      </w:r>
      <w:r w:rsidRPr="008D36F4">
        <w:rPr>
          <w:rFonts w:ascii="Arial" w:hAnsi="Arial" w:cs="Arial"/>
        </w:rPr>
        <w:t xml:space="preserve"> Habits of plant species and plant’s part used respectively</w:t>
      </w:r>
    </w:p>
    <w:p w14:paraId="588DC7F4" w14:textId="77777777" w:rsidR="008D36F4" w:rsidRPr="00DE7694" w:rsidRDefault="008D36F4" w:rsidP="008D36F4">
      <w:pPr>
        <w:pStyle w:val="Body"/>
        <w:rPr>
          <w:rFonts w:ascii="Arial" w:hAnsi="Arial" w:cs="Arial"/>
          <w:b/>
          <w:bCs/>
        </w:rPr>
      </w:pPr>
      <w:r w:rsidRPr="00DE7694">
        <w:rPr>
          <w:rFonts w:ascii="Arial" w:hAnsi="Arial" w:cs="Arial"/>
          <w:b/>
          <w:bCs/>
        </w:rPr>
        <w:t>3.4. Quantitative Ethnobotany</w:t>
      </w:r>
    </w:p>
    <w:p w14:paraId="523CC477" w14:textId="77777777" w:rsidR="008D36F4" w:rsidRPr="00DE7694" w:rsidRDefault="008D36F4" w:rsidP="008D36F4">
      <w:pPr>
        <w:pStyle w:val="Body"/>
        <w:rPr>
          <w:rFonts w:ascii="Arial" w:hAnsi="Arial" w:cs="Arial"/>
          <w:b/>
          <w:bCs/>
        </w:rPr>
      </w:pPr>
      <w:r w:rsidRPr="00DE7694">
        <w:rPr>
          <w:rFonts w:ascii="Arial" w:hAnsi="Arial" w:cs="Arial"/>
          <w:b/>
          <w:bCs/>
        </w:rPr>
        <w:t xml:space="preserve">3.4.1. Informant Consensus Factor (ICF) and Use Value </w:t>
      </w:r>
    </w:p>
    <w:p w14:paraId="0049E77F" w14:textId="5BF32A4E" w:rsidR="008D36F4" w:rsidRDefault="008D36F4" w:rsidP="008D36F4">
      <w:pPr>
        <w:pStyle w:val="Body"/>
        <w:rPr>
          <w:rFonts w:ascii="Arial" w:hAnsi="Arial" w:cs="Arial"/>
        </w:rPr>
      </w:pPr>
      <w:r w:rsidRPr="008D36F4">
        <w:rPr>
          <w:rFonts w:ascii="Arial" w:hAnsi="Arial" w:cs="Arial"/>
        </w:rPr>
        <w:t xml:space="preserve">The treatment for different types of skin diseases by the local people are classified into 24 categories and the ICF values for each category are given (Table </w:t>
      </w:r>
      <w:r w:rsidR="002C33AB">
        <w:rPr>
          <w:rFonts w:ascii="Arial" w:hAnsi="Arial" w:cs="Arial"/>
        </w:rPr>
        <w:t>3</w:t>
      </w:r>
      <w:r w:rsidRPr="008D36F4">
        <w:rPr>
          <w:rFonts w:ascii="Arial" w:hAnsi="Arial" w:cs="Arial"/>
        </w:rPr>
        <w:t xml:space="preserve">). ICF values obtained for the reported categories indicate the degree of shared knowledge for the treatment of each category of ailment. As indicated in Table </w:t>
      </w:r>
      <w:r w:rsidR="002C33AB">
        <w:rPr>
          <w:rFonts w:ascii="Arial" w:hAnsi="Arial" w:cs="Arial"/>
        </w:rPr>
        <w:t>3</w:t>
      </w:r>
      <w:r w:rsidRPr="008D36F4">
        <w:rPr>
          <w:rFonts w:ascii="Arial" w:hAnsi="Arial" w:cs="Arial"/>
        </w:rPr>
        <w:t xml:space="preserve">, UV is calculated for all the species that use for skin discase treatment.   </w:t>
      </w:r>
    </w:p>
    <w:p w14:paraId="54863A4D" w14:textId="25504506" w:rsidR="00DE7694" w:rsidRPr="008D36F4" w:rsidRDefault="00DE7694" w:rsidP="00DE7694">
      <w:pPr>
        <w:pStyle w:val="Body"/>
        <w:rPr>
          <w:rFonts w:ascii="Arial" w:hAnsi="Arial" w:cs="Arial"/>
        </w:rPr>
      </w:pPr>
      <w:r w:rsidRPr="00DE7694">
        <w:rPr>
          <w:rFonts w:ascii="Arial" w:hAnsi="Arial" w:cs="Arial"/>
          <w:b/>
          <w:bCs/>
        </w:rPr>
        <w:t xml:space="preserve">Table </w:t>
      </w:r>
      <w:r w:rsidR="002C33AB">
        <w:rPr>
          <w:rFonts w:ascii="Arial" w:hAnsi="Arial" w:cs="Arial"/>
          <w:b/>
          <w:bCs/>
        </w:rPr>
        <w:t>3</w:t>
      </w:r>
      <w:r w:rsidRPr="008D36F4">
        <w:rPr>
          <w:rFonts w:ascii="Arial" w:hAnsi="Arial" w:cs="Arial"/>
        </w:rPr>
        <w:t xml:space="preserve"> Total number of skin disease and ICF value.</w:t>
      </w:r>
    </w:p>
    <w:p w14:paraId="6D3C34B6" w14:textId="77777777" w:rsidR="00DE7694" w:rsidRPr="008D36F4" w:rsidRDefault="00DE7694" w:rsidP="008D36F4">
      <w:pPr>
        <w:pStyle w:val="Body"/>
        <w:rPr>
          <w:rFonts w:ascii="Arial" w:hAnsi="Arial" w:cs="Arial"/>
        </w:rPr>
      </w:pPr>
    </w:p>
    <w:p w14:paraId="0645D00B" w14:textId="7C1DBC1B" w:rsidR="008D36F4" w:rsidRPr="008D36F4" w:rsidRDefault="00DE7694" w:rsidP="008D36F4">
      <w:pPr>
        <w:pStyle w:val="Body"/>
        <w:rPr>
          <w:rFonts w:ascii="Arial" w:hAnsi="Arial" w:cs="Arial"/>
        </w:rPr>
      </w:pPr>
      <w:r w:rsidRPr="00DE7694">
        <w:rPr>
          <w:noProof/>
        </w:rPr>
        <w:lastRenderedPageBreak/>
        <w:drawing>
          <wp:inline distT="0" distB="0" distL="0" distR="0" wp14:anchorId="6A11E69F" wp14:editId="609CF662">
            <wp:extent cx="5208270" cy="5594350"/>
            <wp:effectExtent l="0" t="0" r="0" b="0"/>
            <wp:docPr id="12231270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08270" cy="5594350"/>
                    </a:xfrm>
                    <a:prstGeom prst="rect">
                      <a:avLst/>
                    </a:prstGeom>
                    <a:noFill/>
                    <a:ln>
                      <a:noFill/>
                    </a:ln>
                  </pic:spPr>
                </pic:pic>
              </a:graphicData>
            </a:graphic>
          </wp:inline>
        </w:drawing>
      </w:r>
      <w:r w:rsidR="008D36F4" w:rsidRPr="00DE7694">
        <w:rPr>
          <w:rFonts w:ascii="Arial" w:hAnsi="Arial" w:cs="Arial"/>
          <w:b/>
          <w:bCs/>
          <w:sz w:val="18"/>
          <w:szCs w:val="18"/>
        </w:rPr>
        <w:t>Notes:</w:t>
      </w:r>
      <w:r w:rsidR="008D36F4" w:rsidRPr="00DE7694">
        <w:rPr>
          <w:rFonts w:ascii="Arial" w:hAnsi="Arial" w:cs="Arial"/>
          <w:sz w:val="18"/>
          <w:szCs w:val="18"/>
        </w:rPr>
        <w:t xml:space="preserve"> Nur- refers to the total number of use reports for each disease cluster and, </w:t>
      </w:r>
      <w:proofErr w:type="spellStart"/>
      <w:r w:rsidR="008D36F4" w:rsidRPr="00DE7694">
        <w:rPr>
          <w:rFonts w:ascii="Arial" w:hAnsi="Arial" w:cs="Arial"/>
          <w:sz w:val="18"/>
          <w:szCs w:val="18"/>
        </w:rPr>
        <w:t>Nt</w:t>
      </w:r>
      <w:proofErr w:type="spellEnd"/>
      <w:r w:rsidR="008D36F4" w:rsidRPr="00DE7694">
        <w:rPr>
          <w:rFonts w:ascii="Arial" w:hAnsi="Arial" w:cs="Arial"/>
          <w:sz w:val="18"/>
          <w:szCs w:val="18"/>
        </w:rPr>
        <w:t>- refers the total number of species used for that cluster, ICF- Informant Consensus Factor.</w:t>
      </w:r>
    </w:p>
    <w:p w14:paraId="3F4AE1D4" w14:textId="77777777" w:rsidR="008D36F4" w:rsidRPr="00DE7694" w:rsidRDefault="008D36F4" w:rsidP="008D36F4">
      <w:pPr>
        <w:pStyle w:val="Body"/>
        <w:rPr>
          <w:rFonts w:ascii="Arial" w:hAnsi="Arial" w:cs="Arial"/>
          <w:b/>
          <w:bCs/>
        </w:rPr>
      </w:pPr>
      <w:r w:rsidRPr="00DE7694">
        <w:rPr>
          <w:rFonts w:ascii="Arial" w:hAnsi="Arial" w:cs="Arial"/>
          <w:b/>
          <w:bCs/>
        </w:rPr>
        <w:t>3.4.2. Frequency of Citation (FC) and Relative Frequency of Citation (RFC)</w:t>
      </w:r>
    </w:p>
    <w:p w14:paraId="36C665D2" w14:textId="493ACC81" w:rsidR="008D36F4" w:rsidRPr="008D36F4" w:rsidRDefault="008D36F4" w:rsidP="008D36F4">
      <w:pPr>
        <w:pStyle w:val="Body"/>
        <w:rPr>
          <w:rFonts w:ascii="Arial" w:hAnsi="Arial" w:cs="Arial"/>
        </w:rPr>
      </w:pPr>
      <w:r w:rsidRPr="008D36F4">
        <w:rPr>
          <w:rFonts w:ascii="Arial" w:hAnsi="Arial" w:cs="Arial"/>
        </w:rPr>
        <w:t xml:space="preserve">In the present study, FC values ranged from 4 to 98. The highest FC was recorded for Aloe vera (98). The top ten FC value is given in fig.5 and other all plant species RFC value is given in table </w:t>
      </w:r>
      <w:r w:rsidR="002C33AB">
        <w:rPr>
          <w:rFonts w:ascii="Arial" w:hAnsi="Arial" w:cs="Arial"/>
        </w:rPr>
        <w:t>2</w:t>
      </w:r>
      <w:r w:rsidRPr="008D36F4">
        <w:rPr>
          <w:rFonts w:ascii="Arial" w:hAnsi="Arial" w:cs="Arial"/>
        </w:rPr>
        <w:t xml:space="preserve">. In the present study, RFC values ranged from 0.04 to 0.98. The highest RFC was recorded for Aloe vera (0.98). The top ten RFC value is given in fig. 6 and other all plant species RFC value is given in table </w:t>
      </w:r>
      <w:r w:rsidR="002C33AB">
        <w:rPr>
          <w:rFonts w:ascii="Arial" w:hAnsi="Arial" w:cs="Arial"/>
        </w:rPr>
        <w:t>2</w:t>
      </w:r>
      <w:r w:rsidRPr="008D36F4">
        <w:rPr>
          <w:rFonts w:ascii="Arial" w:hAnsi="Arial" w:cs="Arial"/>
        </w:rPr>
        <w:t>. The ethnomedicinal plants species having high RFC values indicated their abundant use and widespread knowledge among the local communities.</w:t>
      </w:r>
    </w:p>
    <w:p w14:paraId="743D0107" w14:textId="77777777" w:rsidR="008D36F4" w:rsidRPr="008D36F4" w:rsidRDefault="008D36F4" w:rsidP="008D36F4">
      <w:pPr>
        <w:pStyle w:val="Body"/>
        <w:rPr>
          <w:rFonts w:ascii="Arial" w:hAnsi="Arial" w:cs="Arial"/>
        </w:rPr>
      </w:pPr>
    </w:p>
    <w:p w14:paraId="635D5E48" w14:textId="1004DD1F" w:rsidR="008D36F4" w:rsidRPr="008D36F4" w:rsidRDefault="008D36F4" w:rsidP="008D36F4">
      <w:pPr>
        <w:pStyle w:val="Body"/>
        <w:rPr>
          <w:rFonts w:ascii="Arial" w:hAnsi="Arial" w:cs="Arial"/>
        </w:rPr>
      </w:pPr>
      <w:r w:rsidRPr="008D36F4">
        <w:rPr>
          <w:rFonts w:ascii="Arial" w:hAnsi="Arial" w:cs="Arial"/>
        </w:rPr>
        <w:lastRenderedPageBreak/>
        <w:t xml:space="preserve"> </w:t>
      </w:r>
      <w:r w:rsidR="00DE7694">
        <w:rPr>
          <w:rFonts w:ascii="Arial" w:hAnsi="Arial" w:cs="Arial"/>
          <w:noProof/>
        </w:rPr>
        <w:drawing>
          <wp:inline distT="0" distB="0" distL="0" distR="0" wp14:anchorId="457E8E0C" wp14:editId="5D408A42">
            <wp:extent cx="5724525" cy="2755900"/>
            <wp:effectExtent l="0" t="0" r="0" b="0"/>
            <wp:docPr id="12919420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4525" cy="2755900"/>
                    </a:xfrm>
                    <a:prstGeom prst="rect">
                      <a:avLst/>
                    </a:prstGeom>
                    <a:noFill/>
                  </pic:spPr>
                </pic:pic>
              </a:graphicData>
            </a:graphic>
          </wp:inline>
        </w:drawing>
      </w:r>
    </w:p>
    <w:p w14:paraId="0FF6CA00" w14:textId="77777777" w:rsidR="008D36F4" w:rsidRPr="008D36F4" w:rsidRDefault="008D36F4" w:rsidP="00624DE5">
      <w:pPr>
        <w:pStyle w:val="Body"/>
        <w:jc w:val="center"/>
        <w:rPr>
          <w:rFonts w:ascii="Arial" w:hAnsi="Arial" w:cs="Arial"/>
        </w:rPr>
      </w:pPr>
      <w:r w:rsidRPr="00DE7694">
        <w:rPr>
          <w:rFonts w:ascii="Arial" w:hAnsi="Arial" w:cs="Arial"/>
          <w:b/>
          <w:bCs/>
        </w:rPr>
        <w:t>Figure 5</w:t>
      </w:r>
      <w:r w:rsidRPr="008D36F4">
        <w:rPr>
          <w:rFonts w:ascii="Arial" w:hAnsi="Arial" w:cs="Arial"/>
        </w:rPr>
        <w:t xml:space="preserve"> The showing the top ten FC value of plant species.</w:t>
      </w:r>
    </w:p>
    <w:p w14:paraId="41FB6917" w14:textId="32D7BED7" w:rsidR="008D36F4" w:rsidRPr="008D36F4" w:rsidRDefault="00DE7694" w:rsidP="008D36F4">
      <w:pPr>
        <w:pStyle w:val="Body"/>
        <w:rPr>
          <w:rFonts w:ascii="Arial" w:hAnsi="Arial" w:cs="Arial"/>
        </w:rPr>
      </w:pPr>
      <w:r>
        <w:rPr>
          <w:rFonts w:ascii="Arial" w:hAnsi="Arial" w:cs="Arial"/>
          <w:noProof/>
        </w:rPr>
        <w:drawing>
          <wp:inline distT="0" distB="0" distL="0" distR="0" wp14:anchorId="676A4E3A" wp14:editId="0E521E72">
            <wp:extent cx="5499100" cy="2755900"/>
            <wp:effectExtent l="0" t="0" r="0" b="0"/>
            <wp:docPr id="12345871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99100" cy="2755900"/>
                    </a:xfrm>
                    <a:prstGeom prst="rect">
                      <a:avLst/>
                    </a:prstGeom>
                    <a:noFill/>
                  </pic:spPr>
                </pic:pic>
              </a:graphicData>
            </a:graphic>
          </wp:inline>
        </w:drawing>
      </w:r>
    </w:p>
    <w:p w14:paraId="64FB6594" w14:textId="77777777" w:rsidR="008D36F4" w:rsidRPr="008D36F4" w:rsidRDefault="008D36F4" w:rsidP="00624DE5">
      <w:pPr>
        <w:pStyle w:val="Body"/>
        <w:jc w:val="center"/>
        <w:rPr>
          <w:rFonts w:ascii="Arial" w:hAnsi="Arial" w:cs="Arial"/>
        </w:rPr>
      </w:pPr>
      <w:r w:rsidRPr="00DE7694">
        <w:rPr>
          <w:rFonts w:ascii="Arial" w:hAnsi="Arial" w:cs="Arial"/>
          <w:b/>
          <w:bCs/>
        </w:rPr>
        <w:t>Figure 6</w:t>
      </w:r>
      <w:r w:rsidRPr="008D36F4">
        <w:rPr>
          <w:rFonts w:ascii="Arial" w:hAnsi="Arial" w:cs="Arial"/>
        </w:rPr>
        <w:t xml:space="preserve"> The showing the top ten RFC value of plant species.</w:t>
      </w:r>
    </w:p>
    <w:p w14:paraId="1B74D0E2" w14:textId="77777777" w:rsidR="008D36F4" w:rsidRPr="00DE7694" w:rsidRDefault="008D36F4" w:rsidP="008D36F4">
      <w:pPr>
        <w:pStyle w:val="Body"/>
        <w:rPr>
          <w:rFonts w:ascii="Arial" w:hAnsi="Arial" w:cs="Arial"/>
          <w:b/>
          <w:bCs/>
        </w:rPr>
      </w:pPr>
      <w:r w:rsidRPr="00DE7694">
        <w:rPr>
          <w:rFonts w:ascii="Arial" w:hAnsi="Arial" w:cs="Arial"/>
          <w:b/>
          <w:bCs/>
        </w:rPr>
        <w:t xml:space="preserve">4. Discussion </w:t>
      </w:r>
    </w:p>
    <w:p w14:paraId="750FDD46" w14:textId="6B7E3A14" w:rsidR="00E053D0" w:rsidRDefault="008D36F4" w:rsidP="008D36F4">
      <w:pPr>
        <w:pStyle w:val="Body"/>
        <w:spacing w:after="0"/>
        <w:rPr>
          <w:rFonts w:ascii="Arial" w:hAnsi="Arial" w:cs="Arial"/>
        </w:rPr>
      </w:pPr>
      <w:r w:rsidRPr="008D36F4">
        <w:rPr>
          <w:rFonts w:ascii="Arial" w:hAnsi="Arial" w:cs="Arial"/>
        </w:rPr>
        <w:t xml:space="preserve">The socio-demography of study area is, total of 98 people who participated in the survey, 46 were women (46.94%) and 52 were men (53.06%). The family status is married category is (62.24%) and unmarried category is (37.76%). The Age classes is divided in five categories of age class &lt;30 (23.47%) age class 30-39 (19.39%), age class 40-49 (32.65%), age class 50-59 (22.45%), and age class &gt;60 (2.04%). Regarding the education level, the illiteracy rate is 25.51%; primary school level represented 34.69%, secondary school level represented </w:t>
      </w:r>
      <w:r w:rsidRPr="008D36F4">
        <w:rPr>
          <w:rFonts w:ascii="Arial" w:hAnsi="Arial" w:cs="Arial"/>
        </w:rPr>
        <w:lastRenderedPageBreak/>
        <w:t xml:space="preserve">21.43%, tertiary school level represented 11.22%, while relatively high levels represented 7.14%. The occupation of informant is, farmer- 41.84%, labor-30.61%, students-23.47%, and traditional health has 3.06%. The similar result is perversely published; the ages of the 30 purposively sampled participants ranged from 20 to 70 years. An equal proportion of males and females participated in the study, which indicates an even spread of knowledge of medicinal plant for skin disorders among men and women. During the present study a totals number of plant species is 71 belong 40 families and 67 genera is recoded during survey periods. The most dominated families are Fabaceae (11), Asteraceae (4), </w:t>
      </w:r>
      <w:proofErr w:type="spellStart"/>
      <w:r w:rsidRPr="008D36F4">
        <w:rPr>
          <w:rFonts w:ascii="Arial" w:hAnsi="Arial" w:cs="Arial"/>
        </w:rPr>
        <w:t>Euphorbiaceae</w:t>
      </w:r>
      <w:proofErr w:type="spellEnd"/>
      <w:r w:rsidRPr="008D36F4">
        <w:rPr>
          <w:rFonts w:ascii="Arial" w:hAnsi="Arial" w:cs="Arial"/>
        </w:rPr>
        <w:t xml:space="preserve"> (4), </w:t>
      </w:r>
      <w:proofErr w:type="spellStart"/>
      <w:r w:rsidRPr="008D36F4">
        <w:rPr>
          <w:rFonts w:ascii="Arial" w:hAnsi="Arial" w:cs="Arial"/>
        </w:rPr>
        <w:t>Amaranthaceae</w:t>
      </w:r>
      <w:proofErr w:type="spellEnd"/>
      <w:r w:rsidRPr="008D36F4">
        <w:rPr>
          <w:rFonts w:ascii="Arial" w:hAnsi="Arial" w:cs="Arial"/>
        </w:rPr>
        <w:t xml:space="preserve"> (3) and Convolvulaceae (3) numbers of species recoded. The documentation of plant materials used in traditional medicine could well benefit skin care and promote forest conservation and ecological research discuss earlier, (Rao, D. M., et.al., 2006; Carman, H., 2009; Asong, J. A., et al., 2019; Hay, R. J., et al., 2014; Abbasi, A. M., et al., 2010; Tabassum, N., &amp; Hamdani, M., 2014; Adhikari, C., et al., 2021). The FC values ranged from 4 to 98. The highest FC was recorded for Aloe vera (98), RFC values ranged from 0.04 to 0.98. The highest RFC was recorded for Aloe vera (0.98) and UV values ranged from 0.03 to 0.69. The highest UV was recorded for Aloe vera (0.69), similar work cared by many researchers of different part of country and worlds, (Hoffman, B., &amp; Gallaher, T., 2007; de Albuquerque, U. P., et al., 2011; Ahmad, M., et al., 2014; Ahmed, J., et al., 2018; Joshi, B. C., 2019; Sarkar, K., et al., 2023).</w:t>
      </w:r>
    </w:p>
    <w:p w14:paraId="7CA8CF18" w14:textId="77777777" w:rsidR="00790ADA" w:rsidRPr="00FB3A86" w:rsidRDefault="00790ADA" w:rsidP="00441B6F">
      <w:pPr>
        <w:pStyle w:val="Body"/>
        <w:spacing w:after="0"/>
        <w:rPr>
          <w:rFonts w:ascii="Arial" w:hAnsi="Arial" w:cs="Arial"/>
        </w:rPr>
      </w:pPr>
    </w:p>
    <w:p w14:paraId="731DD7E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AF0D9CA" w14:textId="77777777" w:rsidR="00790ADA" w:rsidRPr="00FB3A86" w:rsidRDefault="00790ADA" w:rsidP="00441B6F">
      <w:pPr>
        <w:pStyle w:val="ConcHead"/>
        <w:spacing w:after="0"/>
        <w:jc w:val="both"/>
        <w:rPr>
          <w:rFonts w:ascii="Arial" w:hAnsi="Arial" w:cs="Arial"/>
        </w:rPr>
      </w:pPr>
    </w:p>
    <w:p w14:paraId="64DFF39F" w14:textId="0A944D99" w:rsidR="00B01FCD" w:rsidRDefault="00DE7694" w:rsidP="00441B6F">
      <w:pPr>
        <w:pStyle w:val="Body"/>
        <w:spacing w:after="0"/>
        <w:rPr>
          <w:rFonts w:ascii="Arial" w:hAnsi="Arial" w:cs="Arial"/>
        </w:rPr>
      </w:pPr>
      <w:r w:rsidRPr="00DE7694">
        <w:rPr>
          <w:rFonts w:ascii="Arial" w:hAnsi="Arial" w:cs="Arial"/>
        </w:rPr>
        <w:t xml:space="preserve">The present study showed that traditional treatment systems using medicinal plants is still prevalent in the studied areas, and it underlines the importance in the documentation of traditional ethnomedicinal knowledge before losing this diverse resource. To the best of our knowledge, this is the first quantitative ethnomedicinal study in the study area indicating UV, ICF, FC, and RFC indices. The most prominent plant families were Fabaceae, Asteraceae, and </w:t>
      </w:r>
      <w:proofErr w:type="spellStart"/>
      <w:r w:rsidRPr="00DE7694">
        <w:rPr>
          <w:rFonts w:ascii="Arial" w:hAnsi="Arial" w:cs="Arial"/>
        </w:rPr>
        <w:t>Euphorbiaceae</w:t>
      </w:r>
      <w:proofErr w:type="spellEnd"/>
      <w:r w:rsidRPr="00DE7694">
        <w:rPr>
          <w:rFonts w:ascii="Arial" w:hAnsi="Arial" w:cs="Arial"/>
        </w:rPr>
        <w:t xml:space="preserve">. The highest use values were reported for </w:t>
      </w:r>
      <w:r w:rsidRPr="00A51C58">
        <w:rPr>
          <w:rFonts w:ascii="Arial" w:hAnsi="Arial" w:cs="Arial"/>
          <w:i/>
          <w:iCs/>
        </w:rPr>
        <w:t xml:space="preserve">Aloe </w:t>
      </w:r>
      <w:proofErr w:type="spellStart"/>
      <w:r w:rsidRPr="00A51C58">
        <w:rPr>
          <w:rFonts w:ascii="Arial" w:hAnsi="Arial" w:cs="Arial"/>
          <w:i/>
          <w:iCs/>
        </w:rPr>
        <w:t>vera</w:t>
      </w:r>
      <w:proofErr w:type="spellEnd"/>
      <w:r w:rsidRPr="00DE7694">
        <w:rPr>
          <w:rFonts w:ascii="Arial" w:hAnsi="Arial" w:cs="Arial"/>
        </w:rPr>
        <w:t xml:space="preserve"> (L) </w:t>
      </w:r>
      <w:proofErr w:type="spellStart"/>
      <w:r w:rsidRPr="00DE7694">
        <w:rPr>
          <w:rFonts w:ascii="Arial" w:hAnsi="Arial" w:cs="Arial"/>
        </w:rPr>
        <w:t>Burm.f</w:t>
      </w:r>
      <w:proofErr w:type="spellEnd"/>
      <w:r w:rsidRPr="00DE7694">
        <w:rPr>
          <w:rFonts w:ascii="Arial" w:hAnsi="Arial" w:cs="Arial"/>
        </w:rPr>
        <w:t xml:space="preserve">. (0.69), </w:t>
      </w:r>
      <w:proofErr w:type="spellStart"/>
      <w:r w:rsidRPr="00A51C58">
        <w:rPr>
          <w:rFonts w:ascii="Arial" w:hAnsi="Arial" w:cs="Arial"/>
          <w:i/>
          <w:iCs/>
        </w:rPr>
        <w:t>Azadirachta</w:t>
      </w:r>
      <w:proofErr w:type="spellEnd"/>
      <w:r w:rsidRPr="00A51C58">
        <w:rPr>
          <w:rFonts w:ascii="Arial" w:hAnsi="Arial" w:cs="Arial"/>
          <w:i/>
          <w:iCs/>
        </w:rPr>
        <w:t xml:space="preserve"> </w:t>
      </w:r>
      <w:proofErr w:type="spellStart"/>
      <w:r w:rsidRPr="00A51C58">
        <w:rPr>
          <w:rFonts w:ascii="Arial" w:hAnsi="Arial" w:cs="Arial"/>
          <w:i/>
          <w:iCs/>
        </w:rPr>
        <w:t>indica</w:t>
      </w:r>
      <w:proofErr w:type="spellEnd"/>
      <w:r w:rsidRPr="00DE7694">
        <w:rPr>
          <w:rFonts w:ascii="Arial" w:hAnsi="Arial" w:cs="Arial"/>
        </w:rPr>
        <w:t xml:space="preserve"> A. Juss. (0.67) and </w:t>
      </w:r>
      <w:r w:rsidRPr="00A51C58">
        <w:rPr>
          <w:rFonts w:ascii="Arial" w:hAnsi="Arial" w:cs="Arial"/>
          <w:i/>
          <w:iCs/>
        </w:rPr>
        <w:t xml:space="preserve">Curcuma </w:t>
      </w:r>
      <w:proofErr w:type="spellStart"/>
      <w:r w:rsidRPr="00A51C58">
        <w:rPr>
          <w:rFonts w:ascii="Arial" w:hAnsi="Arial" w:cs="Arial"/>
          <w:i/>
          <w:iCs/>
        </w:rPr>
        <w:t>aromatica</w:t>
      </w:r>
      <w:proofErr w:type="spellEnd"/>
      <w:r w:rsidRPr="00DE7694">
        <w:rPr>
          <w:rFonts w:ascii="Arial" w:hAnsi="Arial" w:cs="Arial"/>
        </w:rPr>
        <w:t xml:space="preserve"> </w:t>
      </w:r>
      <w:proofErr w:type="spellStart"/>
      <w:r w:rsidRPr="00DE7694">
        <w:rPr>
          <w:rFonts w:ascii="Arial" w:hAnsi="Arial" w:cs="Arial"/>
        </w:rPr>
        <w:t>Salisb</w:t>
      </w:r>
      <w:proofErr w:type="spellEnd"/>
      <w:r w:rsidRPr="00DE7694">
        <w:rPr>
          <w:rFonts w:ascii="Arial" w:hAnsi="Arial" w:cs="Arial"/>
        </w:rPr>
        <w:t xml:space="preserve"> (0.67) Based on RFC, the highest was found for </w:t>
      </w:r>
      <w:r w:rsidRPr="00A51C58">
        <w:rPr>
          <w:rFonts w:ascii="Arial" w:hAnsi="Arial" w:cs="Arial"/>
          <w:i/>
          <w:iCs/>
        </w:rPr>
        <w:t xml:space="preserve">Aloe </w:t>
      </w:r>
      <w:proofErr w:type="spellStart"/>
      <w:r w:rsidRPr="00A51C58">
        <w:rPr>
          <w:rFonts w:ascii="Arial" w:hAnsi="Arial" w:cs="Arial"/>
          <w:i/>
          <w:iCs/>
        </w:rPr>
        <w:t>vera</w:t>
      </w:r>
      <w:proofErr w:type="spellEnd"/>
      <w:r w:rsidRPr="00DE7694">
        <w:rPr>
          <w:rFonts w:ascii="Arial" w:hAnsi="Arial" w:cs="Arial"/>
        </w:rPr>
        <w:t xml:space="preserve"> (L) </w:t>
      </w:r>
      <w:proofErr w:type="spellStart"/>
      <w:r w:rsidRPr="00DE7694">
        <w:rPr>
          <w:rFonts w:ascii="Arial" w:hAnsi="Arial" w:cs="Arial"/>
        </w:rPr>
        <w:t>Burm.f</w:t>
      </w:r>
      <w:proofErr w:type="spellEnd"/>
      <w:r w:rsidRPr="00DE7694">
        <w:rPr>
          <w:rFonts w:ascii="Arial" w:hAnsi="Arial" w:cs="Arial"/>
        </w:rPr>
        <w:t xml:space="preserve">. (0.98), </w:t>
      </w:r>
      <w:proofErr w:type="spellStart"/>
      <w:r w:rsidRPr="00A51C58">
        <w:rPr>
          <w:rFonts w:ascii="Arial" w:hAnsi="Arial" w:cs="Arial"/>
          <w:i/>
          <w:iCs/>
        </w:rPr>
        <w:t>Azadirachta</w:t>
      </w:r>
      <w:proofErr w:type="spellEnd"/>
      <w:r w:rsidRPr="00A51C58">
        <w:rPr>
          <w:rFonts w:ascii="Arial" w:hAnsi="Arial" w:cs="Arial"/>
          <w:i/>
          <w:iCs/>
        </w:rPr>
        <w:t xml:space="preserve"> </w:t>
      </w:r>
      <w:proofErr w:type="spellStart"/>
      <w:r w:rsidRPr="00A51C58">
        <w:rPr>
          <w:rFonts w:ascii="Arial" w:hAnsi="Arial" w:cs="Arial"/>
          <w:i/>
          <w:iCs/>
        </w:rPr>
        <w:t>indica</w:t>
      </w:r>
      <w:proofErr w:type="spellEnd"/>
      <w:r w:rsidRPr="00DE7694">
        <w:rPr>
          <w:rFonts w:ascii="Arial" w:hAnsi="Arial" w:cs="Arial"/>
        </w:rPr>
        <w:t xml:space="preserve"> </w:t>
      </w:r>
      <w:proofErr w:type="spellStart"/>
      <w:proofErr w:type="gramStart"/>
      <w:r w:rsidRPr="00DE7694">
        <w:rPr>
          <w:rFonts w:ascii="Arial" w:hAnsi="Arial" w:cs="Arial"/>
        </w:rPr>
        <w:t>A.Juss</w:t>
      </w:r>
      <w:proofErr w:type="spellEnd"/>
      <w:proofErr w:type="gramEnd"/>
      <w:r w:rsidRPr="00DE7694">
        <w:rPr>
          <w:rFonts w:ascii="Arial" w:hAnsi="Arial" w:cs="Arial"/>
        </w:rPr>
        <w:t xml:space="preserve">. (0.95) and </w:t>
      </w:r>
      <w:r w:rsidRPr="00A51C58">
        <w:rPr>
          <w:rFonts w:ascii="Arial" w:hAnsi="Arial" w:cs="Arial"/>
          <w:i/>
          <w:iCs/>
        </w:rPr>
        <w:t xml:space="preserve">Curcuma </w:t>
      </w:r>
      <w:proofErr w:type="spellStart"/>
      <w:r w:rsidRPr="00A51C58">
        <w:rPr>
          <w:rFonts w:ascii="Arial" w:hAnsi="Arial" w:cs="Arial"/>
          <w:i/>
          <w:iCs/>
        </w:rPr>
        <w:t>aromatica</w:t>
      </w:r>
      <w:proofErr w:type="spellEnd"/>
      <w:r w:rsidRPr="00DE7694">
        <w:rPr>
          <w:rFonts w:ascii="Arial" w:hAnsi="Arial" w:cs="Arial"/>
        </w:rPr>
        <w:t xml:space="preserve"> </w:t>
      </w:r>
      <w:proofErr w:type="spellStart"/>
      <w:r w:rsidRPr="00DE7694">
        <w:rPr>
          <w:rFonts w:ascii="Arial" w:hAnsi="Arial" w:cs="Arial"/>
        </w:rPr>
        <w:t>Salisb</w:t>
      </w:r>
      <w:proofErr w:type="spellEnd"/>
      <w:r w:rsidRPr="00DE7694">
        <w:rPr>
          <w:rFonts w:ascii="Arial" w:hAnsi="Arial" w:cs="Arial"/>
        </w:rPr>
        <w:t xml:space="preserve"> (0.95). Although local treatment of herbal prescriptions and ethnobotanical surveys are underway, more research on phytochemicals and their pharmacological activities is needed to ensure the application of plants used by local people, as well as product development in herbal medicine for the treatment of skin diseases, in order to promote the sustainable and safe use of natural resources.</w:t>
      </w:r>
    </w:p>
    <w:p w14:paraId="7E920169" w14:textId="77777777" w:rsidR="00790ADA" w:rsidRPr="00FB3A86" w:rsidRDefault="00790ADA" w:rsidP="00441B6F">
      <w:pPr>
        <w:pStyle w:val="Body"/>
        <w:spacing w:after="0"/>
        <w:rPr>
          <w:rFonts w:ascii="Arial" w:hAnsi="Arial" w:cs="Arial"/>
        </w:rPr>
      </w:pPr>
    </w:p>
    <w:p w14:paraId="294388DF" w14:textId="77777777" w:rsidR="00315186" w:rsidRPr="00315186" w:rsidRDefault="00315186" w:rsidP="00441B6F"/>
    <w:p w14:paraId="1D640A8A" w14:textId="77777777" w:rsidR="00CE4845" w:rsidRDefault="00CE4845" w:rsidP="00441B6F">
      <w:pPr>
        <w:pStyle w:val="ReferHead"/>
        <w:spacing w:after="0"/>
        <w:jc w:val="both"/>
        <w:rPr>
          <w:rFonts w:ascii="Arial" w:hAnsi="Arial" w:cs="Arial"/>
          <w:b w:val="0"/>
          <w:caps w:val="0"/>
          <w:sz w:val="20"/>
        </w:rPr>
      </w:pPr>
    </w:p>
    <w:p w14:paraId="476AE204"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6A6D7FE1" w14:textId="77777777" w:rsidR="002B685A" w:rsidRPr="002B685A" w:rsidRDefault="002B685A" w:rsidP="00441B6F">
      <w:pPr>
        <w:pStyle w:val="ReferHead"/>
        <w:spacing w:after="0"/>
        <w:jc w:val="both"/>
        <w:rPr>
          <w:rFonts w:ascii="Arial" w:hAnsi="Arial" w:cs="Arial"/>
          <w:bCs/>
        </w:rPr>
      </w:pPr>
    </w:p>
    <w:p w14:paraId="77463AC7" w14:textId="3EEC2995" w:rsidR="001A29D8" w:rsidRPr="00F469F0" w:rsidRDefault="00CE4845" w:rsidP="00441B6F">
      <w:pPr>
        <w:pStyle w:val="ReferHead"/>
        <w:spacing w:after="0"/>
        <w:jc w:val="both"/>
        <w:rPr>
          <w:rFonts w:ascii="Arial" w:hAnsi="Arial" w:cs="Arial"/>
          <w:b w:val="0"/>
          <w:caps w:val="0"/>
          <w:sz w:val="20"/>
          <w:u w:val="single"/>
        </w:rPr>
      </w:pPr>
      <w:r>
        <w:rPr>
          <w:rFonts w:ascii="Arial" w:hAnsi="Arial" w:cs="Arial"/>
          <w:b w:val="0"/>
          <w:caps w:val="0"/>
          <w:sz w:val="20"/>
        </w:rPr>
        <w:t xml:space="preserve"> Not Applicable </w:t>
      </w:r>
    </w:p>
    <w:p w14:paraId="5C49E132" w14:textId="77777777" w:rsidR="001A29D8" w:rsidRDefault="001A29D8" w:rsidP="00441B6F">
      <w:pPr>
        <w:pStyle w:val="ReferHead"/>
        <w:spacing w:after="0"/>
        <w:jc w:val="both"/>
        <w:rPr>
          <w:rFonts w:ascii="Arial" w:hAnsi="Arial" w:cs="Arial"/>
          <w:b w:val="0"/>
          <w:caps w:val="0"/>
          <w:sz w:val="20"/>
        </w:rPr>
      </w:pPr>
    </w:p>
    <w:p w14:paraId="19513394" w14:textId="77777777" w:rsidR="005C784C" w:rsidRDefault="005C784C" w:rsidP="00441B6F">
      <w:pPr>
        <w:pStyle w:val="ReferHead"/>
        <w:spacing w:after="0"/>
        <w:jc w:val="both"/>
        <w:rPr>
          <w:rFonts w:ascii="Arial" w:hAnsi="Arial" w:cs="Arial"/>
          <w:b w:val="0"/>
          <w:caps w:val="0"/>
          <w:sz w:val="20"/>
        </w:rPr>
      </w:pPr>
    </w:p>
    <w:p w14:paraId="5B346445"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03F78B0E" w14:textId="77777777" w:rsidR="005C784C" w:rsidRPr="002B685A" w:rsidRDefault="005C784C" w:rsidP="00441B6F">
      <w:pPr>
        <w:pStyle w:val="ReferHead"/>
        <w:spacing w:after="0"/>
        <w:jc w:val="both"/>
        <w:rPr>
          <w:rFonts w:ascii="Arial" w:hAnsi="Arial" w:cs="Arial"/>
          <w:bCs/>
        </w:rPr>
      </w:pPr>
    </w:p>
    <w:p w14:paraId="4083887F" w14:textId="65F0C198" w:rsidR="00860000" w:rsidRDefault="00CE4845" w:rsidP="00441B6F">
      <w:pPr>
        <w:pStyle w:val="ReferHead"/>
        <w:spacing w:after="0"/>
        <w:jc w:val="both"/>
        <w:rPr>
          <w:rFonts w:ascii="Arial" w:hAnsi="Arial" w:cs="Arial"/>
          <w:b w:val="0"/>
          <w:caps w:val="0"/>
          <w:sz w:val="20"/>
        </w:rPr>
      </w:pPr>
      <w:r>
        <w:rPr>
          <w:rFonts w:ascii="Arial" w:hAnsi="Arial" w:cs="Arial"/>
          <w:b w:val="0"/>
          <w:caps w:val="0"/>
          <w:sz w:val="20"/>
        </w:rPr>
        <w:t xml:space="preserve"> Not Applicable</w:t>
      </w:r>
    </w:p>
    <w:p w14:paraId="2E8C5EE1" w14:textId="77777777" w:rsidR="00CE4845" w:rsidRDefault="00CE4845" w:rsidP="00441B6F">
      <w:pPr>
        <w:pStyle w:val="ReferHead"/>
        <w:spacing w:after="0"/>
        <w:jc w:val="both"/>
        <w:rPr>
          <w:rFonts w:ascii="Arial" w:hAnsi="Arial" w:cs="Arial"/>
        </w:rPr>
      </w:pPr>
    </w:p>
    <w:p w14:paraId="11184CE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C4AE872" w14:textId="77777777" w:rsidR="00790ADA" w:rsidRPr="00FB3A86" w:rsidRDefault="00790ADA" w:rsidP="00441B6F">
      <w:pPr>
        <w:pStyle w:val="ReferHead"/>
        <w:spacing w:after="0"/>
        <w:jc w:val="both"/>
        <w:rPr>
          <w:rFonts w:ascii="Arial" w:hAnsi="Arial" w:cs="Arial"/>
        </w:rPr>
      </w:pPr>
    </w:p>
    <w:p w14:paraId="42F95C20" w14:textId="1B022EE4" w:rsidR="00CE4845" w:rsidRPr="00CE4845" w:rsidRDefault="00F1207E" w:rsidP="00C00EA9">
      <w:pPr>
        <w:pStyle w:val="EndNoteBibliography"/>
        <w:spacing w:after="0" w:line="360" w:lineRule="auto"/>
        <w:jc w:val="both"/>
        <w:rPr>
          <w:rFonts w:ascii="Arial" w:hAnsi="Arial" w:cs="Arial"/>
          <w:sz w:val="20"/>
          <w:szCs w:val="20"/>
        </w:rPr>
      </w:pPr>
      <w:r w:rsidRPr="00F1207E">
        <w:rPr>
          <w:rFonts w:ascii="Arial" w:hAnsi="Arial" w:cs="Arial"/>
          <w:sz w:val="20"/>
          <w:szCs w:val="20"/>
        </w:rPr>
        <w:t xml:space="preserve">Asong, J. A., Ndhlovu, P. T., Khosana, N. S., Aremu, A. O., &amp; Otang-Mbeng, W. (2019). Medicinal plants used for skin-related diseases among the Batswanas in Ngaka Modiri </w:t>
      </w:r>
      <w:r w:rsidRPr="00F1207E">
        <w:rPr>
          <w:rFonts w:ascii="Arial" w:hAnsi="Arial" w:cs="Arial"/>
          <w:sz w:val="20"/>
          <w:szCs w:val="20"/>
        </w:rPr>
        <w:lastRenderedPageBreak/>
        <w:t xml:space="preserve">Molema District Municipality, South Africa. South African Journal of Botany, 126, 11-20. </w:t>
      </w:r>
      <w:hyperlink r:id="rId26" w:history="1">
        <w:r w:rsidRPr="005D518E">
          <w:rPr>
            <w:rStyle w:val="Hyperlink"/>
            <w:rFonts w:ascii="Arial" w:hAnsi="Arial" w:cs="Arial"/>
            <w:sz w:val="20"/>
            <w:szCs w:val="20"/>
          </w:rPr>
          <w:t>https://doi.org/10.1016/j.sajb.2019.05.002</w:t>
        </w:r>
      </w:hyperlink>
      <w:r>
        <w:rPr>
          <w:rFonts w:ascii="Arial" w:hAnsi="Arial" w:cs="Arial"/>
          <w:sz w:val="20"/>
          <w:szCs w:val="20"/>
        </w:rPr>
        <w:t xml:space="preserve"> </w:t>
      </w:r>
      <w:r w:rsidR="00CE4845" w:rsidRPr="00CE4845">
        <w:rPr>
          <w:rFonts w:ascii="Arial" w:hAnsi="Arial" w:cs="Arial"/>
          <w:sz w:val="20"/>
          <w:szCs w:val="20"/>
        </w:rPr>
        <w:t>.</w:t>
      </w:r>
    </w:p>
    <w:p w14:paraId="73500F23" w14:textId="64619FA7" w:rsidR="00CE4845" w:rsidRPr="00CE4845" w:rsidRDefault="00F1207E" w:rsidP="00C00EA9">
      <w:pPr>
        <w:pStyle w:val="EndNoteBibliography"/>
        <w:spacing w:after="0" w:line="360" w:lineRule="auto"/>
        <w:jc w:val="both"/>
        <w:rPr>
          <w:rFonts w:ascii="Arial" w:hAnsi="Arial" w:cs="Arial"/>
          <w:sz w:val="20"/>
          <w:szCs w:val="20"/>
        </w:rPr>
      </w:pPr>
      <w:r w:rsidRPr="00F1207E">
        <w:rPr>
          <w:rFonts w:ascii="Arial" w:hAnsi="Arial" w:cs="Arial"/>
          <w:sz w:val="20"/>
          <w:szCs w:val="20"/>
        </w:rPr>
        <w:t xml:space="preserve">Abbasi, A. M., Khan, M. A., Ahmad, M., Zafar, M., Jahan, S., &amp; Sultana, S. (2010). Ethnopharmacological application of medicinal plants to cure skin diseases and in folk cosmetics among the tribal communities of North-West Frontier Province, Pakistan. Journal of Ethnopharmacology, 128(2), 322-335. </w:t>
      </w:r>
      <w:hyperlink r:id="rId27" w:history="1">
        <w:r w:rsidRPr="005D518E">
          <w:rPr>
            <w:rStyle w:val="Hyperlink"/>
            <w:rFonts w:ascii="Arial" w:hAnsi="Arial" w:cs="Arial"/>
            <w:sz w:val="20"/>
            <w:szCs w:val="20"/>
          </w:rPr>
          <w:t>https://doi.org/10.1016/j.jep.2010.01.052</w:t>
        </w:r>
      </w:hyperlink>
      <w:r>
        <w:rPr>
          <w:rFonts w:ascii="Arial" w:hAnsi="Arial" w:cs="Arial"/>
          <w:sz w:val="20"/>
          <w:szCs w:val="20"/>
        </w:rPr>
        <w:t xml:space="preserve"> </w:t>
      </w:r>
      <w:r w:rsidR="00CE4845" w:rsidRPr="00CE4845">
        <w:rPr>
          <w:rFonts w:ascii="Arial" w:hAnsi="Arial" w:cs="Arial"/>
          <w:sz w:val="20"/>
          <w:szCs w:val="20"/>
        </w:rPr>
        <w:t>.</w:t>
      </w:r>
    </w:p>
    <w:p w14:paraId="6161B7E9" w14:textId="64AFEFBF" w:rsidR="00CE4845" w:rsidRPr="00CE4845" w:rsidRDefault="00583A58" w:rsidP="00C00EA9">
      <w:pPr>
        <w:pStyle w:val="EndNoteBibliography"/>
        <w:spacing w:after="0" w:line="360" w:lineRule="auto"/>
        <w:jc w:val="both"/>
        <w:rPr>
          <w:rFonts w:ascii="Arial" w:hAnsi="Arial" w:cs="Arial"/>
          <w:sz w:val="20"/>
          <w:szCs w:val="20"/>
        </w:rPr>
      </w:pPr>
      <w:r w:rsidRPr="00583A58">
        <w:rPr>
          <w:rFonts w:ascii="Arial" w:hAnsi="Arial" w:cs="Arial"/>
          <w:sz w:val="20"/>
          <w:szCs w:val="20"/>
        </w:rPr>
        <w:t xml:space="preserve">Ahvazi, M., Khalighi-Sigaroodi, F., Charkhchiyan, M. M., Mojab, F., Mozaffarian, V. A., &amp; Zakeri, H. (2012). Introduction of Medicinal Plants Species with the Most Traditional Usage in Alamut Region. Iranian Journal of Pharmaceutical Research, 11(1), 185-194. </w:t>
      </w:r>
      <w:hyperlink r:id="rId28" w:history="1">
        <w:r w:rsidRPr="005D518E">
          <w:rPr>
            <w:rStyle w:val="Hyperlink"/>
            <w:rFonts w:ascii="Arial" w:hAnsi="Arial" w:cs="Arial"/>
            <w:sz w:val="20"/>
            <w:szCs w:val="20"/>
          </w:rPr>
          <w:t>https://doi.org/10.22037/IJPR.2011.1018</w:t>
        </w:r>
      </w:hyperlink>
      <w:r>
        <w:rPr>
          <w:rFonts w:ascii="Arial" w:hAnsi="Arial" w:cs="Arial"/>
          <w:sz w:val="20"/>
          <w:szCs w:val="20"/>
        </w:rPr>
        <w:t xml:space="preserve"> </w:t>
      </w:r>
      <w:r w:rsidR="00CE4845" w:rsidRPr="00CE4845">
        <w:rPr>
          <w:rFonts w:ascii="Arial" w:hAnsi="Arial" w:cs="Arial"/>
          <w:sz w:val="20"/>
          <w:szCs w:val="20"/>
        </w:rPr>
        <w:t>.</w:t>
      </w:r>
      <w:bookmarkStart w:id="1" w:name="_Hlk215754332"/>
    </w:p>
    <w:p w14:paraId="7CD94BC5" w14:textId="26BAC9B6" w:rsidR="00CE4845" w:rsidRPr="00CE4845" w:rsidRDefault="00583A58" w:rsidP="00C00EA9">
      <w:pPr>
        <w:pStyle w:val="EndNoteBibliography"/>
        <w:spacing w:after="0" w:line="360" w:lineRule="auto"/>
        <w:jc w:val="both"/>
        <w:rPr>
          <w:rFonts w:ascii="Arial" w:hAnsi="Arial" w:cs="Arial"/>
          <w:sz w:val="20"/>
          <w:szCs w:val="20"/>
          <w:lang w:val="en-IN"/>
        </w:rPr>
      </w:pPr>
      <w:bookmarkStart w:id="2" w:name="_Hlk215754489"/>
      <w:bookmarkEnd w:id="1"/>
      <w:r w:rsidRPr="00583A58">
        <w:rPr>
          <w:rFonts w:ascii="Arial" w:hAnsi="Arial" w:cs="Arial"/>
          <w:sz w:val="20"/>
          <w:szCs w:val="20"/>
          <w:lang w:val="en-IN"/>
        </w:rPr>
        <w:t xml:space="preserve">Adhikari, C., Devanand, Kumar, T., &amp; Bishwas, A. J. (2021). Review on ethno-medicinal plants used for healing skin ailments in Madhya Pradesh, India. *Indian Journal of Ecology*, *48*(3), 709-715. </w:t>
      </w:r>
      <w:hyperlink r:id="rId29" w:history="1">
        <w:r w:rsidRPr="005D518E">
          <w:rPr>
            <w:rStyle w:val="Hyperlink"/>
            <w:rFonts w:ascii="Arial" w:hAnsi="Arial" w:cs="Arial"/>
            <w:sz w:val="20"/>
            <w:szCs w:val="20"/>
            <w:lang w:val="en-IN"/>
          </w:rPr>
          <w:t>https://indianjournals.com/ijor.aspx?target=ijor:ije&amp;volume=48&amp;issue=3&amp;article=009</w:t>
        </w:r>
      </w:hyperlink>
      <w:r>
        <w:rPr>
          <w:rFonts w:ascii="Arial" w:hAnsi="Arial" w:cs="Arial"/>
          <w:sz w:val="20"/>
          <w:szCs w:val="20"/>
          <w:lang w:val="en-IN"/>
        </w:rPr>
        <w:t xml:space="preserve"> </w:t>
      </w:r>
      <w:r w:rsidR="00CE4845" w:rsidRPr="00CE4845">
        <w:rPr>
          <w:rFonts w:ascii="Arial" w:hAnsi="Arial" w:cs="Arial"/>
          <w:sz w:val="20"/>
          <w:szCs w:val="20"/>
          <w:lang w:val="en-IN"/>
        </w:rPr>
        <w:t>.</w:t>
      </w:r>
    </w:p>
    <w:p w14:paraId="373CB483" w14:textId="77777777" w:rsidR="00CE4845" w:rsidRPr="00CE4845" w:rsidRDefault="00CE4845" w:rsidP="00C00EA9">
      <w:pPr>
        <w:pStyle w:val="EndNoteBibliography"/>
        <w:spacing w:line="360" w:lineRule="auto"/>
        <w:jc w:val="both"/>
        <w:rPr>
          <w:rFonts w:ascii="Arial" w:hAnsi="Arial" w:cs="Arial"/>
          <w:color w:val="000000" w:themeColor="text1"/>
          <w:sz w:val="20"/>
          <w:szCs w:val="20"/>
        </w:rPr>
      </w:pPr>
      <w:r w:rsidRPr="00CE4845">
        <w:rPr>
          <w:rFonts w:ascii="Arial" w:hAnsi="Arial" w:cs="Arial"/>
          <w:color w:val="000000" w:themeColor="text1"/>
          <w:sz w:val="20"/>
          <w:szCs w:val="20"/>
        </w:rPr>
        <w:t xml:space="preserve">Adhikari, C., Maurya, D., &amp; Bishwas., A.J., (2023). “An Ethnobotanical Documentation of Wild Plants Used for the Treatment of Livestock Ailments in Panna District of Madhya Pradesh, India”, </w:t>
      </w:r>
      <w:r w:rsidRPr="00CE4845">
        <w:rPr>
          <w:rFonts w:ascii="Arial" w:hAnsi="Arial" w:cs="Arial"/>
          <w:i/>
          <w:iCs/>
          <w:color w:val="000000" w:themeColor="text1"/>
          <w:sz w:val="20"/>
          <w:szCs w:val="20"/>
        </w:rPr>
        <w:t>International Journal of Research and Analytical Reviews (IJRAR),</w:t>
      </w:r>
      <w:r w:rsidRPr="00CE4845">
        <w:rPr>
          <w:rFonts w:ascii="Arial" w:hAnsi="Arial" w:cs="Arial"/>
          <w:color w:val="000000" w:themeColor="text1"/>
          <w:sz w:val="20"/>
          <w:szCs w:val="20"/>
        </w:rPr>
        <w:t xml:space="preserve"> 10(</w:t>
      </w:r>
      <w:r w:rsidRPr="00CE4845">
        <w:rPr>
          <w:rFonts w:ascii="Arial" w:hAnsi="Arial" w:cs="Arial"/>
          <w:i/>
          <w:iCs/>
          <w:color w:val="000000" w:themeColor="text1"/>
          <w:sz w:val="20"/>
          <w:szCs w:val="20"/>
        </w:rPr>
        <w:t>4</w:t>
      </w:r>
      <w:r w:rsidRPr="00CE4845">
        <w:rPr>
          <w:rFonts w:ascii="Arial" w:hAnsi="Arial" w:cs="Arial"/>
          <w:color w:val="000000" w:themeColor="text1"/>
          <w:sz w:val="20"/>
          <w:szCs w:val="20"/>
        </w:rPr>
        <w:t>): 252-261.</w:t>
      </w:r>
    </w:p>
    <w:bookmarkEnd w:id="2"/>
    <w:p w14:paraId="2EE5C774" w14:textId="5B7BAAC3" w:rsidR="00CE4845" w:rsidRPr="00CE4845" w:rsidRDefault="007C16BE" w:rsidP="00C00EA9">
      <w:pPr>
        <w:pStyle w:val="EndNoteBibliography"/>
        <w:spacing w:after="0" w:line="360" w:lineRule="auto"/>
        <w:jc w:val="both"/>
        <w:rPr>
          <w:rFonts w:ascii="Arial" w:hAnsi="Arial" w:cs="Arial"/>
          <w:sz w:val="20"/>
          <w:szCs w:val="20"/>
        </w:rPr>
      </w:pPr>
      <w:r w:rsidRPr="007C16BE">
        <w:rPr>
          <w:rFonts w:ascii="Arial" w:hAnsi="Arial" w:cs="Arial"/>
          <w:sz w:val="20"/>
          <w:szCs w:val="20"/>
        </w:rPr>
        <w:t xml:space="preserve">Al-Sereiti, M. R., Abu-Amer, K. M., &amp; Sen, P. (1999). Pharmacology of rosemary (Rosmarinus officinalis Linn.) and its therapeutic potentials. Indian Journal of Experimental Biology, 37(2), 124-130. </w:t>
      </w:r>
      <w:hyperlink r:id="rId30" w:history="1">
        <w:r w:rsidRPr="005D518E">
          <w:rPr>
            <w:rStyle w:val="Hyperlink"/>
            <w:rFonts w:ascii="Arial" w:hAnsi="Arial" w:cs="Arial"/>
            <w:sz w:val="20"/>
            <w:szCs w:val="20"/>
          </w:rPr>
          <w:t>https://pubmed.ncbi.nlm.nih.gov/10641130/</w:t>
        </w:r>
      </w:hyperlink>
      <w:r>
        <w:rPr>
          <w:rFonts w:ascii="Arial" w:hAnsi="Arial" w:cs="Arial"/>
          <w:sz w:val="20"/>
          <w:szCs w:val="20"/>
        </w:rPr>
        <w:t xml:space="preserve"> </w:t>
      </w:r>
      <w:r w:rsidR="00CE4845" w:rsidRPr="00CE4845">
        <w:rPr>
          <w:rFonts w:ascii="Arial" w:hAnsi="Arial" w:cs="Arial"/>
          <w:sz w:val="20"/>
          <w:szCs w:val="20"/>
        </w:rPr>
        <w:t>.</w:t>
      </w:r>
    </w:p>
    <w:p w14:paraId="40217A04" w14:textId="098B2DA4" w:rsidR="00CE4845" w:rsidRPr="00CE4845" w:rsidRDefault="000659D5" w:rsidP="00C00EA9">
      <w:pPr>
        <w:pStyle w:val="EndNoteBibliography"/>
        <w:spacing w:after="0" w:line="360" w:lineRule="auto"/>
        <w:jc w:val="both"/>
        <w:rPr>
          <w:rFonts w:ascii="Arial" w:hAnsi="Arial" w:cs="Arial"/>
          <w:sz w:val="20"/>
          <w:szCs w:val="20"/>
        </w:rPr>
      </w:pPr>
      <w:r w:rsidRPr="000659D5">
        <w:rPr>
          <w:rFonts w:ascii="Arial" w:hAnsi="Arial" w:cs="Arial"/>
          <w:sz w:val="20"/>
          <w:szCs w:val="20"/>
        </w:rPr>
        <w:t xml:space="preserve">Ahmad, M., Sultana, S., Fazl-i-Hadi, S., Ben Hadda, T., Rashid, S., Zafar, M., Khan, M. A., Khan, M. P. Z., &amp; Yaseen, G. (2014). An ethnobotanical study of medicinal plants in high mountainous region of Chail valley (District Swat-Pakistan). Journal of Ethnobiology and Ethnomedicine, 10(1), 36. </w:t>
      </w:r>
      <w:hyperlink r:id="rId31" w:history="1">
        <w:r w:rsidRPr="005D518E">
          <w:rPr>
            <w:rStyle w:val="Hyperlink"/>
            <w:rFonts w:ascii="Arial" w:hAnsi="Arial" w:cs="Arial"/>
            <w:sz w:val="20"/>
            <w:szCs w:val="20"/>
          </w:rPr>
          <w:t>https://doi.org/10.1186/1746-4269-10-36</w:t>
        </w:r>
      </w:hyperlink>
      <w:r>
        <w:rPr>
          <w:rFonts w:ascii="Arial" w:hAnsi="Arial" w:cs="Arial"/>
          <w:sz w:val="20"/>
          <w:szCs w:val="20"/>
        </w:rPr>
        <w:t xml:space="preserve"> </w:t>
      </w:r>
      <w:r w:rsidR="00CE4845" w:rsidRPr="00CE4845">
        <w:rPr>
          <w:rFonts w:ascii="Arial" w:hAnsi="Arial" w:cs="Arial"/>
          <w:sz w:val="20"/>
          <w:szCs w:val="20"/>
        </w:rPr>
        <w:t>.</w:t>
      </w:r>
    </w:p>
    <w:p w14:paraId="5F52D33A" w14:textId="357776A5" w:rsidR="00CE4845" w:rsidRPr="00CE4845" w:rsidRDefault="00680094" w:rsidP="00C00EA9">
      <w:pPr>
        <w:pStyle w:val="EndNoteBibliography"/>
        <w:spacing w:after="0" w:line="360" w:lineRule="auto"/>
        <w:jc w:val="both"/>
        <w:rPr>
          <w:rFonts w:ascii="Arial" w:hAnsi="Arial" w:cs="Arial"/>
          <w:sz w:val="20"/>
          <w:szCs w:val="20"/>
        </w:rPr>
      </w:pPr>
      <w:r w:rsidRPr="00680094">
        <w:rPr>
          <w:rFonts w:ascii="Arial" w:hAnsi="Arial" w:cs="Arial"/>
          <w:sz w:val="20"/>
          <w:szCs w:val="20"/>
        </w:rPr>
        <w:t xml:space="preserve">Ahmed, J., Sharma, S., &amp; Kumar, D. (2016). Quantitative Ethnobotanical Approach to Analyze Local Importance of Tree Species in North Western Himalaya: A Case Study of Ponda Watershed, J&amp;K. Proceedings of the National Academy of Sciences, India Section B: Biological Sciences, 88(1). </w:t>
      </w:r>
      <w:hyperlink r:id="rId32" w:history="1">
        <w:r w:rsidRPr="005D518E">
          <w:rPr>
            <w:rStyle w:val="Hyperlink"/>
            <w:rFonts w:ascii="Arial" w:hAnsi="Arial" w:cs="Arial"/>
            <w:sz w:val="20"/>
            <w:szCs w:val="20"/>
          </w:rPr>
          <w:t>https://doi.org/10.1007/s40011-016-0828-6</w:t>
        </w:r>
      </w:hyperlink>
      <w:r>
        <w:rPr>
          <w:rFonts w:ascii="Arial" w:hAnsi="Arial" w:cs="Arial"/>
          <w:sz w:val="20"/>
          <w:szCs w:val="20"/>
        </w:rPr>
        <w:t xml:space="preserve"> </w:t>
      </w:r>
      <w:r w:rsidR="00CE4845" w:rsidRPr="00CE4845">
        <w:rPr>
          <w:rFonts w:ascii="Arial" w:hAnsi="Arial" w:cs="Arial"/>
          <w:sz w:val="20"/>
          <w:szCs w:val="20"/>
        </w:rPr>
        <w:t>.</w:t>
      </w:r>
    </w:p>
    <w:p w14:paraId="077E47DE" w14:textId="77777777" w:rsidR="00CE4845" w:rsidRPr="00CE4845" w:rsidRDefault="00CE4845" w:rsidP="00C00EA9">
      <w:pPr>
        <w:pStyle w:val="EndNoteBibliography"/>
        <w:spacing w:after="0" w:line="360" w:lineRule="auto"/>
        <w:jc w:val="both"/>
        <w:rPr>
          <w:rFonts w:ascii="Arial" w:hAnsi="Arial" w:cs="Arial"/>
          <w:sz w:val="20"/>
          <w:szCs w:val="20"/>
        </w:rPr>
      </w:pPr>
      <w:bookmarkStart w:id="3" w:name="_Hlk215741578"/>
      <w:r w:rsidRPr="00CE4845">
        <w:rPr>
          <w:rFonts w:ascii="Arial" w:hAnsi="Arial" w:cs="Arial"/>
          <w:sz w:val="20"/>
          <w:szCs w:val="20"/>
        </w:rPr>
        <w:t xml:space="preserve">Carman, H. (2009). </w:t>
      </w:r>
      <w:bookmarkEnd w:id="3"/>
      <w:r w:rsidRPr="00CE4845">
        <w:rPr>
          <w:rFonts w:ascii="Arial" w:hAnsi="Arial" w:cs="Arial"/>
          <w:sz w:val="20"/>
          <w:szCs w:val="20"/>
        </w:rPr>
        <w:t>Skin diseases in South Africa. </w:t>
      </w:r>
      <w:r w:rsidRPr="00CE4845">
        <w:rPr>
          <w:rFonts w:ascii="Arial" w:hAnsi="Arial" w:cs="Arial"/>
          <w:i/>
          <w:iCs/>
          <w:sz w:val="20"/>
          <w:szCs w:val="20"/>
        </w:rPr>
        <w:t>Emergency Services SA/Occupational Risk</w:t>
      </w:r>
      <w:r w:rsidRPr="00CE4845">
        <w:rPr>
          <w:rFonts w:ascii="Arial" w:hAnsi="Arial" w:cs="Arial"/>
          <w:sz w:val="20"/>
          <w:szCs w:val="20"/>
        </w:rPr>
        <w:t>, </w:t>
      </w:r>
      <w:r w:rsidRPr="00CE4845">
        <w:rPr>
          <w:rFonts w:ascii="Arial" w:hAnsi="Arial" w:cs="Arial"/>
          <w:i/>
          <w:iCs/>
          <w:sz w:val="20"/>
          <w:szCs w:val="20"/>
        </w:rPr>
        <w:t>1</w:t>
      </w:r>
      <w:r w:rsidRPr="00CE4845">
        <w:rPr>
          <w:rFonts w:ascii="Arial" w:hAnsi="Arial" w:cs="Arial"/>
          <w:sz w:val="20"/>
          <w:szCs w:val="20"/>
        </w:rPr>
        <w:t>(2), 19-21.</w:t>
      </w:r>
    </w:p>
    <w:p w14:paraId="1297C36D" w14:textId="6401A25F" w:rsidR="00CE4845" w:rsidRPr="00CE4845" w:rsidRDefault="009F1461" w:rsidP="00C00EA9">
      <w:pPr>
        <w:pStyle w:val="EndNoteBibliography"/>
        <w:spacing w:after="0" w:line="360" w:lineRule="auto"/>
        <w:jc w:val="both"/>
        <w:rPr>
          <w:rFonts w:ascii="Arial" w:hAnsi="Arial" w:cs="Arial"/>
          <w:sz w:val="20"/>
          <w:szCs w:val="20"/>
        </w:rPr>
      </w:pPr>
      <w:r w:rsidRPr="009F1461">
        <w:rPr>
          <w:rFonts w:ascii="Arial" w:hAnsi="Arial" w:cs="Arial"/>
          <w:sz w:val="20"/>
          <w:szCs w:val="20"/>
        </w:rPr>
        <w:t xml:space="preserve">De Wet, H., Nciki, S., &amp; van Vuuren, S. F. (2013). Medicinal plants used for the treatment of various skin disorders by a rural community in northern Maputaland, South Africa. Journal of Ethnobiology and Ethnomedicine, 9(1), 51. </w:t>
      </w:r>
      <w:hyperlink r:id="rId33" w:history="1">
        <w:r w:rsidRPr="005D518E">
          <w:rPr>
            <w:rStyle w:val="Hyperlink"/>
            <w:rFonts w:ascii="Arial" w:hAnsi="Arial" w:cs="Arial"/>
            <w:sz w:val="20"/>
            <w:szCs w:val="20"/>
          </w:rPr>
          <w:t>https://doi.org/10.1186/1746-4269-9-51</w:t>
        </w:r>
      </w:hyperlink>
      <w:r>
        <w:rPr>
          <w:rFonts w:ascii="Arial" w:hAnsi="Arial" w:cs="Arial"/>
          <w:sz w:val="20"/>
          <w:szCs w:val="20"/>
        </w:rPr>
        <w:t xml:space="preserve"> </w:t>
      </w:r>
      <w:r w:rsidR="00CE4845" w:rsidRPr="00CE4845">
        <w:rPr>
          <w:rFonts w:ascii="Arial" w:hAnsi="Arial" w:cs="Arial"/>
          <w:sz w:val="20"/>
          <w:szCs w:val="20"/>
        </w:rPr>
        <w:t>.</w:t>
      </w:r>
    </w:p>
    <w:p w14:paraId="6330F3C7" w14:textId="370E529B" w:rsidR="00CE4845" w:rsidRPr="00CE4845" w:rsidRDefault="009F1461" w:rsidP="00C00EA9">
      <w:pPr>
        <w:pStyle w:val="EndNoteBibliography"/>
        <w:spacing w:after="0" w:line="360" w:lineRule="auto"/>
        <w:jc w:val="both"/>
        <w:rPr>
          <w:rFonts w:ascii="Arial" w:hAnsi="Arial" w:cs="Arial"/>
          <w:sz w:val="20"/>
          <w:szCs w:val="20"/>
        </w:rPr>
      </w:pPr>
      <w:r w:rsidRPr="009F1461">
        <w:rPr>
          <w:rFonts w:ascii="Arial" w:hAnsi="Arial" w:cs="Arial"/>
          <w:sz w:val="20"/>
          <w:szCs w:val="20"/>
        </w:rPr>
        <w:lastRenderedPageBreak/>
        <w:t xml:space="preserve">de Albuquerque, U. P., Soldati, G. T., Sieber, S. S., Ramos, M. A., de Sá, J. C., &amp; de Souza, L. C. (2011). The use of plants in the medical system of the Fulni-ô people (NE Brazil): a perspective on age and gender. Journal of Ethnopharmacology, 133(2), 866-873. </w:t>
      </w:r>
      <w:hyperlink r:id="rId34" w:history="1">
        <w:r w:rsidRPr="005D518E">
          <w:rPr>
            <w:rStyle w:val="Hyperlink"/>
            <w:rFonts w:ascii="Arial" w:hAnsi="Arial" w:cs="Arial"/>
            <w:sz w:val="20"/>
            <w:szCs w:val="20"/>
          </w:rPr>
          <w:t>https://doi.org/10.1016/j.jep.2010.11.021</w:t>
        </w:r>
      </w:hyperlink>
      <w:r>
        <w:rPr>
          <w:rFonts w:ascii="Arial" w:hAnsi="Arial" w:cs="Arial"/>
          <w:sz w:val="20"/>
          <w:szCs w:val="20"/>
        </w:rPr>
        <w:t xml:space="preserve"> </w:t>
      </w:r>
      <w:r w:rsidR="00CE4845" w:rsidRPr="00CE4845">
        <w:rPr>
          <w:rFonts w:ascii="Arial" w:hAnsi="Arial" w:cs="Arial"/>
          <w:sz w:val="20"/>
          <w:szCs w:val="20"/>
        </w:rPr>
        <w:t>.</w:t>
      </w:r>
    </w:p>
    <w:p w14:paraId="6805088F" w14:textId="04D12E45" w:rsidR="00CE4845" w:rsidRPr="00CE4845" w:rsidRDefault="00E95EA0" w:rsidP="00C00EA9">
      <w:pPr>
        <w:pStyle w:val="EndNoteBibliography"/>
        <w:spacing w:after="0" w:line="360" w:lineRule="auto"/>
        <w:jc w:val="both"/>
        <w:rPr>
          <w:rFonts w:ascii="Arial" w:hAnsi="Arial" w:cs="Arial"/>
          <w:sz w:val="20"/>
          <w:szCs w:val="20"/>
        </w:rPr>
      </w:pPr>
      <w:r w:rsidRPr="00E95EA0">
        <w:rPr>
          <w:rFonts w:ascii="Arial" w:hAnsi="Arial" w:cs="Arial"/>
          <w:sz w:val="20"/>
          <w:szCs w:val="20"/>
        </w:rPr>
        <w:t xml:space="preserve">Heinrich, M., Ankli, A., Frei, B., Weimann, C., &amp; Sticher, O. (1998). Medicinal plants in Mexico: Healers' consensus and cultural importance. Social Science &amp; Medicine, 47(11), 1859-1871. </w:t>
      </w:r>
      <w:hyperlink r:id="rId35" w:history="1">
        <w:r w:rsidRPr="005D518E">
          <w:rPr>
            <w:rStyle w:val="Hyperlink"/>
            <w:rFonts w:ascii="Arial" w:hAnsi="Arial" w:cs="Arial"/>
            <w:sz w:val="20"/>
            <w:szCs w:val="20"/>
          </w:rPr>
          <w:t>https://doi.org/10.1016/s0277-9536(98)00181-6</w:t>
        </w:r>
      </w:hyperlink>
      <w:r>
        <w:rPr>
          <w:rFonts w:ascii="Arial" w:hAnsi="Arial" w:cs="Arial"/>
          <w:sz w:val="20"/>
          <w:szCs w:val="20"/>
        </w:rPr>
        <w:t xml:space="preserve"> </w:t>
      </w:r>
      <w:r w:rsidR="00CE4845" w:rsidRPr="00CE4845">
        <w:rPr>
          <w:rFonts w:ascii="Arial" w:hAnsi="Arial" w:cs="Arial"/>
          <w:sz w:val="20"/>
          <w:szCs w:val="20"/>
        </w:rPr>
        <w:t>.</w:t>
      </w:r>
    </w:p>
    <w:p w14:paraId="24264C0A" w14:textId="75A4ABB8" w:rsidR="00CE4845" w:rsidRPr="00CE4845" w:rsidRDefault="00AB6C29" w:rsidP="00C00EA9">
      <w:pPr>
        <w:pStyle w:val="EndNoteBibliography"/>
        <w:spacing w:after="0" w:line="360" w:lineRule="auto"/>
        <w:jc w:val="both"/>
        <w:rPr>
          <w:rFonts w:ascii="Arial" w:hAnsi="Arial" w:cs="Arial"/>
          <w:sz w:val="20"/>
          <w:szCs w:val="20"/>
        </w:rPr>
      </w:pPr>
      <w:r w:rsidRPr="00AB6C29">
        <w:rPr>
          <w:rFonts w:ascii="Arial" w:hAnsi="Arial" w:cs="Arial"/>
          <w:sz w:val="20"/>
          <w:szCs w:val="20"/>
        </w:rPr>
        <w:t xml:space="preserve">Hoffman, B., &amp; Gallaher, T. (2007). Importance Indices in Ethnobotany. Ethnobotany Research and Applications. </w:t>
      </w:r>
      <w:hyperlink r:id="rId36" w:history="1">
        <w:r w:rsidRPr="005D518E">
          <w:rPr>
            <w:rStyle w:val="Hyperlink"/>
            <w:rFonts w:ascii="Arial" w:hAnsi="Arial" w:cs="Arial"/>
            <w:sz w:val="20"/>
            <w:szCs w:val="20"/>
          </w:rPr>
          <w:t>https://doi.org/10.17348/era.5.0.201-218</w:t>
        </w:r>
      </w:hyperlink>
      <w:r>
        <w:rPr>
          <w:rFonts w:ascii="Arial" w:hAnsi="Arial" w:cs="Arial"/>
          <w:sz w:val="20"/>
          <w:szCs w:val="20"/>
        </w:rPr>
        <w:t xml:space="preserve"> </w:t>
      </w:r>
      <w:r w:rsidR="00CE4845" w:rsidRPr="00CE4845">
        <w:rPr>
          <w:rFonts w:ascii="Arial" w:hAnsi="Arial" w:cs="Arial"/>
          <w:sz w:val="20"/>
          <w:szCs w:val="20"/>
        </w:rPr>
        <w:t>.</w:t>
      </w:r>
    </w:p>
    <w:p w14:paraId="6C3FD94C" w14:textId="245F3A25" w:rsidR="00CE4845" w:rsidRPr="00CE4845" w:rsidRDefault="00742D60" w:rsidP="00C00EA9">
      <w:pPr>
        <w:pStyle w:val="EndNoteBibliography"/>
        <w:spacing w:after="0" w:line="360" w:lineRule="auto"/>
        <w:jc w:val="both"/>
        <w:rPr>
          <w:rFonts w:ascii="Arial" w:hAnsi="Arial" w:cs="Arial"/>
          <w:sz w:val="20"/>
          <w:szCs w:val="20"/>
        </w:rPr>
      </w:pPr>
      <w:r w:rsidRPr="00742D60">
        <w:rPr>
          <w:rFonts w:ascii="Arial" w:hAnsi="Arial" w:cs="Arial"/>
          <w:sz w:val="20"/>
          <w:szCs w:val="20"/>
        </w:rPr>
        <w:t xml:space="preserve">Hay, R. J., Johns, N. E., Williams, H. C., Bolliger, I. W., Dellavalle, R. P., Margolis, D. J., &amp; Naghavi, M. (2014). The global burden of skin disease in 2010: An analysis of the prevalence and impact of skin conditions. Journal of Investigative Dermatology, 134(6), 1527-1534. </w:t>
      </w:r>
      <w:hyperlink r:id="rId37" w:history="1">
        <w:r w:rsidRPr="005D518E">
          <w:rPr>
            <w:rStyle w:val="Hyperlink"/>
            <w:rFonts w:ascii="Arial" w:hAnsi="Arial" w:cs="Arial"/>
            <w:sz w:val="20"/>
            <w:szCs w:val="20"/>
          </w:rPr>
          <w:t>https://doi.org/10.1038/jid.2013.446</w:t>
        </w:r>
      </w:hyperlink>
      <w:r>
        <w:rPr>
          <w:rFonts w:ascii="Arial" w:hAnsi="Arial" w:cs="Arial"/>
          <w:sz w:val="20"/>
          <w:szCs w:val="20"/>
        </w:rPr>
        <w:t xml:space="preserve"> </w:t>
      </w:r>
      <w:r w:rsidR="00CE4845" w:rsidRPr="00CE4845">
        <w:rPr>
          <w:rFonts w:ascii="Arial" w:hAnsi="Arial" w:cs="Arial"/>
          <w:sz w:val="20"/>
          <w:szCs w:val="20"/>
        </w:rPr>
        <w:t>.</w:t>
      </w:r>
    </w:p>
    <w:p w14:paraId="68802541" w14:textId="77777777" w:rsidR="00CE4845" w:rsidRPr="00CE4845" w:rsidRDefault="00CE4845" w:rsidP="00C00EA9">
      <w:pPr>
        <w:pStyle w:val="EndNoteBibliography"/>
        <w:spacing w:after="0" w:line="360" w:lineRule="auto"/>
        <w:jc w:val="both"/>
        <w:rPr>
          <w:rFonts w:ascii="Arial" w:hAnsi="Arial" w:cs="Arial"/>
          <w:sz w:val="20"/>
          <w:szCs w:val="20"/>
        </w:rPr>
      </w:pPr>
      <w:bookmarkStart w:id="4" w:name="_Hlk215754138"/>
      <w:r w:rsidRPr="00CE4845">
        <w:rPr>
          <w:rFonts w:ascii="Arial" w:hAnsi="Arial" w:cs="Arial"/>
          <w:sz w:val="20"/>
          <w:szCs w:val="20"/>
        </w:rPr>
        <w:t>Gupta, P.</w:t>
      </w:r>
      <w:bookmarkEnd w:id="4"/>
      <w:r w:rsidRPr="00CE4845">
        <w:rPr>
          <w:rFonts w:ascii="Arial" w:hAnsi="Arial" w:cs="Arial"/>
          <w:sz w:val="20"/>
          <w:szCs w:val="20"/>
        </w:rPr>
        <w:t>, Kumar, A., Sharma, N., Patel, M., Maurya, A., &amp; Srivastava, S. (2017). A review on phytomedicines used in treatment of most common skin diseases. </w:t>
      </w:r>
      <w:r w:rsidRPr="00CE4845">
        <w:rPr>
          <w:rFonts w:ascii="Arial" w:hAnsi="Arial" w:cs="Arial"/>
          <w:i/>
          <w:iCs/>
          <w:sz w:val="20"/>
          <w:szCs w:val="20"/>
        </w:rPr>
        <w:t>Indian Journal of Drugs</w:t>
      </w:r>
      <w:r w:rsidRPr="00CE4845">
        <w:rPr>
          <w:rFonts w:ascii="Arial" w:hAnsi="Arial" w:cs="Arial"/>
          <w:sz w:val="20"/>
          <w:szCs w:val="20"/>
        </w:rPr>
        <w:t>, </w:t>
      </w:r>
      <w:r w:rsidRPr="00CE4845">
        <w:rPr>
          <w:rFonts w:ascii="Arial" w:hAnsi="Arial" w:cs="Arial"/>
          <w:i/>
          <w:iCs/>
          <w:sz w:val="20"/>
          <w:szCs w:val="20"/>
        </w:rPr>
        <w:t>5</w:t>
      </w:r>
      <w:r w:rsidRPr="00CE4845">
        <w:rPr>
          <w:rFonts w:ascii="Arial" w:hAnsi="Arial" w:cs="Arial"/>
          <w:sz w:val="20"/>
          <w:szCs w:val="20"/>
        </w:rPr>
        <w:t>(4), 150-164.</w:t>
      </w:r>
    </w:p>
    <w:p w14:paraId="17221724" w14:textId="14120740" w:rsidR="00CE4845" w:rsidRPr="00CE4845" w:rsidRDefault="00C9517C" w:rsidP="00C00EA9">
      <w:pPr>
        <w:pStyle w:val="EndNoteBibliography"/>
        <w:spacing w:after="0" w:line="360" w:lineRule="auto"/>
        <w:jc w:val="both"/>
        <w:rPr>
          <w:rFonts w:ascii="Arial" w:hAnsi="Arial" w:cs="Arial"/>
          <w:sz w:val="20"/>
          <w:szCs w:val="20"/>
        </w:rPr>
      </w:pPr>
      <w:r w:rsidRPr="00C9517C">
        <w:rPr>
          <w:rFonts w:ascii="Arial" w:hAnsi="Arial" w:cs="Arial"/>
          <w:sz w:val="20"/>
          <w:szCs w:val="20"/>
        </w:rPr>
        <w:t xml:space="preserve">Joshi, B. C., Rawal, R. S., Chandra Sekar, K., &amp; Pandey, A. (2019). Quantitative ethnobotanical assessment of woody species in a representative watershed of west Himalaya, India. Energy, Ecology and Environment. </w:t>
      </w:r>
      <w:hyperlink r:id="rId38" w:history="1">
        <w:r w:rsidRPr="005D518E">
          <w:rPr>
            <w:rStyle w:val="Hyperlink"/>
            <w:rFonts w:ascii="Arial" w:hAnsi="Arial" w:cs="Arial"/>
            <w:sz w:val="20"/>
            <w:szCs w:val="20"/>
          </w:rPr>
          <w:t>https://doi.org/10.1007/s40974-019-00114-9</w:t>
        </w:r>
      </w:hyperlink>
      <w:r>
        <w:rPr>
          <w:rFonts w:ascii="Arial" w:hAnsi="Arial" w:cs="Arial"/>
          <w:sz w:val="20"/>
          <w:szCs w:val="20"/>
        </w:rPr>
        <w:t xml:space="preserve"> </w:t>
      </w:r>
      <w:r w:rsidR="00CE4845" w:rsidRPr="00CE4845">
        <w:rPr>
          <w:rFonts w:ascii="Arial" w:hAnsi="Arial" w:cs="Arial"/>
          <w:sz w:val="20"/>
          <w:szCs w:val="20"/>
        </w:rPr>
        <w:t>.</w:t>
      </w:r>
    </w:p>
    <w:p w14:paraId="11DE8278" w14:textId="5A635D25" w:rsidR="00CE4845" w:rsidRPr="00CE4845" w:rsidRDefault="00E85D96" w:rsidP="00C00EA9">
      <w:pPr>
        <w:pStyle w:val="EndNoteBibliography"/>
        <w:spacing w:after="0" w:line="360" w:lineRule="auto"/>
        <w:jc w:val="both"/>
        <w:rPr>
          <w:rFonts w:ascii="Arial" w:hAnsi="Arial" w:cs="Arial"/>
          <w:sz w:val="20"/>
          <w:szCs w:val="20"/>
        </w:rPr>
      </w:pPr>
      <w:r w:rsidRPr="00E85D96">
        <w:rPr>
          <w:rFonts w:ascii="Arial" w:hAnsi="Arial" w:cs="Arial"/>
          <w:sz w:val="20"/>
          <w:szCs w:val="20"/>
        </w:rPr>
        <w:t xml:space="preserve">Lense, O. (2012). The wild plants used as traditional medicines by indigenous people of Manokwari, West Papua. Biodiversitas Journal of Biological Diversity, 13(2), 98-106. </w:t>
      </w:r>
      <w:hyperlink r:id="rId39" w:history="1">
        <w:r w:rsidRPr="005D518E">
          <w:rPr>
            <w:rStyle w:val="Hyperlink"/>
            <w:rFonts w:ascii="Arial" w:hAnsi="Arial" w:cs="Arial"/>
            <w:sz w:val="20"/>
            <w:szCs w:val="20"/>
          </w:rPr>
          <w:t>https://doi.org/10.13057/biodiv/d130208</w:t>
        </w:r>
      </w:hyperlink>
      <w:r>
        <w:rPr>
          <w:rFonts w:ascii="Arial" w:hAnsi="Arial" w:cs="Arial"/>
          <w:sz w:val="20"/>
          <w:szCs w:val="20"/>
        </w:rPr>
        <w:t xml:space="preserve"> </w:t>
      </w:r>
      <w:r w:rsidR="00CE4845" w:rsidRPr="00CE4845">
        <w:rPr>
          <w:rFonts w:ascii="Arial" w:hAnsi="Arial" w:cs="Arial"/>
          <w:sz w:val="20"/>
          <w:szCs w:val="20"/>
        </w:rPr>
        <w:t>.</w:t>
      </w:r>
    </w:p>
    <w:p w14:paraId="203FE686" w14:textId="0FD0E15C" w:rsidR="00CE4845" w:rsidRPr="00CE4845" w:rsidRDefault="00DB28DD" w:rsidP="00C00EA9">
      <w:pPr>
        <w:pStyle w:val="EndNoteBibliography"/>
        <w:spacing w:after="0" w:line="360" w:lineRule="auto"/>
        <w:jc w:val="both"/>
        <w:rPr>
          <w:rFonts w:ascii="Arial" w:hAnsi="Arial" w:cs="Arial"/>
          <w:iCs/>
          <w:color w:val="000000" w:themeColor="text1"/>
          <w:sz w:val="20"/>
          <w:szCs w:val="20"/>
        </w:rPr>
      </w:pPr>
      <w:bookmarkStart w:id="5" w:name="_Hlk215856513"/>
      <w:r w:rsidRPr="00DB28DD">
        <w:rPr>
          <w:rFonts w:ascii="Arial" w:hAnsi="Arial" w:cs="Arial"/>
          <w:color w:val="000000" w:themeColor="text1"/>
          <w:sz w:val="20"/>
          <w:szCs w:val="20"/>
        </w:rPr>
        <w:t xml:space="preserve">Maurya, D., Adhikari, C., Kumar, T., &amp; Bishwas, A. J. (2021). A review: Aganosma dichotoma (Roth) K. Schum.: Traditional use, phytochemical constituents and pharmacological properties. International Journal of Botany Studies, 6(6), 1276-1279. </w:t>
      </w:r>
      <w:hyperlink r:id="rId40" w:history="1">
        <w:r w:rsidRPr="005D518E">
          <w:rPr>
            <w:rStyle w:val="Hyperlink"/>
            <w:rFonts w:ascii="Arial" w:hAnsi="Arial" w:cs="Arial"/>
            <w:sz w:val="20"/>
            <w:szCs w:val="20"/>
          </w:rPr>
          <w:t>https://www.researchgate.net/publication/357200000_A_review_Aganosma_dichotoma_Roth_K_Schum_Traditional_use_phytochemical_constituents_and_pharmacological_properties</w:t>
        </w:r>
      </w:hyperlink>
      <w:r>
        <w:rPr>
          <w:rFonts w:ascii="Arial" w:hAnsi="Arial" w:cs="Arial"/>
          <w:color w:val="000000" w:themeColor="text1"/>
          <w:sz w:val="20"/>
          <w:szCs w:val="20"/>
        </w:rPr>
        <w:t xml:space="preserve"> </w:t>
      </w:r>
      <w:r w:rsidR="00CE4845" w:rsidRPr="00CE4845">
        <w:rPr>
          <w:rFonts w:ascii="Arial" w:hAnsi="Arial" w:cs="Arial"/>
          <w:iCs/>
          <w:color w:val="000000" w:themeColor="text1"/>
          <w:sz w:val="20"/>
          <w:szCs w:val="20"/>
        </w:rPr>
        <w:t>.</w:t>
      </w:r>
    </w:p>
    <w:p w14:paraId="4E7B6D9C" w14:textId="1B11600C" w:rsidR="00CE4845" w:rsidRPr="00CE4845" w:rsidRDefault="00112325" w:rsidP="00C00EA9">
      <w:pPr>
        <w:pStyle w:val="EndNoteBibliography"/>
        <w:spacing w:line="360" w:lineRule="auto"/>
        <w:jc w:val="both"/>
        <w:rPr>
          <w:rFonts w:ascii="Arial" w:hAnsi="Arial" w:cs="Arial"/>
          <w:color w:val="000000" w:themeColor="text1"/>
          <w:sz w:val="20"/>
          <w:szCs w:val="20"/>
        </w:rPr>
      </w:pPr>
      <w:r w:rsidRPr="00112325">
        <w:rPr>
          <w:rFonts w:ascii="Arial" w:hAnsi="Arial" w:cs="Arial"/>
          <w:color w:val="000000" w:themeColor="text1"/>
          <w:sz w:val="20"/>
          <w:szCs w:val="20"/>
          <w:lang w:val="en-IN"/>
        </w:rPr>
        <w:t xml:space="preserve">Maurya, D., Kumar, T., Adhikari, C., Kumar, A., &amp; Bishwas, A. J. (2022). Medicinal plants and their traditional knowledge in past history and future perspective. In D. Das (Ed.), Medicinal Plants and Traditional Knowledge in the Indian Subcontinent (pp. 34-45). Shashwat Publication. </w:t>
      </w:r>
      <w:hyperlink r:id="rId41" w:history="1">
        <w:r w:rsidRPr="005D518E">
          <w:rPr>
            <w:rStyle w:val="Hyperlink"/>
            <w:rFonts w:ascii="Arial" w:hAnsi="Arial" w:cs="Arial"/>
            <w:sz w:val="20"/>
            <w:szCs w:val="20"/>
            <w:lang w:val="en-IN"/>
          </w:rPr>
          <w:t>https://shashwatpublication.com/product/medicinal-plants-and-traditional-knowledge-in-the-indian-subcontinent/</w:t>
        </w:r>
      </w:hyperlink>
      <w:r>
        <w:rPr>
          <w:rFonts w:ascii="Arial" w:hAnsi="Arial" w:cs="Arial"/>
          <w:color w:val="000000" w:themeColor="text1"/>
          <w:sz w:val="20"/>
          <w:szCs w:val="20"/>
          <w:lang w:val="en-IN"/>
        </w:rPr>
        <w:t xml:space="preserve"> </w:t>
      </w:r>
      <w:r w:rsidR="00CE4845" w:rsidRPr="00CE4845">
        <w:rPr>
          <w:rFonts w:ascii="Arial" w:hAnsi="Arial" w:cs="Arial"/>
          <w:color w:val="000000" w:themeColor="text1"/>
          <w:sz w:val="20"/>
          <w:szCs w:val="20"/>
          <w:lang w:val="en-IN"/>
        </w:rPr>
        <w:t>.</w:t>
      </w:r>
    </w:p>
    <w:p w14:paraId="7028C5B9" w14:textId="77777777" w:rsidR="00CE4845" w:rsidRPr="00CE4845" w:rsidRDefault="00CE4845" w:rsidP="00C00EA9">
      <w:pPr>
        <w:pStyle w:val="EndNoteBibliography"/>
        <w:spacing w:after="0" w:line="360" w:lineRule="auto"/>
        <w:jc w:val="both"/>
        <w:rPr>
          <w:rFonts w:ascii="Arial" w:hAnsi="Arial" w:cs="Arial"/>
          <w:iCs/>
          <w:color w:val="000000" w:themeColor="text1"/>
          <w:sz w:val="20"/>
          <w:szCs w:val="20"/>
        </w:rPr>
      </w:pPr>
      <w:r w:rsidRPr="00CE4845">
        <w:rPr>
          <w:rFonts w:ascii="Arial" w:hAnsi="Arial" w:cs="Arial"/>
          <w:iCs/>
          <w:color w:val="000000" w:themeColor="text1"/>
          <w:sz w:val="20"/>
          <w:szCs w:val="20"/>
          <w:lang w:val="en-IN"/>
        </w:rPr>
        <w:lastRenderedPageBreak/>
        <w:t>Maurya, D., Adhikari, C., Kumar, T., &amp; Bishwas, A. J., (2023). The practice of using Ethno-medicinal plants in maintaining oral health: Knowledge, perception and attitude of Damoh district Madhya Pradesh, India, International Journal of Research and Analytical Reviews (IJRAR), 10(4), 614-621.</w:t>
      </w:r>
    </w:p>
    <w:p w14:paraId="6736320E" w14:textId="587C1AE9" w:rsidR="00CE4845" w:rsidRPr="00CE4845" w:rsidRDefault="005C2C48" w:rsidP="00C00EA9">
      <w:pPr>
        <w:pStyle w:val="EndNoteBibliography"/>
        <w:spacing w:line="360" w:lineRule="auto"/>
        <w:jc w:val="both"/>
        <w:rPr>
          <w:rFonts w:ascii="Arial" w:hAnsi="Arial" w:cs="Arial"/>
          <w:color w:val="000000" w:themeColor="text1"/>
          <w:sz w:val="20"/>
          <w:szCs w:val="20"/>
        </w:rPr>
      </w:pPr>
      <w:r w:rsidRPr="005C2C48">
        <w:rPr>
          <w:rFonts w:ascii="Arial" w:hAnsi="Arial" w:cs="Arial"/>
          <w:color w:val="000000" w:themeColor="text1"/>
          <w:sz w:val="20"/>
          <w:szCs w:val="20"/>
        </w:rPr>
        <w:t xml:space="preserve">Maurya, D., Adhikari, C., &amp; Bishwas, A. J. (2025). Ethnobotanical Study on Wild Edible Plants Traditionally Used by Local People of Damoh District Madhya Pradesh, India. Journal of Biology and Nature, 17(2), 735–746. </w:t>
      </w:r>
      <w:hyperlink r:id="rId42" w:history="1">
        <w:r w:rsidRPr="005D518E">
          <w:rPr>
            <w:rStyle w:val="Hyperlink"/>
            <w:rFonts w:ascii="Arial" w:hAnsi="Arial" w:cs="Arial"/>
            <w:sz w:val="20"/>
            <w:szCs w:val="20"/>
          </w:rPr>
          <w:t>https://doi.org/10.56557/joban/2025/v17i29983</w:t>
        </w:r>
      </w:hyperlink>
      <w:r>
        <w:rPr>
          <w:rFonts w:ascii="Arial" w:hAnsi="Arial" w:cs="Arial"/>
          <w:color w:val="000000" w:themeColor="text1"/>
          <w:sz w:val="20"/>
          <w:szCs w:val="20"/>
        </w:rPr>
        <w:t xml:space="preserve"> </w:t>
      </w:r>
      <w:r w:rsidR="00CE4845" w:rsidRPr="00CE4845">
        <w:rPr>
          <w:rFonts w:ascii="Arial" w:hAnsi="Arial" w:cs="Arial"/>
          <w:color w:val="000000" w:themeColor="text1"/>
          <w:sz w:val="20"/>
          <w:szCs w:val="20"/>
        </w:rPr>
        <w:t>.</w:t>
      </w:r>
    </w:p>
    <w:p w14:paraId="252B3A00" w14:textId="77777777" w:rsidR="00CE4845" w:rsidRPr="00CE4845" w:rsidRDefault="00CE4845" w:rsidP="00C00EA9">
      <w:pPr>
        <w:pStyle w:val="EndNoteBibliography"/>
        <w:spacing w:after="0" w:line="360" w:lineRule="auto"/>
        <w:jc w:val="both"/>
        <w:rPr>
          <w:rFonts w:ascii="Arial" w:hAnsi="Arial" w:cs="Arial"/>
          <w:sz w:val="20"/>
          <w:szCs w:val="20"/>
        </w:rPr>
      </w:pPr>
      <w:bookmarkStart w:id="6" w:name="_Hlk215753900"/>
      <w:bookmarkEnd w:id="5"/>
      <w:r w:rsidRPr="00CE4845">
        <w:rPr>
          <w:rFonts w:ascii="Arial" w:hAnsi="Arial" w:cs="Arial"/>
          <w:sz w:val="20"/>
          <w:szCs w:val="20"/>
        </w:rPr>
        <w:t>Nanadini, N.</w:t>
      </w:r>
      <w:bookmarkEnd w:id="6"/>
      <w:r w:rsidRPr="00CE4845">
        <w:rPr>
          <w:rFonts w:ascii="Arial" w:hAnsi="Arial" w:cs="Arial"/>
          <w:sz w:val="20"/>
          <w:szCs w:val="20"/>
        </w:rPr>
        <w:t>, Nagababu, P., Rao, V. U., &amp; Venugopal, N. (2014). Phytochemical, antimicrobial and antioxidant properties of an invasive weed-Chromolaena odorata (L.) King &amp; Robinson. </w:t>
      </w:r>
      <w:r w:rsidRPr="00CE4845">
        <w:rPr>
          <w:rFonts w:ascii="Arial" w:hAnsi="Arial" w:cs="Arial"/>
          <w:i/>
          <w:iCs/>
          <w:sz w:val="20"/>
          <w:szCs w:val="20"/>
        </w:rPr>
        <w:t>International journal of phytomedicine</w:t>
      </w:r>
      <w:r w:rsidRPr="00CE4845">
        <w:rPr>
          <w:rFonts w:ascii="Arial" w:hAnsi="Arial" w:cs="Arial"/>
          <w:sz w:val="20"/>
          <w:szCs w:val="20"/>
        </w:rPr>
        <w:t>, </w:t>
      </w:r>
      <w:r w:rsidRPr="00CE4845">
        <w:rPr>
          <w:rFonts w:ascii="Arial" w:hAnsi="Arial" w:cs="Arial"/>
          <w:i/>
          <w:iCs/>
          <w:sz w:val="20"/>
          <w:szCs w:val="20"/>
        </w:rPr>
        <w:t>6</w:t>
      </w:r>
      <w:r w:rsidRPr="00CE4845">
        <w:rPr>
          <w:rFonts w:ascii="Arial" w:hAnsi="Arial" w:cs="Arial"/>
          <w:sz w:val="20"/>
          <w:szCs w:val="20"/>
        </w:rPr>
        <w:t>(2), 286.</w:t>
      </w:r>
    </w:p>
    <w:p w14:paraId="065CCF98" w14:textId="070A158A" w:rsidR="00CE4845" w:rsidRPr="00CE4845" w:rsidRDefault="009D3443" w:rsidP="00C00EA9">
      <w:pPr>
        <w:pStyle w:val="EndNoteBibliography"/>
        <w:spacing w:after="0" w:line="360" w:lineRule="auto"/>
        <w:jc w:val="both"/>
        <w:rPr>
          <w:rFonts w:ascii="Arial" w:hAnsi="Arial" w:cs="Arial"/>
          <w:sz w:val="20"/>
          <w:szCs w:val="20"/>
        </w:rPr>
      </w:pPr>
      <w:r w:rsidRPr="009D3443">
        <w:rPr>
          <w:rFonts w:ascii="Arial" w:hAnsi="Arial" w:cs="Arial"/>
          <w:sz w:val="20"/>
          <w:szCs w:val="20"/>
        </w:rPr>
        <w:t xml:space="preserve">Oluwabunmi, I. J., &amp; Abiola, T. (2015). Gastroprotective effect of methanolic extract of Gomphrena celosioides on indomethacin induced gastric ulcer in Wistar albino rats. International Journal of Applied and Basic Medical Research, 5(1), 41-45. </w:t>
      </w:r>
      <w:hyperlink r:id="rId43" w:history="1">
        <w:r w:rsidRPr="005D518E">
          <w:rPr>
            <w:rStyle w:val="Hyperlink"/>
            <w:rFonts w:ascii="Arial" w:hAnsi="Arial" w:cs="Arial"/>
            <w:sz w:val="20"/>
            <w:szCs w:val="20"/>
          </w:rPr>
          <w:t>https://doi.org/10.4103/2229-516X.149238</w:t>
        </w:r>
      </w:hyperlink>
      <w:r>
        <w:rPr>
          <w:rFonts w:ascii="Arial" w:hAnsi="Arial" w:cs="Arial"/>
          <w:sz w:val="20"/>
          <w:szCs w:val="20"/>
        </w:rPr>
        <w:t xml:space="preserve"> </w:t>
      </w:r>
      <w:r w:rsidR="00CE4845" w:rsidRPr="00CE4845">
        <w:rPr>
          <w:rFonts w:ascii="Arial" w:hAnsi="Arial" w:cs="Arial"/>
          <w:sz w:val="20"/>
          <w:szCs w:val="20"/>
        </w:rPr>
        <w:t>.</w:t>
      </w:r>
    </w:p>
    <w:p w14:paraId="3194B989" w14:textId="00AF5EB2" w:rsidR="00CE4845" w:rsidRPr="00CE4845" w:rsidRDefault="00A14072" w:rsidP="00C00EA9">
      <w:pPr>
        <w:pStyle w:val="EndNoteBibliography"/>
        <w:spacing w:after="0" w:line="360" w:lineRule="auto"/>
        <w:jc w:val="both"/>
        <w:rPr>
          <w:rFonts w:ascii="Arial" w:hAnsi="Arial" w:cs="Arial"/>
          <w:sz w:val="20"/>
          <w:szCs w:val="20"/>
        </w:rPr>
      </w:pPr>
      <w:r w:rsidRPr="00A14072">
        <w:rPr>
          <w:rFonts w:ascii="Arial" w:hAnsi="Arial" w:cs="Arial"/>
          <w:sz w:val="20"/>
          <w:szCs w:val="20"/>
        </w:rPr>
        <w:t>Phillips, O., Gentry, A. H., Reynel, C., Wilkin, P., &amp; Gálvez</w:t>
      </w:r>
      <w:r w:rsidRPr="00A14072">
        <w:rPr>
          <w:rFonts w:ascii="Cambria Math" w:hAnsi="Cambria Math" w:cs="Cambria Math"/>
          <w:sz w:val="20"/>
          <w:szCs w:val="20"/>
        </w:rPr>
        <w:t>‐</w:t>
      </w:r>
      <w:r w:rsidRPr="00A14072">
        <w:rPr>
          <w:rFonts w:ascii="Arial" w:hAnsi="Arial" w:cs="Arial"/>
          <w:sz w:val="20"/>
          <w:szCs w:val="20"/>
        </w:rPr>
        <w:t xml:space="preserve">Durand B, C. (1994). Quantitative ethnobotany and Amazonian conservation. Conservation biology, 8(1), 225-248. </w:t>
      </w:r>
      <w:hyperlink r:id="rId44" w:history="1">
        <w:r w:rsidRPr="005D518E">
          <w:rPr>
            <w:rStyle w:val="Hyperlink"/>
            <w:rFonts w:ascii="Arial" w:hAnsi="Arial" w:cs="Arial"/>
            <w:sz w:val="20"/>
            <w:szCs w:val="20"/>
          </w:rPr>
          <w:t>http://www.jstor.org/stable/2386737</w:t>
        </w:r>
      </w:hyperlink>
      <w:r>
        <w:rPr>
          <w:rFonts w:ascii="Arial" w:hAnsi="Arial" w:cs="Arial"/>
          <w:sz w:val="20"/>
          <w:szCs w:val="20"/>
        </w:rPr>
        <w:t xml:space="preserve"> </w:t>
      </w:r>
      <w:r w:rsidR="00CE4845" w:rsidRPr="00CE4845">
        <w:rPr>
          <w:rFonts w:ascii="Arial" w:hAnsi="Arial" w:cs="Arial"/>
          <w:sz w:val="20"/>
          <w:szCs w:val="20"/>
        </w:rPr>
        <w:t>.</w:t>
      </w:r>
    </w:p>
    <w:p w14:paraId="319E82E7" w14:textId="0D17B2B1" w:rsidR="00CE4845" w:rsidRPr="00CE4845" w:rsidRDefault="00CA5D24" w:rsidP="00C00EA9">
      <w:pPr>
        <w:pStyle w:val="EndNoteBibliography"/>
        <w:spacing w:after="0" w:line="360" w:lineRule="auto"/>
        <w:jc w:val="both"/>
        <w:rPr>
          <w:rFonts w:ascii="Arial" w:hAnsi="Arial" w:cs="Arial"/>
          <w:sz w:val="20"/>
          <w:szCs w:val="20"/>
        </w:rPr>
      </w:pPr>
      <w:r w:rsidRPr="00CA5D24">
        <w:rPr>
          <w:rFonts w:ascii="Arial" w:hAnsi="Arial" w:cs="Arial"/>
          <w:sz w:val="20"/>
          <w:szCs w:val="20"/>
        </w:rPr>
        <w:t xml:space="preserve">Rao, D. M., Rao, U. V. U. B., &amp; Sudharshanam, G. (2006). Ethno-Medico-Botanical Studies From Rayalaseema Region of Southern Eastern Ghats, Andhra Pradesh, India. Ethnobotanical Leaflets, 2006(10), Article 21. </w:t>
      </w:r>
      <w:hyperlink r:id="rId45" w:history="1">
        <w:r w:rsidRPr="005D518E">
          <w:rPr>
            <w:rStyle w:val="Hyperlink"/>
            <w:rFonts w:ascii="Arial" w:hAnsi="Arial" w:cs="Arial"/>
            <w:sz w:val="20"/>
            <w:szCs w:val="20"/>
          </w:rPr>
          <w:t>https://opensiuc.lib.siu.edu/ebl/vol2006/iss10/21/</w:t>
        </w:r>
      </w:hyperlink>
      <w:r>
        <w:rPr>
          <w:rFonts w:ascii="Arial" w:hAnsi="Arial" w:cs="Arial"/>
          <w:sz w:val="20"/>
          <w:szCs w:val="20"/>
        </w:rPr>
        <w:t xml:space="preserve"> </w:t>
      </w:r>
      <w:r w:rsidR="00CE4845" w:rsidRPr="00CE4845">
        <w:rPr>
          <w:rFonts w:ascii="Arial" w:hAnsi="Arial" w:cs="Arial"/>
          <w:sz w:val="20"/>
          <w:szCs w:val="20"/>
        </w:rPr>
        <w:t>.</w:t>
      </w:r>
      <w:bookmarkStart w:id="7" w:name="_Hlk215755465"/>
    </w:p>
    <w:bookmarkEnd w:id="7"/>
    <w:p w14:paraId="2910B25C" w14:textId="5C598555" w:rsidR="00CE4845" w:rsidRPr="00CE4845" w:rsidRDefault="00804F31" w:rsidP="00C00EA9">
      <w:pPr>
        <w:pStyle w:val="EndNoteBibliography"/>
        <w:spacing w:after="0" w:line="360" w:lineRule="auto"/>
        <w:jc w:val="both"/>
        <w:rPr>
          <w:rFonts w:ascii="Arial" w:hAnsi="Arial" w:cs="Arial"/>
          <w:sz w:val="20"/>
          <w:szCs w:val="20"/>
        </w:rPr>
      </w:pPr>
      <w:r w:rsidRPr="00804F31">
        <w:rPr>
          <w:rFonts w:ascii="Arial" w:hAnsi="Arial" w:cs="Arial"/>
          <w:sz w:val="20"/>
          <w:szCs w:val="20"/>
        </w:rPr>
        <w:t xml:space="preserve">Sarkar, K., Roy, P., Panda, S., Choudhuri, C., &amp; Chowdhury, M. (2023). Ethnomedicinal study on plant resources from sacred groves of Dakshin Dinajpur district, West Bengal, India. Ethnobotany Research and Applications, 25, 1-35. </w:t>
      </w:r>
      <w:hyperlink r:id="rId46" w:history="1">
        <w:r w:rsidRPr="005D518E">
          <w:rPr>
            <w:rStyle w:val="Hyperlink"/>
            <w:rFonts w:ascii="Arial" w:hAnsi="Arial" w:cs="Arial"/>
            <w:sz w:val="20"/>
            <w:szCs w:val="20"/>
          </w:rPr>
          <w:t>https://doi.org/10.32859/era.25.4415</w:t>
        </w:r>
      </w:hyperlink>
      <w:r>
        <w:rPr>
          <w:rFonts w:ascii="Arial" w:hAnsi="Arial" w:cs="Arial"/>
          <w:sz w:val="20"/>
          <w:szCs w:val="20"/>
        </w:rPr>
        <w:t xml:space="preserve"> </w:t>
      </w:r>
      <w:r w:rsidR="00CE4845" w:rsidRPr="00CE4845">
        <w:rPr>
          <w:rFonts w:ascii="Arial" w:hAnsi="Arial" w:cs="Arial"/>
          <w:sz w:val="20"/>
          <w:szCs w:val="20"/>
        </w:rPr>
        <w:t>.</w:t>
      </w:r>
    </w:p>
    <w:p w14:paraId="0097301E" w14:textId="69102AA6" w:rsidR="00CE4845" w:rsidRPr="00CE4845" w:rsidRDefault="00031704" w:rsidP="00C00EA9">
      <w:pPr>
        <w:pStyle w:val="EndNoteBibliography"/>
        <w:spacing w:after="0" w:line="360" w:lineRule="auto"/>
        <w:jc w:val="both"/>
        <w:rPr>
          <w:rFonts w:ascii="Arial" w:hAnsi="Arial" w:cs="Arial"/>
          <w:sz w:val="20"/>
          <w:szCs w:val="20"/>
        </w:rPr>
      </w:pPr>
      <w:r w:rsidRPr="00031704">
        <w:rPr>
          <w:rFonts w:ascii="Arial" w:hAnsi="Arial" w:cs="Arial"/>
          <w:sz w:val="20"/>
          <w:szCs w:val="20"/>
        </w:rPr>
        <w:t xml:space="preserve">Tabassum, N., &amp; Hamdani, M. (2014). Plants used to treat skin diseases. Pharmacognosy Reviews, 8(15), 52-60. </w:t>
      </w:r>
      <w:hyperlink r:id="rId47" w:history="1">
        <w:r w:rsidRPr="005D518E">
          <w:rPr>
            <w:rStyle w:val="Hyperlink"/>
            <w:rFonts w:ascii="Arial" w:hAnsi="Arial" w:cs="Arial"/>
            <w:sz w:val="20"/>
            <w:szCs w:val="20"/>
          </w:rPr>
          <w:t>https://doi.org/10.4103/0973-7847.125531</w:t>
        </w:r>
      </w:hyperlink>
      <w:r>
        <w:rPr>
          <w:rFonts w:ascii="Arial" w:hAnsi="Arial" w:cs="Arial"/>
          <w:sz w:val="20"/>
          <w:szCs w:val="20"/>
        </w:rPr>
        <w:t xml:space="preserve"> </w:t>
      </w:r>
      <w:r w:rsidR="00CE4845" w:rsidRPr="00CE4845">
        <w:rPr>
          <w:rFonts w:ascii="Arial" w:hAnsi="Arial" w:cs="Arial"/>
          <w:sz w:val="20"/>
          <w:szCs w:val="20"/>
        </w:rPr>
        <w:t>.</w:t>
      </w:r>
    </w:p>
    <w:p w14:paraId="431DA752" w14:textId="6668DDE4" w:rsidR="00CE4845" w:rsidRPr="00CE4845" w:rsidRDefault="00A34DF3" w:rsidP="00C00EA9">
      <w:pPr>
        <w:pStyle w:val="EndNoteBibliography"/>
        <w:spacing w:after="0" w:line="360" w:lineRule="auto"/>
        <w:jc w:val="both"/>
        <w:rPr>
          <w:rFonts w:ascii="Arial" w:hAnsi="Arial" w:cs="Arial"/>
          <w:sz w:val="20"/>
          <w:szCs w:val="20"/>
        </w:rPr>
      </w:pPr>
      <w:r w:rsidRPr="00A34DF3">
        <w:rPr>
          <w:rFonts w:ascii="Arial" w:hAnsi="Arial" w:cs="Arial"/>
          <w:sz w:val="20"/>
          <w:szCs w:val="20"/>
        </w:rPr>
        <w:t xml:space="preserve">Tardío, J., &amp; Pardo-de-Santayana, M. (2008). Cultural importance indices: A comparative analysis based on the useful wild plants of Southern Cantabria (Northern Spain). Economic Botany, 62(1), 24-39. </w:t>
      </w:r>
      <w:hyperlink r:id="rId48" w:history="1">
        <w:r w:rsidRPr="005D518E">
          <w:rPr>
            <w:rStyle w:val="Hyperlink"/>
            <w:rFonts w:ascii="Arial" w:hAnsi="Arial" w:cs="Arial"/>
            <w:sz w:val="20"/>
            <w:szCs w:val="20"/>
          </w:rPr>
          <w:t>https://doi.org/10.1007/s12231-007-9004-5</w:t>
        </w:r>
      </w:hyperlink>
      <w:r>
        <w:rPr>
          <w:rFonts w:ascii="Arial" w:hAnsi="Arial" w:cs="Arial"/>
          <w:sz w:val="20"/>
          <w:szCs w:val="20"/>
        </w:rPr>
        <w:t xml:space="preserve"> </w:t>
      </w:r>
      <w:r w:rsidR="00CE4845" w:rsidRPr="00CE4845">
        <w:rPr>
          <w:rFonts w:ascii="Arial" w:hAnsi="Arial" w:cs="Arial"/>
          <w:sz w:val="20"/>
          <w:szCs w:val="20"/>
        </w:rPr>
        <w:t>.</w:t>
      </w:r>
    </w:p>
    <w:p w14:paraId="63A8C603" w14:textId="53949927" w:rsidR="00CE4845" w:rsidRPr="00CE4845" w:rsidRDefault="00A879FE" w:rsidP="00C00EA9">
      <w:pPr>
        <w:pStyle w:val="EndNoteBibliography"/>
        <w:spacing w:after="0" w:line="360" w:lineRule="auto"/>
        <w:jc w:val="both"/>
        <w:rPr>
          <w:rFonts w:ascii="Arial" w:hAnsi="Arial" w:cs="Arial"/>
          <w:sz w:val="20"/>
          <w:szCs w:val="20"/>
        </w:rPr>
      </w:pPr>
      <w:r w:rsidRPr="00A879FE">
        <w:rPr>
          <w:rFonts w:ascii="Arial" w:hAnsi="Arial" w:cs="Arial"/>
          <w:sz w:val="20"/>
          <w:szCs w:val="20"/>
        </w:rPr>
        <w:t xml:space="preserve">Topno, S. C., &amp; Sinha, M. R. (2018). Study of medicinal plants used to heal skin diseases by tribes of west Singhbhum district of Jharkhand (India). Journal of Pharmacognosy and Phytochemistry, 7(1), 371-376. </w:t>
      </w:r>
      <w:hyperlink r:id="rId49" w:history="1">
        <w:r w:rsidRPr="005D518E">
          <w:rPr>
            <w:rStyle w:val="Hyperlink"/>
            <w:rFonts w:ascii="Arial" w:hAnsi="Arial" w:cs="Arial"/>
            <w:sz w:val="20"/>
            <w:szCs w:val="20"/>
          </w:rPr>
          <w:t>https://www.jpp.com/abstract/2018/7/1/371-376</w:t>
        </w:r>
      </w:hyperlink>
      <w:r>
        <w:rPr>
          <w:rFonts w:ascii="Arial" w:hAnsi="Arial" w:cs="Arial"/>
          <w:sz w:val="20"/>
          <w:szCs w:val="20"/>
        </w:rPr>
        <w:t xml:space="preserve"> </w:t>
      </w:r>
      <w:r w:rsidR="00CE4845" w:rsidRPr="00CE4845">
        <w:rPr>
          <w:rFonts w:ascii="Arial" w:hAnsi="Arial" w:cs="Arial"/>
          <w:sz w:val="20"/>
          <w:szCs w:val="20"/>
        </w:rPr>
        <w:t>.</w:t>
      </w:r>
    </w:p>
    <w:p w14:paraId="5CC1427F" w14:textId="4A33CA68" w:rsidR="00CE4845" w:rsidRPr="00CE4845" w:rsidRDefault="00716FD9" w:rsidP="00C00EA9">
      <w:pPr>
        <w:pStyle w:val="EndNoteBibliography"/>
        <w:spacing w:after="0" w:line="360" w:lineRule="auto"/>
        <w:jc w:val="both"/>
        <w:rPr>
          <w:rFonts w:ascii="Arial" w:hAnsi="Arial" w:cs="Arial"/>
          <w:sz w:val="20"/>
          <w:szCs w:val="20"/>
        </w:rPr>
      </w:pPr>
      <w:r w:rsidRPr="00716FD9">
        <w:rPr>
          <w:rFonts w:ascii="Arial" w:hAnsi="Arial" w:cs="Arial"/>
          <w:sz w:val="20"/>
          <w:szCs w:val="20"/>
        </w:rPr>
        <w:lastRenderedPageBreak/>
        <w:t xml:space="preserve">Trotter, R. T., &amp; Logan, M. H. (2019). Informant consensus: a new approach for identifying potentially effective medicinal plants. In N. L. Etkin (Ed.), Plants and indigenous medicine and diet (pp. 91-112). Routledge. </w:t>
      </w:r>
      <w:hyperlink r:id="rId50" w:history="1">
        <w:r w:rsidRPr="005D518E">
          <w:rPr>
            <w:rStyle w:val="Hyperlink"/>
            <w:rFonts w:ascii="Arial" w:hAnsi="Arial" w:cs="Arial"/>
            <w:sz w:val="20"/>
            <w:szCs w:val="20"/>
          </w:rPr>
          <w:t>https://doi.org/10.4324/9781315060385</w:t>
        </w:r>
      </w:hyperlink>
      <w:r>
        <w:rPr>
          <w:rFonts w:ascii="Arial" w:hAnsi="Arial" w:cs="Arial"/>
          <w:sz w:val="20"/>
          <w:szCs w:val="20"/>
        </w:rPr>
        <w:t xml:space="preserve"> </w:t>
      </w:r>
      <w:r w:rsidR="00CE4845" w:rsidRPr="00CE4845">
        <w:rPr>
          <w:rFonts w:ascii="Arial" w:hAnsi="Arial" w:cs="Arial"/>
          <w:sz w:val="20"/>
          <w:szCs w:val="20"/>
        </w:rPr>
        <w:t>.</w:t>
      </w:r>
    </w:p>
    <w:p w14:paraId="7D20E111" w14:textId="121E812B" w:rsidR="00CE4845" w:rsidRPr="00CE4845" w:rsidRDefault="003A0A46" w:rsidP="00C00EA9">
      <w:pPr>
        <w:pStyle w:val="EndNoteBibliography"/>
        <w:spacing w:after="0" w:line="360" w:lineRule="auto"/>
        <w:jc w:val="both"/>
        <w:rPr>
          <w:rFonts w:ascii="Arial" w:hAnsi="Arial" w:cs="Arial"/>
          <w:sz w:val="20"/>
          <w:szCs w:val="20"/>
        </w:rPr>
      </w:pPr>
      <w:r w:rsidRPr="003A0A46">
        <w:rPr>
          <w:rFonts w:ascii="Arial" w:hAnsi="Arial" w:cs="Arial"/>
          <w:sz w:val="20"/>
          <w:szCs w:val="20"/>
        </w:rPr>
        <w:t xml:space="preserve">Verdier-Sévrain, S., &amp; Bonté, F. (2007). Skin hydration: A review on its molecular mechanisms. Journal of Cosmetic Dermatology, 6(2), 75-82. </w:t>
      </w:r>
      <w:hyperlink r:id="rId51" w:history="1">
        <w:r w:rsidRPr="005D518E">
          <w:rPr>
            <w:rStyle w:val="Hyperlink"/>
            <w:rFonts w:ascii="Arial" w:hAnsi="Arial" w:cs="Arial"/>
            <w:sz w:val="20"/>
            <w:szCs w:val="20"/>
          </w:rPr>
          <w:t>https://doi.org/10.1111/j.1473-2165.2007.00300.x</w:t>
        </w:r>
      </w:hyperlink>
      <w:r>
        <w:rPr>
          <w:rFonts w:ascii="Arial" w:hAnsi="Arial" w:cs="Arial"/>
          <w:sz w:val="20"/>
          <w:szCs w:val="20"/>
        </w:rPr>
        <w:t xml:space="preserve"> </w:t>
      </w:r>
      <w:r w:rsidR="00CE4845" w:rsidRPr="00CE4845">
        <w:rPr>
          <w:rFonts w:ascii="Arial" w:hAnsi="Arial" w:cs="Arial"/>
          <w:sz w:val="20"/>
          <w:szCs w:val="20"/>
        </w:rPr>
        <w:t>.</w:t>
      </w:r>
    </w:p>
    <w:p w14:paraId="5C2DC998" w14:textId="115073A8" w:rsidR="00B01FCD" w:rsidRPr="00F70503" w:rsidRDefault="001B11E4" w:rsidP="00C00EA9">
      <w:pPr>
        <w:pStyle w:val="EndNoteBibliography"/>
        <w:spacing w:after="0" w:line="360" w:lineRule="auto"/>
        <w:jc w:val="both"/>
        <w:rPr>
          <w:rFonts w:ascii="Arial" w:hAnsi="Arial" w:cs="Arial"/>
          <w:sz w:val="20"/>
          <w:szCs w:val="20"/>
        </w:rPr>
      </w:pPr>
      <w:r w:rsidRPr="001B11E4">
        <w:rPr>
          <w:rFonts w:ascii="Arial" w:hAnsi="Arial" w:cs="Arial"/>
          <w:sz w:val="20"/>
          <w:szCs w:val="20"/>
        </w:rPr>
        <w:t xml:space="preserve">World Health Organization. (2000). General guidelines for methodologies on research and evaluation of traditional medicine (No. WHO/EDM/TRM/2000.1). World Health Organization. </w:t>
      </w:r>
      <w:hyperlink r:id="rId52" w:history="1">
        <w:r w:rsidRPr="005D518E">
          <w:rPr>
            <w:rStyle w:val="Hyperlink"/>
            <w:rFonts w:ascii="Arial" w:hAnsi="Arial" w:cs="Arial"/>
            <w:sz w:val="20"/>
            <w:szCs w:val="20"/>
          </w:rPr>
          <w:t>https://www.who.int/publications/i/item/general-guidelines-for-methodologies-on-research-and-evaluation-of-traditional-medicine</w:t>
        </w:r>
      </w:hyperlink>
      <w:r>
        <w:rPr>
          <w:rFonts w:ascii="Arial" w:hAnsi="Arial" w:cs="Arial"/>
          <w:sz w:val="20"/>
          <w:szCs w:val="20"/>
        </w:rPr>
        <w:t xml:space="preserve"> </w:t>
      </w:r>
      <w:r w:rsidR="00CE4845" w:rsidRPr="00CE4845">
        <w:rPr>
          <w:rFonts w:ascii="Arial" w:hAnsi="Arial" w:cs="Arial"/>
          <w:sz w:val="20"/>
          <w:szCs w:val="20"/>
        </w:rPr>
        <w:t>.</w:t>
      </w:r>
    </w:p>
    <w:sectPr w:rsidR="00B01FCD" w:rsidRPr="00F70503" w:rsidSect="00AB758E">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942E5" w14:textId="77777777" w:rsidR="004F047A" w:rsidRDefault="004F047A" w:rsidP="00C37E61">
      <w:r>
        <w:separator/>
      </w:r>
    </w:p>
  </w:endnote>
  <w:endnote w:type="continuationSeparator" w:id="0">
    <w:p w14:paraId="546B8440" w14:textId="77777777" w:rsidR="004F047A" w:rsidRDefault="004F04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F4553" w14:textId="77777777" w:rsidR="00AB758E" w:rsidRDefault="00AB7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6A8DC" w14:textId="07D36AC6" w:rsidR="00C37E61" w:rsidRPr="005E345A" w:rsidRDefault="00C37E61" w:rsidP="005E3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C7CD0" w14:textId="70381B18" w:rsidR="00754C9A" w:rsidRPr="001014F3" w:rsidRDefault="00754C9A" w:rsidP="001014F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9C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BBBFB" w14:textId="77777777" w:rsidR="004F047A" w:rsidRDefault="004F047A" w:rsidP="00C37E61">
      <w:r>
        <w:separator/>
      </w:r>
    </w:p>
  </w:footnote>
  <w:footnote w:type="continuationSeparator" w:id="0">
    <w:p w14:paraId="279C6162" w14:textId="77777777" w:rsidR="004F047A" w:rsidRDefault="004F04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D818A" w14:textId="54F06152" w:rsidR="00AB758E" w:rsidRDefault="00AB758E">
    <w:pPr>
      <w:pStyle w:val="Header"/>
    </w:pPr>
    <w:r>
      <w:rPr>
        <w:noProof/>
      </w:rPr>
      <w:pict w14:anchorId="2912E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99157"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6AF17" w14:textId="74454862" w:rsidR="00AB758E" w:rsidRDefault="00AB758E">
    <w:pPr>
      <w:pStyle w:val="Header"/>
    </w:pPr>
    <w:r>
      <w:rPr>
        <w:noProof/>
      </w:rPr>
      <w:pict w14:anchorId="6424D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99158"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9C9C8" w14:textId="6454486A" w:rsidR="00296529" w:rsidRPr="00296529" w:rsidRDefault="00AB758E" w:rsidP="00296529">
    <w:pPr>
      <w:ind w:left="2160"/>
      <w:jc w:val="center"/>
      <w:rPr>
        <w:rFonts w:ascii="Times New Roman" w:eastAsia="Calibri" w:hAnsi="Times New Roman"/>
        <w:i/>
        <w:sz w:val="18"/>
        <w:szCs w:val="22"/>
      </w:rPr>
    </w:pPr>
    <w:r>
      <w:rPr>
        <w:noProof/>
      </w:rPr>
      <w:pict w14:anchorId="61AA7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99156"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3BEFB9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0C7767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18E1E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9EAAE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0EB61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6D1C6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F6DE8" w14:textId="544483F1" w:rsidR="00AB758E" w:rsidRDefault="00AB758E">
    <w:pPr>
      <w:pStyle w:val="Header"/>
    </w:pPr>
    <w:r>
      <w:rPr>
        <w:noProof/>
      </w:rPr>
      <w:pict w14:anchorId="557A6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99160" o:spid="_x0000_s2053"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727C" w14:textId="205044CA" w:rsidR="00AB758E" w:rsidRDefault="00AB758E">
    <w:pPr>
      <w:pStyle w:val="Header"/>
    </w:pPr>
    <w:r>
      <w:rPr>
        <w:noProof/>
      </w:rPr>
      <w:pict w14:anchorId="2EA58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99161" o:spid="_x0000_s2054"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7300E" w14:textId="6D628BF0" w:rsidR="00AB758E" w:rsidRDefault="00AB758E">
    <w:pPr>
      <w:pStyle w:val="Header"/>
    </w:pPr>
    <w:r>
      <w:rPr>
        <w:noProof/>
      </w:rPr>
      <w:pict w14:anchorId="5CB6D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99159" o:spid="_x0000_s2052"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E52BC"/>
    <w:multiLevelType w:val="hybridMultilevel"/>
    <w:tmpl w:val="8A64BE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7EC290C"/>
    <w:multiLevelType w:val="hybridMultilevel"/>
    <w:tmpl w:val="DCCC0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46C51"/>
    <w:multiLevelType w:val="hybridMultilevel"/>
    <w:tmpl w:val="84042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C232F41"/>
    <w:multiLevelType w:val="hybridMultilevel"/>
    <w:tmpl w:val="DE561A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9"/>
  </w:num>
  <w:num w:numId="22">
    <w:abstractNumId w:val="14"/>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0"/>
  </w:num>
  <w:num w:numId="31">
    <w:abstractNumId w:val="17"/>
  </w:num>
  <w:num w:numId="32">
    <w:abstractNumId w:val="16"/>
  </w:num>
  <w:num w:numId="33">
    <w:abstractNumId w:val="19"/>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1704"/>
    <w:rsid w:val="0004579C"/>
    <w:rsid w:val="000610E8"/>
    <w:rsid w:val="000659D5"/>
    <w:rsid w:val="000A47FA"/>
    <w:rsid w:val="000A65D3"/>
    <w:rsid w:val="000B1E33"/>
    <w:rsid w:val="000C377F"/>
    <w:rsid w:val="000D689F"/>
    <w:rsid w:val="000E7B7B"/>
    <w:rsid w:val="000E7D62"/>
    <w:rsid w:val="001014F3"/>
    <w:rsid w:val="00103357"/>
    <w:rsid w:val="00112325"/>
    <w:rsid w:val="00123C9F"/>
    <w:rsid w:val="00126190"/>
    <w:rsid w:val="00130DB9"/>
    <w:rsid w:val="00130F17"/>
    <w:rsid w:val="001320BF"/>
    <w:rsid w:val="00163BC4"/>
    <w:rsid w:val="00191062"/>
    <w:rsid w:val="00192B72"/>
    <w:rsid w:val="001A29D8"/>
    <w:rsid w:val="001A5CAA"/>
    <w:rsid w:val="001B0427"/>
    <w:rsid w:val="001B11E4"/>
    <w:rsid w:val="001D3A51"/>
    <w:rsid w:val="001E10D2"/>
    <w:rsid w:val="001E25B4"/>
    <w:rsid w:val="001E44FE"/>
    <w:rsid w:val="00200595"/>
    <w:rsid w:val="00204835"/>
    <w:rsid w:val="00231920"/>
    <w:rsid w:val="0023195C"/>
    <w:rsid w:val="0024282C"/>
    <w:rsid w:val="002460DC"/>
    <w:rsid w:val="00250985"/>
    <w:rsid w:val="00253343"/>
    <w:rsid w:val="002556F6"/>
    <w:rsid w:val="00283105"/>
    <w:rsid w:val="00284C4C"/>
    <w:rsid w:val="00287E68"/>
    <w:rsid w:val="00296529"/>
    <w:rsid w:val="002B27FB"/>
    <w:rsid w:val="002B685A"/>
    <w:rsid w:val="002C33AB"/>
    <w:rsid w:val="002C57D2"/>
    <w:rsid w:val="002E0D56"/>
    <w:rsid w:val="00315186"/>
    <w:rsid w:val="0033343E"/>
    <w:rsid w:val="003512C2"/>
    <w:rsid w:val="00371FB6"/>
    <w:rsid w:val="003763C1"/>
    <w:rsid w:val="00376BBE"/>
    <w:rsid w:val="0039224F"/>
    <w:rsid w:val="003A0A46"/>
    <w:rsid w:val="003A43A4"/>
    <w:rsid w:val="003A7E18"/>
    <w:rsid w:val="003C4C86"/>
    <w:rsid w:val="003C6258"/>
    <w:rsid w:val="003E2904"/>
    <w:rsid w:val="00401927"/>
    <w:rsid w:val="0041027F"/>
    <w:rsid w:val="00412475"/>
    <w:rsid w:val="00413D27"/>
    <w:rsid w:val="00423789"/>
    <w:rsid w:val="00440F43"/>
    <w:rsid w:val="00441B6F"/>
    <w:rsid w:val="00446221"/>
    <w:rsid w:val="00450E62"/>
    <w:rsid w:val="004539DB"/>
    <w:rsid w:val="00471A80"/>
    <w:rsid w:val="004D305E"/>
    <w:rsid w:val="004D4277"/>
    <w:rsid w:val="004F047A"/>
    <w:rsid w:val="00502516"/>
    <w:rsid w:val="00505F06"/>
    <w:rsid w:val="00506828"/>
    <w:rsid w:val="0053056E"/>
    <w:rsid w:val="00554FDA"/>
    <w:rsid w:val="00583A58"/>
    <w:rsid w:val="005C2C48"/>
    <w:rsid w:val="005C784C"/>
    <w:rsid w:val="005D17F6"/>
    <w:rsid w:val="005E345A"/>
    <w:rsid w:val="005E5539"/>
    <w:rsid w:val="00602BF5"/>
    <w:rsid w:val="00617FDD"/>
    <w:rsid w:val="00620624"/>
    <w:rsid w:val="00624DE5"/>
    <w:rsid w:val="00625A8D"/>
    <w:rsid w:val="00633614"/>
    <w:rsid w:val="00633F68"/>
    <w:rsid w:val="00636EB2"/>
    <w:rsid w:val="006375B8"/>
    <w:rsid w:val="0066510A"/>
    <w:rsid w:val="00673F9F"/>
    <w:rsid w:val="00680094"/>
    <w:rsid w:val="00686953"/>
    <w:rsid w:val="00687DEA"/>
    <w:rsid w:val="00687E67"/>
    <w:rsid w:val="006967F7"/>
    <w:rsid w:val="006A250C"/>
    <w:rsid w:val="006B21D3"/>
    <w:rsid w:val="006B57D0"/>
    <w:rsid w:val="006D30FF"/>
    <w:rsid w:val="006D6940"/>
    <w:rsid w:val="006F11EC"/>
    <w:rsid w:val="0070082C"/>
    <w:rsid w:val="00716FD9"/>
    <w:rsid w:val="007369E6"/>
    <w:rsid w:val="00742D60"/>
    <w:rsid w:val="00746E59"/>
    <w:rsid w:val="00754C9A"/>
    <w:rsid w:val="0075599A"/>
    <w:rsid w:val="00761D52"/>
    <w:rsid w:val="0077749E"/>
    <w:rsid w:val="00790ADA"/>
    <w:rsid w:val="007C16BE"/>
    <w:rsid w:val="007D2288"/>
    <w:rsid w:val="007E088F"/>
    <w:rsid w:val="007F7B32"/>
    <w:rsid w:val="00804BC2"/>
    <w:rsid w:val="00804F31"/>
    <w:rsid w:val="00805568"/>
    <w:rsid w:val="0081431A"/>
    <w:rsid w:val="0083216F"/>
    <w:rsid w:val="00860000"/>
    <w:rsid w:val="00863BD3"/>
    <w:rsid w:val="008641ED"/>
    <w:rsid w:val="008665E4"/>
    <w:rsid w:val="00866D66"/>
    <w:rsid w:val="008671C6"/>
    <w:rsid w:val="00875803"/>
    <w:rsid w:val="008B459E"/>
    <w:rsid w:val="008D36F4"/>
    <w:rsid w:val="008E13AE"/>
    <w:rsid w:val="008E1506"/>
    <w:rsid w:val="008E710C"/>
    <w:rsid w:val="008F69D6"/>
    <w:rsid w:val="00902823"/>
    <w:rsid w:val="00915CA6"/>
    <w:rsid w:val="00924FDE"/>
    <w:rsid w:val="00927834"/>
    <w:rsid w:val="009500A6"/>
    <w:rsid w:val="00957C18"/>
    <w:rsid w:val="009659BA"/>
    <w:rsid w:val="00983040"/>
    <w:rsid w:val="009B3FB9"/>
    <w:rsid w:val="009C2465"/>
    <w:rsid w:val="009D3443"/>
    <w:rsid w:val="009D35A0"/>
    <w:rsid w:val="009D7EB7"/>
    <w:rsid w:val="009E048A"/>
    <w:rsid w:val="009E08E9"/>
    <w:rsid w:val="009E2D08"/>
    <w:rsid w:val="009E3DB9"/>
    <w:rsid w:val="009E6E35"/>
    <w:rsid w:val="009F0EDA"/>
    <w:rsid w:val="009F1461"/>
    <w:rsid w:val="00A03B96"/>
    <w:rsid w:val="00A05B19"/>
    <w:rsid w:val="00A1134E"/>
    <w:rsid w:val="00A14072"/>
    <w:rsid w:val="00A24E7E"/>
    <w:rsid w:val="00A258C3"/>
    <w:rsid w:val="00A347C0"/>
    <w:rsid w:val="00A34DF3"/>
    <w:rsid w:val="00A40CEE"/>
    <w:rsid w:val="00A51431"/>
    <w:rsid w:val="00A51C58"/>
    <w:rsid w:val="00A539AD"/>
    <w:rsid w:val="00A57B30"/>
    <w:rsid w:val="00A879FE"/>
    <w:rsid w:val="00A94063"/>
    <w:rsid w:val="00AA6219"/>
    <w:rsid w:val="00AA74E0"/>
    <w:rsid w:val="00AB6C29"/>
    <w:rsid w:val="00AB703F"/>
    <w:rsid w:val="00AB758E"/>
    <w:rsid w:val="00AC6BB8"/>
    <w:rsid w:val="00AE008F"/>
    <w:rsid w:val="00B01FCD"/>
    <w:rsid w:val="00B045F3"/>
    <w:rsid w:val="00B1776C"/>
    <w:rsid w:val="00B50D70"/>
    <w:rsid w:val="00B52583"/>
    <w:rsid w:val="00B52896"/>
    <w:rsid w:val="00B95236"/>
    <w:rsid w:val="00B96BD9"/>
    <w:rsid w:val="00BA1B01"/>
    <w:rsid w:val="00BA2641"/>
    <w:rsid w:val="00BB37AA"/>
    <w:rsid w:val="00BC53A0"/>
    <w:rsid w:val="00BE62AD"/>
    <w:rsid w:val="00BF121F"/>
    <w:rsid w:val="00BF1F80"/>
    <w:rsid w:val="00C00EA9"/>
    <w:rsid w:val="00C166EF"/>
    <w:rsid w:val="00C17EB0"/>
    <w:rsid w:val="00C27F5F"/>
    <w:rsid w:val="00C30A0F"/>
    <w:rsid w:val="00C37E61"/>
    <w:rsid w:val="00C70F1B"/>
    <w:rsid w:val="00C71A47"/>
    <w:rsid w:val="00C7464C"/>
    <w:rsid w:val="00C85588"/>
    <w:rsid w:val="00C9517C"/>
    <w:rsid w:val="00CA5D24"/>
    <w:rsid w:val="00CD6755"/>
    <w:rsid w:val="00CD6856"/>
    <w:rsid w:val="00CE0089"/>
    <w:rsid w:val="00CE4845"/>
    <w:rsid w:val="00CE793C"/>
    <w:rsid w:val="00CF193C"/>
    <w:rsid w:val="00D173F1"/>
    <w:rsid w:val="00D74CB0"/>
    <w:rsid w:val="00D8295D"/>
    <w:rsid w:val="00DB28DD"/>
    <w:rsid w:val="00DC2A65"/>
    <w:rsid w:val="00DE15F0"/>
    <w:rsid w:val="00DE5663"/>
    <w:rsid w:val="00DE7694"/>
    <w:rsid w:val="00DE78AA"/>
    <w:rsid w:val="00E053D0"/>
    <w:rsid w:val="00E15994"/>
    <w:rsid w:val="00E3114E"/>
    <w:rsid w:val="00E31A70"/>
    <w:rsid w:val="00E35B02"/>
    <w:rsid w:val="00E40D26"/>
    <w:rsid w:val="00E66496"/>
    <w:rsid w:val="00E66B35"/>
    <w:rsid w:val="00E66E10"/>
    <w:rsid w:val="00E769F6"/>
    <w:rsid w:val="00E8407C"/>
    <w:rsid w:val="00E84F3C"/>
    <w:rsid w:val="00E85D96"/>
    <w:rsid w:val="00E95EA0"/>
    <w:rsid w:val="00EA012C"/>
    <w:rsid w:val="00EC6A55"/>
    <w:rsid w:val="00ED0288"/>
    <w:rsid w:val="00EE52CB"/>
    <w:rsid w:val="00EF581D"/>
    <w:rsid w:val="00EF7FD8"/>
    <w:rsid w:val="00F06F59"/>
    <w:rsid w:val="00F1207E"/>
    <w:rsid w:val="00F17988"/>
    <w:rsid w:val="00F469F0"/>
    <w:rsid w:val="00F53273"/>
    <w:rsid w:val="00F7050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2D4CD4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8D36F4"/>
    <w:pPr>
      <w:autoSpaceDE w:val="0"/>
      <w:autoSpaceDN w:val="0"/>
      <w:adjustRightInd w:val="0"/>
    </w:pPr>
    <w:rPr>
      <w:rFonts w:eastAsiaTheme="minorHAnsi"/>
      <w:color w:val="000000"/>
      <w:sz w:val="24"/>
      <w:szCs w:val="24"/>
    </w:rPr>
  </w:style>
  <w:style w:type="paragraph" w:customStyle="1" w:styleId="EndNoteBibliographyTitle">
    <w:name w:val="EndNote Bibliography Title"/>
    <w:basedOn w:val="Normal"/>
    <w:link w:val="EndNoteBibliographyTitleChar"/>
    <w:rsid w:val="008D36F4"/>
    <w:pPr>
      <w:spacing w:line="259" w:lineRule="auto"/>
      <w:jc w:val="center"/>
    </w:pPr>
    <w:rPr>
      <w:rFonts w:ascii="Calibri" w:eastAsiaTheme="minorHAnsi" w:hAnsi="Calibri" w:cs="Calibri"/>
      <w:noProof/>
      <w:sz w:val="22"/>
      <w:szCs w:val="22"/>
    </w:rPr>
  </w:style>
  <w:style w:type="character" w:customStyle="1" w:styleId="EndNoteBibliographyTitleChar">
    <w:name w:val="EndNote Bibliography Title Char"/>
    <w:basedOn w:val="DefaultParagraphFont"/>
    <w:link w:val="EndNoteBibliographyTitle"/>
    <w:rsid w:val="008D36F4"/>
    <w:rPr>
      <w:rFonts w:ascii="Calibri" w:eastAsiaTheme="minorHAnsi" w:hAnsi="Calibri" w:cs="Calibri"/>
      <w:noProof/>
      <w:sz w:val="22"/>
      <w:szCs w:val="22"/>
    </w:rPr>
  </w:style>
  <w:style w:type="paragraph" w:customStyle="1" w:styleId="EndNoteBibliography">
    <w:name w:val="EndNote Bibliography"/>
    <w:basedOn w:val="Normal"/>
    <w:link w:val="EndNoteBibliographyChar"/>
    <w:rsid w:val="008D36F4"/>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8D36F4"/>
    <w:rPr>
      <w:rFonts w:ascii="Calibri" w:eastAsiaTheme="minorHAnsi" w:hAnsi="Calibri" w:cs="Calibri"/>
      <w:noProof/>
      <w:sz w:val="22"/>
      <w:szCs w:val="22"/>
    </w:rPr>
  </w:style>
  <w:style w:type="paragraph" w:styleId="ListParagraph">
    <w:name w:val="List Paragraph"/>
    <w:basedOn w:val="Normal"/>
    <w:uiPriority w:val="34"/>
    <w:qFormat/>
    <w:rsid w:val="008D36F4"/>
    <w:pPr>
      <w:spacing w:after="160" w:line="259" w:lineRule="auto"/>
      <w:ind w:left="720"/>
      <w:contextualSpacing/>
    </w:pPr>
    <w:rPr>
      <w:rFonts w:asciiTheme="minorHAnsi" w:eastAsiaTheme="minorHAnsi" w:hAnsiTheme="minorHAnsi" w:cstheme="minorBidi"/>
      <w:sz w:val="22"/>
      <w:szCs w:val="22"/>
    </w:rPr>
  </w:style>
  <w:style w:type="paragraph" w:customStyle="1" w:styleId="msonormal0">
    <w:name w:val="msonormal"/>
    <w:basedOn w:val="Normal"/>
    <w:rsid w:val="008D36F4"/>
    <w:pPr>
      <w:spacing w:before="100" w:beforeAutospacing="1" w:after="100" w:afterAutospacing="1"/>
    </w:pPr>
    <w:rPr>
      <w:rFonts w:ascii="Times New Roman" w:hAnsi="Times New Roman"/>
      <w:sz w:val="24"/>
      <w:szCs w:val="24"/>
    </w:rPr>
  </w:style>
  <w:style w:type="paragraph" w:customStyle="1" w:styleId="xl65">
    <w:name w:val="xl65"/>
    <w:basedOn w:val="Normal"/>
    <w:rsid w:val="008D36F4"/>
    <w:pPr>
      <w:shd w:val="clear" w:color="000000" w:fill="00B050"/>
      <w:spacing w:before="100" w:beforeAutospacing="1" w:after="100" w:afterAutospacing="1"/>
    </w:pPr>
    <w:rPr>
      <w:rFonts w:ascii="Times New Roman" w:hAnsi="Times New Roman"/>
      <w:b/>
      <w:bCs/>
      <w:sz w:val="24"/>
      <w:szCs w:val="24"/>
    </w:rPr>
  </w:style>
  <w:style w:type="paragraph" w:customStyle="1" w:styleId="xl68">
    <w:name w:val="xl68"/>
    <w:basedOn w:val="Normal"/>
    <w:rsid w:val="008D36F4"/>
    <w:pPr>
      <w:shd w:val="clear" w:color="000000" w:fill="FFFFFF"/>
      <w:spacing w:before="100" w:beforeAutospacing="1" w:after="100" w:afterAutospacing="1"/>
    </w:pPr>
    <w:rPr>
      <w:rFonts w:ascii="Times New Roman" w:hAnsi="Times New Roman"/>
      <w:sz w:val="24"/>
      <w:szCs w:val="24"/>
    </w:rPr>
  </w:style>
  <w:style w:type="paragraph" w:customStyle="1" w:styleId="EndNoteCategoryHeading">
    <w:name w:val="EndNote Category Heading"/>
    <w:basedOn w:val="Normal"/>
    <w:link w:val="EndNoteCategoryHeadingChar"/>
    <w:rsid w:val="008D36F4"/>
    <w:pPr>
      <w:spacing w:before="120" w:after="120" w:line="259" w:lineRule="auto"/>
    </w:pPr>
    <w:rPr>
      <w:rFonts w:asciiTheme="minorHAnsi" w:eastAsiaTheme="minorHAnsi" w:hAnsiTheme="minorHAnsi" w:cstheme="minorBidi"/>
      <w:sz w:val="22"/>
      <w:szCs w:val="22"/>
    </w:rPr>
  </w:style>
  <w:style w:type="character" w:customStyle="1" w:styleId="EndNoteCategoryHeadingChar">
    <w:name w:val="EndNote Category Heading Char"/>
    <w:basedOn w:val="DefaultParagraphFont"/>
    <w:link w:val="EndNoteCategoryHeading"/>
    <w:rsid w:val="008D36F4"/>
    <w:rPr>
      <w:rFonts w:asciiTheme="minorHAnsi" w:eastAsiaTheme="minorHAnsi" w:hAnsiTheme="minorHAnsi" w:cstheme="minorBidi"/>
      <w:sz w:val="22"/>
      <w:szCs w:val="22"/>
    </w:rPr>
  </w:style>
  <w:style w:type="paragraph" w:customStyle="1" w:styleId="EndNoteCategoryTitle">
    <w:name w:val="EndNote Category Title"/>
    <w:basedOn w:val="Normal"/>
    <w:link w:val="EndNoteCategoryTitleChar"/>
    <w:rsid w:val="008D36F4"/>
    <w:pPr>
      <w:spacing w:before="120" w:after="120" w:line="259" w:lineRule="auto"/>
      <w:jc w:val="center"/>
    </w:pPr>
    <w:rPr>
      <w:rFonts w:asciiTheme="minorHAnsi" w:eastAsiaTheme="minorHAnsi" w:hAnsiTheme="minorHAnsi" w:cstheme="minorBidi"/>
      <w:sz w:val="22"/>
      <w:szCs w:val="22"/>
    </w:rPr>
  </w:style>
  <w:style w:type="character" w:customStyle="1" w:styleId="EndNoteCategoryTitleChar">
    <w:name w:val="EndNote Category Title Char"/>
    <w:basedOn w:val="DefaultParagraphFont"/>
    <w:link w:val="EndNoteCategoryTitle"/>
    <w:rsid w:val="008D36F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doi.org/10.1016/j.sajb.2019.05.002" TargetMode="External"/><Relationship Id="rId39" Type="http://schemas.openxmlformats.org/officeDocument/2006/relationships/hyperlink" Target="https://doi.org/10.13057/biodiv/d130208" TargetMode="External"/><Relationship Id="rId21" Type="http://schemas.openxmlformats.org/officeDocument/2006/relationships/image" Target="media/image4.png"/><Relationship Id="rId34" Type="http://schemas.openxmlformats.org/officeDocument/2006/relationships/hyperlink" Target="https://doi.org/10.1016/j.jep.2010.11.021" TargetMode="External"/><Relationship Id="rId42" Type="http://schemas.openxmlformats.org/officeDocument/2006/relationships/hyperlink" Target="https://doi.org/10.56557/joban/2025/v17i29983" TargetMode="External"/><Relationship Id="rId47" Type="http://schemas.openxmlformats.org/officeDocument/2006/relationships/hyperlink" Target="https://doi.org/10.4103/0973-7847.125531" TargetMode="External"/><Relationship Id="rId50" Type="http://schemas.openxmlformats.org/officeDocument/2006/relationships/hyperlink" Target="https://doi.org/10.4324/978131506038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indianjournals.com/ijor.aspx?target=ijor:ije&amp;volume=48&amp;issue=3&amp;article=009" TargetMode="Externa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hyperlink" Target="https://doi.org/10.1007/s40011-016-0828-6" TargetMode="External"/><Relationship Id="rId37" Type="http://schemas.openxmlformats.org/officeDocument/2006/relationships/hyperlink" Target="https://doi.org/10.1038/jid.2013.446" TargetMode="External"/><Relationship Id="rId40" Type="http://schemas.openxmlformats.org/officeDocument/2006/relationships/hyperlink" Target="https://www.researchgate.net/publication/357200000_A_review_Aganosma_dichotoma_Roth_K_Schum_Traditional_use_phytochemical_constituents_and_pharmacological_properties" TargetMode="External"/><Relationship Id="rId45" Type="http://schemas.openxmlformats.org/officeDocument/2006/relationships/hyperlink" Target="https://opensiuc.lib.siu.edu/ebl/vol2006/iss10/21/"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s://doi.org/10.1186/1746-4269-10-36" TargetMode="External"/><Relationship Id="rId44" Type="http://schemas.openxmlformats.org/officeDocument/2006/relationships/hyperlink" Target="http://www.jstor.org/stable/2386737" TargetMode="External"/><Relationship Id="rId52" Type="http://schemas.openxmlformats.org/officeDocument/2006/relationships/hyperlink" Target="https://www.who.int/publications/i/item/general-guidelines-for-methodologies-on-research-and-evaluation-of-traditional-medicin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hyperlink" Target="https://doi.org/10.1016/j.jep.2010.01.052" TargetMode="External"/><Relationship Id="rId30" Type="http://schemas.openxmlformats.org/officeDocument/2006/relationships/hyperlink" Target="https://pubmed.ncbi.nlm.nih.gov/10641130/" TargetMode="External"/><Relationship Id="rId35" Type="http://schemas.openxmlformats.org/officeDocument/2006/relationships/hyperlink" Target="https://doi.org/10.1016/s0277-9536(98)00181-6" TargetMode="External"/><Relationship Id="rId43" Type="http://schemas.openxmlformats.org/officeDocument/2006/relationships/hyperlink" Target="https://doi.org/10.4103/2229-516X.149238" TargetMode="External"/><Relationship Id="rId48" Type="http://schemas.openxmlformats.org/officeDocument/2006/relationships/hyperlink" Target="https://doi.org/10.1007/s12231-007-9004-5" TargetMode="External"/><Relationship Id="rId8" Type="http://schemas.openxmlformats.org/officeDocument/2006/relationships/header" Target="header1.xml"/><Relationship Id="rId51" Type="http://schemas.openxmlformats.org/officeDocument/2006/relationships/hyperlink" Target="https://doi.org/10.1111/j.1473-2165.2007.00300.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image" Target="media/image8.png"/><Relationship Id="rId33" Type="http://schemas.openxmlformats.org/officeDocument/2006/relationships/hyperlink" Target="https://doi.org/10.1186/1746-4269-9-51" TargetMode="External"/><Relationship Id="rId38" Type="http://schemas.openxmlformats.org/officeDocument/2006/relationships/hyperlink" Target="https://doi.org/10.1007/s40974-019-00114-9" TargetMode="External"/><Relationship Id="rId46" Type="http://schemas.openxmlformats.org/officeDocument/2006/relationships/hyperlink" Target="https://doi.org/10.32859/era.25.4415" TargetMode="External"/><Relationship Id="rId20" Type="http://schemas.openxmlformats.org/officeDocument/2006/relationships/header" Target="header6.xml"/><Relationship Id="rId41" Type="http://schemas.openxmlformats.org/officeDocument/2006/relationships/hyperlink" Target="https://shashwatpublication.com/product/medicinal-plants-and-traditional-knowledge-in-the-indian-subcontinen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yperlink" Target="https://doi.org/10.22037/IJPR.2011.1018" TargetMode="External"/><Relationship Id="rId36" Type="http://schemas.openxmlformats.org/officeDocument/2006/relationships/hyperlink" Target="https://doi.org/10.17348/era.5.0.201-218" TargetMode="External"/><Relationship Id="rId49" Type="http://schemas.openxmlformats.org/officeDocument/2006/relationships/hyperlink" Target="https://www.jpp.com/abstract/2018/7/1/371-3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3365D-9A2D-44B8-9B4F-20E4046E2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TotalTime>
  <Pages>23</Pages>
  <Words>5725</Words>
  <Characters>32635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38284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45</cp:revision>
  <cp:lastPrinted>1999-07-06T11:00:00Z</cp:lastPrinted>
  <dcterms:created xsi:type="dcterms:W3CDTF">2014-10-25T14:34:00Z</dcterms:created>
  <dcterms:modified xsi:type="dcterms:W3CDTF">2025-12-08T12:12:00Z</dcterms:modified>
</cp:coreProperties>
</file>