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7AC4" w:rsidP="009344FF">
      <w:r w:rsidRPr="00C77AC4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55EC" w:rsidRPr="00B055EC" w:rsidRDefault="00B055EC" w:rsidP="00B055E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055EC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gramStart"/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K.S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B055EC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055EC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B055EC">
        <w:rPr>
          <w:rFonts w:ascii="Cambria" w:eastAsia="Times New Roman" w:hAnsi="Cambria" w:cs="Arial"/>
          <w:sz w:val="24"/>
          <w:szCs w:val="24"/>
          <w:lang w:val="en-US"/>
        </w:rPr>
        <w:t xml:space="preserve"> College, Karnataka, India</w:t>
      </w:r>
    </w:p>
    <w:p w:rsidR="00B055EC" w:rsidRPr="009344FF" w:rsidRDefault="00B055EC" w:rsidP="009344FF">
      <w:pPr>
        <w:rPr>
          <w:b/>
          <w:u w:val="single"/>
        </w:rPr>
      </w:pPr>
      <w:bookmarkStart w:id="0" w:name="_GoBack"/>
      <w:bookmarkEnd w:id="0"/>
    </w:p>
    <w:sectPr w:rsidR="00B055E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55EC"/>
    <w:rsid w:val="00C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2025-12-08T06:24:00Z</dcterms:modified>
</cp:coreProperties>
</file>