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317E" w:rsidP="009344FF">
      <w:r w:rsidRPr="00EB317E">
        <w:t>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270D" w:rsidRPr="00AA270D" w:rsidRDefault="00AA270D" w:rsidP="00AA270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Jichao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Sun, </w:t>
      </w:r>
      <w:r w:rsidRPr="00AA270D">
        <w:rPr>
          <w:rFonts w:ascii="Cambria" w:eastAsia="Times New Roman" w:hAnsi="Cambria" w:cs="Arial"/>
          <w:sz w:val="24"/>
          <w:szCs w:val="24"/>
          <w:lang w:val="en-US"/>
        </w:rPr>
        <w:t>China University of Geosciences, Beijing, China</w:t>
      </w:r>
    </w:p>
    <w:bookmarkEnd w:id="0"/>
    <w:p w:rsidR="00AA270D" w:rsidRPr="009344FF" w:rsidRDefault="00AA270D" w:rsidP="009344FF">
      <w:pPr>
        <w:rPr>
          <w:b/>
          <w:u w:val="single"/>
        </w:rPr>
      </w:pPr>
    </w:p>
    <w:sectPr w:rsidR="00AA270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270D"/>
    <w:rsid w:val="00E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2025-12-06T07:27:00Z</dcterms:modified>
</cp:coreProperties>
</file>