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7BF1" w14:textId="2222FCFD" w:rsidR="009F07E5" w:rsidRDefault="009F07E5" w:rsidP="00DB14AC">
      <w:pPr>
        <w:spacing w:line="276" w:lineRule="auto"/>
        <w:jc w:val="both"/>
        <w:rPr>
          <w:rFonts w:ascii="Times" w:hAnsi="Times"/>
          <w:b/>
          <w:lang w:val="en-US"/>
        </w:rPr>
      </w:pPr>
      <w:r w:rsidRPr="00B34E28">
        <w:rPr>
          <w:rFonts w:ascii="Times" w:hAnsi="Times"/>
          <w:b/>
          <w:lang w:val="en-US"/>
        </w:rPr>
        <w:t xml:space="preserve">EFFICACY OF PROBIOTICS IN THE TREATMENT OF </w:t>
      </w:r>
      <w:r w:rsidRPr="001A3E75">
        <w:rPr>
          <w:rFonts w:ascii="Times" w:hAnsi="Times"/>
          <w:b/>
          <w:i/>
          <w:iCs/>
          <w:lang w:val="en-US"/>
        </w:rPr>
        <w:t>H. PYLORI</w:t>
      </w:r>
      <w:r w:rsidRPr="00B34E28">
        <w:rPr>
          <w:rFonts w:ascii="Times" w:hAnsi="Times"/>
          <w:b/>
          <w:lang w:val="en-US"/>
        </w:rPr>
        <w:t xml:space="preserve"> INFECTIONS</w:t>
      </w:r>
    </w:p>
    <w:p w14:paraId="2FD8A944" w14:textId="15E3B9E0" w:rsidR="005842FA" w:rsidRPr="005842FA" w:rsidRDefault="005842FA" w:rsidP="005842FA">
      <w:pPr>
        <w:rPr>
          <w:rFonts w:ascii="Times New Roman" w:eastAsia="Times New Roman" w:hAnsi="Times New Roman" w:cs="Times New Roman"/>
          <w:lang w:eastAsia="en-GB"/>
        </w:rPr>
      </w:pPr>
      <w:r w:rsidRPr="005842FA">
        <w:rPr>
          <w:rFonts w:ascii="Times New Roman" w:eastAsia="Times New Roman" w:hAnsi="Times New Roman" w:cs="Times New Roman"/>
          <w:lang w:eastAsia="en-GB"/>
        </w:rPr>
        <w:t xml:space="preserve">Probiotics in the Management of </w:t>
      </w:r>
      <w:r w:rsidRPr="005842FA">
        <w:rPr>
          <w:rFonts w:ascii="Times New Roman" w:eastAsia="Times New Roman" w:hAnsi="Times New Roman" w:cs="Times New Roman"/>
          <w:i/>
          <w:iCs/>
          <w:lang w:eastAsia="en-GB"/>
        </w:rPr>
        <w:t>Helicobacter pylori</w:t>
      </w:r>
      <w:r w:rsidR="00EF1A46">
        <w:rPr>
          <w:rFonts w:ascii="Times New Roman" w:eastAsia="Times New Roman" w:hAnsi="Times New Roman" w:cs="Times New Roman"/>
          <w:i/>
          <w:iCs/>
          <w:lang w:eastAsia="en-GB"/>
        </w:rPr>
        <w:t xml:space="preserve"> </w:t>
      </w:r>
      <w:r w:rsidR="00EF1A46" w:rsidRPr="00E13ADA">
        <w:rPr>
          <w:rFonts w:ascii="Times New Roman" w:eastAsia="Times New Roman" w:hAnsi="Times New Roman" w:cs="Times New Roman"/>
          <w:iCs/>
          <w:color w:val="000000" w:themeColor="text1"/>
          <w:lang w:eastAsia="en-GB"/>
        </w:rPr>
        <w:t>Infection</w:t>
      </w:r>
      <w:r w:rsidRPr="00E13ADA">
        <w:rPr>
          <w:rFonts w:ascii="Times New Roman" w:eastAsia="Times New Roman" w:hAnsi="Times New Roman" w:cs="Times New Roman"/>
          <w:color w:val="000000" w:themeColor="text1"/>
          <w:lang w:eastAsia="en-GB"/>
        </w:rPr>
        <w:t>:</w:t>
      </w:r>
      <w:r>
        <w:rPr>
          <w:rFonts w:ascii="Times New Roman" w:eastAsia="Times New Roman" w:hAnsi="Times New Roman" w:cs="Times New Roman"/>
          <w:lang w:eastAsia="en-GB"/>
        </w:rPr>
        <w:t xml:space="preserve"> A Comprehensive Review</w:t>
      </w:r>
    </w:p>
    <w:p w14:paraId="07E18794" w14:textId="77777777" w:rsidR="00B75D92" w:rsidRPr="00B34E28" w:rsidRDefault="00B75D92" w:rsidP="00DB14AC">
      <w:pPr>
        <w:spacing w:line="276" w:lineRule="auto"/>
        <w:jc w:val="both"/>
        <w:rPr>
          <w:rFonts w:ascii="Times" w:hAnsi="Times"/>
          <w:b/>
          <w:lang w:val="en-US"/>
        </w:rPr>
      </w:pPr>
    </w:p>
    <w:p w14:paraId="3C7295D1" w14:textId="77777777" w:rsidR="000B6FE4" w:rsidRPr="00B34E28" w:rsidRDefault="000B6FE4" w:rsidP="00DB14AC">
      <w:pPr>
        <w:spacing w:line="276" w:lineRule="auto"/>
        <w:jc w:val="both"/>
        <w:rPr>
          <w:rFonts w:ascii="Times" w:hAnsi="Times"/>
          <w:lang w:val="en-US"/>
        </w:rPr>
      </w:pPr>
    </w:p>
    <w:p w14:paraId="4777F0CC" w14:textId="77777777" w:rsidR="00F04A52" w:rsidRPr="00B34E28" w:rsidRDefault="00F04A52" w:rsidP="00DB14AC">
      <w:pPr>
        <w:jc w:val="both"/>
        <w:rPr>
          <w:rFonts w:ascii="Times" w:hAnsi="Times" w:cs="Times New Roman"/>
        </w:rPr>
      </w:pPr>
    </w:p>
    <w:p w14:paraId="1D2F7F84" w14:textId="55C6FD83" w:rsidR="00614308" w:rsidRPr="00B34E28" w:rsidRDefault="00614308" w:rsidP="00DB14AC">
      <w:pPr>
        <w:jc w:val="both"/>
        <w:rPr>
          <w:rFonts w:ascii="Times" w:hAnsi="Times" w:cs="Times New Roman"/>
          <w:b/>
          <w:bCs/>
        </w:rPr>
      </w:pPr>
      <w:r w:rsidRPr="00B34E28">
        <w:rPr>
          <w:rFonts w:ascii="Times" w:hAnsi="Times" w:cs="Times New Roman"/>
          <w:b/>
          <w:bCs/>
        </w:rPr>
        <w:t xml:space="preserve">Abstract – </w:t>
      </w:r>
    </w:p>
    <w:p w14:paraId="2CECA01D" w14:textId="42D1AF0B" w:rsidR="00614308" w:rsidRDefault="00CB4E58" w:rsidP="00DB14AC">
      <w:pPr>
        <w:jc w:val="both"/>
        <w:rPr>
          <w:rFonts w:ascii="Times" w:hAnsi="Times" w:cs="Times New Roman"/>
        </w:rPr>
      </w:pPr>
      <w:r w:rsidRPr="00253B2B">
        <w:rPr>
          <w:rFonts w:ascii="Times" w:hAnsi="Times" w:cs="Times New Roman"/>
          <w:highlight w:val="yellow"/>
        </w:rPr>
        <w:t xml:space="preserve">The bacterium </w:t>
      </w:r>
      <w:r w:rsidRPr="00253B2B">
        <w:rPr>
          <w:rFonts w:ascii="Times" w:hAnsi="Times" w:cs="Times New Roman"/>
          <w:i/>
          <w:iCs/>
          <w:highlight w:val="yellow"/>
        </w:rPr>
        <w:t>Helicobacter pylori</w:t>
      </w:r>
      <w:r w:rsidRPr="00253B2B">
        <w:rPr>
          <w:rFonts w:ascii="Times" w:hAnsi="Times" w:cs="Times New Roman"/>
          <w:highlight w:val="yellow"/>
        </w:rPr>
        <w:t xml:space="preserve"> (H. pylori) is widely recognized as a common pathogen strongly associated with several gastrointestinal disorders, including gastritis, peptic ulcers, and gastric cancer</w:t>
      </w:r>
      <w:r w:rsidRPr="00CB4E58">
        <w:rPr>
          <w:rFonts w:ascii="Times" w:hAnsi="Times" w:cs="Times New Roman"/>
        </w:rPr>
        <w:t xml:space="preserve">. </w:t>
      </w:r>
      <w:r w:rsidR="00614308" w:rsidRPr="00B34E28">
        <w:rPr>
          <w:rFonts w:ascii="Times" w:hAnsi="Times" w:cs="Times New Roman"/>
        </w:rPr>
        <w:t>Conventional treatment typically involves a combination of antibiotics and proton pump inhibitors, which, although effective, often lead to adverse effects and contribute to the growing issue of antibiotic resistance. In recent years, probiotics</w:t>
      </w:r>
      <w:r w:rsidR="00DB4ABF">
        <w:rPr>
          <w:rFonts w:ascii="Times" w:hAnsi="Times" w:cs="Times New Roman"/>
        </w:rPr>
        <w:t xml:space="preserve">, </w:t>
      </w:r>
      <w:r w:rsidR="00614308" w:rsidRPr="00B34E28">
        <w:rPr>
          <w:rFonts w:ascii="Times" w:hAnsi="Times" w:cs="Times New Roman"/>
        </w:rPr>
        <w:t>defined as live microorganisms that confer health benefits when consumed in adequate amounts</w:t>
      </w:r>
      <w:r w:rsidR="00DB4ABF">
        <w:rPr>
          <w:rFonts w:ascii="Times" w:hAnsi="Times" w:cs="Times New Roman"/>
        </w:rPr>
        <w:t xml:space="preserve">, </w:t>
      </w:r>
      <w:r w:rsidR="00614308" w:rsidRPr="00B34E28">
        <w:rPr>
          <w:rFonts w:ascii="Times" w:hAnsi="Times" w:cs="Times New Roman"/>
        </w:rPr>
        <w:t xml:space="preserve">have emerged as a potential supportive therapy for managing </w:t>
      </w:r>
      <w:r w:rsidR="00614308" w:rsidRPr="001A3E75">
        <w:rPr>
          <w:rFonts w:ascii="Times" w:hAnsi="Times" w:cs="Times New Roman"/>
          <w:i/>
          <w:iCs/>
        </w:rPr>
        <w:t>H. pylori</w:t>
      </w:r>
      <w:r w:rsidR="00614308" w:rsidRPr="00B34E28">
        <w:rPr>
          <w:rFonts w:ascii="Times" w:hAnsi="Times" w:cs="Times New Roman"/>
        </w:rPr>
        <w:t xml:space="preserve"> infections. This review examines the role of probiotics in enhancing treatment outcomes, minimizing side effects, and supporting the eradication of </w:t>
      </w:r>
      <w:r w:rsidR="00614308" w:rsidRPr="001A3E75">
        <w:rPr>
          <w:rFonts w:ascii="Times" w:hAnsi="Times" w:cs="Times New Roman"/>
          <w:i/>
          <w:iCs/>
        </w:rPr>
        <w:t>H. pylori</w:t>
      </w:r>
      <w:r w:rsidR="00614308" w:rsidRPr="00B34E28">
        <w:rPr>
          <w:rFonts w:ascii="Times" w:hAnsi="Times" w:cs="Times New Roman"/>
        </w:rPr>
        <w:t>.</w:t>
      </w:r>
    </w:p>
    <w:p w14:paraId="7C8BFBD0" w14:textId="77777777" w:rsidR="00DB4ABF" w:rsidRPr="00B34E28" w:rsidRDefault="00DB4ABF" w:rsidP="00DB14AC">
      <w:pPr>
        <w:jc w:val="both"/>
        <w:rPr>
          <w:rFonts w:ascii="Times" w:hAnsi="Times" w:cs="Times New Roman"/>
        </w:rPr>
      </w:pPr>
    </w:p>
    <w:p w14:paraId="0CC42157" w14:textId="55E949B7" w:rsidR="00614308" w:rsidRDefault="00614308" w:rsidP="00DB14AC">
      <w:pPr>
        <w:jc w:val="both"/>
        <w:rPr>
          <w:rFonts w:ascii="Times" w:hAnsi="Times" w:cs="Times New Roman"/>
          <w:lang w:val="en-IN"/>
        </w:rPr>
      </w:pPr>
      <w:r w:rsidRPr="00B34E28">
        <w:rPr>
          <w:rFonts w:ascii="Times" w:hAnsi="Times" w:cs="Times New Roman"/>
          <w:b/>
          <w:bCs/>
          <w:lang w:val="en-IN"/>
        </w:rPr>
        <w:t>Methodology:</w:t>
      </w:r>
      <w:r w:rsidRPr="00B34E28">
        <w:rPr>
          <w:rFonts w:ascii="Times" w:hAnsi="Times" w:cs="Times New Roman"/>
          <w:lang w:val="en-IN"/>
        </w:rPr>
        <w:t xml:space="preserve"> </w:t>
      </w:r>
      <w:r w:rsidR="00A62352" w:rsidRPr="00B34E28">
        <w:rPr>
          <w:rFonts w:ascii="Times" w:hAnsi="Times" w:cs="Times New Roman"/>
        </w:rPr>
        <w:t xml:space="preserve">This review </w:t>
      </w:r>
      <w:r w:rsidR="0056536E" w:rsidRPr="00B34E28">
        <w:rPr>
          <w:rFonts w:ascii="Times" w:hAnsi="Times" w:cs="Times New Roman"/>
        </w:rPr>
        <w:t>analyse</w:t>
      </w:r>
      <w:r w:rsidR="0056536E">
        <w:rPr>
          <w:rFonts w:ascii="Times" w:hAnsi="Times" w:cs="Times New Roman"/>
        </w:rPr>
        <w:t>d</w:t>
      </w:r>
      <w:r w:rsidR="00A62352" w:rsidRPr="00B34E28">
        <w:rPr>
          <w:rFonts w:ascii="Times" w:hAnsi="Times" w:cs="Times New Roman"/>
        </w:rPr>
        <w:t xml:space="preserve"> clinical trials, meta</w:t>
      </w:r>
      <w:r w:rsidR="00A62352" w:rsidRPr="00B34E28">
        <w:rPr>
          <w:rFonts w:ascii="Times" w:hAnsi="Times" w:cs="Times New Roman"/>
        </w:rPr>
        <w:noBreakHyphen/>
        <w:t>analys</w:t>
      </w:r>
      <w:r w:rsidR="00B069E6">
        <w:rPr>
          <w:rFonts w:ascii="Times" w:hAnsi="Times" w:cs="Times New Roman"/>
        </w:rPr>
        <w:t>i</w:t>
      </w:r>
      <w:r w:rsidR="00A62352" w:rsidRPr="00B34E28">
        <w:rPr>
          <w:rFonts w:ascii="Times" w:hAnsi="Times" w:cs="Times New Roman"/>
        </w:rPr>
        <w:t xml:space="preserve">s, and lab studies of </w:t>
      </w:r>
      <w:r w:rsidR="00A62352" w:rsidRPr="00B34E28">
        <w:rPr>
          <w:rFonts w:ascii="Times" w:hAnsi="Times" w:cs="Times New Roman"/>
          <w:i/>
          <w:iCs/>
        </w:rPr>
        <w:t>Lactobacillus</w:t>
      </w:r>
      <w:r w:rsidR="00A62352" w:rsidRPr="00B34E28">
        <w:rPr>
          <w:rFonts w:ascii="Times" w:hAnsi="Times" w:cs="Times New Roman"/>
        </w:rPr>
        <w:t xml:space="preserve">, </w:t>
      </w:r>
      <w:r w:rsidR="00A62352" w:rsidRPr="00B34E28">
        <w:rPr>
          <w:rFonts w:ascii="Times" w:hAnsi="Times" w:cs="Times New Roman"/>
          <w:i/>
          <w:iCs/>
        </w:rPr>
        <w:t>Bifidobacterium</w:t>
      </w:r>
      <w:r w:rsidR="00A62352" w:rsidRPr="00B34E28">
        <w:rPr>
          <w:rFonts w:ascii="Times" w:hAnsi="Times" w:cs="Times New Roman"/>
        </w:rPr>
        <w:t xml:space="preserve">, and </w:t>
      </w:r>
      <w:r w:rsidR="00A62352" w:rsidRPr="00B34E28">
        <w:rPr>
          <w:rFonts w:ascii="Times" w:hAnsi="Times" w:cs="Times New Roman"/>
          <w:i/>
          <w:iCs/>
        </w:rPr>
        <w:t xml:space="preserve">Saccharomyces </w:t>
      </w:r>
      <w:proofErr w:type="spellStart"/>
      <w:r w:rsidR="00A62352" w:rsidRPr="00B34E28">
        <w:rPr>
          <w:rFonts w:ascii="Times" w:hAnsi="Times" w:cs="Times New Roman"/>
          <w:i/>
          <w:iCs/>
        </w:rPr>
        <w:t>boulardii</w:t>
      </w:r>
      <w:proofErr w:type="spellEnd"/>
      <w:r w:rsidR="00A62352" w:rsidRPr="00B34E28">
        <w:rPr>
          <w:rFonts w:ascii="Times" w:hAnsi="Times" w:cs="Times New Roman"/>
        </w:rPr>
        <w:t xml:space="preserve"> used alongside standard treatments.</w:t>
      </w:r>
      <w:r w:rsidRPr="00B34E28">
        <w:rPr>
          <w:rFonts w:ascii="Times" w:hAnsi="Times" w:cs="Times New Roman"/>
          <w:lang w:val="en-IN"/>
        </w:rPr>
        <w:t xml:space="preserve"> Key outcome measures included </w:t>
      </w:r>
      <w:r w:rsidR="00F56911">
        <w:rPr>
          <w:rFonts w:ascii="Times" w:hAnsi="Times" w:cs="Times New Roman"/>
          <w:lang w:val="en-IN"/>
        </w:rPr>
        <w:t xml:space="preserve">were </w:t>
      </w:r>
      <w:r w:rsidRPr="00B34E28">
        <w:rPr>
          <w:rFonts w:ascii="Times" w:hAnsi="Times" w:cs="Times New Roman"/>
          <w:lang w:val="en-IN"/>
        </w:rPr>
        <w:t>eradication success, symptom alleviation, and reduction in complications.</w:t>
      </w:r>
    </w:p>
    <w:p w14:paraId="6EC0AF1B" w14:textId="77777777" w:rsidR="00DB4ABF" w:rsidRPr="00B34E28" w:rsidRDefault="00DB4ABF" w:rsidP="00DB14AC">
      <w:pPr>
        <w:jc w:val="both"/>
        <w:rPr>
          <w:rFonts w:ascii="Times" w:hAnsi="Times" w:cs="Times New Roman"/>
          <w:lang w:val="en-IN"/>
        </w:rPr>
      </w:pPr>
    </w:p>
    <w:p w14:paraId="5B3FAFBD" w14:textId="1825B233" w:rsidR="00614308" w:rsidRPr="00B34E28" w:rsidRDefault="00614308" w:rsidP="00DB14AC">
      <w:pPr>
        <w:jc w:val="both"/>
        <w:rPr>
          <w:rFonts w:ascii="Times" w:hAnsi="Times" w:cs="Times New Roman"/>
          <w:lang w:val="en-IN"/>
        </w:rPr>
      </w:pPr>
      <w:r w:rsidRPr="00B34E28">
        <w:rPr>
          <w:rFonts w:ascii="Times" w:hAnsi="Times" w:cs="Times New Roman"/>
          <w:b/>
          <w:bCs/>
          <w:lang w:val="en-IN"/>
        </w:rPr>
        <w:t>Conclusion:</w:t>
      </w:r>
      <w:r w:rsidRPr="00B34E28">
        <w:rPr>
          <w:rFonts w:ascii="Times" w:hAnsi="Times" w:cs="Times New Roman"/>
          <w:lang w:val="en-IN"/>
        </w:rPr>
        <w:t xml:space="preserve"> </w:t>
      </w:r>
      <w:r w:rsidR="00F31A7A" w:rsidRPr="00F31A7A">
        <w:rPr>
          <w:rFonts w:ascii="Times" w:hAnsi="Times" w:cs="Times New Roman"/>
          <w:highlight w:val="yellow"/>
        </w:rPr>
        <w:t xml:space="preserve">Findings from previous research demonstrate </w:t>
      </w:r>
      <w:r w:rsidR="009F657A">
        <w:rPr>
          <w:rFonts w:ascii="Times" w:hAnsi="Times" w:cs="Times New Roman"/>
          <w:highlight w:val="yellow"/>
        </w:rPr>
        <w:t xml:space="preserve">that </w:t>
      </w:r>
      <w:r w:rsidR="00DF3DE8" w:rsidRPr="00F31A7A">
        <w:rPr>
          <w:rFonts w:ascii="Times" w:hAnsi="Times" w:cs="Times New Roman"/>
          <w:highlight w:val="yellow"/>
          <w:lang w:val="en-IN"/>
        </w:rPr>
        <w:t>p</w:t>
      </w:r>
      <w:r w:rsidRPr="00F31A7A">
        <w:rPr>
          <w:rFonts w:ascii="Times" w:hAnsi="Times" w:cs="Times New Roman"/>
          <w:highlight w:val="yellow"/>
          <w:lang w:val="en-IN"/>
        </w:rPr>
        <w:t>robiotics,</w:t>
      </w:r>
      <w:r w:rsidRPr="00B34E28">
        <w:rPr>
          <w:rFonts w:ascii="Times" w:hAnsi="Times" w:cs="Times New Roman"/>
          <w:lang w:val="en-IN"/>
        </w:rPr>
        <w:t xml:space="preserve"> like </w:t>
      </w:r>
      <w:r w:rsidRPr="00B34E28">
        <w:rPr>
          <w:rFonts w:ascii="Times" w:hAnsi="Times" w:cs="Times New Roman"/>
          <w:i/>
          <w:iCs/>
          <w:lang w:val="en-IN"/>
        </w:rPr>
        <w:t>Lactobacillus</w:t>
      </w:r>
      <w:r w:rsidRPr="00B34E28">
        <w:rPr>
          <w:rFonts w:ascii="Times" w:hAnsi="Times" w:cs="Times New Roman"/>
          <w:lang w:val="en-IN"/>
        </w:rPr>
        <w:t xml:space="preserve"> and </w:t>
      </w:r>
      <w:r w:rsidRPr="00B34E28">
        <w:rPr>
          <w:rFonts w:ascii="Times" w:hAnsi="Times" w:cs="Times New Roman"/>
          <w:i/>
          <w:iCs/>
          <w:lang w:val="en-IN"/>
        </w:rPr>
        <w:t>Bifidobacterium</w:t>
      </w:r>
      <w:r w:rsidRPr="00B34E28">
        <w:rPr>
          <w:rFonts w:ascii="Times" w:hAnsi="Times" w:cs="Times New Roman"/>
          <w:lang w:val="en-IN"/>
        </w:rPr>
        <w:t xml:space="preserve">, </w:t>
      </w:r>
      <w:r w:rsidR="00F31A7A">
        <w:rPr>
          <w:rFonts w:ascii="Times" w:hAnsi="Times" w:cs="Times New Roman"/>
          <w:lang w:val="en-IN"/>
        </w:rPr>
        <w:t>exhibit</w:t>
      </w:r>
      <w:r w:rsidRPr="00B34E28">
        <w:rPr>
          <w:rFonts w:ascii="Times" w:hAnsi="Times" w:cs="Times New Roman"/>
          <w:lang w:val="en-IN"/>
        </w:rPr>
        <w:t xml:space="preserve"> significant potential to improve eradication rates and reduce treatment</w:t>
      </w:r>
      <w:r w:rsidR="00294798">
        <w:rPr>
          <w:rFonts w:ascii="Times" w:hAnsi="Times" w:cs="Times New Roman"/>
          <w:lang w:val="en-IN"/>
        </w:rPr>
        <w:t xml:space="preserve"> </w:t>
      </w:r>
      <w:r w:rsidRPr="00B34E28">
        <w:rPr>
          <w:rFonts w:ascii="Times" w:hAnsi="Times" w:cs="Times New Roman"/>
          <w:lang w:val="en-IN"/>
        </w:rPr>
        <w:t>associated side effects at doses of 10</w:t>
      </w:r>
      <w:r w:rsidRPr="00B34E28">
        <w:rPr>
          <w:rFonts w:ascii="Calibri" w:eastAsia="Calibri" w:hAnsi="Calibri" w:cs="Calibri"/>
          <w:lang w:val="en-IN"/>
        </w:rPr>
        <w:t>⁹</w:t>
      </w:r>
      <w:r w:rsidRPr="00B34E28">
        <w:rPr>
          <w:rFonts w:ascii="Times" w:hAnsi="Times" w:cs="Times New Roman"/>
          <w:lang w:val="en-IN"/>
        </w:rPr>
        <w:t>–10¹</w:t>
      </w:r>
      <w:r w:rsidRPr="00B34E28">
        <w:rPr>
          <w:rFonts w:ascii="Calibri" w:eastAsia="Calibri" w:hAnsi="Calibri" w:cs="Calibri"/>
          <w:lang w:val="en-IN"/>
        </w:rPr>
        <w:t>⁰</w:t>
      </w:r>
      <w:r w:rsidRPr="00B34E28">
        <w:rPr>
          <w:rFonts w:ascii="Times" w:hAnsi="Times" w:cs="Times New Roman"/>
          <w:lang w:val="en-IN"/>
        </w:rPr>
        <w:t xml:space="preserve"> CFU/day. When combined with conventional therapies, they offer a promising strategy to mitigate antibiotic resistance and improve patient adherence, though further </w:t>
      </w:r>
      <w:proofErr w:type="gramStart"/>
      <w:r w:rsidRPr="00B34E28">
        <w:rPr>
          <w:rFonts w:ascii="Times" w:hAnsi="Times" w:cs="Times New Roman"/>
          <w:lang w:val="en-IN"/>
        </w:rPr>
        <w:t>large</w:t>
      </w:r>
      <w:r w:rsidR="00294798">
        <w:rPr>
          <w:rFonts w:ascii="Times" w:hAnsi="Times" w:cs="Times New Roman"/>
          <w:lang w:val="en-IN"/>
        </w:rPr>
        <w:t xml:space="preserve"> </w:t>
      </w:r>
      <w:r w:rsidRPr="00B34E28">
        <w:rPr>
          <w:rFonts w:ascii="Times" w:hAnsi="Times" w:cs="Times New Roman"/>
          <w:lang w:val="en-IN"/>
        </w:rPr>
        <w:t>scale</w:t>
      </w:r>
      <w:proofErr w:type="gramEnd"/>
      <w:r w:rsidRPr="00B34E28">
        <w:rPr>
          <w:rFonts w:ascii="Times" w:hAnsi="Times" w:cs="Times New Roman"/>
          <w:lang w:val="en-IN"/>
        </w:rPr>
        <w:t xml:space="preserve"> studies are essential to determine optimal protocols.</w:t>
      </w:r>
    </w:p>
    <w:p w14:paraId="50A10246" w14:textId="77777777" w:rsidR="006A5300" w:rsidRPr="00B34E28" w:rsidRDefault="006A5300" w:rsidP="00DB14AC">
      <w:pPr>
        <w:jc w:val="both"/>
        <w:rPr>
          <w:rFonts w:ascii="Times" w:hAnsi="Times" w:cs="Times New Roman"/>
          <w:b/>
          <w:bCs/>
        </w:rPr>
      </w:pPr>
    </w:p>
    <w:p w14:paraId="793A1921" w14:textId="44E2ECBE" w:rsidR="006A5300" w:rsidRPr="00B34E28" w:rsidRDefault="006A5300" w:rsidP="00DB14AC">
      <w:pPr>
        <w:jc w:val="both"/>
        <w:rPr>
          <w:rFonts w:ascii="Times" w:hAnsi="Times" w:cs="Times New Roman"/>
        </w:rPr>
      </w:pPr>
      <w:r w:rsidRPr="00B34E28">
        <w:rPr>
          <w:rFonts w:ascii="Times" w:hAnsi="Times" w:cs="Times New Roman"/>
          <w:b/>
          <w:bCs/>
        </w:rPr>
        <w:t>Keywords</w:t>
      </w:r>
      <w:r w:rsidRPr="00B34E28">
        <w:rPr>
          <w:rFonts w:ascii="Times" w:hAnsi="Times" w:cs="Times New Roman"/>
        </w:rPr>
        <w:t>: Probiotics, Helicobacter Pylori infection, eradication, gastrointestinal health, antibiotic resistance.</w:t>
      </w:r>
    </w:p>
    <w:p w14:paraId="1EE2AE01" w14:textId="77777777" w:rsidR="006A5300" w:rsidRPr="00B34E28" w:rsidRDefault="006A5300" w:rsidP="00DB14AC">
      <w:pPr>
        <w:jc w:val="both"/>
        <w:rPr>
          <w:rFonts w:ascii="Times" w:hAnsi="Times" w:cs="Times New Roman"/>
          <w:lang w:val="en-IN"/>
        </w:rPr>
      </w:pPr>
    </w:p>
    <w:p w14:paraId="58C66B34" w14:textId="0A1C5B22" w:rsidR="00287774" w:rsidRPr="00B34E28" w:rsidRDefault="001E5584" w:rsidP="00DB14AC">
      <w:pPr>
        <w:spacing w:after="160" w:line="259" w:lineRule="auto"/>
        <w:jc w:val="both"/>
        <w:rPr>
          <w:rFonts w:ascii="Times" w:hAnsi="Times" w:cs="Times New Roman"/>
          <w:i/>
        </w:rPr>
      </w:pPr>
      <w:r w:rsidRPr="00B34E28">
        <w:rPr>
          <w:rFonts w:ascii="Times" w:hAnsi="Times" w:cs="Times New Roman"/>
          <w:i/>
        </w:rPr>
        <w:br w:type="page"/>
      </w:r>
    </w:p>
    <w:p w14:paraId="72B6FE91" w14:textId="24F9C4AE" w:rsidR="001E5584" w:rsidRPr="00B34E28" w:rsidRDefault="001E5584" w:rsidP="00DB14AC">
      <w:pPr>
        <w:spacing w:line="276" w:lineRule="auto"/>
        <w:jc w:val="both"/>
        <w:rPr>
          <w:rFonts w:ascii="Times" w:hAnsi="Times" w:cs="Times New Roman"/>
          <w:b/>
          <w:bCs/>
        </w:rPr>
      </w:pPr>
      <w:r w:rsidRPr="00B34E28">
        <w:rPr>
          <w:rFonts w:ascii="Times" w:hAnsi="Times" w:cs="Times New Roman"/>
          <w:b/>
          <w:bCs/>
        </w:rPr>
        <w:lastRenderedPageBreak/>
        <w:t xml:space="preserve">Introduction - </w:t>
      </w:r>
    </w:p>
    <w:p w14:paraId="68470319" w14:textId="395716D2" w:rsidR="001E5584" w:rsidRPr="00B34E28" w:rsidRDefault="007D09C7" w:rsidP="00DB14AC">
      <w:pPr>
        <w:spacing w:line="276" w:lineRule="auto"/>
        <w:jc w:val="both"/>
        <w:rPr>
          <w:rFonts w:ascii="Times" w:hAnsi="Times" w:cs="Times New Roman"/>
        </w:rPr>
      </w:pPr>
      <w:r w:rsidRPr="00CB4E58">
        <w:rPr>
          <w:rFonts w:ascii="Times" w:hAnsi="Times" w:cs="Times New Roman"/>
          <w:highlight w:val="yellow"/>
        </w:rPr>
        <w:t>The</w:t>
      </w:r>
      <w:r w:rsidRPr="00CB4E58">
        <w:rPr>
          <w:rFonts w:ascii="Times" w:hAnsi="Times" w:cs="Times New Roman"/>
          <w:i/>
          <w:iCs/>
          <w:highlight w:val="yellow"/>
        </w:rPr>
        <w:t xml:space="preserve"> </w:t>
      </w:r>
      <w:r w:rsidR="001E5584" w:rsidRPr="00CB4E58">
        <w:rPr>
          <w:rFonts w:ascii="Times" w:hAnsi="Times" w:cs="Times New Roman"/>
          <w:i/>
          <w:iCs/>
          <w:highlight w:val="yellow"/>
        </w:rPr>
        <w:t>Helicobacter Pylori (H. pylori</w:t>
      </w:r>
      <w:r w:rsidR="001E5584" w:rsidRPr="00CB4E58">
        <w:rPr>
          <w:rFonts w:ascii="Times" w:hAnsi="Times" w:cs="Times New Roman"/>
          <w:highlight w:val="yellow"/>
        </w:rPr>
        <w:t xml:space="preserve">) </w:t>
      </w:r>
      <w:r w:rsidRPr="00CB4E58">
        <w:rPr>
          <w:rFonts w:ascii="Times" w:hAnsi="Times" w:cs="Times New Roman"/>
          <w:highlight w:val="yellow"/>
        </w:rPr>
        <w:t xml:space="preserve">infection </w:t>
      </w:r>
      <w:r w:rsidR="001E5584" w:rsidRPr="00CB4E58">
        <w:rPr>
          <w:rFonts w:ascii="Times" w:hAnsi="Times" w:cs="Times New Roman"/>
          <w:highlight w:val="yellow"/>
        </w:rPr>
        <w:t>is a widely prevalent bacterial infection, impacting over half of the global population</w:t>
      </w:r>
      <w:r w:rsidR="00D54E31">
        <w:rPr>
          <w:rFonts w:ascii="Times" w:hAnsi="Times" w:cs="Times New Roman"/>
        </w:rPr>
        <w:t xml:space="preserve"> </w:t>
      </w:r>
      <w:sdt>
        <w:sdtPr>
          <w:rPr>
            <w:rFonts w:ascii="Times" w:hAnsi="Times" w:cs="Times New Roman"/>
            <w:color w:val="000000"/>
          </w:rPr>
          <w:tag w:val="MENDELEY_CITATION_v3_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"/>
          <w:id w:val="-1215508220"/>
          <w:placeholder>
            <w:docPart w:val="DefaultPlaceholder_-1854013440"/>
          </w:placeholder>
        </w:sdtPr>
        <w:sdtContent>
          <w:r w:rsidR="00766A7A" w:rsidRPr="00766A7A">
            <w:rPr>
              <w:rFonts w:ascii="Times" w:hAnsi="Times" w:cs="Times New Roman"/>
              <w:color w:val="000000"/>
            </w:rPr>
            <w:t>(</w:t>
          </w:r>
          <w:proofErr w:type="spellStart"/>
          <w:r w:rsidR="00766A7A" w:rsidRPr="00766A7A">
            <w:rPr>
              <w:rFonts w:ascii="Times" w:hAnsi="Times" w:cs="Times New Roman"/>
              <w:color w:val="000000"/>
            </w:rPr>
            <w:t>Addissouky</w:t>
          </w:r>
          <w:proofErr w:type="spellEnd"/>
          <w:r w:rsidR="00766A7A" w:rsidRPr="00766A7A">
            <w:rPr>
              <w:rFonts w:ascii="Times" w:hAnsi="Times" w:cs="Times New Roman"/>
              <w:color w:val="000000"/>
            </w:rPr>
            <w:t xml:space="preserve"> et al., 2023)</w:t>
          </w:r>
        </w:sdtContent>
      </w:sdt>
      <w:r w:rsidR="001E5584" w:rsidRPr="00B34E28">
        <w:rPr>
          <w:rFonts w:ascii="Times" w:hAnsi="Times" w:cs="Times New Roman"/>
        </w:rPr>
        <w:t>. Its prevalence varies significantly by region, with higher rates observed in developing countries. In certain regions of Africa, Asia, and South America, infection rates frequently surpass 70%, while in developed areas such as North America and Western Europe, the prevalence has dropped to approximately 30-40%, primarily as a result of enhanced hygiene practices and living conditions</w:t>
      </w:r>
      <w:sdt>
        <w:sdtPr>
          <w:rPr>
            <w:rFonts w:ascii="Times" w:hAnsi="Times" w:cs="Times New Roman"/>
            <w:color w:val="000000"/>
          </w:rPr>
          <w:tag w:val="MENDELEY_CITATION_v3_eyJjaXRhdGlvbklEIjoiTUVOREVMRVlfQ0lUQVRJT05fM2FkZjBjNTctZjFjNC00NzNiLWJiYWYtNjg3ZDJjODAwN2FlIiwicHJvcGVydGllcyI6eyJub3RlSW5kZXgiOjB9LCJpc0VkaXRlZCI6ZmFsc2UsIm1hbnVhbE92ZXJyaWRlIjp7ImlzTWFudWFsbHlPdmVycmlkZGVuIjp0cnVlLCJjaXRlcHJvY1RleHQiOiIoSG9vaSBldCBhbC4sIDIwMTc7IFphbWFuaSBldCBhbC4sIDIwMTgpIiwibWFudWFsT3ZlcnJpZGVUZXh0IjoiKEhvb2kgZXQgYWwuLCAyMDE3OyBaYW1hbmkgZXQgYWwuLCAyMDE4KS4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"/>
          <w:id w:val="1059137679"/>
          <w:placeholder>
            <w:docPart w:val="1A88449DF2EB4823B966564AD96D583B"/>
          </w:placeholder>
        </w:sdtPr>
        <w:sdtContent>
          <w:r w:rsidR="00766A7A" w:rsidRPr="00766A7A">
            <w:rPr>
              <w:rFonts w:ascii="Times" w:hAnsi="Times" w:cs="Times New Roman"/>
              <w:color w:val="000000"/>
            </w:rPr>
            <w:t>(Hooi et al., 2017; Zamani et al., 2018).</w:t>
          </w:r>
        </w:sdtContent>
      </w:sdt>
      <w:r w:rsidR="001E5584" w:rsidRPr="00B34E28">
        <w:rPr>
          <w:rFonts w:ascii="Times" w:hAnsi="Times" w:cs="Times New Roman"/>
        </w:rPr>
        <w:t xml:space="preserve"> Despite this decline in certain areas, </w:t>
      </w:r>
      <w:r w:rsidR="001E5584" w:rsidRPr="001A3E75">
        <w:rPr>
          <w:rFonts w:ascii="Times" w:hAnsi="Times" w:cs="Times New Roman"/>
          <w:i/>
          <w:iCs/>
        </w:rPr>
        <w:t>H. Pylori</w:t>
      </w:r>
      <w:r w:rsidR="001E5584" w:rsidRPr="00B34E28">
        <w:rPr>
          <w:rFonts w:ascii="Times" w:hAnsi="Times" w:cs="Times New Roman"/>
        </w:rPr>
        <w:t xml:space="preserve"> remain highly endemic in many regions, particularly in the Far East, where crowded living conditions and poor sanitation facilitate transmission </w:t>
      </w:r>
      <w:sdt>
        <w:sdtPr>
          <w:rPr>
            <w:rFonts w:ascii="Times" w:hAnsi="Times" w:cs="Times New Roman"/>
            <w:color w:val="000000"/>
          </w:rPr>
          <w:tag w:val="MENDELEY_CITATION_v3_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"/>
          <w:id w:val="1316532057"/>
          <w:placeholder>
            <w:docPart w:val="1A88449DF2EB4823B966564AD96D583B"/>
          </w:placeholder>
        </w:sdtPr>
        <w:sdtContent>
          <w:r w:rsidR="00766A7A" w:rsidRPr="00766A7A">
            <w:rPr>
              <w:rFonts w:ascii="Times" w:hAnsi="Times" w:cs="Times New Roman"/>
              <w:color w:val="000000"/>
            </w:rPr>
            <w:t>(Brown, 2000).</w:t>
          </w:r>
        </w:sdtContent>
      </w:sdt>
    </w:p>
    <w:p w14:paraId="074EBFCF" w14:textId="36AB9ADB" w:rsidR="001E5584" w:rsidRPr="00B34E28" w:rsidRDefault="001E5584" w:rsidP="00DB14AC">
      <w:pPr>
        <w:spacing w:line="276" w:lineRule="auto"/>
        <w:jc w:val="both"/>
        <w:rPr>
          <w:rFonts w:ascii="Times" w:hAnsi="Times" w:cs="Times New Roman"/>
          <w:color w:val="000000" w:themeColor="text1"/>
        </w:rPr>
      </w:pPr>
      <w:r w:rsidRPr="00B34E28">
        <w:rPr>
          <w:rFonts w:ascii="Times" w:hAnsi="Times" w:cs="Times New Roman"/>
          <w:color w:val="000000" w:themeColor="text1"/>
        </w:rPr>
        <w:t xml:space="preserve">In developing nations, the rates of infection are significantly higher. In India, studies have reported a prevalence ranging from 22% in children aged 0-4 years to 87% in individuals aged 10-19 years, indicating early acquisition and widespread distribution of the bacterium across age groups </w:t>
      </w:r>
      <w:sdt>
        <w:sdtPr>
          <w:rPr>
            <w:rFonts w:ascii="Times" w:hAnsi="Times" w:cs="Times New Roman"/>
            <w:color w:val="000000"/>
          </w:rPr>
          <w:tag w:val="MENDELEY_CITATION_v3_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"/>
          <w:id w:val="1504553663"/>
          <w:placeholder>
            <w:docPart w:val="CB2D505555B743CFAE7F7E9493DC61BF"/>
          </w:placeholder>
        </w:sdtPr>
        <w:sdtContent>
          <w:r w:rsidR="00766A7A" w:rsidRPr="00766A7A">
            <w:rPr>
              <w:rFonts w:ascii="Times" w:hAnsi="Times" w:cs="Times New Roman"/>
              <w:color w:val="000000"/>
            </w:rPr>
            <w:t>(</w:t>
          </w:r>
          <w:proofErr w:type="spellStart"/>
          <w:r w:rsidR="00766A7A" w:rsidRPr="00766A7A">
            <w:rPr>
              <w:rFonts w:ascii="Times" w:hAnsi="Times" w:cs="Times New Roman"/>
              <w:color w:val="000000"/>
            </w:rPr>
            <w:t>Adlekha</w:t>
          </w:r>
          <w:proofErr w:type="spellEnd"/>
          <w:r w:rsidR="00766A7A" w:rsidRPr="00766A7A">
            <w:rPr>
              <w:rFonts w:ascii="Times" w:hAnsi="Times" w:cs="Times New Roman"/>
              <w:color w:val="000000"/>
            </w:rPr>
            <w:t xml:space="preserve"> et al., 2013a).</w:t>
          </w:r>
        </w:sdtContent>
      </w:sdt>
    </w:p>
    <w:p w14:paraId="732126FD" w14:textId="343DF623" w:rsidR="001E5584" w:rsidRPr="00B34E28" w:rsidRDefault="000D5FED" w:rsidP="00DB14AC">
      <w:pPr>
        <w:spacing w:line="276" w:lineRule="auto"/>
        <w:jc w:val="both"/>
        <w:rPr>
          <w:rFonts w:ascii="Times" w:hAnsi="Times" w:cs="Times New Roman"/>
        </w:rPr>
      </w:pPr>
      <w:r w:rsidRPr="00B34E28">
        <w:rPr>
          <w:rFonts w:ascii="Times" w:hAnsi="Times" w:cs="Times New Roman"/>
          <w:bCs/>
        </w:rPr>
        <w:t xml:space="preserve">Helicobacter pylori </w:t>
      </w:r>
      <w:r w:rsidR="001E5584" w:rsidRPr="00B34E28">
        <w:rPr>
          <w:rFonts w:ascii="Times" w:hAnsi="Times" w:cs="Times New Roman"/>
        </w:rPr>
        <w:t xml:space="preserve">is a gram-negative bacterium that infects the stomach lining. </w:t>
      </w:r>
      <w:r w:rsidRPr="00B34E28">
        <w:rPr>
          <w:rFonts w:ascii="Times" w:hAnsi="Times" w:cs="Times New Roman"/>
          <w:i/>
          <w:iCs/>
        </w:rPr>
        <w:t>H</w:t>
      </w:r>
      <w:r>
        <w:rPr>
          <w:rFonts w:ascii="Times" w:hAnsi="Times" w:cs="Times New Roman"/>
          <w:i/>
          <w:iCs/>
        </w:rPr>
        <w:t>.</w:t>
      </w:r>
      <w:r w:rsidRPr="00B34E28">
        <w:rPr>
          <w:rFonts w:ascii="Times" w:hAnsi="Times" w:cs="Times New Roman"/>
          <w:i/>
          <w:iCs/>
        </w:rPr>
        <w:t xml:space="preserve"> Pylori</w:t>
      </w:r>
      <w:r w:rsidRPr="00B34E28">
        <w:rPr>
          <w:rFonts w:ascii="Times" w:hAnsi="Times" w:cs="Times New Roman"/>
        </w:rPr>
        <w:t xml:space="preserve"> </w:t>
      </w:r>
      <w:r w:rsidR="001E5584" w:rsidRPr="00B34E28">
        <w:rPr>
          <w:rFonts w:ascii="Times" w:hAnsi="Times" w:cs="Times New Roman"/>
          <w:bCs/>
        </w:rPr>
        <w:t>infection is recognized as a well-established causative agent in the pathogenesis of several gastrointestinal disorders such as chronic active gastritis, peptic ulcer disease, gastric cancer, and mucosa-associated lymphoid tissue (MALT) lymphoma</w:t>
      </w:r>
      <w:r w:rsidR="001E5584" w:rsidRPr="00B34E28">
        <w:rPr>
          <w:rFonts w:ascii="Times" w:hAnsi="Times" w:cs="Times New Roman"/>
        </w:rPr>
        <w:t xml:space="preserve">. Its discovery in 1983 by Australian physicians Robert Warren and Berry Marshal led to reliable antibiotic treatment for what was once a debilitating condition, although antibiotic resistance is now a concern </w:t>
      </w:r>
      <w:sdt>
        <w:sdtPr>
          <w:rPr>
            <w:rFonts w:ascii="Times" w:hAnsi="Times" w:cs="Times New Roman"/>
            <w:color w:val="000000"/>
          </w:rPr>
          <w:tag w:val="MENDELEY_CITATION_v3_eyJjaXRhdGlvbklEIjoiTUVOREVMRVlfQ0lUQVRJT05fMDdlMDU2MjAtOWQyNy00YmUyLThkNjktZTUyMmNlNjE3MzJhIiwicHJvcGVydGllcyI6eyJub3RlSW5kZXgiOjB9LCJpc0VkaXRlZCI6ZmFsc2UsIm1hbnVhbE92ZXJyaWRlIjp7ImlzTWFudWFsbHlPdmVycmlkZGVuIjp0cnVlLCJjaXRlcHJvY1RleHQiOiIoSG9vaSBldCBhbC4sIDIwMTc7IE1pc3JhIGV0IGFsLiwgMjAxNDsgU2hldSBldCBhbC4sIDIwMDIpIiwibWFudWFsT3ZlcnJpZGVUZXh0IjoiKEhvb2kgZXQgYWwuLCAyMDE3OyBNaXNyYSBldCBhbC4sIDIwMTQpOyBTaGV1IGV0IGFsLiwgMjAwMilcdTAwMDU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
          <w:id w:val="-1432192040"/>
          <w:placeholder>
            <w:docPart w:val="1A88449DF2EB4823B966564AD96D583B"/>
          </w:placeholder>
        </w:sdtPr>
        <w:sdtContent>
          <w:r w:rsidR="00766A7A" w:rsidRPr="00766A7A">
            <w:rPr>
              <w:rFonts w:ascii="Times" w:hAnsi="Times" w:cs="Times New Roman"/>
              <w:color w:val="000000"/>
            </w:rPr>
            <w:t>(Hooi et al., 2017; Misra et al., 2014); Sheu et al., 2002)</w:t>
          </w:r>
        </w:sdtContent>
      </w:sdt>
      <w:r w:rsidR="001E5584" w:rsidRPr="00B34E28">
        <w:rPr>
          <w:rFonts w:ascii="Times" w:hAnsi="Times" w:cs="Times New Roman"/>
        </w:rPr>
        <w:t>.</w:t>
      </w:r>
    </w:p>
    <w:p w14:paraId="59E199FD" w14:textId="435D3BA2" w:rsidR="001E5584" w:rsidRPr="00B34E28" w:rsidRDefault="001E5584" w:rsidP="00DB14AC">
      <w:pPr>
        <w:spacing w:line="276" w:lineRule="auto"/>
        <w:jc w:val="both"/>
        <w:rPr>
          <w:rFonts w:ascii="Times" w:eastAsia="Times New Roman" w:hAnsi="Times" w:cs="Times New Roman"/>
          <w:lang w:eastAsia="en-IN"/>
        </w:rPr>
      </w:pPr>
      <w:r w:rsidRPr="00AC1410">
        <w:rPr>
          <w:rFonts w:ascii="Times" w:eastAsia="Times New Roman" w:hAnsi="Times" w:cs="Times New Roman"/>
          <w:lang w:eastAsia="en-IN"/>
        </w:rPr>
        <w:t xml:space="preserve">The United States Food </w:t>
      </w:r>
      <w:r w:rsidRPr="00B34E28">
        <w:rPr>
          <w:rFonts w:ascii="Times" w:eastAsia="Times New Roman" w:hAnsi="Times" w:cs="Times New Roman"/>
          <w:lang w:eastAsia="en-IN"/>
        </w:rPr>
        <w:t>and Agriculture Organization, along with WHO (World Health Organization), describe probiotics as live microorganisms that, when adequately administered, confer health benefits to the host and support an individual's overall health. The strains of Bifidobacterium and lactic acid bacteria, which are commonly used in a variety of nutritious foods/dietary supplements, are frequently reported to possess probiotic qualities. A true probiotic ought to be safe for human consumption, healthy, and free of toxicity or pathogenicity factors as well as vectors that could spread antibiotic resistance</w:t>
      </w:r>
      <w:r w:rsidRPr="00B34E28">
        <w:rPr>
          <w:rFonts w:ascii="Times" w:eastAsia="Times New Roman" w:hAnsi="Times" w:cs="Times New Roman"/>
          <w:color w:val="000000"/>
          <w:lang w:eastAsia="en-IN"/>
        </w:rPr>
        <w:t xml:space="preserve"> </w:t>
      </w:r>
      <w:sdt>
        <w:sdtPr>
          <w:rPr>
            <w:rFonts w:ascii="Times" w:eastAsia="Times New Roman" w:hAnsi="Times" w:cs="Times New Roman"/>
            <w:color w:val="000000"/>
            <w:lang w:eastAsia="en-IN"/>
          </w:rPr>
          <w:tag w:val="MENDELEY_CITATION_v3_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"/>
          <w:id w:val="664595596"/>
          <w:placeholder>
            <w:docPart w:val="7A2AF7DD59FA457D8AD89CB2F7E62F0E"/>
          </w:placeholder>
        </w:sdtPr>
        <w:sdtContent>
          <w:r w:rsidR="00766A7A" w:rsidRPr="00766A7A">
            <w:rPr>
              <w:rFonts w:ascii="Times" w:eastAsia="Times New Roman" w:hAnsi="Times" w:cs="Times New Roman"/>
              <w:color w:val="000000"/>
              <w:lang w:eastAsia="en-IN"/>
            </w:rPr>
            <w:t>(Iqbal et al., 2021)</w:t>
          </w:r>
        </w:sdtContent>
      </w:sdt>
      <w:r w:rsidRPr="00B34E28">
        <w:rPr>
          <w:rFonts w:ascii="Times" w:eastAsia="Times New Roman" w:hAnsi="Times" w:cs="Times New Roman"/>
          <w:lang w:eastAsia="en-IN"/>
        </w:rPr>
        <w:t xml:space="preserve">. </w:t>
      </w:r>
    </w:p>
    <w:p w14:paraId="4E2A850E" w14:textId="135CE165" w:rsidR="00651E26" w:rsidRDefault="00454E5A" w:rsidP="00DB14AC">
      <w:pPr>
        <w:spacing w:line="276" w:lineRule="auto"/>
        <w:jc w:val="both"/>
        <w:rPr>
          <w:rFonts w:ascii="Times" w:hAnsi="Times" w:cs="Times New Roman"/>
        </w:rPr>
      </w:pPr>
      <w:r w:rsidRPr="0033104A">
        <w:rPr>
          <w:rFonts w:ascii="Times" w:hAnsi="Times" w:cs="Times New Roman"/>
          <w:highlight w:val="yellow"/>
        </w:rPr>
        <w:t>Selection of probiotic strains is based on criteria such as safety, viability, tolerance, metabolite production, and their capacity to modulate immune responses. These microorganisms are widely utilized across various industries including food, agriculture, medicine, biotechnology, pharmaceuticals, and aquaculture</w:t>
      </w:r>
      <w:r w:rsidR="00A63B38" w:rsidRPr="0033104A">
        <w:rPr>
          <w:rFonts w:ascii="Times" w:hAnsi="Times" w:cs="Times New Roman"/>
          <w:highlight w:val="yellow"/>
        </w:rPr>
        <w:t xml:space="preserve"> </w:t>
      </w:r>
      <w:sdt>
        <w:sdtPr>
          <w:rPr>
            <w:rFonts w:ascii="Times" w:hAnsi="Times" w:cs="Times New Roman"/>
            <w:color w:val="000000"/>
            <w:highlight w:val="yellow"/>
          </w:rPr>
          <w:tag w:val="MENDELEY_CITATION_v3_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"/>
          <w:id w:val="1958297615"/>
          <w:placeholder>
            <w:docPart w:val="DefaultPlaceholder_-1854013440"/>
          </w:placeholder>
        </w:sdtPr>
        <w:sdtContent>
          <w:r w:rsidR="00766A7A" w:rsidRPr="00766A7A">
            <w:rPr>
              <w:rFonts w:ascii="Times" w:hAnsi="Times" w:cs="Times New Roman"/>
              <w:color w:val="000000"/>
              <w:highlight w:val="yellow"/>
            </w:rPr>
            <w:t>(Hussain et al., 2024)</w:t>
          </w:r>
        </w:sdtContent>
      </w:sdt>
      <w:r w:rsidR="00A63B38" w:rsidRPr="0033104A">
        <w:rPr>
          <w:rFonts w:ascii="Times" w:hAnsi="Times" w:cs="Times New Roman"/>
          <w:highlight w:val="yellow"/>
        </w:rPr>
        <w:t>.</w:t>
      </w:r>
    </w:p>
    <w:p w14:paraId="3EDD7645" w14:textId="572F5707" w:rsidR="001E5584" w:rsidRPr="00B34E28" w:rsidRDefault="001E5584" w:rsidP="00DB14AC">
      <w:pPr>
        <w:spacing w:line="276" w:lineRule="auto"/>
        <w:jc w:val="both"/>
        <w:rPr>
          <w:rFonts w:ascii="Times" w:hAnsi="Times" w:cs="Times New Roman"/>
        </w:rPr>
      </w:pPr>
      <w:r w:rsidRPr="00B34E28">
        <w:rPr>
          <w:rFonts w:ascii="Times" w:hAnsi="Times" w:cs="Times New Roman"/>
        </w:rPr>
        <w:t xml:space="preserve">In the Indian context, where </w:t>
      </w:r>
      <w:r w:rsidRPr="001A3E75">
        <w:rPr>
          <w:rFonts w:ascii="Times" w:hAnsi="Times" w:cs="Times New Roman"/>
          <w:i/>
          <w:iCs/>
        </w:rPr>
        <w:t>H. pylori</w:t>
      </w:r>
      <w:r w:rsidRPr="00B34E28">
        <w:rPr>
          <w:rFonts w:ascii="Times" w:hAnsi="Times" w:cs="Times New Roman"/>
        </w:rPr>
        <w:t xml:space="preserve"> prevalence is high and healthcare resources may be limited, exploring adjunctive treatments like probiotics could be particularly beneficial. By potentially enhancing eradication rates and reducing side effects, probiotics may improve patient compliance and overall treatment success.</w:t>
      </w:r>
    </w:p>
    <w:p w14:paraId="3DF5624E" w14:textId="251D9222" w:rsidR="00307E0D" w:rsidRDefault="001E5584" w:rsidP="00DB14AC">
      <w:pPr>
        <w:spacing w:line="276" w:lineRule="auto"/>
        <w:jc w:val="both"/>
        <w:rPr>
          <w:rFonts w:ascii="Times" w:hAnsi="Times" w:cs="Times New Roman"/>
          <w:shd w:val="clear" w:color="auto" w:fill="FFFFFF"/>
        </w:rPr>
      </w:pPr>
      <w:r w:rsidRPr="00B34E28">
        <w:rPr>
          <w:rFonts w:ascii="Times" w:hAnsi="Times" w:cs="Times New Roman"/>
          <w:shd w:val="clear" w:color="auto" w:fill="FFFFFF"/>
        </w:rPr>
        <w:t xml:space="preserve">This review explores the </w:t>
      </w:r>
      <w:r w:rsidRPr="00B34E28">
        <w:rPr>
          <w:rFonts w:ascii="Times" w:hAnsi="Times" w:cs="Times New Roman"/>
        </w:rPr>
        <w:t xml:space="preserve">potency of probiotics in the treatment of </w:t>
      </w:r>
      <w:r w:rsidRPr="001A3E75">
        <w:rPr>
          <w:rFonts w:ascii="Times" w:hAnsi="Times" w:cs="Times New Roman"/>
          <w:i/>
          <w:iCs/>
        </w:rPr>
        <w:t>H. pylori</w:t>
      </w:r>
      <w:r w:rsidRPr="00B34E28">
        <w:rPr>
          <w:rFonts w:ascii="Times" w:hAnsi="Times" w:cs="Times New Roman"/>
        </w:rPr>
        <w:t xml:space="preserve"> infection</w:t>
      </w:r>
      <w:r w:rsidRPr="00B34E28">
        <w:rPr>
          <w:rFonts w:ascii="Times" w:hAnsi="Times" w:cs="Times New Roman"/>
          <w:shd w:val="clear" w:color="auto" w:fill="FFFFFF"/>
        </w:rPr>
        <w:t xml:space="preserve">. The review encompasses various facets, including the diversity of probiotic strains, their modes of action against </w:t>
      </w:r>
      <w:r w:rsidRPr="001A3E75">
        <w:rPr>
          <w:rFonts w:ascii="Times" w:hAnsi="Times" w:cs="Times New Roman"/>
          <w:i/>
          <w:iCs/>
          <w:shd w:val="clear" w:color="auto" w:fill="FFFFFF"/>
        </w:rPr>
        <w:t>H. pylori</w:t>
      </w:r>
      <w:r w:rsidRPr="00B34E28">
        <w:rPr>
          <w:rFonts w:ascii="Times" w:hAnsi="Times" w:cs="Times New Roman"/>
          <w:shd w:val="clear" w:color="auto" w:fill="FFFFFF"/>
        </w:rPr>
        <w:t>, and the potential combined effects with conventional treatments like antibiotics. Furthermore</w:t>
      </w:r>
      <w:r w:rsidRPr="00B34E28">
        <w:rPr>
          <w:rFonts w:ascii="Times" w:hAnsi="Times" w:cs="Times New Roman"/>
          <w:b/>
          <w:bCs/>
          <w:shd w:val="clear" w:color="auto" w:fill="FFFFFF"/>
        </w:rPr>
        <w:t xml:space="preserve">, </w:t>
      </w:r>
      <w:r w:rsidRPr="00B34E28">
        <w:rPr>
          <w:rFonts w:ascii="Times" w:hAnsi="Times" w:cs="Times New Roman"/>
          <w:shd w:val="clear" w:color="auto" w:fill="FFFFFF"/>
        </w:rPr>
        <w:t xml:space="preserve">it evaluates clinical trials, shedding light on the effectiveness of probiotic interventions in different populations and settings. </w:t>
      </w:r>
      <w:r w:rsidR="00B069E6">
        <w:rPr>
          <w:rFonts w:ascii="Times" w:hAnsi="Times" w:cs="Times New Roman"/>
          <w:shd w:val="clear" w:color="auto" w:fill="FFFFFF"/>
        </w:rPr>
        <w:t>T</w:t>
      </w:r>
      <w:r w:rsidRPr="00B34E28">
        <w:rPr>
          <w:rFonts w:ascii="Times" w:hAnsi="Times" w:cs="Times New Roman"/>
          <w:shd w:val="clear" w:color="auto" w:fill="FFFFFF"/>
        </w:rPr>
        <w:t xml:space="preserve">he article discusses </w:t>
      </w:r>
      <w:r w:rsidRPr="00EE7439">
        <w:rPr>
          <w:rFonts w:ascii="Times" w:hAnsi="Times" w:cs="Times New Roman"/>
          <w:shd w:val="clear" w:color="auto" w:fill="FFFFFF"/>
        </w:rPr>
        <w:t>safety concerns</w:t>
      </w:r>
      <w:r w:rsidRPr="00B34E28">
        <w:rPr>
          <w:rFonts w:ascii="Times" w:hAnsi="Times" w:cs="Times New Roman"/>
          <w:shd w:val="clear" w:color="auto" w:fill="FFFFFF"/>
        </w:rPr>
        <w:t xml:space="preserve">, optimal dosages, and the prospects of utilizing probiotics as an additional or supplementary or alternative treatment for </w:t>
      </w:r>
      <w:r w:rsidRPr="001A3E75">
        <w:rPr>
          <w:rFonts w:ascii="Times" w:hAnsi="Times" w:cs="Times New Roman"/>
          <w:i/>
          <w:iCs/>
          <w:shd w:val="clear" w:color="auto" w:fill="FFFFFF"/>
        </w:rPr>
        <w:t>H. pylori</w:t>
      </w:r>
      <w:r w:rsidRPr="00B34E28">
        <w:rPr>
          <w:rFonts w:ascii="Times" w:hAnsi="Times" w:cs="Times New Roman"/>
          <w:shd w:val="clear" w:color="auto" w:fill="FFFFFF"/>
        </w:rPr>
        <w:t xml:space="preserve"> eradication</w:t>
      </w:r>
      <w:r w:rsidRPr="00B34E28">
        <w:rPr>
          <w:rFonts w:ascii="Times" w:hAnsi="Times" w:cs="Times New Roman"/>
          <w:b/>
          <w:bCs/>
          <w:shd w:val="clear" w:color="auto" w:fill="FFFFFF"/>
        </w:rPr>
        <w:t>.</w:t>
      </w:r>
      <w:r w:rsidRPr="00B34E28">
        <w:rPr>
          <w:rFonts w:ascii="Times" w:hAnsi="Times" w:cs="Times New Roman"/>
          <w:shd w:val="clear" w:color="auto" w:fill="FFFFFF"/>
        </w:rPr>
        <w:t xml:space="preserve"> </w:t>
      </w:r>
    </w:p>
    <w:p w14:paraId="0181066D" w14:textId="77777777" w:rsidR="00307E0D" w:rsidRDefault="00307E0D" w:rsidP="00DB14AC">
      <w:pPr>
        <w:spacing w:after="160" w:line="259" w:lineRule="auto"/>
        <w:jc w:val="both"/>
        <w:rPr>
          <w:rFonts w:ascii="Times" w:hAnsi="Times" w:cs="Times New Roman"/>
          <w:shd w:val="clear" w:color="auto" w:fill="FFFFFF"/>
        </w:rPr>
      </w:pPr>
      <w:r>
        <w:rPr>
          <w:rFonts w:ascii="Times" w:hAnsi="Times" w:cs="Times New Roman"/>
          <w:shd w:val="clear" w:color="auto" w:fill="FFFFFF"/>
        </w:rPr>
        <w:br w:type="page"/>
      </w:r>
    </w:p>
    <w:p w14:paraId="181BC77B" w14:textId="09C9103F" w:rsidR="008D1173" w:rsidRPr="00307E0D" w:rsidRDefault="008D1173" w:rsidP="00DB14AC">
      <w:pPr>
        <w:spacing w:line="276" w:lineRule="auto"/>
        <w:jc w:val="both"/>
        <w:rPr>
          <w:rFonts w:ascii="Times" w:hAnsi="Times" w:cs="Times New Roman"/>
          <w:shd w:val="clear" w:color="auto" w:fill="FFFFFF"/>
        </w:rPr>
      </w:pPr>
      <w:r w:rsidRPr="00B34E28">
        <w:rPr>
          <w:rFonts w:ascii="Times" w:hAnsi="Times" w:cs="Times New Roman"/>
          <w:b/>
          <w:bCs/>
        </w:rPr>
        <w:lastRenderedPageBreak/>
        <w:t>Methodology</w:t>
      </w:r>
    </w:p>
    <w:p w14:paraId="7CC06597" w14:textId="0F32DB23"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This review </w:t>
      </w:r>
      <w:proofErr w:type="gramStart"/>
      <w:r w:rsidR="00C36EA1">
        <w:rPr>
          <w:rFonts w:ascii="Times" w:hAnsi="Times" w:cs="Times New Roman"/>
        </w:rPr>
        <w:t xml:space="preserve">aimed </w:t>
      </w:r>
      <w:r w:rsidRPr="00B34E28">
        <w:rPr>
          <w:rFonts w:ascii="Times" w:hAnsi="Times" w:cs="Times New Roman"/>
        </w:rPr>
        <w:t xml:space="preserve"> to</w:t>
      </w:r>
      <w:proofErr w:type="gramEnd"/>
      <w:r w:rsidRPr="00B34E28">
        <w:rPr>
          <w:rFonts w:ascii="Times" w:hAnsi="Times" w:cs="Times New Roman"/>
        </w:rPr>
        <w:t xml:space="preserve"> </w:t>
      </w:r>
      <w:r w:rsidR="00C36EA1">
        <w:rPr>
          <w:rFonts w:ascii="Times" w:hAnsi="Times" w:cs="Times New Roman"/>
        </w:rPr>
        <w:t>evaluate</w:t>
      </w:r>
      <w:r w:rsidR="008D7DCC">
        <w:rPr>
          <w:rFonts w:ascii="Times" w:hAnsi="Times" w:cs="Times New Roman"/>
        </w:rPr>
        <w:t xml:space="preserve"> </w:t>
      </w:r>
      <w:r w:rsidRPr="00B34E28">
        <w:rPr>
          <w:rFonts w:ascii="Times" w:hAnsi="Times" w:cs="Times New Roman"/>
        </w:rPr>
        <w:t xml:space="preserve">the </w:t>
      </w:r>
      <w:r w:rsidR="00C36EA1">
        <w:rPr>
          <w:rFonts w:ascii="Times" w:hAnsi="Times" w:cs="Times New Roman"/>
        </w:rPr>
        <w:t>effectiveness</w:t>
      </w:r>
      <w:r w:rsidR="008D7DCC">
        <w:rPr>
          <w:rFonts w:ascii="Times" w:hAnsi="Times" w:cs="Times New Roman"/>
        </w:rPr>
        <w:t xml:space="preserve"> </w:t>
      </w:r>
      <w:r w:rsidRPr="00B34E28">
        <w:rPr>
          <w:rFonts w:ascii="Times" w:hAnsi="Times" w:cs="Times New Roman"/>
        </w:rPr>
        <w:t xml:space="preserve">of probiotics as an adjunctive treatment of </w:t>
      </w:r>
      <w:r w:rsidRPr="001A3E75">
        <w:rPr>
          <w:rFonts w:ascii="Times" w:hAnsi="Times" w:cs="Times New Roman"/>
          <w:i/>
          <w:iCs/>
        </w:rPr>
        <w:t>H. pylori</w:t>
      </w:r>
      <w:r w:rsidRPr="00B34E28">
        <w:rPr>
          <w:rFonts w:ascii="Times" w:hAnsi="Times" w:cs="Times New Roman"/>
        </w:rPr>
        <w:t xml:space="preserve"> infections. A systematic approach was </w:t>
      </w:r>
      <w:r w:rsidR="00C36EA1">
        <w:rPr>
          <w:rFonts w:ascii="Times" w:hAnsi="Times" w:cs="Times New Roman"/>
        </w:rPr>
        <w:t>employed</w:t>
      </w:r>
      <w:r w:rsidRPr="00B34E28">
        <w:rPr>
          <w:rFonts w:ascii="Times" w:hAnsi="Times" w:cs="Times New Roman"/>
        </w:rPr>
        <w:t xml:space="preserve"> to identify, assess, and synthesize relevant research outcomes from clinical trials, meta-analyses, and in vitro studies. </w:t>
      </w:r>
      <w:r w:rsidR="00D142F7">
        <w:rPr>
          <w:rFonts w:ascii="Times" w:hAnsi="Times" w:cs="Times New Roman"/>
        </w:rPr>
        <w:t>T</w:t>
      </w:r>
      <w:r w:rsidRPr="00B34E28">
        <w:rPr>
          <w:rFonts w:ascii="Times" w:hAnsi="Times" w:cs="Times New Roman"/>
        </w:rPr>
        <w:t xml:space="preserve">he studies selected </w:t>
      </w:r>
      <w:r w:rsidR="00C36EA1">
        <w:rPr>
          <w:rFonts w:ascii="Times" w:hAnsi="Times" w:cs="Times New Roman"/>
        </w:rPr>
        <w:t>include</w:t>
      </w:r>
      <w:r w:rsidRPr="00B34E28">
        <w:rPr>
          <w:rFonts w:ascii="Times" w:hAnsi="Times" w:cs="Times New Roman"/>
        </w:rPr>
        <w:t xml:space="preserve"> clinical trials </w:t>
      </w:r>
      <w:r w:rsidR="00C36EA1">
        <w:rPr>
          <w:rFonts w:ascii="Times" w:hAnsi="Times" w:cs="Times New Roman"/>
        </w:rPr>
        <w:t>examining</w:t>
      </w:r>
      <w:r w:rsidRPr="00B34E28">
        <w:rPr>
          <w:rFonts w:ascii="Times" w:hAnsi="Times" w:cs="Times New Roman"/>
        </w:rPr>
        <w:t xml:space="preserve"> probiotic supplementation for </w:t>
      </w:r>
      <w:r w:rsidRPr="001A3E75">
        <w:rPr>
          <w:rFonts w:ascii="Times" w:hAnsi="Times" w:cs="Times New Roman"/>
          <w:i/>
          <w:iCs/>
        </w:rPr>
        <w:t>H. pylori</w:t>
      </w:r>
      <w:r w:rsidRPr="00B34E28">
        <w:rPr>
          <w:rFonts w:ascii="Times" w:hAnsi="Times" w:cs="Times New Roman"/>
        </w:rPr>
        <w:t xml:space="preserve"> eradication therapy, meta-analyses summarizing probiotic interventions, and studies that focused on probiotic strains such as </w:t>
      </w:r>
      <w:r w:rsidRPr="00B34E28">
        <w:rPr>
          <w:rFonts w:ascii="Times" w:hAnsi="Times" w:cs="Times New Roman"/>
          <w:i/>
          <w:iCs/>
        </w:rPr>
        <w:t>Lactobacillus, Bifidobacterium</w:t>
      </w:r>
      <w:r w:rsidRPr="00B34E28">
        <w:rPr>
          <w:rFonts w:ascii="Times" w:hAnsi="Times" w:cs="Times New Roman"/>
        </w:rPr>
        <w:t xml:space="preserve">, and </w:t>
      </w:r>
      <w:r w:rsidRPr="00B34E28">
        <w:rPr>
          <w:rFonts w:ascii="Times" w:hAnsi="Times" w:cs="Times New Roman"/>
          <w:i/>
          <w:iCs/>
        </w:rPr>
        <w:t xml:space="preserve">Saccharomyces </w:t>
      </w:r>
      <w:proofErr w:type="spellStart"/>
      <w:r w:rsidRPr="00B34E28">
        <w:rPr>
          <w:rFonts w:ascii="Times" w:hAnsi="Times" w:cs="Times New Roman"/>
          <w:i/>
          <w:iCs/>
        </w:rPr>
        <w:t>boulardii</w:t>
      </w:r>
      <w:proofErr w:type="spellEnd"/>
      <w:r w:rsidRPr="00B34E28">
        <w:rPr>
          <w:rFonts w:ascii="Times" w:hAnsi="Times" w:cs="Times New Roman"/>
        </w:rPr>
        <w:t xml:space="preserve">. Studies </w:t>
      </w:r>
      <w:r w:rsidR="00C36EA1">
        <w:rPr>
          <w:rFonts w:ascii="Times" w:hAnsi="Times" w:cs="Times New Roman"/>
        </w:rPr>
        <w:t>focusing</w:t>
      </w:r>
      <w:r w:rsidRPr="00B34E28">
        <w:rPr>
          <w:rFonts w:ascii="Times" w:hAnsi="Times" w:cs="Times New Roman"/>
        </w:rPr>
        <w:t xml:space="preserve"> on </w:t>
      </w:r>
      <w:r w:rsidRPr="001A3E75">
        <w:rPr>
          <w:rFonts w:ascii="Times" w:hAnsi="Times" w:cs="Times New Roman"/>
          <w:i/>
          <w:iCs/>
        </w:rPr>
        <w:t>H. pylori</w:t>
      </w:r>
      <w:r w:rsidRPr="00B34E28">
        <w:rPr>
          <w:rFonts w:ascii="Times" w:hAnsi="Times" w:cs="Times New Roman"/>
        </w:rPr>
        <w:t xml:space="preserve"> eradication rates, symptom relief, and reduction of treatment</w:t>
      </w:r>
      <w:r w:rsidR="007D1048">
        <w:rPr>
          <w:rFonts w:ascii="Times" w:hAnsi="Times" w:cs="Times New Roman"/>
        </w:rPr>
        <w:t xml:space="preserve"> </w:t>
      </w:r>
      <w:r w:rsidRPr="00B34E28">
        <w:rPr>
          <w:rFonts w:ascii="Times" w:hAnsi="Times" w:cs="Times New Roman"/>
        </w:rPr>
        <w:t xml:space="preserve">related side effects were prioritized. Studies were excluded for insufficient details about the probiotic regimen (dosage and duration) or the characteristics of the study population. Furthermore, case reports and </w:t>
      </w:r>
      <w:proofErr w:type="gramStart"/>
      <w:r w:rsidRPr="00B34E28">
        <w:rPr>
          <w:rFonts w:ascii="Times" w:hAnsi="Times" w:cs="Times New Roman"/>
        </w:rPr>
        <w:t>opinion</w:t>
      </w:r>
      <w:r w:rsidR="00F24E02">
        <w:rPr>
          <w:rFonts w:ascii="Times" w:hAnsi="Times" w:cs="Times New Roman"/>
        </w:rPr>
        <w:t xml:space="preserve"> </w:t>
      </w:r>
      <w:r w:rsidRPr="00B34E28">
        <w:rPr>
          <w:rFonts w:ascii="Times" w:hAnsi="Times" w:cs="Times New Roman"/>
        </w:rPr>
        <w:t>based</w:t>
      </w:r>
      <w:proofErr w:type="gramEnd"/>
      <w:r w:rsidRPr="00B34E28">
        <w:rPr>
          <w:rFonts w:ascii="Times" w:hAnsi="Times" w:cs="Times New Roman"/>
        </w:rPr>
        <w:t xml:space="preserve"> articles without supporting experimental information were not included.</w:t>
      </w:r>
    </w:p>
    <w:p w14:paraId="7C063CA0" w14:textId="2D0D987F"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An extensive literature review was undertaken to identify, extract, and </w:t>
      </w:r>
      <w:proofErr w:type="spellStart"/>
      <w:r w:rsidRPr="00B34E28">
        <w:rPr>
          <w:rFonts w:ascii="Times" w:hAnsi="Times" w:cs="Times New Roman"/>
        </w:rPr>
        <w:t>analyze</w:t>
      </w:r>
      <w:proofErr w:type="spellEnd"/>
      <w:r w:rsidRPr="00B34E28">
        <w:rPr>
          <w:rFonts w:ascii="Times" w:hAnsi="Times" w:cs="Times New Roman"/>
        </w:rPr>
        <w:t xml:space="preserve"> relevant data from the included studies. The analysis determines the </w:t>
      </w:r>
      <w:r w:rsidR="00CB0115">
        <w:rPr>
          <w:rFonts w:ascii="Times" w:hAnsi="Times" w:cs="Times New Roman"/>
        </w:rPr>
        <w:t>effectiveness</w:t>
      </w:r>
      <w:r w:rsidRPr="00B34E28">
        <w:rPr>
          <w:rFonts w:ascii="Times" w:hAnsi="Times" w:cs="Times New Roman"/>
        </w:rPr>
        <w:t xml:space="preserve"> of probiotics in improving </w:t>
      </w:r>
      <w:r w:rsidRPr="001A3E75">
        <w:rPr>
          <w:rFonts w:ascii="Times" w:hAnsi="Times" w:cs="Times New Roman"/>
          <w:i/>
          <w:iCs/>
        </w:rPr>
        <w:t>H. pylori</w:t>
      </w:r>
      <w:r w:rsidRPr="00B34E28">
        <w:rPr>
          <w:rFonts w:ascii="Times" w:hAnsi="Times" w:cs="Times New Roman"/>
        </w:rPr>
        <w:t xml:space="preserve"> eradication rates, their role in managing the adverse effects related to antibiotic therapy, and the certain strains and dosages used. </w:t>
      </w:r>
    </w:p>
    <w:p w14:paraId="1650C030" w14:textId="484EF261"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To gather relevant literature, detailed search was performed across multiple databases, including </w:t>
      </w:r>
      <w:r w:rsidRPr="00B34E28">
        <w:rPr>
          <w:rFonts w:ascii="Times" w:hAnsi="Times" w:cs="Times New Roman"/>
          <w:bCs/>
        </w:rPr>
        <w:t>PubMed, ScienceDirect, and Google Scholar</w:t>
      </w:r>
      <w:r w:rsidRPr="00B34E28">
        <w:rPr>
          <w:rFonts w:ascii="Times" w:hAnsi="Times" w:cs="Times New Roman"/>
        </w:rPr>
        <w:t xml:space="preserve">. A combination of keywords and Boolean operators was used to refine the search, including terms such as “Probiotics and </w:t>
      </w:r>
      <w:r w:rsidRPr="001A3E75">
        <w:rPr>
          <w:rFonts w:ascii="Times" w:hAnsi="Times" w:cs="Times New Roman"/>
          <w:i/>
          <w:iCs/>
        </w:rPr>
        <w:t>H. pylori</w:t>
      </w:r>
      <w:r w:rsidRPr="00B34E28">
        <w:rPr>
          <w:rFonts w:ascii="Times" w:hAnsi="Times" w:cs="Times New Roman"/>
        </w:rPr>
        <w:t xml:space="preserve"> infection,” “</w:t>
      </w:r>
      <w:r w:rsidRPr="001A3E75">
        <w:rPr>
          <w:rFonts w:ascii="Times" w:hAnsi="Times" w:cs="Times New Roman"/>
          <w:i/>
          <w:iCs/>
        </w:rPr>
        <w:t>H. pylori</w:t>
      </w:r>
      <w:r w:rsidRPr="00B34E28">
        <w:rPr>
          <w:rFonts w:ascii="Times" w:hAnsi="Times" w:cs="Times New Roman"/>
        </w:rPr>
        <w:t xml:space="preserve"> eradication and probiotics,” “Lactobacillus and </w:t>
      </w:r>
      <w:r w:rsidRPr="001A3E75">
        <w:rPr>
          <w:rFonts w:ascii="Times" w:hAnsi="Times" w:cs="Times New Roman"/>
          <w:i/>
          <w:iCs/>
        </w:rPr>
        <w:t>H. pylori</w:t>
      </w:r>
      <w:r w:rsidRPr="00B34E28">
        <w:rPr>
          <w:rFonts w:ascii="Times" w:hAnsi="Times" w:cs="Times New Roman"/>
        </w:rPr>
        <w:t xml:space="preserve"> treatment,” “Bifidobacterium and </w:t>
      </w:r>
      <w:r w:rsidRPr="001A3E75">
        <w:rPr>
          <w:rFonts w:ascii="Times" w:hAnsi="Times" w:cs="Times New Roman"/>
          <w:i/>
          <w:iCs/>
        </w:rPr>
        <w:t>H. pylori</w:t>
      </w:r>
      <w:r w:rsidRPr="00B34E28">
        <w:rPr>
          <w:rFonts w:ascii="Times" w:hAnsi="Times" w:cs="Times New Roman"/>
        </w:rPr>
        <w:t>,” “Probiotics and antibiotic</w:t>
      </w:r>
      <w:r w:rsidR="00C079E8">
        <w:rPr>
          <w:rFonts w:ascii="Times" w:hAnsi="Times" w:cs="Times New Roman"/>
        </w:rPr>
        <w:t xml:space="preserve"> </w:t>
      </w:r>
      <w:r w:rsidRPr="00B34E28">
        <w:rPr>
          <w:rFonts w:ascii="Times" w:hAnsi="Times" w:cs="Times New Roman"/>
        </w:rPr>
        <w:t>associated side effects,” and “Meta</w:t>
      </w:r>
      <w:r w:rsidR="00B069E6">
        <w:rPr>
          <w:rFonts w:ascii="Times" w:hAnsi="Times" w:cs="Times New Roman"/>
        </w:rPr>
        <w:t>-</w:t>
      </w:r>
      <w:r w:rsidRPr="00B34E28">
        <w:rPr>
          <w:rFonts w:ascii="Times" w:hAnsi="Times" w:cs="Times New Roman"/>
        </w:rPr>
        <w:t xml:space="preserve">analysis and probiotics and </w:t>
      </w:r>
      <w:r w:rsidRPr="001A3E75">
        <w:rPr>
          <w:rFonts w:ascii="Times" w:hAnsi="Times" w:cs="Times New Roman"/>
          <w:i/>
          <w:iCs/>
        </w:rPr>
        <w:t>H. pylori</w:t>
      </w:r>
      <w:r w:rsidRPr="00B34E28">
        <w:rPr>
          <w:rFonts w:ascii="Times" w:hAnsi="Times" w:cs="Times New Roman"/>
        </w:rPr>
        <w:t xml:space="preserve">.” Only </w:t>
      </w:r>
      <w:r w:rsidR="00CB0115">
        <w:rPr>
          <w:rFonts w:ascii="Times" w:hAnsi="Times" w:cs="Times New Roman"/>
        </w:rPr>
        <w:t>studies published</w:t>
      </w:r>
      <w:r w:rsidR="008D7DCC">
        <w:rPr>
          <w:rFonts w:ascii="Times" w:hAnsi="Times" w:cs="Times New Roman"/>
        </w:rPr>
        <w:t xml:space="preserve"> </w:t>
      </w:r>
      <w:r w:rsidRPr="00B34E28">
        <w:rPr>
          <w:rFonts w:ascii="Times" w:hAnsi="Times" w:cs="Times New Roman"/>
        </w:rPr>
        <w:t xml:space="preserve">in English were </w:t>
      </w:r>
      <w:r w:rsidR="00CB0115">
        <w:rPr>
          <w:rFonts w:ascii="Times" w:hAnsi="Times" w:cs="Times New Roman"/>
        </w:rPr>
        <w:t>included in the review</w:t>
      </w:r>
      <w:r w:rsidRPr="00B34E28">
        <w:rPr>
          <w:rFonts w:ascii="Times" w:hAnsi="Times" w:cs="Times New Roman"/>
        </w:rPr>
        <w:t xml:space="preserve">. To identify further relevant studies, the </w:t>
      </w:r>
      <w:r w:rsidR="003F4AAA">
        <w:rPr>
          <w:rFonts w:ascii="Times" w:hAnsi="Times" w:cs="Times New Roman"/>
        </w:rPr>
        <w:t xml:space="preserve">screened studies were </w:t>
      </w:r>
      <w:r w:rsidRPr="00B34E28">
        <w:rPr>
          <w:rFonts w:ascii="Times" w:hAnsi="Times" w:cs="Times New Roman"/>
        </w:rPr>
        <w:t xml:space="preserve">  manually s</w:t>
      </w:r>
      <w:r w:rsidR="003F4AAA">
        <w:rPr>
          <w:rFonts w:ascii="Times" w:hAnsi="Times" w:cs="Times New Roman"/>
        </w:rPr>
        <w:t>elected</w:t>
      </w:r>
      <w:r w:rsidRPr="00B34E28">
        <w:rPr>
          <w:rFonts w:ascii="Times" w:hAnsi="Times" w:cs="Times New Roman"/>
        </w:rPr>
        <w:t xml:space="preserve">. This approach ensured the inclusion of </w:t>
      </w:r>
      <w:r w:rsidR="00CB0115">
        <w:rPr>
          <w:rFonts w:ascii="Times" w:hAnsi="Times" w:cs="Times New Roman"/>
        </w:rPr>
        <w:t>reliable</w:t>
      </w:r>
      <w:r w:rsidR="00C210EB">
        <w:rPr>
          <w:rFonts w:ascii="Times" w:hAnsi="Times" w:cs="Times New Roman"/>
        </w:rPr>
        <w:t xml:space="preserve"> </w:t>
      </w:r>
      <w:r w:rsidRPr="00B34E28">
        <w:rPr>
          <w:rFonts w:ascii="Times" w:hAnsi="Times" w:cs="Times New Roman"/>
        </w:rPr>
        <w:t xml:space="preserve">evidence to assess the potency of probiotics in </w:t>
      </w:r>
      <w:r w:rsidRPr="001A3E75">
        <w:rPr>
          <w:rFonts w:ascii="Times" w:hAnsi="Times" w:cs="Times New Roman"/>
          <w:i/>
          <w:iCs/>
        </w:rPr>
        <w:t>H. pylori</w:t>
      </w:r>
      <w:r w:rsidRPr="00B34E28">
        <w:rPr>
          <w:rFonts w:ascii="Times" w:hAnsi="Times" w:cs="Times New Roman"/>
        </w:rPr>
        <w:t xml:space="preserve"> eradication therapy.</w:t>
      </w:r>
    </w:p>
    <w:p w14:paraId="6101AB76" w14:textId="77777777" w:rsidR="008D1173" w:rsidRPr="00B34E28" w:rsidRDefault="008D1173" w:rsidP="00DB14AC">
      <w:pPr>
        <w:spacing w:line="276" w:lineRule="auto"/>
        <w:jc w:val="both"/>
        <w:rPr>
          <w:rFonts w:ascii="Times" w:eastAsia="Times New Roman" w:hAnsi="Times" w:cs="Times New Roman"/>
          <w:lang w:eastAsia="en-IN"/>
        </w:rPr>
      </w:pPr>
    </w:p>
    <w:p w14:paraId="690E3BA5" w14:textId="77777777" w:rsidR="006246D3" w:rsidRDefault="006246D3" w:rsidP="00DB14AC">
      <w:pPr>
        <w:spacing w:after="160" w:line="259" w:lineRule="auto"/>
        <w:jc w:val="both"/>
        <w:rPr>
          <w:rFonts w:ascii="Times" w:hAnsi="Times" w:cs="Times New Roman"/>
          <w:b/>
          <w:bCs/>
        </w:rPr>
      </w:pPr>
      <w:r>
        <w:rPr>
          <w:rFonts w:ascii="Times" w:hAnsi="Times" w:cs="Times New Roman"/>
          <w:b/>
          <w:bCs/>
        </w:rPr>
        <w:br w:type="page"/>
      </w:r>
    </w:p>
    <w:p w14:paraId="34053402" w14:textId="57E78CB7" w:rsidR="008D1173" w:rsidRPr="00B34E28" w:rsidRDefault="008D1173" w:rsidP="00DB14AC">
      <w:pPr>
        <w:spacing w:line="276" w:lineRule="auto"/>
        <w:jc w:val="both"/>
        <w:rPr>
          <w:rFonts w:ascii="Times" w:hAnsi="Times" w:cs="Times New Roman"/>
          <w:b/>
          <w:bCs/>
        </w:rPr>
      </w:pPr>
      <w:r w:rsidRPr="00B34E28">
        <w:rPr>
          <w:rFonts w:ascii="Times" w:hAnsi="Times" w:cs="Times New Roman"/>
          <w:b/>
          <w:bCs/>
        </w:rPr>
        <w:lastRenderedPageBreak/>
        <w:t>Result &amp; Discussion</w:t>
      </w:r>
    </w:p>
    <w:p w14:paraId="46A90000" w14:textId="77777777" w:rsidR="008D1173" w:rsidRPr="00B34E28" w:rsidRDefault="008D1173" w:rsidP="00DB14AC">
      <w:pPr>
        <w:spacing w:line="276" w:lineRule="auto"/>
        <w:jc w:val="both"/>
        <w:rPr>
          <w:rFonts w:ascii="Times" w:hAnsi="Times" w:cs="Times New Roman"/>
          <w:b/>
          <w:bCs/>
        </w:rPr>
      </w:pPr>
    </w:p>
    <w:p w14:paraId="5C71E095" w14:textId="32B7D9F2" w:rsidR="008D1173" w:rsidRPr="00B34E28" w:rsidRDefault="008D1173" w:rsidP="00DB14AC">
      <w:pPr>
        <w:spacing w:line="276" w:lineRule="auto"/>
        <w:jc w:val="both"/>
        <w:rPr>
          <w:rFonts w:ascii="Times" w:hAnsi="Times" w:cs="Times New Roman"/>
          <w:b/>
          <w:bCs/>
        </w:rPr>
      </w:pPr>
      <w:r w:rsidRPr="00B34E28">
        <w:rPr>
          <w:rFonts w:ascii="Times" w:hAnsi="Times" w:cs="Times New Roman"/>
          <w:b/>
          <w:bCs/>
        </w:rPr>
        <w:t xml:space="preserve">Prevalence of </w:t>
      </w:r>
      <w:r w:rsidRPr="001A3E75">
        <w:rPr>
          <w:rFonts w:ascii="Times" w:hAnsi="Times" w:cs="Times New Roman"/>
          <w:b/>
          <w:bCs/>
          <w:i/>
          <w:iCs/>
        </w:rPr>
        <w:t>H. pylori</w:t>
      </w:r>
      <w:r w:rsidR="001416E2">
        <w:rPr>
          <w:rFonts w:ascii="Times" w:hAnsi="Times" w:cs="Times New Roman"/>
          <w:b/>
          <w:bCs/>
          <w:i/>
          <w:iCs/>
        </w:rPr>
        <w:t xml:space="preserve"> </w:t>
      </w:r>
      <w:r w:rsidR="001416E2" w:rsidRPr="00E13ADA">
        <w:rPr>
          <w:rFonts w:ascii="Times" w:hAnsi="Times" w:cs="Times New Roman"/>
          <w:b/>
          <w:bCs/>
          <w:iCs/>
        </w:rPr>
        <w:t>Worldwide</w:t>
      </w:r>
    </w:p>
    <w:p w14:paraId="17C19324" w14:textId="17B54E21" w:rsidR="008D1173" w:rsidRPr="00C210EB" w:rsidRDefault="008D1173" w:rsidP="00DB14AC">
      <w:pPr>
        <w:spacing w:line="276" w:lineRule="auto"/>
        <w:jc w:val="both"/>
        <w:rPr>
          <w:rFonts w:ascii="Times New Roman" w:eastAsia="Times New Roman" w:hAnsi="Times New Roman" w:cs="Times New Roman"/>
          <w:lang w:eastAsia="en-IN"/>
        </w:rPr>
      </w:pPr>
      <w:r w:rsidRPr="00B34E28">
        <w:rPr>
          <w:rFonts w:ascii="Times" w:eastAsia="Times New Roman" w:hAnsi="Times" w:cs="Times New Roman"/>
          <w:lang w:eastAsia="en-IN"/>
        </w:rPr>
        <w:t xml:space="preserve">The prevalence of </w:t>
      </w:r>
      <w:r w:rsidRPr="001A3E75">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w:t>
      </w:r>
      <w:r w:rsidRPr="00C210EB">
        <w:rPr>
          <w:rFonts w:ascii="Times New Roman" w:eastAsia="Times New Roman" w:hAnsi="Times New Roman" w:cs="Times New Roman"/>
          <w:lang w:eastAsia="en-IN"/>
        </w:rPr>
        <w:t xml:space="preserve">remains significant, though </w:t>
      </w:r>
      <w:r w:rsidR="0031521D" w:rsidRPr="00C210EB">
        <w:rPr>
          <w:rFonts w:ascii="Times New Roman" w:eastAsia="Times New Roman" w:hAnsi="Times New Roman" w:cs="Times New Roman"/>
          <w:lang w:eastAsia="en-IN"/>
        </w:rPr>
        <w:t>some regions have reported a gradual decline in recent years</w:t>
      </w:r>
      <w:r w:rsidR="00797058" w:rsidRPr="00C210EB">
        <w:rPr>
          <w:rFonts w:ascii="Times New Roman" w:eastAsia="Times New Roman" w:hAnsi="Times New Roman" w:cs="Times New Roman"/>
          <w:lang w:eastAsia="en-IN"/>
        </w:rPr>
        <w:t xml:space="preserve">. </w:t>
      </w:r>
      <w:r w:rsidR="00CD032C" w:rsidRPr="00C210EB">
        <w:rPr>
          <w:rFonts w:ascii="Times New Roman" w:eastAsia="Times New Roman" w:hAnsi="Times New Roman" w:cs="Times New Roman"/>
          <w:lang w:eastAsia="en-IN"/>
        </w:rPr>
        <w:t>Nearly half of the global population is estimated to carry the bacterium, highlighting its widespread nature</w:t>
      </w:r>
      <w:r w:rsidR="00CD032C" w:rsidRPr="00C210EB" w:rsidDel="0031521D">
        <w:rPr>
          <w:rFonts w:ascii="Times New Roman" w:eastAsia="Times New Roman" w:hAnsi="Times New Roman" w:cs="Times New Roman"/>
          <w:lang w:eastAsia="en-IN"/>
        </w:rPr>
        <w:t xml:space="preserve"> </w:t>
      </w:r>
      <w:sdt>
        <w:sdtPr>
          <w:rPr>
            <w:rFonts w:ascii="Times New Roman" w:eastAsia="Times New Roman" w:hAnsi="Times New Roman" w:cs="Times New Roman"/>
            <w:color w:val="000000"/>
            <w:lang w:eastAsia="en-IN"/>
          </w:rPr>
          <w:tag w:val="MENDELEY_CITATION_v3_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"/>
          <w:id w:val="1053419349"/>
          <w:placeholder>
            <w:docPart w:val="DefaultPlaceholder_-1854013440"/>
          </w:placeholder>
        </w:sdtPr>
        <w:sdtContent>
          <w:r w:rsidR="00766A7A" w:rsidRPr="00766A7A">
            <w:rPr>
              <w:rFonts w:eastAsia="Times New Roman"/>
              <w:color w:val="000000"/>
            </w:rPr>
            <w:t>(Ali &amp; AlHussaini, 2024)</w:t>
          </w:r>
        </w:sdtContent>
      </w:sdt>
      <w:r w:rsidRPr="00C210EB">
        <w:rPr>
          <w:rFonts w:ascii="Times New Roman" w:eastAsia="Times New Roman" w:hAnsi="Times New Roman" w:cs="Times New Roman"/>
          <w:lang w:eastAsia="en-IN"/>
        </w:rPr>
        <w:t>. However, significant geographic variations exist due to socioeconomic disparities, hygiene practices, and access to healthcare.</w:t>
      </w:r>
    </w:p>
    <w:p w14:paraId="78368BD7" w14:textId="368442DC" w:rsidR="008D1173" w:rsidRPr="00B34E28" w:rsidRDefault="008D1173" w:rsidP="00DB14AC">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According </w:t>
      </w:r>
      <w:r w:rsidR="00150061" w:rsidRPr="00B34E28">
        <w:rPr>
          <w:rFonts w:ascii="Times" w:eastAsia="Times New Roman" w:hAnsi="Times" w:cs="Times New Roman"/>
          <w:lang w:eastAsia="en-IN"/>
        </w:rPr>
        <w:t xml:space="preserve">to </w:t>
      </w:r>
      <w:r w:rsidR="00150061" w:rsidRPr="00B34E28">
        <w:rPr>
          <w:rFonts w:ascii="Times" w:eastAsia="Times New Roman" w:hAnsi="Times" w:cs="Times New Roman"/>
          <w:color w:val="000000"/>
          <w:lang w:eastAsia="en-IN"/>
        </w:rPr>
        <w:t>Li</w:t>
      </w:r>
      <w:r w:rsidRPr="00B34E28">
        <w:rPr>
          <w:rFonts w:ascii="Times" w:eastAsia="Times New Roman" w:hAnsi="Times" w:cs="Times New Roman"/>
          <w:color w:val="000000"/>
          <w:lang w:eastAsia="en-IN"/>
        </w:rPr>
        <w:t xml:space="preserve"> et al., (2023)</w:t>
      </w:r>
      <w:r w:rsidRPr="00B34E28">
        <w:rPr>
          <w:rFonts w:ascii="Times" w:eastAsia="Times New Roman" w:hAnsi="Times" w:cs="Times New Roman"/>
          <w:lang w:eastAsia="en-IN"/>
        </w:rPr>
        <w:t xml:space="preserve"> approximately 43.1% of the global population is infected with </w:t>
      </w:r>
      <w:r w:rsidRPr="001A3E75">
        <w:rPr>
          <w:rFonts w:ascii="Times" w:eastAsia="Times New Roman" w:hAnsi="Times" w:cs="Times New Roman"/>
          <w:i/>
          <w:iCs/>
          <w:lang w:eastAsia="en-IN"/>
        </w:rPr>
        <w:t>H. pylori</w:t>
      </w:r>
      <w:r w:rsidRPr="00B34E28">
        <w:rPr>
          <w:rFonts w:ascii="Times" w:eastAsia="Times New Roman" w:hAnsi="Times" w:cs="Times New Roman"/>
          <w:lang w:eastAsia="en-IN"/>
        </w:rPr>
        <w:t xml:space="preserve">, highlighting its substantial burden  </w:t>
      </w:r>
      <w:sdt>
        <w:sdtPr>
          <w:rPr>
            <w:rFonts w:ascii="Times" w:eastAsia="Times New Roman" w:hAnsi="Times" w:cs="Times New Roman"/>
            <w:color w:val="000000"/>
            <w:lang w:eastAsia="en-IN"/>
          </w:rPr>
          <w:tag w:val="MENDELEY_CITATION_v3_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"/>
          <w:id w:val="500711039"/>
          <w:placeholder>
            <w:docPart w:val="AA2A04271CD04CCD9CB8981E30379959"/>
          </w:placeholder>
        </w:sdtPr>
        <w:sdtContent>
          <w:proofErr w:type="gramStart"/>
          <w:r w:rsidR="00766A7A" w:rsidRPr="00766A7A">
            <w:rPr>
              <w:rFonts w:ascii="Times" w:eastAsia="Times New Roman" w:hAnsi="Times" w:cs="Times New Roman"/>
              <w:color w:val="000000"/>
              <w:lang w:eastAsia="en-IN"/>
            </w:rPr>
            <w:t>( Li</w:t>
          </w:r>
          <w:proofErr w:type="gramEnd"/>
          <w:r w:rsidR="00766A7A" w:rsidRPr="00766A7A">
            <w:rPr>
              <w:rFonts w:ascii="Times" w:eastAsia="Times New Roman" w:hAnsi="Times" w:cs="Times New Roman"/>
              <w:color w:val="000000"/>
              <w:lang w:eastAsia="en-IN"/>
            </w:rPr>
            <w:t xml:space="preserve"> et al., 2023)</w:t>
          </w:r>
        </w:sdtContent>
      </w:sdt>
      <w:r w:rsidRPr="00B34E28">
        <w:rPr>
          <w:rFonts w:ascii="Times" w:eastAsia="Times New Roman" w:hAnsi="Times" w:cs="Times New Roman"/>
          <w:lang w:eastAsia="en-IN"/>
        </w:rPr>
        <w:t xml:space="preserve">. The infection is more prevalent in developing regions, with countries such as Africa, Latin America, and Asia showing infection rates above 70%, compared to lower rates </w:t>
      </w:r>
      <w:r w:rsidR="004F1EE5" w:rsidRPr="00B34E28">
        <w:rPr>
          <w:rFonts w:ascii="Times" w:eastAsia="Times New Roman" w:hAnsi="Times" w:cs="Times New Roman"/>
          <w:lang w:eastAsia="en-IN"/>
        </w:rPr>
        <w:t>in Western</w:t>
      </w:r>
      <w:r w:rsidRPr="00B34E28">
        <w:rPr>
          <w:rFonts w:ascii="Times" w:eastAsia="Times New Roman" w:hAnsi="Times" w:cs="Times New Roman"/>
          <w:lang w:eastAsia="en-IN"/>
        </w:rPr>
        <w:t xml:space="preserve"> Europe and North America, where prevalence has dropped to less than 40% due to improved sanitation, hygiene, and access to healthcare </w:t>
      </w:r>
      <w:sdt>
        <w:sdtPr>
          <w:rPr>
            <w:rFonts w:ascii="Times" w:eastAsia="Times New Roman" w:hAnsi="Times" w:cs="Times New Roman"/>
            <w:color w:val="000000"/>
            <w:lang w:eastAsia="en-IN"/>
          </w:rPr>
          <w:tag w:val="MENDELEY_CITATION_v3_eyJjaXRhdGlvbklEIjoiTUVOREVMRVlfQ0lUQVRJT05fZWM1YTE5NTAtMDdjYi00ODc4LThjMmQtN2Y4NTgzZWVkNjZjIiwicHJvcGVydGllcyI6eyJub3RlSW5kZXgiOjB9LCJpc0VkaXRlZCI6ZmFsc2UsIm1hbnVhbE92ZXJyaWRlIjp7ImlzTWFudWFsbHlPdmVycmlkZGVuIjpmYWxzZSwiY2l0ZXByb2NUZXh0IjoiKEhvb2kgZXQgYWwuLCAyMDE3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V19"/>
          <w:id w:val="-559023431"/>
          <w:placeholder>
            <w:docPart w:val="AA2A04271CD04CCD9CB8981E30379959"/>
          </w:placeholder>
        </w:sdtPr>
        <w:sdtContent>
          <w:r w:rsidR="00766A7A" w:rsidRPr="00766A7A">
            <w:rPr>
              <w:rFonts w:ascii="Times" w:eastAsia="Times New Roman" w:hAnsi="Times" w:cs="Times New Roman"/>
              <w:color w:val="000000"/>
              <w:lang w:eastAsia="en-IN"/>
            </w:rPr>
            <w:t>(Hooi et al., 2017)</w:t>
          </w:r>
        </w:sdtContent>
      </w:sdt>
      <w:r w:rsidRPr="00B34E28">
        <w:rPr>
          <w:rFonts w:ascii="Times" w:eastAsia="Times New Roman" w:hAnsi="Times" w:cs="Times New Roman"/>
          <w:lang w:eastAsia="en-IN"/>
        </w:rPr>
        <w:t>.</w:t>
      </w:r>
    </w:p>
    <w:p w14:paraId="5F9FA70C" w14:textId="77777777" w:rsidR="008D1173" w:rsidRPr="00B34E28" w:rsidRDefault="008D1173" w:rsidP="00DB14AC">
      <w:pPr>
        <w:spacing w:line="276" w:lineRule="auto"/>
        <w:jc w:val="both"/>
        <w:rPr>
          <w:rFonts w:ascii="Times" w:eastAsia="Times New Roman" w:hAnsi="Times" w:cs="Times New Roman"/>
          <w:lang w:eastAsia="en-IN"/>
        </w:rPr>
      </w:pPr>
    </w:p>
    <w:p w14:paraId="0AD85F97" w14:textId="77777777" w:rsidR="008D1173" w:rsidRPr="00B34E28" w:rsidRDefault="008D1173" w:rsidP="00DB14AC">
      <w:pPr>
        <w:spacing w:line="276" w:lineRule="auto"/>
        <w:jc w:val="both"/>
        <w:rPr>
          <w:rFonts w:ascii="Times" w:eastAsia="Times New Roman" w:hAnsi="Times" w:cs="Times New Roman"/>
          <w:b/>
          <w:bCs/>
          <w:lang w:eastAsia="en-IN"/>
        </w:rPr>
      </w:pPr>
      <w:r w:rsidRPr="00F017AA">
        <w:rPr>
          <w:rFonts w:ascii="Times" w:eastAsia="Times New Roman" w:hAnsi="Times" w:cs="Times New Roman"/>
          <w:b/>
          <w:bCs/>
          <w:highlight w:val="yellow"/>
          <w:lang w:eastAsia="en-IN"/>
        </w:rPr>
        <w:t xml:space="preserve">Prevalence </w:t>
      </w:r>
      <w:r w:rsidRPr="00F017AA">
        <w:rPr>
          <w:rFonts w:ascii="Times" w:eastAsia="Times New Roman" w:hAnsi="Times" w:cs="Times New Roman"/>
          <w:b/>
          <w:iCs/>
          <w:highlight w:val="yellow"/>
          <w:lang w:eastAsia="en-IN"/>
        </w:rPr>
        <w:t>Helicobacter pylori (</w:t>
      </w:r>
      <w:r w:rsidRPr="00F017AA">
        <w:rPr>
          <w:rFonts w:ascii="Times" w:eastAsia="Times New Roman" w:hAnsi="Times" w:cs="Times New Roman"/>
          <w:b/>
          <w:i/>
          <w:iCs/>
          <w:highlight w:val="yellow"/>
          <w:lang w:eastAsia="en-IN"/>
        </w:rPr>
        <w:t>H. pylori</w:t>
      </w:r>
      <w:r w:rsidRPr="00F017AA">
        <w:rPr>
          <w:rFonts w:ascii="Times" w:eastAsia="Times New Roman" w:hAnsi="Times" w:cs="Times New Roman"/>
          <w:b/>
          <w:iCs/>
          <w:highlight w:val="yellow"/>
          <w:lang w:eastAsia="en-IN"/>
        </w:rPr>
        <w:t xml:space="preserve">) </w:t>
      </w:r>
      <w:r w:rsidRPr="00F017AA">
        <w:rPr>
          <w:rFonts w:ascii="Times" w:eastAsia="Times New Roman" w:hAnsi="Times" w:cs="Times New Roman"/>
          <w:b/>
          <w:highlight w:val="yellow"/>
          <w:lang w:eastAsia="en-IN"/>
        </w:rPr>
        <w:t>Infection</w:t>
      </w:r>
      <w:r w:rsidRPr="00F017AA">
        <w:rPr>
          <w:rFonts w:ascii="Times" w:eastAsia="Times New Roman" w:hAnsi="Times" w:cs="Times New Roman"/>
          <w:b/>
          <w:bCs/>
          <w:highlight w:val="yellow"/>
          <w:lang w:eastAsia="en-IN"/>
        </w:rPr>
        <w:t xml:space="preserve"> in India</w:t>
      </w:r>
      <w:r w:rsidRPr="00B34E28">
        <w:rPr>
          <w:rFonts w:ascii="Times" w:eastAsia="Times New Roman" w:hAnsi="Times" w:cs="Times New Roman"/>
          <w:b/>
          <w:bCs/>
          <w:lang w:eastAsia="en-IN"/>
        </w:rPr>
        <w:t xml:space="preserve"> </w:t>
      </w:r>
    </w:p>
    <w:p w14:paraId="10BB3A47" w14:textId="24FF3524" w:rsidR="001303B5" w:rsidRDefault="00F44CE6" w:rsidP="001303B5">
      <w:pPr>
        <w:jc w:val="both"/>
        <w:rPr>
          <w:rFonts w:ascii="Times New Roman" w:hAnsi="Times New Roman" w:cs="Times New Roman"/>
        </w:rPr>
      </w:pPr>
      <w:r w:rsidRPr="00F44CE6">
        <w:rPr>
          <w:rFonts w:ascii="Times New Roman" w:hAnsi="Times New Roman" w:cs="Times New Roman"/>
          <w:i/>
          <w:iCs/>
        </w:rPr>
        <w:t>Helicobacter pylori</w:t>
      </w:r>
      <w:r w:rsidRPr="00F44CE6">
        <w:rPr>
          <w:rFonts w:ascii="Times New Roman" w:hAnsi="Times New Roman" w:cs="Times New Roman"/>
        </w:rPr>
        <w:t xml:space="preserve"> </w:t>
      </w:r>
      <w:proofErr w:type="gramStart"/>
      <w:r w:rsidRPr="00F44CE6">
        <w:rPr>
          <w:rFonts w:ascii="Times New Roman" w:hAnsi="Times New Roman" w:cs="Times New Roman"/>
        </w:rPr>
        <w:t>continues</w:t>
      </w:r>
      <w:proofErr w:type="gramEnd"/>
      <w:r w:rsidRPr="00F44CE6">
        <w:rPr>
          <w:rFonts w:ascii="Times New Roman" w:hAnsi="Times New Roman" w:cs="Times New Roman"/>
        </w:rPr>
        <w:t xml:space="preserve"> to pose a major public health concern </w:t>
      </w:r>
      <w:r w:rsidR="001303B5" w:rsidRPr="001F7B6C">
        <w:rPr>
          <w:rFonts w:ascii="Times New Roman" w:hAnsi="Times New Roman" w:cs="Times New Roman"/>
        </w:rPr>
        <w:t xml:space="preserve">across the Indian subcontinent, with infection rates </w:t>
      </w:r>
      <w:r>
        <w:rPr>
          <w:rFonts w:ascii="Times New Roman" w:hAnsi="Times New Roman" w:cs="Times New Roman"/>
        </w:rPr>
        <w:t xml:space="preserve">considerably </w:t>
      </w:r>
      <w:r w:rsidR="001303B5" w:rsidRPr="001F7B6C">
        <w:rPr>
          <w:rFonts w:ascii="Times New Roman" w:hAnsi="Times New Roman" w:cs="Times New Roman"/>
        </w:rPr>
        <w:t>higher than those observed in developed nations. Recent epidemiological data indicates that H. pylori is wide</w:t>
      </w:r>
      <w:r>
        <w:rPr>
          <w:rFonts w:ascii="Times New Roman" w:hAnsi="Times New Roman" w:cs="Times New Roman"/>
        </w:rPr>
        <w:t>ly prevalent</w:t>
      </w:r>
      <w:r w:rsidR="001303B5" w:rsidRPr="001F7B6C">
        <w:rPr>
          <w:rFonts w:ascii="Times New Roman" w:hAnsi="Times New Roman" w:cs="Times New Roman"/>
        </w:rPr>
        <w:t xml:space="preserve"> throughout India, affecting a substantial proportion of the population. </w:t>
      </w:r>
    </w:p>
    <w:p w14:paraId="79B76BD0" w14:textId="31A6EF53" w:rsidR="001303B5" w:rsidRDefault="001303B5" w:rsidP="001303B5">
      <w:pPr>
        <w:jc w:val="both"/>
        <w:rPr>
          <w:rFonts w:ascii="Times New Roman" w:hAnsi="Times New Roman" w:cs="Times New Roman"/>
        </w:rPr>
      </w:pPr>
      <w:r w:rsidRPr="001F7B6C">
        <w:rPr>
          <w:rFonts w:ascii="Times New Roman" w:hAnsi="Times New Roman" w:cs="Times New Roman"/>
        </w:rPr>
        <w:t xml:space="preserve">A comprehensive meta-analysis published in 2025, which </w:t>
      </w:r>
      <w:r w:rsidR="00F44CE6">
        <w:rPr>
          <w:rFonts w:ascii="Times New Roman" w:hAnsi="Times New Roman" w:cs="Times New Roman"/>
        </w:rPr>
        <w:t>reviewed</w:t>
      </w:r>
      <w:r w:rsidRPr="001F7B6C">
        <w:rPr>
          <w:rFonts w:ascii="Times New Roman" w:hAnsi="Times New Roman" w:cs="Times New Roman"/>
        </w:rPr>
        <w:t xml:space="preserve"> 52 studies conducted across 15 different states in India with samples predominantly from Uttar Pradesh (23 studies), re</w:t>
      </w:r>
      <w:r w:rsidR="00F44CE6">
        <w:rPr>
          <w:rFonts w:ascii="Times New Roman" w:hAnsi="Times New Roman" w:cs="Times New Roman"/>
        </w:rPr>
        <w:t>ported</w:t>
      </w:r>
      <w:r w:rsidRPr="001F7B6C">
        <w:rPr>
          <w:rFonts w:ascii="Times New Roman" w:hAnsi="Times New Roman" w:cs="Times New Roman"/>
        </w:rPr>
        <w:t xml:space="preserve"> that the pooled prevalence of H. pylori among individuals with gastrointestinal diseases was 54%, compared to 61% among those without clinically diagnosed gastrointestinal conditions. Among children, the pooled prevalence estimates were lower, at 34% for those with gastrointestinal diseases and 49%</w:t>
      </w:r>
      <w:r>
        <w:rPr>
          <w:rFonts w:ascii="Times New Roman" w:hAnsi="Times New Roman" w:cs="Times New Roman"/>
        </w:rPr>
        <w:t xml:space="preserve"> </w:t>
      </w:r>
      <w:r w:rsidRPr="001F7B6C">
        <w:rPr>
          <w:rFonts w:ascii="Times New Roman" w:hAnsi="Times New Roman" w:cs="Times New Roman"/>
        </w:rPr>
        <w:t>for those without</w:t>
      </w:r>
      <w:r w:rsidR="00F44CE6">
        <w:rPr>
          <w:rFonts w:ascii="Times New Roman" w:hAnsi="Times New Roman" w:cs="Times New Roman"/>
        </w:rPr>
        <w:t xml:space="preserve"> symptoms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"/>
          <w:id w:val="1178542297"/>
          <w:placeholder>
            <w:docPart w:val="DF00C7C5A31B40189EFD1DB2B940A19F"/>
          </w:placeholder>
        </w:sdtPr>
        <w:sdtContent>
          <w:r w:rsidR="00766A7A" w:rsidRPr="00766A7A">
            <w:rPr>
              <w:rFonts w:ascii="Times New Roman" w:hAnsi="Times New Roman" w:cs="Times New Roman"/>
              <w:color w:val="000000"/>
            </w:rPr>
            <w:t>(</w:t>
          </w:r>
          <w:proofErr w:type="spellStart"/>
          <w:r w:rsidR="00766A7A" w:rsidRPr="00766A7A">
            <w:rPr>
              <w:rFonts w:ascii="Times New Roman" w:hAnsi="Times New Roman" w:cs="Times New Roman"/>
              <w:color w:val="000000"/>
            </w:rPr>
            <w:t>Puzhakkal</w:t>
          </w:r>
          <w:proofErr w:type="spellEnd"/>
          <w:r w:rsidR="00766A7A" w:rsidRPr="00766A7A">
            <w:rPr>
              <w:rFonts w:ascii="Times New Roman" w:hAnsi="Times New Roman" w:cs="Times New Roman"/>
              <w:color w:val="000000"/>
            </w:rPr>
            <w:t xml:space="preserve"> et al., 2025)</w:t>
          </w:r>
        </w:sdtContent>
      </w:sdt>
      <w:r w:rsidRPr="001F7B6C">
        <w:rPr>
          <w:rFonts w:ascii="Times New Roman" w:hAnsi="Times New Roman" w:cs="Times New Roman"/>
        </w:rPr>
        <w:t xml:space="preserve">. A separate cross-sectional study examining 2,998 dyspeptic patients at a tertiary care </w:t>
      </w:r>
      <w:proofErr w:type="spellStart"/>
      <w:r w:rsidRPr="001F7B6C">
        <w:rPr>
          <w:rFonts w:ascii="Times New Roman" w:hAnsi="Times New Roman" w:cs="Times New Roman"/>
        </w:rPr>
        <w:t>center</w:t>
      </w:r>
      <w:proofErr w:type="spellEnd"/>
      <w:r w:rsidRPr="001F7B6C">
        <w:rPr>
          <w:rFonts w:ascii="Times New Roman" w:hAnsi="Times New Roman" w:cs="Times New Roman"/>
        </w:rPr>
        <w:t xml:space="preserve"> in Karnataka </w:t>
      </w:r>
      <w:r w:rsidR="00F44CE6">
        <w:rPr>
          <w:rFonts w:ascii="Times New Roman" w:hAnsi="Times New Roman" w:cs="Times New Roman"/>
        </w:rPr>
        <w:t>found</w:t>
      </w:r>
      <w:r w:rsidRPr="001F7B6C">
        <w:rPr>
          <w:rFonts w:ascii="Times New Roman" w:hAnsi="Times New Roman" w:cs="Times New Roman"/>
        </w:rPr>
        <w:t xml:space="preserve"> an overall H. pylori prevalence of approximately 64%, </w:t>
      </w:r>
      <w:r w:rsidR="00F44CE6" w:rsidRPr="00F44CE6">
        <w:rPr>
          <w:rFonts w:ascii="Times New Roman" w:hAnsi="Times New Roman" w:cs="Times New Roman"/>
        </w:rPr>
        <w:t>reinforcing evidence of the high infection burden across India</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"/>
          <w:id w:val="-2119056563"/>
          <w:placeholder>
            <w:docPart w:val="DF00C7C5A31B40189EFD1DB2B940A19F"/>
          </w:placeholder>
        </w:sdtPr>
        <w:sdtContent>
          <w:r w:rsidR="00766A7A" w:rsidRPr="00766A7A">
            <w:rPr>
              <w:rFonts w:ascii="Times New Roman" w:hAnsi="Times New Roman" w:cs="Times New Roman"/>
              <w:color w:val="000000"/>
            </w:rPr>
            <w:t>(Venkatesan et al., 2024)</w:t>
          </w:r>
        </w:sdtContent>
      </w:sdt>
      <w:r w:rsidRPr="001F7B6C">
        <w:rPr>
          <w:rFonts w:ascii="Times New Roman" w:hAnsi="Times New Roman" w:cs="Times New Roman"/>
        </w:rPr>
        <w:t>.</w:t>
      </w:r>
    </w:p>
    <w:p w14:paraId="13D5E5E2" w14:textId="77777777" w:rsidR="00617F65" w:rsidRDefault="00617F65" w:rsidP="00DB14AC">
      <w:pPr>
        <w:spacing w:line="276" w:lineRule="auto"/>
        <w:jc w:val="both"/>
        <w:rPr>
          <w:rFonts w:ascii="Times" w:hAnsi="Times" w:cs="Times New Roman"/>
          <w:b/>
          <w:bCs/>
        </w:rPr>
      </w:pPr>
    </w:p>
    <w:p w14:paraId="0D3E9DDC" w14:textId="1AC50823" w:rsidR="008D1173" w:rsidRPr="00B34E28" w:rsidRDefault="008D1173" w:rsidP="00DB14AC">
      <w:pPr>
        <w:spacing w:line="276" w:lineRule="auto"/>
        <w:jc w:val="both"/>
        <w:rPr>
          <w:rFonts w:ascii="Times" w:hAnsi="Times" w:cs="Times New Roman"/>
          <w:b/>
          <w:bCs/>
        </w:rPr>
      </w:pPr>
      <w:r w:rsidRPr="00B34E28">
        <w:rPr>
          <w:rFonts w:ascii="Times" w:hAnsi="Times" w:cs="Times New Roman"/>
          <w:b/>
          <w:bCs/>
        </w:rPr>
        <w:t xml:space="preserve">Virulence and Pathogenesis of </w:t>
      </w:r>
      <w:r w:rsidRPr="001A3E75">
        <w:rPr>
          <w:rFonts w:ascii="Times" w:hAnsi="Times" w:cs="Times New Roman"/>
          <w:b/>
          <w:bCs/>
          <w:i/>
          <w:iCs/>
        </w:rPr>
        <w:t>H. Pylori</w:t>
      </w:r>
      <w:r w:rsidRPr="00B34E28">
        <w:rPr>
          <w:rFonts w:ascii="Times" w:hAnsi="Times" w:cs="Times New Roman"/>
          <w:b/>
          <w:bCs/>
        </w:rPr>
        <w:t xml:space="preserve"> </w:t>
      </w:r>
    </w:p>
    <w:p w14:paraId="363AC316" w14:textId="323D52C6" w:rsidR="008D1173" w:rsidRPr="00B34E28" w:rsidRDefault="008D1173" w:rsidP="00DB14AC">
      <w:pPr>
        <w:spacing w:line="276" w:lineRule="auto"/>
        <w:jc w:val="both"/>
        <w:rPr>
          <w:rFonts w:ascii="Times" w:hAnsi="Times" w:cs="Times New Roman"/>
          <w:color w:val="1F1F1F"/>
          <w:shd w:val="clear" w:color="auto" w:fill="FFFFFF"/>
        </w:rPr>
      </w:pP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's </w:t>
      </w:r>
      <w:r w:rsidR="003A5ED3">
        <w:rPr>
          <w:rFonts w:ascii="Times" w:hAnsi="Times" w:cs="Times New Roman"/>
          <w:color w:val="1F1F1F"/>
          <w:shd w:val="clear" w:color="auto" w:fill="FFFFFF"/>
        </w:rPr>
        <w:t>various</w:t>
      </w:r>
      <w:r w:rsidRPr="00B34E28">
        <w:rPr>
          <w:rFonts w:ascii="Times" w:hAnsi="Times" w:cs="Times New Roman"/>
          <w:color w:val="1F1F1F"/>
          <w:shd w:val="clear" w:color="auto" w:fill="FFFFFF"/>
        </w:rPr>
        <w:t xml:space="preserve"> virulence factors and genes </w:t>
      </w:r>
      <w:r w:rsidR="003A5ED3">
        <w:rPr>
          <w:rFonts w:ascii="Times" w:hAnsi="Times" w:cs="Times New Roman"/>
          <w:color w:val="1F1F1F"/>
          <w:shd w:val="clear" w:color="auto" w:fill="FFFFFF"/>
        </w:rPr>
        <w:t>influence</w:t>
      </w:r>
      <w:r w:rsidRPr="00B34E28">
        <w:rPr>
          <w:rFonts w:ascii="Times" w:hAnsi="Times" w:cs="Times New Roman"/>
          <w:color w:val="1F1F1F"/>
          <w:shd w:val="clear" w:color="auto" w:fill="FFFFFF"/>
        </w:rPr>
        <w:t xml:space="preserve"> the pathogenesis of gastrointestinal diseases </w:t>
      </w:r>
      <w:sdt>
        <w:sdtPr>
          <w:rPr>
            <w:rFonts w:ascii="Times" w:hAnsi="Times" w:cs="Times New Roman"/>
            <w:color w:val="000000"/>
            <w:shd w:val="clear" w:color="auto" w:fill="FFFFFF"/>
          </w:rPr>
          <w:tag w:val="MENDELEY_CITATION_v3_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"/>
          <w:id w:val="-1271623049"/>
          <w:placeholder>
            <w:docPart w:val="AA2A04271CD04CCD9CB8981E30379959"/>
          </w:placeholder>
        </w:sdtPr>
        <w:sdtContent>
          <w:r w:rsidR="00766A7A" w:rsidRPr="00766A7A">
            <w:rPr>
              <w:rFonts w:eastAsia="Times New Roman"/>
              <w:color w:val="000000"/>
            </w:rPr>
            <w:t>(Tsay &amp; Hsu, 2018)</w:t>
          </w:r>
        </w:sdtContent>
      </w:sdt>
      <w:r w:rsidRPr="00B34E28">
        <w:rPr>
          <w:rFonts w:ascii="Times" w:hAnsi="Times" w:cs="Times New Roman"/>
          <w:color w:val="1F1F1F"/>
          <w:shd w:val="clear" w:color="auto" w:fill="FFFFFF"/>
        </w:rPr>
        <w:t xml:space="preserve">. </w:t>
      </w:r>
      <w:r w:rsidRPr="00B34E28">
        <w:rPr>
          <w:rFonts w:ascii="Times" w:eastAsia="Times New Roman" w:hAnsi="Times" w:cs="Times New Roman"/>
          <w:color w:val="1F1F1F"/>
          <w:lang w:eastAsia="en-IN"/>
        </w:rPr>
        <w:t xml:space="preserve">Urease plays a role in </w:t>
      </w:r>
      <w:r w:rsidRPr="001A3E75">
        <w:rPr>
          <w:rFonts w:ascii="Times" w:eastAsia="Times New Roman" w:hAnsi="Times" w:cs="Times New Roman"/>
          <w:i/>
          <w:iCs/>
          <w:color w:val="1F1F1F"/>
          <w:lang w:eastAsia="en-IN"/>
        </w:rPr>
        <w:t>H. pylori</w:t>
      </w:r>
      <w:r w:rsidRPr="00B34E28">
        <w:rPr>
          <w:rFonts w:ascii="Times" w:eastAsia="Times New Roman" w:hAnsi="Times" w:cs="Times New Roman"/>
          <w:color w:val="1F1F1F"/>
          <w:lang w:eastAsia="en-IN"/>
        </w:rPr>
        <w:t xml:space="preserve">'s adaptation to the stomach's acidic environment, facilitating survival and growth by </w:t>
      </w:r>
      <w:proofErr w:type="spellStart"/>
      <w:r w:rsidRPr="00B34E28">
        <w:rPr>
          <w:rFonts w:ascii="Times" w:eastAsia="Times New Roman" w:hAnsi="Times" w:cs="Times New Roman"/>
          <w:color w:val="1F1F1F"/>
          <w:lang w:eastAsia="en-IN"/>
        </w:rPr>
        <w:t>hydrolyzing</w:t>
      </w:r>
      <w:proofErr w:type="spellEnd"/>
      <w:r w:rsidRPr="00B34E28">
        <w:rPr>
          <w:rFonts w:ascii="Times" w:eastAsia="Times New Roman" w:hAnsi="Times" w:cs="Times New Roman"/>
          <w:color w:val="1F1F1F"/>
          <w:lang w:eastAsia="en-IN"/>
        </w:rPr>
        <w:t xml:space="preserve"> urea, which creates a protective alkaline environment and pr</w:t>
      </w:r>
      <w:r w:rsidR="006370C2" w:rsidRPr="00B34E28">
        <w:rPr>
          <w:rFonts w:ascii="Times" w:eastAsia="Times New Roman" w:hAnsi="Times" w:cs="Times New Roman"/>
          <w:color w:val="1F1F1F"/>
          <w:lang w:eastAsia="en-IN"/>
        </w:rPr>
        <w:t>ovides energy for the bacterium</w:t>
      </w:r>
      <w:r w:rsidRPr="00B34E28">
        <w:rPr>
          <w:rFonts w:ascii="Times" w:eastAsia="Times New Roman" w:hAnsi="Times" w:cs="Times New Roman"/>
          <w:color w:val="1F1F1F"/>
          <w:lang w:eastAsia="en-IN"/>
        </w:rPr>
        <w:t xml:space="preserve"> </w:t>
      </w:r>
      <w:sdt>
        <w:sdtPr>
          <w:rPr>
            <w:rFonts w:ascii="Times" w:eastAsia="Times New Roman" w:hAnsi="Times" w:cs="Times New Roman"/>
            <w:color w:val="000000"/>
            <w:lang w:eastAsia="en-IN"/>
          </w:rPr>
          <w:tag w:val="MENDELEY_CITATION_v3_eyJjaXRhdGlvbklEIjoiTUVOREVMRVlfQ0lUQVRJT05fNzg0ODE2NDAtOGY0YS00OTRiLWE5ODQtZmY0NjRlOWNiZmIz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
          <w:id w:val="1292171731"/>
          <w:placeholder>
            <w:docPart w:val="AA2A04271CD04CCD9CB8981E30379959"/>
          </w:placeholder>
        </w:sdtPr>
        <w:sdtContent>
          <w:r w:rsidR="00766A7A" w:rsidRPr="00766A7A">
            <w:rPr>
              <w:rFonts w:eastAsia="Times New Roman"/>
              <w:color w:val="000000"/>
            </w:rPr>
            <w:t>(Ansari &amp; Yamaoka, 2019)</w:t>
          </w:r>
        </w:sdtContent>
      </w:sdt>
      <w:r w:rsidRPr="00B34E28">
        <w:rPr>
          <w:rFonts w:ascii="Times" w:eastAsia="Times New Roman" w:hAnsi="Times" w:cs="Times New Roman"/>
          <w:color w:val="1F1F1F"/>
          <w:lang w:eastAsia="en-IN"/>
        </w:rPr>
        <w:t>.</w:t>
      </w:r>
      <w:r w:rsidRPr="00B34E28">
        <w:rPr>
          <w:rFonts w:ascii="Times" w:hAnsi="Times"/>
          <w:color w:val="1F1F1F"/>
        </w:rPr>
        <w:t xml:space="preserve">In addition to its function in acid neutralization, </w:t>
      </w:r>
      <w:r w:rsidRPr="00B34E28">
        <w:rPr>
          <w:rFonts w:ascii="Times" w:hAnsi="Times"/>
          <w:bCs/>
          <w:color w:val="1F1F1F"/>
        </w:rPr>
        <w:t>urease activity</w:t>
      </w:r>
      <w:r w:rsidRPr="00B34E28">
        <w:rPr>
          <w:rFonts w:ascii="Times" w:hAnsi="Times"/>
          <w:color w:val="1F1F1F"/>
        </w:rPr>
        <w:t xml:space="preserve"> exhibits pathogenic properties. The breakdown of urea by urease generates ammonia, which disrupts intercellular tight junctions, compromising gastric epithelial integrity and leading to tissue damage. Furthermore, the concomitant production of carbon dioxide (CO2) serves as a protective mechanism, shielding </w:t>
      </w:r>
      <w:r w:rsidRPr="001A3E75">
        <w:rPr>
          <w:rFonts w:ascii="Times" w:hAnsi="Times"/>
          <w:i/>
          <w:iCs/>
          <w:color w:val="1F1F1F"/>
        </w:rPr>
        <w:t>H. pylori</w:t>
      </w:r>
      <w:r w:rsidRPr="00B34E28">
        <w:rPr>
          <w:rFonts w:ascii="Times" w:hAnsi="Times"/>
          <w:color w:val="1F1F1F"/>
        </w:rPr>
        <w:t xml:space="preserve"> from the bactericidal effects of host-derived nitric oxide and phagocytic elimination </w:t>
      </w:r>
      <w:sdt>
        <w:sdtPr>
          <w:rPr>
            <w:rFonts w:ascii="Times" w:hAnsi="Times"/>
            <w:color w:val="000000"/>
          </w:rPr>
          <w:tag w:val="MENDELEY_CITATION_v3_eyJjaXRhdGlvbklEIjoiTUVOREVMRVlfQ0lUQVRJT05fYjBhNDY2ZDktOTE1YS00MGUwLWJlNzMtYjMzZjcxYTY2NDY3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
          <w:id w:val="-1353180537"/>
          <w:placeholder>
            <w:docPart w:val="AA2A04271CD04CCD9CB8981E30379959"/>
          </w:placeholder>
        </w:sdtPr>
        <w:sdtContent>
          <w:r w:rsidR="00766A7A" w:rsidRPr="00766A7A">
            <w:rPr>
              <w:rFonts w:eastAsia="Times New Roman"/>
              <w:color w:val="000000"/>
            </w:rPr>
            <w:t>(Ansari &amp; Yamaoka, 2019)</w:t>
          </w:r>
        </w:sdtContent>
      </w:sdt>
      <w:r w:rsidRPr="00B34E28">
        <w:rPr>
          <w:rFonts w:ascii="Times" w:hAnsi="Times"/>
          <w:color w:val="1F1F1F"/>
        </w:rPr>
        <w:t>.</w:t>
      </w:r>
    </w:p>
    <w:p w14:paraId="075AE562" w14:textId="23E81986" w:rsidR="008D1173" w:rsidRPr="00B34E28" w:rsidRDefault="008D1173" w:rsidP="00DB14AC">
      <w:pPr>
        <w:pStyle w:val="NormalWeb"/>
        <w:spacing w:before="0" w:beforeAutospacing="0" w:after="240" w:afterAutospacing="0" w:line="276" w:lineRule="auto"/>
        <w:jc w:val="both"/>
        <w:rPr>
          <w:rFonts w:ascii="Times" w:hAnsi="Times"/>
          <w:color w:val="1F1F1F"/>
        </w:rPr>
      </w:pPr>
      <w:r w:rsidRPr="00D45F10">
        <w:rPr>
          <w:rStyle w:val="Strong"/>
          <w:rFonts w:ascii="Times" w:eastAsiaTheme="majorEastAsia" w:hAnsi="Times"/>
          <w:b w:val="0"/>
          <w:bCs w:val="0"/>
          <w:color w:val="1F1F1F"/>
          <w:shd w:val="clear" w:color="auto" w:fill="FFFFFF"/>
        </w:rPr>
        <w:t xml:space="preserve">All strains of </w:t>
      </w:r>
      <w:r w:rsidRPr="001A3E75">
        <w:rPr>
          <w:rStyle w:val="Strong"/>
          <w:rFonts w:ascii="Times" w:eastAsiaTheme="majorEastAsia" w:hAnsi="Times"/>
          <w:b w:val="0"/>
          <w:bCs w:val="0"/>
          <w:i/>
          <w:iCs/>
          <w:color w:val="1F1F1F"/>
          <w:shd w:val="clear" w:color="auto" w:fill="FFFFFF"/>
        </w:rPr>
        <w:t>H. pylori</w:t>
      </w:r>
      <w:r w:rsidRPr="00D45F10">
        <w:rPr>
          <w:rStyle w:val="Strong"/>
          <w:rFonts w:ascii="Times" w:eastAsiaTheme="majorEastAsia" w:hAnsi="Times"/>
          <w:b w:val="0"/>
          <w:bCs w:val="0"/>
          <w:color w:val="1F1F1F"/>
          <w:shd w:val="clear" w:color="auto" w:fill="FFFFFF"/>
        </w:rPr>
        <w:t xml:space="preserve"> produce a toxin called </w:t>
      </w:r>
      <w:proofErr w:type="spellStart"/>
      <w:r w:rsidRPr="00D45F10">
        <w:rPr>
          <w:rStyle w:val="Strong"/>
          <w:rFonts w:ascii="Times" w:eastAsiaTheme="majorEastAsia" w:hAnsi="Times"/>
          <w:b w:val="0"/>
          <w:bCs w:val="0"/>
          <w:color w:val="1F1F1F"/>
          <w:shd w:val="clear" w:color="auto" w:fill="FFFFFF"/>
        </w:rPr>
        <w:t>VacA</w:t>
      </w:r>
      <w:proofErr w:type="spellEnd"/>
      <w:r w:rsidRPr="00D45F10">
        <w:rPr>
          <w:rStyle w:val="Strong"/>
          <w:rFonts w:ascii="Times" w:eastAsiaTheme="majorEastAsia" w:hAnsi="Times"/>
          <w:b w:val="0"/>
          <w:bCs w:val="0"/>
          <w:color w:val="1F1F1F"/>
          <w:shd w:val="clear" w:color="auto" w:fill="FFFFFF"/>
        </w:rPr>
        <w:t>. This toxin creates holes in cells (cytotoxin) and its consequence depend on the duration it interacts with the host cells.</w:t>
      </w:r>
      <w:r w:rsidRPr="00D45F10">
        <w:rPr>
          <w:rFonts w:ascii="Times" w:hAnsi="Times"/>
          <w:b/>
          <w:bCs/>
          <w:color w:val="1F1F1F"/>
          <w:shd w:val="clear" w:color="auto" w:fill="FFFFFF"/>
        </w:rPr>
        <w:t xml:space="preserve"> </w:t>
      </w:r>
      <w:r w:rsidRPr="00B34E28">
        <w:rPr>
          <w:rFonts w:ascii="Times" w:hAnsi="Times"/>
          <w:color w:val="1F1F1F"/>
          <w:shd w:val="clear" w:color="auto" w:fill="FFFFFF"/>
        </w:rPr>
        <w:t xml:space="preserve">Initially, short-term exposure to </w:t>
      </w:r>
      <w:proofErr w:type="spellStart"/>
      <w:r w:rsidRPr="00B34E28">
        <w:rPr>
          <w:rFonts w:ascii="Times" w:hAnsi="Times"/>
          <w:color w:val="1F1F1F"/>
          <w:shd w:val="clear" w:color="auto" w:fill="FFFFFF"/>
        </w:rPr>
        <w:t>VacA</w:t>
      </w:r>
      <w:proofErr w:type="spellEnd"/>
      <w:r w:rsidRPr="00B34E28">
        <w:rPr>
          <w:rFonts w:ascii="Times" w:hAnsi="Times"/>
          <w:color w:val="1F1F1F"/>
          <w:shd w:val="clear" w:color="auto" w:fill="FFFFFF"/>
        </w:rPr>
        <w:t xml:space="preserve"> triggers a cellular cleaning process called autophagy. However, with prolonged exposure, </w:t>
      </w:r>
      <w:proofErr w:type="spellStart"/>
      <w:r w:rsidRPr="00B34E28">
        <w:rPr>
          <w:rFonts w:ascii="Times" w:hAnsi="Times"/>
          <w:color w:val="1F1F1F"/>
          <w:shd w:val="clear" w:color="auto" w:fill="FFFFFF"/>
        </w:rPr>
        <w:t>VacA</w:t>
      </w:r>
      <w:proofErr w:type="spellEnd"/>
      <w:r w:rsidRPr="00B34E28">
        <w:rPr>
          <w:rFonts w:ascii="Times" w:hAnsi="Times"/>
          <w:color w:val="1F1F1F"/>
          <w:shd w:val="clear" w:color="auto" w:fill="FFFFFF"/>
        </w:rPr>
        <w:t xml:space="preserve"> disrupts this process. Instead of proper cleaning, the cell forms </w:t>
      </w:r>
      <w:r w:rsidRPr="00B34E28">
        <w:rPr>
          <w:rFonts w:ascii="Times" w:hAnsi="Times"/>
          <w:color w:val="1F1F1F"/>
          <w:shd w:val="clear" w:color="auto" w:fill="FFFFFF"/>
        </w:rPr>
        <w:lastRenderedPageBreak/>
        <w:t xml:space="preserve">dysfunctional compartments (impaired autophagosomes) and larger spaces inside (intracellular vacuole formation). These dysfunctional compartments help </w:t>
      </w:r>
      <w:r w:rsidRPr="001A3E75">
        <w:rPr>
          <w:rFonts w:ascii="Times" w:hAnsi="Times"/>
          <w:i/>
          <w:iCs/>
          <w:color w:val="1F1F1F"/>
          <w:shd w:val="clear" w:color="auto" w:fill="FFFFFF"/>
        </w:rPr>
        <w:t>H. pylori</w:t>
      </w:r>
      <w:r w:rsidRPr="00B34E28">
        <w:rPr>
          <w:rFonts w:ascii="Times" w:hAnsi="Times"/>
          <w:color w:val="1F1F1F"/>
          <w:shd w:val="clear" w:color="auto" w:fill="FFFFFF"/>
        </w:rPr>
        <w:t xml:space="preserve"> survive within the host cell, contributing to chronic infection</w:t>
      </w:r>
      <w:sdt>
        <w:sdtPr>
          <w:rPr>
            <w:rFonts w:ascii="Times" w:hAnsi="Times"/>
            <w:color w:val="000000"/>
            <w:shd w:val="clear" w:color="auto" w:fill="FFFFFF"/>
          </w:rPr>
          <w:tag w:val="MENDELEY_CITATION_v3_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"/>
          <w:id w:val="1744293925"/>
          <w:placeholder>
            <w:docPart w:val="AA2A04271CD04CCD9CB8981E30379959"/>
          </w:placeholder>
        </w:sdtPr>
        <w:sdtContent>
          <w:r w:rsidR="00766A7A" w:rsidRPr="00766A7A">
            <w:rPr>
              <w:rFonts w:ascii="Times" w:hAnsi="Times"/>
              <w:color w:val="000000"/>
              <w:shd w:val="clear" w:color="auto" w:fill="FFFFFF"/>
            </w:rPr>
            <w:t>(Baj et al., 2020)</w:t>
          </w:r>
        </w:sdtContent>
      </w:sdt>
      <w:r w:rsidRPr="00B34E28">
        <w:rPr>
          <w:rFonts w:ascii="Times" w:hAnsi="Times"/>
          <w:color w:val="1F1F1F"/>
          <w:shd w:val="clear" w:color="auto" w:fill="FFFFFF"/>
        </w:rPr>
        <w:t>.</w:t>
      </w:r>
    </w:p>
    <w:p w14:paraId="451E9188" w14:textId="77777777" w:rsidR="008D1173" w:rsidRPr="00B34E28" w:rsidRDefault="008D1173" w:rsidP="00DB14AC">
      <w:pPr>
        <w:spacing w:line="276" w:lineRule="auto"/>
        <w:jc w:val="both"/>
        <w:outlineLvl w:val="0"/>
        <w:rPr>
          <w:rFonts w:ascii="Times" w:hAnsi="Times" w:cs="Times New Roman"/>
          <w:b/>
          <w:bCs/>
        </w:rPr>
      </w:pPr>
      <w:r w:rsidRPr="00B34E28">
        <w:rPr>
          <w:rFonts w:ascii="Times" w:hAnsi="Times" w:cs="Times New Roman"/>
          <w:b/>
          <w:bCs/>
        </w:rPr>
        <w:t xml:space="preserve">Current Treatment and Drawbacks </w:t>
      </w:r>
    </w:p>
    <w:p w14:paraId="40C1D956" w14:textId="1A49A317" w:rsidR="008D1173" w:rsidRPr="00B34E28" w:rsidRDefault="008D1173" w:rsidP="00DB14AC">
      <w:pPr>
        <w:spacing w:line="276" w:lineRule="auto"/>
        <w:jc w:val="both"/>
        <w:rPr>
          <w:rFonts w:ascii="Times" w:hAnsi="Times" w:cs="Times New Roman"/>
          <w:color w:val="FF0000"/>
          <w:shd w:val="clear" w:color="auto" w:fill="FFFFFF"/>
        </w:rPr>
      </w:pPr>
      <w:r w:rsidRPr="00B34E28">
        <w:rPr>
          <w:rFonts w:ascii="Times" w:hAnsi="Times" w:cs="Times New Roman"/>
          <w:color w:val="1F1F1F"/>
          <w:shd w:val="clear" w:color="auto" w:fill="FFFFFF"/>
        </w:rPr>
        <w:t xml:space="preserve">In majority of cases, the recommended treatment plan for eradicating </w:t>
      </w:r>
      <w:r w:rsidRPr="00B34E28">
        <w:rPr>
          <w:rFonts w:ascii="Times" w:hAnsi="Times" w:cs="Times New Roman"/>
          <w:i/>
          <w:iCs/>
          <w:color w:val="1F1F1F"/>
          <w:shd w:val="clear" w:color="auto" w:fill="FFFFFF"/>
        </w:rPr>
        <w:t>H</w:t>
      </w:r>
      <w:r w:rsidR="005A29D5">
        <w:rPr>
          <w:rFonts w:ascii="Times" w:hAnsi="Times" w:cs="Times New Roman"/>
          <w:i/>
          <w:iCs/>
          <w:color w:val="1F1F1F"/>
          <w:shd w:val="clear" w:color="auto" w:fill="FFFFFF"/>
        </w:rPr>
        <w:t>.</w:t>
      </w:r>
      <w:r w:rsidRPr="00B34E28">
        <w:rPr>
          <w:rFonts w:ascii="Times" w:hAnsi="Times" w:cs="Times New Roman"/>
          <w:i/>
          <w:iCs/>
          <w:color w:val="1F1F1F"/>
          <w:shd w:val="clear" w:color="auto" w:fill="FFFFFF"/>
        </w:rPr>
        <w:t xml:space="preserve"> pylori</w:t>
      </w:r>
      <w:r w:rsidRPr="00B34E28">
        <w:rPr>
          <w:rFonts w:ascii="Times" w:hAnsi="Times" w:cs="Times New Roman"/>
          <w:color w:val="1F1F1F"/>
          <w:shd w:val="clear" w:color="auto" w:fill="FFFFFF"/>
        </w:rPr>
        <w:t xml:space="preserve"> infection involves antibiotics. The current standard for treatment is a </w:t>
      </w:r>
      <w:r w:rsidRPr="00D45F10">
        <w:rPr>
          <w:rStyle w:val="Strong"/>
          <w:rFonts w:ascii="Times" w:hAnsi="Times" w:cs="Times New Roman"/>
          <w:b w:val="0"/>
          <w:bCs w:val="0"/>
          <w:color w:val="1F1F1F"/>
          <w:shd w:val="clear" w:color="auto" w:fill="FFFFFF"/>
        </w:rPr>
        <w:t>triple therapy</w:t>
      </w:r>
      <w:r w:rsidRPr="00B34E28">
        <w:rPr>
          <w:rFonts w:ascii="Times" w:hAnsi="Times" w:cs="Times New Roman"/>
          <w:color w:val="1F1F1F"/>
          <w:shd w:val="clear" w:color="auto" w:fill="FFFFFF"/>
        </w:rPr>
        <w:t xml:space="preserve">, which </w:t>
      </w:r>
      <w:r w:rsidR="00630D38">
        <w:rPr>
          <w:rFonts w:ascii="Times" w:hAnsi="Times" w:cs="Times New Roman"/>
          <w:color w:val="1F1F1F"/>
          <w:shd w:val="clear" w:color="auto" w:fill="FFFFFF"/>
        </w:rPr>
        <w:t>involves</w:t>
      </w:r>
      <w:r w:rsidRPr="00B34E28">
        <w:rPr>
          <w:rFonts w:ascii="Times" w:hAnsi="Times" w:cs="Times New Roman"/>
          <w:color w:val="1F1F1F"/>
          <w:shd w:val="clear" w:color="auto" w:fill="FFFFFF"/>
        </w:rPr>
        <w:t xml:space="preserve"> a combination of two different antibiotics </w:t>
      </w:r>
      <w:r w:rsidR="00630D38">
        <w:rPr>
          <w:rFonts w:ascii="Times" w:hAnsi="Times" w:cs="Times New Roman"/>
          <w:color w:val="1F1F1F"/>
          <w:shd w:val="clear" w:color="auto" w:fill="FFFFFF"/>
        </w:rPr>
        <w:t xml:space="preserve">paired </w:t>
      </w:r>
      <w:r w:rsidRPr="00B34E28">
        <w:rPr>
          <w:rFonts w:ascii="Times" w:hAnsi="Times" w:cs="Times New Roman"/>
          <w:color w:val="1F1F1F"/>
          <w:shd w:val="clear" w:color="auto" w:fill="FFFFFF"/>
        </w:rPr>
        <w:t xml:space="preserve">with a medication called a proton pump inhibitor (PPI) </w:t>
      </w:r>
      <w:r w:rsidR="00630D38">
        <w:rPr>
          <w:rFonts w:ascii="Times" w:hAnsi="Times" w:cs="Times New Roman"/>
          <w:color w:val="1F1F1F"/>
          <w:shd w:val="clear" w:color="auto" w:fill="FFFFFF"/>
        </w:rPr>
        <w:t xml:space="preserve">administered </w:t>
      </w:r>
      <w:r w:rsidRPr="00B34E28">
        <w:rPr>
          <w:rFonts w:ascii="Times" w:hAnsi="Times" w:cs="Times New Roman"/>
          <w:color w:val="1F1F1F"/>
          <w:shd w:val="clear" w:color="auto" w:fill="FFFFFF"/>
        </w:rPr>
        <w:t xml:space="preserve">for a duration of 7 to 14 days </w:t>
      </w:r>
      <w:sdt>
        <w:sdtPr>
          <w:rPr>
            <w:rFonts w:ascii="Times" w:hAnsi="Times" w:cs="Times New Roman"/>
            <w:color w:val="000000"/>
            <w:shd w:val="clear" w:color="auto" w:fill="FFFFFF"/>
          </w:rPr>
          <w:tag w:val="MENDELEY_CITATION_v3_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"/>
          <w:id w:val="-470753326"/>
          <w:placeholder>
            <w:docPart w:val="AA2A04271CD04CCD9CB8981E30379959"/>
          </w:placeholder>
        </w:sdtPr>
        <w:sdtContent>
          <w:r w:rsidR="00766A7A" w:rsidRPr="00766A7A">
            <w:rPr>
              <w:rFonts w:ascii="Times" w:hAnsi="Times" w:cs="Times New Roman"/>
              <w:color w:val="000000"/>
              <w:shd w:val="clear" w:color="auto" w:fill="FFFFFF"/>
            </w:rPr>
            <w:t xml:space="preserve">(Talebi </w:t>
          </w:r>
          <w:proofErr w:type="spellStart"/>
          <w:r w:rsidR="00766A7A" w:rsidRPr="00766A7A">
            <w:rPr>
              <w:rFonts w:ascii="Times" w:hAnsi="Times" w:cs="Times New Roman"/>
              <w:color w:val="000000"/>
              <w:shd w:val="clear" w:color="auto" w:fill="FFFFFF"/>
            </w:rPr>
            <w:t>Bezmin</w:t>
          </w:r>
          <w:proofErr w:type="spellEnd"/>
          <w:r w:rsidR="00766A7A" w:rsidRPr="00766A7A">
            <w:rPr>
              <w:rFonts w:ascii="Times" w:hAnsi="Times" w:cs="Times New Roman"/>
              <w:color w:val="000000"/>
              <w:shd w:val="clear" w:color="auto" w:fill="FFFFFF"/>
            </w:rPr>
            <w:t xml:space="preserve"> Abadi, 2017)</w:t>
          </w:r>
        </w:sdtContent>
      </w:sdt>
      <w:r w:rsidRPr="00B34E28">
        <w:rPr>
          <w:rFonts w:ascii="Times" w:hAnsi="Times" w:cs="Times New Roman"/>
          <w:color w:val="000000"/>
          <w:shd w:val="clear" w:color="auto" w:fill="FFFFFF"/>
        </w:rPr>
        <w:t>.</w:t>
      </w:r>
    </w:p>
    <w:p w14:paraId="67BB844B" w14:textId="22D876E4"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eastAsia="Times New Roman" w:hAnsi="Times" w:cs="Times New Roman"/>
          <w:lang w:eastAsia="en-IN"/>
        </w:rPr>
        <w:t xml:space="preserve">The </w:t>
      </w:r>
      <w:r w:rsidR="00630D38">
        <w:rPr>
          <w:rFonts w:ascii="Times" w:eastAsia="Times New Roman" w:hAnsi="Times" w:cs="Times New Roman"/>
          <w:lang w:eastAsia="en-IN"/>
        </w:rPr>
        <w:t>widespread</w:t>
      </w:r>
      <w:r w:rsidRPr="00B34E28">
        <w:rPr>
          <w:rFonts w:ascii="Times" w:eastAsia="Times New Roman" w:hAnsi="Times" w:cs="Times New Roman"/>
          <w:lang w:eastAsia="en-IN"/>
        </w:rPr>
        <w:t xml:space="preserve"> use of antibiotics worldwide has </w:t>
      </w:r>
      <w:r w:rsidR="00630D38">
        <w:rPr>
          <w:rFonts w:ascii="Times" w:eastAsia="Times New Roman" w:hAnsi="Times" w:cs="Times New Roman"/>
          <w:lang w:eastAsia="en-IN"/>
        </w:rPr>
        <w:t>contributed to</w:t>
      </w:r>
      <w:r w:rsidRPr="00B34E28">
        <w:rPr>
          <w:rFonts w:ascii="Times" w:eastAsia="Times New Roman" w:hAnsi="Times" w:cs="Times New Roman"/>
          <w:lang w:eastAsia="en-IN"/>
        </w:rPr>
        <w:t xml:space="preserve"> the growth of certain bacterial strains, which are resistant to antibiotics, such as </w:t>
      </w:r>
      <w:r w:rsidRPr="00B34E28">
        <w:rPr>
          <w:rFonts w:ascii="Times" w:eastAsia="Times New Roman" w:hAnsi="Times" w:cs="Times New Roman"/>
          <w:i/>
          <w:iCs/>
          <w:lang w:eastAsia="en-IN"/>
        </w:rPr>
        <w:t>H</w:t>
      </w:r>
      <w:r w:rsidR="005A29D5">
        <w:rPr>
          <w:rFonts w:ascii="Times" w:eastAsia="Times New Roman" w:hAnsi="Times" w:cs="Times New Roman"/>
          <w:i/>
          <w:iCs/>
          <w:lang w:eastAsia="en-IN"/>
        </w:rPr>
        <w:t>.</w:t>
      </w:r>
      <w:r w:rsidRPr="00B34E28">
        <w:rPr>
          <w:rFonts w:ascii="Times" w:eastAsia="Times New Roman" w:hAnsi="Times" w:cs="Times New Roman"/>
          <w:i/>
          <w:iCs/>
          <w:lang w:eastAsia="en-IN"/>
        </w:rPr>
        <w:t xml:space="preserve"> pylori</w:t>
      </w:r>
      <w:r w:rsidRPr="00B34E28">
        <w:rPr>
          <w:rFonts w:ascii="Times" w:eastAsia="Times New Roman" w:hAnsi="Times" w:cs="Times New Roman"/>
          <w:lang w:eastAsia="en-IN"/>
        </w:rPr>
        <w:t xml:space="preserve">. </w:t>
      </w:r>
      <w:r w:rsidR="00630D38">
        <w:rPr>
          <w:rFonts w:ascii="Times" w:eastAsia="Times New Roman" w:hAnsi="Times" w:cs="Times New Roman"/>
          <w:lang w:eastAsia="en-IN"/>
        </w:rPr>
        <w:t>As a result</w:t>
      </w:r>
      <w:r w:rsidRPr="00B34E28">
        <w:rPr>
          <w:rFonts w:ascii="Times" w:eastAsia="Times New Roman" w:hAnsi="Times" w:cs="Times New Roman"/>
          <w:lang w:eastAsia="en-IN"/>
        </w:rPr>
        <w:t xml:space="preserve">, this phenomenon has led to a decline in the potency of first-line treatments for </w:t>
      </w:r>
      <w:r w:rsidRPr="001A3E75">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w:t>
      </w:r>
    </w:p>
    <w:p w14:paraId="1FCF1919" w14:textId="76E484E4"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eastAsia="Times New Roman" w:hAnsi="Times" w:cs="Times New Roman"/>
          <w:lang w:eastAsia="en-IN"/>
        </w:rPr>
        <w:t xml:space="preserve">A network meta-analysis, which </w:t>
      </w:r>
      <w:r w:rsidR="009E276C">
        <w:rPr>
          <w:rFonts w:ascii="Times" w:eastAsia="Times New Roman" w:hAnsi="Times" w:cs="Times New Roman"/>
          <w:lang w:eastAsia="en-IN"/>
        </w:rPr>
        <w:t>examined</w:t>
      </w:r>
      <w:r w:rsidRPr="00B34E28">
        <w:rPr>
          <w:rFonts w:ascii="Times" w:eastAsia="Times New Roman" w:hAnsi="Times" w:cs="Times New Roman"/>
          <w:lang w:eastAsia="en-IN"/>
        </w:rPr>
        <w:t xml:space="preserve"> various first-line treatments for </w:t>
      </w:r>
      <w:r w:rsidRPr="001A3E75">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on a large scale </w:t>
      </w:r>
      <w:r w:rsidR="009E276C">
        <w:rPr>
          <w:rFonts w:ascii="Times" w:eastAsia="Times New Roman" w:hAnsi="Times" w:cs="Times New Roman"/>
          <w:lang w:eastAsia="en-IN"/>
        </w:rPr>
        <w:t>reported</w:t>
      </w:r>
      <w:r w:rsidRPr="00B34E28">
        <w:rPr>
          <w:rFonts w:ascii="Times" w:eastAsia="Times New Roman" w:hAnsi="Times" w:cs="Times New Roman"/>
          <w:lang w:eastAsia="en-IN"/>
        </w:rPr>
        <w:t xml:space="preserve"> that the eradication rate of the conventional triple therapy, consisting of clarithromycin </w:t>
      </w:r>
      <w:r w:rsidR="009E276C">
        <w:rPr>
          <w:rFonts w:ascii="Times" w:eastAsia="Times New Roman" w:hAnsi="Times" w:cs="Times New Roman"/>
          <w:lang w:eastAsia="en-IN"/>
        </w:rPr>
        <w:t>along with</w:t>
      </w:r>
      <w:r w:rsidRPr="00B34E28">
        <w:rPr>
          <w:rFonts w:ascii="Times" w:eastAsia="Times New Roman" w:hAnsi="Times" w:cs="Times New Roman"/>
          <w:lang w:eastAsia="en-IN"/>
        </w:rPr>
        <w:t xml:space="preserve"> either amoxicillin or metronidazole for seven days, was only 73%. </w:t>
      </w:r>
      <w:r w:rsidR="009E276C">
        <w:rPr>
          <w:rFonts w:ascii="Times" w:eastAsia="Times New Roman" w:hAnsi="Times" w:cs="Times New Roman"/>
          <w:lang w:eastAsia="en-IN"/>
        </w:rPr>
        <w:t>This outcome is below the widely accepted target</w:t>
      </w:r>
      <w:r w:rsidRPr="00B34E28">
        <w:rPr>
          <w:rFonts w:ascii="Times" w:eastAsia="Times New Roman" w:hAnsi="Times" w:cs="Times New Roman"/>
          <w:lang w:eastAsia="en-IN"/>
        </w:rPr>
        <w:t xml:space="preserve"> of minimum effectiveness of 80% </w:t>
      </w:r>
      <w:sdt>
        <w:sdtPr>
          <w:rPr>
            <w:rFonts w:ascii="Times" w:eastAsia="Times New Roman" w:hAnsi="Times" w:cs="Times New Roman"/>
            <w:color w:val="000000"/>
            <w:lang w:eastAsia="en-IN"/>
          </w:rPr>
          <w:tag w:val="MENDELEY_CITATION_v3_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"/>
          <w:id w:val="2043856079"/>
          <w:placeholder>
            <w:docPart w:val="AA2A04271CD04CCD9CB8981E30379959"/>
          </w:placeholder>
        </w:sdtPr>
        <w:sdtContent>
          <w:r w:rsidR="00766A7A" w:rsidRPr="00766A7A">
            <w:rPr>
              <w:rFonts w:ascii="Times" w:eastAsia="Times New Roman" w:hAnsi="Times" w:cs="Times New Roman"/>
              <w:color w:val="000000"/>
              <w:lang w:eastAsia="en-IN"/>
            </w:rPr>
            <w:t>(Li et al., 2015)</w:t>
          </w:r>
        </w:sdtContent>
      </w:sdt>
      <w:r w:rsidRPr="00B34E28">
        <w:rPr>
          <w:rFonts w:ascii="Times" w:eastAsia="Times New Roman" w:hAnsi="Times" w:cs="Times New Roman"/>
          <w:lang w:eastAsia="en-IN"/>
        </w:rPr>
        <w:t>.</w:t>
      </w:r>
    </w:p>
    <w:p w14:paraId="6702A47A" w14:textId="06561CAE" w:rsidR="008D1173" w:rsidRPr="00B34E28" w:rsidRDefault="008D1173" w:rsidP="00DB14AC">
      <w:pPr>
        <w:spacing w:line="276" w:lineRule="auto"/>
        <w:jc w:val="both"/>
        <w:rPr>
          <w:rStyle w:val="Strong"/>
          <w:rFonts w:ascii="Times" w:hAnsi="Times" w:cs="Times New Roman"/>
          <w:b w:val="0"/>
          <w:bCs w:val="0"/>
          <w:color w:val="1F1F1F"/>
          <w:shd w:val="clear" w:color="auto" w:fill="FFFFFF"/>
        </w:rPr>
      </w:pPr>
      <w:r w:rsidRPr="00B34E28">
        <w:rPr>
          <w:rStyle w:val="Strong"/>
          <w:rFonts w:ascii="Times" w:hAnsi="Times" w:cs="Times New Roman"/>
          <w:b w:val="0"/>
          <w:color w:val="1F1F1F"/>
          <w:shd w:val="clear" w:color="auto" w:fill="FFFFFF"/>
        </w:rPr>
        <w:t>Antibiotics often cause side effects, most commonly affecting the GI system including symptoms like abdominal pain, heartburn (epigastric pain), diarrhoea, constipation, and a metallic taste in the mouth. Headaches, with or without vomiting, can also occur. These side effects can be so adverse that patients stop taking the medication (non-compliance), leading to treatment failure and the bacteria developing resistance to the drugs. Innumerable studies have examined effective medications, treatment outcomes, and potential side effects, very few have specifically measured how well patients can tolerate a complete treatment course based on the severity of these side effects</w:t>
      </w:r>
      <w:r w:rsidRPr="00B34E28">
        <w:rPr>
          <w:rStyle w:val="Strong"/>
          <w:rFonts w:ascii="Times" w:hAnsi="Times" w:cs="Times New Roman"/>
          <w:color w:val="1F1F1F"/>
          <w:shd w:val="clear" w:color="auto" w:fill="FFFFFF"/>
        </w:rPr>
        <w:t xml:space="preserve"> </w:t>
      </w:r>
      <w:sdt>
        <w:sdtPr>
          <w:rPr>
            <w:rStyle w:val="Strong"/>
            <w:rFonts w:ascii="Times" w:hAnsi="Times" w:cs="Times New Roman"/>
            <w:b w:val="0"/>
            <w:bCs w:val="0"/>
            <w:color w:val="000000"/>
            <w:shd w:val="clear" w:color="auto" w:fill="FFFFFF"/>
          </w:rPr>
          <w:tag w:val="MENDELEY_CITATION_v3_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"/>
          <w:id w:val="-1213888054"/>
          <w:placeholder>
            <w:docPart w:val="AA2A04271CD04CCD9CB8981E30379959"/>
          </w:placeholder>
        </w:sdtPr>
        <w:sdtContent>
          <w:r w:rsidR="00766A7A" w:rsidRPr="00766A7A">
            <w:rPr>
              <w:rStyle w:val="Strong"/>
              <w:rFonts w:ascii="Times" w:hAnsi="Times" w:cs="Times New Roman"/>
              <w:b w:val="0"/>
              <w:color w:val="000000"/>
              <w:shd w:val="clear" w:color="auto" w:fill="FFFFFF"/>
            </w:rPr>
            <w:t>(Hafeez et al., 2021)</w:t>
          </w:r>
        </w:sdtContent>
      </w:sdt>
      <w:r w:rsidRPr="00B34E28">
        <w:rPr>
          <w:rStyle w:val="Strong"/>
          <w:rFonts w:ascii="Times" w:hAnsi="Times" w:cs="Times New Roman"/>
          <w:color w:val="1F1F1F"/>
          <w:shd w:val="clear" w:color="auto" w:fill="FFFFFF"/>
        </w:rPr>
        <w:t xml:space="preserve">. </w:t>
      </w:r>
    </w:p>
    <w:p w14:paraId="6B6CD8B3" w14:textId="77777777" w:rsidR="008D1173" w:rsidRPr="00B34E28" w:rsidRDefault="008D1173" w:rsidP="00DB14AC">
      <w:pPr>
        <w:spacing w:line="276" w:lineRule="auto"/>
        <w:jc w:val="both"/>
        <w:rPr>
          <w:rStyle w:val="Strong"/>
          <w:rFonts w:ascii="Times" w:hAnsi="Times" w:cs="Times New Roman"/>
          <w:b w:val="0"/>
          <w:bCs w:val="0"/>
          <w:color w:val="1F1F1F"/>
          <w:shd w:val="clear" w:color="auto" w:fill="FFFFFF"/>
        </w:rPr>
      </w:pPr>
    </w:p>
    <w:p w14:paraId="2D778B50" w14:textId="3DE67211" w:rsidR="007A68A0" w:rsidRDefault="007A68A0" w:rsidP="00DB14AC">
      <w:pPr>
        <w:spacing w:line="276" w:lineRule="auto"/>
        <w:jc w:val="both"/>
        <w:rPr>
          <w:rFonts w:ascii="Times" w:hAnsi="Times" w:cs="Times New Roman"/>
          <w:b/>
          <w:bCs/>
        </w:rPr>
      </w:pPr>
      <w:r w:rsidRPr="008643A7">
        <w:rPr>
          <w:rFonts w:ascii="Times" w:hAnsi="Times" w:cs="Times New Roman"/>
          <w:b/>
          <w:bCs/>
          <w:highlight w:val="yellow"/>
        </w:rPr>
        <w:t>Role of Probiotics in Disease Treatment</w:t>
      </w:r>
      <w:r>
        <w:rPr>
          <w:rFonts w:ascii="Times" w:hAnsi="Times" w:cs="Times New Roman"/>
          <w:b/>
          <w:bCs/>
        </w:rPr>
        <w:t xml:space="preserve"> </w:t>
      </w:r>
    </w:p>
    <w:p w14:paraId="1AF6214E" w14:textId="3504AD13" w:rsidR="00A64ECA" w:rsidRDefault="007A68A0" w:rsidP="00DB14AC">
      <w:pPr>
        <w:spacing w:line="276" w:lineRule="auto"/>
        <w:jc w:val="both"/>
        <w:rPr>
          <w:rFonts w:ascii="Times New Roman" w:hAnsi="Times New Roman" w:cs="Times New Roman"/>
        </w:rPr>
      </w:pPr>
      <w:r w:rsidRPr="00A64ECA">
        <w:rPr>
          <w:rFonts w:ascii="Times New Roman" w:hAnsi="Times New Roman" w:cs="Times New Roman"/>
        </w:rPr>
        <w:t xml:space="preserve">Probiotics have been </w:t>
      </w:r>
      <w:r w:rsidR="009E276C">
        <w:rPr>
          <w:rFonts w:ascii="Times New Roman" w:hAnsi="Times New Roman" w:cs="Times New Roman"/>
        </w:rPr>
        <w:t>explore</w:t>
      </w:r>
      <w:r w:rsidRPr="00A64ECA">
        <w:rPr>
          <w:rFonts w:ascii="Times New Roman" w:hAnsi="Times New Roman" w:cs="Times New Roman"/>
        </w:rPr>
        <w:t xml:space="preserve">d as </w:t>
      </w:r>
      <w:r w:rsidR="009E276C">
        <w:rPr>
          <w:rFonts w:ascii="Times New Roman" w:hAnsi="Times New Roman" w:cs="Times New Roman"/>
        </w:rPr>
        <w:t xml:space="preserve">potential </w:t>
      </w:r>
      <w:r w:rsidRPr="00A64ECA">
        <w:rPr>
          <w:rFonts w:ascii="Times New Roman" w:hAnsi="Times New Roman" w:cs="Times New Roman"/>
        </w:rPr>
        <w:t xml:space="preserve">therapeutic or adjunctive agents across a wide range of diseases. </w:t>
      </w:r>
      <w:r w:rsidR="00A64ECA" w:rsidRPr="00A64ECA">
        <w:rPr>
          <w:rFonts w:ascii="Times New Roman" w:hAnsi="Times New Roman" w:cs="Times New Roman"/>
        </w:rPr>
        <w:t xml:space="preserve">According to </w:t>
      </w:r>
      <w:sdt>
        <w:sdtPr>
          <w:rPr>
            <w:rFonts w:ascii="Times New Roman" w:hAnsi="Times New Roman" w:cs="Times New Roman"/>
            <w:color w:val="000000"/>
          </w:rPr>
          <w:tag w:val="MENDELEY_CITATION_v3_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"/>
          <w:id w:val="-1216352900"/>
          <w:placeholder>
            <w:docPart w:val="DefaultPlaceholder_-1854013440"/>
          </w:placeholder>
        </w:sdtPr>
        <w:sdtContent>
          <w:r w:rsidR="00766A7A" w:rsidRPr="00766A7A">
            <w:rPr>
              <w:rFonts w:ascii="Times New Roman" w:hAnsi="Times New Roman" w:cs="Times New Roman"/>
              <w:color w:val="000000"/>
            </w:rPr>
            <w:t>(</w:t>
          </w:r>
          <w:proofErr w:type="spellStart"/>
          <w:r w:rsidR="00766A7A" w:rsidRPr="00766A7A">
            <w:rPr>
              <w:rFonts w:ascii="Times New Roman" w:hAnsi="Times New Roman" w:cs="Times New Roman"/>
              <w:color w:val="000000"/>
            </w:rPr>
            <w:t>Farahmandi</w:t>
          </w:r>
          <w:proofErr w:type="spellEnd"/>
          <w:r w:rsidR="00766A7A" w:rsidRPr="00766A7A">
            <w:rPr>
              <w:rFonts w:ascii="Times New Roman" w:hAnsi="Times New Roman" w:cs="Times New Roman"/>
              <w:color w:val="000000"/>
            </w:rPr>
            <w:t xml:space="preserve"> et al., 2023)</w:t>
          </w:r>
        </w:sdtContent>
      </w:sdt>
      <w:r w:rsidR="00A64ECA" w:rsidRPr="00A64ECA">
        <w:rPr>
          <w:rFonts w:ascii="Times New Roman" w:hAnsi="Times New Roman" w:cs="Times New Roman"/>
        </w:rPr>
        <w:t>, probiotics</w:t>
      </w:r>
      <w:r w:rsidR="009E276C">
        <w:rPr>
          <w:rFonts w:ascii="Times New Roman" w:hAnsi="Times New Roman" w:cs="Times New Roman"/>
        </w:rPr>
        <w:t xml:space="preserve"> provide</w:t>
      </w:r>
      <w:r w:rsidR="00A64ECA" w:rsidRPr="00A64ECA">
        <w:rPr>
          <w:rFonts w:ascii="Times New Roman" w:hAnsi="Times New Roman" w:cs="Times New Roman"/>
        </w:rPr>
        <w:t xml:space="preserve"> clinically meaningful benefits across </w:t>
      </w:r>
      <w:r w:rsidR="009E276C">
        <w:rPr>
          <w:rFonts w:ascii="Times New Roman" w:hAnsi="Times New Roman" w:cs="Times New Roman"/>
        </w:rPr>
        <w:t>several</w:t>
      </w:r>
      <w:r w:rsidR="00A64ECA" w:rsidRPr="00A64ECA">
        <w:rPr>
          <w:rFonts w:ascii="Times New Roman" w:hAnsi="Times New Roman" w:cs="Times New Roman"/>
        </w:rPr>
        <w:t xml:space="preserve"> disease contexts: in acute infectious </w:t>
      </w:r>
      <w:proofErr w:type="spellStart"/>
      <w:r w:rsidR="00A64ECA" w:rsidRPr="00A64ECA">
        <w:rPr>
          <w:rFonts w:ascii="Times New Roman" w:hAnsi="Times New Roman" w:cs="Times New Roman"/>
        </w:rPr>
        <w:t>diarrhea</w:t>
      </w:r>
      <w:proofErr w:type="spellEnd"/>
      <w:r w:rsidR="00A64ECA" w:rsidRPr="00A64ECA">
        <w:rPr>
          <w:rFonts w:ascii="Times New Roman" w:hAnsi="Times New Roman" w:cs="Times New Roman"/>
        </w:rPr>
        <w:t xml:space="preserve"> (especially in children), strains such as </w:t>
      </w:r>
      <w:proofErr w:type="spellStart"/>
      <w:r w:rsidR="00A64ECA" w:rsidRPr="00A64ECA">
        <w:rPr>
          <w:rFonts w:ascii="Times New Roman" w:hAnsi="Times New Roman" w:cs="Times New Roman"/>
          <w:i/>
          <w:iCs/>
        </w:rPr>
        <w:t>Limosilactobacillus</w:t>
      </w:r>
      <w:proofErr w:type="spellEnd"/>
      <w:r w:rsidR="00A64ECA" w:rsidRPr="00A64ECA">
        <w:rPr>
          <w:rFonts w:ascii="Times New Roman" w:hAnsi="Times New Roman" w:cs="Times New Roman"/>
          <w:i/>
          <w:iCs/>
        </w:rPr>
        <w:t xml:space="preserve"> </w:t>
      </w:r>
      <w:proofErr w:type="spellStart"/>
      <w:r w:rsidR="00A64ECA" w:rsidRPr="00A64ECA">
        <w:rPr>
          <w:rFonts w:ascii="Times New Roman" w:hAnsi="Times New Roman" w:cs="Times New Roman"/>
          <w:i/>
          <w:iCs/>
        </w:rPr>
        <w:t>reuteri</w:t>
      </w:r>
      <w:proofErr w:type="spellEnd"/>
      <w:r w:rsidR="00A64ECA" w:rsidRPr="00A64ECA">
        <w:rPr>
          <w:rFonts w:ascii="Times New Roman" w:hAnsi="Times New Roman" w:cs="Times New Roman"/>
        </w:rPr>
        <w:t xml:space="preserve"> and </w:t>
      </w:r>
      <w:r w:rsidR="00A64ECA" w:rsidRPr="00A64ECA">
        <w:rPr>
          <w:rFonts w:ascii="Times New Roman" w:hAnsi="Times New Roman" w:cs="Times New Roman"/>
          <w:i/>
          <w:iCs/>
        </w:rPr>
        <w:t xml:space="preserve">Saccharomyces </w:t>
      </w:r>
      <w:proofErr w:type="spellStart"/>
      <w:r w:rsidR="00A64ECA" w:rsidRPr="00A64ECA">
        <w:rPr>
          <w:rFonts w:ascii="Times New Roman" w:hAnsi="Times New Roman" w:cs="Times New Roman"/>
          <w:i/>
          <w:iCs/>
        </w:rPr>
        <w:t>boulardii</w:t>
      </w:r>
      <w:proofErr w:type="spellEnd"/>
      <w:r w:rsidR="00A64ECA" w:rsidRPr="00A64ECA">
        <w:rPr>
          <w:rFonts w:ascii="Times New Roman" w:hAnsi="Times New Roman" w:cs="Times New Roman"/>
        </w:rPr>
        <w:t xml:space="preserve"> </w:t>
      </w:r>
      <w:r w:rsidR="009E276C">
        <w:rPr>
          <w:rFonts w:ascii="Times New Roman" w:hAnsi="Times New Roman" w:cs="Times New Roman"/>
        </w:rPr>
        <w:t>reduce</w:t>
      </w:r>
      <w:r w:rsidR="00A64ECA" w:rsidRPr="00A64ECA">
        <w:rPr>
          <w:rFonts w:ascii="Times New Roman" w:hAnsi="Times New Roman" w:cs="Times New Roman"/>
        </w:rPr>
        <w:t xml:space="preserve"> illness duration, while in antibiotic-associated </w:t>
      </w:r>
      <w:proofErr w:type="spellStart"/>
      <w:r w:rsidR="00A64ECA" w:rsidRPr="00A64ECA">
        <w:rPr>
          <w:rFonts w:ascii="Times New Roman" w:hAnsi="Times New Roman" w:cs="Times New Roman"/>
        </w:rPr>
        <w:t>diarrhea</w:t>
      </w:r>
      <w:proofErr w:type="spellEnd"/>
      <w:r w:rsidR="00A64ECA" w:rsidRPr="00A64ECA">
        <w:rPr>
          <w:rFonts w:ascii="Times New Roman" w:hAnsi="Times New Roman" w:cs="Times New Roman"/>
        </w:rPr>
        <w:t xml:space="preserve">, </w:t>
      </w:r>
      <w:r w:rsidR="00A64ECA" w:rsidRPr="00A64ECA">
        <w:rPr>
          <w:rFonts w:ascii="Times New Roman" w:hAnsi="Times New Roman" w:cs="Times New Roman"/>
          <w:i/>
          <w:iCs/>
        </w:rPr>
        <w:t xml:space="preserve">Lactobacillus </w:t>
      </w:r>
      <w:proofErr w:type="spellStart"/>
      <w:r w:rsidR="00A64ECA" w:rsidRPr="00A64ECA">
        <w:rPr>
          <w:rFonts w:ascii="Times New Roman" w:hAnsi="Times New Roman" w:cs="Times New Roman"/>
          <w:i/>
          <w:iCs/>
        </w:rPr>
        <w:t>rhamnosus</w:t>
      </w:r>
      <w:proofErr w:type="spellEnd"/>
      <w:r w:rsidR="00A64ECA" w:rsidRPr="00A64ECA">
        <w:rPr>
          <w:rFonts w:ascii="Times New Roman" w:hAnsi="Times New Roman" w:cs="Times New Roman"/>
        </w:rPr>
        <w:t xml:space="preserve"> GG and </w:t>
      </w:r>
      <w:r w:rsidR="00264948" w:rsidRPr="00A64ECA">
        <w:rPr>
          <w:rFonts w:ascii="Times New Roman" w:hAnsi="Times New Roman" w:cs="Times New Roman"/>
          <w:i/>
          <w:iCs/>
        </w:rPr>
        <w:t xml:space="preserve">Saccharomyces </w:t>
      </w:r>
      <w:proofErr w:type="spellStart"/>
      <w:r w:rsidR="00264948" w:rsidRPr="00A64ECA">
        <w:rPr>
          <w:rFonts w:ascii="Times New Roman" w:hAnsi="Times New Roman" w:cs="Times New Roman"/>
          <w:i/>
          <w:iCs/>
        </w:rPr>
        <w:t>boulardii</w:t>
      </w:r>
      <w:proofErr w:type="spellEnd"/>
      <w:r w:rsidR="00264948">
        <w:rPr>
          <w:rFonts w:ascii="Times New Roman" w:hAnsi="Times New Roman" w:cs="Times New Roman"/>
        </w:rPr>
        <w:t xml:space="preserve"> </w:t>
      </w:r>
      <w:r w:rsidR="00A64ECA" w:rsidRPr="00A64ECA">
        <w:rPr>
          <w:rFonts w:ascii="Times New Roman" w:hAnsi="Times New Roman" w:cs="Times New Roman"/>
        </w:rPr>
        <w:t>substantially reduce the risk when administered along with antibiotics</w:t>
      </w:r>
      <w:r w:rsidR="00EF11E6">
        <w:rPr>
          <w:rFonts w:ascii="Times New Roman" w:hAnsi="Times New Roman" w:cs="Times New Roman"/>
        </w:rPr>
        <w:t xml:space="preserve"> in both children and adults.</w:t>
      </w:r>
    </w:p>
    <w:p w14:paraId="1EBABB91" w14:textId="786AC3A9" w:rsidR="002E1B3C" w:rsidRDefault="00A64ECA" w:rsidP="00DB14AC">
      <w:pPr>
        <w:spacing w:line="276" w:lineRule="auto"/>
        <w:jc w:val="both"/>
        <w:rPr>
          <w:rFonts w:ascii="Times New Roman" w:hAnsi="Times New Roman" w:cs="Times New Roman"/>
        </w:rPr>
      </w:pPr>
      <w:r w:rsidRPr="00A64ECA">
        <w:rPr>
          <w:rFonts w:ascii="Times New Roman" w:hAnsi="Times New Roman" w:cs="Times New Roman"/>
        </w:rPr>
        <w:t xml:space="preserve">In irritable bowel syndrome (IBS), multi-strain probiotic formulations improve symptoms such as abdominal </w:t>
      </w:r>
      <w:r w:rsidR="009F11D6">
        <w:rPr>
          <w:rFonts w:ascii="Times New Roman" w:hAnsi="Times New Roman" w:cs="Times New Roman"/>
        </w:rPr>
        <w:t>discomfort</w:t>
      </w:r>
      <w:r w:rsidRPr="00A64ECA">
        <w:rPr>
          <w:rFonts w:ascii="Times New Roman" w:hAnsi="Times New Roman" w:cs="Times New Roman"/>
        </w:rPr>
        <w:t xml:space="preserve"> and bloating, although effects vary by IBS subtype and the specific probiotic used. For inflammatory bowel disease (IBD), particularly ulcerative colitis, certain probiotics help maintain remission and dampen mucosal inflammation through modulation of immune pathways, but evidence is less clear and consistent in Crohn’s disease. </w:t>
      </w:r>
    </w:p>
    <w:p w14:paraId="3EBC0E78" w14:textId="0860A1FE" w:rsidR="002E1B3C" w:rsidRDefault="002E1B3C" w:rsidP="00DB14AC">
      <w:pPr>
        <w:spacing w:line="276" w:lineRule="auto"/>
        <w:jc w:val="both"/>
        <w:rPr>
          <w:rFonts w:ascii="Times New Roman" w:hAnsi="Times New Roman" w:cs="Times New Roman"/>
        </w:rPr>
      </w:pPr>
      <w:r>
        <w:rPr>
          <w:rFonts w:ascii="Times New Roman" w:hAnsi="Times New Roman" w:cs="Times New Roman"/>
        </w:rPr>
        <w:t xml:space="preserve">For ulcerative colitis and </w:t>
      </w:r>
      <w:proofErr w:type="spellStart"/>
      <w:r>
        <w:rPr>
          <w:rFonts w:ascii="Times New Roman" w:hAnsi="Times New Roman" w:cs="Times New Roman"/>
        </w:rPr>
        <w:t>pouchitis</w:t>
      </w:r>
      <w:proofErr w:type="spellEnd"/>
      <w:r>
        <w:rPr>
          <w:rFonts w:ascii="Times New Roman" w:hAnsi="Times New Roman" w:cs="Times New Roman"/>
        </w:rPr>
        <w:t xml:space="preserve">, </w:t>
      </w:r>
      <w:r w:rsidRPr="002E1B3C">
        <w:rPr>
          <w:rFonts w:ascii="Times New Roman" w:hAnsi="Times New Roman" w:cs="Times New Roman"/>
        </w:rPr>
        <w:t xml:space="preserve">multispecies formulation VSL#3 (a blend of </w:t>
      </w:r>
      <w:r w:rsidRPr="002E1B3C">
        <w:rPr>
          <w:rFonts w:ascii="Times New Roman" w:hAnsi="Times New Roman" w:cs="Times New Roman"/>
          <w:i/>
          <w:iCs/>
        </w:rPr>
        <w:t xml:space="preserve">Lactobacillus </w:t>
      </w:r>
      <w:proofErr w:type="spellStart"/>
      <w:r w:rsidRPr="002E1B3C">
        <w:rPr>
          <w:rFonts w:ascii="Times New Roman" w:hAnsi="Times New Roman" w:cs="Times New Roman"/>
          <w:i/>
          <w:iCs/>
        </w:rPr>
        <w:t>paracasei</w:t>
      </w:r>
      <w:proofErr w:type="spellEnd"/>
      <w:r w:rsidRPr="002E1B3C">
        <w:rPr>
          <w:rFonts w:ascii="Times New Roman" w:hAnsi="Times New Roman" w:cs="Times New Roman"/>
        </w:rPr>
        <w:t xml:space="preserve">, </w:t>
      </w:r>
      <w:r w:rsidRPr="002E1B3C">
        <w:rPr>
          <w:rFonts w:ascii="Times New Roman" w:hAnsi="Times New Roman" w:cs="Times New Roman"/>
          <w:i/>
          <w:iCs/>
        </w:rPr>
        <w:t>L. plantarum</w:t>
      </w:r>
      <w:r w:rsidRPr="002E1B3C">
        <w:rPr>
          <w:rFonts w:ascii="Times New Roman" w:hAnsi="Times New Roman" w:cs="Times New Roman"/>
        </w:rPr>
        <w:t xml:space="preserve">, </w:t>
      </w:r>
      <w:r w:rsidRPr="002E1B3C">
        <w:rPr>
          <w:rFonts w:ascii="Times New Roman" w:hAnsi="Times New Roman" w:cs="Times New Roman"/>
          <w:i/>
          <w:iCs/>
        </w:rPr>
        <w:t>L. acidophilus</w:t>
      </w:r>
      <w:r w:rsidRPr="002E1B3C">
        <w:rPr>
          <w:rFonts w:ascii="Times New Roman" w:hAnsi="Times New Roman" w:cs="Times New Roman"/>
        </w:rPr>
        <w:t xml:space="preserve">, </w:t>
      </w:r>
      <w:r w:rsidRPr="002E1B3C">
        <w:rPr>
          <w:rFonts w:ascii="Times New Roman" w:hAnsi="Times New Roman" w:cs="Times New Roman"/>
          <w:i/>
          <w:iCs/>
        </w:rPr>
        <w:t xml:space="preserve">L. </w:t>
      </w:r>
      <w:proofErr w:type="spellStart"/>
      <w:r w:rsidRPr="002E1B3C">
        <w:rPr>
          <w:rFonts w:ascii="Times New Roman" w:hAnsi="Times New Roman" w:cs="Times New Roman"/>
          <w:i/>
          <w:iCs/>
        </w:rPr>
        <w:t>delbrueckii</w:t>
      </w:r>
      <w:proofErr w:type="spellEnd"/>
      <w:r w:rsidRPr="002E1B3C">
        <w:rPr>
          <w:rFonts w:ascii="Times New Roman" w:hAnsi="Times New Roman" w:cs="Times New Roman"/>
        </w:rPr>
        <w:t xml:space="preserve"> subsp. </w:t>
      </w:r>
      <w:r w:rsidRPr="002E1B3C">
        <w:rPr>
          <w:rFonts w:ascii="Times New Roman" w:hAnsi="Times New Roman" w:cs="Times New Roman"/>
          <w:i/>
          <w:iCs/>
        </w:rPr>
        <w:t>bulgaricus</w:t>
      </w:r>
      <w:r w:rsidRPr="002E1B3C">
        <w:rPr>
          <w:rFonts w:ascii="Times New Roman" w:hAnsi="Times New Roman" w:cs="Times New Roman"/>
        </w:rPr>
        <w:t xml:space="preserve">, </w:t>
      </w:r>
      <w:r w:rsidRPr="002E1B3C">
        <w:rPr>
          <w:rFonts w:ascii="Times New Roman" w:hAnsi="Times New Roman" w:cs="Times New Roman"/>
          <w:i/>
          <w:iCs/>
        </w:rPr>
        <w:t>Bifidobacterium longum</w:t>
      </w:r>
      <w:r w:rsidRPr="002E1B3C">
        <w:rPr>
          <w:rFonts w:ascii="Times New Roman" w:hAnsi="Times New Roman" w:cs="Times New Roman"/>
        </w:rPr>
        <w:t xml:space="preserve">, </w:t>
      </w:r>
      <w:r w:rsidRPr="002E1B3C">
        <w:rPr>
          <w:rFonts w:ascii="Times New Roman" w:hAnsi="Times New Roman" w:cs="Times New Roman"/>
          <w:i/>
          <w:iCs/>
        </w:rPr>
        <w:t>B. breve</w:t>
      </w:r>
      <w:r w:rsidRPr="002E1B3C">
        <w:rPr>
          <w:rFonts w:ascii="Times New Roman" w:hAnsi="Times New Roman" w:cs="Times New Roman"/>
        </w:rPr>
        <w:t xml:space="preserve">, </w:t>
      </w:r>
      <w:r w:rsidRPr="002E1B3C">
        <w:rPr>
          <w:rFonts w:ascii="Times New Roman" w:hAnsi="Times New Roman" w:cs="Times New Roman"/>
          <w:i/>
          <w:iCs/>
        </w:rPr>
        <w:t xml:space="preserve">B. </w:t>
      </w:r>
      <w:proofErr w:type="spellStart"/>
      <w:r w:rsidRPr="002E1B3C">
        <w:rPr>
          <w:rFonts w:ascii="Times New Roman" w:hAnsi="Times New Roman" w:cs="Times New Roman"/>
          <w:i/>
          <w:iCs/>
        </w:rPr>
        <w:t>infantis</w:t>
      </w:r>
      <w:proofErr w:type="spellEnd"/>
      <w:r w:rsidRPr="002E1B3C">
        <w:rPr>
          <w:rFonts w:ascii="Times New Roman" w:hAnsi="Times New Roman" w:cs="Times New Roman"/>
        </w:rPr>
        <w:t xml:space="preserve">, and </w:t>
      </w:r>
      <w:r w:rsidRPr="002E1B3C">
        <w:rPr>
          <w:rFonts w:ascii="Times New Roman" w:hAnsi="Times New Roman" w:cs="Times New Roman"/>
          <w:i/>
          <w:iCs/>
        </w:rPr>
        <w:t>Streptococcus thermophilus</w:t>
      </w:r>
      <w:r w:rsidRPr="002E1B3C">
        <w:rPr>
          <w:rFonts w:ascii="Times New Roman" w:hAnsi="Times New Roman" w:cs="Times New Roman"/>
        </w:rPr>
        <w:t xml:space="preserve">) has repeatedly improved clinical and endoscopic scores and reduced relapse and </w:t>
      </w:r>
      <w:proofErr w:type="spellStart"/>
      <w:r w:rsidRPr="002E1B3C">
        <w:rPr>
          <w:rFonts w:ascii="Times New Roman" w:hAnsi="Times New Roman" w:cs="Times New Roman"/>
        </w:rPr>
        <w:t>pouchitis</w:t>
      </w:r>
      <w:proofErr w:type="spellEnd"/>
      <w:r w:rsidRPr="002E1B3C">
        <w:rPr>
          <w:rFonts w:ascii="Times New Roman" w:hAnsi="Times New Roman" w:cs="Times New Roman"/>
        </w:rPr>
        <w:t xml:space="preserve"> rates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"/>
          <w:id w:val="1593512256"/>
          <w:placeholder>
            <w:docPart w:val="DefaultPlaceholder_-1854013440"/>
          </w:placeholder>
        </w:sdtPr>
        <w:sdtContent>
          <w:r w:rsidR="00766A7A" w:rsidRPr="00766A7A">
            <w:rPr>
              <w:rFonts w:ascii="Times New Roman" w:hAnsi="Times New Roman" w:cs="Times New Roman"/>
              <w:color w:val="000000"/>
            </w:rPr>
            <w:t>(</w:t>
          </w:r>
          <w:proofErr w:type="spellStart"/>
          <w:r w:rsidR="00766A7A" w:rsidRPr="00766A7A">
            <w:rPr>
              <w:rFonts w:ascii="Times New Roman" w:hAnsi="Times New Roman" w:cs="Times New Roman"/>
              <w:color w:val="000000"/>
            </w:rPr>
            <w:t>Hijová</w:t>
          </w:r>
          <w:proofErr w:type="spellEnd"/>
          <w:r w:rsidR="00766A7A" w:rsidRPr="00766A7A">
            <w:rPr>
              <w:rFonts w:ascii="Times New Roman" w:hAnsi="Times New Roman" w:cs="Times New Roman"/>
              <w:color w:val="000000"/>
            </w:rPr>
            <w:t>, 2025).</w:t>
          </w:r>
        </w:sdtContent>
      </w:sdt>
    </w:p>
    <w:p w14:paraId="04220CC6" w14:textId="076FBC06" w:rsidR="007A68A0" w:rsidRPr="00A64ECA" w:rsidRDefault="00A64ECA" w:rsidP="00DB14AC">
      <w:pPr>
        <w:spacing w:line="276" w:lineRule="auto"/>
        <w:jc w:val="both"/>
        <w:rPr>
          <w:rFonts w:ascii="Times New Roman" w:hAnsi="Times New Roman" w:cs="Times New Roman"/>
        </w:rPr>
      </w:pPr>
      <w:r w:rsidRPr="00A64ECA">
        <w:rPr>
          <w:rFonts w:ascii="Times New Roman" w:hAnsi="Times New Roman" w:cs="Times New Roman"/>
        </w:rPr>
        <w:lastRenderedPageBreak/>
        <w:t xml:space="preserve">In metabolic disorders (e.g., obesity, insulin resistance, non-alcoholic fatty liver disease), probiotic therapy </w:t>
      </w:r>
      <w:r w:rsidR="009F11D6">
        <w:rPr>
          <w:rFonts w:ascii="Times New Roman" w:hAnsi="Times New Roman" w:cs="Times New Roman"/>
        </w:rPr>
        <w:t>has been associated with</w:t>
      </w:r>
      <w:r w:rsidRPr="00A64ECA">
        <w:rPr>
          <w:rFonts w:ascii="Times New Roman" w:hAnsi="Times New Roman" w:cs="Times New Roman"/>
        </w:rPr>
        <w:t xml:space="preserve"> modest improvements in metabolic biomarkers, likely via short-chain fatty acid production and reduced systemic inflammation. There is also </w:t>
      </w:r>
      <w:r w:rsidR="009F11D6">
        <w:rPr>
          <w:rFonts w:ascii="Times New Roman" w:hAnsi="Times New Roman" w:cs="Times New Roman"/>
        </w:rPr>
        <w:t>growing evidence</w:t>
      </w:r>
      <w:r w:rsidRPr="00A64ECA">
        <w:rPr>
          <w:rFonts w:ascii="Times New Roman" w:hAnsi="Times New Roman" w:cs="Times New Roman"/>
        </w:rPr>
        <w:t xml:space="preserve"> that regular probiotic use can </w:t>
      </w:r>
      <w:r w:rsidR="009F11D6">
        <w:rPr>
          <w:rFonts w:ascii="Times New Roman" w:hAnsi="Times New Roman" w:cs="Times New Roman"/>
        </w:rPr>
        <w:t>strengthen</w:t>
      </w:r>
      <w:r w:rsidRPr="00A64ECA">
        <w:rPr>
          <w:rFonts w:ascii="Times New Roman" w:hAnsi="Times New Roman" w:cs="Times New Roman"/>
        </w:rPr>
        <w:t xml:space="preserve"> mucosal immunity in the respiratory tract, lowering susceptibility to upper respiratory infections. In allergic conditions, including atopic dermatitis and allergic rhinitis, </w:t>
      </w:r>
      <w:r w:rsidR="009F11D6">
        <w:rPr>
          <w:rFonts w:ascii="Times New Roman" w:hAnsi="Times New Roman" w:cs="Times New Roman"/>
        </w:rPr>
        <w:t>certain</w:t>
      </w:r>
      <w:r w:rsidRPr="00A64ECA">
        <w:rPr>
          <w:rFonts w:ascii="Times New Roman" w:hAnsi="Times New Roman" w:cs="Times New Roman"/>
        </w:rPr>
        <w:t xml:space="preserve"> probiotic strains</w:t>
      </w:r>
      <w:r>
        <w:rPr>
          <w:rFonts w:ascii="Times New Roman" w:hAnsi="Times New Roman" w:cs="Times New Roman"/>
        </w:rPr>
        <w:t xml:space="preserve">, </w:t>
      </w:r>
      <w:r w:rsidRPr="00A64ECA">
        <w:rPr>
          <w:rFonts w:ascii="Times New Roman" w:hAnsi="Times New Roman" w:cs="Times New Roman"/>
        </w:rPr>
        <w:t xml:space="preserve">especially when </w:t>
      </w:r>
      <w:r w:rsidR="009F11D6">
        <w:rPr>
          <w:rFonts w:ascii="Times New Roman" w:hAnsi="Times New Roman" w:cs="Times New Roman"/>
        </w:rPr>
        <w:t>introduced</w:t>
      </w:r>
      <w:r w:rsidRPr="00A64ECA">
        <w:rPr>
          <w:rFonts w:ascii="Times New Roman" w:hAnsi="Times New Roman" w:cs="Times New Roman"/>
        </w:rPr>
        <w:t xml:space="preserve"> early in life</w:t>
      </w:r>
      <w:r>
        <w:rPr>
          <w:rFonts w:ascii="Times New Roman" w:hAnsi="Times New Roman" w:cs="Times New Roman"/>
        </w:rPr>
        <w:t xml:space="preserve">, </w:t>
      </w:r>
      <w:r w:rsidRPr="00A64ECA">
        <w:rPr>
          <w:rFonts w:ascii="Times New Roman" w:hAnsi="Times New Roman" w:cs="Times New Roman"/>
        </w:rPr>
        <w:t>can reduce severity, though responses are strain</w:t>
      </w:r>
      <w:r w:rsidR="009F11D6">
        <w:rPr>
          <w:rFonts w:ascii="Times New Roman" w:hAnsi="Times New Roman" w:cs="Times New Roman"/>
        </w:rPr>
        <w:t xml:space="preserve"> </w:t>
      </w:r>
      <w:r w:rsidRPr="00A64ECA">
        <w:rPr>
          <w:rFonts w:ascii="Times New Roman" w:hAnsi="Times New Roman" w:cs="Times New Roman"/>
        </w:rPr>
        <w:t>and population</w:t>
      </w:r>
      <w:r w:rsidR="009F11D6">
        <w:rPr>
          <w:rFonts w:ascii="Times New Roman" w:hAnsi="Times New Roman" w:cs="Times New Roman"/>
        </w:rPr>
        <w:t xml:space="preserve"> </w:t>
      </w:r>
      <w:r w:rsidRPr="00A64ECA">
        <w:rPr>
          <w:rFonts w:ascii="Times New Roman" w:hAnsi="Times New Roman" w:cs="Times New Roman"/>
        </w:rPr>
        <w:t>dependent. Finally, in neuropsychiatric or gut–brain axis disorders (“</w:t>
      </w:r>
      <w:proofErr w:type="spellStart"/>
      <w:r w:rsidRPr="00A64ECA">
        <w:rPr>
          <w:rFonts w:ascii="Times New Roman" w:hAnsi="Times New Roman" w:cs="Times New Roman"/>
        </w:rPr>
        <w:t>psychobiotics</w:t>
      </w:r>
      <w:proofErr w:type="spellEnd"/>
      <w:r w:rsidRPr="00A64ECA">
        <w:rPr>
          <w:rFonts w:ascii="Times New Roman" w:hAnsi="Times New Roman" w:cs="Times New Roman"/>
        </w:rPr>
        <w:t xml:space="preserve">”), early studies suggest that certain probiotics may positively influence mood, stress, and cognitive function via neuroimmune interactions, yet larger and more rigorous clinical trials are still </w:t>
      </w:r>
      <w:r w:rsidR="009F11D6">
        <w:rPr>
          <w:rFonts w:ascii="Times New Roman" w:hAnsi="Times New Roman" w:cs="Times New Roman"/>
        </w:rPr>
        <w:t>required</w:t>
      </w:r>
      <w:r w:rsidR="002E1B3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"/>
          <w:id w:val="-1425110611"/>
          <w:placeholder>
            <w:docPart w:val="DefaultPlaceholder_-1854013440"/>
          </w:placeholder>
        </w:sdtPr>
        <w:sdtContent>
          <w:r w:rsidR="00766A7A" w:rsidRPr="00766A7A">
            <w:rPr>
              <w:rFonts w:ascii="Times New Roman" w:hAnsi="Times New Roman" w:cs="Times New Roman"/>
              <w:color w:val="000000"/>
            </w:rPr>
            <w:t>(</w:t>
          </w:r>
          <w:proofErr w:type="spellStart"/>
          <w:r w:rsidR="00766A7A" w:rsidRPr="00766A7A">
            <w:rPr>
              <w:rFonts w:ascii="Times New Roman" w:hAnsi="Times New Roman" w:cs="Times New Roman"/>
              <w:color w:val="000000"/>
            </w:rPr>
            <w:t>Farahmandi</w:t>
          </w:r>
          <w:proofErr w:type="spellEnd"/>
          <w:r w:rsidR="00766A7A" w:rsidRPr="00766A7A">
            <w:rPr>
              <w:rFonts w:ascii="Times New Roman" w:hAnsi="Times New Roman" w:cs="Times New Roman"/>
              <w:color w:val="000000"/>
            </w:rPr>
            <w:t xml:space="preserve"> et al., 2023).</w:t>
          </w:r>
        </w:sdtContent>
      </w:sdt>
    </w:p>
    <w:p w14:paraId="79D64292" w14:textId="6F4C3815" w:rsidR="00AE0C53" w:rsidRDefault="00197D74" w:rsidP="00DB14AC">
      <w:pPr>
        <w:spacing w:line="276" w:lineRule="auto"/>
        <w:jc w:val="both"/>
        <w:rPr>
          <w:rFonts w:ascii="Times" w:hAnsi="Times" w:cs="Times New Roman"/>
        </w:rPr>
      </w:pPr>
      <w:r>
        <w:rPr>
          <w:rFonts w:ascii="Times" w:hAnsi="Times" w:cs="Times New Roman"/>
        </w:rPr>
        <w:t xml:space="preserve">Another review </w:t>
      </w:r>
      <w:r w:rsidR="009F11D6">
        <w:rPr>
          <w:rFonts w:ascii="Times" w:hAnsi="Times" w:cs="Times New Roman"/>
        </w:rPr>
        <w:t xml:space="preserve">examining </w:t>
      </w:r>
      <w:proofErr w:type="gramStart"/>
      <w:r w:rsidR="009F11D6">
        <w:rPr>
          <w:rFonts w:ascii="Times" w:hAnsi="Times" w:cs="Times New Roman"/>
        </w:rPr>
        <w:t xml:space="preserve">the </w:t>
      </w:r>
      <w:r>
        <w:rPr>
          <w:rFonts w:ascii="Times" w:hAnsi="Times" w:cs="Times New Roman"/>
        </w:rPr>
        <w:t xml:space="preserve"> role</w:t>
      </w:r>
      <w:proofErr w:type="gramEnd"/>
      <w:r>
        <w:rPr>
          <w:rFonts w:ascii="Times" w:hAnsi="Times" w:cs="Times New Roman"/>
        </w:rPr>
        <w:t xml:space="preserve"> of </w:t>
      </w:r>
      <w:r w:rsidRPr="00197D74">
        <w:rPr>
          <w:rFonts w:ascii="Times" w:hAnsi="Times" w:cs="Times New Roman"/>
        </w:rPr>
        <w:t>probiotics in the treatment diabetic foot ulcers (DFU)</w:t>
      </w:r>
      <w:r>
        <w:rPr>
          <w:rFonts w:ascii="Times" w:hAnsi="Times" w:cs="Times New Roman"/>
        </w:rPr>
        <w:t xml:space="preserve"> highlighted that s</w:t>
      </w:r>
      <w:r w:rsidRPr="00197D74">
        <w:rPr>
          <w:rFonts w:ascii="Times" w:hAnsi="Times" w:cs="Times New Roman"/>
        </w:rPr>
        <w:t xml:space="preserve">trains such as </w:t>
      </w:r>
      <w:r w:rsidRPr="00197D74">
        <w:rPr>
          <w:rFonts w:ascii="Times" w:hAnsi="Times" w:cs="Times New Roman"/>
          <w:i/>
          <w:iCs/>
        </w:rPr>
        <w:t>Lactobacillus acidophilus</w:t>
      </w:r>
      <w:r w:rsidRPr="00197D74">
        <w:rPr>
          <w:rFonts w:ascii="Times" w:hAnsi="Times" w:cs="Times New Roman"/>
        </w:rPr>
        <w:t xml:space="preserve">, </w:t>
      </w:r>
      <w:r w:rsidRPr="00197D74">
        <w:rPr>
          <w:rFonts w:ascii="Times" w:hAnsi="Times" w:cs="Times New Roman"/>
          <w:i/>
          <w:iCs/>
        </w:rPr>
        <w:t xml:space="preserve">Lactobacillus </w:t>
      </w:r>
      <w:proofErr w:type="spellStart"/>
      <w:r w:rsidRPr="00197D74">
        <w:rPr>
          <w:rFonts w:ascii="Times" w:hAnsi="Times" w:cs="Times New Roman"/>
          <w:i/>
          <w:iCs/>
        </w:rPr>
        <w:t>delbrueckii</w:t>
      </w:r>
      <w:proofErr w:type="spellEnd"/>
      <w:r w:rsidRPr="00197D74">
        <w:rPr>
          <w:rFonts w:ascii="Times" w:hAnsi="Times" w:cs="Times New Roman"/>
        </w:rPr>
        <w:t xml:space="preserve">, and </w:t>
      </w:r>
      <w:r w:rsidRPr="00197D74">
        <w:rPr>
          <w:rFonts w:ascii="Times" w:hAnsi="Times" w:cs="Times New Roman"/>
          <w:i/>
          <w:iCs/>
        </w:rPr>
        <w:t xml:space="preserve">Lactobacillus </w:t>
      </w:r>
      <w:proofErr w:type="spellStart"/>
      <w:r w:rsidRPr="00197D74">
        <w:rPr>
          <w:rFonts w:ascii="Times" w:hAnsi="Times" w:cs="Times New Roman"/>
          <w:i/>
          <w:iCs/>
        </w:rPr>
        <w:t>rhamnosus</w:t>
      </w:r>
      <w:proofErr w:type="spellEnd"/>
      <w:r w:rsidRPr="00197D74">
        <w:rPr>
          <w:rFonts w:ascii="Times" w:hAnsi="Times" w:cs="Times New Roman"/>
        </w:rPr>
        <w:t xml:space="preserve"> GG, along with </w:t>
      </w:r>
      <w:r w:rsidRPr="00197D74">
        <w:rPr>
          <w:rFonts w:ascii="Times" w:hAnsi="Times" w:cs="Times New Roman"/>
          <w:i/>
          <w:iCs/>
        </w:rPr>
        <w:t>Bifidobacterium bifidum</w:t>
      </w:r>
      <w:r w:rsidRPr="00197D74">
        <w:rPr>
          <w:rFonts w:ascii="Times" w:hAnsi="Times" w:cs="Times New Roman"/>
        </w:rPr>
        <w:t xml:space="preserve">, </w:t>
      </w:r>
      <w:r w:rsidRPr="00197D74">
        <w:rPr>
          <w:rFonts w:ascii="Times" w:hAnsi="Times" w:cs="Times New Roman"/>
          <w:i/>
          <w:iCs/>
        </w:rPr>
        <w:t>Bifidobacterium longum</w:t>
      </w:r>
      <w:r w:rsidRPr="00197D74">
        <w:rPr>
          <w:rFonts w:ascii="Times" w:hAnsi="Times" w:cs="Times New Roman"/>
        </w:rPr>
        <w:t xml:space="preserve">, and </w:t>
      </w:r>
      <w:r w:rsidRPr="00197D74">
        <w:rPr>
          <w:rFonts w:ascii="Times" w:hAnsi="Times" w:cs="Times New Roman"/>
          <w:i/>
          <w:iCs/>
        </w:rPr>
        <w:t>Streptococcus thermophilus</w:t>
      </w:r>
      <w:r w:rsidRPr="00197D74">
        <w:rPr>
          <w:rFonts w:ascii="Times" w:hAnsi="Times" w:cs="Times New Roman"/>
        </w:rPr>
        <w:t>, have demonstrated significant antimicrobial, immunomodulatory, and wound-healing properties in various studies.</w:t>
      </w:r>
      <w:r>
        <w:rPr>
          <w:rFonts w:ascii="Times" w:hAnsi="Times" w:cs="Times New Roman"/>
        </w:rPr>
        <w:t xml:space="preserve"> </w:t>
      </w:r>
      <w:r w:rsidRPr="00197D74">
        <w:rPr>
          <w:rFonts w:ascii="Times" w:hAnsi="Times" w:cs="Times New Roman"/>
        </w:rPr>
        <w:t xml:space="preserve">These organisms contribute to improved tissue repair by suppressing pathogenic bacteria, lowering local inflammation, and enhancing epithelial regeneration, making them </w:t>
      </w:r>
      <w:r w:rsidR="009F11D6">
        <w:rPr>
          <w:rFonts w:ascii="Times" w:hAnsi="Times" w:cs="Times New Roman"/>
        </w:rPr>
        <w:t>useful</w:t>
      </w:r>
      <w:r w:rsidRPr="00197D74">
        <w:rPr>
          <w:rFonts w:ascii="Times" w:hAnsi="Times" w:cs="Times New Roman"/>
        </w:rPr>
        <w:t xml:space="preserve"> adjuncts in managing such as diabetic foot ulcers</w:t>
      </w:r>
      <w:r>
        <w:rPr>
          <w:rFonts w:ascii="Times" w:hAnsi="Times" w:cs="Times New Roman"/>
        </w:rPr>
        <w:t xml:space="preserve"> </w:t>
      </w:r>
      <w:sdt>
        <w:sdtPr>
          <w:rPr>
            <w:rFonts w:ascii="Times" w:hAnsi="Times" w:cs="Times New Roman"/>
            <w:color w:val="000000"/>
          </w:rPr>
          <w:tag w:val="MENDELEY_CITATION_v3_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"/>
          <w:id w:val="86975413"/>
          <w:placeholder>
            <w:docPart w:val="DefaultPlaceholder_-1854013440"/>
          </w:placeholder>
        </w:sdtPr>
        <w:sdtContent>
          <w:r w:rsidR="00766A7A" w:rsidRPr="00766A7A">
            <w:rPr>
              <w:rFonts w:ascii="Times" w:hAnsi="Times" w:cs="Times New Roman"/>
              <w:color w:val="000000"/>
            </w:rPr>
            <w:t>(Hussain et al., 2025).</w:t>
          </w:r>
        </w:sdtContent>
      </w:sdt>
    </w:p>
    <w:p w14:paraId="1F582801" w14:textId="77777777" w:rsidR="00197D74" w:rsidRPr="007A68A0" w:rsidRDefault="00197D74" w:rsidP="00DB14AC">
      <w:pPr>
        <w:spacing w:line="276" w:lineRule="auto"/>
        <w:jc w:val="both"/>
        <w:rPr>
          <w:rFonts w:ascii="Times" w:hAnsi="Times" w:cs="Times New Roman"/>
        </w:rPr>
      </w:pPr>
    </w:p>
    <w:p w14:paraId="4FB3A24A" w14:textId="4D64E9CB" w:rsidR="0067571C" w:rsidRDefault="0067571C" w:rsidP="00DB14AC">
      <w:pPr>
        <w:spacing w:line="276" w:lineRule="auto"/>
        <w:jc w:val="both"/>
        <w:rPr>
          <w:rFonts w:ascii="Times" w:hAnsi="Times" w:cs="Times New Roman"/>
          <w:b/>
          <w:bCs/>
        </w:rPr>
      </w:pPr>
      <w:r w:rsidRPr="00EE7439">
        <w:rPr>
          <w:rFonts w:ascii="Times" w:hAnsi="Times" w:cs="Times New Roman"/>
          <w:b/>
          <w:bCs/>
          <w:highlight w:val="yellow"/>
        </w:rPr>
        <w:t xml:space="preserve">Mechanism of </w:t>
      </w:r>
      <w:r w:rsidR="00B069E6">
        <w:rPr>
          <w:rFonts w:ascii="Times" w:hAnsi="Times" w:cs="Times New Roman"/>
          <w:b/>
          <w:bCs/>
          <w:highlight w:val="yellow"/>
        </w:rPr>
        <w:t>A</w:t>
      </w:r>
      <w:r w:rsidRPr="00EE7439">
        <w:rPr>
          <w:rFonts w:ascii="Times" w:hAnsi="Times" w:cs="Times New Roman"/>
          <w:b/>
          <w:bCs/>
          <w:highlight w:val="yellow"/>
        </w:rPr>
        <w:t xml:space="preserve">ction of </w:t>
      </w:r>
      <w:r w:rsidR="00B069E6">
        <w:rPr>
          <w:rFonts w:ascii="Times" w:hAnsi="Times" w:cs="Times New Roman"/>
          <w:b/>
          <w:bCs/>
          <w:highlight w:val="yellow"/>
        </w:rPr>
        <w:t>P</w:t>
      </w:r>
      <w:r w:rsidRPr="00EE7439">
        <w:rPr>
          <w:rFonts w:ascii="Times" w:hAnsi="Times" w:cs="Times New Roman"/>
          <w:b/>
          <w:bCs/>
          <w:highlight w:val="yellow"/>
        </w:rPr>
        <w:t>robiotics</w:t>
      </w:r>
      <w:r>
        <w:rPr>
          <w:rFonts w:ascii="Times" w:hAnsi="Times" w:cs="Times New Roman"/>
          <w:b/>
          <w:bCs/>
        </w:rPr>
        <w:t xml:space="preserve"> </w:t>
      </w:r>
    </w:p>
    <w:p w14:paraId="11F24028" w14:textId="77777777" w:rsidR="00493A51" w:rsidRPr="00493A51" w:rsidRDefault="00493A51" w:rsidP="00493A51">
      <w:pPr>
        <w:spacing w:line="276" w:lineRule="auto"/>
        <w:jc w:val="both"/>
        <w:rPr>
          <w:rFonts w:ascii="Times" w:hAnsi="Times" w:cs="Times New Roman"/>
          <w:b/>
          <w:bCs/>
          <w:lang w:val="en-IN"/>
        </w:rPr>
      </w:pPr>
      <w:r w:rsidRPr="00493A51">
        <w:rPr>
          <w:rFonts w:ascii="Times" w:hAnsi="Times" w:cs="Times New Roman"/>
          <w:b/>
          <w:bCs/>
          <w:lang w:val="en-IN"/>
        </w:rPr>
        <w:t>Production of antimicrobial substances</w:t>
      </w:r>
    </w:p>
    <w:p w14:paraId="2FD48E33" w14:textId="7EBEA0EF" w:rsidR="0067571C" w:rsidRDefault="00493A51" w:rsidP="00DB14AC">
      <w:pPr>
        <w:spacing w:line="276" w:lineRule="auto"/>
        <w:jc w:val="both"/>
        <w:rPr>
          <w:rFonts w:ascii="Times" w:hAnsi="Times" w:cs="Times New Roman"/>
        </w:rPr>
      </w:pPr>
      <w:r w:rsidRPr="00493A51">
        <w:rPr>
          <w:rFonts w:ascii="Times" w:hAnsi="Times" w:cs="Times New Roman"/>
        </w:rPr>
        <w:t xml:space="preserve">Probiotics </w:t>
      </w:r>
      <w:r w:rsidR="0071499B" w:rsidRPr="0071499B">
        <w:rPr>
          <w:rFonts w:ascii="Times" w:hAnsi="Times" w:cs="Times New Roman"/>
        </w:rPr>
        <w:t>are capable of generating</w:t>
      </w:r>
      <w:r w:rsidR="0071499B">
        <w:rPr>
          <w:rFonts w:ascii="Times" w:hAnsi="Times" w:cs="Times New Roman"/>
        </w:rPr>
        <w:t xml:space="preserve"> </w:t>
      </w:r>
      <w:r w:rsidRPr="00493A51">
        <w:rPr>
          <w:rFonts w:ascii="Times" w:hAnsi="Times" w:cs="Times New Roman"/>
        </w:rPr>
        <w:t xml:space="preserve">various antimicrobial substances through biological metabolism. Lactobacilli, for example, metabolize carbohydrates to generate short-chain fatty acids such as acetic acid, propionic acid, butyric acid, and other organic </w:t>
      </w:r>
      <w:r w:rsidR="00A073D9" w:rsidRPr="00493A51">
        <w:rPr>
          <w:rFonts w:ascii="Times" w:hAnsi="Times" w:cs="Times New Roman"/>
        </w:rPr>
        <w:t>acid</w:t>
      </w:r>
      <w:r w:rsidR="00A073D9" w:rsidRPr="00A073D9">
        <w:rPr>
          <w:rFonts w:ascii="Cambria" w:hAnsi="Cambria"/>
          <w:color w:val="1B1B1B"/>
          <w:sz w:val="28"/>
          <w:szCs w:val="28"/>
          <w:shd w:val="clear" w:color="auto" w:fill="FFFFFF"/>
        </w:rPr>
        <w:t>.</w:t>
      </w:r>
      <w:r w:rsidR="00A073D9" w:rsidRPr="00A073D9">
        <w:rPr>
          <w:rFonts w:ascii="Times" w:hAnsi="Times" w:cs="Times New Roman"/>
        </w:rPr>
        <w:t xml:space="preserve"> They can also produce </w:t>
      </w:r>
      <w:r w:rsidR="0071499B">
        <w:rPr>
          <w:rFonts w:ascii="Times" w:hAnsi="Times" w:cs="Times New Roman"/>
        </w:rPr>
        <w:t xml:space="preserve">substances such as </w:t>
      </w:r>
      <w:r w:rsidR="00A073D9" w:rsidRPr="00A073D9">
        <w:rPr>
          <w:rFonts w:ascii="Times" w:hAnsi="Times" w:cs="Times New Roman"/>
        </w:rPr>
        <w:t>bacteriocins and hydrogen peroxide, all of which exhibit significant antimicrobial properties</w:t>
      </w:r>
      <w:r w:rsidR="00A073D9">
        <w:rPr>
          <w:rFonts w:ascii="Times" w:hAnsi="Times" w:cs="Times New Roman"/>
        </w:rPr>
        <w:t>.</w:t>
      </w:r>
      <w:r w:rsidR="00A073D9" w:rsidRPr="00A073D9">
        <w:rPr>
          <w:rFonts w:ascii="Cambria" w:hAnsi="Cambria"/>
          <w:color w:val="1B1B1B"/>
          <w:sz w:val="28"/>
          <w:szCs w:val="28"/>
          <w:shd w:val="clear" w:color="auto" w:fill="FFFFFF"/>
        </w:rPr>
        <w:t xml:space="preserve"> </w:t>
      </w:r>
      <w:r w:rsidR="00A073D9" w:rsidRPr="00A073D9">
        <w:rPr>
          <w:rFonts w:ascii="Times" w:hAnsi="Times" w:cs="Times New Roman"/>
        </w:rPr>
        <w:t xml:space="preserve">The organic acids metabolized by lactobacilli not only lower the gastric pH but also </w:t>
      </w:r>
      <w:r w:rsidR="0071499B">
        <w:rPr>
          <w:rFonts w:ascii="Times" w:hAnsi="Times" w:cs="Times New Roman"/>
        </w:rPr>
        <w:t>suppress</w:t>
      </w:r>
      <w:r w:rsidR="00A073D9" w:rsidRPr="00A073D9">
        <w:rPr>
          <w:rFonts w:ascii="Times" w:hAnsi="Times" w:cs="Times New Roman"/>
        </w:rPr>
        <w:t xml:space="preserve"> the activity of urease, </w:t>
      </w:r>
      <w:r w:rsidR="0071499B">
        <w:rPr>
          <w:rFonts w:ascii="Times" w:hAnsi="Times" w:cs="Times New Roman"/>
        </w:rPr>
        <w:t xml:space="preserve">thereby </w:t>
      </w:r>
      <w:r w:rsidR="0071499B" w:rsidRPr="0071499B">
        <w:rPr>
          <w:rFonts w:ascii="Times" w:hAnsi="Times" w:cs="Times New Roman"/>
        </w:rPr>
        <w:t xml:space="preserve">creating conditions that are </w:t>
      </w:r>
      <w:proofErr w:type="spellStart"/>
      <w:r w:rsidR="0071499B" w:rsidRPr="0071499B">
        <w:rPr>
          <w:rFonts w:ascii="Times" w:hAnsi="Times" w:cs="Times New Roman"/>
        </w:rPr>
        <w:t>unfavorable</w:t>
      </w:r>
      <w:proofErr w:type="spellEnd"/>
      <w:r w:rsidR="0071499B" w:rsidRPr="0071499B">
        <w:rPr>
          <w:rFonts w:ascii="Times" w:hAnsi="Times" w:cs="Times New Roman"/>
        </w:rPr>
        <w:t xml:space="preserve"> for the survival and proliferation of </w:t>
      </w:r>
      <w:r w:rsidR="0071499B" w:rsidRPr="0071499B">
        <w:rPr>
          <w:rFonts w:ascii="Times" w:hAnsi="Times" w:cs="Times New Roman"/>
          <w:i/>
          <w:iCs/>
        </w:rPr>
        <w:t>H. pylori</w:t>
      </w:r>
      <w:r w:rsidR="0071499B" w:rsidRPr="0071499B" w:rsidDel="0071499B">
        <w:rPr>
          <w:rFonts w:ascii="Times" w:hAnsi="Times" w:cs="Times New Roman"/>
        </w:rPr>
        <w:t xml:space="preserve"> </w:t>
      </w:r>
      <w:r w:rsidR="00A073D9" w:rsidRPr="00A073D9">
        <w:rPr>
          <w:rFonts w:ascii="Times" w:hAnsi="Times" w:cs="Times New Roman"/>
        </w:rPr>
        <w:t> </w:t>
      </w:r>
      <w:sdt>
        <w:sdtPr>
          <w:rPr>
            <w:rFonts w:ascii="Times" w:hAnsi="Times" w:cs="Times New Roman"/>
            <w:color w:val="000000"/>
          </w:rPr>
          <w:tag w:val="MENDELEY_CITATION_v3_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"/>
          <w:id w:val="-1169400582"/>
          <w:placeholder>
            <w:docPart w:val="DefaultPlaceholder_-1854013440"/>
          </w:placeholder>
        </w:sdtPr>
        <w:sdtContent>
          <w:r w:rsidR="00766A7A" w:rsidRPr="00766A7A">
            <w:rPr>
              <w:rFonts w:ascii="Times" w:hAnsi="Times" w:cs="Times New Roman"/>
              <w:color w:val="000000"/>
            </w:rPr>
            <w:t>(L. Yuan et al., 2025)</w:t>
          </w:r>
        </w:sdtContent>
      </w:sdt>
    </w:p>
    <w:p w14:paraId="69AC63CD" w14:textId="03C3A6BD" w:rsidR="0067571C" w:rsidRDefault="00381166" w:rsidP="00DB14AC">
      <w:pPr>
        <w:spacing w:line="276" w:lineRule="auto"/>
        <w:jc w:val="both"/>
        <w:rPr>
          <w:rFonts w:ascii="Times" w:hAnsi="Times" w:cs="Times New Roman"/>
          <w:b/>
          <w:bCs/>
        </w:rPr>
      </w:pPr>
      <w:r w:rsidRPr="00381166">
        <w:rPr>
          <w:rFonts w:ascii="Times" w:hAnsi="Times" w:cs="Times New Roman"/>
          <w:b/>
          <w:bCs/>
        </w:rPr>
        <w:t xml:space="preserve">Competition for adhesion sites </w:t>
      </w:r>
    </w:p>
    <w:p w14:paraId="3AACA9AF" w14:textId="750EAB21" w:rsidR="00381166" w:rsidRPr="00381166" w:rsidRDefault="00381166" w:rsidP="00DB14AC">
      <w:pPr>
        <w:spacing w:line="276" w:lineRule="auto"/>
        <w:jc w:val="both"/>
        <w:rPr>
          <w:rFonts w:ascii="Times" w:hAnsi="Times" w:cs="Times New Roman"/>
        </w:rPr>
      </w:pPr>
      <w:r w:rsidRPr="00381166">
        <w:rPr>
          <w:rFonts w:ascii="Times" w:hAnsi="Times" w:cs="Times New Roman"/>
          <w:i/>
          <w:iCs/>
        </w:rPr>
        <w:t>Helicobacter pylori</w:t>
      </w:r>
      <w:r w:rsidRPr="00381166">
        <w:rPr>
          <w:rFonts w:ascii="Times" w:hAnsi="Times" w:cs="Times New Roman"/>
        </w:rPr>
        <w:t> </w:t>
      </w:r>
      <w:proofErr w:type="gramStart"/>
      <w:r w:rsidRPr="00381166">
        <w:rPr>
          <w:rFonts w:ascii="Times" w:hAnsi="Times" w:cs="Times New Roman"/>
        </w:rPr>
        <w:t>colonizes</w:t>
      </w:r>
      <w:proofErr w:type="gramEnd"/>
      <w:r w:rsidRPr="00381166">
        <w:rPr>
          <w:rFonts w:ascii="Times" w:hAnsi="Times" w:cs="Times New Roman"/>
        </w:rPr>
        <w:t xml:space="preserve"> the gastric mucosa by utilizing adhesion factors, such as outer membrane proteins (OMP). </w:t>
      </w:r>
      <w:r w:rsidR="00F443A1" w:rsidRPr="00F443A1">
        <w:rPr>
          <w:rFonts w:ascii="Times" w:hAnsi="Times" w:cs="Times New Roman"/>
        </w:rPr>
        <w:t>Although lactic acid bacteria typically inhabit the intestinal tract, certain species are capable of surviving and adhering within the stomach environment as well</w:t>
      </w:r>
      <w:r>
        <w:rPr>
          <w:rFonts w:ascii="Times" w:hAnsi="Times" w:cs="Times New Roman"/>
        </w:rPr>
        <w:t xml:space="preserve"> </w:t>
      </w:r>
      <w:sdt>
        <w:sdtPr>
          <w:rPr>
            <w:rFonts w:ascii="Times" w:hAnsi="Times" w:cs="Times New Roman"/>
            <w:color w:val="000000"/>
          </w:rPr>
          <w:tag w:val="MENDELEY_CITATION_v3_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"/>
          <w:id w:val="931014069"/>
          <w:placeholder>
            <w:docPart w:val="DefaultPlaceholder_-1854013440"/>
          </w:placeholder>
        </w:sdtPr>
        <w:sdtContent>
          <w:r w:rsidR="00766A7A" w:rsidRPr="00766A7A">
            <w:rPr>
              <w:rFonts w:eastAsia="Times New Roman"/>
              <w:color w:val="000000"/>
            </w:rPr>
            <w:t>(Ji &amp; Yang, 2020).</w:t>
          </w:r>
        </w:sdtContent>
      </w:sdt>
    </w:p>
    <w:p w14:paraId="0D70871F" w14:textId="2E7A9443" w:rsidR="00A073D9" w:rsidRPr="00A073D9" w:rsidRDefault="00A073D9" w:rsidP="00DB14AC">
      <w:pPr>
        <w:spacing w:line="276" w:lineRule="auto"/>
        <w:jc w:val="both"/>
        <w:rPr>
          <w:rFonts w:ascii="Times" w:hAnsi="Times" w:cs="Times New Roman"/>
        </w:rPr>
      </w:pPr>
      <w:r w:rsidRPr="00A073D9">
        <w:rPr>
          <w:rFonts w:ascii="Times" w:hAnsi="Times" w:cs="Times New Roman"/>
        </w:rPr>
        <w:t>Probiotics can compete with </w:t>
      </w:r>
      <w:r w:rsidRPr="00A073D9">
        <w:rPr>
          <w:rFonts w:ascii="Times" w:hAnsi="Times" w:cs="Times New Roman"/>
          <w:i/>
          <w:iCs/>
        </w:rPr>
        <w:t>H. pylori</w:t>
      </w:r>
      <w:r w:rsidRPr="00A073D9">
        <w:rPr>
          <w:rFonts w:ascii="Times" w:hAnsi="Times" w:cs="Times New Roman"/>
        </w:rPr>
        <w:t xml:space="preserve"> for </w:t>
      </w:r>
      <w:r w:rsidR="00F443A1">
        <w:rPr>
          <w:rFonts w:ascii="Times" w:hAnsi="Times" w:cs="Times New Roman"/>
        </w:rPr>
        <w:t xml:space="preserve">same </w:t>
      </w:r>
      <w:r w:rsidRPr="00A073D9">
        <w:rPr>
          <w:rFonts w:ascii="Times" w:hAnsi="Times" w:cs="Times New Roman"/>
        </w:rPr>
        <w:t>adhesion sites on gastric epithelial cells, thereby inhibiting its colonization. For example, </w:t>
      </w:r>
      <w:r w:rsidR="00F443A1" w:rsidRPr="00F443A1">
        <w:rPr>
          <w:rFonts w:ascii="Times" w:hAnsi="Times" w:cs="Times New Roman"/>
          <w:i/>
          <w:iCs/>
        </w:rPr>
        <w:t xml:space="preserve">Saccharomyces </w:t>
      </w:r>
      <w:proofErr w:type="spellStart"/>
      <w:r w:rsidR="00F443A1" w:rsidRPr="00F443A1">
        <w:rPr>
          <w:rFonts w:ascii="Times" w:hAnsi="Times" w:cs="Times New Roman"/>
          <w:i/>
          <w:iCs/>
        </w:rPr>
        <w:t>boulardii</w:t>
      </w:r>
      <w:proofErr w:type="spellEnd"/>
      <w:r w:rsidR="00F443A1" w:rsidRPr="00E13ADA">
        <w:rPr>
          <w:rFonts w:ascii="Times" w:hAnsi="Times" w:cs="Times New Roman"/>
        </w:rPr>
        <w:t>, can interfere with H. pylori attachment by altering binding sites on duodenal cells through the activity of ceramidase, thereby reducing the bacterium’s ability to adhere to host tissues</w:t>
      </w:r>
      <w:r>
        <w:rPr>
          <w:rFonts w:ascii="Times" w:hAnsi="Times" w:cs="Times New Roman"/>
        </w:rPr>
        <w:t xml:space="preserve"> </w:t>
      </w:r>
      <w:sdt>
        <w:sdtPr>
          <w:rPr>
            <w:rFonts w:ascii="Times" w:hAnsi="Times" w:cs="Times New Roman"/>
            <w:color w:val="000000"/>
          </w:rPr>
          <w:tag w:val="MENDELEY_CITATION_v3_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"/>
          <w:id w:val="132921488"/>
          <w:placeholder>
            <w:docPart w:val="DefaultPlaceholder_-1854013440"/>
          </w:placeholder>
        </w:sdtPr>
        <w:sdtContent>
          <w:r w:rsidR="00766A7A" w:rsidRPr="00766A7A">
            <w:rPr>
              <w:rFonts w:eastAsia="Times New Roman"/>
              <w:color w:val="000000"/>
            </w:rPr>
            <w:t>(</w:t>
          </w:r>
          <w:proofErr w:type="spellStart"/>
          <w:r w:rsidR="00766A7A" w:rsidRPr="00766A7A">
            <w:rPr>
              <w:rFonts w:eastAsia="Times New Roman"/>
              <w:color w:val="000000"/>
            </w:rPr>
            <w:t>Czerucka</w:t>
          </w:r>
          <w:proofErr w:type="spellEnd"/>
          <w:r w:rsidR="00766A7A" w:rsidRPr="00766A7A">
            <w:rPr>
              <w:rFonts w:eastAsia="Times New Roman"/>
              <w:color w:val="000000"/>
            </w:rPr>
            <w:t xml:space="preserve"> &amp; Rampal, 2019).</w:t>
          </w:r>
        </w:sdtContent>
      </w:sdt>
    </w:p>
    <w:p w14:paraId="4D31D5C0" w14:textId="653DF530" w:rsidR="00381166" w:rsidRDefault="00381166" w:rsidP="00DB14AC">
      <w:pPr>
        <w:spacing w:line="276" w:lineRule="auto"/>
        <w:jc w:val="both"/>
        <w:rPr>
          <w:rFonts w:ascii="Times" w:hAnsi="Times" w:cs="Times New Roman"/>
          <w:b/>
          <w:bCs/>
        </w:rPr>
      </w:pPr>
      <w:r w:rsidRPr="00381166">
        <w:rPr>
          <w:rFonts w:ascii="Times" w:hAnsi="Times" w:cs="Times New Roman"/>
          <w:b/>
          <w:bCs/>
        </w:rPr>
        <w:t xml:space="preserve">Enhanced mucosal barrier and mucin production </w:t>
      </w:r>
    </w:p>
    <w:p w14:paraId="21C3A864" w14:textId="4C4DFF99" w:rsidR="00962E90" w:rsidRPr="004230C7" w:rsidRDefault="004230C7" w:rsidP="00DB14AC">
      <w:pPr>
        <w:spacing w:line="276" w:lineRule="auto"/>
        <w:jc w:val="both"/>
        <w:rPr>
          <w:rFonts w:ascii="Times" w:hAnsi="Times" w:cs="Times New Roman"/>
        </w:rPr>
      </w:pPr>
      <w:r w:rsidRPr="004230C7">
        <w:rPr>
          <w:rFonts w:ascii="Times" w:hAnsi="Times" w:cs="Times New Roman"/>
        </w:rPr>
        <w:t xml:space="preserve">Mucosal surfaces have </w:t>
      </w:r>
      <w:r w:rsidR="00F443A1" w:rsidRPr="00F443A1">
        <w:rPr>
          <w:rFonts w:ascii="Times" w:hAnsi="Times" w:cs="Times New Roman"/>
        </w:rPr>
        <w:t xml:space="preserve">several </w:t>
      </w:r>
      <w:proofErr w:type="spellStart"/>
      <w:r w:rsidR="00F443A1" w:rsidRPr="00F443A1">
        <w:rPr>
          <w:rFonts w:ascii="Times" w:hAnsi="Times" w:cs="Times New Roman"/>
        </w:rPr>
        <w:t>defense</w:t>
      </w:r>
      <w:proofErr w:type="spellEnd"/>
      <w:r w:rsidR="00F443A1" w:rsidRPr="00F443A1">
        <w:rPr>
          <w:rFonts w:ascii="Times" w:hAnsi="Times" w:cs="Times New Roman"/>
        </w:rPr>
        <w:t xml:space="preserve"> mechanisms to protect against harmful substances and microorganisms in the gastrointestinal tract</w:t>
      </w:r>
      <w:r w:rsidRPr="004230C7">
        <w:rPr>
          <w:rFonts w:ascii="Times" w:hAnsi="Times" w:cs="Times New Roman"/>
        </w:rPr>
        <w:t xml:space="preserve">. </w:t>
      </w:r>
      <w:r w:rsidR="00F443A1" w:rsidRPr="00F443A1">
        <w:rPr>
          <w:rFonts w:ascii="Times" w:hAnsi="Times" w:cs="Times New Roman"/>
          <w:i/>
          <w:iCs/>
        </w:rPr>
        <w:t xml:space="preserve">Helicobacter pylori </w:t>
      </w:r>
      <w:proofErr w:type="gramStart"/>
      <w:r w:rsidR="00F443A1" w:rsidRPr="00E13ADA">
        <w:rPr>
          <w:rFonts w:ascii="Times" w:hAnsi="Times" w:cs="Times New Roman"/>
        </w:rPr>
        <w:t>has</w:t>
      </w:r>
      <w:proofErr w:type="gramEnd"/>
      <w:r w:rsidR="00F443A1" w:rsidRPr="00E13ADA">
        <w:rPr>
          <w:rFonts w:ascii="Times" w:hAnsi="Times" w:cs="Times New Roman"/>
        </w:rPr>
        <w:t xml:space="preserve"> been shown to downregulate the expression of the mucin-producing genes </w:t>
      </w:r>
      <w:r w:rsidR="00F443A1" w:rsidRPr="00E13ADA">
        <w:rPr>
          <w:rFonts w:ascii="Times" w:hAnsi="Times" w:cs="Times New Roman"/>
          <w:b/>
          <w:bCs/>
        </w:rPr>
        <w:t>MUC1</w:t>
      </w:r>
      <w:r w:rsidR="00F443A1" w:rsidRPr="00E13ADA">
        <w:rPr>
          <w:rFonts w:ascii="Times" w:hAnsi="Times" w:cs="Times New Roman"/>
        </w:rPr>
        <w:t xml:space="preserve"> and </w:t>
      </w:r>
      <w:r w:rsidR="00F443A1" w:rsidRPr="00E13ADA">
        <w:rPr>
          <w:rFonts w:ascii="Times" w:hAnsi="Times" w:cs="Times New Roman"/>
          <w:b/>
          <w:bCs/>
        </w:rPr>
        <w:t>MUC5</w:t>
      </w:r>
      <w:r w:rsidR="00F443A1" w:rsidRPr="00E13ADA">
        <w:rPr>
          <w:rFonts w:ascii="Times" w:hAnsi="Times" w:cs="Times New Roman"/>
        </w:rPr>
        <w:t xml:space="preserve"> in human </w:t>
      </w:r>
      <w:r w:rsidR="00F443A1" w:rsidRPr="00E13ADA">
        <w:rPr>
          <w:rFonts w:ascii="Times" w:hAnsi="Times" w:cs="Times New Roman"/>
        </w:rPr>
        <w:lastRenderedPageBreak/>
        <w:t>gastric cell lines, weakening this protective barrier</w:t>
      </w:r>
      <w:r>
        <w:rPr>
          <w:rFonts w:ascii="Times" w:hAnsi="Times" w:cs="Times New Roman"/>
        </w:rPr>
        <w:t xml:space="preserve">. </w:t>
      </w:r>
      <w:r w:rsidR="00F443A1" w:rsidRPr="00F443A1">
        <w:rPr>
          <w:rFonts w:ascii="Times" w:hAnsi="Times" w:cs="Times New Roman"/>
        </w:rPr>
        <w:t xml:space="preserve">In contrast, in vitro studies indicate that probiotics such as </w:t>
      </w:r>
      <w:proofErr w:type="spellStart"/>
      <w:r w:rsidR="00F443A1" w:rsidRPr="00F443A1">
        <w:rPr>
          <w:rFonts w:ascii="Times" w:hAnsi="Times" w:cs="Times New Roman"/>
          <w:i/>
          <w:iCs/>
        </w:rPr>
        <w:t>Lactiplantibacillus</w:t>
      </w:r>
      <w:proofErr w:type="spellEnd"/>
      <w:r w:rsidR="00F443A1" w:rsidRPr="00F443A1">
        <w:rPr>
          <w:rFonts w:ascii="Times" w:hAnsi="Times" w:cs="Times New Roman"/>
          <w:i/>
          <w:iCs/>
        </w:rPr>
        <w:t xml:space="preserve"> plantarum</w:t>
      </w:r>
      <w:r w:rsidR="00F443A1" w:rsidRPr="00F443A1">
        <w:rPr>
          <w:rFonts w:ascii="Times" w:hAnsi="Times" w:cs="Times New Roman"/>
        </w:rPr>
        <w:t xml:space="preserve"> and </w:t>
      </w:r>
      <w:proofErr w:type="spellStart"/>
      <w:r w:rsidR="00F443A1" w:rsidRPr="00F443A1">
        <w:rPr>
          <w:rFonts w:ascii="Times" w:hAnsi="Times" w:cs="Times New Roman"/>
          <w:i/>
          <w:iCs/>
        </w:rPr>
        <w:t>Lacticaseibacillus</w:t>
      </w:r>
      <w:proofErr w:type="spellEnd"/>
      <w:r w:rsidR="00F443A1" w:rsidRPr="00F443A1">
        <w:rPr>
          <w:rFonts w:ascii="Times" w:hAnsi="Times" w:cs="Times New Roman"/>
          <w:i/>
          <w:iCs/>
        </w:rPr>
        <w:t xml:space="preserve"> </w:t>
      </w:r>
      <w:proofErr w:type="spellStart"/>
      <w:r w:rsidR="00F443A1" w:rsidRPr="00F443A1">
        <w:rPr>
          <w:rFonts w:ascii="Times" w:hAnsi="Times" w:cs="Times New Roman"/>
          <w:i/>
          <w:iCs/>
        </w:rPr>
        <w:t>rhamnosus</w:t>
      </w:r>
      <w:proofErr w:type="spellEnd"/>
      <w:r w:rsidR="00F443A1" w:rsidRPr="00F443A1">
        <w:rPr>
          <w:rFonts w:ascii="Times" w:hAnsi="Times" w:cs="Times New Roman"/>
        </w:rPr>
        <w:t xml:space="preserve"> can upregulate </w:t>
      </w:r>
      <w:r w:rsidR="00F443A1" w:rsidRPr="00F443A1">
        <w:rPr>
          <w:rFonts w:ascii="Times" w:hAnsi="Times" w:cs="Times New Roman"/>
          <w:b/>
          <w:bCs/>
        </w:rPr>
        <w:t>MUC2</w:t>
      </w:r>
      <w:r w:rsidR="00F443A1" w:rsidRPr="00F443A1">
        <w:rPr>
          <w:rFonts w:ascii="Times" w:hAnsi="Times" w:cs="Times New Roman"/>
        </w:rPr>
        <w:t xml:space="preserve"> and </w:t>
      </w:r>
      <w:r w:rsidR="00F443A1" w:rsidRPr="00F443A1">
        <w:rPr>
          <w:rFonts w:ascii="Times" w:hAnsi="Times" w:cs="Times New Roman"/>
          <w:b/>
          <w:bCs/>
        </w:rPr>
        <w:t>MUC3</w:t>
      </w:r>
      <w:r w:rsidR="00F443A1" w:rsidRPr="00F443A1">
        <w:rPr>
          <w:rFonts w:ascii="Times" w:hAnsi="Times" w:cs="Times New Roman"/>
        </w:rPr>
        <w:t xml:space="preserve"> gene expression, leading to increased mucin secretion in colon cell cultures. Enhanced mucin production helps prevent pathogenic bacteria from attaching to epithelial cells. By strengthening the mucus layer and improving mucosal permeability, these probiotic strains may reduce the ability of pathogens</w:t>
      </w:r>
      <w:r w:rsidR="002260D7">
        <w:rPr>
          <w:rFonts w:ascii="Times" w:hAnsi="Times" w:cs="Times New Roman"/>
        </w:rPr>
        <w:t xml:space="preserve">, </w:t>
      </w:r>
      <w:r w:rsidR="00F443A1" w:rsidRPr="00F443A1">
        <w:rPr>
          <w:rFonts w:ascii="Times" w:hAnsi="Times" w:cs="Times New Roman"/>
        </w:rPr>
        <w:t xml:space="preserve">including </w:t>
      </w:r>
      <w:r w:rsidR="00F443A1" w:rsidRPr="00F443A1">
        <w:rPr>
          <w:rFonts w:ascii="Times" w:hAnsi="Times" w:cs="Times New Roman"/>
          <w:i/>
          <w:iCs/>
        </w:rPr>
        <w:t>H. pylori</w:t>
      </w:r>
      <w:r w:rsidR="002260D7">
        <w:rPr>
          <w:rFonts w:ascii="Times" w:hAnsi="Times" w:cs="Times New Roman"/>
        </w:rPr>
        <w:t xml:space="preserve">, </w:t>
      </w:r>
      <w:r w:rsidR="00F443A1" w:rsidRPr="00F443A1">
        <w:rPr>
          <w:rFonts w:ascii="Times" w:hAnsi="Times" w:cs="Times New Roman"/>
        </w:rPr>
        <w:t>to adhere to the gastric lining</w:t>
      </w:r>
      <w:r>
        <w:rPr>
          <w:rFonts w:ascii="Times" w:hAnsi="Times" w:cs="Times New Roman"/>
          <w:i/>
          <w:iCs/>
        </w:rPr>
        <w:t xml:space="preserve"> </w:t>
      </w:r>
      <w:sdt>
        <w:sdtPr>
          <w:rPr>
            <w:rFonts w:ascii="Times" w:hAnsi="Times" w:cs="Times New Roman"/>
            <w:color w:val="000000"/>
          </w:rPr>
          <w:tag w:val="MENDELEY_CITATION_v3_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"/>
          <w:id w:val="-240949056"/>
          <w:placeholder>
            <w:docPart w:val="DefaultPlaceholder_-1854013440"/>
          </w:placeholder>
        </w:sdtPr>
        <w:sdtContent>
          <w:r w:rsidR="00766A7A" w:rsidRPr="00766A7A">
            <w:rPr>
              <w:rFonts w:ascii="Times" w:hAnsi="Times" w:cs="Times New Roman"/>
              <w:color w:val="000000"/>
            </w:rPr>
            <w:t>(</w:t>
          </w:r>
          <w:proofErr w:type="spellStart"/>
          <w:r w:rsidR="00766A7A" w:rsidRPr="00766A7A">
            <w:rPr>
              <w:rFonts w:ascii="Times" w:hAnsi="Times" w:cs="Times New Roman"/>
              <w:color w:val="000000"/>
            </w:rPr>
            <w:t>Goderska</w:t>
          </w:r>
          <w:proofErr w:type="spellEnd"/>
          <w:r w:rsidR="00766A7A" w:rsidRPr="00766A7A">
            <w:rPr>
              <w:rFonts w:ascii="Times" w:hAnsi="Times" w:cs="Times New Roman"/>
              <w:color w:val="000000"/>
            </w:rPr>
            <w:t xml:space="preserve"> et al., 2017)</w:t>
          </w:r>
        </w:sdtContent>
      </w:sdt>
      <w:r w:rsidRPr="00926AFF">
        <w:rPr>
          <w:rFonts w:ascii="Times" w:hAnsi="Times" w:cs="Times New Roman"/>
        </w:rPr>
        <w:t>.</w:t>
      </w:r>
    </w:p>
    <w:p w14:paraId="66C63773" w14:textId="77777777" w:rsidR="005C4441" w:rsidRDefault="00381166" w:rsidP="00DB14AC">
      <w:pPr>
        <w:spacing w:line="276" w:lineRule="auto"/>
        <w:jc w:val="both"/>
        <w:rPr>
          <w:rFonts w:ascii="Times" w:hAnsi="Times" w:cs="Times New Roman"/>
          <w:b/>
          <w:bCs/>
        </w:rPr>
      </w:pPr>
      <w:r w:rsidRPr="00381166">
        <w:rPr>
          <w:rFonts w:ascii="Times" w:hAnsi="Times" w:cs="Times New Roman"/>
          <w:b/>
          <w:bCs/>
        </w:rPr>
        <w:t xml:space="preserve">Immune modulation </w:t>
      </w:r>
    </w:p>
    <w:p w14:paraId="01F1056C" w14:textId="1FABAFD8" w:rsidR="00241788" w:rsidRPr="005C4441" w:rsidRDefault="008B5F28" w:rsidP="00DB14AC">
      <w:pPr>
        <w:spacing w:line="276" w:lineRule="auto"/>
        <w:jc w:val="both"/>
        <w:rPr>
          <w:rFonts w:ascii="Times" w:hAnsi="Times" w:cs="Times New Roman"/>
          <w:b/>
          <w:bCs/>
        </w:rPr>
      </w:pPr>
      <w:r w:rsidRPr="008B5F28">
        <w:rPr>
          <w:rFonts w:ascii="Times" w:hAnsi="Times" w:cs="Times New Roman"/>
        </w:rPr>
        <w:t xml:space="preserve">The ongoing inflammatory reaction triggered by </w:t>
      </w:r>
      <w:r w:rsidRPr="008B5F28">
        <w:rPr>
          <w:rFonts w:ascii="Times" w:hAnsi="Times" w:cs="Times New Roman"/>
          <w:i/>
          <w:iCs/>
        </w:rPr>
        <w:t>H. pylori</w:t>
      </w:r>
      <w:r w:rsidRPr="008B5F28">
        <w:rPr>
          <w:rFonts w:ascii="Times" w:hAnsi="Times" w:cs="Times New Roman"/>
        </w:rPr>
        <w:t xml:space="preserve"> infection can contribute to the development of various inflammatory disorders. Probiotics help modulate the host immune system, making it more difficult for </w:t>
      </w:r>
      <w:r w:rsidRPr="008B5F28">
        <w:rPr>
          <w:rFonts w:ascii="Times" w:hAnsi="Times" w:cs="Times New Roman"/>
          <w:i/>
          <w:iCs/>
        </w:rPr>
        <w:t>H. pylori</w:t>
      </w:r>
      <w:r w:rsidRPr="008B5F28">
        <w:rPr>
          <w:rFonts w:ascii="Times" w:hAnsi="Times" w:cs="Times New Roman"/>
        </w:rPr>
        <w:t xml:space="preserve"> to evade immune detection. By influencing dendritic cell activity, certain probiotics stimulate B cells to produce immunoglobulin A (IgA), which strengthens the host’s </w:t>
      </w:r>
      <w:proofErr w:type="spellStart"/>
      <w:r w:rsidRPr="008B5F28">
        <w:rPr>
          <w:rFonts w:ascii="Times" w:hAnsi="Times" w:cs="Times New Roman"/>
        </w:rPr>
        <w:t>defenses</w:t>
      </w:r>
      <w:proofErr w:type="spellEnd"/>
      <w:r w:rsidRPr="008B5F28">
        <w:rPr>
          <w:rFonts w:ascii="Times" w:hAnsi="Times" w:cs="Times New Roman"/>
        </w:rPr>
        <w:t xml:space="preserve"> and supports protection against chronic </w:t>
      </w:r>
      <w:r w:rsidRPr="008B5F28">
        <w:rPr>
          <w:rFonts w:ascii="Times" w:hAnsi="Times" w:cs="Times New Roman"/>
          <w:i/>
          <w:iCs/>
        </w:rPr>
        <w:t>H. pylori</w:t>
      </w:r>
      <w:r w:rsidRPr="008B5F28">
        <w:rPr>
          <w:rFonts w:ascii="Times" w:hAnsi="Times" w:cs="Times New Roman"/>
        </w:rPr>
        <w:t xml:space="preserve"> infection</w:t>
      </w:r>
      <w:r w:rsidR="00B069E6">
        <w:rPr>
          <w:rFonts w:ascii="Times" w:hAnsi="Times" w:cs="Times New Roman"/>
        </w:rPr>
        <w:t xml:space="preserve"> </w:t>
      </w:r>
      <w:sdt>
        <w:sdtPr>
          <w:rPr>
            <w:rFonts w:ascii="Times" w:hAnsi="Times" w:cs="Times New Roman"/>
            <w:color w:val="000000"/>
          </w:rPr>
          <w:tag w:val="MENDELEY_CITATION_v3_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"/>
          <w:id w:val="1694415573"/>
          <w:placeholder>
            <w:docPart w:val="DefaultPlaceholder_-1854013440"/>
          </w:placeholder>
        </w:sdtPr>
        <w:sdtContent>
          <w:r w:rsidR="00766A7A" w:rsidRPr="00766A7A">
            <w:rPr>
              <w:rFonts w:ascii="Times" w:hAnsi="Times" w:cs="Times New Roman"/>
              <w:color w:val="000000"/>
            </w:rPr>
            <w:t>(L. Yuan et al., 2025)</w:t>
          </w:r>
          <w:r w:rsidR="00B069E6">
            <w:rPr>
              <w:rFonts w:ascii="Times" w:hAnsi="Times" w:cs="Times New Roman"/>
              <w:color w:val="000000"/>
            </w:rPr>
            <w:t>.</w:t>
          </w:r>
        </w:sdtContent>
      </w:sdt>
    </w:p>
    <w:p w14:paraId="0DEC7E03" w14:textId="77777777" w:rsidR="0067571C" w:rsidRPr="0067571C" w:rsidRDefault="0067571C" w:rsidP="00DB14AC">
      <w:pPr>
        <w:spacing w:line="276" w:lineRule="auto"/>
        <w:jc w:val="both"/>
        <w:rPr>
          <w:rFonts w:ascii="Times" w:hAnsi="Times" w:cs="Times New Roman"/>
        </w:rPr>
      </w:pPr>
    </w:p>
    <w:p w14:paraId="49C238F2" w14:textId="0870914A" w:rsidR="008D1173" w:rsidRDefault="008D1173" w:rsidP="00DB14AC">
      <w:pPr>
        <w:spacing w:line="276" w:lineRule="auto"/>
        <w:jc w:val="both"/>
        <w:rPr>
          <w:rFonts w:ascii="Times" w:hAnsi="Times" w:cs="Times New Roman"/>
          <w:b/>
          <w:bCs/>
        </w:rPr>
      </w:pPr>
      <w:r w:rsidRPr="00B34E28">
        <w:rPr>
          <w:rFonts w:ascii="Times" w:hAnsi="Times" w:cs="Times New Roman"/>
          <w:b/>
          <w:bCs/>
        </w:rPr>
        <w:t xml:space="preserve">Role of Probiotics in Eradication Therapy of </w:t>
      </w:r>
      <w:r w:rsidRPr="001A3E75">
        <w:rPr>
          <w:rFonts w:ascii="Times" w:hAnsi="Times" w:cs="Times New Roman"/>
          <w:b/>
          <w:bCs/>
          <w:i/>
          <w:iCs/>
        </w:rPr>
        <w:t>H</w:t>
      </w:r>
      <w:r w:rsidRPr="00DD7F66">
        <w:rPr>
          <w:rFonts w:ascii="Times" w:hAnsi="Times" w:cs="Times New Roman"/>
          <w:b/>
          <w:bCs/>
          <w:i/>
          <w:iCs/>
        </w:rPr>
        <w:t>.</w:t>
      </w:r>
      <w:r w:rsidRPr="00DD7F66">
        <w:rPr>
          <w:rFonts w:ascii="Times" w:hAnsi="Times" w:cs="Times New Roman"/>
          <w:b/>
          <w:i/>
          <w:iCs/>
          <w:shd w:val="clear" w:color="auto" w:fill="FFFFFF"/>
        </w:rPr>
        <w:t xml:space="preserve"> pylori</w:t>
      </w:r>
      <w:r w:rsidRPr="00DD7F66">
        <w:rPr>
          <w:rFonts w:ascii="Times" w:hAnsi="Times" w:cs="Times New Roman"/>
          <w:b/>
          <w:bCs/>
        </w:rPr>
        <w:t xml:space="preserve"> </w:t>
      </w:r>
    </w:p>
    <w:p w14:paraId="37C6CBB9" w14:textId="77777777" w:rsidR="005C357B" w:rsidRPr="00DD7F66" w:rsidRDefault="005C357B" w:rsidP="00DB14AC">
      <w:pPr>
        <w:spacing w:line="276" w:lineRule="auto"/>
        <w:jc w:val="both"/>
        <w:rPr>
          <w:rFonts w:ascii="Times" w:hAnsi="Times" w:cs="Times New Roman"/>
          <w:bCs/>
        </w:rPr>
      </w:pPr>
    </w:p>
    <w:p w14:paraId="3B0F87BD" w14:textId="60B20267" w:rsidR="008D1173" w:rsidRPr="00B34E28" w:rsidRDefault="008D1173" w:rsidP="00DB14AC">
      <w:pPr>
        <w:spacing w:line="276" w:lineRule="auto"/>
        <w:jc w:val="both"/>
        <w:rPr>
          <w:rFonts w:ascii="Times" w:hAnsi="Times" w:cs="Times New Roman"/>
          <w:color w:val="1F1F1F"/>
          <w:shd w:val="clear" w:color="auto" w:fill="FFFFFF"/>
        </w:rPr>
      </w:pP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w:t>
      </w:r>
      <w:proofErr w:type="gramStart"/>
      <w:r w:rsidRPr="00B34E28">
        <w:rPr>
          <w:rFonts w:ascii="Times" w:hAnsi="Times" w:cs="Times New Roman"/>
          <w:color w:val="1F1F1F"/>
          <w:shd w:val="clear" w:color="auto" w:fill="FFFFFF"/>
        </w:rPr>
        <w:t>is  a</w:t>
      </w:r>
      <w:proofErr w:type="gramEnd"/>
      <w:r w:rsidRPr="00B34E28">
        <w:rPr>
          <w:rFonts w:ascii="Times" w:hAnsi="Times" w:cs="Times New Roman"/>
          <w:color w:val="1F1F1F"/>
          <w:shd w:val="clear" w:color="auto" w:fill="FFFFFF"/>
        </w:rPr>
        <w:t xml:space="preserve"> gram-negative bacterium that infects the stomach lining and is </w:t>
      </w:r>
      <w:r w:rsidR="001F1E0A" w:rsidRPr="001F1E0A">
        <w:rPr>
          <w:rFonts w:ascii="Times" w:hAnsi="Times" w:cs="Times New Roman"/>
          <w:color w:val="1F1F1F"/>
          <w:shd w:val="clear" w:color="auto" w:fill="FFFFFF"/>
        </w:rPr>
        <w:t>linked to several gastrointestinal disorders,</w:t>
      </w:r>
      <w:r w:rsidRPr="00B34E28">
        <w:rPr>
          <w:rFonts w:ascii="Times" w:hAnsi="Times" w:cs="Times New Roman"/>
          <w:color w:val="1F1F1F"/>
          <w:shd w:val="clear" w:color="auto" w:fill="FFFFFF"/>
        </w:rPr>
        <w:t xml:space="preserve"> such as peptic ulcers, chronic gastritis, and gastric cancer. </w:t>
      </w:r>
      <w:r w:rsidR="001F1E0A">
        <w:rPr>
          <w:rFonts w:ascii="Times" w:hAnsi="Times" w:cs="Times New Roman"/>
          <w:color w:val="1F1F1F"/>
          <w:shd w:val="clear" w:color="auto" w:fill="FFFFFF"/>
        </w:rPr>
        <w:t>Conventional treatment</w:t>
      </w:r>
      <w:r w:rsidRPr="00B34E28">
        <w:rPr>
          <w:rFonts w:ascii="Times" w:hAnsi="Times" w:cs="Times New Roman"/>
          <w:color w:val="1F1F1F"/>
          <w:shd w:val="clear" w:color="auto" w:fill="FFFFFF"/>
        </w:rPr>
        <w:t xml:space="preserve"> typically involves a combination of antibiotics and proton pump inhibitors (PPIs). However, </w:t>
      </w:r>
      <w:r w:rsidR="001027D4">
        <w:rPr>
          <w:rFonts w:ascii="Times" w:hAnsi="Times" w:cs="Times New Roman"/>
          <w:color w:val="1F1F1F"/>
          <w:shd w:val="clear" w:color="auto" w:fill="FFFFFF"/>
        </w:rPr>
        <w:t>rising</w:t>
      </w:r>
      <w:r w:rsidRPr="00B34E28">
        <w:rPr>
          <w:rFonts w:ascii="Times" w:hAnsi="Times" w:cs="Times New Roman"/>
          <w:color w:val="1F1F1F"/>
          <w:shd w:val="clear" w:color="auto" w:fill="FFFFFF"/>
        </w:rPr>
        <w:t xml:space="preserve"> antibiotic resistance and </w:t>
      </w:r>
      <w:r w:rsidR="001027D4">
        <w:rPr>
          <w:rFonts w:ascii="Times" w:hAnsi="Times" w:cs="Times New Roman"/>
          <w:color w:val="1F1F1F"/>
          <w:shd w:val="clear" w:color="auto" w:fill="FFFFFF"/>
        </w:rPr>
        <w:t xml:space="preserve">treatment related </w:t>
      </w:r>
      <w:r w:rsidRPr="00B34E28">
        <w:rPr>
          <w:rFonts w:ascii="Times" w:hAnsi="Times" w:cs="Times New Roman"/>
          <w:color w:val="1F1F1F"/>
          <w:shd w:val="clear" w:color="auto" w:fill="FFFFFF"/>
        </w:rPr>
        <w:t xml:space="preserve">side effects have brought to the exploration of alternative treatments, </w:t>
      </w:r>
      <w:r w:rsidR="001027D4">
        <w:rPr>
          <w:rFonts w:ascii="Times" w:hAnsi="Times" w:cs="Times New Roman"/>
          <w:color w:val="1F1F1F"/>
          <w:shd w:val="clear" w:color="auto" w:fill="FFFFFF"/>
        </w:rPr>
        <w:t xml:space="preserve">including the use </w:t>
      </w:r>
      <w:proofErr w:type="gramStart"/>
      <w:r w:rsidR="001027D4">
        <w:rPr>
          <w:rFonts w:ascii="Times" w:hAnsi="Times" w:cs="Times New Roman"/>
          <w:color w:val="1F1F1F"/>
          <w:shd w:val="clear" w:color="auto" w:fill="FFFFFF"/>
        </w:rPr>
        <w:t xml:space="preserve">of </w:t>
      </w:r>
      <w:r w:rsidRPr="00B34E28">
        <w:rPr>
          <w:rFonts w:ascii="Times" w:hAnsi="Times" w:cs="Times New Roman"/>
          <w:color w:val="1F1F1F"/>
          <w:shd w:val="clear" w:color="auto" w:fill="FFFFFF"/>
        </w:rPr>
        <w:t xml:space="preserve"> probiotics</w:t>
      </w:r>
      <w:proofErr w:type="gramEnd"/>
      <w:r w:rsidRPr="00B34E28">
        <w:rPr>
          <w:rFonts w:ascii="Times" w:hAnsi="Times" w:cs="Times New Roman"/>
          <w:color w:val="1F1F1F"/>
          <w:shd w:val="clear" w:color="auto" w:fill="FFFFFF"/>
        </w:rPr>
        <w:t xml:space="preserve"> </w:t>
      </w:r>
      <w:sdt>
        <w:sdtPr>
          <w:rPr>
            <w:rFonts w:ascii="Times" w:hAnsi="Times" w:cs="Times New Roman"/>
            <w:color w:val="000000"/>
            <w:shd w:val="clear" w:color="auto" w:fill="FFFFFF"/>
          </w:rPr>
          <w:tag w:val="MENDELEY_CITATION_v3_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"/>
          <w:id w:val="1801420140"/>
          <w:placeholder>
            <w:docPart w:val="AA2A04271CD04CCD9CB8981E30379959"/>
          </w:placeholder>
        </w:sdtPr>
        <w:sdtContent>
          <w:r w:rsidR="00766A7A" w:rsidRPr="00766A7A">
            <w:rPr>
              <w:rFonts w:ascii="Times" w:hAnsi="Times" w:cs="Times New Roman"/>
              <w:color w:val="000000"/>
              <w:shd w:val="clear" w:color="auto" w:fill="FFFFFF"/>
            </w:rPr>
            <w:t>(Bai et al., 2022)</w:t>
          </w:r>
        </w:sdtContent>
      </w:sdt>
      <w:r w:rsidRPr="00B34E28">
        <w:rPr>
          <w:rFonts w:ascii="Times" w:hAnsi="Times" w:cs="Times New Roman"/>
          <w:color w:val="1F1F1F"/>
          <w:shd w:val="clear" w:color="auto" w:fill="FFFFFF"/>
        </w:rPr>
        <w:t>.</w:t>
      </w:r>
    </w:p>
    <w:p w14:paraId="2154B0B5" w14:textId="1498F65E" w:rsidR="008A0CBB" w:rsidRDefault="00101F61" w:rsidP="00DB14AC">
      <w:pPr>
        <w:spacing w:line="276" w:lineRule="auto"/>
        <w:jc w:val="both"/>
        <w:rPr>
          <w:rFonts w:ascii="Times" w:hAnsi="Times" w:cs="Times New Roman"/>
          <w:color w:val="1F1F1F"/>
          <w:shd w:val="clear" w:color="auto" w:fill="FFFFFF"/>
        </w:rPr>
      </w:pPr>
      <w:r w:rsidRPr="00101F61">
        <w:rPr>
          <w:rFonts w:ascii="Times" w:hAnsi="Times" w:cs="Times New Roman"/>
          <w:color w:val="1F1F1F"/>
          <w:shd w:val="clear" w:color="auto" w:fill="FFFFFF"/>
        </w:rPr>
        <w:t>Probiotics consist of various live microorganisms that primarily inhabit the gastrointestinal tract. These beneficial microbes have been associated with multiple positive effects on human health</w:t>
      </w:r>
      <w:sdt>
        <w:sdtPr>
          <w:rPr>
            <w:rFonts w:ascii="Times" w:hAnsi="Times" w:cs="Times New Roman"/>
            <w:color w:val="000000"/>
            <w:shd w:val="clear" w:color="auto" w:fill="FFFFFF"/>
          </w:rPr>
          <w:tag w:val="MENDELEY_CITATION_v3_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"/>
          <w:id w:val="878820485"/>
          <w:placeholder>
            <w:docPart w:val="AA2A04271CD04CCD9CB8981E30379959"/>
          </w:placeholder>
        </w:sdtPr>
        <w:sdtContent>
          <w:r w:rsidR="00B6283A">
            <w:rPr>
              <w:rFonts w:ascii="Times" w:hAnsi="Times" w:cs="Times New Roman"/>
              <w:color w:val="000000"/>
              <w:shd w:val="clear" w:color="auto" w:fill="FFFFFF"/>
            </w:rPr>
            <w:t xml:space="preserve"> </w:t>
          </w:r>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Sazawal</w:t>
          </w:r>
          <w:proofErr w:type="spellEnd"/>
          <w:r w:rsidR="00766A7A" w:rsidRPr="00766A7A">
            <w:rPr>
              <w:rFonts w:ascii="Times" w:hAnsi="Times" w:cs="Times New Roman"/>
              <w:color w:val="000000"/>
              <w:shd w:val="clear" w:color="auto" w:fill="FFFFFF"/>
            </w:rPr>
            <w:t xml:space="preserve"> et al., 2010)</w:t>
          </w:r>
        </w:sdtContent>
      </w:sdt>
      <w:r w:rsidR="008D1173" w:rsidRPr="00B34E28">
        <w:rPr>
          <w:rFonts w:ascii="Times" w:hAnsi="Times" w:cs="Times New Roman"/>
          <w:color w:val="1F1F1F"/>
          <w:shd w:val="clear" w:color="auto" w:fill="FFFFFF"/>
        </w:rPr>
        <w:t xml:space="preserve">. </w:t>
      </w:r>
    </w:p>
    <w:p w14:paraId="20E9C42C" w14:textId="36691DBD"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The European Helicobacter Pylori Study Group (EHPSG) </w:t>
      </w:r>
      <w:r w:rsidR="000900D2" w:rsidRPr="000900D2">
        <w:rPr>
          <w:rFonts w:ascii="Times" w:hAnsi="Times" w:cs="Times New Roman"/>
          <w:color w:val="1F1F1F"/>
          <w:shd w:val="clear" w:color="auto" w:fill="FFFFFF"/>
        </w:rPr>
        <w:t>acknowledges</w:t>
      </w:r>
      <w:r w:rsidRPr="00B34E28">
        <w:rPr>
          <w:rFonts w:ascii="Times" w:hAnsi="Times" w:cs="Times New Roman"/>
          <w:color w:val="1F1F1F"/>
          <w:shd w:val="clear" w:color="auto" w:fill="FFFFFF"/>
        </w:rPr>
        <w:t xml:space="preserve"> the potential benefits of incorporating probiotics as </w:t>
      </w:r>
      <w:r w:rsidR="000900D2" w:rsidRPr="000900D2">
        <w:rPr>
          <w:rFonts w:ascii="Times" w:hAnsi="Times" w:cs="Times New Roman"/>
          <w:color w:val="1F1F1F"/>
          <w:shd w:val="clear" w:color="auto" w:fill="FFFFFF"/>
        </w:rPr>
        <w:t>supportive</w:t>
      </w:r>
      <w:r w:rsidRPr="00B34E28">
        <w:rPr>
          <w:rFonts w:ascii="Times" w:hAnsi="Times" w:cs="Times New Roman"/>
          <w:color w:val="1F1F1F"/>
          <w:shd w:val="clear" w:color="auto" w:fill="FFFFFF"/>
        </w:rPr>
        <w:t xml:space="preserve"> therapy to </w:t>
      </w:r>
      <w:r w:rsidR="000900D2">
        <w:rPr>
          <w:rFonts w:ascii="Times" w:hAnsi="Times" w:cs="Times New Roman"/>
          <w:color w:val="1F1F1F"/>
          <w:shd w:val="clear" w:color="auto" w:fill="FFFFFF"/>
        </w:rPr>
        <w:t>improve</w:t>
      </w:r>
      <w:r w:rsidRPr="00B34E28">
        <w:rPr>
          <w:rFonts w:ascii="Times" w:hAnsi="Times" w:cs="Times New Roman"/>
          <w:color w:val="1F1F1F"/>
          <w:shd w:val="clear" w:color="auto" w:fill="FFFFFF"/>
        </w:rPr>
        <w:t xml:space="preserve"> the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rate </w:t>
      </w:r>
      <w:sdt>
        <w:sdtPr>
          <w:rPr>
            <w:rFonts w:ascii="Times" w:hAnsi="Times" w:cs="Times New Roman"/>
            <w:color w:val="000000"/>
            <w:shd w:val="clear" w:color="auto" w:fill="FFFFFF"/>
          </w:rPr>
          <w:tag w:val="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"/>
          <w:id w:val="-1334752575"/>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Malfertheiner</w:t>
          </w:r>
          <w:proofErr w:type="spellEnd"/>
          <w:r w:rsidR="00766A7A" w:rsidRPr="00766A7A">
            <w:rPr>
              <w:rFonts w:ascii="Times" w:hAnsi="Times" w:cs="Times New Roman"/>
              <w:color w:val="000000"/>
              <w:shd w:val="clear" w:color="auto" w:fill="FFFFFF"/>
            </w:rPr>
            <w:t xml:space="preserve"> et al., 2012)</w:t>
          </w:r>
        </w:sdtContent>
      </w:sdt>
      <w:r w:rsidRPr="00B34E28">
        <w:rPr>
          <w:rFonts w:ascii="Times" w:hAnsi="Times" w:cs="Times New Roman"/>
          <w:color w:val="1F1F1F"/>
          <w:shd w:val="clear" w:color="auto" w:fill="FFFFFF"/>
        </w:rPr>
        <w:t xml:space="preserve"> .</w:t>
      </w:r>
    </w:p>
    <w:p w14:paraId="43178109" w14:textId="77C328A2" w:rsidR="008D1173" w:rsidRPr="00B34E28" w:rsidRDefault="008D1173" w:rsidP="00DB14AC">
      <w:pPr>
        <w:spacing w:line="276" w:lineRule="auto"/>
        <w:jc w:val="both"/>
        <w:rPr>
          <w:rFonts w:ascii="Times" w:hAnsi="Times" w:cs="Times New Roman"/>
          <w:color w:val="000000" w:themeColor="text1"/>
          <w:shd w:val="clear" w:color="auto" w:fill="FFFFFF"/>
        </w:rPr>
      </w:pPr>
      <w:r w:rsidRPr="00B34E28">
        <w:rPr>
          <w:rFonts w:ascii="Times" w:hAnsi="Times" w:cs="Times New Roman"/>
          <w:color w:val="000000" w:themeColor="text1"/>
          <w:shd w:val="clear" w:color="auto" w:fill="FFFFFF"/>
        </w:rPr>
        <w:t xml:space="preserve">Commonly </w:t>
      </w:r>
      <w:r w:rsidR="009C096E">
        <w:rPr>
          <w:rFonts w:ascii="Times" w:hAnsi="Times" w:cs="Times New Roman"/>
          <w:color w:val="000000" w:themeColor="text1"/>
          <w:shd w:val="clear" w:color="auto" w:fill="FFFFFF"/>
        </w:rPr>
        <w:t>used</w:t>
      </w:r>
      <w:r w:rsidRPr="00B34E28">
        <w:rPr>
          <w:rFonts w:ascii="Times" w:hAnsi="Times" w:cs="Times New Roman"/>
          <w:color w:val="000000" w:themeColor="text1"/>
          <w:shd w:val="clear" w:color="auto" w:fill="FFFFFF"/>
        </w:rPr>
        <w:t xml:space="preserve"> probiotics in </w:t>
      </w:r>
      <w:r w:rsidR="009C096E" w:rsidRPr="009C096E">
        <w:rPr>
          <w:rFonts w:ascii="Times" w:hAnsi="Times" w:cs="Times New Roman"/>
          <w:color w:val="000000" w:themeColor="text1"/>
          <w:shd w:val="clear" w:color="auto" w:fill="FFFFFF"/>
        </w:rPr>
        <w:t>clinical practice</w:t>
      </w:r>
      <w:r w:rsidR="009C096E" w:rsidRPr="009C096E" w:rsidDel="009C096E">
        <w:rPr>
          <w:rFonts w:ascii="Times" w:hAnsi="Times" w:cs="Times New Roman"/>
          <w:color w:val="000000" w:themeColor="text1"/>
          <w:shd w:val="clear" w:color="auto" w:fill="FFFFFF"/>
        </w:rPr>
        <w:t xml:space="preserve"> </w:t>
      </w:r>
      <w:r w:rsidRPr="00B34E28">
        <w:rPr>
          <w:rFonts w:ascii="Times" w:hAnsi="Times" w:cs="Times New Roman"/>
          <w:color w:val="000000" w:themeColor="text1"/>
          <w:shd w:val="clear" w:color="auto" w:fill="FFFFFF"/>
        </w:rPr>
        <w:t xml:space="preserve">include strains from genera such as Lactobacillus, Bifidobacterium, and Saccharomyces, as well as </w:t>
      </w:r>
      <w:r w:rsidR="009C096E" w:rsidRPr="009C096E">
        <w:rPr>
          <w:rFonts w:ascii="Times" w:hAnsi="Times" w:cs="Times New Roman"/>
          <w:color w:val="000000" w:themeColor="text1"/>
          <w:shd w:val="clear" w:color="auto" w:fill="FFFFFF"/>
        </w:rPr>
        <w:t>several mixed-strain preparations.</w:t>
      </w:r>
      <w:r w:rsidRPr="00B34E28">
        <w:rPr>
          <w:rFonts w:ascii="Times" w:hAnsi="Times" w:cs="Times New Roman"/>
          <w:color w:val="000000" w:themeColor="text1"/>
          <w:shd w:val="clear" w:color="auto" w:fill="FFFFFF"/>
        </w:rPr>
        <w:t xml:space="preserve"> </w:t>
      </w:r>
      <w:sdt>
        <w:sdtPr>
          <w:rPr>
            <w:rFonts w:ascii="Times" w:hAnsi="Times" w:cs="Times New Roman"/>
            <w:color w:val="000000"/>
            <w:shd w:val="clear" w:color="auto" w:fill="FFFFFF"/>
          </w:rPr>
          <w:tag w:val="MENDELEY_CITATION_v3_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"/>
          <w:id w:val="-1814548758"/>
          <w:placeholder>
            <w:docPart w:val="AA2A04271CD04CCD9CB8981E30379959"/>
          </w:placeholder>
        </w:sdtPr>
        <w:sdtContent>
          <w:r w:rsidR="00766A7A" w:rsidRPr="00766A7A">
            <w:rPr>
              <w:rFonts w:ascii="Times" w:hAnsi="Times" w:cs="Times New Roman"/>
              <w:color w:val="000000"/>
              <w:shd w:val="clear" w:color="auto" w:fill="FFFFFF"/>
            </w:rPr>
            <w:t>(Yang et al., 2024).</w:t>
          </w:r>
        </w:sdtContent>
      </w:sdt>
      <w:r w:rsidRPr="00B34E28">
        <w:rPr>
          <w:rFonts w:ascii="Times" w:hAnsi="Times" w:cs="Times New Roman"/>
          <w:color w:val="000000" w:themeColor="text1"/>
          <w:shd w:val="clear" w:color="auto" w:fill="FFFFFF"/>
        </w:rPr>
        <w:t xml:space="preserve"> </w:t>
      </w:r>
      <w:r w:rsidRPr="00B34E28">
        <w:rPr>
          <w:rFonts w:ascii="Times" w:hAnsi="Times" w:cs="Times New Roman"/>
          <w:color w:val="1F1F1F"/>
          <w:shd w:val="clear" w:color="auto" w:fill="FFFFFF"/>
        </w:rPr>
        <w:t xml:space="preserve">Research, including in vivo and in vitro studies, have </w:t>
      </w:r>
      <w:r w:rsidR="009C096E">
        <w:rPr>
          <w:rFonts w:ascii="Times" w:hAnsi="Times" w:cs="Times New Roman"/>
          <w:color w:val="1F1F1F"/>
          <w:shd w:val="clear" w:color="auto" w:fill="FFFFFF"/>
        </w:rPr>
        <w:t>indicated</w:t>
      </w:r>
      <w:r w:rsidRPr="00B34E28">
        <w:rPr>
          <w:rFonts w:ascii="Times" w:hAnsi="Times" w:cs="Times New Roman"/>
          <w:color w:val="1F1F1F"/>
          <w:shd w:val="clear" w:color="auto" w:fill="FFFFFF"/>
        </w:rPr>
        <w:t xml:space="preserve"> the potential of probiotics to inhibit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colonization </w:t>
      </w:r>
      <w:sdt>
        <w:sdtPr>
          <w:rPr>
            <w:rFonts w:ascii="Times" w:hAnsi="Times" w:cs="Times New Roman"/>
            <w:color w:val="000000"/>
            <w:shd w:val="clear" w:color="auto" w:fill="FFFFFF"/>
          </w:rPr>
          <w:tag w:val="MENDELEY_CITATION_v3_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"/>
          <w:id w:val="-1970191937"/>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Aiba</w:t>
          </w:r>
          <w:proofErr w:type="spellEnd"/>
          <w:r w:rsidR="00766A7A" w:rsidRPr="00766A7A">
            <w:rPr>
              <w:rFonts w:ascii="Times" w:hAnsi="Times" w:cs="Times New Roman"/>
              <w:color w:val="000000"/>
              <w:shd w:val="clear" w:color="auto" w:fill="FFFFFF"/>
            </w:rPr>
            <w:t xml:space="preserve"> et al., 1998a; Pinchuk et al., 2001).</w:t>
          </w:r>
        </w:sdtContent>
      </w:sdt>
    </w:p>
    <w:p w14:paraId="77BE00D2" w14:textId="4218B842"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Keikha &amp; </w:t>
      </w:r>
      <w:proofErr w:type="spellStart"/>
      <w:r w:rsidRPr="00B34E28">
        <w:rPr>
          <w:rFonts w:ascii="Times" w:hAnsi="Times" w:cs="Times New Roman"/>
          <w:color w:val="1F1F1F"/>
          <w:shd w:val="clear" w:color="auto" w:fill="FFFFFF"/>
        </w:rPr>
        <w:t>Karbalaei</w:t>
      </w:r>
      <w:proofErr w:type="spellEnd"/>
      <w:r w:rsidRPr="00B34E28">
        <w:rPr>
          <w:rFonts w:ascii="Times" w:hAnsi="Times" w:cs="Times New Roman"/>
          <w:color w:val="1F1F1F"/>
          <w:shd w:val="clear" w:color="auto" w:fill="FFFFFF"/>
        </w:rPr>
        <w:t xml:space="preserve"> (2021) </w:t>
      </w:r>
      <w:r w:rsidR="00FC1B4D" w:rsidRPr="00FC1B4D">
        <w:rPr>
          <w:rFonts w:ascii="Times" w:hAnsi="Times" w:cs="Times New Roman"/>
          <w:color w:val="1F1F1F"/>
          <w:shd w:val="clear" w:color="auto" w:fill="FFFFFF"/>
        </w:rPr>
        <w:t>examined the role of probiotics in</w:t>
      </w:r>
      <w:r w:rsidR="00FC1B4D" w:rsidRPr="00FC1B4D" w:rsidDel="00FC1B4D">
        <w:rPr>
          <w:rFonts w:ascii="Times" w:hAnsi="Times" w:cs="Times New Roman"/>
          <w:color w:val="1F1F1F"/>
          <w:shd w:val="clear" w:color="auto" w:fill="FFFFFF"/>
        </w:rPr>
        <w:t xml:space="preserve"> </w:t>
      </w:r>
      <w:r w:rsidRPr="00B34E28">
        <w:rPr>
          <w:rFonts w:ascii="Times" w:hAnsi="Times" w:cs="Times New Roman"/>
          <w:color w:val="1F1F1F"/>
          <w:shd w:val="clear" w:color="auto" w:fill="FFFFFF"/>
        </w:rPr>
        <w:t xml:space="preserve">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highlighting </w:t>
      </w:r>
      <w:r w:rsidRPr="00B34E28">
        <w:rPr>
          <w:rFonts w:ascii="Times" w:hAnsi="Times" w:cs="Times New Roman"/>
          <w:i/>
          <w:iCs/>
          <w:color w:val="1F1F1F"/>
          <w:shd w:val="clear" w:color="auto" w:fill="FFFFFF"/>
        </w:rPr>
        <w:t xml:space="preserve">Lactobacillus </w:t>
      </w:r>
      <w:proofErr w:type="spellStart"/>
      <w:r w:rsidRPr="00B34E28">
        <w:rPr>
          <w:rFonts w:ascii="Times" w:hAnsi="Times" w:cs="Times New Roman"/>
          <w:i/>
          <w:iCs/>
          <w:color w:val="1F1F1F"/>
          <w:shd w:val="clear" w:color="auto" w:fill="FFFFFF"/>
        </w:rPr>
        <w:t>reuteri</w:t>
      </w:r>
      <w:proofErr w:type="spellEnd"/>
      <w:r w:rsidRPr="00B34E28">
        <w:rPr>
          <w:rFonts w:ascii="Times" w:hAnsi="Times" w:cs="Times New Roman"/>
          <w:color w:val="1F1F1F"/>
          <w:shd w:val="clear" w:color="auto" w:fill="FFFFFF"/>
        </w:rPr>
        <w:t xml:space="preserve"> and </w:t>
      </w:r>
      <w:r w:rsidRPr="00B34E28">
        <w:rPr>
          <w:rFonts w:ascii="Times" w:hAnsi="Times" w:cs="Times New Roman"/>
          <w:i/>
          <w:iCs/>
          <w:color w:val="1F1F1F"/>
          <w:shd w:val="clear" w:color="auto" w:fill="FFFFFF"/>
        </w:rPr>
        <w:t xml:space="preserve">Saccharomyces </w:t>
      </w:r>
      <w:proofErr w:type="spellStart"/>
      <w:r w:rsidRPr="00B34E28">
        <w:rPr>
          <w:rFonts w:ascii="Times" w:hAnsi="Times" w:cs="Times New Roman"/>
          <w:i/>
          <w:iCs/>
          <w:color w:val="1F1F1F"/>
          <w:shd w:val="clear" w:color="auto" w:fill="FFFFFF"/>
        </w:rPr>
        <w:t>boulardii</w:t>
      </w:r>
      <w:proofErr w:type="spellEnd"/>
      <w:r w:rsidRPr="00B34E28">
        <w:rPr>
          <w:rFonts w:ascii="Times" w:hAnsi="Times" w:cs="Times New Roman"/>
          <w:color w:val="1F1F1F"/>
          <w:shd w:val="clear" w:color="auto" w:fill="FFFFFF"/>
        </w:rPr>
        <w:t xml:space="preserve"> </w:t>
      </w:r>
      <w:r w:rsidR="00FC1B4D" w:rsidRPr="00FC1B4D">
        <w:rPr>
          <w:rFonts w:ascii="Times" w:hAnsi="Times" w:cs="Times New Roman"/>
          <w:color w:val="1F1F1F"/>
          <w:shd w:val="clear" w:color="auto" w:fill="FFFFFF"/>
        </w:rPr>
        <w:t>promising strain</w:t>
      </w:r>
      <w:r w:rsidR="00FC1B4D">
        <w:rPr>
          <w:rFonts w:ascii="Times" w:hAnsi="Times" w:cs="Times New Roman"/>
          <w:color w:val="1F1F1F"/>
          <w:shd w:val="clear" w:color="auto" w:fill="FFFFFF"/>
        </w:rPr>
        <w:t>s</w:t>
      </w:r>
      <w:r w:rsidRPr="00B34E28">
        <w:rPr>
          <w:rFonts w:ascii="Times" w:hAnsi="Times" w:cs="Times New Roman"/>
          <w:color w:val="1F1F1F"/>
          <w:shd w:val="clear" w:color="auto" w:fill="FFFFFF"/>
        </w:rPr>
        <w:t xml:space="preserve"> These probiotics improved eradication rates and reduced antibiotic side effects through mechanisms like competing for </w:t>
      </w:r>
      <w:r w:rsidR="00FC1B4D" w:rsidRPr="00FC1B4D">
        <w:rPr>
          <w:rFonts w:ascii="Times" w:hAnsi="Times" w:cs="Times New Roman"/>
          <w:color w:val="1F1F1F"/>
          <w:shd w:val="clear" w:color="auto" w:fill="FFFFFF"/>
        </w:rPr>
        <w:t>adhesion sites on epithelial cells, production of antimicrobial substances, stimulation of mucin production, modulation of host immune responses, promotion of antigen-specific antibody formation, and attenuation of gastric inflammation</w:t>
      </w:r>
      <w:sdt>
        <w:sdtPr>
          <w:rPr>
            <w:rFonts w:ascii="Times" w:hAnsi="Times" w:cs="Times New Roman"/>
            <w:color w:val="000000"/>
            <w:shd w:val="clear" w:color="auto" w:fill="FFFFFF"/>
          </w:rPr>
          <w:tag w:val="MENDELEY_CITATION_v3_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"/>
          <w:id w:val="-130875636"/>
          <w:placeholder>
            <w:docPart w:val="AA2A04271CD04CCD9CB8981E30379959"/>
          </w:placeholder>
        </w:sdtPr>
        <w:sdtContent>
          <w:r w:rsidR="00766A7A" w:rsidRPr="00766A7A">
            <w:rPr>
              <w:rFonts w:eastAsia="Times New Roman"/>
              <w:color w:val="000000"/>
            </w:rPr>
            <w:t xml:space="preserve">(Keikha &amp; </w:t>
          </w:r>
          <w:proofErr w:type="spellStart"/>
          <w:r w:rsidR="00766A7A" w:rsidRPr="00766A7A">
            <w:rPr>
              <w:rFonts w:eastAsia="Times New Roman"/>
              <w:color w:val="000000"/>
            </w:rPr>
            <w:t>Karbalaei</w:t>
          </w:r>
          <w:proofErr w:type="spellEnd"/>
          <w:r w:rsidR="00766A7A" w:rsidRPr="00766A7A">
            <w:rPr>
              <w:rFonts w:eastAsia="Times New Roman"/>
              <w:color w:val="000000"/>
            </w:rPr>
            <w:t>, 2021).</w:t>
          </w:r>
        </w:sdtContent>
      </w:sdt>
    </w:p>
    <w:p w14:paraId="4F326E3A" w14:textId="7D01DCDF"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Within the field of probiotic research, investigations conducted on both animal models and human subjects have </w:t>
      </w:r>
      <w:r w:rsidR="00037974">
        <w:rPr>
          <w:rFonts w:ascii="Times" w:hAnsi="Times" w:cs="Times New Roman"/>
          <w:color w:val="1F1F1F"/>
          <w:shd w:val="clear" w:color="auto" w:fill="FFFFFF"/>
        </w:rPr>
        <w:t>frequently</w:t>
      </w:r>
      <w:r w:rsidRPr="00B34E28">
        <w:rPr>
          <w:rFonts w:ascii="Times" w:hAnsi="Times" w:cs="Times New Roman"/>
          <w:color w:val="1F1F1F"/>
          <w:shd w:val="clear" w:color="auto" w:fill="FFFFFF"/>
        </w:rPr>
        <w:t xml:space="preserve"> employed Lactobacillus </w:t>
      </w:r>
      <w:proofErr w:type="spellStart"/>
      <w:r w:rsidRPr="00B34E28">
        <w:rPr>
          <w:rFonts w:ascii="Times" w:hAnsi="Times" w:cs="Times New Roman"/>
          <w:color w:val="1F1F1F"/>
          <w:shd w:val="clear" w:color="auto" w:fill="FFFFFF"/>
        </w:rPr>
        <w:t>johnsonii</w:t>
      </w:r>
      <w:proofErr w:type="spellEnd"/>
      <w:r w:rsidRPr="00B34E28">
        <w:rPr>
          <w:rFonts w:ascii="Times" w:hAnsi="Times" w:cs="Times New Roman"/>
          <w:color w:val="1F1F1F"/>
          <w:shd w:val="clear" w:color="auto" w:fill="FFFFFF"/>
        </w:rPr>
        <w:t xml:space="preserve"> La1 and L. </w:t>
      </w:r>
      <w:proofErr w:type="spellStart"/>
      <w:r w:rsidRPr="00B34E28">
        <w:rPr>
          <w:rFonts w:ascii="Times" w:hAnsi="Times" w:cs="Times New Roman"/>
          <w:color w:val="1F1F1F"/>
          <w:shd w:val="clear" w:color="auto" w:fill="FFFFFF"/>
        </w:rPr>
        <w:t>rhamnosus</w:t>
      </w:r>
      <w:proofErr w:type="spellEnd"/>
      <w:r w:rsidRPr="00B34E28">
        <w:rPr>
          <w:rFonts w:ascii="Times" w:hAnsi="Times" w:cs="Times New Roman"/>
          <w:color w:val="1F1F1F"/>
          <w:shd w:val="clear" w:color="auto" w:fill="FFFFFF"/>
        </w:rPr>
        <w:t xml:space="preserve"> GG. </w:t>
      </w:r>
      <w:r w:rsidRPr="00B34E28">
        <w:rPr>
          <w:rFonts w:ascii="Times" w:hAnsi="Times" w:cs="Times New Roman"/>
          <w:color w:val="1F1F1F"/>
          <w:shd w:val="clear" w:color="auto" w:fill="FFFFFF"/>
        </w:rPr>
        <w:lastRenderedPageBreak/>
        <w:t xml:space="preserve">These strains have been </w:t>
      </w:r>
      <w:r w:rsidR="00037974">
        <w:rPr>
          <w:rFonts w:ascii="Times" w:hAnsi="Times" w:cs="Times New Roman"/>
          <w:color w:val="1F1F1F"/>
          <w:shd w:val="clear" w:color="auto" w:fill="FFFFFF"/>
        </w:rPr>
        <w:t>delivered</w:t>
      </w:r>
      <w:r w:rsidRPr="00B34E28">
        <w:rPr>
          <w:rFonts w:ascii="Times" w:hAnsi="Times" w:cs="Times New Roman"/>
          <w:color w:val="1F1F1F"/>
          <w:shd w:val="clear" w:color="auto" w:fill="FFFFFF"/>
        </w:rPr>
        <w:t xml:space="preserve"> in two primary forms: live cultures in fermented </w:t>
      </w:r>
      <w:r w:rsidR="00037974">
        <w:rPr>
          <w:rFonts w:ascii="Times" w:hAnsi="Times" w:cs="Times New Roman"/>
          <w:color w:val="1F1F1F"/>
          <w:shd w:val="clear" w:color="auto" w:fill="FFFFFF"/>
        </w:rPr>
        <w:t>dairy products</w:t>
      </w:r>
      <w:r w:rsidR="00B069E6">
        <w:rPr>
          <w:rFonts w:ascii="Times" w:hAnsi="Times" w:cs="Times New Roman"/>
          <w:color w:val="1F1F1F"/>
          <w:shd w:val="clear" w:color="auto" w:fill="FFFFFF"/>
        </w:rPr>
        <w:t xml:space="preserve"> </w:t>
      </w:r>
      <w:r w:rsidRPr="00B34E28">
        <w:rPr>
          <w:rFonts w:ascii="Times" w:hAnsi="Times" w:cs="Times New Roman"/>
          <w:color w:val="1F1F1F"/>
          <w:shd w:val="clear" w:color="auto" w:fill="FFFFFF"/>
        </w:rPr>
        <w:t xml:space="preserve">and cell-free culture supernatants. </w:t>
      </w:r>
      <w:r w:rsidR="00037974" w:rsidRPr="00037974">
        <w:rPr>
          <w:rFonts w:ascii="Times" w:hAnsi="Times" w:cs="Times New Roman"/>
          <w:color w:val="1F1F1F"/>
          <w:shd w:val="clear" w:color="auto" w:fill="FFFFFF"/>
        </w:rPr>
        <w:t>Beyond these commonly studied strains, investigators have also examined a wider range of probiotics</w:t>
      </w:r>
      <w:r w:rsidRPr="00B34E28">
        <w:rPr>
          <w:rFonts w:ascii="Times" w:hAnsi="Times" w:cs="Times New Roman"/>
          <w:color w:val="1F1F1F"/>
          <w:shd w:val="clear" w:color="auto" w:fill="FFFFFF"/>
        </w:rPr>
        <w:t xml:space="preserve">, including Lactobacillus casei, L. acidophilus, L. brevis, L. </w:t>
      </w:r>
      <w:proofErr w:type="spellStart"/>
      <w:r w:rsidRPr="00B34E28">
        <w:rPr>
          <w:rFonts w:ascii="Times" w:hAnsi="Times" w:cs="Times New Roman"/>
          <w:color w:val="1F1F1F"/>
          <w:shd w:val="clear" w:color="auto" w:fill="FFFFFF"/>
        </w:rPr>
        <w:t>gasseri</w:t>
      </w:r>
      <w:proofErr w:type="spellEnd"/>
      <w:r w:rsidRPr="00B34E28">
        <w:rPr>
          <w:rFonts w:ascii="Times" w:hAnsi="Times" w:cs="Times New Roman"/>
          <w:color w:val="1F1F1F"/>
          <w:shd w:val="clear" w:color="auto" w:fill="FFFFFF"/>
        </w:rPr>
        <w:t xml:space="preserve"> OLL2716, L. </w:t>
      </w:r>
      <w:proofErr w:type="spellStart"/>
      <w:r w:rsidRPr="00B34E28">
        <w:rPr>
          <w:rFonts w:ascii="Times" w:hAnsi="Times" w:cs="Times New Roman"/>
          <w:color w:val="1F1F1F"/>
          <w:shd w:val="clear" w:color="auto" w:fill="FFFFFF"/>
        </w:rPr>
        <w:t>reuteri</w:t>
      </w:r>
      <w:proofErr w:type="spellEnd"/>
      <w:r w:rsidRPr="00B34E28">
        <w:rPr>
          <w:rFonts w:ascii="Times" w:hAnsi="Times" w:cs="Times New Roman"/>
          <w:color w:val="1F1F1F"/>
          <w:shd w:val="clear" w:color="auto" w:fill="FFFFFF"/>
        </w:rPr>
        <w:t xml:space="preserve">, Bifidobacterium lactis, B. </w:t>
      </w:r>
      <w:proofErr w:type="spellStart"/>
      <w:r w:rsidRPr="00B34E28">
        <w:rPr>
          <w:rFonts w:ascii="Times" w:hAnsi="Times" w:cs="Times New Roman"/>
          <w:color w:val="1F1F1F"/>
          <w:shd w:val="clear" w:color="auto" w:fill="FFFFFF"/>
        </w:rPr>
        <w:t>animalis</w:t>
      </w:r>
      <w:proofErr w:type="spellEnd"/>
      <w:r w:rsidRPr="00B34E28">
        <w:rPr>
          <w:rFonts w:ascii="Times" w:hAnsi="Times" w:cs="Times New Roman"/>
          <w:color w:val="1F1F1F"/>
          <w:shd w:val="clear" w:color="auto" w:fill="FFFFFF"/>
        </w:rPr>
        <w:t xml:space="preserve">, B. breve, Propionibacterium </w:t>
      </w:r>
      <w:proofErr w:type="spellStart"/>
      <w:r w:rsidRPr="00B34E28">
        <w:rPr>
          <w:rFonts w:ascii="Times" w:hAnsi="Times" w:cs="Times New Roman"/>
          <w:color w:val="1F1F1F"/>
          <w:shd w:val="clear" w:color="auto" w:fill="FFFFFF"/>
        </w:rPr>
        <w:t>freudenreichii</w:t>
      </w:r>
      <w:proofErr w:type="spellEnd"/>
      <w:r w:rsidRPr="00B34E28">
        <w:rPr>
          <w:rFonts w:ascii="Times" w:hAnsi="Times" w:cs="Times New Roman"/>
          <w:color w:val="1F1F1F"/>
          <w:shd w:val="clear" w:color="auto" w:fill="FFFFFF"/>
        </w:rPr>
        <w:t xml:space="preserve">, and even probiotic yeasts </w:t>
      </w:r>
      <w:sdt>
        <w:sdtPr>
          <w:rPr>
            <w:rFonts w:ascii="Times" w:hAnsi="Times" w:cs="Times New Roman"/>
            <w:color w:val="000000"/>
            <w:highlight w:val="yellow"/>
            <w:shd w:val="clear" w:color="auto" w:fill="FFFFFF"/>
          </w:rPr>
          <w:tag w:val="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"/>
          <w:id w:val="-1476983656"/>
          <w:placeholder>
            <w:docPart w:val="AA2A04271CD04CCD9CB8981E30379959"/>
          </w:placeholder>
        </w:sdtPr>
        <w:sdtContent>
          <w:r w:rsidR="00766A7A" w:rsidRPr="00766A7A">
            <w:rPr>
              <w:rFonts w:eastAsia="Times New Roman"/>
              <w:color w:val="000000"/>
            </w:rPr>
            <w:t>(</w:t>
          </w:r>
          <w:proofErr w:type="spellStart"/>
          <w:r w:rsidR="00766A7A" w:rsidRPr="00766A7A">
            <w:rPr>
              <w:rFonts w:eastAsia="Times New Roman"/>
              <w:color w:val="000000"/>
            </w:rPr>
            <w:t>Cindoruk</w:t>
          </w:r>
          <w:proofErr w:type="spellEnd"/>
          <w:r w:rsidR="00766A7A" w:rsidRPr="00766A7A">
            <w:rPr>
              <w:rFonts w:eastAsia="Times New Roman"/>
              <w:color w:val="000000"/>
            </w:rPr>
            <w:t xml:space="preserve"> et al., 2007; </w:t>
          </w:r>
          <w:proofErr w:type="spellStart"/>
          <w:r w:rsidR="00766A7A" w:rsidRPr="00766A7A">
            <w:rPr>
              <w:rFonts w:eastAsia="Times New Roman"/>
              <w:color w:val="000000"/>
            </w:rPr>
            <w:t>Gotteland</w:t>
          </w:r>
          <w:proofErr w:type="spellEnd"/>
          <w:r w:rsidR="00766A7A" w:rsidRPr="00766A7A">
            <w:rPr>
              <w:rFonts w:eastAsia="Times New Roman"/>
              <w:color w:val="000000"/>
            </w:rPr>
            <w:t xml:space="preserve"> &amp; </w:t>
          </w:r>
          <w:proofErr w:type="spellStart"/>
          <w:r w:rsidR="00766A7A" w:rsidRPr="00766A7A">
            <w:rPr>
              <w:rFonts w:eastAsia="Times New Roman"/>
              <w:color w:val="000000"/>
            </w:rPr>
            <w:t>Cruchet</w:t>
          </w:r>
          <w:proofErr w:type="spellEnd"/>
          <w:r w:rsidR="00766A7A" w:rsidRPr="00766A7A">
            <w:rPr>
              <w:rFonts w:eastAsia="Times New Roman"/>
              <w:color w:val="000000"/>
            </w:rPr>
            <w:t>, 2003; Miki et al., 2007)</w:t>
          </w:r>
        </w:sdtContent>
      </w:sdt>
      <w:r w:rsidRPr="00B34E28">
        <w:rPr>
          <w:rFonts w:ascii="Times" w:hAnsi="Times" w:cs="Times New Roman"/>
          <w:color w:val="000000"/>
          <w:shd w:val="clear" w:color="auto" w:fill="FFFFFF"/>
        </w:rPr>
        <w:t>.</w:t>
      </w:r>
    </w:p>
    <w:p w14:paraId="181B4772" w14:textId="77777777" w:rsidR="002A7842" w:rsidRDefault="002A7842" w:rsidP="00DB14AC">
      <w:pPr>
        <w:spacing w:line="276" w:lineRule="auto"/>
        <w:jc w:val="both"/>
        <w:rPr>
          <w:rFonts w:ascii="Times" w:hAnsi="Times" w:cs="Times New Roman"/>
          <w:color w:val="1F1F1F"/>
          <w:shd w:val="clear" w:color="auto" w:fill="FFFFFF"/>
        </w:rPr>
      </w:pPr>
    </w:p>
    <w:p w14:paraId="1FC34287" w14:textId="06651E28"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The eff</w:t>
      </w:r>
      <w:r w:rsidR="007308F4">
        <w:rPr>
          <w:rFonts w:ascii="Times" w:hAnsi="Times" w:cs="Times New Roman"/>
          <w:color w:val="1F1F1F"/>
          <w:shd w:val="clear" w:color="auto" w:fill="FFFFFF"/>
        </w:rPr>
        <w:t>icacy</w:t>
      </w:r>
      <w:r w:rsidRPr="00B34E28">
        <w:rPr>
          <w:rFonts w:ascii="Times" w:hAnsi="Times" w:cs="Times New Roman"/>
          <w:color w:val="1F1F1F"/>
          <w:shd w:val="clear" w:color="auto" w:fill="FFFFFF"/>
        </w:rPr>
        <w:t xml:space="preserve"> of probiotics in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is strain specific. However, the optimal strains, dosages, and duration of probiotic therapy require further investigation to establish standardized treatment protocols. </w:t>
      </w:r>
    </w:p>
    <w:p w14:paraId="20DBEE11" w14:textId="70429754"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The effectiveness of probiotic interventions in </w:t>
      </w:r>
      <w:r w:rsidRPr="00B34E28">
        <w:rPr>
          <w:rFonts w:ascii="Times" w:hAnsi="Times" w:cs="Times New Roman"/>
          <w:i/>
          <w:iCs/>
          <w:color w:val="1F1F1F"/>
          <w:shd w:val="clear" w:color="auto" w:fill="FFFFFF"/>
        </w:rPr>
        <w:t>H</w:t>
      </w:r>
      <w:r w:rsidR="005A29D5">
        <w:rPr>
          <w:rFonts w:ascii="Times" w:hAnsi="Times" w:cs="Times New Roman"/>
          <w:i/>
          <w:iCs/>
          <w:color w:val="1F1F1F"/>
          <w:shd w:val="clear" w:color="auto" w:fill="FFFFFF"/>
        </w:rPr>
        <w:t>.</w:t>
      </w:r>
      <w:r w:rsidRPr="00B34E28">
        <w:rPr>
          <w:rFonts w:ascii="Times" w:hAnsi="Times" w:cs="Times New Roman"/>
          <w:i/>
          <w:iCs/>
          <w:color w:val="1F1F1F"/>
          <w:shd w:val="clear" w:color="auto" w:fill="FFFFFF"/>
        </w:rPr>
        <w:t xml:space="preserve"> pylori</w:t>
      </w:r>
      <w:r w:rsidRPr="00B34E28">
        <w:rPr>
          <w:rFonts w:ascii="Times" w:hAnsi="Times" w:cs="Times New Roman"/>
          <w:color w:val="1F1F1F"/>
          <w:shd w:val="clear" w:color="auto" w:fill="FFFFFF"/>
        </w:rPr>
        <w:t xml:space="preserve"> gastritis is routinely evaluated using several diagnostic tools, including rapid urease test, urea breath test (UBT), serological assays, stool antigen tests, and histological examination of gastric biopsies </w:t>
      </w:r>
      <w:sdt>
        <w:sdtPr>
          <w:rPr>
            <w:rFonts w:ascii="Times" w:hAnsi="Times" w:cs="Times New Roman"/>
            <w:color w:val="000000"/>
            <w:shd w:val="clear" w:color="auto" w:fill="FFFFFF"/>
          </w:rPr>
          <w:tag w:val="MENDELEY_CITATION_v3_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"/>
          <w:id w:val="1148330403"/>
          <w:placeholder>
            <w:docPart w:val="AA2A04271CD04CCD9CB8981E30379959"/>
          </w:placeholder>
        </w:sdtPr>
        <w:sdtContent>
          <w:r w:rsidR="00766A7A" w:rsidRPr="00766A7A">
            <w:rPr>
              <w:rFonts w:eastAsia="Times New Roman"/>
              <w:color w:val="000000"/>
            </w:rPr>
            <w:t>(Hassan &amp; Šudomová, 2016).</w:t>
          </w:r>
        </w:sdtContent>
      </w:sdt>
    </w:p>
    <w:p w14:paraId="3048BE6B" w14:textId="142E31FD"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bCs/>
          <w:color w:val="1F1F1F"/>
          <w:shd w:val="clear" w:color="auto" w:fill="FFFFFF"/>
        </w:rPr>
        <w:t>In vivo Preclinical research</w:t>
      </w:r>
      <w:r w:rsidRPr="00B34E28">
        <w:rPr>
          <w:rFonts w:ascii="Times" w:hAnsi="Times" w:cs="Times New Roman"/>
          <w:color w:val="1F1F1F"/>
          <w:shd w:val="clear" w:color="auto" w:fill="FFFFFF"/>
        </w:rPr>
        <w:t xml:space="preserve">, primarily in mice, showed encouraging results for specific probiotic strains in mitigating </w:t>
      </w:r>
      <w:r w:rsidRPr="00B34E28">
        <w:rPr>
          <w:rFonts w:ascii="Times" w:hAnsi="Times" w:cs="Times New Roman"/>
          <w:i/>
          <w:iCs/>
          <w:color w:val="1F1F1F"/>
          <w:shd w:val="clear" w:color="auto" w:fill="FFFFFF"/>
        </w:rPr>
        <w:t>H</w:t>
      </w:r>
      <w:r w:rsidR="005A29D5">
        <w:rPr>
          <w:rFonts w:ascii="Times" w:hAnsi="Times" w:cs="Times New Roman"/>
          <w:i/>
          <w:iCs/>
          <w:color w:val="1F1F1F"/>
          <w:shd w:val="clear" w:color="auto" w:fill="FFFFFF"/>
        </w:rPr>
        <w:t>.</w:t>
      </w:r>
      <w:r w:rsidRPr="00B34E28">
        <w:rPr>
          <w:rFonts w:ascii="Times" w:hAnsi="Times" w:cs="Times New Roman"/>
          <w:i/>
          <w:iCs/>
          <w:color w:val="1F1F1F"/>
          <w:shd w:val="clear" w:color="auto" w:fill="FFFFFF"/>
        </w:rPr>
        <w:t xml:space="preserve"> pylori</w:t>
      </w:r>
      <w:r w:rsidRPr="00B34E28">
        <w:rPr>
          <w:rFonts w:ascii="Times" w:hAnsi="Times" w:cs="Times New Roman"/>
          <w:color w:val="1F1F1F"/>
          <w:shd w:val="clear" w:color="auto" w:fill="FFFFFF"/>
        </w:rPr>
        <w:t xml:space="preserve"> infection. Studies have </w:t>
      </w:r>
      <w:proofErr w:type="spellStart"/>
      <w:r w:rsidRPr="00B34E28">
        <w:rPr>
          <w:rFonts w:ascii="Times" w:hAnsi="Times" w:cs="Times New Roman"/>
          <w:color w:val="1F1F1F"/>
          <w:shd w:val="clear" w:color="auto" w:fill="FFFFFF"/>
        </w:rPr>
        <w:t>demonstarted</w:t>
      </w:r>
      <w:proofErr w:type="spellEnd"/>
      <w:r w:rsidRPr="00B34E28">
        <w:rPr>
          <w:rFonts w:ascii="Times" w:hAnsi="Times" w:cs="Times New Roman"/>
          <w:color w:val="1F1F1F"/>
          <w:shd w:val="clear" w:color="auto" w:fill="FFFFFF"/>
        </w:rPr>
        <w:t xml:space="preserve"> that Lactobacillus salivarius displayed robust protective and therapeutic effects in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-infected mice, potentially by </w:t>
      </w:r>
      <w:r w:rsidR="00DE5770" w:rsidRPr="00DE5770">
        <w:rPr>
          <w:rFonts w:ascii="Times" w:hAnsi="Times" w:cs="Times New Roman"/>
          <w:color w:val="1F1F1F"/>
          <w:shd w:val="clear" w:color="auto" w:fill="FFFFFF"/>
        </w:rPr>
        <w:t>lowering bacterial load and diminishing inflammatory responses</w:t>
      </w:r>
      <w:sdt>
        <w:sdtPr>
          <w:rPr>
            <w:rFonts w:ascii="Times" w:hAnsi="Times" w:cs="Times New Roman"/>
            <w:color w:val="000000"/>
            <w:shd w:val="clear" w:color="auto" w:fill="FFFFFF"/>
          </w:rPr>
          <w:tag w:val="MENDELEY_CITATION_v3_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"/>
          <w:id w:val="489909497"/>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Aiba</w:t>
          </w:r>
          <w:proofErr w:type="spellEnd"/>
          <w:r w:rsidR="00766A7A" w:rsidRPr="00766A7A">
            <w:rPr>
              <w:rFonts w:ascii="Times" w:hAnsi="Times" w:cs="Times New Roman"/>
              <w:color w:val="000000"/>
              <w:shd w:val="clear" w:color="auto" w:fill="FFFFFF"/>
            </w:rPr>
            <w:t xml:space="preserve"> et al., 1998b).</w:t>
          </w:r>
        </w:sdtContent>
      </w:sdt>
    </w:p>
    <w:p w14:paraId="71BDEA35" w14:textId="13B2A91A"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Similarly, Lactobacillus acidophilus strain LB </w:t>
      </w:r>
      <w:r w:rsidR="00DE5770" w:rsidRPr="00DE5770">
        <w:rPr>
          <w:rFonts w:ascii="Times" w:hAnsi="Times" w:cs="Times New Roman"/>
          <w:color w:val="1F1F1F"/>
          <w:shd w:val="clear" w:color="auto" w:fill="FFFFFF"/>
        </w:rPr>
        <w:t>has been</w:t>
      </w:r>
      <w:r w:rsidR="00DE5770">
        <w:rPr>
          <w:rFonts w:ascii="Times" w:hAnsi="Times" w:cs="Times New Roman"/>
          <w:color w:val="1F1F1F"/>
          <w:shd w:val="clear" w:color="auto" w:fill="FFFFFF"/>
        </w:rPr>
        <w:t xml:space="preserve"> </w:t>
      </w:r>
      <w:r w:rsidR="00DE5770" w:rsidRPr="00DE5770">
        <w:rPr>
          <w:rFonts w:ascii="Times" w:hAnsi="Times" w:cs="Times New Roman"/>
          <w:color w:val="1F1F1F"/>
          <w:shd w:val="clear" w:color="auto" w:fill="FFFFFF"/>
        </w:rPr>
        <w:t xml:space="preserve">found to offer </w:t>
      </w:r>
      <w:r w:rsidRPr="00B34E28">
        <w:rPr>
          <w:rFonts w:ascii="Times" w:hAnsi="Times" w:cs="Times New Roman"/>
          <w:color w:val="1F1F1F"/>
          <w:shd w:val="clear" w:color="auto" w:fill="FFFFFF"/>
        </w:rPr>
        <w:t xml:space="preserve">protective properties against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infection in conventional mice </w:t>
      </w:r>
      <w:sdt>
        <w:sdtPr>
          <w:rPr>
            <w:rFonts w:ascii="Times" w:hAnsi="Times" w:cs="Times New Roman"/>
            <w:color w:val="000000"/>
            <w:shd w:val="clear" w:color="auto" w:fill="FFFFFF"/>
          </w:rPr>
          <w:tag w:val="MENDELEY_CITATION_v3_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"/>
          <w:id w:val="-1389723114"/>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Coconnier</w:t>
          </w:r>
          <w:proofErr w:type="spellEnd"/>
          <w:r w:rsidR="00766A7A" w:rsidRPr="00766A7A">
            <w:rPr>
              <w:rFonts w:ascii="Times" w:hAnsi="Times" w:cs="Times New Roman"/>
              <w:color w:val="000000"/>
              <w:shd w:val="clear" w:color="auto" w:fill="FFFFFF"/>
            </w:rPr>
            <w:t xml:space="preserve"> et al., 1998)</w:t>
          </w:r>
        </w:sdtContent>
      </w:sdt>
      <w:r w:rsidRPr="00B34E28">
        <w:rPr>
          <w:rFonts w:ascii="Times" w:hAnsi="Times" w:cs="Times New Roman"/>
          <w:shd w:val="clear" w:color="auto" w:fill="FFFFFF"/>
        </w:rPr>
        <w:t>.</w:t>
      </w:r>
      <w:r w:rsidRPr="00B34E28">
        <w:rPr>
          <w:rFonts w:ascii="Times" w:hAnsi="Times" w:cs="Times New Roman"/>
          <w:color w:val="C00000"/>
          <w:shd w:val="clear" w:color="auto" w:fill="FFFFFF"/>
        </w:rPr>
        <w:t xml:space="preserve"> </w:t>
      </w:r>
      <w:r w:rsidRPr="00B34E28">
        <w:rPr>
          <w:rFonts w:ascii="Times" w:hAnsi="Times" w:cs="Times New Roman"/>
          <w:color w:val="1F1F1F"/>
          <w:shd w:val="clear" w:color="auto" w:fill="FFFFFF"/>
        </w:rPr>
        <w:t xml:space="preserve">Furthermore, a combination of Lactobacillus acidophilus R0052 and L. </w:t>
      </w:r>
      <w:proofErr w:type="spellStart"/>
      <w:r w:rsidRPr="00B34E28">
        <w:rPr>
          <w:rFonts w:ascii="Times" w:hAnsi="Times" w:cs="Times New Roman"/>
          <w:color w:val="1F1F1F"/>
          <w:shd w:val="clear" w:color="auto" w:fill="FFFFFF"/>
        </w:rPr>
        <w:t>rhamnosus</w:t>
      </w:r>
      <w:proofErr w:type="spellEnd"/>
      <w:r w:rsidRPr="00B34E28">
        <w:rPr>
          <w:rFonts w:ascii="Times" w:hAnsi="Times" w:cs="Times New Roman"/>
          <w:color w:val="1F1F1F"/>
          <w:shd w:val="clear" w:color="auto" w:fill="FFFFFF"/>
        </w:rPr>
        <w:t xml:space="preserve"> R0011 in a C57BL/6 mice model was found to reduce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colonization and </w:t>
      </w:r>
      <w:r w:rsidR="00DE5770" w:rsidRPr="00DE5770">
        <w:rPr>
          <w:rFonts w:ascii="Times" w:hAnsi="Times" w:cs="Times New Roman"/>
          <w:color w:val="1F1F1F"/>
          <w:shd w:val="clear" w:color="auto" w:fill="FFFFFF"/>
        </w:rPr>
        <w:t>eased infection</w:t>
      </w:r>
      <w:r w:rsidR="00DE5770">
        <w:rPr>
          <w:rFonts w:ascii="Times" w:hAnsi="Times" w:cs="Times New Roman"/>
          <w:color w:val="1F1F1F"/>
          <w:shd w:val="clear" w:color="auto" w:fill="FFFFFF"/>
        </w:rPr>
        <w:t xml:space="preserve"> </w:t>
      </w:r>
      <w:r w:rsidR="00DE5770" w:rsidRPr="00DE5770">
        <w:rPr>
          <w:rFonts w:ascii="Times" w:hAnsi="Times" w:cs="Times New Roman"/>
          <w:color w:val="1F1F1F"/>
          <w:shd w:val="clear" w:color="auto" w:fill="FFFFFF"/>
        </w:rPr>
        <w:t>related gastric inflammation</w:t>
      </w:r>
      <w:r w:rsidRPr="00B34E28">
        <w:rPr>
          <w:rFonts w:ascii="Times" w:hAnsi="Times" w:cs="Times New Roman"/>
          <w:color w:val="1F1F1F"/>
          <w:shd w:val="clear" w:color="auto" w:fill="FFFFFF"/>
        </w:rPr>
        <w:t xml:space="preserve"> suggesting a potential role in managing the associated gastritis</w:t>
      </w:r>
      <w:sdt>
        <w:sdtPr>
          <w:rPr>
            <w:rFonts w:ascii="Times" w:hAnsi="Times" w:cs="Times New Roman"/>
            <w:color w:val="000000"/>
            <w:shd w:val="clear" w:color="auto" w:fill="FFFFFF"/>
          </w:rPr>
          <w:tag w:val="MENDELEY_CITATION_v3_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"/>
          <w:id w:val="902566544"/>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Kathene</w:t>
          </w:r>
          <w:proofErr w:type="spellEnd"/>
          <w:r w:rsidR="00766A7A" w:rsidRPr="00766A7A">
            <w:rPr>
              <w:rFonts w:ascii="Times" w:hAnsi="Times" w:cs="Times New Roman"/>
              <w:color w:val="000000"/>
              <w:shd w:val="clear" w:color="auto" w:fill="FFFFFF"/>
            </w:rPr>
            <w:t xml:space="preserve"> et al., 2004).</w:t>
          </w:r>
        </w:sdtContent>
      </w:sdt>
    </w:p>
    <w:p w14:paraId="2408E7BD" w14:textId="15A91D27"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In a pioneering human study conducted in 2000 by </w:t>
      </w:r>
      <w:proofErr w:type="spellStart"/>
      <w:r w:rsidRPr="00B34E28">
        <w:rPr>
          <w:rFonts w:ascii="Times" w:hAnsi="Times" w:cs="Times New Roman"/>
          <w:color w:val="1F1F1F"/>
          <w:shd w:val="clear" w:color="auto" w:fill="FFFFFF"/>
        </w:rPr>
        <w:t>Canducci</w:t>
      </w:r>
      <w:proofErr w:type="spellEnd"/>
      <w:r w:rsidRPr="00B34E28">
        <w:rPr>
          <w:rFonts w:ascii="Times" w:hAnsi="Times" w:cs="Times New Roman"/>
          <w:color w:val="1F1F1F"/>
          <w:shd w:val="clear" w:color="auto" w:fill="FFFFFF"/>
        </w:rPr>
        <w:t xml:space="preserve"> et al., Lactobacillus acidophilus LB supplementation was shown to significantly improve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rates. However, this probiotic did not appear to alleviate side effects linked with the anti-Helicobacter treatment </w:t>
      </w:r>
      <w:sdt>
        <w:sdtPr>
          <w:rPr>
            <w:rFonts w:ascii="Times" w:hAnsi="Times" w:cs="Times New Roman"/>
            <w:color w:val="000000"/>
            <w:shd w:val="clear" w:color="auto" w:fill="FFFFFF"/>
          </w:rPr>
          <w:tag w:val="MENDELEY_CITATION_v3_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"/>
          <w:id w:val="-799227835"/>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Canducci</w:t>
          </w:r>
          <w:proofErr w:type="spellEnd"/>
          <w:r w:rsidR="00766A7A" w:rsidRPr="00766A7A">
            <w:rPr>
              <w:rFonts w:ascii="Times" w:hAnsi="Times" w:cs="Times New Roman"/>
              <w:color w:val="000000"/>
              <w:shd w:val="clear" w:color="auto" w:fill="FFFFFF"/>
            </w:rPr>
            <w:t xml:space="preserve"> et al., 2000)</w:t>
          </w:r>
        </w:sdtContent>
      </w:sdt>
      <w:r w:rsidRPr="00B34E28">
        <w:rPr>
          <w:rFonts w:ascii="Times" w:hAnsi="Times" w:cs="Times New Roman"/>
          <w:color w:val="1F1F1F"/>
          <w:shd w:val="clear" w:color="auto" w:fill="FFFFFF"/>
        </w:rPr>
        <w:t>.</w:t>
      </w:r>
    </w:p>
    <w:p w14:paraId="04AEFAF5" w14:textId="76BEEEEC"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Unlike </w:t>
      </w:r>
      <w:r w:rsidRPr="00B34E28">
        <w:rPr>
          <w:rFonts w:ascii="Times" w:hAnsi="Times" w:cs="Times New Roman"/>
          <w:i/>
          <w:iCs/>
          <w:color w:val="1F1F1F"/>
          <w:shd w:val="clear" w:color="auto" w:fill="FFFFFF"/>
        </w:rPr>
        <w:t>Lactobacillus acidophilus</w:t>
      </w:r>
      <w:r w:rsidRPr="00B34E28">
        <w:rPr>
          <w:rFonts w:ascii="Times" w:hAnsi="Times" w:cs="Times New Roman"/>
          <w:color w:val="1F1F1F"/>
          <w:shd w:val="clear" w:color="auto" w:fill="FFFFFF"/>
        </w:rPr>
        <w:t xml:space="preserve"> LB, </w:t>
      </w:r>
      <w:r w:rsidRPr="00B34E28">
        <w:rPr>
          <w:rFonts w:ascii="Times" w:hAnsi="Times" w:cs="Times New Roman"/>
          <w:i/>
          <w:iCs/>
          <w:color w:val="1F1F1F"/>
          <w:shd w:val="clear" w:color="auto" w:fill="FFFFFF"/>
        </w:rPr>
        <w:t xml:space="preserve">Lactobacillus </w:t>
      </w:r>
      <w:proofErr w:type="spellStart"/>
      <w:r w:rsidRPr="00B34E28">
        <w:rPr>
          <w:rFonts w:ascii="Times" w:hAnsi="Times" w:cs="Times New Roman"/>
          <w:i/>
          <w:iCs/>
          <w:color w:val="1F1F1F"/>
          <w:shd w:val="clear" w:color="auto" w:fill="FFFFFF"/>
        </w:rPr>
        <w:t>rhamnosus</w:t>
      </w:r>
      <w:proofErr w:type="spellEnd"/>
      <w:r w:rsidRPr="00B34E28">
        <w:rPr>
          <w:rFonts w:ascii="Times" w:hAnsi="Times" w:cs="Times New Roman"/>
          <w:color w:val="1F1F1F"/>
          <w:shd w:val="clear" w:color="auto" w:fill="FFFFFF"/>
        </w:rPr>
        <w:t xml:space="preserve"> GG supplementation demonstrated a statistically significant reduction in the occurrence of </w:t>
      </w:r>
      <w:r w:rsidR="00DE5770">
        <w:rPr>
          <w:rFonts w:ascii="Times" w:hAnsi="Times" w:cs="Times New Roman"/>
          <w:color w:val="1F1F1F"/>
          <w:shd w:val="clear" w:color="auto" w:fill="FFFFFF"/>
        </w:rPr>
        <w:t>antibiotic associated</w:t>
      </w:r>
      <w:r w:rsidR="00C210EB">
        <w:rPr>
          <w:rFonts w:ascii="Times" w:hAnsi="Times" w:cs="Times New Roman"/>
          <w:color w:val="1F1F1F"/>
          <w:shd w:val="clear" w:color="auto" w:fill="FFFFFF"/>
        </w:rPr>
        <w:t xml:space="preserve"> </w:t>
      </w:r>
      <w:r w:rsidRPr="00B34E28">
        <w:rPr>
          <w:rFonts w:ascii="Times" w:hAnsi="Times" w:cs="Times New Roman"/>
          <w:color w:val="1F1F1F"/>
          <w:shd w:val="clear" w:color="auto" w:fill="FFFFFF"/>
        </w:rPr>
        <w:t xml:space="preserve">side effects such as </w:t>
      </w:r>
      <w:proofErr w:type="spellStart"/>
      <w:r w:rsidRPr="00B34E28">
        <w:rPr>
          <w:rFonts w:ascii="Times" w:hAnsi="Times" w:cs="Times New Roman"/>
          <w:color w:val="1F1F1F"/>
          <w:shd w:val="clear" w:color="auto" w:fill="FFFFFF"/>
        </w:rPr>
        <w:t>diarrhea</w:t>
      </w:r>
      <w:proofErr w:type="spellEnd"/>
      <w:r w:rsidRPr="00B34E28">
        <w:rPr>
          <w:rFonts w:ascii="Times" w:hAnsi="Times" w:cs="Times New Roman"/>
          <w:color w:val="1F1F1F"/>
          <w:shd w:val="clear" w:color="auto" w:fill="FFFFFF"/>
        </w:rPr>
        <w:t xml:space="preserve">, nausea, and bloating  </w:t>
      </w:r>
      <w:sdt>
        <w:sdtPr>
          <w:rPr>
            <w:rFonts w:ascii="Times" w:hAnsi="Times" w:cs="Times New Roman"/>
            <w:color w:val="000000"/>
            <w:shd w:val="clear" w:color="auto" w:fill="FFFFFF"/>
          </w:rPr>
          <w:tag w:val="MENDELEY_CITATION_v3_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"/>
          <w:id w:val="-1597236394"/>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Armuzzi</w:t>
          </w:r>
          <w:proofErr w:type="spellEnd"/>
          <w:r w:rsidR="00766A7A" w:rsidRPr="00766A7A">
            <w:rPr>
              <w:rFonts w:ascii="Times" w:hAnsi="Times" w:cs="Times New Roman"/>
              <w:color w:val="000000"/>
              <w:shd w:val="clear" w:color="auto" w:fill="FFFFFF"/>
            </w:rPr>
            <w:t xml:space="preserve"> et al., 2001)</w:t>
          </w:r>
        </w:sdtContent>
      </w:sdt>
      <w:r w:rsidRPr="00B34E28">
        <w:rPr>
          <w:rFonts w:ascii="Times" w:hAnsi="Times" w:cs="Times New Roman"/>
          <w:color w:val="1F1F1F"/>
          <w:shd w:val="clear" w:color="auto" w:fill="FFFFFF"/>
        </w:rPr>
        <w:t>.</w:t>
      </w:r>
    </w:p>
    <w:p w14:paraId="47DE2C72" w14:textId="7D3AA9C7" w:rsidR="008D1173" w:rsidRPr="00B34E28"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Sheu </w:t>
      </w:r>
      <w:r w:rsidRPr="00B34E28">
        <w:rPr>
          <w:rFonts w:ascii="Times" w:hAnsi="Times" w:cs="Times New Roman"/>
          <w:i/>
          <w:iCs/>
          <w:color w:val="1F1F1F"/>
          <w:shd w:val="clear" w:color="auto" w:fill="FFFFFF"/>
        </w:rPr>
        <w:t>et al</w:t>
      </w:r>
      <w:r w:rsidRPr="00B34E28">
        <w:rPr>
          <w:rFonts w:ascii="Times" w:hAnsi="Times" w:cs="Times New Roman"/>
          <w:color w:val="1F1F1F"/>
          <w:shd w:val="clear" w:color="auto" w:fill="FFFFFF"/>
        </w:rPr>
        <w:t xml:space="preserve">. </w:t>
      </w:r>
      <w:r w:rsidR="00DE5770" w:rsidRPr="00DE5770">
        <w:rPr>
          <w:rFonts w:ascii="Times" w:hAnsi="Times" w:cs="Times New Roman"/>
          <w:color w:val="1F1F1F"/>
          <w:shd w:val="clear" w:color="auto" w:fill="FFFFFF"/>
        </w:rPr>
        <w:t>carried out</w:t>
      </w:r>
      <w:r w:rsidRPr="00B34E28">
        <w:rPr>
          <w:rFonts w:ascii="Times" w:hAnsi="Times" w:cs="Times New Roman"/>
          <w:color w:val="1F1F1F"/>
          <w:shd w:val="clear" w:color="auto" w:fill="FFFFFF"/>
        </w:rPr>
        <w:t xml:space="preserve"> an open-label, non-controlled clinical trial and observed that a yogurt </w:t>
      </w:r>
      <w:r w:rsidR="00DE5770" w:rsidRPr="00DE5770">
        <w:rPr>
          <w:rFonts w:ascii="Times" w:hAnsi="Times" w:cs="Times New Roman"/>
          <w:color w:val="1F1F1F"/>
          <w:shd w:val="clear" w:color="auto" w:fill="FFFFFF"/>
        </w:rPr>
        <w:t>containing</w:t>
      </w:r>
      <w:r w:rsidRPr="00B34E28">
        <w:rPr>
          <w:rFonts w:ascii="Times" w:hAnsi="Times" w:cs="Times New Roman"/>
          <w:color w:val="1F1F1F"/>
          <w:shd w:val="clear" w:color="auto" w:fill="FFFFFF"/>
        </w:rPr>
        <w:t xml:space="preserve"> Lactobacillus acidophilus La5 and Bifidobacterium lactis Bb12 potentially </w:t>
      </w:r>
      <w:r w:rsidR="00DE5770">
        <w:rPr>
          <w:rFonts w:ascii="Times" w:hAnsi="Times" w:cs="Times New Roman"/>
          <w:color w:val="1F1F1F"/>
          <w:shd w:val="clear" w:color="auto" w:fill="FFFFFF"/>
        </w:rPr>
        <w:t>enhance</w:t>
      </w:r>
      <w:r w:rsidRPr="00B34E28">
        <w:rPr>
          <w:rFonts w:ascii="Times" w:hAnsi="Times" w:cs="Times New Roman"/>
          <w:color w:val="1F1F1F"/>
          <w:shd w:val="clear" w:color="auto" w:fill="FFFFFF"/>
        </w:rPr>
        <w:t xml:space="preserve"> the eradication rate of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infection while also reducing some side effects associated with triple therapy </w:t>
      </w:r>
      <w:sdt>
        <w:sdtPr>
          <w:rPr>
            <w:rFonts w:ascii="Times" w:hAnsi="Times" w:cs="Times New Roman"/>
            <w:color w:val="000000"/>
            <w:shd w:val="clear" w:color="auto" w:fill="FFFFFF"/>
          </w:rPr>
          <w:tag w:val="MENDELEY_CITATION_v3_eyJjaXRhdGlvbklEIjoiTUVOREVMRVlfQ0lUQVRJT05fMjUwNmY4NzItMmJjZi00Njc2LWFmN2QtYzExYWNiMWQ1ZDhi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
          <w:id w:val="-552541821"/>
          <w:placeholder>
            <w:docPart w:val="AA2A04271CD04CCD9CB8981E30379959"/>
          </w:placeholder>
        </w:sdtPr>
        <w:sdtContent>
          <w:r w:rsidR="00766A7A" w:rsidRPr="00766A7A">
            <w:rPr>
              <w:rFonts w:ascii="Times" w:hAnsi="Times" w:cs="Times New Roman"/>
              <w:color w:val="000000"/>
              <w:shd w:val="clear" w:color="auto" w:fill="FFFFFF"/>
            </w:rPr>
            <w:t>(Sheu et al., 2002)</w:t>
          </w:r>
        </w:sdtContent>
      </w:sdt>
      <w:r w:rsidRPr="00B34E28">
        <w:rPr>
          <w:rFonts w:ascii="Times" w:hAnsi="Times" w:cs="Times New Roman"/>
          <w:color w:val="1F1F1F"/>
          <w:shd w:val="clear" w:color="auto" w:fill="FFFFFF"/>
        </w:rPr>
        <w:t>.</w:t>
      </w:r>
    </w:p>
    <w:p w14:paraId="315BE808" w14:textId="7F546820" w:rsidR="008D1173" w:rsidRDefault="008D1173" w:rsidP="00DB14AC">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While preclinical studies and some clinical trials </w:t>
      </w:r>
      <w:r w:rsidR="00CE6DEC" w:rsidRPr="00CE6DEC">
        <w:rPr>
          <w:rFonts w:ascii="Times" w:hAnsi="Times" w:cs="Times New Roman"/>
          <w:color w:val="1F1F1F"/>
          <w:shd w:val="clear" w:color="auto" w:fill="FFFFFF"/>
        </w:rPr>
        <w:t>show encouraging results</w:t>
      </w:r>
      <w:r w:rsidRPr="00B34E28">
        <w:rPr>
          <w:rFonts w:ascii="Times" w:hAnsi="Times" w:cs="Times New Roman"/>
          <w:color w:val="1F1F1F"/>
          <w:shd w:val="clear" w:color="auto" w:fill="FFFFFF"/>
        </w:rPr>
        <w:t xml:space="preserve">, the use of probiotics for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remains an area of ongoing investigation. An open-label trial evaluated a yogurt formulation containing a consortium of three Lactobacillus species and a commercial starter culture in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-positive volunteers over a one-month period. However, this study’s findings demonstrated limited efficacy, with a high rate of treatment non-responders as evidenced by persistently positive 13C-urea breath tests (UBT) in majority (26 out of 27</w:t>
      </w:r>
      <w:r w:rsidR="0062207E" w:rsidRPr="00B34E28">
        <w:rPr>
          <w:rFonts w:ascii="Times" w:hAnsi="Times" w:cs="Times New Roman"/>
          <w:color w:val="1F1F1F"/>
          <w:shd w:val="clear" w:color="auto" w:fill="FFFFFF"/>
        </w:rPr>
        <w:t>) participants</w:t>
      </w:r>
      <w:r w:rsidRPr="00B34E28">
        <w:rPr>
          <w:rFonts w:ascii="Times" w:hAnsi="Times" w:cs="Times New Roman"/>
          <w:color w:val="1F1F1F"/>
          <w:shd w:val="clear" w:color="auto" w:fill="FFFFFF"/>
        </w:rPr>
        <w:t xml:space="preserve"> </w:t>
      </w:r>
      <w:sdt>
        <w:sdtPr>
          <w:rPr>
            <w:rFonts w:ascii="Times" w:hAnsi="Times" w:cs="Times New Roman"/>
            <w:color w:val="000000"/>
            <w:shd w:val="clear" w:color="auto" w:fill="FFFFFF"/>
          </w:rPr>
          <w:tag w:val="MENDELEY_CITATION_v3_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"/>
          <w:id w:val="-1694836367"/>
          <w:placeholder>
            <w:docPart w:val="AA2A04271CD04CCD9CB8981E30379959"/>
          </w:placeholder>
        </w:sdtPr>
        <w:sdtContent>
          <w:r w:rsidR="00766A7A" w:rsidRPr="00766A7A">
            <w:rPr>
              <w:rFonts w:ascii="Times" w:hAnsi="Times" w:cs="Times New Roman"/>
              <w:color w:val="000000"/>
              <w:shd w:val="clear" w:color="auto" w:fill="FFFFFF"/>
            </w:rPr>
            <w:t>(</w:t>
          </w:r>
          <w:proofErr w:type="spellStart"/>
          <w:r w:rsidR="00766A7A" w:rsidRPr="00766A7A">
            <w:rPr>
              <w:rFonts w:ascii="Times" w:hAnsi="Times" w:cs="Times New Roman"/>
              <w:color w:val="000000"/>
              <w:shd w:val="clear" w:color="auto" w:fill="FFFFFF"/>
            </w:rPr>
            <w:t>Wendakoon</w:t>
          </w:r>
          <w:proofErr w:type="spellEnd"/>
          <w:r w:rsidR="00766A7A" w:rsidRPr="00766A7A">
            <w:rPr>
              <w:rFonts w:ascii="Times" w:hAnsi="Times" w:cs="Times New Roman"/>
              <w:color w:val="000000"/>
              <w:shd w:val="clear" w:color="auto" w:fill="FFFFFF"/>
            </w:rPr>
            <w:t xml:space="preserve"> et al., 2002)</w:t>
          </w:r>
        </w:sdtContent>
      </w:sdt>
      <w:r w:rsidRPr="00B34E28">
        <w:rPr>
          <w:rFonts w:ascii="Times" w:hAnsi="Times" w:cs="Times New Roman"/>
          <w:color w:val="1F1F1F"/>
          <w:shd w:val="clear" w:color="auto" w:fill="FFFFFF"/>
        </w:rPr>
        <w:t>.</w:t>
      </w:r>
    </w:p>
    <w:p w14:paraId="79FB6012" w14:textId="77777777" w:rsidR="001416E2" w:rsidRPr="00B34E28" w:rsidRDefault="001416E2" w:rsidP="001416E2">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lastRenderedPageBreak/>
        <w:t xml:space="preserve">A substantial body of </w:t>
      </w:r>
      <w:r w:rsidRPr="00B34E28">
        <w:rPr>
          <w:rFonts w:ascii="Times" w:hAnsi="Times" w:cs="Times New Roman"/>
          <w:bCs/>
          <w:color w:val="1F1F1F"/>
          <w:shd w:val="clear" w:color="auto" w:fill="FFFFFF"/>
        </w:rPr>
        <w:t>clinical research studies</w:t>
      </w:r>
      <w:r w:rsidRPr="00B34E28">
        <w:rPr>
          <w:rFonts w:ascii="Times" w:hAnsi="Times" w:cs="Times New Roman"/>
          <w:color w:val="1F1F1F"/>
          <w:shd w:val="clear" w:color="auto" w:fill="FFFFFF"/>
        </w:rPr>
        <w:t xml:space="preserve"> have investigated the potential of probiotics in </w:t>
      </w:r>
      <w:r w:rsidRPr="00B34E28">
        <w:rPr>
          <w:rFonts w:ascii="Times" w:hAnsi="Times" w:cs="Times New Roman"/>
          <w:i/>
          <w:iCs/>
          <w:color w:val="1F1F1F"/>
          <w:shd w:val="clear" w:color="auto" w:fill="FFFFFF"/>
        </w:rPr>
        <w:t>H</w:t>
      </w:r>
      <w:r>
        <w:rPr>
          <w:rFonts w:ascii="Times" w:hAnsi="Times" w:cs="Times New Roman"/>
          <w:i/>
          <w:iCs/>
          <w:color w:val="1F1F1F"/>
          <w:shd w:val="clear" w:color="auto" w:fill="FFFFFF"/>
        </w:rPr>
        <w:t>.</w:t>
      </w:r>
      <w:r w:rsidRPr="00B34E28">
        <w:rPr>
          <w:rFonts w:ascii="Times" w:hAnsi="Times" w:cs="Times New Roman"/>
          <w:i/>
          <w:iCs/>
          <w:color w:val="1F1F1F"/>
          <w:shd w:val="clear" w:color="auto" w:fill="FFFFFF"/>
        </w:rPr>
        <w:t xml:space="preserve"> pylori</w:t>
      </w:r>
      <w:r w:rsidRPr="00B34E28">
        <w:rPr>
          <w:rFonts w:ascii="Times" w:hAnsi="Times" w:cs="Times New Roman"/>
          <w:color w:val="1F1F1F"/>
          <w:shd w:val="clear" w:color="auto" w:fill="FFFFFF"/>
        </w:rPr>
        <w:t xml:space="preserve"> eradication therapy. These studies examined the application of probiotics as either adjunctive or alternative strategies to traditional antibiotic regimens. This approach holds potential for mitigating the increasing problem of antibiotic resistance by potentially reducing overall antibiotic use. Antibiotic-based eradication therapies frequently present with gastrointestinal side effects, primarily due to alterations in the gut microbiota. Probiotics may offer a solution by preventing or alleviating these side effects, while concurrently exhibiting inhibitory effects on </w:t>
      </w:r>
      <w:r w:rsidRPr="001A3E75">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itself</w:t>
      </w:r>
      <w:r w:rsidRPr="00B34E28">
        <w:rPr>
          <w:rFonts w:ascii="Times" w:hAnsi="Times" w:cs="Times New Roman"/>
          <w:color w:val="C00000"/>
          <w:shd w:val="clear" w:color="auto" w:fill="FFFFFF"/>
        </w:rPr>
        <w:t xml:space="preserve"> </w:t>
      </w:r>
      <w:sdt>
        <w:sdtPr>
          <w:rPr>
            <w:rFonts w:ascii="Times" w:hAnsi="Times" w:cs="Times New Roman"/>
            <w:color w:val="000000"/>
            <w:shd w:val="clear" w:color="auto" w:fill="FFFFFF"/>
          </w:rPr>
          <w:tag w:val="MENDELEY_CITATION_v3_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"/>
          <w:id w:val="1817384258"/>
          <w:placeholder>
            <w:docPart w:val="03FD718C76FAEF47A6B85AAF4C407E29"/>
          </w:placeholder>
        </w:sdtPr>
        <w:sdtContent>
          <w:r w:rsidRPr="00766A7A">
            <w:rPr>
              <w:rFonts w:ascii="Times" w:hAnsi="Times" w:cs="Times New Roman"/>
              <w:color w:val="000000"/>
              <w:shd w:val="clear" w:color="auto" w:fill="FFFFFF"/>
            </w:rPr>
            <w:t>(Zhang et al., 2015).</w:t>
          </w:r>
        </w:sdtContent>
      </w:sdt>
    </w:p>
    <w:p w14:paraId="39ED0853" w14:textId="77777777" w:rsidR="001416E2" w:rsidRPr="00B34E28" w:rsidRDefault="001416E2" w:rsidP="00DB14AC">
      <w:pPr>
        <w:spacing w:line="276" w:lineRule="auto"/>
        <w:jc w:val="both"/>
        <w:rPr>
          <w:rFonts w:ascii="Times" w:hAnsi="Times" w:cs="Times New Roman"/>
          <w:color w:val="1F1F1F"/>
          <w:shd w:val="clear" w:color="auto" w:fill="FFFFFF"/>
        </w:rPr>
      </w:pPr>
    </w:p>
    <w:p w14:paraId="5A8718E4" w14:textId="77777777" w:rsidR="002629B3" w:rsidRDefault="002629B3" w:rsidP="00DB14AC">
      <w:pPr>
        <w:spacing w:after="160" w:line="259" w:lineRule="auto"/>
        <w:jc w:val="both"/>
        <w:rPr>
          <w:rFonts w:ascii="Times" w:hAnsi="Times"/>
          <w:lang w:val="en-US"/>
        </w:rPr>
      </w:pPr>
    </w:p>
    <w:p w14:paraId="16BB0A5E" w14:textId="77777777" w:rsidR="00044F79" w:rsidRDefault="00044F79" w:rsidP="00044F79">
      <w:pPr>
        <w:rPr>
          <w:rFonts w:eastAsia="Times New Roman"/>
          <w:lang w:eastAsia="en-GB"/>
        </w:rPr>
      </w:pPr>
    </w:p>
    <w:p w14:paraId="35FEFCC3" w14:textId="0434B1D5" w:rsidR="00044F79" w:rsidRPr="00044F79" w:rsidRDefault="00044F79" w:rsidP="00044F79">
      <w:pPr>
        <w:rPr>
          <w:rFonts w:ascii="Times New Roman" w:eastAsia="Times New Roman" w:hAnsi="Times New Roman" w:cs="Times New Roman"/>
          <w:lang w:eastAsia="en-GB"/>
        </w:rPr>
      </w:pPr>
      <w:r>
        <w:rPr>
          <w:rFonts w:ascii="Times" w:hAnsi="Times"/>
          <w:b/>
          <w:bCs/>
          <w:highlight w:val="yellow"/>
          <w:lang w:val="en-US"/>
        </w:rPr>
        <w:t xml:space="preserve"> </w:t>
      </w:r>
      <w:r w:rsidRPr="00E13ADA">
        <w:rPr>
          <w:rFonts w:ascii="Times" w:hAnsi="Times"/>
          <w:b/>
          <w:bCs/>
          <w:noProof/>
          <w:highlight w:val="yellow"/>
          <w:lang w:eastAsia="en-GB"/>
        </w:rPr>
        <w:drawing>
          <wp:inline distT="0" distB="0" distL="0" distR="0" wp14:anchorId="179B43EF" wp14:editId="4CA48AE6">
            <wp:extent cx="5385435" cy="3769805"/>
            <wp:effectExtent l="0" t="0" r="0" b="0"/>
            <wp:docPr id="1" name="Picture 1" descr="../../Desktop/h%20py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20pylor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4357" cy="3783051"/>
                    </a:xfrm>
                    <a:prstGeom prst="rect">
                      <a:avLst/>
                    </a:prstGeom>
                    <a:noFill/>
                    <a:ln>
                      <a:noFill/>
                    </a:ln>
                  </pic:spPr>
                </pic:pic>
              </a:graphicData>
            </a:graphic>
          </wp:inline>
        </w:drawing>
      </w:r>
    </w:p>
    <w:p w14:paraId="66D0AA1C" w14:textId="26B7DDBD" w:rsidR="00F71C32" w:rsidRDefault="00044F79" w:rsidP="00044F79">
      <w:pPr>
        <w:spacing w:after="160" w:line="259" w:lineRule="auto"/>
        <w:rPr>
          <w:rFonts w:ascii="Times" w:hAnsi="Times"/>
          <w:b/>
          <w:bCs/>
          <w:highlight w:val="yellow"/>
          <w:lang w:val="en-US"/>
        </w:rPr>
      </w:pPr>
      <w:r>
        <w:rPr>
          <w:rFonts w:ascii="Times" w:hAnsi="Times"/>
          <w:b/>
          <w:bCs/>
          <w:highlight w:val="yellow"/>
          <w:lang w:val="en-US"/>
        </w:rPr>
        <w:t>Figure-1</w:t>
      </w:r>
      <w:r w:rsidR="00B55323">
        <w:rPr>
          <w:rFonts w:ascii="Times" w:hAnsi="Times"/>
          <w:b/>
          <w:bCs/>
          <w:highlight w:val="yellow"/>
          <w:lang w:val="en-US"/>
        </w:rPr>
        <w:t>: Probiotics mechanism of action</w:t>
      </w:r>
    </w:p>
    <w:p w14:paraId="148F9F72" w14:textId="1BD21DDF" w:rsidR="00C86808" w:rsidRDefault="002629B3" w:rsidP="00DB14AC">
      <w:pPr>
        <w:spacing w:after="160" w:line="259" w:lineRule="auto"/>
        <w:jc w:val="both"/>
        <w:rPr>
          <w:rFonts w:ascii="Times" w:hAnsi="Times"/>
          <w:b/>
          <w:bCs/>
          <w:lang w:val="en-US"/>
        </w:rPr>
      </w:pPr>
      <w:r w:rsidRPr="00EE7439">
        <w:rPr>
          <w:rFonts w:ascii="Times" w:hAnsi="Times"/>
          <w:b/>
          <w:bCs/>
          <w:highlight w:val="yellow"/>
          <w:lang w:val="en-US"/>
        </w:rPr>
        <w:t xml:space="preserve">Challenges of using Probiotics for the treatment of </w:t>
      </w:r>
      <w:r w:rsidRPr="00EE7439">
        <w:rPr>
          <w:rFonts w:ascii="Times" w:hAnsi="Times"/>
          <w:b/>
          <w:bCs/>
          <w:i/>
          <w:iCs/>
          <w:highlight w:val="yellow"/>
          <w:lang w:val="en-US"/>
        </w:rPr>
        <w:t>H. pylori</w:t>
      </w:r>
      <w:r w:rsidRPr="00C86808">
        <w:rPr>
          <w:rFonts w:ascii="Times" w:hAnsi="Times"/>
          <w:b/>
          <w:bCs/>
          <w:lang w:val="en-US"/>
        </w:rPr>
        <w:t xml:space="preserve"> </w:t>
      </w:r>
    </w:p>
    <w:p w14:paraId="22AC897B" w14:textId="6DDABB89" w:rsidR="00750722" w:rsidRDefault="00770C00" w:rsidP="00DB14AC">
      <w:pPr>
        <w:spacing w:after="160" w:line="259" w:lineRule="auto"/>
        <w:jc w:val="both"/>
        <w:rPr>
          <w:rFonts w:ascii="Times" w:hAnsi="Times"/>
        </w:rPr>
      </w:pPr>
      <w:r w:rsidRPr="00770C00">
        <w:rPr>
          <w:rFonts w:ascii="Times" w:hAnsi="Times"/>
        </w:rPr>
        <w:t xml:space="preserve">Despite </w:t>
      </w:r>
      <w:r w:rsidR="00E462C0" w:rsidRPr="00E462C0">
        <w:rPr>
          <w:rFonts w:ascii="Times" w:hAnsi="Times"/>
        </w:rPr>
        <w:t>promising findings from both</w:t>
      </w:r>
      <w:r w:rsidR="00E462C0">
        <w:rPr>
          <w:rFonts w:ascii="Times" w:hAnsi="Times"/>
        </w:rPr>
        <w:t xml:space="preserve"> </w:t>
      </w:r>
      <w:r w:rsidRPr="00770C00">
        <w:rPr>
          <w:rFonts w:ascii="Times" w:hAnsi="Times"/>
        </w:rPr>
        <w:t xml:space="preserve">preclinical and clinical studies, </w:t>
      </w:r>
      <w:proofErr w:type="gramStart"/>
      <w:r w:rsidRPr="00770C00">
        <w:rPr>
          <w:rFonts w:ascii="Times" w:hAnsi="Times"/>
        </w:rPr>
        <w:t>the  use</w:t>
      </w:r>
      <w:proofErr w:type="gramEnd"/>
      <w:r w:rsidRPr="00770C00">
        <w:rPr>
          <w:rFonts w:ascii="Times" w:hAnsi="Times"/>
        </w:rPr>
        <w:t xml:space="preserve"> of probiotics </w:t>
      </w:r>
      <w:r w:rsidR="00E462C0">
        <w:rPr>
          <w:rFonts w:ascii="Times" w:hAnsi="Times"/>
        </w:rPr>
        <w:t xml:space="preserve">as a treatment </w:t>
      </w:r>
      <w:r w:rsidRPr="00770C00">
        <w:rPr>
          <w:rFonts w:ascii="Times" w:hAnsi="Times"/>
        </w:rPr>
        <w:t xml:space="preserve">for </w:t>
      </w:r>
      <w:r w:rsidRPr="00770C00">
        <w:rPr>
          <w:rFonts w:ascii="Times" w:hAnsi="Times"/>
          <w:i/>
          <w:iCs/>
        </w:rPr>
        <w:t>Helicobacter pylori</w:t>
      </w:r>
      <w:r w:rsidRPr="00770C00">
        <w:rPr>
          <w:rFonts w:ascii="Times" w:hAnsi="Times"/>
        </w:rPr>
        <w:t xml:space="preserve"> remains constrained by several important challenges.</w:t>
      </w:r>
      <w:r w:rsidR="00F71C32">
        <w:rPr>
          <w:rFonts w:ascii="Times" w:hAnsi="Times"/>
        </w:rPr>
        <w:t xml:space="preserve"> </w:t>
      </w:r>
      <w:r w:rsidR="00EB2313" w:rsidRPr="00EB2313">
        <w:rPr>
          <w:rFonts w:ascii="Times" w:hAnsi="Times"/>
        </w:rPr>
        <w:t xml:space="preserve">Probiotic benefits for </w:t>
      </w:r>
      <w:r w:rsidR="00EB2313" w:rsidRPr="00EB2313">
        <w:rPr>
          <w:rFonts w:ascii="Times" w:hAnsi="Times"/>
          <w:i/>
          <w:iCs/>
        </w:rPr>
        <w:t>H. pylori</w:t>
      </w:r>
      <w:r w:rsidR="00EB2313" w:rsidRPr="00EB2313">
        <w:rPr>
          <w:rFonts w:ascii="Times" w:hAnsi="Times"/>
        </w:rPr>
        <w:t xml:space="preserve"> are generally adjunctive</w:t>
      </w:r>
      <w:r w:rsidR="00E462C0">
        <w:rPr>
          <w:rFonts w:ascii="Times" w:hAnsi="Times"/>
        </w:rPr>
        <w:t xml:space="preserve">, </w:t>
      </w:r>
      <w:r w:rsidR="00EB2313" w:rsidRPr="00EB2313">
        <w:rPr>
          <w:rFonts w:ascii="Times" w:hAnsi="Times"/>
        </w:rPr>
        <w:t xml:space="preserve">they can </w:t>
      </w:r>
      <w:r w:rsidR="00E462C0">
        <w:rPr>
          <w:rFonts w:ascii="Times" w:hAnsi="Times"/>
        </w:rPr>
        <w:t>enhance</w:t>
      </w:r>
      <w:r w:rsidR="00EB2313" w:rsidRPr="00EB2313">
        <w:rPr>
          <w:rFonts w:ascii="Times" w:hAnsi="Times"/>
        </w:rPr>
        <w:t xml:space="preserve"> eradication rates and lower </w:t>
      </w:r>
      <w:r w:rsidR="00E462C0">
        <w:rPr>
          <w:rFonts w:ascii="Times" w:hAnsi="Times"/>
        </w:rPr>
        <w:t xml:space="preserve">antibiotic associated </w:t>
      </w:r>
      <w:r w:rsidR="00EB2313" w:rsidRPr="00EB2313">
        <w:rPr>
          <w:rFonts w:ascii="Times" w:hAnsi="Times"/>
        </w:rPr>
        <w:t>side effects when combined with standard antibiotic regimens, but probiotics alone rarely achieve high eradication</w:t>
      </w:r>
      <w:r w:rsidR="00EB2313">
        <w:rPr>
          <w:rFonts w:ascii="Times" w:hAnsi="Times"/>
        </w:rPr>
        <w:t xml:space="preserve"> </w:t>
      </w:r>
      <w:sdt>
        <w:sdtPr>
          <w:rPr>
            <w:rFonts w:ascii="Times" w:hAnsi="Times"/>
            <w:color w:val="000000"/>
          </w:rPr>
          <w:tag w:val="MENDELEY_CITATION_v3_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"/>
          <w:id w:val="-1374844637"/>
          <w:placeholder>
            <w:docPart w:val="DefaultPlaceholder_-1854013440"/>
          </w:placeholder>
        </w:sdtPr>
        <w:sdtContent>
          <w:r w:rsidR="00766A7A" w:rsidRPr="00766A7A">
            <w:rPr>
              <w:rFonts w:ascii="Times" w:hAnsi="Times"/>
              <w:color w:val="000000"/>
            </w:rPr>
            <w:t>(Z. Yang et al., 2024b)</w:t>
          </w:r>
        </w:sdtContent>
      </w:sdt>
      <w:r w:rsidR="00EB2313" w:rsidRPr="00EB2313">
        <w:rPr>
          <w:rFonts w:ascii="Times" w:hAnsi="Times"/>
        </w:rPr>
        <w:t>.</w:t>
      </w:r>
      <w:r w:rsidR="00EB2313">
        <w:rPr>
          <w:rFonts w:ascii="Times" w:hAnsi="Times"/>
        </w:rPr>
        <w:t xml:space="preserve"> </w:t>
      </w:r>
    </w:p>
    <w:p w14:paraId="231D3AAD" w14:textId="2F9917E6" w:rsidR="00DB14AC" w:rsidRDefault="00EB2313" w:rsidP="00DB14AC">
      <w:pPr>
        <w:spacing w:after="160" w:line="259" w:lineRule="auto"/>
        <w:jc w:val="both"/>
        <w:rPr>
          <w:rFonts w:ascii="Times" w:hAnsi="Times"/>
          <w:lang w:val="en-US"/>
        </w:rPr>
      </w:pPr>
      <w:r w:rsidRPr="00EB2313">
        <w:rPr>
          <w:rFonts w:ascii="Times" w:hAnsi="Times"/>
        </w:rPr>
        <w:t xml:space="preserve">Although probiotics are safe for most healthy people, there </w:t>
      </w:r>
      <w:r w:rsidR="00E462C0">
        <w:rPr>
          <w:rFonts w:ascii="Times" w:hAnsi="Times"/>
        </w:rPr>
        <w:t xml:space="preserve">have </w:t>
      </w:r>
      <w:proofErr w:type="gramStart"/>
      <w:r w:rsidR="00E462C0">
        <w:rPr>
          <w:rFonts w:ascii="Times" w:hAnsi="Times"/>
        </w:rPr>
        <w:t xml:space="preserve">been </w:t>
      </w:r>
      <w:r w:rsidRPr="00EB2313">
        <w:rPr>
          <w:rFonts w:ascii="Times" w:hAnsi="Times"/>
        </w:rPr>
        <w:t xml:space="preserve"> documented</w:t>
      </w:r>
      <w:proofErr w:type="gramEnd"/>
      <w:r w:rsidRPr="00EB2313">
        <w:rPr>
          <w:rFonts w:ascii="Times" w:hAnsi="Times"/>
        </w:rPr>
        <w:t xml:space="preserve"> cases of bloodstream infections (</w:t>
      </w:r>
      <w:proofErr w:type="spellStart"/>
      <w:r w:rsidRPr="00EB2313">
        <w:rPr>
          <w:rFonts w:ascii="Times" w:hAnsi="Times"/>
        </w:rPr>
        <w:t>bacteremia</w:t>
      </w:r>
      <w:proofErr w:type="spellEnd"/>
      <w:r w:rsidRPr="00EB2313">
        <w:rPr>
          <w:rFonts w:ascii="Times" w:hAnsi="Times"/>
        </w:rPr>
        <w:t xml:space="preserve">) and fungemia </w:t>
      </w:r>
      <w:r w:rsidR="00E462C0">
        <w:rPr>
          <w:rFonts w:ascii="Times" w:hAnsi="Times"/>
        </w:rPr>
        <w:t xml:space="preserve">associated with </w:t>
      </w:r>
      <w:r w:rsidRPr="00EB2313">
        <w:rPr>
          <w:rFonts w:ascii="Times" w:hAnsi="Times"/>
        </w:rPr>
        <w:t xml:space="preserve">probiotic strains in immunocompromised, critically ill, or catheterized patients. </w:t>
      </w:r>
      <w:r w:rsidR="00E462C0" w:rsidRPr="00E462C0">
        <w:rPr>
          <w:rFonts w:ascii="Times" w:hAnsi="Times"/>
        </w:rPr>
        <w:t xml:space="preserve">This highlights the need for careful risk assessment before using probiotics in these </w:t>
      </w:r>
      <w:proofErr w:type="gramStart"/>
      <w:r w:rsidR="00E462C0" w:rsidRPr="00E462C0">
        <w:rPr>
          <w:rFonts w:ascii="Times" w:hAnsi="Times"/>
        </w:rPr>
        <w:t>high</w:t>
      </w:r>
      <w:r w:rsidR="00E462C0">
        <w:rPr>
          <w:rFonts w:ascii="Times" w:hAnsi="Times"/>
        </w:rPr>
        <w:t xml:space="preserve"> </w:t>
      </w:r>
      <w:r w:rsidR="00E462C0" w:rsidRPr="00E462C0">
        <w:rPr>
          <w:rFonts w:ascii="Times" w:hAnsi="Times"/>
        </w:rPr>
        <w:t>risk</w:t>
      </w:r>
      <w:proofErr w:type="gramEnd"/>
      <w:r w:rsidR="00E462C0" w:rsidRPr="00E462C0">
        <w:rPr>
          <w:rFonts w:ascii="Times" w:hAnsi="Times"/>
        </w:rPr>
        <w:t xml:space="preserve"> populations</w:t>
      </w:r>
      <w:sdt>
        <w:sdtPr>
          <w:rPr>
            <w:rFonts w:ascii="Times" w:hAnsi="Times"/>
            <w:color w:val="000000"/>
          </w:rPr>
          <w:tag w:val="MENDELEY_CITATION_v3_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"/>
          <w:id w:val="-976759766"/>
          <w:placeholder>
            <w:docPart w:val="DefaultPlaceholder_-1854013440"/>
          </w:placeholder>
        </w:sdtPr>
        <w:sdtContent>
          <w:r w:rsidR="00766A7A" w:rsidRPr="00766A7A">
            <w:rPr>
              <w:rFonts w:ascii="Times" w:hAnsi="Times"/>
              <w:color w:val="000000"/>
            </w:rPr>
            <w:t>(</w:t>
          </w:r>
          <w:proofErr w:type="spellStart"/>
          <w:r w:rsidR="00766A7A" w:rsidRPr="00766A7A">
            <w:rPr>
              <w:rFonts w:ascii="Times" w:hAnsi="Times"/>
              <w:color w:val="000000"/>
            </w:rPr>
            <w:t>Mikucka</w:t>
          </w:r>
          <w:proofErr w:type="spellEnd"/>
          <w:r w:rsidR="00766A7A" w:rsidRPr="00766A7A">
            <w:rPr>
              <w:rFonts w:ascii="Times" w:hAnsi="Times"/>
              <w:color w:val="000000"/>
            </w:rPr>
            <w:t xml:space="preserve"> et al., 2022)</w:t>
          </w:r>
        </w:sdtContent>
      </w:sdt>
      <w:r w:rsidRPr="00EB2313">
        <w:rPr>
          <w:rFonts w:ascii="Times" w:hAnsi="Times"/>
        </w:rPr>
        <w:t>.</w:t>
      </w:r>
    </w:p>
    <w:p w14:paraId="25F7A5C9" w14:textId="4A1B770D" w:rsidR="00750722" w:rsidRDefault="007B6177" w:rsidP="00DB14AC">
      <w:pPr>
        <w:spacing w:after="160" w:line="259" w:lineRule="auto"/>
        <w:jc w:val="both"/>
        <w:rPr>
          <w:rFonts w:ascii="Times" w:hAnsi="Times"/>
          <w:lang w:val="en-US"/>
        </w:rPr>
      </w:pPr>
      <w:r w:rsidRPr="007B6177">
        <w:rPr>
          <w:rFonts w:ascii="Times" w:hAnsi="Times"/>
        </w:rPr>
        <w:lastRenderedPageBreak/>
        <w:t>Overall, probiotics can increase the abundance of beneficial bacteria that produce health-promoting metabolites while reducing populations of bacteria that generate harmful metabolites</w:t>
      </w:r>
      <w:sdt>
        <w:sdtPr>
          <w:rPr>
            <w:rFonts w:ascii="Times" w:hAnsi="Times"/>
            <w:color w:val="000000"/>
          </w:rPr>
          <w:tag w:val="MENDELEY_CITATION_v3_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"/>
          <w:id w:val="-2031567456"/>
          <w:placeholder>
            <w:docPart w:val="DefaultPlaceholder_-1854013440"/>
          </w:placeholder>
        </w:sdtPr>
        <w:sdtContent>
          <w:r w:rsidR="00766A7A" w:rsidRPr="00766A7A">
            <w:rPr>
              <w:rFonts w:ascii="Times" w:hAnsi="Times"/>
              <w:color w:val="000000"/>
            </w:rPr>
            <w:t>(L. Zhang et al., 2023).</w:t>
          </w:r>
        </w:sdtContent>
      </w:sdt>
    </w:p>
    <w:p w14:paraId="7849AC5C" w14:textId="259A7A52" w:rsidR="00B10B1E" w:rsidRDefault="007B6177" w:rsidP="00DB14AC">
      <w:pPr>
        <w:spacing w:after="160" w:line="259" w:lineRule="auto"/>
        <w:jc w:val="both"/>
        <w:rPr>
          <w:rFonts w:ascii="Times" w:hAnsi="Times"/>
          <w:lang w:val="en-US"/>
        </w:rPr>
      </w:pPr>
      <w:r w:rsidRPr="007B6177">
        <w:rPr>
          <w:rFonts w:ascii="Times" w:hAnsi="Times"/>
        </w:rPr>
        <w:t xml:space="preserve">Probiotics can assist in restoring gastric microbiota disrupted by eradication therapy; however, in young adults with </w:t>
      </w:r>
      <w:r w:rsidRPr="007B6177">
        <w:rPr>
          <w:rFonts w:ascii="Times" w:hAnsi="Times"/>
          <w:i/>
          <w:iCs/>
        </w:rPr>
        <w:t>H. pylori</w:t>
      </w:r>
      <w:r w:rsidRPr="007B6177">
        <w:rPr>
          <w:rFonts w:ascii="Times" w:hAnsi="Times"/>
        </w:rPr>
        <w:t xml:space="preserve"> infection, probiotics alone are generally not </w:t>
      </w:r>
      <w:r>
        <w:rPr>
          <w:rFonts w:ascii="Times" w:hAnsi="Times"/>
        </w:rPr>
        <w:t>enough</w:t>
      </w:r>
      <w:r w:rsidR="00750722" w:rsidRPr="00750722">
        <w:rPr>
          <w:rFonts w:ascii="Times" w:hAnsi="Times"/>
          <w:lang w:val="en-US"/>
        </w:rPr>
        <w:t xml:space="preserve"> </w:t>
      </w:r>
      <w:sdt>
        <w:sdtPr>
          <w:rPr>
            <w:rFonts w:ascii="Times" w:hAnsi="Times"/>
            <w:color w:val="000000"/>
            <w:lang w:val="en-US"/>
          </w:rPr>
          <w:tag w:val="MENDELEY_CITATION_v3_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"/>
          <w:id w:val="926233877"/>
          <w:placeholder>
            <w:docPart w:val="DefaultPlaceholder_-1854013440"/>
          </w:placeholder>
        </w:sdtPr>
        <w:sdtContent>
          <w:r w:rsidR="00766A7A" w:rsidRPr="00766A7A">
            <w:rPr>
              <w:rFonts w:ascii="Times" w:hAnsi="Times"/>
              <w:color w:val="000000"/>
              <w:lang w:val="en-US"/>
            </w:rPr>
            <w:t>(Z. Yuan et al., 2021).</w:t>
          </w:r>
        </w:sdtContent>
      </w:sdt>
    </w:p>
    <w:p w14:paraId="5FA7C381" w14:textId="77777777" w:rsidR="00AC5250" w:rsidRPr="00AC5250" w:rsidRDefault="00AC5250" w:rsidP="00DB14AC">
      <w:pPr>
        <w:spacing w:after="160" w:line="259" w:lineRule="auto"/>
        <w:jc w:val="both"/>
        <w:rPr>
          <w:rFonts w:ascii="Times" w:hAnsi="Times"/>
          <w:b/>
          <w:bCs/>
          <w:lang w:val="en-US"/>
        </w:rPr>
      </w:pPr>
      <w:r w:rsidRPr="00AC5250">
        <w:rPr>
          <w:rFonts w:ascii="Times" w:hAnsi="Times"/>
          <w:b/>
          <w:bCs/>
          <w:highlight w:val="yellow"/>
          <w:lang w:val="en-US"/>
        </w:rPr>
        <w:t>Postbiotics</w:t>
      </w:r>
      <w:r w:rsidRPr="00AC5250">
        <w:rPr>
          <w:rFonts w:ascii="Times" w:hAnsi="Times"/>
          <w:b/>
          <w:bCs/>
          <w:lang w:val="en-US"/>
        </w:rPr>
        <w:t xml:space="preserve"> </w:t>
      </w:r>
    </w:p>
    <w:p w14:paraId="70E155B8" w14:textId="0ACED162" w:rsidR="00CB47E4" w:rsidRDefault="00D75983" w:rsidP="00DB14AC">
      <w:pPr>
        <w:spacing w:after="160" w:line="259" w:lineRule="auto"/>
        <w:jc w:val="both"/>
        <w:rPr>
          <w:rFonts w:ascii="Times" w:hAnsi="Times"/>
        </w:rPr>
      </w:pPr>
      <w:r w:rsidRPr="00D75983">
        <w:rPr>
          <w:rFonts w:ascii="Times" w:hAnsi="Times"/>
        </w:rPr>
        <w:t xml:space="preserve">The term “postbiotic” </w:t>
      </w:r>
      <w:r w:rsidR="00D161A6" w:rsidRPr="00D161A6">
        <w:rPr>
          <w:rFonts w:ascii="Times" w:hAnsi="Times"/>
        </w:rPr>
        <w:t>describes</w:t>
      </w:r>
      <w:r w:rsidRPr="00D75983">
        <w:rPr>
          <w:rFonts w:ascii="Times" w:hAnsi="Times"/>
        </w:rPr>
        <w:t xml:space="preserve"> the process of preparing inert bacteria and/or their components in a way that </w:t>
      </w:r>
      <w:r w:rsidR="00D161A6" w:rsidRPr="00D161A6">
        <w:rPr>
          <w:rFonts w:ascii="Times" w:hAnsi="Times"/>
        </w:rPr>
        <w:t>can confer health benefits to the host</w:t>
      </w:r>
      <w:sdt>
        <w:sdtPr>
          <w:rPr>
            <w:rFonts w:ascii="Times" w:hAnsi="Times"/>
            <w:color w:val="000000"/>
            <w:lang w:val="en-US"/>
          </w:rPr>
          <w:tag w:val="MENDELEY_CITATION_v3_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"/>
          <w:id w:val="1648241240"/>
          <w:placeholder>
            <w:docPart w:val="D85CA5C2CCF34D1582B55FF8A5E798C9"/>
          </w:placeholder>
        </w:sdtPr>
        <w:sdtContent>
          <w:r w:rsidR="00766A7A" w:rsidRPr="00766A7A">
            <w:rPr>
              <w:rFonts w:ascii="Times" w:hAnsi="Times"/>
              <w:color w:val="000000"/>
              <w:lang w:val="en-US"/>
            </w:rPr>
            <w:t>(</w:t>
          </w:r>
          <w:proofErr w:type="spellStart"/>
          <w:r w:rsidR="00766A7A" w:rsidRPr="00766A7A">
            <w:rPr>
              <w:rFonts w:ascii="Times" w:hAnsi="Times"/>
              <w:color w:val="000000"/>
              <w:lang w:val="en-US"/>
            </w:rPr>
            <w:t>Vinderola</w:t>
          </w:r>
          <w:proofErr w:type="spellEnd"/>
          <w:r w:rsidR="00766A7A" w:rsidRPr="00766A7A">
            <w:rPr>
              <w:rFonts w:ascii="Times" w:hAnsi="Times"/>
              <w:color w:val="000000"/>
              <w:lang w:val="en-US"/>
            </w:rPr>
            <w:t xml:space="preserve"> et al., 2022).</w:t>
          </w:r>
        </w:sdtContent>
      </w:sdt>
      <w:r w:rsidRPr="00D75983">
        <w:rPr>
          <w:rFonts w:ascii="Times" w:hAnsi="Times"/>
          <w:lang w:val="en-US"/>
        </w:rPr>
        <w:t xml:space="preserve"> </w:t>
      </w:r>
      <w:r w:rsidR="00CB47E4" w:rsidRPr="00CB47E4">
        <w:rPr>
          <w:rFonts w:ascii="Times" w:hAnsi="Times"/>
        </w:rPr>
        <w:t xml:space="preserve">Postbiotics are bioactive </w:t>
      </w:r>
      <w:r w:rsidR="00D161A6" w:rsidRPr="00D161A6">
        <w:rPr>
          <w:rFonts w:ascii="Times" w:hAnsi="Times"/>
        </w:rPr>
        <w:t>compounds produced during the fermentation of probiotic bacteria</w:t>
      </w:r>
      <w:r w:rsidR="00CB47E4">
        <w:rPr>
          <w:rFonts w:ascii="Times" w:hAnsi="Times"/>
          <w:lang w:val="en-US"/>
        </w:rPr>
        <w:t xml:space="preserve">. </w:t>
      </w:r>
      <w:r w:rsidR="00CB47E4" w:rsidRPr="00CB47E4">
        <w:rPr>
          <w:rFonts w:ascii="Times" w:hAnsi="Times"/>
        </w:rPr>
        <w:t xml:space="preserve">These molecules have been </w:t>
      </w:r>
      <w:r w:rsidR="00D161A6">
        <w:rPr>
          <w:rFonts w:ascii="Times" w:hAnsi="Times"/>
        </w:rPr>
        <w:t>linked</w:t>
      </w:r>
      <w:r w:rsidR="00CB47E4" w:rsidRPr="00CB47E4">
        <w:rPr>
          <w:rFonts w:ascii="Times" w:hAnsi="Times"/>
        </w:rPr>
        <w:t xml:space="preserve"> with several beneficial health effects</w:t>
      </w:r>
      <w:r w:rsidR="00CB47E4" w:rsidRPr="00CB47E4">
        <w:rPr>
          <w:rFonts w:ascii="Times" w:hAnsi="Times"/>
          <w:lang w:val="en-US"/>
        </w:rPr>
        <w:t xml:space="preserve"> </w:t>
      </w:r>
      <w:sdt>
        <w:sdtPr>
          <w:rPr>
            <w:rFonts w:ascii="Times" w:hAnsi="Times"/>
            <w:color w:val="000000"/>
            <w:lang w:val="en-US"/>
          </w:rPr>
          <w:tag w:val="MENDELEY_CITATION_v3_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"/>
          <w:id w:val="1009410762"/>
          <w:placeholder>
            <w:docPart w:val="0F9E4DFA0D2347E1B18F388F35C529FD"/>
          </w:placeholder>
        </w:sdtPr>
        <w:sdtContent>
          <w:r w:rsidR="00766A7A" w:rsidRPr="00766A7A">
            <w:rPr>
              <w:rFonts w:ascii="Times" w:hAnsi="Times"/>
              <w:color w:val="000000"/>
              <w:lang w:val="en-US"/>
            </w:rPr>
            <w:t>(Al-</w:t>
          </w:r>
          <w:proofErr w:type="spellStart"/>
          <w:r w:rsidR="00766A7A" w:rsidRPr="00766A7A">
            <w:rPr>
              <w:rFonts w:ascii="Times" w:hAnsi="Times"/>
              <w:color w:val="000000"/>
              <w:lang w:val="en-US"/>
            </w:rPr>
            <w:t>Habsi</w:t>
          </w:r>
          <w:proofErr w:type="spellEnd"/>
          <w:r w:rsidR="00766A7A" w:rsidRPr="00766A7A">
            <w:rPr>
              <w:rFonts w:ascii="Times" w:hAnsi="Times"/>
              <w:color w:val="000000"/>
              <w:lang w:val="en-US"/>
            </w:rPr>
            <w:t xml:space="preserve"> et al., 2024).</w:t>
          </w:r>
        </w:sdtContent>
      </w:sdt>
    </w:p>
    <w:p w14:paraId="673C373E" w14:textId="75C61FC2" w:rsidR="00CB47E4" w:rsidRDefault="006B2B4B" w:rsidP="00DB14AC">
      <w:pPr>
        <w:spacing w:after="160" w:line="259" w:lineRule="auto"/>
        <w:jc w:val="both"/>
        <w:rPr>
          <w:rFonts w:ascii="Times" w:hAnsi="Times"/>
        </w:rPr>
      </w:pPr>
      <w:r w:rsidRPr="006B2B4B">
        <w:rPr>
          <w:rFonts w:ascii="Times" w:hAnsi="Times"/>
        </w:rPr>
        <w:t xml:space="preserve">Postbiotics </w:t>
      </w:r>
      <w:r w:rsidR="00EB5895">
        <w:rPr>
          <w:rFonts w:ascii="Times" w:hAnsi="Times"/>
        </w:rPr>
        <w:t>may</w:t>
      </w:r>
      <w:r w:rsidRPr="006B2B4B">
        <w:rPr>
          <w:rFonts w:ascii="Times" w:hAnsi="Times"/>
        </w:rPr>
        <w:t xml:space="preserve"> also compete with pathogens for adhesion sites </w:t>
      </w:r>
      <w:r w:rsidR="00EB5895" w:rsidRPr="00EB5895">
        <w:rPr>
          <w:rFonts w:ascii="Times" w:hAnsi="Times"/>
        </w:rPr>
        <w:t>when their adhesion structures, such as fimbriae and lectins, remain active after processing</w:t>
      </w:r>
      <w:r w:rsidR="00EB5895">
        <w:rPr>
          <w:rFonts w:ascii="Times" w:hAnsi="Times"/>
        </w:rPr>
        <w:t xml:space="preserve">. </w:t>
      </w:r>
      <w:r w:rsidR="00EB5895" w:rsidRPr="00E13ADA">
        <w:rPr>
          <w:rFonts w:ascii="Times" w:hAnsi="Times"/>
        </w:rPr>
        <w:t xml:space="preserve">Lyophilized, inactivated </w:t>
      </w:r>
      <w:r w:rsidR="00EB5895" w:rsidRPr="00EB5895">
        <w:rPr>
          <w:rFonts w:ascii="Times" w:hAnsi="Times"/>
          <w:i/>
          <w:iCs/>
        </w:rPr>
        <w:t>Lactobacillus acidophilus</w:t>
      </w:r>
      <w:r w:rsidR="00EB5895" w:rsidRPr="00E13ADA">
        <w:rPr>
          <w:rFonts w:ascii="Times" w:hAnsi="Times"/>
        </w:rPr>
        <w:t xml:space="preserve"> has been shown to significantly enhance H. pylori eradication rates when used alongside standard antibiotic therapy, due to its strong adherence to intestinal absorptive and mucus-secreting cells. Its </w:t>
      </w:r>
      <w:proofErr w:type="spellStart"/>
      <w:r w:rsidR="00EB5895" w:rsidRPr="00E13ADA">
        <w:rPr>
          <w:rFonts w:ascii="Times" w:hAnsi="Times"/>
        </w:rPr>
        <w:t>favorable</w:t>
      </w:r>
      <w:proofErr w:type="spellEnd"/>
      <w:r w:rsidR="00EB5895" w:rsidRPr="00E13ADA">
        <w:rPr>
          <w:rFonts w:ascii="Times" w:hAnsi="Times"/>
        </w:rPr>
        <w:t xml:space="preserve"> safety profile and high patient compliance make it an easy and effective adjunct to conventional </w:t>
      </w:r>
      <w:r w:rsidR="00EB5895" w:rsidRPr="00EB5895">
        <w:rPr>
          <w:rFonts w:ascii="Times" w:hAnsi="Times"/>
          <w:i/>
          <w:iCs/>
        </w:rPr>
        <w:t>H. pylori</w:t>
      </w:r>
      <w:r w:rsidR="00EB5895" w:rsidRPr="00E13ADA">
        <w:rPr>
          <w:rFonts w:ascii="Times" w:hAnsi="Times"/>
        </w:rPr>
        <w:t xml:space="preserve"> treatment regimens.</w:t>
      </w:r>
      <w:r w:rsidR="00EB5895" w:rsidRPr="00EB5895" w:rsidDel="00EB5895">
        <w:rPr>
          <w:rFonts w:ascii="Times" w:hAnsi="Times"/>
          <w:i/>
          <w:iCs/>
        </w:rPr>
        <w:t xml:space="preserve"> </w:t>
      </w:r>
      <w:sdt>
        <w:sdtPr>
          <w:rPr>
            <w:rFonts w:ascii="Times" w:hAnsi="Times"/>
            <w:color w:val="000000"/>
          </w:rPr>
          <w:tag w:val="MENDELEY_CITATION_v3_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"/>
          <w:id w:val="-170106976"/>
          <w:placeholder>
            <w:docPart w:val="DefaultPlaceholder_-1854013440"/>
          </w:placeholder>
        </w:sdtPr>
        <w:sdtContent>
          <w:r w:rsidR="00766A7A" w:rsidRPr="00766A7A">
            <w:rPr>
              <w:rFonts w:ascii="Times" w:hAnsi="Times"/>
              <w:color w:val="000000"/>
            </w:rPr>
            <w:t>(Shadvar et al., 2024)</w:t>
          </w:r>
        </w:sdtContent>
      </w:sdt>
    </w:p>
    <w:p w14:paraId="0D25077D" w14:textId="581EEC7B" w:rsidR="00B10B1E" w:rsidRPr="00D75983" w:rsidRDefault="00B10B1E" w:rsidP="00DB14AC">
      <w:pPr>
        <w:spacing w:after="160" w:line="259" w:lineRule="auto"/>
        <w:jc w:val="both"/>
        <w:rPr>
          <w:rFonts w:ascii="Times" w:hAnsi="Times"/>
        </w:rPr>
      </w:pPr>
      <w:r>
        <w:rPr>
          <w:rFonts w:ascii="Times" w:hAnsi="Times"/>
          <w:lang w:val="en-US"/>
        </w:rPr>
        <w:br w:type="page"/>
      </w:r>
    </w:p>
    <w:p w14:paraId="0F3E9954" w14:textId="77777777" w:rsidR="006246D3" w:rsidRPr="00750722" w:rsidRDefault="006246D3" w:rsidP="00DB14AC">
      <w:pPr>
        <w:spacing w:after="160" w:line="259" w:lineRule="auto"/>
        <w:jc w:val="both"/>
        <w:rPr>
          <w:rFonts w:ascii="Times" w:hAnsi="Times"/>
          <w:lang w:val="en-US"/>
        </w:rPr>
      </w:pPr>
    </w:p>
    <w:p w14:paraId="6BA258E5" w14:textId="22174717" w:rsidR="008D1173" w:rsidRPr="00B34E28" w:rsidRDefault="008D1173" w:rsidP="00DB14AC">
      <w:pPr>
        <w:spacing w:after="160" w:line="259" w:lineRule="auto"/>
        <w:jc w:val="both"/>
        <w:rPr>
          <w:rFonts w:ascii="Times" w:hAnsi="Times" w:cs="Times New Roman"/>
          <w:b/>
          <w:bCs/>
          <w:color w:val="000000" w:themeColor="text1"/>
        </w:rPr>
      </w:pPr>
      <w:r w:rsidRPr="00B34E28">
        <w:rPr>
          <w:rFonts w:ascii="Times" w:hAnsi="Times" w:cs="Times New Roman"/>
          <w:b/>
          <w:bCs/>
          <w:color w:val="000000" w:themeColor="text1"/>
        </w:rPr>
        <w:t xml:space="preserve">Table – </w:t>
      </w:r>
      <w:r w:rsidR="00230F11">
        <w:rPr>
          <w:rFonts w:ascii="Times" w:hAnsi="Times" w:cs="Times New Roman"/>
          <w:b/>
          <w:bCs/>
          <w:color w:val="000000" w:themeColor="text1"/>
        </w:rPr>
        <w:t>1</w:t>
      </w:r>
      <w:r w:rsidRPr="00B34E28">
        <w:rPr>
          <w:rFonts w:ascii="Times" w:hAnsi="Times" w:cs="Times New Roman"/>
          <w:b/>
          <w:bCs/>
          <w:color w:val="000000" w:themeColor="text1"/>
        </w:rPr>
        <w:t xml:space="preserve">: Clinical Trials Assessing the Influence of Probiotic Diet on </w:t>
      </w:r>
      <w:r w:rsidRPr="001A3E75">
        <w:rPr>
          <w:rFonts w:ascii="Times" w:hAnsi="Times" w:cs="Times New Roman"/>
          <w:b/>
          <w:bCs/>
          <w:i/>
          <w:iCs/>
          <w:color w:val="000000" w:themeColor="text1"/>
        </w:rPr>
        <w:t>H. pylori</w:t>
      </w:r>
      <w:r w:rsidRPr="00B34E28">
        <w:rPr>
          <w:rFonts w:ascii="Times" w:hAnsi="Times" w:cs="Times New Roman"/>
          <w:b/>
          <w:bCs/>
          <w:color w:val="000000" w:themeColor="text1"/>
        </w:rPr>
        <w:t xml:space="preserve"> </w:t>
      </w:r>
    </w:p>
    <w:p w14:paraId="680E2DF8" w14:textId="77777777" w:rsidR="00287774" w:rsidRDefault="00287774" w:rsidP="00DB14AC">
      <w:pPr>
        <w:tabs>
          <w:tab w:val="left" w:pos="529"/>
        </w:tabs>
        <w:spacing w:line="276" w:lineRule="auto"/>
        <w:jc w:val="both"/>
        <w:rPr>
          <w:rFonts w:ascii="Times" w:hAnsi="Times" w:cs="Times New Roman"/>
          <w:b/>
          <w:sz w:val="20"/>
          <w:szCs w:val="20"/>
        </w:rPr>
      </w:pPr>
    </w:p>
    <w:tbl>
      <w:tblPr>
        <w:tblStyle w:val="TableGrid"/>
        <w:tblW w:w="10251" w:type="dxa"/>
        <w:jc w:val="center"/>
        <w:tblLayout w:type="fixed"/>
        <w:tblLook w:val="04A0" w:firstRow="1" w:lastRow="0" w:firstColumn="1" w:lastColumn="0" w:noHBand="0" w:noVBand="1"/>
      </w:tblPr>
      <w:tblGrid>
        <w:gridCol w:w="1456"/>
        <w:gridCol w:w="949"/>
        <w:gridCol w:w="1231"/>
        <w:gridCol w:w="1403"/>
        <w:gridCol w:w="1176"/>
        <w:gridCol w:w="1150"/>
        <w:gridCol w:w="1403"/>
        <w:gridCol w:w="1483"/>
      </w:tblGrid>
      <w:tr w:rsidR="00B34E28" w:rsidRPr="00B34E28" w14:paraId="79683DAD" w14:textId="77777777" w:rsidTr="008155BC">
        <w:trPr>
          <w:cantSplit/>
          <w:trHeight w:val="153"/>
          <w:jc w:val="center"/>
        </w:trPr>
        <w:tc>
          <w:tcPr>
            <w:tcW w:w="1456" w:type="dxa"/>
          </w:tcPr>
          <w:p w14:paraId="2E036F4C"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Patient group</w:t>
            </w:r>
          </w:p>
        </w:tc>
        <w:tc>
          <w:tcPr>
            <w:tcW w:w="949" w:type="dxa"/>
          </w:tcPr>
          <w:p w14:paraId="54D17D1E"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Study design </w:t>
            </w:r>
          </w:p>
        </w:tc>
        <w:tc>
          <w:tcPr>
            <w:tcW w:w="1231" w:type="dxa"/>
          </w:tcPr>
          <w:p w14:paraId="03B9BED2"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Test </w:t>
            </w:r>
          </w:p>
        </w:tc>
        <w:tc>
          <w:tcPr>
            <w:tcW w:w="1403" w:type="dxa"/>
          </w:tcPr>
          <w:p w14:paraId="07DA2661"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Dietary source </w:t>
            </w:r>
          </w:p>
        </w:tc>
        <w:tc>
          <w:tcPr>
            <w:tcW w:w="1176" w:type="dxa"/>
          </w:tcPr>
          <w:p w14:paraId="56FF1188"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Dosage </w:t>
            </w:r>
          </w:p>
        </w:tc>
        <w:tc>
          <w:tcPr>
            <w:tcW w:w="1150" w:type="dxa"/>
          </w:tcPr>
          <w:p w14:paraId="12507463"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Duration </w:t>
            </w:r>
          </w:p>
        </w:tc>
        <w:tc>
          <w:tcPr>
            <w:tcW w:w="1403" w:type="dxa"/>
          </w:tcPr>
          <w:p w14:paraId="338DB59C"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Results </w:t>
            </w:r>
          </w:p>
        </w:tc>
        <w:tc>
          <w:tcPr>
            <w:tcW w:w="1483" w:type="dxa"/>
          </w:tcPr>
          <w:p w14:paraId="5E7CEBA0" w14:textId="77777777" w:rsidR="00B34E28" w:rsidRPr="00B34E28" w:rsidRDefault="00B34E28" w:rsidP="00DB14AC">
            <w:pPr>
              <w:jc w:val="both"/>
              <w:rPr>
                <w:rFonts w:ascii="Times" w:hAnsi="Times" w:cs="Times New Roman"/>
                <w:b/>
                <w:bCs/>
                <w:sz w:val="20"/>
                <w:szCs w:val="20"/>
              </w:rPr>
            </w:pPr>
            <w:r w:rsidRPr="00B34E28">
              <w:rPr>
                <w:rFonts w:ascii="Times" w:hAnsi="Times" w:cs="Times New Roman"/>
                <w:b/>
                <w:bCs/>
                <w:sz w:val="20"/>
                <w:szCs w:val="20"/>
              </w:rPr>
              <w:t xml:space="preserve">Reference </w:t>
            </w:r>
          </w:p>
        </w:tc>
      </w:tr>
      <w:tr w:rsidR="00B34E28" w:rsidRPr="00B34E28" w14:paraId="69108A9F" w14:textId="77777777" w:rsidTr="008155BC">
        <w:trPr>
          <w:cantSplit/>
          <w:trHeight w:val="1134"/>
          <w:jc w:val="center"/>
        </w:trPr>
        <w:tc>
          <w:tcPr>
            <w:tcW w:w="1456" w:type="dxa"/>
          </w:tcPr>
          <w:p w14:paraId="2F130CE9"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338 volunteers participated and </w:t>
            </w:r>
          </w:p>
          <w:p w14:paraId="08E31240"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47 were selected. </w:t>
            </w:r>
          </w:p>
          <w:p w14:paraId="0A3FDF4B"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(23 volunteers were fed with probiotic </w:t>
            </w:r>
          </w:p>
          <w:p w14:paraId="4F66030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 And 24 were under placebo  </w:t>
            </w:r>
          </w:p>
        </w:tc>
        <w:tc>
          <w:tcPr>
            <w:tcW w:w="949" w:type="dxa"/>
          </w:tcPr>
          <w:p w14:paraId="178E3780"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R, DB, PCT</w:t>
            </w:r>
          </w:p>
        </w:tc>
        <w:tc>
          <w:tcPr>
            <w:tcW w:w="1231" w:type="dxa"/>
          </w:tcPr>
          <w:p w14:paraId="45F3DFD3"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13C-UBT, </w:t>
            </w:r>
          </w:p>
          <w:p w14:paraId="37DE6F94"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In house EIA </w:t>
            </w:r>
          </w:p>
        </w:tc>
        <w:tc>
          <w:tcPr>
            <w:tcW w:w="1403" w:type="dxa"/>
          </w:tcPr>
          <w:p w14:paraId="6B6B5701"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Milk based fruit drink (1 x 10</w:t>
            </w:r>
            <w:r w:rsidRPr="00B34E28">
              <w:rPr>
                <w:rFonts w:ascii="Times" w:hAnsi="Times" w:cs="Times New Roman"/>
                <w:sz w:val="20"/>
                <w:szCs w:val="20"/>
                <w:vertAlign w:val="superscript"/>
              </w:rPr>
              <w:t xml:space="preserve">9 </w:t>
            </w:r>
            <w:r w:rsidRPr="00B34E28">
              <w:rPr>
                <w:rFonts w:ascii="Times" w:hAnsi="Times" w:cs="Times New Roman"/>
                <w:sz w:val="20"/>
                <w:szCs w:val="20"/>
              </w:rPr>
              <w:t>CFU/ml)</w:t>
            </w:r>
          </w:p>
        </w:tc>
        <w:tc>
          <w:tcPr>
            <w:tcW w:w="1176" w:type="dxa"/>
          </w:tcPr>
          <w:p w14:paraId="0FF5C431"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Twice a day (130ml/d)</w:t>
            </w:r>
          </w:p>
        </w:tc>
        <w:tc>
          <w:tcPr>
            <w:tcW w:w="1150" w:type="dxa"/>
          </w:tcPr>
          <w:p w14:paraId="627444F8"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3 weeks </w:t>
            </w:r>
          </w:p>
        </w:tc>
        <w:tc>
          <w:tcPr>
            <w:tcW w:w="1403" w:type="dxa"/>
          </w:tcPr>
          <w:p w14:paraId="2186CEA3"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ER = Not significant,</w:t>
            </w:r>
          </w:p>
          <w:p w14:paraId="4BB2164F"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Urease activity decreased,</w:t>
            </w:r>
          </w:p>
          <w:p w14:paraId="0A0EBF67"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Gastritis and HP colonization decreased </w:t>
            </w:r>
          </w:p>
        </w:tc>
        <w:sdt>
          <w:sdtPr>
            <w:rPr>
              <w:rFonts w:ascii="Times" w:hAnsi="Times" w:cs="Times New Roman"/>
              <w:color w:val="000000"/>
              <w:sz w:val="20"/>
              <w:szCs w:val="20"/>
            </w:rPr>
            <w:tag w:val="MENDELEY_CITATION_v3_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"/>
            <w:id w:val="1439337195"/>
            <w:placeholder>
              <w:docPart w:val="5A4938802CBC3A4A9189CF6F42A07B90"/>
            </w:placeholder>
          </w:sdtPr>
          <w:sdtContent>
            <w:tc>
              <w:tcPr>
                <w:tcW w:w="1483" w:type="dxa"/>
              </w:tcPr>
              <w:p w14:paraId="72D178B4" w14:textId="07C3BD75" w:rsidR="00B34E28" w:rsidRPr="00B34E28" w:rsidRDefault="00766A7A" w:rsidP="00DB14AC">
                <w:pPr>
                  <w:jc w:val="both"/>
                  <w:rPr>
                    <w:rFonts w:ascii="Times" w:hAnsi="Times" w:cs="Times New Roman"/>
                    <w:sz w:val="20"/>
                    <w:szCs w:val="20"/>
                  </w:rPr>
                </w:pPr>
                <w:r w:rsidRPr="00766A7A">
                  <w:rPr>
                    <w:rFonts w:ascii="Times" w:hAnsi="Times" w:cs="Times New Roman"/>
                    <w:color w:val="000000"/>
                    <w:sz w:val="20"/>
                    <w:szCs w:val="20"/>
                  </w:rPr>
                  <w:t>(</w:t>
                </w:r>
                <w:proofErr w:type="spellStart"/>
                <w:r w:rsidRPr="00766A7A">
                  <w:rPr>
                    <w:rFonts w:ascii="Times" w:hAnsi="Times" w:cs="Times New Roman"/>
                    <w:color w:val="000000"/>
                    <w:sz w:val="20"/>
                    <w:szCs w:val="20"/>
                  </w:rPr>
                  <w:t>Myllyluoma</w:t>
                </w:r>
                <w:proofErr w:type="spellEnd"/>
                <w:r w:rsidRPr="00766A7A">
                  <w:rPr>
                    <w:rFonts w:ascii="Times" w:hAnsi="Times" w:cs="Times New Roman"/>
                    <w:color w:val="000000"/>
                    <w:sz w:val="20"/>
                    <w:szCs w:val="20"/>
                  </w:rPr>
                  <w:t xml:space="preserve"> et al., 2005)</w:t>
                </w:r>
              </w:p>
            </w:tc>
          </w:sdtContent>
        </w:sdt>
      </w:tr>
      <w:tr w:rsidR="00B34E28" w:rsidRPr="00B34E28" w14:paraId="7A27B9A7" w14:textId="77777777" w:rsidTr="008155BC">
        <w:trPr>
          <w:cantSplit/>
          <w:trHeight w:val="1134"/>
          <w:jc w:val="center"/>
        </w:trPr>
        <w:tc>
          <w:tcPr>
            <w:tcW w:w="1456" w:type="dxa"/>
          </w:tcPr>
          <w:p w14:paraId="3AA2F21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22 patients </w:t>
            </w:r>
          </w:p>
          <w:p w14:paraId="182D5D21"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11 – with yoghurt</w:t>
            </w:r>
          </w:p>
          <w:p w14:paraId="1F5A847F"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11 – without yoghurt </w:t>
            </w:r>
          </w:p>
        </w:tc>
        <w:tc>
          <w:tcPr>
            <w:tcW w:w="949" w:type="dxa"/>
          </w:tcPr>
          <w:p w14:paraId="6E99B6E1"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R</w:t>
            </w:r>
          </w:p>
        </w:tc>
        <w:tc>
          <w:tcPr>
            <w:tcW w:w="1231" w:type="dxa"/>
          </w:tcPr>
          <w:p w14:paraId="1A09BF2A"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Biopsies,</w:t>
            </w:r>
          </w:p>
          <w:p w14:paraId="02F7779E"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RUT </w:t>
            </w:r>
          </w:p>
        </w:tc>
        <w:tc>
          <w:tcPr>
            <w:tcW w:w="1403" w:type="dxa"/>
          </w:tcPr>
          <w:p w14:paraId="6AB49534"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A-B Yoghurt (5 x 10</w:t>
            </w:r>
            <w:r w:rsidRPr="00B34E28">
              <w:rPr>
                <w:rFonts w:ascii="Times" w:hAnsi="Times" w:cs="Times New Roman"/>
                <w:sz w:val="20"/>
                <w:szCs w:val="20"/>
                <w:vertAlign w:val="superscript"/>
              </w:rPr>
              <w:t>9</w:t>
            </w:r>
            <w:r w:rsidRPr="00B34E28">
              <w:rPr>
                <w:rFonts w:ascii="Times" w:hAnsi="Times" w:cs="Times New Roman"/>
                <w:sz w:val="20"/>
                <w:szCs w:val="20"/>
              </w:rPr>
              <w:t xml:space="preserve"> live org/bottle)</w:t>
            </w:r>
          </w:p>
        </w:tc>
        <w:tc>
          <w:tcPr>
            <w:tcW w:w="1176" w:type="dxa"/>
          </w:tcPr>
          <w:p w14:paraId="2CCCDD90"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Twice daily </w:t>
            </w:r>
          </w:p>
        </w:tc>
        <w:tc>
          <w:tcPr>
            <w:tcW w:w="1150" w:type="dxa"/>
          </w:tcPr>
          <w:p w14:paraId="4A5C967C"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4 weeks </w:t>
            </w:r>
          </w:p>
        </w:tc>
        <w:tc>
          <w:tcPr>
            <w:tcW w:w="1403" w:type="dxa"/>
          </w:tcPr>
          <w:p w14:paraId="5D05DD39"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ER increased, </w:t>
            </w:r>
          </w:p>
          <w:p w14:paraId="4504CD2A"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AE decreased </w:t>
            </w:r>
          </w:p>
        </w:tc>
        <w:sdt>
          <w:sdtPr>
            <w:rPr>
              <w:rFonts w:ascii="Times" w:hAnsi="Times" w:cs="Times New Roman"/>
              <w:color w:val="000000"/>
              <w:sz w:val="20"/>
              <w:szCs w:val="20"/>
            </w:rPr>
            <w:tag w:val="MENDELEY_CITATION_v3_eyJjaXRhdGlvbklEIjoiTUVOREVMRVlfQ0lUQVRJT05fM2Q3MzU3NDctZTExYi00ZGYzLWE5NDgtNTg3YjY4OGZmYWZk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
            <w:id w:val="1164747470"/>
            <w:placeholder>
              <w:docPart w:val="13CB30F931ADCB46A4F51BC0D9CAFCF6"/>
            </w:placeholder>
          </w:sdtPr>
          <w:sdtContent>
            <w:tc>
              <w:tcPr>
                <w:tcW w:w="1483" w:type="dxa"/>
              </w:tcPr>
              <w:p w14:paraId="643FAEF4" w14:textId="603D0DEF" w:rsidR="00B34E28" w:rsidRPr="00B34E28" w:rsidRDefault="00766A7A" w:rsidP="00DB14AC">
                <w:pPr>
                  <w:jc w:val="both"/>
                  <w:rPr>
                    <w:rFonts w:ascii="Times" w:hAnsi="Times" w:cs="Times New Roman"/>
                    <w:sz w:val="20"/>
                    <w:szCs w:val="20"/>
                  </w:rPr>
                </w:pPr>
                <w:r w:rsidRPr="00766A7A">
                  <w:rPr>
                    <w:rFonts w:ascii="Times" w:hAnsi="Times" w:cs="Times New Roman"/>
                    <w:color w:val="000000"/>
                    <w:sz w:val="20"/>
                    <w:szCs w:val="20"/>
                  </w:rPr>
                  <w:t>(Sheu et al., 2002)</w:t>
                </w:r>
              </w:p>
            </w:tc>
          </w:sdtContent>
        </w:sdt>
      </w:tr>
      <w:tr w:rsidR="00B34E28" w:rsidRPr="00B34E28" w14:paraId="6022C9AE" w14:textId="77777777" w:rsidTr="008155BC">
        <w:trPr>
          <w:cantSplit/>
          <w:trHeight w:val="1134"/>
          <w:jc w:val="center"/>
        </w:trPr>
        <w:tc>
          <w:tcPr>
            <w:tcW w:w="1456" w:type="dxa"/>
          </w:tcPr>
          <w:p w14:paraId="610A34E6"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86 symptomatic HP positive children </w:t>
            </w:r>
          </w:p>
        </w:tc>
        <w:tc>
          <w:tcPr>
            <w:tcW w:w="949" w:type="dxa"/>
          </w:tcPr>
          <w:p w14:paraId="5F9C57DC"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R </w:t>
            </w:r>
          </w:p>
          <w:p w14:paraId="0BE379E0"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DBC</w:t>
            </w:r>
          </w:p>
        </w:tc>
        <w:tc>
          <w:tcPr>
            <w:tcW w:w="1231" w:type="dxa"/>
          </w:tcPr>
          <w:p w14:paraId="30C74FE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w:t>
            </w:r>
          </w:p>
        </w:tc>
        <w:tc>
          <w:tcPr>
            <w:tcW w:w="1403" w:type="dxa"/>
          </w:tcPr>
          <w:p w14:paraId="69504BD8"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Fermented Milk (1 x 10</w:t>
            </w:r>
            <w:r w:rsidRPr="00B34E28">
              <w:rPr>
                <w:rFonts w:ascii="Times" w:hAnsi="Times" w:cs="Times New Roman"/>
                <w:sz w:val="20"/>
                <w:szCs w:val="20"/>
                <w:vertAlign w:val="superscript"/>
              </w:rPr>
              <w:t>10</w:t>
            </w:r>
            <w:r w:rsidRPr="00B34E28">
              <w:rPr>
                <w:rFonts w:ascii="Times" w:hAnsi="Times" w:cs="Times New Roman"/>
                <w:sz w:val="20"/>
                <w:szCs w:val="20"/>
              </w:rPr>
              <w:t xml:space="preserve"> CFU/d)</w:t>
            </w:r>
          </w:p>
        </w:tc>
        <w:tc>
          <w:tcPr>
            <w:tcW w:w="1176" w:type="dxa"/>
          </w:tcPr>
          <w:p w14:paraId="487A86E5" w14:textId="77777777" w:rsidR="00B34E28" w:rsidRPr="00B34E28" w:rsidRDefault="00B34E28" w:rsidP="00DB14AC">
            <w:pPr>
              <w:jc w:val="both"/>
              <w:rPr>
                <w:rFonts w:ascii="Times" w:hAnsi="Times" w:cs="Times New Roman"/>
                <w:sz w:val="20"/>
                <w:szCs w:val="20"/>
              </w:rPr>
            </w:pPr>
          </w:p>
        </w:tc>
        <w:tc>
          <w:tcPr>
            <w:tcW w:w="1150" w:type="dxa"/>
          </w:tcPr>
          <w:p w14:paraId="1F95C879"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2 weeks</w:t>
            </w:r>
          </w:p>
        </w:tc>
        <w:tc>
          <w:tcPr>
            <w:tcW w:w="1403" w:type="dxa"/>
          </w:tcPr>
          <w:p w14:paraId="50389629"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ER Increased, </w:t>
            </w:r>
          </w:p>
          <w:p w14:paraId="25E5725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AE no significant change </w:t>
            </w:r>
          </w:p>
        </w:tc>
        <w:sdt>
          <w:sdtPr>
            <w:rPr>
              <w:rFonts w:ascii="Times" w:hAnsi="Times" w:cs="Times New Roman"/>
              <w:color w:val="000000"/>
              <w:sz w:val="20"/>
              <w:szCs w:val="20"/>
            </w:rPr>
            <w:tag w:val="MENDELEY_CITATION_v3_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"/>
            <w:id w:val="913277465"/>
            <w:placeholder>
              <w:docPart w:val="1333955E4C47BC42B4C274B78FDFCB7A"/>
            </w:placeholder>
          </w:sdtPr>
          <w:sdtContent>
            <w:tc>
              <w:tcPr>
                <w:tcW w:w="1483" w:type="dxa"/>
              </w:tcPr>
              <w:p w14:paraId="6E5F7BF1" w14:textId="4AC3D620" w:rsidR="00B34E28" w:rsidRPr="00B34E28" w:rsidRDefault="00766A7A" w:rsidP="00DB14AC">
                <w:pPr>
                  <w:jc w:val="both"/>
                  <w:rPr>
                    <w:rFonts w:ascii="Times" w:hAnsi="Times" w:cs="Times New Roman"/>
                    <w:sz w:val="20"/>
                    <w:szCs w:val="20"/>
                  </w:rPr>
                </w:pPr>
                <w:r w:rsidRPr="00766A7A">
                  <w:rPr>
                    <w:rFonts w:ascii="Times" w:hAnsi="Times" w:cs="Times New Roman"/>
                    <w:color w:val="000000"/>
                    <w:sz w:val="20"/>
                    <w:szCs w:val="20"/>
                  </w:rPr>
                  <w:t>(Sýkora et al., 2005)</w:t>
                </w:r>
              </w:p>
            </w:tc>
          </w:sdtContent>
        </w:sdt>
      </w:tr>
      <w:tr w:rsidR="00B34E28" w:rsidRPr="00B34E28" w14:paraId="5D5AD0C5" w14:textId="77777777" w:rsidTr="008155BC">
        <w:trPr>
          <w:cantSplit/>
          <w:trHeight w:val="1134"/>
          <w:jc w:val="center"/>
        </w:trPr>
        <w:tc>
          <w:tcPr>
            <w:tcW w:w="1456" w:type="dxa"/>
          </w:tcPr>
          <w:p w14:paraId="319FFF3D"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65 children positive for HP infection </w:t>
            </w:r>
          </w:p>
        </w:tc>
        <w:tc>
          <w:tcPr>
            <w:tcW w:w="949" w:type="dxa"/>
          </w:tcPr>
          <w:p w14:paraId="620F97A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RCT </w:t>
            </w:r>
          </w:p>
        </w:tc>
        <w:tc>
          <w:tcPr>
            <w:tcW w:w="1231" w:type="dxa"/>
          </w:tcPr>
          <w:p w14:paraId="0B38FED7"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13C-UBT,</w:t>
            </w:r>
          </w:p>
          <w:p w14:paraId="2495418B"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Endoscopy </w:t>
            </w:r>
          </w:p>
        </w:tc>
        <w:tc>
          <w:tcPr>
            <w:tcW w:w="1403" w:type="dxa"/>
          </w:tcPr>
          <w:p w14:paraId="0D00374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Commercial yoghurt (10</w:t>
            </w:r>
            <w:r w:rsidRPr="00B34E28">
              <w:rPr>
                <w:rFonts w:ascii="Times" w:hAnsi="Times" w:cs="Times New Roman"/>
                <w:sz w:val="20"/>
                <w:szCs w:val="20"/>
                <w:vertAlign w:val="superscript"/>
              </w:rPr>
              <w:t xml:space="preserve">7 </w:t>
            </w:r>
            <w:r w:rsidRPr="00B34E28">
              <w:rPr>
                <w:rFonts w:ascii="Times" w:hAnsi="Times" w:cs="Times New Roman"/>
                <w:sz w:val="20"/>
                <w:szCs w:val="20"/>
              </w:rPr>
              <w:t>CFU/ml)</w:t>
            </w:r>
          </w:p>
        </w:tc>
        <w:tc>
          <w:tcPr>
            <w:tcW w:w="1176" w:type="dxa"/>
          </w:tcPr>
          <w:p w14:paraId="5C549692"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250 ml daily </w:t>
            </w:r>
          </w:p>
        </w:tc>
        <w:tc>
          <w:tcPr>
            <w:tcW w:w="1150" w:type="dxa"/>
          </w:tcPr>
          <w:p w14:paraId="342156B3"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3 weeks </w:t>
            </w:r>
          </w:p>
        </w:tc>
        <w:tc>
          <w:tcPr>
            <w:tcW w:w="1403" w:type="dxa"/>
          </w:tcPr>
          <w:p w14:paraId="7E07EDEF"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ER Increased </w:t>
            </w:r>
          </w:p>
        </w:tc>
        <w:sdt>
          <w:sdtPr>
            <w:rPr>
              <w:rFonts w:ascii="Times" w:hAnsi="Times" w:cs="Times New Roman"/>
              <w:color w:val="000000"/>
              <w:sz w:val="20"/>
              <w:szCs w:val="20"/>
            </w:rPr>
            <w:tag w:val="MENDELEY_CITATION_v3_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"/>
            <w:id w:val="1314058731"/>
            <w:placeholder>
              <w:docPart w:val="055E0D3EAF19284182FD211356121733"/>
            </w:placeholder>
          </w:sdtPr>
          <w:sdtContent>
            <w:tc>
              <w:tcPr>
                <w:tcW w:w="1483" w:type="dxa"/>
              </w:tcPr>
              <w:p w14:paraId="113FF305" w14:textId="429AAC0D" w:rsidR="00B34E28" w:rsidRPr="00B34E28" w:rsidRDefault="00766A7A" w:rsidP="00DB14AC">
                <w:pPr>
                  <w:jc w:val="both"/>
                  <w:rPr>
                    <w:rFonts w:ascii="Times" w:hAnsi="Times" w:cs="Times New Roman"/>
                    <w:sz w:val="20"/>
                    <w:szCs w:val="20"/>
                  </w:rPr>
                </w:pPr>
                <w:r w:rsidRPr="00766A7A">
                  <w:rPr>
                    <w:rFonts w:ascii="Times" w:hAnsi="Times" w:cs="Times New Roman"/>
                    <w:color w:val="000000"/>
                    <w:sz w:val="20"/>
                    <w:szCs w:val="20"/>
                  </w:rPr>
                  <w:t>(Goldman et al., 2006)</w:t>
                </w:r>
              </w:p>
            </w:tc>
          </w:sdtContent>
        </w:sdt>
      </w:tr>
      <w:tr w:rsidR="00B34E28" w:rsidRPr="00B34E28" w14:paraId="7B9DDDE0" w14:textId="77777777" w:rsidTr="008155BC">
        <w:trPr>
          <w:cantSplit/>
          <w:trHeight w:val="1357"/>
          <w:jc w:val="center"/>
        </w:trPr>
        <w:tc>
          <w:tcPr>
            <w:tcW w:w="1456" w:type="dxa"/>
          </w:tcPr>
          <w:p w14:paraId="0007FA20"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12 children with HP infection </w:t>
            </w:r>
          </w:p>
        </w:tc>
        <w:tc>
          <w:tcPr>
            <w:tcW w:w="949" w:type="dxa"/>
          </w:tcPr>
          <w:p w14:paraId="4D1347F6"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O</w:t>
            </w:r>
          </w:p>
        </w:tc>
        <w:tc>
          <w:tcPr>
            <w:tcW w:w="1231" w:type="dxa"/>
          </w:tcPr>
          <w:p w14:paraId="77BC73E5"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13C-UBT,</w:t>
            </w:r>
          </w:p>
          <w:p w14:paraId="13B70344"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Faecal antigen test, Serum pepsinogen I/II </w:t>
            </w:r>
          </w:p>
        </w:tc>
        <w:tc>
          <w:tcPr>
            <w:tcW w:w="1403" w:type="dxa"/>
          </w:tcPr>
          <w:p w14:paraId="6F0510E8"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Yoghurt </w:t>
            </w:r>
          </w:p>
        </w:tc>
        <w:tc>
          <w:tcPr>
            <w:tcW w:w="1176" w:type="dxa"/>
          </w:tcPr>
          <w:p w14:paraId="30667FE1"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120gm twice daily </w:t>
            </w:r>
          </w:p>
        </w:tc>
        <w:tc>
          <w:tcPr>
            <w:tcW w:w="1150" w:type="dxa"/>
          </w:tcPr>
          <w:p w14:paraId="6744AE48"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8 weeks </w:t>
            </w:r>
          </w:p>
        </w:tc>
        <w:tc>
          <w:tcPr>
            <w:tcW w:w="1403" w:type="dxa"/>
          </w:tcPr>
          <w:p w14:paraId="50DEEE4D"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 xml:space="preserve">UBT No significant difference, </w:t>
            </w:r>
          </w:p>
          <w:p w14:paraId="1368DA44" w14:textId="77777777" w:rsidR="00B34E28" w:rsidRPr="00B34E28" w:rsidRDefault="00B34E28" w:rsidP="00DB14AC">
            <w:pPr>
              <w:jc w:val="both"/>
              <w:rPr>
                <w:rFonts w:ascii="Times" w:hAnsi="Times" w:cs="Times New Roman"/>
                <w:sz w:val="20"/>
                <w:szCs w:val="20"/>
              </w:rPr>
            </w:pPr>
            <w:r w:rsidRPr="00B34E28">
              <w:rPr>
                <w:rFonts w:ascii="Times" w:hAnsi="Times" w:cs="Times New Roman"/>
                <w:sz w:val="20"/>
                <w:szCs w:val="20"/>
              </w:rPr>
              <w:t>Serum pepsinogen I/II Increased,</w:t>
            </w:r>
          </w:p>
          <w:p w14:paraId="388A1176" w14:textId="77777777" w:rsidR="00B34E28" w:rsidRPr="00B34E28" w:rsidRDefault="00B34E28" w:rsidP="00DB14AC">
            <w:pPr>
              <w:jc w:val="both"/>
              <w:rPr>
                <w:rFonts w:ascii="Times" w:hAnsi="Times" w:cs="Times New Roman"/>
                <w:sz w:val="20"/>
                <w:szCs w:val="20"/>
              </w:rPr>
            </w:pPr>
            <w:proofErr w:type="spellStart"/>
            <w:r w:rsidRPr="00B34E28">
              <w:rPr>
                <w:rFonts w:ascii="Times" w:hAnsi="Times" w:cs="Times New Roman"/>
                <w:sz w:val="20"/>
                <w:szCs w:val="20"/>
              </w:rPr>
              <w:t>HpSA</w:t>
            </w:r>
            <w:proofErr w:type="spellEnd"/>
            <w:r w:rsidRPr="00B34E28">
              <w:rPr>
                <w:rFonts w:ascii="Times" w:hAnsi="Times" w:cs="Times New Roman"/>
                <w:sz w:val="20"/>
                <w:szCs w:val="20"/>
              </w:rPr>
              <w:t xml:space="preserve"> level decreased</w:t>
            </w:r>
          </w:p>
        </w:tc>
        <w:sdt>
          <w:sdtPr>
            <w:rPr>
              <w:rFonts w:ascii="Times" w:hAnsi="Times" w:cs="Times New Roman"/>
              <w:color w:val="000000"/>
              <w:sz w:val="20"/>
              <w:szCs w:val="20"/>
            </w:rPr>
            <w:tag w:val="MENDELEY_CITATION_v3_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"/>
            <w:id w:val="-1976985090"/>
            <w:placeholder>
              <w:docPart w:val="73D34BC5F50B784690D279B0D2D78417"/>
            </w:placeholder>
          </w:sdtPr>
          <w:sdtContent>
            <w:tc>
              <w:tcPr>
                <w:tcW w:w="1483" w:type="dxa"/>
              </w:tcPr>
              <w:p w14:paraId="23CC9C88" w14:textId="6E978AAF" w:rsidR="00B34E28" w:rsidRPr="00B34E28" w:rsidRDefault="00766A7A" w:rsidP="00DB14AC">
                <w:pPr>
                  <w:jc w:val="both"/>
                  <w:rPr>
                    <w:rFonts w:ascii="Times" w:hAnsi="Times" w:cs="Times New Roman"/>
                    <w:sz w:val="20"/>
                    <w:szCs w:val="20"/>
                  </w:rPr>
                </w:pPr>
                <w:r w:rsidRPr="00766A7A">
                  <w:rPr>
                    <w:rFonts w:ascii="Times" w:hAnsi="Times" w:cs="Times New Roman"/>
                    <w:color w:val="000000"/>
                    <w:sz w:val="20"/>
                    <w:szCs w:val="20"/>
                  </w:rPr>
                  <w:t>(Shimizu et al., 2002)</w:t>
                </w:r>
              </w:p>
            </w:tc>
          </w:sdtContent>
        </w:sdt>
      </w:tr>
    </w:tbl>
    <w:p w14:paraId="3401A794" w14:textId="77777777" w:rsidR="00B34E28" w:rsidRDefault="00B34E28" w:rsidP="00DB14AC">
      <w:pPr>
        <w:tabs>
          <w:tab w:val="left" w:pos="529"/>
        </w:tabs>
        <w:spacing w:line="276" w:lineRule="auto"/>
        <w:jc w:val="both"/>
        <w:rPr>
          <w:rFonts w:ascii="Times" w:hAnsi="Times" w:cs="Times New Roman"/>
          <w:b/>
          <w:sz w:val="20"/>
          <w:szCs w:val="20"/>
        </w:rPr>
      </w:pPr>
    </w:p>
    <w:p w14:paraId="3E86AC63" w14:textId="77777777" w:rsidR="00B34E28" w:rsidRPr="00B34E28" w:rsidRDefault="00B34E28" w:rsidP="00DB14AC">
      <w:pPr>
        <w:tabs>
          <w:tab w:val="left" w:pos="529"/>
        </w:tabs>
        <w:spacing w:line="276" w:lineRule="auto"/>
        <w:jc w:val="both"/>
        <w:rPr>
          <w:rFonts w:ascii="Times" w:hAnsi="Times" w:cs="Times New Roman"/>
          <w:b/>
          <w:sz w:val="20"/>
          <w:szCs w:val="20"/>
        </w:rPr>
      </w:pPr>
    </w:p>
    <w:p w14:paraId="03067D02" w14:textId="77777777" w:rsidR="00287774" w:rsidRPr="00B34E28" w:rsidRDefault="00287774" w:rsidP="00DB14AC">
      <w:pPr>
        <w:tabs>
          <w:tab w:val="left" w:pos="529"/>
        </w:tabs>
        <w:spacing w:line="276" w:lineRule="auto"/>
        <w:jc w:val="both"/>
        <w:rPr>
          <w:rFonts w:ascii="Times" w:hAnsi="Times" w:cs="Times New Roman"/>
          <w:b/>
          <w:sz w:val="20"/>
          <w:szCs w:val="20"/>
        </w:rPr>
      </w:pPr>
    </w:p>
    <w:p w14:paraId="2AF65725" w14:textId="77777777" w:rsidR="00287774" w:rsidRPr="00B34E28" w:rsidRDefault="00287774" w:rsidP="00DB14AC">
      <w:pPr>
        <w:tabs>
          <w:tab w:val="left" w:pos="529"/>
        </w:tabs>
        <w:spacing w:line="276" w:lineRule="auto"/>
        <w:jc w:val="both"/>
        <w:rPr>
          <w:rFonts w:ascii="Times" w:hAnsi="Times" w:cs="Times New Roman"/>
          <w:b/>
          <w:sz w:val="20"/>
          <w:szCs w:val="20"/>
        </w:rPr>
      </w:pPr>
    </w:p>
    <w:p w14:paraId="4E393F34" w14:textId="472CF031" w:rsidR="008D1173" w:rsidRPr="00B34E28" w:rsidRDefault="008D1173" w:rsidP="00DB14AC">
      <w:pPr>
        <w:tabs>
          <w:tab w:val="left" w:pos="529"/>
        </w:tabs>
        <w:spacing w:line="276" w:lineRule="auto"/>
        <w:jc w:val="both"/>
        <w:rPr>
          <w:rFonts w:ascii="Times" w:hAnsi="Times"/>
          <w:i/>
          <w:lang w:val="en-US"/>
        </w:rPr>
      </w:pPr>
      <w:proofErr w:type="gramStart"/>
      <w:r w:rsidRPr="00B34E28">
        <w:rPr>
          <w:rFonts w:ascii="Times" w:hAnsi="Times" w:cs="Times New Roman"/>
          <w:b/>
          <w:i/>
          <w:sz w:val="20"/>
          <w:szCs w:val="20"/>
        </w:rPr>
        <w:t>Note :</w:t>
      </w:r>
      <w:proofErr w:type="gramEnd"/>
      <w:r w:rsidR="00287774" w:rsidRPr="00B34E28">
        <w:rPr>
          <w:rFonts w:ascii="Times" w:hAnsi="Times" w:cs="Times New Roman"/>
          <w:b/>
          <w:i/>
          <w:sz w:val="20"/>
          <w:szCs w:val="20"/>
        </w:rPr>
        <w:t xml:space="preserve"> </w:t>
      </w:r>
      <w:proofErr w:type="gramStart"/>
      <w:r w:rsidR="00287774" w:rsidRPr="00B34E28">
        <w:rPr>
          <w:rFonts w:ascii="Times" w:hAnsi="Times" w:cs="Times New Roman"/>
          <w:b/>
          <w:i/>
          <w:sz w:val="20"/>
          <w:szCs w:val="20"/>
        </w:rPr>
        <w:t>A</w:t>
      </w:r>
      <w:proofErr w:type="gramEnd"/>
      <w:r w:rsidR="00287774" w:rsidRPr="00B34E28">
        <w:rPr>
          <w:rFonts w:ascii="Times" w:hAnsi="Times" w:cs="Times New Roman"/>
          <w:b/>
          <w:i/>
          <w:sz w:val="20"/>
          <w:szCs w:val="20"/>
        </w:rPr>
        <w:t xml:space="preserve"> Abbreviation used-</w:t>
      </w:r>
      <w:r w:rsidRPr="00B34E28">
        <w:rPr>
          <w:rFonts w:ascii="Times" w:hAnsi="Times" w:cs="Times New Roman"/>
          <w:i/>
          <w:sz w:val="20"/>
          <w:szCs w:val="20"/>
        </w:rPr>
        <w:t xml:space="preserve"> R=Randomized, DB=Double blind, PCT=Placebo controlled trial, O=Open, RCT=Randomized control trial, UBT = Urea Breath Test, EIA=Enzyme Immunoassay serology, RUT=Rapid Urease Test, CFU=Colony Forming Units, ER=Eradication rate, AE=Adverse Effect</w:t>
      </w:r>
    </w:p>
    <w:p w14:paraId="053A9692" w14:textId="77777777" w:rsidR="008D1173" w:rsidRPr="00B34E28" w:rsidRDefault="008D1173" w:rsidP="00DB14AC">
      <w:pPr>
        <w:spacing w:line="276" w:lineRule="auto"/>
        <w:jc w:val="both"/>
        <w:rPr>
          <w:rFonts w:ascii="Times" w:hAnsi="Times"/>
          <w:lang w:val="en-US"/>
        </w:rPr>
      </w:pPr>
    </w:p>
    <w:p w14:paraId="33AF0900" w14:textId="77777777" w:rsidR="008D1173" w:rsidRPr="00B34E28" w:rsidRDefault="008D1173" w:rsidP="00DB14AC">
      <w:pPr>
        <w:spacing w:line="276" w:lineRule="auto"/>
        <w:jc w:val="both"/>
        <w:rPr>
          <w:rFonts w:ascii="Times" w:hAnsi="Times"/>
          <w:lang w:val="en-US"/>
        </w:rPr>
      </w:pPr>
    </w:p>
    <w:p w14:paraId="38CF9F19" w14:textId="22237F5B" w:rsidR="008D1173" w:rsidRPr="00B34E28" w:rsidRDefault="008D1173" w:rsidP="00DB14AC">
      <w:pPr>
        <w:spacing w:after="160" w:line="259" w:lineRule="auto"/>
        <w:jc w:val="both"/>
        <w:rPr>
          <w:rFonts w:ascii="Times" w:hAnsi="Times" w:cs="Times New Roman"/>
          <w:b/>
          <w:bCs/>
        </w:rPr>
      </w:pPr>
    </w:p>
    <w:p w14:paraId="740CF1A8" w14:textId="77777777" w:rsidR="006246D3" w:rsidRDefault="006246D3" w:rsidP="00DB14AC">
      <w:pPr>
        <w:spacing w:after="160" w:line="259" w:lineRule="auto"/>
        <w:jc w:val="both"/>
        <w:rPr>
          <w:rFonts w:ascii="Times" w:hAnsi="Times" w:cs="Times New Roman"/>
          <w:b/>
          <w:bCs/>
        </w:rPr>
      </w:pPr>
      <w:r>
        <w:rPr>
          <w:rFonts w:ascii="Times" w:hAnsi="Times" w:cs="Times New Roman"/>
          <w:b/>
          <w:bCs/>
        </w:rPr>
        <w:br w:type="page"/>
      </w:r>
    </w:p>
    <w:p w14:paraId="57F995F1" w14:textId="078CAAD9" w:rsidR="008D1173" w:rsidRPr="00B34E28" w:rsidRDefault="008D1173" w:rsidP="00DB14AC">
      <w:pPr>
        <w:spacing w:after="160" w:line="259" w:lineRule="auto"/>
        <w:jc w:val="both"/>
        <w:rPr>
          <w:rFonts w:ascii="Times" w:hAnsi="Times" w:cs="Times New Roman"/>
          <w:b/>
          <w:bCs/>
        </w:rPr>
      </w:pPr>
      <w:r w:rsidRPr="00B34E28">
        <w:rPr>
          <w:rFonts w:ascii="Times" w:hAnsi="Times" w:cs="Times New Roman"/>
          <w:b/>
          <w:bCs/>
        </w:rPr>
        <w:lastRenderedPageBreak/>
        <w:t>Table –</w:t>
      </w:r>
      <w:proofErr w:type="gramStart"/>
      <w:r w:rsidR="00230F11">
        <w:rPr>
          <w:rFonts w:ascii="Times" w:hAnsi="Times" w:cs="Times New Roman"/>
          <w:b/>
          <w:bCs/>
        </w:rPr>
        <w:t>2</w:t>
      </w:r>
      <w:r w:rsidRPr="00B34E28">
        <w:rPr>
          <w:rFonts w:ascii="Times" w:hAnsi="Times" w:cs="Times New Roman"/>
          <w:b/>
          <w:bCs/>
        </w:rPr>
        <w:t xml:space="preserve"> :</w:t>
      </w:r>
      <w:proofErr w:type="gramEnd"/>
      <w:r w:rsidRPr="00B34E28">
        <w:rPr>
          <w:rFonts w:ascii="Times" w:hAnsi="Times" w:cs="Times New Roman"/>
          <w:b/>
          <w:bCs/>
        </w:rPr>
        <w:t xml:space="preserve"> Studies Assessing the Influence of Non – Dietary Probiotic Co-therapy on Helicobacter Pylori Eradication Success Rates. </w:t>
      </w:r>
    </w:p>
    <w:p w14:paraId="1CFA3038" w14:textId="77777777" w:rsidR="008D1173" w:rsidRPr="00B34E28" w:rsidRDefault="008D1173" w:rsidP="00DB14AC">
      <w:pPr>
        <w:spacing w:line="276" w:lineRule="auto"/>
        <w:jc w:val="both"/>
        <w:rPr>
          <w:rFonts w:ascii="Times" w:hAnsi="Times"/>
          <w:lang w:val="en-US"/>
        </w:rPr>
      </w:pPr>
    </w:p>
    <w:p w14:paraId="579EE541" w14:textId="77777777" w:rsidR="00B34E28" w:rsidRDefault="00B34E28" w:rsidP="00DB14AC">
      <w:pPr>
        <w:jc w:val="both"/>
        <w:outlineLvl w:val="0"/>
        <w:rPr>
          <w:rFonts w:ascii="Times" w:hAnsi="Times" w:cs="Times New Roman"/>
          <w:b/>
          <w:bCs/>
          <w:sz w:val="20"/>
          <w:szCs w:val="20"/>
        </w:rPr>
      </w:pPr>
    </w:p>
    <w:p w14:paraId="45189CE0" w14:textId="77777777" w:rsidR="008D1173" w:rsidRPr="00B34E28" w:rsidRDefault="008D1173" w:rsidP="00DB14AC">
      <w:pPr>
        <w:jc w:val="both"/>
        <w:outlineLvl w:val="0"/>
        <w:rPr>
          <w:rFonts w:ascii="Times" w:hAnsi="Times" w:cs="Times New Roman"/>
          <w:bCs/>
          <w:sz w:val="20"/>
          <w:szCs w:val="20"/>
        </w:rPr>
      </w:pPr>
      <w:r w:rsidRPr="00B34E28">
        <w:rPr>
          <w:rFonts w:ascii="Times" w:hAnsi="Times" w:cs="Times New Roman"/>
          <w:b/>
          <w:bCs/>
          <w:sz w:val="20"/>
          <w:szCs w:val="20"/>
        </w:rPr>
        <w:t xml:space="preserve">Note: </w:t>
      </w:r>
      <w:r w:rsidRPr="00B34E28">
        <w:rPr>
          <w:rFonts w:ascii="Times" w:hAnsi="Times" w:cs="Times New Roman"/>
          <w:bCs/>
          <w:sz w:val="20"/>
          <w:szCs w:val="20"/>
        </w:rPr>
        <w:t>RCT- Randomized control trial</w:t>
      </w:r>
    </w:p>
    <w:p w14:paraId="5C47109E" w14:textId="77777777" w:rsidR="008D1173" w:rsidRPr="00B34E28" w:rsidRDefault="008D1173" w:rsidP="00DB14AC">
      <w:pPr>
        <w:spacing w:line="276" w:lineRule="auto"/>
        <w:jc w:val="both"/>
        <w:rPr>
          <w:rFonts w:ascii="Times" w:hAnsi="Times"/>
          <w:lang w:val="en-US"/>
        </w:rPr>
      </w:pPr>
    </w:p>
    <w:tbl>
      <w:tblPr>
        <w:tblStyle w:val="TableGrid"/>
        <w:tblW w:w="10688" w:type="dxa"/>
        <w:jc w:val="center"/>
        <w:tblLook w:val="04A0" w:firstRow="1" w:lastRow="0" w:firstColumn="1" w:lastColumn="0" w:noHBand="0" w:noVBand="1"/>
      </w:tblPr>
      <w:tblGrid>
        <w:gridCol w:w="1194"/>
        <w:gridCol w:w="1311"/>
        <w:gridCol w:w="1483"/>
        <w:gridCol w:w="1945"/>
        <w:gridCol w:w="1438"/>
        <w:gridCol w:w="1834"/>
        <w:gridCol w:w="1483"/>
      </w:tblGrid>
      <w:tr w:rsidR="008D1173" w:rsidRPr="00B34E28" w14:paraId="2A139B97" w14:textId="77777777" w:rsidTr="008155BC">
        <w:trPr>
          <w:trHeight w:val="555"/>
          <w:jc w:val="center"/>
        </w:trPr>
        <w:tc>
          <w:tcPr>
            <w:tcW w:w="1197" w:type="dxa"/>
            <w:tcBorders>
              <w:top w:val="single" w:sz="4" w:space="0" w:color="auto"/>
              <w:left w:val="single" w:sz="4" w:space="0" w:color="auto"/>
              <w:bottom w:val="single" w:sz="4" w:space="0" w:color="auto"/>
              <w:right w:val="single" w:sz="4" w:space="0" w:color="auto"/>
            </w:tcBorders>
            <w:hideMark/>
          </w:tcPr>
          <w:p w14:paraId="2D557609"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Patient Group</w:t>
            </w:r>
          </w:p>
        </w:tc>
        <w:tc>
          <w:tcPr>
            <w:tcW w:w="1313" w:type="dxa"/>
            <w:tcBorders>
              <w:top w:val="single" w:sz="4" w:space="0" w:color="auto"/>
              <w:left w:val="single" w:sz="4" w:space="0" w:color="auto"/>
              <w:bottom w:val="single" w:sz="4" w:space="0" w:color="auto"/>
              <w:right w:val="single" w:sz="4" w:space="0" w:color="auto"/>
            </w:tcBorders>
            <w:hideMark/>
          </w:tcPr>
          <w:p w14:paraId="429DFBAE"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Study Design</w:t>
            </w:r>
          </w:p>
        </w:tc>
        <w:tc>
          <w:tcPr>
            <w:tcW w:w="1453" w:type="dxa"/>
            <w:tcBorders>
              <w:top w:val="single" w:sz="4" w:space="0" w:color="auto"/>
              <w:left w:val="single" w:sz="4" w:space="0" w:color="auto"/>
              <w:bottom w:val="single" w:sz="4" w:space="0" w:color="auto"/>
              <w:right w:val="single" w:sz="4" w:space="0" w:color="auto"/>
            </w:tcBorders>
            <w:hideMark/>
          </w:tcPr>
          <w:p w14:paraId="41CD15D5"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Assessment Tests</w:t>
            </w:r>
          </w:p>
        </w:tc>
        <w:tc>
          <w:tcPr>
            <w:tcW w:w="1950" w:type="dxa"/>
            <w:tcBorders>
              <w:top w:val="single" w:sz="4" w:space="0" w:color="auto"/>
              <w:left w:val="single" w:sz="4" w:space="0" w:color="auto"/>
              <w:bottom w:val="single" w:sz="4" w:space="0" w:color="auto"/>
              <w:right w:val="single" w:sz="4" w:space="0" w:color="auto"/>
            </w:tcBorders>
            <w:hideMark/>
          </w:tcPr>
          <w:p w14:paraId="73CB5B20"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Non-Dietary Probiotic Source</w:t>
            </w:r>
          </w:p>
        </w:tc>
        <w:tc>
          <w:tcPr>
            <w:tcW w:w="1438" w:type="dxa"/>
            <w:tcBorders>
              <w:top w:val="single" w:sz="4" w:space="0" w:color="auto"/>
              <w:left w:val="single" w:sz="4" w:space="0" w:color="auto"/>
              <w:bottom w:val="single" w:sz="4" w:space="0" w:color="auto"/>
              <w:right w:val="single" w:sz="4" w:space="0" w:color="auto"/>
            </w:tcBorders>
            <w:hideMark/>
          </w:tcPr>
          <w:p w14:paraId="5B73D728"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Treatment Duration</w:t>
            </w:r>
          </w:p>
        </w:tc>
        <w:tc>
          <w:tcPr>
            <w:tcW w:w="1854" w:type="dxa"/>
            <w:tcBorders>
              <w:top w:val="single" w:sz="4" w:space="0" w:color="auto"/>
              <w:left w:val="single" w:sz="4" w:space="0" w:color="auto"/>
              <w:bottom w:val="single" w:sz="4" w:space="0" w:color="auto"/>
              <w:right w:val="single" w:sz="4" w:space="0" w:color="auto"/>
            </w:tcBorders>
            <w:hideMark/>
          </w:tcPr>
          <w:p w14:paraId="0611EF2E"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Results</w:t>
            </w:r>
          </w:p>
        </w:tc>
        <w:tc>
          <w:tcPr>
            <w:tcW w:w="1483" w:type="dxa"/>
            <w:tcBorders>
              <w:top w:val="single" w:sz="4" w:space="0" w:color="auto"/>
              <w:left w:val="single" w:sz="4" w:space="0" w:color="auto"/>
              <w:bottom w:val="single" w:sz="4" w:space="0" w:color="auto"/>
              <w:right w:val="single" w:sz="4" w:space="0" w:color="auto"/>
            </w:tcBorders>
            <w:hideMark/>
          </w:tcPr>
          <w:p w14:paraId="79115C6C" w14:textId="77777777" w:rsidR="008D1173" w:rsidRPr="00B34E28" w:rsidRDefault="008D1173" w:rsidP="00DB14AC">
            <w:pPr>
              <w:jc w:val="both"/>
              <w:rPr>
                <w:rFonts w:ascii="Times" w:hAnsi="Times" w:cs="Times New Roman"/>
                <w:b/>
                <w:bCs/>
                <w:sz w:val="20"/>
                <w:szCs w:val="20"/>
              </w:rPr>
            </w:pPr>
            <w:r w:rsidRPr="00B34E28">
              <w:rPr>
                <w:rFonts w:ascii="Times" w:hAnsi="Times" w:cs="Times New Roman"/>
                <w:b/>
                <w:bCs/>
                <w:sz w:val="20"/>
                <w:szCs w:val="20"/>
              </w:rPr>
              <w:t>Reference</w:t>
            </w:r>
          </w:p>
        </w:tc>
      </w:tr>
      <w:tr w:rsidR="008D1173" w:rsidRPr="00B34E28" w14:paraId="053F7E76" w14:textId="77777777" w:rsidTr="008155BC">
        <w:trPr>
          <w:trHeight w:val="2252"/>
          <w:jc w:val="center"/>
        </w:trPr>
        <w:tc>
          <w:tcPr>
            <w:tcW w:w="1197" w:type="dxa"/>
            <w:tcBorders>
              <w:top w:val="single" w:sz="4" w:space="0" w:color="auto"/>
              <w:left w:val="single" w:sz="4" w:space="0" w:color="auto"/>
              <w:bottom w:val="single" w:sz="4" w:space="0" w:color="auto"/>
              <w:right w:val="single" w:sz="4" w:space="0" w:color="auto"/>
            </w:tcBorders>
            <w:hideMark/>
          </w:tcPr>
          <w:p w14:paraId="4D44A92D"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200 treatment-naive </w:t>
            </w:r>
            <w:r w:rsidRPr="001A3E75">
              <w:rPr>
                <w:rFonts w:ascii="Times" w:hAnsi="Times" w:cs="Times New Roman"/>
                <w:i/>
                <w:iCs/>
                <w:sz w:val="20"/>
                <w:szCs w:val="20"/>
              </w:rPr>
              <w:t>H. pylori</w:t>
            </w:r>
            <w:r w:rsidRPr="00B34E28">
              <w:rPr>
                <w:rFonts w:ascii="Times" w:hAnsi="Times" w:cs="Times New Roman"/>
                <w:sz w:val="20"/>
                <w:szCs w:val="20"/>
              </w:rPr>
              <w:t>-positive adults</w:t>
            </w:r>
          </w:p>
        </w:tc>
        <w:tc>
          <w:tcPr>
            <w:tcW w:w="1313" w:type="dxa"/>
            <w:tcBorders>
              <w:top w:val="single" w:sz="4" w:space="0" w:color="auto"/>
              <w:left w:val="single" w:sz="4" w:space="0" w:color="auto"/>
              <w:bottom w:val="single" w:sz="4" w:space="0" w:color="auto"/>
              <w:right w:val="single" w:sz="4" w:space="0" w:color="auto"/>
            </w:tcBorders>
            <w:hideMark/>
          </w:tcPr>
          <w:p w14:paraId="5E1AFB76"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Randomized, double-blind, placebo-controlled trial</w:t>
            </w:r>
          </w:p>
        </w:tc>
        <w:tc>
          <w:tcPr>
            <w:tcW w:w="1453" w:type="dxa"/>
            <w:tcBorders>
              <w:top w:val="single" w:sz="4" w:space="0" w:color="auto"/>
              <w:left w:val="single" w:sz="4" w:space="0" w:color="auto"/>
              <w:bottom w:val="single" w:sz="4" w:space="0" w:color="auto"/>
              <w:right w:val="single" w:sz="4" w:space="0" w:color="auto"/>
            </w:tcBorders>
            <w:hideMark/>
          </w:tcPr>
          <w:p w14:paraId="4C2DCF15"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Gastrointestinal Symptom Rating Scale (GSRS); 16S rRNA gene sequencing of stool samples</w:t>
            </w:r>
          </w:p>
        </w:tc>
        <w:tc>
          <w:tcPr>
            <w:tcW w:w="1950" w:type="dxa"/>
            <w:tcBorders>
              <w:top w:val="single" w:sz="4" w:space="0" w:color="auto"/>
              <w:left w:val="single" w:sz="4" w:space="0" w:color="auto"/>
              <w:bottom w:val="single" w:sz="4" w:space="0" w:color="auto"/>
              <w:right w:val="single" w:sz="4" w:space="0" w:color="auto"/>
            </w:tcBorders>
            <w:hideMark/>
          </w:tcPr>
          <w:p w14:paraId="146E4414"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Non-viable </w:t>
            </w: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reuteri</w:t>
            </w:r>
            <w:proofErr w:type="spellEnd"/>
            <w:r w:rsidRPr="00B34E28">
              <w:rPr>
                <w:rFonts w:ascii="Times" w:hAnsi="Times" w:cs="Times New Roman"/>
                <w:sz w:val="20"/>
                <w:szCs w:val="20"/>
              </w:rPr>
              <w:t xml:space="preserve"> DSM17648</w:t>
            </w:r>
          </w:p>
        </w:tc>
        <w:tc>
          <w:tcPr>
            <w:tcW w:w="1438" w:type="dxa"/>
            <w:tcBorders>
              <w:top w:val="single" w:sz="4" w:space="0" w:color="auto"/>
              <w:left w:val="single" w:sz="4" w:space="0" w:color="auto"/>
              <w:bottom w:val="single" w:sz="4" w:space="0" w:color="auto"/>
              <w:right w:val="single" w:sz="4" w:space="0" w:color="auto"/>
            </w:tcBorders>
            <w:hideMark/>
          </w:tcPr>
          <w:p w14:paraId="653678DF"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4 weeks (2 weeks with triple therapy)</w:t>
            </w:r>
          </w:p>
        </w:tc>
        <w:tc>
          <w:tcPr>
            <w:tcW w:w="1854" w:type="dxa"/>
            <w:tcBorders>
              <w:top w:val="single" w:sz="4" w:space="0" w:color="auto"/>
              <w:left w:val="single" w:sz="4" w:space="0" w:color="auto"/>
              <w:bottom w:val="single" w:sz="4" w:space="0" w:color="auto"/>
              <w:right w:val="single" w:sz="4" w:space="0" w:color="auto"/>
            </w:tcBorders>
            <w:hideMark/>
          </w:tcPr>
          <w:p w14:paraId="75C7F965"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Eradication rates: 81.8% (probiotic) vs. 83.7% (placebo); significant reduction in abdominal distention and </w:t>
            </w:r>
            <w:proofErr w:type="spellStart"/>
            <w:r w:rsidRPr="00B34E28">
              <w:rPr>
                <w:rFonts w:ascii="Times" w:hAnsi="Times" w:cs="Times New Roman"/>
                <w:sz w:val="20"/>
                <w:szCs w:val="20"/>
              </w:rPr>
              <w:t>diarrhea</w:t>
            </w:r>
            <w:proofErr w:type="spellEnd"/>
            <w:r w:rsidRPr="00B34E28">
              <w:rPr>
                <w:rFonts w:ascii="Times" w:hAnsi="Times" w:cs="Times New Roman"/>
                <w:sz w:val="20"/>
                <w:szCs w:val="20"/>
              </w:rPr>
              <w:t xml:space="preserve"> in probiotic group</w:t>
            </w:r>
          </w:p>
        </w:tc>
        <w:sdt>
          <w:sdtPr>
            <w:rPr>
              <w:rFonts w:ascii="Times" w:hAnsi="Times" w:cs="Times New Roman"/>
              <w:bCs/>
              <w:color w:val="000000"/>
              <w:sz w:val="20"/>
              <w:szCs w:val="20"/>
            </w:rPr>
            <w:tag w:val="MENDELEY_CITATION_v3_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"/>
            <w:id w:val="-800759953"/>
            <w:placeholder>
              <w:docPart w:val="599A11C69DC84CAD9B299DBD63D842DF"/>
            </w:placeholder>
          </w:sdtPr>
          <w:sdtContent>
            <w:tc>
              <w:tcPr>
                <w:tcW w:w="1483" w:type="dxa"/>
                <w:tcBorders>
                  <w:top w:val="single" w:sz="4" w:space="0" w:color="auto"/>
                  <w:left w:val="single" w:sz="4" w:space="0" w:color="auto"/>
                  <w:bottom w:val="single" w:sz="4" w:space="0" w:color="auto"/>
                  <w:right w:val="single" w:sz="4" w:space="0" w:color="auto"/>
                </w:tcBorders>
                <w:hideMark/>
              </w:tcPr>
              <w:p w14:paraId="13B79799" w14:textId="7A5FD2D8" w:rsidR="008D1173" w:rsidRPr="00B34E28" w:rsidRDefault="00766A7A" w:rsidP="00DB14AC">
                <w:pPr>
                  <w:jc w:val="both"/>
                  <w:rPr>
                    <w:rFonts w:ascii="Times" w:hAnsi="Times" w:cs="Times New Roman"/>
                    <w:b/>
                    <w:bCs/>
                    <w:sz w:val="20"/>
                    <w:szCs w:val="20"/>
                  </w:rPr>
                </w:pPr>
                <w:r w:rsidRPr="00766A7A">
                  <w:rPr>
                    <w:rFonts w:ascii="Times" w:hAnsi="Times" w:cs="Times New Roman"/>
                    <w:bCs/>
                    <w:color w:val="000000"/>
                    <w:sz w:val="20"/>
                    <w:szCs w:val="20"/>
                  </w:rPr>
                  <w:t>(Yang et al., 2021)</w:t>
                </w:r>
              </w:p>
            </w:tc>
          </w:sdtContent>
        </w:sdt>
      </w:tr>
      <w:tr w:rsidR="008D1173" w:rsidRPr="00B34E28" w14:paraId="1882259D" w14:textId="77777777" w:rsidTr="008155BC">
        <w:trPr>
          <w:trHeight w:val="2252"/>
          <w:jc w:val="center"/>
        </w:trPr>
        <w:tc>
          <w:tcPr>
            <w:tcW w:w="1197" w:type="dxa"/>
            <w:tcBorders>
              <w:top w:val="single" w:sz="4" w:space="0" w:color="auto"/>
              <w:left w:val="single" w:sz="4" w:space="0" w:color="auto"/>
              <w:bottom w:val="single" w:sz="4" w:space="0" w:color="auto"/>
              <w:right w:val="single" w:sz="4" w:space="0" w:color="auto"/>
            </w:tcBorders>
            <w:hideMark/>
          </w:tcPr>
          <w:p w14:paraId="6FE318FB"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2,306 patients from multiple randomized controlled trials</w:t>
            </w:r>
          </w:p>
        </w:tc>
        <w:tc>
          <w:tcPr>
            <w:tcW w:w="1313" w:type="dxa"/>
            <w:tcBorders>
              <w:top w:val="single" w:sz="4" w:space="0" w:color="auto"/>
              <w:left w:val="single" w:sz="4" w:space="0" w:color="auto"/>
              <w:bottom w:val="single" w:sz="4" w:space="0" w:color="auto"/>
              <w:right w:val="single" w:sz="4" w:space="0" w:color="auto"/>
            </w:tcBorders>
            <w:hideMark/>
          </w:tcPr>
          <w:p w14:paraId="76424426"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Meta-analysis of RCT</w:t>
            </w:r>
          </w:p>
        </w:tc>
        <w:tc>
          <w:tcPr>
            <w:tcW w:w="1453" w:type="dxa"/>
            <w:tcBorders>
              <w:top w:val="single" w:sz="4" w:space="0" w:color="auto"/>
              <w:left w:val="single" w:sz="4" w:space="0" w:color="auto"/>
              <w:bottom w:val="single" w:sz="4" w:space="0" w:color="auto"/>
              <w:right w:val="single" w:sz="4" w:space="0" w:color="auto"/>
            </w:tcBorders>
            <w:hideMark/>
          </w:tcPr>
          <w:p w14:paraId="673D6674"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Evaluation of eradication rates and therapy-related adverse events</w:t>
            </w:r>
          </w:p>
        </w:tc>
        <w:tc>
          <w:tcPr>
            <w:tcW w:w="1950" w:type="dxa"/>
            <w:tcBorders>
              <w:top w:val="single" w:sz="4" w:space="0" w:color="auto"/>
              <w:left w:val="single" w:sz="4" w:space="0" w:color="auto"/>
              <w:bottom w:val="single" w:sz="4" w:space="0" w:color="auto"/>
              <w:right w:val="single" w:sz="4" w:space="0" w:color="auto"/>
            </w:tcBorders>
            <w:hideMark/>
          </w:tcPr>
          <w:p w14:paraId="39906BB3"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Various probiotic strains</w:t>
            </w:r>
          </w:p>
        </w:tc>
        <w:tc>
          <w:tcPr>
            <w:tcW w:w="1438" w:type="dxa"/>
            <w:tcBorders>
              <w:top w:val="single" w:sz="4" w:space="0" w:color="auto"/>
              <w:left w:val="single" w:sz="4" w:space="0" w:color="auto"/>
              <w:bottom w:val="single" w:sz="4" w:space="0" w:color="auto"/>
              <w:right w:val="single" w:sz="4" w:space="0" w:color="auto"/>
            </w:tcBorders>
            <w:hideMark/>
          </w:tcPr>
          <w:p w14:paraId="748079A8"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Varied across studies</w:t>
            </w:r>
          </w:p>
        </w:tc>
        <w:tc>
          <w:tcPr>
            <w:tcW w:w="1854" w:type="dxa"/>
            <w:tcBorders>
              <w:top w:val="single" w:sz="4" w:space="0" w:color="auto"/>
              <w:left w:val="single" w:sz="4" w:space="0" w:color="auto"/>
              <w:bottom w:val="single" w:sz="4" w:space="0" w:color="auto"/>
              <w:right w:val="single" w:sz="4" w:space="0" w:color="auto"/>
            </w:tcBorders>
            <w:hideMark/>
          </w:tcPr>
          <w:p w14:paraId="7FC814BE"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Probiotic supplementation improved eradication rates and reduced therapy-related adverse events</w:t>
            </w:r>
          </w:p>
        </w:tc>
        <w:sdt>
          <w:sdtPr>
            <w:rPr>
              <w:rFonts w:ascii="Times" w:hAnsi="Times" w:cs="Times New Roman"/>
              <w:bCs/>
              <w:color w:val="000000"/>
              <w:sz w:val="20"/>
              <w:szCs w:val="20"/>
            </w:rPr>
            <w:tag w:val="MENDELEY_CITATION_v3_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"/>
            <w:id w:val="-2072494263"/>
            <w:placeholder>
              <w:docPart w:val="C1AC049B4B724C91A1E003BD41C9449A"/>
            </w:placeholder>
          </w:sdtPr>
          <w:sdtContent>
            <w:tc>
              <w:tcPr>
                <w:tcW w:w="1483" w:type="dxa"/>
                <w:tcBorders>
                  <w:top w:val="single" w:sz="4" w:space="0" w:color="auto"/>
                  <w:left w:val="single" w:sz="4" w:space="0" w:color="auto"/>
                  <w:bottom w:val="single" w:sz="4" w:space="0" w:color="auto"/>
                  <w:right w:val="single" w:sz="4" w:space="0" w:color="auto"/>
                </w:tcBorders>
                <w:hideMark/>
              </w:tcPr>
              <w:p w14:paraId="39D0C0D3" w14:textId="5240799D" w:rsidR="008D1173" w:rsidRPr="00B34E28" w:rsidRDefault="00766A7A" w:rsidP="00DB14AC">
                <w:pPr>
                  <w:jc w:val="both"/>
                  <w:rPr>
                    <w:rFonts w:ascii="Times" w:hAnsi="Times" w:cs="Times New Roman"/>
                    <w:b/>
                    <w:bCs/>
                    <w:sz w:val="20"/>
                    <w:szCs w:val="20"/>
                  </w:rPr>
                </w:pPr>
                <w:r w:rsidRPr="00766A7A">
                  <w:rPr>
                    <w:rFonts w:ascii="Times" w:hAnsi="Times" w:cs="Times New Roman"/>
                    <w:bCs/>
                    <w:color w:val="000000"/>
                    <w:sz w:val="20"/>
                    <w:szCs w:val="20"/>
                  </w:rPr>
                  <w:t>(</w:t>
                </w:r>
                <w:proofErr w:type="spellStart"/>
                <w:r w:rsidRPr="00766A7A">
                  <w:rPr>
                    <w:rFonts w:ascii="Times" w:hAnsi="Times" w:cs="Times New Roman"/>
                    <w:bCs/>
                    <w:color w:val="000000"/>
                    <w:sz w:val="20"/>
                    <w:szCs w:val="20"/>
                  </w:rPr>
                  <w:t>Lü</w:t>
                </w:r>
                <w:proofErr w:type="spellEnd"/>
                <w:r w:rsidRPr="00766A7A">
                  <w:rPr>
                    <w:rFonts w:ascii="Times" w:hAnsi="Times" w:cs="Times New Roman"/>
                    <w:bCs/>
                    <w:color w:val="000000"/>
                    <w:sz w:val="20"/>
                    <w:szCs w:val="20"/>
                  </w:rPr>
                  <w:t xml:space="preserve"> et al., 2016)</w:t>
                </w:r>
              </w:p>
            </w:tc>
          </w:sdtContent>
        </w:sdt>
      </w:tr>
      <w:tr w:rsidR="008D1173" w:rsidRPr="00B34E28" w14:paraId="21F6669E"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hideMark/>
          </w:tcPr>
          <w:p w14:paraId="53E9AC09"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90 </w:t>
            </w:r>
            <w:r w:rsidRPr="001A3E75">
              <w:rPr>
                <w:rFonts w:ascii="Times" w:hAnsi="Times" w:cs="Times New Roman"/>
                <w:i/>
                <w:iCs/>
                <w:sz w:val="20"/>
                <w:szCs w:val="20"/>
              </w:rPr>
              <w:t>H. pylori</w:t>
            </w:r>
            <w:r w:rsidRPr="00B34E28">
              <w:rPr>
                <w:rFonts w:ascii="Times" w:hAnsi="Times" w:cs="Times New Roman"/>
                <w:sz w:val="20"/>
                <w:szCs w:val="20"/>
              </w:rPr>
              <w:t>-positive adults</w:t>
            </w:r>
          </w:p>
        </w:tc>
        <w:tc>
          <w:tcPr>
            <w:tcW w:w="1313" w:type="dxa"/>
            <w:tcBorders>
              <w:top w:val="single" w:sz="4" w:space="0" w:color="auto"/>
              <w:left w:val="single" w:sz="4" w:space="0" w:color="auto"/>
              <w:bottom w:val="single" w:sz="4" w:space="0" w:color="auto"/>
              <w:right w:val="single" w:sz="4" w:space="0" w:color="auto"/>
            </w:tcBorders>
            <w:hideMark/>
          </w:tcPr>
          <w:p w14:paraId="4679B15B"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Double-blind, randomized, placebo-controlled study</w:t>
            </w:r>
          </w:p>
        </w:tc>
        <w:tc>
          <w:tcPr>
            <w:tcW w:w="1453" w:type="dxa"/>
            <w:tcBorders>
              <w:top w:val="single" w:sz="4" w:space="0" w:color="auto"/>
              <w:left w:val="single" w:sz="4" w:space="0" w:color="auto"/>
              <w:bottom w:val="single" w:sz="4" w:space="0" w:color="auto"/>
              <w:right w:val="single" w:sz="4" w:space="0" w:color="auto"/>
            </w:tcBorders>
            <w:hideMark/>
          </w:tcPr>
          <w:p w14:paraId="4595D2F7"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Assessment of eradication rates and side effects</w:t>
            </w:r>
          </w:p>
        </w:tc>
        <w:tc>
          <w:tcPr>
            <w:tcW w:w="1950" w:type="dxa"/>
            <w:tcBorders>
              <w:top w:val="single" w:sz="4" w:space="0" w:color="auto"/>
              <w:left w:val="single" w:sz="4" w:space="0" w:color="auto"/>
              <w:bottom w:val="single" w:sz="4" w:space="0" w:color="auto"/>
              <w:right w:val="single" w:sz="4" w:space="0" w:color="auto"/>
            </w:tcBorders>
            <w:hideMark/>
          </w:tcPr>
          <w:p w14:paraId="1FCB1E95" w14:textId="77777777" w:rsidR="008D1173" w:rsidRPr="00B34E28" w:rsidRDefault="008D1173" w:rsidP="00DB14AC">
            <w:pPr>
              <w:jc w:val="both"/>
              <w:rPr>
                <w:rFonts w:ascii="Times" w:hAnsi="Times" w:cs="Times New Roman"/>
                <w:sz w:val="20"/>
                <w:szCs w:val="20"/>
              </w:rPr>
            </w:pPr>
            <w:proofErr w:type="spellStart"/>
            <w:r w:rsidRPr="00B34E28">
              <w:rPr>
                <w:rFonts w:ascii="Times" w:hAnsi="Times" w:cs="Times New Roman"/>
                <w:i/>
                <w:iCs/>
                <w:sz w:val="20"/>
                <w:szCs w:val="20"/>
              </w:rPr>
              <w:t>Lacticaseibacillus</w:t>
            </w:r>
            <w:proofErr w:type="spellEnd"/>
            <w:r w:rsidRPr="00B34E28">
              <w:rPr>
                <w:rFonts w:ascii="Times" w:hAnsi="Times" w:cs="Times New Roman"/>
                <w:i/>
                <w:iCs/>
                <w:sz w:val="20"/>
                <w:szCs w:val="20"/>
              </w:rPr>
              <w:t xml:space="preserve"> </w:t>
            </w:r>
            <w:proofErr w:type="spellStart"/>
            <w:r w:rsidRPr="00B34E28">
              <w:rPr>
                <w:rFonts w:ascii="Times" w:hAnsi="Times" w:cs="Times New Roman"/>
                <w:i/>
                <w:iCs/>
                <w:sz w:val="20"/>
                <w:szCs w:val="20"/>
              </w:rPr>
              <w:t>rhamnosus</w:t>
            </w:r>
            <w:proofErr w:type="spellEnd"/>
            <w:r w:rsidRPr="00B34E28">
              <w:rPr>
                <w:rFonts w:ascii="Times" w:hAnsi="Times" w:cs="Times New Roman"/>
                <w:sz w:val="20"/>
                <w:szCs w:val="20"/>
              </w:rPr>
              <w:t xml:space="preserve"> R0011 and </w:t>
            </w: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helveticus</w:t>
            </w:r>
            <w:proofErr w:type="spellEnd"/>
            <w:r w:rsidRPr="00B34E28">
              <w:rPr>
                <w:rFonts w:ascii="Times" w:hAnsi="Times" w:cs="Times New Roman"/>
                <w:sz w:val="20"/>
                <w:szCs w:val="20"/>
              </w:rPr>
              <w:t xml:space="preserve"> R0052</w:t>
            </w:r>
          </w:p>
        </w:tc>
        <w:tc>
          <w:tcPr>
            <w:tcW w:w="1438" w:type="dxa"/>
            <w:tcBorders>
              <w:top w:val="single" w:sz="4" w:space="0" w:color="auto"/>
              <w:left w:val="single" w:sz="4" w:space="0" w:color="auto"/>
              <w:bottom w:val="single" w:sz="4" w:space="0" w:color="auto"/>
              <w:right w:val="single" w:sz="4" w:space="0" w:color="auto"/>
            </w:tcBorders>
            <w:hideMark/>
          </w:tcPr>
          <w:p w14:paraId="4E60ED3B"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14 days (concurrent with triple therapy)</w:t>
            </w:r>
          </w:p>
        </w:tc>
        <w:tc>
          <w:tcPr>
            <w:tcW w:w="1854" w:type="dxa"/>
            <w:tcBorders>
              <w:top w:val="single" w:sz="4" w:space="0" w:color="auto"/>
              <w:left w:val="single" w:sz="4" w:space="0" w:color="auto"/>
              <w:bottom w:val="single" w:sz="4" w:space="0" w:color="auto"/>
              <w:right w:val="single" w:sz="4" w:space="0" w:color="auto"/>
            </w:tcBorders>
            <w:hideMark/>
          </w:tcPr>
          <w:p w14:paraId="7779C5A0"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Eradication rates: 90.9% (probiotic) vs. 75.0% (placebo); reduced gastrointestinal symptoms in probiotic group</w:t>
            </w:r>
          </w:p>
        </w:tc>
        <w:sdt>
          <w:sdtPr>
            <w:rPr>
              <w:rFonts w:ascii="Times" w:hAnsi="Times" w:cs="Times New Roman"/>
              <w:bCs/>
              <w:color w:val="000000"/>
              <w:sz w:val="20"/>
              <w:szCs w:val="20"/>
            </w:rPr>
            <w:tag w:val="MENDELEY_CITATION_v3_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"/>
            <w:id w:val="190107869"/>
            <w:placeholder>
              <w:docPart w:val="47A5F05C446E4E558BD0076137B875A7"/>
            </w:placeholder>
          </w:sdtPr>
          <w:sdtContent>
            <w:tc>
              <w:tcPr>
                <w:tcW w:w="1483" w:type="dxa"/>
                <w:tcBorders>
                  <w:top w:val="single" w:sz="4" w:space="0" w:color="auto"/>
                  <w:left w:val="single" w:sz="4" w:space="0" w:color="auto"/>
                  <w:bottom w:val="single" w:sz="4" w:space="0" w:color="auto"/>
                  <w:right w:val="single" w:sz="4" w:space="0" w:color="auto"/>
                </w:tcBorders>
                <w:hideMark/>
              </w:tcPr>
              <w:p w14:paraId="159F791F" w14:textId="1007C71A" w:rsidR="008D1173" w:rsidRPr="00B34E28" w:rsidRDefault="00766A7A" w:rsidP="00DB14AC">
                <w:pPr>
                  <w:jc w:val="both"/>
                  <w:rPr>
                    <w:rFonts w:ascii="Times" w:hAnsi="Times" w:cs="Times New Roman"/>
                    <w:b/>
                    <w:bCs/>
                    <w:sz w:val="20"/>
                    <w:szCs w:val="20"/>
                  </w:rPr>
                </w:pPr>
                <w:r w:rsidRPr="00766A7A">
                  <w:rPr>
                    <w:rFonts w:ascii="Times" w:hAnsi="Times" w:cs="Times New Roman"/>
                    <w:bCs/>
                    <w:color w:val="000000"/>
                    <w:sz w:val="20"/>
                    <w:szCs w:val="20"/>
                  </w:rPr>
                  <w:t>(</w:t>
                </w:r>
                <w:proofErr w:type="spellStart"/>
                <w:r w:rsidRPr="00766A7A">
                  <w:rPr>
                    <w:rFonts w:ascii="Times" w:hAnsi="Times" w:cs="Times New Roman"/>
                    <w:bCs/>
                    <w:color w:val="000000"/>
                    <w:sz w:val="20"/>
                    <w:szCs w:val="20"/>
                  </w:rPr>
                  <w:t>Kiattiweerasak</w:t>
                </w:r>
                <w:proofErr w:type="spellEnd"/>
                <w:r w:rsidRPr="00766A7A">
                  <w:rPr>
                    <w:rFonts w:ascii="Times" w:hAnsi="Times" w:cs="Times New Roman"/>
                    <w:bCs/>
                    <w:color w:val="000000"/>
                    <w:sz w:val="20"/>
                    <w:szCs w:val="20"/>
                  </w:rPr>
                  <w:t xml:space="preserve"> et al., 2023)</w:t>
                </w:r>
              </w:p>
            </w:tc>
          </w:sdtContent>
        </w:sdt>
      </w:tr>
      <w:tr w:rsidR="008D1173" w:rsidRPr="00B34E28" w14:paraId="1DB8252B"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tcPr>
          <w:p w14:paraId="04CB7266"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804 patients </w:t>
            </w:r>
          </w:p>
        </w:tc>
        <w:tc>
          <w:tcPr>
            <w:tcW w:w="1313" w:type="dxa"/>
            <w:tcBorders>
              <w:top w:val="single" w:sz="4" w:space="0" w:color="auto"/>
              <w:left w:val="single" w:sz="4" w:space="0" w:color="auto"/>
              <w:bottom w:val="single" w:sz="4" w:space="0" w:color="auto"/>
              <w:right w:val="single" w:sz="4" w:space="0" w:color="auto"/>
            </w:tcBorders>
          </w:tcPr>
          <w:p w14:paraId="0BF072F9"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Randomized, double-blind, placebo-controlled trial</w:t>
            </w:r>
          </w:p>
        </w:tc>
        <w:tc>
          <w:tcPr>
            <w:tcW w:w="1453" w:type="dxa"/>
            <w:tcBorders>
              <w:top w:val="single" w:sz="4" w:space="0" w:color="auto"/>
              <w:left w:val="single" w:sz="4" w:space="0" w:color="auto"/>
              <w:bottom w:val="single" w:sz="4" w:space="0" w:color="auto"/>
              <w:right w:val="single" w:sz="4" w:space="0" w:color="auto"/>
            </w:tcBorders>
          </w:tcPr>
          <w:p w14:paraId="22776B9D"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Rapid urease test, Stool antigen, or Urea breath test</w:t>
            </w:r>
          </w:p>
        </w:tc>
        <w:tc>
          <w:tcPr>
            <w:tcW w:w="1950" w:type="dxa"/>
            <w:tcBorders>
              <w:top w:val="single" w:sz="4" w:space="0" w:color="auto"/>
              <w:left w:val="single" w:sz="4" w:space="0" w:color="auto"/>
              <w:bottom w:val="single" w:sz="4" w:space="0" w:color="auto"/>
              <w:right w:val="single" w:sz="4" w:space="0" w:color="auto"/>
            </w:tcBorders>
          </w:tcPr>
          <w:p w14:paraId="5A681F81" w14:textId="77777777" w:rsidR="008D1173" w:rsidRPr="00B34E28" w:rsidRDefault="008D1173" w:rsidP="00DB14AC">
            <w:pPr>
              <w:jc w:val="both"/>
              <w:rPr>
                <w:rFonts w:ascii="Times" w:hAnsi="Times" w:cs="Times New Roman"/>
                <w:i/>
                <w:iCs/>
                <w:sz w:val="20"/>
                <w:szCs w:val="20"/>
              </w:rPr>
            </w:pP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rhamnosus</w:t>
            </w:r>
            <w:proofErr w:type="spellEnd"/>
            <w:r w:rsidRPr="00B34E28">
              <w:rPr>
                <w:rFonts w:ascii="Times" w:hAnsi="Times" w:cs="Times New Roman"/>
                <w:i/>
                <w:iCs/>
                <w:sz w:val="20"/>
                <w:szCs w:val="20"/>
              </w:rPr>
              <w:t> GG (LGG) and Bifidobacterium (BB-12) in the concentration of 10</w:t>
            </w:r>
            <w:r w:rsidRPr="00B34E28">
              <w:rPr>
                <w:rFonts w:ascii="Times" w:hAnsi="Times" w:cs="Times New Roman"/>
                <w:i/>
                <w:iCs/>
                <w:sz w:val="20"/>
                <w:szCs w:val="20"/>
                <w:vertAlign w:val="superscript"/>
              </w:rPr>
              <w:t>8</w:t>
            </w:r>
            <w:r w:rsidRPr="00B34E28">
              <w:rPr>
                <w:rFonts w:ascii="Times" w:hAnsi="Times" w:cs="Times New Roman"/>
                <w:i/>
                <w:iCs/>
                <w:sz w:val="20"/>
                <w:szCs w:val="20"/>
              </w:rPr>
              <w:t> to 10</w:t>
            </w:r>
            <w:r w:rsidRPr="00B34E28">
              <w:rPr>
                <w:rFonts w:ascii="Times" w:hAnsi="Times" w:cs="Times New Roman"/>
                <w:i/>
                <w:iCs/>
                <w:sz w:val="20"/>
                <w:szCs w:val="20"/>
                <w:vertAlign w:val="superscript"/>
              </w:rPr>
              <w:t>10</w:t>
            </w:r>
            <w:r w:rsidRPr="00B34E28">
              <w:rPr>
                <w:rFonts w:ascii="Times" w:hAnsi="Times" w:cs="Times New Roman"/>
                <w:i/>
                <w:iCs/>
                <w:sz w:val="20"/>
                <w:szCs w:val="20"/>
              </w:rPr>
              <w:t xml:space="preserve"> living bacteria capable of reproduction per capsule. </w:t>
            </w:r>
          </w:p>
        </w:tc>
        <w:tc>
          <w:tcPr>
            <w:tcW w:w="1438" w:type="dxa"/>
            <w:tcBorders>
              <w:top w:val="single" w:sz="4" w:space="0" w:color="auto"/>
              <w:left w:val="single" w:sz="4" w:space="0" w:color="auto"/>
              <w:bottom w:val="single" w:sz="4" w:space="0" w:color="auto"/>
              <w:right w:val="single" w:sz="4" w:space="0" w:color="auto"/>
            </w:tcBorders>
          </w:tcPr>
          <w:p w14:paraId="678D7DEA"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14 days (twice a day, at least 2</w:t>
            </w:r>
            <w:r w:rsidRPr="00B34E28">
              <w:rPr>
                <w:rFonts w:ascii="Calibri" w:eastAsia="Calibri" w:hAnsi="Calibri" w:cs="Calibri"/>
                <w:sz w:val="20"/>
                <w:szCs w:val="20"/>
              </w:rPr>
              <w:t> </w:t>
            </w:r>
            <w:r w:rsidRPr="00B34E28">
              <w:rPr>
                <w:rFonts w:ascii="Times" w:hAnsi="Times" w:cs="Times New Roman"/>
                <w:sz w:val="20"/>
                <w:szCs w:val="20"/>
              </w:rPr>
              <w:t>hours prior to or after the antibiotic therapy administration)</w:t>
            </w:r>
          </w:p>
        </w:tc>
        <w:tc>
          <w:tcPr>
            <w:tcW w:w="1854" w:type="dxa"/>
            <w:tcBorders>
              <w:top w:val="single" w:sz="4" w:space="0" w:color="auto"/>
              <w:left w:val="single" w:sz="4" w:space="0" w:color="auto"/>
              <w:bottom w:val="single" w:sz="4" w:space="0" w:color="auto"/>
              <w:right w:val="single" w:sz="4" w:space="0" w:color="auto"/>
            </w:tcBorders>
          </w:tcPr>
          <w:p w14:paraId="3A2462FC"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 87.38% cured subjects </w:t>
            </w:r>
          </w:p>
        </w:tc>
        <w:sdt>
          <w:sdtPr>
            <w:rPr>
              <w:rFonts w:ascii="Times" w:hAnsi="Times" w:cs="Times New Roman"/>
              <w:bCs/>
              <w:color w:val="000000"/>
              <w:sz w:val="20"/>
              <w:szCs w:val="20"/>
            </w:rPr>
            <w:tag w:val="MENDELEY_CITATION_v3_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"/>
            <w:id w:val="-1575192726"/>
            <w:placeholder>
              <w:docPart w:val="C7E2D9D835AB4DF0893CF17A6232AAC8"/>
            </w:placeholder>
          </w:sdtPr>
          <w:sdtContent>
            <w:tc>
              <w:tcPr>
                <w:tcW w:w="1483" w:type="dxa"/>
                <w:tcBorders>
                  <w:top w:val="single" w:sz="4" w:space="0" w:color="auto"/>
                  <w:left w:val="single" w:sz="4" w:space="0" w:color="auto"/>
                  <w:bottom w:val="single" w:sz="4" w:space="0" w:color="auto"/>
                  <w:right w:val="single" w:sz="4" w:space="0" w:color="auto"/>
                </w:tcBorders>
              </w:tcPr>
              <w:p w14:paraId="20F62362" w14:textId="4AFA937D" w:rsidR="008D1173" w:rsidRPr="00B34E28" w:rsidRDefault="00766A7A" w:rsidP="00DB14AC">
                <w:pPr>
                  <w:jc w:val="both"/>
                  <w:rPr>
                    <w:rFonts w:ascii="Times" w:hAnsi="Times" w:cs="Times New Roman"/>
                    <w:bCs/>
                    <w:color w:val="000000"/>
                    <w:sz w:val="20"/>
                    <w:szCs w:val="20"/>
                  </w:rPr>
                </w:pPr>
                <w:r w:rsidRPr="00766A7A">
                  <w:rPr>
                    <w:rFonts w:ascii="Times" w:hAnsi="Times" w:cs="Times New Roman"/>
                    <w:bCs/>
                    <w:color w:val="000000"/>
                    <w:sz w:val="20"/>
                    <w:szCs w:val="20"/>
                  </w:rPr>
                  <w:t>(Hauser et al., 2015)</w:t>
                </w:r>
              </w:p>
            </w:tc>
          </w:sdtContent>
        </w:sdt>
      </w:tr>
      <w:tr w:rsidR="008D1173" w:rsidRPr="00B34E28" w14:paraId="6405C735"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tcPr>
          <w:p w14:paraId="3C76AFCC"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100 </w:t>
            </w:r>
            <w:r w:rsidRPr="001A3E75">
              <w:rPr>
                <w:rFonts w:ascii="Times" w:hAnsi="Times" w:cs="Times New Roman"/>
                <w:i/>
                <w:iCs/>
                <w:sz w:val="20"/>
                <w:szCs w:val="20"/>
              </w:rPr>
              <w:t>H. pylori</w:t>
            </w:r>
            <w:r w:rsidRPr="00B34E28">
              <w:rPr>
                <w:rFonts w:ascii="Times" w:hAnsi="Times" w:cs="Times New Roman"/>
                <w:sz w:val="20"/>
                <w:szCs w:val="20"/>
              </w:rPr>
              <w:t>-positive naive patients</w:t>
            </w:r>
          </w:p>
        </w:tc>
        <w:tc>
          <w:tcPr>
            <w:tcW w:w="1313" w:type="dxa"/>
            <w:tcBorders>
              <w:top w:val="single" w:sz="4" w:space="0" w:color="auto"/>
              <w:left w:val="single" w:sz="4" w:space="0" w:color="auto"/>
              <w:bottom w:val="single" w:sz="4" w:space="0" w:color="auto"/>
              <w:right w:val="single" w:sz="4" w:space="0" w:color="auto"/>
            </w:tcBorders>
          </w:tcPr>
          <w:p w14:paraId="30430265"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double-blind, randomized, placebo-controlled study</w:t>
            </w:r>
          </w:p>
        </w:tc>
        <w:tc>
          <w:tcPr>
            <w:tcW w:w="1453" w:type="dxa"/>
            <w:tcBorders>
              <w:top w:val="single" w:sz="4" w:space="0" w:color="auto"/>
              <w:left w:val="single" w:sz="4" w:space="0" w:color="auto"/>
              <w:bottom w:val="single" w:sz="4" w:space="0" w:color="auto"/>
              <w:right w:val="single" w:sz="4" w:space="0" w:color="auto"/>
            </w:tcBorders>
          </w:tcPr>
          <w:p w14:paraId="15BFBC01"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C urea breath test (C-UBT), blood assessments of gastrin-17 (G17), endoscopy, and the GI Symptom Rating Scale</w:t>
            </w:r>
          </w:p>
        </w:tc>
        <w:tc>
          <w:tcPr>
            <w:tcW w:w="1950" w:type="dxa"/>
            <w:tcBorders>
              <w:top w:val="single" w:sz="4" w:space="0" w:color="auto"/>
              <w:left w:val="single" w:sz="4" w:space="0" w:color="auto"/>
              <w:bottom w:val="single" w:sz="4" w:space="0" w:color="auto"/>
              <w:right w:val="single" w:sz="4" w:space="0" w:color="auto"/>
            </w:tcBorders>
          </w:tcPr>
          <w:p w14:paraId="779C27A2" w14:textId="77777777" w:rsidR="008D1173" w:rsidRPr="00B34E28" w:rsidRDefault="008D1173" w:rsidP="00DB14AC">
            <w:pPr>
              <w:jc w:val="both"/>
              <w:rPr>
                <w:rFonts w:ascii="Times" w:hAnsi="Times" w:cs="Times New Roman"/>
                <w:i/>
                <w:iCs/>
                <w:sz w:val="20"/>
                <w:szCs w:val="20"/>
              </w:rPr>
            </w:pPr>
            <w:r w:rsidRPr="00B34E28">
              <w:rPr>
                <w:rFonts w:ascii="Times" w:hAnsi="Times" w:cs="Times New Roman"/>
                <w:i/>
                <w:iCs/>
                <w:sz w:val="20"/>
                <w:szCs w:val="20"/>
              </w:rPr>
              <w:t xml:space="preserve">L.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combination </w:t>
            </w:r>
          </w:p>
          <w:p w14:paraId="3CA977AD" w14:textId="77777777" w:rsidR="008D1173" w:rsidRPr="00B34E28" w:rsidRDefault="008D1173" w:rsidP="00DB14AC">
            <w:pPr>
              <w:jc w:val="both"/>
              <w:rPr>
                <w:rFonts w:ascii="Times" w:hAnsi="Times" w:cs="Times New Roman"/>
                <w:i/>
                <w:iCs/>
                <w:sz w:val="20"/>
                <w:szCs w:val="20"/>
              </w:rPr>
            </w:pP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DSM 17938 and L.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ATCC PTA 6475) (2×10</w:t>
            </w:r>
            <w:r w:rsidRPr="00B34E28">
              <w:rPr>
                <w:rFonts w:ascii="Times" w:hAnsi="Times" w:cs="Times New Roman"/>
                <w:i/>
                <w:iCs/>
                <w:sz w:val="20"/>
                <w:szCs w:val="20"/>
                <w:vertAlign w:val="superscript"/>
              </w:rPr>
              <w:t>8</w:t>
            </w:r>
            <w:r w:rsidRPr="00B34E28">
              <w:rPr>
                <w:rFonts w:ascii="Times" w:hAnsi="Times" w:cs="Times New Roman"/>
                <w:i/>
                <w:iCs/>
                <w:sz w:val="20"/>
                <w:szCs w:val="20"/>
              </w:rPr>
              <w:t xml:space="preserve"> Colony Forming Units)</w:t>
            </w:r>
          </w:p>
        </w:tc>
        <w:tc>
          <w:tcPr>
            <w:tcW w:w="1438" w:type="dxa"/>
            <w:tcBorders>
              <w:top w:val="single" w:sz="4" w:space="0" w:color="auto"/>
              <w:left w:val="single" w:sz="4" w:space="0" w:color="auto"/>
              <w:bottom w:val="single" w:sz="4" w:space="0" w:color="auto"/>
              <w:right w:val="single" w:sz="4" w:space="0" w:color="auto"/>
            </w:tcBorders>
          </w:tcPr>
          <w:p w14:paraId="4C60EB35" w14:textId="4D0B5EAA"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96 days (3 phase study – </w:t>
            </w:r>
            <w:proofErr w:type="gramStart"/>
            <w:r w:rsidRPr="00B34E28">
              <w:rPr>
                <w:rFonts w:ascii="Times" w:hAnsi="Times" w:cs="Times New Roman"/>
                <w:sz w:val="20"/>
                <w:szCs w:val="20"/>
              </w:rPr>
              <w:t>pre eradication</w:t>
            </w:r>
            <w:proofErr w:type="gramEnd"/>
            <w:r w:rsidRPr="00B34E28">
              <w:rPr>
                <w:rFonts w:ascii="Times" w:hAnsi="Times" w:cs="Times New Roman"/>
                <w:sz w:val="20"/>
                <w:szCs w:val="20"/>
              </w:rPr>
              <w:t xml:space="preserve">, eradication and </w:t>
            </w:r>
            <w:r w:rsidR="00530513">
              <w:rPr>
                <w:rFonts w:ascii="Times" w:hAnsi="Times" w:cs="Times New Roman"/>
                <w:sz w:val="20"/>
                <w:szCs w:val="20"/>
              </w:rPr>
              <w:t>f</w:t>
            </w:r>
            <w:r w:rsidRPr="00B34E28">
              <w:rPr>
                <w:rFonts w:ascii="Times" w:hAnsi="Times" w:cs="Times New Roman"/>
                <w:sz w:val="20"/>
                <w:szCs w:val="20"/>
              </w:rPr>
              <w:t>ollow up phase)</w:t>
            </w:r>
          </w:p>
        </w:tc>
        <w:tc>
          <w:tcPr>
            <w:tcW w:w="1854" w:type="dxa"/>
            <w:tcBorders>
              <w:top w:val="single" w:sz="4" w:space="0" w:color="auto"/>
              <w:left w:val="single" w:sz="4" w:space="0" w:color="auto"/>
              <w:bottom w:val="single" w:sz="4" w:space="0" w:color="auto"/>
              <w:right w:val="single" w:sz="4" w:space="0" w:color="auto"/>
            </w:tcBorders>
          </w:tcPr>
          <w:p w14:paraId="3D2C3568" w14:textId="77777777" w:rsidR="008D1173" w:rsidRPr="00B34E28" w:rsidRDefault="008D1173" w:rsidP="00DB14AC">
            <w:pPr>
              <w:jc w:val="both"/>
              <w:rPr>
                <w:rFonts w:ascii="Times" w:hAnsi="Times" w:cs="Times New Roman"/>
                <w:sz w:val="20"/>
                <w:szCs w:val="20"/>
              </w:rPr>
            </w:pPr>
            <w:r w:rsidRPr="00B34E28">
              <w:rPr>
                <w:rFonts w:ascii="Times" w:hAnsi="Times" w:cs="Times New Roman"/>
                <w:sz w:val="20"/>
                <w:szCs w:val="20"/>
              </w:rPr>
              <w:t xml:space="preserve">Eradication rate was 75% in L. </w:t>
            </w:r>
            <w:proofErr w:type="spellStart"/>
            <w:r w:rsidRPr="00B34E28">
              <w:rPr>
                <w:rFonts w:ascii="Times" w:hAnsi="Times" w:cs="Times New Roman"/>
                <w:sz w:val="20"/>
                <w:szCs w:val="20"/>
              </w:rPr>
              <w:t>reuteri</w:t>
            </w:r>
            <w:proofErr w:type="spellEnd"/>
            <w:r w:rsidRPr="00B34E28">
              <w:rPr>
                <w:rFonts w:ascii="Times" w:hAnsi="Times" w:cs="Times New Roman"/>
                <w:sz w:val="20"/>
                <w:szCs w:val="20"/>
              </w:rPr>
              <w:t xml:space="preserve"> combination</w:t>
            </w:r>
          </w:p>
        </w:tc>
        <w:sdt>
          <w:sdtPr>
            <w:rPr>
              <w:rFonts w:ascii="Times" w:hAnsi="Times" w:cs="Times New Roman"/>
              <w:bCs/>
              <w:color w:val="000000"/>
              <w:sz w:val="20"/>
              <w:szCs w:val="20"/>
            </w:rPr>
            <w:tag w:val="MENDELEY_CITATION_v3_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"/>
            <w:id w:val="1968079241"/>
            <w:placeholder>
              <w:docPart w:val="6D7CC84A6E5F44278F5F857FA694D102"/>
            </w:placeholder>
          </w:sdtPr>
          <w:sdtContent>
            <w:tc>
              <w:tcPr>
                <w:tcW w:w="1483" w:type="dxa"/>
                <w:tcBorders>
                  <w:top w:val="single" w:sz="4" w:space="0" w:color="auto"/>
                  <w:left w:val="single" w:sz="4" w:space="0" w:color="auto"/>
                  <w:bottom w:val="single" w:sz="4" w:space="0" w:color="auto"/>
                  <w:right w:val="single" w:sz="4" w:space="0" w:color="auto"/>
                </w:tcBorders>
              </w:tcPr>
              <w:p w14:paraId="6409B8DC" w14:textId="3D5FA2A0" w:rsidR="008D1173" w:rsidRPr="00B34E28" w:rsidRDefault="00766A7A" w:rsidP="00DB14AC">
                <w:pPr>
                  <w:jc w:val="both"/>
                  <w:rPr>
                    <w:rFonts w:ascii="Times" w:hAnsi="Times" w:cs="Times New Roman"/>
                    <w:bCs/>
                    <w:color w:val="000000"/>
                    <w:sz w:val="20"/>
                    <w:szCs w:val="20"/>
                  </w:rPr>
                </w:pPr>
                <w:r w:rsidRPr="00766A7A">
                  <w:rPr>
                    <w:rFonts w:ascii="Times" w:hAnsi="Times" w:cs="Times New Roman"/>
                    <w:bCs/>
                    <w:color w:val="000000"/>
                    <w:sz w:val="20"/>
                    <w:szCs w:val="20"/>
                  </w:rPr>
                  <w:t>(Francavilla et al., 2014)</w:t>
                </w:r>
              </w:p>
            </w:tc>
          </w:sdtContent>
        </w:sdt>
      </w:tr>
    </w:tbl>
    <w:p w14:paraId="4CB81CB0" w14:textId="77777777" w:rsidR="008D1173" w:rsidRPr="00B34E28" w:rsidRDefault="008D1173" w:rsidP="00DB14AC">
      <w:pPr>
        <w:spacing w:line="276" w:lineRule="auto"/>
        <w:jc w:val="both"/>
        <w:rPr>
          <w:rFonts w:ascii="Times" w:hAnsi="Times"/>
          <w:lang w:val="en-US"/>
        </w:rPr>
      </w:pPr>
    </w:p>
    <w:p w14:paraId="4E315D02" w14:textId="77777777" w:rsidR="008D1173" w:rsidRPr="00B34E28" w:rsidRDefault="008D1173" w:rsidP="00DB14AC">
      <w:pPr>
        <w:spacing w:line="276" w:lineRule="auto"/>
        <w:jc w:val="both"/>
        <w:rPr>
          <w:rFonts w:ascii="Times" w:hAnsi="Times"/>
          <w:lang w:val="en-US"/>
        </w:rPr>
      </w:pPr>
    </w:p>
    <w:p w14:paraId="56CA0418" w14:textId="77777777" w:rsidR="008D1173" w:rsidRPr="00B34E28" w:rsidRDefault="008D1173" w:rsidP="00DB14AC">
      <w:pPr>
        <w:spacing w:line="276" w:lineRule="auto"/>
        <w:jc w:val="both"/>
        <w:rPr>
          <w:rFonts w:ascii="Times" w:hAnsi="Times"/>
          <w:lang w:val="en-US"/>
        </w:rPr>
      </w:pPr>
    </w:p>
    <w:p w14:paraId="1F0BFBEA" w14:textId="77777777" w:rsidR="008D1173" w:rsidRPr="00B34E28" w:rsidRDefault="008D1173" w:rsidP="00DB14AC">
      <w:pPr>
        <w:spacing w:line="276" w:lineRule="auto"/>
        <w:jc w:val="both"/>
        <w:outlineLvl w:val="0"/>
        <w:rPr>
          <w:rFonts w:ascii="Times" w:hAnsi="Times" w:cs="Times New Roman"/>
        </w:rPr>
      </w:pPr>
      <w:r w:rsidRPr="00B34E28">
        <w:rPr>
          <w:rFonts w:ascii="Times" w:hAnsi="Times" w:cs="Times New Roman"/>
          <w:b/>
          <w:bCs/>
        </w:rPr>
        <w:t xml:space="preserve">Conclusion </w:t>
      </w:r>
    </w:p>
    <w:p w14:paraId="29CC08C4" w14:textId="77777777"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While WHO has designated many lactic acid bacteria (LAB) strains as Generally Recognized </w:t>
      </w:r>
      <w:proofErr w:type="gramStart"/>
      <w:r w:rsidRPr="00B34E28">
        <w:rPr>
          <w:rFonts w:ascii="Times" w:hAnsi="Times" w:cs="Times New Roman"/>
        </w:rPr>
        <w:t>As</w:t>
      </w:r>
      <w:proofErr w:type="gramEnd"/>
      <w:r w:rsidRPr="00B34E28">
        <w:rPr>
          <w:rFonts w:ascii="Times" w:hAnsi="Times" w:cs="Times New Roman"/>
        </w:rPr>
        <w:t xml:space="preserve"> Safe (GRAS), a rigorous safety assessment remains crucial for each individual probiotic strain. Probiotic strains exhibit varying safety profiles, necessitating a case-by-case evaluation to avoid overgeneralizations regarding the safety of all probiotics. </w:t>
      </w:r>
    </w:p>
    <w:p w14:paraId="137908FE" w14:textId="77777777"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Species belonging to Lactobacillus and Bifidobacterium genera are recognized as integral components of the commensal human gut microbiota. While the prospects for systemic infections with these bacteria exists, such occurrences are generally unrelated to probiotic consumption. The current body of safety data suggests that probiotic therapy, for most healthy individuals, presents a minimal safety risk. </w:t>
      </w:r>
    </w:p>
    <w:p w14:paraId="255ABE2F" w14:textId="351526A5" w:rsidR="008D1173" w:rsidRPr="00B34E28" w:rsidRDefault="008D1173" w:rsidP="00DB14AC">
      <w:pPr>
        <w:spacing w:line="276" w:lineRule="auto"/>
        <w:jc w:val="both"/>
        <w:rPr>
          <w:rFonts w:ascii="Times" w:hAnsi="Times" w:cs="Times New Roman"/>
        </w:rPr>
      </w:pPr>
      <w:r w:rsidRPr="00B34E28">
        <w:rPr>
          <w:rFonts w:ascii="Times" w:hAnsi="Times" w:cs="Times New Roman"/>
        </w:rPr>
        <w:t xml:space="preserve">Therefore, it is reasonable to conclude that the current body of research suggests that specific probiotic strains hold promise as complementary therapies alongside standard antibiotic regimens for </w:t>
      </w:r>
      <w:r w:rsidRPr="001A3E75">
        <w:rPr>
          <w:rFonts w:ascii="Times" w:hAnsi="Times" w:cs="Times New Roman"/>
          <w:i/>
          <w:iCs/>
        </w:rPr>
        <w:t>H. pylori</w:t>
      </w:r>
      <w:r w:rsidRPr="00B34E28">
        <w:rPr>
          <w:rFonts w:ascii="Times" w:hAnsi="Times" w:cs="Times New Roman"/>
        </w:rPr>
        <w:t xml:space="preserve"> eradication. These probiotics may improve patient compliance by mitigating antibiotic-associated side effects, such as </w:t>
      </w:r>
      <w:proofErr w:type="spellStart"/>
      <w:r w:rsidRPr="00B34E28">
        <w:rPr>
          <w:rFonts w:ascii="Times" w:hAnsi="Times" w:cs="Times New Roman"/>
        </w:rPr>
        <w:t>diarrhea</w:t>
      </w:r>
      <w:proofErr w:type="spellEnd"/>
      <w:r w:rsidRPr="00B34E28">
        <w:rPr>
          <w:rFonts w:ascii="Times" w:hAnsi="Times" w:cs="Times New Roman"/>
        </w:rPr>
        <w:t xml:space="preserve">, nausea, and bloating. This, in turn, could potentially lead to higher eradication rates by encouraging patients to complete the full course of antibiotic treatment. However, it's important to acknowledge that findings on the effectiveness of probiotics in </w:t>
      </w:r>
      <w:r w:rsidRPr="001A3E75">
        <w:rPr>
          <w:rFonts w:ascii="Times" w:hAnsi="Times" w:cs="Times New Roman"/>
          <w:i/>
          <w:iCs/>
        </w:rPr>
        <w:t>H. pylori</w:t>
      </w:r>
      <w:r w:rsidRPr="00B34E28">
        <w:rPr>
          <w:rFonts w:ascii="Times" w:hAnsi="Times" w:cs="Times New Roman"/>
        </w:rPr>
        <w:t xml:space="preserve"> eradication vary. While some studies demonstrate positive results, others do not. Further well-designed, controlled clinical trials are needed to definitively determine the optimal probiotic strains, dosages, and treatment durations for effective </w:t>
      </w:r>
      <w:r w:rsidRPr="001A3E75">
        <w:rPr>
          <w:rFonts w:ascii="Times" w:hAnsi="Times" w:cs="Times New Roman"/>
          <w:i/>
          <w:iCs/>
        </w:rPr>
        <w:t>H. pylori</w:t>
      </w:r>
      <w:r w:rsidRPr="00B34E28">
        <w:rPr>
          <w:rFonts w:ascii="Times" w:hAnsi="Times" w:cs="Times New Roman"/>
        </w:rPr>
        <w:t xml:space="preserve"> eradication strategies. Additionally, research should explore the potential mechanisms by which probiotics exert their impact on </w:t>
      </w:r>
      <w:r w:rsidRPr="00B34E28">
        <w:rPr>
          <w:rFonts w:ascii="Times" w:hAnsi="Times" w:cs="Times New Roman"/>
          <w:i/>
          <w:iCs/>
        </w:rPr>
        <w:t>H</w:t>
      </w:r>
      <w:r w:rsidR="005A29D5">
        <w:rPr>
          <w:rFonts w:ascii="Times" w:hAnsi="Times" w:cs="Times New Roman"/>
          <w:i/>
          <w:iCs/>
        </w:rPr>
        <w:t>.</w:t>
      </w:r>
      <w:r w:rsidRPr="00B34E28">
        <w:rPr>
          <w:rFonts w:ascii="Times" w:hAnsi="Times" w:cs="Times New Roman"/>
          <w:i/>
          <w:iCs/>
        </w:rPr>
        <w:t xml:space="preserve"> pylori</w:t>
      </w:r>
      <w:r w:rsidRPr="00B34E28">
        <w:rPr>
          <w:rFonts w:ascii="Times" w:hAnsi="Times" w:cs="Times New Roman"/>
        </w:rPr>
        <w:t xml:space="preserve"> infection. Overall, the significance of probiotics in </w:t>
      </w:r>
      <w:r w:rsidRPr="00B34E28">
        <w:rPr>
          <w:rFonts w:ascii="Times" w:hAnsi="Times" w:cs="Times New Roman"/>
          <w:i/>
          <w:iCs/>
        </w:rPr>
        <w:t>H</w:t>
      </w:r>
      <w:r w:rsidR="005A29D5">
        <w:rPr>
          <w:rFonts w:ascii="Times" w:hAnsi="Times" w:cs="Times New Roman"/>
          <w:i/>
          <w:iCs/>
        </w:rPr>
        <w:t>.</w:t>
      </w:r>
      <w:r w:rsidRPr="00B34E28">
        <w:rPr>
          <w:rFonts w:ascii="Times" w:hAnsi="Times" w:cs="Times New Roman"/>
          <w:i/>
          <w:iCs/>
        </w:rPr>
        <w:t xml:space="preserve"> pylori</w:t>
      </w:r>
      <w:r w:rsidRPr="00B34E28">
        <w:rPr>
          <w:rFonts w:ascii="Times" w:hAnsi="Times" w:cs="Times New Roman"/>
        </w:rPr>
        <w:t xml:space="preserve"> eradication represents a promising area of investigation, with the potential to improve treatment outcomes and reduce reliance on antibiotics.</w:t>
      </w:r>
    </w:p>
    <w:p w14:paraId="17124C48" w14:textId="7A25DD29" w:rsidR="008D1173" w:rsidRDefault="008D1173" w:rsidP="00DB14AC">
      <w:pPr>
        <w:spacing w:line="276" w:lineRule="auto"/>
        <w:jc w:val="both"/>
        <w:rPr>
          <w:rFonts w:ascii="Times" w:eastAsia="Times New Roman" w:hAnsi="Times" w:cs="Times New Roman"/>
          <w:lang w:eastAsia="en-IN"/>
        </w:rPr>
      </w:pPr>
    </w:p>
    <w:p w14:paraId="3EC4E817" w14:textId="77777777" w:rsidR="00D45F10" w:rsidRDefault="00D45F10" w:rsidP="00DB14AC">
      <w:pPr>
        <w:spacing w:after="200" w:line="276" w:lineRule="auto"/>
        <w:jc w:val="both"/>
        <w:rPr>
          <w:rFonts w:ascii="Calibri" w:eastAsia="Calibri" w:hAnsi="Calibri" w:cs="Times New Roman"/>
          <w:kern w:val="2"/>
          <w:sz w:val="22"/>
          <w:szCs w:val="22"/>
          <w:highlight w:val="yellow"/>
          <w:lang w:val="en-US"/>
          <w14:ligatures w14:val="standardContextual"/>
        </w:rPr>
      </w:pPr>
    </w:p>
    <w:p w14:paraId="18A910AE" w14:textId="77777777" w:rsidR="00D45F10" w:rsidRDefault="00D45F10" w:rsidP="00DB14AC">
      <w:pPr>
        <w:spacing w:after="200" w:line="276" w:lineRule="auto"/>
        <w:jc w:val="both"/>
        <w:rPr>
          <w:rFonts w:ascii="Calibri" w:eastAsia="Calibri" w:hAnsi="Calibri" w:cs="Times New Roman"/>
          <w:kern w:val="2"/>
          <w:sz w:val="22"/>
          <w:szCs w:val="22"/>
          <w:highlight w:val="yellow"/>
          <w:lang w:val="en-US"/>
          <w14:ligatures w14:val="standardContextual"/>
        </w:rPr>
      </w:pPr>
    </w:p>
    <w:p w14:paraId="28A425AB" w14:textId="48FA0DA8" w:rsidR="00E32CF9" w:rsidRPr="00E32CF9" w:rsidRDefault="00E32CF9" w:rsidP="00DB14AC">
      <w:pPr>
        <w:spacing w:after="200" w:line="276" w:lineRule="auto"/>
        <w:jc w:val="both"/>
        <w:rPr>
          <w:rFonts w:ascii="Calibri" w:eastAsia="Calibri" w:hAnsi="Calibri" w:cs="Times New Roman"/>
          <w:kern w:val="2"/>
          <w:sz w:val="22"/>
          <w:szCs w:val="22"/>
          <w:highlight w:val="yellow"/>
          <w:lang w:val="en-US"/>
          <w14:ligatures w14:val="standardContextual"/>
        </w:rPr>
      </w:pPr>
      <w:r w:rsidRPr="00E32CF9">
        <w:rPr>
          <w:rFonts w:ascii="Calibri" w:eastAsia="Calibri" w:hAnsi="Calibri" w:cs="Times New Roman"/>
          <w:kern w:val="2"/>
          <w:sz w:val="22"/>
          <w:szCs w:val="22"/>
          <w:highlight w:val="yellow"/>
          <w:lang w:val="en-US"/>
          <w14:ligatures w14:val="standardContextual"/>
        </w:rPr>
        <w:t>Disclaimer (Artificial intelligence)</w:t>
      </w:r>
    </w:p>
    <w:p w14:paraId="3C45D1C9" w14:textId="77777777" w:rsidR="00E32CF9" w:rsidRPr="00E32CF9" w:rsidRDefault="00E32CF9" w:rsidP="00DB14AC">
      <w:pPr>
        <w:spacing w:after="200" w:line="276" w:lineRule="auto"/>
        <w:jc w:val="both"/>
        <w:rPr>
          <w:rFonts w:ascii="Calibri" w:eastAsia="Calibri" w:hAnsi="Calibri" w:cs="Times New Roman"/>
          <w:kern w:val="2"/>
          <w:sz w:val="22"/>
          <w:szCs w:val="22"/>
          <w:highlight w:val="yellow"/>
          <w:lang w:val="en-US"/>
          <w14:ligatures w14:val="standardContextual"/>
        </w:rPr>
      </w:pPr>
      <w:r w:rsidRPr="00E32CF9">
        <w:rPr>
          <w:rFonts w:ascii="Calibri" w:eastAsia="Calibri" w:hAnsi="Calibri" w:cs="Times New Roman"/>
          <w:kern w:val="2"/>
          <w:sz w:val="22"/>
          <w:szCs w:val="22"/>
          <w:highlight w:val="yellow"/>
          <w:lang w:val="en-US"/>
          <w14:ligatures w14:val="standardContextual"/>
        </w:rPr>
        <w:t xml:space="preserve">Author(s) hereby </w:t>
      </w:r>
      <w:proofErr w:type="gramStart"/>
      <w:r w:rsidRPr="00E32CF9">
        <w:rPr>
          <w:rFonts w:ascii="Calibri" w:eastAsia="Calibri" w:hAnsi="Calibri" w:cs="Times New Roman"/>
          <w:kern w:val="2"/>
          <w:sz w:val="22"/>
          <w:szCs w:val="22"/>
          <w:highlight w:val="yellow"/>
          <w:lang w:val="en-US"/>
          <w14:ligatures w14:val="standardContextual"/>
        </w:rPr>
        <w:t>declare</w:t>
      </w:r>
      <w:proofErr w:type="gramEnd"/>
      <w:r w:rsidRPr="00E32CF9">
        <w:rPr>
          <w:rFonts w:ascii="Calibri" w:eastAsia="Calibri" w:hAnsi="Calibri" w:cs="Times New Roman"/>
          <w:kern w:val="2"/>
          <w:sz w:val="22"/>
          <w:szCs w:val="2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19A272E5" w14:textId="77777777" w:rsidR="00E32CF9" w:rsidRPr="00B34E28" w:rsidRDefault="00E32CF9" w:rsidP="00DB14AC">
      <w:pPr>
        <w:spacing w:line="276" w:lineRule="auto"/>
        <w:jc w:val="both"/>
        <w:rPr>
          <w:rFonts w:ascii="Times" w:eastAsia="Times New Roman" w:hAnsi="Times" w:cs="Times New Roman"/>
          <w:lang w:eastAsia="en-IN"/>
        </w:rPr>
      </w:pPr>
    </w:p>
    <w:p w14:paraId="4AB45E73" w14:textId="4D380D9B" w:rsidR="00073F8A" w:rsidRPr="00B34E28" w:rsidRDefault="00073F8A" w:rsidP="00DB14AC">
      <w:pPr>
        <w:spacing w:after="160" w:line="259" w:lineRule="auto"/>
        <w:jc w:val="both"/>
        <w:rPr>
          <w:rFonts w:ascii="Times" w:hAnsi="Times" w:cs="Times New Roman"/>
        </w:rPr>
      </w:pPr>
      <w:r w:rsidRPr="00B34E28">
        <w:rPr>
          <w:rFonts w:ascii="Times" w:hAnsi="Times" w:cs="Times New Roman"/>
        </w:rPr>
        <w:br w:type="page"/>
      </w:r>
    </w:p>
    <w:p w14:paraId="4DD8042F" w14:textId="714C5CF0" w:rsidR="001C5C37" w:rsidRDefault="00073F8A" w:rsidP="00DB14AC">
      <w:pPr>
        <w:spacing w:after="160" w:line="259" w:lineRule="auto"/>
        <w:jc w:val="both"/>
        <w:rPr>
          <w:rFonts w:ascii="Times" w:hAnsi="Times" w:cs="Times New Roman"/>
          <w:b/>
          <w:bCs/>
        </w:rPr>
      </w:pPr>
      <w:r w:rsidRPr="00B34E28">
        <w:rPr>
          <w:rFonts w:ascii="Times" w:hAnsi="Times" w:cs="Times New Roman"/>
          <w:b/>
          <w:bCs/>
        </w:rPr>
        <w:lastRenderedPageBreak/>
        <w:t>References –</w:t>
      </w:r>
    </w:p>
    <w:sdt>
      <w:sdtPr>
        <w:rPr>
          <w:rFonts w:ascii="Times New Roman" w:hAnsi="Times New Roman" w:cs="Times New Roman"/>
          <w:bCs/>
          <w:color w:val="000000"/>
        </w:rPr>
        <w:tag w:val="MENDELEY_BIBLIOGRAPHY"/>
        <w:id w:val="-826363926"/>
        <w:placeholder>
          <w:docPart w:val="DefaultPlaceholder_-1854013440"/>
        </w:placeholder>
      </w:sdtPr>
      <w:sdtEndPr>
        <w:rPr>
          <w:rFonts w:ascii="Times" w:hAnsi="Times"/>
        </w:rPr>
      </w:sdtEndPr>
      <w:sdtContent>
        <w:p w14:paraId="0C06668B" w14:textId="77777777" w:rsidR="001C5C37" w:rsidRPr="00E13ADA" w:rsidRDefault="001C5C37" w:rsidP="00E13ADA">
          <w:pPr>
            <w:autoSpaceDE w:val="0"/>
            <w:autoSpaceDN w:val="0"/>
            <w:ind w:hanging="480"/>
            <w:jc w:val="both"/>
            <w:divId w:val="1188131717"/>
            <w:rPr>
              <w:rFonts w:ascii="Times New Roman" w:eastAsia="Times New Roman" w:hAnsi="Times New Roman" w:cs="Times New Roman"/>
            </w:rPr>
          </w:pPr>
          <w:proofErr w:type="spellStart"/>
          <w:r w:rsidRPr="00E13ADA">
            <w:rPr>
              <w:rFonts w:ascii="Times New Roman" w:eastAsia="Times New Roman" w:hAnsi="Times New Roman" w:cs="Times New Roman"/>
            </w:rPr>
            <w:t>Addissouky</w:t>
          </w:r>
          <w:proofErr w:type="spellEnd"/>
          <w:r w:rsidRPr="00E13ADA">
            <w:rPr>
              <w:rFonts w:ascii="Times New Roman" w:eastAsia="Times New Roman" w:hAnsi="Times New Roman" w:cs="Times New Roman"/>
            </w:rPr>
            <w:t xml:space="preserve">, T. A., Wang, Y., El Sayed, I. E. T., Baz, A. El, Ali, M. M. A., &amp; Khalil, A. A. (2023). Recent trends in Helicobacter pylori management: harnessing the power of AI and other advanced approaches. </w:t>
          </w:r>
          <w:r w:rsidRPr="00E13ADA">
            <w:rPr>
              <w:rFonts w:ascii="Times New Roman" w:eastAsia="Times New Roman" w:hAnsi="Times New Roman" w:cs="Times New Roman"/>
              <w:i/>
              <w:iCs/>
            </w:rPr>
            <w:t>Beni-Suef University Journal of Basic and Applied Sciences 2023 12:1</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12</w:t>
          </w:r>
          <w:r w:rsidRPr="00E13ADA">
            <w:rPr>
              <w:rFonts w:ascii="Times New Roman" w:eastAsia="Times New Roman" w:hAnsi="Times New Roman" w:cs="Times New Roman"/>
            </w:rPr>
            <w:t>(1), 1–18. https://doi.org/10.1186/S43088-023-00417-1</w:t>
          </w:r>
        </w:p>
        <w:p w14:paraId="6C98A627" w14:textId="77777777" w:rsidR="001C5C37" w:rsidRPr="00E13ADA" w:rsidRDefault="001C5C37" w:rsidP="00E13ADA">
          <w:pPr>
            <w:autoSpaceDE w:val="0"/>
            <w:autoSpaceDN w:val="0"/>
            <w:ind w:hanging="480"/>
            <w:jc w:val="both"/>
            <w:divId w:val="1218200283"/>
            <w:rPr>
              <w:rFonts w:ascii="Times New Roman" w:eastAsia="Times New Roman" w:hAnsi="Times New Roman" w:cs="Times New Roman"/>
            </w:rPr>
          </w:pPr>
          <w:r w:rsidRPr="00E13ADA">
            <w:rPr>
              <w:rFonts w:ascii="Times New Roman" w:eastAsia="Times New Roman" w:hAnsi="Times New Roman" w:cs="Times New Roman"/>
            </w:rPr>
            <w:t xml:space="preserve">Adlekha, S., Chadha, T., Krishnan, P., &amp; Sumangala, B. (2013). Prevalence of Helicobacter Pylori Infection Among Patients Undergoing Upper Gastrointestinal Endoscopy in a Medical College Hospital in Kerala, India. </w:t>
          </w:r>
          <w:r w:rsidRPr="00E13ADA">
            <w:rPr>
              <w:rFonts w:ascii="Times New Roman" w:eastAsia="Times New Roman" w:hAnsi="Times New Roman" w:cs="Times New Roman"/>
              <w:i/>
              <w:iCs/>
            </w:rPr>
            <w:t>Annals of Medical and Health Sciences Research</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3</w:t>
          </w:r>
          <w:r w:rsidRPr="00E13ADA">
            <w:rPr>
              <w:rFonts w:ascii="Times New Roman" w:eastAsia="Times New Roman" w:hAnsi="Times New Roman" w:cs="Times New Roman"/>
            </w:rPr>
            <w:t>(4), 559. https://doi.org/10.4103/2141-9248.122109</w:t>
          </w:r>
        </w:p>
        <w:p w14:paraId="372B2732" w14:textId="77777777" w:rsidR="001C5C37" w:rsidRPr="00E13ADA" w:rsidRDefault="001C5C37" w:rsidP="00E13ADA">
          <w:pPr>
            <w:autoSpaceDE w:val="0"/>
            <w:autoSpaceDN w:val="0"/>
            <w:ind w:hanging="480"/>
            <w:jc w:val="both"/>
            <w:divId w:val="1024209249"/>
            <w:rPr>
              <w:rFonts w:ascii="Times New Roman" w:eastAsia="Times New Roman" w:hAnsi="Times New Roman" w:cs="Times New Roman"/>
            </w:rPr>
          </w:pPr>
          <w:proofErr w:type="spellStart"/>
          <w:r w:rsidRPr="00E13ADA">
            <w:rPr>
              <w:rFonts w:ascii="Times New Roman" w:eastAsia="Times New Roman" w:hAnsi="Times New Roman" w:cs="Times New Roman"/>
            </w:rPr>
            <w:t>Aiba</w:t>
          </w:r>
          <w:proofErr w:type="spellEnd"/>
          <w:r w:rsidRPr="00E13ADA">
            <w:rPr>
              <w:rFonts w:ascii="Times New Roman" w:eastAsia="Times New Roman" w:hAnsi="Times New Roman" w:cs="Times New Roman"/>
            </w:rPr>
            <w:t xml:space="preserve">, Y., Suzuki, N., Kabir, A. M. A., Takagi, A., &amp; Koga, Y. (1998a). Lactic acid-mediated suppression of Helicobacter pylori by the oral administration of Lactobacillus salivarius as a probiotic in a gnotobiotic murine model. </w:t>
          </w:r>
          <w:r w:rsidRPr="00E13ADA">
            <w:rPr>
              <w:rFonts w:ascii="Times New Roman" w:eastAsia="Times New Roman" w:hAnsi="Times New Roman" w:cs="Times New Roman"/>
              <w:i/>
              <w:iCs/>
            </w:rPr>
            <w:t>The American Journal of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93</w:t>
          </w:r>
          <w:r w:rsidRPr="00E13ADA">
            <w:rPr>
              <w:rFonts w:ascii="Times New Roman" w:eastAsia="Times New Roman" w:hAnsi="Times New Roman" w:cs="Times New Roman"/>
            </w:rPr>
            <w:t>(11), 2097–2101. https://doi.org/10.1111/J.1572-0241.1998.00600.X</w:t>
          </w:r>
        </w:p>
        <w:p w14:paraId="0D8B7AEA" w14:textId="77777777" w:rsidR="001C5C37" w:rsidRPr="00E13ADA" w:rsidRDefault="001C5C37" w:rsidP="00E13ADA">
          <w:pPr>
            <w:autoSpaceDE w:val="0"/>
            <w:autoSpaceDN w:val="0"/>
            <w:ind w:hanging="480"/>
            <w:jc w:val="both"/>
            <w:divId w:val="151724634"/>
            <w:rPr>
              <w:rFonts w:ascii="Times New Roman" w:eastAsia="Times New Roman" w:hAnsi="Times New Roman" w:cs="Times New Roman"/>
            </w:rPr>
          </w:pPr>
          <w:proofErr w:type="spellStart"/>
          <w:r w:rsidRPr="00E13ADA">
            <w:rPr>
              <w:rFonts w:ascii="Times New Roman" w:eastAsia="Times New Roman" w:hAnsi="Times New Roman" w:cs="Times New Roman"/>
            </w:rPr>
            <w:t>Aiba</w:t>
          </w:r>
          <w:proofErr w:type="spellEnd"/>
          <w:r w:rsidRPr="00E13ADA">
            <w:rPr>
              <w:rFonts w:ascii="Times New Roman" w:eastAsia="Times New Roman" w:hAnsi="Times New Roman" w:cs="Times New Roman"/>
            </w:rPr>
            <w:t xml:space="preserve">, Y., Suzuki, N., Kabir, A. M. A., Takagi, A., &amp; Koga, Y. (1998b). Lactic acid-mediated suppression of Helicobacter pylori by the oral administration of Lactobacillus salivarius as a probiotic in a gnotobiotic murine model. </w:t>
          </w:r>
          <w:r w:rsidRPr="00E13ADA">
            <w:rPr>
              <w:rFonts w:ascii="Times New Roman" w:eastAsia="Times New Roman" w:hAnsi="Times New Roman" w:cs="Times New Roman"/>
              <w:i/>
              <w:iCs/>
            </w:rPr>
            <w:t>The American Journal of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93</w:t>
          </w:r>
          <w:r w:rsidRPr="00E13ADA">
            <w:rPr>
              <w:rFonts w:ascii="Times New Roman" w:eastAsia="Times New Roman" w:hAnsi="Times New Roman" w:cs="Times New Roman"/>
            </w:rPr>
            <w:t>(11), 2097–2101. https://doi.org/10.1111/J.1572-0241.1998.00600.X</w:t>
          </w:r>
        </w:p>
        <w:p w14:paraId="3AF71D01" w14:textId="77777777" w:rsidR="001C5C37" w:rsidRPr="00E13ADA" w:rsidRDefault="001C5C37" w:rsidP="00E13ADA">
          <w:pPr>
            <w:autoSpaceDE w:val="0"/>
            <w:autoSpaceDN w:val="0"/>
            <w:ind w:hanging="480"/>
            <w:jc w:val="both"/>
            <w:divId w:val="251205289"/>
            <w:rPr>
              <w:rFonts w:ascii="Times New Roman" w:eastAsia="Times New Roman" w:hAnsi="Times New Roman" w:cs="Times New Roman"/>
            </w:rPr>
          </w:pPr>
          <w:r w:rsidRPr="00E13ADA">
            <w:rPr>
              <w:rFonts w:ascii="Times New Roman" w:eastAsia="Times New Roman" w:hAnsi="Times New Roman" w:cs="Times New Roman"/>
            </w:rPr>
            <w:t>Al-</w:t>
          </w:r>
          <w:proofErr w:type="spellStart"/>
          <w:r w:rsidRPr="00E13ADA">
            <w:rPr>
              <w:rFonts w:ascii="Times New Roman" w:eastAsia="Times New Roman" w:hAnsi="Times New Roman" w:cs="Times New Roman"/>
            </w:rPr>
            <w:t>Habsi</w:t>
          </w:r>
          <w:proofErr w:type="spellEnd"/>
          <w:r w:rsidRPr="00E13ADA">
            <w:rPr>
              <w:rFonts w:ascii="Times New Roman" w:eastAsia="Times New Roman" w:hAnsi="Times New Roman" w:cs="Times New Roman"/>
            </w:rPr>
            <w:t xml:space="preserve">, N., Al-Khalili, M., Haque, S. A., Elias, M., </w:t>
          </w:r>
          <w:proofErr w:type="spellStart"/>
          <w:r w:rsidRPr="00E13ADA">
            <w:rPr>
              <w:rFonts w:ascii="Times New Roman" w:eastAsia="Times New Roman" w:hAnsi="Times New Roman" w:cs="Times New Roman"/>
            </w:rPr>
            <w:t>Olqi</w:t>
          </w:r>
          <w:proofErr w:type="spellEnd"/>
          <w:r w:rsidRPr="00E13ADA">
            <w:rPr>
              <w:rFonts w:ascii="Times New Roman" w:eastAsia="Times New Roman" w:hAnsi="Times New Roman" w:cs="Times New Roman"/>
            </w:rPr>
            <w:t xml:space="preserve">, N. Al, &amp; Al </w:t>
          </w:r>
          <w:proofErr w:type="spellStart"/>
          <w:r w:rsidRPr="00E13ADA">
            <w:rPr>
              <w:rFonts w:ascii="Times New Roman" w:eastAsia="Times New Roman" w:hAnsi="Times New Roman" w:cs="Times New Roman"/>
            </w:rPr>
            <w:t>Uraimi</w:t>
          </w:r>
          <w:proofErr w:type="spellEnd"/>
          <w:r w:rsidRPr="00E13ADA">
            <w:rPr>
              <w:rFonts w:ascii="Times New Roman" w:eastAsia="Times New Roman" w:hAnsi="Times New Roman" w:cs="Times New Roman"/>
            </w:rPr>
            <w:t xml:space="preserve">, T. (2024). Health Benefits of Prebiotics, Probiotics, </w:t>
          </w:r>
          <w:proofErr w:type="spellStart"/>
          <w:r w:rsidRPr="00E13ADA">
            <w:rPr>
              <w:rFonts w:ascii="Times New Roman" w:eastAsia="Times New Roman" w:hAnsi="Times New Roman" w:cs="Times New Roman"/>
            </w:rPr>
            <w:t>Synbiotics</w:t>
          </w:r>
          <w:proofErr w:type="spellEnd"/>
          <w:r w:rsidRPr="00E13ADA">
            <w:rPr>
              <w:rFonts w:ascii="Times New Roman" w:eastAsia="Times New Roman" w:hAnsi="Times New Roman" w:cs="Times New Roman"/>
            </w:rPr>
            <w:t xml:space="preserve">, and Postbiotics. </w:t>
          </w:r>
          <w:r w:rsidRPr="00E13ADA">
            <w:rPr>
              <w:rFonts w:ascii="Times New Roman" w:eastAsia="Times New Roman" w:hAnsi="Times New Roman" w:cs="Times New Roman"/>
              <w:i/>
              <w:iCs/>
            </w:rPr>
            <w:t>Nutrients 2024, Vol. 16, Page 3955</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16</w:t>
          </w:r>
          <w:r w:rsidRPr="00E13ADA">
            <w:rPr>
              <w:rFonts w:ascii="Times New Roman" w:eastAsia="Times New Roman" w:hAnsi="Times New Roman" w:cs="Times New Roman"/>
            </w:rPr>
            <w:t>(22), 3955. https://doi.org/10.3390/NU16223955</w:t>
          </w:r>
        </w:p>
        <w:p w14:paraId="35207978" w14:textId="77777777" w:rsidR="001C5C37" w:rsidRPr="00230F11" w:rsidRDefault="001C5C37" w:rsidP="00E13ADA">
          <w:pPr>
            <w:autoSpaceDE w:val="0"/>
            <w:autoSpaceDN w:val="0"/>
            <w:ind w:hanging="480"/>
            <w:jc w:val="both"/>
            <w:divId w:val="1588878854"/>
            <w:rPr>
              <w:rFonts w:ascii="Times New Roman" w:eastAsia="Times New Roman" w:hAnsi="Times New Roman" w:cs="Times New Roman"/>
              <w:lang w:val="nl-BE"/>
            </w:rPr>
          </w:pPr>
          <w:r w:rsidRPr="00E13ADA">
            <w:rPr>
              <w:rFonts w:ascii="Times New Roman" w:eastAsia="Times New Roman" w:hAnsi="Times New Roman" w:cs="Times New Roman"/>
            </w:rPr>
            <w:t xml:space="preserve">Ali, A., &amp; AlHussaini, K. I. (2024). Helicobacter pylori: A Contemporary Perspective on Pathogenesis, Diagnosis and Treatment Strategies. </w:t>
          </w:r>
          <w:r w:rsidRPr="00230F11">
            <w:rPr>
              <w:rFonts w:ascii="Times New Roman" w:eastAsia="Times New Roman" w:hAnsi="Times New Roman" w:cs="Times New Roman"/>
              <w:i/>
              <w:iCs/>
              <w:lang w:val="nl-BE"/>
            </w:rPr>
            <w:t>Microorganisms 2024, Vol. 12, Page 222</w:t>
          </w:r>
          <w:r w:rsidRPr="00230F11">
            <w:rPr>
              <w:rFonts w:ascii="Times New Roman" w:eastAsia="Times New Roman" w:hAnsi="Times New Roman" w:cs="Times New Roman"/>
              <w:lang w:val="nl-BE"/>
            </w:rPr>
            <w:t xml:space="preserve">, </w:t>
          </w:r>
          <w:r w:rsidRPr="00230F11">
            <w:rPr>
              <w:rFonts w:ascii="Times New Roman" w:eastAsia="Times New Roman" w:hAnsi="Times New Roman" w:cs="Times New Roman"/>
              <w:i/>
              <w:iCs/>
              <w:lang w:val="nl-BE"/>
            </w:rPr>
            <w:t>12</w:t>
          </w:r>
          <w:r w:rsidRPr="00230F11">
            <w:rPr>
              <w:rFonts w:ascii="Times New Roman" w:eastAsia="Times New Roman" w:hAnsi="Times New Roman" w:cs="Times New Roman"/>
              <w:lang w:val="nl-BE"/>
            </w:rPr>
            <w:t>(1), 222. https://doi.org/10.3390/MICROORGANISMS12010222</w:t>
          </w:r>
        </w:p>
        <w:p w14:paraId="39E0BCB9" w14:textId="77777777" w:rsidR="001C5C37" w:rsidRPr="00E13ADA" w:rsidRDefault="001C5C37" w:rsidP="00E13ADA">
          <w:pPr>
            <w:autoSpaceDE w:val="0"/>
            <w:autoSpaceDN w:val="0"/>
            <w:ind w:hanging="480"/>
            <w:jc w:val="both"/>
            <w:divId w:val="1726686365"/>
            <w:rPr>
              <w:rFonts w:ascii="Times New Roman" w:eastAsia="Times New Roman" w:hAnsi="Times New Roman" w:cs="Times New Roman"/>
            </w:rPr>
          </w:pPr>
          <w:r w:rsidRPr="00230F11">
            <w:rPr>
              <w:rFonts w:ascii="Times New Roman" w:eastAsia="Times New Roman" w:hAnsi="Times New Roman" w:cs="Times New Roman"/>
              <w:lang w:val="nl-BE"/>
            </w:rPr>
            <w:t xml:space="preserve">Ansari, S., &amp; Yamaoka, Y. (2019). </w:t>
          </w:r>
          <w:r w:rsidRPr="00E13ADA">
            <w:rPr>
              <w:rFonts w:ascii="Times New Roman" w:eastAsia="Times New Roman" w:hAnsi="Times New Roman" w:cs="Times New Roman"/>
            </w:rPr>
            <w:t xml:space="preserve">Helicobacter pylori Virulence Factors Exploiting Gastric Colonization and its Pathogenicity. </w:t>
          </w:r>
          <w:r w:rsidRPr="00E13ADA">
            <w:rPr>
              <w:rFonts w:ascii="Times New Roman" w:eastAsia="Times New Roman" w:hAnsi="Times New Roman" w:cs="Times New Roman"/>
              <w:i/>
              <w:iCs/>
            </w:rPr>
            <w:t>Toxins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(11). https://doi.org/10.3390/TOXINS11110677</w:t>
          </w:r>
        </w:p>
        <w:p w14:paraId="7DB4CDA9" w14:textId="77777777" w:rsidR="001C5C37" w:rsidRPr="00E13ADA" w:rsidRDefault="001C5C37" w:rsidP="00E13ADA">
          <w:pPr>
            <w:autoSpaceDE w:val="0"/>
            <w:autoSpaceDN w:val="0"/>
            <w:ind w:hanging="480"/>
            <w:jc w:val="both"/>
            <w:divId w:val="685055533"/>
            <w:rPr>
              <w:rFonts w:ascii="Times New Roman" w:eastAsia="Times New Roman" w:hAnsi="Times New Roman" w:cs="Times New Roman"/>
            </w:rPr>
          </w:pPr>
          <w:r w:rsidRPr="00E13ADA">
            <w:rPr>
              <w:rFonts w:ascii="Times New Roman" w:eastAsia="Times New Roman" w:hAnsi="Times New Roman" w:cs="Times New Roman"/>
            </w:rPr>
            <w:t xml:space="preserve">Armuzzi, A., </w:t>
          </w:r>
          <w:proofErr w:type="spellStart"/>
          <w:r w:rsidRPr="00E13ADA">
            <w:rPr>
              <w:rFonts w:ascii="Times New Roman" w:eastAsia="Times New Roman" w:hAnsi="Times New Roman" w:cs="Times New Roman"/>
            </w:rPr>
            <w:t>Cremonini</w:t>
          </w:r>
          <w:proofErr w:type="spellEnd"/>
          <w:r w:rsidRPr="00E13ADA">
            <w:rPr>
              <w:rFonts w:ascii="Times New Roman" w:eastAsia="Times New Roman" w:hAnsi="Times New Roman" w:cs="Times New Roman"/>
            </w:rPr>
            <w:t xml:space="preserve">, F., Bartolozzi, F., Canducci, F., </w:t>
          </w:r>
          <w:proofErr w:type="spellStart"/>
          <w:r w:rsidRPr="00E13ADA">
            <w:rPr>
              <w:rFonts w:ascii="Times New Roman" w:eastAsia="Times New Roman" w:hAnsi="Times New Roman" w:cs="Times New Roman"/>
            </w:rPr>
            <w:t>Candelli</w:t>
          </w:r>
          <w:proofErr w:type="spellEnd"/>
          <w:r w:rsidRPr="00E13ADA">
            <w:rPr>
              <w:rFonts w:ascii="Times New Roman" w:eastAsia="Times New Roman" w:hAnsi="Times New Roman" w:cs="Times New Roman"/>
            </w:rPr>
            <w:t xml:space="preserve">, M., Ojetti, V., Cammarota, G., Anti, M., De Lorenzo, A., Pola, P., Gasbarrini, G., &amp; </w:t>
          </w:r>
          <w:proofErr w:type="spellStart"/>
          <w:r w:rsidRPr="00E13ADA">
            <w:rPr>
              <w:rFonts w:ascii="Times New Roman" w:eastAsia="Times New Roman" w:hAnsi="Times New Roman" w:cs="Times New Roman"/>
            </w:rPr>
            <w:t>Gasbarrini</w:t>
          </w:r>
          <w:proofErr w:type="spellEnd"/>
          <w:r w:rsidRPr="00E13ADA">
            <w:rPr>
              <w:rFonts w:ascii="Times New Roman" w:eastAsia="Times New Roman" w:hAnsi="Times New Roman" w:cs="Times New Roman"/>
            </w:rPr>
            <w:t xml:space="preserve">, A. (2001). The effect of oral administration of Lactobacillus GG on antibiotic-associated gastrointestinal side-effects during Helicobacter pylori eradication therapy. </w:t>
          </w:r>
          <w:r w:rsidRPr="00E13ADA">
            <w:rPr>
              <w:rFonts w:ascii="Times New Roman" w:eastAsia="Times New Roman" w:hAnsi="Times New Roman" w:cs="Times New Roman"/>
              <w:i/>
              <w:iCs/>
            </w:rPr>
            <w:t>Alimentary Pharmacology &amp; Therapeutics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15</w:t>
          </w:r>
          <w:r w:rsidRPr="00E13ADA">
            <w:rPr>
              <w:rFonts w:ascii="Times New Roman" w:eastAsia="Times New Roman" w:hAnsi="Times New Roman" w:cs="Times New Roman"/>
            </w:rPr>
            <w:t>(2), 163–169. https://doi.org/10.1046/J.1365-2036.2001.00923.X</w:t>
          </w:r>
        </w:p>
        <w:p w14:paraId="1C42BF0A" w14:textId="77777777" w:rsidR="001C5C37" w:rsidRPr="00E13ADA" w:rsidRDefault="001C5C37" w:rsidP="00E13ADA">
          <w:pPr>
            <w:autoSpaceDE w:val="0"/>
            <w:autoSpaceDN w:val="0"/>
            <w:ind w:hanging="480"/>
            <w:jc w:val="both"/>
            <w:divId w:val="1987080871"/>
            <w:rPr>
              <w:rFonts w:ascii="Times New Roman" w:eastAsia="Times New Roman" w:hAnsi="Times New Roman" w:cs="Times New Roman"/>
            </w:rPr>
          </w:pPr>
          <w:r w:rsidRPr="00E13ADA">
            <w:rPr>
              <w:rFonts w:ascii="Times New Roman" w:eastAsia="Times New Roman" w:hAnsi="Times New Roman" w:cs="Times New Roman"/>
            </w:rPr>
            <w:t xml:space="preserve">Bai, X., Zhu, M., He, Y., Wang, T., Tian, D., &amp; Shu, J. (2022). The impacts of probiotics in eradication therapy of Helicobacter pylori. </w:t>
          </w:r>
          <w:r w:rsidRPr="00E13ADA">
            <w:rPr>
              <w:rFonts w:ascii="Times New Roman" w:eastAsia="Times New Roman" w:hAnsi="Times New Roman" w:cs="Times New Roman"/>
              <w:i/>
              <w:iCs/>
            </w:rPr>
            <w:t>Archives of Microbiology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204</w:t>
          </w:r>
          <w:r w:rsidRPr="00E13ADA">
            <w:rPr>
              <w:rFonts w:ascii="Times New Roman" w:eastAsia="Times New Roman" w:hAnsi="Times New Roman" w:cs="Times New Roman"/>
            </w:rPr>
            <w:t>(12), 692. https://doi.org/10.1007/S00203-022-03314-W</w:t>
          </w:r>
        </w:p>
        <w:p w14:paraId="47A792D0" w14:textId="77777777" w:rsidR="001C5C37" w:rsidRPr="00E13ADA" w:rsidRDefault="001C5C37" w:rsidP="00E13ADA">
          <w:pPr>
            <w:autoSpaceDE w:val="0"/>
            <w:autoSpaceDN w:val="0"/>
            <w:ind w:hanging="480"/>
            <w:jc w:val="both"/>
            <w:divId w:val="661853049"/>
            <w:rPr>
              <w:rFonts w:ascii="Times New Roman" w:eastAsia="Times New Roman" w:hAnsi="Times New Roman" w:cs="Times New Roman"/>
            </w:rPr>
          </w:pPr>
          <w:r w:rsidRPr="00E13ADA">
            <w:rPr>
              <w:rFonts w:ascii="Times New Roman" w:eastAsia="Times New Roman" w:hAnsi="Times New Roman" w:cs="Times New Roman"/>
            </w:rPr>
            <w:t xml:space="preserve">Baj, J., Forma, A., Sitarz, M., </w:t>
          </w:r>
          <w:proofErr w:type="spellStart"/>
          <w:r w:rsidRPr="00E13ADA">
            <w:rPr>
              <w:rFonts w:ascii="Times New Roman" w:eastAsia="Times New Roman" w:hAnsi="Times New Roman" w:cs="Times New Roman"/>
            </w:rPr>
            <w:t>Portincasa</w:t>
          </w:r>
          <w:proofErr w:type="spellEnd"/>
          <w:r w:rsidRPr="00E13ADA">
            <w:rPr>
              <w:rFonts w:ascii="Times New Roman" w:eastAsia="Times New Roman" w:hAnsi="Times New Roman" w:cs="Times New Roman"/>
            </w:rPr>
            <w:t xml:space="preserve">, P., </w:t>
          </w:r>
          <w:proofErr w:type="spellStart"/>
          <w:r w:rsidRPr="00E13ADA">
            <w:rPr>
              <w:rFonts w:ascii="Times New Roman" w:eastAsia="Times New Roman" w:hAnsi="Times New Roman" w:cs="Times New Roman"/>
            </w:rPr>
            <w:t>Garruti</w:t>
          </w:r>
          <w:proofErr w:type="spellEnd"/>
          <w:r w:rsidRPr="00E13ADA">
            <w:rPr>
              <w:rFonts w:ascii="Times New Roman" w:eastAsia="Times New Roman" w:hAnsi="Times New Roman" w:cs="Times New Roman"/>
            </w:rPr>
            <w:t xml:space="preserve">, G., Krasowska, D., &amp; Maciejewski, R. (2020). Helicobacter pylori Virulence Factors-Mechanisms of Bacterial Pathogenicity in the Gastric Microenvironment. </w:t>
          </w:r>
          <w:r w:rsidRPr="00E13ADA">
            <w:rPr>
              <w:rFonts w:ascii="Times New Roman" w:eastAsia="Times New Roman" w:hAnsi="Times New Roman" w:cs="Times New Roman"/>
              <w:i/>
              <w:iCs/>
            </w:rPr>
            <w:t>Cells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10</w:t>
          </w:r>
          <w:r w:rsidRPr="00E13ADA">
            <w:rPr>
              <w:rFonts w:ascii="Times New Roman" w:eastAsia="Times New Roman" w:hAnsi="Times New Roman" w:cs="Times New Roman"/>
            </w:rPr>
            <w:t>(1), 1–37. https://doi.org/10.3390/CELLS10010027</w:t>
          </w:r>
        </w:p>
        <w:p w14:paraId="02B8078A" w14:textId="77777777" w:rsidR="001C5C37" w:rsidRPr="00E13ADA" w:rsidRDefault="001C5C37" w:rsidP="00E13ADA">
          <w:pPr>
            <w:autoSpaceDE w:val="0"/>
            <w:autoSpaceDN w:val="0"/>
            <w:ind w:hanging="480"/>
            <w:jc w:val="both"/>
            <w:divId w:val="1123234343"/>
            <w:rPr>
              <w:rFonts w:ascii="Times New Roman" w:eastAsia="Times New Roman" w:hAnsi="Times New Roman" w:cs="Times New Roman"/>
            </w:rPr>
          </w:pPr>
          <w:r w:rsidRPr="00E13ADA">
            <w:rPr>
              <w:rFonts w:ascii="Times New Roman" w:eastAsia="Times New Roman" w:hAnsi="Times New Roman" w:cs="Times New Roman"/>
            </w:rPr>
            <w:t xml:space="preserve">Brown, L. M. (2000). Helicobacter pylori: epidemiology and routes of transmission. </w:t>
          </w:r>
          <w:r w:rsidRPr="00E13ADA">
            <w:rPr>
              <w:rFonts w:ascii="Times New Roman" w:eastAsia="Times New Roman" w:hAnsi="Times New Roman" w:cs="Times New Roman"/>
              <w:i/>
              <w:iCs/>
            </w:rPr>
            <w:t>Epidemiologic Reviews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22</w:t>
          </w:r>
          <w:r w:rsidRPr="00E13ADA">
            <w:rPr>
              <w:rFonts w:ascii="Times New Roman" w:eastAsia="Times New Roman" w:hAnsi="Times New Roman" w:cs="Times New Roman"/>
            </w:rPr>
            <w:t>(2), 283–297. https://doi.org/10.1093/OXFORDJOURNALS.EPIREV.A018040</w:t>
          </w:r>
        </w:p>
        <w:p w14:paraId="6905E1AB" w14:textId="77777777" w:rsidR="001C5C37" w:rsidRPr="00E13ADA" w:rsidRDefault="001C5C37" w:rsidP="00E13ADA">
          <w:pPr>
            <w:autoSpaceDE w:val="0"/>
            <w:autoSpaceDN w:val="0"/>
            <w:ind w:hanging="480"/>
            <w:jc w:val="both"/>
            <w:divId w:val="1405489859"/>
            <w:rPr>
              <w:rFonts w:ascii="Times New Roman" w:eastAsia="Times New Roman" w:hAnsi="Times New Roman" w:cs="Times New Roman"/>
            </w:rPr>
          </w:pPr>
          <w:proofErr w:type="spellStart"/>
          <w:r w:rsidRPr="00E13ADA">
            <w:rPr>
              <w:rFonts w:ascii="Times New Roman" w:eastAsia="Times New Roman" w:hAnsi="Times New Roman" w:cs="Times New Roman"/>
            </w:rPr>
            <w:t>Canducci</w:t>
          </w:r>
          <w:proofErr w:type="spellEnd"/>
          <w:r w:rsidRPr="00E13ADA">
            <w:rPr>
              <w:rFonts w:ascii="Times New Roman" w:eastAsia="Times New Roman" w:hAnsi="Times New Roman" w:cs="Times New Roman"/>
            </w:rPr>
            <w:t xml:space="preserve">, F., Armuzzi, A., </w:t>
          </w:r>
          <w:proofErr w:type="spellStart"/>
          <w:r w:rsidRPr="00E13ADA">
            <w:rPr>
              <w:rFonts w:ascii="Times New Roman" w:eastAsia="Times New Roman" w:hAnsi="Times New Roman" w:cs="Times New Roman"/>
            </w:rPr>
            <w:t>Cremonini</w:t>
          </w:r>
          <w:proofErr w:type="spellEnd"/>
          <w:r w:rsidRPr="00E13ADA">
            <w:rPr>
              <w:rFonts w:ascii="Times New Roman" w:eastAsia="Times New Roman" w:hAnsi="Times New Roman" w:cs="Times New Roman"/>
            </w:rPr>
            <w:t xml:space="preserve">, F., Cammarota, G., Bartolozzi, F., Pola, P., Gasbarrini, G., &amp; </w:t>
          </w:r>
          <w:proofErr w:type="spellStart"/>
          <w:r w:rsidRPr="00E13ADA">
            <w:rPr>
              <w:rFonts w:ascii="Times New Roman" w:eastAsia="Times New Roman" w:hAnsi="Times New Roman" w:cs="Times New Roman"/>
            </w:rPr>
            <w:t>Gasbarrini</w:t>
          </w:r>
          <w:proofErr w:type="spellEnd"/>
          <w:r w:rsidRPr="00E13ADA">
            <w:rPr>
              <w:rFonts w:ascii="Times New Roman" w:eastAsia="Times New Roman" w:hAnsi="Times New Roman" w:cs="Times New Roman"/>
            </w:rPr>
            <w:t xml:space="preserve">, A. (2000). A lyophilized and inactivated culture of Lactobacillus acidophilus increases Helicobacter pylori eradication rates. </w:t>
          </w:r>
          <w:r w:rsidRPr="00E13ADA">
            <w:rPr>
              <w:rFonts w:ascii="Times New Roman" w:eastAsia="Times New Roman" w:hAnsi="Times New Roman" w:cs="Times New Roman"/>
              <w:i/>
              <w:iCs/>
            </w:rPr>
            <w:t xml:space="preserve">Alimentary </w:t>
          </w:r>
          <w:r w:rsidRPr="00E13ADA">
            <w:rPr>
              <w:rFonts w:ascii="Times New Roman" w:eastAsia="Times New Roman" w:hAnsi="Times New Roman" w:cs="Times New Roman"/>
              <w:i/>
              <w:iCs/>
            </w:rPr>
            <w:lastRenderedPageBreak/>
            <w:t>Pharmacology &amp; Therapeutics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14</w:t>
          </w:r>
          <w:r w:rsidRPr="00E13ADA">
            <w:rPr>
              <w:rFonts w:ascii="Times New Roman" w:eastAsia="Times New Roman" w:hAnsi="Times New Roman" w:cs="Times New Roman"/>
            </w:rPr>
            <w:t>(12), 1625–1629. https://doi.org/10.1046/J.1365-2036.2000.00885.X</w:t>
          </w:r>
        </w:p>
        <w:p w14:paraId="21AF413B" w14:textId="77777777" w:rsidR="001C5C37" w:rsidRPr="00E13ADA" w:rsidRDefault="001C5C37" w:rsidP="00E13ADA">
          <w:pPr>
            <w:autoSpaceDE w:val="0"/>
            <w:autoSpaceDN w:val="0"/>
            <w:ind w:hanging="480"/>
            <w:jc w:val="both"/>
            <w:divId w:val="695545913"/>
            <w:rPr>
              <w:rFonts w:ascii="Times New Roman" w:eastAsia="Times New Roman" w:hAnsi="Times New Roman" w:cs="Times New Roman"/>
            </w:rPr>
          </w:pPr>
          <w:proofErr w:type="spellStart"/>
          <w:r w:rsidRPr="00E13ADA">
            <w:rPr>
              <w:rFonts w:ascii="Times New Roman" w:eastAsia="Times New Roman" w:hAnsi="Times New Roman" w:cs="Times New Roman"/>
            </w:rPr>
            <w:t>Cindoruk</w:t>
          </w:r>
          <w:proofErr w:type="spellEnd"/>
          <w:r w:rsidRPr="00E13ADA">
            <w:rPr>
              <w:rFonts w:ascii="Times New Roman" w:eastAsia="Times New Roman" w:hAnsi="Times New Roman" w:cs="Times New Roman"/>
            </w:rPr>
            <w:t xml:space="preserve">, M., Erkan, G., Karakan, T., Dursun, A., &amp; Unal, S. (2007). Efficacy and safety of Saccharomyces </w:t>
          </w:r>
          <w:proofErr w:type="spellStart"/>
          <w:r w:rsidRPr="00E13ADA">
            <w:rPr>
              <w:rFonts w:ascii="Times New Roman" w:eastAsia="Times New Roman" w:hAnsi="Times New Roman" w:cs="Times New Roman"/>
            </w:rPr>
            <w:t>boulardii</w:t>
          </w:r>
          <w:proofErr w:type="spellEnd"/>
          <w:r w:rsidRPr="00E13ADA">
            <w:rPr>
              <w:rFonts w:ascii="Times New Roman" w:eastAsia="Times New Roman" w:hAnsi="Times New Roman" w:cs="Times New Roman"/>
            </w:rPr>
            <w:t xml:space="preserve"> in the 14-day triple anti-Helicobacter pylori therapy: a prospective randomized placebo-controlled double-blind study. </w:t>
          </w:r>
          <w:r w:rsidRPr="00E13ADA">
            <w:rPr>
              <w:rFonts w:ascii="Times New Roman" w:eastAsia="Times New Roman" w:hAnsi="Times New Roman" w:cs="Times New Roman"/>
              <w:i/>
              <w:iCs/>
            </w:rPr>
            <w:t>Helicobacter</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12</w:t>
          </w:r>
          <w:r w:rsidRPr="00E13ADA">
            <w:rPr>
              <w:rFonts w:ascii="Times New Roman" w:eastAsia="Times New Roman" w:hAnsi="Times New Roman" w:cs="Times New Roman"/>
            </w:rPr>
            <w:t>(4), 309–316. https://doi.org/10.1111/J.1523-5378.2007.00516.X</w:t>
          </w:r>
        </w:p>
        <w:p w14:paraId="5B663253" w14:textId="77777777" w:rsidR="001C5C37" w:rsidRPr="00E13ADA" w:rsidRDefault="001C5C37" w:rsidP="00E13ADA">
          <w:pPr>
            <w:autoSpaceDE w:val="0"/>
            <w:autoSpaceDN w:val="0"/>
            <w:ind w:hanging="480"/>
            <w:jc w:val="both"/>
            <w:divId w:val="1099373847"/>
            <w:rPr>
              <w:rFonts w:ascii="Times New Roman" w:eastAsia="Times New Roman" w:hAnsi="Times New Roman" w:cs="Times New Roman"/>
            </w:rPr>
          </w:pPr>
          <w:proofErr w:type="spellStart"/>
          <w:r w:rsidRPr="00E13ADA">
            <w:rPr>
              <w:rFonts w:ascii="Times New Roman" w:eastAsia="Times New Roman" w:hAnsi="Times New Roman" w:cs="Times New Roman"/>
            </w:rPr>
            <w:t>Coconnier</w:t>
          </w:r>
          <w:proofErr w:type="spellEnd"/>
          <w:r w:rsidRPr="00E13ADA">
            <w:rPr>
              <w:rFonts w:ascii="Times New Roman" w:eastAsia="Times New Roman" w:hAnsi="Times New Roman" w:cs="Times New Roman"/>
            </w:rPr>
            <w:t xml:space="preserve">, M. H., Lievin, V., Hemery, E., &amp; Servin, A. L. (1998). Antagonistic Activity against Helicobacter Infection In Vitro and In Vivo by the Human Lactobacillus acidophilus Strain LB. </w:t>
          </w:r>
          <w:r w:rsidRPr="00E13ADA">
            <w:rPr>
              <w:rFonts w:ascii="Times New Roman" w:eastAsia="Times New Roman" w:hAnsi="Times New Roman" w:cs="Times New Roman"/>
              <w:i/>
              <w:iCs/>
            </w:rPr>
            <w:t>Applied and Environmental Microbiology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64</w:t>
          </w:r>
          <w:r w:rsidRPr="00E13ADA">
            <w:rPr>
              <w:rFonts w:ascii="Times New Roman" w:eastAsia="Times New Roman" w:hAnsi="Times New Roman" w:cs="Times New Roman"/>
            </w:rPr>
            <w:t>(11), 4573. https://doi.org/10.1128/AEM.64.11.4573-4580.1998</w:t>
          </w:r>
        </w:p>
        <w:p w14:paraId="7AA57556" w14:textId="77777777" w:rsidR="001C5C37" w:rsidRPr="00E13ADA" w:rsidRDefault="001C5C37" w:rsidP="00E13ADA">
          <w:pPr>
            <w:autoSpaceDE w:val="0"/>
            <w:autoSpaceDN w:val="0"/>
            <w:ind w:hanging="480"/>
            <w:jc w:val="both"/>
            <w:divId w:val="274017661"/>
            <w:rPr>
              <w:rFonts w:ascii="Times New Roman" w:eastAsia="Times New Roman" w:hAnsi="Times New Roman" w:cs="Times New Roman"/>
            </w:rPr>
          </w:pPr>
          <w:proofErr w:type="spellStart"/>
          <w:r w:rsidRPr="00E13ADA">
            <w:rPr>
              <w:rFonts w:ascii="Times New Roman" w:eastAsia="Times New Roman" w:hAnsi="Times New Roman" w:cs="Times New Roman"/>
            </w:rPr>
            <w:t>Czerucka</w:t>
          </w:r>
          <w:proofErr w:type="spellEnd"/>
          <w:r w:rsidRPr="00E13ADA">
            <w:rPr>
              <w:rFonts w:ascii="Times New Roman" w:eastAsia="Times New Roman" w:hAnsi="Times New Roman" w:cs="Times New Roman"/>
            </w:rPr>
            <w:t xml:space="preserve">, D., &amp; Rampal, P. (2019). Diversity of Saccharomyces </w:t>
          </w:r>
          <w:proofErr w:type="spellStart"/>
          <w:r w:rsidRPr="00E13ADA">
            <w:rPr>
              <w:rFonts w:ascii="Times New Roman" w:eastAsia="Times New Roman" w:hAnsi="Times New Roman" w:cs="Times New Roman"/>
            </w:rPr>
            <w:t>boulardii</w:t>
          </w:r>
          <w:proofErr w:type="spellEnd"/>
          <w:r w:rsidRPr="00E13ADA">
            <w:rPr>
              <w:rFonts w:ascii="Times New Roman" w:eastAsia="Times New Roman" w:hAnsi="Times New Roman" w:cs="Times New Roman"/>
            </w:rPr>
            <w:t xml:space="preserve"> CNCM I-745 mechanisms of action against intestinal infections. </w:t>
          </w:r>
          <w:r w:rsidRPr="00E13ADA">
            <w:rPr>
              <w:rFonts w:ascii="Times New Roman" w:eastAsia="Times New Roman" w:hAnsi="Times New Roman" w:cs="Times New Roman"/>
              <w:i/>
              <w:iCs/>
            </w:rPr>
            <w:t>World Journal of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25</w:t>
          </w:r>
          <w:r w:rsidRPr="00E13ADA">
            <w:rPr>
              <w:rFonts w:ascii="Times New Roman" w:eastAsia="Times New Roman" w:hAnsi="Times New Roman" w:cs="Times New Roman"/>
            </w:rPr>
            <w:t>(18), 2188–2203. https://doi.org/10.3748/WJG.V25.I18.2188</w:t>
          </w:r>
        </w:p>
        <w:p w14:paraId="3893669E" w14:textId="77777777" w:rsidR="001C5C37" w:rsidRPr="00E13ADA" w:rsidRDefault="001C5C37" w:rsidP="00E13ADA">
          <w:pPr>
            <w:autoSpaceDE w:val="0"/>
            <w:autoSpaceDN w:val="0"/>
            <w:ind w:hanging="480"/>
            <w:jc w:val="both"/>
            <w:divId w:val="835458621"/>
            <w:rPr>
              <w:rFonts w:ascii="Times New Roman" w:eastAsia="Times New Roman" w:hAnsi="Times New Roman" w:cs="Times New Roman"/>
            </w:rPr>
          </w:pPr>
          <w:proofErr w:type="spellStart"/>
          <w:r w:rsidRPr="00E13ADA">
            <w:rPr>
              <w:rFonts w:ascii="Times New Roman" w:eastAsia="Times New Roman" w:hAnsi="Times New Roman" w:cs="Times New Roman"/>
            </w:rPr>
            <w:t>Farahmandi</w:t>
          </w:r>
          <w:proofErr w:type="spellEnd"/>
          <w:r w:rsidRPr="00E13ADA">
            <w:rPr>
              <w:rFonts w:ascii="Times New Roman" w:eastAsia="Times New Roman" w:hAnsi="Times New Roman" w:cs="Times New Roman"/>
            </w:rPr>
            <w:t xml:space="preserve">, K., </w:t>
          </w:r>
          <w:proofErr w:type="spellStart"/>
          <w:r w:rsidRPr="00E13ADA">
            <w:rPr>
              <w:rFonts w:ascii="Times New Roman" w:eastAsia="Times New Roman" w:hAnsi="Times New Roman" w:cs="Times New Roman"/>
            </w:rPr>
            <w:t>Sulaimany</w:t>
          </w:r>
          <w:proofErr w:type="spellEnd"/>
          <w:r w:rsidRPr="00E13ADA">
            <w:rPr>
              <w:rFonts w:ascii="Times New Roman" w:eastAsia="Times New Roman" w:hAnsi="Times New Roman" w:cs="Times New Roman"/>
            </w:rPr>
            <w:t xml:space="preserve">, S., </w:t>
          </w:r>
          <w:proofErr w:type="spellStart"/>
          <w:r w:rsidRPr="00E13ADA">
            <w:rPr>
              <w:rFonts w:ascii="Times New Roman" w:eastAsia="Times New Roman" w:hAnsi="Times New Roman" w:cs="Times New Roman"/>
            </w:rPr>
            <w:t>Farahmandi</w:t>
          </w:r>
          <w:proofErr w:type="spellEnd"/>
          <w:r w:rsidRPr="00E13ADA">
            <w:rPr>
              <w:rFonts w:ascii="Times New Roman" w:eastAsia="Times New Roman" w:hAnsi="Times New Roman" w:cs="Times New Roman"/>
            </w:rPr>
            <w:t xml:space="preserve">, K., &amp; </w:t>
          </w:r>
          <w:proofErr w:type="spellStart"/>
          <w:r w:rsidRPr="00E13ADA">
            <w:rPr>
              <w:rFonts w:ascii="Times New Roman" w:eastAsia="Times New Roman" w:hAnsi="Times New Roman" w:cs="Times New Roman"/>
            </w:rPr>
            <w:t>Sulaimany</w:t>
          </w:r>
          <w:proofErr w:type="spellEnd"/>
          <w:r w:rsidRPr="00E13ADA">
            <w:rPr>
              <w:rFonts w:ascii="Times New Roman" w:eastAsia="Times New Roman" w:hAnsi="Times New Roman" w:cs="Times New Roman"/>
            </w:rPr>
            <w:t xml:space="preserve">, S. (2023). Probiotic Effects on Disease Prevention and Treatment. </w:t>
          </w:r>
          <w:r w:rsidRPr="00E13ADA">
            <w:rPr>
              <w:rFonts w:ascii="Times New Roman" w:eastAsia="Times New Roman" w:hAnsi="Times New Roman" w:cs="Times New Roman"/>
              <w:i/>
              <w:iCs/>
            </w:rPr>
            <w:t>Advances in Probiotics for Health and Nutrition</w:t>
          </w:r>
          <w:r w:rsidRPr="00E13ADA">
            <w:rPr>
              <w:rFonts w:ascii="Times New Roman" w:eastAsia="Times New Roman" w:hAnsi="Times New Roman" w:cs="Times New Roman"/>
            </w:rPr>
            <w:t>. https://doi.org/10.5772/INTECHOPEN.109717</w:t>
          </w:r>
        </w:p>
        <w:p w14:paraId="09D49757" w14:textId="77777777" w:rsidR="001C5C37" w:rsidRPr="00E13ADA" w:rsidRDefault="001C5C37" w:rsidP="00E13ADA">
          <w:pPr>
            <w:autoSpaceDE w:val="0"/>
            <w:autoSpaceDN w:val="0"/>
            <w:ind w:hanging="480"/>
            <w:jc w:val="both"/>
            <w:divId w:val="78016878"/>
            <w:rPr>
              <w:rFonts w:ascii="Times New Roman" w:eastAsia="Times New Roman" w:hAnsi="Times New Roman" w:cs="Times New Roman"/>
            </w:rPr>
          </w:pPr>
          <w:r w:rsidRPr="00E13ADA">
            <w:rPr>
              <w:rFonts w:ascii="Times New Roman" w:eastAsia="Times New Roman" w:hAnsi="Times New Roman" w:cs="Times New Roman"/>
            </w:rPr>
            <w:t xml:space="preserve">Francavilla, R., </w:t>
          </w:r>
          <w:proofErr w:type="spellStart"/>
          <w:r w:rsidRPr="00E13ADA">
            <w:rPr>
              <w:rFonts w:ascii="Times New Roman" w:eastAsia="Times New Roman" w:hAnsi="Times New Roman" w:cs="Times New Roman"/>
            </w:rPr>
            <w:t>Polimeno</w:t>
          </w:r>
          <w:proofErr w:type="spellEnd"/>
          <w:r w:rsidRPr="00E13ADA">
            <w:rPr>
              <w:rFonts w:ascii="Times New Roman" w:eastAsia="Times New Roman" w:hAnsi="Times New Roman" w:cs="Times New Roman"/>
            </w:rPr>
            <w:t xml:space="preserve">, L., </w:t>
          </w:r>
          <w:proofErr w:type="spellStart"/>
          <w:r w:rsidRPr="00E13ADA">
            <w:rPr>
              <w:rFonts w:ascii="Times New Roman" w:eastAsia="Times New Roman" w:hAnsi="Times New Roman" w:cs="Times New Roman"/>
            </w:rPr>
            <w:t>Demichina</w:t>
          </w:r>
          <w:proofErr w:type="spellEnd"/>
          <w:r w:rsidRPr="00E13ADA">
            <w:rPr>
              <w:rFonts w:ascii="Times New Roman" w:eastAsia="Times New Roman" w:hAnsi="Times New Roman" w:cs="Times New Roman"/>
            </w:rPr>
            <w:t xml:space="preserve">, A., </w:t>
          </w:r>
          <w:proofErr w:type="spellStart"/>
          <w:r w:rsidRPr="00E13ADA">
            <w:rPr>
              <w:rFonts w:ascii="Times New Roman" w:eastAsia="Times New Roman" w:hAnsi="Times New Roman" w:cs="Times New Roman"/>
            </w:rPr>
            <w:t>Maurogiovanni</w:t>
          </w:r>
          <w:proofErr w:type="spellEnd"/>
          <w:r w:rsidRPr="00E13ADA">
            <w:rPr>
              <w:rFonts w:ascii="Times New Roman" w:eastAsia="Times New Roman" w:hAnsi="Times New Roman" w:cs="Times New Roman"/>
            </w:rPr>
            <w:t xml:space="preserve">, G., Principi, B., Scaccianoce, G., Ierardi, E., Russo, F., Riezzo, G., Di Leo, A., Cavallo, L., Francavilla, A., &amp; </w:t>
          </w:r>
          <w:proofErr w:type="spellStart"/>
          <w:r w:rsidRPr="00E13ADA">
            <w:rPr>
              <w:rFonts w:ascii="Times New Roman" w:eastAsia="Times New Roman" w:hAnsi="Times New Roman" w:cs="Times New Roman"/>
            </w:rPr>
            <w:t>Versalovic</w:t>
          </w:r>
          <w:proofErr w:type="spellEnd"/>
          <w:r w:rsidRPr="00E13ADA">
            <w:rPr>
              <w:rFonts w:ascii="Times New Roman" w:eastAsia="Times New Roman" w:hAnsi="Times New Roman" w:cs="Times New Roman"/>
            </w:rPr>
            <w:t xml:space="preserve">, J. (2014). Lactobacillus </w:t>
          </w:r>
          <w:proofErr w:type="spellStart"/>
          <w:r w:rsidRPr="00E13ADA">
            <w:rPr>
              <w:rFonts w:ascii="Times New Roman" w:eastAsia="Times New Roman" w:hAnsi="Times New Roman" w:cs="Times New Roman"/>
            </w:rPr>
            <w:t>reuteri</w:t>
          </w:r>
          <w:proofErr w:type="spellEnd"/>
          <w:r w:rsidRPr="00E13ADA">
            <w:rPr>
              <w:rFonts w:ascii="Times New Roman" w:eastAsia="Times New Roman" w:hAnsi="Times New Roman" w:cs="Times New Roman"/>
            </w:rPr>
            <w:t xml:space="preserve"> strain combination in Helicobacter pylori infection: a randomized, double-blind, placebo-controlled study. </w:t>
          </w:r>
          <w:r w:rsidRPr="00E13ADA">
            <w:rPr>
              <w:rFonts w:ascii="Times New Roman" w:eastAsia="Times New Roman" w:hAnsi="Times New Roman" w:cs="Times New Roman"/>
              <w:i/>
              <w:iCs/>
            </w:rPr>
            <w:t>Journal of Clinical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48</w:t>
          </w:r>
          <w:r w:rsidRPr="00E13ADA">
            <w:rPr>
              <w:rFonts w:ascii="Times New Roman" w:eastAsia="Times New Roman" w:hAnsi="Times New Roman" w:cs="Times New Roman"/>
            </w:rPr>
            <w:t>(5), 407–413. https://doi.org/10.1097/MCG.0000000000000007</w:t>
          </w:r>
        </w:p>
        <w:p w14:paraId="3BBE9336" w14:textId="77777777" w:rsidR="001C5C37" w:rsidRPr="00E13ADA" w:rsidRDefault="001C5C37" w:rsidP="00E13ADA">
          <w:pPr>
            <w:autoSpaceDE w:val="0"/>
            <w:autoSpaceDN w:val="0"/>
            <w:ind w:hanging="480"/>
            <w:jc w:val="both"/>
            <w:divId w:val="494497429"/>
            <w:rPr>
              <w:rFonts w:ascii="Times New Roman" w:eastAsia="Times New Roman" w:hAnsi="Times New Roman" w:cs="Times New Roman"/>
            </w:rPr>
          </w:pPr>
          <w:proofErr w:type="spellStart"/>
          <w:r w:rsidRPr="00E13ADA">
            <w:rPr>
              <w:rFonts w:ascii="Times New Roman" w:eastAsia="Times New Roman" w:hAnsi="Times New Roman" w:cs="Times New Roman"/>
            </w:rPr>
            <w:t>Goderska</w:t>
          </w:r>
          <w:proofErr w:type="spellEnd"/>
          <w:r w:rsidRPr="00E13ADA">
            <w:rPr>
              <w:rFonts w:ascii="Times New Roman" w:eastAsia="Times New Roman" w:hAnsi="Times New Roman" w:cs="Times New Roman"/>
            </w:rPr>
            <w:t xml:space="preserve">, K., Agudo Pena, S., &amp; Alarcon, T. (2017). Helicobacter pylori treatment: antibiotics or probiotics. </w:t>
          </w:r>
          <w:r w:rsidRPr="00E13ADA">
            <w:rPr>
              <w:rFonts w:ascii="Times New Roman" w:eastAsia="Times New Roman" w:hAnsi="Times New Roman" w:cs="Times New Roman"/>
              <w:i/>
              <w:iCs/>
            </w:rPr>
            <w:t>Applied Microbiology and Biotechnology 2017 102:1</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102</w:t>
          </w:r>
          <w:r w:rsidRPr="00E13ADA">
            <w:rPr>
              <w:rFonts w:ascii="Times New Roman" w:eastAsia="Times New Roman" w:hAnsi="Times New Roman" w:cs="Times New Roman"/>
            </w:rPr>
            <w:t>(1), 1–7. https://doi.org/10.1007/S00253-017-8535-7</w:t>
          </w:r>
        </w:p>
        <w:p w14:paraId="192257B6" w14:textId="77777777" w:rsidR="001C5C37" w:rsidRPr="00E13ADA" w:rsidRDefault="001C5C37" w:rsidP="00E13ADA">
          <w:pPr>
            <w:autoSpaceDE w:val="0"/>
            <w:autoSpaceDN w:val="0"/>
            <w:ind w:hanging="480"/>
            <w:jc w:val="both"/>
            <w:divId w:val="92825065"/>
            <w:rPr>
              <w:rFonts w:ascii="Times New Roman" w:eastAsia="Times New Roman" w:hAnsi="Times New Roman" w:cs="Times New Roman"/>
            </w:rPr>
          </w:pPr>
          <w:r w:rsidRPr="00E13ADA">
            <w:rPr>
              <w:rFonts w:ascii="Times New Roman" w:eastAsia="Times New Roman" w:hAnsi="Times New Roman" w:cs="Times New Roman"/>
            </w:rPr>
            <w:t xml:space="preserve">Goldman, C. G., </w:t>
          </w:r>
          <w:proofErr w:type="spellStart"/>
          <w:r w:rsidRPr="00E13ADA">
            <w:rPr>
              <w:rFonts w:ascii="Times New Roman" w:eastAsia="Times New Roman" w:hAnsi="Times New Roman" w:cs="Times New Roman"/>
            </w:rPr>
            <w:t>Barrado</w:t>
          </w:r>
          <w:proofErr w:type="spellEnd"/>
          <w:r w:rsidRPr="00E13ADA">
            <w:rPr>
              <w:rFonts w:ascii="Times New Roman" w:eastAsia="Times New Roman" w:hAnsi="Times New Roman" w:cs="Times New Roman"/>
            </w:rPr>
            <w:t xml:space="preserve">, D. A., Balcarce, N., Rua, E. C., Oshiro, M., Calcagno, M. L., </w:t>
          </w:r>
          <w:proofErr w:type="spellStart"/>
          <w:r w:rsidRPr="00E13ADA">
            <w:rPr>
              <w:rFonts w:ascii="Times New Roman" w:eastAsia="Times New Roman" w:hAnsi="Times New Roman" w:cs="Times New Roman"/>
            </w:rPr>
            <w:t>Janjetic</w:t>
          </w:r>
          <w:proofErr w:type="spellEnd"/>
          <w:r w:rsidRPr="00E13ADA">
            <w:rPr>
              <w:rFonts w:ascii="Times New Roman" w:eastAsia="Times New Roman" w:hAnsi="Times New Roman" w:cs="Times New Roman"/>
            </w:rPr>
            <w:t xml:space="preserve">, M., Fuda, J., Weill, R., Salgueiro, M. J., Valencia, M. E., Zubillaga, M. B., &amp; Boccio, J. R. (2006). Effect of a probiotic food as an adjuvant to triple therapy for eradication of Helicobacter pylori infection in children. </w:t>
          </w:r>
          <w:r w:rsidRPr="00E13ADA">
            <w:rPr>
              <w:rFonts w:ascii="Times New Roman" w:eastAsia="Times New Roman" w:hAnsi="Times New Roman" w:cs="Times New Roman"/>
              <w:i/>
              <w:iCs/>
            </w:rPr>
            <w:t>Nutrition</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22</w:t>
          </w:r>
          <w:r w:rsidRPr="00E13ADA">
            <w:rPr>
              <w:rFonts w:ascii="Times New Roman" w:eastAsia="Times New Roman" w:hAnsi="Times New Roman" w:cs="Times New Roman"/>
            </w:rPr>
            <w:t>(10), 984–988. https://doi.org/10.1016/J.NUT.2006.06.008</w:t>
          </w:r>
        </w:p>
        <w:p w14:paraId="558B9378" w14:textId="77777777" w:rsidR="001C5C37" w:rsidRPr="00E13ADA" w:rsidRDefault="001C5C37" w:rsidP="00E13ADA">
          <w:pPr>
            <w:autoSpaceDE w:val="0"/>
            <w:autoSpaceDN w:val="0"/>
            <w:ind w:hanging="480"/>
            <w:jc w:val="both"/>
            <w:divId w:val="1444154659"/>
            <w:rPr>
              <w:rFonts w:ascii="Times New Roman" w:eastAsia="Times New Roman" w:hAnsi="Times New Roman" w:cs="Times New Roman"/>
            </w:rPr>
          </w:pPr>
          <w:proofErr w:type="spellStart"/>
          <w:r w:rsidRPr="00E13ADA">
            <w:rPr>
              <w:rFonts w:ascii="Times New Roman" w:eastAsia="Times New Roman" w:hAnsi="Times New Roman" w:cs="Times New Roman"/>
            </w:rPr>
            <w:t>Gotteland</w:t>
          </w:r>
          <w:proofErr w:type="spellEnd"/>
          <w:r w:rsidRPr="00E13ADA">
            <w:rPr>
              <w:rFonts w:ascii="Times New Roman" w:eastAsia="Times New Roman" w:hAnsi="Times New Roman" w:cs="Times New Roman"/>
            </w:rPr>
            <w:t xml:space="preserve">, M., &amp; </w:t>
          </w:r>
          <w:proofErr w:type="spellStart"/>
          <w:r w:rsidRPr="00E13ADA">
            <w:rPr>
              <w:rFonts w:ascii="Times New Roman" w:eastAsia="Times New Roman" w:hAnsi="Times New Roman" w:cs="Times New Roman"/>
            </w:rPr>
            <w:t>Cruchet</w:t>
          </w:r>
          <w:proofErr w:type="spellEnd"/>
          <w:r w:rsidRPr="00E13ADA">
            <w:rPr>
              <w:rFonts w:ascii="Times New Roman" w:eastAsia="Times New Roman" w:hAnsi="Times New Roman" w:cs="Times New Roman"/>
            </w:rPr>
            <w:t xml:space="preserve">, S. (2003). Suppressive effect of frequent ingestion of Lactobacillus </w:t>
          </w:r>
          <w:proofErr w:type="spellStart"/>
          <w:r w:rsidRPr="00E13ADA">
            <w:rPr>
              <w:rFonts w:ascii="Times New Roman" w:eastAsia="Times New Roman" w:hAnsi="Times New Roman" w:cs="Times New Roman"/>
            </w:rPr>
            <w:t>johnsonii</w:t>
          </w:r>
          <w:proofErr w:type="spellEnd"/>
          <w:r w:rsidRPr="00E13ADA">
            <w:rPr>
              <w:rFonts w:ascii="Times New Roman" w:eastAsia="Times New Roman" w:hAnsi="Times New Roman" w:cs="Times New Roman"/>
            </w:rPr>
            <w:t xml:space="preserve"> La1 on Helicobacter pylori colonization in asymptomatic volunteers. </w:t>
          </w:r>
          <w:r w:rsidRPr="00E13ADA">
            <w:rPr>
              <w:rFonts w:ascii="Times New Roman" w:eastAsia="Times New Roman" w:hAnsi="Times New Roman" w:cs="Times New Roman"/>
              <w:i/>
              <w:iCs/>
            </w:rPr>
            <w:t>The Journal of Antimicrobial Chemotherapy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51</w:t>
          </w:r>
          <w:r w:rsidRPr="00E13ADA">
            <w:rPr>
              <w:rFonts w:ascii="Times New Roman" w:eastAsia="Times New Roman" w:hAnsi="Times New Roman" w:cs="Times New Roman"/>
            </w:rPr>
            <w:t>(5), 1317–1319. https://doi.org/10.1093/JAC/DKG227</w:t>
          </w:r>
        </w:p>
        <w:p w14:paraId="66A53ED4" w14:textId="77777777" w:rsidR="001C5C37" w:rsidRPr="00E13ADA" w:rsidRDefault="001C5C37" w:rsidP="00E13ADA">
          <w:pPr>
            <w:autoSpaceDE w:val="0"/>
            <w:autoSpaceDN w:val="0"/>
            <w:ind w:hanging="480"/>
            <w:jc w:val="both"/>
            <w:divId w:val="686908723"/>
            <w:rPr>
              <w:rFonts w:ascii="Times New Roman" w:eastAsia="Times New Roman" w:hAnsi="Times New Roman" w:cs="Times New Roman"/>
            </w:rPr>
          </w:pPr>
          <w:r w:rsidRPr="00E13ADA">
            <w:rPr>
              <w:rFonts w:ascii="Times New Roman" w:eastAsia="Times New Roman" w:hAnsi="Times New Roman" w:cs="Times New Roman"/>
            </w:rPr>
            <w:t xml:space="preserve">Hafeez, M., Qureshi, Z. A., Khattak, A. L., Saeed, F., Asghar, A., Azam, K., &amp; Khan, M. A. (2021). Helicobacter Pylori Eradication Therapy: Still a Challenge. </w:t>
          </w:r>
          <w:r w:rsidRPr="00E13ADA">
            <w:rPr>
              <w:rFonts w:ascii="Times New Roman" w:eastAsia="Times New Roman" w:hAnsi="Times New Roman" w:cs="Times New Roman"/>
              <w:i/>
              <w:iCs/>
            </w:rPr>
            <w:t>Cureus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13</w:t>
          </w:r>
          <w:r w:rsidRPr="00E13ADA">
            <w:rPr>
              <w:rFonts w:ascii="Times New Roman" w:eastAsia="Times New Roman" w:hAnsi="Times New Roman" w:cs="Times New Roman"/>
            </w:rPr>
            <w:t>(5). https://doi.org/10.7759/CUREUS.14872</w:t>
          </w:r>
        </w:p>
        <w:p w14:paraId="6C683BDB" w14:textId="77777777" w:rsidR="001C5C37" w:rsidRPr="00E13ADA" w:rsidRDefault="001C5C37" w:rsidP="00E13ADA">
          <w:pPr>
            <w:autoSpaceDE w:val="0"/>
            <w:autoSpaceDN w:val="0"/>
            <w:ind w:hanging="480"/>
            <w:jc w:val="both"/>
            <w:divId w:val="1793287771"/>
            <w:rPr>
              <w:rFonts w:ascii="Times New Roman" w:eastAsia="Times New Roman" w:hAnsi="Times New Roman" w:cs="Times New Roman"/>
            </w:rPr>
          </w:pPr>
          <w:r w:rsidRPr="00E13ADA">
            <w:rPr>
              <w:rFonts w:ascii="Times New Roman" w:eastAsia="Times New Roman" w:hAnsi="Times New Roman" w:cs="Times New Roman"/>
            </w:rPr>
            <w:t xml:space="preserve">Hassan, S. T. S., &amp; </w:t>
          </w:r>
          <w:proofErr w:type="spellStart"/>
          <w:r w:rsidRPr="00E13ADA">
            <w:rPr>
              <w:rFonts w:ascii="Times New Roman" w:eastAsia="Times New Roman" w:hAnsi="Times New Roman" w:cs="Times New Roman"/>
            </w:rPr>
            <w:t>Šudomová</w:t>
          </w:r>
          <w:proofErr w:type="spellEnd"/>
          <w:r w:rsidRPr="00E13ADA">
            <w:rPr>
              <w:rFonts w:ascii="Times New Roman" w:eastAsia="Times New Roman" w:hAnsi="Times New Roman" w:cs="Times New Roman"/>
            </w:rPr>
            <w:t xml:space="preserve">, M. (2016). Probiotics as Dietary Supplements for Eradication of Helicobacter pylori Infection in Children: A Role Beyond Infection. </w:t>
          </w:r>
          <w:r w:rsidRPr="00E13ADA">
            <w:rPr>
              <w:rFonts w:ascii="Times New Roman" w:eastAsia="Times New Roman" w:hAnsi="Times New Roman" w:cs="Times New Roman"/>
              <w:i/>
              <w:iCs/>
            </w:rPr>
            <w:t>Children</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3</w:t>
          </w:r>
          <w:r w:rsidRPr="00E13ADA">
            <w:rPr>
              <w:rFonts w:ascii="Times New Roman" w:eastAsia="Times New Roman" w:hAnsi="Times New Roman" w:cs="Times New Roman"/>
            </w:rPr>
            <w:t>(4), 27. https://doi.org/10.3390/CHILDREN3040027</w:t>
          </w:r>
        </w:p>
        <w:p w14:paraId="75CD2F86" w14:textId="77777777" w:rsidR="001C5C37" w:rsidRPr="00E13ADA" w:rsidRDefault="001C5C37" w:rsidP="00E13ADA">
          <w:pPr>
            <w:autoSpaceDE w:val="0"/>
            <w:autoSpaceDN w:val="0"/>
            <w:ind w:hanging="480"/>
            <w:jc w:val="both"/>
            <w:divId w:val="608781713"/>
            <w:rPr>
              <w:rFonts w:ascii="Times New Roman" w:eastAsia="Times New Roman" w:hAnsi="Times New Roman" w:cs="Times New Roman"/>
            </w:rPr>
          </w:pPr>
          <w:r w:rsidRPr="00E13ADA">
            <w:rPr>
              <w:rFonts w:ascii="Times New Roman" w:eastAsia="Times New Roman" w:hAnsi="Times New Roman" w:cs="Times New Roman"/>
            </w:rPr>
            <w:t xml:space="preserve">Hauser, G., Salkic, N., Vukelic, K., </w:t>
          </w:r>
          <w:proofErr w:type="spellStart"/>
          <w:r w:rsidRPr="00E13ADA">
            <w:rPr>
              <w:rFonts w:ascii="Times New Roman" w:eastAsia="Times New Roman" w:hAnsi="Times New Roman" w:cs="Times New Roman"/>
            </w:rPr>
            <w:t>JajacKnez</w:t>
          </w:r>
          <w:proofErr w:type="spellEnd"/>
          <w:r w:rsidRPr="00E13ADA">
            <w:rPr>
              <w:rFonts w:ascii="Times New Roman" w:eastAsia="Times New Roman" w:hAnsi="Times New Roman" w:cs="Times New Roman"/>
            </w:rPr>
            <w:t xml:space="preserve">, A., &amp; Stimac, D. (2015). Probiotics for standard triple Helicobacter pylori eradication: a randomized, double-blind, placebo-controlled trial. </w:t>
          </w:r>
          <w:r w:rsidRPr="00E13ADA">
            <w:rPr>
              <w:rFonts w:ascii="Times New Roman" w:eastAsia="Times New Roman" w:hAnsi="Times New Roman" w:cs="Times New Roman"/>
              <w:i/>
              <w:iCs/>
            </w:rPr>
            <w:t>Medicine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94</w:t>
          </w:r>
          <w:r w:rsidRPr="00E13ADA">
            <w:rPr>
              <w:rFonts w:ascii="Times New Roman" w:eastAsia="Times New Roman" w:hAnsi="Times New Roman" w:cs="Times New Roman"/>
            </w:rPr>
            <w:t>(17), e685. https://doi.org/10.1097/MD.0000000000000685</w:t>
          </w:r>
        </w:p>
        <w:p w14:paraId="5BA52855" w14:textId="77777777" w:rsidR="001C5C37" w:rsidRPr="00E13ADA" w:rsidRDefault="001C5C37" w:rsidP="00E13ADA">
          <w:pPr>
            <w:autoSpaceDE w:val="0"/>
            <w:autoSpaceDN w:val="0"/>
            <w:ind w:hanging="480"/>
            <w:jc w:val="both"/>
            <w:divId w:val="1897819465"/>
            <w:rPr>
              <w:rFonts w:ascii="Times New Roman" w:eastAsia="Times New Roman" w:hAnsi="Times New Roman" w:cs="Times New Roman"/>
            </w:rPr>
          </w:pPr>
          <w:proofErr w:type="spellStart"/>
          <w:r w:rsidRPr="00E13ADA">
            <w:rPr>
              <w:rFonts w:ascii="Times New Roman" w:eastAsia="Times New Roman" w:hAnsi="Times New Roman" w:cs="Times New Roman"/>
            </w:rPr>
            <w:t>Hijová</w:t>
          </w:r>
          <w:proofErr w:type="spellEnd"/>
          <w:r w:rsidRPr="00E13ADA">
            <w:rPr>
              <w:rFonts w:ascii="Times New Roman" w:eastAsia="Times New Roman" w:hAnsi="Times New Roman" w:cs="Times New Roman"/>
            </w:rPr>
            <w:t xml:space="preserve">, E. (2025). Probiotics in IBD: Evidence and Perspectives on Patient Health and Disease Management. </w:t>
          </w:r>
          <w:r w:rsidRPr="00E13ADA">
            <w:rPr>
              <w:rFonts w:ascii="Times New Roman" w:eastAsia="Times New Roman" w:hAnsi="Times New Roman" w:cs="Times New Roman"/>
              <w:i/>
              <w:iCs/>
            </w:rPr>
            <w:t>International Journal of Molecular Sciences 2025, Vol. 26, Page 9065</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26</w:t>
          </w:r>
          <w:r w:rsidRPr="00E13ADA">
            <w:rPr>
              <w:rFonts w:ascii="Times New Roman" w:eastAsia="Times New Roman" w:hAnsi="Times New Roman" w:cs="Times New Roman"/>
            </w:rPr>
            <w:t>(18), 9065. https://doi.org/10.3390/IJMS26189065</w:t>
          </w:r>
        </w:p>
        <w:p w14:paraId="6A091A12" w14:textId="77777777" w:rsidR="001C5C37" w:rsidRPr="00E13ADA" w:rsidRDefault="001C5C37" w:rsidP="00E13ADA">
          <w:pPr>
            <w:autoSpaceDE w:val="0"/>
            <w:autoSpaceDN w:val="0"/>
            <w:ind w:hanging="480"/>
            <w:jc w:val="both"/>
            <w:divId w:val="1765151091"/>
            <w:rPr>
              <w:rFonts w:ascii="Times New Roman" w:eastAsia="Times New Roman" w:hAnsi="Times New Roman" w:cs="Times New Roman"/>
            </w:rPr>
          </w:pPr>
          <w:r w:rsidRPr="00E13ADA">
            <w:rPr>
              <w:rFonts w:ascii="Times New Roman" w:eastAsia="Times New Roman" w:hAnsi="Times New Roman" w:cs="Times New Roman"/>
            </w:rPr>
            <w:t xml:space="preserve">Hooi, J. K. Y., Lai, W. Y., Ng, W. K., Suen, M. M. Y., Underwood, F. E., </w:t>
          </w:r>
          <w:proofErr w:type="spellStart"/>
          <w:r w:rsidRPr="00E13ADA">
            <w:rPr>
              <w:rFonts w:ascii="Times New Roman" w:eastAsia="Times New Roman" w:hAnsi="Times New Roman" w:cs="Times New Roman"/>
            </w:rPr>
            <w:t>Tanyingoh</w:t>
          </w:r>
          <w:proofErr w:type="spellEnd"/>
          <w:r w:rsidRPr="00E13ADA">
            <w:rPr>
              <w:rFonts w:ascii="Times New Roman" w:eastAsia="Times New Roman" w:hAnsi="Times New Roman" w:cs="Times New Roman"/>
            </w:rPr>
            <w:t xml:space="preserve">, D., </w:t>
          </w:r>
          <w:proofErr w:type="spellStart"/>
          <w:r w:rsidRPr="00E13ADA">
            <w:rPr>
              <w:rFonts w:ascii="Times New Roman" w:eastAsia="Times New Roman" w:hAnsi="Times New Roman" w:cs="Times New Roman"/>
            </w:rPr>
            <w:t>Malfertheiner</w:t>
          </w:r>
          <w:proofErr w:type="spellEnd"/>
          <w:r w:rsidRPr="00E13ADA">
            <w:rPr>
              <w:rFonts w:ascii="Times New Roman" w:eastAsia="Times New Roman" w:hAnsi="Times New Roman" w:cs="Times New Roman"/>
            </w:rPr>
            <w:t xml:space="preserve">, P., Graham, D. Y., Wong, V. W. S., Wu, J. C. Y., Chan, F. K. L., Sung, J. J. Y., Kaplan, G. G., &amp; Ng, S. C. (2017). Global Prevalence of Helicobacter </w:t>
          </w:r>
          <w:r w:rsidRPr="00E13ADA">
            <w:rPr>
              <w:rFonts w:ascii="Times New Roman" w:eastAsia="Times New Roman" w:hAnsi="Times New Roman" w:cs="Times New Roman"/>
            </w:rPr>
            <w:lastRenderedPageBreak/>
            <w:t xml:space="preserve">pylori Infection: Systematic Review and Meta-Analysis. </w:t>
          </w:r>
          <w:r w:rsidRPr="00E13ADA">
            <w:rPr>
              <w:rFonts w:ascii="Times New Roman" w:eastAsia="Times New Roman" w:hAnsi="Times New Roman" w:cs="Times New Roman"/>
              <w:i/>
              <w:iCs/>
            </w:rPr>
            <w:t>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153</w:t>
          </w:r>
          <w:r w:rsidRPr="00E13ADA">
            <w:rPr>
              <w:rFonts w:ascii="Times New Roman" w:eastAsia="Times New Roman" w:hAnsi="Times New Roman" w:cs="Times New Roman"/>
            </w:rPr>
            <w:t>(2), 420–429. https://doi.org/10.1053/j.gastro.2017.04.022</w:t>
          </w:r>
        </w:p>
        <w:p w14:paraId="7A3A1288" w14:textId="77777777" w:rsidR="001C5C37" w:rsidRPr="00E13ADA" w:rsidRDefault="001C5C37" w:rsidP="00E13ADA">
          <w:pPr>
            <w:autoSpaceDE w:val="0"/>
            <w:autoSpaceDN w:val="0"/>
            <w:ind w:hanging="480"/>
            <w:jc w:val="both"/>
            <w:divId w:val="1552186344"/>
            <w:rPr>
              <w:rFonts w:ascii="Times New Roman" w:eastAsia="Times New Roman" w:hAnsi="Times New Roman" w:cs="Times New Roman"/>
            </w:rPr>
          </w:pPr>
          <w:r w:rsidRPr="00E13ADA">
            <w:rPr>
              <w:rFonts w:ascii="Times New Roman" w:eastAsia="Times New Roman" w:hAnsi="Times New Roman" w:cs="Times New Roman"/>
            </w:rPr>
            <w:t xml:space="preserve">Hussain, A., Koser, N., Aun, S. M., Siddiqui, M. F., Malik, S., &amp; Ali, S. A. (2024). Deciphering the role of probiotics in mental health: a systematic literature review of </w:t>
          </w:r>
          <w:proofErr w:type="spellStart"/>
          <w:r w:rsidRPr="00E13ADA">
            <w:rPr>
              <w:rFonts w:ascii="Times New Roman" w:eastAsia="Times New Roman" w:hAnsi="Times New Roman" w:cs="Times New Roman"/>
            </w:rPr>
            <w:t>psychobiotics</w:t>
          </w:r>
          <w:proofErr w:type="spellEnd"/>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Beneficial Microbes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16</w:t>
          </w:r>
          <w:r w:rsidRPr="00E13ADA">
            <w:rPr>
              <w:rFonts w:ascii="Times New Roman" w:eastAsia="Times New Roman" w:hAnsi="Times New Roman" w:cs="Times New Roman"/>
            </w:rPr>
            <w:t>(2), 135–156. https://doi.org/10.1163/18762891-BJA00053</w:t>
          </w:r>
        </w:p>
        <w:p w14:paraId="20E5DE20" w14:textId="77777777" w:rsidR="001C5C37" w:rsidRPr="00E13ADA" w:rsidRDefault="001C5C37" w:rsidP="00E13ADA">
          <w:pPr>
            <w:autoSpaceDE w:val="0"/>
            <w:autoSpaceDN w:val="0"/>
            <w:ind w:hanging="480"/>
            <w:jc w:val="both"/>
            <w:divId w:val="1063482437"/>
            <w:rPr>
              <w:rFonts w:ascii="Times New Roman" w:eastAsia="Times New Roman" w:hAnsi="Times New Roman" w:cs="Times New Roman"/>
            </w:rPr>
          </w:pPr>
          <w:r w:rsidRPr="00E13ADA">
            <w:rPr>
              <w:rFonts w:ascii="Times New Roman" w:eastAsia="Times New Roman" w:hAnsi="Times New Roman" w:cs="Times New Roman"/>
            </w:rPr>
            <w:t xml:space="preserve">Hussain, A., </w:t>
          </w:r>
          <w:proofErr w:type="spellStart"/>
          <w:r w:rsidRPr="00E13ADA">
            <w:rPr>
              <w:rFonts w:ascii="Times New Roman" w:eastAsia="Times New Roman" w:hAnsi="Times New Roman" w:cs="Times New Roman"/>
            </w:rPr>
            <w:t>Mojgani</w:t>
          </w:r>
          <w:proofErr w:type="spellEnd"/>
          <w:r w:rsidRPr="00E13ADA">
            <w:rPr>
              <w:rFonts w:ascii="Times New Roman" w:eastAsia="Times New Roman" w:hAnsi="Times New Roman" w:cs="Times New Roman"/>
            </w:rPr>
            <w:t xml:space="preserve">, N., Shah, S. M. A., Kousar, N., Ali, S. A., Hussain, A., </w:t>
          </w:r>
          <w:proofErr w:type="spellStart"/>
          <w:r w:rsidRPr="00E13ADA">
            <w:rPr>
              <w:rFonts w:ascii="Times New Roman" w:eastAsia="Times New Roman" w:hAnsi="Times New Roman" w:cs="Times New Roman"/>
            </w:rPr>
            <w:t>Mojgani</w:t>
          </w:r>
          <w:proofErr w:type="spellEnd"/>
          <w:r w:rsidRPr="00E13ADA">
            <w:rPr>
              <w:rFonts w:ascii="Times New Roman" w:eastAsia="Times New Roman" w:hAnsi="Times New Roman" w:cs="Times New Roman"/>
            </w:rPr>
            <w:t xml:space="preserve">, N., Shah, S. M. A., Kousar, N., &amp; Ali, S. A. (2025). The emerging role of probiotics in the management and treatment of diabetic foot ulcer: a comprehensive review. </w:t>
          </w:r>
          <w:r w:rsidRPr="00E13ADA">
            <w:rPr>
              <w:rFonts w:ascii="Times New Roman" w:eastAsia="Times New Roman" w:hAnsi="Times New Roman" w:cs="Times New Roman"/>
              <w:i/>
              <w:iCs/>
            </w:rPr>
            <w:t>AIMS Microbiology 2025 3:649</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(3), 649–678. https://doi.org/10.3934/MICROBIOL.2025027</w:t>
          </w:r>
        </w:p>
        <w:p w14:paraId="2D8728B3" w14:textId="77777777" w:rsidR="001C5C37" w:rsidRPr="00E13ADA" w:rsidRDefault="001C5C37" w:rsidP="00E13ADA">
          <w:pPr>
            <w:autoSpaceDE w:val="0"/>
            <w:autoSpaceDN w:val="0"/>
            <w:ind w:hanging="480"/>
            <w:jc w:val="both"/>
            <w:divId w:val="1074863004"/>
            <w:rPr>
              <w:rFonts w:ascii="Times New Roman" w:eastAsia="Times New Roman" w:hAnsi="Times New Roman" w:cs="Times New Roman"/>
            </w:rPr>
          </w:pPr>
          <w:r w:rsidRPr="00E13ADA">
            <w:rPr>
              <w:rFonts w:ascii="Times New Roman" w:eastAsia="Times New Roman" w:hAnsi="Times New Roman" w:cs="Times New Roman"/>
            </w:rPr>
            <w:t xml:space="preserve">Iqbal, Z., Ahmed, S., Tabassum, N., Bhattacharya, R., &amp; Bose, D. (2021). Role of probiotics in prevention and treatment of enteric infections: a comprehensive review. </w:t>
          </w:r>
          <w:r w:rsidRPr="00E13ADA">
            <w:rPr>
              <w:rFonts w:ascii="Times New Roman" w:eastAsia="Times New Roman" w:hAnsi="Times New Roman" w:cs="Times New Roman"/>
              <w:i/>
              <w:iCs/>
            </w:rPr>
            <w:t>3 Biotech</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(5). https://doi.org/10.1007/S13205-021-02796-7</w:t>
          </w:r>
        </w:p>
        <w:p w14:paraId="353121E9" w14:textId="77777777" w:rsidR="001C5C37" w:rsidRPr="00E13ADA" w:rsidRDefault="001C5C37" w:rsidP="00E13ADA">
          <w:pPr>
            <w:autoSpaceDE w:val="0"/>
            <w:autoSpaceDN w:val="0"/>
            <w:ind w:hanging="480"/>
            <w:jc w:val="both"/>
            <w:divId w:val="49692215"/>
            <w:rPr>
              <w:rFonts w:ascii="Times New Roman" w:eastAsia="Times New Roman" w:hAnsi="Times New Roman" w:cs="Times New Roman"/>
            </w:rPr>
          </w:pPr>
          <w:r w:rsidRPr="00E13ADA">
            <w:rPr>
              <w:rFonts w:ascii="Times New Roman" w:eastAsia="Times New Roman" w:hAnsi="Times New Roman" w:cs="Times New Roman"/>
            </w:rPr>
            <w:t xml:space="preserve">Ji, J., &amp; Yang, H. (2020). Using Probiotics as Supplementation for Helicobacter pylori Antibiotic Therapy. </w:t>
          </w:r>
          <w:r w:rsidRPr="00E13ADA">
            <w:rPr>
              <w:rFonts w:ascii="Times New Roman" w:eastAsia="Times New Roman" w:hAnsi="Times New Roman" w:cs="Times New Roman"/>
              <w:i/>
              <w:iCs/>
            </w:rPr>
            <w:t>International Journal of Molecular Sciences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21</w:t>
          </w:r>
          <w:r w:rsidRPr="00E13ADA">
            <w:rPr>
              <w:rFonts w:ascii="Times New Roman" w:eastAsia="Times New Roman" w:hAnsi="Times New Roman" w:cs="Times New Roman"/>
            </w:rPr>
            <w:t>(3). https://doi.org/10.3390/IJMS21031136</w:t>
          </w:r>
        </w:p>
        <w:p w14:paraId="38EEBB0A" w14:textId="77777777" w:rsidR="001C5C37" w:rsidRPr="00E13ADA" w:rsidRDefault="001C5C37" w:rsidP="00E13ADA">
          <w:pPr>
            <w:autoSpaceDE w:val="0"/>
            <w:autoSpaceDN w:val="0"/>
            <w:ind w:hanging="480"/>
            <w:jc w:val="both"/>
            <w:divId w:val="1733389131"/>
            <w:rPr>
              <w:rFonts w:ascii="Times New Roman" w:eastAsia="Times New Roman" w:hAnsi="Times New Roman" w:cs="Times New Roman"/>
            </w:rPr>
          </w:pPr>
          <w:proofErr w:type="spellStart"/>
          <w:r w:rsidRPr="00E13ADA">
            <w:rPr>
              <w:rFonts w:ascii="Times New Roman" w:eastAsia="Times New Roman" w:hAnsi="Times New Roman" w:cs="Times New Roman"/>
            </w:rPr>
            <w:t>Kathene</w:t>
          </w:r>
          <w:proofErr w:type="spellEnd"/>
          <w:r w:rsidRPr="00E13ADA">
            <w:rPr>
              <w:rFonts w:ascii="Times New Roman" w:eastAsia="Times New Roman" w:hAnsi="Times New Roman" w:cs="Times New Roman"/>
            </w:rPr>
            <w:t xml:space="preserve">, C., Johnson-Henry, D. J., Mitchell, B., Avitzur, Y., Galindo-Mata, E., Jones, N. L., &amp; Sherman, P. M. (2004). Probiotics Reduce Bacterial Colonization and Gastric Inflammation in H. </w:t>
          </w:r>
          <w:proofErr w:type="gramStart"/>
          <w:r w:rsidRPr="00E13ADA">
            <w:rPr>
              <w:rFonts w:ascii="Times New Roman" w:eastAsia="Times New Roman" w:hAnsi="Times New Roman" w:cs="Times New Roman"/>
            </w:rPr>
            <w:t>pylori</w:t>
          </w:r>
          <w:proofErr w:type="gramEnd"/>
          <w:r w:rsidRPr="00E13ADA">
            <w:rPr>
              <w:rFonts w:ascii="Times New Roman" w:eastAsia="Times New Roman" w:hAnsi="Times New Roman" w:cs="Times New Roman"/>
            </w:rPr>
            <w:t xml:space="preserve">-Infected Mice. In </w:t>
          </w:r>
          <w:r w:rsidRPr="00E13ADA">
            <w:rPr>
              <w:rFonts w:ascii="Times New Roman" w:eastAsia="Times New Roman" w:hAnsi="Times New Roman" w:cs="Times New Roman"/>
              <w:i/>
              <w:iCs/>
            </w:rPr>
            <w:t>Digestive Diseases and Sciences</w:t>
          </w:r>
          <w:r w:rsidRPr="00E13ADA">
            <w:rPr>
              <w:rFonts w:ascii="Times New Roman" w:eastAsia="Times New Roman" w:hAnsi="Times New Roman" w:cs="Times New Roman"/>
            </w:rPr>
            <w:t xml:space="preserve"> (Vol. 49, Issue 8).</w:t>
          </w:r>
        </w:p>
        <w:p w14:paraId="398A4ED7" w14:textId="77777777" w:rsidR="001C5C37" w:rsidRPr="00E13ADA" w:rsidRDefault="001C5C37" w:rsidP="00E13ADA">
          <w:pPr>
            <w:autoSpaceDE w:val="0"/>
            <w:autoSpaceDN w:val="0"/>
            <w:ind w:hanging="480"/>
            <w:jc w:val="both"/>
            <w:divId w:val="1780178038"/>
            <w:rPr>
              <w:rFonts w:ascii="Times New Roman" w:eastAsia="Times New Roman" w:hAnsi="Times New Roman" w:cs="Times New Roman"/>
            </w:rPr>
          </w:pPr>
          <w:r w:rsidRPr="00E13ADA">
            <w:rPr>
              <w:rFonts w:ascii="Times New Roman" w:eastAsia="Times New Roman" w:hAnsi="Times New Roman" w:cs="Times New Roman"/>
            </w:rPr>
            <w:t xml:space="preserve">Keikha, M., &amp; </w:t>
          </w:r>
          <w:proofErr w:type="spellStart"/>
          <w:r w:rsidRPr="00E13ADA">
            <w:rPr>
              <w:rFonts w:ascii="Times New Roman" w:eastAsia="Times New Roman" w:hAnsi="Times New Roman" w:cs="Times New Roman"/>
            </w:rPr>
            <w:t>Karbalaei</w:t>
          </w:r>
          <w:proofErr w:type="spellEnd"/>
          <w:r w:rsidRPr="00E13ADA">
            <w:rPr>
              <w:rFonts w:ascii="Times New Roman" w:eastAsia="Times New Roman" w:hAnsi="Times New Roman" w:cs="Times New Roman"/>
            </w:rPr>
            <w:t xml:space="preserve">, M. (2021). Probiotics as the live microscopic fighters against Helicobacter pylori gastric infections. </w:t>
          </w:r>
          <w:r w:rsidRPr="00E13ADA">
            <w:rPr>
              <w:rFonts w:ascii="Times New Roman" w:eastAsia="Times New Roman" w:hAnsi="Times New Roman" w:cs="Times New Roman"/>
              <w:i/>
              <w:iCs/>
            </w:rPr>
            <w:t>BMC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21</w:t>
          </w:r>
          <w:r w:rsidRPr="00E13ADA">
            <w:rPr>
              <w:rFonts w:ascii="Times New Roman" w:eastAsia="Times New Roman" w:hAnsi="Times New Roman" w:cs="Times New Roman"/>
            </w:rPr>
            <w:t>(1). https://doi.org/10.1186/s12876-021-01977-1</w:t>
          </w:r>
        </w:p>
        <w:p w14:paraId="09FF70A4" w14:textId="77777777" w:rsidR="001C5C37" w:rsidRPr="00E13ADA" w:rsidRDefault="001C5C37" w:rsidP="00E13ADA">
          <w:pPr>
            <w:autoSpaceDE w:val="0"/>
            <w:autoSpaceDN w:val="0"/>
            <w:ind w:hanging="480"/>
            <w:jc w:val="both"/>
            <w:divId w:val="1798910056"/>
            <w:rPr>
              <w:rFonts w:ascii="Times New Roman" w:eastAsia="Times New Roman" w:hAnsi="Times New Roman" w:cs="Times New Roman"/>
            </w:rPr>
          </w:pPr>
          <w:proofErr w:type="spellStart"/>
          <w:r w:rsidRPr="00E13ADA">
            <w:rPr>
              <w:rFonts w:ascii="Times New Roman" w:eastAsia="Times New Roman" w:hAnsi="Times New Roman" w:cs="Times New Roman"/>
            </w:rPr>
            <w:t>Kiattiweerasak</w:t>
          </w:r>
          <w:proofErr w:type="spellEnd"/>
          <w:r w:rsidRPr="00E13ADA">
            <w:rPr>
              <w:rFonts w:ascii="Times New Roman" w:eastAsia="Times New Roman" w:hAnsi="Times New Roman" w:cs="Times New Roman"/>
            </w:rPr>
            <w:t xml:space="preserve">, A., </w:t>
          </w:r>
          <w:proofErr w:type="spellStart"/>
          <w:r w:rsidRPr="00E13ADA">
            <w:rPr>
              <w:rFonts w:ascii="Times New Roman" w:eastAsia="Times New Roman" w:hAnsi="Times New Roman" w:cs="Times New Roman"/>
            </w:rPr>
            <w:t>Aumpan</w:t>
          </w:r>
          <w:proofErr w:type="spellEnd"/>
          <w:r w:rsidRPr="00E13ADA">
            <w:rPr>
              <w:rFonts w:ascii="Times New Roman" w:eastAsia="Times New Roman" w:hAnsi="Times New Roman" w:cs="Times New Roman"/>
            </w:rPr>
            <w:t xml:space="preserve">, N., </w:t>
          </w:r>
          <w:proofErr w:type="spellStart"/>
          <w:r w:rsidRPr="00E13ADA">
            <w:rPr>
              <w:rFonts w:ascii="Times New Roman" w:eastAsia="Times New Roman" w:hAnsi="Times New Roman" w:cs="Times New Roman"/>
            </w:rPr>
            <w:t>Chonprasertsuk</w:t>
          </w:r>
          <w:proofErr w:type="spellEnd"/>
          <w:r w:rsidRPr="00E13ADA">
            <w:rPr>
              <w:rFonts w:ascii="Times New Roman" w:eastAsia="Times New Roman" w:hAnsi="Times New Roman" w:cs="Times New Roman"/>
            </w:rPr>
            <w:t xml:space="preserve">, S., </w:t>
          </w:r>
          <w:proofErr w:type="spellStart"/>
          <w:r w:rsidRPr="00E13ADA">
            <w:rPr>
              <w:rFonts w:ascii="Times New Roman" w:eastAsia="Times New Roman" w:hAnsi="Times New Roman" w:cs="Times New Roman"/>
            </w:rPr>
            <w:t>Pornthisarn</w:t>
          </w:r>
          <w:proofErr w:type="spellEnd"/>
          <w:r w:rsidRPr="00E13ADA">
            <w:rPr>
              <w:rFonts w:ascii="Times New Roman" w:eastAsia="Times New Roman" w:hAnsi="Times New Roman" w:cs="Times New Roman"/>
            </w:rPr>
            <w:t xml:space="preserve">, B., </w:t>
          </w:r>
          <w:proofErr w:type="spellStart"/>
          <w:r w:rsidRPr="00E13ADA">
            <w:rPr>
              <w:rFonts w:ascii="Times New Roman" w:eastAsia="Times New Roman" w:hAnsi="Times New Roman" w:cs="Times New Roman"/>
            </w:rPr>
            <w:t>Siramolpiwat</w:t>
          </w:r>
          <w:proofErr w:type="spellEnd"/>
          <w:r w:rsidRPr="00E13ADA">
            <w:rPr>
              <w:rFonts w:ascii="Times New Roman" w:eastAsia="Times New Roman" w:hAnsi="Times New Roman" w:cs="Times New Roman"/>
            </w:rPr>
            <w:t xml:space="preserve">, S., </w:t>
          </w:r>
          <w:proofErr w:type="spellStart"/>
          <w:r w:rsidRPr="00E13ADA">
            <w:rPr>
              <w:rFonts w:ascii="Times New Roman" w:eastAsia="Times New Roman" w:hAnsi="Times New Roman" w:cs="Times New Roman"/>
            </w:rPr>
            <w:t>Bhanthumkomol</w:t>
          </w:r>
          <w:proofErr w:type="spellEnd"/>
          <w:r w:rsidRPr="00E13ADA">
            <w:rPr>
              <w:rFonts w:ascii="Times New Roman" w:eastAsia="Times New Roman" w:hAnsi="Times New Roman" w:cs="Times New Roman"/>
            </w:rPr>
            <w:t xml:space="preserve">, P., </w:t>
          </w:r>
          <w:proofErr w:type="spellStart"/>
          <w:r w:rsidRPr="00E13ADA">
            <w:rPr>
              <w:rFonts w:ascii="Times New Roman" w:eastAsia="Times New Roman" w:hAnsi="Times New Roman" w:cs="Times New Roman"/>
            </w:rPr>
            <w:t>Nunanan</w:t>
          </w:r>
          <w:proofErr w:type="spellEnd"/>
          <w:r w:rsidRPr="00E13ADA">
            <w:rPr>
              <w:rFonts w:ascii="Times New Roman" w:eastAsia="Times New Roman" w:hAnsi="Times New Roman" w:cs="Times New Roman"/>
            </w:rPr>
            <w:t xml:space="preserve">, P., </w:t>
          </w:r>
          <w:proofErr w:type="spellStart"/>
          <w:r w:rsidRPr="00E13ADA">
            <w:rPr>
              <w:rFonts w:ascii="Times New Roman" w:eastAsia="Times New Roman" w:hAnsi="Times New Roman" w:cs="Times New Roman"/>
            </w:rPr>
            <w:t>Issariyakulkarn</w:t>
          </w:r>
          <w:proofErr w:type="spellEnd"/>
          <w:r w:rsidRPr="00E13ADA">
            <w:rPr>
              <w:rFonts w:ascii="Times New Roman" w:eastAsia="Times New Roman" w:hAnsi="Times New Roman" w:cs="Times New Roman"/>
            </w:rPr>
            <w:t xml:space="preserve">, N., </w:t>
          </w:r>
          <w:proofErr w:type="spellStart"/>
          <w:r w:rsidRPr="00E13ADA">
            <w:rPr>
              <w:rFonts w:ascii="Times New Roman" w:eastAsia="Times New Roman" w:hAnsi="Times New Roman" w:cs="Times New Roman"/>
            </w:rPr>
            <w:t>Mahachai</w:t>
          </w:r>
          <w:proofErr w:type="spellEnd"/>
          <w:r w:rsidRPr="00E13ADA">
            <w:rPr>
              <w:rFonts w:ascii="Times New Roman" w:eastAsia="Times New Roman" w:hAnsi="Times New Roman" w:cs="Times New Roman"/>
            </w:rPr>
            <w:t xml:space="preserve">, V., Yamaoka, Y., &amp; </w:t>
          </w:r>
          <w:proofErr w:type="spellStart"/>
          <w:r w:rsidRPr="00E13ADA">
            <w:rPr>
              <w:rFonts w:ascii="Times New Roman" w:eastAsia="Times New Roman" w:hAnsi="Times New Roman" w:cs="Times New Roman"/>
            </w:rPr>
            <w:t>Vilaichone</w:t>
          </w:r>
          <w:proofErr w:type="spellEnd"/>
          <w:r w:rsidRPr="00E13ADA">
            <w:rPr>
              <w:rFonts w:ascii="Times New Roman" w:eastAsia="Times New Roman" w:hAnsi="Times New Roman" w:cs="Times New Roman"/>
            </w:rPr>
            <w:t xml:space="preserve">, R. (2023). Efficacy and safety of </w:t>
          </w:r>
          <w:proofErr w:type="spellStart"/>
          <w:r w:rsidRPr="00E13ADA">
            <w:rPr>
              <w:rFonts w:ascii="Times New Roman" w:eastAsia="Times New Roman" w:hAnsi="Times New Roman" w:cs="Times New Roman"/>
            </w:rPr>
            <w:t>Lacticaseibacillus</w:t>
          </w:r>
          <w:proofErr w:type="spellEnd"/>
          <w:r w:rsidRPr="00E13ADA">
            <w:rPr>
              <w:rFonts w:ascii="Times New Roman" w:eastAsia="Times New Roman" w:hAnsi="Times New Roman" w:cs="Times New Roman"/>
            </w:rPr>
            <w:t xml:space="preserve"> </w:t>
          </w:r>
          <w:proofErr w:type="spellStart"/>
          <w:r w:rsidRPr="00E13ADA">
            <w:rPr>
              <w:rFonts w:ascii="Times New Roman" w:eastAsia="Times New Roman" w:hAnsi="Times New Roman" w:cs="Times New Roman"/>
            </w:rPr>
            <w:t>rhamnosus</w:t>
          </w:r>
          <w:proofErr w:type="spellEnd"/>
          <w:r w:rsidRPr="00E13ADA">
            <w:rPr>
              <w:rFonts w:ascii="Times New Roman" w:eastAsia="Times New Roman" w:hAnsi="Times New Roman" w:cs="Times New Roman"/>
            </w:rPr>
            <w:t xml:space="preserve"> R0011 and Lactobacillus </w:t>
          </w:r>
          <w:proofErr w:type="spellStart"/>
          <w:r w:rsidRPr="00E13ADA">
            <w:rPr>
              <w:rFonts w:ascii="Times New Roman" w:eastAsia="Times New Roman" w:hAnsi="Times New Roman" w:cs="Times New Roman"/>
            </w:rPr>
            <w:t>helveticus</w:t>
          </w:r>
          <w:proofErr w:type="spellEnd"/>
          <w:r w:rsidRPr="00E13ADA">
            <w:rPr>
              <w:rFonts w:ascii="Times New Roman" w:eastAsia="Times New Roman" w:hAnsi="Times New Roman" w:cs="Times New Roman"/>
            </w:rPr>
            <w:t xml:space="preserve"> R0052 as an adjuvant for Helicobacter pylori eradication: a double-blind, randomized, placebo-controlled study. </w:t>
          </w:r>
          <w:r w:rsidRPr="00E13ADA">
            <w:rPr>
              <w:rFonts w:ascii="Times New Roman" w:eastAsia="Times New Roman" w:hAnsi="Times New Roman" w:cs="Times New Roman"/>
              <w:i/>
              <w:iCs/>
            </w:rPr>
            <w:t>Frontiers in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w:t>
          </w:r>
          <w:r w:rsidRPr="00E13ADA">
            <w:rPr>
              <w:rFonts w:ascii="Times New Roman" w:eastAsia="Times New Roman" w:hAnsi="Times New Roman" w:cs="Times New Roman"/>
            </w:rPr>
            <w:t>, 1245993. https://doi.org/10.3389/FGSTR.2023.1245993/BIBTEX</w:t>
          </w:r>
        </w:p>
        <w:p w14:paraId="2790F196" w14:textId="77777777" w:rsidR="001C5C37" w:rsidRPr="00E13ADA" w:rsidRDefault="001C5C37" w:rsidP="00E13ADA">
          <w:pPr>
            <w:autoSpaceDE w:val="0"/>
            <w:autoSpaceDN w:val="0"/>
            <w:ind w:hanging="480"/>
            <w:jc w:val="both"/>
            <w:divId w:val="2138839687"/>
            <w:rPr>
              <w:rFonts w:ascii="Times New Roman" w:eastAsia="Times New Roman" w:hAnsi="Times New Roman" w:cs="Times New Roman"/>
            </w:rPr>
          </w:pPr>
          <w:r w:rsidRPr="00E13ADA">
            <w:rPr>
              <w:rFonts w:ascii="Times New Roman" w:eastAsia="Times New Roman" w:hAnsi="Times New Roman" w:cs="Times New Roman"/>
            </w:rPr>
            <w:t xml:space="preserve">Li, B. Z., Threapleton, D. E., Wang, J. Y., Xu, J. M., Yuan, J. Q., Zhang, C., Li, P., Ye, Q. L., Guo, B., Mao, C., &amp; Ye, D. Q. (2015). Comparative effectiveness and tolerance of treatments for Helicobacter pylori: systematic review and network meta-analysis. </w:t>
          </w:r>
          <w:r w:rsidRPr="00E13ADA">
            <w:rPr>
              <w:rFonts w:ascii="Times New Roman" w:eastAsia="Times New Roman" w:hAnsi="Times New Roman" w:cs="Times New Roman"/>
              <w:i/>
              <w:iCs/>
            </w:rPr>
            <w:t>BMJ (Clinical Research Ed.)</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351</w:t>
          </w:r>
          <w:r w:rsidRPr="00E13ADA">
            <w:rPr>
              <w:rFonts w:ascii="Times New Roman" w:eastAsia="Times New Roman" w:hAnsi="Times New Roman" w:cs="Times New Roman"/>
            </w:rPr>
            <w:t>. https://doi.org/10.1136/BMJ.H4052</w:t>
          </w:r>
        </w:p>
        <w:p w14:paraId="7E90CF32" w14:textId="77777777" w:rsidR="001C5C37" w:rsidRPr="00E13ADA" w:rsidRDefault="001C5C37" w:rsidP="00E13ADA">
          <w:pPr>
            <w:autoSpaceDE w:val="0"/>
            <w:autoSpaceDN w:val="0"/>
            <w:ind w:hanging="480"/>
            <w:jc w:val="both"/>
            <w:divId w:val="560872948"/>
            <w:rPr>
              <w:rFonts w:ascii="Times New Roman" w:eastAsia="Times New Roman" w:hAnsi="Times New Roman" w:cs="Times New Roman"/>
            </w:rPr>
          </w:pPr>
          <w:r w:rsidRPr="00E13ADA">
            <w:rPr>
              <w:rFonts w:ascii="Times New Roman" w:eastAsia="Times New Roman" w:hAnsi="Times New Roman" w:cs="Times New Roman"/>
            </w:rPr>
            <w:t xml:space="preserve">Li, Y., Choi, H., Leung, K., Jiang, F., Graham, D. Y., &amp; Leung, W. K. (2023). Global prevalence of Helicobacter pylori infection between 1980 and 2022: a systematic review and meta-analysis. </w:t>
          </w:r>
          <w:r w:rsidRPr="00E13ADA">
            <w:rPr>
              <w:rFonts w:ascii="Times New Roman" w:eastAsia="Times New Roman" w:hAnsi="Times New Roman" w:cs="Times New Roman"/>
              <w:i/>
              <w:iCs/>
            </w:rPr>
            <w:t>The Lancet. Gastroenterology &amp; Hepatology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8</w:t>
          </w:r>
          <w:r w:rsidRPr="00E13ADA">
            <w:rPr>
              <w:rFonts w:ascii="Times New Roman" w:eastAsia="Times New Roman" w:hAnsi="Times New Roman" w:cs="Times New Roman"/>
            </w:rPr>
            <w:t>(6), 553–564. https://doi.org/10.1016/S2468-1253(23)00070-5</w:t>
          </w:r>
        </w:p>
        <w:p w14:paraId="1469AADA" w14:textId="77777777" w:rsidR="001C5C37" w:rsidRPr="00E13ADA" w:rsidRDefault="001C5C37" w:rsidP="00E13ADA">
          <w:pPr>
            <w:autoSpaceDE w:val="0"/>
            <w:autoSpaceDN w:val="0"/>
            <w:ind w:hanging="480"/>
            <w:jc w:val="both"/>
            <w:divId w:val="1679381498"/>
            <w:rPr>
              <w:rFonts w:ascii="Times New Roman" w:eastAsia="Times New Roman" w:hAnsi="Times New Roman" w:cs="Times New Roman"/>
            </w:rPr>
          </w:pPr>
          <w:proofErr w:type="spellStart"/>
          <w:r w:rsidRPr="00E13ADA">
            <w:rPr>
              <w:rFonts w:ascii="Times New Roman" w:eastAsia="Times New Roman" w:hAnsi="Times New Roman" w:cs="Times New Roman"/>
            </w:rPr>
            <w:t>Lü</w:t>
          </w:r>
          <w:proofErr w:type="spellEnd"/>
          <w:r w:rsidRPr="00E13ADA">
            <w:rPr>
              <w:rFonts w:ascii="Times New Roman" w:eastAsia="Times New Roman" w:hAnsi="Times New Roman" w:cs="Times New Roman"/>
            </w:rPr>
            <w:t xml:space="preserve">, M., Yu, S., Deng, J., Yan, Q., Yang, C., Xia, G., &amp; Zhou, X. (2016). Efficacy of Probiotic Supplementation Therapy for Helicobacter pylori Eradication: A Meta-Analysis of Randomized Controlled Trials. </w:t>
          </w:r>
          <w:proofErr w:type="spellStart"/>
          <w:r w:rsidRPr="00E13ADA">
            <w:rPr>
              <w:rFonts w:ascii="Times New Roman" w:eastAsia="Times New Roman" w:hAnsi="Times New Roman" w:cs="Times New Roman"/>
              <w:i/>
              <w:iCs/>
            </w:rPr>
            <w:t>PloS</w:t>
          </w:r>
          <w:proofErr w:type="spellEnd"/>
          <w:r w:rsidRPr="00E13ADA">
            <w:rPr>
              <w:rFonts w:ascii="Times New Roman" w:eastAsia="Times New Roman" w:hAnsi="Times New Roman" w:cs="Times New Roman"/>
              <w:i/>
              <w:iCs/>
            </w:rPr>
            <w:t xml:space="preserve"> One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(10). https://doi.org/10.1371/JOURNAL.PONE.0163743</w:t>
          </w:r>
        </w:p>
        <w:p w14:paraId="34CC2013" w14:textId="77777777" w:rsidR="001C5C37" w:rsidRPr="00E13ADA" w:rsidRDefault="001C5C37" w:rsidP="00E13ADA">
          <w:pPr>
            <w:autoSpaceDE w:val="0"/>
            <w:autoSpaceDN w:val="0"/>
            <w:ind w:hanging="480"/>
            <w:jc w:val="both"/>
            <w:divId w:val="1869370456"/>
            <w:rPr>
              <w:rFonts w:ascii="Times New Roman" w:eastAsia="Times New Roman" w:hAnsi="Times New Roman" w:cs="Times New Roman"/>
            </w:rPr>
          </w:pPr>
          <w:proofErr w:type="spellStart"/>
          <w:r w:rsidRPr="00E13ADA">
            <w:rPr>
              <w:rFonts w:ascii="Times New Roman" w:eastAsia="Times New Roman" w:hAnsi="Times New Roman" w:cs="Times New Roman"/>
            </w:rPr>
            <w:t>Malfertheiner</w:t>
          </w:r>
          <w:proofErr w:type="spellEnd"/>
          <w:r w:rsidRPr="00E13ADA">
            <w:rPr>
              <w:rFonts w:ascii="Times New Roman" w:eastAsia="Times New Roman" w:hAnsi="Times New Roman" w:cs="Times New Roman"/>
            </w:rPr>
            <w:t xml:space="preserve">, P., </w:t>
          </w:r>
          <w:proofErr w:type="spellStart"/>
          <w:r w:rsidRPr="00E13ADA">
            <w:rPr>
              <w:rFonts w:ascii="Times New Roman" w:eastAsia="Times New Roman" w:hAnsi="Times New Roman" w:cs="Times New Roman"/>
            </w:rPr>
            <w:t>Megraud</w:t>
          </w:r>
          <w:proofErr w:type="spellEnd"/>
          <w:r w:rsidRPr="00E13ADA">
            <w:rPr>
              <w:rFonts w:ascii="Times New Roman" w:eastAsia="Times New Roman" w:hAnsi="Times New Roman" w:cs="Times New Roman"/>
            </w:rPr>
            <w:t xml:space="preserve">, F., O’Morain, C. A., Gisbert, J. P., Kuipers, E. J., Axon, A. T., Bazzoli, F., Graham, D. Y., Hunt, R., </w:t>
          </w:r>
          <w:proofErr w:type="spellStart"/>
          <w:r w:rsidRPr="00E13ADA">
            <w:rPr>
              <w:rFonts w:ascii="Times New Roman" w:eastAsia="Times New Roman" w:hAnsi="Times New Roman" w:cs="Times New Roman"/>
            </w:rPr>
            <w:t>Moayyedi</w:t>
          </w:r>
          <w:proofErr w:type="spellEnd"/>
          <w:r w:rsidRPr="00E13ADA">
            <w:rPr>
              <w:rFonts w:ascii="Times New Roman" w:eastAsia="Times New Roman" w:hAnsi="Times New Roman" w:cs="Times New Roman"/>
            </w:rPr>
            <w:t xml:space="preserve">, P., </w:t>
          </w:r>
          <w:proofErr w:type="spellStart"/>
          <w:r w:rsidRPr="00E13ADA">
            <w:rPr>
              <w:rFonts w:ascii="Times New Roman" w:eastAsia="Times New Roman" w:hAnsi="Times New Roman" w:cs="Times New Roman"/>
            </w:rPr>
            <w:t>Rokkas</w:t>
          </w:r>
          <w:proofErr w:type="spellEnd"/>
          <w:r w:rsidRPr="00E13ADA">
            <w:rPr>
              <w:rFonts w:ascii="Times New Roman" w:eastAsia="Times New Roman" w:hAnsi="Times New Roman" w:cs="Times New Roman"/>
            </w:rPr>
            <w:t xml:space="preserve">, T., Rugge, M., </w:t>
          </w:r>
          <w:proofErr w:type="spellStart"/>
          <w:r w:rsidRPr="00E13ADA">
            <w:rPr>
              <w:rFonts w:ascii="Times New Roman" w:eastAsia="Times New Roman" w:hAnsi="Times New Roman" w:cs="Times New Roman"/>
            </w:rPr>
            <w:t>Selgrad</w:t>
          </w:r>
          <w:proofErr w:type="spellEnd"/>
          <w:r w:rsidRPr="00E13ADA">
            <w:rPr>
              <w:rFonts w:ascii="Times New Roman" w:eastAsia="Times New Roman" w:hAnsi="Times New Roman" w:cs="Times New Roman"/>
            </w:rPr>
            <w:t xml:space="preserve">, M., Suerbaum, S., Sugano, K., El-Omar, E. M., Andersen, L. P., Atherton, J., Axon, A., … Sugano, K. (2012). Management of Helicobacter pylori infection--the Maastricht IV/ Florence Consensus Report. </w:t>
          </w:r>
          <w:r w:rsidRPr="00E13ADA">
            <w:rPr>
              <w:rFonts w:ascii="Times New Roman" w:eastAsia="Times New Roman" w:hAnsi="Times New Roman" w:cs="Times New Roman"/>
              <w:i/>
              <w:iCs/>
            </w:rPr>
            <w:t>Gut</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61</w:t>
          </w:r>
          <w:r w:rsidRPr="00E13ADA">
            <w:rPr>
              <w:rFonts w:ascii="Times New Roman" w:eastAsia="Times New Roman" w:hAnsi="Times New Roman" w:cs="Times New Roman"/>
            </w:rPr>
            <w:t>(5), 646–664. https://doi.org/10.1136/GUTJNL-2012-302084</w:t>
          </w:r>
        </w:p>
        <w:p w14:paraId="15F73932" w14:textId="77777777" w:rsidR="001C5C37" w:rsidRPr="00E13ADA" w:rsidRDefault="001C5C37" w:rsidP="00E13ADA">
          <w:pPr>
            <w:autoSpaceDE w:val="0"/>
            <w:autoSpaceDN w:val="0"/>
            <w:ind w:hanging="480"/>
            <w:jc w:val="both"/>
            <w:divId w:val="1456945085"/>
            <w:rPr>
              <w:rFonts w:ascii="Times New Roman" w:eastAsia="Times New Roman" w:hAnsi="Times New Roman" w:cs="Times New Roman"/>
            </w:rPr>
          </w:pPr>
          <w:r w:rsidRPr="00E13ADA">
            <w:rPr>
              <w:rFonts w:ascii="Times New Roman" w:eastAsia="Times New Roman" w:hAnsi="Times New Roman" w:cs="Times New Roman"/>
            </w:rPr>
            <w:lastRenderedPageBreak/>
            <w:t xml:space="preserve">Miki, K., Urita, Y., Ishikawa, F., Iino, T., Shibahara-Sone, H., Akahoshi, R., Mizusawa, S., Nose, A., Nozaki, D., Hirano, K., Nonaka, C., &amp; </w:t>
          </w:r>
          <w:proofErr w:type="spellStart"/>
          <w:r w:rsidRPr="00E13ADA">
            <w:rPr>
              <w:rFonts w:ascii="Times New Roman" w:eastAsia="Times New Roman" w:hAnsi="Times New Roman" w:cs="Times New Roman"/>
            </w:rPr>
            <w:t>Yokokura</w:t>
          </w:r>
          <w:proofErr w:type="spellEnd"/>
          <w:r w:rsidRPr="00E13ADA">
            <w:rPr>
              <w:rFonts w:ascii="Times New Roman" w:eastAsia="Times New Roman" w:hAnsi="Times New Roman" w:cs="Times New Roman"/>
            </w:rPr>
            <w:t xml:space="preserve">, T. (2007). Effect of Bifidobacterium bifidum fermented milk on Helicobacter pylori and serum pepsinogen levels in humans. </w:t>
          </w:r>
          <w:r w:rsidRPr="00E13ADA">
            <w:rPr>
              <w:rFonts w:ascii="Times New Roman" w:eastAsia="Times New Roman" w:hAnsi="Times New Roman" w:cs="Times New Roman"/>
              <w:i/>
              <w:iCs/>
            </w:rPr>
            <w:t>Journal of Dairy Science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90</w:t>
          </w:r>
          <w:r w:rsidRPr="00E13ADA">
            <w:rPr>
              <w:rFonts w:ascii="Times New Roman" w:eastAsia="Times New Roman" w:hAnsi="Times New Roman" w:cs="Times New Roman"/>
            </w:rPr>
            <w:t>(6), 2630–2640. https://doi.org/10.3168/JDS.2006-803</w:t>
          </w:r>
        </w:p>
        <w:p w14:paraId="4859E0CC" w14:textId="77777777" w:rsidR="001C5C37" w:rsidRPr="00E13ADA" w:rsidRDefault="001C5C37" w:rsidP="00E13ADA">
          <w:pPr>
            <w:autoSpaceDE w:val="0"/>
            <w:autoSpaceDN w:val="0"/>
            <w:ind w:hanging="480"/>
            <w:jc w:val="both"/>
            <w:divId w:val="11226260"/>
            <w:rPr>
              <w:rFonts w:ascii="Times New Roman" w:eastAsia="Times New Roman" w:hAnsi="Times New Roman" w:cs="Times New Roman"/>
            </w:rPr>
          </w:pPr>
          <w:proofErr w:type="spellStart"/>
          <w:r w:rsidRPr="00E13ADA">
            <w:rPr>
              <w:rFonts w:ascii="Times New Roman" w:eastAsia="Times New Roman" w:hAnsi="Times New Roman" w:cs="Times New Roman"/>
            </w:rPr>
            <w:t>Mikucka</w:t>
          </w:r>
          <w:proofErr w:type="spellEnd"/>
          <w:r w:rsidRPr="00E13ADA">
            <w:rPr>
              <w:rFonts w:ascii="Times New Roman" w:eastAsia="Times New Roman" w:hAnsi="Times New Roman" w:cs="Times New Roman"/>
            </w:rPr>
            <w:t xml:space="preserve">, A., </w:t>
          </w:r>
          <w:proofErr w:type="spellStart"/>
          <w:r w:rsidRPr="00E13ADA">
            <w:rPr>
              <w:rFonts w:ascii="Times New Roman" w:eastAsia="Times New Roman" w:hAnsi="Times New Roman" w:cs="Times New Roman"/>
            </w:rPr>
            <w:t>Deptuła</w:t>
          </w:r>
          <w:proofErr w:type="spellEnd"/>
          <w:r w:rsidRPr="00E13ADA">
            <w:rPr>
              <w:rFonts w:ascii="Times New Roman" w:eastAsia="Times New Roman" w:hAnsi="Times New Roman" w:cs="Times New Roman"/>
            </w:rPr>
            <w:t xml:space="preserve">, A., </w:t>
          </w:r>
          <w:proofErr w:type="spellStart"/>
          <w:r w:rsidRPr="00E13ADA">
            <w:rPr>
              <w:rFonts w:ascii="Times New Roman" w:eastAsia="Times New Roman" w:hAnsi="Times New Roman" w:cs="Times New Roman"/>
            </w:rPr>
            <w:t>Bogiel</w:t>
          </w:r>
          <w:proofErr w:type="spellEnd"/>
          <w:r w:rsidRPr="00E13ADA">
            <w:rPr>
              <w:rFonts w:ascii="Times New Roman" w:eastAsia="Times New Roman" w:hAnsi="Times New Roman" w:cs="Times New Roman"/>
            </w:rPr>
            <w:t xml:space="preserve">, T., </w:t>
          </w:r>
          <w:proofErr w:type="spellStart"/>
          <w:r w:rsidRPr="00E13ADA">
            <w:rPr>
              <w:rFonts w:ascii="Times New Roman" w:eastAsia="Times New Roman" w:hAnsi="Times New Roman" w:cs="Times New Roman"/>
            </w:rPr>
            <w:t>Chmielarczyk</w:t>
          </w:r>
          <w:proofErr w:type="spellEnd"/>
          <w:r w:rsidRPr="00E13ADA">
            <w:rPr>
              <w:rFonts w:ascii="Times New Roman" w:eastAsia="Times New Roman" w:hAnsi="Times New Roman" w:cs="Times New Roman"/>
            </w:rPr>
            <w:t xml:space="preserve">, A., </w:t>
          </w:r>
          <w:proofErr w:type="spellStart"/>
          <w:r w:rsidRPr="00E13ADA">
            <w:rPr>
              <w:rFonts w:ascii="Times New Roman" w:eastAsia="Times New Roman" w:hAnsi="Times New Roman" w:cs="Times New Roman"/>
            </w:rPr>
            <w:t>Nurczyńska</w:t>
          </w:r>
          <w:proofErr w:type="spellEnd"/>
          <w:r w:rsidRPr="00E13ADA">
            <w:rPr>
              <w:rFonts w:ascii="Times New Roman" w:eastAsia="Times New Roman" w:hAnsi="Times New Roman" w:cs="Times New Roman"/>
            </w:rPr>
            <w:t>, E., &amp; Gospodarek-</w:t>
          </w:r>
          <w:proofErr w:type="spellStart"/>
          <w:r w:rsidRPr="00E13ADA">
            <w:rPr>
              <w:rFonts w:ascii="Times New Roman" w:eastAsia="Times New Roman" w:hAnsi="Times New Roman" w:cs="Times New Roman"/>
            </w:rPr>
            <w:t>Komkowska</w:t>
          </w:r>
          <w:proofErr w:type="spellEnd"/>
          <w:r w:rsidRPr="00E13ADA">
            <w:rPr>
              <w:rFonts w:ascii="Times New Roman" w:eastAsia="Times New Roman" w:hAnsi="Times New Roman" w:cs="Times New Roman"/>
            </w:rPr>
            <w:t xml:space="preserve">, E. (2022). Bacteraemia Caused by Probiotic Strains of </w:t>
          </w:r>
          <w:proofErr w:type="spellStart"/>
          <w:r w:rsidRPr="00E13ADA">
            <w:rPr>
              <w:rFonts w:ascii="Times New Roman" w:eastAsia="Times New Roman" w:hAnsi="Times New Roman" w:cs="Times New Roman"/>
            </w:rPr>
            <w:t>Lacticaseibacillus</w:t>
          </w:r>
          <w:proofErr w:type="spellEnd"/>
          <w:r w:rsidRPr="00E13ADA">
            <w:rPr>
              <w:rFonts w:ascii="Times New Roman" w:eastAsia="Times New Roman" w:hAnsi="Times New Roman" w:cs="Times New Roman"/>
            </w:rPr>
            <w:t xml:space="preserve"> </w:t>
          </w:r>
          <w:proofErr w:type="spellStart"/>
          <w:r w:rsidRPr="00E13ADA">
            <w:rPr>
              <w:rFonts w:ascii="Times New Roman" w:eastAsia="Times New Roman" w:hAnsi="Times New Roman" w:cs="Times New Roman"/>
            </w:rPr>
            <w:t>rhamnosus</w:t>
          </w:r>
          <w:proofErr w:type="spellEnd"/>
          <w:r w:rsidRPr="00E13ADA">
            <w:rPr>
              <w:rFonts w:ascii="Times New Roman" w:eastAsia="Times New Roman" w:hAnsi="Times New Roman" w:cs="Times New Roman"/>
            </w:rPr>
            <w:t xml:space="preserve">—Case Studies Highlighting the Need for Careful Thought before Using Microbes for Health Benefits. </w:t>
          </w:r>
          <w:r w:rsidRPr="00E13ADA">
            <w:rPr>
              <w:rFonts w:ascii="Times New Roman" w:eastAsia="Times New Roman" w:hAnsi="Times New Roman" w:cs="Times New Roman"/>
              <w:i/>
              <w:iCs/>
            </w:rPr>
            <w:t>Pathogens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(9), 977. https://doi.org/10.3390/PATHOGENS11090977/S1</w:t>
          </w:r>
        </w:p>
        <w:p w14:paraId="3B11BD57" w14:textId="77777777" w:rsidR="001C5C37" w:rsidRPr="00E13ADA" w:rsidRDefault="001C5C37" w:rsidP="00E13ADA">
          <w:pPr>
            <w:autoSpaceDE w:val="0"/>
            <w:autoSpaceDN w:val="0"/>
            <w:ind w:hanging="480"/>
            <w:jc w:val="both"/>
            <w:divId w:val="1928926831"/>
            <w:rPr>
              <w:rFonts w:ascii="Times New Roman" w:eastAsia="Times New Roman" w:hAnsi="Times New Roman" w:cs="Times New Roman"/>
            </w:rPr>
          </w:pPr>
          <w:r w:rsidRPr="00E13ADA">
            <w:rPr>
              <w:rFonts w:ascii="Times New Roman" w:eastAsia="Times New Roman" w:hAnsi="Times New Roman" w:cs="Times New Roman"/>
            </w:rPr>
            <w:t xml:space="preserve">Misra, V., Pandey, R., Misra, S. P., &amp; Dwivedi, M. (2014). Helicobacter pylori and gastric cancer: Indian enigma. </w:t>
          </w:r>
          <w:r w:rsidRPr="00E13ADA">
            <w:rPr>
              <w:rFonts w:ascii="Times New Roman" w:eastAsia="Times New Roman" w:hAnsi="Times New Roman" w:cs="Times New Roman"/>
              <w:i/>
              <w:iCs/>
            </w:rPr>
            <w:t>World Journal of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20</w:t>
          </w:r>
          <w:r w:rsidRPr="00E13ADA">
            <w:rPr>
              <w:rFonts w:ascii="Times New Roman" w:eastAsia="Times New Roman" w:hAnsi="Times New Roman" w:cs="Times New Roman"/>
            </w:rPr>
            <w:t>(6), 1503–1509. https://doi.org/10.3748/wjg.v20.i6.1503</w:t>
          </w:r>
        </w:p>
        <w:p w14:paraId="3299742B" w14:textId="77777777" w:rsidR="001C5C37" w:rsidRPr="00E13ADA" w:rsidRDefault="001C5C37" w:rsidP="00E13ADA">
          <w:pPr>
            <w:autoSpaceDE w:val="0"/>
            <w:autoSpaceDN w:val="0"/>
            <w:ind w:hanging="480"/>
            <w:jc w:val="both"/>
            <w:divId w:val="1197700662"/>
            <w:rPr>
              <w:rFonts w:ascii="Times New Roman" w:eastAsia="Times New Roman" w:hAnsi="Times New Roman" w:cs="Times New Roman"/>
            </w:rPr>
          </w:pPr>
          <w:r w:rsidRPr="00230F11">
            <w:rPr>
              <w:rFonts w:ascii="Times New Roman" w:eastAsia="Times New Roman" w:hAnsi="Times New Roman" w:cs="Times New Roman"/>
              <w:lang w:val="nl-BE"/>
            </w:rPr>
            <w:t xml:space="preserve">Myllyluoma, E., Veijola, L., Ahlroos, T., Tynkkynen, S., Kankuri, E., Vapaatalo, H., Rautelin, H., &amp; Korpela, R. (2005). </w:t>
          </w:r>
          <w:r w:rsidRPr="00E13ADA">
            <w:rPr>
              <w:rFonts w:ascii="Times New Roman" w:eastAsia="Times New Roman" w:hAnsi="Times New Roman" w:cs="Times New Roman"/>
            </w:rPr>
            <w:t xml:space="preserve">Probiotic supplementation improves tolerance to Helicobacter pylori eradication therapy--a placebo-controlled, double-blind randomized pilot study. </w:t>
          </w:r>
          <w:r w:rsidRPr="00E13ADA">
            <w:rPr>
              <w:rFonts w:ascii="Times New Roman" w:eastAsia="Times New Roman" w:hAnsi="Times New Roman" w:cs="Times New Roman"/>
              <w:i/>
              <w:iCs/>
            </w:rPr>
            <w:t>Alimentary Pharmacology &amp; Therapeutics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21</w:t>
          </w:r>
          <w:r w:rsidRPr="00E13ADA">
            <w:rPr>
              <w:rFonts w:ascii="Times New Roman" w:eastAsia="Times New Roman" w:hAnsi="Times New Roman" w:cs="Times New Roman"/>
            </w:rPr>
            <w:t>(10), 1263–1272. https://doi.org/10.1111/J.1365-2036.2005.02448.X</w:t>
          </w:r>
        </w:p>
        <w:p w14:paraId="440A6CFD" w14:textId="77777777" w:rsidR="001C5C37" w:rsidRPr="00E13ADA" w:rsidRDefault="001C5C37" w:rsidP="00E13ADA">
          <w:pPr>
            <w:autoSpaceDE w:val="0"/>
            <w:autoSpaceDN w:val="0"/>
            <w:ind w:hanging="480"/>
            <w:jc w:val="both"/>
            <w:divId w:val="1445730295"/>
            <w:rPr>
              <w:rFonts w:ascii="Times New Roman" w:eastAsia="Times New Roman" w:hAnsi="Times New Roman" w:cs="Times New Roman"/>
            </w:rPr>
          </w:pPr>
          <w:r w:rsidRPr="00E13ADA">
            <w:rPr>
              <w:rFonts w:ascii="Times New Roman" w:eastAsia="Times New Roman" w:hAnsi="Times New Roman" w:cs="Times New Roman"/>
            </w:rPr>
            <w:t xml:space="preserve">Pinchuk, I. V., Bressollier, P., Verneuil, B., Fenet, B., </w:t>
          </w:r>
          <w:proofErr w:type="spellStart"/>
          <w:r w:rsidRPr="00E13ADA">
            <w:rPr>
              <w:rFonts w:ascii="Times New Roman" w:eastAsia="Times New Roman" w:hAnsi="Times New Roman" w:cs="Times New Roman"/>
            </w:rPr>
            <w:t>Sorokulova</w:t>
          </w:r>
          <w:proofErr w:type="spellEnd"/>
          <w:r w:rsidRPr="00E13ADA">
            <w:rPr>
              <w:rFonts w:ascii="Times New Roman" w:eastAsia="Times New Roman" w:hAnsi="Times New Roman" w:cs="Times New Roman"/>
            </w:rPr>
            <w:t xml:space="preserve">, I. B., </w:t>
          </w:r>
          <w:proofErr w:type="spellStart"/>
          <w:r w:rsidRPr="00E13ADA">
            <w:rPr>
              <w:rFonts w:ascii="Times New Roman" w:eastAsia="Times New Roman" w:hAnsi="Times New Roman" w:cs="Times New Roman"/>
            </w:rPr>
            <w:t>Mégraud</w:t>
          </w:r>
          <w:proofErr w:type="spellEnd"/>
          <w:r w:rsidRPr="00E13ADA">
            <w:rPr>
              <w:rFonts w:ascii="Times New Roman" w:eastAsia="Times New Roman" w:hAnsi="Times New Roman" w:cs="Times New Roman"/>
            </w:rPr>
            <w:t xml:space="preserve">, F., &amp; </w:t>
          </w:r>
          <w:proofErr w:type="spellStart"/>
          <w:r w:rsidRPr="00E13ADA">
            <w:rPr>
              <w:rFonts w:ascii="Times New Roman" w:eastAsia="Times New Roman" w:hAnsi="Times New Roman" w:cs="Times New Roman"/>
            </w:rPr>
            <w:t>Urdaci</w:t>
          </w:r>
          <w:proofErr w:type="spellEnd"/>
          <w:r w:rsidRPr="00E13ADA">
            <w:rPr>
              <w:rFonts w:ascii="Times New Roman" w:eastAsia="Times New Roman" w:hAnsi="Times New Roman" w:cs="Times New Roman"/>
            </w:rPr>
            <w:t xml:space="preserve">, M. C. (2001). In vitro anti-Helicobacter pylori activity of the probiotic strain Bacillus subtilis 3 is due to secretion of antibiotics. </w:t>
          </w:r>
          <w:r w:rsidRPr="00E13ADA">
            <w:rPr>
              <w:rFonts w:ascii="Times New Roman" w:eastAsia="Times New Roman" w:hAnsi="Times New Roman" w:cs="Times New Roman"/>
              <w:i/>
              <w:iCs/>
            </w:rPr>
            <w:t>Antimicrobial Agents and Chemotherapy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45</w:t>
          </w:r>
          <w:r w:rsidRPr="00E13ADA">
            <w:rPr>
              <w:rFonts w:ascii="Times New Roman" w:eastAsia="Times New Roman" w:hAnsi="Times New Roman" w:cs="Times New Roman"/>
            </w:rPr>
            <w:t>(11), 3156–3161. https://doi.org/10.1128/AAC.45.11.3156-3161.2001</w:t>
          </w:r>
        </w:p>
        <w:p w14:paraId="5F03F7CE" w14:textId="77777777" w:rsidR="001C5C37" w:rsidRPr="00E13ADA" w:rsidRDefault="001C5C37" w:rsidP="00E13ADA">
          <w:pPr>
            <w:autoSpaceDE w:val="0"/>
            <w:autoSpaceDN w:val="0"/>
            <w:ind w:hanging="480"/>
            <w:jc w:val="both"/>
            <w:divId w:val="717121925"/>
            <w:rPr>
              <w:rFonts w:ascii="Times New Roman" w:eastAsia="Times New Roman" w:hAnsi="Times New Roman" w:cs="Times New Roman"/>
            </w:rPr>
          </w:pPr>
          <w:proofErr w:type="spellStart"/>
          <w:r w:rsidRPr="00E13ADA">
            <w:rPr>
              <w:rFonts w:ascii="Times New Roman" w:eastAsia="Times New Roman" w:hAnsi="Times New Roman" w:cs="Times New Roman"/>
            </w:rPr>
            <w:t>Puzhakkal</w:t>
          </w:r>
          <w:proofErr w:type="spellEnd"/>
          <w:r w:rsidRPr="00E13ADA">
            <w:rPr>
              <w:rFonts w:ascii="Times New Roman" w:eastAsia="Times New Roman" w:hAnsi="Times New Roman" w:cs="Times New Roman"/>
            </w:rPr>
            <w:t xml:space="preserve">, S., Mittal, P., &amp; </w:t>
          </w:r>
          <w:proofErr w:type="spellStart"/>
          <w:r w:rsidRPr="00E13ADA">
            <w:rPr>
              <w:rFonts w:ascii="Times New Roman" w:eastAsia="Times New Roman" w:hAnsi="Times New Roman" w:cs="Times New Roman"/>
            </w:rPr>
            <w:t>Thiruchelvam</w:t>
          </w:r>
          <w:proofErr w:type="spellEnd"/>
          <w:r w:rsidRPr="00E13ADA">
            <w:rPr>
              <w:rFonts w:ascii="Times New Roman" w:eastAsia="Times New Roman" w:hAnsi="Times New Roman" w:cs="Times New Roman"/>
            </w:rPr>
            <w:t xml:space="preserve">, K. (2025). Prevalence of Helicobacter pylori Infection in India: A Systematic Re-view and Meta-Analysis. </w:t>
          </w:r>
          <w:r w:rsidRPr="00E13ADA">
            <w:rPr>
              <w:rFonts w:ascii="Times New Roman" w:eastAsia="Times New Roman" w:hAnsi="Times New Roman" w:cs="Times New Roman"/>
              <w:i/>
              <w:iCs/>
            </w:rPr>
            <w:t>Evidence Synthesis in Healthcare Connect</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w:t>
          </w:r>
          <w:r w:rsidRPr="00E13ADA">
            <w:rPr>
              <w:rFonts w:ascii="Times New Roman" w:eastAsia="Times New Roman" w:hAnsi="Times New Roman" w:cs="Times New Roman"/>
            </w:rPr>
            <w:t xml:space="preserve">(1), 1–10. https://doi.org/registering </w:t>
          </w:r>
          <w:proofErr w:type="spellStart"/>
          <w:r w:rsidRPr="00E13ADA">
            <w:rPr>
              <w:rFonts w:ascii="Times New Roman" w:eastAsia="Times New Roman" w:hAnsi="Times New Roman" w:cs="Times New Roman"/>
            </w:rPr>
            <w:t>doi</w:t>
          </w:r>
          <w:proofErr w:type="spellEnd"/>
        </w:p>
        <w:p w14:paraId="36468822" w14:textId="77777777" w:rsidR="001C5C37" w:rsidRPr="00E13ADA" w:rsidRDefault="001C5C37" w:rsidP="00E13ADA">
          <w:pPr>
            <w:autoSpaceDE w:val="0"/>
            <w:autoSpaceDN w:val="0"/>
            <w:ind w:hanging="480"/>
            <w:jc w:val="both"/>
            <w:divId w:val="2041777595"/>
            <w:rPr>
              <w:rFonts w:ascii="Times New Roman" w:eastAsia="Times New Roman" w:hAnsi="Times New Roman" w:cs="Times New Roman"/>
            </w:rPr>
          </w:pPr>
          <w:proofErr w:type="spellStart"/>
          <w:r w:rsidRPr="00E13ADA">
            <w:rPr>
              <w:rFonts w:ascii="Times New Roman" w:eastAsia="Times New Roman" w:hAnsi="Times New Roman" w:cs="Times New Roman"/>
            </w:rPr>
            <w:t>Sazawal</w:t>
          </w:r>
          <w:proofErr w:type="spellEnd"/>
          <w:r w:rsidRPr="00E13ADA">
            <w:rPr>
              <w:rFonts w:ascii="Times New Roman" w:eastAsia="Times New Roman" w:hAnsi="Times New Roman" w:cs="Times New Roman"/>
            </w:rPr>
            <w:t xml:space="preserve">, S., Dhingra, U., Hiremath, G., Sarkar, A., Dhingra, P., Dutta, A., Verma, P., Menon, V. P., &amp; Black, R. E. (2010). Prebiotic and probiotic fortified milk in prevention of morbidities among children: community-based, randomized, double-blind, controlled trial. </w:t>
          </w:r>
          <w:proofErr w:type="spellStart"/>
          <w:r w:rsidRPr="00E13ADA">
            <w:rPr>
              <w:rFonts w:ascii="Times New Roman" w:eastAsia="Times New Roman" w:hAnsi="Times New Roman" w:cs="Times New Roman"/>
              <w:i/>
              <w:iCs/>
            </w:rPr>
            <w:t>PloS</w:t>
          </w:r>
          <w:proofErr w:type="spellEnd"/>
          <w:r w:rsidRPr="00E13ADA">
            <w:rPr>
              <w:rFonts w:ascii="Times New Roman" w:eastAsia="Times New Roman" w:hAnsi="Times New Roman" w:cs="Times New Roman"/>
              <w:i/>
              <w:iCs/>
            </w:rPr>
            <w:t xml:space="preserve"> One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5</w:t>
          </w:r>
          <w:r w:rsidRPr="00E13ADA">
            <w:rPr>
              <w:rFonts w:ascii="Times New Roman" w:eastAsia="Times New Roman" w:hAnsi="Times New Roman" w:cs="Times New Roman"/>
            </w:rPr>
            <w:t>(8). https://doi.org/10.1371/JOURNAL.PONE.0012164</w:t>
          </w:r>
        </w:p>
        <w:p w14:paraId="4AE14237" w14:textId="77777777" w:rsidR="001C5C37" w:rsidRPr="00E13ADA" w:rsidRDefault="001C5C37" w:rsidP="00E13ADA">
          <w:pPr>
            <w:autoSpaceDE w:val="0"/>
            <w:autoSpaceDN w:val="0"/>
            <w:ind w:hanging="480"/>
            <w:jc w:val="both"/>
            <w:divId w:val="1373309449"/>
            <w:rPr>
              <w:rFonts w:ascii="Times New Roman" w:eastAsia="Times New Roman" w:hAnsi="Times New Roman" w:cs="Times New Roman"/>
            </w:rPr>
          </w:pPr>
          <w:r w:rsidRPr="00E13ADA">
            <w:rPr>
              <w:rFonts w:ascii="Times New Roman" w:eastAsia="Times New Roman" w:hAnsi="Times New Roman" w:cs="Times New Roman"/>
            </w:rPr>
            <w:t xml:space="preserve">Shadvar, N., Akrami, S., Mousavi Sagharchi, S. M. A., </w:t>
          </w:r>
          <w:proofErr w:type="spellStart"/>
          <w:r w:rsidRPr="00E13ADA">
            <w:rPr>
              <w:rFonts w:ascii="Times New Roman" w:eastAsia="Times New Roman" w:hAnsi="Times New Roman" w:cs="Times New Roman"/>
            </w:rPr>
            <w:t>Askandar</w:t>
          </w:r>
          <w:proofErr w:type="spellEnd"/>
          <w:r w:rsidRPr="00E13ADA">
            <w:rPr>
              <w:rFonts w:ascii="Times New Roman" w:eastAsia="Times New Roman" w:hAnsi="Times New Roman" w:cs="Times New Roman"/>
            </w:rPr>
            <w:t xml:space="preserve">, R. H., Merati, A., </w:t>
          </w:r>
          <w:proofErr w:type="spellStart"/>
          <w:r w:rsidRPr="00E13ADA">
            <w:rPr>
              <w:rFonts w:ascii="Times New Roman" w:eastAsia="Times New Roman" w:hAnsi="Times New Roman" w:cs="Times New Roman"/>
            </w:rPr>
            <w:t>Aghayari</w:t>
          </w:r>
          <w:proofErr w:type="spellEnd"/>
          <w:r w:rsidRPr="00E13ADA">
            <w:rPr>
              <w:rFonts w:ascii="Times New Roman" w:eastAsia="Times New Roman" w:hAnsi="Times New Roman" w:cs="Times New Roman"/>
            </w:rPr>
            <w:t xml:space="preserve">, M., Kaviani, N., Afkhami, H., &amp; Kashfi, M. (2024). A review for non-antibiotic treatment of Helicobacter pylori: new insight. </w:t>
          </w:r>
          <w:r w:rsidRPr="00E13ADA">
            <w:rPr>
              <w:rFonts w:ascii="Times New Roman" w:eastAsia="Times New Roman" w:hAnsi="Times New Roman" w:cs="Times New Roman"/>
              <w:i/>
              <w:iCs/>
            </w:rPr>
            <w:t>Frontiers in Microbiology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15</w:t>
          </w:r>
          <w:r w:rsidRPr="00E13ADA">
            <w:rPr>
              <w:rFonts w:ascii="Times New Roman" w:eastAsia="Times New Roman" w:hAnsi="Times New Roman" w:cs="Times New Roman"/>
            </w:rPr>
            <w:t>, 1379209. https://doi.org/10.3389/FMICB.2024.1379209</w:t>
          </w:r>
        </w:p>
        <w:p w14:paraId="3EB604DB" w14:textId="77777777" w:rsidR="001C5C37" w:rsidRPr="00E13ADA" w:rsidRDefault="001C5C37" w:rsidP="00E13ADA">
          <w:pPr>
            <w:autoSpaceDE w:val="0"/>
            <w:autoSpaceDN w:val="0"/>
            <w:ind w:hanging="480"/>
            <w:jc w:val="both"/>
            <w:divId w:val="1301227241"/>
            <w:rPr>
              <w:rFonts w:ascii="Times New Roman" w:eastAsia="Times New Roman" w:hAnsi="Times New Roman" w:cs="Times New Roman"/>
            </w:rPr>
          </w:pPr>
          <w:r w:rsidRPr="00E13ADA">
            <w:rPr>
              <w:rFonts w:ascii="Times New Roman" w:eastAsia="Times New Roman" w:hAnsi="Times New Roman" w:cs="Times New Roman"/>
            </w:rPr>
            <w:t xml:space="preserve">Sheu, B. S., Wu, J. J., Lo, C. Y., Wu, H. W., Chen, J. H., Lin, Y. S., &amp; Lin, M. D. (2002). Impact of supplement with Lactobacillus- and Bifidobacterium-containing yogurt on triple therapy for Helicobacter pylori eradication. </w:t>
          </w:r>
          <w:r w:rsidRPr="00E13ADA">
            <w:rPr>
              <w:rFonts w:ascii="Times New Roman" w:eastAsia="Times New Roman" w:hAnsi="Times New Roman" w:cs="Times New Roman"/>
              <w:i/>
              <w:iCs/>
            </w:rPr>
            <w:t>Alimentary Pharmacology &amp; Therapeutics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16</w:t>
          </w:r>
          <w:r w:rsidRPr="00E13ADA">
            <w:rPr>
              <w:rFonts w:ascii="Times New Roman" w:eastAsia="Times New Roman" w:hAnsi="Times New Roman" w:cs="Times New Roman"/>
            </w:rPr>
            <w:t>(9), 1669–1675. https://doi.org/10.1046/J.1365-2036.2002.01335.X</w:t>
          </w:r>
        </w:p>
        <w:p w14:paraId="67E52D55" w14:textId="77777777" w:rsidR="001C5C37" w:rsidRPr="00E13ADA" w:rsidRDefault="001C5C37" w:rsidP="00E13ADA">
          <w:pPr>
            <w:autoSpaceDE w:val="0"/>
            <w:autoSpaceDN w:val="0"/>
            <w:ind w:hanging="480"/>
            <w:jc w:val="both"/>
            <w:divId w:val="18825650"/>
            <w:rPr>
              <w:rFonts w:ascii="Times New Roman" w:eastAsia="Times New Roman" w:hAnsi="Times New Roman" w:cs="Times New Roman"/>
            </w:rPr>
          </w:pPr>
          <w:r w:rsidRPr="00E13ADA">
            <w:rPr>
              <w:rFonts w:ascii="Times New Roman" w:eastAsia="Times New Roman" w:hAnsi="Times New Roman" w:cs="Times New Roman"/>
            </w:rPr>
            <w:t xml:space="preserve">Shimizu, T., Haruna, H., Hisada, K., &amp; Yamashiro, Y. (2002). Effects of Lactobacillus </w:t>
          </w:r>
          <w:proofErr w:type="spellStart"/>
          <w:r w:rsidRPr="00E13ADA">
            <w:rPr>
              <w:rFonts w:ascii="Times New Roman" w:eastAsia="Times New Roman" w:hAnsi="Times New Roman" w:cs="Times New Roman"/>
            </w:rPr>
            <w:t>gasseri</w:t>
          </w:r>
          <w:proofErr w:type="spellEnd"/>
          <w:r w:rsidRPr="00E13ADA">
            <w:rPr>
              <w:rFonts w:ascii="Times New Roman" w:eastAsia="Times New Roman" w:hAnsi="Times New Roman" w:cs="Times New Roman"/>
            </w:rPr>
            <w:t xml:space="preserve"> OLL 2716 (LG21) on Helicobacter pylori infection in children. </w:t>
          </w:r>
          <w:r w:rsidRPr="00E13ADA">
            <w:rPr>
              <w:rFonts w:ascii="Times New Roman" w:eastAsia="Times New Roman" w:hAnsi="Times New Roman" w:cs="Times New Roman"/>
              <w:i/>
              <w:iCs/>
            </w:rPr>
            <w:t>The Journal of Antimicrobial Chemotherapy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50</w:t>
          </w:r>
          <w:r w:rsidRPr="00E13ADA">
            <w:rPr>
              <w:rFonts w:ascii="Times New Roman" w:eastAsia="Times New Roman" w:hAnsi="Times New Roman" w:cs="Times New Roman"/>
            </w:rPr>
            <w:t>(4), 617–618. https://doi.org/10.1093/JAC/DKF157</w:t>
          </w:r>
        </w:p>
        <w:p w14:paraId="5E0905AC" w14:textId="77777777" w:rsidR="001C5C37" w:rsidRPr="00E13ADA" w:rsidRDefault="001C5C37" w:rsidP="00E13ADA">
          <w:pPr>
            <w:autoSpaceDE w:val="0"/>
            <w:autoSpaceDN w:val="0"/>
            <w:ind w:hanging="480"/>
            <w:jc w:val="both"/>
            <w:divId w:val="1084304265"/>
            <w:rPr>
              <w:rFonts w:ascii="Times New Roman" w:eastAsia="Times New Roman" w:hAnsi="Times New Roman" w:cs="Times New Roman"/>
            </w:rPr>
          </w:pPr>
          <w:r w:rsidRPr="00E13ADA">
            <w:rPr>
              <w:rFonts w:ascii="Times New Roman" w:eastAsia="Times New Roman" w:hAnsi="Times New Roman" w:cs="Times New Roman"/>
            </w:rPr>
            <w:t xml:space="preserve">Sýkora, J., </w:t>
          </w:r>
          <w:proofErr w:type="spellStart"/>
          <w:r w:rsidRPr="00E13ADA">
            <w:rPr>
              <w:rFonts w:ascii="Times New Roman" w:eastAsia="Times New Roman" w:hAnsi="Times New Roman" w:cs="Times New Roman"/>
            </w:rPr>
            <w:t>Valečková</w:t>
          </w:r>
          <w:proofErr w:type="spellEnd"/>
          <w:r w:rsidRPr="00E13ADA">
            <w:rPr>
              <w:rFonts w:ascii="Times New Roman" w:eastAsia="Times New Roman" w:hAnsi="Times New Roman" w:cs="Times New Roman"/>
            </w:rPr>
            <w:t xml:space="preserve">, K., </w:t>
          </w:r>
          <w:proofErr w:type="spellStart"/>
          <w:r w:rsidRPr="00E13ADA">
            <w:rPr>
              <w:rFonts w:ascii="Times New Roman" w:eastAsia="Times New Roman" w:hAnsi="Times New Roman" w:cs="Times New Roman"/>
            </w:rPr>
            <w:t>Amlerová</w:t>
          </w:r>
          <w:proofErr w:type="spellEnd"/>
          <w:r w:rsidRPr="00E13ADA">
            <w:rPr>
              <w:rFonts w:ascii="Times New Roman" w:eastAsia="Times New Roman" w:hAnsi="Times New Roman" w:cs="Times New Roman"/>
            </w:rPr>
            <w:t xml:space="preserve">, J., Siala, K., Dědek, P., Watkins, S., </w:t>
          </w:r>
          <w:proofErr w:type="spellStart"/>
          <w:r w:rsidRPr="00E13ADA">
            <w:rPr>
              <w:rFonts w:ascii="Times New Roman" w:eastAsia="Times New Roman" w:hAnsi="Times New Roman" w:cs="Times New Roman"/>
            </w:rPr>
            <w:t>Varvařovská</w:t>
          </w:r>
          <w:proofErr w:type="spellEnd"/>
          <w:r w:rsidRPr="00E13ADA">
            <w:rPr>
              <w:rFonts w:ascii="Times New Roman" w:eastAsia="Times New Roman" w:hAnsi="Times New Roman" w:cs="Times New Roman"/>
            </w:rPr>
            <w:t xml:space="preserve">, J., </w:t>
          </w:r>
          <w:proofErr w:type="spellStart"/>
          <w:r w:rsidRPr="00E13ADA">
            <w:rPr>
              <w:rFonts w:ascii="Times New Roman" w:eastAsia="Times New Roman" w:hAnsi="Times New Roman" w:cs="Times New Roman"/>
            </w:rPr>
            <w:t>Stožický</w:t>
          </w:r>
          <w:proofErr w:type="spellEnd"/>
          <w:r w:rsidRPr="00E13ADA">
            <w:rPr>
              <w:rFonts w:ascii="Times New Roman" w:eastAsia="Times New Roman" w:hAnsi="Times New Roman" w:cs="Times New Roman"/>
            </w:rPr>
            <w:t xml:space="preserve">, F., </w:t>
          </w:r>
          <w:proofErr w:type="spellStart"/>
          <w:r w:rsidRPr="00E13ADA">
            <w:rPr>
              <w:rFonts w:ascii="Times New Roman" w:eastAsia="Times New Roman" w:hAnsi="Times New Roman" w:cs="Times New Roman"/>
            </w:rPr>
            <w:t>Pazdiora</w:t>
          </w:r>
          <w:proofErr w:type="spellEnd"/>
          <w:r w:rsidRPr="00E13ADA">
            <w:rPr>
              <w:rFonts w:ascii="Times New Roman" w:eastAsia="Times New Roman" w:hAnsi="Times New Roman" w:cs="Times New Roman"/>
            </w:rPr>
            <w:t xml:space="preserve">, P., &amp; Schwarz, J. (2005). Effects of a specially designed fermented milk product containing probiotic Lactobacillus casei DN-114 001 and the eradication of H. pylori in children: a prospective randomized double-blind study. </w:t>
          </w:r>
          <w:r w:rsidRPr="00E13ADA">
            <w:rPr>
              <w:rFonts w:ascii="Times New Roman" w:eastAsia="Times New Roman" w:hAnsi="Times New Roman" w:cs="Times New Roman"/>
              <w:i/>
              <w:iCs/>
            </w:rPr>
            <w:t>Journal of Clinical Gastroenterology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39</w:t>
          </w:r>
          <w:r w:rsidRPr="00E13ADA">
            <w:rPr>
              <w:rFonts w:ascii="Times New Roman" w:eastAsia="Times New Roman" w:hAnsi="Times New Roman" w:cs="Times New Roman"/>
            </w:rPr>
            <w:t>(8), 692–698. https://doi.org/10.1097/01.MCG.0000173855.77191.44</w:t>
          </w:r>
        </w:p>
        <w:p w14:paraId="1B2B71A0" w14:textId="77777777" w:rsidR="001C5C37" w:rsidRPr="00E13ADA" w:rsidRDefault="001C5C37" w:rsidP="00E13ADA">
          <w:pPr>
            <w:autoSpaceDE w:val="0"/>
            <w:autoSpaceDN w:val="0"/>
            <w:ind w:hanging="480"/>
            <w:jc w:val="both"/>
            <w:divId w:val="1352683212"/>
            <w:rPr>
              <w:rFonts w:ascii="Times New Roman" w:eastAsia="Times New Roman" w:hAnsi="Times New Roman" w:cs="Times New Roman"/>
            </w:rPr>
          </w:pPr>
          <w:r w:rsidRPr="00E13ADA">
            <w:rPr>
              <w:rFonts w:ascii="Times New Roman" w:eastAsia="Times New Roman" w:hAnsi="Times New Roman" w:cs="Times New Roman"/>
            </w:rPr>
            <w:lastRenderedPageBreak/>
            <w:t xml:space="preserve">Talebi </w:t>
          </w:r>
          <w:proofErr w:type="spellStart"/>
          <w:r w:rsidRPr="00E13ADA">
            <w:rPr>
              <w:rFonts w:ascii="Times New Roman" w:eastAsia="Times New Roman" w:hAnsi="Times New Roman" w:cs="Times New Roman"/>
            </w:rPr>
            <w:t>Bezmin</w:t>
          </w:r>
          <w:proofErr w:type="spellEnd"/>
          <w:r w:rsidRPr="00E13ADA">
            <w:rPr>
              <w:rFonts w:ascii="Times New Roman" w:eastAsia="Times New Roman" w:hAnsi="Times New Roman" w:cs="Times New Roman"/>
            </w:rPr>
            <w:t xml:space="preserve"> Abadi, A. (2017). Helicobacter pylori treatment: New perspectives using current experience. </w:t>
          </w:r>
          <w:r w:rsidRPr="00E13ADA">
            <w:rPr>
              <w:rFonts w:ascii="Times New Roman" w:eastAsia="Times New Roman" w:hAnsi="Times New Roman" w:cs="Times New Roman"/>
              <w:i/>
              <w:iCs/>
            </w:rPr>
            <w:t>Journal of Global Antimicrobial Resistance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8</w:t>
          </w:r>
          <w:r w:rsidRPr="00E13ADA">
            <w:rPr>
              <w:rFonts w:ascii="Times New Roman" w:eastAsia="Times New Roman" w:hAnsi="Times New Roman" w:cs="Times New Roman"/>
            </w:rPr>
            <w:t>, 123–130. https://doi.org/10.1016/J.JGAR.2016.11.008</w:t>
          </w:r>
        </w:p>
        <w:p w14:paraId="6CB2CE4E" w14:textId="77777777" w:rsidR="001C5C37" w:rsidRPr="00E13ADA" w:rsidRDefault="001C5C37" w:rsidP="00E13ADA">
          <w:pPr>
            <w:autoSpaceDE w:val="0"/>
            <w:autoSpaceDN w:val="0"/>
            <w:ind w:hanging="480"/>
            <w:jc w:val="both"/>
            <w:divId w:val="449471881"/>
            <w:rPr>
              <w:rFonts w:ascii="Times New Roman" w:eastAsia="Times New Roman" w:hAnsi="Times New Roman" w:cs="Times New Roman"/>
            </w:rPr>
          </w:pPr>
          <w:r w:rsidRPr="00E13ADA">
            <w:rPr>
              <w:rFonts w:ascii="Times New Roman" w:eastAsia="Times New Roman" w:hAnsi="Times New Roman" w:cs="Times New Roman"/>
            </w:rPr>
            <w:t xml:space="preserve">Tsay, F. W., &amp; Hsu, P. I. (2018). H. pylori infection and extra-gastroduodenal diseases. </w:t>
          </w:r>
          <w:r w:rsidRPr="00E13ADA">
            <w:rPr>
              <w:rFonts w:ascii="Times New Roman" w:eastAsia="Times New Roman" w:hAnsi="Times New Roman" w:cs="Times New Roman"/>
              <w:i/>
              <w:iCs/>
            </w:rPr>
            <w:t>Journal of Biomedical Science</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25</w:t>
          </w:r>
          <w:r w:rsidRPr="00E13ADA">
            <w:rPr>
              <w:rFonts w:ascii="Times New Roman" w:eastAsia="Times New Roman" w:hAnsi="Times New Roman" w:cs="Times New Roman"/>
            </w:rPr>
            <w:t>(1). https://doi.org/10.1186/S12929-018-0469-6</w:t>
          </w:r>
        </w:p>
        <w:p w14:paraId="22A1759B" w14:textId="77777777" w:rsidR="001C5C37" w:rsidRPr="00E13ADA" w:rsidRDefault="001C5C37" w:rsidP="00E13ADA">
          <w:pPr>
            <w:autoSpaceDE w:val="0"/>
            <w:autoSpaceDN w:val="0"/>
            <w:ind w:hanging="480"/>
            <w:jc w:val="both"/>
            <w:divId w:val="948854491"/>
            <w:rPr>
              <w:rFonts w:ascii="Times New Roman" w:eastAsia="Times New Roman" w:hAnsi="Times New Roman" w:cs="Times New Roman"/>
            </w:rPr>
          </w:pPr>
          <w:r w:rsidRPr="00E13ADA">
            <w:rPr>
              <w:rFonts w:ascii="Times New Roman" w:eastAsia="Times New Roman" w:hAnsi="Times New Roman" w:cs="Times New Roman"/>
            </w:rPr>
            <w:t xml:space="preserve">Venkatesan, A., Gonuguntla, A., Abraham, A. P., Janumpalli, K. K. R., &amp; Lakshminarayana, B. (2024). Leveraging the Multidimensional Poverty Index to estimate Helicobacter pylori prevalence in districts in Karnataka, India. </w:t>
          </w:r>
          <w:r w:rsidRPr="00E13ADA">
            <w:rPr>
              <w:rFonts w:ascii="Times New Roman" w:eastAsia="Times New Roman" w:hAnsi="Times New Roman" w:cs="Times New Roman"/>
              <w:i/>
              <w:iCs/>
            </w:rPr>
            <w:t>Tropical Doctor</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54</w:t>
          </w:r>
          <w:r w:rsidRPr="00E13ADA">
            <w:rPr>
              <w:rFonts w:ascii="Times New Roman" w:eastAsia="Times New Roman" w:hAnsi="Times New Roman" w:cs="Times New Roman"/>
            </w:rPr>
            <w:t>(1), 16–22. https://doi.org/10.1177/00494755231206850;WGROUP:STRING:PUBLICATION</w:t>
          </w:r>
        </w:p>
        <w:p w14:paraId="27298B1C" w14:textId="77777777" w:rsidR="001C5C37" w:rsidRPr="00E13ADA" w:rsidRDefault="001C5C37" w:rsidP="00E13ADA">
          <w:pPr>
            <w:autoSpaceDE w:val="0"/>
            <w:autoSpaceDN w:val="0"/>
            <w:ind w:hanging="480"/>
            <w:jc w:val="both"/>
            <w:divId w:val="1273365475"/>
            <w:rPr>
              <w:rFonts w:ascii="Times New Roman" w:eastAsia="Times New Roman" w:hAnsi="Times New Roman" w:cs="Times New Roman"/>
            </w:rPr>
          </w:pPr>
          <w:proofErr w:type="spellStart"/>
          <w:r w:rsidRPr="00E13ADA">
            <w:rPr>
              <w:rFonts w:ascii="Times New Roman" w:eastAsia="Times New Roman" w:hAnsi="Times New Roman" w:cs="Times New Roman"/>
            </w:rPr>
            <w:t>Vinderola</w:t>
          </w:r>
          <w:proofErr w:type="spellEnd"/>
          <w:r w:rsidRPr="00E13ADA">
            <w:rPr>
              <w:rFonts w:ascii="Times New Roman" w:eastAsia="Times New Roman" w:hAnsi="Times New Roman" w:cs="Times New Roman"/>
            </w:rPr>
            <w:t xml:space="preserve">, G., Sanders, M. E., &amp; Salminen, S. (2022). The Concept of Postbiotics. </w:t>
          </w:r>
          <w:r w:rsidRPr="00E13ADA">
            <w:rPr>
              <w:rFonts w:ascii="Times New Roman" w:eastAsia="Times New Roman" w:hAnsi="Times New Roman" w:cs="Times New Roman"/>
              <w:i/>
              <w:iCs/>
            </w:rPr>
            <w:t>Foods (Basel, Switzerland)</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11</w:t>
          </w:r>
          <w:r w:rsidRPr="00E13ADA">
            <w:rPr>
              <w:rFonts w:ascii="Times New Roman" w:eastAsia="Times New Roman" w:hAnsi="Times New Roman" w:cs="Times New Roman"/>
            </w:rPr>
            <w:t>(8). https://doi.org/10.3390/FOODS11081077</w:t>
          </w:r>
        </w:p>
        <w:p w14:paraId="7FCA75CD" w14:textId="77777777" w:rsidR="001C5C37" w:rsidRPr="00E13ADA" w:rsidRDefault="001C5C37" w:rsidP="00E13ADA">
          <w:pPr>
            <w:autoSpaceDE w:val="0"/>
            <w:autoSpaceDN w:val="0"/>
            <w:ind w:hanging="480"/>
            <w:jc w:val="both"/>
            <w:divId w:val="450974753"/>
            <w:rPr>
              <w:rFonts w:ascii="Times New Roman" w:eastAsia="Times New Roman" w:hAnsi="Times New Roman" w:cs="Times New Roman"/>
            </w:rPr>
          </w:pPr>
          <w:proofErr w:type="spellStart"/>
          <w:r w:rsidRPr="00E13ADA">
            <w:rPr>
              <w:rFonts w:ascii="Times New Roman" w:eastAsia="Times New Roman" w:hAnsi="Times New Roman" w:cs="Times New Roman"/>
            </w:rPr>
            <w:t>Wendakoon</w:t>
          </w:r>
          <w:proofErr w:type="spellEnd"/>
          <w:r w:rsidRPr="00E13ADA">
            <w:rPr>
              <w:rFonts w:ascii="Times New Roman" w:eastAsia="Times New Roman" w:hAnsi="Times New Roman" w:cs="Times New Roman"/>
            </w:rPr>
            <w:t xml:space="preserve">, C. N., Thomson, A. B. R., &amp; Ozimek, L. (2002). Lack of Therapeutic Effect of a Specially Designed Yogurt for the Eradication of Helicobacter pylori Infection. </w:t>
          </w:r>
          <w:r w:rsidRPr="00E13ADA">
            <w:rPr>
              <w:rFonts w:ascii="Times New Roman" w:eastAsia="Times New Roman" w:hAnsi="Times New Roman" w:cs="Times New Roman"/>
              <w:i/>
              <w:iCs/>
            </w:rPr>
            <w:t>Digestion</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65</w:t>
          </w:r>
          <w:r w:rsidRPr="00E13ADA">
            <w:rPr>
              <w:rFonts w:ascii="Times New Roman" w:eastAsia="Times New Roman" w:hAnsi="Times New Roman" w:cs="Times New Roman"/>
            </w:rPr>
            <w:t>(1), 16–20. https://doi.org/10.1159/000051926</w:t>
          </w:r>
        </w:p>
        <w:p w14:paraId="1516485D" w14:textId="77777777" w:rsidR="001C5C37" w:rsidRPr="00E13ADA" w:rsidRDefault="001C5C37" w:rsidP="00E13ADA">
          <w:pPr>
            <w:autoSpaceDE w:val="0"/>
            <w:autoSpaceDN w:val="0"/>
            <w:ind w:hanging="480"/>
            <w:jc w:val="both"/>
            <w:divId w:val="196352378"/>
            <w:rPr>
              <w:rFonts w:ascii="Times New Roman" w:eastAsia="Times New Roman" w:hAnsi="Times New Roman" w:cs="Times New Roman"/>
            </w:rPr>
          </w:pPr>
          <w:r w:rsidRPr="00E13ADA">
            <w:rPr>
              <w:rFonts w:ascii="Times New Roman" w:eastAsia="Times New Roman" w:hAnsi="Times New Roman" w:cs="Times New Roman"/>
            </w:rPr>
            <w:t xml:space="preserve">Yang, C., Liang, L., </w:t>
          </w:r>
          <w:proofErr w:type="spellStart"/>
          <w:r w:rsidRPr="00E13ADA">
            <w:rPr>
              <w:rFonts w:ascii="Times New Roman" w:eastAsia="Times New Roman" w:hAnsi="Times New Roman" w:cs="Times New Roman"/>
            </w:rPr>
            <w:t>Lv</w:t>
          </w:r>
          <w:proofErr w:type="spellEnd"/>
          <w:r w:rsidRPr="00E13ADA">
            <w:rPr>
              <w:rFonts w:ascii="Times New Roman" w:eastAsia="Times New Roman" w:hAnsi="Times New Roman" w:cs="Times New Roman"/>
            </w:rPr>
            <w:t xml:space="preserve">, P., Liu, L., Wang, S., Wang, Z., &amp; Chen, Y. (2021). Effects of non-viable Lactobacillus </w:t>
          </w:r>
          <w:proofErr w:type="spellStart"/>
          <w:r w:rsidRPr="00E13ADA">
            <w:rPr>
              <w:rFonts w:ascii="Times New Roman" w:eastAsia="Times New Roman" w:hAnsi="Times New Roman" w:cs="Times New Roman"/>
            </w:rPr>
            <w:t>reuteri</w:t>
          </w:r>
          <w:proofErr w:type="spellEnd"/>
          <w:r w:rsidRPr="00E13ADA">
            <w:rPr>
              <w:rFonts w:ascii="Times New Roman" w:eastAsia="Times New Roman" w:hAnsi="Times New Roman" w:cs="Times New Roman"/>
            </w:rPr>
            <w:t xml:space="preserve"> combining with 14-day standard triple therapy on Helicobacter pylori eradication: A randomized double-blind placebo-controlled trial. </w:t>
          </w:r>
          <w:r w:rsidRPr="00E13ADA">
            <w:rPr>
              <w:rFonts w:ascii="Times New Roman" w:eastAsia="Times New Roman" w:hAnsi="Times New Roman" w:cs="Times New Roman"/>
              <w:i/>
              <w:iCs/>
            </w:rPr>
            <w:t>Helicobacter</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26</w:t>
          </w:r>
          <w:r w:rsidRPr="00E13ADA">
            <w:rPr>
              <w:rFonts w:ascii="Times New Roman" w:eastAsia="Times New Roman" w:hAnsi="Times New Roman" w:cs="Times New Roman"/>
            </w:rPr>
            <w:t>(6), e12856. https://doi.org/10.1111/HEL.12856</w:t>
          </w:r>
        </w:p>
        <w:p w14:paraId="12E2DA40" w14:textId="77777777" w:rsidR="001C5C37" w:rsidRPr="00E13ADA" w:rsidRDefault="001C5C37" w:rsidP="00E13ADA">
          <w:pPr>
            <w:autoSpaceDE w:val="0"/>
            <w:autoSpaceDN w:val="0"/>
            <w:ind w:hanging="480"/>
            <w:jc w:val="both"/>
            <w:divId w:val="551966363"/>
            <w:rPr>
              <w:rFonts w:ascii="Times New Roman" w:eastAsia="Times New Roman" w:hAnsi="Times New Roman" w:cs="Times New Roman"/>
            </w:rPr>
          </w:pPr>
          <w:r w:rsidRPr="00E13ADA">
            <w:rPr>
              <w:rFonts w:ascii="Times New Roman" w:eastAsia="Times New Roman" w:hAnsi="Times New Roman" w:cs="Times New Roman"/>
            </w:rPr>
            <w:t xml:space="preserve">Yang, Z., Zhou, Y., Han, Z., He, K., Zhang, Y., Wu, D., &amp; Chen, H. (2024a). The effects of probiotics supplementation on Helicobacter pylori standard treatment: an umbrella review of systematic reviews with meta-analyses. </w:t>
          </w:r>
          <w:r w:rsidRPr="00E13ADA">
            <w:rPr>
              <w:rFonts w:ascii="Times New Roman" w:eastAsia="Times New Roman" w:hAnsi="Times New Roman" w:cs="Times New Roman"/>
              <w:i/>
              <w:iCs/>
            </w:rPr>
            <w:t>Scientific Reports 2024 14:1</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14</w:t>
          </w:r>
          <w:r w:rsidRPr="00E13ADA">
            <w:rPr>
              <w:rFonts w:ascii="Times New Roman" w:eastAsia="Times New Roman" w:hAnsi="Times New Roman" w:cs="Times New Roman"/>
            </w:rPr>
            <w:t>(1), 1–12. https://doi.org/10.1038/s41598-024-59399-4</w:t>
          </w:r>
        </w:p>
        <w:p w14:paraId="23DB8126" w14:textId="77777777" w:rsidR="001C5C37" w:rsidRPr="00E13ADA" w:rsidRDefault="001C5C37" w:rsidP="00E13ADA">
          <w:pPr>
            <w:autoSpaceDE w:val="0"/>
            <w:autoSpaceDN w:val="0"/>
            <w:ind w:hanging="480"/>
            <w:jc w:val="both"/>
            <w:divId w:val="458498289"/>
            <w:rPr>
              <w:rFonts w:ascii="Times New Roman" w:eastAsia="Times New Roman" w:hAnsi="Times New Roman" w:cs="Times New Roman"/>
            </w:rPr>
          </w:pPr>
          <w:r w:rsidRPr="00E13ADA">
            <w:rPr>
              <w:rFonts w:ascii="Times New Roman" w:eastAsia="Times New Roman" w:hAnsi="Times New Roman" w:cs="Times New Roman"/>
            </w:rPr>
            <w:t xml:space="preserve">Yang, Z., Zhou, Y., Han, Z., He, K., Zhang, Y., Wu, D., &amp; Chen, H. (2024b). The effects of probiotics supplementation on Helicobacter pylori standard treatment: an umbrella review of systematic reviews with meta-analyses. </w:t>
          </w:r>
          <w:r w:rsidRPr="00E13ADA">
            <w:rPr>
              <w:rFonts w:ascii="Times New Roman" w:eastAsia="Times New Roman" w:hAnsi="Times New Roman" w:cs="Times New Roman"/>
              <w:i/>
              <w:iCs/>
            </w:rPr>
            <w:t>Scientific Reports 2024 14:1</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14</w:t>
          </w:r>
          <w:r w:rsidRPr="00E13ADA">
            <w:rPr>
              <w:rFonts w:ascii="Times New Roman" w:eastAsia="Times New Roman" w:hAnsi="Times New Roman" w:cs="Times New Roman"/>
            </w:rPr>
            <w:t>(1), 10069-. https://doi.org/10.1038/s41598-024-59399-4</w:t>
          </w:r>
        </w:p>
        <w:p w14:paraId="36F6559D" w14:textId="77777777" w:rsidR="001C5C37" w:rsidRPr="00E13ADA" w:rsidRDefault="001C5C37" w:rsidP="00E13ADA">
          <w:pPr>
            <w:autoSpaceDE w:val="0"/>
            <w:autoSpaceDN w:val="0"/>
            <w:ind w:hanging="480"/>
            <w:jc w:val="both"/>
            <w:divId w:val="687026225"/>
            <w:rPr>
              <w:rFonts w:ascii="Times New Roman" w:eastAsia="Times New Roman" w:hAnsi="Times New Roman" w:cs="Times New Roman"/>
            </w:rPr>
          </w:pPr>
          <w:r w:rsidRPr="00E13ADA">
            <w:rPr>
              <w:rFonts w:ascii="Times New Roman" w:eastAsia="Times New Roman" w:hAnsi="Times New Roman" w:cs="Times New Roman"/>
            </w:rPr>
            <w:t xml:space="preserve">Yuan, L., Yang, C., Han, Y., Yang, F., &amp; Tu, H. (2025). Beyond antibiotics: probiotics as a promising ally against Helicobacter pylori. </w:t>
          </w:r>
          <w:r w:rsidRPr="00E13ADA">
            <w:rPr>
              <w:rFonts w:ascii="Times New Roman" w:eastAsia="Times New Roman" w:hAnsi="Times New Roman" w:cs="Times New Roman"/>
              <w:i/>
              <w:iCs/>
            </w:rPr>
            <w:t>Frontiers in Pharmacology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16</w:t>
          </w:r>
          <w:r w:rsidRPr="00E13ADA">
            <w:rPr>
              <w:rFonts w:ascii="Times New Roman" w:eastAsia="Times New Roman" w:hAnsi="Times New Roman" w:cs="Times New Roman"/>
            </w:rPr>
            <w:t>, 1620870. https://doi.org/10.3389/FPHAR.2025.1620870</w:t>
          </w:r>
        </w:p>
        <w:p w14:paraId="233F3477" w14:textId="77777777" w:rsidR="001C5C37" w:rsidRPr="00E13ADA" w:rsidRDefault="001C5C37" w:rsidP="00E13ADA">
          <w:pPr>
            <w:autoSpaceDE w:val="0"/>
            <w:autoSpaceDN w:val="0"/>
            <w:ind w:hanging="480"/>
            <w:jc w:val="both"/>
            <w:divId w:val="1263875717"/>
            <w:rPr>
              <w:rFonts w:ascii="Times New Roman" w:eastAsia="Times New Roman" w:hAnsi="Times New Roman" w:cs="Times New Roman"/>
            </w:rPr>
          </w:pPr>
          <w:r w:rsidRPr="00E13ADA">
            <w:rPr>
              <w:rFonts w:ascii="Times New Roman" w:eastAsia="Times New Roman" w:hAnsi="Times New Roman" w:cs="Times New Roman"/>
            </w:rPr>
            <w:t xml:space="preserve">Yuan, Z., Xiao, S., Li, S., Suo, B., Wang, Y., Meng, L., Liu, Z., Yin, Z., Xue, Y., &amp; Zhou, L. (2021). The impact of Helicobacter pylori infection, eradication therapy, and probiotics intervention on gastric microbiota in young adults. </w:t>
          </w:r>
          <w:r w:rsidRPr="00E13ADA">
            <w:rPr>
              <w:rFonts w:ascii="Times New Roman" w:eastAsia="Times New Roman" w:hAnsi="Times New Roman" w:cs="Times New Roman"/>
              <w:i/>
              <w:iCs/>
            </w:rPr>
            <w:t>Helicobacter</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26</w:t>
          </w:r>
          <w:r w:rsidRPr="00E13ADA">
            <w:rPr>
              <w:rFonts w:ascii="Times New Roman" w:eastAsia="Times New Roman" w:hAnsi="Times New Roman" w:cs="Times New Roman"/>
            </w:rPr>
            <w:t>(6). https://doi.org/10.1111/HEL.12848</w:t>
          </w:r>
        </w:p>
        <w:p w14:paraId="4ACC7732" w14:textId="77777777" w:rsidR="001C5C37" w:rsidRPr="00E13ADA" w:rsidRDefault="001C5C37" w:rsidP="00E13ADA">
          <w:pPr>
            <w:autoSpaceDE w:val="0"/>
            <w:autoSpaceDN w:val="0"/>
            <w:ind w:hanging="480"/>
            <w:jc w:val="both"/>
            <w:divId w:val="1207907843"/>
            <w:rPr>
              <w:rFonts w:ascii="Times New Roman" w:eastAsia="Times New Roman" w:hAnsi="Times New Roman" w:cs="Times New Roman"/>
            </w:rPr>
          </w:pPr>
          <w:r w:rsidRPr="00E13ADA">
            <w:rPr>
              <w:rFonts w:ascii="Times New Roman" w:eastAsia="Times New Roman" w:hAnsi="Times New Roman" w:cs="Times New Roman"/>
            </w:rPr>
            <w:t xml:space="preserve">Zamani, M., </w:t>
          </w:r>
          <w:proofErr w:type="spellStart"/>
          <w:r w:rsidRPr="00E13ADA">
            <w:rPr>
              <w:rFonts w:ascii="Times New Roman" w:eastAsia="Times New Roman" w:hAnsi="Times New Roman" w:cs="Times New Roman"/>
            </w:rPr>
            <w:t>Ebrahimtabar</w:t>
          </w:r>
          <w:proofErr w:type="spellEnd"/>
          <w:r w:rsidRPr="00E13ADA">
            <w:rPr>
              <w:rFonts w:ascii="Times New Roman" w:eastAsia="Times New Roman" w:hAnsi="Times New Roman" w:cs="Times New Roman"/>
            </w:rPr>
            <w:t>, F., Zamani, V., Miller, W. H., Alizadeh-</w:t>
          </w:r>
          <w:proofErr w:type="spellStart"/>
          <w:r w:rsidRPr="00E13ADA">
            <w:rPr>
              <w:rFonts w:ascii="Times New Roman" w:eastAsia="Times New Roman" w:hAnsi="Times New Roman" w:cs="Times New Roman"/>
            </w:rPr>
            <w:t>Navaei</w:t>
          </w:r>
          <w:proofErr w:type="spellEnd"/>
          <w:r w:rsidRPr="00E13ADA">
            <w:rPr>
              <w:rFonts w:ascii="Times New Roman" w:eastAsia="Times New Roman" w:hAnsi="Times New Roman" w:cs="Times New Roman"/>
            </w:rPr>
            <w:t xml:space="preserve">, R., Shokri-Shirvani, J., &amp; Derakhshan, M. H. (2018). Systematic review with meta-analysis: the worldwide prevalence of Helicobacter pylori infection. </w:t>
          </w:r>
          <w:r w:rsidRPr="00E13ADA">
            <w:rPr>
              <w:rFonts w:ascii="Times New Roman" w:eastAsia="Times New Roman" w:hAnsi="Times New Roman" w:cs="Times New Roman"/>
              <w:i/>
              <w:iCs/>
            </w:rPr>
            <w:t>Alimentary Pharmacology &amp; Therapeutics</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47</w:t>
          </w:r>
          <w:r w:rsidRPr="00E13ADA">
            <w:rPr>
              <w:rFonts w:ascii="Times New Roman" w:eastAsia="Times New Roman" w:hAnsi="Times New Roman" w:cs="Times New Roman"/>
            </w:rPr>
            <w:t>(7), 868–876. https://doi.org/10.1111/APT.14561</w:t>
          </w:r>
        </w:p>
        <w:p w14:paraId="21059B53" w14:textId="77777777" w:rsidR="001C5C37" w:rsidRPr="00E13ADA" w:rsidRDefault="001C5C37" w:rsidP="00E13ADA">
          <w:pPr>
            <w:autoSpaceDE w:val="0"/>
            <w:autoSpaceDN w:val="0"/>
            <w:ind w:hanging="480"/>
            <w:jc w:val="both"/>
            <w:divId w:val="1615987916"/>
            <w:rPr>
              <w:rFonts w:ascii="Times New Roman" w:eastAsia="Times New Roman" w:hAnsi="Times New Roman" w:cs="Times New Roman"/>
            </w:rPr>
          </w:pPr>
          <w:r w:rsidRPr="00E13ADA">
            <w:rPr>
              <w:rFonts w:ascii="Times New Roman" w:eastAsia="Times New Roman" w:hAnsi="Times New Roman" w:cs="Times New Roman"/>
            </w:rPr>
            <w:t xml:space="preserve">Zhang, L., Zhao, M., &amp; Fu, X. (2023). Gastric microbiota dysbiosis and Helicobacter pylori infection. </w:t>
          </w:r>
          <w:r w:rsidRPr="00E13ADA">
            <w:rPr>
              <w:rFonts w:ascii="Times New Roman" w:eastAsia="Times New Roman" w:hAnsi="Times New Roman" w:cs="Times New Roman"/>
              <w:i/>
              <w:iCs/>
            </w:rPr>
            <w:t>Frontiers in Microbiology</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14</w:t>
          </w:r>
          <w:r w:rsidRPr="00E13ADA">
            <w:rPr>
              <w:rFonts w:ascii="Times New Roman" w:eastAsia="Times New Roman" w:hAnsi="Times New Roman" w:cs="Times New Roman"/>
            </w:rPr>
            <w:t>. https://doi.org/10.3389/FMICB.2023.1153269</w:t>
          </w:r>
        </w:p>
        <w:p w14:paraId="6F2470AD" w14:textId="77777777" w:rsidR="001C5C37" w:rsidRPr="00E13ADA" w:rsidRDefault="001C5C37" w:rsidP="00E13ADA">
          <w:pPr>
            <w:autoSpaceDE w:val="0"/>
            <w:autoSpaceDN w:val="0"/>
            <w:ind w:hanging="480"/>
            <w:jc w:val="both"/>
            <w:divId w:val="1737194957"/>
            <w:rPr>
              <w:rFonts w:ascii="Times New Roman" w:eastAsia="Times New Roman" w:hAnsi="Times New Roman" w:cs="Times New Roman"/>
            </w:rPr>
          </w:pPr>
          <w:r w:rsidRPr="00E13ADA">
            <w:rPr>
              <w:rFonts w:ascii="Times New Roman" w:eastAsia="Times New Roman" w:hAnsi="Times New Roman" w:cs="Times New Roman"/>
            </w:rPr>
            <w:t xml:space="preserve">Zhang, M. M., Qian, W., Qin, Y. Y., He, J., &amp; Zhou, Y. H. (2015). Probiotics in Helicobacter pylori eradication therapy: A systematic review and meta-analysis. </w:t>
          </w:r>
          <w:r w:rsidRPr="00E13ADA">
            <w:rPr>
              <w:rFonts w:ascii="Times New Roman" w:eastAsia="Times New Roman" w:hAnsi="Times New Roman" w:cs="Times New Roman"/>
              <w:i/>
              <w:iCs/>
            </w:rPr>
            <w:t xml:space="preserve">World Journal of </w:t>
          </w:r>
          <w:proofErr w:type="gramStart"/>
          <w:r w:rsidRPr="00E13ADA">
            <w:rPr>
              <w:rFonts w:ascii="Times New Roman" w:eastAsia="Times New Roman" w:hAnsi="Times New Roman" w:cs="Times New Roman"/>
              <w:i/>
              <w:iCs/>
            </w:rPr>
            <w:t>Gastroenterology :</w:t>
          </w:r>
          <w:proofErr w:type="gramEnd"/>
          <w:r w:rsidRPr="00E13ADA">
            <w:rPr>
              <w:rFonts w:ascii="Times New Roman" w:eastAsia="Times New Roman" w:hAnsi="Times New Roman" w:cs="Times New Roman"/>
              <w:i/>
              <w:iCs/>
            </w:rPr>
            <w:t xml:space="preserve"> WJG</w:t>
          </w:r>
          <w:r w:rsidRPr="00E13ADA">
            <w:rPr>
              <w:rFonts w:ascii="Times New Roman" w:eastAsia="Times New Roman" w:hAnsi="Times New Roman" w:cs="Times New Roman"/>
            </w:rPr>
            <w:t xml:space="preserve">, </w:t>
          </w:r>
          <w:r w:rsidRPr="00E13ADA">
            <w:rPr>
              <w:rFonts w:ascii="Times New Roman" w:eastAsia="Times New Roman" w:hAnsi="Times New Roman" w:cs="Times New Roman"/>
              <w:i/>
              <w:iCs/>
            </w:rPr>
            <w:t>21</w:t>
          </w:r>
          <w:r w:rsidRPr="00E13ADA">
            <w:rPr>
              <w:rFonts w:ascii="Times New Roman" w:eastAsia="Times New Roman" w:hAnsi="Times New Roman" w:cs="Times New Roman"/>
            </w:rPr>
            <w:t>(14), 4345. https://doi.org/10.3748/WJG.V21.I14.4345</w:t>
          </w:r>
        </w:p>
        <w:p w14:paraId="74E4FF9C" w14:textId="64039F85" w:rsidR="00101D38" w:rsidRPr="00101D38" w:rsidRDefault="001C5C37" w:rsidP="00E13ADA">
          <w:pPr>
            <w:autoSpaceDE w:val="0"/>
            <w:autoSpaceDN w:val="0"/>
            <w:ind w:left="480" w:hanging="480"/>
            <w:divId w:val="2024553700"/>
            <w:rPr>
              <w:rFonts w:ascii="Times" w:hAnsi="Times" w:cs="Times New Roman"/>
              <w:b/>
              <w:bCs/>
            </w:rPr>
          </w:pPr>
          <w:r>
            <w:rPr>
              <w:rFonts w:eastAsia="Times New Roman"/>
            </w:rPr>
            <w:t> </w:t>
          </w:r>
        </w:p>
      </w:sdtContent>
    </w:sdt>
    <w:sectPr w:rsidR="00101D38" w:rsidRPr="00101D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2C8A" w14:textId="77777777" w:rsidR="00D02D0C" w:rsidRDefault="00D02D0C" w:rsidP="00271EDB">
      <w:r>
        <w:separator/>
      </w:r>
    </w:p>
  </w:endnote>
  <w:endnote w:type="continuationSeparator" w:id="0">
    <w:p w14:paraId="2E548A67" w14:textId="77777777" w:rsidR="00D02D0C" w:rsidRDefault="00D02D0C" w:rsidP="0027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D0D" w14:textId="77777777" w:rsidR="00BF116C" w:rsidRDefault="00BF1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985231"/>
      <w:docPartObj>
        <w:docPartGallery w:val="Page Numbers (Bottom of Page)"/>
        <w:docPartUnique/>
      </w:docPartObj>
    </w:sdtPr>
    <w:sdtEndPr>
      <w:rPr>
        <w:noProof/>
      </w:rPr>
    </w:sdtEndPr>
    <w:sdtContent>
      <w:p w14:paraId="18AECE32" w14:textId="16585F3D" w:rsidR="00271EDB" w:rsidRDefault="00271EDB">
        <w:pPr>
          <w:pStyle w:val="Footer"/>
          <w:jc w:val="center"/>
        </w:pPr>
        <w:r>
          <w:fldChar w:fldCharType="begin"/>
        </w:r>
        <w:r>
          <w:instrText xml:space="preserve"> PAGE   \* MERGEFORMAT </w:instrText>
        </w:r>
        <w:r>
          <w:fldChar w:fldCharType="separate"/>
        </w:r>
        <w:r w:rsidR="006E2553">
          <w:rPr>
            <w:noProof/>
          </w:rPr>
          <w:t>15</w:t>
        </w:r>
        <w:r>
          <w:rPr>
            <w:noProof/>
          </w:rPr>
          <w:fldChar w:fldCharType="end"/>
        </w:r>
      </w:p>
    </w:sdtContent>
  </w:sdt>
  <w:p w14:paraId="36157AB2" w14:textId="77777777" w:rsidR="00271EDB" w:rsidRDefault="00271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56B6" w14:textId="77777777" w:rsidR="00BF116C" w:rsidRDefault="00BF1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3812" w14:textId="77777777" w:rsidR="00D02D0C" w:rsidRDefault="00D02D0C" w:rsidP="00271EDB">
      <w:r>
        <w:separator/>
      </w:r>
    </w:p>
  </w:footnote>
  <w:footnote w:type="continuationSeparator" w:id="0">
    <w:p w14:paraId="57534CF8" w14:textId="77777777" w:rsidR="00D02D0C" w:rsidRDefault="00D02D0C" w:rsidP="0027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FA0A" w14:textId="7DAC2A42" w:rsidR="00BF116C" w:rsidRDefault="00000000">
    <w:pPr>
      <w:pStyle w:val="Header"/>
    </w:pPr>
    <w:r>
      <w:rPr>
        <w:noProof/>
      </w:rPr>
      <w:pict w14:anchorId="54DE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317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D4F1" w14:textId="64AA9772" w:rsidR="00DB7F8A" w:rsidRDefault="00000000">
    <w:pPr>
      <w:pStyle w:val="Header"/>
    </w:pPr>
    <w:r>
      <w:rPr>
        <w:noProof/>
      </w:rPr>
      <w:pict w14:anchorId="34CAD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317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r w:rsidR="00DB7F8A">
      <w:t xml:space="preserve">   </w:t>
    </w:r>
  </w:p>
  <w:p w14:paraId="63C19F42" w14:textId="6CB54E23" w:rsidR="00DB7F8A" w:rsidRDefault="00DB7F8A" w:rsidP="00DB7F8A">
    <w:pPr>
      <w:pStyle w:val="Header"/>
    </w:pPr>
    <w:r>
      <w:rPr>
        <w:rFonts w:ascii="Times" w:hAnsi="Times"/>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DA75" w14:textId="025894E5" w:rsidR="00BF116C" w:rsidRDefault="00000000">
    <w:pPr>
      <w:pStyle w:val="Header"/>
    </w:pPr>
    <w:r>
      <w:rPr>
        <w:noProof/>
      </w:rPr>
      <w:pict w14:anchorId="26AAD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1317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99"/>
    <w:rsid w:val="0000490E"/>
    <w:rsid w:val="00011772"/>
    <w:rsid w:val="00037974"/>
    <w:rsid w:val="00044F79"/>
    <w:rsid w:val="00073F8A"/>
    <w:rsid w:val="000900D2"/>
    <w:rsid w:val="000B6FE4"/>
    <w:rsid w:val="000D16D2"/>
    <w:rsid w:val="000D5FED"/>
    <w:rsid w:val="000E45FE"/>
    <w:rsid w:val="00101D38"/>
    <w:rsid w:val="00101F61"/>
    <w:rsid w:val="001027D4"/>
    <w:rsid w:val="0011372B"/>
    <w:rsid w:val="00116724"/>
    <w:rsid w:val="001303B5"/>
    <w:rsid w:val="00132514"/>
    <w:rsid w:val="001416E2"/>
    <w:rsid w:val="00150061"/>
    <w:rsid w:val="00161AA4"/>
    <w:rsid w:val="00166A75"/>
    <w:rsid w:val="00170000"/>
    <w:rsid w:val="00190320"/>
    <w:rsid w:val="001964BF"/>
    <w:rsid w:val="00197D74"/>
    <w:rsid w:val="001A3E75"/>
    <w:rsid w:val="001A7230"/>
    <w:rsid w:val="001B2D64"/>
    <w:rsid w:val="001C5C37"/>
    <w:rsid w:val="001C5D8D"/>
    <w:rsid w:val="001E5584"/>
    <w:rsid w:val="001F0479"/>
    <w:rsid w:val="001F1E0A"/>
    <w:rsid w:val="002032A2"/>
    <w:rsid w:val="00213709"/>
    <w:rsid w:val="00225F56"/>
    <w:rsid w:val="002260D7"/>
    <w:rsid w:val="00230F11"/>
    <w:rsid w:val="00236C07"/>
    <w:rsid w:val="00241788"/>
    <w:rsid w:val="00241B92"/>
    <w:rsid w:val="00253B2B"/>
    <w:rsid w:val="002629B3"/>
    <w:rsid w:val="00264948"/>
    <w:rsid w:val="00271EDB"/>
    <w:rsid w:val="00287774"/>
    <w:rsid w:val="00294798"/>
    <w:rsid w:val="002A562A"/>
    <w:rsid w:val="002A7842"/>
    <w:rsid w:val="002B1DD2"/>
    <w:rsid w:val="002B4D9A"/>
    <w:rsid w:val="002B7E24"/>
    <w:rsid w:val="002D28FD"/>
    <w:rsid w:val="002D40A8"/>
    <w:rsid w:val="002E1B3C"/>
    <w:rsid w:val="00300729"/>
    <w:rsid w:val="00307E0D"/>
    <w:rsid w:val="00314519"/>
    <w:rsid w:val="0031521D"/>
    <w:rsid w:val="00321148"/>
    <w:rsid w:val="0033104A"/>
    <w:rsid w:val="00381166"/>
    <w:rsid w:val="003A5ED3"/>
    <w:rsid w:val="003B5C47"/>
    <w:rsid w:val="003C376A"/>
    <w:rsid w:val="003C5F90"/>
    <w:rsid w:val="003E718C"/>
    <w:rsid w:val="003F0DCD"/>
    <w:rsid w:val="003F4AAA"/>
    <w:rsid w:val="0040272C"/>
    <w:rsid w:val="004032C8"/>
    <w:rsid w:val="0040715A"/>
    <w:rsid w:val="00416076"/>
    <w:rsid w:val="00417187"/>
    <w:rsid w:val="004230C7"/>
    <w:rsid w:val="00423B0A"/>
    <w:rsid w:val="004361C8"/>
    <w:rsid w:val="00454E5A"/>
    <w:rsid w:val="004561D5"/>
    <w:rsid w:val="004604C4"/>
    <w:rsid w:val="0046617F"/>
    <w:rsid w:val="004761D1"/>
    <w:rsid w:val="00493A51"/>
    <w:rsid w:val="004A4AFB"/>
    <w:rsid w:val="004A52E3"/>
    <w:rsid w:val="004C10BA"/>
    <w:rsid w:val="004C141A"/>
    <w:rsid w:val="004C72A5"/>
    <w:rsid w:val="004E6CF6"/>
    <w:rsid w:val="004F1EE5"/>
    <w:rsid w:val="005169C0"/>
    <w:rsid w:val="00522320"/>
    <w:rsid w:val="00530513"/>
    <w:rsid w:val="0056536E"/>
    <w:rsid w:val="00567DDF"/>
    <w:rsid w:val="005829AE"/>
    <w:rsid w:val="005842FA"/>
    <w:rsid w:val="005A29D5"/>
    <w:rsid w:val="005A3F6A"/>
    <w:rsid w:val="005B4013"/>
    <w:rsid w:val="005C357B"/>
    <w:rsid w:val="005C4441"/>
    <w:rsid w:val="005E7D7A"/>
    <w:rsid w:val="0060561A"/>
    <w:rsid w:val="00614308"/>
    <w:rsid w:val="00617F65"/>
    <w:rsid w:val="0062207E"/>
    <w:rsid w:val="006246D3"/>
    <w:rsid w:val="00625F1A"/>
    <w:rsid w:val="00630167"/>
    <w:rsid w:val="00630D38"/>
    <w:rsid w:val="006370C2"/>
    <w:rsid w:val="00651E26"/>
    <w:rsid w:val="0065305B"/>
    <w:rsid w:val="00667BF8"/>
    <w:rsid w:val="0067571C"/>
    <w:rsid w:val="00680CC9"/>
    <w:rsid w:val="00696C2D"/>
    <w:rsid w:val="006A5300"/>
    <w:rsid w:val="006B2B4B"/>
    <w:rsid w:val="006B3647"/>
    <w:rsid w:val="006E0230"/>
    <w:rsid w:val="006E2553"/>
    <w:rsid w:val="00700DE9"/>
    <w:rsid w:val="00710CD2"/>
    <w:rsid w:val="0071499B"/>
    <w:rsid w:val="007308F4"/>
    <w:rsid w:val="00750722"/>
    <w:rsid w:val="00754A96"/>
    <w:rsid w:val="00762863"/>
    <w:rsid w:val="00766A7A"/>
    <w:rsid w:val="00770C00"/>
    <w:rsid w:val="00797058"/>
    <w:rsid w:val="00797309"/>
    <w:rsid w:val="007A0003"/>
    <w:rsid w:val="007A68A0"/>
    <w:rsid w:val="007B143A"/>
    <w:rsid w:val="007B6177"/>
    <w:rsid w:val="007D09C7"/>
    <w:rsid w:val="007D1048"/>
    <w:rsid w:val="00811AB6"/>
    <w:rsid w:val="00811B8E"/>
    <w:rsid w:val="0081394E"/>
    <w:rsid w:val="008155BC"/>
    <w:rsid w:val="00820463"/>
    <w:rsid w:val="0085694A"/>
    <w:rsid w:val="00861E4A"/>
    <w:rsid w:val="008643A7"/>
    <w:rsid w:val="00864CBA"/>
    <w:rsid w:val="00875799"/>
    <w:rsid w:val="00890949"/>
    <w:rsid w:val="00890AE0"/>
    <w:rsid w:val="008911A3"/>
    <w:rsid w:val="00892A9A"/>
    <w:rsid w:val="008A0968"/>
    <w:rsid w:val="008A0CBB"/>
    <w:rsid w:val="008B5F28"/>
    <w:rsid w:val="008D1173"/>
    <w:rsid w:val="008D7DCC"/>
    <w:rsid w:val="008E0951"/>
    <w:rsid w:val="008E1A44"/>
    <w:rsid w:val="00926AFF"/>
    <w:rsid w:val="00953EDF"/>
    <w:rsid w:val="00962E90"/>
    <w:rsid w:val="009C096E"/>
    <w:rsid w:val="009C4109"/>
    <w:rsid w:val="009D69E7"/>
    <w:rsid w:val="009D7DF6"/>
    <w:rsid w:val="009E0660"/>
    <w:rsid w:val="009E276C"/>
    <w:rsid w:val="009F0287"/>
    <w:rsid w:val="009F07E5"/>
    <w:rsid w:val="009F11D6"/>
    <w:rsid w:val="009F657A"/>
    <w:rsid w:val="009F6E47"/>
    <w:rsid w:val="00A073D9"/>
    <w:rsid w:val="00A12FEC"/>
    <w:rsid w:val="00A156F2"/>
    <w:rsid w:val="00A179EF"/>
    <w:rsid w:val="00A23F60"/>
    <w:rsid w:val="00A2478E"/>
    <w:rsid w:val="00A26A49"/>
    <w:rsid w:val="00A37689"/>
    <w:rsid w:val="00A62352"/>
    <w:rsid w:val="00A63B38"/>
    <w:rsid w:val="00A64ECA"/>
    <w:rsid w:val="00A76FFD"/>
    <w:rsid w:val="00AC1410"/>
    <w:rsid w:val="00AC5250"/>
    <w:rsid w:val="00AD197A"/>
    <w:rsid w:val="00AD28D6"/>
    <w:rsid w:val="00AD3D5D"/>
    <w:rsid w:val="00AE0C53"/>
    <w:rsid w:val="00AE772D"/>
    <w:rsid w:val="00B069E6"/>
    <w:rsid w:val="00B10B1E"/>
    <w:rsid w:val="00B34E28"/>
    <w:rsid w:val="00B355F5"/>
    <w:rsid w:val="00B422F5"/>
    <w:rsid w:val="00B51E97"/>
    <w:rsid w:val="00B55323"/>
    <w:rsid w:val="00B619FF"/>
    <w:rsid w:val="00B6283A"/>
    <w:rsid w:val="00B75D92"/>
    <w:rsid w:val="00B81B88"/>
    <w:rsid w:val="00B90C4C"/>
    <w:rsid w:val="00B92444"/>
    <w:rsid w:val="00B935A5"/>
    <w:rsid w:val="00BA5D60"/>
    <w:rsid w:val="00BA6B0F"/>
    <w:rsid w:val="00BD53DE"/>
    <w:rsid w:val="00BE3B0A"/>
    <w:rsid w:val="00BE3DA6"/>
    <w:rsid w:val="00BF116C"/>
    <w:rsid w:val="00BF6471"/>
    <w:rsid w:val="00C079E8"/>
    <w:rsid w:val="00C117CD"/>
    <w:rsid w:val="00C20B4F"/>
    <w:rsid w:val="00C210EB"/>
    <w:rsid w:val="00C36EA1"/>
    <w:rsid w:val="00C535F1"/>
    <w:rsid w:val="00C72B0E"/>
    <w:rsid w:val="00C86808"/>
    <w:rsid w:val="00C86FE6"/>
    <w:rsid w:val="00CB0115"/>
    <w:rsid w:val="00CB47E4"/>
    <w:rsid w:val="00CB4E58"/>
    <w:rsid w:val="00CC2497"/>
    <w:rsid w:val="00CD032C"/>
    <w:rsid w:val="00CE6DEC"/>
    <w:rsid w:val="00D02D0C"/>
    <w:rsid w:val="00D142F7"/>
    <w:rsid w:val="00D161A6"/>
    <w:rsid w:val="00D45F10"/>
    <w:rsid w:val="00D50DB7"/>
    <w:rsid w:val="00D5177A"/>
    <w:rsid w:val="00D52DC4"/>
    <w:rsid w:val="00D54E31"/>
    <w:rsid w:val="00D60B32"/>
    <w:rsid w:val="00D62E1E"/>
    <w:rsid w:val="00D75983"/>
    <w:rsid w:val="00D94D96"/>
    <w:rsid w:val="00DB14AC"/>
    <w:rsid w:val="00DB4ABF"/>
    <w:rsid w:val="00DB7F8A"/>
    <w:rsid w:val="00DD7F66"/>
    <w:rsid w:val="00DE5770"/>
    <w:rsid w:val="00DF1496"/>
    <w:rsid w:val="00DF3DE8"/>
    <w:rsid w:val="00E13ADA"/>
    <w:rsid w:val="00E32CF9"/>
    <w:rsid w:val="00E462C0"/>
    <w:rsid w:val="00E463E4"/>
    <w:rsid w:val="00E66C96"/>
    <w:rsid w:val="00E730A3"/>
    <w:rsid w:val="00E7420C"/>
    <w:rsid w:val="00EA7C49"/>
    <w:rsid w:val="00EB2313"/>
    <w:rsid w:val="00EB5895"/>
    <w:rsid w:val="00EB6357"/>
    <w:rsid w:val="00EB79A3"/>
    <w:rsid w:val="00EE7439"/>
    <w:rsid w:val="00EF11E6"/>
    <w:rsid w:val="00EF19B8"/>
    <w:rsid w:val="00EF1A46"/>
    <w:rsid w:val="00F017AA"/>
    <w:rsid w:val="00F04A52"/>
    <w:rsid w:val="00F24E02"/>
    <w:rsid w:val="00F31A7A"/>
    <w:rsid w:val="00F333AF"/>
    <w:rsid w:val="00F42326"/>
    <w:rsid w:val="00F443A1"/>
    <w:rsid w:val="00F44CE6"/>
    <w:rsid w:val="00F56911"/>
    <w:rsid w:val="00F71C32"/>
    <w:rsid w:val="00FA3248"/>
    <w:rsid w:val="00FB701F"/>
    <w:rsid w:val="00FC1B4D"/>
    <w:rsid w:val="00FD5D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B392"/>
  <w15:chartTrackingRefBased/>
  <w15:docId w15:val="{7259C3D6-61C9-498A-A21A-9CC6E34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E5"/>
    <w:pPr>
      <w:spacing w:after="0" w:line="240" w:lineRule="auto"/>
    </w:pPr>
    <w:rPr>
      <w:kern w:val="0"/>
      <w:sz w:val="24"/>
      <w:szCs w:val="24"/>
      <w:lang w:val="en-GB"/>
      <w14:ligatures w14:val="none"/>
    </w:rPr>
  </w:style>
  <w:style w:type="paragraph" w:styleId="Heading1">
    <w:name w:val="heading 1"/>
    <w:basedOn w:val="Normal"/>
    <w:next w:val="Normal"/>
    <w:link w:val="Heading1Char"/>
    <w:uiPriority w:val="9"/>
    <w:qFormat/>
    <w:rsid w:val="00875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99"/>
    <w:rPr>
      <w:rFonts w:eastAsiaTheme="majorEastAsia" w:cstheme="majorBidi"/>
      <w:color w:val="272727" w:themeColor="text1" w:themeTint="D8"/>
    </w:rPr>
  </w:style>
  <w:style w:type="paragraph" w:styleId="Title">
    <w:name w:val="Title"/>
    <w:basedOn w:val="Normal"/>
    <w:next w:val="Normal"/>
    <w:link w:val="TitleChar"/>
    <w:uiPriority w:val="10"/>
    <w:qFormat/>
    <w:rsid w:val="00875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99"/>
    <w:pPr>
      <w:spacing w:before="160"/>
      <w:jc w:val="center"/>
    </w:pPr>
    <w:rPr>
      <w:i/>
      <w:iCs/>
      <w:color w:val="404040" w:themeColor="text1" w:themeTint="BF"/>
    </w:rPr>
  </w:style>
  <w:style w:type="character" w:customStyle="1" w:styleId="QuoteChar">
    <w:name w:val="Quote Char"/>
    <w:basedOn w:val="DefaultParagraphFont"/>
    <w:link w:val="Quote"/>
    <w:uiPriority w:val="29"/>
    <w:rsid w:val="00875799"/>
    <w:rPr>
      <w:i/>
      <w:iCs/>
      <w:color w:val="404040" w:themeColor="text1" w:themeTint="BF"/>
    </w:rPr>
  </w:style>
  <w:style w:type="paragraph" w:styleId="ListParagraph">
    <w:name w:val="List Paragraph"/>
    <w:basedOn w:val="Normal"/>
    <w:uiPriority w:val="34"/>
    <w:qFormat/>
    <w:rsid w:val="00875799"/>
    <w:pPr>
      <w:ind w:left="720"/>
      <w:contextualSpacing/>
    </w:pPr>
  </w:style>
  <w:style w:type="character" w:styleId="IntenseEmphasis">
    <w:name w:val="Intense Emphasis"/>
    <w:basedOn w:val="DefaultParagraphFont"/>
    <w:uiPriority w:val="21"/>
    <w:qFormat/>
    <w:rsid w:val="00875799"/>
    <w:rPr>
      <w:i/>
      <w:iCs/>
      <w:color w:val="0F4761" w:themeColor="accent1" w:themeShade="BF"/>
    </w:rPr>
  </w:style>
  <w:style w:type="paragraph" w:styleId="IntenseQuote">
    <w:name w:val="Intense Quote"/>
    <w:basedOn w:val="Normal"/>
    <w:next w:val="Normal"/>
    <w:link w:val="IntenseQuoteChar"/>
    <w:uiPriority w:val="30"/>
    <w:qFormat/>
    <w:rsid w:val="00875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799"/>
    <w:rPr>
      <w:i/>
      <w:iCs/>
      <w:color w:val="0F4761" w:themeColor="accent1" w:themeShade="BF"/>
    </w:rPr>
  </w:style>
  <w:style w:type="character" w:styleId="IntenseReference">
    <w:name w:val="Intense Reference"/>
    <w:basedOn w:val="DefaultParagraphFont"/>
    <w:uiPriority w:val="32"/>
    <w:qFormat/>
    <w:rsid w:val="00875799"/>
    <w:rPr>
      <w:b/>
      <w:bCs/>
      <w:smallCaps/>
      <w:color w:val="0F4761" w:themeColor="accent1" w:themeShade="BF"/>
      <w:spacing w:val="5"/>
    </w:rPr>
  </w:style>
  <w:style w:type="paragraph" w:styleId="NormalWeb">
    <w:name w:val="Normal (Web)"/>
    <w:basedOn w:val="Normal"/>
    <w:uiPriority w:val="99"/>
    <w:unhideWhenUsed/>
    <w:rsid w:val="008D1173"/>
    <w:pPr>
      <w:spacing w:before="100" w:beforeAutospacing="1" w:after="100" w:afterAutospacing="1"/>
    </w:pPr>
    <w:rPr>
      <w:rFonts w:ascii="Times New Roman" w:eastAsia="Times New Roman" w:hAnsi="Times New Roman" w:cs="Times New Roman"/>
      <w:lang w:val="en-IN" w:eastAsia="en-IN"/>
    </w:rPr>
  </w:style>
  <w:style w:type="character" w:styleId="Strong">
    <w:name w:val="Strong"/>
    <w:basedOn w:val="DefaultParagraphFont"/>
    <w:uiPriority w:val="22"/>
    <w:qFormat/>
    <w:rsid w:val="008D1173"/>
    <w:rPr>
      <w:b/>
      <w:bCs/>
    </w:rPr>
  </w:style>
  <w:style w:type="table" w:styleId="TableGrid">
    <w:name w:val="Table Grid"/>
    <w:basedOn w:val="TableNormal"/>
    <w:uiPriority w:val="39"/>
    <w:rsid w:val="008D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444"/>
    <w:rPr>
      <w:color w:val="666666"/>
    </w:rPr>
  </w:style>
  <w:style w:type="paragraph" w:styleId="Header">
    <w:name w:val="header"/>
    <w:basedOn w:val="Normal"/>
    <w:link w:val="HeaderChar"/>
    <w:uiPriority w:val="99"/>
    <w:unhideWhenUsed/>
    <w:rsid w:val="00271EDB"/>
    <w:pPr>
      <w:tabs>
        <w:tab w:val="center" w:pos="4513"/>
        <w:tab w:val="right" w:pos="9026"/>
      </w:tabs>
    </w:pPr>
  </w:style>
  <w:style w:type="character" w:customStyle="1" w:styleId="HeaderChar">
    <w:name w:val="Header Char"/>
    <w:basedOn w:val="DefaultParagraphFont"/>
    <w:link w:val="Header"/>
    <w:uiPriority w:val="99"/>
    <w:rsid w:val="00271EDB"/>
    <w:rPr>
      <w:kern w:val="0"/>
      <w:sz w:val="24"/>
      <w:szCs w:val="24"/>
      <w:lang w:val="en-GB"/>
      <w14:ligatures w14:val="none"/>
    </w:rPr>
  </w:style>
  <w:style w:type="paragraph" w:styleId="Footer">
    <w:name w:val="footer"/>
    <w:basedOn w:val="Normal"/>
    <w:link w:val="FooterChar"/>
    <w:uiPriority w:val="99"/>
    <w:unhideWhenUsed/>
    <w:rsid w:val="00271EDB"/>
    <w:pPr>
      <w:tabs>
        <w:tab w:val="center" w:pos="4513"/>
        <w:tab w:val="right" w:pos="9026"/>
      </w:tabs>
    </w:pPr>
  </w:style>
  <w:style w:type="character" w:customStyle="1" w:styleId="FooterChar">
    <w:name w:val="Footer Char"/>
    <w:basedOn w:val="DefaultParagraphFont"/>
    <w:link w:val="Footer"/>
    <w:uiPriority w:val="99"/>
    <w:rsid w:val="00271EDB"/>
    <w:rPr>
      <w:kern w:val="0"/>
      <w:sz w:val="24"/>
      <w:szCs w:val="24"/>
      <w:lang w:val="en-GB"/>
      <w14:ligatures w14:val="none"/>
    </w:rPr>
  </w:style>
  <w:style w:type="character" w:customStyle="1" w:styleId="normaltextrun">
    <w:name w:val="normaltextrun"/>
    <w:basedOn w:val="DefaultParagraphFont"/>
    <w:rsid w:val="001F0479"/>
  </w:style>
  <w:style w:type="character" w:styleId="Hyperlink">
    <w:name w:val="Hyperlink"/>
    <w:basedOn w:val="DefaultParagraphFont"/>
    <w:uiPriority w:val="99"/>
    <w:unhideWhenUsed/>
    <w:rsid w:val="000B6FE4"/>
    <w:rPr>
      <w:color w:val="467886" w:themeColor="hyperlink"/>
      <w:u w:val="single"/>
    </w:rPr>
  </w:style>
  <w:style w:type="character" w:styleId="FollowedHyperlink">
    <w:name w:val="FollowedHyperlink"/>
    <w:basedOn w:val="DefaultParagraphFont"/>
    <w:uiPriority w:val="99"/>
    <w:semiHidden/>
    <w:unhideWhenUsed/>
    <w:rsid w:val="00A156F2"/>
    <w:rPr>
      <w:color w:val="96607D" w:themeColor="followedHyperlink"/>
      <w:u w:val="single"/>
    </w:rPr>
  </w:style>
  <w:style w:type="character" w:customStyle="1" w:styleId="UnresolvedMention1">
    <w:name w:val="Unresolved Mention1"/>
    <w:basedOn w:val="DefaultParagraphFont"/>
    <w:uiPriority w:val="99"/>
    <w:rsid w:val="004230C7"/>
    <w:rPr>
      <w:color w:val="605E5C"/>
      <w:shd w:val="clear" w:color="auto" w:fill="E1DFDD"/>
    </w:rPr>
  </w:style>
  <w:style w:type="paragraph" w:styleId="Revision">
    <w:name w:val="Revision"/>
    <w:hidden/>
    <w:uiPriority w:val="99"/>
    <w:semiHidden/>
    <w:rsid w:val="00D5177A"/>
    <w:pPr>
      <w:spacing w:after="0" w:line="240" w:lineRule="auto"/>
    </w:pPr>
    <w:rPr>
      <w:kern w:val="0"/>
      <w:sz w:val="24"/>
      <w:szCs w:val="24"/>
      <w:lang w:val="en-GB"/>
      <w14:ligatures w14:val="none"/>
    </w:rPr>
  </w:style>
  <w:style w:type="paragraph" w:styleId="BalloonText">
    <w:name w:val="Balloon Text"/>
    <w:basedOn w:val="Normal"/>
    <w:link w:val="BalloonTextChar"/>
    <w:uiPriority w:val="99"/>
    <w:semiHidden/>
    <w:unhideWhenUsed/>
    <w:rsid w:val="008D7D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7DCC"/>
    <w:rPr>
      <w:rFonts w:ascii="Times New Roman" w:hAnsi="Times New Roman" w:cs="Times New Roman"/>
      <w:kern w:val="0"/>
      <w:sz w:val="18"/>
      <w:szCs w:val="18"/>
      <w:lang w:val="en-GB"/>
      <w14:ligatures w14:val="none"/>
    </w:rPr>
  </w:style>
  <w:style w:type="character" w:styleId="CommentReference">
    <w:name w:val="annotation reference"/>
    <w:basedOn w:val="DefaultParagraphFont"/>
    <w:uiPriority w:val="99"/>
    <w:semiHidden/>
    <w:unhideWhenUsed/>
    <w:rsid w:val="008D7DCC"/>
    <w:rPr>
      <w:sz w:val="18"/>
      <w:szCs w:val="18"/>
    </w:rPr>
  </w:style>
  <w:style w:type="paragraph" w:styleId="CommentText">
    <w:name w:val="annotation text"/>
    <w:basedOn w:val="Normal"/>
    <w:link w:val="CommentTextChar"/>
    <w:uiPriority w:val="99"/>
    <w:semiHidden/>
    <w:unhideWhenUsed/>
    <w:rsid w:val="008D7DCC"/>
  </w:style>
  <w:style w:type="character" w:customStyle="1" w:styleId="CommentTextChar">
    <w:name w:val="Comment Text Char"/>
    <w:basedOn w:val="DefaultParagraphFont"/>
    <w:link w:val="CommentText"/>
    <w:uiPriority w:val="99"/>
    <w:semiHidden/>
    <w:rsid w:val="008D7DCC"/>
    <w:rPr>
      <w:kern w:val="0"/>
      <w:sz w:val="24"/>
      <w:szCs w:val="24"/>
      <w:lang w:val="en-GB"/>
      <w14:ligatures w14:val="none"/>
    </w:rPr>
  </w:style>
  <w:style w:type="paragraph" w:styleId="CommentSubject">
    <w:name w:val="annotation subject"/>
    <w:basedOn w:val="CommentText"/>
    <w:next w:val="CommentText"/>
    <w:link w:val="CommentSubjectChar"/>
    <w:uiPriority w:val="99"/>
    <w:semiHidden/>
    <w:unhideWhenUsed/>
    <w:rsid w:val="008D7DCC"/>
    <w:rPr>
      <w:b/>
      <w:bCs/>
      <w:sz w:val="20"/>
      <w:szCs w:val="20"/>
    </w:rPr>
  </w:style>
  <w:style w:type="character" w:customStyle="1" w:styleId="CommentSubjectChar">
    <w:name w:val="Comment Subject Char"/>
    <w:basedOn w:val="CommentTextChar"/>
    <w:link w:val="CommentSubject"/>
    <w:uiPriority w:val="99"/>
    <w:semiHidden/>
    <w:rsid w:val="008D7DCC"/>
    <w:rPr>
      <w:b/>
      <w:bCs/>
      <w:kern w:val="0"/>
      <w:sz w:val="20"/>
      <w:szCs w:val="20"/>
      <w:lang w:val="en-GB"/>
      <w14:ligatures w14:val="none"/>
    </w:rPr>
  </w:style>
  <w:style w:type="character" w:styleId="Emphasis">
    <w:name w:val="Emphasis"/>
    <w:basedOn w:val="DefaultParagraphFont"/>
    <w:uiPriority w:val="20"/>
    <w:qFormat/>
    <w:rsid w:val="00584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405">
      <w:bodyDiv w:val="1"/>
      <w:marLeft w:val="0"/>
      <w:marRight w:val="0"/>
      <w:marTop w:val="0"/>
      <w:marBottom w:val="0"/>
      <w:divBdr>
        <w:top w:val="none" w:sz="0" w:space="0" w:color="auto"/>
        <w:left w:val="none" w:sz="0" w:space="0" w:color="auto"/>
        <w:bottom w:val="none" w:sz="0" w:space="0" w:color="auto"/>
        <w:right w:val="none" w:sz="0" w:space="0" w:color="auto"/>
      </w:divBdr>
      <w:divsChild>
        <w:div w:id="1121076747">
          <w:marLeft w:val="480"/>
          <w:marRight w:val="0"/>
          <w:marTop w:val="0"/>
          <w:marBottom w:val="0"/>
          <w:divBdr>
            <w:top w:val="none" w:sz="0" w:space="0" w:color="auto"/>
            <w:left w:val="none" w:sz="0" w:space="0" w:color="auto"/>
            <w:bottom w:val="none" w:sz="0" w:space="0" w:color="auto"/>
            <w:right w:val="none" w:sz="0" w:space="0" w:color="auto"/>
          </w:divBdr>
        </w:div>
        <w:div w:id="48967225">
          <w:marLeft w:val="480"/>
          <w:marRight w:val="0"/>
          <w:marTop w:val="0"/>
          <w:marBottom w:val="0"/>
          <w:divBdr>
            <w:top w:val="none" w:sz="0" w:space="0" w:color="auto"/>
            <w:left w:val="none" w:sz="0" w:space="0" w:color="auto"/>
            <w:bottom w:val="none" w:sz="0" w:space="0" w:color="auto"/>
            <w:right w:val="none" w:sz="0" w:space="0" w:color="auto"/>
          </w:divBdr>
        </w:div>
        <w:div w:id="1576940216">
          <w:marLeft w:val="480"/>
          <w:marRight w:val="0"/>
          <w:marTop w:val="0"/>
          <w:marBottom w:val="0"/>
          <w:divBdr>
            <w:top w:val="none" w:sz="0" w:space="0" w:color="auto"/>
            <w:left w:val="none" w:sz="0" w:space="0" w:color="auto"/>
            <w:bottom w:val="none" w:sz="0" w:space="0" w:color="auto"/>
            <w:right w:val="none" w:sz="0" w:space="0" w:color="auto"/>
          </w:divBdr>
        </w:div>
        <w:div w:id="285282887">
          <w:marLeft w:val="480"/>
          <w:marRight w:val="0"/>
          <w:marTop w:val="0"/>
          <w:marBottom w:val="0"/>
          <w:divBdr>
            <w:top w:val="none" w:sz="0" w:space="0" w:color="auto"/>
            <w:left w:val="none" w:sz="0" w:space="0" w:color="auto"/>
            <w:bottom w:val="none" w:sz="0" w:space="0" w:color="auto"/>
            <w:right w:val="none" w:sz="0" w:space="0" w:color="auto"/>
          </w:divBdr>
        </w:div>
        <w:div w:id="1844278799">
          <w:marLeft w:val="480"/>
          <w:marRight w:val="0"/>
          <w:marTop w:val="0"/>
          <w:marBottom w:val="0"/>
          <w:divBdr>
            <w:top w:val="none" w:sz="0" w:space="0" w:color="auto"/>
            <w:left w:val="none" w:sz="0" w:space="0" w:color="auto"/>
            <w:bottom w:val="none" w:sz="0" w:space="0" w:color="auto"/>
            <w:right w:val="none" w:sz="0" w:space="0" w:color="auto"/>
          </w:divBdr>
        </w:div>
        <w:div w:id="332342839">
          <w:marLeft w:val="480"/>
          <w:marRight w:val="0"/>
          <w:marTop w:val="0"/>
          <w:marBottom w:val="0"/>
          <w:divBdr>
            <w:top w:val="none" w:sz="0" w:space="0" w:color="auto"/>
            <w:left w:val="none" w:sz="0" w:space="0" w:color="auto"/>
            <w:bottom w:val="none" w:sz="0" w:space="0" w:color="auto"/>
            <w:right w:val="none" w:sz="0" w:space="0" w:color="auto"/>
          </w:divBdr>
        </w:div>
        <w:div w:id="693267491">
          <w:marLeft w:val="480"/>
          <w:marRight w:val="0"/>
          <w:marTop w:val="0"/>
          <w:marBottom w:val="0"/>
          <w:divBdr>
            <w:top w:val="none" w:sz="0" w:space="0" w:color="auto"/>
            <w:left w:val="none" w:sz="0" w:space="0" w:color="auto"/>
            <w:bottom w:val="none" w:sz="0" w:space="0" w:color="auto"/>
            <w:right w:val="none" w:sz="0" w:space="0" w:color="auto"/>
          </w:divBdr>
        </w:div>
        <w:div w:id="1417630035">
          <w:marLeft w:val="480"/>
          <w:marRight w:val="0"/>
          <w:marTop w:val="0"/>
          <w:marBottom w:val="0"/>
          <w:divBdr>
            <w:top w:val="none" w:sz="0" w:space="0" w:color="auto"/>
            <w:left w:val="none" w:sz="0" w:space="0" w:color="auto"/>
            <w:bottom w:val="none" w:sz="0" w:space="0" w:color="auto"/>
            <w:right w:val="none" w:sz="0" w:space="0" w:color="auto"/>
          </w:divBdr>
        </w:div>
        <w:div w:id="283077298">
          <w:marLeft w:val="480"/>
          <w:marRight w:val="0"/>
          <w:marTop w:val="0"/>
          <w:marBottom w:val="0"/>
          <w:divBdr>
            <w:top w:val="none" w:sz="0" w:space="0" w:color="auto"/>
            <w:left w:val="none" w:sz="0" w:space="0" w:color="auto"/>
            <w:bottom w:val="none" w:sz="0" w:space="0" w:color="auto"/>
            <w:right w:val="none" w:sz="0" w:space="0" w:color="auto"/>
          </w:divBdr>
        </w:div>
        <w:div w:id="1004012363">
          <w:marLeft w:val="480"/>
          <w:marRight w:val="0"/>
          <w:marTop w:val="0"/>
          <w:marBottom w:val="0"/>
          <w:divBdr>
            <w:top w:val="none" w:sz="0" w:space="0" w:color="auto"/>
            <w:left w:val="none" w:sz="0" w:space="0" w:color="auto"/>
            <w:bottom w:val="none" w:sz="0" w:space="0" w:color="auto"/>
            <w:right w:val="none" w:sz="0" w:space="0" w:color="auto"/>
          </w:divBdr>
        </w:div>
        <w:div w:id="997536687">
          <w:marLeft w:val="480"/>
          <w:marRight w:val="0"/>
          <w:marTop w:val="0"/>
          <w:marBottom w:val="0"/>
          <w:divBdr>
            <w:top w:val="none" w:sz="0" w:space="0" w:color="auto"/>
            <w:left w:val="none" w:sz="0" w:space="0" w:color="auto"/>
            <w:bottom w:val="none" w:sz="0" w:space="0" w:color="auto"/>
            <w:right w:val="none" w:sz="0" w:space="0" w:color="auto"/>
          </w:divBdr>
        </w:div>
        <w:div w:id="193419875">
          <w:marLeft w:val="480"/>
          <w:marRight w:val="0"/>
          <w:marTop w:val="0"/>
          <w:marBottom w:val="0"/>
          <w:divBdr>
            <w:top w:val="none" w:sz="0" w:space="0" w:color="auto"/>
            <w:left w:val="none" w:sz="0" w:space="0" w:color="auto"/>
            <w:bottom w:val="none" w:sz="0" w:space="0" w:color="auto"/>
            <w:right w:val="none" w:sz="0" w:space="0" w:color="auto"/>
          </w:divBdr>
        </w:div>
        <w:div w:id="2086681583">
          <w:marLeft w:val="480"/>
          <w:marRight w:val="0"/>
          <w:marTop w:val="0"/>
          <w:marBottom w:val="0"/>
          <w:divBdr>
            <w:top w:val="none" w:sz="0" w:space="0" w:color="auto"/>
            <w:left w:val="none" w:sz="0" w:space="0" w:color="auto"/>
            <w:bottom w:val="none" w:sz="0" w:space="0" w:color="auto"/>
            <w:right w:val="none" w:sz="0" w:space="0" w:color="auto"/>
          </w:divBdr>
        </w:div>
        <w:div w:id="706444903">
          <w:marLeft w:val="480"/>
          <w:marRight w:val="0"/>
          <w:marTop w:val="0"/>
          <w:marBottom w:val="0"/>
          <w:divBdr>
            <w:top w:val="none" w:sz="0" w:space="0" w:color="auto"/>
            <w:left w:val="none" w:sz="0" w:space="0" w:color="auto"/>
            <w:bottom w:val="none" w:sz="0" w:space="0" w:color="auto"/>
            <w:right w:val="none" w:sz="0" w:space="0" w:color="auto"/>
          </w:divBdr>
        </w:div>
        <w:div w:id="1171022199">
          <w:marLeft w:val="480"/>
          <w:marRight w:val="0"/>
          <w:marTop w:val="0"/>
          <w:marBottom w:val="0"/>
          <w:divBdr>
            <w:top w:val="none" w:sz="0" w:space="0" w:color="auto"/>
            <w:left w:val="none" w:sz="0" w:space="0" w:color="auto"/>
            <w:bottom w:val="none" w:sz="0" w:space="0" w:color="auto"/>
            <w:right w:val="none" w:sz="0" w:space="0" w:color="auto"/>
          </w:divBdr>
        </w:div>
        <w:div w:id="2072846745">
          <w:marLeft w:val="480"/>
          <w:marRight w:val="0"/>
          <w:marTop w:val="0"/>
          <w:marBottom w:val="0"/>
          <w:divBdr>
            <w:top w:val="none" w:sz="0" w:space="0" w:color="auto"/>
            <w:left w:val="none" w:sz="0" w:space="0" w:color="auto"/>
            <w:bottom w:val="none" w:sz="0" w:space="0" w:color="auto"/>
            <w:right w:val="none" w:sz="0" w:space="0" w:color="auto"/>
          </w:divBdr>
        </w:div>
        <w:div w:id="209458874">
          <w:marLeft w:val="480"/>
          <w:marRight w:val="0"/>
          <w:marTop w:val="0"/>
          <w:marBottom w:val="0"/>
          <w:divBdr>
            <w:top w:val="none" w:sz="0" w:space="0" w:color="auto"/>
            <w:left w:val="none" w:sz="0" w:space="0" w:color="auto"/>
            <w:bottom w:val="none" w:sz="0" w:space="0" w:color="auto"/>
            <w:right w:val="none" w:sz="0" w:space="0" w:color="auto"/>
          </w:divBdr>
        </w:div>
        <w:div w:id="1657418724">
          <w:marLeft w:val="480"/>
          <w:marRight w:val="0"/>
          <w:marTop w:val="0"/>
          <w:marBottom w:val="0"/>
          <w:divBdr>
            <w:top w:val="none" w:sz="0" w:space="0" w:color="auto"/>
            <w:left w:val="none" w:sz="0" w:space="0" w:color="auto"/>
            <w:bottom w:val="none" w:sz="0" w:space="0" w:color="auto"/>
            <w:right w:val="none" w:sz="0" w:space="0" w:color="auto"/>
          </w:divBdr>
        </w:div>
        <w:div w:id="133834533">
          <w:marLeft w:val="480"/>
          <w:marRight w:val="0"/>
          <w:marTop w:val="0"/>
          <w:marBottom w:val="0"/>
          <w:divBdr>
            <w:top w:val="none" w:sz="0" w:space="0" w:color="auto"/>
            <w:left w:val="none" w:sz="0" w:space="0" w:color="auto"/>
            <w:bottom w:val="none" w:sz="0" w:space="0" w:color="auto"/>
            <w:right w:val="none" w:sz="0" w:space="0" w:color="auto"/>
          </w:divBdr>
        </w:div>
        <w:div w:id="190190022">
          <w:marLeft w:val="480"/>
          <w:marRight w:val="0"/>
          <w:marTop w:val="0"/>
          <w:marBottom w:val="0"/>
          <w:divBdr>
            <w:top w:val="none" w:sz="0" w:space="0" w:color="auto"/>
            <w:left w:val="none" w:sz="0" w:space="0" w:color="auto"/>
            <w:bottom w:val="none" w:sz="0" w:space="0" w:color="auto"/>
            <w:right w:val="none" w:sz="0" w:space="0" w:color="auto"/>
          </w:divBdr>
        </w:div>
        <w:div w:id="624233577">
          <w:marLeft w:val="480"/>
          <w:marRight w:val="0"/>
          <w:marTop w:val="0"/>
          <w:marBottom w:val="0"/>
          <w:divBdr>
            <w:top w:val="none" w:sz="0" w:space="0" w:color="auto"/>
            <w:left w:val="none" w:sz="0" w:space="0" w:color="auto"/>
            <w:bottom w:val="none" w:sz="0" w:space="0" w:color="auto"/>
            <w:right w:val="none" w:sz="0" w:space="0" w:color="auto"/>
          </w:divBdr>
        </w:div>
        <w:div w:id="1974095995">
          <w:marLeft w:val="480"/>
          <w:marRight w:val="0"/>
          <w:marTop w:val="0"/>
          <w:marBottom w:val="0"/>
          <w:divBdr>
            <w:top w:val="none" w:sz="0" w:space="0" w:color="auto"/>
            <w:left w:val="none" w:sz="0" w:space="0" w:color="auto"/>
            <w:bottom w:val="none" w:sz="0" w:space="0" w:color="auto"/>
            <w:right w:val="none" w:sz="0" w:space="0" w:color="auto"/>
          </w:divBdr>
        </w:div>
        <w:div w:id="535700948">
          <w:marLeft w:val="480"/>
          <w:marRight w:val="0"/>
          <w:marTop w:val="0"/>
          <w:marBottom w:val="0"/>
          <w:divBdr>
            <w:top w:val="none" w:sz="0" w:space="0" w:color="auto"/>
            <w:left w:val="none" w:sz="0" w:space="0" w:color="auto"/>
            <w:bottom w:val="none" w:sz="0" w:space="0" w:color="auto"/>
            <w:right w:val="none" w:sz="0" w:space="0" w:color="auto"/>
          </w:divBdr>
        </w:div>
        <w:div w:id="346562631">
          <w:marLeft w:val="480"/>
          <w:marRight w:val="0"/>
          <w:marTop w:val="0"/>
          <w:marBottom w:val="0"/>
          <w:divBdr>
            <w:top w:val="none" w:sz="0" w:space="0" w:color="auto"/>
            <w:left w:val="none" w:sz="0" w:space="0" w:color="auto"/>
            <w:bottom w:val="none" w:sz="0" w:space="0" w:color="auto"/>
            <w:right w:val="none" w:sz="0" w:space="0" w:color="auto"/>
          </w:divBdr>
        </w:div>
        <w:div w:id="733629169">
          <w:marLeft w:val="480"/>
          <w:marRight w:val="0"/>
          <w:marTop w:val="0"/>
          <w:marBottom w:val="0"/>
          <w:divBdr>
            <w:top w:val="none" w:sz="0" w:space="0" w:color="auto"/>
            <w:left w:val="none" w:sz="0" w:space="0" w:color="auto"/>
            <w:bottom w:val="none" w:sz="0" w:space="0" w:color="auto"/>
            <w:right w:val="none" w:sz="0" w:space="0" w:color="auto"/>
          </w:divBdr>
        </w:div>
        <w:div w:id="1615867347">
          <w:marLeft w:val="480"/>
          <w:marRight w:val="0"/>
          <w:marTop w:val="0"/>
          <w:marBottom w:val="0"/>
          <w:divBdr>
            <w:top w:val="none" w:sz="0" w:space="0" w:color="auto"/>
            <w:left w:val="none" w:sz="0" w:space="0" w:color="auto"/>
            <w:bottom w:val="none" w:sz="0" w:space="0" w:color="auto"/>
            <w:right w:val="none" w:sz="0" w:space="0" w:color="auto"/>
          </w:divBdr>
        </w:div>
        <w:div w:id="1740592334">
          <w:marLeft w:val="480"/>
          <w:marRight w:val="0"/>
          <w:marTop w:val="0"/>
          <w:marBottom w:val="0"/>
          <w:divBdr>
            <w:top w:val="none" w:sz="0" w:space="0" w:color="auto"/>
            <w:left w:val="none" w:sz="0" w:space="0" w:color="auto"/>
            <w:bottom w:val="none" w:sz="0" w:space="0" w:color="auto"/>
            <w:right w:val="none" w:sz="0" w:space="0" w:color="auto"/>
          </w:divBdr>
        </w:div>
        <w:div w:id="1524131284">
          <w:marLeft w:val="480"/>
          <w:marRight w:val="0"/>
          <w:marTop w:val="0"/>
          <w:marBottom w:val="0"/>
          <w:divBdr>
            <w:top w:val="none" w:sz="0" w:space="0" w:color="auto"/>
            <w:left w:val="none" w:sz="0" w:space="0" w:color="auto"/>
            <w:bottom w:val="none" w:sz="0" w:space="0" w:color="auto"/>
            <w:right w:val="none" w:sz="0" w:space="0" w:color="auto"/>
          </w:divBdr>
        </w:div>
        <w:div w:id="1698582609">
          <w:marLeft w:val="480"/>
          <w:marRight w:val="0"/>
          <w:marTop w:val="0"/>
          <w:marBottom w:val="0"/>
          <w:divBdr>
            <w:top w:val="none" w:sz="0" w:space="0" w:color="auto"/>
            <w:left w:val="none" w:sz="0" w:space="0" w:color="auto"/>
            <w:bottom w:val="none" w:sz="0" w:space="0" w:color="auto"/>
            <w:right w:val="none" w:sz="0" w:space="0" w:color="auto"/>
          </w:divBdr>
        </w:div>
        <w:div w:id="338507918">
          <w:marLeft w:val="480"/>
          <w:marRight w:val="0"/>
          <w:marTop w:val="0"/>
          <w:marBottom w:val="0"/>
          <w:divBdr>
            <w:top w:val="none" w:sz="0" w:space="0" w:color="auto"/>
            <w:left w:val="none" w:sz="0" w:space="0" w:color="auto"/>
            <w:bottom w:val="none" w:sz="0" w:space="0" w:color="auto"/>
            <w:right w:val="none" w:sz="0" w:space="0" w:color="auto"/>
          </w:divBdr>
        </w:div>
        <w:div w:id="712460840">
          <w:marLeft w:val="480"/>
          <w:marRight w:val="0"/>
          <w:marTop w:val="0"/>
          <w:marBottom w:val="0"/>
          <w:divBdr>
            <w:top w:val="none" w:sz="0" w:space="0" w:color="auto"/>
            <w:left w:val="none" w:sz="0" w:space="0" w:color="auto"/>
            <w:bottom w:val="none" w:sz="0" w:space="0" w:color="auto"/>
            <w:right w:val="none" w:sz="0" w:space="0" w:color="auto"/>
          </w:divBdr>
        </w:div>
        <w:div w:id="1862428943">
          <w:marLeft w:val="480"/>
          <w:marRight w:val="0"/>
          <w:marTop w:val="0"/>
          <w:marBottom w:val="0"/>
          <w:divBdr>
            <w:top w:val="none" w:sz="0" w:space="0" w:color="auto"/>
            <w:left w:val="none" w:sz="0" w:space="0" w:color="auto"/>
            <w:bottom w:val="none" w:sz="0" w:space="0" w:color="auto"/>
            <w:right w:val="none" w:sz="0" w:space="0" w:color="auto"/>
          </w:divBdr>
        </w:div>
        <w:div w:id="1572235808">
          <w:marLeft w:val="480"/>
          <w:marRight w:val="0"/>
          <w:marTop w:val="0"/>
          <w:marBottom w:val="0"/>
          <w:divBdr>
            <w:top w:val="none" w:sz="0" w:space="0" w:color="auto"/>
            <w:left w:val="none" w:sz="0" w:space="0" w:color="auto"/>
            <w:bottom w:val="none" w:sz="0" w:space="0" w:color="auto"/>
            <w:right w:val="none" w:sz="0" w:space="0" w:color="auto"/>
          </w:divBdr>
        </w:div>
        <w:div w:id="1302885828">
          <w:marLeft w:val="480"/>
          <w:marRight w:val="0"/>
          <w:marTop w:val="0"/>
          <w:marBottom w:val="0"/>
          <w:divBdr>
            <w:top w:val="none" w:sz="0" w:space="0" w:color="auto"/>
            <w:left w:val="none" w:sz="0" w:space="0" w:color="auto"/>
            <w:bottom w:val="none" w:sz="0" w:space="0" w:color="auto"/>
            <w:right w:val="none" w:sz="0" w:space="0" w:color="auto"/>
          </w:divBdr>
        </w:div>
        <w:div w:id="1003819001">
          <w:marLeft w:val="480"/>
          <w:marRight w:val="0"/>
          <w:marTop w:val="0"/>
          <w:marBottom w:val="0"/>
          <w:divBdr>
            <w:top w:val="none" w:sz="0" w:space="0" w:color="auto"/>
            <w:left w:val="none" w:sz="0" w:space="0" w:color="auto"/>
            <w:bottom w:val="none" w:sz="0" w:space="0" w:color="auto"/>
            <w:right w:val="none" w:sz="0" w:space="0" w:color="auto"/>
          </w:divBdr>
        </w:div>
        <w:div w:id="581913384">
          <w:marLeft w:val="480"/>
          <w:marRight w:val="0"/>
          <w:marTop w:val="0"/>
          <w:marBottom w:val="0"/>
          <w:divBdr>
            <w:top w:val="none" w:sz="0" w:space="0" w:color="auto"/>
            <w:left w:val="none" w:sz="0" w:space="0" w:color="auto"/>
            <w:bottom w:val="none" w:sz="0" w:space="0" w:color="auto"/>
            <w:right w:val="none" w:sz="0" w:space="0" w:color="auto"/>
          </w:divBdr>
        </w:div>
        <w:div w:id="983895573">
          <w:marLeft w:val="480"/>
          <w:marRight w:val="0"/>
          <w:marTop w:val="0"/>
          <w:marBottom w:val="0"/>
          <w:divBdr>
            <w:top w:val="none" w:sz="0" w:space="0" w:color="auto"/>
            <w:left w:val="none" w:sz="0" w:space="0" w:color="auto"/>
            <w:bottom w:val="none" w:sz="0" w:space="0" w:color="auto"/>
            <w:right w:val="none" w:sz="0" w:space="0" w:color="auto"/>
          </w:divBdr>
        </w:div>
        <w:div w:id="229191128">
          <w:marLeft w:val="480"/>
          <w:marRight w:val="0"/>
          <w:marTop w:val="0"/>
          <w:marBottom w:val="0"/>
          <w:divBdr>
            <w:top w:val="none" w:sz="0" w:space="0" w:color="auto"/>
            <w:left w:val="none" w:sz="0" w:space="0" w:color="auto"/>
            <w:bottom w:val="none" w:sz="0" w:space="0" w:color="auto"/>
            <w:right w:val="none" w:sz="0" w:space="0" w:color="auto"/>
          </w:divBdr>
        </w:div>
        <w:div w:id="1706518922">
          <w:marLeft w:val="480"/>
          <w:marRight w:val="0"/>
          <w:marTop w:val="0"/>
          <w:marBottom w:val="0"/>
          <w:divBdr>
            <w:top w:val="none" w:sz="0" w:space="0" w:color="auto"/>
            <w:left w:val="none" w:sz="0" w:space="0" w:color="auto"/>
            <w:bottom w:val="none" w:sz="0" w:space="0" w:color="auto"/>
            <w:right w:val="none" w:sz="0" w:space="0" w:color="auto"/>
          </w:divBdr>
        </w:div>
        <w:div w:id="1859157944">
          <w:marLeft w:val="480"/>
          <w:marRight w:val="0"/>
          <w:marTop w:val="0"/>
          <w:marBottom w:val="0"/>
          <w:divBdr>
            <w:top w:val="none" w:sz="0" w:space="0" w:color="auto"/>
            <w:left w:val="none" w:sz="0" w:space="0" w:color="auto"/>
            <w:bottom w:val="none" w:sz="0" w:space="0" w:color="auto"/>
            <w:right w:val="none" w:sz="0" w:space="0" w:color="auto"/>
          </w:divBdr>
        </w:div>
        <w:div w:id="600181642">
          <w:marLeft w:val="480"/>
          <w:marRight w:val="0"/>
          <w:marTop w:val="0"/>
          <w:marBottom w:val="0"/>
          <w:divBdr>
            <w:top w:val="none" w:sz="0" w:space="0" w:color="auto"/>
            <w:left w:val="none" w:sz="0" w:space="0" w:color="auto"/>
            <w:bottom w:val="none" w:sz="0" w:space="0" w:color="auto"/>
            <w:right w:val="none" w:sz="0" w:space="0" w:color="auto"/>
          </w:divBdr>
        </w:div>
        <w:div w:id="207649430">
          <w:marLeft w:val="480"/>
          <w:marRight w:val="0"/>
          <w:marTop w:val="0"/>
          <w:marBottom w:val="0"/>
          <w:divBdr>
            <w:top w:val="none" w:sz="0" w:space="0" w:color="auto"/>
            <w:left w:val="none" w:sz="0" w:space="0" w:color="auto"/>
            <w:bottom w:val="none" w:sz="0" w:space="0" w:color="auto"/>
            <w:right w:val="none" w:sz="0" w:space="0" w:color="auto"/>
          </w:divBdr>
        </w:div>
        <w:div w:id="800536068">
          <w:marLeft w:val="480"/>
          <w:marRight w:val="0"/>
          <w:marTop w:val="0"/>
          <w:marBottom w:val="0"/>
          <w:divBdr>
            <w:top w:val="none" w:sz="0" w:space="0" w:color="auto"/>
            <w:left w:val="none" w:sz="0" w:space="0" w:color="auto"/>
            <w:bottom w:val="none" w:sz="0" w:space="0" w:color="auto"/>
            <w:right w:val="none" w:sz="0" w:space="0" w:color="auto"/>
          </w:divBdr>
        </w:div>
        <w:div w:id="622074007">
          <w:marLeft w:val="480"/>
          <w:marRight w:val="0"/>
          <w:marTop w:val="0"/>
          <w:marBottom w:val="0"/>
          <w:divBdr>
            <w:top w:val="none" w:sz="0" w:space="0" w:color="auto"/>
            <w:left w:val="none" w:sz="0" w:space="0" w:color="auto"/>
            <w:bottom w:val="none" w:sz="0" w:space="0" w:color="auto"/>
            <w:right w:val="none" w:sz="0" w:space="0" w:color="auto"/>
          </w:divBdr>
        </w:div>
        <w:div w:id="40058971">
          <w:marLeft w:val="480"/>
          <w:marRight w:val="0"/>
          <w:marTop w:val="0"/>
          <w:marBottom w:val="0"/>
          <w:divBdr>
            <w:top w:val="none" w:sz="0" w:space="0" w:color="auto"/>
            <w:left w:val="none" w:sz="0" w:space="0" w:color="auto"/>
            <w:bottom w:val="none" w:sz="0" w:space="0" w:color="auto"/>
            <w:right w:val="none" w:sz="0" w:space="0" w:color="auto"/>
          </w:divBdr>
        </w:div>
        <w:div w:id="724375337">
          <w:marLeft w:val="480"/>
          <w:marRight w:val="0"/>
          <w:marTop w:val="0"/>
          <w:marBottom w:val="0"/>
          <w:divBdr>
            <w:top w:val="none" w:sz="0" w:space="0" w:color="auto"/>
            <w:left w:val="none" w:sz="0" w:space="0" w:color="auto"/>
            <w:bottom w:val="none" w:sz="0" w:space="0" w:color="auto"/>
            <w:right w:val="none" w:sz="0" w:space="0" w:color="auto"/>
          </w:divBdr>
        </w:div>
        <w:div w:id="145708496">
          <w:marLeft w:val="480"/>
          <w:marRight w:val="0"/>
          <w:marTop w:val="0"/>
          <w:marBottom w:val="0"/>
          <w:divBdr>
            <w:top w:val="none" w:sz="0" w:space="0" w:color="auto"/>
            <w:left w:val="none" w:sz="0" w:space="0" w:color="auto"/>
            <w:bottom w:val="none" w:sz="0" w:space="0" w:color="auto"/>
            <w:right w:val="none" w:sz="0" w:space="0" w:color="auto"/>
          </w:divBdr>
        </w:div>
        <w:div w:id="1804691443">
          <w:marLeft w:val="480"/>
          <w:marRight w:val="0"/>
          <w:marTop w:val="0"/>
          <w:marBottom w:val="0"/>
          <w:divBdr>
            <w:top w:val="none" w:sz="0" w:space="0" w:color="auto"/>
            <w:left w:val="none" w:sz="0" w:space="0" w:color="auto"/>
            <w:bottom w:val="none" w:sz="0" w:space="0" w:color="auto"/>
            <w:right w:val="none" w:sz="0" w:space="0" w:color="auto"/>
          </w:divBdr>
        </w:div>
        <w:div w:id="840269345">
          <w:marLeft w:val="480"/>
          <w:marRight w:val="0"/>
          <w:marTop w:val="0"/>
          <w:marBottom w:val="0"/>
          <w:divBdr>
            <w:top w:val="none" w:sz="0" w:space="0" w:color="auto"/>
            <w:left w:val="none" w:sz="0" w:space="0" w:color="auto"/>
            <w:bottom w:val="none" w:sz="0" w:space="0" w:color="auto"/>
            <w:right w:val="none" w:sz="0" w:space="0" w:color="auto"/>
          </w:divBdr>
        </w:div>
        <w:div w:id="1877042993">
          <w:marLeft w:val="480"/>
          <w:marRight w:val="0"/>
          <w:marTop w:val="0"/>
          <w:marBottom w:val="0"/>
          <w:divBdr>
            <w:top w:val="none" w:sz="0" w:space="0" w:color="auto"/>
            <w:left w:val="none" w:sz="0" w:space="0" w:color="auto"/>
            <w:bottom w:val="none" w:sz="0" w:space="0" w:color="auto"/>
            <w:right w:val="none" w:sz="0" w:space="0" w:color="auto"/>
          </w:divBdr>
        </w:div>
        <w:div w:id="1132669760">
          <w:marLeft w:val="480"/>
          <w:marRight w:val="0"/>
          <w:marTop w:val="0"/>
          <w:marBottom w:val="0"/>
          <w:divBdr>
            <w:top w:val="none" w:sz="0" w:space="0" w:color="auto"/>
            <w:left w:val="none" w:sz="0" w:space="0" w:color="auto"/>
            <w:bottom w:val="none" w:sz="0" w:space="0" w:color="auto"/>
            <w:right w:val="none" w:sz="0" w:space="0" w:color="auto"/>
          </w:divBdr>
        </w:div>
        <w:div w:id="1953130975">
          <w:marLeft w:val="480"/>
          <w:marRight w:val="0"/>
          <w:marTop w:val="0"/>
          <w:marBottom w:val="0"/>
          <w:divBdr>
            <w:top w:val="none" w:sz="0" w:space="0" w:color="auto"/>
            <w:left w:val="none" w:sz="0" w:space="0" w:color="auto"/>
            <w:bottom w:val="none" w:sz="0" w:space="0" w:color="auto"/>
            <w:right w:val="none" w:sz="0" w:space="0" w:color="auto"/>
          </w:divBdr>
        </w:div>
        <w:div w:id="37436420">
          <w:marLeft w:val="480"/>
          <w:marRight w:val="0"/>
          <w:marTop w:val="0"/>
          <w:marBottom w:val="0"/>
          <w:divBdr>
            <w:top w:val="none" w:sz="0" w:space="0" w:color="auto"/>
            <w:left w:val="none" w:sz="0" w:space="0" w:color="auto"/>
            <w:bottom w:val="none" w:sz="0" w:space="0" w:color="auto"/>
            <w:right w:val="none" w:sz="0" w:space="0" w:color="auto"/>
          </w:divBdr>
        </w:div>
        <w:div w:id="941959643">
          <w:marLeft w:val="480"/>
          <w:marRight w:val="0"/>
          <w:marTop w:val="0"/>
          <w:marBottom w:val="0"/>
          <w:divBdr>
            <w:top w:val="none" w:sz="0" w:space="0" w:color="auto"/>
            <w:left w:val="none" w:sz="0" w:space="0" w:color="auto"/>
            <w:bottom w:val="none" w:sz="0" w:space="0" w:color="auto"/>
            <w:right w:val="none" w:sz="0" w:space="0" w:color="auto"/>
          </w:divBdr>
        </w:div>
        <w:div w:id="1434126846">
          <w:marLeft w:val="480"/>
          <w:marRight w:val="0"/>
          <w:marTop w:val="0"/>
          <w:marBottom w:val="0"/>
          <w:divBdr>
            <w:top w:val="none" w:sz="0" w:space="0" w:color="auto"/>
            <w:left w:val="none" w:sz="0" w:space="0" w:color="auto"/>
            <w:bottom w:val="none" w:sz="0" w:space="0" w:color="auto"/>
            <w:right w:val="none" w:sz="0" w:space="0" w:color="auto"/>
          </w:divBdr>
        </w:div>
        <w:div w:id="1759054172">
          <w:marLeft w:val="480"/>
          <w:marRight w:val="0"/>
          <w:marTop w:val="0"/>
          <w:marBottom w:val="0"/>
          <w:divBdr>
            <w:top w:val="none" w:sz="0" w:space="0" w:color="auto"/>
            <w:left w:val="none" w:sz="0" w:space="0" w:color="auto"/>
            <w:bottom w:val="none" w:sz="0" w:space="0" w:color="auto"/>
            <w:right w:val="none" w:sz="0" w:space="0" w:color="auto"/>
          </w:divBdr>
        </w:div>
        <w:div w:id="1811365085">
          <w:marLeft w:val="480"/>
          <w:marRight w:val="0"/>
          <w:marTop w:val="0"/>
          <w:marBottom w:val="0"/>
          <w:divBdr>
            <w:top w:val="none" w:sz="0" w:space="0" w:color="auto"/>
            <w:left w:val="none" w:sz="0" w:space="0" w:color="auto"/>
            <w:bottom w:val="none" w:sz="0" w:space="0" w:color="auto"/>
            <w:right w:val="none" w:sz="0" w:space="0" w:color="auto"/>
          </w:divBdr>
        </w:div>
      </w:divsChild>
    </w:div>
    <w:div w:id="21321298">
      <w:bodyDiv w:val="1"/>
      <w:marLeft w:val="0"/>
      <w:marRight w:val="0"/>
      <w:marTop w:val="0"/>
      <w:marBottom w:val="0"/>
      <w:divBdr>
        <w:top w:val="none" w:sz="0" w:space="0" w:color="auto"/>
        <w:left w:val="none" w:sz="0" w:space="0" w:color="auto"/>
        <w:bottom w:val="none" w:sz="0" w:space="0" w:color="auto"/>
        <w:right w:val="none" w:sz="0" w:space="0" w:color="auto"/>
      </w:divBdr>
    </w:div>
    <w:div w:id="21824440">
      <w:bodyDiv w:val="1"/>
      <w:marLeft w:val="0"/>
      <w:marRight w:val="0"/>
      <w:marTop w:val="0"/>
      <w:marBottom w:val="0"/>
      <w:divBdr>
        <w:top w:val="none" w:sz="0" w:space="0" w:color="auto"/>
        <w:left w:val="none" w:sz="0" w:space="0" w:color="auto"/>
        <w:bottom w:val="none" w:sz="0" w:space="0" w:color="auto"/>
        <w:right w:val="none" w:sz="0" w:space="0" w:color="auto"/>
      </w:divBdr>
    </w:div>
    <w:div w:id="22753139">
      <w:bodyDiv w:val="1"/>
      <w:marLeft w:val="0"/>
      <w:marRight w:val="0"/>
      <w:marTop w:val="0"/>
      <w:marBottom w:val="0"/>
      <w:divBdr>
        <w:top w:val="none" w:sz="0" w:space="0" w:color="auto"/>
        <w:left w:val="none" w:sz="0" w:space="0" w:color="auto"/>
        <w:bottom w:val="none" w:sz="0" w:space="0" w:color="auto"/>
        <w:right w:val="none" w:sz="0" w:space="0" w:color="auto"/>
      </w:divBdr>
    </w:div>
    <w:div w:id="26758675">
      <w:bodyDiv w:val="1"/>
      <w:marLeft w:val="0"/>
      <w:marRight w:val="0"/>
      <w:marTop w:val="0"/>
      <w:marBottom w:val="0"/>
      <w:divBdr>
        <w:top w:val="none" w:sz="0" w:space="0" w:color="auto"/>
        <w:left w:val="none" w:sz="0" w:space="0" w:color="auto"/>
        <w:bottom w:val="none" w:sz="0" w:space="0" w:color="auto"/>
        <w:right w:val="none" w:sz="0" w:space="0" w:color="auto"/>
      </w:divBdr>
    </w:div>
    <w:div w:id="27920224">
      <w:bodyDiv w:val="1"/>
      <w:marLeft w:val="0"/>
      <w:marRight w:val="0"/>
      <w:marTop w:val="0"/>
      <w:marBottom w:val="0"/>
      <w:divBdr>
        <w:top w:val="none" w:sz="0" w:space="0" w:color="auto"/>
        <w:left w:val="none" w:sz="0" w:space="0" w:color="auto"/>
        <w:bottom w:val="none" w:sz="0" w:space="0" w:color="auto"/>
        <w:right w:val="none" w:sz="0" w:space="0" w:color="auto"/>
      </w:divBdr>
    </w:div>
    <w:div w:id="30347462">
      <w:bodyDiv w:val="1"/>
      <w:marLeft w:val="0"/>
      <w:marRight w:val="0"/>
      <w:marTop w:val="0"/>
      <w:marBottom w:val="0"/>
      <w:divBdr>
        <w:top w:val="none" w:sz="0" w:space="0" w:color="auto"/>
        <w:left w:val="none" w:sz="0" w:space="0" w:color="auto"/>
        <w:bottom w:val="none" w:sz="0" w:space="0" w:color="auto"/>
        <w:right w:val="none" w:sz="0" w:space="0" w:color="auto"/>
      </w:divBdr>
    </w:div>
    <w:div w:id="30885346">
      <w:bodyDiv w:val="1"/>
      <w:marLeft w:val="0"/>
      <w:marRight w:val="0"/>
      <w:marTop w:val="0"/>
      <w:marBottom w:val="0"/>
      <w:divBdr>
        <w:top w:val="none" w:sz="0" w:space="0" w:color="auto"/>
        <w:left w:val="none" w:sz="0" w:space="0" w:color="auto"/>
        <w:bottom w:val="none" w:sz="0" w:space="0" w:color="auto"/>
        <w:right w:val="none" w:sz="0" w:space="0" w:color="auto"/>
      </w:divBdr>
    </w:div>
    <w:div w:id="41366950">
      <w:bodyDiv w:val="1"/>
      <w:marLeft w:val="0"/>
      <w:marRight w:val="0"/>
      <w:marTop w:val="0"/>
      <w:marBottom w:val="0"/>
      <w:divBdr>
        <w:top w:val="none" w:sz="0" w:space="0" w:color="auto"/>
        <w:left w:val="none" w:sz="0" w:space="0" w:color="auto"/>
        <w:bottom w:val="none" w:sz="0" w:space="0" w:color="auto"/>
        <w:right w:val="none" w:sz="0" w:space="0" w:color="auto"/>
      </w:divBdr>
    </w:div>
    <w:div w:id="45028566">
      <w:bodyDiv w:val="1"/>
      <w:marLeft w:val="0"/>
      <w:marRight w:val="0"/>
      <w:marTop w:val="0"/>
      <w:marBottom w:val="0"/>
      <w:divBdr>
        <w:top w:val="none" w:sz="0" w:space="0" w:color="auto"/>
        <w:left w:val="none" w:sz="0" w:space="0" w:color="auto"/>
        <w:bottom w:val="none" w:sz="0" w:space="0" w:color="auto"/>
        <w:right w:val="none" w:sz="0" w:space="0" w:color="auto"/>
      </w:divBdr>
    </w:div>
    <w:div w:id="50887571">
      <w:bodyDiv w:val="1"/>
      <w:marLeft w:val="0"/>
      <w:marRight w:val="0"/>
      <w:marTop w:val="0"/>
      <w:marBottom w:val="0"/>
      <w:divBdr>
        <w:top w:val="none" w:sz="0" w:space="0" w:color="auto"/>
        <w:left w:val="none" w:sz="0" w:space="0" w:color="auto"/>
        <w:bottom w:val="none" w:sz="0" w:space="0" w:color="auto"/>
        <w:right w:val="none" w:sz="0" w:space="0" w:color="auto"/>
      </w:divBdr>
      <w:divsChild>
        <w:div w:id="761224905">
          <w:marLeft w:val="480"/>
          <w:marRight w:val="0"/>
          <w:marTop w:val="0"/>
          <w:marBottom w:val="0"/>
          <w:divBdr>
            <w:top w:val="none" w:sz="0" w:space="0" w:color="auto"/>
            <w:left w:val="none" w:sz="0" w:space="0" w:color="auto"/>
            <w:bottom w:val="none" w:sz="0" w:space="0" w:color="auto"/>
            <w:right w:val="none" w:sz="0" w:space="0" w:color="auto"/>
          </w:divBdr>
        </w:div>
        <w:div w:id="337511273">
          <w:marLeft w:val="480"/>
          <w:marRight w:val="0"/>
          <w:marTop w:val="0"/>
          <w:marBottom w:val="0"/>
          <w:divBdr>
            <w:top w:val="none" w:sz="0" w:space="0" w:color="auto"/>
            <w:left w:val="none" w:sz="0" w:space="0" w:color="auto"/>
            <w:bottom w:val="none" w:sz="0" w:space="0" w:color="auto"/>
            <w:right w:val="none" w:sz="0" w:space="0" w:color="auto"/>
          </w:divBdr>
        </w:div>
        <w:div w:id="1916624903">
          <w:marLeft w:val="480"/>
          <w:marRight w:val="0"/>
          <w:marTop w:val="0"/>
          <w:marBottom w:val="0"/>
          <w:divBdr>
            <w:top w:val="none" w:sz="0" w:space="0" w:color="auto"/>
            <w:left w:val="none" w:sz="0" w:space="0" w:color="auto"/>
            <w:bottom w:val="none" w:sz="0" w:space="0" w:color="auto"/>
            <w:right w:val="none" w:sz="0" w:space="0" w:color="auto"/>
          </w:divBdr>
        </w:div>
        <w:div w:id="365107621">
          <w:marLeft w:val="480"/>
          <w:marRight w:val="0"/>
          <w:marTop w:val="0"/>
          <w:marBottom w:val="0"/>
          <w:divBdr>
            <w:top w:val="none" w:sz="0" w:space="0" w:color="auto"/>
            <w:left w:val="none" w:sz="0" w:space="0" w:color="auto"/>
            <w:bottom w:val="none" w:sz="0" w:space="0" w:color="auto"/>
            <w:right w:val="none" w:sz="0" w:space="0" w:color="auto"/>
          </w:divBdr>
        </w:div>
        <w:div w:id="1416587702">
          <w:marLeft w:val="480"/>
          <w:marRight w:val="0"/>
          <w:marTop w:val="0"/>
          <w:marBottom w:val="0"/>
          <w:divBdr>
            <w:top w:val="none" w:sz="0" w:space="0" w:color="auto"/>
            <w:left w:val="none" w:sz="0" w:space="0" w:color="auto"/>
            <w:bottom w:val="none" w:sz="0" w:space="0" w:color="auto"/>
            <w:right w:val="none" w:sz="0" w:space="0" w:color="auto"/>
          </w:divBdr>
        </w:div>
        <w:div w:id="446122331">
          <w:marLeft w:val="480"/>
          <w:marRight w:val="0"/>
          <w:marTop w:val="0"/>
          <w:marBottom w:val="0"/>
          <w:divBdr>
            <w:top w:val="none" w:sz="0" w:space="0" w:color="auto"/>
            <w:left w:val="none" w:sz="0" w:space="0" w:color="auto"/>
            <w:bottom w:val="none" w:sz="0" w:space="0" w:color="auto"/>
            <w:right w:val="none" w:sz="0" w:space="0" w:color="auto"/>
          </w:divBdr>
        </w:div>
        <w:div w:id="983437178">
          <w:marLeft w:val="480"/>
          <w:marRight w:val="0"/>
          <w:marTop w:val="0"/>
          <w:marBottom w:val="0"/>
          <w:divBdr>
            <w:top w:val="none" w:sz="0" w:space="0" w:color="auto"/>
            <w:left w:val="none" w:sz="0" w:space="0" w:color="auto"/>
            <w:bottom w:val="none" w:sz="0" w:space="0" w:color="auto"/>
            <w:right w:val="none" w:sz="0" w:space="0" w:color="auto"/>
          </w:divBdr>
        </w:div>
        <w:div w:id="750389483">
          <w:marLeft w:val="480"/>
          <w:marRight w:val="0"/>
          <w:marTop w:val="0"/>
          <w:marBottom w:val="0"/>
          <w:divBdr>
            <w:top w:val="none" w:sz="0" w:space="0" w:color="auto"/>
            <w:left w:val="none" w:sz="0" w:space="0" w:color="auto"/>
            <w:bottom w:val="none" w:sz="0" w:space="0" w:color="auto"/>
            <w:right w:val="none" w:sz="0" w:space="0" w:color="auto"/>
          </w:divBdr>
        </w:div>
        <w:div w:id="1804343826">
          <w:marLeft w:val="480"/>
          <w:marRight w:val="0"/>
          <w:marTop w:val="0"/>
          <w:marBottom w:val="0"/>
          <w:divBdr>
            <w:top w:val="none" w:sz="0" w:space="0" w:color="auto"/>
            <w:left w:val="none" w:sz="0" w:space="0" w:color="auto"/>
            <w:bottom w:val="none" w:sz="0" w:space="0" w:color="auto"/>
            <w:right w:val="none" w:sz="0" w:space="0" w:color="auto"/>
          </w:divBdr>
        </w:div>
        <w:div w:id="1593851720">
          <w:marLeft w:val="480"/>
          <w:marRight w:val="0"/>
          <w:marTop w:val="0"/>
          <w:marBottom w:val="0"/>
          <w:divBdr>
            <w:top w:val="none" w:sz="0" w:space="0" w:color="auto"/>
            <w:left w:val="none" w:sz="0" w:space="0" w:color="auto"/>
            <w:bottom w:val="none" w:sz="0" w:space="0" w:color="auto"/>
            <w:right w:val="none" w:sz="0" w:space="0" w:color="auto"/>
          </w:divBdr>
        </w:div>
        <w:div w:id="98062351">
          <w:marLeft w:val="480"/>
          <w:marRight w:val="0"/>
          <w:marTop w:val="0"/>
          <w:marBottom w:val="0"/>
          <w:divBdr>
            <w:top w:val="none" w:sz="0" w:space="0" w:color="auto"/>
            <w:left w:val="none" w:sz="0" w:space="0" w:color="auto"/>
            <w:bottom w:val="none" w:sz="0" w:space="0" w:color="auto"/>
            <w:right w:val="none" w:sz="0" w:space="0" w:color="auto"/>
          </w:divBdr>
        </w:div>
        <w:div w:id="262302853">
          <w:marLeft w:val="480"/>
          <w:marRight w:val="0"/>
          <w:marTop w:val="0"/>
          <w:marBottom w:val="0"/>
          <w:divBdr>
            <w:top w:val="none" w:sz="0" w:space="0" w:color="auto"/>
            <w:left w:val="none" w:sz="0" w:space="0" w:color="auto"/>
            <w:bottom w:val="none" w:sz="0" w:space="0" w:color="auto"/>
            <w:right w:val="none" w:sz="0" w:space="0" w:color="auto"/>
          </w:divBdr>
        </w:div>
        <w:div w:id="1719931460">
          <w:marLeft w:val="480"/>
          <w:marRight w:val="0"/>
          <w:marTop w:val="0"/>
          <w:marBottom w:val="0"/>
          <w:divBdr>
            <w:top w:val="none" w:sz="0" w:space="0" w:color="auto"/>
            <w:left w:val="none" w:sz="0" w:space="0" w:color="auto"/>
            <w:bottom w:val="none" w:sz="0" w:space="0" w:color="auto"/>
            <w:right w:val="none" w:sz="0" w:space="0" w:color="auto"/>
          </w:divBdr>
        </w:div>
        <w:div w:id="1404141397">
          <w:marLeft w:val="480"/>
          <w:marRight w:val="0"/>
          <w:marTop w:val="0"/>
          <w:marBottom w:val="0"/>
          <w:divBdr>
            <w:top w:val="none" w:sz="0" w:space="0" w:color="auto"/>
            <w:left w:val="none" w:sz="0" w:space="0" w:color="auto"/>
            <w:bottom w:val="none" w:sz="0" w:space="0" w:color="auto"/>
            <w:right w:val="none" w:sz="0" w:space="0" w:color="auto"/>
          </w:divBdr>
        </w:div>
        <w:div w:id="1103259727">
          <w:marLeft w:val="480"/>
          <w:marRight w:val="0"/>
          <w:marTop w:val="0"/>
          <w:marBottom w:val="0"/>
          <w:divBdr>
            <w:top w:val="none" w:sz="0" w:space="0" w:color="auto"/>
            <w:left w:val="none" w:sz="0" w:space="0" w:color="auto"/>
            <w:bottom w:val="none" w:sz="0" w:space="0" w:color="auto"/>
            <w:right w:val="none" w:sz="0" w:space="0" w:color="auto"/>
          </w:divBdr>
        </w:div>
        <w:div w:id="944533899">
          <w:marLeft w:val="480"/>
          <w:marRight w:val="0"/>
          <w:marTop w:val="0"/>
          <w:marBottom w:val="0"/>
          <w:divBdr>
            <w:top w:val="none" w:sz="0" w:space="0" w:color="auto"/>
            <w:left w:val="none" w:sz="0" w:space="0" w:color="auto"/>
            <w:bottom w:val="none" w:sz="0" w:space="0" w:color="auto"/>
            <w:right w:val="none" w:sz="0" w:space="0" w:color="auto"/>
          </w:divBdr>
        </w:div>
        <w:div w:id="1820419117">
          <w:marLeft w:val="480"/>
          <w:marRight w:val="0"/>
          <w:marTop w:val="0"/>
          <w:marBottom w:val="0"/>
          <w:divBdr>
            <w:top w:val="none" w:sz="0" w:space="0" w:color="auto"/>
            <w:left w:val="none" w:sz="0" w:space="0" w:color="auto"/>
            <w:bottom w:val="none" w:sz="0" w:space="0" w:color="auto"/>
            <w:right w:val="none" w:sz="0" w:space="0" w:color="auto"/>
          </w:divBdr>
        </w:div>
        <w:div w:id="34275890">
          <w:marLeft w:val="480"/>
          <w:marRight w:val="0"/>
          <w:marTop w:val="0"/>
          <w:marBottom w:val="0"/>
          <w:divBdr>
            <w:top w:val="none" w:sz="0" w:space="0" w:color="auto"/>
            <w:left w:val="none" w:sz="0" w:space="0" w:color="auto"/>
            <w:bottom w:val="none" w:sz="0" w:space="0" w:color="auto"/>
            <w:right w:val="none" w:sz="0" w:space="0" w:color="auto"/>
          </w:divBdr>
        </w:div>
        <w:div w:id="731659891">
          <w:marLeft w:val="480"/>
          <w:marRight w:val="0"/>
          <w:marTop w:val="0"/>
          <w:marBottom w:val="0"/>
          <w:divBdr>
            <w:top w:val="none" w:sz="0" w:space="0" w:color="auto"/>
            <w:left w:val="none" w:sz="0" w:space="0" w:color="auto"/>
            <w:bottom w:val="none" w:sz="0" w:space="0" w:color="auto"/>
            <w:right w:val="none" w:sz="0" w:space="0" w:color="auto"/>
          </w:divBdr>
        </w:div>
        <w:div w:id="1088968116">
          <w:marLeft w:val="480"/>
          <w:marRight w:val="0"/>
          <w:marTop w:val="0"/>
          <w:marBottom w:val="0"/>
          <w:divBdr>
            <w:top w:val="none" w:sz="0" w:space="0" w:color="auto"/>
            <w:left w:val="none" w:sz="0" w:space="0" w:color="auto"/>
            <w:bottom w:val="none" w:sz="0" w:space="0" w:color="auto"/>
            <w:right w:val="none" w:sz="0" w:space="0" w:color="auto"/>
          </w:divBdr>
        </w:div>
        <w:div w:id="1671717916">
          <w:marLeft w:val="480"/>
          <w:marRight w:val="0"/>
          <w:marTop w:val="0"/>
          <w:marBottom w:val="0"/>
          <w:divBdr>
            <w:top w:val="none" w:sz="0" w:space="0" w:color="auto"/>
            <w:left w:val="none" w:sz="0" w:space="0" w:color="auto"/>
            <w:bottom w:val="none" w:sz="0" w:space="0" w:color="auto"/>
            <w:right w:val="none" w:sz="0" w:space="0" w:color="auto"/>
          </w:divBdr>
        </w:div>
        <w:div w:id="1259485562">
          <w:marLeft w:val="480"/>
          <w:marRight w:val="0"/>
          <w:marTop w:val="0"/>
          <w:marBottom w:val="0"/>
          <w:divBdr>
            <w:top w:val="none" w:sz="0" w:space="0" w:color="auto"/>
            <w:left w:val="none" w:sz="0" w:space="0" w:color="auto"/>
            <w:bottom w:val="none" w:sz="0" w:space="0" w:color="auto"/>
            <w:right w:val="none" w:sz="0" w:space="0" w:color="auto"/>
          </w:divBdr>
        </w:div>
        <w:div w:id="1726640789">
          <w:marLeft w:val="480"/>
          <w:marRight w:val="0"/>
          <w:marTop w:val="0"/>
          <w:marBottom w:val="0"/>
          <w:divBdr>
            <w:top w:val="none" w:sz="0" w:space="0" w:color="auto"/>
            <w:left w:val="none" w:sz="0" w:space="0" w:color="auto"/>
            <w:bottom w:val="none" w:sz="0" w:space="0" w:color="auto"/>
            <w:right w:val="none" w:sz="0" w:space="0" w:color="auto"/>
          </w:divBdr>
        </w:div>
        <w:div w:id="1103570949">
          <w:marLeft w:val="480"/>
          <w:marRight w:val="0"/>
          <w:marTop w:val="0"/>
          <w:marBottom w:val="0"/>
          <w:divBdr>
            <w:top w:val="none" w:sz="0" w:space="0" w:color="auto"/>
            <w:left w:val="none" w:sz="0" w:space="0" w:color="auto"/>
            <w:bottom w:val="none" w:sz="0" w:space="0" w:color="auto"/>
            <w:right w:val="none" w:sz="0" w:space="0" w:color="auto"/>
          </w:divBdr>
        </w:div>
        <w:div w:id="1599291269">
          <w:marLeft w:val="480"/>
          <w:marRight w:val="0"/>
          <w:marTop w:val="0"/>
          <w:marBottom w:val="0"/>
          <w:divBdr>
            <w:top w:val="none" w:sz="0" w:space="0" w:color="auto"/>
            <w:left w:val="none" w:sz="0" w:space="0" w:color="auto"/>
            <w:bottom w:val="none" w:sz="0" w:space="0" w:color="auto"/>
            <w:right w:val="none" w:sz="0" w:space="0" w:color="auto"/>
          </w:divBdr>
        </w:div>
        <w:div w:id="759717894">
          <w:marLeft w:val="480"/>
          <w:marRight w:val="0"/>
          <w:marTop w:val="0"/>
          <w:marBottom w:val="0"/>
          <w:divBdr>
            <w:top w:val="none" w:sz="0" w:space="0" w:color="auto"/>
            <w:left w:val="none" w:sz="0" w:space="0" w:color="auto"/>
            <w:bottom w:val="none" w:sz="0" w:space="0" w:color="auto"/>
            <w:right w:val="none" w:sz="0" w:space="0" w:color="auto"/>
          </w:divBdr>
        </w:div>
        <w:div w:id="993796359">
          <w:marLeft w:val="480"/>
          <w:marRight w:val="0"/>
          <w:marTop w:val="0"/>
          <w:marBottom w:val="0"/>
          <w:divBdr>
            <w:top w:val="none" w:sz="0" w:space="0" w:color="auto"/>
            <w:left w:val="none" w:sz="0" w:space="0" w:color="auto"/>
            <w:bottom w:val="none" w:sz="0" w:space="0" w:color="auto"/>
            <w:right w:val="none" w:sz="0" w:space="0" w:color="auto"/>
          </w:divBdr>
        </w:div>
        <w:div w:id="958414148">
          <w:marLeft w:val="480"/>
          <w:marRight w:val="0"/>
          <w:marTop w:val="0"/>
          <w:marBottom w:val="0"/>
          <w:divBdr>
            <w:top w:val="none" w:sz="0" w:space="0" w:color="auto"/>
            <w:left w:val="none" w:sz="0" w:space="0" w:color="auto"/>
            <w:bottom w:val="none" w:sz="0" w:space="0" w:color="auto"/>
            <w:right w:val="none" w:sz="0" w:space="0" w:color="auto"/>
          </w:divBdr>
        </w:div>
        <w:div w:id="94593595">
          <w:marLeft w:val="480"/>
          <w:marRight w:val="0"/>
          <w:marTop w:val="0"/>
          <w:marBottom w:val="0"/>
          <w:divBdr>
            <w:top w:val="none" w:sz="0" w:space="0" w:color="auto"/>
            <w:left w:val="none" w:sz="0" w:space="0" w:color="auto"/>
            <w:bottom w:val="none" w:sz="0" w:space="0" w:color="auto"/>
            <w:right w:val="none" w:sz="0" w:space="0" w:color="auto"/>
          </w:divBdr>
        </w:div>
        <w:div w:id="377821351">
          <w:marLeft w:val="480"/>
          <w:marRight w:val="0"/>
          <w:marTop w:val="0"/>
          <w:marBottom w:val="0"/>
          <w:divBdr>
            <w:top w:val="none" w:sz="0" w:space="0" w:color="auto"/>
            <w:left w:val="none" w:sz="0" w:space="0" w:color="auto"/>
            <w:bottom w:val="none" w:sz="0" w:space="0" w:color="auto"/>
            <w:right w:val="none" w:sz="0" w:space="0" w:color="auto"/>
          </w:divBdr>
        </w:div>
        <w:div w:id="1891264992">
          <w:marLeft w:val="480"/>
          <w:marRight w:val="0"/>
          <w:marTop w:val="0"/>
          <w:marBottom w:val="0"/>
          <w:divBdr>
            <w:top w:val="none" w:sz="0" w:space="0" w:color="auto"/>
            <w:left w:val="none" w:sz="0" w:space="0" w:color="auto"/>
            <w:bottom w:val="none" w:sz="0" w:space="0" w:color="auto"/>
            <w:right w:val="none" w:sz="0" w:space="0" w:color="auto"/>
          </w:divBdr>
        </w:div>
        <w:div w:id="112792108">
          <w:marLeft w:val="480"/>
          <w:marRight w:val="0"/>
          <w:marTop w:val="0"/>
          <w:marBottom w:val="0"/>
          <w:divBdr>
            <w:top w:val="none" w:sz="0" w:space="0" w:color="auto"/>
            <w:left w:val="none" w:sz="0" w:space="0" w:color="auto"/>
            <w:bottom w:val="none" w:sz="0" w:space="0" w:color="auto"/>
            <w:right w:val="none" w:sz="0" w:space="0" w:color="auto"/>
          </w:divBdr>
        </w:div>
        <w:div w:id="1250315867">
          <w:marLeft w:val="480"/>
          <w:marRight w:val="0"/>
          <w:marTop w:val="0"/>
          <w:marBottom w:val="0"/>
          <w:divBdr>
            <w:top w:val="none" w:sz="0" w:space="0" w:color="auto"/>
            <w:left w:val="none" w:sz="0" w:space="0" w:color="auto"/>
            <w:bottom w:val="none" w:sz="0" w:space="0" w:color="auto"/>
            <w:right w:val="none" w:sz="0" w:space="0" w:color="auto"/>
          </w:divBdr>
        </w:div>
        <w:div w:id="69885905">
          <w:marLeft w:val="480"/>
          <w:marRight w:val="0"/>
          <w:marTop w:val="0"/>
          <w:marBottom w:val="0"/>
          <w:divBdr>
            <w:top w:val="none" w:sz="0" w:space="0" w:color="auto"/>
            <w:left w:val="none" w:sz="0" w:space="0" w:color="auto"/>
            <w:bottom w:val="none" w:sz="0" w:space="0" w:color="auto"/>
            <w:right w:val="none" w:sz="0" w:space="0" w:color="auto"/>
          </w:divBdr>
        </w:div>
        <w:div w:id="491335902">
          <w:marLeft w:val="480"/>
          <w:marRight w:val="0"/>
          <w:marTop w:val="0"/>
          <w:marBottom w:val="0"/>
          <w:divBdr>
            <w:top w:val="none" w:sz="0" w:space="0" w:color="auto"/>
            <w:left w:val="none" w:sz="0" w:space="0" w:color="auto"/>
            <w:bottom w:val="none" w:sz="0" w:space="0" w:color="auto"/>
            <w:right w:val="none" w:sz="0" w:space="0" w:color="auto"/>
          </w:divBdr>
        </w:div>
        <w:div w:id="154077234">
          <w:marLeft w:val="480"/>
          <w:marRight w:val="0"/>
          <w:marTop w:val="0"/>
          <w:marBottom w:val="0"/>
          <w:divBdr>
            <w:top w:val="none" w:sz="0" w:space="0" w:color="auto"/>
            <w:left w:val="none" w:sz="0" w:space="0" w:color="auto"/>
            <w:bottom w:val="none" w:sz="0" w:space="0" w:color="auto"/>
            <w:right w:val="none" w:sz="0" w:space="0" w:color="auto"/>
          </w:divBdr>
        </w:div>
        <w:div w:id="396436025">
          <w:marLeft w:val="480"/>
          <w:marRight w:val="0"/>
          <w:marTop w:val="0"/>
          <w:marBottom w:val="0"/>
          <w:divBdr>
            <w:top w:val="none" w:sz="0" w:space="0" w:color="auto"/>
            <w:left w:val="none" w:sz="0" w:space="0" w:color="auto"/>
            <w:bottom w:val="none" w:sz="0" w:space="0" w:color="auto"/>
            <w:right w:val="none" w:sz="0" w:space="0" w:color="auto"/>
          </w:divBdr>
        </w:div>
        <w:div w:id="352415449">
          <w:marLeft w:val="480"/>
          <w:marRight w:val="0"/>
          <w:marTop w:val="0"/>
          <w:marBottom w:val="0"/>
          <w:divBdr>
            <w:top w:val="none" w:sz="0" w:space="0" w:color="auto"/>
            <w:left w:val="none" w:sz="0" w:space="0" w:color="auto"/>
            <w:bottom w:val="none" w:sz="0" w:space="0" w:color="auto"/>
            <w:right w:val="none" w:sz="0" w:space="0" w:color="auto"/>
          </w:divBdr>
        </w:div>
        <w:div w:id="662129643">
          <w:marLeft w:val="480"/>
          <w:marRight w:val="0"/>
          <w:marTop w:val="0"/>
          <w:marBottom w:val="0"/>
          <w:divBdr>
            <w:top w:val="none" w:sz="0" w:space="0" w:color="auto"/>
            <w:left w:val="none" w:sz="0" w:space="0" w:color="auto"/>
            <w:bottom w:val="none" w:sz="0" w:space="0" w:color="auto"/>
            <w:right w:val="none" w:sz="0" w:space="0" w:color="auto"/>
          </w:divBdr>
        </w:div>
        <w:div w:id="1036000809">
          <w:marLeft w:val="480"/>
          <w:marRight w:val="0"/>
          <w:marTop w:val="0"/>
          <w:marBottom w:val="0"/>
          <w:divBdr>
            <w:top w:val="none" w:sz="0" w:space="0" w:color="auto"/>
            <w:left w:val="none" w:sz="0" w:space="0" w:color="auto"/>
            <w:bottom w:val="none" w:sz="0" w:space="0" w:color="auto"/>
            <w:right w:val="none" w:sz="0" w:space="0" w:color="auto"/>
          </w:divBdr>
        </w:div>
        <w:div w:id="1837107820">
          <w:marLeft w:val="480"/>
          <w:marRight w:val="0"/>
          <w:marTop w:val="0"/>
          <w:marBottom w:val="0"/>
          <w:divBdr>
            <w:top w:val="none" w:sz="0" w:space="0" w:color="auto"/>
            <w:left w:val="none" w:sz="0" w:space="0" w:color="auto"/>
            <w:bottom w:val="none" w:sz="0" w:space="0" w:color="auto"/>
            <w:right w:val="none" w:sz="0" w:space="0" w:color="auto"/>
          </w:divBdr>
        </w:div>
        <w:div w:id="676081296">
          <w:marLeft w:val="480"/>
          <w:marRight w:val="0"/>
          <w:marTop w:val="0"/>
          <w:marBottom w:val="0"/>
          <w:divBdr>
            <w:top w:val="none" w:sz="0" w:space="0" w:color="auto"/>
            <w:left w:val="none" w:sz="0" w:space="0" w:color="auto"/>
            <w:bottom w:val="none" w:sz="0" w:space="0" w:color="auto"/>
            <w:right w:val="none" w:sz="0" w:space="0" w:color="auto"/>
          </w:divBdr>
        </w:div>
        <w:div w:id="104231498">
          <w:marLeft w:val="480"/>
          <w:marRight w:val="0"/>
          <w:marTop w:val="0"/>
          <w:marBottom w:val="0"/>
          <w:divBdr>
            <w:top w:val="none" w:sz="0" w:space="0" w:color="auto"/>
            <w:left w:val="none" w:sz="0" w:space="0" w:color="auto"/>
            <w:bottom w:val="none" w:sz="0" w:space="0" w:color="auto"/>
            <w:right w:val="none" w:sz="0" w:space="0" w:color="auto"/>
          </w:divBdr>
        </w:div>
        <w:div w:id="50006627">
          <w:marLeft w:val="480"/>
          <w:marRight w:val="0"/>
          <w:marTop w:val="0"/>
          <w:marBottom w:val="0"/>
          <w:divBdr>
            <w:top w:val="none" w:sz="0" w:space="0" w:color="auto"/>
            <w:left w:val="none" w:sz="0" w:space="0" w:color="auto"/>
            <w:bottom w:val="none" w:sz="0" w:space="0" w:color="auto"/>
            <w:right w:val="none" w:sz="0" w:space="0" w:color="auto"/>
          </w:divBdr>
        </w:div>
        <w:div w:id="15346899">
          <w:marLeft w:val="480"/>
          <w:marRight w:val="0"/>
          <w:marTop w:val="0"/>
          <w:marBottom w:val="0"/>
          <w:divBdr>
            <w:top w:val="none" w:sz="0" w:space="0" w:color="auto"/>
            <w:left w:val="none" w:sz="0" w:space="0" w:color="auto"/>
            <w:bottom w:val="none" w:sz="0" w:space="0" w:color="auto"/>
            <w:right w:val="none" w:sz="0" w:space="0" w:color="auto"/>
          </w:divBdr>
        </w:div>
        <w:div w:id="2078089069">
          <w:marLeft w:val="480"/>
          <w:marRight w:val="0"/>
          <w:marTop w:val="0"/>
          <w:marBottom w:val="0"/>
          <w:divBdr>
            <w:top w:val="none" w:sz="0" w:space="0" w:color="auto"/>
            <w:left w:val="none" w:sz="0" w:space="0" w:color="auto"/>
            <w:bottom w:val="none" w:sz="0" w:space="0" w:color="auto"/>
            <w:right w:val="none" w:sz="0" w:space="0" w:color="auto"/>
          </w:divBdr>
        </w:div>
        <w:div w:id="915938117">
          <w:marLeft w:val="480"/>
          <w:marRight w:val="0"/>
          <w:marTop w:val="0"/>
          <w:marBottom w:val="0"/>
          <w:divBdr>
            <w:top w:val="none" w:sz="0" w:space="0" w:color="auto"/>
            <w:left w:val="none" w:sz="0" w:space="0" w:color="auto"/>
            <w:bottom w:val="none" w:sz="0" w:space="0" w:color="auto"/>
            <w:right w:val="none" w:sz="0" w:space="0" w:color="auto"/>
          </w:divBdr>
        </w:div>
        <w:div w:id="979771072">
          <w:marLeft w:val="480"/>
          <w:marRight w:val="0"/>
          <w:marTop w:val="0"/>
          <w:marBottom w:val="0"/>
          <w:divBdr>
            <w:top w:val="none" w:sz="0" w:space="0" w:color="auto"/>
            <w:left w:val="none" w:sz="0" w:space="0" w:color="auto"/>
            <w:bottom w:val="none" w:sz="0" w:space="0" w:color="auto"/>
            <w:right w:val="none" w:sz="0" w:space="0" w:color="auto"/>
          </w:divBdr>
        </w:div>
        <w:div w:id="1835293849">
          <w:marLeft w:val="480"/>
          <w:marRight w:val="0"/>
          <w:marTop w:val="0"/>
          <w:marBottom w:val="0"/>
          <w:divBdr>
            <w:top w:val="none" w:sz="0" w:space="0" w:color="auto"/>
            <w:left w:val="none" w:sz="0" w:space="0" w:color="auto"/>
            <w:bottom w:val="none" w:sz="0" w:space="0" w:color="auto"/>
            <w:right w:val="none" w:sz="0" w:space="0" w:color="auto"/>
          </w:divBdr>
        </w:div>
        <w:div w:id="1895844700">
          <w:marLeft w:val="480"/>
          <w:marRight w:val="0"/>
          <w:marTop w:val="0"/>
          <w:marBottom w:val="0"/>
          <w:divBdr>
            <w:top w:val="none" w:sz="0" w:space="0" w:color="auto"/>
            <w:left w:val="none" w:sz="0" w:space="0" w:color="auto"/>
            <w:bottom w:val="none" w:sz="0" w:space="0" w:color="auto"/>
            <w:right w:val="none" w:sz="0" w:space="0" w:color="auto"/>
          </w:divBdr>
        </w:div>
        <w:div w:id="995230127">
          <w:marLeft w:val="480"/>
          <w:marRight w:val="0"/>
          <w:marTop w:val="0"/>
          <w:marBottom w:val="0"/>
          <w:divBdr>
            <w:top w:val="none" w:sz="0" w:space="0" w:color="auto"/>
            <w:left w:val="none" w:sz="0" w:space="0" w:color="auto"/>
            <w:bottom w:val="none" w:sz="0" w:space="0" w:color="auto"/>
            <w:right w:val="none" w:sz="0" w:space="0" w:color="auto"/>
          </w:divBdr>
        </w:div>
        <w:div w:id="268314671">
          <w:marLeft w:val="480"/>
          <w:marRight w:val="0"/>
          <w:marTop w:val="0"/>
          <w:marBottom w:val="0"/>
          <w:divBdr>
            <w:top w:val="none" w:sz="0" w:space="0" w:color="auto"/>
            <w:left w:val="none" w:sz="0" w:space="0" w:color="auto"/>
            <w:bottom w:val="none" w:sz="0" w:space="0" w:color="auto"/>
            <w:right w:val="none" w:sz="0" w:space="0" w:color="auto"/>
          </w:divBdr>
        </w:div>
        <w:div w:id="725301780">
          <w:marLeft w:val="480"/>
          <w:marRight w:val="0"/>
          <w:marTop w:val="0"/>
          <w:marBottom w:val="0"/>
          <w:divBdr>
            <w:top w:val="none" w:sz="0" w:space="0" w:color="auto"/>
            <w:left w:val="none" w:sz="0" w:space="0" w:color="auto"/>
            <w:bottom w:val="none" w:sz="0" w:space="0" w:color="auto"/>
            <w:right w:val="none" w:sz="0" w:space="0" w:color="auto"/>
          </w:divBdr>
        </w:div>
        <w:div w:id="1436898714">
          <w:marLeft w:val="480"/>
          <w:marRight w:val="0"/>
          <w:marTop w:val="0"/>
          <w:marBottom w:val="0"/>
          <w:divBdr>
            <w:top w:val="none" w:sz="0" w:space="0" w:color="auto"/>
            <w:left w:val="none" w:sz="0" w:space="0" w:color="auto"/>
            <w:bottom w:val="none" w:sz="0" w:space="0" w:color="auto"/>
            <w:right w:val="none" w:sz="0" w:space="0" w:color="auto"/>
          </w:divBdr>
        </w:div>
        <w:div w:id="1759717149">
          <w:marLeft w:val="480"/>
          <w:marRight w:val="0"/>
          <w:marTop w:val="0"/>
          <w:marBottom w:val="0"/>
          <w:divBdr>
            <w:top w:val="none" w:sz="0" w:space="0" w:color="auto"/>
            <w:left w:val="none" w:sz="0" w:space="0" w:color="auto"/>
            <w:bottom w:val="none" w:sz="0" w:space="0" w:color="auto"/>
            <w:right w:val="none" w:sz="0" w:space="0" w:color="auto"/>
          </w:divBdr>
        </w:div>
      </w:divsChild>
    </w:div>
    <w:div w:id="51347362">
      <w:bodyDiv w:val="1"/>
      <w:marLeft w:val="0"/>
      <w:marRight w:val="0"/>
      <w:marTop w:val="0"/>
      <w:marBottom w:val="0"/>
      <w:divBdr>
        <w:top w:val="none" w:sz="0" w:space="0" w:color="auto"/>
        <w:left w:val="none" w:sz="0" w:space="0" w:color="auto"/>
        <w:bottom w:val="none" w:sz="0" w:space="0" w:color="auto"/>
        <w:right w:val="none" w:sz="0" w:space="0" w:color="auto"/>
      </w:divBdr>
    </w:div>
    <w:div w:id="53622302">
      <w:bodyDiv w:val="1"/>
      <w:marLeft w:val="0"/>
      <w:marRight w:val="0"/>
      <w:marTop w:val="0"/>
      <w:marBottom w:val="0"/>
      <w:divBdr>
        <w:top w:val="none" w:sz="0" w:space="0" w:color="auto"/>
        <w:left w:val="none" w:sz="0" w:space="0" w:color="auto"/>
        <w:bottom w:val="none" w:sz="0" w:space="0" w:color="auto"/>
        <w:right w:val="none" w:sz="0" w:space="0" w:color="auto"/>
      </w:divBdr>
    </w:div>
    <w:div w:id="56244831">
      <w:bodyDiv w:val="1"/>
      <w:marLeft w:val="0"/>
      <w:marRight w:val="0"/>
      <w:marTop w:val="0"/>
      <w:marBottom w:val="0"/>
      <w:divBdr>
        <w:top w:val="none" w:sz="0" w:space="0" w:color="auto"/>
        <w:left w:val="none" w:sz="0" w:space="0" w:color="auto"/>
        <w:bottom w:val="none" w:sz="0" w:space="0" w:color="auto"/>
        <w:right w:val="none" w:sz="0" w:space="0" w:color="auto"/>
      </w:divBdr>
    </w:div>
    <w:div w:id="65736318">
      <w:bodyDiv w:val="1"/>
      <w:marLeft w:val="0"/>
      <w:marRight w:val="0"/>
      <w:marTop w:val="0"/>
      <w:marBottom w:val="0"/>
      <w:divBdr>
        <w:top w:val="none" w:sz="0" w:space="0" w:color="auto"/>
        <w:left w:val="none" w:sz="0" w:space="0" w:color="auto"/>
        <w:bottom w:val="none" w:sz="0" w:space="0" w:color="auto"/>
        <w:right w:val="none" w:sz="0" w:space="0" w:color="auto"/>
      </w:divBdr>
    </w:div>
    <w:div w:id="69351376">
      <w:bodyDiv w:val="1"/>
      <w:marLeft w:val="0"/>
      <w:marRight w:val="0"/>
      <w:marTop w:val="0"/>
      <w:marBottom w:val="0"/>
      <w:divBdr>
        <w:top w:val="none" w:sz="0" w:space="0" w:color="auto"/>
        <w:left w:val="none" w:sz="0" w:space="0" w:color="auto"/>
        <w:bottom w:val="none" w:sz="0" w:space="0" w:color="auto"/>
        <w:right w:val="none" w:sz="0" w:space="0" w:color="auto"/>
      </w:divBdr>
    </w:div>
    <w:div w:id="69500486">
      <w:bodyDiv w:val="1"/>
      <w:marLeft w:val="0"/>
      <w:marRight w:val="0"/>
      <w:marTop w:val="0"/>
      <w:marBottom w:val="0"/>
      <w:divBdr>
        <w:top w:val="none" w:sz="0" w:space="0" w:color="auto"/>
        <w:left w:val="none" w:sz="0" w:space="0" w:color="auto"/>
        <w:bottom w:val="none" w:sz="0" w:space="0" w:color="auto"/>
        <w:right w:val="none" w:sz="0" w:space="0" w:color="auto"/>
      </w:divBdr>
      <w:divsChild>
        <w:div w:id="653334696">
          <w:marLeft w:val="480"/>
          <w:marRight w:val="0"/>
          <w:marTop w:val="0"/>
          <w:marBottom w:val="0"/>
          <w:divBdr>
            <w:top w:val="none" w:sz="0" w:space="0" w:color="auto"/>
            <w:left w:val="none" w:sz="0" w:space="0" w:color="auto"/>
            <w:bottom w:val="none" w:sz="0" w:space="0" w:color="auto"/>
            <w:right w:val="none" w:sz="0" w:space="0" w:color="auto"/>
          </w:divBdr>
        </w:div>
        <w:div w:id="861162311">
          <w:marLeft w:val="480"/>
          <w:marRight w:val="0"/>
          <w:marTop w:val="0"/>
          <w:marBottom w:val="0"/>
          <w:divBdr>
            <w:top w:val="none" w:sz="0" w:space="0" w:color="auto"/>
            <w:left w:val="none" w:sz="0" w:space="0" w:color="auto"/>
            <w:bottom w:val="none" w:sz="0" w:space="0" w:color="auto"/>
            <w:right w:val="none" w:sz="0" w:space="0" w:color="auto"/>
          </w:divBdr>
        </w:div>
        <w:div w:id="1339651386">
          <w:marLeft w:val="480"/>
          <w:marRight w:val="0"/>
          <w:marTop w:val="0"/>
          <w:marBottom w:val="0"/>
          <w:divBdr>
            <w:top w:val="none" w:sz="0" w:space="0" w:color="auto"/>
            <w:left w:val="none" w:sz="0" w:space="0" w:color="auto"/>
            <w:bottom w:val="none" w:sz="0" w:space="0" w:color="auto"/>
            <w:right w:val="none" w:sz="0" w:space="0" w:color="auto"/>
          </w:divBdr>
        </w:div>
        <w:div w:id="1201356863">
          <w:marLeft w:val="480"/>
          <w:marRight w:val="0"/>
          <w:marTop w:val="0"/>
          <w:marBottom w:val="0"/>
          <w:divBdr>
            <w:top w:val="none" w:sz="0" w:space="0" w:color="auto"/>
            <w:left w:val="none" w:sz="0" w:space="0" w:color="auto"/>
            <w:bottom w:val="none" w:sz="0" w:space="0" w:color="auto"/>
            <w:right w:val="none" w:sz="0" w:space="0" w:color="auto"/>
          </w:divBdr>
        </w:div>
        <w:div w:id="326832318">
          <w:marLeft w:val="480"/>
          <w:marRight w:val="0"/>
          <w:marTop w:val="0"/>
          <w:marBottom w:val="0"/>
          <w:divBdr>
            <w:top w:val="none" w:sz="0" w:space="0" w:color="auto"/>
            <w:left w:val="none" w:sz="0" w:space="0" w:color="auto"/>
            <w:bottom w:val="none" w:sz="0" w:space="0" w:color="auto"/>
            <w:right w:val="none" w:sz="0" w:space="0" w:color="auto"/>
          </w:divBdr>
        </w:div>
        <w:div w:id="1875121397">
          <w:marLeft w:val="480"/>
          <w:marRight w:val="0"/>
          <w:marTop w:val="0"/>
          <w:marBottom w:val="0"/>
          <w:divBdr>
            <w:top w:val="none" w:sz="0" w:space="0" w:color="auto"/>
            <w:left w:val="none" w:sz="0" w:space="0" w:color="auto"/>
            <w:bottom w:val="none" w:sz="0" w:space="0" w:color="auto"/>
            <w:right w:val="none" w:sz="0" w:space="0" w:color="auto"/>
          </w:divBdr>
        </w:div>
        <w:div w:id="1403720790">
          <w:marLeft w:val="480"/>
          <w:marRight w:val="0"/>
          <w:marTop w:val="0"/>
          <w:marBottom w:val="0"/>
          <w:divBdr>
            <w:top w:val="none" w:sz="0" w:space="0" w:color="auto"/>
            <w:left w:val="none" w:sz="0" w:space="0" w:color="auto"/>
            <w:bottom w:val="none" w:sz="0" w:space="0" w:color="auto"/>
            <w:right w:val="none" w:sz="0" w:space="0" w:color="auto"/>
          </w:divBdr>
        </w:div>
        <w:div w:id="1824277390">
          <w:marLeft w:val="480"/>
          <w:marRight w:val="0"/>
          <w:marTop w:val="0"/>
          <w:marBottom w:val="0"/>
          <w:divBdr>
            <w:top w:val="none" w:sz="0" w:space="0" w:color="auto"/>
            <w:left w:val="none" w:sz="0" w:space="0" w:color="auto"/>
            <w:bottom w:val="none" w:sz="0" w:space="0" w:color="auto"/>
            <w:right w:val="none" w:sz="0" w:space="0" w:color="auto"/>
          </w:divBdr>
        </w:div>
        <w:div w:id="230702965">
          <w:marLeft w:val="480"/>
          <w:marRight w:val="0"/>
          <w:marTop w:val="0"/>
          <w:marBottom w:val="0"/>
          <w:divBdr>
            <w:top w:val="none" w:sz="0" w:space="0" w:color="auto"/>
            <w:left w:val="none" w:sz="0" w:space="0" w:color="auto"/>
            <w:bottom w:val="none" w:sz="0" w:space="0" w:color="auto"/>
            <w:right w:val="none" w:sz="0" w:space="0" w:color="auto"/>
          </w:divBdr>
        </w:div>
        <w:div w:id="1677806305">
          <w:marLeft w:val="480"/>
          <w:marRight w:val="0"/>
          <w:marTop w:val="0"/>
          <w:marBottom w:val="0"/>
          <w:divBdr>
            <w:top w:val="none" w:sz="0" w:space="0" w:color="auto"/>
            <w:left w:val="none" w:sz="0" w:space="0" w:color="auto"/>
            <w:bottom w:val="none" w:sz="0" w:space="0" w:color="auto"/>
            <w:right w:val="none" w:sz="0" w:space="0" w:color="auto"/>
          </w:divBdr>
        </w:div>
        <w:div w:id="726103534">
          <w:marLeft w:val="480"/>
          <w:marRight w:val="0"/>
          <w:marTop w:val="0"/>
          <w:marBottom w:val="0"/>
          <w:divBdr>
            <w:top w:val="none" w:sz="0" w:space="0" w:color="auto"/>
            <w:left w:val="none" w:sz="0" w:space="0" w:color="auto"/>
            <w:bottom w:val="none" w:sz="0" w:space="0" w:color="auto"/>
            <w:right w:val="none" w:sz="0" w:space="0" w:color="auto"/>
          </w:divBdr>
        </w:div>
        <w:div w:id="1432238102">
          <w:marLeft w:val="480"/>
          <w:marRight w:val="0"/>
          <w:marTop w:val="0"/>
          <w:marBottom w:val="0"/>
          <w:divBdr>
            <w:top w:val="none" w:sz="0" w:space="0" w:color="auto"/>
            <w:left w:val="none" w:sz="0" w:space="0" w:color="auto"/>
            <w:bottom w:val="none" w:sz="0" w:space="0" w:color="auto"/>
            <w:right w:val="none" w:sz="0" w:space="0" w:color="auto"/>
          </w:divBdr>
        </w:div>
        <w:div w:id="856311475">
          <w:marLeft w:val="480"/>
          <w:marRight w:val="0"/>
          <w:marTop w:val="0"/>
          <w:marBottom w:val="0"/>
          <w:divBdr>
            <w:top w:val="none" w:sz="0" w:space="0" w:color="auto"/>
            <w:left w:val="none" w:sz="0" w:space="0" w:color="auto"/>
            <w:bottom w:val="none" w:sz="0" w:space="0" w:color="auto"/>
            <w:right w:val="none" w:sz="0" w:space="0" w:color="auto"/>
          </w:divBdr>
        </w:div>
        <w:div w:id="416288916">
          <w:marLeft w:val="480"/>
          <w:marRight w:val="0"/>
          <w:marTop w:val="0"/>
          <w:marBottom w:val="0"/>
          <w:divBdr>
            <w:top w:val="none" w:sz="0" w:space="0" w:color="auto"/>
            <w:left w:val="none" w:sz="0" w:space="0" w:color="auto"/>
            <w:bottom w:val="none" w:sz="0" w:space="0" w:color="auto"/>
            <w:right w:val="none" w:sz="0" w:space="0" w:color="auto"/>
          </w:divBdr>
        </w:div>
        <w:div w:id="1899782219">
          <w:marLeft w:val="480"/>
          <w:marRight w:val="0"/>
          <w:marTop w:val="0"/>
          <w:marBottom w:val="0"/>
          <w:divBdr>
            <w:top w:val="none" w:sz="0" w:space="0" w:color="auto"/>
            <w:left w:val="none" w:sz="0" w:space="0" w:color="auto"/>
            <w:bottom w:val="none" w:sz="0" w:space="0" w:color="auto"/>
            <w:right w:val="none" w:sz="0" w:space="0" w:color="auto"/>
          </w:divBdr>
        </w:div>
        <w:div w:id="180627752">
          <w:marLeft w:val="480"/>
          <w:marRight w:val="0"/>
          <w:marTop w:val="0"/>
          <w:marBottom w:val="0"/>
          <w:divBdr>
            <w:top w:val="none" w:sz="0" w:space="0" w:color="auto"/>
            <w:left w:val="none" w:sz="0" w:space="0" w:color="auto"/>
            <w:bottom w:val="none" w:sz="0" w:space="0" w:color="auto"/>
            <w:right w:val="none" w:sz="0" w:space="0" w:color="auto"/>
          </w:divBdr>
        </w:div>
        <w:div w:id="1744646731">
          <w:marLeft w:val="480"/>
          <w:marRight w:val="0"/>
          <w:marTop w:val="0"/>
          <w:marBottom w:val="0"/>
          <w:divBdr>
            <w:top w:val="none" w:sz="0" w:space="0" w:color="auto"/>
            <w:left w:val="none" w:sz="0" w:space="0" w:color="auto"/>
            <w:bottom w:val="none" w:sz="0" w:space="0" w:color="auto"/>
            <w:right w:val="none" w:sz="0" w:space="0" w:color="auto"/>
          </w:divBdr>
        </w:div>
        <w:div w:id="927543553">
          <w:marLeft w:val="480"/>
          <w:marRight w:val="0"/>
          <w:marTop w:val="0"/>
          <w:marBottom w:val="0"/>
          <w:divBdr>
            <w:top w:val="none" w:sz="0" w:space="0" w:color="auto"/>
            <w:left w:val="none" w:sz="0" w:space="0" w:color="auto"/>
            <w:bottom w:val="none" w:sz="0" w:space="0" w:color="auto"/>
            <w:right w:val="none" w:sz="0" w:space="0" w:color="auto"/>
          </w:divBdr>
        </w:div>
        <w:div w:id="853349322">
          <w:marLeft w:val="480"/>
          <w:marRight w:val="0"/>
          <w:marTop w:val="0"/>
          <w:marBottom w:val="0"/>
          <w:divBdr>
            <w:top w:val="none" w:sz="0" w:space="0" w:color="auto"/>
            <w:left w:val="none" w:sz="0" w:space="0" w:color="auto"/>
            <w:bottom w:val="none" w:sz="0" w:space="0" w:color="auto"/>
            <w:right w:val="none" w:sz="0" w:space="0" w:color="auto"/>
          </w:divBdr>
        </w:div>
        <w:div w:id="239606876">
          <w:marLeft w:val="480"/>
          <w:marRight w:val="0"/>
          <w:marTop w:val="0"/>
          <w:marBottom w:val="0"/>
          <w:divBdr>
            <w:top w:val="none" w:sz="0" w:space="0" w:color="auto"/>
            <w:left w:val="none" w:sz="0" w:space="0" w:color="auto"/>
            <w:bottom w:val="none" w:sz="0" w:space="0" w:color="auto"/>
            <w:right w:val="none" w:sz="0" w:space="0" w:color="auto"/>
          </w:divBdr>
        </w:div>
        <w:div w:id="564923632">
          <w:marLeft w:val="480"/>
          <w:marRight w:val="0"/>
          <w:marTop w:val="0"/>
          <w:marBottom w:val="0"/>
          <w:divBdr>
            <w:top w:val="none" w:sz="0" w:space="0" w:color="auto"/>
            <w:left w:val="none" w:sz="0" w:space="0" w:color="auto"/>
            <w:bottom w:val="none" w:sz="0" w:space="0" w:color="auto"/>
            <w:right w:val="none" w:sz="0" w:space="0" w:color="auto"/>
          </w:divBdr>
        </w:div>
        <w:div w:id="1488933245">
          <w:marLeft w:val="480"/>
          <w:marRight w:val="0"/>
          <w:marTop w:val="0"/>
          <w:marBottom w:val="0"/>
          <w:divBdr>
            <w:top w:val="none" w:sz="0" w:space="0" w:color="auto"/>
            <w:left w:val="none" w:sz="0" w:space="0" w:color="auto"/>
            <w:bottom w:val="none" w:sz="0" w:space="0" w:color="auto"/>
            <w:right w:val="none" w:sz="0" w:space="0" w:color="auto"/>
          </w:divBdr>
        </w:div>
        <w:div w:id="1328289562">
          <w:marLeft w:val="480"/>
          <w:marRight w:val="0"/>
          <w:marTop w:val="0"/>
          <w:marBottom w:val="0"/>
          <w:divBdr>
            <w:top w:val="none" w:sz="0" w:space="0" w:color="auto"/>
            <w:left w:val="none" w:sz="0" w:space="0" w:color="auto"/>
            <w:bottom w:val="none" w:sz="0" w:space="0" w:color="auto"/>
            <w:right w:val="none" w:sz="0" w:space="0" w:color="auto"/>
          </w:divBdr>
        </w:div>
        <w:div w:id="1727798641">
          <w:marLeft w:val="480"/>
          <w:marRight w:val="0"/>
          <w:marTop w:val="0"/>
          <w:marBottom w:val="0"/>
          <w:divBdr>
            <w:top w:val="none" w:sz="0" w:space="0" w:color="auto"/>
            <w:left w:val="none" w:sz="0" w:space="0" w:color="auto"/>
            <w:bottom w:val="none" w:sz="0" w:space="0" w:color="auto"/>
            <w:right w:val="none" w:sz="0" w:space="0" w:color="auto"/>
          </w:divBdr>
        </w:div>
        <w:div w:id="1187601893">
          <w:marLeft w:val="480"/>
          <w:marRight w:val="0"/>
          <w:marTop w:val="0"/>
          <w:marBottom w:val="0"/>
          <w:divBdr>
            <w:top w:val="none" w:sz="0" w:space="0" w:color="auto"/>
            <w:left w:val="none" w:sz="0" w:space="0" w:color="auto"/>
            <w:bottom w:val="none" w:sz="0" w:space="0" w:color="auto"/>
            <w:right w:val="none" w:sz="0" w:space="0" w:color="auto"/>
          </w:divBdr>
        </w:div>
        <w:div w:id="1805808246">
          <w:marLeft w:val="480"/>
          <w:marRight w:val="0"/>
          <w:marTop w:val="0"/>
          <w:marBottom w:val="0"/>
          <w:divBdr>
            <w:top w:val="none" w:sz="0" w:space="0" w:color="auto"/>
            <w:left w:val="none" w:sz="0" w:space="0" w:color="auto"/>
            <w:bottom w:val="none" w:sz="0" w:space="0" w:color="auto"/>
            <w:right w:val="none" w:sz="0" w:space="0" w:color="auto"/>
          </w:divBdr>
        </w:div>
        <w:div w:id="1946306995">
          <w:marLeft w:val="480"/>
          <w:marRight w:val="0"/>
          <w:marTop w:val="0"/>
          <w:marBottom w:val="0"/>
          <w:divBdr>
            <w:top w:val="none" w:sz="0" w:space="0" w:color="auto"/>
            <w:left w:val="none" w:sz="0" w:space="0" w:color="auto"/>
            <w:bottom w:val="none" w:sz="0" w:space="0" w:color="auto"/>
            <w:right w:val="none" w:sz="0" w:space="0" w:color="auto"/>
          </w:divBdr>
        </w:div>
        <w:div w:id="1685352463">
          <w:marLeft w:val="480"/>
          <w:marRight w:val="0"/>
          <w:marTop w:val="0"/>
          <w:marBottom w:val="0"/>
          <w:divBdr>
            <w:top w:val="none" w:sz="0" w:space="0" w:color="auto"/>
            <w:left w:val="none" w:sz="0" w:space="0" w:color="auto"/>
            <w:bottom w:val="none" w:sz="0" w:space="0" w:color="auto"/>
            <w:right w:val="none" w:sz="0" w:space="0" w:color="auto"/>
          </w:divBdr>
        </w:div>
        <w:div w:id="2031636739">
          <w:marLeft w:val="480"/>
          <w:marRight w:val="0"/>
          <w:marTop w:val="0"/>
          <w:marBottom w:val="0"/>
          <w:divBdr>
            <w:top w:val="none" w:sz="0" w:space="0" w:color="auto"/>
            <w:left w:val="none" w:sz="0" w:space="0" w:color="auto"/>
            <w:bottom w:val="none" w:sz="0" w:space="0" w:color="auto"/>
            <w:right w:val="none" w:sz="0" w:space="0" w:color="auto"/>
          </w:divBdr>
        </w:div>
        <w:div w:id="1190491052">
          <w:marLeft w:val="480"/>
          <w:marRight w:val="0"/>
          <w:marTop w:val="0"/>
          <w:marBottom w:val="0"/>
          <w:divBdr>
            <w:top w:val="none" w:sz="0" w:space="0" w:color="auto"/>
            <w:left w:val="none" w:sz="0" w:space="0" w:color="auto"/>
            <w:bottom w:val="none" w:sz="0" w:space="0" w:color="auto"/>
            <w:right w:val="none" w:sz="0" w:space="0" w:color="auto"/>
          </w:divBdr>
        </w:div>
        <w:div w:id="2135907982">
          <w:marLeft w:val="480"/>
          <w:marRight w:val="0"/>
          <w:marTop w:val="0"/>
          <w:marBottom w:val="0"/>
          <w:divBdr>
            <w:top w:val="none" w:sz="0" w:space="0" w:color="auto"/>
            <w:left w:val="none" w:sz="0" w:space="0" w:color="auto"/>
            <w:bottom w:val="none" w:sz="0" w:space="0" w:color="auto"/>
            <w:right w:val="none" w:sz="0" w:space="0" w:color="auto"/>
          </w:divBdr>
        </w:div>
        <w:div w:id="846333180">
          <w:marLeft w:val="480"/>
          <w:marRight w:val="0"/>
          <w:marTop w:val="0"/>
          <w:marBottom w:val="0"/>
          <w:divBdr>
            <w:top w:val="none" w:sz="0" w:space="0" w:color="auto"/>
            <w:left w:val="none" w:sz="0" w:space="0" w:color="auto"/>
            <w:bottom w:val="none" w:sz="0" w:space="0" w:color="auto"/>
            <w:right w:val="none" w:sz="0" w:space="0" w:color="auto"/>
          </w:divBdr>
        </w:div>
        <w:div w:id="1402212740">
          <w:marLeft w:val="480"/>
          <w:marRight w:val="0"/>
          <w:marTop w:val="0"/>
          <w:marBottom w:val="0"/>
          <w:divBdr>
            <w:top w:val="none" w:sz="0" w:space="0" w:color="auto"/>
            <w:left w:val="none" w:sz="0" w:space="0" w:color="auto"/>
            <w:bottom w:val="none" w:sz="0" w:space="0" w:color="auto"/>
            <w:right w:val="none" w:sz="0" w:space="0" w:color="auto"/>
          </w:divBdr>
        </w:div>
        <w:div w:id="776025953">
          <w:marLeft w:val="480"/>
          <w:marRight w:val="0"/>
          <w:marTop w:val="0"/>
          <w:marBottom w:val="0"/>
          <w:divBdr>
            <w:top w:val="none" w:sz="0" w:space="0" w:color="auto"/>
            <w:left w:val="none" w:sz="0" w:space="0" w:color="auto"/>
            <w:bottom w:val="none" w:sz="0" w:space="0" w:color="auto"/>
            <w:right w:val="none" w:sz="0" w:space="0" w:color="auto"/>
          </w:divBdr>
        </w:div>
        <w:div w:id="1393962276">
          <w:marLeft w:val="480"/>
          <w:marRight w:val="0"/>
          <w:marTop w:val="0"/>
          <w:marBottom w:val="0"/>
          <w:divBdr>
            <w:top w:val="none" w:sz="0" w:space="0" w:color="auto"/>
            <w:left w:val="none" w:sz="0" w:space="0" w:color="auto"/>
            <w:bottom w:val="none" w:sz="0" w:space="0" w:color="auto"/>
            <w:right w:val="none" w:sz="0" w:space="0" w:color="auto"/>
          </w:divBdr>
        </w:div>
        <w:div w:id="796799313">
          <w:marLeft w:val="480"/>
          <w:marRight w:val="0"/>
          <w:marTop w:val="0"/>
          <w:marBottom w:val="0"/>
          <w:divBdr>
            <w:top w:val="none" w:sz="0" w:space="0" w:color="auto"/>
            <w:left w:val="none" w:sz="0" w:space="0" w:color="auto"/>
            <w:bottom w:val="none" w:sz="0" w:space="0" w:color="auto"/>
            <w:right w:val="none" w:sz="0" w:space="0" w:color="auto"/>
          </w:divBdr>
        </w:div>
        <w:div w:id="744841777">
          <w:marLeft w:val="480"/>
          <w:marRight w:val="0"/>
          <w:marTop w:val="0"/>
          <w:marBottom w:val="0"/>
          <w:divBdr>
            <w:top w:val="none" w:sz="0" w:space="0" w:color="auto"/>
            <w:left w:val="none" w:sz="0" w:space="0" w:color="auto"/>
            <w:bottom w:val="none" w:sz="0" w:space="0" w:color="auto"/>
            <w:right w:val="none" w:sz="0" w:space="0" w:color="auto"/>
          </w:divBdr>
        </w:div>
        <w:div w:id="1817839557">
          <w:marLeft w:val="480"/>
          <w:marRight w:val="0"/>
          <w:marTop w:val="0"/>
          <w:marBottom w:val="0"/>
          <w:divBdr>
            <w:top w:val="none" w:sz="0" w:space="0" w:color="auto"/>
            <w:left w:val="none" w:sz="0" w:space="0" w:color="auto"/>
            <w:bottom w:val="none" w:sz="0" w:space="0" w:color="auto"/>
            <w:right w:val="none" w:sz="0" w:space="0" w:color="auto"/>
          </w:divBdr>
        </w:div>
        <w:div w:id="1654792332">
          <w:marLeft w:val="480"/>
          <w:marRight w:val="0"/>
          <w:marTop w:val="0"/>
          <w:marBottom w:val="0"/>
          <w:divBdr>
            <w:top w:val="none" w:sz="0" w:space="0" w:color="auto"/>
            <w:left w:val="none" w:sz="0" w:space="0" w:color="auto"/>
            <w:bottom w:val="none" w:sz="0" w:space="0" w:color="auto"/>
            <w:right w:val="none" w:sz="0" w:space="0" w:color="auto"/>
          </w:divBdr>
        </w:div>
        <w:div w:id="1227379230">
          <w:marLeft w:val="480"/>
          <w:marRight w:val="0"/>
          <w:marTop w:val="0"/>
          <w:marBottom w:val="0"/>
          <w:divBdr>
            <w:top w:val="none" w:sz="0" w:space="0" w:color="auto"/>
            <w:left w:val="none" w:sz="0" w:space="0" w:color="auto"/>
            <w:bottom w:val="none" w:sz="0" w:space="0" w:color="auto"/>
            <w:right w:val="none" w:sz="0" w:space="0" w:color="auto"/>
          </w:divBdr>
        </w:div>
        <w:div w:id="1300527036">
          <w:marLeft w:val="480"/>
          <w:marRight w:val="0"/>
          <w:marTop w:val="0"/>
          <w:marBottom w:val="0"/>
          <w:divBdr>
            <w:top w:val="none" w:sz="0" w:space="0" w:color="auto"/>
            <w:left w:val="none" w:sz="0" w:space="0" w:color="auto"/>
            <w:bottom w:val="none" w:sz="0" w:space="0" w:color="auto"/>
            <w:right w:val="none" w:sz="0" w:space="0" w:color="auto"/>
          </w:divBdr>
        </w:div>
        <w:div w:id="416247243">
          <w:marLeft w:val="480"/>
          <w:marRight w:val="0"/>
          <w:marTop w:val="0"/>
          <w:marBottom w:val="0"/>
          <w:divBdr>
            <w:top w:val="none" w:sz="0" w:space="0" w:color="auto"/>
            <w:left w:val="none" w:sz="0" w:space="0" w:color="auto"/>
            <w:bottom w:val="none" w:sz="0" w:space="0" w:color="auto"/>
            <w:right w:val="none" w:sz="0" w:space="0" w:color="auto"/>
          </w:divBdr>
        </w:div>
        <w:div w:id="245845092">
          <w:marLeft w:val="480"/>
          <w:marRight w:val="0"/>
          <w:marTop w:val="0"/>
          <w:marBottom w:val="0"/>
          <w:divBdr>
            <w:top w:val="none" w:sz="0" w:space="0" w:color="auto"/>
            <w:left w:val="none" w:sz="0" w:space="0" w:color="auto"/>
            <w:bottom w:val="none" w:sz="0" w:space="0" w:color="auto"/>
            <w:right w:val="none" w:sz="0" w:space="0" w:color="auto"/>
          </w:divBdr>
        </w:div>
        <w:div w:id="1643776157">
          <w:marLeft w:val="480"/>
          <w:marRight w:val="0"/>
          <w:marTop w:val="0"/>
          <w:marBottom w:val="0"/>
          <w:divBdr>
            <w:top w:val="none" w:sz="0" w:space="0" w:color="auto"/>
            <w:left w:val="none" w:sz="0" w:space="0" w:color="auto"/>
            <w:bottom w:val="none" w:sz="0" w:space="0" w:color="auto"/>
            <w:right w:val="none" w:sz="0" w:space="0" w:color="auto"/>
          </w:divBdr>
        </w:div>
        <w:div w:id="2119787211">
          <w:marLeft w:val="480"/>
          <w:marRight w:val="0"/>
          <w:marTop w:val="0"/>
          <w:marBottom w:val="0"/>
          <w:divBdr>
            <w:top w:val="none" w:sz="0" w:space="0" w:color="auto"/>
            <w:left w:val="none" w:sz="0" w:space="0" w:color="auto"/>
            <w:bottom w:val="none" w:sz="0" w:space="0" w:color="auto"/>
            <w:right w:val="none" w:sz="0" w:space="0" w:color="auto"/>
          </w:divBdr>
        </w:div>
        <w:div w:id="1820801597">
          <w:marLeft w:val="480"/>
          <w:marRight w:val="0"/>
          <w:marTop w:val="0"/>
          <w:marBottom w:val="0"/>
          <w:divBdr>
            <w:top w:val="none" w:sz="0" w:space="0" w:color="auto"/>
            <w:left w:val="none" w:sz="0" w:space="0" w:color="auto"/>
            <w:bottom w:val="none" w:sz="0" w:space="0" w:color="auto"/>
            <w:right w:val="none" w:sz="0" w:space="0" w:color="auto"/>
          </w:divBdr>
        </w:div>
        <w:div w:id="984512337">
          <w:marLeft w:val="480"/>
          <w:marRight w:val="0"/>
          <w:marTop w:val="0"/>
          <w:marBottom w:val="0"/>
          <w:divBdr>
            <w:top w:val="none" w:sz="0" w:space="0" w:color="auto"/>
            <w:left w:val="none" w:sz="0" w:space="0" w:color="auto"/>
            <w:bottom w:val="none" w:sz="0" w:space="0" w:color="auto"/>
            <w:right w:val="none" w:sz="0" w:space="0" w:color="auto"/>
          </w:divBdr>
        </w:div>
        <w:div w:id="383483277">
          <w:marLeft w:val="480"/>
          <w:marRight w:val="0"/>
          <w:marTop w:val="0"/>
          <w:marBottom w:val="0"/>
          <w:divBdr>
            <w:top w:val="none" w:sz="0" w:space="0" w:color="auto"/>
            <w:left w:val="none" w:sz="0" w:space="0" w:color="auto"/>
            <w:bottom w:val="none" w:sz="0" w:space="0" w:color="auto"/>
            <w:right w:val="none" w:sz="0" w:space="0" w:color="auto"/>
          </w:divBdr>
        </w:div>
        <w:div w:id="263927821">
          <w:marLeft w:val="480"/>
          <w:marRight w:val="0"/>
          <w:marTop w:val="0"/>
          <w:marBottom w:val="0"/>
          <w:divBdr>
            <w:top w:val="none" w:sz="0" w:space="0" w:color="auto"/>
            <w:left w:val="none" w:sz="0" w:space="0" w:color="auto"/>
            <w:bottom w:val="none" w:sz="0" w:space="0" w:color="auto"/>
            <w:right w:val="none" w:sz="0" w:space="0" w:color="auto"/>
          </w:divBdr>
        </w:div>
        <w:div w:id="539323234">
          <w:marLeft w:val="480"/>
          <w:marRight w:val="0"/>
          <w:marTop w:val="0"/>
          <w:marBottom w:val="0"/>
          <w:divBdr>
            <w:top w:val="none" w:sz="0" w:space="0" w:color="auto"/>
            <w:left w:val="none" w:sz="0" w:space="0" w:color="auto"/>
            <w:bottom w:val="none" w:sz="0" w:space="0" w:color="auto"/>
            <w:right w:val="none" w:sz="0" w:space="0" w:color="auto"/>
          </w:divBdr>
        </w:div>
        <w:div w:id="1258978443">
          <w:marLeft w:val="480"/>
          <w:marRight w:val="0"/>
          <w:marTop w:val="0"/>
          <w:marBottom w:val="0"/>
          <w:divBdr>
            <w:top w:val="none" w:sz="0" w:space="0" w:color="auto"/>
            <w:left w:val="none" w:sz="0" w:space="0" w:color="auto"/>
            <w:bottom w:val="none" w:sz="0" w:space="0" w:color="auto"/>
            <w:right w:val="none" w:sz="0" w:space="0" w:color="auto"/>
          </w:divBdr>
        </w:div>
        <w:div w:id="1245607777">
          <w:marLeft w:val="480"/>
          <w:marRight w:val="0"/>
          <w:marTop w:val="0"/>
          <w:marBottom w:val="0"/>
          <w:divBdr>
            <w:top w:val="none" w:sz="0" w:space="0" w:color="auto"/>
            <w:left w:val="none" w:sz="0" w:space="0" w:color="auto"/>
            <w:bottom w:val="none" w:sz="0" w:space="0" w:color="auto"/>
            <w:right w:val="none" w:sz="0" w:space="0" w:color="auto"/>
          </w:divBdr>
        </w:div>
        <w:div w:id="1300379251">
          <w:marLeft w:val="480"/>
          <w:marRight w:val="0"/>
          <w:marTop w:val="0"/>
          <w:marBottom w:val="0"/>
          <w:divBdr>
            <w:top w:val="none" w:sz="0" w:space="0" w:color="auto"/>
            <w:left w:val="none" w:sz="0" w:space="0" w:color="auto"/>
            <w:bottom w:val="none" w:sz="0" w:space="0" w:color="auto"/>
            <w:right w:val="none" w:sz="0" w:space="0" w:color="auto"/>
          </w:divBdr>
        </w:div>
      </w:divsChild>
    </w:div>
    <w:div w:id="73479267">
      <w:bodyDiv w:val="1"/>
      <w:marLeft w:val="0"/>
      <w:marRight w:val="0"/>
      <w:marTop w:val="0"/>
      <w:marBottom w:val="0"/>
      <w:divBdr>
        <w:top w:val="none" w:sz="0" w:space="0" w:color="auto"/>
        <w:left w:val="none" w:sz="0" w:space="0" w:color="auto"/>
        <w:bottom w:val="none" w:sz="0" w:space="0" w:color="auto"/>
        <w:right w:val="none" w:sz="0" w:space="0" w:color="auto"/>
      </w:divBdr>
    </w:div>
    <w:div w:id="76366483">
      <w:bodyDiv w:val="1"/>
      <w:marLeft w:val="0"/>
      <w:marRight w:val="0"/>
      <w:marTop w:val="0"/>
      <w:marBottom w:val="0"/>
      <w:divBdr>
        <w:top w:val="none" w:sz="0" w:space="0" w:color="auto"/>
        <w:left w:val="none" w:sz="0" w:space="0" w:color="auto"/>
        <w:bottom w:val="none" w:sz="0" w:space="0" w:color="auto"/>
        <w:right w:val="none" w:sz="0" w:space="0" w:color="auto"/>
      </w:divBdr>
    </w:div>
    <w:div w:id="76486607">
      <w:bodyDiv w:val="1"/>
      <w:marLeft w:val="0"/>
      <w:marRight w:val="0"/>
      <w:marTop w:val="0"/>
      <w:marBottom w:val="0"/>
      <w:divBdr>
        <w:top w:val="none" w:sz="0" w:space="0" w:color="auto"/>
        <w:left w:val="none" w:sz="0" w:space="0" w:color="auto"/>
        <w:bottom w:val="none" w:sz="0" w:space="0" w:color="auto"/>
        <w:right w:val="none" w:sz="0" w:space="0" w:color="auto"/>
      </w:divBdr>
      <w:divsChild>
        <w:div w:id="1177845683">
          <w:marLeft w:val="480"/>
          <w:marRight w:val="0"/>
          <w:marTop w:val="0"/>
          <w:marBottom w:val="0"/>
          <w:divBdr>
            <w:top w:val="none" w:sz="0" w:space="0" w:color="auto"/>
            <w:left w:val="none" w:sz="0" w:space="0" w:color="auto"/>
            <w:bottom w:val="none" w:sz="0" w:space="0" w:color="auto"/>
            <w:right w:val="none" w:sz="0" w:space="0" w:color="auto"/>
          </w:divBdr>
        </w:div>
        <w:div w:id="966160448">
          <w:marLeft w:val="480"/>
          <w:marRight w:val="0"/>
          <w:marTop w:val="0"/>
          <w:marBottom w:val="0"/>
          <w:divBdr>
            <w:top w:val="none" w:sz="0" w:space="0" w:color="auto"/>
            <w:left w:val="none" w:sz="0" w:space="0" w:color="auto"/>
            <w:bottom w:val="none" w:sz="0" w:space="0" w:color="auto"/>
            <w:right w:val="none" w:sz="0" w:space="0" w:color="auto"/>
          </w:divBdr>
        </w:div>
        <w:div w:id="207302439">
          <w:marLeft w:val="480"/>
          <w:marRight w:val="0"/>
          <w:marTop w:val="0"/>
          <w:marBottom w:val="0"/>
          <w:divBdr>
            <w:top w:val="none" w:sz="0" w:space="0" w:color="auto"/>
            <w:left w:val="none" w:sz="0" w:space="0" w:color="auto"/>
            <w:bottom w:val="none" w:sz="0" w:space="0" w:color="auto"/>
            <w:right w:val="none" w:sz="0" w:space="0" w:color="auto"/>
          </w:divBdr>
        </w:div>
        <w:div w:id="1912501012">
          <w:marLeft w:val="480"/>
          <w:marRight w:val="0"/>
          <w:marTop w:val="0"/>
          <w:marBottom w:val="0"/>
          <w:divBdr>
            <w:top w:val="none" w:sz="0" w:space="0" w:color="auto"/>
            <w:left w:val="none" w:sz="0" w:space="0" w:color="auto"/>
            <w:bottom w:val="none" w:sz="0" w:space="0" w:color="auto"/>
            <w:right w:val="none" w:sz="0" w:space="0" w:color="auto"/>
          </w:divBdr>
        </w:div>
        <w:div w:id="1250501773">
          <w:marLeft w:val="480"/>
          <w:marRight w:val="0"/>
          <w:marTop w:val="0"/>
          <w:marBottom w:val="0"/>
          <w:divBdr>
            <w:top w:val="none" w:sz="0" w:space="0" w:color="auto"/>
            <w:left w:val="none" w:sz="0" w:space="0" w:color="auto"/>
            <w:bottom w:val="none" w:sz="0" w:space="0" w:color="auto"/>
            <w:right w:val="none" w:sz="0" w:space="0" w:color="auto"/>
          </w:divBdr>
        </w:div>
        <w:div w:id="489367166">
          <w:marLeft w:val="480"/>
          <w:marRight w:val="0"/>
          <w:marTop w:val="0"/>
          <w:marBottom w:val="0"/>
          <w:divBdr>
            <w:top w:val="none" w:sz="0" w:space="0" w:color="auto"/>
            <w:left w:val="none" w:sz="0" w:space="0" w:color="auto"/>
            <w:bottom w:val="none" w:sz="0" w:space="0" w:color="auto"/>
            <w:right w:val="none" w:sz="0" w:space="0" w:color="auto"/>
          </w:divBdr>
        </w:div>
        <w:div w:id="1456678382">
          <w:marLeft w:val="480"/>
          <w:marRight w:val="0"/>
          <w:marTop w:val="0"/>
          <w:marBottom w:val="0"/>
          <w:divBdr>
            <w:top w:val="none" w:sz="0" w:space="0" w:color="auto"/>
            <w:left w:val="none" w:sz="0" w:space="0" w:color="auto"/>
            <w:bottom w:val="none" w:sz="0" w:space="0" w:color="auto"/>
            <w:right w:val="none" w:sz="0" w:space="0" w:color="auto"/>
          </w:divBdr>
        </w:div>
        <w:div w:id="175274948">
          <w:marLeft w:val="480"/>
          <w:marRight w:val="0"/>
          <w:marTop w:val="0"/>
          <w:marBottom w:val="0"/>
          <w:divBdr>
            <w:top w:val="none" w:sz="0" w:space="0" w:color="auto"/>
            <w:left w:val="none" w:sz="0" w:space="0" w:color="auto"/>
            <w:bottom w:val="none" w:sz="0" w:space="0" w:color="auto"/>
            <w:right w:val="none" w:sz="0" w:space="0" w:color="auto"/>
          </w:divBdr>
        </w:div>
        <w:div w:id="337851494">
          <w:marLeft w:val="480"/>
          <w:marRight w:val="0"/>
          <w:marTop w:val="0"/>
          <w:marBottom w:val="0"/>
          <w:divBdr>
            <w:top w:val="none" w:sz="0" w:space="0" w:color="auto"/>
            <w:left w:val="none" w:sz="0" w:space="0" w:color="auto"/>
            <w:bottom w:val="none" w:sz="0" w:space="0" w:color="auto"/>
            <w:right w:val="none" w:sz="0" w:space="0" w:color="auto"/>
          </w:divBdr>
        </w:div>
        <w:div w:id="110322740">
          <w:marLeft w:val="480"/>
          <w:marRight w:val="0"/>
          <w:marTop w:val="0"/>
          <w:marBottom w:val="0"/>
          <w:divBdr>
            <w:top w:val="none" w:sz="0" w:space="0" w:color="auto"/>
            <w:left w:val="none" w:sz="0" w:space="0" w:color="auto"/>
            <w:bottom w:val="none" w:sz="0" w:space="0" w:color="auto"/>
            <w:right w:val="none" w:sz="0" w:space="0" w:color="auto"/>
          </w:divBdr>
        </w:div>
        <w:div w:id="1676766514">
          <w:marLeft w:val="480"/>
          <w:marRight w:val="0"/>
          <w:marTop w:val="0"/>
          <w:marBottom w:val="0"/>
          <w:divBdr>
            <w:top w:val="none" w:sz="0" w:space="0" w:color="auto"/>
            <w:left w:val="none" w:sz="0" w:space="0" w:color="auto"/>
            <w:bottom w:val="none" w:sz="0" w:space="0" w:color="auto"/>
            <w:right w:val="none" w:sz="0" w:space="0" w:color="auto"/>
          </w:divBdr>
        </w:div>
        <w:div w:id="277954261">
          <w:marLeft w:val="480"/>
          <w:marRight w:val="0"/>
          <w:marTop w:val="0"/>
          <w:marBottom w:val="0"/>
          <w:divBdr>
            <w:top w:val="none" w:sz="0" w:space="0" w:color="auto"/>
            <w:left w:val="none" w:sz="0" w:space="0" w:color="auto"/>
            <w:bottom w:val="none" w:sz="0" w:space="0" w:color="auto"/>
            <w:right w:val="none" w:sz="0" w:space="0" w:color="auto"/>
          </w:divBdr>
        </w:div>
        <w:div w:id="77094532">
          <w:marLeft w:val="480"/>
          <w:marRight w:val="0"/>
          <w:marTop w:val="0"/>
          <w:marBottom w:val="0"/>
          <w:divBdr>
            <w:top w:val="none" w:sz="0" w:space="0" w:color="auto"/>
            <w:left w:val="none" w:sz="0" w:space="0" w:color="auto"/>
            <w:bottom w:val="none" w:sz="0" w:space="0" w:color="auto"/>
            <w:right w:val="none" w:sz="0" w:space="0" w:color="auto"/>
          </w:divBdr>
        </w:div>
        <w:div w:id="580872204">
          <w:marLeft w:val="480"/>
          <w:marRight w:val="0"/>
          <w:marTop w:val="0"/>
          <w:marBottom w:val="0"/>
          <w:divBdr>
            <w:top w:val="none" w:sz="0" w:space="0" w:color="auto"/>
            <w:left w:val="none" w:sz="0" w:space="0" w:color="auto"/>
            <w:bottom w:val="none" w:sz="0" w:space="0" w:color="auto"/>
            <w:right w:val="none" w:sz="0" w:space="0" w:color="auto"/>
          </w:divBdr>
        </w:div>
        <w:div w:id="1094478205">
          <w:marLeft w:val="480"/>
          <w:marRight w:val="0"/>
          <w:marTop w:val="0"/>
          <w:marBottom w:val="0"/>
          <w:divBdr>
            <w:top w:val="none" w:sz="0" w:space="0" w:color="auto"/>
            <w:left w:val="none" w:sz="0" w:space="0" w:color="auto"/>
            <w:bottom w:val="none" w:sz="0" w:space="0" w:color="auto"/>
            <w:right w:val="none" w:sz="0" w:space="0" w:color="auto"/>
          </w:divBdr>
        </w:div>
        <w:div w:id="1431779222">
          <w:marLeft w:val="480"/>
          <w:marRight w:val="0"/>
          <w:marTop w:val="0"/>
          <w:marBottom w:val="0"/>
          <w:divBdr>
            <w:top w:val="none" w:sz="0" w:space="0" w:color="auto"/>
            <w:left w:val="none" w:sz="0" w:space="0" w:color="auto"/>
            <w:bottom w:val="none" w:sz="0" w:space="0" w:color="auto"/>
            <w:right w:val="none" w:sz="0" w:space="0" w:color="auto"/>
          </w:divBdr>
        </w:div>
        <w:div w:id="1044983594">
          <w:marLeft w:val="480"/>
          <w:marRight w:val="0"/>
          <w:marTop w:val="0"/>
          <w:marBottom w:val="0"/>
          <w:divBdr>
            <w:top w:val="none" w:sz="0" w:space="0" w:color="auto"/>
            <w:left w:val="none" w:sz="0" w:space="0" w:color="auto"/>
            <w:bottom w:val="none" w:sz="0" w:space="0" w:color="auto"/>
            <w:right w:val="none" w:sz="0" w:space="0" w:color="auto"/>
          </w:divBdr>
        </w:div>
        <w:div w:id="147287847">
          <w:marLeft w:val="480"/>
          <w:marRight w:val="0"/>
          <w:marTop w:val="0"/>
          <w:marBottom w:val="0"/>
          <w:divBdr>
            <w:top w:val="none" w:sz="0" w:space="0" w:color="auto"/>
            <w:left w:val="none" w:sz="0" w:space="0" w:color="auto"/>
            <w:bottom w:val="none" w:sz="0" w:space="0" w:color="auto"/>
            <w:right w:val="none" w:sz="0" w:space="0" w:color="auto"/>
          </w:divBdr>
        </w:div>
        <w:div w:id="2067289453">
          <w:marLeft w:val="480"/>
          <w:marRight w:val="0"/>
          <w:marTop w:val="0"/>
          <w:marBottom w:val="0"/>
          <w:divBdr>
            <w:top w:val="none" w:sz="0" w:space="0" w:color="auto"/>
            <w:left w:val="none" w:sz="0" w:space="0" w:color="auto"/>
            <w:bottom w:val="none" w:sz="0" w:space="0" w:color="auto"/>
            <w:right w:val="none" w:sz="0" w:space="0" w:color="auto"/>
          </w:divBdr>
        </w:div>
        <w:div w:id="348222094">
          <w:marLeft w:val="480"/>
          <w:marRight w:val="0"/>
          <w:marTop w:val="0"/>
          <w:marBottom w:val="0"/>
          <w:divBdr>
            <w:top w:val="none" w:sz="0" w:space="0" w:color="auto"/>
            <w:left w:val="none" w:sz="0" w:space="0" w:color="auto"/>
            <w:bottom w:val="none" w:sz="0" w:space="0" w:color="auto"/>
            <w:right w:val="none" w:sz="0" w:space="0" w:color="auto"/>
          </w:divBdr>
        </w:div>
        <w:div w:id="731545040">
          <w:marLeft w:val="480"/>
          <w:marRight w:val="0"/>
          <w:marTop w:val="0"/>
          <w:marBottom w:val="0"/>
          <w:divBdr>
            <w:top w:val="none" w:sz="0" w:space="0" w:color="auto"/>
            <w:left w:val="none" w:sz="0" w:space="0" w:color="auto"/>
            <w:bottom w:val="none" w:sz="0" w:space="0" w:color="auto"/>
            <w:right w:val="none" w:sz="0" w:space="0" w:color="auto"/>
          </w:divBdr>
        </w:div>
        <w:div w:id="186406698">
          <w:marLeft w:val="480"/>
          <w:marRight w:val="0"/>
          <w:marTop w:val="0"/>
          <w:marBottom w:val="0"/>
          <w:divBdr>
            <w:top w:val="none" w:sz="0" w:space="0" w:color="auto"/>
            <w:left w:val="none" w:sz="0" w:space="0" w:color="auto"/>
            <w:bottom w:val="none" w:sz="0" w:space="0" w:color="auto"/>
            <w:right w:val="none" w:sz="0" w:space="0" w:color="auto"/>
          </w:divBdr>
        </w:div>
        <w:div w:id="815531907">
          <w:marLeft w:val="480"/>
          <w:marRight w:val="0"/>
          <w:marTop w:val="0"/>
          <w:marBottom w:val="0"/>
          <w:divBdr>
            <w:top w:val="none" w:sz="0" w:space="0" w:color="auto"/>
            <w:left w:val="none" w:sz="0" w:space="0" w:color="auto"/>
            <w:bottom w:val="none" w:sz="0" w:space="0" w:color="auto"/>
            <w:right w:val="none" w:sz="0" w:space="0" w:color="auto"/>
          </w:divBdr>
        </w:div>
        <w:div w:id="1863401655">
          <w:marLeft w:val="480"/>
          <w:marRight w:val="0"/>
          <w:marTop w:val="0"/>
          <w:marBottom w:val="0"/>
          <w:divBdr>
            <w:top w:val="none" w:sz="0" w:space="0" w:color="auto"/>
            <w:left w:val="none" w:sz="0" w:space="0" w:color="auto"/>
            <w:bottom w:val="none" w:sz="0" w:space="0" w:color="auto"/>
            <w:right w:val="none" w:sz="0" w:space="0" w:color="auto"/>
          </w:divBdr>
        </w:div>
        <w:div w:id="1405295844">
          <w:marLeft w:val="480"/>
          <w:marRight w:val="0"/>
          <w:marTop w:val="0"/>
          <w:marBottom w:val="0"/>
          <w:divBdr>
            <w:top w:val="none" w:sz="0" w:space="0" w:color="auto"/>
            <w:left w:val="none" w:sz="0" w:space="0" w:color="auto"/>
            <w:bottom w:val="none" w:sz="0" w:space="0" w:color="auto"/>
            <w:right w:val="none" w:sz="0" w:space="0" w:color="auto"/>
          </w:divBdr>
        </w:div>
        <w:div w:id="188952619">
          <w:marLeft w:val="480"/>
          <w:marRight w:val="0"/>
          <w:marTop w:val="0"/>
          <w:marBottom w:val="0"/>
          <w:divBdr>
            <w:top w:val="none" w:sz="0" w:space="0" w:color="auto"/>
            <w:left w:val="none" w:sz="0" w:space="0" w:color="auto"/>
            <w:bottom w:val="none" w:sz="0" w:space="0" w:color="auto"/>
            <w:right w:val="none" w:sz="0" w:space="0" w:color="auto"/>
          </w:divBdr>
        </w:div>
        <w:div w:id="462698072">
          <w:marLeft w:val="480"/>
          <w:marRight w:val="0"/>
          <w:marTop w:val="0"/>
          <w:marBottom w:val="0"/>
          <w:divBdr>
            <w:top w:val="none" w:sz="0" w:space="0" w:color="auto"/>
            <w:left w:val="none" w:sz="0" w:space="0" w:color="auto"/>
            <w:bottom w:val="none" w:sz="0" w:space="0" w:color="auto"/>
            <w:right w:val="none" w:sz="0" w:space="0" w:color="auto"/>
          </w:divBdr>
        </w:div>
        <w:div w:id="1130321068">
          <w:marLeft w:val="480"/>
          <w:marRight w:val="0"/>
          <w:marTop w:val="0"/>
          <w:marBottom w:val="0"/>
          <w:divBdr>
            <w:top w:val="none" w:sz="0" w:space="0" w:color="auto"/>
            <w:left w:val="none" w:sz="0" w:space="0" w:color="auto"/>
            <w:bottom w:val="none" w:sz="0" w:space="0" w:color="auto"/>
            <w:right w:val="none" w:sz="0" w:space="0" w:color="auto"/>
          </w:divBdr>
        </w:div>
        <w:div w:id="1857768615">
          <w:marLeft w:val="480"/>
          <w:marRight w:val="0"/>
          <w:marTop w:val="0"/>
          <w:marBottom w:val="0"/>
          <w:divBdr>
            <w:top w:val="none" w:sz="0" w:space="0" w:color="auto"/>
            <w:left w:val="none" w:sz="0" w:space="0" w:color="auto"/>
            <w:bottom w:val="none" w:sz="0" w:space="0" w:color="auto"/>
            <w:right w:val="none" w:sz="0" w:space="0" w:color="auto"/>
          </w:divBdr>
        </w:div>
        <w:div w:id="1991330087">
          <w:marLeft w:val="480"/>
          <w:marRight w:val="0"/>
          <w:marTop w:val="0"/>
          <w:marBottom w:val="0"/>
          <w:divBdr>
            <w:top w:val="none" w:sz="0" w:space="0" w:color="auto"/>
            <w:left w:val="none" w:sz="0" w:space="0" w:color="auto"/>
            <w:bottom w:val="none" w:sz="0" w:space="0" w:color="auto"/>
            <w:right w:val="none" w:sz="0" w:space="0" w:color="auto"/>
          </w:divBdr>
        </w:div>
        <w:div w:id="866722272">
          <w:marLeft w:val="480"/>
          <w:marRight w:val="0"/>
          <w:marTop w:val="0"/>
          <w:marBottom w:val="0"/>
          <w:divBdr>
            <w:top w:val="none" w:sz="0" w:space="0" w:color="auto"/>
            <w:left w:val="none" w:sz="0" w:space="0" w:color="auto"/>
            <w:bottom w:val="none" w:sz="0" w:space="0" w:color="auto"/>
            <w:right w:val="none" w:sz="0" w:space="0" w:color="auto"/>
          </w:divBdr>
        </w:div>
        <w:div w:id="599030467">
          <w:marLeft w:val="480"/>
          <w:marRight w:val="0"/>
          <w:marTop w:val="0"/>
          <w:marBottom w:val="0"/>
          <w:divBdr>
            <w:top w:val="none" w:sz="0" w:space="0" w:color="auto"/>
            <w:left w:val="none" w:sz="0" w:space="0" w:color="auto"/>
            <w:bottom w:val="none" w:sz="0" w:space="0" w:color="auto"/>
            <w:right w:val="none" w:sz="0" w:space="0" w:color="auto"/>
          </w:divBdr>
        </w:div>
        <w:div w:id="4943911">
          <w:marLeft w:val="480"/>
          <w:marRight w:val="0"/>
          <w:marTop w:val="0"/>
          <w:marBottom w:val="0"/>
          <w:divBdr>
            <w:top w:val="none" w:sz="0" w:space="0" w:color="auto"/>
            <w:left w:val="none" w:sz="0" w:space="0" w:color="auto"/>
            <w:bottom w:val="none" w:sz="0" w:space="0" w:color="auto"/>
            <w:right w:val="none" w:sz="0" w:space="0" w:color="auto"/>
          </w:divBdr>
        </w:div>
        <w:div w:id="2046369587">
          <w:marLeft w:val="480"/>
          <w:marRight w:val="0"/>
          <w:marTop w:val="0"/>
          <w:marBottom w:val="0"/>
          <w:divBdr>
            <w:top w:val="none" w:sz="0" w:space="0" w:color="auto"/>
            <w:left w:val="none" w:sz="0" w:space="0" w:color="auto"/>
            <w:bottom w:val="none" w:sz="0" w:space="0" w:color="auto"/>
            <w:right w:val="none" w:sz="0" w:space="0" w:color="auto"/>
          </w:divBdr>
        </w:div>
        <w:div w:id="1411924298">
          <w:marLeft w:val="480"/>
          <w:marRight w:val="0"/>
          <w:marTop w:val="0"/>
          <w:marBottom w:val="0"/>
          <w:divBdr>
            <w:top w:val="none" w:sz="0" w:space="0" w:color="auto"/>
            <w:left w:val="none" w:sz="0" w:space="0" w:color="auto"/>
            <w:bottom w:val="none" w:sz="0" w:space="0" w:color="auto"/>
            <w:right w:val="none" w:sz="0" w:space="0" w:color="auto"/>
          </w:divBdr>
        </w:div>
        <w:div w:id="1580677375">
          <w:marLeft w:val="480"/>
          <w:marRight w:val="0"/>
          <w:marTop w:val="0"/>
          <w:marBottom w:val="0"/>
          <w:divBdr>
            <w:top w:val="none" w:sz="0" w:space="0" w:color="auto"/>
            <w:left w:val="none" w:sz="0" w:space="0" w:color="auto"/>
            <w:bottom w:val="none" w:sz="0" w:space="0" w:color="auto"/>
            <w:right w:val="none" w:sz="0" w:space="0" w:color="auto"/>
          </w:divBdr>
        </w:div>
        <w:div w:id="421294869">
          <w:marLeft w:val="480"/>
          <w:marRight w:val="0"/>
          <w:marTop w:val="0"/>
          <w:marBottom w:val="0"/>
          <w:divBdr>
            <w:top w:val="none" w:sz="0" w:space="0" w:color="auto"/>
            <w:left w:val="none" w:sz="0" w:space="0" w:color="auto"/>
            <w:bottom w:val="none" w:sz="0" w:space="0" w:color="auto"/>
            <w:right w:val="none" w:sz="0" w:space="0" w:color="auto"/>
          </w:divBdr>
        </w:div>
        <w:div w:id="775565622">
          <w:marLeft w:val="480"/>
          <w:marRight w:val="0"/>
          <w:marTop w:val="0"/>
          <w:marBottom w:val="0"/>
          <w:divBdr>
            <w:top w:val="none" w:sz="0" w:space="0" w:color="auto"/>
            <w:left w:val="none" w:sz="0" w:space="0" w:color="auto"/>
            <w:bottom w:val="none" w:sz="0" w:space="0" w:color="auto"/>
            <w:right w:val="none" w:sz="0" w:space="0" w:color="auto"/>
          </w:divBdr>
        </w:div>
        <w:div w:id="572667201">
          <w:marLeft w:val="480"/>
          <w:marRight w:val="0"/>
          <w:marTop w:val="0"/>
          <w:marBottom w:val="0"/>
          <w:divBdr>
            <w:top w:val="none" w:sz="0" w:space="0" w:color="auto"/>
            <w:left w:val="none" w:sz="0" w:space="0" w:color="auto"/>
            <w:bottom w:val="none" w:sz="0" w:space="0" w:color="auto"/>
            <w:right w:val="none" w:sz="0" w:space="0" w:color="auto"/>
          </w:divBdr>
        </w:div>
        <w:div w:id="1332371062">
          <w:marLeft w:val="480"/>
          <w:marRight w:val="0"/>
          <w:marTop w:val="0"/>
          <w:marBottom w:val="0"/>
          <w:divBdr>
            <w:top w:val="none" w:sz="0" w:space="0" w:color="auto"/>
            <w:left w:val="none" w:sz="0" w:space="0" w:color="auto"/>
            <w:bottom w:val="none" w:sz="0" w:space="0" w:color="auto"/>
            <w:right w:val="none" w:sz="0" w:space="0" w:color="auto"/>
          </w:divBdr>
        </w:div>
        <w:div w:id="1703437349">
          <w:marLeft w:val="480"/>
          <w:marRight w:val="0"/>
          <w:marTop w:val="0"/>
          <w:marBottom w:val="0"/>
          <w:divBdr>
            <w:top w:val="none" w:sz="0" w:space="0" w:color="auto"/>
            <w:left w:val="none" w:sz="0" w:space="0" w:color="auto"/>
            <w:bottom w:val="none" w:sz="0" w:space="0" w:color="auto"/>
            <w:right w:val="none" w:sz="0" w:space="0" w:color="auto"/>
          </w:divBdr>
        </w:div>
        <w:div w:id="1035736805">
          <w:marLeft w:val="480"/>
          <w:marRight w:val="0"/>
          <w:marTop w:val="0"/>
          <w:marBottom w:val="0"/>
          <w:divBdr>
            <w:top w:val="none" w:sz="0" w:space="0" w:color="auto"/>
            <w:left w:val="none" w:sz="0" w:space="0" w:color="auto"/>
            <w:bottom w:val="none" w:sz="0" w:space="0" w:color="auto"/>
            <w:right w:val="none" w:sz="0" w:space="0" w:color="auto"/>
          </w:divBdr>
        </w:div>
        <w:div w:id="964585801">
          <w:marLeft w:val="480"/>
          <w:marRight w:val="0"/>
          <w:marTop w:val="0"/>
          <w:marBottom w:val="0"/>
          <w:divBdr>
            <w:top w:val="none" w:sz="0" w:space="0" w:color="auto"/>
            <w:left w:val="none" w:sz="0" w:space="0" w:color="auto"/>
            <w:bottom w:val="none" w:sz="0" w:space="0" w:color="auto"/>
            <w:right w:val="none" w:sz="0" w:space="0" w:color="auto"/>
          </w:divBdr>
        </w:div>
        <w:div w:id="1826974547">
          <w:marLeft w:val="480"/>
          <w:marRight w:val="0"/>
          <w:marTop w:val="0"/>
          <w:marBottom w:val="0"/>
          <w:divBdr>
            <w:top w:val="none" w:sz="0" w:space="0" w:color="auto"/>
            <w:left w:val="none" w:sz="0" w:space="0" w:color="auto"/>
            <w:bottom w:val="none" w:sz="0" w:space="0" w:color="auto"/>
            <w:right w:val="none" w:sz="0" w:space="0" w:color="auto"/>
          </w:divBdr>
        </w:div>
        <w:div w:id="1738091023">
          <w:marLeft w:val="480"/>
          <w:marRight w:val="0"/>
          <w:marTop w:val="0"/>
          <w:marBottom w:val="0"/>
          <w:divBdr>
            <w:top w:val="none" w:sz="0" w:space="0" w:color="auto"/>
            <w:left w:val="none" w:sz="0" w:space="0" w:color="auto"/>
            <w:bottom w:val="none" w:sz="0" w:space="0" w:color="auto"/>
            <w:right w:val="none" w:sz="0" w:space="0" w:color="auto"/>
          </w:divBdr>
        </w:div>
        <w:div w:id="100150533">
          <w:marLeft w:val="480"/>
          <w:marRight w:val="0"/>
          <w:marTop w:val="0"/>
          <w:marBottom w:val="0"/>
          <w:divBdr>
            <w:top w:val="none" w:sz="0" w:space="0" w:color="auto"/>
            <w:left w:val="none" w:sz="0" w:space="0" w:color="auto"/>
            <w:bottom w:val="none" w:sz="0" w:space="0" w:color="auto"/>
            <w:right w:val="none" w:sz="0" w:space="0" w:color="auto"/>
          </w:divBdr>
        </w:div>
        <w:div w:id="495803586">
          <w:marLeft w:val="480"/>
          <w:marRight w:val="0"/>
          <w:marTop w:val="0"/>
          <w:marBottom w:val="0"/>
          <w:divBdr>
            <w:top w:val="none" w:sz="0" w:space="0" w:color="auto"/>
            <w:left w:val="none" w:sz="0" w:space="0" w:color="auto"/>
            <w:bottom w:val="none" w:sz="0" w:space="0" w:color="auto"/>
            <w:right w:val="none" w:sz="0" w:space="0" w:color="auto"/>
          </w:divBdr>
        </w:div>
        <w:div w:id="760688855">
          <w:marLeft w:val="480"/>
          <w:marRight w:val="0"/>
          <w:marTop w:val="0"/>
          <w:marBottom w:val="0"/>
          <w:divBdr>
            <w:top w:val="none" w:sz="0" w:space="0" w:color="auto"/>
            <w:left w:val="none" w:sz="0" w:space="0" w:color="auto"/>
            <w:bottom w:val="none" w:sz="0" w:space="0" w:color="auto"/>
            <w:right w:val="none" w:sz="0" w:space="0" w:color="auto"/>
          </w:divBdr>
        </w:div>
        <w:div w:id="329137043">
          <w:marLeft w:val="480"/>
          <w:marRight w:val="0"/>
          <w:marTop w:val="0"/>
          <w:marBottom w:val="0"/>
          <w:divBdr>
            <w:top w:val="none" w:sz="0" w:space="0" w:color="auto"/>
            <w:left w:val="none" w:sz="0" w:space="0" w:color="auto"/>
            <w:bottom w:val="none" w:sz="0" w:space="0" w:color="auto"/>
            <w:right w:val="none" w:sz="0" w:space="0" w:color="auto"/>
          </w:divBdr>
        </w:div>
        <w:div w:id="1458181674">
          <w:marLeft w:val="480"/>
          <w:marRight w:val="0"/>
          <w:marTop w:val="0"/>
          <w:marBottom w:val="0"/>
          <w:divBdr>
            <w:top w:val="none" w:sz="0" w:space="0" w:color="auto"/>
            <w:left w:val="none" w:sz="0" w:space="0" w:color="auto"/>
            <w:bottom w:val="none" w:sz="0" w:space="0" w:color="auto"/>
            <w:right w:val="none" w:sz="0" w:space="0" w:color="auto"/>
          </w:divBdr>
        </w:div>
        <w:div w:id="1501890389">
          <w:marLeft w:val="480"/>
          <w:marRight w:val="0"/>
          <w:marTop w:val="0"/>
          <w:marBottom w:val="0"/>
          <w:divBdr>
            <w:top w:val="none" w:sz="0" w:space="0" w:color="auto"/>
            <w:left w:val="none" w:sz="0" w:space="0" w:color="auto"/>
            <w:bottom w:val="none" w:sz="0" w:space="0" w:color="auto"/>
            <w:right w:val="none" w:sz="0" w:space="0" w:color="auto"/>
          </w:divBdr>
        </w:div>
        <w:div w:id="1165701647">
          <w:marLeft w:val="480"/>
          <w:marRight w:val="0"/>
          <w:marTop w:val="0"/>
          <w:marBottom w:val="0"/>
          <w:divBdr>
            <w:top w:val="none" w:sz="0" w:space="0" w:color="auto"/>
            <w:left w:val="none" w:sz="0" w:space="0" w:color="auto"/>
            <w:bottom w:val="none" w:sz="0" w:space="0" w:color="auto"/>
            <w:right w:val="none" w:sz="0" w:space="0" w:color="auto"/>
          </w:divBdr>
        </w:div>
        <w:div w:id="52240377">
          <w:marLeft w:val="480"/>
          <w:marRight w:val="0"/>
          <w:marTop w:val="0"/>
          <w:marBottom w:val="0"/>
          <w:divBdr>
            <w:top w:val="none" w:sz="0" w:space="0" w:color="auto"/>
            <w:left w:val="none" w:sz="0" w:space="0" w:color="auto"/>
            <w:bottom w:val="none" w:sz="0" w:space="0" w:color="auto"/>
            <w:right w:val="none" w:sz="0" w:space="0" w:color="auto"/>
          </w:divBdr>
        </w:div>
        <w:div w:id="805005026">
          <w:marLeft w:val="480"/>
          <w:marRight w:val="0"/>
          <w:marTop w:val="0"/>
          <w:marBottom w:val="0"/>
          <w:divBdr>
            <w:top w:val="none" w:sz="0" w:space="0" w:color="auto"/>
            <w:left w:val="none" w:sz="0" w:space="0" w:color="auto"/>
            <w:bottom w:val="none" w:sz="0" w:space="0" w:color="auto"/>
            <w:right w:val="none" w:sz="0" w:space="0" w:color="auto"/>
          </w:divBdr>
        </w:div>
        <w:div w:id="73668405">
          <w:marLeft w:val="480"/>
          <w:marRight w:val="0"/>
          <w:marTop w:val="0"/>
          <w:marBottom w:val="0"/>
          <w:divBdr>
            <w:top w:val="none" w:sz="0" w:space="0" w:color="auto"/>
            <w:left w:val="none" w:sz="0" w:space="0" w:color="auto"/>
            <w:bottom w:val="none" w:sz="0" w:space="0" w:color="auto"/>
            <w:right w:val="none" w:sz="0" w:space="0" w:color="auto"/>
          </w:divBdr>
        </w:div>
      </w:divsChild>
    </w:div>
    <w:div w:id="77097489">
      <w:bodyDiv w:val="1"/>
      <w:marLeft w:val="0"/>
      <w:marRight w:val="0"/>
      <w:marTop w:val="0"/>
      <w:marBottom w:val="0"/>
      <w:divBdr>
        <w:top w:val="none" w:sz="0" w:space="0" w:color="auto"/>
        <w:left w:val="none" w:sz="0" w:space="0" w:color="auto"/>
        <w:bottom w:val="none" w:sz="0" w:space="0" w:color="auto"/>
        <w:right w:val="none" w:sz="0" w:space="0" w:color="auto"/>
      </w:divBdr>
    </w:div>
    <w:div w:id="79722730">
      <w:bodyDiv w:val="1"/>
      <w:marLeft w:val="0"/>
      <w:marRight w:val="0"/>
      <w:marTop w:val="0"/>
      <w:marBottom w:val="0"/>
      <w:divBdr>
        <w:top w:val="none" w:sz="0" w:space="0" w:color="auto"/>
        <w:left w:val="none" w:sz="0" w:space="0" w:color="auto"/>
        <w:bottom w:val="none" w:sz="0" w:space="0" w:color="auto"/>
        <w:right w:val="none" w:sz="0" w:space="0" w:color="auto"/>
      </w:divBdr>
    </w:div>
    <w:div w:id="79986528">
      <w:bodyDiv w:val="1"/>
      <w:marLeft w:val="0"/>
      <w:marRight w:val="0"/>
      <w:marTop w:val="0"/>
      <w:marBottom w:val="0"/>
      <w:divBdr>
        <w:top w:val="none" w:sz="0" w:space="0" w:color="auto"/>
        <w:left w:val="none" w:sz="0" w:space="0" w:color="auto"/>
        <w:bottom w:val="none" w:sz="0" w:space="0" w:color="auto"/>
        <w:right w:val="none" w:sz="0" w:space="0" w:color="auto"/>
      </w:divBdr>
      <w:divsChild>
        <w:div w:id="1584148597">
          <w:marLeft w:val="480"/>
          <w:marRight w:val="0"/>
          <w:marTop w:val="0"/>
          <w:marBottom w:val="0"/>
          <w:divBdr>
            <w:top w:val="none" w:sz="0" w:space="0" w:color="auto"/>
            <w:left w:val="none" w:sz="0" w:space="0" w:color="auto"/>
            <w:bottom w:val="none" w:sz="0" w:space="0" w:color="auto"/>
            <w:right w:val="none" w:sz="0" w:space="0" w:color="auto"/>
          </w:divBdr>
        </w:div>
        <w:div w:id="628970579">
          <w:marLeft w:val="480"/>
          <w:marRight w:val="0"/>
          <w:marTop w:val="0"/>
          <w:marBottom w:val="0"/>
          <w:divBdr>
            <w:top w:val="none" w:sz="0" w:space="0" w:color="auto"/>
            <w:left w:val="none" w:sz="0" w:space="0" w:color="auto"/>
            <w:bottom w:val="none" w:sz="0" w:space="0" w:color="auto"/>
            <w:right w:val="none" w:sz="0" w:space="0" w:color="auto"/>
          </w:divBdr>
        </w:div>
        <w:div w:id="10492200">
          <w:marLeft w:val="480"/>
          <w:marRight w:val="0"/>
          <w:marTop w:val="0"/>
          <w:marBottom w:val="0"/>
          <w:divBdr>
            <w:top w:val="none" w:sz="0" w:space="0" w:color="auto"/>
            <w:left w:val="none" w:sz="0" w:space="0" w:color="auto"/>
            <w:bottom w:val="none" w:sz="0" w:space="0" w:color="auto"/>
            <w:right w:val="none" w:sz="0" w:space="0" w:color="auto"/>
          </w:divBdr>
        </w:div>
        <w:div w:id="1523975117">
          <w:marLeft w:val="480"/>
          <w:marRight w:val="0"/>
          <w:marTop w:val="0"/>
          <w:marBottom w:val="0"/>
          <w:divBdr>
            <w:top w:val="none" w:sz="0" w:space="0" w:color="auto"/>
            <w:left w:val="none" w:sz="0" w:space="0" w:color="auto"/>
            <w:bottom w:val="none" w:sz="0" w:space="0" w:color="auto"/>
            <w:right w:val="none" w:sz="0" w:space="0" w:color="auto"/>
          </w:divBdr>
        </w:div>
        <w:div w:id="1506361823">
          <w:marLeft w:val="480"/>
          <w:marRight w:val="0"/>
          <w:marTop w:val="0"/>
          <w:marBottom w:val="0"/>
          <w:divBdr>
            <w:top w:val="none" w:sz="0" w:space="0" w:color="auto"/>
            <w:left w:val="none" w:sz="0" w:space="0" w:color="auto"/>
            <w:bottom w:val="none" w:sz="0" w:space="0" w:color="auto"/>
            <w:right w:val="none" w:sz="0" w:space="0" w:color="auto"/>
          </w:divBdr>
        </w:div>
        <w:div w:id="198979475">
          <w:marLeft w:val="480"/>
          <w:marRight w:val="0"/>
          <w:marTop w:val="0"/>
          <w:marBottom w:val="0"/>
          <w:divBdr>
            <w:top w:val="none" w:sz="0" w:space="0" w:color="auto"/>
            <w:left w:val="none" w:sz="0" w:space="0" w:color="auto"/>
            <w:bottom w:val="none" w:sz="0" w:space="0" w:color="auto"/>
            <w:right w:val="none" w:sz="0" w:space="0" w:color="auto"/>
          </w:divBdr>
        </w:div>
        <w:div w:id="597444964">
          <w:marLeft w:val="480"/>
          <w:marRight w:val="0"/>
          <w:marTop w:val="0"/>
          <w:marBottom w:val="0"/>
          <w:divBdr>
            <w:top w:val="none" w:sz="0" w:space="0" w:color="auto"/>
            <w:left w:val="none" w:sz="0" w:space="0" w:color="auto"/>
            <w:bottom w:val="none" w:sz="0" w:space="0" w:color="auto"/>
            <w:right w:val="none" w:sz="0" w:space="0" w:color="auto"/>
          </w:divBdr>
        </w:div>
        <w:div w:id="1412041353">
          <w:marLeft w:val="480"/>
          <w:marRight w:val="0"/>
          <w:marTop w:val="0"/>
          <w:marBottom w:val="0"/>
          <w:divBdr>
            <w:top w:val="none" w:sz="0" w:space="0" w:color="auto"/>
            <w:left w:val="none" w:sz="0" w:space="0" w:color="auto"/>
            <w:bottom w:val="none" w:sz="0" w:space="0" w:color="auto"/>
            <w:right w:val="none" w:sz="0" w:space="0" w:color="auto"/>
          </w:divBdr>
        </w:div>
        <w:div w:id="460266792">
          <w:marLeft w:val="480"/>
          <w:marRight w:val="0"/>
          <w:marTop w:val="0"/>
          <w:marBottom w:val="0"/>
          <w:divBdr>
            <w:top w:val="none" w:sz="0" w:space="0" w:color="auto"/>
            <w:left w:val="none" w:sz="0" w:space="0" w:color="auto"/>
            <w:bottom w:val="none" w:sz="0" w:space="0" w:color="auto"/>
            <w:right w:val="none" w:sz="0" w:space="0" w:color="auto"/>
          </w:divBdr>
        </w:div>
        <w:div w:id="566260576">
          <w:marLeft w:val="480"/>
          <w:marRight w:val="0"/>
          <w:marTop w:val="0"/>
          <w:marBottom w:val="0"/>
          <w:divBdr>
            <w:top w:val="none" w:sz="0" w:space="0" w:color="auto"/>
            <w:left w:val="none" w:sz="0" w:space="0" w:color="auto"/>
            <w:bottom w:val="none" w:sz="0" w:space="0" w:color="auto"/>
            <w:right w:val="none" w:sz="0" w:space="0" w:color="auto"/>
          </w:divBdr>
        </w:div>
        <w:div w:id="1160388324">
          <w:marLeft w:val="480"/>
          <w:marRight w:val="0"/>
          <w:marTop w:val="0"/>
          <w:marBottom w:val="0"/>
          <w:divBdr>
            <w:top w:val="none" w:sz="0" w:space="0" w:color="auto"/>
            <w:left w:val="none" w:sz="0" w:space="0" w:color="auto"/>
            <w:bottom w:val="none" w:sz="0" w:space="0" w:color="auto"/>
            <w:right w:val="none" w:sz="0" w:space="0" w:color="auto"/>
          </w:divBdr>
        </w:div>
        <w:div w:id="337850411">
          <w:marLeft w:val="480"/>
          <w:marRight w:val="0"/>
          <w:marTop w:val="0"/>
          <w:marBottom w:val="0"/>
          <w:divBdr>
            <w:top w:val="none" w:sz="0" w:space="0" w:color="auto"/>
            <w:left w:val="none" w:sz="0" w:space="0" w:color="auto"/>
            <w:bottom w:val="none" w:sz="0" w:space="0" w:color="auto"/>
            <w:right w:val="none" w:sz="0" w:space="0" w:color="auto"/>
          </w:divBdr>
        </w:div>
        <w:div w:id="213784984">
          <w:marLeft w:val="480"/>
          <w:marRight w:val="0"/>
          <w:marTop w:val="0"/>
          <w:marBottom w:val="0"/>
          <w:divBdr>
            <w:top w:val="none" w:sz="0" w:space="0" w:color="auto"/>
            <w:left w:val="none" w:sz="0" w:space="0" w:color="auto"/>
            <w:bottom w:val="none" w:sz="0" w:space="0" w:color="auto"/>
            <w:right w:val="none" w:sz="0" w:space="0" w:color="auto"/>
          </w:divBdr>
        </w:div>
        <w:div w:id="396325927">
          <w:marLeft w:val="480"/>
          <w:marRight w:val="0"/>
          <w:marTop w:val="0"/>
          <w:marBottom w:val="0"/>
          <w:divBdr>
            <w:top w:val="none" w:sz="0" w:space="0" w:color="auto"/>
            <w:left w:val="none" w:sz="0" w:space="0" w:color="auto"/>
            <w:bottom w:val="none" w:sz="0" w:space="0" w:color="auto"/>
            <w:right w:val="none" w:sz="0" w:space="0" w:color="auto"/>
          </w:divBdr>
        </w:div>
        <w:div w:id="1412699868">
          <w:marLeft w:val="480"/>
          <w:marRight w:val="0"/>
          <w:marTop w:val="0"/>
          <w:marBottom w:val="0"/>
          <w:divBdr>
            <w:top w:val="none" w:sz="0" w:space="0" w:color="auto"/>
            <w:left w:val="none" w:sz="0" w:space="0" w:color="auto"/>
            <w:bottom w:val="none" w:sz="0" w:space="0" w:color="auto"/>
            <w:right w:val="none" w:sz="0" w:space="0" w:color="auto"/>
          </w:divBdr>
        </w:div>
        <w:div w:id="427388283">
          <w:marLeft w:val="480"/>
          <w:marRight w:val="0"/>
          <w:marTop w:val="0"/>
          <w:marBottom w:val="0"/>
          <w:divBdr>
            <w:top w:val="none" w:sz="0" w:space="0" w:color="auto"/>
            <w:left w:val="none" w:sz="0" w:space="0" w:color="auto"/>
            <w:bottom w:val="none" w:sz="0" w:space="0" w:color="auto"/>
            <w:right w:val="none" w:sz="0" w:space="0" w:color="auto"/>
          </w:divBdr>
        </w:div>
        <w:div w:id="2019580445">
          <w:marLeft w:val="480"/>
          <w:marRight w:val="0"/>
          <w:marTop w:val="0"/>
          <w:marBottom w:val="0"/>
          <w:divBdr>
            <w:top w:val="none" w:sz="0" w:space="0" w:color="auto"/>
            <w:left w:val="none" w:sz="0" w:space="0" w:color="auto"/>
            <w:bottom w:val="none" w:sz="0" w:space="0" w:color="auto"/>
            <w:right w:val="none" w:sz="0" w:space="0" w:color="auto"/>
          </w:divBdr>
        </w:div>
        <w:div w:id="280038741">
          <w:marLeft w:val="480"/>
          <w:marRight w:val="0"/>
          <w:marTop w:val="0"/>
          <w:marBottom w:val="0"/>
          <w:divBdr>
            <w:top w:val="none" w:sz="0" w:space="0" w:color="auto"/>
            <w:left w:val="none" w:sz="0" w:space="0" w:color="auto"/>
            <w:bottom w:val="none" w:sz="0" w:space="0" w:color="auto"/>
            <w:right w:val="none" w:sz="0" w:space="0" w:color="auto"/>
          </w:divBdr>
        </w:div>
        <w:div w:id="1670988706">
          <w:marLeft w:val="480"/>
          <w:marRight w:val="0"/>
          <w:marTop w:val="0"/>
          <w:marBottom w:val="0"/>
          <w:divBdr>
            <w:top w:val="none" w:sz="0" w:space="0" w:color="auto"/>
            <w:left w:val="none" w:sz="0" w:space="0" w:color="auto"/>
            <w:bottom w:val="none" w:sz="0" w:space="0" w:color="auto"/>
            <w:right w:val="none" w:sz="0" w:space="0" w:color="auto"/>
          </w:divBdr>
        </w:div>
        <w:div w:id="1110472287">
          <w:marLeft w:val="480"/>
          <w:marRight w:val="0"/>
          <w:marTop w:val="0"/>
          <w:marBottom w:val="0"/>
          <w:divBdr>
            <w:top w:val="none" w:sz="0" w:space="0" w:color="auto"/>
            <w:left w:val="none" w:sz="0" w:space="0" w:color="auto"/>
            <w:bottom w:val="none" w:sz="0" w:space="0" w:color="auto"/>
            <w:right w:val="none" w:sz="0" w:space="0" w:color="auto"/>
          </w:divBdr>
        </w:div>
        <w:div w:id="131481499">
          <w:marLeft w:val="480"/>
          <w:marRight w:val="0"/>
          <w:marTop w:val="0"/>
          <w:marBottom w:val="0"/>
          <w:divBdr>
            <w:top w:val="none" w:sz="0" w:space="0" w:color="auto"/>
            <w:left w:val="none" w:sz="0" w:space="0" w:color="auto"/>
            <w:bottom w:val="none" w:sz="0" w:space="0" w:color="auto"/>
            <w:right w:val="none" w:sz="0" w:space="0" w:color="auto"/>
          </w:divBdr>
        </w:div>
        <w:div w:id="1787851532">
          <w:marLeft w:val="480"/>
          <w:marRight w:val="0"/>
          <w:marTop w:val="0"/>
          <w:marBottom w:val="0"/>
          <w:divBdr>
            <w:top w:val="none" w:sz="0" w:space="0" w:color="auto"/>
            <w:left w:val="none" w:sz="0" w:space="0" w:color="auto"/>
            <w:bottom w:val="none" w:sz="0" w:space="0" w:color="auto"/>
            <w:right w:val="none" w:sz="0" w:space="0" w:color="auto"/>
          </w:divBdr>
        </w:div>
        <w:div w:id="2014067947">
          <w:marLeft w:val="480"/>
          <w:marRight w:val="0"/>
          <w:marTop w:val="0"/>
          <w:marBottom w:val="0"/>
          <w:divBdr>
            <w:top w:val="none" w:sz="0" w:space="0" w:color="auto"/>
            <w:left w:val="none" w:sz="0" w:space="0" w:color="auto"/>
            <w:bottom w:val="none" w:sz="0" w:space="0" w:color="auto"/>
            <w:right w:val="none" w:sz="0" w:space="0" w:color="auto"/>
          </w:divBdr>
        </w:div>
        <w:div w:id="132336016">
          <w:marLeft w:val="480"/>
          <w:marRight w:val="0"/>
          <w:marTop w:val="0"/>
          <w:marBottom w:val="0"/>
          <w:divBdr>
            <w:top w:val="none" w:sz="0" w:space="0" w:color="auto"/>
            <w:left w:val="none" w:sz="0" w:space="0" w:color="auto"/>
            <w:bottom w:val="none" w:sz="0" w:space="0" w:color="auto"/>
            <w:right w:val="none" w:sz="0" w:space="0" w:color="auto"/>
          </w:divBdr>
        </w:div>
        <w:div w:id="754402420">
          <w:marLeft w:val="480"/>
          <w:marRight w:val="0"/>
          <w:marTop w:val="0"/>
          <w:marBottom w:val="0"/>
          <w:divBdr>
            <w:top w:val="none" w:sz="0" w:space="0" w:color="auto"/>
            <w:left w:val="none" w:sz="0" w:space="0" w:color="auto"/>
            <w:bottom w:val="none" w:sz="0" w:space="0" w:color="auto"/>
            <w:right w:val="none" w:sz="0" w:space="0" w:color="auto"/>
          </w:divBdr>
        </w:div>
        <w:div w:id="223837952">
          <w:marLeft w:val="480"/>
          <w:marRight w:val="0"/>
          <w:marTop w:val="0"/>
          <w:marBottom w:val="0"/>
          <w:divBdr>
            <w:top w:val="none" w:sz="0" w:space="0" w:color="auto"/>
            <w:left w:val="none" w:sz="0" w:space="0" w:color="auto"/>
            <w:bottom w:val="none" w:sz="0" w:space="0" w:color="auto"/>
            <w:right w:val="none" w:sz="0" w:space="0" w:color="auto"/>
          </w:divBdr>
        </w:div>
        <w:div w:id="599067598">
          <w:marLeft w:val="480"/>
          <w:marRight w:val="0"/>
          <w:marTop w:val="0"/>
          <w:marBottom w:val="0"/>
          <w:divBdr>
            <w:top w:val="none" w:sz="0" w:space="0" w:color="auto"/>
            <w:left w:val="none" w:sz="0" w:space="0" w:color="auto"/>
            <w:bottom w:val="none" w:sz="0" w:space="0" w:color="auto"/>
            <w:right w:val="none" w:sz="0" w:space="0" w:color="auto"/>
          </w:divBdr>
        </w:div>
        <w:div w:id="53745265">
          <w:marLeft w:val="480"/>
          <w:marRight w:val="0"/>
          <w:marTop w:val="0"/>
          <w:marBottom w:val="0"/>
          <w:divBdr>
            <w:top w:val="none" w:sz="0" w:space="0" w:color="auto"/>
            <w:left w:val="none" w:sz="0" w:space="0" w:color="auto"/>
            <w:bottom w:val="none" w:sz="0" w:space="0" w:color="auto"/>
            <w:right w:val="none" w:sz="0" w:space="0" w:color="auto"/>
          </w:divBdr>
        </w:div>
        <w:div w:id="1932928307">
          <w:marLeft w:val="480"/>
          <w:marRight w:val="0"/>
          <w:marTop w:val="0"/>
          <w:marBottom w:val="0"/>
          <w:divBdr>
            <w:top w:val="none" w:sz="0" w:space="0" w:color="auto"/>
            <w:left w:val="none" w:sz="0" w:space="0" w:color="auto"/>
            <w:bottom w:val="none" w:sz="0" w:space="0" w:color="auto"/>
            <w:right w:val="none" w:sz="0" w:space="0" w:color="auto"/>
          </w:divBdr>
        </w:div>
        <w:div w:id="1879774602">
          <w:marLeft w:val="480"/>
          <w:marRight w:val="0"/>
          <w:marTop w:val="0"/>
          <w:marBottom w:val="0"/>
          <w:divBdr>
            <w:top w:val="none" w:sz="0" w:space="0" w:color="auto"/>
            <w:left w:val="none" w:sz="0" w:space="0" w:color="auto"/>
            <w:bottom w:val="none" w:sz="0" w:space="0" w:color="auto"/>
            <w:right w:val="none" w:sz="0" w:space="0" w:color="auto"/>
          </w:divBdr>
        </w:div>
        <w:div w:id="1090278736">
          <w:marLeft w:val="480"/>
          <w:marRight w:val="0"/>
          <w:marTop w:val="0"/>
          <w:marBottom w:val="0"/>
          <w:divBdr>
            <w:top w:val="none" w:sz="0" w:space="0" w:color="auto"/>
            <w:left w:val="none" w:sz="0" w:space="0" w:color="auto"/>
            <w:bottom w:val="none" w:sz="0" w:space="0" w:color="auto"/>
            <w:right w:val="none" w:sz="0" w:space="0" w:color="auto"/>
          </w:divBdr>
        </w:div>
        <w:div w:id="1937052782">
          <w:marLeft w:val="480"/>
          <w:marRight w:val="0"/>
          <w:marTop w:val="0"/>
          <w:marBottom w:val="0"/>
          <w:divBdr>
            <w:top w:val="none" w:sz="0" w:space="0" w:color="auto"/>
            <w:left w:val="none" w:sz="0" w:space="0" w:color="auto"/>
            <w:bottom w:val="none" w:sz="0" w:space="0" w:color="auto"/>
            <w:right w:val="none" w:sz="0" w:space="0" w:color="auto"/>
          </w:divBdr>
        </w:div>
        <w:div w:id="1288780707">
          <w:marLeft w:val="480"/>
          <w:marRight w:val="0"/>
          <w:marTop w:val="0"/>
          <w:marBottom w:val="0"/>
          <w:divBdr>
            <w:top w:val="none" w:sz="0" w:space="0" w:color="auto"/>
            <w:left w:val="none" w:sz="0" w:space="0" w:color="auto"/>
            <w:bottom w:val="none" w:sz="0" w:space="0" w:color="auto"/>
            <w:right w:val="none" w:sz="0" w:space="0" w:color="auto"/>
          </w:divBdr>
        </w:div>
        <w:div w:id="1650669897">
          <w:marLeft w:val="480"/>
          <w:marRight w:val="0"/>
          <w:marTop w:val="0"/>
          <w:marBottom w:val="0"/>
          <w:divBdr>
            <w:top w:val="none" w:sz="0" w:space="0" w:color="auto"/>
            <w:left w:val="none" w:sz="0" w:space="0" w:color="auto"/>
            <w:bottom w:val="none" w:sz="0" w:space="0" w:color="auto"/>
            <w:right w:val="none" w:sz="0" w:space="0" w:color="auto"/>
          </w:divBdr>
        </w:div>
        <w:div w:id="207953673">
          <w:marLeft w:val="480"/>
          <w:marRight w:val="0"/>
          <w:marTop w:val="0"/>
          <w:marBottom w:val="0"/>
          <w:divBdr>
            <w:top w:val="none" w:sz="0" w:space="0" w:color="auto"/>
            <w:left w:val="none" w:sz="0" w:space="0" w:color="auto"/>
            <w:bottom w:val="none" w:sz="0" w:space="0" w:color="auto"/>
            <w:right w:val="none" w:sz="0" w:space="0" w:color="auto"/>
          </w:divBdr>
        </w:div>
        <w:div w:id="1684165485">
          <w:marLeft w:val="480"/>
          <w:marRight w:val="0"/>
          <w:marTop w:val="0"/>
          <w:marBottom w:val="0"/>
          <w:divBdr>
            <w:top w:val="none" w:sz="0" w:space="0" w:color="auto"/>
            <w:left w:val="none" w:sz="0" w:space="0" w:color="auto"/>
            <w:bottom w:val="none" w:sz="0" w:space="0" w:color="auto"/>
            <w:right w:val="none" w:sz="0" w:space="0" w:color="auto"/>
          </w:divBdr>
        </w:div>
        <w:div w:id="1393929">
          <w:marLeft w:val="480"/>
          <w:marRight w:val="0"/>
          <w:marTop w:val="0"/>
          <w:marBottom w:val="0"/>
          <w:divBdr>
            <w:top w:val="none" w:sz="0" w:space="0" w:color="auto"/>
            <w:left w:val="none" w:sz="0" w:space="0" w:color="auto"/>
            <w:bottom w:val="none" w:sz="0" w:space="0" w:color="auto"/>
            <w:right w:val="none" w:sz="0" w:space="0" w:color="auto"/>
          </w:divBdr>
        </w:div>
        <w:div w:id="216625892">
          <w:marLeft w:val="480"/>
          <w:marRight w:val="0"/>
          <w:marTop w:val="0"/>
          <w:marBottom w:val="0"/>
          <w:divBdr>
            <w:top w:val="none" w:sz="0" w:space="0" w:color="auto"/>
            <w:left w:val="none" w:sz="0" w:space="0" w:color="auto"/>
            <w:bottom w:val="none" w:sz="0" w:space="0" w:color="auto"/>
            <w:right w:val="none" w:sz="0" w:space="0" w:color="auto"/>
          </w:divBdr>
        </w:div>
        <w:div w:id="1317107165">
          <w:marLeft w:val="480"/>
          <w:marRight w:val="0"/>
          <w:marTop w:val="0"/>
          <w:marBottom w:val="0"/>
          <w:divBdr>
            <w:top w:val="none" w:sz="0" w:space="0" w:color="auto"/>
            <w:left w:val="none" w:sz="0" w:space="0" w:color="auto"/>
            <w:bottom w:val="none" w:sz="0" w:space="0" w:color="auto"/>
            <w:right w:val="none" w:sz="0" w:space="0" w:color="auto"/>
          </w:divBdr>
        </w:div>
        <w:div w:id="1004170533">
          <w:marLeft w:val="480"/>
          <w:marRight w:val="0"/>
          <w:marTop w:val="0"/>
          <w:marBottom w:val="0"/>
          <w:divBdr>
            <w:top w:val="none" w:sz="0" w:space="0" w:color="auto"/>
            <w:left w:val="none" w:sz="0" w:space="0" w:color="auto"/>
            <w:bottom w:val="none" w:sz="0" w:space="0" w:color="auto"/>
            <w:right w:val="none" w:sz="0" w:space="0" w:color="auto"/>
          </w:divBdr>
        </w:div>
        <w:div w:id="599603827">
          <w:marLeft w:val="480"/>
          <w:marRight w:val="0"/>
          <w:marTop w:val="0"/>
          <w:marBottom w:val="0"/>
          <w:divBdr>
            <w:top w:val="none" w:sz="0" w:space="0" w:color="auto"/>
            <w:left w:val="none" w:sz="0" w:space="0" w:color="auto"/>
            <w:bottom w:val="none" w:sz="0" w:space="0" w:color="auto"/>
            <w:right w:val="none" w:sz="0" w:space="0" w:color="auto"/>
          </w:divBdr>
        </w:div>
        <w:div w:id="1012269634">
          <w:marLeft w:val="480"/>
          <w:marRight w:val="0"/>
          <w:marTop w:val="0"/>
          <w:marBottom w:val="0"/>
          <w:divBdr>
            <w:top w:val="none" w:sz="0" w:space="0" w:color="auto"/>
            <w:left w:val="none" w:sz="0" w:space="0" w:color="auto"/>
            <w:bottom w:val="none" w:sz="0" w:space="0" w:color="auto"/>
            <w:right w:val="none" w:sz="0" w:space="0" w:color="auto"/>
          </w:divBdr>
        </w:div>
        <w:div w:id="191311909">
          <w:marLeft w:val="480"/>
          <w:marRight w:val="0"/>
          <w:marTop w:val="0"/>
          <w:marBottom w:val="0"/>
          <w:divBdr>
            <w:top w:val="none" w:sz="0" w:space="0" w:color="auto"/>
            <w:left w:val="none" w:sz="0" w:space="0" w:color="auto"/>
            <w:bottom w:val="none" w:sz="0" w:space="0" w:color="auto"/>
            <w:right w:val="none" w:sz="0" w:space="0" w:color="auto"/>
          </w:divBdr>
        </w:div>
        <w:div w:id="2084328645">
          <w:marLeft w:val="480"/>
          <w:marRight w:val="0"/>
          <w:marTop w:val="0"/>
          <w:marBottom w:val="0"/>
          <w:divBdr>
            <w:top w:val="none" w:sz="0" w:space="0" w:color="auto"/>
            <w:left w:val="none" w:sz="0" w:space="0" w:color="auto"/>
            <w:bottom w:val="none" w:sz="0" w:space="0" w:color="auto"/>
            <w:right w:val="none" w:sz="0" w:space="0" w:color="auto"/>
          </w:divBdr>
        </w:div>
        <w:div w:id="695889098">
          <w:marLeft w:val="480"/>
          <w:marRight w:val="0"/>
          <w:marTop w:val="0"/>
          <w:marBottom w:val="0"/>
          <w:divBdr>
            <w:top w:val="none" w:sz="0" w:space="0" w:color="auto"/>
            <w:left w:val="none" w:sz="0" w:space="0" w:color="auto"/>
            <w:bottom w:val="none" w:sz="0" w:space="0" w:color="auto"/>
            <w:right w:val="none" w:sz="0" w:space="0" w:color="auto"/>
          </w:divBdr>
        </w:div>
        <w:div w:id="1877235373">
          <w:marLeft w:val="480"/>
          <w:marRight w:val="0"/>
          <w:marTop w:val="0"/>
          <w:marBottom w:val="0"/>
          <w:divBdr>
            <w:top w:val="none" w:sz="0" w:space="0" w:color="auto"/>
            <w:left w:val="none" w:sz="0" w:space="0" w:color="auto"/>
            <w:bottom w:val="none" w:sz="0" w:space="0" w:color="auto"/>
            <w:right w:val="none" w:sz="0" w:space="0" w:color="auto"/>
          </w:divBdr>
        </w:div>
        <w:div w:id="925844437">
          <w:marLeft w:val="480"/>
          <w:marRight w:val="0"/>
          <w:marTop w:val="0"/>
          <w:marBottom w:val="0"/>
          <w:divBdr>
            <w:top w:val="none" w:sz="0" w:space="0" w:color="auto"/>
            <w:left w:val="none" w:sz="0" w:space="0" w:color="auto"/>
            <w:bottom w:val="none" w:sz="0" w:space="0" w:color="auto"/>
            <w:right w:val="none" w:sz="0" w:space="0" w:color="auto"/>
          </w:divBdr>
        </w:div>
        <w:div w:id="286132924">
          <w:marLeft w:val="480"/>
          <w:marRight w:val="0"/>
          <w:marTop w:val="0"/>
          <w:marBottom w:val="0"/>
          <w:divBdr>
            <w:top w:val="none" w:sz="0" w:space="0" w:color="auto"/>
            <w:left w:val="none" w:sz="0" w:space="0" w:color="auto"/>
            <w:bottom w:val="none" w:sz="0" w:space="0" w:color="auto"/>
            <w:right w:val="none" w:sz="0" w:space="0" w:color="auto"/>
          </w:divBdr>
        </w:div>
        <w:div w:id="1165706133">
          <w:marLeft w:val="480"/>
          <w:marRight w:val="0"/>
          <w:marTop w:val="0"/>
          <w:marBottom w:val="0"/>
          <w:divBdr>
            <w:top w:val="none" w:sz="0" w:space="0" w:color="auto"/>
            <w:left w:val="none" w:sz="0" w:space="0" w:color="auto"/>
            <w:bottom w:val="none" w:sz="0" w:space="0" w:color="auto"/>
            <w:right w:val="none" w:sz="0" w:space="0" w:color="auto"/>
          </w:divBdr>
        </w:div>
        <w:div w:id="406847650">
          <w:marLeft w:val="480"/>
          <w:marRight w:val="0"/>
          <w:marTop w:val="0"/>
          <w:marBottom w:val="0"/>
          <w:divBdr>
            <w:top w:val="none" w:sz="0" w:space="0" w:color="auto"/>
            <w:left w:val="none" w:sz="0" w:space="0" w:color="auto"/>
            <w:bottom w:val="none" w:sz="0" w:space="0" w:color="auto"/>
            <w:right w:val="none" w:sz="0" w:space="0" w:color="auto"/>
          </w:divBdr>
        </w:div>
        <w:div w:id="1992637302">
          <w:marLeft w:val="480"/>
          <w:marRight w:val="0"/>
          <w:marTop w:val="0"/>
          <w:marBottom w:val="0"/>
          <w:divBdr>
            <w:top w:val="none" w:sz="0" w:space="0" w:color="auto"/>
            <w:left w:val="none" w:sz="0" w:space="0" w:color="auto"/>
            <w:bottom w:val="none" w:sz="0" w:space="0" w:color="auto"/>
            <w:right w:val="none" w:sz="0" w:space="0" w:color="auto"/>
          </w:divBdr>
        </w:div>
        <w:div w:id="1325742347">
          <w:marLeft w:val="480"/>
          <w:marRight w:val="0"/>
          <w:marTop w:val="0"/>
          <w:marBottom w:val="0"/>
          <w:divBdr>
            <w:top w:val="none" w:sz="0" w:space="0" w:color="auto"/>
            <w:left w:val="none" w:sz="0" w:space="0" w:color="auto"/>
            <w:bottom w:val="none" w:sz="0" w:space="0" w:color="auto"/>
            <w:right w:val="none" w:sz="0" w:space="0" w:color="auto"/>
          </w:divBdr>
        </w:div>
      </w:divsChild>
    </w:div>
    <w:div w:id="83234790">
      <w:bodyDiv w:val="1"/>
      <w:marLeft w:val="0"/>
      <w:marRight w:val="0"/>
      <w:marTop w:val="0"/>
      <w:marBottom w:val="0"/>
      <w:divBdr>
        <w:top w:val="none" w:sz="0" w:space="0" w:color="auto"/>
        <w:left w:val="none" w:sz="0" w:space="0" w:color="auto"/>
        <w:bottom w:val="none" w:sz="0" w:space="0" w:color="auto"/>
        <w:right w:val="none" w:sz="0" w:space="0" w:color="auto"/>
      </w:divBdr>
    </w:div>
    <w:div w:id="86311039">
      <w:bodyDiv w:val="1"/>
      <w:marLeft w:val="0"/>
      <w:marRight w:val="0"/>
      <w:marTop w:val="0"/>
      <w:marBottom w:val="0"/>
      <w:divBdr>
        <w:top w:val="none" w:sz="0" w:space="0" w:color="auto"/>
        <w:left w:val="none" w:sz="0" w:space="0" w:color="auto"/>
        <w:bottom w:val="none" w:sz="0" w:space="0" w:color="auto"/>
        <w:right w:val="none" w:sz="0" w:space="0" w:color="auto"/>
      </w:divBdr>
    </w:div>
    <w:div w:id="94595727">
      <w:bodyDiv w:val="1"/>
      <w:marLeft w:val="0"/>
      <w:marRight w:val="0"/>
      <w:marTop w:val="0"/>
      <w:marBottom w:val="0"/>
      <w:divBdr>
        <w:top w:val="none" w:sz="0" w:space="0" w:color="auto"/>
        <w:left w:val="none" w:sz="0" w:space="0" w:color="auto"/>
        <w:bottom w:val="none" w:sz="0" w:space="0" w:color="auto"/>
        <w:right w:val="none" w:sz="0" w:space="0" w:color="auto"/>
      </w:divBdr>
    </w:div>
    <w:div w:id="95714405">
      <w:bodyDiv w:val="1"/>
      <w:marLeft w:val="0"/>
      <w:marRight w:val="0"/>
      <w:marTop w:val="0"/>
      <w:marBottom w:val="0"/>
      <w:divBdr>
        <w:top w:val="none" w:sz="0" w:space="0" w:color="auto"/>
        <w:left w:val="none" w:sz="0" w:space="0" w:color="auto"/>
        <w:bottom w:val="none" w:sz="0" w:space="0" w:color="auto"/>
        <w:right w:val="none" w:sz="0" w:space="0" w:color="auto"/>
      </w:divBdr>
      <w:divsChild>
        <w:div w:id="967777798">
          <w:marLeft w:val="480"/>
          <w:marRight w:val="0"/>
          <w:marTop w:val="0"/>
          <w:marBottom w:val="0"/>
          <w:divBdr>
            <w:top w:val="none" w:sz="0" w:space="0" w:color="auto"/>
            <w:left w:val="none" w:sz="0" w:space="0" w:color="auto"/>
            <w:bottom w:val="none" w:sz="0" w:space="0" w:color="auto"/>
            <w:right w:val="none" w:sz="0" w:space="0" w:color="auto"/>
          </w:divBdr>
        </w:div>
        <w:div w:id="380903901">
          <w:marLeft w:val="480"/>
          <w:marRight w:val="0"/>
          <w:marTop w:val="0"/>
          <w:marBottom w:val="0"/>
          <w:divBdr>
            <w:top w:val="none" w:sz="0" w:space="0" w:color="auto"/>
            <w:left w:val="none" w:sz="0" w:space="0" w:color="auto"/>
            <w:bottom w:val="none" w:sz="0" w:space="0" w:color="auto"/>
            <w:right w:val="none" w:sz="0" w:space="0" w:color="auto"/>
          </w:divBdr>
        </w:div>
        <w:div w:id="499586607">
          <w:marLeft w:val="480"/>
          <w:marRight w:val="0"/>
          <w:marTop w:val="0"/>
          <w:marBottom w:val="0"/>
          <w:divBdr>
            <w:top w:val="none" w:sz="0" w:space="0" w:color="auto"/>
            <w:left w:val="none" w:sz="0" w:space="0" w:color="auto"/>
            <w:bottom w:val="none" w:sz="0" w:space="0" w:color="auto"/>
            <w:right w:val="none" w:sz="0" w:space="0" w:color="auto"/>
          </w:divBdr>
        </w:div>
        <w:div w:id="1418674650">
          <w:marLeft w:val="480"/>
          <w:marRight w:val="0"/>
          <w:marTop w:val="0"/>
          <w:marBottom w:val="0"/>
          <w:divBdr>
            <w:top w:val="none" w:sz="0" w:space="0" w:color="auto"/>
            <w:left w:val="none" w:sz="0" w:space="0" w:color="auto"/>
            <w:bottom w:val="none" w:sz="0" w:space="0" w:color="auto"/>
            <w:right w:val="none" w:sz="0" w:space="0" w:color="auto"/>
          </w:divBdr>
        </w:div>
        <w:div w:id="754285617">
          <w:marLeft w:val="480"/>
          <w:marRight w:val="0"/>
          <w:marTop w:val="0"/>
          <w:marBottom w:val="0"/>
          <w:divBdr>
            <w:top w:val="none" w:sz="0" w:space="0" w:color="auto"/>
            <w:left w:val="none" w:sz="0" w:space="0" w:color="auto"/>
            <w:bottom w:val="none" w:sz="0" w:space="0" w:color="auto"/>
            <w:right w:val="none" w:sz="0" w:space="0" w:color="auto"/>
          </w:divBdr>
        </w:div>
        <w:div w:id="627592755">
          <w:marLeft w:val="480"/>
          <w:marRight w:val="0"/>
          <w:marTop w:val="0"/>
          <w:marBottom w:val="0"/>
          <w:divBdr>
            <w:top w:val="none" w:sz="0" w:space="0" w:color="auto"/>
            <w:left w:val="none" w:sz="0" w:space="0" w:color="auto"/>
            <w:bottom w:val="none" w:sz="0" w:space="0" w:color="auto"/>
            <w:right w:val="none" w:sz="0" w:space="0" w:color="auto"/>
          </w:divBdr>
        </w:div>
        <w:div w:id="927008340">
          <w:marLeft w:val="480"/>
          <w:marRight w:val="0"/>
          <w:marTop w:val="0"/>
          <w:marBottom w:val="0"/>
          <w:divBdr>
            <w:top w:val="none" w:sz="0" w:space="0" w:color="auto"/>
            <w:left w:val="none" w:sz="0" w:space="0" w:color="auto"/>
            <w:bottom w:val="none" w:sz="0" w:space="0" w:color="auto"/>
            <w:right w:val="none" w:sz="0" w:space="0" w:color="auto"/>
          </w:divBdr>
        </w:div>
        <w:div w:id="2069187382">
          <w:marLeft w:val="480"/>
          <w:marRight w:val="0"/>
          <w:marTop w:val="0"/>
          <w:marBottom w:val="0"/>
          <w:divBdr>
            <w:top w:val="none" w:sz="0" w:space="0" w:color="auto"/>
            <w:left w:val="none" w:sz="0" w:space="0" w:color="auto"/>
            <w:bottom w:val="none" w:sz="0" w:space="0" w:color="auto"/>
            <w:right w:val="none" w:sz="0" w:space="0" w:color="auto"/>
          </w:divBdr>
        </w:div>
        <w:div w:id="1989624814">
          <w:marLeft w:val="480"/>
          <w:marRight w:val="0"/>
          <w:marTop w:val="0"/>
          <w:marBottom w:val="0"/>
          <w:divBdr>
            <w:top w:val="none" w:sz="0" w:space="0" w:color="auto"/>
            <w:left w:val="none" w:sz="0" w:space="0" w:color="auto"/>
            <w:bottom w:val="none" w:sz="0" w:space="0" w:color="auto"/>
            <w:right w:val="none" w:sz="0" w:space="0" w:color="auto"/>
          </w:divBdr>
        </w:div>
        <w:div w:id="1089812078">
          <w:marLeft w:val="480"/>
          <w:marRight w:val="0"/>
          <w:marTop w:val="0"/>
          <w:marBottom w:val="0"/>
          <w:divBdr>
            <w:top w:val="none" w:sz="0" w:space="0" w:color="auto"/>
            <w:left w:val="none" w:sz="0" w:space="0" w:color="auto"/>
            <w:bottom w:val="none" w:sz="0" w:space="0" w:color="auto"/>
            <w:right w:val="none" w:sz="0" w:space="0" w:color="auto"/>
          </w:divBdr>
        </w:div>
        <w:div w:id="1271669609">
          <w:marLeft w:val="480"/>
          <w:marRight w:val="0"/>
          <w:marTop w:val="0"/>
          <w:marBottom w:val="0"/>
          <w:divBdr>
            <w:top w:val="none" w:sz="0" w:space="0" w:color="auto"/>
            <w:left w:val="none" w:sz="0" w:space="0" w:color="auto"/>
            <w:bottom w:val="none" w:sz="0" w:space="0" w:color="auto"/>
            <w:right w:val="none" w:sz="0" w:space="0" w:color="auto"/>
          </w:divBdr>
        </w:div>
        <w:div w:id="200090366">
          <w:marLeft w:val="480"/>
          <w:marRight w:val="0"/>
          <w:marTop w:val="0"/>
          <w:marBottom w:val="0"/>
          <w:divBdr>
            <w:top w:val="none" w:sz="0" w:space="0" w:color="auto"/>
            <w:left w:val="none" w:sz="0" w:space="0" w:color="auto"/>
            <w:bottom w:val="none" w:sz="0" w:space="0" w:color="auto"/>
            <w:right w:val="none" w:sz="0" w:space="0" w:color="auto"/>
          </w:divBdr>
        </w:div>
        <w:div w:id="947784123">
          <w:marLeft w:val="480"/>
          <w:marRight w:val="0"/>
          <w:marTop w:val="0"/>
          <w:marBottom w:val="0"/>
          <w:divBdr>
            <w:top w:val="none" w:sz="0" w:space="0" w:color="auto"/>
            <w:left w:val="none" w:sz="0" w:space="0" w:color="auto"/>
            <w:bottom w:val="none" w:sz="0" w:space="0" w:color="auto"/>
            <w:right w:val="none" w:sz="0" w:space="0" w:color="auto"/>
          </w:divBdr>
        </w:div>
        <w:div w:id="753283518">
          <w:marLeft w:val="480"/>
          <w:marRight w:val="0"/>
          <w:marTop w:val="0"/>
          <w:marBottom w:val="0"/>
          <w:divBdr>
            <w:top w:val="none" w:sz="0" w:space="0" w:color="auto"/>
            <w:left w:val="none" w:sz="0" w:space="0" w:color="auto"/>
            <w:bottom w:val="none" w:sz="0" w:space="0" w:color="auto"/>
            <w:right w:val="none" w:sz="0" w:space="0" w:color="auto"/>
          </w:divBdr>
        </w:div>
        <w:div w:id="1076173287">
          <w:marLeft w:val="480"/>
          <w:marRight w:val="0"/>
          <w:marTop w:val="0"/>
          <w:marBottom w:val="0"/>
          <w:divBdr>
            <w:top w:val="none" w:sz="0" w:space="0" w:color="auto"/>
            <w:left w:val="none" w:sz="0" w:space="0" w:color="auto"/>
            <w:bottom w:val="none" w:sz="0" w:space="0" w:color="auto"/>
            <w:right w:val="none" w:sz="0" w:space="0" w:color="auto"/>
          </w:divBdr>
        </w:div>
        <w:div w:id="1039358896">
          <w:marLeft w:val="480"/>
          <w:marRight w:val="0"/>
          <w:marTop w:val="0"/>
          <w:marBottom w:val="0"/>
          <w:divBdr>
            <w:top w:val="none" w:sz="0" w:space="0" w:color="auto"/>
            <w:left w:val="none" w:sz="0" w:space="0" w:color="auto"/>
            <w:bottom w:val="none" w:sz="0" w:space="0" w:color="auto"/>
            <w:right w:val="none" w:sz="0" w:space="0" w:color="auto"/>
          </w:divBdr>
        </w:div>
        <w:div w:id="2031296827">
          <w:marLeft w:val="480"/>
          <w:marRight w:val="0"/>
          <w:marTop w:val="0"/>
          <w:marBottom w:val="0"/>
          <w:divBdr>
            <w:top w:val="none" w:sz="0" w:space="0" w:color="auto"/>
            <w:left w:val="none" w:sz="0" w:space="0" w:color="auto"/>
            <w:bottom w:val="none" w:sz="0" w:space="0" w:color="auto"/>
            <w:right w:val="none" w:sz="0" w:space="0" w:color="auto"/>
          </w:divBdr>
        </w:div>
        <w:div w:id="494222651">
          <w:marLeft w:val="480"/>
          <w:marRight w:val="0"/>
          <w:marTop w:val="0"/>
          <w:marBottom w:val="0"/>
          <w:divBdr>
            <w:top w:val="none" w:sz="0" w:space="0" w:color="auto"/>
            <w:left w:val="none" w:sz="0" w:space="0" w:color="auto"/>
            <w:bottom w:val="none" w:sz="0" w:space="0" w:color="auto"/>
            <w:right w:val="none" w:sz="0" w:space="0" w:color="auto"/>
          </w:divBdr>
        </w:div>
        <w:div w:id="385567393">
          <w:marLeft w:val="480"/>
          <w:marRight w:val="0"/>
          <w:marTop w:val="0"/>
          <w:marBottom w:val="0"/>
          <w:divBdr>
            <w:top w:val="none" w:sz="0" w:space="0" w:color="auto"/>
            <w:left w:val="none" w:sz="0" w:space="0" w:color="auto"/>
            <w:bottom w:val="none" w:sz="0" w:space="0" w:color="auto"/>
            <w:right w:val="none" w:sz="0" w:space="0" w:color="auto"/>
          </w:divBdr>
        </w:div>
        <w:div w:id="502555416">
          <w:marLeft w:val="480"/>
          <w:marRight w:val="0"/>
          <w:marTop w:val="0"/>
          <w:marBottom w:val="0"/>
          <w:divBdr>
            <w:top w:val="none" w:sz="0" w:space="0" w:color="auto"/>
            <w:left w:val="none" w:sz="0" w:space="0" w:color="auto"/>
            <w:bottom w:val="none" w:sz="0" w:space="0" w:color="auto"/>
            <w:right w:val="none" w:sz="0" w:space="0" w:color="auto"/>
          </w:divBdr>
        </w:div>
        <w:div w:id="411049108">
          <w:marLeft w:val="480"/>
          <w:marRight w:val="0"/>
          <w:marTop w:val="0"/>
          <w:marBottom w:val="0"/>
          <w:divBdr>
            <w:top w:val="none" w:sz="0" w:space="0" w:color="auto"/>
            <w:left w:val="none" w:sz="0" w:space="0" w:color="auto"/>
            <w:bottom w:val="none" w:sz="0" w:space="0" w:color="auto"/>
            <w:right w:val="none" w:sz="0" w:space="0" w:color="auto"/>
          </w:divBdr>
        </w:div>
        <w:div w:id="1906329382">
          <w:marLeft w:val="480"/>
          <w:marRight w:val="0"/>
          <w:marTop w:val="0"/>
          <w:marBottom w:val="0"/>
          <w:divBdr>
            <w:top w:val="none" w:sz="0" w:space="0" w:color="auto"/>
            <w:left w:val="none" w:sz="0" w:space="0" w:color="auto"/>
            <w:bottom w:val="none" w:sz="0" w:space="0" w:color="auto"/>
            <w:right w:val="none" w:sz="0" w:space="0" w:color="auto"/>
          </w:divBdr>
        </w:div>
        <w:div w:id="609514543">
          <w:marLeft w:val="480"/>
          <w:marRight w:val="0"/>
          <w:marTop w:val="0"/>
          <w:marBottom w:val="0"/>
          <w:divBdr>
            <w:top w:val="none" w:sz="0" w:space="0" w:color="auto"/>
            <w:left w:val="none" w:sz="0" w:space="0" w:color="auto"/>
            <w:bottom w:val="none" w:sz="0" w:space="0" w:color="auto"/>
            <w:right w:val="none" w:sz="0" w:space="0" w:color="auto"/>
          </w:divBdr>
        </w:div>
        <w:div w:id="2037848004">
          <w:marLeft w:val="480"/>
          <w:marRight w:val="0"/>
          <w:marTop w:val="0"/>
          <w:marBottom w:val="0"/>
          <w:divBdr>
            <w:top w:val="none" w:sz="0" w:space="0" w:color="auto"/>
            <w:left w:val="none" w:sz="0" w:space="0" w:color="auto"/>
            <w:bottom w:val="none" w:sz="0" w:space="0" w:color="auto"/>
            <w:right w:val="none" w:sz="0" w:space="0" w:color="auto"/>
          </w:divBdr>
        </w:div>
        <w:div w:id="247732665">
          <w:marLeft w:val="480"/>
          <w:marRight w:val="0"/>
          <w:marTop w:val="0"/>
          <w:marBottom w:val="0"/>
          <w:divBdr>
            <w:top w:val="none" w:sz="0" w:space="0" w:color="auto"/>
            <w:left w:val="none" w:sz="0" w:space="0" w:color="auto"/>
            <w:bottom w:val="none" w:sz="0" w:space="0" w:color="auto"/>
            <w:right w:val="none" w:sz="0" w:space="0" w:color="auto"/>
          </w:divBdr>
        </w:div>
        <w:div w:id="301538912">
          <w:marLeft w:val="480"/>
          <w:marRight w:val="0"/>
          <w:marTop w:val="0"/>
          <w:marBottom w:val="0"/>
          <w:divBdr>
            <w:top w:val="none" w:sz="0" w:space="0" w:color="auto"/>
            <w:left w:val="none" w:sz="0" w:space="0" w:color="auto"/>
            <w:bottom w:val="none" w:sz="0" w:space="0" w:color="auto"/>
            <w:right w:val="none" w:sz="0" w:space="0" w:color="auto"/>
          </w:divBdr>
        </w:div>
        <w:div w:id="1382628851">
          <w:marLeft w:val="480"/>
          <w:marRight w:val="0"/>
          <w:marTop w:val="0"/>
          <w:marBottom w:val="0"/>
          <w:divBdr>
            <w:top w:val="none" w:sz="0" w:space="0" w:color="auto"/>
            <w:left w:val="none" w:sz="0" w:space="0" w:color="auto"/>
            <w:bottom w:val="none" w:sz="0" w:space="0" w:color="auto"/>
            <w:right w:val="none" w:sz="0" w:space="0" w:color="auto"/>
          </w:divBdr>
        </w:div>
        <w:div w:id="1415973661">
          <w:marLeft w:val="480"/>
          <w:marRight w:val="0"/>
          <w:marTop w:val="0"/>
          <w:marBottom w:val="0"/>
          <w:divBdr>
            <w:top w:val="none" w:sz="0" w:space="0" w:color="auto"/>
            <w:left w:val="none" w:sz="0" w:space="0" w:color="auto"/>
            <w:bottom w:val="none" w:sz="0" w:space="0" w:color="auto"/>
            <w:right w:val="none" w:sz="0" w:space="0" w:color="auto"/>
          </w:divBdr>
        </w:div>
        <w:div w:id="1692561385">
          <w:marLeft w:val="480"/>
          <w:marRight w:val="0"/>
          <w:marTop w:val="0"/>
          <w:marBottom w:val="0"/>
          <w:divBdr>
            <w:top w:val="none" w:sz="0" w:space="0" w:color="auto"/>
            <w:left w:val="none" w:sz="0" w:space="0" w:color="auto"/>
            <w:bottom w:val="none" w:sz="0" w:space="0" w:color="auto"/>
            <w:right w:val="none" w:sz="0" w:space="0" w:color="auto"/>
          </w:divBdr>
        </w:div>
        <w:div w:id="1618440465">
          <w:marLeft w:val="480"/>
          <w:marRight w:val="0"/>
          <w:marTop w:val="0"/>
          <w:marBottom w:val="0"/>
          <w:divBdr>
            <w:top w:val="none" w:sz="0" w:space="0" w:color="auto"/>
            <w:left w:val="none" w:sz="0" w:space="0" w:color="auto"/>
            <w:bottom w:val="none" w:sz="0" w:space="0" w:color="auto"/>
            <w:right w:val="none" w:sz="0" w:space="0" w:color="auto"/>
          </w:divBdr>
        </w:div>
        <w:div w:id="743529959">
          <w:marLeft w:val="480"/>
          <w:marRight w:val="0"/>
          <w:marTop w:val="0"/>
          <w:marBottom w:val="0"/>
          <w:divBdr>
            <w:top w:val="none" w:sz="0" w:space="0" w:color="auto"/>
            <w:left w:val="none" w:sz="0" w:space="0" w:color="auto"/>
            <w:bottom w:val="none" w:sz="0" w:space="0" w:color="auto"/>
            <w:right w:val="none" w:sz="0" w:space="0" w:color="auto"/>
          </w:divBdr>
        </w:div>
        <w:div w:id="464808925">
          <w:marLeft w:val="480"/>
          <w:marRight w:val="0"/>
          <w:marTop w:val="0"/>
          <w:marBottom w:val="0"/>
          <w:divBdr>
            <w:top w:val="none" w:sz="0" w:space="0" w:color="auto"/>
            <w:left w:val="none" w:sz="0" w:space="0" w:color="auto"/>
            <w:bottom w:val="none" w:sz="0" w:space="0" w:color="auto"/>
            <w:right w:val="none" w:sz="0" w:space="0" w:color="auto"/>
          </w:divBdr>
        </w:div>
        <w:div w:id="1534225112">
          <w:marLeft w:val="480"/>
          <w:marRight w:val="0"/>
          <w:marTop w:val="0"/>
          <w:marBottom w:val="0"/>
          <w:divBdr>
            <w:top w:val="none" w:sz="0" w:space="0" w:color="auto"/>
            <w:left w:val="none" w:sz="0" w:space="0" w:color="auto"/>
            <w:bottom w:val="none" w:sz="0" w:space="0" w:color="auto"/>
            <w:right w:val="none" w:sz="0" w:space="0" w:color="auto"/>
          </w:divBdr>
        </w:div>
        <w:div w:id="733623454">
          <w:marLeft w:val="480"/>
          <w:marRight w:val="0"/>
          <w:marTop w:val="0"/>
          <w:marBottom w:val="0"/>
          <w:divBdr>
            <w:top w:val="none" w:sz="0" w:space="0" w:color="auto"/>
            <w:left w:val="none" w:sz="0" w:space="0" w:color="auto"/>
            <w:bottom w:val="none" w:sz="0" w:space="0" w:color="auto"/>
            <w:right w:val="none" w:sz="0" w:space="0" w:color="auto"/>
          </w:divBdr>
        </w:div>
        <w:div w:id="308874029">
          <w:marLeft w:val="480"/>
          <w:marRight w:val="0"/>
          <w:marTop w:val="0"/>
          <w:marBottom w:val="0"/>
          <w:divBdr>
            <w:top w:val="none" w:sz="0" w:space="0" w:color="auto"/>
            <w:left w:val="none" w:sz="0" w:space="0" w:color="auto"/>
            <w:bottom w:val="none" w:sz="0" w:space="0" w:color="auto"/>
            <w:right w:val="none" w:sz="0" w:space="0" w:color="auto"/>
          </w:divBdr>
        </w:div>
        <w:div w:id="498738392">
          <w:marLeft w:val="480"/>
          <w:marRight w:val="0"/>
          <w:marTop w:val="0"/>
          <w:marBottom w:val="0"/>
          <w:divBdr>
            <w:top w:val="none" w:sz="0" w:space="0" w:color="auto"/>
            <w:left w:val="none" w:sz="0" w:space="0" w:color="auto"/>
            <w:bottom w:val="none" w:sz="0" w:space="0" w:color="auto"/>
            <w:right w:val="none" w:sz="0" w:space="0" w:color="auto"/>
          </w:divBdr>
        </w:div>
        <w:div w:id="1330476715">
          <w:marLeft w:val="480"/>
          <w:marRight w:val="0"/>
          <w:marTop w:val="0"/>
          <w:marBottom w:val="0"/>
          <w:divBdr>
            <w:top w:val="none" w:sz="0" w:space="0" w:color="auto"/>
            <w:left w:val="none" w:sz="0" w:space="0" w:color="auto"/>
            <w:bottom w:val="none" w:sz="0" w:space="0" w:color="auto"/>
            <w:right w:val="none" w:sz="0" w:space="0" w:color="auto"/>
          </w:divBdr>
        </w:div>
        <w:div w:id="2086414312">
          <w:marLeft w:val="480"/>
          <w:marRight w:val="0"/>
          <w:marTop w:val="0"/>
          <w:marBottom w:val="0"/>
          <w:divBdr>
            <w:top w:val="none" w:sz="0" w:space="0" w:color="auto"/>
            <w:left w:val="none" w:sz="0" w:space="0" w:color="auto"/>
            <w:bottom w:val="none" w:sz="0" w:space="0" w:color="auto"/>
            <w:right w:val="none" w:sz="0" w:space="0" w:color="auto"/>
          </w:divBdr>
        </w:div>
        <w:div w:id="904148002">
          <w:marLeft w:val="480"/>
          <w:marRight w:val="0"/>
          <w:marTop w:val="0"/>
          <w:marBottom w:val="0"/>
          <w:divBdr>
            <w:top w:val="none" w:sz="0" w:space="0" w:color="auto"/>
            <w:left w:val="none" w:sz="0" w:space="0" w:color="auto"/>
            <w:bottom w:val="none" w:sz="0" w:space="0" w:color="auto"/>
            <w:right w:val="none" w:sz="0" w:space="0" w:color="auto"/>
          </w:divBdr>
        </w:div>
        <w:div w:id="1232304016">
          <w:marLeft w:val="480"/>
          <w:marRight w:val="0"/>
          <w:marTop w:val="0"/>
          <w:marBottom w:val="0"/>
          <w:divBdr>
            <w:top w:val="none" w:sz="0" w:space="0" w:color="auto"/>
            <w:left w:val="none" w:sz="0" w:space="0" w:color="auto"/>
            <w:bottom w:val="none" w:sz="0" w:space="0" w:color="auto"/>
            <w:right w:val="none" w:sz="0" w:space="0" w:color="auto"/>
          </w:divBdr>
        </w:div>
        <w:div w:id="1068378442">
          <w:marLeft w:val="480"/>
          <w:marRight w:val="0"/>
          <w:marTop w:val="0"/>
          <w:marBottom w:val="0"/>
          <w:divBdr>
            <w:top w:val="none" w:sz="0" w:space="0" w:color="auto"/>
            <w:left w:val="none" w:sz="0" w:space="0" w:color="auto"/>
            <w:bottom w:val="none" w:sz="0" w:space="0" w:color="auto"/>
            <w:right w:val="none" w:sz="0" w:space="0" w:color="auto"/>
          </w:divBdr>
        </w:div>
        <w:div w:id="1618638728">
          <w:marLeft w:val="480"/>
          <w:marRight w:val="0"/>
          <w:marTop w:val="0"/>
          <w:marBottom w:val="0"/>
          <w:divBdr>
            <w:top w:val="none" w:sz="0" w:space="0" w:color="auto"/>
            <w:left w:val="none" w:sz="0" w:space="0" w:color="auto"/>
            <w:bottom w:val="none" w:sz="0" w:space="0" w:color="auto"/>
            <w:right w:val="none" w:sz="0" w:space="0" w:color="auto"/>
          </w:divBdr>
        </w:div>
        <w:div w:id="1183593422">
          <w:marLeft w:val="480"/>
          <w:marRight w:val="0"/>
          <w:marTop w:val="0"/>
          <w:marBottom w:val="0"/>
          <w:divBdr>
            <w:top w:val="none" w:sz="0" w:space="0" w:color="auto"/>
            <w:left w:val="none" w:sz="0" w:space="0" w:color="auto"/>
            <w:bottom w:val="none" w:sz="0" w:space="0" w:color="auto"/>
            <w:right w:val="none" w:sz="0" w:space="0" w:color="auto"/>
          </w:divBdr>
        </w:div>
        <w:div w:id="1166242013">
          <w:marLeft w:val="480"/>
          <w:marRight w:val="0"/>
          <w:marTop w:val="0"/>
          <w:marBottom w:val="0"/>
          <w:divBdr>
            <w:top w:val="none" w:sz="0" w:space="0" w:color="auto"/>
            <w:left w:val="none" w:sz="0" w:space="0" w:color="auto"/>
            <w:bottom w:val="none" w:sz="0" w:space="0" w:color="auto"/>
            <w:right w:val="none" w:sz="0" w:space="0" w:color="auto"/>
          </w:divBdr>
        </w:div>
        <w:div w:id="1601260821">
          <w:marLeft w:val="480"/>
          <w:marRight w:val="0"/>
          <w:marTop w:val="0"/>
          <w:marBottom w:val="0"/>
          <w:divBdr>
            <w:top w:val="none" w:sz="0" w:space="0" w:color="auto"/>
            <w:left w:val="none" w:sz="0" w:space="0" w:color="auto"/>
            <w:bottom w:val="none" w:sz="0" w:space="0" w:color="auto"/>
            <w:right w:val="none" w:sz="0" w:space="0" w:color="auto"/>
          </w:divBdr>
        </w:div>
        <w:div w:id="1352220325">
          <w:marLeft w:val="480"/>
          <w:marRight w:val="0"/>
          <w:marTop w:val="0"/>
          <w:marBottom w:val="0"/>
          <w:divBdr>
            <w:top w:val="none" w:sz="0" w:space="0" w:color="auto"/>
            <w:left w:val="none" w:sz="0" w:space="0" w:color="auto"/>
            <w:bottom w:val="none" w:sz="0" w:space="0" w:color="auto"/>
            <w:right w:val="none" w:sz="0" w:space="0" w:color="auto"/>
          </w:divBdr>
        </w:div>
        <w:div w:id="91706826">
          <w:marLeft w:val="480"/>
          <w:marRight w:val="0"/>
          <w:marTop w:val="0"/>
          <w:marBottom w:val="0"/>
          <w:divBdr>
            <w:top w:val="none" w:sz="0" w:space="0" w:color="auto"/>
            <w:left w:val="none" w:sz="0" w:space="0" w:color="auto"/>
            <w:bottom w:val="none" w:sz="0" w:space="0" w:color="auto"/>
            <w:right w:val="none" w:sz="0" w:space="0" w:color="auto"/>
          </w:divBdr>
        </w:div>
        <w:div w:id="720324041">
          <w:marLeft w:val="480"/>
          <w:marRight w:val="0"/>
          <w:marTop w:val="0"/>
          <w:marBottom w:val="0"/>
          <w:divBdr>
            <w:top w:val="none" w:sz="0" w:space="0" w:color="auto"/>
            <w:left w:val="none" w:sz="0" w:space="0" w:color="auto"/>
            <w:bottom w:val="none" w:sz="0" w:space="0" w:color="auto"/>
            <w:right w:val="none" w:sz="0" w:space="0" w:color="auto"/>
          </w:divBdr>
        </w:div>
        <w:div w:id="1401563589">
          <w:marLeft w:val="480"/>
          <w:marRight w:val="0"/>
          <w:marTop w:val="0"/>
          <w:marBottom w:val="0"/>
          <w:divBdr>
            <w:top w:val="none" w:sz="0" w:space="0" w:color="auto"/>
            <w:left w:val="none" w:sz="0" w:space="0" w:color="auto"/>
            <w:bottom w:val="none" w:sz="0" w:space="0" w:color="auto"/>
            <w:right w:val="none" w:sz="0" w:space="0" w:color="auto"/>
          </w:divBdr>
        </w:div>
        <w:div w:id="1103527174">
          <w:marLeft w:val="480"/>
          <w:marRight w:val="0"/>
          <w:marTop w:val="0"/>
          <w:marBottom w:val="0"/>
          <w:divBdr>
            <w:top w:val="none" w:sz="0" w:space="0" w:color="auto"/>
            <w:left w:val="none" w:sz="0" w:space="0" w:color="auto"/>
            <w:bottom w:val="none" w:sz="0" w:space="0" w:color="auto"/>
            <w:right w:val="none" w:sz="0" w:space="0" w:color="auto"/>
          </w:divBdr>
        </w:div>
        <w:div w:id="1212226516">
          <w:marLeft w:val="480"/>
          <w:marRight w:val="0"/>
          <w:marTop w:val="0"/>
          <w:marBottom w:val="0"/>
          <w:divBdr>
            <w:top w:val="none" w:sz="0" w:space="0" w:color="auto"/>
            <w:left w:val="none" w:sz="0" w:space="0" w:color="auto"/>
            <w:bottom w:val="none" w:sz="0" w:space="0" w:color="auto"/>
            <w:right w:val="none" w:sz="0" w:space="0" w:color="auto"/>
          </w:divBdr>
        </w:div>
        <w:div w:id="1386878273">
          <w:marLeft w:val="480"/>
          <w:marRight w:val="0"/>
          <w:marTop w:val="0"/>
          <w:marBottom w:val="0"/>
          <w:divBdr>
            <w:top w:val="none" w:sz="0" w:space="0" w:color="auto"/>
            <w:left w:val="none" w:sz="0" w:space="0" w:color="auto"/>
            <w:bottom w:val="none" w:sz="0" w:space="0" w:color="auto"/>
            <w:right w:val="none" w:sz="0" w:space="0" w:color="auto"/>
          </w:divBdr>
        </w:div>
        <w:div w:id="2073846335">
          <w:marLeft w:val="480"/>
          <w:marRight w:val="0"/>
          <w:marTop w:val="0"/>
          <w:marBottom w:val="0"/>
          <w:divBdr>
            <w:top w:val="none" w:sz="0" w:space="0" w:color="auto"/>
            <w:left w:val="none" w:sz="0" w:space="0" w:color="auto"/>
            <w:bottom w:val="none" w:sz="0" w:space="0" w:color="auto"/>
            <w:right w:val="none" w:sz="0" w:space="0" w:color="auto"/>
          </w:divBdr>
        </w:div>
      </w:divsChild>
    </w:div>
    <w:div w:id="101807059">
      <w:bodyDiv w:val="1"/>
      <w:marLeft w:val="0"/>
      <w:marRight w:val="0"/>
      <w:marTop w:val="0"/>
      <w:marBottom w:val="0"/>
      <w:divBdr>
        <w:top w:val="none" w:sz="0" w:space="0" w:color="auto"/>
        <w:left w:val="none" w:sz="0" w:space="0" w:color="auto"/>
        <w:bottom w:val="none" w:sz="0" w:space="0" w:color="auto"/>
        <w:right w:val="none" w:sz="0" w:space="0" w:color="auto"/>
      </w:divBdr>
      <w:divsChild>
        <w:div w:id="1290476041">
          <w:marLeft w:val="480"/>
          <w:marRight w:val="0"/>
          <w:marTop w:val="0"/>
          <w:marBottom w:val="0"/>
          <w:divBdr>
            <w:top w:val="none" w:sz="0" w:space="0" w:color="auto"/>
            <w:left w:val="none" w:sz="0" w:space="0" w:color="auto"/>
            <w:bottom w:val="none" w:sz="0" w:space="0" w:color="auto"/>
            <w:right w:val="none" w:sz="0" w:space="0" w:color="auto"/>
          </w:divBdr>
        </w:div>
        <w:div w:id="699286971">
          <w:marLeft w:val="480"/>
          <w:marRight w:val="0"/>
          <w:marTop w:val="0"/>
          <w:marBottom w:val="0"/>
          <w:divBdr>
            <w:top w:val="none" w:sz="0" w:space="0" w:color="auto"/>
            <w:left w:val="none" w:sz="0" w:space="0" w:color="auto"/>
            <w:bottom w:val="none" w:sz="0" w:space="0" w:color="auto"/>
            <w:right w:val="none" w:sz="0" w:space="0" w:color="auto"/>
          </w:divBdr>
        </w:div>
        <w:div w:id="1601445737">
          <w:marLeft w:val="480"/>
          <w:marRight w:val="0"/>
          <w:marTop w:val="0"/>
          <w:marBottom w:val="0"/>
          <w:divBdr>
            <w:top w:val="none" w:sz="0" w:space="0" w:color="auto"/>
            <w:left w:val="none" w:sz="0" w:space="0" w:color="auto"/>
            <w:bottom w:val="none" w:sz="0" w:space="0" w:color="auto"/>
            <w:right w:val="none" w:sz="0" w:space="0" w:color="auto"/>
          </w:divBdr>
        </w:div>
        <w:div w:id="1651716257">
          <w:marLeft w:val="480"/>
          <w:marRight w:val="0"/>
          <w:marTop w:val="0"/>
          <w:marBottom w:val="0"/>
          <w:divBdr>
            <w:top w:val="none" w:sz="0" w:space="0" w:color="auto"/>
            <w:left w:val="none" w:sz="0" w:space="0" w:color="auto"/>
            <w:bottom w:val="none" w:sz="0" w:space="0" w:color="auto"/>
            <w:right w:val="none" w:sz="0" w:space="0" w:color="auto"/>
          </w:divBdr>
        </w:div>
        <w:div w:id="1841236074">
          <w:marLeft w:val="480"/>
          <w:marRight w:val="0"/>
          <w:marTop w:val="0"/>
          <w:marBottom w:val="0"/>
          <w:divBdr>
            <w:top w:val="none" w:sz="0" w:space="0" w:color="auto"/>
            <w:left w:val="none" w:sz="0" w:space="0" w:color="auto"/>
            <w:bottom w:val="none" w:sz="0" w:space="0" w:color="auto"/>
            <w:right w:val="none" w:sz="0" w:space="0" w:color="auto"/>
          </w:divBdr>
        </w:div>
        <w:div w:id="882714302">
          <w:marLeft w:val="480"/>
          <w:marRight w:val="0"/>
          <w:marTop w:val="0"/>
          <w:marBottom w:val="0"/>
          <w:divBdr>
            <w:top w:val="none" w:sz="0" w:space="0" w:color="auto"/>
            <w:left w:val="none" w:sz="0" w:space="0" w:color="auto"/>
            <w:bottom w:val="none" w:sz="0" w:space="0" w:color="auto"/>
            <w:right w:val="none" w:sz="0" w:space="0" w:color="auto"/>
          </w:divBdr>
        </w:div>
        <w:div w:id="725840348">
          <w:marLeft w:val="480"/>
          <w:marRight w:val="0"/>
          <w:marTop w:val="0"/>
          <w:marBottom w:val="0"/>
          <w:divBdr>
            <w:top w:val="none" w:sz="0" w:space="0" w:color="auto"/>
            <w:left w:val="none" w:sz="0" w:space="0" w:color="auto"/>
            <w:bottom w:val="none" w:sz="0" w:space="0" w:color="auto"/>
            <w:right w:val="none" w:sz="0" w:space="0" w:color="auto"/>
          </w:divBdr>
        </w:div>
        <w:div w:id="92290681">
          <w:marLeft w:val="480"/>
          <w:marRight w:val="0"/>
          <w:marTop w:val="0"/>
          <w:marBottom w:val="0"/>
          <w:divBdr>
            <w:top w:val="none" w:sz="0" w:space="0" w:color="auto"/>
            <w:left w:val="none" w:sz="0" w:space="0" w:color="auto"/>
            <w:bottom w:val="none" w:sz="0" w:space="0" w:color="auto"/>
            <w:right w:val="none" w:sz="0" w:space="0" w:color="auto"/>
          </w:divBdr>
        </w:div>
        <w:div w:id="497231943">
          <w:marLeft w:val="480"/>
          <w:marRight w:val="0"/>
          <w:marTop w:val="0"/>
          <w:marBottom w:val="0"/>
          <w:divBdr>
            <w:top w:val="none" w:sz="0" w:space="0" w:color="auto"/>
            <w:left w:val="none" w:sz="0" w:space="0" w:color="auto"/>
            <w:bottom w:val="none" w:sz="0" w:space="0" w:color="auto"/>
            <w:right w:val="none" w:sz="0" w:space="0" w:color="auto"/>
          </w:divBdr>
        </w:div>
        <w:div w:id="885602256">
          <w:marLeft w:val="480"/>
          <w:marRight w:val="0"/>
          <w:marTop w:val="0"/>
          <w:marBottom w:val="0"/>
          <w:divBdr>
            <w:top w:val="none" w:sz="0" w:space="0" w:color="auto"/>
            <w:left w:val="none" w:sz="0" w:space="0" w:color="auto"/>
            <w:bottom w:val="none" w:sz="0" w:space="0" w:color="auto"/>
            <w:right w:val="none" w:sz="0" w:space="0" w:color="auto"/>
          </w:divBdr>
        </w:div>
        <w:div w:id="723145027">
          <w:marLeft w:val="480"/>
          <w:marRight w:val="0"/>
          <w:marTop w:val="0"/>
          <w:marBottom w:val="0"/>
          <w:divBdr>
            <w:top w:val="none" w:sz="0" w:space="0" w:color="auto"/>
            <w:left w:val="none" w:sz="0" w:space="0" w:color="auto"/>
            <w:bottom w:val="none" w:sz="0" w:space="0" w:color="auto"/>
            <w:right w:val="none" w:sz="0" w:space="0" w:color="auto"/>
          </w:divBdr>
        </w:div>
        <w:div w:id="1028607304">
          <w:marLeft w:val="480"/>
          <w:marRight w:val="0"/>
          <w:marTop w:val="0"/>
          <w:marBottom w:val="0"/>
          <w:divBdr>
            <w:top w:val="none" w:sz="0" w:space="0" w:color="auto"/>
            <w:left w:val="none" w:sz="0" w:space="0" w:color="auto"/>
            <w:bottom w:val="none" w:sz="0" w:space="0" w:color="auto"/>
            <w:right w:val="none" w:sz="0" w:space="0" w:color="auto"/>
          </w:divBdr>
        </w:div>
        <w:div w:id="834341844">
          <w:marLeft w:val="480"/>
          <w:marRight w:val="0"/>
          <w:marTop w:val="0"/>
          <w:marBottom w:val="0"/>
          <w:divBdr>
            <w:top w:val="none" w:sz="0" w:space="0" w:color="auto"/>
            <w:left w:val="none" w:sz="0" w:space="0" w:color="auto"/>
            <w:bottom w:val="none" w:sz="0" w:space="0" w:color="auto"/>
            <w:right w:val="none" w:sz="0" w:space="0" w:color="auto"/>
          </w:divBdr>
        </w:div>
        <w:div w:id="263540406">
          <w:marLeft w:val="480"/>
          <w:marRight w:val="0"/>
          <w:marTop w:val="0"/>
          <w:marBottom w:val="0"/>
          <w:divBdr>
            <w:top w:val="none" w:sz="0" w:space="0" w:color="auto"/>
            <w:left w:val="none" w:sz="0" w:space="0" w:color="auto"/>
            <w:bottom w:val="none" w:sz="0" w:space="0" w:color="auto"/>
            <w:right w:val="none" w:sz="0" w:space="0" w:color="auto"/>
          </w:divBdr>
        </w:div>
        <w:div w:id="1953591858">
          <w:marLeft w:val="480"/>
          <w:marRight w:val="0"/>
          <w:marTop w:val="0"/>
          <w:marBottom w:val="0"/>
          <w:divBdr>
            <w:top w:val="none" w:sz="0" w:space="0" w:color="auto"/>
            <w:left w:val="none" w:sz="0" w:space="0" w:color="auto"/>
            <w:bottom w:val="none" w:sz="0" w:space="0" w:color="auto"/>
            <w:right w:val="none" w:sz="0" w:space="0" w:color="auto"/>
          </w:divBdr>
        </w:div>
        <w:div w:id="384642036">
          <w:marLeft w:val="480"/>
          <w:marRight w:val="0"/>
          <w:marTop w:val="0"/>
          <w:marBottom w:val="0"/>
          <w:divBdr>
            <w:top w:val="none" w:sz="0" w:space="0" w:color="auto"/>
            <w:left w:val="none" w:sz="0" w:space="0" w:color="auto"/>
            <w:bottom w:val="none" w:sz="0" w:space="0" w:color="auto"/>
            <w:right w:val="none" w:sz="0" w:space="0" w:color="auto"/>
          </w:divBdr>
        </w:div>
        <w:div w:id="1404644556">
          <w:marLeft w:val="480"/>
          <w:marRight w:val="0"/>
          <w:marTop w:val="0"/>
          <w:marBottom w:val="0"/>
          <w:divBdr>
            <w:top w:val="none" w:sz="0" w:space="0" w:color="auto"/>
            <w:left w:val="none" w:sz="0" w:space="0" w:color="auto"/>
            <w:bottom w:val="none" w:sz="0" w:space="0" w:color="auto"/>
            <w:right w:val="none" w:sz="0" w:space="0" w:color="auto"/>
          </w:divBdr>
        </w:div>
        <w:div w:id="608053037">
          <w:marLeft w:val="480"/>
          <w:marRight w:val="0"/>
          <w:marTop w:val="0"/>
          <w:marBottom w:val="0"/>
          <w:divBdr>
            <w:top w:val="none" w:sz="0" w:space="0" w:color="auto"/>
            <w:left w:val="none" w:sz="0" w:space="0" w:color="auto"/>
            <w:bottom w:val="none" w:sz="0" w:space="0" w:color="auto"/>
            <w:right w:val="none" w:sz="0" w:space="0" w:color="auto"/>
          </w:divBdr>
        </w:div>
        <w:div w:id="1330017404">
          <w:marLeft w:val="480"/>
          <w:marRight w:val="0"/>
          <w:marTop w:val="0"/>
          <w:marBottom w:val="0"/>
          <w:divBdr>
            <w:top w:val="none" w:sz="0" w:space="0" w:color="auto"/>
            <w:left w:val="none" w:sz="0" w:space="0" w:color="auto"/>
            <w:bottom w:val="none" w:sz="0" w:space="0" w:color="auto"/>
            <w:right w:val="none" w:sz="0" w:space="0" w:color="auto"/>
          </w:divBdr>
        </w:div>
        <w:div w:id="918833085">
          <w:marLeft w:val="480"/>
          <w:marRight w:val="0"/>
          <w:marTop w:val="0"/>
          <w:marBottom w:val="0"/>
          <w:divBdr>
            <w:top w:val="none" w:sz="0" w:space="0" w:color="auto"/>
            <w:left w:val="none" w:sz="0" w:space="0" w:color="auto"/>
            <w:bottom w:val="none" w:sz="0" w:space="0" w:color="auto"/>
            <w:right w:val="none" w:sz="0" w:space="0" w:color="auto"/>
          </w:divBdr>
        </w:div>
        <w:div w:id="1910269640">
          <w:marLeft w:val="480"/>
          <w:marRight w:val="0"/>
          <w:marTop w:val="0"/>
          <w:marBottom w:val="0"/>
          <w:divBdr>
            <w:top w:val="none" w:sz="0" w:space="0" w:color="auto"/>
            <w:left w:val="none" w:sz="0" w:space="0" w:color="auto"/>
            <w:bottom w:val="none" w:sz="0" w:space="0" w:color="auto"/>
            <w:right w:val="none" w:sz="0" w:space="0" w:color="auto"/>
          </w:divBdr>
        </w:div>
        <w:div w:id="969940335">
          <w:marLeft w:val="480"/>
          <w:marRight w:val="0"/>
          <w:marTop w:val="0"/>
          <w:marBottom w:val="0"/>
          <w:divBdr>
            <w:top w:val="none" w:sz="0" w:space="0" w:color="auto"/>
            <w:left w:val="none" w:sz="0" w:space="0" w:color="auto"/>
            <w:bottom w:val="none" w:sz="0" w:space="0" w:color="auto"/>
            <w:right w:val="none" w:sz="0" w:space="0" w:color="auto"/>
          </w:divBdr>
        </w:div>
        <w:div w:id="1445340849">
          <w:marLeft w:val="480"/>
          <w:marRight w:val="0"/>
          <w:marTop w:val="0"/>
          <w:marBottom w:val="0"/>
          <w:divBdr>
            <w:top w:val="none" w:sz="0" w:space="0" w:color="auto"/>
            <w:left w:val="none" w:sz="0" w:space="0" w:color="auto"/>
            <w:bottom w:val="none" w:sz="0" w:space="0" w:color="auto"/>
            <w:right w:val="none" w:sz="0" w:space="0" w:color="auto"/>
          </w:divBdr>
        </w:div>
        <w:div w:id="300698250">
          <w:marLeft w:val="480"/>
          <w:marRight w:val="0"/>
          <w:marTop w:val="0"/>
          <w:marBottom w:val="0"/>
          <w:divBdr>
            <w:top w:val="none" w:sz="0" w:space="0" w:color="auto"/>
            <w:left w:val="none" w:sz="0" w:space="0" w:color="auto"/>
            <w:bottom w:val="none" w:sz="0" w:space="0" w:color="auto"/>
            <w:right w:val="none" w:sz="0" w:space="0" w:color="auto"/>
          </w:divBdr>
        </w:div>
        <w:div w:id="1080105029">
          <w:marLeft w:val="480"/>
          <w:marRight w:val="0"/>
          <w:marTop w:val="0"/>
          <w:marBottom w:val="0"/>
          <w:divBdr>
            <w:top w:val="none" w:sz="0" w:space="0" w:color="auto"/>
            <w:left w:val="none" w:sz="0" w:space="0" w:color="auto"/>
            <w:bottom w:val="none" w:sz="0" w:space="0" w:color="auto"/>
            <w:right w:val="none" w:sz="0" w:space="0" w:color="auto"/>
          </w:divBdr>
        </w:div>
        <w:div w:id="714282625">
          <w:marLeft w:val="480"/>
          <w:marRight w:val="0"/>
          <w:marTop w:val="0"/>
          <w:marBottom w:val="0"/>
          <w:divBdr>
            <w:top w:val="none" w:sz="0" w:space="0" w:color="auto"/>
            <w:left w:val="none" w:sz="0" w:space="0" w:color="auto"/>
            <w:bottom w:val="none" w:sz="0" w:space="0" w:color="auto"/>
            <w:right w:val="none" w:sz="0" w:space="0" w:color="auto"/>
          </w:divBdr>
        </w:div>
        <w:div w:id="1578706253">
          <w:marLeft w:val="480"/>
          <w:marRight w:val="0"/>
          <w:marTop w:val="0"/>
          <w:marBottom w:val="0"/>
          <w:divBdr>
            <w:top w:val="none" w:sz="0" w:space="0" w:color="auto"/>
            <w:left w:val="none" w:sz="0" w:space="0" w:color="auto"/>
            <w:bottom w:val="none" w:sz="0" w:space="0" w:color="auto"/>
            <w:right w:val="none" w:sz="0" w:space="0" w:color="auto"/>
          </w:divBdr>
        </w:div>
        <w:div w:id="507674428">
          <w:marLeft w:val="480"/>
          <w:marRight w:val="0"/>
          <w:marTop w:val="0"/>
          <w:marBottom w:val="0"/>
          <w:divBdr>
            <w:top w:val="none" w:sz="0" w:space="0" w:color="auto"/>
            <w:left w:val="none" w:sz="0" w:space="0" w:color="auto"/>
            <w:bottom w:val="none" w:sz="0" w:space="0" w:color="auto"/>
            <w:right w:val="none" w:sz="0" w:space="0" w:color="auto"/>
          </w:divBdr>
        </w:div>
        <w:div w:id="1066954744">
          <w:marLeft w:val="480"/>
          <w:marRight w:val="0"/>
          <w:marTop w:val="0"/>
          <w:marBottom w:val="0"/>
          <w:divBdr>
            <w:top w:val="none" w:sz="0" w:space="0" w:color="auto"/>
            <w:left w:val="none" w:sz="0" w:space="0" w:color="auto"/>
            <w:bottom w:val="none" w:sz="0" w:space="0" w:color="auto"/>
            <w:right w:val="none" w:sz="0" w:space="0" w:color="auto"/>
          </w:divBdr>
        </w:div>
        <w:div w:id="212548020">
          <w:marLeft w:val="480"/>
          <w:marRight w:val="0"/>
          <w:marTop w:val="0"/>
          <w:marBottom w:val="0"/>
          <w:divBdr>
            <w:top w:val="none" w:sz="0" w:space="0" w:color="auto"/>
            <w:left w:val="none" w:sz="0" w:space="0" w:color="auto"/>
            <w:bottom w:val="none" w:sz="0" w:space="0" w:color="auto"/>
            <w:right w:val="none" w:sz="0" w:space="0" w:color="auto"/>
          </w:divBdr>
        </w:div>
        <w:div w:id="1333751999">
          <w:marLeft w:val="480"/>
          <w:marRight w:val="0"/>
          <w:marTop w:val="0"/>
          <w:marBottom w:val="0"/>
          <w:divBdr>
            <w:top w:val="none" w:sz="0" w:space="0" w:color="auto"/>
            <w:left w:val="none" w:sz="0" w:space="0" w:color="auto"/>
            <w:bottom w:val="none" w:sz="0" w:space="0" w:color="auto"/>
            <w:right w:val="none" w:sz="0" w:space="0" w:color="auto"/>
          </w:divBdr>
        </w:div>
        <w:div w:id="761143663">
          <w:marLeft w:val="480"/>
          <w:marRight w:val="0"/>
          <w:marTop w:val="0"/>
          <w:marBottom w:val="0"/>
          <w:divBdr>
            <w:top w:val="none" w:sz="0" w:space="0" w:color="auto"/>
            <w:left w:val="none" w:sz="0" w:space="0" w:color="auto"/>
            <w:bottom w:val="none" w:sz="0" w:space="0" w:color="auto"/>
            <w:right w:val="none" w:sz="0" w:space="0" w:color="auto"/>
          </w:divBdr>
        </w:div>
        <w:div w:id="315575824">
          <w:marLeft w:val="480"/>
          <w:marRight w:val="0"/>
          <w:marTop w:val="0"/>
          <w:marBottom w:val="0"/>
          <w:divBdr>
            <w:top w:val="none" w:sz="0" w:space="0" w:color="auto"/>
            <w:left w:val="none" w:sz="0" w:space="0" w:color="auto"/>
            <w:bottom w:val="none" w:sz="0" w:space="0" w:color="auto"/>
            <w:right w:val="none" w:sz="0" w:space="0" w:color="auto"/>
          </w:divBdr>
        </w:div>
        <w:div w:id="762646069">
          <w:marLeft w:val="480"/>
          <w:marRight w:val="0"/>
          <w:marTop w:val="0"/>
          <w:marBottom w:val="0"/>
          <w:divBdr>
            <w:top w:val="none" w:sz="0" w:space="0" w:color="auto"/>
            <w:left w:val="none" w:sz="0" w:space="0" w:color="auto"/>
            <w:bottom w:val="none" w:sz="0" w:space="0" w:color="auto"/>
            <w:right w:val="none" w:sz="0" w:space="0" w:color="auto"/>
          </w:divBdr>
        </w:div>
        <w:div w:id="128594316">
          <w:marLeft w:val="480"/>
          <w:marRight w:val="0"/>
          <w:marTop w:val="0"/>
          <w:marBottom w:val="0"/>
          <w:divBdr>
            <w:top w:val="none" w:sz="0" w:space="0" w:color="auto"/>
            <w:left w:val="none" w:sz="0" w:space="0" w:color="auto"/>
            <w:bottom w:val="none" w:sz="0" w:space="0" w:color="auto"/>
            <w:right w:val="none" w:sz="0" w:space="0" w:color="auto"/>
          </w:divBdr>
        </w:div>
        <w:div w:id="1205098832">
          <w:marLeft w:val="480"/>
          <w:marRight w:val="0"/>
          <w:marTop w:val="0"/>
          <w:marBottom w:val="0"/>
          <w:divBdr>
            <w:top w:val="none" w:sz="0" w:space="0" w:color="auto"/>
            <w:left w:val="none" w:sz="0" w:space="0" w:color="auto"/>
            <w:bottom w:val="none" w:sz="0" w:space="0" w:color="auto"/>
            <w:right w:val="none" w:sz="0" w:space="0" w:color="auto"/>
          </w:divBdr>
        </w:div>
        <w:div w:id="150563448">
          <w:marLeft w:val="480"/>
          <w:marRight w:val="0"/>
          <w:marTop w:val="0"/>
          <w:marBottom w:val="0"/>
          <w:divBdr>
            <w:top w:val="none" w:sz="0" w:space="0" w:color="auto"/>
            <w:left w:val="none" w:sz="0" w:space="0" w:color="auto"/>
            <w:bottom w:val="none" w:sz="0" w:space="0" w:color="auto"/>
            <w:right w:val="none" w:sz="0" w:space="0" w:color="auto"/>
          </w:divBdr>
        </w:div>
        <w:div w:id="230703854">
          <w:marLeft w:val="480"/>
          <w:marRight w:val="0"/>
          <w:marTop w:val="0"/>
          <w:marBottom w:val="0"/>
          <w:divBdr>
            <w:top w:val="none" w:sz="0" w:space="0" w:color="auto"/>
            <w:left w:val="none" w:sz="0" w:space="0" w:color="auto"/>
            <w:bottom w:val="none" w:sz="0" w:space="0" w:color="auto"/>
            <w:right w:val="none" w:sz="0" w:space="0" w:color="auto"/>
          </w:divBdr>
        </w:div>
        <w:div w:id="1320964729">
          <w:marLeft w:val="480"/>
          <w:marRight w:val="0"/>
          <w:marTop w:val="0"/>
          <w:marBottom w:val="0"/>
          <w:divBdr>
            <w:top w:val="none" w:sz="0" w:space="0" w:color="auto"/>
            <w:left w:val="none" w:sz="0" w:space="0" w:color="auto"/>
            <w:bottom w:val="none" w:sz="0" w:space="0" w:color="auto"/>
            <w:right w:val="none" w:sz="0" w:space="0" w:color="auto"/>
          </w:divBdr>
        </w:div>
        <w:div w:id="1238638935">
          <w:marLeft w:val="480"/>
          <w:marRight w:val="0"/>
          <w:marTop w:val="0"/>
          <w:marBottom w:val="0"/>
          <w:divBdr>
            <w:top w:val="none" w:sz="0" w:space="0" w:color="auto"/>
            <w:left w:val="none" w:sz="0" w:space="0" w:color="auto"/>
            <w:bottom w:val="none" w:sz="0" w:space="0" w:color="auto"/>
            <w:right w:val="none" w:sz="0" w:space="0" w:color="auto"/>
          </w:divBdr>
        </w:div>
        <w:div w:id="281233872">
          <w:marLeft w:val="480"/>
          <w:marRight w:val="0"/>
          <w:marTop w:val="0"/>
          <w:marBottom w:val="0"/>
          <w:divBdr>
            <w:top w:val="none" w:sz="0" w:space="0" w:color="auto"/>
            <w:left w:val="none" w:sz="0" w:space="0" w:color="auto"/>
            <w:bottom w:val="none" w:sz="0" w:space="0" w:color="auto"/>
            <w:right w:val="none" w:sz="0" w:space="0" w:color="auto"/>
          </w:divBdr>
        </w:div>
        <w:div w:id="1617565724">
          <w:marLeft w:val="480"/>
          <w:marRight w:val="0"/>
          <w:marTop w:val="0"/>
          <w:marBottom w:val="0"/>
          <w:divBdr>
            <w:top w:val="none" w:sz="0" w:space="0" w:color="auto"/>
            <w:left w:val="none" w:sz="0" w:space="0" w:color="auto"/>
            <w:bottom w:val="none" w:sz="0" w:space="0" w:color="auto"/>
            <w:right w:val="none" w:sz="0" w:space="0" w:color="auto"/>
          </w:divBdr>
        </w:div>
        <w:div w:id="841361627">
          <w:marLeft w:val="480"/>
          <w:marRight w:val="0"/>
          <w:marTop w:val="0"/>
          <w:marBottom w:val="0"/>
          <w:divBdr>
            <w:top w:val="none" w:sz="0" w:space="0" w:color="auto"/>
            <w:left w:val="none" w:sz="0" w:space="0" w:color="auto"/>
            <w:bottom w:val="none" w:sz="0" w:space="0" w:color="auto"/>
            <w:right w:val="none" w:sz="0" w:space="0" w:color="auto"/>
          </w:divBdr>
        </w:div>
        <w:div w:id="967205343">
          <w:marLeft w:val="480"/>
          <w:marRight w:val="0"/>
          <w:marTop w:val="0"/>
          <w:marBottom w:val="0"/>
          <w:divBdr>
            <w:top w:val="none" w:sz="0" w:space="0" w:color="auto"/>
            <w:left w:val="none" w:sz="0" w:space="0" w:color="auto"/>
            <w:bottom w:val="none" w:sz="0" w:space="0" w:color="auto"/>
            <w:right w:val="none" w:sz="0" w:space="0" w:color="auto"/>
          </w:divBdr>
        </w:div>
        <w:div w:id="2005280889">
          <w:marLeft w:val="480"/>
          <w:marRight w:val="0"/>
          <w:marTop w:val="0"/>
          <w:marBottom w:val="0"/>
          <w:divBdr>
            <w:top w:val="none" w:sz="0" w:space="0" w:color="auto"/>
            <w:left w:val="none" w:sz="0" w:space="0" w:color="auto"/>
            <w:bottom w:val="none" w:sz="0" w:space="0" w:color="auto"/>
            <w:right w:val="none" w:sz="0" w:space="0" w:color="auto"/>
          </w:divBdr>
        </w:div>
        <w:div w:id="43456897">
          <w:marLeft w:val="480"/>
          <w:marRight w:val="0"/>
          <w:marTop w:val="0"/>
          <w:marBottom w:val="0"/>
          <w:divBdr>
            <w:top w:val="none" w:sz="0" w:space="0" w:color="auto"/>
            <w:left w:val="none" w:sz="0" w:space="0" w:color="auto"/>
            <w:bottom w:val="none" w:sz="0" w:space="0" w:color="auto"/>
            <w:right w:val="none" w:sz="0" w:space="0" w:color="auto"/>
          </w:divBdr>
        </w:div>
        <w:div w:id="1945258572">
          <w:marLeft w:val="480"/>
          <w:marRight w:val="0"/>
          <w:marTop w:val="0"/>
          <w:marBottom w:val="0"/>
          <w:divBdr>
            <w:top w:val="none" w:sz="0" w:space="0" w:color="auto"/>
            <w:left w:val="none" w:sz="0" w:space="0" w:color="auto"/>
            <w:bottom w:val="none" w:sz="0" w:space="0" w:color="auto"/>
            <w:right w:val="none" w:sz="0" w:space="0" w:color="auto"/>
          </w:divBdr>
        </w:div>
        <w:div w:id="59524579">
          <w:marLeft w:val="480"/>
          <w:marRight w:val="0"/>
          <w:marTop w:val="0"/>
          <w:marBottom w:val="0"/>
          <w:divBdr>
            <w:top w:val="none" w:sz="0" w:space="0" w:color="auto"/>
            <w:left w:val="none" w:sz="0" w:space="0" w:color="auto"/>
            <w:bottom w:val="none" w:sz="0" w:space="0" w:color="auto"/>
            <w:right w:val="none" w:sz="0" w:space="0" w:color="auto"/>
          </w:divBdr>
        </w:div>
        <w:div w:id="1378360843">
          <w:marLeft w:val="480"/>
          <w:marRight w:val="0"/>
          <w:marTop w:val="0"/>
          <w:marBottom w:val="0"/>
          <w:divBdr>
            <w:top w:val="none" w:sz="0" w:space="0" w:color="auto"/>
            <w:left w:val="none" w:sz="0" w:space="0" w:color="auto"/>
            <w:bottom w:val="none" w:sz="0" w:space="0" w:color="auto"/>
            <w:right w:val="none" w:sz="0" w:space="0" w:color="auto"/>
          </w:divBdr>
        </w:div>
      </w:divsChild>
    </w:div>
    <w:div w:id="107942154">
      <w:bodyDiv w:val="1"/>
      <w:marLeft w:val="0"/>
      <w:marRight w:val="0"/>
      <w:marTop w:val="0"/>
      <w:marBottom w:val="0"/>
      <w:divBdr>
        <w:top w:val="none" w:sz="0" w:space="0" w:color="auto"/>
        <w:left w:val="none" w:sz="0" w:space="0" w:color="auto"/>
        <w:bottom w:val="none" w:sz="0" w:space="0" w:color="auto"/>
        <w:right w:val="none" w:sz="0" w:space="0" w:color="auto"/>
      </w:divBdr>
    </w:div>
    <w:div w:id="120654389">
      <w:bodyDiv w:val="1"/>
      <w:marLeft w:val="0"/>
      <w:marRight w:val="0"/>
      <w:marTop w:val="0"/>
      <w:marBottom w:val="0"/>
      <w:divBdr>
        <w:top w:val="none" w:sz="0" w:space="0" w:color="auto"/>
        <w:left w:val="none" w:sz="0" w:space="0" w:color="auto"/>
        <w:bottom w:val="none" w:sz="0" w:space="0" w:color="auto"/>
        <w:right w:val="none" w:sz="0" w:space="0" w:color="auto"/>
      </w:divBdr>
    </w:div>
    <w:div w:id="122697785">
      <w:bodyDiv w:val="1"/>
      <w:marLeft w:val="0"/>
      <w:marRight w:val="0"/>
      <w:marTop w:val="0"/>
      <w:marBottom w:val="0"/>
      <w:divBdr>
        <w:top w:val="none" w:sz="0" w:space="0" w:color="auto"/>
        <w:left w:val="none" w:sz="0" w:space="0" w:color="auto"/>
        <w:bottom w:val="none" w:sz="0" w:space="0" w:color="auto"/>
        <w:right w:val="none" w:sz="0" w:space="0" w:color="auto"/>
      </w:divBdr>
    </w:div>
    <w:div w:id="135270010">
      <w:bodyDiv w:val="1"/>
      <w:marLeft w:val="0"/>
      <w:marRight w:val="0"/>
      <w:marTop w:val="0"/>
      <w:marBottom w:val="0"/>
      <w:divBdr>
        <w:top w:val="none" w:sz="0" w:space="0" w:color="auto"/>
        <w:left w:val="none" w:sz="0" w:space="0" w:color="auto"/>
        <w:bottom w:val="none" w:sz="0" w:space="0" w:color="auto"/>
        <w:right w:val="none" w:sz="0" w:space="0" w:color="auto"/>
      </w:divBdr>
    </w:div>
    <w:div w:id="137840546">
      <w:bodyDiv w:val="1"/>
      <w:marLeft w:val="0"/>
      <w:marRight w:val="0"/>
      <w:marTop w:val="0"/>
      <w:marBottom w:val="0"/>
      <w:divBdr>
        <w:top w:val="none" w:sz="0" w:space="0" w:color="auto"/>
        <w:left w:val="none" w:sz="0" w:space="0" w:color="auto"/>
        <w:bottom w:val="none" w:sz="0" w:space="0" w:color="auto"/>
        <w:right w:val="none" w:sz="0" w:space="0" w:color="auto"/>
      </w:divBdr>
    </w:div>
    <w:div w:id="141821043">
      <w:bodyDiv w:val="1"/>
      <w:marLeft w:val="0"/>
      <w:marRight w:val="0"/>
      <w:marTop w:val="0"/>
      <w:marBottom w:val="0"/>
      <w:divBdr>
        <w:top w:val="none" w:sz="0" w:space="0" w:color="auto"/>
        <w:left w:val="none" w:sz="0" w:space="0" w:color="auto"/>
        <w:bottom w:val="none" w:sz="0" w:space="0" w:color="auto"/>
        <w:right w:val="none" w:sz="0" w:space="0" w:color="auto"/>
      </w:divBdr>
    </w:div>
    <w:div w:id="146433471">
      <w:bodyDiv w:val="1"/>
      <w:marLeft w:val="0"/>
      <w:marRight w:val="0"/>
      <w:marTop w:val="0"/>
      <w:marBottom w:val="0"/>
      <w:divBdr>
        <w:top w:val="none" w:sz="0" w:space="0" w:color="auto"/>
        <w:left w:val="none" w:sz="0" w:space="0" w:color="auto"/>
        <w:bottom w:val="none" w:sz="0" w:space="0" w:color="auto"/>
        <w:right w:val="none" w:sz="0" w:space="0" w:color="auto"/>
      </w:divBdr>
    </w:div>
    <w:div w:id="152334577">
      <w:bodyDiv w:val="1"/>
      <w:marLeft w:val="0"/>
      <w:marRight w:val="0"/>
      <w:marTop w:val="0"/>
      <w:marBottom w:val="0"/>
      <w:divBdr>
        <w:top w:val="none" w:sz="0" w:space="0" w:color="auto"/>
        <w:left w:val="none" w:sz="0" w:space="0" w:color="auto"/>
        <w:bottom w:val="none" w:sz="0" w:space="0" w:color="auto"/>
        <w:right w:val="none" w:sz="0" w:space="0" w:color="auto"/>
      </w:divBdr>
    </w:div>
    <w:div w:id="156267199">
      <w:bodyDiv w:val="1"/>
      <w:marLeft w:val="0"/>
      <w:marRight w:val="0"/>
      <w:marTop w:val="0"/>
      <w:marBottom w:val="0"/>
      <w:divBdr>
        <w:top w:val="none" w:sz="0" w:space="0" w:color="auto"/>
        <w:left w:val="none" w:sz="0" w:space="0" w:color="auto"/>
        <w:bottom w:val="none" w:sz="0" w:space="0" w:color="auto"/>
        <w:right w:val="none" w:sz="0" w:space="0" w:color="auto"/>
      </w:divBdr>
      <w:divsChild>
        <w:div w:id="97213350">
          <w:marLeft w:val="480"/>
          <w:marRight w:val="0"/>
          <w:marTop w:val="0"/>
          <w:marBottom w:val="0"/>
          <w:divBdr>
            <w:top w:val="none" w:sz="0" w:space="0" w:color="auto"/>
            <w:left w:val="none" w:sz="0" w:space="0" w:color="auto"/>
            <w:bottom w:val="none" w:sz="0" w:space="0" w:color="auto"/>
            <w:right w:val="none" w:sz="0" w:space="0" w:color="auto"/>
          </w:divBdr>
        </w:div>
        <w:div w:id="1000737088">
          <w:marLeft w:val="480"/>
          <w:marRight w:val="0"/>
          <w:marTop w:val="0"/>
          <w:marBottom w:val="0"/>
          <w:divBdr>
            <w:top w:val="none" w:sz="0" w:space="0" w:color="auto"/>
            <w:left w:val="none" w:sz="0" w:space="0" w:color="auto"/>
            <w:bottom w:val="none" w:sz="0" w:space="0" w:color="auto"/>
            <w:right w:val="none" w:sz="0" w:space="0" w:color="auto"/>
          </w:divBdr>
        </w:div>
        <w:div w:id="1147093160">
          <w:marLeft w:val="480"/>
          <w:marRight w:val="0"/>
          <w:marTop w:val="0"/>
          <w:marBottom w:val="0"/>
          <w:divBdr>
            <w:top w:val="none" w:sz="0" w:space="0" w:color="auto"/>
            <w:left w:val="none" w:sz="0" w:space="0" w:color="auto"/>
            <w:bottom w:val="none" w:sz="0" w:space="0" w:color="auto"/>
            <w:right w:val="none" w:sz="0" w:space="0" w:color="auto"/>
          </w:divBdr>
        </w:div>
        <w:div w:id="1691905251">
          <w:marLeft w:val="480"/>
          <w:marRight w:val="0"/>
          <w:marTop w:val="0"/>
          <w:marBottom w:val="0"/>
          <w:divBdr>
            <w:top w:val="none" w:sz="0" w:space="0" w:color="auto"/>
            <w:left w:val="none" w:sz="0" w:space="0" w:color="auto"/>
            <w:bottom w:val="none" w:sz="0" w:space="0" w:color="auto"/>
            <w:right w:val="none" w:sz="0" w:space="0" w:color="auto"/>
          </w:divBdr>
        </w:div>
        <w:div w:id="152069656">
          <w:marLeft w:val="480"/>
          <w:marRight w:val="0"/>
          <w:marTop w:val="0"/>
          <w:marBottom w:val="0"/>
          <w:divBdr>
            <w:top w:val="none" w:sz="0" w:space="0" w:color="auto"/>
            <w:left w:val="none" w:sz="0" w:space="0" w:color="auto"/>
            <w:bottom w:val="none" w:sz="0" w:space="0" w:color="auto"/>
            <w:right w:val="none" w:sz="0" w:space="0" w:color="auto"/>
          </w:divBdr>
        </w:div>
        <w:div w:id="238710400">
          <w:marLeft w:val="480"/>
          <w:marRight w:val="0"/>
          <w:marTop w:val="0"/>
          <w:marBottom w:val="0"/>
          <w:divBdr>
            <w:top w:val="none" w:sz="0" w:space="0" w:color="auto"/>
            <w:left w:val="none" w:sz="0" w:space="0" w:color="auto"/>
            <w:bottom w:val="none" w:sz="0" w:space="0" w:color="auto"/>
            <w:right w:val="none" w:sz="0" w:space="0" w:color="auto"/>
          </w:divBdr>
        </w:div>
        <w:div w:id="772747174">
          <w:marLeft w:val="480"/>
          <w:marRight w:val="0"/>
          <w:marTop w:val="0"/>
          <w:marBottom w:val="0"/>
          <w:divBdr>
            <w:top w:val="none" w:sz="0" w:space="0" w:color="auto"/>
            <w:left w:val="none" w:sz="0" w:space="0" w:color="auto"/>
            <w:bottom w:val="none" w:sz="0" w:space="0" w:color="auto"/>
            <w:right w:val="none" w:sz="0" w:space="0" w:color="auto"/>
          </w:divBdr>
        </w:div>
        <w:div w:id="2078896076">
          <w:marLeft w:val="480"/>
          <w:marRight w:val="0"/>
          <w:marTop w:val="0"/>
          <w:marBottom w:val="0"/>
          <w:divBdr>
            <w:top w:val="none" w:sz="0" w:space="0" w:color="auto"/>
            <w:left w:val="none" w:sz="0" w:space="0" w:color="auto"/>
            <w:bottom w:val="none" w:sz="0" w:space="0" w:color="auto"/>
            <w:right w:val="none" w:sz="0" w:space="0" w:color="auto"/>
          </w:divBdr>
        </w:div>
        <w:div w:id="1589851747">
          <w:marLeft w:val="480"/>
          <w:marRight w:val="0"/>
          <w:marTop w:val="0"/>
          <w:marBottom w:val="0"/>
          <w:divBdr>
            <w:top w:val="none" w:sz="0" w:space="0" w:color="auto"/>
            <w:left w:val="none" w:sz="0" w:space="0" w:color="auto"/>
            <w:bottom w:val="none" w:sz="0" w:space="0" w:color="auto"/>
            <w:right w:val="none" w:sz="0" w:space="0" w:color="auto"/>
          </w:divBdr>
        </w:div>
        <w:div w:id="379092455">
          <w:marLeft w:val="480"/>
          <w:marRight w:val="0"/>
          <w:marTop w:val="0"/>
          <w:marBottom w:val="0"/>
          <w:divBdr>
            <w:top w:val="none" w:sz="0" w:space="0" w:color="auto"/>
            <w:left w:val="none" w:sz="0" w:space="0" w:color="auto"/>
            <w:bottom w:val="none" w:sz="0" w:space="0" w:color="auto"/>
            <w:right w:val="none" w:sz="0" w:space="0" w:color="auto"/>
          </w:divBdr>
        </w:div>
        <w:div w:id="924651059">
          <w:marLeft w:val="480"/>
          <w:marRight w:val="0"/>
          <w:marTop w:val="0"/>
          <w:marBottom w:val="0"/>
          <w:divBdr>
            <w:top w:val="none" w:sz="0" w:space="0" w:color="auto"/>
            <w:left w:val="none" w:sz="0" w:space="0" w:color="auto"/>
            <w:bottom w:val="none" w:sz="0" w:space="0" w:color="auto"/>
            <w:right w:val="none" w:sz="0" w:space="0" w:color="auto"/>
          </w:divBdr>
        </w:div>
        <w:div w:id="1308122111">
          <w:marLeft w:val="480"/>
          <w:marRight w:val="0"/>
          <w:marTop w:val="0"/>
          <w:marBottom w:val="0"/>
          <w:divBdr>
            <w:top w:val="none" w:sz="0" w:space="0" w:color="auto"/>
            <w:left w:val="none" w:sz="0" w:space="0" w:color="auto"/>
            <w:bottom w:val="none" w:sz="0" w:space="0" w:color="auto"/>
            <w:right w:val="none" w:sz="0" w:space="0" w:color="auto"/>
          </w:divBdr>
        </w:div>
        <w:div w:id="1551110495">
          <w:marLeft w:val="480"/>
          <w:marRight w:val="0"/>
          <w:marTop w:val="0"/>
          <w:marBottom w:val="0"/>
          <w:divBdr>
            <w:top w:val="none" w:sz="0" w:space="0" w:color="auto"/>
            <w:left w:val="none" w:sz="0" w:space="0" w:color="auto"/>
            <w:bottom w:val="none" w:sz="0" w:space="0" w:color="auto"/>
            <w:right w:val="none" w:sz="0" w:space="0" w:color="auto"/>
          </w:divBdr>
        </w:div>
        <w:div w:id="6948033">
          <w:marLeft w:val="480"/>
          <w:marRight w:val="0"/>
          <w:marTop w:val="0"/>
          <w:marBottom w:val="0"/>
          <w:divBdr>
            <w:top w:val="none" w:sz="0" w:space="0" w:color="auto"/>
            <w:left w:val="none" w:sz="0" w:space="0" w:color="auto"/>
            <w:bottom w:val="none" w:sz="0" w:space="0" w:color="auto"/>
            <w:right w:val="none" w:sz="0" w:space="0" w:color="auto"/>
          </w:divBdr>
        </w:div>
        <w:div w:id="366101643">
          <w:marLeft w:val="480"/>
          <w:marRight w:val="0"/>
          <w:marTop w:val="0"/>
          <w:marBottom w:val="0"/>
          <w:divBdr>
            <w:top w:val="none" w:sz="0" w:space="0" w:color="auto"/>
            <w:left w:val="none" w:sz="0" w:space="0" w:color="auto"/>
            <w:bottom w:val="none" w:sz="0" w:space="0" w:color="auto"/>
            <w:right w:val="none" w:sz="0" w:space="0" w:color="auto"/>
          </w:divBdr>
        </w:div>
        <w:div w:id="546262516">
          <w:marLeft w:val="480"/>
          <w:marRight w:val="0"/>
          <w:marTop w:val="0"/>
          <w:marBottom w:val="0"/>
          <w:divBdr>
            <w:top w:val="none" w:sz="0" w:space="0" w:color="auto"/>
            <w:left w:val="none" w:sz="0" w:space="0" w:color="auto"/>
            <w:bottom w:val="none" w:sz="0" w:space="0" w:color="auto"/>
            <w:right w:val="none" w:sz="0" w:space="0" w:color="auto"/>
          </w:divBdr>
        </w:div>
        <w:div w:id="136537199">
          <w:marLeft w:val="480"/>
          <w:marRight w:val="0"/>
          <w:marTop w:val="0"/>
          <w:marBottom w:val="0"/>
          <w:divBdr>
            <w:top w:val="none" w:sz="0" w:space="0" w:color="auto"/>
            <w:left w:val="none" w:sz="0" w:space="0" w:color="auto"/>
            <w:bottom w:val="none" w:sz="0" w:space="0" w:color="auto"/>
            <w:right w:val="none" w:sz="0" w:space="0" w:color="auto"/>
          </w:divBdr>
        </w:div>
        <w:div w:id="315651709">
          <w:marLeft w:val="480"/>
          <w:marRight w:val="0"/>
          <w:marTop w:val="0"/>
          <w:marBottom w:val="0"/>
          <w:divBdr>
            <w:top w:val="none" w:sz="0" w:space="0" w:color="auto"/>
            <w:left w:val="none" w:sz="0" w:space="0" w:color="auto"/>
            <w:bottom w:val="none" w:sz="0" w:space="0" w:color="auto"/>
            <w:right w:val="none" w:sz="0" w:space="0" w:color="auto"/>
          </w:divBdr>
        </w:div>
        <w:div w:id="1511529280">
          <w:marLeft w:val="480"/>
          <w:marRight w:val="0"/>
          <w:marTop w:val="0"/>
          <w:marBottom w:val="0"/>
          <w:divBdr>
            <w:top w:val="none" w:sz="0" w:space="0" w:color="auto"/>
            <w:left w:val="none" w:sz="0" w:space="0" w:color="auto"/>
            <w:bottom w:val="none" w:sz="0" w:space="0" w:color="auto"/>
            <w:right w:val="none" w:sz="0" w:space="0" w:color="auto"/>
          </w:divBdr>
        </w:div>
        <w:div w:id="275138117">
          <w:marLeft w:val="480"/>
          <w:marRight w:val="0"/>
          <w:marTop w:val="0"/>
          <w:marBottom w:val="0"/>
          <w:divBdr>
            <w:top w:val="none" w:sz="0" w:space="0" w:color="auto"/>
            <w:left w:val="none" w:sz="0" w:space="0" w:color="auto"/>
            <w:bottom w:val="none" w:sz="0" w:space="0" w:color="auto"/>
            <w:right w:val="none" w:sz="0" w:space="0" w:color="auto"/>
          </w:divBdr>
        </w:div>
        <w:div w:id="89930391">
          <w:marLeft w:val="480"/>
          <w:marRight w:val="0"/>
          <w:marTop w:val="0"/>
          <w:marBottom w:val="0"/>
          <w:divBdr>
            <w:top w:val="none" w:sz="0" w:space="0" w:color="auto"/>
            <w:left w:val="none" w:sz="0" w:space="0" w:color="auto"/>
            <w:bottom w:val="none" w:sz="0" w:space="0" w:color="auto"/>
            <w:right w:val="none" w:sz="0" w:space="0" w:color="auto"/>
          </w:divBdr>
        </w:div>
        <w:div w:id="2006546617">
          <w:marLeft w:val="480"/>
          <w:marRight w:val="0"/>
          <w:marTop w:val="0"/>
          <w:marBottom w:val="0"/>
          <w:divBdr>
            <w:top w:val="none" w:sz="0" w:space="0" w:color="auto"/>
            <w:left w:val="none" w:sz="0" w:space="0" w:color="auto"/>
            <w:bottom w:val="none" w:sz="0" w:space="0" w:color="auto"/>
            <w:right w:val="none" w:sz="0" w:space="0" w:color="auto"/>
          </w:divBdr>
        </w:div>
        <w:div w:id="317459131">
          <w:marLeft w:val="480"/>
          <w:marRight w:val="0"/>
          <w:marTop w:val="0"/>
          <w:marBottom w:val="0"/>
          <w:divBdr>
            <w:top w:val="none" w:sz="0" w:space="0" w:color="auto"/>
            <w:left w:val="none" w:sz="0" w:space="0" w:color="auto"/>
            <w:bottom w:val="none" w:sz="0" w:space="0" w:color="auto"/>
            <w:right w:val="none" w:sz="0" w:space="0" w:color="auto"/>
          </w:divBdr>
        </w:div>
        <w:div w:id="727848274">
          <w:marLeft w:val="480"/>
          <w:marRight w:val="0"/>
          <w:marTop w:val="0"/>
          <w:marBottom w:val="0"/>
          <w:divBdr>
            <w:top w:val="none" w:sz="0" w:space="0" w:color="auto"/>
            <w:left w:val="none" w:sz="0" w:space="0" w:color="auto"/>
            <w:bottom w:val="none" w:sz="0" w:space="0" w:color="auto"/>
            <w:right w:val="none" w:sz="0" w:space="0" w:color="auto"/>
          </w:divBdr>
        </w:div>
        <w:div w:id="357317776">
          <w:marLeft w:val="480"/>
          <w:marRight w:val="0"/>
          <w:marTop w:val="0"/>
          <w:marBottom w:val="0"/>
          <w:divBdr>
            <w:top w:val="none" w:sz="0" w:space="0" w:color="auto"/>
            <w:left w:val="none" w:sz="0" w:space="0" w:color="auto"/>
            <w:bottom w:val="none" w:sz="0" w:space="0" w:color="auto"/>
            <w:right w:val="none" w:sz="0" w:space="0" w:color="auto"/>
          </w:divBdr>
        </w:div>
        <w:div w:id="229000167">
          <w:marLeft w:val="480"/>
          <w:marRight w:val="0"/>
          <w:marTop w:val="0"/>
          <w:marBottom w:val="0"/>
          <w:divBdr>
            <w:top w:val="none" w:sz="0" w:space="0" w:color="auto"/>
            <w:left w:val="none" w:sz="0" w:space="0" w:color="auto"/>
            <w:bottom w:val="none" w:sz="0" w:space="0" w:color="auto"/>
            <w:right w:val="none" w:sz="0" w:space="0" w:color="auto"/>
          </w:divBdr>
        </w:div>
        <w:div w:id="263348084">
          <w:marLeft w:val="480"/>
          <w:marRight w:val="0"/>
          <w:marTop w:val="0"/>
          <w:marBottom w:val="0"/>
          <w:divBdr>
            <w:top w:val="none" w:sz="0" w:space="0" w:color="auto"/>
            <w:left w:val="none" w:sz="0" w:space="0" w:color="auto"/>
            <w:bottom w:val="none" w:sz="0" w:space="0" w:color="auto"/>
            <w:right w:val="none" w:sz="0" w:space="0" w:color="auto"/>
          </w:divBdr>
        </w:div>
        <w:div w:id="146555386">
          <w:marLeft w:val="480"/>
          <w:marRight w:val="0"/>
          <w:marTop w:val="0"/>
          <w:marBottom w:val="0"/>
          <w:divBdr>
            <w:top w:val="none" w:sz="0" w:space="0" w:color="auto"/>
            <w:left w:val="none" w:sz="0" w:space="0" w:color="auto"/>
            <w:bottom w:val="none" w:sz="0" w:space="0" w:color="auto"/>
            <w:right w:val="none" w:sz="0" w:space="0" w:color="auto"/>
          </w:divBdr>
        </w:div>
        <w:div w:id="575435597">
          <w:marLeft w:val="480"/>
          <w:marRight w:val="0"/>
          <w:marTop w:val="0"/>
          <w:marBottom w:val="0"/>
          <w:divBdr>
            <w:top w:val="none" w:sz="0" w:space="0" w:color="auto"/>
            <w:left w:val="none" w:sz="0" w:space="0" w:color="auto"/>
            <w:bottom w:val="none" w:sz="0" w:space="0" w:color="auto"/>
            <w:right w:val="none" w:sz="0" w:space="0" w:color="auto"/>
          </w:divBdr>
        </w:div>
        <w:div w:id="973632419">
          <w:marLeft w:val="480"/>
          <w:marRight w:val="0"/>
          <w:marTop w:val="0"/>
          <w:marBottom w:val="0"/>
          <w:divBdr>
            <w:top w:val="none" w:sz="0" w:space="0" w:color="auto"/>
            <w:left w:val="none" w:sz="0" w:space="0" w:color="auto"/>
            <w:bottom w:val="none" w:sz="0" w:space="0" w:color="auto"/>
            <w:right w:val="none" w:sz="0" w:space="0" w:color="auto"/>
          </w:divBdr>
        </w:div>
        <w:div w:id="2072076911">
          <w:marLeft w:val="480"/>
          <w:marRight w:val="0"/>
          <w:marTop w:val="0"/>
          <w:marBottom w:val="0"/>
          <w:divBdr>
            <w:top w:val="none" w:sz="0" w:space="0" w:color="auto"/>
            <w:left w:val="none" w:sz="0" w:space="0" w:color="auto"/>
            <w:bottom w:val="none" w:sz="0" w:space="0" w:color="auto"/>
            <w:right w:val="none" w:sz="0" w:space="0" w:color="auto"/>
          </w:divBdr>
        </w:div>
        <w:div w:id="959071867">
          <w:marLeft w:val="480"/>
          <w:marRight w:val="0"/>
          <w:marTop w:val="0"/>
          <w:marBottom w:val="0"/>
          <w:divBdr>
            <w:top w:val="none" w:sz="0" w:space="0" w:color="auto"/>
            <w:left w:val="none" w:sz="0" w:space="0" w:color="auto"/>
            <w:bottom w:val="none" w:sz="0" w:space="0" w:color="auto"/>
            <w:right w:val="none" w:sz="0" w:space="0" w:color="auto"/>
          </w:divBdr>
        </w:div>
        <w:div w:id="272399276">
          <w:marLeft w:val="480"/>
          <w:marRight w:val="0"/>
          <w:marTop w:val="0"/>
          <w:marBottom w:val="0"/>
          <w:divBdr>
            <w:top w:val="none" w:sz="0" w:space="0" w:color="auto"/>
            <w:left w:val="none" w:sz="0" w:space="0" w:color="auto"/>
            <w:bottom w:val="none" w:sz="0" w:space="0" w:color="auto"/>
            <w:right w:val="none" w:sz="0" w:space="0" w:color="auto"/>
          </w:divBdr>
        </w:div>
        <w:div w:id="699548767">
          <w:marLeft w:val="480"/>
          <w:marRight w:val="0"/>
          <w:marTop w:val="0"/>
          <w:marBottom w:val="0"/>
          <w:divBdr>
            <w:top w:val="none" w:sz="0" w:space="0" w:color="auto"/>
            <w:left w:val="none" w:sz="0" w:space="0" w:color="auto"/>
            <w:bottom w:val="none" w:sz="0" w:space="0" w:color="auto"/>
            <w:right w:val="none" w:sz="0" w:space="0" w:color="auto"/>
          </w:divBdr>
        </w:div>
        <w:div w:id="138226945">
          <w:marLeft w:val="480"/>
          <w:marRight w:val="0"/>
          <w:marTop w:val="0"/>
          <w:marBottom w:val="0"/>
          <w:divBdr>
            <w:top w:val="none" w:sz="0" w:space="0" w:color="auto"/>
            <w:left w:val="none" w:sz="0" w:space="0" w:color="auto"/>
            <w:bottom w:val="none" w:sz="0" w:space="0" w:color="auto"/>
            <w:right w:val="none" w:sz="0" w:space="0" w:color="auto"/>
          </w:divBdr>
        </w:div>
        <w:div w:id="749692129">
          <w:marLeft w:val="480"/>
          <w:marRight w:val="0"/>
          <w:marTop w:val="0"/>
          <w:marBottom w:val="0"/>
          <w:divBdr>
            <w:top w:val="none" w:sz="0" w:space="0" w:color="auto"/>
            <w:left w:val="none" w:sz="0" w:space="0" w:color="auto"/>
            <w:bottom w:val="none" w:sz="0" w:space="0" w:color="auto"/>
            <w:right w:val="none" w:sz="0" w:space="0" w:color="auto"/>
          </w:divBdr>
        </w:div>
        <w:div w:id="509950009">
          <w:marLeft w:val="480"/>
          <w:marRight w:val="0"/>
          <w:marTop w:val="0"/>
          <w:marBottom w:val="0"/>
          <w:divBdr>
            <w:top w:val="none" w:sz="0" w:space="0" w:color="auto"/>
            <w:left w:val="none" w:sz="0" w:space="0" w:color="auto"/>
            <w:bottom w:val="none" w:sz="0" w:space="0" w:color="auto"/>
            <w:right w:val="none" w:sz="0" w:space="0" w:color="auto"/>
          </w:divBdr>
        </w:div>
        <w:div w:id="1159923787">
          <w:marLeft w:val="480"/>
          <w:marRight w:val="0"/>
          <w:marTop w:val="0"/>
          <w:marBottom w:val="0"/>
          <w:divBdr>
            <w:top w:val="none" w:sz="0" w:space="0" w:color="auto"/>
            <w:left w:val="none" w:sz="0" w:space="0" w:color="auto"/>
            <w:bottom w:val="none" w:sz="0" w:space="0" w:color="auto"/>
            <w:right w:val="none" w:sz="0" w:space="0" w:color="auto"/>
          </w:divBdr>
        </w:div>
        <w:div w:id="619533952">
          <w:marLeft w:val="480"/>
          <w:marRight w:val="0"/>
          <w:marTop w:val="0"/>
          <w:marBottom w:val="0"/>
          <w:divBdr>
            <w:top w:val="none" w:sz="0" w:space="0" w:color="auto"/>
            <w:left w:val="none" w:sz="0" w:space="0" w:color="auto"/>
            <w:bottom w:val="none" w:sz="0" w:space="0" w:color="auto"/>
            <w:right w:val="none" w:sz="0" w:space="0" w:color="auto"/>
          </w:divBdr>
        </w:div>
        <w:div w:id="1746999678">
          <w:marLeft w:val="480"/>
          <w:marRight w:val="0"/>
          <w:marTop w:val="0"/>
          <w:marBottom w:val="0"/>
          <w:divBdr>
            <w:top w:val="none" w:sz="0" w:space="0" w:color="auto"/>
            <w:left w:val="none" w:sz="0" w:space="0" w:color="auto"/>
            <w:bottom w:val="none" w:sz="0" w:space="0" w:color="auto"/>
            <w:right w:val="none" w:sz="0" w:space="0" w:color="auto"/>
          </w:divBdr>
        </w:div>
        <w:div w:id="1937787113">
          <w:marLeft w:val="480"/>
          <w:marRight w:val="0"/>
          <w:marTop w:val="0"/>
          <w:marBottom w:val="0"/>
          <w:divBdr>
            <w:top w:val="none" w:sz="0" w:space="0" w:color="auto"/>
            <w:left w:val="none" w:sz="0" w:space="0" w:color="auto"/>
            <w:bottom w:val="none" w:sz="0" w:space="0" w:color="auto"/>
            <w:right w:val="none" w:sz="0" w:space="0" w:color="auto"/>
          </w:divBdr>
        </w:div>
        <w:div w:id="55469690">
          <w:marLeft w:val="480"/>
          <w:marRight w:val="0"/>
          <w:marTop w:val="0"/>
          <w:marBottom w:val="0"/>
          <w:divBdr>
            <w:top w:val="none" w:sz="0" w:space="0" w:color="auto"/>
            <w:left w:val="none" w:sz="0" w:space="0" w:color="auto"/>
            <w:bottom w:val="none" w:sz="0" w:space="0" w:color="auto"/>
            <w:right w:val="none" w:sz="0" w:space="0" w:color="auto"/>
          </w:divBdr>
        </w:div>
        <w:div w:id="1229456963">
          <w:marLeft w:val="480"/>
          <w:marRight w:val="0"/>
          <w:marTop w:val="0"/>
          <w:marBottom w:val="0"/>
          <w:divBdr>
            <w:top w:val="none" w:sz="0" w:space="0" w:color="auto"/>
            <w:left w:val="none" w:sz="0" w:space="0" w:color="auto"/>
            <w:bottom w:val="none" w:sz="0" w:space="0" w:color="auto"/>
            <w:right w:val="none" w:sz="0" w:space="0" w:color="auto"/>
          </w:divBdr>
        </w:div>
        <w:div w:id="1414202113">
          <w:marLeft w:val="480"/>
          <w:marRight w:val="0"/>
          <w:marTop w:val="0"/>
          <w:marBottom w:val="0"/>
          <w:divBdr>
            <w:top w:val="none" w:sz="0" w:space="0" w:color="auto"/>
            <w:left w:val="none" w:sz="0" w:space="0" w:color="auto"/>
            <w:bottom w:val="none" w:sz="0" w:space="0" w:color="auto"/>
            <w:right w:val="none" w:sz="0" w:space="0" w:color="auto"/>
          </w:divBdr>
        </w:div>
        <w:div w:id="1449927434">
          <w:marLeft w:val="480"/>
          <w:marRight w:val="0"/>
          <w:marTop w:val="0"/>
          <w:marBottom w:val="0"/>
          <w:divBdr>
            <w:top w:val="none" w:sz="0" w:space="0" w:color="auto"/>
            <w:left w:val="none" w:sz="0" w:space="0" w:color="auto"/>
            <w:bottom w:val="none" w:sz="0" w:space="0" w:color="auto"/>
            <w:right w:val="none" w:sz="0" w:space="0" w:color="auto"/>
          </w:divBdr>
        </w:div>
        <w:div w:id="820000168">
          <w:marLeft w:val="480"/>
          <w:marRight w:val="0"/>
          <w:marTop w:val="0"/>
          <w:marBottom w:val="0"/>
          <w:divBdr>
            <w:top w:val="none" w:sz="0" w:space="0" w:color="auto"/>
            <w:left w:val="none" w:sz="0" w:space="0" w:color="auto"/>
            <w:bottom w:val="none" w:sz="0" w:space="0" w:color="auto"/>
            <w:right w:val="none" w:sz="0" w:space="0" w:color="auto"/>
          </w:divBdr>
        </w:div>
        <w:div w:id="649672836">
          <w:marLeft w:val="480"/>
          <w:marRight w:val="0"/>
          <w:marTop w:val="0"/>
          <w:marBottom w:val="0"/>
          <w:divBdr>
            <w:top w:val="none" w:sz="0" w:space="0" w:color="auto"/>
            <w:left w:val="none" w:sz="0" w:space="0" w:color="auto"/>
            <w:bottom w:val="none" w:sz="0" w:space="0" w:color="auto"/>
            <w:right w:val="none" w:sz="0" w:space="0" w:color="auto"/>
          </w:divBdr>
        </w:div>
        <w:div w:id="1801611629">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530654045">
          <w:marLeft w:val="480"/>
          <w:marRight w:val="0"/>
          <w:marTop w:val="0"/>
          <w:marBottom w:val="0"/>
          <w:divBdr>
            <w:top w:val="none" w:sz="0" w:space="0" w:color="auto"/>
            <w:left w:val="none" w:sz="0" w:space="0" w:color="auto"/>
            <w:bottom w:val="none" w:sz="0" w:space="0" w:color="auto"/>
            <w:right w:val="none" w:sz="0" w:space="0" w:color="auto"/>
          </w:divBdr>
        </w:div>
        <w:div w:id="325867759">
          <w:marLeft w:val="480"/>
          <w:marRight w:val="0"/>
          <w:marTop w:val="0"/>
          <w:marBottom w:val="0"/>
          <w:divBdr>
            <w:top w:val="none" w:sz="0" w:space="0" w:color="auto"/>
            <w:left w:val="none" w:sz="0" w:space="0" w:color="auto"/>
            <w:bottom w:val="none" w:sz="0" w:space="0" w:color="auto"/>
            <w:right w:val="none" w:sz="0" w:space="0" w:color="auto"/>
          </w:divBdr>
        </w:div>
        <w:div w:id="2078361674">
          <w:marLeft w:val="480"/>
          <w:marRight w:val="0"/>
          <w:marTop w:val="0"/>
          <w:marBottom w:val="0"/>
          <w:divBdr>
            <w:top w:val="none" w:sz="0" w:space="0" w:color="auto"/>
            <w:left w:val="none" w:sz="0" w:space="0" w:color="auto"/>
            <w:bottom w:val="none" w:sz="0" w:space="0" w:color="auto"/>
            <w:right w:val="none" w:sz="0" w:space="0" w:color="auto"/>
          </w:divBdr>
        </w:div>
        <w:div w:id="1157838330">
          <w:marLeft w:val="480"/>
          <w:marRight w:val="0"/>
          <w:marTop w:val="0"/>
          <w:marBottom w:val="0"/>
          <w:divBdr>
            <w:top w:val="none" w:sz="0" w:space="0" w:color="auto"/>
            <w:left w:val="none" w:sz="0" w:space="0" w:color="auto"/>
            <w:bottom w:val="none" w:sz="0" w:space="0" w:color="auto"/>
            <w:right w:val="none" w:sz="0" w:space="0" w:color="auto"/>
          </w:divBdr>
        </w:div>
        <w:div w:id="609581578">
          <w:marLeft w:val="480"/>
          <w:marRight w:val="0"/>
          <w:marTop w:val="0"/>
          <w:marBottom w:val="0"/>
          <w:divBdr>
            <w:top w:val="none" w:sz="0" w:space="0" w:color="auto"/>
            <w:left w:val="none" w:sz="0" w:space="0" w:color="auto"/>
            <w:bottom w:val="none" w:sz="0" w:space="0" w:color="auto"/>
            <w:right w:val="none" w:sz="0" w:space="0" w:color="auto"/>
          </w:divBdr>
        </w:div>
      </w:divsChild>
    </w:div>
    <w:div w:id="158742242">
      <w:bodyDiv w:val="1"/>
      <w:marLeft w:val="0"/>
      <w:marRight w:val="0"/>
      <w:marTop w:val="0"/>
      <w:marBottom w:val="0"/>
      <w:divBdr>
        <w:top w:val="none" w:sz="0" w:space="0" w:color="auto"/>
        <w:left w:val="none" w:sz="0" w:space="0" w:color="auto"/>
        <w:bottom w:val="none" w:sz="0" w:space="0" w:color="auto"/>
        <w:right w:val="none" w:sz="0" w:space="0" w:color="auto"/>
      </w:divBdr>
    </w:div>
    <w:div w:id="167331566">
      <w:bodyDiv w:val="1"/>
      <w:marLeft w:val="0"/>
      <w:marRight w:val="0"/>
      <w:marTop w:val="0"/>
      <w:marBottom w:val="0"/>
      <w:divBdr>
        <w:top w:val="none" w:sz="0" w:space="0" w:color="auto"/>
        <w:left w:val="none" w:sz="0" w:space="0" w:color="auto"/>
        <w:bottom w:val="none" w:sz="0" w:space="0" w:color="auto"/>
        <w:right w:val="none" w:sz="0" w:space="0" w:color="auto"/>
      </w:divBdr>
    </w:div>
    <w:div w:id="173232269">
      <w:bodyDiv w:val="1"/>
      <w:marLeft w:val="0"/>
      <w:marRight w:val="0"/>
      <w:marTop w:val="0"/>
      <w:marBottom w:val="0"/>
      <w:divBdr>
        <w:top w:val="none" w:sz="0" w:space="0" w:color="auto"/>
        <w:left w:val="none" w:sz="0" w:space="0" w:color="auto"/>
        <w:bottom w:val="none" w:sz="0" w:space="0" w:color="auto"/>
        <w:right w:val="none" w:sz="0" w:space="0" w:color="auto"/>
      </w:divBdr>
      <w:divsChild>
        <w:div w:id="780880228">
          <w:marLeft w:val="480"/>
          <w:marRight w:val="0"/>
          <w:marTop w:val="0"/>
          <w:marBottom w:val="0"/>
          <w:divBdr>
            <w:top w:val="none" w:sz="0" w:space="0" w:color="auto"/>
            <w:left w:val="none" w:sz="0" w:space="0" w:color="auto"/>
            <w:bottom w:val="none" w:sz="0" w:space="0" w:color="auto"/>
            <w:right w:val="none" w:sz="0" w:space="0" w:color="auto"/>
          </w:divBdr>
        </w:div>
        <w:div w:id="2014869449">
          <w:marLeft w:val="480"/>
          <w:marRight w:val="0"/>
          <w:marTop w:val="0"/>
          <w:marBottom w:val="0"/>
          <w:divBdr>
            <w:top w:val="none" w:sz="0" w:space="0" w:color="auto"/>
            <w:left w:val="none" w:sz="0" w:space="0" w:color="auto"/>
            <w:bottom w:val="none" w:sz="0" w:space="0" w:color="auto"/>
            <w:right w:val="none" w:sz="0" w:space="0" w:color="auto"/>
          </w:divBdr>
        </w:div>
        <w:div w:id="570890612">
          <w:marLeft w:val="480"/>
          <w:marRight w:val="0"/>
          <w:marTop w:val="0"/>
          <w:marBottom w:val="0"/>
          <w:divBdr>
            <w:top w:val="none" w:sz="0" w:space="0" w:color="auto"/>
            <w:left w:val="none" w:sz="0" w:space="0" w:color="auto"/>
            <w:bottom w:val="none" w:sz="0" w:space="0" w:color="auto"/>
            <w:right w:val="none" w:sz="0" w:space="0" w:color="auto"/>
          </w:divBdr>
        </w:div>
        <w:div w:id="219903909">
          <w:marLeft w:val="480"/>
          <w:marRight w:val="0"/>
          <w:marTop w:val="0"/>
          <w:marBottom w:val="0"/>
          <w:divBdr>
            <w:top w:val="none" w:sz="0" w:space="0" w:color="auto"/>
            <w:left w:val="none" w:sz="0" w:space="0" w:color="auto"/>
            <w:bottom w:val="none" w:sz="0" w:space="0" w:color="auto"/>
            <w:right w:val="none" w:sz="0" w:space="0" w:color="auto"/>
          </w:divBdr>
        </w:div>
        <w:div w:id="778328953">
          <w:marLeft w:val="480"/>
          <w:marRight w:val="0"/>
          <w:marTop w:val="0"/>
          <w:marBottom w:val="0"/>
          <w:divBdr>
            <w:top w:val="none" w:sz="0" w:space="0" w:color="auto"/>
            <w:left w:val="none" w:sz="0" w:space="0" w:color="auto"/>
            <w:bottom w:val="none" w:sz="0" w:space="0" w:color="auto"/>
            <w:right w:val="none" w:sz="0" w:space="0" w:color="auto"/>
          </w:divBdr>
        </w:div>
        <w:div w:id="536939492">
          <w:marLeft w:val="480"/>
          <w:marRight w:val="0"/>
          <w:marTop w:val="0"/>
          <w:marBottom w:val="0"/>
          <w:divBdr>
            <w:top w:val="none" w:sz="0" w:space="0" w:color="auto"/>
            <w:left w:val="none" w:sz="0" w:space="0" w:color="auto"/>
            <w:bottom w:val="none" w:sz="0" w:space="0" w:color="auto"/>
            <w:right w:val="none" w:sz="0" w:space="0" w:color="auto"/>
          </w:divBdr>
        </w:div>
        <w:div w:id="1928492400">
          <w:marLeft w:val="480"/>
          <w:marRight w:val="0"/>
          <w:marTop w:val="0"/>
          <w:marBottom w:val="0"/>
          <w:divBdr>
            <w:top w:val="none" w:sz="0" w:space="0" w:color="auto"/>
            <w:left w:val="none" w:sz="0" w:space="0" w:color="auto"/>
            <w:bottom w:val="none" w:sz="0" w:space="0" w:color="auto"/>
            <w:right w:val="none" w:sz="0" w:space="0" w:color="auto"/>
          </w:divBdr>
        </w:div>
        <w:div w:id="1916276557">
          <w:marLeft w:val="480"/>
          <w:marRight w:val="0"/>
          <w:marTop w:val="0"/>
          <w:marBottom w:val="0"/>
          <w:divBdr>
            <w:top w:val="none" w:sz="0" w:space="0" w:color="auto"/>
            <w:left w:val="none" w:sz="0" w:space="0" w:color="auto"/>
            <w:bottom w:val="none" w:sz="0" w:space="0" w:color="auto"/>
            <w:right w:val="none" w:sz="0" w:space="0" w:color="auto"/>
          </w:divBdr>
        </w:div>
        <w:div w:id="405491575">
          <w:marLeft w:val="480"/>
          <w:marRight w:val="0"/>
          <w:marTop w:val="0"/>
          <w:marBottom w:val="0"/>
          <w:divBdr>
            <w:top w:val="none" w:sz="0" w:space="0" w:color="auto"/>
            <w:left w:val="none" w:sz="0" w:space="0" w:color="auto"/>
            <w:bottom w:val="none" w:sz="0" w:space="0" w:color="auto"/>
            <w:right w:val="none" w:sz="0" w:space="0" w:color="auto"/>
          </w:divBdr>
        </w:div>
        <w:div w:id="596911461">
          <w:marLeft w:val="480"/>
          <w:marRight w:val="0"/>
          <w:marTop w:val="0"/>
          <w:marBottom w:val="0"/>
          <w:divBdr>
            <w:top w:val="none" w:sz="0" w:space="0" w:color="auto"/>
            <w:left w:val="none" w:sz="0" w:space="0" w:color="auto"/>
            <w:bottom w:val="none" w:sz="0" w:space="0" w:color="auto"/>
            <w:right w:val="none" w:sz="0" w:space="0" w:color="auto"/>
          </w:divBdr>
        </w:div>
        <w:div w:id="1264461261">
          <w:marLeft w:val="480"/>
          <w:marRight w:val="0"/>
          <w:marTop w:val="0"/>
          <w:marBottom w:val="0"/>
          <w:divBdr>
            <w:top w:val="none" w:sz="0" w:space="0" w:color="auto"/>
            <w:left w:val="none" w:sz="0" w:space="0" w:color="auto"/>
            <w:bottom w:val="none" w:sz="0" w:space="0" w:color="auto"/>
            <w:right w:val="none" w:sz="0" w:space="0" w:color="auto"/>
          </w:divBdr>
        </w:div>
        <w:div w:id="1497725059">
          <w:marLeft w:val="480"/>
          <w:marRight w:val="0"/>
          <w:marTop w:val="0"/>
          <w:marBottom w:val="0"/>
          <w:divBdr>
            <w:top w:val="none" w:sz="0" w:space="0" w:color="auto"/>
            <w:left w:val="none" w:sz="0" w:space="0" w:color="auto"/>
            <w:bottom w:val="none" w:sz="0" w:space="0" w:color="auto"/>
            <w:right w:val="none" w:sz="0" w:space="0" w:color="auto"/>
          </w:divBdr>
        </w:div>
        <w:div w:id="707686019">
          <w:marLeft w:val="480"/>
          <w:marRight w:val="0"/>
          <w:marTop w:val="0"/>
          <w:marBottom w:val="0"/>
          <w:divBdr>
            <w:top w:val="none" w:sz="0" w:space="0" w:color="auto"/>
            <w:left w:val="none" w:sz="0" w:space="0" w:color="auto"/>
            <w:bottom w:val="none" w:sz="0" w:space="0" w:color="auto"/>
            <w:right w:val="none" w:sz="0" w:space="0" w:color="auto"/>
          </w:divBdr>
        </w:div>
        <w:div w:id="813595924">
          <w:marLeft w:val="480"/>
          <w:marRight w:val="0"/>
          <w:marTop w:val="0"/>
          <w:marBottom w:val="0"/>
          <w:divBdr>
            <w:top w:val="none" w:sz="0" w:space="0" w:color="auto"/>
            <w:left w:val="none" w:sz="0" w:space="0" w:color="auto"/>
            <w:bottom w:val="none" w:sz="0" w:space="0" w:color="auto"/>
            <w:right w:val="none" w:sz="0" w:space="0" w:color="auto"/>
          </w:divBdr>
        </w:div>
        <w:div w:id="441265675">
          <w:marLeft w:val="480"/>
          <w:marRight w:val="0"/>
          <w:marTop w:val="0"/>
          <w:marBottom w:val="0"/>
          <w:divBdr>
            <w:top w:val="none" w:sz="0" w:space="0" w:color="auto"/>
            <w:left w:val="none" w:sz="0" w:space="0" w:color="auto"/>
            <w:bottom w:val="none" w:sz="0" w:space="0" w:color="auto"/>
            <w:right w:val="none" w:sz="0" w:space="0" w:color="auto"/>
          </w:divBdr>
        </w:div>
        <w:div w:id="1530294062">
          <w:marLeft w:val="480"/>
          <w:marRight w:val="0"/>
          <w:marTop w:val="0"/>
          <w:marBottom w:val="0"/>
          <w:divBdr>
            <w:top w:val="none" w:sz="0" w:space="0" w:color="auto"/>
            <w:left w:val="none" w:sz="0" w:space="0" w:color="auto"/>
            <w:bottom w:val="none" w:sz="0" w:space="0" w:color="auto"/>
            <w:right w:val="none" w:sz="0" w:space="0" w:color="auto"/>
          </w:divBdr>
        </w:div>
        <w:div w:id="1431777730">
          <w:marLeft w:val="480"/>
          <w:marRight w:val="0"/>
          <w:marTop w:val="0"/>
          <w:marBottom w:val="0"/>
          <w:divBdr>
            <w:top w:val="none" w:sz="0" w:space="0" w:color="auto"/>
            <w:left w:val="none" w:sz="0" w:space="0" w:color="auto"/>
            <w:bottom w:val="none" w:sz="0" w:space="0" w:color="auto"/>
            <w:right w:val="none" w:sz="0" w:space="0" w:color="auto"/>
          </w:divBdr>
        </w:div>
        <w:div w:id="732503080">
          <w:marLeft w:val="480"/>
          <w:marRight w:val="0"/>
          <w:marTop w:val="0"/>
          <w:marBottom w:val="0"/>
          <w:divBdr>
            <w:top w:val="none" w:sz="0" w:space="0" w:color="auto"/>
            <w:left w:val="none" w:sz="0" w:space="0" w:color="auto"/>
            <w:bottom w:val="none" w:sz="0" w:space="0" w:color="auto"/>
            <w:right w:val="none" w:sz="0" w:space="0" w:color="auto"/>
          </w:divBdr>
        </w:div>
        <w:div w:id="546530315">
          <w:marLeft w:val="480"/>
          <w:marRight w:val="0"/>
          <w:marTop w:val="0"/>
          <w:marBottom w:val="0"/>
          <w:divBdr>
            <w:top w:val="none" w:sz="0" w:space="0" w:color="auto"/>
            <w:left w:val="none" w:sz="0" w:space="0" w:color="auto"/>
            <w:bottom w:val="none" w:sz="0" w:space="0" w:color="auto"/>
            <w:right w:val="none" w:sz="0" w:space="0" w:color="auto"/>
          </w:divBdr>
        </w:div>
        <w:div w:id="1266959257">
          <w:marLeft w:val="480"/>
          <w:marRight w:val="0"/>
          <w:marTop w:val="0"/>
          <w:marBottom w:val="0"/>
          <w:divBdr>
            <w:top w:val="none" w:sz="0" w:space="0" w:color="auto"/>
            <w:left w:val="none" w:sz="0" w:space="0" w:color="auto"/>
            <w:bottom w:val="none" w:sz="0" w:space="0" w:color="auto"/>
            <w:right w:val="none" w:sz="0" w:space="0" w:color="auto"/>
          </w:divBdr>
        </w:div>
        <w:div w:id="979918113">
          <w:marLeft w:val="480"/>
          <w:marRight w:val="0"/>
          <w:marTop w:val="0"/>
          <w:marBottom w:val="0"/>
          <w:divBdr>
            <w:top w:val="none" w:sz="0" w:space="0" w:color="auto"/>
            <w:left w:val="none" w:sz="0" w:space="0" w:color="auto"/>
            <w:bottom w:val="none" w:sz="0" w:space="0" w:color="auto"/>
            <w:right w:val="none" w:sz="0" w:space="0" w:color="auto"/>
          </w:divBdr>
        </w:div>
        <w:div w:id="277226154">
          <w:marLeft w:val="480"/>
          <w:marRight w:val="0"/>
          <w:marTop w:val="0"/>
          <w:marBottom w:val="0"/>
          <w:divBdr>
            <w:top w:val="none" w:sz="0" w:space="0" w:color="auto"/>
            <w:left w:val="none" w:sz="0" w:space="0" w:color="auto"/>
            <w:bottom w:val="none" w:sz="0" w:space="0" w:color="auto"/>
            <w:right w:val="none" w:sz="0" w:space="0" w:color="auto"/>
          </w:divBdr>
        </w:div>
        <w:div w:id="1057901027">
          <w:marLeft w:val="480"/>
          <w:marRight w:val="0"/>
          <w:marTop w:val="0"/>
          <w:marBottom w:val="0"/>
          <w:divBdr>
            <w:top w:val="none" w:sz="0" w:space="0" w:color="auto"/>
            <w:left w:val="none" w:sz="0" w:space="0" w:color="auto"/>
            <w:bottom w:val="none" w:sz="0" w:space="0" w:color="auto"/>
            <w:right w:val="none" w:sz="0" w:space="0" w:color="auto"/>
          </w:divBdr>
        </w:div>
        <w:div w:id="1985693133">
          <w:marLeft w:val="480"/>
          <w:marRight w:val="0"/>
          <w:marTop w:val="0"/>
          <w:marBottom w:val="0"/>
          <w:divBdr>
            <w:top w:val="none" w:sz="0" w:space="0" w:color="auto"/>
            <w:left w:val="none" w:sz="0" w:space="0" w:color="auto"/>
            <w:bottom w:val="none" w:sz="0" w:space="0" w:color="auto"/>
            <w:right w:val="none" w:sz="0" w:space="0" w:color="auto"/>
          </w:divBdr>
        </w:div>
        <w:div w:id="508374612">
          <w:marLeft w:val="480"/>
          <w:marRight w:val="0"/>
          <w:marTop w:val="0"/>
          <w:marBottom w:val="0"/>
          <w:divBdr>
            <w:top w:val="none" w:sz="0" w:space="0" w:color="auto"/>
            <w:left w:val="none" w:sz="0" w:space="0" w:color="auto"/>
            <w:bottom w:val="none" w:sz="0" w:space="0" w:color="auto"/>
            <w:right w:val="none" w:sz="0" w:space="0" w:color="auto"/>
          </w:divBdr>
        </w:div>
        <w:div w:id="1122186982">
          <w:marLeft w:val="480"/>
          <w:marRight w:val="0"/>
          <w:marTop w:val="0"/>
          <w:marBottom w:val="0"/>
          <w:divBdr>
            <w:top w:val="none" w:sz="0" w:space="0" w:color="auto"/>
            <w:left w:val="none" w:sz="0" w:space="0" w:color="auto"/>
            <w:bottom w:val="none" w:sz="0" w:space="0" w:color="auto"/>
            <w:right w:val="none" w:sz="0" w:space="0" w:color="auto"/>
          </w:divBdr>
        </w:div>
        <w:div w:id="431046275">
          <w:marLeft w:val="480"/>
          <w:marRight w:val="0"/>
          <w:marTop w:val="0"/>
          <w:marBottom w:val="0"/>
          <w:divBdr>
            <w:top w:val="none" w:sz="0" w:space="0" w:color="auto"/>
            <w:left w:val="none" w:sz="0" w:space="0" w:color="auto"/>
            <w:bottom w:val="none" w:sz="0" w:space="0" w:color="auto"/>
            <w:right w:val="none" w:sz="0" w:space="0" w:color="auto"/>
          </w:divBdr>
        </w:div>
        <w:div w:id="1079136155">
          <w:marLeft w:val="480"/>
          <w:marRight w:val="0"/>
          <w:marTop w:val="0"/>
          <w:marBottom w:val="0"/>
          <w:divBdr>
            <w:top w:val="none" w:sz="0" w:space="0" w:color="auto"/>
            <w:left w:val="none" w:sz="0" w:space="0" w:color="auto"/>
            <w:bottom w:val="none" w:sz="0" w:space="0" w:color="auto"/>
            <w:right w:val="none" w:sz="0" w:space="0" w:color="auto"/>
          </w:divBdr>
        </w:div>
        <w:div w:id="1799493380">
          <w:marLeft w:val="480"/>
          <w:marRight w:val="0"/>
          <w:marTop w:val="0"/>
          <w:marBottom w:val="0"/>
          <w:divBdr>
            <w:top w:val="none" w:sz="0" w:space="0" w:color="auto"/>
            <w:left w:val="none" w:sz="0" w:space="0" w:color="auto"/>
            <w:bottom w:val="none" w:sz="0" w:space="0" w:color="auto"/>
            <w:right w:val="none" w:sz="0" w:space="0" w:color="auto"/>
          </w:divBdr>
        </w:div>
        <w:div w:id="1092042518">
          <w:marLeft w:val="480"/>
          <w:marRight w:val="0"/>
          <w:marTop w:val="0"/>
          <w:marBottom w:val="0"/>
          <w:divBdr>
            <w:top w:val="none" w:sz="0" w:space="0" w:color="auto"/>
            <w:left w:val="none" w:sz="0" w:space="0" w:color="auto"/>
            <w:bottom w:val="none" w:sz="0" w:space="0" w:color="auto"/>
            <w:right w:val="none" w:sz="0" w:space="0" w:color="auto"/>
          </w:divBdr>
        </w:div>
        <w:div w:id="244345665">
          <w:marLeft w:val="480"/>
          <w:marRight w:val="0"/>
          <w:marTop w:val="0"/>
          <w:marBottom w:val="0"/>
          <w:divBdr>
            <w:top w:val="none" w:sz="0" w:space="0" w:color="auto"/>
            <w:left w:val="none" w:sz="0" w:space="0" w:color="auto"/>
            <w:bottom w:val="none" w:sz="0" w:space="0" w:color="auto"/>
            <w:right w:val="none" w:sz="0" w:space="0" w:color="auto"/>
          </w:divBdr>
        </w:div>
        <w:div w:id="1276870267">
          <w:marLeft w:val="480"/>
          <w:marRight w:val="0"/>
          <w:marTop w:val="0"/>
          <w:marBottom w:val="0"/>
          <w:divBdr>
            <w:top w:val="none" w:sz="0" w:space="0" w:color="auto"/>
            <w:left w:val="none" w:sz="0" w:space="0" w:color="auto"/>
            <w:bottom w:val="none" w:sz="0" w:space="0" w:color="auto"/>
            <w:right w:val="none" w:sz="0" w:space="0" w:color="auto"/>
          </w:divBdr>
        </w:div>
        <w:div w:id="1803226512">
          <w:marLeft w:val="480"/>
          <w:marRight w:val="0"/>
          <w:marTop w:val="0"/>
          <w:marBottom w:val="0"/>
          <w:divBdr>
            <w:top w:val="none" w:sz="0" w:space="0" w:color="auto"/>
            <w:left w:val="none" w:sz="0" w:space="0" w:color="auto"/>
            <w:bottom w:val="none" w:sz="0" w:space="0" w:color="auto"/>
            <w:right w:val="none" w:sz="0" w:space="0" w:color="auto"/>
          </w:divBdr>
        </w:div>
        <w:div w:id="352731845">
          <w:marLeft w:val="480"/>
          <w:marRight w:val="0"/>
          <w:marTop w:val="0"/>
          <w:marBottom w:val="0"/>
          <w:divBdr>
            <w:top w:val="none" w:sz="0" w:space="0" w:color="auto"/>
            <w:left w:val="none" w:sz="0" w:space="0" w:color="auto"/>
            <w:bottom w:val="none" w:sz="0" w:space="0" w:color="auto"/>
            <w:right w:val="none" w:sz="0" w:space="0" w:color="auto"/>
          </w:divBdr>
        </w:div>
        <w:div w:id="473067102">
          <w:marLeft w:val="480"/>
          <w:marRight w:val="0"/>
          <w:marTop w:val="0"/>
          <w:marBottom w:val="0"/>
          <w:divBdr>
            <w:top w:val="none" w:sz="0" w:space="0" w:color="auto"/>
            <w:left w:val="none" w:sz="0" w:space="0" w:color="auto"/>
            <w:bottom w:val="none" w:sz="0" w:space="0" w:color="auto"/>
            <w:right w:val="none" w:sz="0" w:space="0" w:color="auto"/>
          </w:divBdr>
        </w:div>
        <w:div w:id="1210847128">
          <w:marLeft w:val="480"/>
          <w:marRight w:val="0"/>
          <w:marTop w:val="0"/>
          <w:marBottom w:val="0"/>
          <w:divBdr>
            <w:top w:val="none" w:sz="0" w:space="0" w:color="auto"/>
            <w:left w:val="none" w:sz="0" w:space="0" w:color="auto"/>
            <w:bottom w:val="none" w:sz="0" w:space="0" w:color="auto"/>
            <w:right w:val="none" w:sz="0" w:space="0" w:color="auto"/>
          </w:divBdr>
        </w:div>
        <w:div w:id="419982870">
          <w:marLeft w:val="480"/>
          <w:marRight w:val="0"/>
          <w:marTop w:val="0"/>
          <w:marBottom w:val="0"/>
          <w:divBdr>
            <w:top w:val="none" w:sz="0" w:space="0" w:color="auto"/>
            <w:left w:val="none" w:sz="0" w:space="0" w:color="auto"/>
            <w:bottom w:val="none" w:sz="0" w:space="0" w:color="auto"/>
            <w:right w:val="none" w:sz="0" w:space="0" w:color="auto"/>
          </w:divBdr>
        </w:div>
        <w:div w:id="22755103">
          <w:marLeft w:val="480"/>
          <w:marRight w:val="0"/>
          <w:marTop w:val="0"/>
          <w:marBottom w:val="0"/>
          <w:divBdr>
            <w:top w:val="none" w:sz="0" w:space="0" w:color="auto"/>
            <w:left w:val="none" w:sz="0" w:space="0" w:color="auto"/>
            <w:bottom w:val="none" w:sz="0" w:space="0" w:color="auto"/>
            <w:right w:val="none" w:sz="0" w:space="0" w:color="auto"/>
          </w:divBdr>
        </w:div>
        <w:div w:id="1832064942">
          <w:marLeft w:val="480"/>
          <w:marRight w:val="0"/>
          <w:marTop w:val="0"/>
          <w:marBottom w:val="0"/>
          <w:divBdr>
            <w:top w:val="none" w:sz="0" w:space="0" w:color="auto"/>
            <w:left w:val="none" w:sz="0" w:space="0" w:color="auto"/>
            <w:bottom w:val="none" w:sz="0" w:space="0" w:color="auto"/>
            <w:right w:val="none" w:sz="0" w:space="0" w:color="auto"/>
          </w:divBdr>
        </w:div>
        <w:div w:id="1892113878">
          <w:marLeft w:val="480"/>
          <w:marRight w:val="0"/>
          <w:marTop w:val="0"/>
          <w:marBottom w:val="0"/>
          <w:divBdr>
            <w:top w:val="none" w:sz="0" w:space="0" w:color="auto"/>
            <w:left w:val="none" w:sz="0" w:space="0" w:color="auto"/>
            <w:bottom w:val="none" w:sz="0" w:space="0" w:color="auto"/>
            <w:right w:val="none" w:sz="0" w:space="0" w:color="auto"/>
          </w:divBdr>
        </w:div>
        <w:div w:id="1017534994">
          <w:marLeft w:val="480"/>
          <w:marRight w:val="0"/>
          <w:marTop w:val="0"/>
          <w:marBottom w:val="0"/>
          <w:divBdr>
            <w:top w:val="none" w:sz="0" w:space="0" w:color="auto"/>
            <w:left w:val="none" w:sz="0" w:space="0" w:color="auto"/>
            <w:bottom w:val="none" w:sz="0" w:space="0" w:color="auto"/>
            <w:right w:val="none" w:sz="0" w:space="0" w:color="auto"/>
          </w:divBdr>
        </w:div>
        <w:div w:id="753480854">
          <w:marLeft w:val="480"/>
          <w:marRight w:val="0"/>
          <w:marTop w:val="0"/>
          <w:marBottom w:val="0"/>
          <w:divBdr>
            <w:top w:val="none" w:sz="0" w:space="0" w:color="auto"/>
            <w:left w:val="none" w:sz="0" w:space="0" w:color="auto"/>
            <w:bottom w:val="none" w:sz="0" w:space="0" w:color="auto"/>
            <w:right w:val="none" w:sz="0" w:space="0" w:color="auto"/>
          </w:divBdr>
        </w:div>
        <w:div w:id="1921406815">
          <w:marLeft w:val="480"/>
          <w:marRight w:val="0"/>
          <w:marTop w:val="0"/>
          <w:marBottom w:val="0"/>
          <w:divBdr>
            <w:top w:val="none" w:sz="0" w:space="0" w:color="auto"/>
            <w:left w:val="none" w:sz="0" w:space="0" w:color="auto"/>
            <w:bottom w:val="none" w:sz="0" w:space="0" w:color="auto"/>
            <w:right w:val="none" w:sz="0" w:space="0" w:color="auto"/>
          </w:divBdr>
        </w:div>
        <w:div w:id="2036493251">
          <w:marLeft w:val="480"/>
          <w:marRight w:val="0"/>
          <w:marTop w:val="0"/>
          <w:marBottom w:val="0"/>
          <w:divBdr>
            <w:top w:val="none" w:sz="0" w:space="0" w:color="auto"/>
            <w:left w:val="none" w:sz="0" w:space="0" w:color="auto"/>
            <w:bottom w:val="none" w:sz="0" w:space="0" w:color="auto"/>
            <w:right w:val="none" w:sz="0" w:space="0" w:color="auto"/>
          </w:divBdr>
        </w:div>
        <w:div w:id="406146286">
          <w:marLeft w:val="480"/>
          <w:marRight w:val="0"/>
          <w:marTop w:val="0"/>
          <w:marBottom w:val="0"/>
          <w:divBdr>
            <w:top w:val="none" w:sz="0" w:space="0" w:color="auto"/>
            <w:left w:val="none" w:sz="0" w:space="0" w:color="auto"/>
            <w:bottom w:val="none" w:sz="0" w:space="0" w:color="auto"/>
            <w:right w:val="none" w:sz="0" w:space="0" w:color="auto"/>
          </w:divBdr>
        </w:div>
        <w:div w:id="1370378988">
          <w:marLeft w:val="480"/>
          <w:marRight w:val="0"/>
          <w:marTop w:val="0"/>
          <w:marBottom w:val="0"/>
          <w:divBdr>
            <w:top w:val="none" w:sz="0" w:space="0" w:color="auto"/>
            <w:left w:val="none" w:sz="0" w:space="0" w:color="auto"/>
            <w:bottom w:val="none" w:sz="0" w:space="0" w:color="auto"/>
            <w:right w:val="none" w:sz="0" w:space="0" w:color="auto"/>
          </w:divBdr>
        </w:div>
        <w:div w:id="486091382">
          <w:marLeft w:val="480"/>
          <w:marRight w:val="0"/>
          <w:marTop w:val="0"/>
          <w:marBottom w:val="0"/>
          <w:divBdr>
            <w:top w:val="none" w:sz="0" w:space="0" w:color="auto"/>
            <w:left w:val="none" w:sz="0" w:space="0" w:color="auto"/>
            <w:bottom w:val="none" w:sz="0" w:space="0" w:color="auto"/>
            <w:right w:val="none" w:sz="0" w:space="0" w:color="auto"/>
          </w:divBdr>
        </w:div>
        <w:div w:id="923344914">
          <w:marLeft w:val="480"/>
          <w:marRight w:val="0"/>
          <w:marTop w:val="0"/>
          <w:marBottom w:val="0"/>
          <w:divBdr>
            <w:top w:val="none" w:sz="0" w:space="0" w:color="auto"/>
            <w:left w:val="none" w:sz="0" w:space="0" w:color="auto"/>
            <w:bottom w:val="none" w:sz="0" w:space="0" w:color="auto"/>
            <w:right w:val="none" w:sz="0" w:space="0" w:color="auto"/>
          </w:divBdr>
        </w:div>
        <w:div w:id="803546571">
          <w:marLeft w:val="480"/>
          <w:marRight w:val="0"/>
          <w:marTop w:val="0"/>
          <w:marBottom w:val="0"/>
          <w:divBdr>
            <w:top w:val="none" w:sz="0" w:space="0" w:color="auto"/>
            <w:left w:val="none" w:sz="0" w:space="0" w:color="auto"/>
            <w:bottom w:val="none" w:sz="0" w:space="0" w:color="auto"/>
            <w:right w:val="none" w:sz="0" w:space="0" w:color="auto"/>
          </w:divBdr>
        </w:div>
        <w:div w:id="661355079">
          <w:marLeft w:val="480"/>
          <w:marRight w:val="0"/>
          <w:marTop w:val="0"/>
          <w:marBottom w:val="0"/>
          <w:divBdr>
            <w:top w:val="none" w:sz="0" w:space="0" w:color="auto"/>
            <w:left w:val="none" w:sz="0" w:space="0" w:color="auto"/>
            <w:bottom w:val="none" w:sz="0" w:space="0" w:color="auto"/>
            <w:right w:val="none" w:sz="0" w:space="0" w:color="auto"/>
          </w:divBdr>
        </w:div>
      </w:divsChild>
    </w:div>
    <w:div w:id="173804940">
      <w:bodyDiv w:val="1"/>
      <w:marLeft w:val="0"/>
      <w:marRight w:val="0"/>
      <w:marTop w:val="0"/>
      <w:marBottom w:val="0"/>
      <w:divBdr>
        <w:top w:val="none" w:sz="0" w:space="0" w:color="auto"/>
        <w:left w:val="none" w:sz="0" w:space="0" w:color="auto"/>
        <w:bottom w:val="none" w:sz="0" w:space="0" w:color="auto"/>
        <w:right w:val="none" w:sz="0" w:space="0" w:color="auto"/>
      </w:divBdr>
    </w:div>
    <w:div w:id="184052665">
      <w:bodyDiv w:val="1"/>
      <w:marLeft w:val="0"/>
      <w:marRight w:val="0"/>
      <w:marTop w:val="0"/>
      <w:marBottom w:val="0"/>
      <w:divBdr>
        <w:top w:val="none" w:sz="0" w:space="0" w:color="auto"/>
        <w:left w:val="none" w:sz="0" w:space="0" w:color="auto"/>
        <w:bottom w:val="none" w:sz="0" w:space="0" w:color="auto"/>
        <w:right w:val="none" w:sz="0" w:space="0" w:color="auto"/>
      </w:divBdr>
    </w:div>
    <w:div w:id="191847112">
      <w:bodyDiv w:val="1"/>
      <w:marLeft w:val="0"/>
      <w:marRight w:val="0"/>
      <w:marTop w:val="0"/>
      <w:marBottom w:val="0"/>
      <w:divBdr>
        <w:top w:val="none" w:sz="0" w:space="0" w:color="auto"/>
        <w:left w:val="none" w:sz="0" w:space="0" w:color="auto"/>
        <w:bottom w:val="none" w:sz="0" w:space="0" w:color="auto"/>
        <w:right w:val="none" w:sz="0" w:space="0" w:color="auto"/>
      </w:divBdr>
    </w:div>
    <w:div w:id="198052667">
      <w:bodyDiv w:val="1"/>
      <w:marLeft w:val="0"/>
      <w:marRight w:val="0"/>
      <w:marTop w:val="0"/>
      <w:marBottom w:val="0"/>
      <w:divBdr>
        <w:top w:val="none" w:sz="0" w:space="0" w:color="auto"/>
        <w:left w:val="none" w:sz="0" w:space="0" w:color="auto"/>
        <w:bottom w:val="none" w:sz="0" w:space="0" w:color="auto"/>
        <w:right w:val="none" w:sz="0" w:space="0" w:color="auto"/>
      </w:divBdr>
    </w:div>
    <w:div w:id="200945171">
      <w:bodyDiv w:val="1"/>
      <w:marLeft w:val="0"/>
      <w:marRight w:val="0"/>
      <w:marTop w:val="0"/>
      <w:marBottom w:val="0"/>
      <w:divBdr>
        <w:top w:val="none" w:sz="0" w:space="0" w:color="auto"/>
        <w:left w:val="none" w:sz="0" w:space="0" w:color="auto"/>
        <w:bottom w:val="none" w:sz="0" w:space="0" w:color="auto"/>
        <w:right w:val="none" w:sz="0" w:space="0" w:color="auto"/>
      </w:divBdr>
    </w:div>
    <w:div w:id="207180071">
      <w:bodyDiv w:val="1"/>
      <w:marLeft w:val="0"/>
      <w:marRight w:val="0"/>
      <w:marTop w:val="0"/>
      <w:marBottom w:val="0"/>
      <w:divBdr>
        <w:top w:val="none" w:sz="0" w:space="0" w:color="auto"/>
        <w:left w:val="none" w:sz="0" w:space="0" w:color="auto"/>
        <w:bottom w:val="none" w:sz="0" w:space="0" w:color="auto"/>
        <w:right w:val="none" w:sz="0" w:space="0" w:color="auto"/>
      </w:divBdr>
    </w:div>
    <w:div w:id="209657281">
      <w:bodyDiv w:val="1"/>
      <w:marLeft w:val="0"/>
      <w:marRight w:val="0"/>
      <w:marTop w:val="0"/>
      <w:marBottom w:val="0"/>
      <w:divBdr>
        <w:top w:val="none" w:sz="0" w:space="0" w:color="auto"/>
        <w:left w:val="none" w:sz="0" w:space="0" w:color="auto"/>
        <w:bottom w:val="none" w:sz="0" w:space="0" w:color="auto"/>
        <w:right w:val="none" w:sz="0" w:space="0" w:color="auto"/>
      </w:divBdr>
    </w:div>
    <w:div w:id="209727932">
      <w:bodyDiv w:val="1"/>
      <w:marLeft w:val="0"/>
      <w:marRight w:val="0"/>
      <w:marTop w:val="0"/>
      <w:marBottom w:val="0"/>
      <w:divBdr>
        <w:top w:val="none" w:sz="0" w:space="0" w:color="auto"/>
        <w:left w:val="none" w:sz="0" w:space="0" w:color="auto"/>
        <w:bottom w:val="none" w:sz="0" w:space="0" w:color="auto"/>
        <w:right w:val="none" w:sz="0" w:space="0" w:color="auto"/>
      </w:divBdr>
    </w:div>
    <w:div w:id="219555228">
      <w:bodyDiv w:val="1"/>
      <w:marLeft w:val="0"/>
      <w:marRight w:val="0"/>
      <w:marTop w:val="0"/>
      <w:marBottom w:val="0"/>
      <w:divBdr>
        <w:top w:val="none" w:sz="0" w:space="0" w:color="auto"/>
        <w:left w:val="none" w:sz="0" w:space="0" w:color="auto"/>
        <w:bottom w:val="none" w:sz="0" w:space="0" w:color="auto"/>
        <w:right w:val="none" w:sz="0" w:space="0" w:color="auto"/>
      </w:divBdr>
    </w:div>
    <w:div w:id="220871149">
      <w:bodyDiv w:val="1"/>
      <w:marLeft w:val="0"/>
      <w:marRight w:val="0"/>
      <w:marTop w:val="0"/>
      <w:marBottom w:val="0"/>
      <w:divBdr>
        <w:top w:val="none" w:sz="0" w:space="0" w:color="auto"/>
        <w:left w:val="none" w:sz="0" w:space="0" w:color="auto"/>
        <w:bottom w:val="none" w:sz="0" w:space="0" w:color="auto"/>
        <w:right w:val="none" w:sz="0" w:space="0" w:color="auto"/>
      </w:divBdr>
    </w:div>
    <w:div w:id="223488076">
      <w:bodyDiv w:val="1"/>
      <w:marLeft w:val="0"/>
      <w:marRight w:val="0"/>
      <w:marTop w:val="0"/>
      <w:marBottom w:val="0"/>
      <w:divBdr>
        <w:top w:val="none" w:sz="0" w:space="0" w:color="auto"/>
        <w:left w:val="none" w:sz="0" w:space="0" w:color="auto"/>
        <w:bottom w:val="none" w:sz="0" w:space="0" w:color="auto"/>
        <w:right w:val="none" w:sz="0" w:space="0" w:color="auto"/>
      </w:divBdr>
      <w:divsChild>
        <w:div w:id="935089939">
          <w:marLeft w:val="480"/>
          <w:marRight w:val="0"/>
          <w:marTop w:val="0"/>
          <w:marBottom w:val="0"/>
          <w:divBdr>
            <w:top w:val="none" w:sz="0" w:space="0" w:color="auto"/>
            <w:left w:val="none" w:sz="0" w:space="0" w:color="auto"/>
            <w:bottom w:val="none" w:sz="0" w:space="0" w:color="auto"/>
            <w:right w:val="none" w:sz="0" w:space="0" w:color="auto"/>
          </w:divBdr>
        </w:div>
        <w:div w:id="340546623">
          <w:marLeft w:val="480"/>
          <w:marRight w:val="0"/>
          <w:marTop w:val="0"/>
          <w:marBottom w:val="0"/>
          <w:divBdr>
            <w:top w:val="none" w:sz="0" w:space="0" w:color="auto"/>
            <w:left w:val="none" w:sz="0" w:space="0" w:color="auto"/>
            <w:bottom w:val="none" w:sz="0" w:space="0" w:color="auto"/>
            <w:right w:val="none" w:sz="0" w:space="0" w:color="auto"/>
          </w:divBdr>
        </w:div>
        <w:div w:id="443228716">
          <w:marLeft w:val="480"/>
          <w:marRight w:val="0"/>
          <w:marTop w:val="0"/>
          <w:marBottom w:val="0"/>
          <w:divBdr>
            <w:top w:val="none" w:sz="0" w:space="0" w:color="auto"/>
            <w:left w:val="none" w:sz="0" w:space="0" w:color="auto"/>
            <w:bottom w:val="none" w:sz="0" w:space="0" w:color="auto"/>
            <w:right w:val="none" w:sz="0" w:space="0" w:color="auto"/>
          </w:divBdr>
        </w:div>
        <w:div w:id="1704137051">
          <w:marLeft w:val="480"/>
          <w:marRight w:val="0"/>
          <w:marTop w:val="0"/>
          <w:marBottom w:val="0"/>
          <w:divBdr>
            <w:top w:val="none" w:sz="0" w:space="0" w:color="auto"/>
            <w:left w:val="none" w:sz="0" w:space="0" w:color="auto"/>
            <w:bottom w:val="none" w:sz="0" w:space="0" w:color="auto"/>
            <w:right w:val="none" w:sz="0" w:space="0" w:color="auto"/>
          </w:divBdr>
        </w:div>
        <w:div w:id="1962413429">
          <w:marLeft w:val="480"/>
          <w:marRight w:val="0"/>
          <w:marTop w:val="0"/>
          <w:marBottom w:val="0"/>
          <w:divBdr>
            <w:top w:val="none" w:sz="0" w:space="0" w:color="auto"/>
            <w:left w:val="none" w:sz="0" w:space="0" w:color="auto"/>
            <w:bottom w:val="none" w:sz="0" w:space="0" w:color="auto"/>
            <w:right w:val="none" w:sz="0" w:space="0" w:color="auto"/>
          </w:divBdr>
        </w:div>
        <w:div w:id="1293706390">
          <w:marLeft w:val="480"/>
          <w:marRight w:val="0"/>
          <w:marTop w:val="0"/>
          <w:marBottom w:val="0"/>
          <w:divBdr>
            <w:top w:val="none" w:sz="0" w:space="0" w:color="auto"/>
            <w:left w:val="none" w:sz="0" w:space="0" w:color="auto"/>
            <w:bottom w:val="none" w:sz="0" w:space="0" w:color="auto"/>
            <w:right w:val="none" w:sz="0" w:space="0" w:color="auto"/>
          </w:divBdr>
        </w:div>
        <w:div w:id="1841189395">
          <w:marLeft w:val="480"/>
          <w:marRight w:val="0"/>
          <w:marTop w:val="0"/>
          <w:marBottom w:val="0"/>
          <w:divBdr>
            <w:top w:val="none" w:sz="0" w:space="0" w:color="auto"/>
            <w:left w:val="none" w:sz="0" w:space="0" w:color="auto"/>
            <w:bottom w:val="none" w:sz="0" w:space="0" w:color="auto"/>
            <w:right w:val="none" w:sz="0" w:space="0" w:color="auto"/>
          </w:divBdr>
        </w:div>
        <w:div w:id="773864301">
          <w:marLeft w:val="480"/>
          <w:marRight w:val="0"/>
          <w:marTop w:val="0"/>
          <w:marBottom w:val="0"/>
          <w:divBdr>
            <w:top w:val="none" w:sz="0" w:space="0" w:color="auto"/>
            <w:left w:val="none" w:sz="0" w:space="0" w:color="auto"/>
            <w:bottom w:val="none" w:sz="0" w:space="0" w:color="auto"/>
            <w:right w:val="none" w:sz="0" w:space="0" w:color="auto"/>
          </w:divBdr>
        </w:div>
        <w:div w:id="1653097161">
          <w:marLeft w:val="480"/>
          <w:marRight w:val="0"/>
          <w:marTop w:val="0"/>
          <w:marBottom w:val="0"/>
          <w:divBdr>
            <w:top w:val="none" w:sz="0" w:space="0" w:color="auto"/>
            <w:left w:val="none" w:sz="0" w:space="0" w:color="auto"/>
            <w:bottom w:val="none" w:sz="0" w:space="0" w:color="auto"/>
            <w:right w:val="none" w:sz="0" w:space="0" w:color="auto"/>
          </w:divBdr>
        </w:div>
        <w:div w:id="11104199">
          <w:marLeft w:val="480"/>
          <w:marRight w:val="0"/>
          <w:marTop w:val="0"/>
          <w:marBottom w:val="0"/>
          <w:divBdr>
            <w:top w:val="none" w:sz="0" w:space="0" w:color="auto"/>
            <w:left w:val="none" w:sz="0" w:space="0" w:color="auto"/>
            <w:bottom w:val="none" w:sz="0" w:space="0" w:color="auto"/>
            <w:right w:val="none" w:sz="0" w:space="0" w:color="auto"/>
          </w:divBdr>
        </w:div>
        <w:div w:id="470251754">
          <w:marLeft w:val="480"/>
          <w:marRight w:val="0"/>
          <w:marTop w:val="0"/>
          <w:marBottom w:val="0"/>
          <w:divBdr>
            <w:top w:val="none" w:sz="0" w:space="0" w:color="auto"/>
            <w:left w:val="none" w:sz="0" w:space="0" w:color="auto"/>
            <w:bottom w:val="none" w:sz="0" w:space="0" w:color="auto"/>
            <w:right w:val="none" w:sz="0" w:space="0" w:color="auto"/>
          </w:divBdr>
        </w:div>
        <w:div w:id="1906640384">
          <w:marLeft w:val="480"/>
          <w:marRight w:val="0"/>
          <w:marTop w:val="0"/>
          <w:marBottom w:val="0"/>
          <w:divBdr>
            <w:top w:val="none" w:sz="0" w:space="0" w:color="auto"/>
            <w:left w:val="none" w:sz="0" w:space="0" w:color="auto"/>
            <w:bottom w:val="none" w:sz="0" w:space="0" w:color="auto"/>
            <w:right w:val="none" w:sz="0" w:space="0" w:color="auto"/>
          </w:divBdr>
        </w:div>
        <w:div w:id="1187214282">
          <w:marLeft w:val="480"/>
          <w:marRight w:val="0"/>
          <w:marTop w:val="0"/>
          <w:marBottom w:val="0"/>
          <w:divBdr>
            <w:top w:val="none" w:sz="0" w:space="0" w:color="auto"/>
            <w:left w:val="none" w:sz="0" w:space="0" w:color="auto"/>
            <w:bottom w:val="none" w:sz="0" w:space="0" w:color="auto"/>
            <w:right w:val="none" w:sz="0" w:space="0" w:color="auto"/>
          </w:divBdr>
        </w:div>
        <w:div w:id="602345817">
          <w:marLeft w:val="480"/>
          <w:marRight w:val="0"/>
          <w:marTop w:val="0"/>
          <w:marBottom w:val="0"/>
          <w:divBdr>
            <w:top w:val="none" w:sz="0" w:space="0" w:color="auto"/>
            <w:left w:val="none" w:sz="0" w:space="0" w:color="auto"/>
            <w:bottom w:val="none" w:sz="0" w:space="0" w:color="auto"/>
            <w:right w:val="none" w:sz="0" w:space="0" w:color="auto"/>
          </w:divBdr>
        </w:div>
        <w:div w:id="414203452">
          <w:marLeft w:val="480"/>
          <w:marRight w:val="0"/>
          <w:marTop w:val="0"/>
          <w:marBottom w:val="0"/>
          <w:divBdr>
            <w:top w:val="none" w:sz="0" w:space="0" w:color="auto"/>
            <w:left w:val="none" w:sz="0" w:space="0" w:color="auto"/>
            <w:bottom w:val="none" w:sz="0" w:space="0" w:color="auto"/>
            <w:right w:val="none" w:sz="0" w:space="0" w:color="auto"/>
          </w:divBdr>
        </w:div>
        <w:div w:id="599070310">
          <w:marLeft w:val="480"/>
          <w:marRight w:val="0"/>
          <w:marTop w:val="0"/>
          <w:marBottom w:val="0"/>
          <w:divBdr>
            <w:top w:val="none" w:sz="0" w:space="0" w:color="auto"/>
            <w:left w:val="none" w:sz="0" w:space="0" w:color="auto"/>
            <w:bottom w:val="none" w:sz="0" w:space="0" w:color="auto"/>
            <w:right w:val="none" w:sz="0" w:space="0" w:color="auto"/>
          </w:divBdr>
        </w:div>
        <w:div w:id="388039055">
          <w:marLeft w:val="480"/>
          <w:marRight w:val="0"/>
          <w:marTop w:val="0"/>
          <w:marBottom w:val="0"/>
          <w:divBdr>
            <w:top w:val="none" w:sz="0" w:space="0" w:color="auto"/>
            <w:left w:val="none" w:sz="0" w:space="0" w:color="auto"/>
            <w:bottom w:val="none" w:sz="0" w:space="0" w:color="auto"/>
            <w:right w:val="none" w:sz="0" w:space="0" w:color="auto"/>
          </w:divBdr>
        </w:div>
        <w:div w:id="1446000399">
          <w:marLeft w:val="480"/>
          <w:marRight w:val="0"/>
          <w:marTop w:val="0"/>
          <w:marBottom w:val="0"/>
          <w:divBdr>
            <w:top w:val="none" w:sz="0" w:space="0" w:color="auto"/>
            <w:left w:val="none" w:sz="0" w:space="0" w:color="auto"/>
            <w:bottom w:val="none" w:sz="0" w:space="0" w:color="auto"/>
            <w:right w:val="none" w:sz="0" w:space="0" w:color="auto"/>
          </w:divBdr>
        </w:div>
        <w:div w:id="1178888041">
          <w:marLeft w:val="480"/>
          <w:marRight w:val="0"/>
          <w:marTop w:val="0"/>
          <w:marBottom w:val="0"/>
          <w:divBdr>
            <w:top w:val="none" w:sz="0" w:space="0" w:color="auto"/>
            <w:left w:val="none" w:sz="0" w:space="0" w:color="auto"/>
            <w:bottom w:val="none" w:sz="0" w:space="0" w:color="auto"/>
            <w:right w:val="none" w:sz="0" w:space="0" w:color="auto"/>
          </w:divBdr>
        </w:div>
        <w:div w:id="311638435">
          <w:marLeft w:val="480"/>
          <w:marRight w:val="0"/>
          <w:marTop w:val="0"/>
          <w:marBottom w:val="0"/>
          <w:divBdr>
            <w:top w:val="none" w:sz="0" w:space="0" w:color="auto"/>
            <w:left w:val="none" w:sz="0" w:space="0" w:color="auto"/>
            <w:bottom w:val="none" w:sz="0" w:space="0" w:color="auto"/>
            <w:right w:val="none" w:sz="0" w:space="0" w:color="auto"/>
          </w:divBdr>
        </w:div>
        <w:div w:id="246231336">
          <w:marLeft w:val="480"/>
          <w:marRight w:val="0"/>
          <w:marTop w:val="0"/>
          <w:marBottom w:val="0"/>
          <w:divBdr>
            <w:top w:val="none" w:sz="0" w:space="0" w:color="auto"/>
            <w:left w:val="none" w:sz="0" w:space="0" w:color="auto"/>
            <w:bottom w:val="none" w:sz="0" w:space="0" w:color="auto"/>
            <w:right w:val="none" w:sz="0" w:space="0" w:color="auto"/>
          </w:divBdr>
        </w:div>
        <w:div w:id="2035035536">
          <w:marLeft w:val="480"/>
          <w:marRight w:val="0"/>
          <w:marTop w:val="0"/>
          <w:marBottom w:val="0"/>
          <w:divBdr>
            <w:top w:val="none" w:sz="0" w:space="0" w:color="auto"/>
            <w:left w:val="none" w:sz="0" w:space="0" w:color="auto"/>
            <w:bottom w:val="none" w:sz="0" w:space="0" w:color="auto"/>
            <w:right w:val="none" w:sz="0" w:space="0" w:color="auto"/>
          </w:divBdr>
        </w:div>
        <w:div w:id="1782993295">
          <w:marLeft w:val="480"/>
          <w:marRight w:val="0"/>
          <w:marTop w:val="0"/>
          <w:marBottom w:val="0"/>
          <w:divBdr>
            <w:top w:val="none" w:sz="0" w:space="0" w:color="auto"/>
            <w:left w:val="none" w:sz="0" w:space="0" w:color="auto"/>
            <w:bottom w:val="none" w:sz="0" w:space="0" w:color="auto"/>
            <w:right w:val="none" w:sz="0" w:space="0" w:color="auto"/>
          </w:divBdr>
        </w:div>
        <w:div w:id="1491629857">
          <w:marLeft w:val="480"/>
          <w:marRight w:val="0"/>
          <w:marTop w:val="0"/>
          <w:marBottom w:val="0"/>
          <w:divBdr>
            <w:top w:val="none" w:sz="0" w:space="0" w:color="auto"/>
            <w:left w:val="none" w:sz="0" w:space="0" w:color="auto"/>
            <w:bottom w:val="none" w:sz="0" w:space="0" w:color="auto"/>
            <w:right w:val="none" w:sz="0" w:space="0" w:color="auto"/>
          </w:divBdr>
        </w:div>
        <w:div w:id="1892693839">
          <w:marLeft w:val="480"/>
          <w:marRight w:val="0"/>
          <w:marTop w:val="0"/>
          <w:marBottom w:val="0"/>
          <w:divBdr>
            <w:top w:val="none" w:sz="0" w:space="0" w:color="auto"/>
            <w:left w:val="none" w:sz="0" w:space="0" w:color="auto"/>
            <w:bottom w:val="none" w:sz="0" w:space="0" w:color="auto"/>
            <w:right w:val="none" w:sz="0" w:space="0" w:color="auto"/>
          </w:divBdr>
        </w:div>
        <w:div w:id="756251434">
          <w:marLeft w:val="480"/>
          <w:marRight w:val="0"/>
          <w:marTop w:val="0"/>
          <w:marBottom w:val="0"/>
          <w:divBdr>
            <w:top w:val="none" w:sz="0" w:space="0" w:color="auto"/>
            <w:left w:val="none" w:sz="0" w:space="0" w:color="auto"/>
            <w:bottom w:val="none" w:sz="0" w:space="0" w:color="auto"/>
            <w:right w:val="none" w:sz="0" w:space="0" w:color="auto"/>
          </w:divBdr>
        </w:div>
        <w:div w:id="103694148">
          <w:marLeft w:val="480"/>
          <w:marRight w:val="0"/>
          <w:marTop w:val="0"/>
          <w:marBottom w:val="0"/>
          <w:divBdr>
            <w:top w:val="none" w:sz="0" w:space="0" w:color="auto"/>
            <w:left w:val="none" w:sz="0" w:space="0" w:color="auto"/>
            <w:bottom w:val="none" w:sz="0" w:space="0" w:color="auto"/>
            <w:right w:val="none" w:sz="0" w:space="0" w:color="auto"/>
          </w:divBdr>
        </w:div>
        <w:div w:id="1330598120">
          <w:marLeft w:val="480"/>
          <w:marRight w:val="0"/>
          <w:marTop w:val="0"/>
          <w:marBottom w:val="0"/>
          <w:divBdr>
            <w:top w:val="none" w:sz="0" w:space="0" w:color="auto"/>
            <w:left w:val="none" w:sz="0" w:space="0" w:color="auto"/>
            <w:bottom w:val="none" w:sz="0" w:space="0" w:color="auto"/>
            <w:right w:val="none" w:sz="0" w:space="0" w:color="auto"/>
          </w:divBdr>
        </w:div>
        <w:div w:id="441195907">
          <w:marLeft w:val="480"/>
          <w:marRight w:val="0"/>
          <w:marTop w:val="0"/>
          <w:marBottom w:val="0"/>
          <w:divBdr>
            <w:top w:val="none" w:sz="0" w:space="0" w:color="auto"/>
            <w:left w:val="none" w:sz="0" w:space="0" w:color="auto"/>
            <w:bottom w:val="none" w:sz="0" w:space="0" w:color="auto"/>
            <w:right w:val="none" w:sz="0" w:space="0" w:color="auto"/>
          </w:divBdr>
        </w:div>
        <w:div w:id="1549684785">
          <w:marLeft w:val="480"/>
          <w:marRight w:val="0"/>
          <w:marTop w:val="0"/>
          <w:marBottom w:val="0"/>
          <w:divBdr>
            <w:top w:val="none" w:sz="0" w:space="0" w:color="auto"/>
            <w:left w:val="none" w:sz="0" w:space="0" w:color="auto"/>
            <w:bottom w:val="none" w:sz="0" w:space="0" w:color="auto"/>
            <w:right w:val="none" w:sz="0" w:space="0" w:color="auto"/>
          </w:divBdr>
        </w:div>
        <w:div w:id="1851941475">
          <w:marLeft w:val="480"/>
          <w:marRight w:val="0"/>
          <w:marTop w:val="0"/>
          <w:marBottom w:val="0"/>
          <w:divBdr>
            <w:top w:val="none" w:sz="0" w:space="0" w:color="auto"/>
            <w:left w:val="none" w:sz="0" w:space="0" w:color="auto"/>
            <w:bottom w:val="none" w:sz="0" w:space="0" w:color="auto"/>
            <w:right w:val="none" w:sz="0" w:space="0" w:color="auto"/>
          </w:divBdr>
        </w:div>
        <w:div w:id="331226926">
          <w:marLeft w:val="480"/>
          <w:marRight w:val="0"/>
          <w:marTop w:val="0"/>
          <w:marBottom w:val="0"/>
          <w:divBdr>
            <w:top w:val="none" w:sz="0" w:space="0" w:color="auto"/>
            <w:left w:val="none" w:sz="0" w:space="0" w:color="auto"/>
            <w:bottom w:val="none" w:sz="0" w:space="0" w:color="auto"/>
            <w:right w:val="none" w:sz="0" w:space="0" w:color="auto"/>
          </w:divBdr>
        </w:div>
        <w:div w:id="1163472477">
          <w:marLeft w:val="480"/>
          <w:marRight w:val="0"/>
          <w:marTop w:val="0"/>
          <w:marBottom w:val="0"/>
          <w:divBdr>
            <w:top w:val="none" w:sz="0" w:space="0" w:color="auto"/>
            <w:left w:val="none" w:sz="0" w:space="0" w:color="auto"/>
            <w:bottom w:val="none" w:sz="0" w:space="0" w:color="auto"/>
            <w:right w:val="none" w:sz="0" w:space="0" w:color="auto"/>
          </w:divBdr>
        </w:div>
        <w:div w:id="2047440946">
          <w:marLeft w:val="480"/>
          <w:marRight w:val="0"/>
          <w:marTop w:val="0"/>
          <w:marBottom w:val="0"/>
          <w:divBdr>
            <w:top w:val="none" w:sz="0" w:space="0" w:color="auto"/>
            <w:left w:val="none" w:sz="0" w:space="0" w:color="auto"/>
            <w:bottom w:val="none" w:sz="0" w:space="0" w:color="auto"/>
            <w:right w:val="none" w:sz="0" w:space="0" w:color="auto"/>
          </w:divBdr>
        </w:div>
        <w:div w:id="2075665200">
          <w:marLeft w:val="480"/>
          <w:marRight w:val="0"/>
          <w:marTop w:val="0"/>
          <w:marBottom w:val="0"/>
          <w:divBdr>
            <w:top w:val="none" w:sz="0" w:space="0" w:color="auto"/>
            <w:left w:val="none" w:sz="0" w:space="0" w:color="auto"/>
            <w:bottom w:val="none" w:sz="0" w:space="0" w:color="auto"/>
            <w:right w:val="none" w:sz="0" w:space="0" w:color="auto"/>
          </w:divBdr>
        </w:div>
        <w:div w:id="973371830">
          <w:marLeft w:val="480"/>
          <w:marRight w:val="0"/>
          <w:marTop w:val="0"/>
          <w:marBottom w:val="0"/>
          <w:divBdr>
            <w:top w:val="none" w:sz="0" w:space="0" w:color="auto"/>
            <w:left w:val="none" w:sz="0" w:space="0" w:color="auto"/>
            <w:bottom w:val="none" w:sz="0" w:space="0" w:color="auto"/>
            <w:right w:val="none" w:sz="0" w:space="0" w:color="auto"/>
          </w:divBdr>
        </w:div>
        <w:div w:id="1061051745">
          <w:marLeft w:val="480"/>
          <w:marRight w:val="0"/>
          <w:marTop w:val="0"/>
          <w:marBottom w:val="0"/>
          <w:divBdr>
            <w:top w:val="none" w:sz="0" w:space="0" w:color="auto"/>
            <w:left w:val="none" w:sz="0" w:space="0" w:color="auto"/>
            <w:bottom w:val="none" w:sz="0" w:space="0" w:color="auto"/>
            <w:right w:val="none" w:sz="0" w:space="0" w:color="auto"/>
          </w:divBdr>
        </w:div>
        <w:div w:id="730422798">
          <w:marLeft w:val="480"/>
          <w:marRight w:val="0"/>
          <w:marTop w:val="0"/>
          <w:marBottom w:val="0"/>
          <w:divBdr>
            <w:top w:val="none" w:sz="0" w:space="0" w:color="auto"/>
            <w:left w:val="none" w:sz="0" w:space="0" w:color="auto"/>
            <w:bottom w:val="none" w:sz="0" w:space="0" w:color="auto"/>
            <w:right w:val="none" w:sz="0" w:space="0" w:color="auto"/>
          </w:divBdr>
        </w:div>
        <w:div w:id="855929045">
          <w:marLeft w:val="480"/>
          <w:marRight w:val="0"/>
          <w:marTop w:val="0"/>
          <w:marBottom w:val="0"/>
          <w:divBdr>
            <w:top w:val="none" w:sz="0" w:space="0" w:color="auto"/>
            <w:left w:val="none" w:sz="0" w:space="0" w:color="auto"/>
            <w:bottom w:val="none" w:sz="0" w:space="0" w:color="auto"/>
            <w:right w:val="none" w:sz="0" w:space="0" w:color="auto"/>
          </w:divBdr>
        </w:div>
        <w:div w:id="1131939303">
          <w:marLeft w:val="480"/>
          <w:marRight w:val="0"/>
          <w:marTop w:val="0"/>
          <w:marBottom w:val="0"/>
          <w:divBdr>
            <w:top w:val="none" w:sz="0" w:space="0" w:color="auto"/>
            <w:left w:val="none" w:sz="0" w:space="0" w:color="auto"/>
            <w:bottom w:val="none" w:sz="0" w:space="0" w:color="auto"/>
            <w:right w:val="none" w:sz="0" w:space="0" w:color="auto"/>
          </w:divBdr>
        </w:div>
        <w:div w:id="749081313">
          <w:marLeft w:val="480"/>
          <w:marRight w:val="0"/>
          <w:marTop w:val="0"/>
          <w:marBottom w:val="0"/>
          <w:divBdr>
            <w:top w:val="none" w:sz="0" w:space="0" w:color="auto"/>
            <w:left w:val="none" w:sz="0" w:space="0" w:color="auto"/>
            <w:bottom w:val="none" w:sz="0" w:space="0" w:color="auto"/>
            <w:right w:val="none" w:sz="0" w:space="0" w:color="auto"/>
          </w:divBdr>
        </w:div>
        <w:div w:id="2090077268">
          <w:marLeft w:val="480"/>
          <w:marRight w:val="0"/>
          <w:marTop w:val="0"/>
          <w:marBottom w:val="0"/>
          <w:divBdr>
            <w:top w:val="none" w:sz="0" w:space="0" w:color="auto"/>
            <w:left w:val="none" w:sz="0" w:space="0" w:color="auto"/>
            <w:bottom w:val="none" w:sz="0" w:space="0" w:color="auto"/>
            <w:right w:val="none" w:sz="0" w:space="0" w:color="auto"/>
          </w:divBdr>
        </w:div>
        <w:div w:id="287705918">
          <w:marLeft w:val="480"/>
          <w:marRight w:val="0"/>
          <w:marTop w:val="0"/>
          <w:marBottom w:val="0"/>
          <w:divBdr>
            <w:top w:val="none" w:sz="0" w:space="0" w:color="auto"/>
            <w:left w:val="none" w:sz="0" w:space="0" w:color="auto"/>
            <w:bottom w:val="none" w:sz="0" w:space="0" w:color="auto"/>
            <w:right w:val="none" w:sz="0" w:space="0" w:color="auto"/>
          </w:divBdr>
        </w:div>
        <w:div w:id="618489790">
          <w:marLeft w:val="480"/>
          <w:marRight w:val="0"/>
          <w:marTop w:val="0"/>
          <w:marBottom w:val="0"/>
          <w:divBdr>
            <w:top w:val="none" w:sz="0" w:space="0" w:color="auto"/>
            <w:left w:val="none" w:sz="0" w:space="0" w:color="auto"/>
            <w:bottom w:val="none" w:sz="0" w:space="0" w:color="auto"/>
            <w:right w:val="none" w:sz="0" w:space="0" w:color="auto"/>
          </w:divBdr>
        </w:div>
        <w:div w:id="1705788974">
          <w:marLeft w:val="480"/>
          <w:marRight w:val="0"/>
          <w:marTop w:val="0"/>
          <w:marBottom w:val="0"/>
          <w:divBdr>
            <w:top w:val="none" w:sz="0" w:space="0" w:color="auto"/>
            <w:left w:val="none" w:sz="0" w:space="0" w:color="auto"/>
            <w:bottom w:val="none" w:sz="0" w:space="0" w:color="auto"/>
            <w:right w:val="none" w:sz="0" w:space="0" w:color="auto"/>
          </w:divBdr>
        </w:div>
        <w:div w:id="1574969400">
          <w:marLeft w:val="480"/>
          <w:marRight w:val="0"/>
          <w:marTop w:val="0"/>
          <w:marBottom w:val="0"/>
          <w:divBdr>
            <w:top w:val="none" w:sz="0" w:space="0" w:color="auto"/>
            <w:left w:val="none" w:sz="0" w:space="0" w:color="auto"/>
            <w:bottom w:val="none" w:sz="0" w:space="0" w:color="auto"/>
            <w:right w:val="none" w:sz="0" w:space="0" w:color="auto"/>
          </w:divBdr>
        </w:div>
        <w:div w:id="87503514">
          <w:marLeft w:val="480"/>
          <w:marRight w:val="0"/>
          <w:marTop w:val="0"/>
          <w:marBottom w:val="0"/>
          <w:divBdr>
            <w:top w:val="none" w:sz="0" w:space="0" w:color="auto"/>
            <w:left w:val="none" w:sz="0" w:space="0" w:color="auto"/>
            <w:bottom w:val="none" w:sz="0" w:space="0" w:color="auto"/>
            <w:right w:val="none" w:sz="0" w:space="0" w:color="auto"/>
          </w:divBdr>
        </w:div>
        <w:div w:id="996805911">
          <w:marLeft w:val="480"/>
          <w:marRight w:val="0"/>
          <w:marTop w:val="0"/>
          <w:marBottom w:val="0"/>
          <w:divBdr>
            <w:top w:val="none" w:sz="0" w:space="0" w:color="auto"/>
            <w:left w:val="none" w:sz="0" w:space="0" w:color="auto"/>
            <w:bottom w:val="none" w:sz="0" w:space="0" w:color="auto"/>
            <w:right w:val="none" w:sz="0" w:space="0" w:color="auto"/>
          </w:divBdr>
        </w:div>
        <w:div w:id="54210108">
          <w:marLeft w:val="480"/>
          <w:marRight w:val="0"/>
          <w:marTop w:val="0"/>
          <w:marBottom w:val="0"/>
          <w:divBdr>
            <w:top w:val="none" w:sz="0" w:space="0" w:color="auto"/>
            <w:left w:val="none" w:sz="0" w:space="0" w:color="auto"/>
            <w:bottom w:val="none" w:sz="0" w:space="0" w:color="auto"/>
            <w:right w:val="none" w:sz="0" w:space="0" w:color="auto"/>
          </w:divBdr>
        </w:div>
        <w:div w:id="846747202">
          <w:marLeft w:val="480"/>
          <w:marRight w:val="0"/>
          <w:marTop w:val="0"/>
          <w:marBottom w:val="0"/>
          <w:divBdr>
            <w:top w:val="none" w:sz="0" w:space="0" w:color="auto"/>
            <w:left w:val="none" w:sz="0" w:space="0" w:color="auto"/>
            <w:bottom w:val="none" w:sz="0" w:space="0" w:color="auto"/>
            <w:right w:val="none" w:sz="0" w:space="0" w:color="auto"/>
          </w:divBdr>
        </w:div>
        <w:div w:id="1281691284">
          <w:marLeft w:val="480"/>
          <w:marRight w:val="0"/>
          <w:marTop w:val="0"/>
          <w:marBottom w:val="0"/>
          <w:divBdr>
            <w:top w:val="none" w:sz="0" w:space="0" w:color="auto"/>
            <w:left w:val="none" w:sz="0" w:space="0" w:color="auto"/>
            <w:bottom w:val="none" w:sz="0" w:space="0" w:color="auto"/>
            <w:right w:val="none" w:sz="0" w:space="0" w:color="auto"/>
          </w:divBdr>
        </w:div>
        <w:div w:id="1518274465">
          <w:marLeft w:val="480"/>
          <w:marRight w:val="0"/>
          <w:marTop w:val="0"/>
          <w:marBottom w:val="0"/>
          <w:divBdr>
            <w:top w:val="none" w:sz="0" w:space="0" w:color="auto"/>
            <w:left w:val="none" w:sz="0" w:space="0" w:color="auto"/>
            <w:bottom w:val="none" w:sz="0" w:space="0" w:color="auto"/>
            <w:right w:val="none" w:sz="0" w:space="0" w:color="auto"/>
          </w:divBdr>
        </w:div>
        <w:div w:id="1495411376">
          <w:marLeft w:val="480"/>
          <w:marRight w:val="0"/>
          <w:marTop w:val="0"/>
          <w:marBottom w:val="0"/>
          <w:divBdr>
            <w:top w:val="none" w:sz="0" w:space="0" w:color="auto"/>
            <w:left w:val="none" w:sz="0" w:space="0" w:color="auto"/>
            <w:bottom w:val="none" w:sz="0" w:space="0" w:color="auto"/>
            <w:right w:val="none" w:sz="0" w:space="0" w:color="auto"/>
          </w:divBdr>
        </w:div>
        <w:div w:id="1085421262">
          <w:marLeft w:val="480"/>
          <w:marRight w:val="0"/>
          <w:marTop w:val="0"/>
          <w:marBottom w:val="0"/>
          <w:divBdr>
            <w:top w:val="none" w:sz="0" w:space="0" w:color="auto"/>
            <w:left w:val="none" w:sz="0" w:space="0" w:color="auto"/>
            <w:bottom w:val="none" w:sz="0" w:space="0" w:color="auto"/>
            <w:right w:val="none" w:sz="0" w:space="0" w:color="auto"/>
          </w:divBdr>
        </w:div>
        <w:div w:id="1029260568">
          <w:marLeft w:val="480"/>
          <w:marRight w:val="0"/>
          <w:marTop w:val="0"/>
          <w:marBottom w:val="0"/>
          <w:divBdr>
            <w:top w:val="none" w:sz="0" w:space="0" w:color="auto"/>
            <w:left w:val="none" w:sz="0" w:space="0" w:color="auto"/>
            <w:bottom w:val="none" w:sz="0" w:space="0" w:color="auto"/>
            <w:right w:val="none" w:sz="0" w:space="0" w:color="auto"/>
          </w:divBdr>
        </w:div>
      </w:divsChild>
    </w:div>
    <w:div w:id="228268982">
      <w:bodyDiv w:val="1"/>
      <w:marLeft w:val="0"/>
      <w:marRight w:val="0"/>
      <w:marTop w:val="0"/>
      <w:marBottom w:val="0"/>
      <w:divBdr>
        <w:top w:val="none" w:sz="0" w:space="0" w:color="auto"/>
        <w:left w:val="none" w:sz="0" w:space="0" w:color="auto"/>
        <w:bottom w:val="none" w:sz="0" w:space="0" w:color="auto"/>
        <w:right w:val="none" w:sz="0" w:space="0" w:color="auto"/>
      </w:divBdr>
    </w:div>
    <w:div w:id="229536255">
      <w:bodyDiv w:val="1"/>
      <w:marLeft w:val="0"/>
      <w:marRight w:val="0"/>
      <w:marTop w:val="0"/>
      <w:marBottom w:val="0"/>
      <w:divBdr>
        <w:top w:val="none" w:sz="0" w:space="0" w:color="auto"/>
        <w:left w:val="none" w:sz="0" w:space="0" w:color="auto"/>
        <w:bottom w:val="none" w:sz="0" w:space="0" w:color="auto"/>
        <w:right w:val="none" w:sz="0" w:space="0" w:color="auto"/>
      </w:divBdr>
    </w:div>
    <w:div w:id="232550926">
      <w:bodyDiv w:val="1"/>
      <w:marLeft w:val="0"/>
      <w:marRight w:val="0"/>
      <w:marTop w:val="0"/>
      <w:marBottom w:val="0"/>
      <w:divBdr>
        <w:top w:val="none" w:sz="0" w:space="0" w:color="auto"/>
        <w:left w:val="none" w:sz="0" w:space="0" w:color="auto"/>
        <w:bottom w:val="none" w:sz="0" w:space="0" w:color="auto"/>
        <w:right w:val="none" w:sz="0" w:space="0" w:color="auto"/>
      </w:divBdr>
    </w:div>
    <w:div w:id="234822665">
      <w:bodyDiv w:val="1"/>
      <w:marLeft w:val="0"/>
      <w:marRight w:val="0"/>
      <w:marTop w:val="0"/>
      <w:marBottom w:val="0"/>
      <w:divBdr>
        <w:top w:val="none" w:sz="0" w:space="0" w:color="auto"/>
        <w:left w:val="none" w:sz="0" w:space="0" w:color="auto"/>
        <w:bottom w:val="none" w:sz="0" w:space="0" w:color="auto"/>
        <w:right w:val="none" w:sz="0" w:space="0" w:color="auto"/>
      </w:divBdr>
    </w:div>
    <w:div w:id="236860702">
      <w:bodyDiv w:val="1"/>
      <w:marLeft w:val="0"/>
      <w:marRight w:val="0"/>
      <w:marTop w:val="0"/>
      <w:marBottom w:val="0"/>
      <w:divBdr>
        <w:top w:val="none" w:sz="0" w:space="0" w:color="auto"/>
        <w:left w:val="none" w:sz="0" w:space="0" w:color="auto"/>
        <w:bottom w:val="none" w:sz="0" w:space="0" w:color="auto"/>
        <w:right w:val="none" w:sz="0" w:space="0" w:color="auto"/>
      </w:divBdr>
    </w:div>
    <w:div w:id="237371580">
      <w:bodyDiv w:val="1"/>
      <w:marLeft w:val="0"/>
      <w:marRight w:val="0"/>
      <w:marTop w:val="0"/>
      <w:marBottom w:val="0"/>
      <w:divBdr>
        <w:top w:val="none" w:sz="0" w:space="0" w:color="auto"/>
        <w:left w:val="none" w:sz="0" w:space="0" w:color="auto"/>
        <w:bottom w:val="none" w:sz="0" w:space="0" w:color="auto"/>
        <w:right w:val="none" w:sz="0" w:space="0" w:color="auto"/>
      </w:divBdr>
    </w:div>
    <w:div w:id="241064002">
      <w:bodyDiv w:val="1"/>
      <w:marLeft w:val="0"/>
      <w:marRight w:val="0"/>
      <w:marTop w:val="0"/>
      <w:marBottom w:val="0"/>
      <w:divBdr>
        <w:top w:val="none" w:sz="0" w:space="0" w:color="auto"/>
        <w:left w:val="none" w:sz="0" w:space="0" w:color="auto"/>
        <w:bottom w:val="none" w:sz="0" w:space="0" w:color="auto"/>
        <w:right w:val="none" w:sz="0" w:space="0" w:color="auto"/>
      </w:divBdr>
    </w:div>
    <w:div w:id="246353527">
      <w:bodyDiv w:val="1"/>
      <w:marLeft w:val="0"/>
      <w:marRight w:val="0"/>
      <w:marTop w:val="0"/>
      <w:marBottom w:val="0"/>
      <w:divBdr>
        <w:top w:val="none" w:sz="0" w:space="0" w:color="auto"/>
        <w:left w:val="none" w:sz="0" w:space="0" w:color="auto"/>
        <w:bottom w:val="none" w:sz="0" w:space="0" w:color="auto"/>
        <w:right w:val="none" w:sz="0" w:space="0" w:color="auto"/>
      </w:divBdr>
    </w:div>
    <w:div w:id="248777743">
      <w:bodyDiv w:val="1"/>
      <w:marLeft w:val="0"/>
      <w:marRight w:val="0"/>
      <w:marTop w:val="0"/>
      <w:marBottom w:val="0"/>
      <w:divBdr>
        <w:top w:val="none" w:sz="0" w:space="0" w:color="auto"/>
        <w:left w:val="none" w:sz="0" w:space="0" w:color="auto"/>
        <w:bottom w:val="none" w:sz="0" w:space="0" w:color="auto"/>
        <w:right w:val="none" w:sz="0" w:space="0" w:color="auto"/>
      </w:divBdr>
    </w:div>
    <w:div w:id="254018545">
      <w:bodyDiv w:val="1"/>
      <w:marLeft w:val="0"/>
      <w:marRight w:val="0"/>
      <w:marTop w:val="0"/>
      <w:marBottom w:val="0"/>
      <w:divBdr>
        <w:top w:val="none" w:sz="0" w:space="0" w:color="auto"/>
        <w:left w:val="none" w:sz="0" w:space="0" w:color="auto"/>
        <w:bottom w:val="none" w:sz="0" w:space="0" w:color="auto"/>
        <w:right w:val="none" w:sz="0" w:space="0" w:color="auto"/>
      </w:divBdr>
    </w:div>
    <w:div w:id="264047118">
      <w:bodyDiv w:val="1"/>
      <w:marLeft w:val="0"/>
      <w:marRight w:val="0"/>
      <w:marTop w:val="0"/>
      <w:marBottom w:val="0"/>
      <w:divBdr>
        <w:top w:val="none" w:sz="0" w:space="0" w:color="auto"/>
        <w:left w:val="none" w:sz="0" w:space="0" w:color="auto"/>
        <w:bottom w:val="none" w:sz="0" w:space="0" w:color="auto"/>
        <w:right w:val="none" w:sz="0" w:space="0" w:color="auto"/>
      </w:divBdr>
    </w:div>
    <w:div w:id="264534204">
      <w:bodyDiv w:val="1"/>
      <w:marLeft w:val="0"/>
      <w:marRight w:val="0"/>
      <w:marTop w:val="0"/>
      <w:marBottom w:val="0"/>
      <w:divBdr>
        <w:top w:val="none" w:sz="0" w:space="0" w:color="auto"/>
        <w:left w:val="none" w:sz="0" w:space="0" w:color="auto"/>
        <w:bottom w:val="none" w:sz="0" w:space="0" w:color="auto"/>
        <w:right w:val="none" w:sz="0" w:space="0" w:color="auto"/>
      </w:divBdr>
    </w:div>
    <w:div w:id="274562022">
      <w:bodyDiv w:val="1"/>
      <w:marLeft w:val="0"/>
      <w:marRight w:val="0"/>
      <w:marTop w:val="0"/>
      <w:marBottom w:val="0"/>
      <w:divBdr>
        <w:top w:val="none" w:sz="0" w:space="0" w:color="auto"/>
        <w:left w:val="none" w:sz="0" w:space="0" w:color="auto"/>
        <w:bottom w:val="none" w:sz="0" w:space="0" w:color="auto"/>
        <w:right w:val="none" w:sz="0" w:space="0" w:color="auto"/>
      </w:divBdr>
    </w:div>
    <w:div w:id="284771739">
      <w:bodyDiv w:val="1"/>
      <w:marLeft w:val="0"/>
      <w:marRight w:val="0"/>
      <w:marTop w:val="0"/>
      <w:marBottom w:val="0"/>
      <w:divBdr>
        <w:top w:val="none" w:sz="0" w:space="0" w:color="auto"/>
        <w:left w:val="none" w:sz="0" w:space="0" w:color="auto"/>
        <w:bottom w:val="none" w:sz="0" w:space="0" w:color="auto"/>
        <w:right w:val="none" w:sz="0" w:space="0" w:color="auto"/>
      </w:divBdr>
    </w:div>
    <w:div w:id="287785535">
      <w:bodyDiv w:val="1"/>
      <w:marLeft w:val="0"/>
      <w:marRight w:val="0"/>
      <w:marTop w:val="0"/>
      <w:marBottom w:val="0"/>
      <w:divBdr>
        <w:top w:val="none" w:sz="0" w:space="0" w:color="auto"/>
        <w:left w:val="none" w:sz="0" w:space="0" w:color="auto"/>
        <w:bottom w:val="none" w:sz="0" w:space="0" w:color="auto"/>
        <w:right w:val="none" w:sz="0" w:space="0" w:color="auto"/>
      </w:divBdr>
    </w:div>
    <w:div w:id="293609798">
      <w:bodyDiv w:val="1"/>
      <w:marLeft w:val="0"/>
      <w:marRight w:val="0"/>
      <w:marTop w:val="0"/>
      <w:marBottom w:val="0"/>
      <w:divBdr>
        <w:top w:val="none" w:sz="0" w:space="0" w:color="auto"/>
        <w:left w:val="none" w:sz="0" w:space="0" w:color="auto"/>
        <w:bottom w:val="none" w:sz="0" w:space="0" w:color="auto"/>
        <w:right w:val="none" w:sz="0" w:space="0" w:color="auto"/>
      </w:divBdr>
    </w:div>
    <w:div w:id="294874600">
      <w:bodyDiv w:val="1"/>
      <w:marLeft w:val="0"/>
      <w:marRight w:val="0"/>
      <w:marTop w:val="0"/>
      <w:marBottom w:val="0"/>
      <w:divBdr>
        <w:top w:val="none" w:sz="0" w:space="0" w:color="auto"/>
        <w:left w:val="none" w:sz="0" w:space="0" w:color="auto"/>
        <w:bottom w:val="none" w:sz="0" w:space="0" w:color="auto"/>
        <w:right w:val="none" w:sz="0" w:space="0" w:color="auto"/>
      </w:divBdr>
    </w:div>
    <w:div w:id="294991974">
      <w:bodyDiv w:val="1"/>
      <w:marLeft w:val="0"/>
      <w:marRight w:val="0"/>
      <w:marTop w:val="0"/>
      <w:marBottom w:val="0"/>
      <w:divBdr>
        <w:top w:val="none" w:sz="0" w:space="0" w:color="auto"/>
        <w:left w:val="none" w:sz="0" w:space="0" w:color="auto"/>
        <w:bottom w:val="none" w:sz="0" w:space="0" w:color="auto"/>
        <w:right w:val="none" w:sz="0" w:space="0" w:color="auto"/>
      </w:divBdr>
    </w:div>
    <w:div w:id="298146304">
      <w:bodyDiv w:val="1"/>
      <w:marLeft w:val="0"/>
      <w:marRight w:val="0"/>
      <w:marTop w:val="0"/>
      <w:marBottom w:val="0"/>
      <w:divBdr>
        <w:top w:val="none" w:sz="0" w:space="0" w:color="auto"/>
        <w:left w:val="none" w:sz="0" w:space="0" w:color="auto"/>
        <w:bottom w:val="none" w:sz="0" w:space="0" w:color="auto"/>
        <w:right w:val="none" w:sz="0" w:space="0" w:color="auto"/>
      </w:divBdr>
    </w:div>
    <w:div w:id="310911175">
      <w:bodyDiv w:val="1"/>
      <w:marLeft w:val="0"/>
      <w:marRight w:val="0"/>
      <w:marTop w:val="0"/>
      <w:marBottom w:val="0"/>
      <w:divBdr>
        <w:top w:val="none" w:sz="0" w:space="0" w:color="auto"/>
        <w:left w:val="none" w:sz="0" w:space="0" w:color="auto"/>
        <w:bottom w:val="none" w:sz="0" w:space="0" w:color="auto"/>
        <w:right w:val="none" w:sz="0" w:space="0" w:color="auto"/>
      </w:divBdr>
    </w:div>
    <w:div w:id="314996559">
      <w:bodyDiv w:val="1"/>
      <w:marLeft w:val="0"/>
      <w:marRight w:val="0"/>
      <w:marTop w:val="0"/>
      <w:marBottom w:val="0"/>
      <w:divBdr>
        <w:top w:val="none" w:sz="0" w:space="0" w:color="auto"/>
        <w:left w:val="none" w:sz="0" w:space="0" w:color="auto"/>
        <w:bottom w:val="none" w:sz="0" w:space="0" w:color="auto"/>
        <w:right w:val="none" w:sz="0" w:space="0" w:color="auto"/>
      </w:divBdr>
    </w:div>
    <w:div w:id="316808791">
      <w:bodyDiv w:val="1"/>
      <w:marLeft w:val="0"/>
      <w:marRight w:val="0"/>
      <w:marTop w:val="0"/>
      <w:marBottom w:val="0"/>
      <w:divBdr>
        <w:top w:val="none" w:sz="0" w:space="0" w:color="auto"/>
        <w:left w:val="none" w:sz="0" w:space="0" w:color="auto"/>
        <w:bottom w:val="none" w:sz="0" w:space="0" w:color="auto"/>
        <w:right w:val="none" w:sz="0" w:space="0" w:color="auto"/>
      </w:divBdr>
    </w:div>
    <w:div w:id="324016167">
      <w:bodyDiv w:val="1"/>
      <w:marLeft w:val="0"/>
      <w:marRight w:val="0"/>
      <w:marTop w:val="0"/>
      <w:marBottom w:val="0"/>
      <w:divBdr>
        <w:top w:val="none" w:sz="0" w:space="0" w:color="auto"/>
        <w:left w:val="none" w:sz="0" w:space="0" w:color="auto"/>
        <w:bottom w:val="none" w:sz="0" w:space="0" w:color="auto"/>
        <w:right w:val="none" w:sz="0" w:space="0" w:color="auto"/>
      </w:divBdr>
    </w:div>
    <w:div w:id="329599738">
      <w:bodyDiv w:val="1"/>
      <w:marLeft w:val="0"/>
      <w:marRight w:val="0"/>
      <w:marTop w:val="0"/>
      <w:marBottom w:val="0"/>
      <w:divBdr>
        <w:top w:val="none" w:sz="0" w:space="0" w:color="auto"/>
        <w:left w:val="none" w:sz="0" w:space="0" w:color="auto"/>
        <w:bottom w:val="none" w:sz="0" w:space="0" w:color="auto"/>
        <w:right w:val="none" w:sz="0" w:space="0" w:color="auto"/>
      </w:divBdr>
      <w:divsChild>
        <w:div w:id="2000188736">
          <w:marLeft w:val="480"/>
          <w:marRight w:val="0"/>
          <w:marTop w:val="0"/>
          <w:marBottom w:val="0"/>
          <w:divBdr>
            <w:top w:val="none" w:sz="0" w:space="0" w:color="auto"/>
            <w:left w:val="none" w:sz="0" w:space="0" w:color="auto"/>
            <w:bottom w:val="none" w:sz="0" w:space="0" w:color="auto"/>
            <w:right w:val="none" w:sz="0" w:space="0" w:color="auto"/>
          </w:divBdr>
        </w:div>
        <w:div w:id="470827212">
          <w:marLeft w:val="480"/>
          <w:marRight w:val="0"/>
          <w:marTop w:val="0"/>
          <w:marBottom w:val="0"/>
          <w:divBdr>
            <w:top w:val="none" w:sz="0" w:space="0" w:color="auto"/>
            <w:left w:val="none" w:sz="0" w:space="0" w:color="auto"/>
            <w:bottom w:val="none" w:sz="0" w:space="0" w:color="auto"/>
            <w:right w:val="none" w:sz="0" w:space="0" w:color="auto"/>
          </w:divBdr>
        </w:div>
        <w:div w:id="1545941082">
          <w:marLeft w:val="480"/>
          <w:marRight w:val="0"/>
          <w:marTop w:val="0"/>
          <w:marBottom w:val="0"/>
          <w:divBdr>
            <w:top w:val="none" w:sz="0" w:space="0" w:color="auto"/>
            <w:left w:val="none" w:sz="0" w:space="0" w:color="auto"/>
            <w:bottom w:val="none" w:sz="0" w:space="0" w:color="auto"/>
            <w:right w:val="none" w:sz="0" w:space="0" w:color="auto"/>
          </w:divBdr>
        </w:div>
        <w:div w:id="751199249">
          <w:marLeft w:val="480"/>
          <w:marRight w:val="0"/>
          <w:marTop w:val="0"/>
          <w:marBottom w:val="0"/>
          <w:divBdr>
            <w:top w:val="none" w:sz="0" w:space="0" w:color="auto"/>
            <w:left w:val="none" w:sz="0" w:space="0" w:color="auto"/>
            <w:bottom w:val="none" w:sz="0" w:space="0" w:color="auto"/>
            <w:right w:val="none" w:sz="0" w:space="0" w:color="auto"/>
          </w:divBdr>
        </w:div>
        <w:div w:id="1738935751">
          <w:marLeft w:val="480"/>
          <w:marRight w:val="0"/>
          <w:marTop w:val="0"/>
          <w:marBottom w:val="0"/>
          <w:divBdr>
            <w:top w:val="none" w:sz="0" w:space="0" w:color="auto"/>
            <w:left w:val="none" w:sz="0" w:space="0" w:color="auto"/>
            <w:bottom w:val="none" w:sz="0" w:space="0" w:color="auto"/>
            <w:right w:val="none" w:sz="0" w:space="0" w:color="auto"/>
          </w:divBdr>
        </w:div>
        <w:div w:id="822820817">
          <w:marLeft w:val="480"/>
          <w:marRight w:val="0"/>
          <w:marTop w:val="0"/>
          <w:marBottom w:val="0"/>
          <w:divBdr>
            <w:top w:val="none" w:sz="0" w:space="0" w:color="auto"/>
            <w:left w:val="none" w:sz="0" w:space="0" w:color="auto"/>
            <w:bottom w:val="none" w:sz="0" w:space="0" w:color="auto"/>
            <w:right w:val="none" w:sz="0" w:space="0" w:color="auto"/>
          </w:divBdr>
        </w:div>
        <w:div w:id="332494391">
          <w:marLeft w:val="480"/>
          <w:marRight w:val="0"/>
          <w:marTop w:val="0"/>
          <w:marBottom w:val="0"/>
          <w:divBdr>
            <w:top w:val="none" w:sz="0" w:space="0" w:color="auto"/>
            <w:left w:val="none" w:sz="0" w:space="0" w:color="auto"/>
            <w:bottom w:val="none" w:sz="0" w:space="0" w:color="auto"/>
            <w:right w:val="none" w:sz="0" w:space="0" w:color="auto"/>
          </w:divBdr>
        </w:div>
        <w:div w:id="485753620">
          <w:marLeft w:val="480"/>
          <w:marRight w:val="0"/>
          <w:marTop w:val="0"/>
          <w:marBottom w:val="0"/>
          <w:divBdr>
            <w:top w:val="none" w:sz="0" w:space="0" w:color="auto"/>
            <w:left w:val="none" w:sz="0" w:space="0" w:color="auto"/>
            <w:bottom w:val="none" w:sz="0" w:space="0" w:color="auto"/>
            <w:right w:val="none" w:sz="0" w:space="0" w:color="auto"/>
          </w:divBdr>
        </w:div>
        <w:div w:id="1281491281">
          <w:marLeft w:val="480"/>
          <w:marRight w:val="0"/>
          <w:marTop w:val="0"/>
          <w:marBottom w:val="0"/>
          <w:divBdr>
            <w:top w:val="none" w:sz="0" w:space="0" w:color="auto"/>
            <w:left w:val="none" w:sz="0" w:space="0" w:color="auto"/>
            <w:bottom w:val="none" w:sz="0" w:space="0" w:color="auto"/>
            <w:right w:val="none" w:sz="0" w:space="0" w:color="auto"/>
          </w:divBdr>
        </w:div>
        <w:div w:id="2078354019">
          <w:marLeft w:val="480"/>
          <w:marRight w:val="0"/>
          <w:marTop w:val="0"/>
          <w:marBottom w:val="0"/>
          <w:divBdr>
            <w:top w:val="none" w:sz="0" w:space="0" w:color="auto"/>
            <w:left w:val="none" w:sz="0" w:space="0" w:color="auto"/>
            <w:bottom w:val="none" w:sz="0" w:space="0" w:color="auto"/>
            <w:right w:val="none" w:sz="0" w:space="0" w:color="auto"/>
          </w:divBdr>
        </w:div>
        <w:div w:id="1857495658">
          <w:marLeft w:val="480"/>
          <w:marRight w:val="0"/>
          <w:marTop w:val="0"/>
          <w:marBottom w:val="0"/>
          <w:divBdr>
            <w:top w:val="none" w:sz="0" w:space="0" w:color="auto"/>
            <w:left w:val="none" w:sz="0" w:space="0" w:color="auto"/>
            <w:bottom w:val="none" w:sz="0" w:space="0" w:color="auto"/>
            <w:right w:val="none" w:sz="0" w:space="0" w:color="auto"/>
          </w:divBdr>
        </w:div>
        <w:div w:id="1410274373">
          <w:marLeft w:val="480"/>
          <w:marRight w:val="0"/>
          <w:marTop w:val="0"/>
          <w:marBottom w:val="0"/>
          <w:divBdr>
            <w:top w:val="none" w:sz="0" w:space="0" w:color="auto"/>
            <w:left w:val="none" w:sz="0" w:space="0" w:color="auto"/>
            <w:bottom w:val="none" w:sz="0" w:space="0" w:color="auto"/>
            <w:right w:val="none" w:sz="0" w:space="0" w:color="auto"/>
          </w:divBdr>
        </w:div>
        <w:div w:id="1002469494">
          <w:marLeft w:val="480"/>
          <w:marRight w:val="0"/>
          <w:marTop w:val="0"/>
          <w:marBottom w:val="0"/>
          <w:divBdr>
            <w:top w:val="none" w:sz="0" w:space="0" w:color="auto"/>
            <w:left w:val="none" w:sz="0" w:space="0" w:color="auto"/>
            <w:bottom w:val="none" w:sz="0" w:space="0" w:color="auto"/>
            <w:right w:val="none" w:sz="0" w:space="0" w:color="auto"/>
          </w:divBdr>
        </w:div>
        <w:div w:id="828405271">
          <w:marLeft w:val="480"/>
          <w:marRight w:val="0"/>
          <w:marTop w:val="0"/>
          <w:marBottom w:val="0"/>
          <w:divBdr>
            <w:top w:val="none" w:sz="0" w:space="0" w:color="auto"/>
            <w:left w:val="none" w:sz="0" w:space="0" w:color="auto"/>
            <w:bottom w:val="none" w:sz="0" w:space="0" w:color="auto"/>
            <w:right w:val="none" w:sz="0" w:space="0" w:color="auto"/>
          </w:divBdr>
        </w:div>
        <w:div w:id="378633672">
          <w:marLeft w:val="480"/>
          <w:marRight w:val="0"/>
          <w:marTop w:val="0"/>
          <w:marBottom w:val="0"/>
          <w:divBdr>
            <w:top w:val="none" w:sz="0" w:space="0" w:color="auto"/>
            <w:left w:val="none" w:sz="0" w:space="0" w:color="auto"/>
            <w:bottom w:val="none" w:sz="0" w:space="0" w:color="auto"/>
            <w:right w:val="none" w:sz="0" w:space="0" w:color="auto"/>
          </w:divBdr>
        </w:div>
        <w:div w:id="225605214">
          <w:marLeft w:val="480"/>
          <w:marRight w:val="0"/>
          <w:marTop w:val="0"/>
          <w:marBottom w:val="0"/>
          <w:divBdr>
            <w:top w:val="none" w:sz="0" w:space="0" w:color="auto"/>
            <w:left w:val="none" w:sz="0" w:space="0" w:color="auto"/>
            <w:bottom w:val="none" w:sz="0" w:space="0" w:color="auto"/>
            <w:right w:val="none" w:sz="0" w:space="0" w:color="auto"/>
          </w:divBdr>
        </w:div>
        <w:div w:id="1911193431">
          <w:marLeft w:val="480"/>
          <w:marRight w:val="0"/>
          <w:marTop w:val="0"/>
          <w:marBottom w:val="0"/>
          <w:divBdr>
            <w:top w:val="none" w:sz="0" w:space="0" w:color="auto"/>
            <w:left w:val="none" w:sz="0" w:space="0" w:color="auto"/>
            <w:bottom w:val="none" w:sz="0" w:space="0" w:color="auto"/>
            <w:right w:val="none" w:sz="0" w:space="0" w:color="auto"/>
          </w:divBdr>
        </w:div>
        <w:div w:id="1774742500">
          <w:marLeft w:val="480"/>
          <w:marRight w:val="0"/>
          <w:marTop w:val="0"/>
          <w:marBottom w:val="0"/>
          <w:divBdr>
            <w:top w:val="none" w:sz="0" w:space="0" w:color="auto"/>
            <w:left w:val="none" w:sz="0" w:space="0" w:color="auto"/>
            <w:bottom w:val="none" w:sz="0" w:space="0" w:color="auto"/>
            <w:right w:val="none" w:sz="0" w:space="0" w:color="auto"/>
          </w:divBdr>
        </w:div>
        <w:div w:id="293482646">
          <w:marLeft w:val="480"/>
          <w:marRight w:val="0"/>
          <w:marTop w:val="0"/>
          <w:marBottom w:val="0"/>
          <w:divBdr>
            <w:top w:val="none" w:sz="0" w:space="0" w:color="auto"/>
            <w:left w:val="none" w:sz="0" w:space="0" w:color="auto"/>
            <w:bottom w:val="none" w:sz="0" w:space="0" w:color="auto"/>
            <w:right w:val="none" w:sz="0" w:space="0" w:color="auto"/>
          </w:divBdr>
        </w:div>
        <w:div w:id="236791003">
          <w:marLeft w:val="480"/>
          <w:marRight w:val="0"/>
          <w:marTop w:val="0"/>
          <w:marBottom w:val="0"/>
          <w:divBdr>
            <w:top w:val="none" w:sz="0" w:space="0" w:color="auto"/>
            <w:left w:val="none" w:sz="0" w:space="0" w:color="auto"/>
            <w:bottom w:val="none" w:sz="0" w:space="0" w:color="auto"/>
            <w:right w:val="none" w:sz="0" w:space="0" w:color="auto"/>
          </w:divBdr>
        </w:div>
        <w:div w:id="603194352">
          <w:marLeft w:val="480"/>
          <w:marRight w:val="0"/>
          <w:marTop w:val="0"/>
          <w:marBottom w:val="0"/>
          <w:divBdr>
            <w:top w:val="none" w:sz="0" w:space="0" w:color="auto"/>
            <w:left w:val="none" w:sz="0" w:space="0" w:color="auto"/>
            <w:bottom w:val="none" w:sz="0" w:space="0" w:color="auto"/>
            <w:right w:val="none" w:sz="0" w:space="0" w:color="auto"/>
          </w:divBdr>
        </w:div>
        <w:div w:id="1561329879">
          <w:marLeft w:val="480"/>
          <w:marRight w:val="0"/>
          <w:marTop w:val="0"/>
          <w:marBottom w:val="0"/>
          <w:divBdr>
            <w:top w:val="none" w:sz="0" w:space="0" w:color="auto"/>
            <w:left w:val="none" w:sz="0" w:space="0" w:color="auto"/>
            <w:bottom w:val="none" w:sz="0" w:space="0" w:color="auto"/>
            <w:right w:val="none" w:sz="0" w:space="0" w:color="auto"/>
          </w:divBdr>
        </w:div>
        <w:div w:id="371272970">
          <w:marLeft w:val="480"/>
          <w:marRight w:val="0"/>
          <w:marTop w:val="0"/>
          <w:marBottom w:val="0"/>
          <w:divBdr>
            <w:top w:val="none" w:sz="0" w:space="0" w:color="auto"/>
            <w:left w:val="none" w:sz="0" w:space="0" w:color="auto"/>
            <w:bottom w:val="none" w:sz="0" w:space="0" w:color="auto"/>
            <w:right w:val="none" w:sz="0" w:space="0" w:color="auto"/>
          </w:divBdr>
        </w:div>
        <w:div w:id="652023660">
          <w:marLeft w:val="480"/>
          <w:marRight w:val="0"/>
          <w:marTop w:val="0"/>
          <w:marBottom w:val="0"/>
          <w:divBdr>
            <w:top w:val="none" w:sz="0" w:space="0" w:color="auto"/>
            <w:left w:val="none" w:sz="0" w:space="0" w:color="auto"/>
            <w:bottom w:val="none" w:sz="0" w:space="0" w:color="auto"/>
            <w:right w:val="none" w:sz="0" w:space="0" w:color="auto"/>
          </w:divBdr>
        </w:div>
        <w:div w:id="1715156837">
          <w:marLeft w:val="480"/>
          <w:marRight w:val="0"/>
          <w:marTop w:val="0"/>
          <w:marBottom w:val="0"/>
          <w:divBdr>
            <w:top w:val="none" w:sz="0" w:space="0" w:color="auto"/>
            <w:left w:val="none" w:sz="0" w:space="0" w:color="auto"/>
            <w:bottom w:val="none" w:sz="0" w:space="0" w:color="auto"/>
            <w:right w:val="none" w:sz="0" w:space="0" w:color="auto"/>
          </w:divBdr>
        </w:div>
        <w:div w:id="1961645133">
          <w:marLeft w:val="480"/>
          <w:marRight w:val="0"/>
          <w:marTop w:val="0"/>
          <w:marBottom w:val="0"/>
          <w:divBdr>
            <w:top w:val="none" w:sz="0" w:space="0" w:color="auto"/>
            <w:left w:val="none" w:sz="0" w:space="0" w:color="auto"/>
            <w:bottom w:val="none" w:sz="0" w:space="0" w:color="auto"/>
            <w:right w:val="none" w:sz="0" w:space="0" w:color="auto"/>
          </w:divBdr>
        </w:div>
        <w:div w:id="1559703471">
          <w:marLeft w:val="480"/>
          <w:marRight w:val="0"/>
          <w:marTop w:val="0"/>
          <w:marBottom w:val="0"/>
          <w:divBdr>
            <w:top w:val="none" w:sz="0" w:space="0" w:color="auto"/>
            <w:left w:val="none" w:sz="0" w:space="0" w:color="auto"/>
            <w:bottom w:val="none" w:sz="0" w:space="0" w:color="auto"/>
            <w:right w:val="none" w:sz="0" w:space="0" w:color="auto"/>
          </w:divBdr>
        </w:div>
        <w:div w:id="1481926913">
          <w:marLeft w:val="480"/>
          <w:marRight w:val="0"/>
          <w:marTop w:val="0"/>
          <w:marBottom w:val="0"/>
          <w:divBdr>
            <w:top w:val="none" w:sz="0" w:space="0" w:color="auto"/>
            <w:left w:val="none" w:sz="0" w:space="0" w:color="auto"/>
            <w:bottom w:val="none" w:sz="0" w:space="0" w:color="auto"/>
            <w:right w:val="none" w:sz="0" w:space="0" w:color="auto"/>
          </w:divBdr>
        </w:div>
        <w:div w:id="603996232">
          <w:marLeft w:val="480"/>
          <w:marRight w:val="0"/>
          <w:marTop w:val="0"/>
          <w:marBottom w:val="0"/>
          <w:divBdr>
            <w:top w:val="none" w:sz="0" w:space="0" w:color="auto"/>
            <w:left w:val="none" w:sz="0" w:space="0" w:color="auto"/>
            <w:bottom w:val="none" w:sz="0" w:space="0" w:color="auto"/>
            <w:right w:val="none" w:sz="0" w:space="0" w:color="auto"/>
          </w:divBdr>
        </w:div>
        <w:div w:id="735128169">
          <w:marLeft w:val="480"/>
          <w:marRight w:val="0"/>
          <w:marTop w:val="0"/>
          <w:marBottom w:val="0"/>
          <w:divBdr>
            <w:top w:val="none" w:sz="0" w:space="0" w:color="auto"/>
            <w:left w:val="none" w:sz="0" w:space="0" w:color="auto"/>
            <w:bottom w:val="none" w:sz="0" w:space="0" w:color="auto"/>
            <w:right w:val="none" w:sz="0" w:space="0" w:color="auto"/>
          </w:divBdr>
        </w:div>
        <w:div w:id="880477681">
          <w:marLeft w:val="480"/>
          <w:marRight w:val="0"/>
          <w:marTop w:val="0"/>
          <w:marBottom w:val="0"/>
          <w:divBdr>
            <w:top w:val="none" w:sz="0" w:space="0" w:color="auto"/>
            <w:left w:val="none" w:sz="0" w:space="0" w:color="auto"/>
            <w:bottom w:val="none" w:sz="0" w:space="0" w:color="auto"/>
            <w:right w:val="none" w:sz="0" w:space="0" w:color="auto"/>
          </w:divBdr>
        </w:div>
        <w:div w:id="228418309">
          <w:marLeft w:val="480"/>
          <w:marRight w:val="0"/>
          <w:marTop w:val="0"/>
          <w:marBottom w:val="0"/>
          <w:divBdr>
            <w:top w:val="none" w:sz="0" w:space="0" w:color="auto"/>
            <w:left w:val="none" w:sz="0" w:space="0" w:color="auto"/>
            <w:bottom w:val="none" w:sz="0" w:space="0" w:color="auto"/>
            <w:right w:val="none" w:sz="0" w:space="0" w:color="auto"/>
          </w:divBdr>
        </w:div>
        <w:div w:id="1884058962">
          <w:marLeft w:val="480"/>
          <w:marRight w:val="0"/>
          <w:marTop w:val="0"/>
          <w:marBottom w:val="0"/>
          <w:divBdr>
            <w:top w:val="none" w:sz="0" w:space="0" w:color="auto"/>
            <w:left w:val="none" w:sz="0" w:space="0" w:color="auto"/>
            <w:bottom w:val="none" w:sz="0" w:space="0" w:color="auto"/>
            <w:right w:val="none" w:sz="0" w:space="0" w:color="auto"/>
          </w:divBdr>
        </w:div>
        <w:div w:id="61413924">
          <w:marLeft w:val="480"/>
          <w:marRight w:val="0"/>
          <w:marTop w:val="0"/>
          <w:marBottom w:val="0"/>
          <w:divBdr>
            <w:top w:val="none" w:sz="0" w:space="0" w:color="auto"/>
            <w:left w:val="none" w:sz="0" w:space="0" w:color="auto"/>
            <w:bottom w:val="none" w:sz="0" w:space="0" w:color="auto"/>
            <w:right w:val="none" w:sz="0" w:space="0" w:color="auto"/>
          </w:divBdr>
        </w:div>
        <w:div w:id="1659000198">
          <w:marLeft w:val="480"/>
          <w:marRight w:val="0"/>
          <w:marTop w:val="0"/>
          <w:marBottom w:val="0"/>
          <w:divBdr>
            <w:top w:val="none" w:sz="0" w:space="0" w:color="auto"/>
            <w:left w:val="none" w:sz="0" w:space="0" w:color="auto"/>
            <w:bottom w:val="none" w:sz="0" w:space="0" w:color="auto"/>
            <w:right w:val="none" w:sz="0" w:space="0" w:color="auto"/>
          </w:divBdr>
        </w:div>
        <w:div w:id="1979649572">
          <w:marLeft w:val="480"/>
          <w:marRight w:val="0"/>
          <w:marTop w:val="0"/>
          <w:marBottom w:val="0"/>
          <w:divBdr>
            <w:top w:val="none" w:sz="0" w:space="0" w:color="auto"/>
            <w:left w:val="none" w:sz="0" w:space="0" w:color="auto"/>
            <w:bottom w:val="none" w:sz="0" w:space="0" w:color="auto"/>
            <w:right w:val="none" w:sz="0" w:space="0" w:color="auto"/>
          </w:divBdr>
        </w:div>
        <w:div w:id="176700066">
          <w:marLeft w:val="480"/>
          <w:marRight w:val="0"/>
          <w:marTop w:val="0"/>
          <w:marBottom w:val="0"/>
          <w:divBdr>
            <w:top w:val="none" w:sz="0" w:space="0" w:color="auto"/>
            <w:left w:val="none" w:sz="0" w:space="0" w:color="auto"/>
            <w:bottom w:val="none" w:sz="0" w:space="0" w:color="auto"/>
            <w:right w:val="none" w:sz="0" w:space="0" w:color="auto"/>
          </w:divBdr>
        </w:div>
        <w:div w:id="496192189">
          <w:marLeft w:val="480"/>
          <w:marRight w:val="0"/>
          <w:marTop w:val="0"/>
          <w:marBottom w:val="0"/>
          <w:divBdr>
            <w:top w:val="none" w:sz="0" w:space="0" w:color="auto"/>
            <w:left w:val="none" w:sz="0" w:space="0" w:color="auto"/>
            <w:bottom w:val="none" w:sz="0" w:space="0" w:color="auto"/>
            <w:right w:val="none" w:sz="0" w:space="0" w:color="auto"/>
          </w:divBdr>
        </w:div>
        <w:div w:id="940919382">
          <w:marLeft w:val="480"/>
          <w:marRight w:val="0"/>
          <w:marTop w:val="0"/>
          <w:marBottom w:val="0"/>
          <w:divBdr>
            <w:top w:val="none" w:sz="0" w:space="0" w:color="auto"/>
            <w:left w:val="none" w:sz="0" w:space="0" w:color="auto"/>
            <w:bottom w:val="none" w:sz="0" w:space="0" w:color="auto"/>
            <w:right w:val="none" w:sz="0" w:space="0" w:color="auto"/>
          </w:divBdr>
        </w:div>
        <w:div w:id="519247539">
          <w:marLeft w:val="480"/>
          <w:marRight w:val="0"/>
          <w:marTop w:val="0"/>
          <w:marBottom w:val="0"/>
          <w:divBdr>
            <w:top w:val="none" w:sz="0" w:space="0" w:color="auto"/>
            <w:left w:val="none" w:sz="0" w:space="0" w:color="auto"/>
            <w:bottom w:val="none" w:sz="0" w:space="0" w:color="auto"/>
            <w:right w:val="none" w:sz="0" w:space="0" w:color="auto"/>
          </w:divBdr>
        </w:div>
        <w:div w:id="416561765">
          <w:marLeft w:val="480"/>
          <w:marRight w:val="0"/>
          <w:marTop w:val="0"/>
          <w:marBottom w:val="0"/>
          <w:divBdr>
            <w:top w:val="none" w:sz="0" w:space="0" w:color="auto"/>
            <w:left w:val="none" w:sz="0" w:space="0" w:color="auto"/>
            <w:bottom w:val="none" w:sz="0" w:space="0" w:color="auto"/>
            <w:right w:val="none" w:sz="0" w:space="0" w:color="auto"/>
          </w:divBdr>
        </w:div>
        <w:div w:id="827869717">
          <w:marLeft w:val="480"/>
          <w:marRight w:val="0"/>
          <w:marTop w:val="0"/>
          <w:marBottom w:val="0"/>
          <w:divBdr>
            <w:top w:val="none" w:sz="0" w:space="0" w:color="auto"/>
            <w:left w:val="none" w:sz="0" w:space="0" w:color="auto"/>
            <w:bottom w:val="none" w:sz="0" w:space="0" w:color="auto"/>
            <w:right w:val="none" w:sz="0" w:space="0" w:color="auto"/>
          </w:divBdr>
        </w:div>
        <w:div w:id="648166275">
          <w:marLeft w:val="480"/>
          <w:marRight w:val="0"/>
          <w:marTop w:val="0"/>
          <w:marBottom w:val="0"/>
          <w:divBdr>
            <w:top w:val="none" w:sz="0" w:space="0" w:color="auto"/>
            <w:left w:val="none" w:sz="0" w:space="0" w:color="auto"/>
            <w:bottom w:val="none" w:sz="0" w:space="0" w:color="auto"/>
            <w:right w:val="none" w:sz="0" w:space="0" w:color="auto"/>
          </w:divBdr>
        </w:div>
        <w:div w:id="1479880878">
          <w:marLeft w:val="480"/>
          <w:marRight w:val="0"/>
          <w:marTop w:val="0"/>
          <w:marBottom w:val="0"/>
          <w:divBdr>
            <w:top w:val="none" w:sz="0" w:space="0" w:color="auto"/>
            <w:left w:val="none" w:sz="0" w:space="0" w:color="auto"/>
            <w:bottom w:val="none" w:sz="0" w:space="0" w:color="auto"/>
            <w:right w:val="none" w:sz="0" w:space="0" w:color="auto"/>
          </w:divBdr>
        </w:div>
        <w:div w:id="253247928">
          <w:marLeft w:val="480"/>
          <w:marRight w:val="0"/>
          <w:marTop w:val="0"/>
          <w:marBottom w:val="0"/>
          <w:divBdr>
            <w:top w:val="none" w:sz="0" w:space="0" w:color="auto"/>
            <w:left w:val="none" w:sz="0" w:space="0" w:color="auto"/>
            <w:bottom w:val="none" w:sz="0" w:space="0" w:color="auto"/>
            <w:right w:val="none" w:sz="0" w:space="0" w:color="auto"/>
          </w:divBdr>
        </w:div>
        <w:div w:id="809371667">
          <w:marLeft w:val="480"/>
          <w:marRight w:val="0"/>
          <w:marTop w:val="0"/>
          <w:marBottom w:val="0"/>
          <w:divBdr>
            <w:top w:val="none" w:sz="0" w:space="0" w:color="auto"/>
            <w:left w:val="none" w:sz="0" w:space="0" w:color="auto"/>
            <w:bottom w:val="none" w:sz="0" w:space="0" w:color="auto"/>
            <w:right w:val="none" w:sz="0" w:space="0" w:color="auto"/>
          </w:divBdr>
        </w:div>
        <w:div w:id="464473734">
          <w:marLeft w:val="480"/>
          <w:marRight w:val="0"/>
          <w:marTop w:val="0"/>
          <w:marBottom w:val="0"/>
          <w:divBdr>
            <w:top w:val="none" w:sz="0" w:space="0" w:color="auto"/>
            <w:left w:val="none" w:sz="0" w:space="0" w:color="auto"/>
            <w:bottom w:val="none" w:sz="0" w:space="0" w:color="auto"/>
            <w:right w:val="none" w:sz="0" w:space="0" w:color="auto"/>
          </w:divBdr>
        </w:div>
        <w:div w:id="833450148">
          <w:marLeft w:val="480"/>
          <w:marRight w:val="0"/>
          <w:marTop w:val="0"/>
          <w:marBottom w:val="0"/>
          <w:divBdr>
            <w:top w:val="none" w:sz="0" w:space="0" w:color="auto"/>
            <w:left w:val="none" w:sz="0" w:space="0" w:color="auto"/>
            <w:bottom w:val="none" w:sz="0" w:space="0" w:color="auto"/>
            <w:right w:val="none" w:sz="0" w:space="0" w:color="auto"/>
          </w:divBdr>
        </w:div>
        <w:div w:id="1942295240">
          <w:marLeft w:val="480"/>
          <w:marRight w:val="0"/>
          <w:marTop w:val="0"/>
          <w:marBottom w:val="0"/>
          <w:divBdr>
            <w:top w:val="none" w:sz="0" w:space="0" w:color="auto"/>
            <w:left w:val="none" w:sz="0" w:space="0" w:color="auto"/>
            <w:bottom w:val="none" w:sz="0" w:space="0" w:color="auto"/>
            <w:right w:val="none" w:sz="0" w:space="0" w:color="auto"/>
          </w:divBdr>
        </w:div>
        <w:div w:id="1212109742">
          <w:marLeft w:val="480"/>
          <w:marRight w:val="0"/>
          <w:marTop w:val="0"/>
          <w:marBottom w:val="0"/>
          <w:divBdr>
            <w:top w:val="none" w:sz="0" w:space="0" w:color="auto"/>
            <w:left w:val="none" w:sz="0" w:space="0" w:color="auto"/>
            <w:bottom w:val="none" w:sz="0" w:space="0" w:color="auto"/>
            <w:right w:val="none" w:sz="0" w:space="0" w:color="auto"/>
          </w:divBdr>
        </w:div>
        <w:div w:id="70125349">
          <w:marLeft w:val="480"/>
          <w:marRight w:val="0"/>
          <w:marTop w:val="0"/>
          <w:marBottom w:val="0"/>
          <w:divBdr>
            <w:top w:val="none" w:sz="0" w:space="0" w:color="auto"/>
            <w:left w:val="none" w:sz="0" w:space="0" w:color="auto"/>
            <w:bottom w:val="none" w:sz="0" w:space="0" w:color="auto"/>
            <w:right w:val="none" w:sz="0" w:space="0" w:color="auto"/>
          </w:divBdr>
        </w:div>
      </w:divsChild>
    </w:div>
    <w:div w:id="333726487">
      <w:bodyDiv w:val="1"/>
      <w:marLeft w:val="0"/>
      <w:marRight w:val="0"/>
      <w:marTop w:val="0"/>
      <w:marBottom w:val="0"/>
      <w:divBdr>
        <w:top w:val="none" w:sz="0" w:space="0" w:color="auto"/>
        <w:left w:val="none" w:sz="0" w:space="0" w:color="auto"/>
        <w:bottom w:val="none" w:sz="0" w:space="0" w:color="auto"/>
        <w:right w:val="none" w:sz="0" w:space="0" w:color="auto"/>
      </w:divBdr>
    </w:div>
    <w:div w:id="335233562">
      <w:bodyDiv w:val="1"/>
      <w:marLeft w:val="0"/>
      <w:marRight w:val="0"/>
      <w:marTop w:val="0"/>
      <w:marBottom w:val="0"/>
      <w:divBdr>
        <w:top w:val="none" w:sz="0" w:space="0" w:color="auto"/>
        <w:left w:val="none" w:sz="0" w:space="0" w:color="auto"/>
        <w:bottom w:val="none" w:sz="0" w:space="0" w:color="auto"/>
        <w:right w:val="none" w:sz="0" w:space="0" w:color="auto"/>
      </w:divBdr>
    </w:div>
    <w:div w:id="338234777">
      <w:bodyDiv w:val="1"/>
      <w:marLeft w:val="0"/>
      <w:marRight w:val="0"/>
      <w:marTop w:val="0"/>
      <w:marBottom w:val="0"/>
      <w:divBdr>
        <w:top w:val="none" w:sz="0" w:space="0" w:color="auto"/>
        <w:left w:val="none" w:sz="0" w:space="0" w:color="auto"/>
        <w:bottom w:val="none" w:sz="0" w:space="0" w:color="auto"/>
        <w:right w:val="none" w:sz="0" w:space="0" w:color="auto"/>
      </w:divBdr>
    </w:div>
    <w:div w:id="340932249">
      <w:bodyDiv w:val="1"/>
      <w:marLeft w:val="0"/>
      <w:marRight w:val="0"/>
      <w:marTop w:val="0"/>
      <w:marBottom w:val="0"/>
      <w:divBdr>
        <w:top w:val="none" w:sz="0" w:space="0" w:color="auto"/>
        <w:left w:val="none" w:sz="0" w:space="0" w:color="auto"/>
        <w:bottom w:val="none" w:sz="0" w:space="0" w:color="auto"/>
        <w:right w:val="none" w:sz="0" w:space="0" w:color="auto"/>
      </w:divBdr>
    </w:div>
    <w:div w:id="341008735">
      <w:bodyDiv w:val="1"/>
      <w:marLeft w:val="0"/>
      <w:marRight w:val="0"/>
      <w:marTop w:val="0"/>
      <w:marBottom w:val="0"/>
      <w:divBdr>
        <w:top w:val="none" w:sz="0" w:space="0" w:color="auto"/>
        <w:left w:val="none" w:sz="0" w:space="0" w:color="auto"/>
        <w:bottom w:val="none" w:sz="0" w:space="0" w:color="auto"/>
        <w:right w:val="none" w:sz="0" w:space="0" w:color="auto"/>
      </w:divBdr>
    </w:div>
    <w:div w:id="343171537">
      <w:bodyDiv w:val="1"/>
      <w:marLeft w:val="0"/>
      <w:marRight w:val="0"/>
      <w:marTop w:val="0"/>
      <w:marBottom w:val="0"/>
      <w:divBdr>
        <w:top w:val="none" w:sz="0" w:space="0" w:color="auto"/>
        <w:left w:val="none" w:sz="0" w:space="0" w:color="auto"/>
        <w:bottom w:val="none" w:sz="0" w:space="0" w:color="auto"/>
        <w:right w:val="none" w:sz="0" w:space="0" w:color="auto"/>
      </w:divBdr>
    </w:div>
    <w:div w:id="353920609">
      <w:bodyDiv w:val="1"/>
      <w:marLeft w:val="0"/>
      <w:marRight w:val="0"/>
      <w:marTop w:val="0"/>
      <w:marBottom w:val="0"/>
      <w:divBdr>
        <w:top w:val="none" w:sz="0" w:space="0" w:color="auto"/>
        <w:left w:val="none" w:sz="0" w:space="0" w:color="auto"/>
        <w:bottom w:val="none" w:sz="0" w:space="0" w:color="auto"/>
        <w:right w:val="none" w:sz="0" w:space="0" w:color="auto"/>
      </w:divBdr>
    </w:div>
    <w:div w:id="357436776">
      <w:bodyDiv w:val="1"/>
      <w:marLeft w:val="0"/>
      <w:marRight w:val="0"/>
      <w:marTop w:val="0"/>
      <w:marBottom w:val="0"/>
      <w:divBdr>
        <w:top w:val="none" w:sz="0" w:space="0" w:color="auto"/>
        <w:left w:val="none" w:sz="0" w:space="0" w:color="auto"/>
        <w:bottom w:val="none" w:sz="0" w:space="0" w:color="auto"/>
        <w:right w:val="none" w:sz="0" w:space="0" w:color="auto"/>
      </w:divBdr>
    </w:div>
    <w:div w:id="364602371">
      <w:bodyDiv w:val="1"/>
      <w:marLeft w:val="0"/>
      <w:marRight w:val="0"/>
      <w:marTop w:val="0"/>
      <w:marBottom w:val="0"/>
      <w:divBdr>
        <w:top w:val="none" w:sz="0" w:space="0" w:color="auto"/>
        <w:left w:val="none" w:sz="0" w:space="0" w:color="auto"/>
        <w:bottom w:val="none" w:sz="0" w:space="0" w:color="auto"/>
        <w:right w:val="none" w:sz="0" w:space="0" w:color="auto"/>
      </w:divBdr>
    </w:div>
    <w:div w:id="371730461">
      <w:bodyDiv w:val="1"/>
      <w:marLeft w:val="0"/>
      <w:marRight w:val="0"/>
      <w:marTop w:val="0"/>
      <w:marBottom w:val="0"/>
      <w:divBdr>
        <w:top w:val="none" w:sz="0" w:space="0" w:color="auto"/>
        <w:left w:val="none" w:sz="0" w:space="0" w:color="auto"/>
        <w:bottom w:val="none" w:sz="0" w:space="0" w:color="auto"/>
        <w:right w:val="none" w:sz="0" w:space="0" w:color="auto"/>
      </w:divBdr>
    </w:div>
    <w:div w:id="372467537">
      <w:bodyDiv w:val="1"/>
      <w:marLeft w:val="0"/>
      <w:marRight w:val="0"/>
      <w:marTop w:val="0"/>
      <w:marBottom w:val="0"/>
      <w:divBdr>
        <w:top w:val="none" w:sz="0" w:space="0" w:color="auto"/>
        <w:left w:val="none" w:sz="0" w:space="0" w:color="auto"/>
        <w:bottom w:val="none" w:sz="0" w:space="0" w:color="auto"/>
        <w:right w:val="none" w:sz="0" w:space="0" w:color="auto"/>
      </w:divBdr>
    </w:div>
    <w:div w:id="382364004">
      <w:bodyDiv w:val="1"/>
      <w:marLeft w:val="0"/>
      <w:marRight w:val="0"/>
      <w:marTop w:val="0"/>
      <w:marBottom w:val="0"/>
      <w:divBdr>
        <w:top w:val="none" w:sz="0" w:space="0" w:color="auto"/>
        <w:left w:val="none" w:sz="0" w:space="0" w:color="auto"/>
        <w:bottom w:val="none" w:sz="0" w:space="0" w:color="auto"/>
        <w:right w:val="none" w:sz="0" w:space="0" w:color="auto"/>
      </w:divBdr>
    </w:div>
    <w:div w:id="391276138">
      <w:bodyDiv w:val="1"/>
      <w:marLeft w:val="0"/>
      <w:marRight w:val="0"/>
      <w:marTop w:val="0"/>
      <w:marBottom w:val="0"/>
      <w:divBdr>
        <w:top w:val="none" w:sz="0" w:space="0" w:color="auto"/>
        <w:left w:val="none" w:sz="0" w:space="0" w:color="auto"/>
        <w:bottom w:val="none" w:sz="0" w:space="0" w:color="auto"/>
        <w:right w:val="none" w:sz="0" w:space="0" w:color="auto"/>
      </w:divBdr>
    </w:div>
    <w:div w:id="397556710">
      <w:bodyDiv w:val="1"/>
      <w:marLeft w:val="0"/>
      <w:marRight w:val="0"/>
      <w:marTop w:val="0"/>
      <w:marBottom w:val="0"/>
      <w:divBdr>
        <w:top w:val="none" w:sz="0" w:space="0" w:color="auto"/>
        <w:left w:val="none" w:sz="0" w:space="0" w:color="auto"/>
        <w:bottom w:val="none" w:sz="0" w:space="0" w:color="auto"/>
        <w:right w:val="none" w:sz="0" w:space="0" w:color="auto"/>
      </w:divBdr>
    </w:div>
    <w:div w:id="402994184">
      <w:bodyDiv w:val="1"/>
      <w:marLeft w:val="0"/>
      <w:marRight w:val="0"/>
      <w:marTop w:val="0"/>
      <w:marBottom w:val="0"/>
      <w:divBdr>
        <w:top w:val="none" w:sz="0" w:space="0" w:color="auto"/>
        <w:left w:val="none" w:sz="0" w:space="0" w:color="auto"/>
        <w:bottom w:val="none" w:sz="0" w:space="0" w:color="auto"/>
        <w:right w:val="none" w:sz="0" w:space="0" w:color="auto"/>
      </w:divBdr>
    </w:div>
    <w:div w:id="410464242">
      <w:bodyDiv w:val="1"/>
      <w:marLeft w:val="0"/>
      <w:marRight w:val="0"/>
      <w:marTop w:val="0"/>
      <w:marBottom w:val="0"/>
      <w:divBdr>
        <w:top w:val="none" w:sz="0" w:space="0" w:color="auto"/>
        <w:left w:val="none" w:sz="0" w:space="0" w:color="auto"/>
        <w:bottom w:val="none" w:sz="0" w:space="0" w:color="auto"/>
        <w:right w:val="none" w:sz="0" w:space="0" w:color="auto"/>
      </w:divBdr>
    </w:div>
    <w:div w:id="412629079">
      <w:bodyDiv w:val="1"/>
      <w:marLeft w:val="0"/>
      <w:marRight w:val="0"/>
      <w:marTop w:val="0"/>
      <w:marBottom w:val="0"/>
      <w:divBdr>
        <w:top w:val="none" w:sz="0" w:space="0" w:color="auto"/>
        <w:left w:val="none" w:sz="0" w:space="0" w:color="auto"/>
        <w:bottom w:val="none" w:sz="0" w:space="0" w:color="auto"/>
        <w:right w:val="none" w:sz="0" w:space="0" w:color="auto"/>
      </w:divBdr>
    </w:div>
    <w:div w:id="414863845">
      <w:bodyDiv w:val="1"/>
      <w:marLeft w:val="0"/>
      <w:marRight w:val="0"/>
      <w:marTop w:val="0"/>
      <w:marBottom w:val="0"/>
      <w:divBdr>
        <w:top w:val="none" w:sz="0" w:space="0" w:color="auto"/>
        <w:left w:val="none" w:sz="0" w:space="0" w:color="auto"/>
        <w:bottom w:val="none" w:sz="0" w:space="0" w:color="auto"/>
        <w:right w:val="none" w:sz="0" w:space="0" w:color="auto"/>
      </w:divBdr>
    </w:div>
    <w:div w:id="419445416">
      <w:bodyDiv w:val="1"/>
      <w:marLeft w:val="0"/>
      <w:marRight w:val="0"/>
      <w:marTop w:val="0"/>
      <w:marBottom w:val="0"/>
      <w:divBdr>
        <w:top w:val="none" w:sz="0" w:space="0" w:color="auto"/>
        <w:left w:val="none" w:sz="0" w:space="0" w:color="auto"/>
        <w:bottom w:val="none" w:sz="0" w:space="0" w:color="auto"/>
        <w:right w:val="none" w:sz="0" w:space="0" w:color="auto"/>
      </w:divBdr>
    </w:div>
    <w:div w:id="420875959">
      <w:bodyDiv w:val="1"/>
      <w:marLeft w:val="0"/>
      <w:marRight w:val="0"/>
      <w:marTop w:val="0"/>
      <w:marBottom w:val="0"/>
      <w:divBdr>
        <w:top w:val="none" w:sz="0" w:space="0" w:color="auto"/>
        <w:left w:val="none" w:sz="0" w:space="0" w:color="auto"/>
        <w:bottom w:val="none" w:sz="0" w:space="0" w:color="auto"/>
        <w:right w:val="none" w:sz="0" w:space="0" w:color="auto"/>
      </w:divBdr>
    </w:div>
    <w:div w:id="426464543">
      <w:bodyDiv w:val="1"/>
      <w:marLeft w:val="0"/>
      <w:marRight w:val="0"/>
      <w:marTop w:val="0"/>
      <w:marBottom w:val="0"/>
      <w:divBdr>
        <w:top w:val="none" w:sz="0" w:space="0" w:color="auto"/>
        <w:left w:val="none" w:sz="0" w:space="0" w:color="auto"/>
        <w:bottom w:val="none" w:sz="0" w:space="0" w:color="auto"/>
        <w:right w:val="none" w:sz="0" w:space="0" w:color="auto"/>
      </w:divBdr>
    </w:div>
    <w:div w:id="432943323">
      <w:bodyDiv w:val="1"/>
      <w:marLeft w:val="0"/>
      <w:marRight w:val="0"/>
      <w:marTop w:val="0"/>
      <w:marBottom w:val="0"/>
      <w:divBdr>
        <w:top w:val="none" w:sz="0" w:space="0" w:color="auto"/>
        <w:left w:val="none" w:sz="0" w:space="0" w:color="auto"/>
        <w:bottom w:val="none" w:sz="0" w:space="0" w:color="auto"/>
        <w:right w:val="none" w:sz="0" w:space="0" w:color="auto"/>
      </w:divBdr>
    </w:div>
    <w:div w:id="434326303">
      <w:bodyDiv w:val="1"/>
      <w:marLeft w:val="0"/>
      <w:marRight w:val="0"/>
      <w:marTop w:val="0"/>
      <w:marBottom w:val="0"/>
      <w:divBdr>
        <w:top w:val="none" w:sz="0" w:space="0" w:color="auto"/>
        <w:left w:val="none" w:sz="0" w:space="0" w:color="auto"/>
        <w:bottom w:val="none" w:sz="0" w:space="0" w:color="auto"/>
        <w:right w:val="none" w:sz="0" w:space="0" w:color="auto"/>
      </w:divBdr>
    </w:div>
    <w:div w:id="437288004">
      <w:bodyDiv w:val="1"/>
      <w:marLeft w:val="0"/>
      <w:marRight w:val="0"/>
      <w:marTop w:val="0"/>
      <w:marBottom w:val="0"/>
      <w:divBdr>
        <w:top w:val="none" w:sz="0" w:space="0" w:color="auto"/>
        <w:left w:val="none" w:sz="0" w:space="0" w:color="auto"/>
        <w:bottom w:val="none" w:sz="0" w:space="0" w:color="auto"/>
        <w:right w:val="none" w:sz="0" w:space="0" w:color="auto"/>
      </w:divBdr>
      <w:divsChild>
        <w:div w:id="146240300">
          <w:marLeft w:val="480"/>
          <w:marRight w:val="0"/>
          <w:marTop w:val="0"/>
          <w:marBottom w:val="0"/>
          <w:divBdr>
            <w:top w:val="none" w:sz="0" w:space="0" w:color="auto"/>
            <w:left w:val="none" w:sz="0" w:space="0" w:color="auto"/>
            <w:bottom w:val="none" w:sz="0" w:space="0" w:color="auto"/>
            <w:right w:val="none" w:sz="0" w:space="0" w:color="auto"/>
          </w:divBdr>
        </w:div>
        <w:div w:id="863518014">
          <w:marLeft w:val="480"/>
          <w:marRight w:val="0"/>
          <w:marTop w:val="0"/>
          <w:marBottom w:val="0"/>
          <w:divBdr>
            <w:top w:val="none" w:sz="0" w:space="0" w:color="auto"/>
            <w:left w:val="none" w:sz="0" w:space="0" w:color="auto"/>
            <w:bottom w:val="none" w:sz="0" w:space="0" w:color="auto"/>
            <w:right w:val="none" w:sz="0" w:space="0" w:color="auto"/>
          </w:divBdr>
        </w:div>
        <w:div w:id="1565412500">
          <w:marLeft w:val="480"/>
          <w:marRight w:val="0"/>
          <w:marTop w:val="0"/>
          <w:marBottom w:val="0"/>
          <w:divBdr>
            <w:top w:val="none" w:sz="0" w:space="0" w:color="auto"/>
            <w:left w:val="none" w:sz="0" w:space="0" w:color="auto"/>
            <w:bottom w:val="none" w:sz="0" w:space="0" w:color="auto"/>
            <w:right w:val="none" w:sz="0" w:space="0" w:color="auto"/>
          </w:divBdr>
        </w:div>
        <w:div w:id="111365139">
          <w:marLeft w:val="480"/>
          <w:marRight w:val="0"/>
          <w:marTop w:val="0"/>
          <w:marBottom w:val="0"/>
          <w:divBdr>
            <w:top w:val="none" w:sz="0" w:space="0" w:color="auto"/>
            <w:left w:val="none" w:sz="0" w:space="0" w:color="auto"/>
            <w:bottom w:val="none" w:sz="0" w:space="0" w:color="auto"/>
            <w:right w:val="none" w:sz="0" w:space="0" w:color="auto"/>
          </w:divBdr>
        </w:div>
        <w:div w:id="1859808176">
          <w:marLeft w:val="480"/>
          <w:marRight w:val="0"/>
          <w:marTop w:val="0"/>
          <w:marBottom w:val="0"/>
          <w:divBdr>
            <w:top w:val="none" w:sz="0" w:space="0" w:color="auto"/>
            <w:left w:val="none" w:sz="0" w:space="0" w:color="auto"/>
            <w:bottom w:val="none" w:sz="0" w:space="0" w:color="auto"/>
            <w:right w:val="none" w:sz="0" w:space="0" w:color="auto"/>
          </w:divBdr>
        </w:div>
        <w:div w:id="1351953791">
          <w:marLeft w:val="480"/>
          <w:marRight w:val="0"/>
          <w:marTop w:val="0"/>
          <w:marBottom w:val="0"/>
          <w:divBdr>
            <w:top w:val="none" w:sz="0" w:space="0" w:color="auto"/>
            <w:left w:val="none" w:sz="0" w:space="0" w:color="auto"/>
            <w:bottom w:val="none" w:sz="0" w:space="0" w:color="auto"/>
            <w:right w:val="none" w:sz="0" w:space="0" w:color="auto"/>
          </w:divBdr>
        </w:div>
        <w:div w:id="2095861782">
          <w:marLeft w:val="480"/>
          <w:marRight w:val="0"/>
          <w:marTop w:val="0"/>
          <w:marBottom w:val="0"/>
          <w:divBdr>
            <w:top w:val="none" w:sz="0" w:space="0" w:color="auto"/>
            <w:left w:val="none" w:sz="0" w:space="0" w:color="auto"/>
            <w:bottom w:val="none" w:sz="0" w:space="0" w:color="auto"/>
            <w:right w:val="none" w:sz="0" w:space="0" w:color="auto"/>
          </w:divBdr>
        </w:div>
        <w:div w:id="766269485">
          <w:marLeft w:val="480"/>
          <w:marRight w:val="0"/>
          <w:marTop w:val="0"/>
          <w:marBottom w:val="0"/>
          <w:divBdr>
            <w:top w:val="none" w:sz="0" w:space="0" w:color="auto"/>
            <w:left w:val="none" w:sz="0" w:space="0" w:color="auto"/>
            <w:bottom w:val="none" w:sz="0" w:space="0" w:color="auto"/>
            <w:right w:val="none" w:sz="0" w:space="0" w:color="auto"/>
          </w:divBdr>
        </w:div>
        <w:div w:id="1727021891">
          <w:marLeft w:val="480"/>
          <w:marRight w:val="0"/>
          <w:marTop w:val="0"/>
          <w:marBottom w:val="0"/>
          <w:divBdr>
            <w:top w:val="none" w:sz="0" w:space="0" w:color="auto"/>
            <w:left w:val="none" w:sz="0" w:space="0" w:color="auto"/>
            <w:bottom w:val="none" w:sz="0" w:space="0" w:color="auto"/>
            <w:right w:val="none" w:sz="0" w:space="0" w:color="auto"/>
          </w:divBdr>
        </w:div>
        <w:div w:id="1296065081">
          <w:marLeft w:val="480"/>
          <w:marRight w:val="0"/>
          <w:marTop w:val="0"/>
          <w:marBottom w:val="0"/>
          <w:divBdr>
            <w:top w:val="none" w:sz="0" w:space="0" w:color="auto"/>
            <w:left w:val="none" w:sz="0" w:space="0" w:color="auto"/>
            <w:bottom w:val="none" w:sz="0" w:space="0" w:color="auto"/>
            <w:right w:val="none" w:sz="0" w:space="0" w:color="auto"/>
          </w:divBdr>
        </w:div>
        <w:div w:id="1296255202">
          <w:marLeft w:val="480"/>
          <w:marRight w:val="0"/>
          <w:marTop w:val="0"/>
          <w:marBottom w:val="0"/>
          <w:divBdr>
            <w:top w:val="none" w:sz="0" w:space="0" w:color="auto"/>
            <w:left w:val="none" w:sz="0" w:space="0" w:color="auto"/>
            <w:bottom w:val="none" w:sz="0" w:space="0" w:color="auto"/>
            <w:right w:val="none" w:sz="0" w:space="0" w:color="auto"/>
          </w:divBdr>
        </w:div>
        <w:div w:id="429281420">
          <w:marLeft w:val="480"/>
          <w:marRight w:val="0"/>
          <w:marTop w:val="0"/>
          <w:marBottom w:val="0"/>
          <w:divBdr>
            <w:top w:val="none" w:sz="0" w:space="0" w:color="auto"/>
            <w:left w:val="none" w:sz="0" w:space="0" w:color="auto"/>
            <w:bottom w:val="none" w:sz="0" w:space="0" w:color="auto"/>
            <w:right w:val="none" w:sz="0" w:space="0" w:color="auto"/>
          </w:divBdr>
        </w:div>
        <w:div w:id="820538701">
          <w:marLeft w:val="480"/>
          <w:marRight w:val="0"/>
          <w:marTop w:val="0"/>
          <w:marBottom w:val="0"/>
          <w:divBdr>
            <w:top w:val="none" w:sz="0" w:space="0" w:color="auto"/>
            <w:left w:val="none" w:sz="0" w:space="0" w:color="auto"/>
            <w:bottom w:val="none" w:sz="0" w:space="0" w:color="auto"/>
            <w:right w:val="none" w:sz="0" w:space="0" w:color="auto"/>
          </w:divBdr>
        </w:div>
        <w:div w:id="1396735415">
          <w:marLeft w:val="480"/>
          <w:marRight w:val="0"/>
          <w:marTop w:val="0"/>
          <w:marBottom w:val="0"/>
          <w:divBdr>
            <w:top w:val="none" w:sz="0" w:space="0" w:color="auto"/>
            <w:left w:val="none" w:sz="0" w:space="0" w:color="auto"/>
            <w:bottom w:val="none" w:sz="0" w:space="0" w:color="auto"/>
            <w:right w:val="none" w:sz="0" w:space="0" w:color="auto"/>
          </w:divBdr>
        </w:div>
        <w:div w:id="394742079">
          <w:marLeft w:val="480"/>
          <w:marRight w:val="0"/>
          <w:marTop w:val="0"/>
          <w:marBottom w:val="0"/>
          <w:divBdr>
            <w:top w:val="none" w:sz="0" w:space="0" w:color="auto"/>
            <w:left w:val="none" w:sz="0" w:space="0" w:color="auto"/>
            <w:bottom w:val="none" w:sz="0" w:space="0" w:color="auto"/>
            <w:right w:val="none" w:sz="0" w:space="0" w:color="auto"/>
          </w:divBdr>
        </w:div>
        <w:div w:id="185366092">
          <w:marLeft w:val="480"/>
          <w:marRight w:val="0"/>
          <w:marTop w:val="0"/>
          <w:marBottom w:val="0"/>
          <w:divBdr>
            <w:top w:val="none" w:sz="0" w:space="0" w:color="auto"/>
            <w:left w:val="none" w:sz="0" w:space="0" w:color="auto"/>
            <w:bottom w:val="none" w:sz="0" w:space="0" w:color="auto"/>
            <w:right w:val="none" w:sz="0" w:space="0" w:color="auto"/>
          </w:divBdr>
        </w:div>
        <w:div w:id="701369108">
          <w:marLeft w:val="480"/>
          <w:marRight w:val="0"/>
          <w:marTop w:val="0"/>
          <w:marBottom w:val="0"/>
          <w:divBdr>
            <w:top w:val="none" w:sz="0" w:space="0" w:color="auto"/>
            <w:left w:val="none" w:sz="0" w:space="0" w:color="auto"/>
            <w:bottom w:val="none" w:sz="0" w:space="0" w:color="auto"/>
            <w:right w:val="none" w:sz="0" w:space="0" w:color="auto"/>
          </w:divBdr>
        </w:div>
        <w:div w:id="8216977">
          <w:marLeft w:val="480"/>
          <w:marRight w:val="0"/>
          <w:marTop w:val="0"/>
          <w:marBottom w:val="0"/>
          <w:divBdr>
            <w:top w:val="none" w:sz="0" w:space="0" w:color="auto"/>
            <w:left w:val="none" w:sz="0" w:space="0" w:color="auto"/>
            <w:bottom w:val="none" w:sz="0" w:space="0" w:color="auto"/>
            <w:right w:val="none" w:sz="0" w:space="0" w:color="auto"/>
          </w:divBdr>
        </w:div>
        <w:div w:id="2145732565">
          <w:marLeft w:val="480"/>
          <w:marRight w:val="0"/>
          <w:marTop w:val="0"/>
          <w:marBottom w:val="0"/>
          <w:divBdr>
            <w:top w:val="none" w:sz="0" w:space="0" w:color="auto"/>
            <w:left w:val="none" w:sz="0" w:space="0" w:color="auto"/>
            <w:bottom w:val="none" w:sz="0" w:space="0" w:color="auto"/>
            <w:right w:val="none" w:sz="0" w:space="0" w:color="auto"/>
          </w:divBdr>
        </w:div>
        <w:div w:id="1436442822">
          <w:marLeft w:val="480"/>
          <w:marRight w:val="0"/>
          <w:marTop w:val="0"/>
          <w:marBottom w:val="0"/>
          <w:divBdr>
            <w:top w:val="none" w:sz="0" w:space="0" w:color="auto"/>
            <w:left w:val="none" w:sz="0" w:space="0" w:color="auto"/>
            <w:bottom w:val="none" w:sz="0" w:space="0" w:color="auto"/>
            <w:right w:val="none" w:sz="0" w:space="0" w:color="auto"/>
          </w:divBdr>
        </w:div>
        <w:div w:id="507716850">
          <w:marLeft w:val="480"/>
          <w:marRight w:val="0"/>
          <w:marTop w:val="0"/>
          <w:marBottom w:val="0"/>
          <w:divBdr>
            <w:top w:val="none" w:sz="0" w:space="0" w:color="auto"/>
            <w:left w:val="none" w:sz="0" w:space="0" w:color="auto"/>
            <w:bottom w:val="none" w:sz="0" w:space="0" w:color="auto"/>
            <w:right w:val="none" w:sz="0" w:space="0" w:color="auto"/>
          </w:divBdr>
        </w:div>
        <w:div w:id="182211040">
          <w:marLeft w:val="480"/>
          <w:marRight w:val="0"/>
          <w:marTop w:val="0"/>
          <w:marBottom w:val="0"/>
          <w:divBdr>
            <w:top w:val="none" w:sz="0" w:space="0" w:color="auto"/>
            <w:left w:val="none" w:sz="0" w:space="0" w:color="auto"/>
            <w:bottom w:val="none" w:sz="0" w:space="0" w:color="auto"/>
            <w:right w:val="none" w:sz="0" w:space="0" w:color="auto"/>
          </w:divBdr>
        </w:div>
        <w:div w:id="1712653137">
          <w:marLeft w:val="480"/>
          <w:marRight w:val="0"/>
          <w:marTop w:val="0"/>
          <w:marBottom w:val="0"/>
          <w:divBdr>
            <w:top w:val="none" w:sz="0" w:space="0" w:color="auto"/>
            <w:left w:val="none" w:sz="0" w:space="0" w:color="auto"/>
            <w:bottom w:val="none" w:sz="0" w:space="0" w:color="auto"/>
            <w:right w:val="none" w:sz="0" w:space="0" w:color="auto"/>
          </w:divBdr>
        </w:div>
        <w:div w:id="489298538">
          <w:marLeft w:val="480"/>
          <w:marRight w:val="0"/>
          <w:marTop w:val="0"/>
          <w:marBottom w:val="0"/>
          <w:divBdr>
            <w:top w:val="none" w:sz="0" w:space="0" w:color="auto"/>
            <w:left w:val="none" w:sz="0" w:space="0" w:color="auto"/>
            <w:bottom w:val="none" w:sz="0" w:space="0" w:color="auto"/>
            <w:right w:val="none" w:sz="0" w:space="0" w:color="auto"/>
          </w:divBdr>
        </w:div>
        <w:div w:id="1728411223">
          <w:marLeft w:val="480"/>
          <w:marRight w:val="0"/>
          <w:marTop w:val="0"/>
          <w:marBottom w:val="0"/>
          <w:divBdr>
            <w:top w:val="none" w:sz="0" w:space="0" w:color="auto"/>
            <w:left w:val="none" w:sz="0" w:space="0" w:color="auto"/>
            <w:bottom w:val="none" w:sz="0" w:space="0" w:color="auto"/>
            <w:right w:val="none" w:sz="0" w:space="0" w:color="auto"/>
          </w:divBdr>
        </w:div>
        <w:div w:id="831796869">
          <w:marLeft w:val="480"/>
          <w:marRight w:val="0"/>
          <w:marTop w:val="0"/>
          <w:marBottom w:val="0"/>
          <w:divBdr>
            <w:top w:val="none" w:sz="0" w:space="0" w:color="auto"/>
            <w:left w:val="none" w:sz="0" w:space="0" w:color="auto"/>
            <w:bottom w:val="none" w:sz="0" w:space="0" w:color="auto"/>
            <w:right w:val="none" w:sz="0" w:space="0" w:color="auto"/>
          </w:divBdr>
        </w:div>
        <w:div w:id="2138065835">
          <w:marLeft w:val="480"/>
          <w:marRight w:val="0"/>
          <w:marTop w:val="0"/>
          <w:marBottom w:val="0"/>
          <w:divBdr>
            <w:top w:val="none" w:sz="0" w:space="0" w:color="auto"/>
            <w:left w:val="none" w:sz="0" w:space="0" w:color="auto"/>
            <w:bottom w:val="none" w:sz="0" w:space="0" w:color="auto"/>
            <w:right w:val="none" w:sz="0" w:space="0" w:color="auto"/>
          </w:divBdr>
        </w:div>
        <w:div w:id="1767071061">
          <w:marLeft w:val="480"/>
          <w:marRight w:val="0"/>
          <w:marTop w:val="0"/>
          <w:marBottom w:val="0"/>
          <w:divBdr>
            <w:top w:val="none" w:sz="0" w:space="0" w:color="auto"/>
            <w:left w:val="none" w:sz="0" w:space="0" w:color="auto"/>
            <w:bottom w:val="none" w:sz="0" w:space="0" w:color="auto"/>
            <w:right w:val="none" w:sz="0" w:space="0" w:color="auto"/>
          </w:divBdr>
        </w:div>
        <w:div w:id="946620950">
          <w:marLeft w:val="480"/>
          <w:marRight w:val="0"/>
          <w:marTop w:val="0"/>
          <w:marBottom w:val="0"/>
          <w:divBdr>
            <w:top w:val="none" w:sz="0" w:space="0" w:color="auto"/>
            <w:left w:val="none" w:sz="0" w:space="0" w:color="auto"/>
            <w:bottom w:val="none" w:sz="0" w:space="0" w:color="auto"/>
            <w:right w:val="none" w:sz="0" w:space="0" w:color="auto"/>
          </w:divBdr>
        </w:div>
        <w:div w:id="1997950285">
          <w:marLeft w:val="480"/>
          <w:marRight w:val="0"/>
          <w:marTop w:val="0"/>
          <w:marBottom w:val="0"/>
          <w:divBdr>
            <w:top w:val="none" w:sz="0" w:space="0" w:color="auto"/>
            <w:left w:val="none" w:sz="0" w:space="0" w:color="auto"/>
            <w:bottom w:val="none" w:sz="0" w:space="0" w:color="auto"/>
            <w:right w:val="none" w:sz="0" w:space="0" w:color="auto"/>
          </w:divBdr>
        </w:div>
        <w:div w:id="2078092961">
          <w:marLeft w:val="480"/>
          <w:marRight w:val="0"/>
          <w:marTop w:val="0"/>
          <w:marBottom w:val="0"/>
          <w:divBdr>
            <w:top w:val="none" w:sz="0" w:space="0" w:color="auto"/>
            <w:left w:val="none" w:sz="0" w:space="0" w:color="auto"/>
            <w:bottom w:val="none" w:sz="0" w:space="0" w:color="auto"/>
            <w:right w:val="none" w:sz="0" w:space="0" w:color="auto"/>
          </w:divBdr>
        </w:div>
        <w:div w:id="172572373">
          <w:marLeft w:val="480"/>
          <w:marRight w:val="0"/>
          <w:marTop w:val="0"/>
          <w:marBottom w:val="0"/>
          <w:divBdr>
            <w:top w:val="none" w:sz="0" w:space="0" w:color="auto"/>
            <w:left w:val="none" w:sz="0" w:space="0" w:color="auto"/>
            <w:bottom w:val="none" w:sz="0" w:space="0" w:color="auto"/>
            <w:right w:val="none" w:sz="0" w:space="0" w:color="auto"/>
          </w:divBdr>
        </w:div>
        <w:div w:id="1707439750">
          <w:marLeft w:val="480"/>
          <w:marRight w:val="0"/>
          <w:marTop w:val="0"/>
          <w:marBottom w:val="0"/>
          <w:divBdr>
            <w:top w:val="none" w:sz="0" w:space="0" w:color="auto"/>
            <w:left w:val="none" w:sz="0" w:space="0" w:color="auto"/>
            <w:bottom w:val="none" w:sz="0" w:space="0" w:color="auto"/>
            <w:right w:val="none" w:sz="0" w:space="0" w:color="auto"/>
          </w:divBdr>
        </w:div>
        <w:div w:id="626738496">
          <w:marLeft w:val="480"/>
          <w:marRight w:val="0"/>
          <w:marTop w:val="0"/>
          <w:marBottom w:val="0"/>
          <w:divBdr>
            <w:top w:val="none" w:sz="0" w:space="0" w:color="auto"/>
            <w:left w:val="none" w:sz="0" w:space="0" w:color="auto"/>
            <w:bottom w:val="none" w:sz="0" w:space="0" w:color="auto"/>
            <w:right w:val="none" w:sz="0" w:space="0" w:color="auto"/>
          </w:divBdr>
        </w:div>
        <w:div w:id="1674992292">
          <w:marLeft w:val="480"/>
          <w:marRight w:val="0"/>
          <w:marTop w:val="0"/>
          <w:marBottom w:val="0"/>
          <w:divBdr>
            <w:top w:val="none" w:sz="0" w:space="0" w:color="auto"/>
            <w:left w:val="none" w:sz="0" w:space="0" w:color="auto"/>
            <w:bottom w:val="none" w:sz="0" w:space="0" w:color="auto"/>
            <w:right w:val="none" w:sz="0" w:space="0" w:color="auto"/>
          </w:divBdr>
        </w:div>
        <w:div w:id="347365961">
          <w:marLeft w:val="480"/>
          <w:marRight w:val="0"/>
          <w:marTop w:val="0"/>
          <w:marBottom w:val="0"/>
          <w:divBdr>
            <w:top w:val="none" w:sz="0" w:space="0" w:color="auto"/>
            <w:left w:val="none" w:sz="0" w:space="0" w:color="auto"/>
            <w:bottom w:val="none" w:sz="0" w:space="0" w:color="auto"/>
            <w:right w:val="none" w:sz="0" w:space="0" w:color="auto"/>
          </w:divBdr>
        </w:div>
        <w:div w:id="1831021549">
          <w:marLeft w:val="480"/>
          <w:marRight w:val="0"/>
          <w:marTop w:val="0"/>
          <w:marBottom w:val="0"/>
          <w:divBdr>
            <w:top w:val="none" w:sz="0" w:space="0" w:color="auto"/>
            <w:left w:val="none" w:sz="0" w:space="0" w:color="auto"/>
            <w:bottom w:val="none" w:sz="0" w:space="0" w:color="auto"/>
            <w:right w:val="none" w:sz="0" w:space="0" w:color="auto"/>
          </w:divBdr>
        </w:div>
        <w:div w:id="1617562707">
          <w:marLeft w:val="480"/>
          <w:marRight w:val="0"/>
          <w:marTop w:val="0"/>
          <w:marBottom w:val="0"/>
          <w:divBdr>
            <w:top w:val="none" w:sz="0" w:space="0" w:color="auto"/>
            <w:left w:val="none" w:sz="0" w:space="0" w:color="auto"/>
            <w:bottom w:val="none" w:sz="0" w:space="0" w:color="auto"/>
            <w:right w:val="none" w:sz="0" w:space="0" w:color="auto"/>
          </w:divBdr>
        </w:div>
        <w:div w:id="734202355">
          <w:marLeft w:val="480"/>
          <w:marRight w:val="0"/>
          <w:marTop w:val="0"/>
          <w:marBottom w:val="0"/>
          <w:divBdr>
            <w:top w:val="none" w:sz="0" w:space="0" w:color="auto"/>
            <w:left w:val="none" w:sz="0" w:space="0" w:color="auto"/>
            <w:bottom w:val="none" w:sz="0" w:space="0" w:color="auto"/>
            <w:right w:val="none" w:sz="0" w:space="0" w:color="auto"/>
          </w:divBdr>
        </w:div>
        <w:div w:id="603146145">
          <w:marLeft w:val="480"/>
          <w:marRight w:val="0"/>
          <w:marTop w:val="0"/>
          <w:marBottom w:val="0"/>
          <w:divBdr>
            <w:top w:val="none" w:sz="0" w:space="0" w:color="auto"/>
            <w:left w:val="none" w:sz="0" w:space="0" w:color="auto"/>
            <w:bottom w:val="none" w:sz="0" w:space="0" w:color="auto"/>
            <w:right w:val="none" w:sz="0" w:space="0" w:color="auto"/>
          </w:divBdr>
        </w:div>
        <w:div w:id="1696467231">
          <w:marLeft w:val="480"/>
          <w:marRight w:val="0"/>
          <w:marTop w:val="0"/>
          <w:marBottom w:val="0"/>
          <w:divBdr>
            <w:top w:val="none" w:sz="0" w:space="0" w:color="auto"/>
            <w:left w:val="none" w:sz="0" w:space="0" w:color="auto"/>
            <w:bottom w:val="none" w:sz="0" w:space="0" w:color="auto"/>
            <w:right w:val="none" w:sz="0" w:space="0" w:color="auto"/>
          </w:divBdr>
        </w:div>
        <w:div w:id="316224018">
          <w:marLeft w:val="480"/>
          <w:marRight w:val="0"/>
          <w:marTop w:val="0"/>
          <w:marBottom w:val="0"/>
          <w:divBdr>
            <w:top w:val="none" w:sz="0" w:space="0" w:color="auto"/>
            <w:left w:val="none" w:sz="0" w:space="0" w:color="auto"/>
            <w:bottom w:val="none" w:sz="0" w:space="0" w:color="auto"/>
            <w:right w:val="none" w:sz="0" w:space="0" w:color="auto"/>
          </w:divBdr>
        </w:div>
        <w:div w:id="996806428">
          <w:marLeft w:val="480"/>
          <w:marRight w:val="0"/>
          <w:marTop w:val="0"/>
          <w:marBottom w:val="0"/>
          <w:divBdr>
            <w:top w:val="none" w:sz="0" w:space="0" w:color="auto"/>
            <w:left w:val="none" w:sz="0" w:space="0" w:color="auto"/>
            <w:bottom w:val="none" w:sz="0" w:space="0" w:color="auto"/>
            <w:right w:val="none" w:sz="0" w:space="0" w:color="auto"/>
          </w:divBdr>
        </w:div>
        <w:div w:id="1593930583">
          <w:marLeft w:val="480"/>
          <w:marRight w:val="0"/>
          <w:marTop w:val="0"/>
          <w:marBottom w:val="0"/>
          <w:divBdr>
            <w:top w:val="none" w:sz="0" w:space="0" w:color="auto"/>
            <w:left w:val="none" w:sz="0" w:space="0" w:color="auto"/>
            <w:bottom w:val="none" w:sz="0" w:space="0" w:color="auto"/>
            <w:right w:val="none" w:sz="0" w:space="0" w:color="auto"/>
          </w:divBdr>
        </w:div>
        <w:div w:id="789475478">
          <w:marLeft w:val="480"/>
          <w:marRight w:val="0"/>
          <w:marTop w:val="0"/>
          <w:marBottom w:val="0"/>
          <w:divBdr>
            <w:top w:val="none" w:sz="0" w:space="0" w:color="auto"/>
            <w:left w:val="none" w:sz="0" w:space="0" w:color="auto"/>
            <w:bottom w:val="none" w:sz="0" w:space="0" w:color="auto"/>
            <w:right w:val="none" w:sz="0" w:space="0" w:color="auto"/>
          </w:divBdr>
        </w:div>
        <w:div w:id="1933469219">
          <w:marLeft w:val="480"/>
          <w:marRight w:val="0"/>
          <w:marTop w:val="0"/>
          <w:marBottom w:val="0"/>
          <w:divBdr>
            <w:top w:val="none" w:sz="0" w:space="0" w:color="auto"/>
            <w:left w:val="none" w:sz="0" w:space="0" w:color="auto"/>
            <w:bottom w:val="none" w:sz="0" w:space="0" w:color="auto"/>
            <w:right w:val="none" w:sz="0" w:space="0" w:color="auto"/>
          </w:divBdr>
        </w:div>
        <w:div w:id="701637791">
          <w:marLeft w:val="480"/>
          <w:marRight w:val="0"/>
          <w:marTop w:val="0"/>
          <w:marBottom w:val="0"/>
          <w:divBdr>
            <w:top w:val="none" w:sz="0" w:space="0" w:color="auto"/>
            <w:left w:val="none" w:sz="0" w:space="0" w:color="auto"/>
            <w:bottom w:val="none" w:sz="0" w:space="0" w:color="auto"/>
            <w:right w:val="none" w:sz="0" w:space="0" w:color="auto"/>
          </w:divBdr>
        </w:div>
        <w:div w:id="946086387">
          <w:marLeft w:val="480"/>
          <w:marRight w:val="0"/>
          <w:marTop w:val="0"/>
          <w:marBottom w:val="0"/>
          <w:divBdr>
            <w:top w:val="none" w:sz="0" w:space="0" w:color="auto"/>
            <w:left w:val="none" w:sz="0" w:space="0" w:color="auto"/>
            <w:bottom w:val="none" w:sz="0" w:space="0" w:color="auto"/>
            <w:right w:val="none" w:sz="0" w:space="0" w:color="auto"/>
          </w:divBdr>
        </w:div>
        <w:div w:id="642655826">
          <w:marLeft w:val="480"/>
          <w:marRight w:val="0"/>
          <w:marTop w:val="0"/>
          <w:marBottom w:val="0"/>
          <w:divBdr>
            <w:top w:val="none" w:sz="0" w:space="0" w:color="auto"/>
            <w:left w:val="none" w:sz="0" w:space="0" w:color="auto"/>
            <w:bottom w:val="none" w:sz="0" w:space="0" w:color="auto"/>
            <w:right w:val="none" w:sz="0" w:space="0" w:color="auto"/>
          </w:divBdr>
        </w:div>
        <w:div w:id="21706277">
          <w:marLeft w:val="480"/>
          <w:marRight w:val="0"/>
          <w:marTop w:val="0"/>
          <w:marBottom w:val="0"/>
          <w:divBdr>
            <w:top w:val="none" w:sz="0" w:space="0" w:color="auto"/>
            <w:left w:val="none" w:sz="0" w:space="0" w:color="auto"/>
            <w:bottom w:val="none" w:sz="0" w:space="0" w:color="auto"/>
            <w:right w:val="none" w:sz="0" w:space="0" w:color="auto"/>
          </w:divBdr>
        </w:div>
        <w:div w:id="674378076">
          <w:marLeft w:val="480"/>
          <w:marRight w:val="0"/>
          <w:marTop w:val="0"/>
          <w:marBottom w:val="0"/>
          <w:divBdr>
            <w:top w:val="none" w:sz="0" w:space="0" w:color="auto"/>
            <w:left w:val="none" w:sz="0" w:space="0" w:color="auto"/>
            <w:bottom w:val="none" w:sz="0" w:space="0" w:color="auto"/>
            <w:right w:val="none" w:sz="0" w:space="0" w:color="auto"/>
          </w:divBdr>
        </w:div>
        <w:div w:id="782965162">
          <w:marLeft w:val="480"/>
          <w:marRight w:val="0"/>
          <w:marTop w:val="0"/>
          <w:marBottom w:val="0"/>
          <w:divBdr>
            <w:top w:val="none" w:sz="0" w:space="0" w:color="auto"/>
            <w:left w:val="none" w:sz="0" w:space="0" w:color="auto"/>
            <w:bottom w:val="none" w:sz="0" w:space="0" w:color="auto"/>
            <w:right w:val="none" w:sz="0" w:space="0" w:color="auto"/>
          </w:divBdr>
        </w:div>
        <w:div w:id="32773446">
          <w:marLeft w:val="480"/>
          <w:marRight w:val="0"/>
          <w:marTop w:val="0"/>
          <w:marBottom w:val="0"/>
          <w:divBdr>
            <w:top w:val="none" w:sz="0" w:space="0" w:color="auto"/>
            <w:left w:val="none" w:sz="0" w:space="0" w:color="auto"/>
            <w:bottom w:val="none" w:sz="0" w:space="0" w:color="auto"/>
            <w:right w:val="none" w:sz="0" w:space="0" w:color="auto"/>
          </w:divBdr>
        </w:div>
        <w:div w:id="1628851932">
          <w:marLeft w:val="480"/>
          <w:marRight w:val="0"/>
          <w:marTop w:val="0"/>
          <w:marBottom w:val="0"/>
          <w:divBdr>
            <w:top w:val="none" w:sz="0" w:space="0" w:color="auto"/>
            <w:left w:val="none" w:sz="0" w:space="0" w:color="auto"/>
            <w:bottom w:val="none" w:sz="0" w:space="0" w:color="auto"/>
            <w:right w:val="none" w:sz="0" w:space="0" w:color="auto"/>
          </w:divBdr>
        </w:div>
      </w:divsChild>
    </w:div>
    <w:div w:id="437482187">
      <w:bodyDiv w:val="1"/>
      <w:marLeft w:val="0"/>
      <w:marRight w:val="0"/>
      <w:marTop w:val="0"/>
      <w:marBottom w:val="0"/>
      <w:divBdr>
        <w:top w:val="none" w:sz="0" w:space="0" w:color="auto"/>
        <w:left w:val="none" w:sz="0" w:space="0" w:color="auto"/>
        <w:bottom w:val="none" w:sz="0" w:space="0" w:color="auto"/>
        <w:right w:val="none" w:sz="0" w:space="0" w:color="auto"/>
      </w:divBdr>
    </w:div>
    <w:div w:id="437721205">
      <w:bodyDiv w:val="1"/>
      <w:marLeft w:val="0"/>
      <w:marRight w:val="0"/>
      <w:marTop w:val="0"/>
      <w:marBottom w:val="0"/>
      <w:divBdr>
        <w:top w:val="none" w:sz="0" w:space="0" w:color="auto"/>
        <w:left w:val="none" w:sz="0" w:space="0" w:color="auto"/>
        <w:bottom w:val="none" w:sz="0" w:space="0" w:color="auto"/>
        <w:right w:val="none" w:sz="0" w:space="0" w:color="auto"/>
      </w:divBdr>
    </w:div>
    <w:div w:id="438532309">
      <w:bodyDiv w:val="1"/>
      <w:marLeft w:val="0"/>
      <w:marRight w:val="0"/>
      <w:marTop w:val="0"/>
      <w:marBottom w:val="0"/>
      <w:divBdr>
        <w:top w:val="none" w:sz="0" w:space="0" w:color="auto"/>
        <w:left w:val="none" w:sz="0" w:space="0" w:color="auto"/>
        <w:bottom w:val="none" w:sz="0" w:space="0" w:color="auto"/>
        <w:right w:val="none" w:sz="0" w:space="0" w:color="auto"/>
      </w:divBdr>
    </w:div>
    <w:div w:id="441195267">
      <w:bodyDiv w:val="1"/>
      <w:marLeft w:val="0"/>
      <w:marRight w:val="0"/>
      <w:marTop w:val="0"/>
      <w:marBottom w:val="0"/>
      <w:divBdr>
        <w:top w:val="none" w:sz="0" w:space="0" w:color="auto"/>
        <w:left w:val="none" w:sz="0" w:space="0" w:color="auto"/>
        <w:bottom w:val="none" w:sz="0" w:space="0" w:color="auto"/>
        <w:right w:val="none" w:sz="0" w:space="0" w:color="auto"/>
      </w:divBdr>
    </w:div>
    <w:div w:id="449935269">
      <w:bodyDiv w:val="1"/>
      <w:marLeft w:val="0"/>
      <w:marRight w:val="0"/>
      <w:marTop w:val="0"/>
      <w:marBottom w:val="0"/>
      <w:divBdr>
        <w:top w:val="none" w:sz="0" w:space="0" w:color="auto"/>
        <w:left w:val="none" w:sz="0" w:space="0" w:color="auto"/>
        <w:bottom w:val="none" w:sz="0" w:space="0" w:color="auto"/>
        <w:right w:val="none" w:sz="0" w:space="0" w:color="auto"/>
      </w:divBdr>
    </w:div>
    <w:div w:id="452748179">
      <w:bodyDiv w:val="1"/>
      <w:marLeft w:val="0"/>
      <w:marRight w:val="0"/>
      <w:marTop w:val="0"/>
      <w:marBottom w:val="0"/>
      <w:divBdr>
        <w:top w:val="none" w:sz="0" w:space="0" w:color="auto"/>
        <w:left w:val="none" w:sz="0" w:space="0" w:color="auto"/>
        <w:bottom w:val="none" w:sz="0" w:space="0" w:color="auto"/>
        <w:right w:val="none" w:sz="0" w:space="0" w:color="auto"/>
      </w:divBdr>
    </w:div>
    <w:div w:id="453017541">
      <w:bodyDiv w:val="1"/>
      <w:marLeft w:val="0"/>
      <w:marRight w:val="0"/>
      <w:marTop w:val="0"/>
      <w:marBottom w:val="0"/>
      <w:divBdr>
        <w:top w:val="none" w:sz="0" w:space="0" w:color="auto"/>
        <w:left w:val="none" w:sz="0" w:space="0" w:color="auto"/>
        <w:bottom w:val="none" w:sz="0" w:space="0" w:color="auto"/>
        <w:right w:val="none" w:sz="0" w:space="0" w:color="auto"/>
      </w:divBdr>
      <w:divsChild>
        <w:div w:id="1729765323">
          <w:marLeft w:val="480"/>
          <w:marRight w:val="0"/>
          <w:marTop w:val="0"/>
          <w:marBottom w:val="0"/>
          <w:divBdr>
            <w:top w:val="none" w:sz="0" w:space="0" w:color="auto"/>
            <w:left w:val="none" w:sz="0" w:space="0" w:color="auto"/>
            <w:bottom w:val="none" w:sz="0" w:space="0" w:color="auto"/>
            <w:right w:val="none" w:sz="0" w:space="0" w:color="auto"/>
          </w:divBdr>
        </w:div>
        <w:div w:id="998382388">
          <w:marLeft w:val="480"/>
          <w:marRight w:val="0"/>
          <w:marTop w:val="0"/>
          <w:marBottom w:val="0"/>
          <w:divBdr>
            <w:top w:val="none" w:sz="0" w:space="0" w:color="auto"/>
            <w:left w:val="none" w:sz="0" w:space="0" w:color="auto"/>
            <w:bottom w:val="none" w:sz="0" w:space="0" w:color="auto"/>
            <w:right w:val="none" w:sz="0" w:space="0" w:color="auto"/>
          </w:divBdr>
        </w:div>
        <w:div w:id="253976543">
          <w:marLeft w:val="480"/>
          <w:marRight w:val="0"/>
          <w:marTop w:val="0"/>
          <w:marBottom w:val="0"/>
          <w:divBdr>
            <w:top w:val="none" w:sz="0" w:space="0" w:color="auto"/>
            <w:left w:val="none" w:sz="0" w:space="0" w:color="auto"/>
            <w:bottom w:val="none" w:sz="0" w:space="0" w:color="auto"/>
            <w:right w:val="none" w:sz="0" w:space="0" w:color="auto"/>
          </w:divBdr>
        </w:div>
        <w:div w:id="228224469">
          <w:marLeft w:val="480"/>
          <w:marRight w:val="0"/>
          <w:marTop w:val="0"/>
          <w:marBottom w:val="0"/>
          <w:divBdr>
            <w:top w:val="none" w:sz="0" w:space="0" w:color="auto"/>
            <w:left w:val="none" w:sz="0" w:space="0" w:color="auto"/>
            <w:bottom w:val="none" w:sz="0" w:space="0" w:color="auto"/>
            <w:right w:val="none" w:sz="0" w:space="0" w:color="auto"/>
          </w:divBdr>
        </w:div>
        <w:div w:id="1385639391">
          <w:marLeft w:val="480"/>
          <w:marRight w:val="0"/>
          <w:marTop w:val="0"/>
          <w:marBottom w:val="0"/>
          <w:divBdr>
            <w:top w:val="none" w:sz="0" w:space="0" w:color="auto"/>
            <w:left w:val="none" w:sz="0" w:space="0" w:color="auto"/>
            <w:bottom w:val="none" w:sz="0" w:space="0" w:color="auto"/>
            <w:right w:val="none" w:sz="0" w:space="0" w:color="auto"/>
          </w:divBdr>
        </w:div>
        <w:div w:id="1424373808">
          <w:marLeft w:val="480"/>
          <w:marRight w:val="0"/>
          <w:marTop w:val="0"/>
          <w:marBottom w:val="0"/>
          <w:divBdr>
            <w:top w:val="none" w:sz="0" w:space="0" w:color="auto"/>
            <w:left w:val="none" w:sz="0" w:space="0" w:color="auto"/>
            <w:bottom w:val="none" w:sz="0" w:space="0" w:color="auto"/>
            <w:right w:val="none" w:sz="0" w:space="0" w:color="auto"/>
          </w:divBdr>
        </w:div>
        <w:div w:id="2052992953">
          <w:marLeft w:val="480"/>
          <w:marRight w:val="0"/>
          <w:marTop w:val="0"/>
          <w:marBottom w:val="0"/>
          <w:divBdr>
            <w:top w:val="none" w:sz="0" w:space="0" w:color="auto"/>
            <w:left w:val="none" w:sz="0" w:space="0" w:color="auto"/>
            <w:bottom w:val="none" w:sz="0" w:space="0" w:color="auto"/>
            <w:right w:val="none" w:sz="0" w:space="0" w:color="auto"/>
          </w:divBdr>
        </w:div>
        <w:div w:id="1981613682">
          <w:marLeft w:val="480"/>
          <w:marRight w:val="0"/>
          <w:marTop w:val="0"/>
          <w:marBottom w:val="0"/>
          <w:divBdr>
            <w:top w:val="none" w:sz="0" w:space="0" w:color="auto"/>
            <w:left w:val="none" w:sz="0" w:space="0" w:color="auto"/>
            <w:bottom w:val="none" w:sz="0" w:space="0" w:color="auto"/>
            <w:right w:val="none" w:sz="0" w:space="0" w:color="auto"/>
          </w:divBdr>
        </w:div>
        <w:div w:id="1813256118">
          <w:marLeft w:val="480"/>
          <w:marRight w:val="0"/>
          <w:marTop w:val="0"/>
          <w:marBottom w:val="0"/>
          <w:divBdr>
            <w:top w:val="none" w:sz="0" w:space="0" w:color="auto"/>
            <w:left w:val="none" w:sz="0" w:space="0" w:color="auto"/>
            <w:bottom w:val="none" w:sz="0" w:space="0" w:color="auto"/>
            <w:right w:val="none" w:sz="0" w:space="0" w:color="auto"/>
          </w:divBdr>
        </w:div>
        <w:div w:id="1017004091">
          <w:marLeft w:val="480"/>
          <w:marRight w:val="0"/>
          <w:marTop w:val="0"/>
          <w:marBottom w:val="0"/>
          <w:divBdr>
            <w:top w:val="none" w:sz="0" w:space="0" w:color="auto"/>
            <w:left w:val="none" w:sz="0" w:space="0" w:color="auto"/>
            <w:bottom w:val="none" w:sz="0" w:space="0" w:color="auto"/>
            <w:right w:val="none" w:sz="0" w:space="0" w:color="auto"/>
          </w:divBdr>
        </w:div>
        <w:div w:id="21710234">
          <w:marLeft w:val="480"/>
          <w:marRight w:val="0"/>
          <w:marTop w:val="0"/>
          <w:marBottom w:val="0"/>
          <w:divBdr>
            <w:top w:val="none" w:sz="0" w:space="0" w:color="auto"/>
            <w:left w:val="none" w:sz="0" w:space="0" w:color="auto"/>
            <w:bottom w:val="none" w:sz="0" w:space="0" w:color="auto"/>
            <w:right w:val="none" w:sz="0" w:space="0" w:color="auto"/>
          </w:divBdr>
        </w:div>
        <w:div w:id="194660726">
          <w:marLeft w:val="480"/>
          <w:marRight w:val="0"/>
          <w:marTop w:val="0"/>
          <w:marBottom w:val="0"/>
          <w:divBdr>
            <w:top w:val="none" w:sz="0" w:space="0" w:color="auto"/>
            <w:left w:val="none" w:sz="0" w:space="0" w:color="auto"/>
            <w:bottom w:val="none" w:sz="0" w:space="0" w:color="auto"/>
            <w:right w:val="none" w:sz="0" w:space="0" w:color="auto"/>
          </w:divBdr>
        </w:div>
        <w:div w:id="1617561738">
          <w:marLeft w:val="480"/>
          <w:marRight w:val="0"/>
          <w:marTop w:val="0"/>
          <w:marBottom w:val="0"/>
          <w:divBdr>
            <w:top w:val="none" w:sz="0" w:space="0" w:color="auto"/>
            <w:left w:val="none" w:sz="0" w:space="0" w:color="auto"/>
            <w:bottom w:val="none" w:sz="0" w:space="0" w:color="auto"/>
            <w:right w:val="none" w:sz="0" w:space="0" w:color="auto"/>
          </w:divBdr>
        </w:div>
        <w:div w:id="1510023575">
          <w:marLeft w:val="480"/>
          <w:marRight w:val="0"/>
          <w:marTop w:val="0"/>
          <w:marBottom w:val="0"/>
          <w:divBdr>
            <w:top w:val="none" w:sz="0" w:space="0" w:color="auto"/>
            <w:left w:val="none" w:sz="0" w:space="0" w:color="auto"/>
            <w:bottom w:val="none" w:sz="0" w:space="0" w:color="auto"/>
            <w:right w:val="none" w:sz="0" w:space="0" w:color="auto"/>
          </w:divBdr>
        </w:div>
        <w:div w:id="1291789629">
          <w:marLeft w:val="480"/>
          <w:marRight w:val="0"/>
          <w:marTop w:val="0"/>
          <w:marBottom w:val="0"/>
          <w:divBdr>
            <w:top w:val="none" w:sz="0" w:space="0" w:color="auto"/>
            <w:left w:val="none" w:sz="0" w:space="0" w:color="auto"/>
            <w:bottom w:val="none" w:sz="0" w:space="0" w:color="auto"/>
            <w:right w:val="none" w:sz="0" w:space="0" w:color="auto"/>
          </w:divBdr>
        </w:div>
        <w:div w:id="2043704344">
          <w:marLeft w:val="480"/>
          <w:marRight w:val="0"/>
          <w:marTop w:val="0"/>
          <w:marBottom w:val="0"/>
          <w:divBdr>
            <w:top w:val="none" w:sz="0" w:space="0" w:color="auto"/>
            <w:left w:val="none" w:sz="0" w:space="0" w:color="auto"/>
            <w:bottom w:val="none" w:sz="0" w:space="0" w:color="auto"/>
            <w:right w:val="none" w:sz="0" w:space="0" w:color="auto"/>
          </w:divBdr>
        </w:div>
        <w:div w:id="1594315104">
          <w:marLeft w:val="480"/>
          <w:marRight w:val="0"/>
          <w:marTop w:val="0"/>
          <w:marBottom w:val="0"/>
          <w:divBdr>
            <w:top w:val="none" w:sz="0" w:space="0" w:color="auto"/>
            <w:left w:val="none" w:sz="0" w:space="0" w:color="auto"/>
            <w:bottom w:val="none" w:sz="0" w:space="0" w:color="auto"/>
            <w:right w:val="none" w:sz="0" w:space="0" w:color="auto"/>
          </w:divBdr>
        </w:div>
        <w:div w:id="2007245187">
          <w:marLeft w:val="480"/>
          <w:marRight w:val="0"/>
          <w:marTop w:val="0"/>
          <w:marBottom w:val="0"/>
          <w:divBdr>
            <w:top w:val="none" w:sz="0" w:space="0" w:color="auto"/>
            <w:left w:val="none" w:sz="0" w:space="0" w:color="auto"/>
            <w:bottom w:val="none" w:sz="0" w:space="0" w:color="auto"/>
            <w:right w:val="none" w:sz="0" w:space="0" w:color="auto"/>
          </w:divBdr>
        </w:div>
        <w:div w:id="1616595953">
          <w:marLeft w:val="480"/>
          <w:marRight w:val="0"/>
          <w:marTop w:val="0"/>
          <w:marBottom w:val="0"/>
          <w:divBdr>
            <w:top w:val="none" w:sz="0" w:space="0" w:color="auto"/>
            <w:left w:val="none" w:sz="0" w:space="0" w:color="auto"/>
            <w:bottom w:val="none" w:sz="0" w:space="0" w:color="auto"/>
            <w:right w:val="none" w:sz="0" w:space="0" w:color="auto"/>
          </w:divBdr>
        </w:div>
        <w:div w:id="415857387">
          <w:marLeft w:val="480"/>
          <w:marRight w:val="0"/>
          <w:marTop w:val="0"/>
          <w:marBottom w:val="0"/>
          <w:divBdr>
            <w:top w:val="none" w:sz="0" w:space="0" w:color="auto"/>
            <w:left w:val="none" w:sz="0" w:space="0" w:color="auto"/>
            <w:bottom w:val="none" w:sz="0" w:space="0" w:color="auto"/>
            <w:right w:val="none" w:sz="0" w:space="0" w:color="auto"/>
          </w:divBdr>
        </w:div>
        <w:div w:id="648050418">
          <w:marLeft w:val="480"/>
          <w:marRight w:val="0"/>
          <w:marTop w:val="0"/>
          <w:marBottom w:val="0"/>
          <w:divBdr>
            <w:top w:val="none" w:sz="0" w:space="0" w:color="auto"/>
            <w:left w:val="none" w:sz="0" w:space="0" w:color="auto"/>
            <w:bottom w:val="none" w:sz="0" w:space="0" w:color="auto"/>
            <w:right w:val="none" w:sz="0" w:space="0" w:color="auto"/>
          </w:divBdr>
        </w:div>
        <w:div w:id="745421346">
          <w:marLeft w:val="480"/>
          <w:marRight w:val="0"/>
          <w:marTop w:val="0"/>
          <w:marBottom w:val="0"/>
          <w:divBdr>
            <w:top w:val="none" w:sz="0" w:space="0" w:color="auto"/>
            <w:left w:val="none" w:sz="0" w:space="0" w:color="auto"/>
            <w:bottom w:val="none" w:sz="0" w:space="0" w:color="auto"/>
            <w:right w:val="none" w:sz="0" w:space="0" w:color="auto"/>
          </w:divBdr>
        </w:div>
        <w:div w:id="795833615">
          <w:marLeft w:val="480"/>
          <w:marRight w:val="0"/>
          <w:marTop w:val="0"/>
          <w:marBottom w:val="0"/>
          <w:divBdr>
            <w:top w:val="none" w:sz="0" w:space="0" w:color="auto"/>
            <w:left w:val="none" w:sz="0" w:space="0" w:color="auto"/>
            <w:bottom w:val="none" w:sz="0" w:space="0" w:color="auto"/>
            <w:right w:val="none" w:sz="0" w:space="0" w:color="auto"/>
          </w:divBdr>
        </w:div>
        <w:div w:id="1448428778">
          <w:marLeft w:val="480"/>
          <w:marRight w:val="0"/>
          <w:marTop w:val="0"/>
          <w:marBottom w:val="0"/>
          <w:divBdr>
            <w:top w:val="none" w:sz="0" w:space="0" w:color="auto"/>
            <w:left w:val="none" w:sz="0" w:space="0" w:color="auto"/>
            <w:bottom w:val="none" w:sz="0" w:space="0" w:color="auto"/>
            <w:right w:val="none" w:sz="0" w:space="0" w:color="auto"/>
          </w:divBdr>
        </w:div>
        <w:div w:id="1561743769">
          <w:marLeft w:val="480"/>
          <w:marRight w:val="0"/>
          <w:marTop w:val="0"/>
          <w:marBottom w:val="0"/>
          <w:divBdr>
            <w:top w:val="none" w:sz="0" w:space="0" w:color="auto"/>
            <w:left w:val="none" w:sz="0" w:space="0" w:color="auto"/>
            <w:bottom w:val="none" w:sz="0" w:space="0" w:color="auto"/>
            <w:right w:val="none" w:sz="0" w:space="0" w:color="auto"/>
          </w:divBdr>
        </w:div>
        <w:div w:id="651640361">
          <w:marLeft w:val="480"/>
          <w:marRight w:val="0"/>
          <w:marTop w:val="0"/>
          <w:marBottom w:val="0"/>
          <w:divBdr>
            <w:top w:val="none" w:sz="0" w:space="0" w:color="auto"/>
            <w:left w:val="none" w:sz="0" w:space="0" w:color="auto"/>
            <w:bottom w:val="none" w:sz="0" w:space="0" w:color="auto"/>
            <w:right w:val="none" w:sz="0" w:space="0" w:color="auto"/>
          </w:divBdr>
        </w:div>
        <w:div w:id="309330180">
          <w:marLeft w:val="480"/>
          <w:marRight w:val="0"/>
          <w:marTop w:val="0"/>
          <w:marBottom w:val="0"/>
          <w:divBdr>
            <w:top w:val="none" w:sz="0" w:space="0" w:color="auto"/>
            <w:left w:val="none" w:sz="0" w:space="0" w:color="auto"/>
            <w:bottom w:val="none" w:sz="0" w:space="0" w:color="auto"/>
            <w:right w:val="none" w:sz="0" w:space="0" w:color="auto"/>
          </w:divBdr>
        </w:div>
        <w:div w:id="2128507309">
          <w:marLeft w:val="480"/>
          <w:marRight w:val="0"/>
          <w:marTop w:val="0"/>
          <w:marBottom w:val="0"/>
          <w:divBdr>
            <w:top w:val="none" w:sz="0" w:space="0" w:color="auto"/>
            <w:left w:val="none" w:sz="0" w:space="0" w:color="auto"/>
            <w:bottom w:val="none" w:sz="0" w:space="0" w:color="auto"/>
            <w:right w:val="none" w:sz="0" w:space="0" w:color="auto"/>
          </w:divBdr>
        </w:div>
        <w:div w:id="1468161848">
          <w:marLeft w:val="480"/>
          <w:marRight w:val="0"/>
          <w:marTop w:val="0"/>
          <w:marBottom w:val="0"/>
          <w:divBdr>
            <w:top w:val="none" w:sz="0" w:space="0" w:color="auto"/>
            <w:left w:val="none" w:sz="0" w:space="0" w:color="auto"/>
            <w:bottom w:val="none" w:sz="0" w:space="0" w:color="auto"/>
            <w:right w:val="none" w:sz="0" w:space="0" w:color="auto"/>
          </w:divBdr>
        </w:div>
        <w:div w:id="53283807">
          <w:marLeft w:val="480"/>
          <w:marRight w:val="0"/>
          <w:marTop w:val="0"/>
          <w:marBottom w:val="0"/>
          <w:divBdr>
            <w:top w:val="none" w:sz="0" w:space="0" w:color="auto"/>
            <w:left w:val="none" w:sz="0" w:space="0" w:color="auto"/>
            <w:bottom w:val="none" w:sz="0" w:space="0" w:color="auto"/>
            <w:right w:val="none" w:sz="0" w:space="0" w:color="auto"/>
          </w:divBdr>
        </w:div>
        <w:div w:id="1774933120">
          <w:marLeft w:val="480"/>
          <w:marRight w:val="0"/>
          <w:marTop w:val="0"/>
          <w:marBottom w:val="0"/>
          <w:divBdr>
            <w:top w:val="none" w:sz="0" w:space="0" w:color="auto"/>
            <w:left w:val="none" w:sz="0" w:space="0" w:color="auto"/>
            <w:bottom w:val="none" w:sz="0" w:space="0" w:color="auto"/>
            <w:right w:val="none" w:sz="0" w:space="0" w:color="auto"/>
          </w:divBdr>
        </w:div>
        <w:div w:id="1891724877">
          <w:marLeft w:val="480"/>
          <w:marRight w:val="0"/>
          <w:marTop w:val="0"/>
          <w:marBottom w:val="0"/>
          <w:divBdr>
            <w:top w:val="none" w:sz="0" w:space="0" w:color="auto"/>
            <w:left w:val="none" w:sz="0" w:space="0" w:color="auto"/>
            <w:bottom w:val="none" w:sz="0" w:space="0" w:color="auto"/>
            <w:right w:val="none" w:sz="0" w:space="0" w:color="auto"/>
          </w:divBdr>
        </w:div>
        <w:div w:id="1962690318">
          <w:marLeft w:val="480"/>
          <w:marRight w:val="0"/>
          <w:marTop w:val="0"/>
          <w:marBottom w:val="0"/>
          <w:divBdr>
            <w:top w:val="none" w:sz="0" w:space="0" w:color="auto"/>
            <w:left w:val="none" w:sz="0" w:space="0" w:color="auto"/>
            <w:bottom w:val="none" w:sz="0" w:space="0" w:color="auto"/>
            <w:right w:val="none" w:sz="0" w:space="0" w:color="auto"/>
          </w:divBdr>
        </w:div>
        <w:div w:id="1262564009">
          <w:marLeft w:val="480"/>
          <w:marRight w:val="0"/>
          <w:marTop w:val="0"/>
          <w:marBottom w:val="0"/>
          <w:divBdr>
            <w:top w:val="none" w:sz="0" w:space="0" w:color="auto"/>
            <w:left w:val="none" w:sz="0" w:space="0" w:color="auto"/>
            <w:bottom w:val="none" w:sz="0" w:space="0" w:color="auto"/>
            <w:right w:val="none" w:sz="0" w:space="0" w:color="auto"/>
          </w:divBdr>
        </w:div>
        <w:div w:id="417677931">
          <w:marLeft w:val="480"/>
          <w:marRight w:val="0"/>
          <w:marTop w:val="0"/>
          <w:marBottom w:val="0"/>
          <w:divBdr>
            <w:top w:val="none" w:sz="0" w:space="0" w:color="auto"/>
            <w:left w:val="none" w:sz="0" w:space="0" w:color="auto"/>
            <w:bottom w:val="none" w:sz="0" w:space="0" w:color="auto"/>
            <w:right w:val="none" w:sz="0" w:space="0" w:color="auto"/>
          </w:divBdr>
        </w:div>
        <w:div w:id="830365799">
          <w:marLeft w:val="480"/>
          <w:marRight w:val="0"/>
          <w:marTop w:val="0"/>
          <w:marBottom w:val="0"/>
          <w:divBdr>
            <w:top w:val="none" w:sz="0" w:space="0" w:color="auto"/>
            <w:left w:val="none" w:sz="0" w:space="0" w:color="auto"/>
            <w:bottom w:val="none" w:sz="0" w:space="0" w:color="auto"/>
            <w:right w:val="none" w:sz="0" w:space="0" w:color="auto"/>
          </w:divBdr>
        </w:div>
        <w:div w:id="1636981378">
          <w:marLeft w:val="480"/>
          <w:marRight w:val="0"/>
          <w:marTop w:val="0"/>
          <w:marBottom w:val="0"/>
          <w:divBdr>
            <w:top w:val="none" w:sz="0" w:space="0" w:color="auto"/>
            <w:left w:val="none" w:sz="0" w:space="0" w:color="auto"/>
            <w:bottom w:val="none" w:sz="0" w:space="0" w:color="auto"/>
            <w:right w:val="none" w:sz="0" w:space="0" w:color="auto"/>
          </w:divBdr>
        </w:div>
        <w:div w:id="1912688970">
          <w:marLeft w:val="480"/>
          <w:marRight w:val="0"/>
          <w:marTop w:val="0"/>
          <w:marBottom w:val="0"/>
          <w:divBdr>
            <w:top w:val="none" w:sz="0" w:space="0" w:color="auto"/>
            <w:left w:val="none" w:sz="0" w:space="0" w:color="auto"/>
            <w:bottom w:val="none" w:sz="0" w:space="0" w:color="auto"/>
            <w:right w:val="none" w:sz="0" w:space="0" w:color="auto"/>
          </w:divBdr>
        </w:div>
        <w:div w:id="1463033607">
          <w:marLeft w:val="480"/>
          <w:marRight w:val="0"/>
          <w:marTop w:val="0"/>
          <w:marBottom w:val="0"/>
          <w:divBdr>
            <w:top w:val="none" w:sz="0" w:space="0" w:color="auto"/>
            <w:left w:val="none" w:sz="0" w:space="0" w:color="auto"/>
            <w:bottom w:val="none" w:sz="0" w:space="0" w:color="auto"/>
            <w:right w:val="none" w:sz="0" w:space="0" w:color="auto"/>
          </w:divBdr>
        </w:div>
        <w:div w:id="1130319256">
          <w:marLeft w:val="480"/>
          <w:marRight w:val="0"/>
          <w:marTop w:val="0"/>
          <w:marBottom w:val="0"/>
          <w:divBdr>
            <w:top w:val="none" w:sz="0" w:space="0" w:color="auto"/>
            <w:left w:val="none" w:sz="0" w:space="0" w:color="auto"/>
            <w:bottom w:val="none" w:sz="0" w:space="0" w:color="auto"/>
            <w:right w:val="none" w:sz="0" w:space="0" w:color="auto"/>
          </w:divBdr>
        </w:div>
        <w:div w:id="2070348930">
          <w:marLeft w:val="480"/>
          <w:marRight w:val="0"/>
          <w:marTop w:val="0"/>
          <w:marBottom w:val="0"/>
          <w:divBdr>
            <w:top w:val="none" w:sz="0" w:space="0" w:color="auto"/>
            <w:left w:val="none" w:sz="0" w:space="0" w:color="auto"/>
            <w:bottom w:val="none" w:sz="0" w:space="0" w:color="auto"/>
            <w:right w:val="none" w:sz="0" w:space="0" w:color="auto"/>
          </w:divBdr>
        </w:div>
        <w:div w:id="2141417576">
          <w:marLeft w:val="480"/>
          <w:marRight w:val="0"/>
          <w:marTop w:val="0"/>
          <w:marBottom w:val="0"/>
          <w:divBdr>
            <w:top w:val="none" w:sz="0" w:space="0" w:color="auto"/>
            <w:left w:val="none" w:sz="0" w:space="0" w:color="auto"/>
            <w:bottom w:val="none" w:sz="0" w:space="0" w:color="auto"/>
            <w:right w:val="none" w:sz="0" w:space="0" w:color="auto"/>
          </w:divBdr>
        </w:div>
        <w:div w:id="2084836830">
          <w:marLeft w:val="480"/>
          <w:marRight w:val="0"/>
          <w:marTop w:val="0"/>
          <w:marBottom w:val="0"/>
          <w:divBdr>
            <w:top w:val="none" w:sz="0" w:space="0" w:color="auto"/>
            <w:left w:val="none" w:sz="0" w:space="0" w:color="auto"/>
            <w:bottom w:val="none" w:sz="0" w:space="0" w:color="auto"/>
            <w:right w:val="none" w:sz="0" w:space="0" w:color="auto"/>
          </w:divBdr>
        </w:div>
        <w:div w:id="915823028">
          <w:marLeft w:val="480"/>
          <w:marRight w:val="0"/>
          <w:marTop w:val="0"/>
          <w:marBottom w:val="0"/>
          <w:divBdr>
            <w:top w:val="none" w:sz="0" w:space="0" w:color="auto"/>
            <w:left w:val="none" w:sz="0" w:space="0" w:color="auto"/>
            <w:bottom w:val="none" w:sz="0" w:space="0" w:color="auto"/>
            <w:right w:val="none" w:sz="0" w:space="0" w:color="auto"/>
          </w:divBdr>
        </w:div>
        <w:div w:id="932782141">
          <w:marLeft w:val="480"/>
          <w:marRight w:val="0"/>
          <w:marTop w:val="0"/>
          <w:marBottom w:val="0"/>
          <w:divBdr>
            <w:top w:val="none" w:sz="0" w:space="0" w:color="auto"/>
            <w:left w:val="none" w:sz="0" w:space="0" w:color="auto"/>
            <w:bottom w:val="none" w:sz="0" w:space="0" w:color="auto"/>
            <w:right w:val="none" w:sz="0" w:space="0" w:color="auto"/>
          </w:divBdr>
        </w:div>
        <w:div w:id="858853084">
          <w:marLeft w:val="480"/>
          <w:marRight w:val="0"/>
          <w:marTop w:val="0"/>
          <w:marBottom w:val="0"/>
          <w:divBdr>
            <w:top w:val="none" w:sz="0" w:space="0" w:color="auto"/>
            <w:left w:val="none" w:sz="0" w:space="0" w:color="auto"/>
            <w:bottom w:val="none" w:sz="0" w:space="0" w:color="auto"/>
            <w:right w:val="none" w:sz="0" w:space="0" w:color="auto"/>
          </w:divBdr>
        </w:div>
        <w:div w:id="94252765">
          <w:marLeft w:val="480"/>
          <w:marRight w:val="0"/>
          <w:marTop w:val="0"/>
          <w:marBottom w:val="0"/>
          <w:divBdr>
            <w:top w:val="none" w:sz="0" w:space="0" w:color="auto"/>
            <w:left w:val="none" w:sz="0" w:space="0" w:color="auto"/>
            <w:bottom w:val="none" w:sz="0" w:space="0" w:color="auto"/>
            <w:right w:val="none" w:sz="0" w:space="0" w:color="auto"/>
          </w:divBdr>
        </w:div>
        <w:div w:id="1925454208">
          <w:marLeft w:val="480"/>
          <w:marRight w:val="0"/>
          <w:marTop w:val="0"/>
          <w:marBottom w:val="0"/>
          <w:divBdr>
            <w:top w:val="none" w:sz="0" w:space="0" w:color="auto"/>
            <w:left w:val="none" w:sz="0" w:space="0" w:color="auto"/>
            <w:bottom w:val="none" w:sz="0" w:space="0" w:color="auto"/>
            <w:right w:val="none" w:sz="0" w:space="0" w:color="auto"/>
          </w:divBdr>
        </w:div>
        <w:div w:id="513494675">
          <w:marLeft w:val="480"/>
          <w:marRight w:val="0"/>
          <w:marTop w:val="0"/>
          <w:marBottom w:val="0"/>
          <w:divBdr>
            <w:top w:val="none" w:sz="0" w:space="0" w:color="auto"/>
            <w:left w:val="none" w:sz="0" w:space="0" w:color="auto"/>
            <w:bottom w:val="none" w:sz="0" w:space="0" w:color="auto"/>
            <w:right w:val="none" w:sz="0" w:space="0" w:color="auto"/>
          </w:divBdr>
        </w:div>
      </w:divsChild>
    </w:div>
    <w:div w:id="457649382">
      <w:bodyDiv w:val="1"/>
      <w:marLeft w:val="0"/>
      <w:marRight w:val="0"/>
      <w:marTop w:val="0"/>
      <w:marBottom w:val="0"/>
      <w:divBdr>
        <w:top w:val="none" w:sz="0" w:space="0" w:color="auto"/>
        <w:left w:val="none" w:sz="0" w:space="0" w:color="auto"/>
        <w:bottom w:val="none" w:sz="0" w:space="0" w:color="auto"/>
        <w:right w:val="none" w:sz="0" w:space="0" w:color="auto"/>
      </w:divBdr>
    </w:div>
    <w:div w:id="461116010">
      <w:bodyDiv w:val="1"/>
      <w:marLeft w:val="0"/>
      <w:marRight w:val="0"/>
      <w:marTop w:val="0"/>
      <w:marBottom w:val="0"/>
      <w:divBdr>
        <w:top w:val="none" w:sz="0" w:space="0" w:color="auto"/>
        <w:left w:val="none" w:sz="0" w:space="0" w:color="auto"/>
        <w:bottom w:val="none" w:sz="0" w:space="0" w:color="auto"/>
        <w:right w:val="none" w:sz="0" w:space="0" w:color="auto"/>
      </w:divBdr>
    </w:div>
    <w:div w:id="463698348">
      <w:bodyDiv w:val="1"/>
      <w:marLeft w:val="0"/>
      <w:marRight w:val="0"/>
      <w:marTop w:val="0"/>
      <w:marBottom w:val="0"/>
      <w:divBdr>
        <w:top w:val="none" w:sz="0" w:space="0" w:color="auto"/>
        <w:left w:val="none" w:sz="0" w:space="0" w:color="auto"/>
        <w:bottom w:val="none" w:sz="0" w:space="0" w:color="auto"/>
        <w:right w:val="none" w:sz="0" w:space="0" w:color="auto"/>
      </w:divBdr>
    </w:div>
    <w:div w:id="468401566">
      <w:bodyDiv w:val="1"/>
      <w:marLeft w:val="0"/>
      <w:marRight w:val="0"/>
      <w:marTop w:val="0"/>
      <w:marBottom w:val="0"/>
      <w:divBdr>
        <w:top w:val="none" w:sz="0" w:space="0" w:color="auto"/>
        <w:left w:val="none" w:sz="0" w:space="0" w:color="auto"/>
        <w:bottom w:val="none" w:sz="0" w:space="0" w:color="auto"/>
        <w:right w:val="none" w:sz="0" w:space="0" w:color="auto"/>
      </w:divBdr>
    </w:div>
    <w:div w:id="471407424">
      <w:bodyDiv w:val="1"/>
      <w:marLeft w:val="0"/>
      <w:marRight w:val="0"/>
      <w:marTop w:val="0"/>
      <w:marBottom w:val="0"/>
      <w:divBdr>
        <w:top w:val="none" w:sz="0" w:space="0" w:color="auto"/>
        <w:left w:val="none" w:sz="0" w:space="0" w:color="auto"/>
        <w:bottom w:val="none" w:sz="0" w:space="0" w:color="auto"/>
        <w:right w:val="none" w:sz="0" w:space="0" w:color="auto"/>
      </w:divBdr>
    </w:div>
    <w:div w:id="473570729">
      <w:bodyDiv w:val="1"/>
      <w:marLeft w:val="0"/>
      <w:marRight w:val="0"/>
      <w:marTop w:val="0"/>
      <w:marBottom w:val="0"/>
      <w:divBdr>
        <w:top w:val="none" w:sz="0" w:space="0" w:color="auto"/>
        <w:left w:val="none" w:sz="0" w:space="0" w:color="auto"/>
        <w:bottom w:val="none" w:sz="0" w:space="0" w:color="auto"/>
        <w:right w:val="none" w:sz="0" w:space="0" w:color="auto"/>
      </w:divBdr>
    </w:div>
    <w:div w:id="473911593">
      <w:bodyDiv w:val="1"/>
      <w:marLeft w:val="0"/>
      <w:marRight w:val="0"/>
      <w:marTop w:val="0"/>
      <w:marBottom w:val="0"/>
      <w:divBdr>
        <w:top w:val="none" w:sz="0" w:space="0" w:color="auto"/>
        <w:left w:val="none" w:sz="0" w:space="0" w:color="auto"/>
        <w:bottom w:val="none" w:sz="0" w:space="0" w:color="auto"/>
        <w:right w:val="none" w:sz="0" w:space="0" w:color="auto"/>
      </w:divBdr>
    </w:div>
    <w:div w:id="474954183">
      <w:bodyDiv w:val="1"/>
      <w:marLeft w:val="0"/>
      <w:marRight w:val="0"/>
      <w:marTop w:val="0"/>
      <w:marBottom w:val="0"/>
      <w:divBdr>
        <w:top w:val="none" w:sz="0" w:space="0" w:color="auto"/>
        <w:left w:val="none" w:sz="0" w:space="0" w:color="auto"/>
        <w:bottom w:val="none" w:sz="0" w:space="0" w:color="auto"/>
        <w:right w:val="none" w:sz="0" w:space="0" w:color="auto"/>
      </w:divBdr>
    </w:div>
    <w:div w:id="481772623">
      <w:bodyDiv w:val="1"/>
      <w:marLeft w:val="0"/>
      <w:marRight w:val="0"/>
      <w:marTop w:val="0"/>
      <w:marBottom w:val="0"/>
      <w:divBdr>
        <w:top w:val="none" w:sz="0" w:space="0" w:color="auto"/>
        <w:left w:val="none" w:sz="0" w:space="0" w:color="auto"/>
        <w:bottom w:val="none" w:sz="0" w:space="0" w:color="auto"/>
        <w:right w:val="none" w:sz="0" w:space="0" w:color="auto"/>
      </w:divBdr>
    </w:div>
    <w:div w:id="505025707">
      <w:bodyDiv w:val="1"/>
      <w:marLeft w:val="0"/>
      <w:marRight w:val="0"/>
      <w:marTop w:val="0"/>
      <w:marBottom w:val="0"/>
      <w:divBdr>
        <w:top w:val="none" w:sz="0" w:space="0" w:color="auto"/>
        <w:left w:val="none" w:sz="0" w:space="0" w:color="auto"/>
        <w:bottom w:val="none" w:sz="0" w:space="0" w:color="auto"/>
        <w:right w:val="none" w:sz="0" w:space="0" w:color="auto"/>
      </w:divBdr>
      <w:divsChild>
        <w:div w:id="2010983595">
          <w:marLeft w:val="480"/>
          <w:marRight w:val="0"/>
          <w:marTop w:val="0"/>
          <w:marBottom w:val="0"/>
          <w:divBdr>
            <w:top w:val="none" w:sz="0" w:space="0" w:color="auto"/>
            <w:left w:val="none" w:sz="0" w:space="0" w:color="auto"/>
            <w:bottom w:val="none" w:sz="0" w:space="0" w:color="auto"/>
            <w:right w:val="none" w:sz="0" w:space="0" w:color="auto"/>
          </w:divBdr>
        </w:div>
        <w:div w:id="995301234">
          <w:marLeft w:val="480"/>
          <w:marRight w:val="0"/>
          <w:marTop w:val="0"/>
          <w:marBottom w:val="0"/>
          <w:divBdr>
            <w:top w:val="none" w:sz="0" w:space="0" w:color="auto"/>
            <w:left w:val="none" w:sz="0" w:space="0" w:color="auto"/>
            <w:bottom w:val="none" w:sz="0" w:space="0" w:color="auto"/>
            <w:right w:val="none" w:sz="0" w:space="0" w:color="auto"/>
          </w:divBdr>
        </w:div>
        <w:div w:id="1791973844">
          <w:marLeft w:val="480"/>
          <w:marRight w:val="0"/>
          <w:marTop w:val="0"/>
          <w:marBottom w:val="0"/>
          <w:divBdr>
            <w:top w:val="none" w:sz="0" w:space="0" w:color="auto"/>
            <w:left w:val="none" w:sz="0" w:space="0" w:color="auto"/>
            <w:bottom w:val="none" w:sz="0" w:space="0" w:color="auto"/>
            <w:right w:val="none" w:sz="0" w:space="0" w:color="auto"/>
          </w:divBdr>
        </w:div>
        <w:div w:id="599266028">
          <w:marLeft w:val="480"/>
          <w:marRight w:val="0"/>
          <w:marTop w:val="0"/>
          <w:marBottom w:val="0"/>
          <w:divBdr>
            <w:top w:val="none" w:sz="0" w:space="0" w:color="auto"/>
            <w:left w:val="none" w:sz="0" w:space="0" w:color="auto"/>
            <w:bottom w:val="none" w:sz="0" w:space="0" w:color="auto"/>
            <w:right w:val="none" w:sz="0" w:space="0" w:color="auto"/>
          </w:divBdr>
        </w:div>
        <w:div w:id="1285305278">
          <w:marLeft w:val="480"/>
          <w:marRight w:val="0"/>
          <w:marTop w:val="0"/>
          <w:marBottom w:val="0"/>
          <w:divBdr>
            <w:top w:val="none" w:sz="0" w:space="0" w:color="auto"/>
            <w:left w:val="none" w:sz="0" w:space="0" w:color="auto"/>
            <w:bottom w:val="none" w:sz="0" w:space="0" w:color="auto"/>
            <w:right w:val="none" w:sz="0" w:space="0" w:color="auto"/>
          </w:divBdr>
        </w:div>
        <w:div w:id="1800801443">
          <w:marLeft w:val="480"/>
          <w:marRight w:val="0"/>
          <w:marTop w:val="0"/>
          <w:marBottom w:val="0"/>
          <w:divBdr>
            <w:top w:val="none" w:sz="0" w:space="0" w:color="auto"/>
            <w:left w:val="none" w:sz="0" w:space="0" w:color="auto"/>
            <w:bottom w:val="none" w:sz="0" w:space="0" w:color="auto"/>
            <w:right w:val="none" w:sz="0" w:space="0" w:color="auto"/>
          </w:divBdr>
        </w:div>
        <w:div w:id="904412326">
          <w:marLeft w:val="480"/>
          <w:marRight w:val="0"/>
          <w:marTop w:val="0"/>
          <w:marBottom w:val="0"/>
          <w:divBdr>
            <w:top w:val="none" w:sz="0" w:space="0" w:color="auto"/>
            <w:left w:val="none" w:sz="0" w:space="0" w:color="auto"/>
            <w:bottom w:val="none" w:sz="0" w:space="0" w:color="auto"/>
            <w:right w:val="none" w:sz="0" w:space="0" w:color="auto"/>
          </w:divBdr>
        </w:div>
        <w:div w:id="2098550837">
          <w:marLeft w:val="480"/>
          <w:marRight w:val="0"/>
          <w:marTop w:val="0"/>
          <w:marBottom w:val="0"/>
          <w:divBdr>
            <w:top w:val="none" w:sz="0" w:space="0" w:color="auto"/>
            <w:left w:val="none" w:sz="0" w:space="0" w:color="auto"/>
            <w:bottom w:val="none" w:sz="0" w:space="0" w:color="auto"/>
            <w:right w:val="none" w:sz="0" w:space="0" w:color="auto"/>
          </w:divBdr>
        </w:div>
        <w:div w:id="340813986">
          <w:marLeft w:val="480"/>
          <w:marRight w:val="0"/>
          <w:marTop w:val="0"/>
          <w:marBottom w:val="0"/>
          <w:divBdr>
            <w:top w:val="none" w:sz="0" w:space="0" w:color="auto"/>
            <w:left w:val="none" w:sz="0" w:space="0" w:color="auto"/>
            <w:bottom w:val="none" w:sz="0" w:space="0" w:color="auto"/>
            <w:right w:val="none" w:sz="0" w:space="0" w:color="auto"/>
          </w:divBdr>
        </w:div>
        <w:div w:id="1332559884">
          <w:marLeft w:val="480"/>
          <w:marRight w:val="0"/>
          <w:marTop w:val="0"/>
          <w:marBottom w:val="0"/>
          <w:divBdr>
            <w:top w:val="none" w:sz="0" w:space="0" w:color="auto"/>
            <w:left w:val="none" w:sz="0" w:space="0" w:color="auto"/>
            <w:bottom w:val="none" w:sz="0" w:space="0" w:color="auto"/>
            <w:right w:val="none" w:sz="0" w:space="0" w:color="auto"/>
          </w:divBdr>
        </w:div>
        <w:div w:id="218708350">
          <w:marLeft w:val="480"/>
          <w:marRight w:val="0"/>
          <w:marTop w:val="0"/>
          <w:marBottom w:val="0"/>
          <w:divBdr>
            <w:top w:val="none" w:sz="0" w:space="0" w:color="auto"/>
            <w:left w:val="none" w:sz="0" w:space="0" w:color="auto"/>
            <w:bottom w:val="none" w:sz="0" w:space="0" w:color="auto"/>
            <w:right w:val="none" w:sz="0" w:space="0" w:color="auto"/>
          </w:divBdr>
        </w:div>
        <w:div w:id="907497279">
          <w:marLeft w:val="480"/>
          <w:marRight w:val="0"/>
          <w:marTop w:val="0"/>
          <w:marBottom w:val="0"/>
          <w:divBdr>
            <w:top w:val="none" w:sz="0" w:space="0" w:color="auto"/>
            <w:left w:val="none" w:sz="0" w:space="0" w:color="auto"/>
            <w:bottom w:val="none" w:sz="0" w:space="0" w:color="auto"/>
            <w:right w:val="none" w:sz="0" w:space="0" w:color="auto"/>
          </w:divBdr>
        </w:div>
        <w:div w:id="1813786323">
          <w:marLeft w:val="480"/>
          <w:marRight w:val="0"/>
          <w:marTop w:val="0"/>
          <w:marBottom w:val="0"/>
          <w:divBdr>
            <w:top w:val="none" w:sz="0" w:space="0" w:color="auto"/>
            <w:left w:val="none" w:sz="0" w:space="0" w:color="auto"/>
            <w:bottom w:val="none" w:sz="0" w:space="0" w:color="auto"/>
            <w:right w:val="none" w:sz="0" w:space="0" w:color="auto"/>
          </w:divBdr>
        </w:div>
        <w:div w:id="1100756987">
          <w:marLeft w:val="480"/>
          <w:marRight w:val="0"/>
          <w:marTop w:val="0"/>
          <w:marBottom w:val="0"/>
          <w:divBdr>
            <w:top w:val="none" w:sz="0" w:space="0" w:color="auto"/>
            <w:left w:val="none" w:sz="0" w:space="0" w:color="auto"/>
            <w:bottom w:val="none" w:sz="0" w:space="0" w:color="auto"/>
            <w:right w:val="none" w:sz="0" w:space="0" w:color="auto"/>
          </w:divBdr>
        </w:div>
        <w:div w:id="293096641">
          <w:marLeft w:val="480"/>
          <w:marRight w:val="0"/>
          <w:marTop w:val="0"/>
          <w:marBottom w:val="0"/>
          <w:divBdr>
            <w:top w:val="none" w:sz="0" w:space="0" w:color="auto"/>
            <w:left w:val="none" w:sz="0" w:space="0" w:color="auto"/>
            <w:bottom w:val="none" w:sz="0" w:space="0" w:color="auto"/>
            <w:right w:val="none" w:sz="0" w:space="0" w:color="auto"/>
          </w:divBdr>
        </w:div>
        <w:div w:id="335421650">
          <w:marLeft w:val="480"/>
          <w:marRight w:val="0"/>
          <w:marTop w:val="0"/>
          <w:marBottom w:val="0"/>
          <w:divBdr>
            <w:top w:val="none" w:sz="0" w:space="0" w:color="auto"/>
            <w:left w:val="none" w:sz="0" w:space="0" w:color="auto"/>
            <w:bottom w:val="none" w:sz="0" w:space="0" w:color="auto"/>
            <w:right w:val="none" w:sz="0" w:space="0" w:color="auto"/>
          </w:divBdr>
        </w:div>
        <w:div w:id="11037143">
          <w:marLeft w:val="480"/>
          <w:marRight w:val="0"/>
          <w:marTop w:val="0"/>
          <w:marBottom w:val="0"/>
          <w:divBdr>
            <w:top w:val="none" w:sz="0" w:space="0" w:color="auto"/>
            <w:left w:val="none" w:sz="0" w:space="0" w:color="auto"/>
            <w:bottom w:val="none" w:sz="0" w:space="0" w:color="auto"/>
            <w:right w:val="none" w:sz="0" w:space="0" w:color="auto"/>
          </w:divBdr>
        </w:div>
        <w:div w:id="149490131">
          <w:marLeft w:val="480"/>
          <w:marRight w:val="0"/>
          <w:marTop w:val="0"/>
          <w:marBottom w:val="0"/>
          <w:divBdr>
            <w:top w:val="none" w:sz="0" w:space="0" w:color="auto"/>
            <w:left w:val="none" w:sz="0" w:space="0" w:color="auto"/>
            <w:bottom w:val="none" w:sz="0" w:space="0" w:color="auto"/>
            <w:right w:val="none" w:sz="0" w:space="0" w:color="auto"/>
          </w:divBdr>
        </w:div>
        <w:div w:id="805851400">
          <w:marLeft w:val="480"/>
          <w:marRight w:val="0"/>
          <w:marTop w:val="0"/>
          <w:marBottom w:val="0"/>
          <w:divBdr>
            <w:top w:val="none" w:sz="0" w:space="0" w:color="auto"/>
            <w:left w:val="none" w:sz="0" w:space="0" w:color="auto"/>
            <w:bottom w:val="none" w:sz="0" w:space="0" w:color="auto"/>
            <w:right w:val="none" w:sz="0" w:space="0" w:color="auto"/>
          </w:divBdr>
        </w:div>
        <w:div w:id="562182786">
          <w:marLeft w:val="480"/>
          <w:marRight w:val="0"/>
          <w:marTop w:val="0"/>
          <w:marBottom w:val="0"/>
          <w:divBdr>
            <w:top w:val="none" w:sz="0" w:space="0" w:color="auto"/>
            <w:left w:val="none" w:sz="0" w:space="0" w:color="auto"/>
            <w:bottom w:val="none" w:sz="0" w:space="0" w:color="auto"/>
            <w:right w:val="none" w:sz="0" w:space="0" w:color="auto"/>
          </w:divBdr>
        </w:div>
        <w:div w:id="1195272710">
          <w:marLeft w:val="480"/>
          <w:marRight w:val="0"/>
          <w:marTop w:val="0"/>
          <w:marBottom w:val="0"/>
          <w:divBdr>
            <w:top w:val="none" w:sz="0" w:space="0" w:color="auto"/>
            <w:left w:val="none" w:sz="0" w:space="0" w:color="auto"/>
            <w:bottom w:val="none" w:sz="0" w:space="0" w:color="auto"/>
            <w:right w:val="none" w:sz="0" w:space="0" w:color="auto"/>
          </w:divBdr>
        </w:div>
        <w:div w:id="948663990">
          <w:marLeft w:val="480"/>
          <w:marRight w:val="0"/>
          <w:marTop w:val="0"/>
          <w:marBottom w:val="0"/>
          <w:divBdr>
            <w:top w:val="none" w:sz="0" w:space="0" w:color="auto"/>
            <w:left w:val="none" w:sz="0" w:space="0" w:color="auto"/>
            <w:bottom w:val="none" w:sz="0" w:space="0" w:color="auto"/>
            <w:right w:val="none" w:sz="0" w:space="0" w:color="auto"/>
          </w:divBdr>
        </w:div>
        <w:div w:id="1262713786">
          <w:marLeft w:val="480"/>
          <w:marRight w:val="0"/>
          <w:marTop w:val="0"/>
          <w:marBottom w:val="0"/>
          <w:divBdr>
            <w:top w:val="none" w:sz="0" w:space="0" w:color="auto"/>
            <w:left w:val="none" w:sz="0" w:space="0" w:color="auto"/>
            <w:bottom w:val="none" w:sz="0" w:space="0" w:color="auto"/>
            <w:right w:val="none" w:sz="0" w:space="0" w:color="auto"/>
          </w:divBdr>
        </w:div>
        <w:div w:id="596057181">
          <w:marLeft w:val="480"/>
          <w:marRight w:val="0"/>
          <w:marTop w:val="0"/>
          <w:marBottom w:val="0"/>
          <w:divBdr>
            <w:top w:val="none" w:sz="0" w:space="0" w:color="auto"/>
            <w:left w:val="none" w:sz="0" w:space="0" w:color="auto"/>
            <w:bottom w:val="none" w:sz="0" w:space="0" w:color="auto"/>
            <w:right w:val="none" w:sz="0" w:space="0" w:color="auto"/>
          </w:divBdr>
        </w:div>
        <w:div w:id="1038965495">
          <w:marLeft w:val="480"/>
          <w:marRight w:val="0"/>
          <w:marTop w:val="0"/>
          <w:marBottom w:val="0"/>
          <w:divBdr>
            <w:top w:val="none" w:sz="0" w:space="0" w:color="auto"/>
            <w:left w:val="none" w:sz="0" w:space="0" w:color="auto"/>
            <w:bottom w:val="none" w:sz="0" w:space="0" w:color="auto"/>
            <w:right w:val="none" w:sz="0" w:space="0" w:color="auto"/>
          </w:divBdr>
        </w:div>
        <w:div w:id="1720934520">
          <w:marLeft w:val="480"/>
          <w:marRight w:val="0"/>
          <w:marTop w:val="0"/>
          <w:marBottom w:val="0"/>
          <w:divBdr>
            <w:top w:val="none" w:sz="0" w:space="0" w:color="auto"/>
            <w:left w:val="none" w:sz="0" w:space="0" w:color="auto"/>
            <w:bottom w:val="none" w:sz="0" w:space="0" w:color="auto"/>
            <w:right w:val="none" w:sz="0" w:space="0" w:color="auto"/>
          </w:divBdr>
        </w:div>
        <w:div w:id="1102647099">
          <w:marLeft w:val="480"/>
          <w:marRight w:val="0"/>
          <w:marTop w:val="0"/>
          <w:marBottom w:val="0"/>
          <w:divBdr>
            <w:top w:val="none" w:sz="0" w:space="0" w:color="auto"/>
            <w:left w:val="none" w:sz="0" w:space="0" w:color="auto"/>
            <w:bottom w:val="none" w:sz="0" w:space="0" w:color="auto"/>
            <w:right w:val="none" w:sz="0" w:space="0" w:color="auto"/>
          </w:divBdr>
        </w:div>
        <w:div w:id="1931892698">
          <w:marLeft w:val="480"/>
          <w:marRight w:val="0"/>
          <w:marTop w:val="0"/>
          <w:marBottom w:val="0"/>
          <w:divBdr>
            <w:top w:val="none" w:sz="0" w:space="0" w:color="auto"/>
            <w:left w:val="none" w:sz="0" w:space="0" w:color="auto"/>
            <w:bottom w:val="none" w:sz="0" w:space="0" w:color="auto"/>
            <w:right w:val="none" w:sz="0" w:space="0" w:color="auto"/>
          </w:divBdr>
        </w:div>
        <w:div w:id="2048674716">
          <w:marLeft w:val="480"/>
          <w:marRight w:val="0"/>
          <w:marTop w:val="0"/>
          <w:marBottom w:val="0"/>
          <w:divBdr>
            <w:top w:val="none" w:sz="0" w:space="0" w:color="auto"/>
            <w:left w:val="none" w:sz="0" w:space="0" w:color="auto"/>
            <w:bottom w:val="none" w:sz="0" w:space="0" w:color="auto"/>
            <w:right w:val="none" w:sz="0" w:space="0" w:color="auto"/>
          </w:divBdr>
        </w:div>
        <w:div w:id="1865748265">
          <w:marLeft w:val="480"/>
          <w:marRight w:val="0"/>
          <w:marTop w:val="0"/>
          <w:marBottom w:val="0"/>
          <w:divBdr>
            <w:top w:val="none" w:sz="0" w:space="0" w:color="auto"/>
            <w:left w:val="none" w:sz="0" w:space="0" w:color="auto"/>
            <w:bottom w:val="none" w:sz="0" w:space="0" w:color="auto"/>
            <w:right w:val="none" w:sz="0" w:space="0" w:color="auto"/>
          </w:divBdr>
        </w:div>
        <w:div w:id="786462661">
          <w:marLeft w:val="480"/>
          <w:marRight w:val="0"/>
          <w:marTop w:val="0"/>
          <w:marBottom w:val="0"/>
          <w:divBdr>
            <w:top w:val="none" w:sz="0" w:space="0" w:color="auto"/>
            <w:left w:val="none" w:sz="0" w:space="0" w:color="auto"/>
            <w:bottom w:val="none" w:sz="0" w:space="0" w:color="auto"/>
            <w:right w:val="none" w:sz="0" w:space="0" w:color="auto"/>
          </w:divBdr>
        </w:div>
        <w:div w:id="1514954748">
          <w:marLeft w:val="480"/>
          <w:marRight w:val="0"/>
          <w:marTop w:val="0"/>
          <w:marBottom w:val="0"/>
          <w:divBdr>
            <w:top w:val="none" w:sz="0" w:space="0" w:color="auto"/>
            <w:left w:val="none" w:sz="0" w:space="0" w:color="auto"/>
            <w:bottom w:val="none" w:sz="0" w:space="0" w:color="auto"/>
            <w:right w:val="none" w:sz="0" w:space="0" w:color="auto"/>
          </w:divBdr>
        </w:div>
        <w:div w:id="600723127">
          <w:marLeft w:val="480"/>
          <w:marRight w:val="0"/>
          <w:marTop w:val="0"/>
          <w:marBottom w:val="0"/>
          <w:divBdr>
            <w:top w:val="none" w:sz="0" w:space="0" w:color="auto"/>
            <w:left w:val="none" w:sz="0" w:space="0" w:color="auto"/>
            <w:bottom w:val="none" w:sz="0" w:space="0" w:color="auto"/>
            <w:right w:val="none" w:sz="0" w:space="0" w:color="auto"/>
          </w:divBdr>
        </w:div>
        <w:div w:id="1531069067">
          <w:marLeft w:val="480"/>
          <w:marRight w:val="0"/>
          <w:marTop w:val="0"/>
          <w:marBottom w:val="0"/>
          <w:divBdr>
            <w:top w:val="none" w:sz="0" w:space="0" w:color="auto"/>
            <w:left w:val="none" w:sz="0" w:space="0" w:color="auto"/>
            <w:bottom w:val="none" w:sz="0" w:space="0" w:color="auto"/>
            <w:right w:val="none" w:sz="0" w:space="0" w:color="auto"/>
          </w:divBdr>
        </w:div>
        <w:div w:id="1905992859">
          <w:marLeft w:val="480"/>
          <w:marRight w:val="0"/>
          <w:marTop w:val="0"/>
          <w:marBottom w:val="0"/>
          <w:divBdr>
            <w:top w:val="none" w:sz="0" w:space="0" w:color="auto"/>
            <w:left w:val="none" w:sz="0" w:space="0" w:color="auto"/>
            <w:bottom w:val="none" w:sz="0" w:space="0" w:color="auto"/>
            <w:right w:val="none" w:sz="0" w:space="0" w:color="auto"/>
          </w:divBdr>
        </w:div>
        <w:div w:id="751900518">
          <w:marLeft w:val="480"/>
          <w:marRight w:val="0"/>
          <w:marTop w:val="0"/>
          <w:marBottom w:val="0"/>
          <w:divBdr>
            <w:top w:val="none" w:sz="0" w:space="0" w:color="auto"/>
            <w:left w:val="none" w:sz="0" w:space="0" w:color="auto"/>
            <w:bottom w:val="none" w:sz="0" w:space="0" w:color="auto"/>
            <w:right w:val="none" w:sz="0" w:space="0" w:color="auto"/>
          </w:divBdr>
        </w:div>
        <w:div w:id="2056539385">
          <w:marLeft w:val="480"/>
          <w:marRight w:val="0"/>
          <w:marTop w:val="0"/>
          <w:marBottom w:val="0"/>
          <w:divBdr>
            <w:top w:val="none" w:sz="0" w:space="0" w:color="auto"/>
            <w:left w:val="none" w:sz="0" w:space="0" w:color="auto"/>
            <w:bottom w:val="none" w:sz="0" w:space="0" w:color="auto"/>
            <w:right w:val="none" w:sz="0" w:space="0" w:color="auto"/>
          </w:divBdr>
        </w:div>
        <w:div w:id="531189417">
          <w:marLeft w:val="480"/>
          <w:marRight w:val="0"/>
          <w:marTop w:val="0"/>
          <w:marBottom w:val="0"/>
          <w:divBdr>
            <w:top w:val="none" w:sz="0" w:space="0" w:color="auto"/>
            <w:left w:val="none" w:sz="0" w:space="0" w:color="auto"/>
            <w:bottom w:val="none" w:sz="0" w:space="0" w:color="auto"/>
            <w:right w:val="none" w:sz="0" w:space="0" w:color="auto"/>
          </w:divBdr>
        </w:div>
        <w:div w:id="2010517276">
          <w:marLeft w:val="480"/>
          <w:marRight w:val="0"/>
          <w:marTop w:val="0"/>
          <w:marBottom w:val="0"/>
          <w:divBdr>
            <w:top w:val="none" w:sz="0" w:space="0" w:color="auto"/>
            <w:left w:val="none" w:sz="0" w:space="0" w:color="auto"/>
            <w:bottom w:val="none" w:sz="0" w:space="0" w:color="auto"/>
            <w:right w:val="none" w:sz="0" w:space="0" w:color="auto"/>
          </w:divBdr>
        </w:div>
        <w:div w:id="1458142463">
          <w:marLeft w:val="480"/>
          <w:marRight w:val="0"/>
          <w:marTop w:val="0"/>
          <w:marBottom w:val="0"/>
          <w:divBdr>
            <w:top w:val="none" w:sz="0" w:space="0" w:color="auto"/>
            <w:left w:val="none" w:sz="0" w:space="0" w:color="auto"/>
            <w:bottom w:val="none" w:sz="0" w:space="0" w:color="auto"/>
            <w:right w:val="none" w:sz="0" w:space="0" w:color="auto"/>
          </w:divBdr>
        </w:div>
        <w:div w:id="1689912896">
          <w:marLeft w:val="480"/>
          <w:marRight w:val="0"/>
          <w:marTop w:val="0"/>
          <w:marBottom w:val="0"/>
          <w:divBdr>
            <w:top w:val="none" w:sz="0" w:space="0" w:color="auto"/>
            <w:left w:val="none" w:sz="0" w:space="0" w:color="auto"/>
            <w:bottom w:val="none" w:sz="0" w:space="0" w:color="auto"/>
            <w:right w:val="none" w:sz="0" w:space="0" w:color="auto"/>
          </w:divBdr>
        </w:div>
        <w:div w:id="272514620">
          <w:marLeft w:val="480"/>
          <w:marRight w:val="0"/>
          <w:marTop w:val="0"/>
          <w:marBottom w:val="0"/>
          <w:divBdr>
            <w:top w:val="none" w:sz="0" w:space="0" w:color="auto"/>
            <w:left w:val="none" w:sz="0" w:space="0" w:color="auto"/>
            <w:bottom w:val="none" w:sz="0" w:space="0" w:color="auto"/>
            <w:right w:val="none" w:sz="0" w:space="0" w:color="auto"/>
          </w:divBdr>
        </w:div>
        <w:div w:id="2122794585">
          <w:marLeft w:val="480"/>
          <w:marRight w:val="0"/>
          <w:marTop w:val="0"/>
          <w:marBottom w:val="0"/>
          <w:divBdr>
            <w:top w:val="none" w:sz="0" w:space="0" w:color="auto"/>
            <w:left w:val="none" w:sz="0" w:space="0" w:color="auto"/>
            <w:bottom w:val="none" w:sz="0" w:space="0" w:color="auto"/>
            <w:right w:val="none" w:sz="0" w:space="0" w:color="auto"/>
          </w:divBdr>
        </w:div>
        <w:div w:id="1541362156">
          <w:marLeft w:val="480"/>
          <w:marRight w:val="0"/>
          <w:marTop w:val="0"/>
          <w:marBottom w:val="0"/>
          <w:divBdr>
            <w:top w:val="none" w:sz="0" w:space="0" w:color="auto"/>
            <w:left w:val="none" w:sz="0" w:space="0" w:color="auto"/>
            <w:bottom w:val="none" w:sz="0" w:space="0" w:color="auto"/>
            <w:right w:val="none" w:sz="0" w:space="0" w:color="auto"/>
          </w:divBdr>
        </w:div>
        <w:div w:id="909146872">
          <w:marLeft w:val="480"/>
          <w:marRight w:val="0"/>
          <w:marTop w:val="0"/>
          <w:marBottom w:val="0"/>
          <w:divBdr>
            <w:top w:val="none" w:sz="0" w:space="0" w:color="auto"/>
            <w:left w:val="none" w:sz="0" w:space="0" w:color="auto"/>
            <w:bottom w:val="none" w:sz="0" w:space="0" w:color="auto"/>
            <w:right w:val="none" w:sz="0" w:space="0" w:color="auto"/>
          </w:divBdr>
        </w:div>
        <w:div w:id="1605726643">
          <w:marLeft w:val="480"/>
          <w:marRight w:val="0"/>
          <w:marTop w:val="0"/>
          <w:marBottom w:val="0"/>
          <w:divBdr>
            <w:top w:val="none" w:sz="0" w:space="0" w:color="auto"/>
            <w:left w:val="none" w:sz="0" w:space="0" w:color="auto"/>
            <w:bottom w:val="none" w:sz="0" w:space="0" w:color="auto"/>
            <w:right w:val="none" w:sz="0" w:space="0" w:color="auto"/>
          </w:divBdr>
        </w:div>
        <w:div w:id="447892806">
          <w:marLeft w:val="480"/>
          <w:marRight w:val="0"/>
          <w:marTop w:val="0"/>
          <w:marBottom w:val="0"/>
          <w:divBdr>
            <w:top w:val="none" w:sz="0" w:space="0" w:color="auto"/>
            <w:left w:val="none" w:sz="0" w:space="0" w:color="auto"/>
            <w:bottom w:val="none" w:sz="0" w:space="0" w:color="auto"/>
            <w:right w:val="none" w:sz="0" w:space="0" w:color="auto"/>
          </w:divBdr>
        </w:div>
        <w:div w:id="1307079656">
          <w:marLeft w:val="480"/>
          <w:marRight w:val="0"/>
          <w:marTop w:val="0"/>
          <w:marBottom w:val="0"/>
          <w:divBdr>
            <w:top w:val="none" w:sz="0" w:space="0" w:color="auto"/>
            <w:left w:val="none" w:sz="0" w:space="0" w:color="auto"/>
            <w:bottom w:val="none" w:sz="0" w:space="0" w:color="auto"/>
            <w:right w:val="none" w:sz="0" w:space="0" w:color="auto"/>
          </w:divBdr>
        </w:div>
        <w:div w:id="559941967">
          <w:marLeft w:val="480"/>
          <w:marRight w:val="0"/>
          <w:marTop w:val="0"/>
          <w:marBottom w:val="0"/>
          <w:divBdr>
            <w:top w:val="none" w:sz="0" w:space="0" w:color="auto"/>
            <w:left w:val="none" w:sz="0" w:space="0" w:color="auto"/>
            <w:bottom w:val="none" w:sz="0" w:space="0" w:color="auto"/>
            <w:right w:val="none" w:sz="0" w:space="0" w:color="auto"/>
          </w:divBdr>
        </w:div>
        <w:div w:id="1172644445">
          <w:marLeft w:val="480"/>
          <w:marRight w:val="0"/>
          <w:marTop w:val="0"/>
          <w:marBottom w:val="0"/>
          <w:divBdr>
            <w:top w:val="none" w:sz="0" w:space="0" w:color="auto"/>
            <w:left w:val="none" w:sz="0" w:space="0" w:color="auto"/>
            <w:bottom w:val="none" w:sz="0" w:space="0" w:color="auto"/>
            <w:right w:val="none" w:sz="0" w:space="0" w:color="auto"/>
          </w:divBdr>
        </w:div>
        <w:div w:id="1791514494">
          <w:marLeft w:val="480"/>
          <w:marRight w:val="0"/>
          <w:marTop w:val="0"/>
          <w:marBottom w:val="0"/>
          <w:divBdr>
            <w:top w:val="none" w:sz="0" w:space="0" w:color="auto"/>
            <w:left w:val="none" w:sz="0" w:space="0" w:color="auto"/>
            <w:bottom w:val="none" w:sz="0" w:space="0" w:color="auto"/>
            <w:right w:val="none" w:sz="0" w:space="0" w:color="auto"/>
          </w:divBdr>
        </w:div>
        <w:div w:id="1791777375">
          <w:marLeft w:val="480"/>
          <w:marRight w:val="0"/>
          <w:marTop w:val="0"/>
          <w:marBottom w:val="0"/>
          <w:divBdr>
            <w:top w:val="none" w:sz="0" w:space="0" w:color="auto"/>
            <w:left w:val="none" w:sz="0" w:space="0" w:color="auto"/>
            <w:bottom w:val="none" w:sz="0" w:space="0" w:color="auto"/>
            <w:right w:val="none" w:sz="0" w:space="0" w:color="auto"/>
          </w:divBdr>
        </w:div>
      </w:divsChild>
    </w:div>
    <w:div w:id="517933167">
      <w:bodyDiv w:val="1"/>
      <w:marLeft w:val="0"/>
      <w:marRight w:val="0"/>
      <w:marTop w:val="0"/>
      <w:marBottom w:val="0"/>
      <w:divBdr>
        <w:top w:val="none" w:sz="0" w:space="0" w:color="auto"/>
        <w:left w:val="none" w:sz="0" w:space="0" w:color="auto"/>
        <w:bottom w:val="none" w:sz="0" w:space="0" w:color="auto"/>
        <w:right w:val="none" w:sz="0" w:space="0" w:color="auto"/>
      </w:divBdr>
    </w:div>
    <w:div w:id="528032483">
      <w:bodyDiv w:val="1"/>
      <w:marLeft w:val="0"/>
      <w:marRight w:val="0"/>
      <w:marTop w:val="0"/>
      <w:marBottom w:val="0"/>
      <w:divBdr>
        <w:top w:val="none" w:sz="0" w:space="0" w:color="auto"/>
        <w:left w:val="none" w:sz="0" w:space="0" w:color="auto"/>
        <w:bottom w:val="none" w:sz="0" w:space="0" w:color="auto"/>
        <w:right w:val="none" w:sz="0" w:space="0" w:color="auto"/>
      </w:divBdr>
      <w:divsChild>
        <w:div w:id="633566261">
          <w:marLeft w:val="480"/>
          <w:marRight w:val="0"/>
          <w:marTop w:val="0"/>
          <w:marBottom w:val="0"/>
          <w:divBdr>
            <w:top w:val="none" w:sz="0" w:space="0" w:color="auto"/>
            <w:left w:val="none" w:sz="0" w:space="0" w:color="auto"/>
            <w:bottom w:val="none" w:sz="0" w:space="0" w:color="auto"/>
            <w:right w:val="none" w:sz="0" w:space="0" w:color="auto"/>
          </w:divBdr>
        </w:div>
        <w:div w:id="1890070073">
          <w:marLeft w:val="480"/>
          <w:marRight w:val="0"/>
          <w:marTop w:val="0"/>
          <w:marBottom w:val="0"/>
          <w:divBdr>
            <w:top w:val="none" w:sz="0" w:space="0" w:color="auto"/>
            <w:left w:val="none" w:sz="0" w:space="0" w:color="auto"/>
            <w:bottom w:val="none" w:sz="0" w:space="0" w:color="auto"/>
            <w:right w:val="none" w:sz="0" w:space="0" w:color="auto"/>
          </w:divBdr>
        </w:div>
        <w:div w:id="1818187980">
          <w:marLeft w:val="480"/>
          <w:marRight w:val="0"/>
          <w:marTop w:val="0"/>
          <w:marBottom w:val="0"/>
          <w:divBdr>
            <w:top w:val="none" w:sz="0" w:space="0" w:color="auto"/>
            <w:left w:val="none" w:sz="0" w:space="0" w:color="auto"/>
            <w:bottom w:val="none" w:sz="0" w:space="0" w:color="auto"/>
            <w:right w:val="none" w:sz="0" w:space="0" w:color="auto"/>
          </w:divBdr>
        </w:div>
        <w:div w:id="1398241762">
          <w:marLeft w:val="480"/>
          <w:marRight w:val="0"/>
          <w:marTop w:val="0"/>
          <w:marBottom w:val="0"/>
          <w:divBdr>
            <w:top w:val="none" w:sz="0" w:space="0" w:color="auto"/>
            <w:left w:val="none" w:sz="0" w:space="0" w:color="auto"/>
            <w:bottom w:val="none" w:sz="0" w:space="0" w:color="auto"/>
            <w:right w:val="none" w:sz="0" w:space="0" w:color="auto"/>
          </w:divBdr>
        </w:div>
        <w:div w:id="423109169">
          <w:marLeft w:val="480"/>
          <w:marRight w:val="0"/>
          <w:marTop w:val="0"/>
          <w:marBottom w:val="0"/>
          <w:divBdr>
            <w:top w:val="none" w:sz="0" w:space="0" w:color="auto"/>
            <w:left w:val="none" w:sz="0" w:space="0" w:color="auto"/>
            <w:bottom w:val="none" w:sz="0" w:space="0" w:color="auto"/>
            <w:right w:val="none" w:sz="0" w:space="0" w:color="auto"/>
          </w:divBdr>
        </w:div>
        <w:div w:id="2090614698">
          <w:marLeft w:val="480"/>
          <w:marRight w:val="0"/>
          <w:marTop w:val="0"/>
          <w:marBottom w:val="0"/>
          <w:divBdr>
            <w:top w:val="none" w:sz="0" w:space="0" w:color="auto"/>
            <w:left w:val="none" w:sz="0" w:space="0" w:color="auto"/>
            <w:bottom w:val="none" w:sz="0" w:space="0" w:color="auto"/>
            <w:right w:val="none" w:sz="0" w:space="0" w:color="auto"/>
          </w:divBdr>
        </w:div>
        <w:div w:id="1071737288">
          <w:marLeft w:val="480"/>
          <w:marRight w:val="0"/>
          <w:marTop w:val="0"/>
          <w:marBottom w:val="0"/>
          <w:divBdr>
            <w:top w:val="none" w:sz="0" w:space="0" w:color="auto"/>
            <w:left w:val="none" w:sz="0" w:space="0" w:color="auto"/>
            <w:bottom w:val="none" w:sz="0" w:space="0" w:color="auto"/>
            <w:right w:val="none" w:sz="0" w:space="0" w:color="auto"/>
          </w:divBdr>
        </w:div>
        <w:div w:id="445931280">
          <w:marLeft w:val="480"/>
          <w:marRight w:val="0"/>
          <w:marTop w:val="0"/>
          <w:marBottom w:val="0"/>
          <w:divBdr>
            <w:top w:val="none" w:sz="0" w:space="0" w:color="auto"/>
            <w:left w:val="none" w:sz="0" w:space="0" w:color="auto"/>
            <w:bottom w:val="none" w:sz="0" w:space="0" w:color="auto"/>
            <w:right w:val="none" w:sz="0" w:space="0" w:color="auto"/>
          </w:divBdr>
        </w:div>
        <w:div w:id="966591385">
          <w:marLeft w:val="480"/>
          <w:marRight w:val="0"/>
          <w:marTop w:val="0"/>
          <w:marBottom w:val="0"/>
          <w:divBdr>
            <w:top w:val="none" w:sz="0" w:space="0" w:color="auto"/>
            <w:left w:val="none" w:sz="0" w:space="0" w:color="auto"/>
            <w:bottom w:val="none" w:sz="0" w:space="0" w:color="auto"/>
            <w:right w:val="none" w:sz="0" w:space="0" w:color="auto"/>
          </w:divBdr>
        </w:div>
        <w:div w:id="687368515">
          <w:marLeft w:val="480"/>
          <w:marRight w:val="0"/>
          <w:marTop w:val="0"/>
          <w:marBottom w:val="0"/>
          <w:divBdr>
            <w:top w:val="none" w:sz="0" w:space="0" w:color="auto"/>
            <w:left w:val="none" w:sz="0" w:space="0" w:color="auto"/>
            <w:bottom w:val="none" w:sz="0" w:space="0" w:color="auto"/>
            <w:right w:val="none" w:sz="0" w:space="0" w:color="auto"/>
          </w:divBdr>
        </w:div>
        <w:div w:id="967050928">
          <w:marLeft w:val="480"/>
          <w:marRight w:val="0"/>
          <w:marTop w:val="0"/>
          <w:marBottom w:val="0"/>
          <w:divBdr>
            <w:top w:val="none" w:sz="0" w:space="0" w:color="auto"/>
            <w:left w:val="none" w:sz="0" w:space="0" w:color="auto"/>
            <w:bottom w:val="none" w:sz="0" w:space="0" w:color="auto"/>
            <w:right w:val="none" w:sz="0" w:space="0" w:color="auto"/>
          </w:divBdr>
        </w:div>
        <w:div w:id="1590970305">
          <w:marLeft w:val="480"/>
          <w:marRight w:val="0"/>
          <w:marTop w:val="0"/>
          <w:marBottom w:val="0"/>
          <w:divBdr>
            <w:top w:val="none" w:sz="0" w:space="0" w:color="auto"/>
            <w:left w:val="none" w:sz="0" w:space="0" w:color="auto"/>
            <w:bottom w:val="none" w:sz="0" w:space="0" w:color="auto"/>
            <w:right w:val="none" w:sz="0" w:space="0" w:color="auto"/>
          </w:divBdr>
        </w:div>
        <w:div w:id="786655928">
          <w:marLeft w:val="480"/>
          <w:marRight w:val="0"/>
          <w:marTop w:val="0"/>
          <w:marBottom w:val="0"/>
          <w:divBdr>
            <w:top w:val="none" w:sz="0" w:space="0" w:color="auto"/>
            <w:left w:val="none" w:sz="0" w:space="0" w:color="auto"/>
            <w:bottom w:val="none" w:sz="0" w:space="0" w:color="auto"/>
            <w:right w:val="none" w:sz="0" w:space="0" w:color="auto"/>
          </w:divBdr>
        </w:div>
        <w:div w:id="1720131474">
          <w:marLeft w:val="480"/>
          <w:marRight w:val="0"/>
          <w:marTop w:val="0"/>
          <w:marBottom w:val="0"/>
          <w:divBdr>
            <w:top w:val="none" w:sz="0" w:space="0" w:color="auto"/>
            <w:left w:val="none" w:sz="0" w:space="0" w:color="auto"/>
            <w:bottom w:val="none" w:sz="0" w:space="0" w:color="auto"/>
            <w:right w:val="none" w:sz="0" w:space="0" w:color="auto"/>
          </w:divBdr>
        </w:div>
        <w:div w:id="822698888">
          <w:marLeft w:val="480"/>
          <w:marRight w:val="0"/>
          <w:marTop w:val="0"/>
          <w:marBottom w:val="0"/>
          <w:divBdr>
            <w:top w:val="none" w:sz="0" w:space="0" w:color="auto"/>
            <w:left w:val="none" w:sz="0" w:space="0" w:color="auto"/>
            <w:bottom w:val="none" w:sz="0" w:space="0" w:color="auto"/>
            <w:right w:val="none" w:sz="0" w:space="0" w:color="auto"/>
          </w:divBdr>
        </w:div>
        <w:div w:id="182019778">
          <w:marLeft w:val="480"/>
          <w:marRight w:val="0"/>
          <w:marTop w:val="0"/>
          <w:marBottom w:val="0"/>
          <w:divBdr>
            <w:top w:val="none" w:sz="0" w:space="0" w:color="auto"/>
            <w:left w:val="none" w:sz="0" w:space="0" w:color="auto"/>
            <w:bottom w:val="none" w:sz="0" w:space="0" w:color="auto"/>
            <w:right w:val="none" w:sz="0" w:space="0" w:color="auto"/>
          </w:divBdr>
        </w:div>
        <w:div w:id="880089330">
          <w:marLeft w:val="480"/>
          <w:marRight w:val="0"/>
          <w:marTop w:val="0"/>
          <w:marBottom w:val="0"/>
          <w:divBdr>
            <w:top w:val="none" w:sz="0" w:space="0" w:color="auto"/>
            <w:left w:val="none" w:sz="0" w:space="0" w:color="auto"/>
            <w:bottom w:val="none" w:sz="0" w:space="0" w:color="auto"/>
            <w:right w:val="none" w:sz="0" w:space="0" w:color="auto"/>
          </w:divBdr>
        </w:div>
        <w:div w:id="20136440">
          <w:marLeft w:val="480"/>
          <w:marRight w:val="0"/>
          <w:marTop w:val="0"/>
          <w:marBottom w:val="0"/>
          <w:divBdr>
            <w:top w:val="none" w:sz="0" w:space="0" w:color="auto"/>
            <w:left w:val="none" w:sz="0" w:space="0" w:color="auto"/>
            <w:bottom w:val="none" w:sz="0" w:space="0" w:color="auto"/>
            <w:right w:val="none" w:sz="0" w:space="0" w:color="auto"/>
          </w:divBdr>
        </w:div>
        <w:div w:id="520750512">
          <w:marLeft w:val="480"/>
          <w:marRight w:val="0"/>
          <w:marTop w:val="0"/>
          <w:marBottom w:val="0"/>
          <w:divBdr>
            <w:top w:val="none" w:sz="0" w:space="0" w:color="auto"/>
            <w:left w:val="none" w:sz="0" w:space="0" w:color="auto"/>
            <w:bottom w:val="none" w:sz="0" w:space="0" w:color="auto"/>
            <w:right w:val="none" w:sz="0" w:space="0" w:color="auto"/>
          </w:divBdr>
        </w:div>
        <w:div w:id="1787045121">
          <w:marLeft w:val="480"/>
          <w:marRight w:val="0"/>
          <w:marTop w:val="0"/>
          <w:marBottom w:val="0"/>
          <w:divBdr>
            <w:top w:val="none" w:sz="0" w:space="0" w:color="auto"/>
            <w:left w:val="none" w:sz="0" w:space="0" w:color="auto"/>
            <w:bottom w:val="none" w:sz="0" w:space="0" w:color="auto"/>
            <w:right w:val="none" w:sz="0" w:space="0" w:color="auto"/>
          </w:divBdr>
        </w:div>
        <w:div w:id="1634407321">
          <w:marLeft w:val="480"/>
          <w:marRight w:val="0"/>
          <w:marTop w:val="0"/>
          <w:marBottom w:val="0"/>
          <w:divBdr>
            <w:top w:val="none" w:sz="0" w:space="0" w:color="auto"/>
            <w:left w:val="none" w:sz="0" w:space="0" w:color="auto"/>
            <w:bottom w:val="none" w:sz="0" w:space="0" w:color="auto"/>
            <w:right w:val="none" w:sz="0" w:space="0" w:color="auto"/>
          </w:divBdr>
        </w:div>
        <w:div w:id="1531188053">
          <w:marLeft w:val="480"/>
          <w:marRight w:val="0"/>
          <w:marTop w:val="0"/>
          <w:marBottom w:val="0"/>
          <w:divBdr>
            <w:top w:val="none" w:sz="0" w:space="0" w:color="auto"/>
            <w:left w:val="none" w:sz="0" w:space="0" w:color="auto"/>
            <w:bottom w:val="none" w:sz="0" w:space="0" w:color="auto"/>
            <w:right w:val="none" w:sz="0" w:space="0" w:color="auto"/>
          </w:divBdr>
        </w:div>
        <w:div w:id="731125089">
          <w:marLeft w:val="480"/>
          <w:marRight w:val="0"/>
          <w:marTop w:val="0"/>
          <w:marBottom w:val="0"/>
          <w:divBdr>
            <w:top w:val="none" w:sz="0" w:space="0" w:color="auto"/>
            <w:left w:val="none" w:sz="0" w:space="0" w:color="auto"/>
            <w:bottom w:val="none" w:sz="0" w:space="0" w:color="auto"/>
            <w:right w:val="none" w:sz="0" w:space="0" w:color="auto"/>
          </w:divBdr>
        </w:div>
        <w:div w:id="1009327972">
          <w:marLeft w:val="480"/>
          <w:marRight w:val="0"/>
          <w:marTop w:val="0"/>
          <w:marBottom w:val="0"/>
          <w:divBdr>
            <w:top w:val="none" w:sz="0" w:space="0" w:color="auto"/>
            <w:left w:val="none" w:sz="0" w:space="0" w:color="auto"/>
            <w:bottom w:val="none" w:sz="0" w:space="0" w:color="auto"/>
            <w:right w:val="none" w:sz="0" w:space="0" w:color="auto"/>
          </w:divBdr>
        </w:div>
        <w:div w:id="1657805228">
          <w:marLeft w:val="480"/>
          <w:marRight w:val="0"/>
          <w:marTop w:val="0"/>
          <w:marBottom w:val="0"/>
          <w:divBdr>
            <w:top w:val="none" w:sz="0" w:space="0" w:color="auto"/>
            <w:left w:val="none" w:sz="0" w:space="0" w:color="auto"/>
            <w:bottom w:val="none" w:sz="0" w:space="0" w:color="auto"/>
            <w:right w:val="none" w:sz="0" w:space="0" w:color="auto"/>
          </w:divBdr>
        </w:div>
        <w:div w:id="1063262709">
          <w:marLeft w:val="480"/>
          <w:marRight w:val="0"/>
          <w:marTop w:val="0"/>
          <w:marBottom w:val="0"/>
          <w:divBdr>
            <w:top w:val="none" w:sz="0" w:space="0" w:color="auto"/>
            <w:left w:val="none" w:sz="0" w:space="0" w:color="auto"/>
            <w:bottom w:val="none" w:sz="0" w:space="0" w:color="auto"/>
            <w:right w:val="none" w:sz="0" w:space="0" w:color="auto"/>
          </w:divBdr>
        </w:div>
        <w:div w:id="104085273">
          <w:marLeft w:val="480"/>
          <w:marRight w:val="0"/>
          <w:marTop w:val="0"/>
          <w:marBottom w:val="0"/>
          <w:divBdr>
            <w:top w:val="none" w:sz="0" w:space="0" w:color="auto"/>
            <w:left w:val="none" w:sz="0" w:space="0" w:color="auto"/>
            <w:bottom w:val="none" w:sz="0" w:space="0" w:color="auto"/>
            <w:right w:val="none" w:sz="0" w:space="0" w:color="auto"/>
          </w:divBdr>
        </w:div>
        <w:div w:id="2043747966">
          <w:marLeft w:val="480"/>
          <w:marRight w:val="0"/>
          <w:marTop w:val="0"/>
          <w:marBottom w:val="0"/>
          <w:divBdr>
            <w:top w:val="none" w:sz="0" w:space="0" w:color="auto"/>
            <w:left w:val="none" w:sz="0" w:space="0" w:color="auto"/>
            <w:bottom w:val="none" w:sz="0" w:space="0" w:color="auto"/>
            <w:right w:val="none" w:sz="0" w:space="0" w:color="auto"/>
          </w:divBdr>
        </w:div>
        <w:div w:id="776826428">
          <w:marLeft w:val="480"/>
          <w:marRight w:val="0"/>
          <w:marTop w:val="0"/>
          <w:marBottom w:val="0"/>
          <w:divBdr>
            <w:top w:val="none" w:sz="0" w:space="0" w:color="auto"/>
            <w:left w:val="none" w:sz="0" w:space="0" w:color="auto"/>
            <w:bottom w:val="none" w:sz="0" w:space="0" w:color="auto"/>
            <w:right w:val="none" w:sz="0" w:space="0" w:color="auto"/>
          </w:divBdr>
        </w:div>
        <w:div w:id="1772236222">
          <w:marLeft w:val="480"/>
          <w:marRight w:val="0"/>
          <w:marTop w:val="0"/>
          <w:marBottom w:val="0"/>
          <w:divBdr>
            <w:top w:val="none" w:sz="0" w:space="0" w:color="auto"/>
            <w:left w:val="none" w:sz="0" w:space="0" w:color="auto"/>
            <w:bottom w:val="none" w:sz="0" w:space="0" w:color="auto"/>
            <w:right w:val="none" w:sz="0" w:space="0" w:color="auto"/>
          </w:divBdr>
        </w:div>
        <w:div w:id="889154082">
          <w:marLeft w:val="480"/>
          <w:marRight w:val="0"/>
          <w:marTop w:val="0"/>
          <w:marBottom w:val="0"/>
          <w:divBdr>
            <w:top w:val="none" w:sz="0" w:space="0" w:color="auto"/>
            <w:left w:val="none" w:sz="0" w:space="0" w:color="auto"/>
            <w:bottom w:val="none" w:sz="0" w:space="0" w:color="auto"/>
            <w:right w:val="none" w:sz="0" w:space="0" w:color="auto"/>
          </w:divBdr>
        </w:div>
        <w:div w:id="2075154445">
          <w:marLeft w:val="480"/>
          <w:marRight w:val="0"/>
          <w:marTop w:val="0"/>
          <w:marBottom w:val="0"/>
          <w:divBdr>
            <w:top w:val="none" w:sz="0" w:space="0" w:color="auto"/>
            <w:left w:val="none" w:sz="0" w:space="0" w:color="auto"/>
            <w:bottom w:val="none" w:sz="0" w:space="0" w:color="auto"/>
            <w:right w:val="none" w:sz="0" w:space="0" w:color="auto"/>
          </w:divBdr>
        </w:div>
        <w:div w:id="1297880996">
          <w:marLeft w:val="480"/>
          <w:marRight w:val="0"/>
          <w:marTop w:val="0"/>
          <w:marBottom w:val="0"/>
          <w:divBdr>
            <w:top w:val="none" w:sz="0" w:space="0" w:color="auto"/>
            <w:left w:val="none" w:sz="0" w:space="0" w:color="auto"/>
            <w:bottom w:val="none" w:sz="0" w:space="0" w:color="auto"/>
            <w:right w:val="none" w:sz="0" w:space="0" w:color="auto"/>
          </w:divBdr>
        </w:div>
        <w:div w:id="446850393">
          <w:marLeft w:val="480"/>
          <w:marRight w:val="0"/>
          <w:marTop w:val="0"/>
          <w:marBottom w:val="0"/>
          <w:divBdr>
            <w:top w:val="none" w:sz="0" w:space="0" w:color="auto"/>
            <w:left w:val="none" w:sz="0" w:space="0" w:color="auto"/>
            <w:bottom w:val="none" w:sz="0" w:space="0" w:color="auto"/>
            <w:right w:val="none" w:sz="0" w:space="0" w:color="auto"/>
          </w:divBdr>
        </w:div>
        <w:div w:id="1012608019">
          <w:marLeft w:val="480"/>
          <w:marRight w:val="0"/>
          <w:marTop w:val="0"/>
          <w:marBottom w:val="0"/>
          <w:divBdr>
            <w:top w:val="none" w:sz="0" w:space="0" w:color="auto"/>
            <w:left w:val="none" w:sz="0" w:space="0" w:color="auto"/>
            <w:bottom w:val="none" w:sz="0" w:space="0" w:color="auto"/>
            <w:right w:val="none" w:sz="0" w:space="0" w:color="auto"/>
          </w:divBdr>
        </w:div>
        <w:div w:id="755714132">
          <w:marLeft w:val="480"/>
          <w:marRight w:val="0"/>
          <w:marTop w:val="0"/>
          <w:marBottom w:val="0"/>
          <w:divBdr>
            <w:top w:val="none" w:sz="0" w:space="0" w:color="auto"/>
            <w:left w:val="none" w:sz="0" w:space="0" w:color="auto"/>
            <w:bottom w:val="none" w:sz="0" w:space="0" w:color="auto"/>
            <w:right w:val="none" w:sz="0" w:space="0" w:color="auto"/>
          </w:divBdr>
        </w:div>
        <w:div w:id="1883713694">
          <w:marLeft w:val="480"/>
          <w:marRight w:val="0"/>
          <w:marTop w:val="0"/>
          <w:marBottom w:val="0"/>
          <w:divBdr>
            <w:top w:val="none" w:sz="0" w:space="0" w:color="auto"/>
            <w:left w:val="none" w:sz="0" w:space="0" w:color="auto"/>
            <w:bottom w:val="none" w:sz="0" w:space="0" w:color="auto"/>
            <w:right w:val="none" w:sz="0" w:space="0" w:color="auto"/>
          </w:divBdr>
        </w:div>
        <w:div w:id="1153839313">
          <w:marLeft w:val="480"/>
          <w:marRight w:val="0"/>
          <w:marTop w:val="0"/>
          <w:marBottom w:val="0"/>
          <w:divBdr>
            <w:top w:val="none" w:sz="0" w:space="0" w:color="auto"/>
            <w:left w:val="none" w:sz="0" w:space="0" w:color="auto"/>
            <w:bottom w:val="none" w:sz="0" w:space="0" w:color="auto"/>
            <w:right w:val="none" w:sz="0" w:space="0" w:color="auto"/>
          </w:divBdr>
        </w:div>
        <w:div w:id="385378397">
          <w:marLeft w:val="480"/>
          <w:marRight w:val="0"/>
          <w:marTop w:val="0"/>
          <w:marBottom w:val="0"/>
          <w:divBdr>
            <w:top w:val="none" w:sz="0" w:space="0" w:color="auto"/>
            <w:left w:val="none" w:sz="0" w:space="0" w:color="auto"/>
            <w:bottom w:val="none" w:sz="0" w:space="0" w:color="auto"/>
            <w:right w:val="none" w:sz="0" w:space="0" w:color="auto"/>
          </w:divBdr>
        </w:div>
        <w:div w:id="1411922486">
          <w:marLeft w:val="480"/>
          <w:marRight w:val="0"/>
          <w:marTop w:val="0"/>
          <w:marBottom w:val="0"/>
          <w:divBdr>
            <w:top w:val="none" w:sz="0" w:space="0" w:color="auto"/>
            <w:left w:val="none" w:sz="0" w:space="0" w:color="auto"/>
            <w:bottom w:val="none" w:sz="0" w:space="0" w:color="auto"/>
            <w:right w:val="none" w:sz="0" w:space="0" w:color="auto"/>
          </w:divBdr>
        </w:div>
        <w:div w:id="1884975503">
          <w:marLeft w:val="480"/>
          <w:marRight w:val="0"/>
          <w:marTop w:val="0"/>
          <w:marBottom w:val="0"/>
          <w:divBdr>
            <w:top w:val="none" w:sz="0" w:space="0" w:color="auto"/>
            <w:left w:val="none" w:sz="0" w:space="0" w:color="auto"/>
            <w:bottom w:val="none" w:sz="0" w:space="0" w:color="auto"/>
            <w:right w:val="none" w:sz="0" w:space="0" w:color="auto"/>
          </w:divBdr>
        </w:div>
        <w:div w:id="1058942579">
          <w:marLeft w:val="480"/>
          <w:marRight w:val="0"/>
          <w:marTop w:val="0"/>
          <w:marBottom w:val="0"/>
          <w:divBdr>
            <w:top w:val="none" w:sz="0" w:space="0" w:color="auto"/>
            <w:left w:val="none" w:sz="0" w:space="0" w:color="auto"/>
            <w:bottom w:val="none" w:sz="0" w:space="0" w:color="auto"/>
            <w:right w:val="none" w:sz="0" w:space="0" w:color="auto"/>
          </w:divBdr>
        </w:div>
        <w:div w:id="1508474226">
          <w:marLeft w:val="480"/>
          <w:marRight w:val="0"/>
          <w:marTop w:val="0"/>
          <w:marBottom w:val="0"/>
          <w:divBdr>
            <w:top w:val="none" w:sz="0" w:space="0" w:color="auto"/>
            <w:left w:val="none" w:sz="0" w:space="0" w:color="auto"/>
            <w:bottom w:val="none" w:sz="0" w:space="0" w:color="auto"/>
            <w:right w:val="none" w:sz="0" w:space="0" w:color="auto"/>
          </w:divBdr>
        </w:div>
        <w:div w:id="815223379">
          <w:marLeft w:val="480"/>
          <w:marRight w:val="0"/>
          <w:marTop w:val="0"/>
          <w:marBottom w:val="0"/>
          <w:divBdr>
            <w:top w:val="none" w:sz="0" w:space="0" w:color="auto"/>
            <w:left w:val="none" w:sz="0" w:space="0" w:color="auto"/>
            <w:bottom w:val="none" w:sz="0" w:space="0" w:color="auto"/>
            <w:right w:val="none" w:sz="0" w:space="0" w:color="auto"/>
          </w:divBdr>
        </w:div>
        <w:div w:id="551429781">
          <w:marLeft w:val="480"/>
          <w:marRight w:val="0"/>
          <w:marTop w:val="0"/>
          <w:marBottom w:val="0"/>
          <w:divBdr>
            <w:top w:val="none" w:sz="0" w:space="0" w:color="auto"/>
            <w:left w:val="none" w:sz="0" w:space="0" w:color="auto"/>
            <w:bottom w:val="none" w:sz="0" w:space="0" w:color="auto"/>
            <w:right w:val="none" w:sz="0" w:space="0" w:color="auto"/>
          </w:divBdr>
        </w:div>
        <w:div w:id="1497263852">
          <w:marLeft w:val="480"/>
          <w:marRight w:val="0"/>
          <w:marTop w:val="0"/>
          <w:marBottom w:val="0"/>
          <w:divBdr>
            <w:top w:val="none" w:sz="0" w:space="0" w:color="auto"/>
            <w:left w:val="none" w:sz="0" w:space="0" w:color="auto"/>
            <w:bottom w:val="none" w:sz="0" w:space="0" w:color="auto"/>
            <w:right w:val="none" w:sz="0" w:space="0" w:color="auto"/>
          </w:divBdr>
        </w:div>
        <w:div w:id="1731885507">
          <w:marLeft w:val="480"/>
          <w:marRight w:val="0"/>
          <w:marTop w:val="0"/>
          <w:marBottom w:val="0"/>
          <w:divBdr>
            <w:top w:val="none" w:sz="0" w:space="0" w:color="auto"/>
            <w:left w:val="none" w:sz="0" w:space="0" w:color="auto"/>
            <w:bottom w:val="none" w:sz="0" w:space="0" w:color="auto"/>
            <w:right w:val="none" w:sz="0" w:space="0" w:color="auto"/>
          </w:divBdr>
        </w:div>
        <w:div w:id="603222225">
          <w:marLeft w:val="480"/>
          <w:marRight w:val="0"/>
          <w:marTop w:val="0"/>
          <w:marBottom w:val="0"/>
          <w:divBdr>
            <w:top w:val="none" w:sz="0" w:space="0" w:color="auto"/>
            <w:left w:val="none" w:sz="0" w:space="0" w:color="auto"/>
            <w:bottom w:val="none" w:sz="0" w:space="0" w:color="auto"/>
            <w:right w:val="none" w:sz="0" w:space="0" w:color="auto"/>
          </w:divBdr>
        </w:div>
        <w:div w:id="948469177">
          <w:marLeft w:val="480"/>
          <w:marRight w:val="0"/>
          <w:marTop w:val="0"/>
          <w:marBottom w:val="0"/>
          <w:divBdr>
            <w:top w:val="none" w:sz="0" w:space="0" w:color="auto"/>
            <w:left w:val="none" w:sz="0" w:space="0" w:color="auto"/>
            <w:bottom w:val="none" w:sz="0" w:space="0" w:color="auto"/>
            <w:right w:val="none" w:sz="0" w:space="0" w:color="auto"/>
          </w:divBdr>
        </w:div>
        <w:div w:id="142814517">
          <w:marLeft w:val="480"/>
          <w:marRight w:val="0"/>
          <w:marTop w:val="0"/>
          <w:marBottom w:val="0"/>
          <w:divBdr>
            <w:top w:val="none" w:sz="0" w:space="0" w:color="auto"/>
            <w:left w:val="none" w:sz="0" w:space="0" w:color="auto"/>
            <w:bottom w:val="none" w:sz="0" w:space="0" w:color="auto"/>
            <w:right w:val="none" w:sz="0" w:space="0" w:color="auto"/>
          </w:divBdr>
        </w:div>
        <w:div w:id="46878751">
          <w:marLeft w:val="480"/>
          <w:marRight w:val="0"/>
          <w:marTop w:val="0"/>
          <w:marBottom w:val="0"/>
          <w:divBdr>
            <w:top w:val="none" w:sz="0" w:space="0" w:color="auto"/>
            <w:left w:val="none" w:sz="0" w:space="0" w:color="auto"/>
            <w:bottom w:val="none" w:sz="0" w:space="0" w:color="auto"/>
            <w:right w:val="none" w:sz="0" w:space="0" w:color="auto"/>
          </w:divBdr>
        </w:div>
        <w:div w:id="809902417">
          <w:marLeft w:val="480"/>
          <w:marRight w:val="0"/>
          <w:marTop w:val="0"/>
          <w:marBottom w:val="0"/>
          <w:divBdr>
            <w:top w:val="none" w:sz="0" w:space="0" w:color="auto"/>
            <w:left w:val="none" w:sz="0" w:space="0" w:color="auto"/>
            <w:bottom w:val="none" w:sz="0" w:space="0" w:color="auto"/>
            <w:right w:val="none" w:sz="0" w:space="0" w:color="auto"/>
          </w:divBdr>
        </w:div>
        <w:div w:id="134105729">
          <w:marLeft w:val="480"/>
          <w:marRight w:val="0"/>
          <w:marTop w:val="0"/>
          <w:marBottom w:val="0"/>
          <w:divBdr>
            <w:top w:val="none" w:sz="0" w:space="0" w:color="auto"/>
            <w:left w:val="none" w:sz="0" w:space="0" w:color="auto"/>
            <w:bottom w:val="none" w:sz="0" w:space="0" w:color="auto"/>
            <w:right w:val="none" w:sz="0" w:space="0" w:color="auto"/>
          </w:divBdr>
        </w:div>
        <w:div w:id="635452241">
          <w:marLeft w:val="480"/>
          <w:marRight w:val="0"/>
          <w:marTop w:val="0"/>
          <w:marBottom w:val="0"/>
          <w:divBdr>
            <w:top w:val="none" w:sz="0" w:space="0" w:color="auto"/>
            <w:left w:val="none" w:sz="0" w:space="0" w:color="auto"/>
            <w:bottom w:val="none" w:sz="0" w:space="0" w:color="auto"/>
            <w:right w:val="none" w:sz="0" w:space="0" w:color="auto"/>
          </w:divBdr>
        </w:div>
        <w:div w:id="695740461">
          <w:marLeft w:val="480"/>
          <w:marRight w:val="0"/>
          <w:marTop w:val="0"/>
          <w:marBottom w:val="0"/>
          <w:divBdr>
            <w:top w:val="none" w:sz="0" w:space="0" w:color="auto"/>
            <w:left w:val="none" w:sz="0" w:space="0" w:color="auto"/>
            <w:bottom w:val="none" w:sz="0" w:space="0" w:color="auto"/>
            <w:right w:val="none" w:sz="0" w:space="0" w:color="auto"/>
          </w:divBdr>
        </w:div>
      </w:divsChild>
    </w:div>
    <w:div w:id="528957682">
      <w:bodyDiv w:val="1"/>
      <w:marLeft w:val="0"/>
      <w:marRight w:val="0"/>
      <w:marTop w:val="0"/>
      <w:marBottom w:val="0"/>
      <w:divBdr>
        <w:top w:val="none" w:sz="0" w:space="0" w:color="auto"/>
        <w:left w:val="none" w:sz="0" w:space="0" w:color="auto"/>
        <w:bottom w:val="none" w:sz="0" w:space="0" w:color="auto"/>
        <w:right w:val="none" w:sz="0" w:space="0" w:color="auto"/>
      </w:divBdr>
    </w:div>
    <w:div w:id="529219362">
      <w:bodyDiv w:val="1"/>
      <w:marLeft w:val="0"/>
      <w:marRight w:val="0"/>
      <w:marTop w:val="0"/>
      <w:marBottom w:val="0"/>
      <w:divBdr>
        <w:top w:val="none" w:sz="0" w:space="0" w:color="auto"/>
        <w:left w:val="none" w:sz="0" w:space="0" w:color="auto"/>
        <w:bottom w:val="none" w:sz="0" w:space="0" w:color="auto"/>
        <w:right w:val="none" w:sz="0" w:space="0" w:color="auto"/>
      </w:divBdr>
    </w:div>
    <w:div w:id="538083327">
      <w:bodyDiv w:val="1"/>
      <w:marLeft w:val="0"/>
      <w:marRight w:val="0"/>
      <w:marTop w:val="0"/>
      <w:marBottom w:val="0"/>
      <w:divBdr>
        <w:top w:val="none" w:sz="0" w:space="0" w:color="auto"/>
        <w:left w:val="none" w:sz="0" w:space="0" w:color="auto"/>
        <w:bottom w:val="none" w:sz="0" w:space="0" w:color="auto"/>
        <w:right w:val="none" w:sz="0" w:space="0" w:color="auto"/>
      </w:divBdr>
    </w:div>
    <w:div w:id="549541289">
      <w:bodyDiv w:val="1"/>
      <w:marLeft w:val="0"/>
      <w:marRight w:val="0"/>
      <w:marTop w:val="0"/>
      <w:marBottom w:val="0"/>
      <w:divBdr>
        <w:top w:val="none" w:sz="0" w:space="0" w:color="auto"/>
        <w:left w:val="none" w:sz="0" w:space="0" w:color="auto"/>
        <w:bottom w:val="none" w:sz="0" w:space="0" w:color="auto"/>
        <w:right w:val="none" w:sz="0" w:space="0" w:color="auto"/>
      </w:divBdr>
    </w:div>
    <w:div w:id="553079405">
      <w:bodyDiv w:val="1"/>
      <w:marLeft w:val="0"/>
      <w:marRight w:val="0"/>
      <w:marTop w:val="0"/>
      <w:marBottom w:val="0"/>
      <w:divBdr>
        <w:top w:val="none" w:sz="0" w:space="0" w:color="auto"/>
        <w:left w:val="none" w:sz="0" w:space="0" w:color="auto"/>
        <w:bottom w:val="none" w:sz="0" w:space="0" w:color="auto"/>
        <w:right w:val="none" w:sz="0" w:space="0" w:color="auto"/>
      </w:divBdr>
      <w:divsChild>
        <w:div w:id="172886665">
          <w:marLeft w:val="480"/>
          <w:marRight w:val="0"/>
          <w:marTop w:val="0"/>
          <w:marBottom w:val="0"/>
          <w:divBdr>
            <w:top w:val="none" w:sz="0" w:space="0" w:color="auto"/>
            <w:left w:val="none" w:sz="0" w:space="0" w:color="auto"/>
            <w:bottom w:val="none" w:sz="0" w:space="0" w:color="auto"/>
            <w:right w:val="none" w:sz="0" w:space="0" w:color="auto"/>
          </w:divBdr>
        </w:div>
        <w:div w:id="238829089">
          <w:marLeft w:val="480"/>
          <w:marRight w:val="0"/>
          <w:marTop w:val="0"/>
          <w:marBottom w:val="0"/>
          <w:divBdr>
            <w:top w:val="none" w:sz="0" w:space="0" w:color="auto"/>
            <w:left w:val="none" w:sz="0" w:space="0" w:color="auto"/>
            <w:bottom w:val="none" w:sz="0" w:space="0" w:color="auto"/>
            <w:right w:val="none" w:sz="0" w:space="0" w:color="auto"/>
          </w:divBdr>
        </w:div>
        <w:div w:id="1085347704">
          <w:marLeft w:val="480"/>
          <w:marRight w:val="0"/>
          <w:marTop w:val="0"/>
          <w:marBottom w:val="0"/>
          <w:divBdr>
            <w:top w:val="none" w:sz="0" w:space="0" w:color="auto"/>
            <w:left w:val="none" w:sz="0" w:space="0" w:color="auto"/>
            <w:bottom w:val="none" w:sz="0" w:space="0" w:color="auto"/>
            <w:right w:val="none" w:sz="0" w:space="0" w:color="auto"/>
          </w:divBdr>
        </w:div>
        <w:div w:id="1620212810">
          <w:marLeft w:val="480"/>
          <w:marRight w:val="0"/>
          <w:marTop w:val="0"/>
          <w:marBottom w:val="0"/>
          <w:divBdr>
            <w:top w:val="none" w:sz="0" w:space="0" w:color="auto"/>
            <w:left w:val="none" w:sz="0" w:space="0" w:color="auto"/>
            <w:bottom w:val="none" w:sz="0" w:space="0" w:color="auto"/>
            <w:right w:val="none" w:sz="0" w:space="0" w:color="auto"/>
          </w:divBdr>
        </w:div>
        <w:div w:id="1850023411">
          <w:marLeft w:val="480"/>
          <w:marRight w:val="0"/>
          <w:marTop w:val="0"/>
          <w:marBottom w:val="0"/>
          <w:divBdr>
            <w:top w:val="none" w:sz="0" w:space="0" w:color="auto"/>
            <w:left w:val="none" w:sz="0" w:space="0" w:color="auto"/>
            <w:bottom w:val="none" w:sz="0" w:space="0" w:color="auto"/>
            <w:right w:val="none" w:sz="0" w:space="0" w:color="auto"/>
          </w:divBdr>
        </w:div>
        <w:div w:id="2025469961">
          <w:marLeft w:val="480"/>
          <w:marRight w:val="0"/>
          <w:marTop w:val="0"/>
          <w:marBottom w:val="0"/>
          <w:divBdr>
            <w:top w:val="none" w:sz="0" w:space="0" w:color="auto"/>
            <w:left w:val="none" w:sz="0" w:space="0" w:color="auto"/>
            <w:bottom w:val="none" w:sz="0" w:space="0" w:color="auto"/>
            <w:right w:val="none" w:sz="0" w:space="0" w:color="auto"/>
          </w:divBdr>
        </w:div>
        <w:div w:id="1521629254">
          <w:marLeft w:val="480"/>
          <w:marRight w:val="0"/>
          <w:marTop w:val="0"/>
          <w:marBottom w:val="0"/>
          <w:divBdr>
            <w:top w:val="none" w:sz="0" w:space="0" w:color="auto"/>
            <w:left w:val="none" w:sz="0" w:space="0" w:color="auto"/>
            <w:bottom w:val="none" w:sz="0" w:space="0" w:color="auto"/>
            <w:right w:val="none" w:sz="0" w:space="0" w:color="auto"/>
          </w:divBdr>
        </w:div>
        <w:div w:id="1822699294">
          <w:marLeft w:val="480"/>
          <w:marRight w:val="0"/>
          <w:marTop w:val="0"/>
          <w:marBottom w:val="0"/>
          <w:divBdr>
            <w:top w:val="none" w:sz="0" w:space="0" w:color="auto"/>
            <w:left w:val="none" w:sz="0" w:space="0" w:color="auto"/>
            <w:bottom w:val="none" w:sz="0" w:space="0" w:color="auto"/>
            <w:right w:val="none" w:sz="0" w:space="0" w:color="auto"/>
          </w:divBdr>
        </w:div>
        <w:div w:id="1072312537">
          <w:marLeft w:val="480"/>
          <w:marRight w:val="0"/>
          <w:marTop w:val="0"/>
          <w:marBottom w:val="0"/>
          <w:divBdr>
            <w:top w:val="none" w:sz="0" w:space="0" w:color="auto"/>
            <w:left w:val="none" w:sz="0" w:space="0" w:color="auto"/>
            <w:bottom w:val="none" w:sz="0" w:space="0" w:color="auto"/>
            <w:right w:val="none" w:sz="0" w:space="0" w:color="auto"/>
          </w:divBdr>
        </w:div>
        <w:div w:id="156385078">
          <w:marLeft w:val="480"/>
          <w:marRight w:val="0"/>
          <w:marTop w:val="0"/>
          <w:marBottom w:val="0"/>
          <w:divBdr>
            <w:top w:val="none" w:sz="0" w:space="0" w:color="auto"/>
            <w:left w:val="none" w:sz="0" w:space="0" w:color="auto"/>
            <w:bottom w:val="none" w:sz="0" w:space="0" w:color="auto"/>
            <w:right w:val="none" w:sz="0" w:space="0" w:color="auto"/>
          </w:divBdr>
        </w:div>
        <w:div w:id="424225243">
          <w:marLeft w:val="480"/>
          <w:marRight w:val="0"/>
          <w:marTop w:val="0"/>
          <w:marBottom w:val="0"/>
          <w:divBdr>
            <w:top w:val="none" w:sz="0" w:space="0" w:color="auto"/>
            <w:left w:val="none" w:sz="0" w:space="0" w:color="auto"/>
            <w:bottom w:val="none" w:sz="0" w:space="0" w:color="auto"/>
            <w:right w:val="none" w:sz="0" w:space="0" w:color="auto"/>
          </w:divBdr>
        </w:div>
        <w:div w:id="122387521">
          <w:marLeft w:val="480"/>
          <w:marRight w:val="0"/>
          <w:marTop w:val="0"/>
          <w:marBottom w:val="0"/>
          <w:divBdr>
            <w:top w:val="none" w:sz="0" w:space="0" w:color="auto"/>
            <w:left w:val="none" w:sz="0" w:space="0" w:color="auto"/>
            <w:bottom w:val="none" w:sz="0" w:space="0" w:color="auto"/>
            <w:right w:val="none" w:sz="0" w:space="0" w:color="auto"/>
          </w:divBdr>
        </w:div>
        <w:div w:id="476999596">
          <w:marLeft w:val="480"/>
          <w:marRight w:val="0"/>
          <w:marTop w:val="0"/>
          <w:marBottom w:val="0"/>
          <w:divBdr>
            <w:top w:val="none" w:sz="0" w:space="0" w:color="auto"/>
            <w:left w:val="none" w:sz="0" w:space="0" w:color="auto"/>
            <w:bottom w:val="none" w:sz="0" w:space="0" w:color="auto"/>
            <w:right w:val="none" w:sz="0" w:space="0" w:color="auto"/>
          </w:divBdr>
        </w:div>
        <w:div w:id="999432719">
          <w:marLeft w:val="480"/>
          <w:marRight w:val="0"/>
          <w:marTop w:val="0"/>
          <w:marBottom w:val="0"/>
          <w:divBdr>
            <w:top w:val="none" w:sz="0" w:space="0" w:color="auto"/>
            <w:left w:val="none" w:sz="0" w:space="0" w:color="auto"/>
            <w:bottom w:val="none" w:sz="0" w:space="0" w:color="auto"/>
            <w:right w:val="none" w:sz="0" w:space="0" w:color="auto"/>
          </w:divBdr>
        </w:div>
        <w:div w:id="1199197023">
          <w:marLeft w:val="480"/>
          <w:marRight w:val="0"/>
          <w:marTop w:val="0"/>
          <w:marBottom w:val="0"/>
          <w:divBdr>
            <w:top w:val="none" w:sz="0" w:space="0" w:color="auto"/>
            <w:left w:val="none" w:sz="0" w:space="0" w:color="auto"/>
            <w:bottom w:val="none" w:sz="0" w:space="0" w:color="auto"/>
            <w:right w:val="none" w:sz="0" w:space="0" w:color="auto"/>
          </w:divBdr>
        </w:div>
        <w:div w:id="1611429882">
          <w:marLeft w:val="480"/>
          <w:marRight w:val="0"/>
          <w:marTop w:val="0"/>
          <w:marBottom w:val="0"/>
          <w:divBdr>
            <w:top w:val="none" w:sz="0" w:space="0" w:color="auto"/>
            <w:left w:val="none" w:sz="0" w:space="0" w:color="auto"/>
            <w:bottom w:val="none" w:sz="0" w:space="0" w:color="auto"/>
            <w:right w:val="none" w:sz="0" w:space="0" w:color="auto"/>
          </w:divBdr>
        </w:div>
        <w:div w:id="53622108">
          <w:marLeft w:val="480"/>
          <w:marRight w:val="0"/>
          <w:marTop w:val="0"/>
          <w:marBottom w:val="0"/>
          <w:divBdr>
            <w:top w:val="none" w:sz="0" w:space="0" w:color="auto"/>
            <w:left w:val="none" w:sz="0" w:space="0" w:color="auto"/>
            <w:bottom w:val="none" w:sz="0" w:space="0" w:color="auto"/>
            <w:right w:val="none" w:sz="0" w:space="0" w:color="auto"/>
          </w:divBdr>
        </w:div>
        <w:div w:id="1567060130">
          <w:marLeft w:val="480"/>
          <w:marRight w:val="0"/>
          <w:marTop w:val="0"/>
          <w:marBottom w:val="0"/>
          <w:divBdr>
            <w:top w:val="none" w:sz="0" w:space="0" w:color="auto"/>
            <w:left w:val="none" w:sz="0" w:space="0" w:color="auto"/>
            <w:bottom w:val="none" w:sz="0" w:space="0" w:color="auto"/>
            <w:right w:val="none" w:sz="0" w:space="0" w:color="auto"/>
          </w:divBdr>
        </w:div>
        <w:div w:id="241064296">
          <w:marLeft w:val="480"/>
          <w:marRight w:val="0"/>
          <w:marTop w:val="0"/>
          <w:marBottom w:val="0"/>
          <w:divBdr>
            <w:top w:val="none" w:sz="0" w:space="0" w:color="auto"/>
            <w:left w:val="none" w:sz="0" w:space="0" w:color="auto"/>
            <w:bottom w:val="none" w:sz="0" w:space="0" w:color="auto"/>
            <w:right w:val="none" w:sz="0" w:space="0" w:color="auto"/>
          </w:divBdr>
        </w:div>
        <w:div w:id="126238669">
          <w:marLeft w:val="480"/>
          <w:marRight w:val="0"/>
          <w:marTop w:val="0"/>
          <w:marBottom w:val="0"/>
          <w:divBdr>
            <w:top w:val="none" w:sz="0" w:space="0" w:color="auto"/>
            <w:left w:val="none" w:sz="0" w:space="0" w:color="auto"/>
            <w:bottom w:val="none" w:sz="0" w:space="0" w:color="auto"/>
            <w:right w:val="none" w:sz="0" w:space="0" w:color="auto"/>
          </w:divBdr>
        </w:div>
        <w:div w:id="8412798">
          <w:marLeft w:val="480"/>
          <w:marRight w:val="0"/>
          <w:marTop w:val="0"/>
          <w:marBottom w:val="0"/>
          <w:divBdr>
            <w:top w:val="none" w:sz="0" w:space="0" w:color="auto"/>
            <w:left w:val="none" w:sz="0" w:space="0" w:color="auto"/>
            <w:bottom w:val="none" w:sz="0" w:space="0" w:color="auto"/>
            <w:right w:val="none" w:sz="0" w:space="0" w:color="auto"/>
          </w:divBdr>
        </w:div>
        <w:div w:id="725686188">
          <w:marLeft w:val="480"/>
          <w:marRight w:val="0"/>
          <w:marTop w:val="0"/>
          <w:marBottom w:val="0"/>
          <w:divBdr>
            <w:top w:val="none" w:sz="0" w:space="0" w:color="auto"/>
            <w:left w:val="none" w:sz="0" w:space="0" w:color="auto"/>
            <w:bottom w:val="none" w:sz="0" w:space="0" w:color="auto"/>
            <w:right w:val="none" w:sz="0" w:space="0" w:color="auto"/>
          </w:divBdr>
        </w:div>
        <w:div w:id="1414813889">
          <w:marLeft w:val="480"/>
          <w:marRight w:val="0"/>
          <w:marTop w:val="0"/>
          <w:marBottom w:val="0"/>
          <w:divBdr>
            <w:top w:val="none" w:sz="0" w:space="0" w:color="auto"/>
            <w:left w:val="none" w:sz="0" w:space="0" w:color="auto"/>
            <w:bottom w:val="none" w:sz="0" w:space="0" w:color="auto"/>
            <w:right w:val="none" w:sz="0" w:space="0" w:color="auto"/>
          </w:divBdr>
        </w:div>
        <w:div w:id="747264801">
          <w:marLeft w:val="480"/>
          <w:marRight w:val="0"/>
          <w:marTop w:val="0"/>
          <w:marBottom w:val="0"/>
          <w:divBdr>
            <w:top w:val="none" w:sz="0" w:space="0" w:color="auto"/>
            <w:left w:val="none" w:sz="0" w:space="0" w:color="auto"/>
            <w:bottom w:val="none" w:sz="0" w:space="0" w:color="auto"/>
            <w:right w:val="none" w:sz="0" w:space="0" w:color="auto"/>
          </w:divBdr>
        </w:div>
        <w:div w:id="1529178283">
          <w:marLeft w:val="480"/>
          <w:marRight w:val="0"/>
          <w:marTop w:val="0"/>
          <w:marBottom w:val="0"/>
          <w:divBdr>
            <w:top w:val="none" w:sz="0" w:space="0" w:color="auto"/>
            <w:left w:val="none" w:sz="0" w:space="0" w:color="auto"/>
            <w:bottom w:val="none" w:sz="0" w:space="0" w:color="auto"/>
            <w:right w:val="none" w:sz="0" w:space="0" w:color="auto"/>
          </w:divBdr>
        </w:div>
        <w:div w:id="315571390">
          <w:marLeft w:val="480"/>
          <w:marRight w:val="0"/>
          <w:marTop w:val="0"/>
          <w:marBottom w:val="0"/>
          <w:divBdr>
            <w:top w:val="none" w:sz="0" w:space="0" w:color="auto"/>
            <w:left w:val="none" w:sz="0" w:space="0" w:color="auto"/>
            <w:bottom w:val="none" w:sz="0" w:space="0" w:color="auto"/>
            <w:right w:val="none" w:sz="0" w:space="0" w:color="auto"/>
          </w:divBdr>
        </w:div>
        <w:div w:id="1363476733">
          <w:marLeft w:val="480"/>
          <w:marRight w:val="0"/>
          <w:marTop w:val="0"/>
          <w:marBottom w:val="0"/>
          <w:divBdr>
            <w:top w:val="none" w:sz="0" w:space="0" w:color="auto"/>
            <w:left w:val="none" w:sz="0" w:space="0" w:color="auto"/>
            <w:bottom w:val="none" w:sz="0" w:space="0" w:color="auto"/>
            <w:right w:val="none" w:sz="0" w:space="0" w:color="auto"/>
          </w:divBdr>
        </w:div>
        <w:div w:id="505293004">
          <w:marLeft w:val="480"/>
          <w:marRight w:val="0"/>
          <w:marTop w:val="0"/>
          <w:marBottom w:val="0"/>
          <w:divBdr>
            <w:top w:val="none" w:sz="0" w:space="0" w:color="auto"/>
            <w:left w:val="none" w:sz="0" w:space="0" w:color="auto"/>
            <w:bottom w:val="none" w:sz="0" w:space="0" w:color="auto"/>
            <w:right w:val="none" w:sz="0" w:space="0" w:color="auto"/>
          </w:divBdr>
        </w:div>
        <w:div w:id="286090040">
          <w:marLeft w:val="480"/>
          <w:marRight w:val="0"/>
          <w:marTop w:val="0"/>
          <w:marBottom w:val="0"/>
          <w:divBdr>
            <w:top w:val="none" w:sz="0" w:space="0" w:color="auto"/>
            <w:left w:val="none" w:sz="0" w:space="0" w:color="auto"/>
            <w:bottom w:val="none" w:sz="0" w:space="0" w:color="auto"/>
            <w:right w:val="none" w:sz="0" w:space="0" w:color="auto"/>
          </w:divBdr>
        </w:div>
        <w:div w:id="448399396">
          <w:marLeft w:val="480"/>
          <w:marRight w:val="0"/>
          <w:marTop w:val="0"/>
          <w:marBottom w:val="0"/>
          <w:divBdr>
            <w:top w:val="none" w:sz="0" w:space="0" w:color="auto"/>
            <w:left w:val="none" w:sz="0" w:space="0" w:color="auto"/>
            <w:bottom w:val="none" w:sz="0" w:space="0" w:color="auto"/>
            <w:right w:val="none" w:sz="0" w:space="0" w:color="auto"/>
          </w:divBdr>
        </w:div>
        <w:div w:id="183329495">
          <w:marLeft w:val="480"/>
          <w:marRight w:val="0"/>
          <w:marTop w:val="0"/>
          <w:marBottom w:val="0"/>
          <w:divBdr>
            <w:top w:val="none" w:sz="0" w:space="0" w:color="auto"/>
            <w:left w:val="none" w:sz="0" w:space="0" w:color="auto"/>
            <w:bottom w:val="none" w:sz="0" w:space="0" w:color="auto"/>
            <w:right w:val="none" w:sz="0" w:space="0" w:color="auto"/>
          </w:divBdr>
        </w:div>
        <w:div w:id="1582325786">
          <w:marLeft w:val="480"/>
          <w:marRight w:val="0"/>
          <w:marTop w:val="0"/>
          <w:marBottom w:val="0"/>
          <w:divBdr>
            <w:top w:val="none" w:sz="0" w:space="0" w:color="auto"/>
            <w:left w:val="none" w:sz="0" w:space="0" w:color="auto"/>
            <w:bottom w:val="none" w:sz="0" w:space="0" w:color="auto"/>
            <w:right w:val="none" w:sz="0" w:space="0" w:color="auto"/>
          </w:divBdr>
        </w:div>
        <w:div w:id="450707476">
          <w:marLeft w:val="480"/>
          <w:marRight w:val="0"/>
          <w:marTop w:val="0"/>
          <w:marBottom w:val="0"/>
          <w:divBdr>
            <w:top w:val="none" w:sz="0" w:space="0" w:color="auto"/>
            <w:left w:val="none" w:sz="0" w:space="0" w:color="auto"/>
            <w:bottom w:val="none" w:sz="0" w:space="0" w:color="auto"/>
            <w:right w:val="none" w:sz="0" w:space="0" w:color="auto"/>
          </w:divBdr>
        </w:div>
        <w:div w:id="75905899">
          <w:marLeft w:val="480"/>
          <w:marRight w:val="0"/>
          <w:marTop w:val="0"/>
          <w:marBottom w:val="0"/>
          <w:divBdr>
            <w:top w:val="none" w:sz="0" w:space="0" w:color="auto"/>
            <w:left w:val="none" w:sz="0" w:space="0" w:color="auto"/>
            <w:bottom w:val="none" w:sz="0" w:space="0" w:color="auto"/>
            <w:right w:val="none" w:sz="0" w:space="0" w:color="auto"/>
          </w:divBdr>
        </w:div>
        <w:div w:id="1455632584">
          <w:marLeft w:val="480"/>
          <w:marRight w:val="0"/>
          <w:marTop w:val="0"/>
          <w:marBottom w:val="0"/>
          <w:divBdr>
            <w:top w:val="none" w:sz="0" w:space="0" w:color="auto"/>
            <w:left w:val="none" w:sz="0" w:space="0" w:color="auto"/>
            <w:bottom w:val="none" w:sz="0" w:space="0" w:color="auto"/>
            <w:right w:val="none" w:sz="0" w:space="0" w:color="auto"/>
          </w:divBdr>
        </w:div>
        <w:div w:id="1429886737">
          <w:marLeft w:val="480"/>
          <w:marRight w:val="0"/>
          <w:marTop w:val="0"/>
          <w:marBottom w:val="0"/>
          <w:divBdr>
            <w:top w:val="none" w:sz="0" w:space="0" w:color="auto"/>
            <w:left w:val="none" w:sz="0" w:space="0" w:color="auto"/>
            <w:bottom w:val="none" w:sz="0" w:space="0" w:color="auto"/>
            <w:right w:val="none" w:sz="0" w:space="0" w:color="auto"/>
          </w:divBdr>
        </w:div>
        <w:div w:id="1173684839">
          <w:marLeft w:val="480"/>
          <w:marRight w:val="0"/>
          <w:marTop w:val="0"/>
          <w:marBottom w:val="0"/>
          <w:divBdr>
            <w:top w:val="none" w:sz="0" w:space="0" w:color="auto"/>
            <w:left w:val="none" w:sz="0" w:space="0" w:color="auto"/>
            <w:bottom w:val="none" w:sz="0" w:space="0" w:color="auto"/>
            <w:right w:val="none" w:sz="0" w:space="0" w:color="auto"/>
          </w:divBdr>
        </w:div>
        <w:div w:id="107089591">
          <w:marLeft w:val="480"/>
          <w:marRight w:val="0"/>
          <w:marTop w:val="0"/>
          <w:marBottom w:val="0"/>
          <w:divBdr>
            <w:top w:val="none" w:sz="0" w:space="0" w:color="auto"/>
            <w:left w:val="none" w:sz="0" w:space="0" w:color="auto"/>
            <w:bottom w:val="none" w:sz="0" w:space="0" w:color="auto"/>
            <w:right w:val="none" w:sz="0" w:space="0" w:color="auto"/>
          </w:divBdr>
        </w:div>
        <w:div w:id="639771216">
          <w:marLeft w:val="480"/>
          <w:marRight w:val="0"/>
          <w:marTop w:val="0"/>
          <w:marBottom w:val="0"/>
          <w:divBdr>
            <w:top w:val="none" w:sz="0" w:space="0" w:color="auto"/>
            <w:left w:val="none" w:sz="0" w:space="0" w:color="auto"/>
            <w:bottom w:val="none" w:sz="0" w:space="0" w:color="auto"/>
            <w:right w:val="none" w:sz="0" w:space="0" w:color="auto"/>
          </w:divBdr>
        </w:div>
        <w:div w:id="217937225">
          <w:marLeft w:val="480"/>
          <w:marRight w:val="0"/>
          <w:marTop w:val="0"/>
          <w:marBottom w:val="0"/>
          <w:divBdr>
            <w:top w:val="none" w:sz="0" w:space="0" w:color="auto"/>
            <w:left w:val="none" w:sz="0" w:space="0" w:color="auto"/>
            <w:bottom w:val="none" w:sz="0" w:space="0" w:color="auto"/>
            <w:right w:val="none" w:sz="0" w:space="0" w:color="auto"/>
          </w:divBdr>
        </w:div>
        <w:div w:id="1705397156">
          <w:marLeft w:val="480"/>
          <w:marRight w:val="0"/>
          <w:marTop w:val="0"/>
          <w:marBottom w:val="0"/>
          <w:divBdr>
            <w:top w:val="none" w:sz="0" w:space="0" w:color="auto"/>
            <w:left w:val="none" w:sz="0" w:space="0" w:color="auto"/>
            <w:bottom w:val="none" w:sz="0" w:space="0" w:color="auto"/>
            <w:right w:val="none" w:sz="0" w:space="0" w:color="auto"/>
          </w:divBdr>
        </w:div>
        <w:div w:id="1904024694">
          <w:marLeft w:val="480"/>
          <w:marRight w:val="0"/>
          <w:marTop w:val="0"/>
          <w:marBottom w:val="0"/>
          <w:divBdr>
            <w:top w:val="none" w:sz="0" w:space="0" w:color="auto"/>
            <w:left w:val="none" w:sz="0" w:space="0" w:color="auto"/>
            <w:bottom w:val="none" w:sz="0" w:space="0" w:color="auto"/>
            <w:right w:val="none" w:sz="0" w:space="0" w:color="auto"/>
          </w:divBdr>
        </w:div>
        <w:div w:id="835413338">
          <w:marLeft w:val="480"/>
          <w:marRight w:val="0"/>
          <w:marTop w:val="0"/>
          <w:marBottom w:val="0"/>
          <w:divBdr>
            <w:top w:val="none" w:sz="0" w:space="0" w:color="auto"/>
            <w:left w:val="none" w:sz="0" w:space="0" w:color="auto"/>
            <w:bottom w:val="none" w:sz="0" w:space="0" w:color="auto"/>
            <w:right w:val="none" w:sz="0" w:space="0" w:color="auto"/>
          </w:divBdr>
        </w:div>
        <w:div w:id="1141390430">
          <w:marLeft w:val="480"/>
          <w:marRight w:val="0"/>
          <w:marTop w:val="0"/>
          <w:marBottom w:val="0"/>
          <w:divBdr>
            <w:top w:val="none" w:sz="0" w:space="0" w:color="auto"/>
            <w:left w:val="none" w:sz="0" w:space="0" w:color="auto"/>
            <w:bottom w:val="none" w:sz="0" w:space="0" w:color="auto"/>
            <w:right w:val="none" w:sz="0" w:space="0" w:color="auto"/>
          </w:divBdr>
        </w:div>
        <w:div w:id="1759981586">
          <w:marLeft w:val="480"/>
          <w:marRight w:val="0"/>
          <w:marTop w:val="0"/>
          <w:marBottom w:val="0"/>
          <w:divBdr>
            <w:top w:val="none" w:sz="0" w:space="0" w:color="auto"/>
            <w:left w:val="none" w:sz="0" w:space="0" w:color="auto"/>
            <w:bottom w:val="none" w:sz="0" w:space="0" w:color="auto"/>
            <w:right w:val="none" w:sz="0" w:space="0" w:color="auto"/>
          </w:divBdr>
        </w:div>
        <w:div w:id="1870216861">
          <w:marLeft w:val="480"/>
          <w:marRight w:val="0"/>
          <w:marTop w:val="0"/>
          <w:marBottom w:val="0"/>
          <w:divBdr>
            <w:top w:val="none" w:sz="0" w:space="0" w:color="auto"/>
            <w:left w:val="none" w:sz="0" w:space="0" w:color="auto"/>
            <w:bottom w:val="none" w:sz="0" w:space="0" w:color="auto"/>
            <w:right w:val="none" w:sz="0" w:space="0" w:color="auto"/>
          </w:divBdr>
        </w:div>
        <w:div w:id="1708874470">
          <w:marLeft w:val="480"/>
          <w:marRight w:val="0"/>
          <w:marTop w:val="0"/>
          <w:marBottom w:val="0"/>
          <w:divBdr>
            <w:top w:val="none" w:sz="0" w:space="0" w:color="auto"/>
            <w:left w:val="none" w:sz="0" w:space="0" w:color="auto"/>
            <w:bottom w:val="none" w:sz="0" w:space="0" w:color="auto"/>
            <w:right w:val="none" w:sz="0" w:space="0" w:color="auto"/>
          </w:divBdr>
        </w:div>
        <w:div w:id="1150753926">
          <w:marLeft w:val="480"/>
          <w:marRight w:val="0"/>
          <w:marTop w:val="0"/>
          <w:marBottom w:val="0"/>
          <w:divBdr>
            <w:top w:val="none" w:sz="0" w:space="0" w:color="auto"/>
            <w:left w:val="none" w:sz="0" w:space="0" w:color="auto"/>
            <w:bottom w:val="none" w:sz="0" w:space="0" w:color="auto"/>
            <w:right w:val="none" w:sz="0" w:space="0" w:color="auto"/>
          </w:divBdr>
        </w:div>
        <w:div w:id="2065834244">
          <w:marLeft w:val="480"/>
          <w:marRight w:val="0"/>
          <w:marTop w:val="0"/>
          <w:marBottom w:val="0"/>
          <w:divBdr>
            <w:top w:val="none" w:sz="0" w:space="0" w:color="auto"/>
            <w:left w:val="none" w:sz="0" w:space="0" w:color="auto"/>
            <w:bottom w:val="none" w:sz="0" w:space="0" w:color="auto"/>
            <w:right w:val="none" w:sz="0" w:space="0" w:color="auto"/>
          </w:divBdr>
        </w:div>
        <w:div w:id="69817251">
          <w:marLeft w:val="480"/>
          <w:marRight w:val="0"/>
          <w:marTop w:val="0"/>
          <w:marBottom w:val="0"/>
          <w:divBdr>
            <w:top w:val="none" w:sz="0" w:space="0" w:color="auto"/>
            <w:left w:val="none" w:sz="0" w:space="0" w:color="auto"/>
            <w:bottom w:val="none" w:sz="0" w:space="0" w:color="auto"/>
            <w:right w:val="none" w:sz="0" w:space="0" w:color="auto"/>
          </w:divBdr>
        </w:div>
        <w:div w:id="791291789">
          <w:marLeft w:val="480"/>
          <w:marRight w:val="0"/>
          <w:marTop w:val="0"/>
          <w:marBottom w:val="0"/>
          <w:divBdr>
            <w:top w:val="none" w:sz="0" w:space="0" w:color="auto"/>
            <w:left w:val="none" w:sz="0" w:space="0" w:color="auto"/>
            <w:bottom w:val="none" w:sz="0" w:space="0" w:color="auto"/>
            <w:right w:val="none" w:sz="0" w:space="0" w:color="auto"/>
          </w:divBdr>
        </w:div>
        <w:div w:id="1548369468">
          <w:marLeft w:val="480"/>
          <w:marRight w:val="0"/>
          <w:marTop w:val="0"/>
          <w:marBottom w:val="0"/>
          <w:divBdr>
            <w:top w:val="none" w:sz="0" w:space="0" w:color="auto"/>
            <w:left w:val="none" w:sz="0" w:space="0" w:color="auto"/>
            <w:bottom w:val="none" w:sz="0" w:space="0" w:color="auto"/>
            <w:right w:val="none" w:sz="0" w:space="0" w:color="auto"/>
          </w:divBdr>
        </w:div>
        <w:div w:id="137698354">
          <w:marLeft w:val="480"/>
          <w:marRight w:val="0"/>
          <w:marTop w:val="0"/>
          <w:marBottom w:val="0"/>
          <w:divBdr>
            <w:top w:val="none" w:sz="0" w:space="0" w:color="auto"/>
            <w:left w:val="none" w:sz="0" w:space="0" w:color="auto"/>
            <w:bottom w:val="none" w:sz="0" w:space="0" w:color="auto"/>
            <w:right w:val="none" w:sz="0" w:space="0" w:color="auto"/>
          </w:divBdr>
        </w:div>
        <w:div w:id="613051911">
          <w:marLeft w:val="480"/>
          <w:marRight w:val="0"/>
          <w:marTop w:val="0"/>
          <w:marBottom w:val="0"/>
          <w:divBdr>
            <w:top w:val="none" w:sz="0" w:space="0" w:color="auto"/>
            <w:left w:val="none" w:sz="0" w:space="0" w:color="auto"/>
            <w:bottom w:val="none" w:sz="0" w:space="0" w:color="auto"/>
            <w:right w:val="none" w:sz="0" w:space="0" w:color="auto"/>
          </w:divBdr>
        </w:div>
      </w:divsChild>
    </w:div>
    <w:div w:id="553856524">
      <w:bodyDiv w:val="1"/>
      <w:marLeft w:val="0"/>
      <w:marRight w:val="0"/>
      <w:marTop w:val="0"/>
      <w:marBottom w:val="0"/>
      <w:divBdr>
        <w:top w:val="none" w:sz="0" w:space="0" w:color="auto"/>
        <w:left w:val="none" w:sz="0" w:space="0" w:color="auto"/>
        <w:bottom w:val="none" w:sz="0" w:space="0" w:color="auto"/>
        <w:right w:val="none" w:sz="0" w:space="0" w:color="auto"/>
      </w:divBdr>
    </w:div>
    <w:div w:id="554659665">
      <w:bodyDiv w:val="1"/>
      <w:marLeft w:val="0"/>
      <w:marRight w:val="0"/>
      <w:marTop w:val="0"/>
      <w:marBottom w:val="0"/>
      <w:divBdr>
        <w:top w:val="none" w:sz="0" w:space="0" w:color="auto"/>
        <w:left w:val="none" w:sz="0" w:space="0" w:color="auto"/>
        <w:bottom w:val="none" w:sz="0" w:space="0" w:color="auto"/>
        <w:right w:val="none" w:sz="0" w:space="0" w:color="auto"/>
      </w:divBdr>
    </w:div>
    <w:div w:id="561791136">
      <w:bodyDiv w:val="1"/>
      <w:marLeft w:val="0"/>
      <w:marRight w:val="0"/>
      <w:marTop w:val="0"/>
      <w:marBottom w:val="0"/>
      <w:divBdr>
        <w:top w:val="none" w:sz="0" w:space="0" w:color="auto"/>
        <w:left w:val="none" w:sz="0" w:space="0" w:color="auto"/>
        <w:bottom w:val="none" w:sz="0" w:space="0" w:color="auto"/>
        <w:right w:val="none" w:sz="0" w:space="0" w:color="auto"/>
      </w:divBdr>
    </w:div>
    <w:div w:id="568078603">
      <w:bodyDiv w:val="1"/>
      <w:marLeft w:val="0"/>
      <w:marRight w:val="0"/>
      <w:marTop w:val="0"/>
      <w:marBottom w:val="0"/>
      <w:divBdr>
        <w:top w:val="none" w:sz="0" w:space="0" w:color="auto"/>
        <w:left w:val="none" w:sz="0" w:space="0" w:color="auto"/>
        <w:bottom w:val="none" w:sz="0" w:space="0" w:color="auto"/>
        <w:right w:val="none" w:sz="0" w:space="0" w:color="auto"/>
      </w:divBdr>
    </w:div>
    <w:div w:id="574973413">
      <w:bodyDiv w:val="1"/>
      <w:marLeft w:val="0"/>
      <w:marRight w:val="0"/>
      <w:marTop w:val="0"/>
      <w:marBottom w:val="0"/>
      <w:divBdr>
        <w:top w:val="none" w:sz="0" w:space="0" w:color="auto"/>
        <w:left w:val="none" w:sz="0" w:space="0" w:color="auto"/>
        <w:bottom w:val="none" w:sz="0" w:space="0" w:color="auto"/>
        <w:right w:val="none" w:sz="0" w:space="0" w:color="auto"/>
      </w:divBdr>
    </w:div>
    <w:div w:id="575669498">
      <w:bodyDiv w:val="1"/>
      <w:marLeft w:val="0"/>
      <w:marRight w:val="0"/>
      <w:marTop w:val="0"/>
      <w:marBottom w:val="0"/>
      <w:divBdr>
        <w:top w:val="none" w:sz="0" w:space="0" w:color="auto"/>
        <w:left w:val="none" w:sz="0" w:space="0" w:color="auto"/>
        <w:bottom w:val="none" w:sz="0" w:space="0" w:color="auto"/>
        <w:right w:val="none" w:sz="0" w:space="0" w:color="auto"/>
      </w:divBdr>
    </w:div>
    <w:div w:id="576328841">
      <w:bodyDiv w:val="1"/>
      <w:marLeft w:val="0"/>
      <w:marRight w:val="0"/>
      <w:marTop w:val="0"/>
      <w:marBottom w:val="0"/>
      <w:divBdr>
        <w:top w:val="none" w:sz="0" w:space="0" w:color="auto"/>
        <w:left w:val="none" w:sz="0" w:space="0" w:color="auto"/>
        <w:bottom w:val="none" w:sz="0" w:space="0" w:color="auto"/>
        <w:right w:val="none" w:sz="0" w:space="0" w:color="auto"/>
      </w:divBdr>
    </w:div>
    <w:div w:id="576865876">
      <w:bodyDiv w:val="1"/>
      <w:marLeft w:val="0"/>
      <w:marRight w:val="0"/>
      <w:marTop w:val="0"/>
      <w:marBottom w:val="0"/>
      <w:divBdr>
        <w:top w:val="none" w:sz="0" w:space="0" w:color="auto"/>
        <w:left w:val="none" w:sz="0" w:space="0" w:color="auto"/>
        <w:bottom w:val="none" w:sz="0" w:space="0" w:color="auto"/>
        <w:right w:val="none" w:sz="0" w:space="0" w:color="auto"/>
      </w:divBdr>
    </w:div>
    <w:div w:id="582497884">
      <w:bodyDiv w:val="1"/>
      <w:marLeft w:val="0"/>
      <w:marRight w:val="0"/>
      <w:marTop w:val="0"/>
      <w:marBottom w:val="0"/>
      <w:divBdr>
        <w:top w:val="none" w:sz="0" w:space="0" w:color="auto"/>
        <w:left w:val="none" w:sz="0" w:space="0" w:color="auto"/>
        <w:bottom w:val="none" w:sz="0" w:space="0" w:color="auto"/>
        <w:right w:val="none" w:sz="0" w:space="0" w:color="auto"/>
      </w:divBdr>
      <w:divsChild>
        <w:div w:id="891621643">
          <w:marLeft w:val="480"/>
          <w:marRight w:val="0"/>
          <w:marTop w:val="0"/>
          <w:marBottom w:val="0"/>
          <w:divBdr>
            <w:top w:val="none" w:sz="0" w:space="0" w:color="auto"/>
            <w:left w:val="none" w:sz="0" w:space="0" w:color="auto"/>
            <w:bottom w:val="none" w:sz="0" w:space="0" w:color="auto"/>
            <w:right w:val="none" w:sz="0" w:space="0" w:color="auto"/>
          </w:divBdr>
        </w:div>
        <w:div w:id="1408841890">
          <w:marLeft w:val="480"/>
          <w:marRight w:val="0"/>
          <w:marTop w:val="0"/>
          <w:marBottom w:val="0"/>
          <w:divBdr>
            <w:top w:val="none" w:sz="0" w:space="0" w:color="auto"/>
            <w:left w:val="none" w:sz="0" w:space="0" w:color="auto"/>
            <w:bottom w:val="none" w:sz="0" w:space="0" w:color="auto"/>
            <w:right w:val="none" w:sz="0" w:space="0" w:color="auto"/>
          </w:divBdr>
        </w:div>
        <w:div w:id="1960188219">
          <w:marLeft w:val="480"/>
          <w:marRight w:val="0"/>
          <w:marTop w:val="0"/>
          <w:marBottom w:val="0"/>
          <w:divBdr>
            <w:top w:val="none" w:sz="0" w:space="0" w:color="auto"/>
            <w:left w:val="none" w:sz="0" w:space="0" w:color="auto"/>
            <w:bottom w:val="none" w:sz="0" w:space="0" w:color="auto"/>
            <w:right w:val="none" w:sz="0" w:space="0" w:color="auto"/>
          </w:divBdr>
        </w:div>
        <w:div w:id="233586879">
          <w:marLeft w:val="480"/>
          <w:marRight w:val="0"/>
          <w:marTop w:val="0"/>
          <w:marBottom w:val="0"/>
          <w:divBdr>
            <w:top w:val="none" w:sz="0" w:space="0" w:color="auto"/>
            <w:left w:val="none" w:sz="0" w:space="0" w:color="auto"/>
            <w:bottom w:val="none" w:sz="0" w:space="0" w:color="auto"/>
            <w:right w:val="none" w:sz="0" w:space="0" w:color="auto"/>
          </w:divBdr>
        </w:div>
        <w:div w:id="181480218">
          <w:marLeft w:val="480"/>
          <w:marRight w:val="0"/>
          <w:marTop w:val="0"/>
          <w:marBottom w:val="0"/>
          <w:divBdr>
            <w:top w:val="none" w:sz="0" w:space="0" w:color="auto"/>
            <w:left w:val="none" w:sz="0" w:space="0" w:color="auto"/>
            <w:bottom w:val="none" w:sz="0" w:space="0" w:color="auto"/>
            <w:right w:val="none" w:sz="0" w:space="0" w:color="auto"/>
          </w:divBdr>
        </w:div>
        <w:div w:id="567764292">
          <w:marLeft w:val="480"/>
          <w:marRight w:val="0"/>
          <w:marTop w:val="0"/>
          <w:marBottom w:val="0"/>
          <w:divBdr>
            <w:top w:val="none" w:sz="0" w:space="0" w:color="auto"/>
            <w:left w:val="none" w:sz="0" w:space="0" w:color="auto"/>
            <w:bottom w:val="none" w:sz="0" w:space="0" w:color="auto"/>
            <w:right w:val="none" w:sz="0" w:space="0" w:color="auto"/>
          </w:divBdr>
        </w:div>
        <w:div w:id="986595627">
          <w:marLeft w:val="480"/>
          <w:marRight w:val="0"/>
          <w:marTop w:val="0"/>
          <w:marBottom w:val="0"/>
          <w:divBdr>
            <w:top w:val="none" w:sz="0" w:space="0" w:color="auto"/>
            <w:left w:val="none" w:sz="0" w:space="0" w:color="auto"/>
            <w:bottom w:val="none" w:sz="0" w:space="0" w:color="auto"/>
            <w:right w:val="none" w:sz="0" w:space="0" w:color="auto"/>
          </w:divBdr>
        </w:div>
        <w:div w:id="2099061654">
          <w:marLeft w:val="480"/>
          <w:marRight w:val="0"/>
          <w:marTop w:val="0"/>
          <w:marBottom w:val="0"/>
          <w:divBdr>
            <w:top w:val="none" w:sz="0" w:space="0" w:color="auto"/>
            <w:left w:val="none" w:sz="0" w:space="0" w:color="auto"/>
            <w:bottom w:val="none" w:sz="0" w:space="0" w:color="auto"/>
            <w:right w:val="none" w:sz="0" w:space="0" w:color="auto"/>
          </w:divBdr>
        </w:div>
        <w:div w:id="1699971012">
          <w:marLeft w:val="480"/>
          <w:marRight w:val="0"/>
          <w:marTop w:val="0"/>
          <w:marBottom w:val="0"/>
          <w:divBdr>
            <w:top w:val="none" w:sz="0" w:space="0" w:color="auto"/>
            <w:left w:val="none" w:sz="0" w:space="0" w:color="auto"/>
            <w:bottom w:val="none" w:sz="0" w:space="0" w:color="auto"/>
            <w:right w:val="none" w:sz="0" w:space="0" w:color="auto"/>
          </w:divBdr>
        </w:div>
        <w:div w:id="1181823880">
          <w:marLeft w:val="480"/>
          <w:marRight w:val="0"/>
          <w:marTop w:val="0"/>
          <w:marBottom w:val="0"/>
          <w:divBdr>
            <w:top w:val="none" w:sz="0" w:space="0" w:color="auto"/>
            <w:left w:val="none" w:sz="0" w:space="0" w:color="auto"/>
            <w:bottom w:val="none" w:sz="0" w:space="0" w:color="auto"/>
            <w:right w:val="none" w:sz="0" w:space="0" w:color="auto"/>
          </w:divBdr>
        </w:div>
        <w:div w:id="1480730698">
          <w:marLeft w:val="480"/>
          <w:marRight w:val="0"/>
          <w:marTop w:val="0"/>
          <w:marBottom w:val="0"/>
          <w:divBdr>
            <w:top w:val="none" w:sz="0" w:space="0" w:color="auto"/>
            <w:left w:val="none" w:sz="0" w:space="0" w:color="auto"/>
            <w:bottom w:val="none" w:sz="0" w:space="0" w:color="auto"/>
            <w:right w:val="none" w:sz="0" w:space="0" w:color="auto"/>
          </w:divBdr>
        </w:div>
        <w:div w:id="2055428373">
          <w:marLeft w:val="480"/>
          <w:marRight w:val="0"/>
          <w:marTop w:val="0"/>
          <w:marBottom w:val="0"/>
          <w:divBdr>
            <w:top w:val="none" w:sz="0" w:space="0" w:color="auto"/>
            <w:left w:val="none" w:sz="0" w:space="0" w:color="auto"/>
            <w:bottom w:val="none" w:sz="0" w:space="0" w:color="auto"/>
            <w:right w:val="none" w:sz="0" w:space="0" w:color="auto"/>
          </w:divBdr>
        </w:div>
        <w:div w:id="1082678638">
          <w:marLeft w:val="480"/>
          <w:marRight w:val="0"/>
          <w:marTop w:val="0"/>
          <w:marBottom w:val="0"/>
          <w:divBdr>
            <w:top w:val="none" w:sz="0" w:space="0" w:color="auto"/>
            <w:left w:val="none" w:sz="0" w:space="0" w:color="auto"/>
            <w:bottom w:val="none" w:sz="0" w:space="0" w:color="auto"/>
            <w:right w:val="none" w:sz="0" w:space="0" w:color="auto"/>
          </w:divBdr>
        </w:div>
        <w:div w:id="1416049269">
          <w:marLeft w:val="480"/>
          <w:marRight w:val="0"/>
          <w:marTop w:val="0"/>
          <w:marBottom w:val="0"/>
          <w:divBdr>
            <w:top w:val="none" w:sz="0" w:space="0" w:color="auto"/>
            <w:left w:val="none" w:sz="0" w:space="0" w:color="auto"/>
            <w:bottom w:val="none" w:sz="0" w:space="0" w:color="auto"/>
            <w:right w:val="none" w:sz="0" w:space="0" w:color="auto"/>
          </w:divBdr>
        </w:div>
        <w:div w:id="109711213">
          <w:marLeft w:val="480"/>
          <w:marRight w:val="0"/>
          <w:marTop w:val="0"/>
          <w:marBottom w:val="0"/>
          <w:divBdr>
            <w:top w:val="none" w:sz="0" w:space="0" w:color="auto"/>
            <w:left w:val="none" w:sz="0" w:space="0" w:color="auto"/>
            <w:bottom w:val="none" w:sz="0" w:space="0" w:color="auto"/>
            <w:right w:val="none" w:sz="0" w:space="0" w:color="auto"/>
          </w:divBdr>
        </w:div>
        <w:div w:id="1862013465">
          <w:marLeft w:val="480"/>
          <w:marRight w:val="0"/>
          <w:marTop w:val="0"/>
          <w:marBottom w:val="0"/>
          <w:divBdr>
            <w:top w:val="none" w:sz="0" w:space="0" w:color="auto"/>
            <w:left w:val="none" w:sz="0" w:space="0" w:color="auto"/>
            <w:bottom w:val="none" w:sz="0" w:space="0" w:color="auto"/>
            <w:right w:val="none" w:sz="0" w:space="0" w:color="auto"/>
          </w:divBdr>
        </w:div>
        <w:div w:id="1288586994">
          <w:marLeft w:val="480"/>
          <w:marRight w:val="0"/>
          <w:marTop w:val="0"/>
          <w:marBottom w:val="0"/>
          <w:divBdr>
            <w:top w:val="none" w:sz="0" w:space="0" w:color="auto"/>
            <w:left w:val="none" w:sz="0" w:space="0" w:color="auto"/>
            <w:bottom w:val="none" w:sz="0" w:space="0" w:color="auto"/>
            <w:right w:val="none" w:sz="0" w:space="0" w:color="auto"/>
          </w:divBdr>
        </w:div>
        <w:div w:id="972444302">
          <w:marLeft w:val="480"/>
          <w:marRight w:val="0"/>
          <w:marTop w:val="0"/>
          <w:marBottom w:val="0"/>
          <w:divBdr>
            <w:top w:val="none" w:sz="0" w:space="0" w:color="auto"/>
            <w:left w:val="none" w:sz="0" w:space="0" w:color="auto"/>
            <w:bottom w:val="none" w:sz="0" w:space="0" w:color="auto"/>
            <w:right w:val="none" w:sz="0" w:space="0" w:color="auto"/>
          </w:divBdr>
        </w:div>
        <w:div w:id="1665470608">
          <w:marLeft w:val="480"/>
          <w:marRight w:val="0"/>
          <w:marTop w:val="0"/>
          <w:marBottom w:val="0"/>
          <w:divBdr>
            <w:top w:val="none" w:sz="0" w:space="0" w:color="auto"/>
            <w:left w:val="none" w:sz="0" w:space="0" w:color="auto"/>
            <w:bottom w:val="none" w:sz="0" w:space="0" w:color="auto"/>
            <w:right w:val="none" w:sz="0" w:space="0" w:color="auto"/>
          </w:divBdr>
        </w:div>
        <w:div w:id="1740248339">
          <w:marLeft w:val="480"/>
          <w:marRight w:val="0"/>
          <w:marTop w:val="0"/>
          <w:marBottom w:val="0"/>
          <w:divBdr>
            <w:top w:val="none" w:sz="0" w:space="0" w:color="auto"/>
            <w:left w:val="none" w:sz="0" w:space="0" w:color="auto"/>
            <w:bottom w:val="none" w:sz="0" w:space="0" w:color="auto"/>
            <w:right w:val="none" w:sz="0" w:space="0" w:color="auto"/>
          </w:divBdr>
        </w:div>
        <w:div w:id="556480828">
          <w:marLeft w:val="480"/>
          <w:marRight w:val="0"/>
          <w:marTop w:val="0"/>
          <w:marBottom w:val="0"/>
          <w:divBdr>
            <w:top w:val="none" w:sz="0" w:space="0" w:color="auto"/>
            <w:left w:val="none" w:sz="0" w:space="0" w:color="auto"/>
            <w:bottom w:val="none" w:sz="0" w:space="0" w:color="auto"/>
            <w:right w:val="none" w:sz="0" w:space="0" w:color="auto"/>
          </w:divBdr>
        </w:div>
        <w:div w:id="1020205868">
          <w:marLeft w:val="480"/>
          <w:marRight w:val="0"/>
          <w:marTop w:val="0"/>
          <w:marBottom w:val="0"/>
          <w:divBdr>
            <w:top w:val="none" w:sz="0" w:space="0" w:color="auto"/>
            <w:left w:val="none" w:sz="0" w:space="0" w:color="auto"/>
            <w:bottom w:val="none" w:sz="0" w:space="0" w:color="auto"/>
            <w:right w:val="none" w:sz="0" w:space="0" w:color="auto"/>
          </w:divBdr>
        </w:div>
        <w:div w:id="2044742487">
          <w:marLeft w:val="480"/>
          <w:marRight w:val="0"/>
          <w:marTop w:val="0"/>
          <w:marBottom w:val="0"/>
          <w:divBdr>
            <w:top w:val="none" w:sz="0" w:space="0" w:color="auto"/>
            <w:left w:val="none" w:sz="0" w:space="0" w:color="auto"/>
            <w:bottom w:val="none" w:sz="0" w:space="0" w:color="auto"/>
            <w:right w:val="none" w:sz="0" w:space="0" w:color="auto"/>
          </w:divBdr>
        </w:div>
        <w:div w:id="1659462552">
          <w:marLeft w:val="480"/>
          <w:marRight w:val="0"/>
          <w:marTop w:val="0"/>
          <w:marBottom w:val="0"/>
          <w:divBdr>
            <w:top w:val="none" w:sz="0" w:space="0" w:color="auto"/>
            <w:left w:val="none" w:sz="0" w:space="0" w:color="auto"/>
            <w:bottom w:val="none" w:sz="0" w:space="0" w:color="auto"/>
            <w:right w:val="none" w:sz="0" w:space="0" w:color="auto"/>
          </w:divBdr>
        </w:div>
        <w:div w:id="169023896">
          <w:marLeft w:val="480"/>
          <w:marRight w:val="0"/>
          <w:marTop w:val="0"/>
          <w:marBottom w:val="0"/>
          <w:divBdr>
            <w:top w:val="none" w:sz="0" w:space="0" w:color="auto"/>
            <w:left w:val="none" w:sz="0" w:space="0" w:color="auto"/>
            <w:bottom w:val="none" w:sz="0" w:space="0" w:color="auto"/>
            <w:right w:val="none" w:sz="0" w:space="0" w:color="auto"/>
          </w:divBdr>
        </w:div>
        <w:div w:id="1634940860">
          <w:marLeft w:val="480"/>
          <w:marRight w:val="0"/>
          <w:marTop w:val="0"/>
          <w:marBottom w:val="0"/>
          <w:divBdr>
            <w:top w:val="none" w:sz="0" w:space="0" w:color="auto"/>
            <w:left w:val="none" w:sz="0" w:space="0" w:color="auto"/>
            <w:bottom w:val="none" w:sz="0" w:space="0" w:color="auto"/>
            <w:right w:val="none" w:sz="0" w:space="0" w:color="auto"/>
          </w:divBdr>
        </w:div>
        <w:div w:id="1324628417">
          <w:marLeft w:val="480"/>
          <w:marRight w:val="0"/>
          <w:marTop w:val="0"/>
          <w:marBottom w:val="0"/>
          <w:divBdr>
            <w:top w:val="none" w:sz="0" w:space="0" w:color="auto"/>
            <w:left w:val="none" w:sz="0" w:space="0" w:color="auto"/>
            <w:bottom w:val="none" w:sz="0" w:space="0" w:color="auto"/>
            <w:right w:val="none" w:sz="0" w:space="0" w:color="auto"/>
          </w:divBdr>
        </w:div>
        <w:div w:id="1401176981">
          <w:marLeft w:val="480"/>
          <w:marRight w:val="0"/>
          <w:marTop w:val="0"/>
          <w:marBottom w:val="0"/>
          <w:divBdr>
            <w:top w:val="none" w:sz="0" w:space="0" w:color="auto"/>
            <w:left w:val="none" w:sz="0" w:space="0" w:color="auto"/>
            <w:bottom w:val="none" w:sz="0" w:space="0" w:color="auto"/>
            <w:right w:val="none" w:sz="0" w:space="0" w:color="auto"/>
          </w:divBdr>
        </w:div>
        <w:div w:id="690909499">
          <w:marLeft w:val="480"/>
          <w:marRight w:val="0"/>
          <w:marTop w:val="0"/>
          <w:marBottom w:val="0"/>
          <w:divBdr>
            <w:top w:val="none" w:sz="0" w:space="0" w:color="auto"/>
            <w:left w:val="none" w:sz="0" w:space="0" w:color="auto"/>
            <w:bottom w:val="none" w:sz="0" w:space="0" w:color="auto"/>
            <w:right w:val="none" w:sz="0" w:space="0" w:color="auto"/>
          </w:divBdr>
        </w:div>
        <w:div w:id="467018149">
          <w:marLeft w:val="480"/>
          <w:marRight w:val="0"/>
          <w:marTop w:val="0"/>
          <w:marBottom w:val="0"/>
          <w:divBdr>
            <w:top w:val="none" w:sz="0" w:space="0" w:color="auto"/>
            <w:left w:val="none" w:sz="0" w:space="0" w:color="auto"/>
            <w:bottom w:val="none" w:sz="0" w:space="0" w:color="auto"/>
            <w:right w:val="none" w:sz="0" w:space="0" w:color="auto"/>
          </w:divBdr>
        </w:div>
        <w:div w:id="1112894861">
          <w:marLeft w:val="480"/>
          <w:marRight w:val="0"/>
          <w:marTop w:val="0"/>
          <w:marBottom w:val="0"/>
          <w:divBdr>
            <w:top w:val="none" w:sz="0" w:space="0" w:color="auto"/>
            <w:left w:val="none" w:sz="0" w:space="0" w:color="auto"/>
            <w:bottom w:val="none" w:sz="0" w:space="0" w:color="auto"/>
            <w:right w:val="none" w:sz="0" w:space="0" w:color="auto"/>
          </w:divBdr>
        </w:div>
        <w:div w:id="1525286617">
          <w:marLeft w:val="480"/>
          <w:marRight w:val="0"/>
          <w:marTop w:val="0"/>
          <w:marBottom w:val="0"/>
          <w:divBdr>
            <w:top w:val="none" w:sz="0" w:space="0" w:color="auto"/>
            <w:left w:val="none" w:sz="0" w:space="0" w:color="auto"/>
            <w:bottom w:val="none" w:sz="0" w:space="0" w:color="auto"/>
            <w:right w:val="none" w:sz="0" w:space="0" w:color="auto"/>
          </w:divBdr>
        </w:div>
        <w:div w:id="1464696186">
          <w:marLeft w:val="480"/>
          <w:marRight w:val="0"/>
          <w:marTop w:val="0"/>
          <w:marBottom w:val="0"/>
          <w:divBdr>
            <w:top w:val="none" w:sz="0" w:space="0" w:color="auto"/>
            <w:left w:val="none" w:sz="0" w:space="0" w:color="auto"/>
            <w:bottom w:val="none" w:sz="0" w:space="0" w:color="auto"/>
            <w:right w:val="none" w:sz="0" w:space="0" w:color="auto"/>
          </w:divBdr>
        </w:div>
        <w:div w:id="1086263417">
          <w:marLeft w:val="480"/>
          <w:marRight w:val="0"/>
          <w:marTop w:val="0"/>
          <w:marBottom w:val="0"/>
          <w:divBdr>
            <w:top w:val="none" w:sz="0" w:space="0" w:color="auto"/>
            <w:left w:val="none" w:sz="0" w:space="0" w:color="auto"/>
            <w:bottom w:val="none" w:sz="0" w:space="0" w:color="auto"/>
            <w:right w:val="none" w:sz="0" w:space="0" w:color="auto"/>
          </w:divBdr>
        </w:div>
        <w:div w:id="212422804">
          <w:marLeft w:val="480"/>
          <w:marRight w:val="0"/>
          <w:marTop w:val="0"/>
          <w:marBottom w:val="0"/>
          <w:divBdr>
            <w:top w:val="none" w:sz="0" w:space="0" w:color="auto"/>
            <w:left w:val="none" w:sz="0" w:space="0" w:color="auto"/>
            <w:bottom w:val="none" w:sz="0" w:space="0" w:color="auto"/>
            <w:right w:val="none" w:sz="0" w:space="0" w:color="auto"/>
          </w:divBdr>
        </w:div>
        <w:div w:id="1509323382">
          <w:marLeft w:val="480"/>
          <w:marRight w:val="0"/>
          <w:marTop w:val="0"/>
          <w:marBottom w:val="0"/>
          <w:divBdr>
            <w:top w:val="none" w:sz="0" w:space="0" w:color="auto"/>
            <w:left w:val="none" w:sz="0" w:space="0" w:color="auto"/>
            <w:bottom w:val="none" w:sz="0" w:space="0" w:color="auto"/>
            <w:right w:val="none" w:sz="0" w:space="0" w:color="auto"/>
          </w:divBdr>
        </w:div>
        <w:div w:id="533881370">
          <w:marLeft w:val="480"/>
          <w:marRight w:val="0"/>
          <w:marTop w:val="0"/>
          <w:marBottom w:val="0"/>
          <w:divBdr>
            <w:top w:val="none" w:sz="0" w:space="0" w:color="auto"/>
            <w:left w:val="none" w:sz="0" w:space="0" w:color="auto"/>
            <w:bottom w:val="none" w:sz="0" w:space="0" w:color="auto"/>
            <w:right w:val="none" w:sz="0" w:space="0" w:color="auto"/>
          </w:divBdr>
        </w:div>
        <w:div w:id="415710864">
          <w:marLeft w:val="480"/>
          <w:marRight w:val="0"/>
          <w:marTop w:val="0"/>
          <w:marBottom w:val="0"/>
          <w:divBdr>
            <w:top w:val="none" w:sz="0" w:space="0" w:color="auto"/>
            <w:left w:val="none" w:sz="0" w:space="0" w:color="auto"/>
            <w:bottom w:val="none" w:sz="0" w:space="0" w:color="auto"/>
            <w:right w:val="none" w:sz="0" w:space="0" w:color="auto"/>
          </w:divBdr>
        </w:div>
        <w:div w:id="767386047">
          <w:marLeft w:val="480"/>
          <w:marRight w:val="0"/>
          <w:marTop w:val="0"/>
          <w:marBottom w:val="0"/>
          <w:divBdr>
            <w:top w:val="none" w:sz="0" w:space="0" w:color="auto"/>
            <w:left w:val="none" w:sz="0" w:space="0" w:color="auto"/>
            <w:bottom w:val="none" w:sz="0" w:space="0" w:color="auto"/>
            <w:right w:val="none" w:sz="0" w:space="0" w:color="auto"/>
          </w:divBdr>
        </w:div>
        <w:div w:id="1899902451">
          <w:marLeft w:val="480"/>
          <w:marRight w:val="0"/>
          <w:marTop w:val="0"/>
          <w:marBottom w:val="0"/>
          <w:divBdr>
            <w:top w:val="none" w:sz="0" w:space="0" w:color="auto"/>
            <w:left w:val="none" w:sz="0" w:space="0" w:color="auto"/>
            <w:bottom w:val="none" w:sz="0" w:space="0" w:color="auto"/>
            <w:right w:val="none" w:sz="0" w:space="0" w:color="auto"/>
          </w:divBdr>
        </w:div>
        <w:div w:id="772824962">
          <w:marLeft w:val="480"/>
          <w:marRight w:val="0"/>
          <w:marTop w:val="0"/>
          <w:marBottom w:val="0"/>
          <w:divBdr>
            <w:top w:val="none" w:sz="0" w:space="0" w:color="auto"/>
            <w:left w:val="none" w:sz="0" w:space="0" w:color="auto"/>
            <w:bottom w:val="none" w:sz="0" w:space="0" w:color="auto"/>
            <w:right w:val="none" w:sz="0" w:space="0" w:color="auto"/>
          </w:divBdr>
        </w:div>
        <w:div w:id="1387215661">
          <w:marLeft w:val="480"/>
          <w:marRight w:val="0"/>
          <w:marTop w:val="0"/>
          <w:marBottom w:val="0"/>
          <w:divBdr>
            <w:top w:val="none" w:sz="0" w:space="0" w:color="auto"/>
            <w:left w:val="none" w:sz="0" w:space="0" w:color="auto"/>
            <w:bottom w:val="none" w:sz="0" w:space="0" w:color="auto"/>
            <w:right w:val="none" w:sz="0" w:space="0" w:color="auto"/>
          </w:divBdr>
        </w:div>
        <w:div w:id="670180970">
          <w:marLeft w:val="480"/>
          <w:marRight w:val="0"/>
          <w:marTop w:val="0"/>
          <w:marBottom w:val="0"/>
          <w:divBdr>
            <w:top w:val="none" w:sz="0" w:space="0" w:color="auto"/>
            <w:left w:val="none" w:sz="0" w:space="0" w:color="auto"/>
            <w:bottom w:val="none" w:sz="0" w:space="0" w:color="auto"/>
            <w:right w:val="none" w:sz="0" w:space="0" w:color="auto"/>
          </w:divBdr>
        </w:div>
        <w:div w:id="558518847">
          <w:marLeft w:val="480"/>
          <w:marRight w:val="0"/>
          <w:marTop w:val="0"/>
          <w:marBottom w:val="0"/>
          <w:divBdr>
            <w:top w:val="none" w:sz="0" w:space="0" w:color="auto"/>
            <w:left w:val="none" w:sz="0" w:space="0" w:color="auto"/>
            <w:bottom w:val="none" w:sz="0" w:space="0" w:color="auto"/>
            <w:right w:val="none" w:sz="0" w:space="0" w:color="auto"/>
          </w:divBdr>
        </w:div>
        <w:div w:id="1333028985">
          <w:marLeft w:val="480"/>
          <w:marRight w:val="0"/>
          <w:marTop w:val="0"/>
          <w:marBottom w:val="0"/>
          <w:divBdr>
            <w:top w:val="none" w:sz="0" w:space="0" w:color="auto"/>
            <w:left w:val="none" w:sz="0" w:space="0" w:color="auto"/>
            <w:bottom w:val="none" w:sz="0" w:space="0" w:color="auto"/>
            <w:right w:val="none" w:sz="0" w:space="0" w:color="auto"/>
          </w:divBdr>
        </w:div>
        <w:div w:id="352416117">
          <w:marLeft w:val="480"/>
          <w:marRight w:val="0"/>
          <w:marTop w:val="0"/>
          <w:marBottom w:val="0"/>
          <w:divBdr>
            <w:top w:val="none" w:sz="0" w:space="0" w:color="auto"/>
            <w:left w:val="none" w:sz="0" w:space="0" w:color="auto"/>
            <w:bottom w:val="none" w:sz="0" w:space="0" w:color="auto"/>
            <w:right w:val="none" w:sz="0" w:space="0" w:color="auto"/>
          </w:divBdr>
        </w:div>
        <w:div w:id="1369186902">
          <w:marLeft w:val="480"/>
          <w:marRight w:val="0"/>
          <w:marTop w:val="0"/>
          <w:marBottom w:val="0"/>
          <w:divBdr>
            <w:top w:val="none" w:sz="0" w:space="0" w:color="auto"/>
            <w:left w:val="none" w:sz="0" w:space="0" w:color="auto"/>
            <w:bottom w:val="none" w:sz="0" w:space="0" w:color="auto"/>
            <w:right w:val="none" w:sz="0" w:space="0" w:color="auto"/>
          </w:divBdr>
        </w:div>
        <w:div w:id="1266378204">
          <w:marLeft w:val="480"/>
          <w:marRight w:val="0"/>
          <w:marTop w:val="0"/>
          <w:marBottom w:val="0"/>
          <w:divBdr>
            <w:top w:val="none" w:sz="0" w:space="0" w:color="auto"/>
            <w:left w:val="none" w:sz="0" w:space="0" w:color="auto"/>
            <w:bottom w:val="none" w:sz="0" w:space="0" w:color="auto"/>
            <w:right w:val="none" w:sz="0" w:space="0" w:color="auto"/>
          </w:divBdr>
        </w:div>
        <w:div w:id="1184440402">
          <w:marLeft w:val="480"/>
          <w:marRight w:val="0"/>
          <w:marTop w:val="0"/>
          <w:marBottom w:val="0"/>
          <w:divBdr>
            <w:top w:val="none" w:sz="0" w:space="0" w:color="auto"/>
            <w:left w:val="none" w:sz="0" w:space="0" w:color="auto"/>
            <w:bottom w:val="none" w:sz="0" w:space="0" w:color="auto"/>
            <w:right w:val="none" w:sz="0" w:space="0" w:color="auto"/>
          </w:divBdr>
        </w:div>
        <w:div w:id="1925454889">
          <w:marLeft w:val="480"/>
          <w:marRight w:val="0"/>
          <w:marTop w:val="0"/>
          <w:marBottom w:val="0"/>
          <w:divBdr>
            <w:top w:val="none" w:sz="0" w:space="0" w:color="auto"/>
            <w:left w:val="none" w:sz="0" w:space="0" w:color="auto"/>
            <w:bottom w:val="none" w:sz="0" w:space="0" w:color="auto"/>
            <w:right w:val="none" w:sz="0" w:space="0" w:color="auto"/>
          </w:divBdr>
        </w:div>
        <w:div w:id="2141722022">
          <w:marLeft w:val="480"/>
          <w:marRight w:val="0"/>
          <w:marTop w:val="0"/>
          <w:marBottom w:val="0"/>
          <w:divBdr>
            <w:top w:val="none" w:sz="0" w:space="0" w:color="auto"/>
            <w:left w:val="none" w:sz="0" w:space="0" w:color="auto"/>
            <w:bottom w:val="none" w:sz="0" w:space="0" w:color="auto"/>
            <w:right w:val="none" w:sz="0" w:space="0" w:color="auto"/>
          </w:divBdr>
        </w:div>
        <w:div w:id="1290016967">
          <w:marLeft w:val="480"/>
          <w:marRight w:val="0"/>
          <w:marTop w:val="0"/>
          <w:marBottom w:val="0"/>
          <w:divBdr>
            <w:top w:val="none" w:sz="0" w:space="0" w:color="auto"/>
            <w:left w:val="none" w:sz="0" w:space="0" w:color="auto"/>
            <w:bottom w:val="none" w:sz="0" w:space="0" w:color="auto"/>
            <w:right w:val="none" w:sz="0" w:space="0" w:color="auto"/>
          </w:divBdr>
        </w:div>
        <w:div w:id="300580052">
          <w:marLeft w:val="480"/>
          <w:marRight w:val="0"/>
          <w:marTop w:val="0"/>
          <w:marBottom w:val="0"/>
          <w:divBdr>
            <w:top w:val="none" w:sz="0" w:space="0" w:color="auto"/>
            <w:left w:val="none" w:sz="0" w:space="0" w:color="auto"/>
            <w:bottom w:val="none" w:sz="0" w:space="0" w:color="auto"/>
            <w:right w:val="none" w:sz="0" w:space="0" w:color="auto"/>
          </w:divBdr>
        </w:div>
        <w:div w:id="577250775">
          <w:marLeft w:val="480"/>
          <w:marRight w:val="0"/>
          <w:marTop w:val="0"/>
          <w:marBottom w:val="0"/>
          <w:divBdr>
            <w:top w:val="none" w:sz="0" w:space="0" w:color="auto"/>
            <w:left w:val="none" w:sz="0" w:space="0" w:color="auto"/>
            <w:bottom w:val="none" w:sz="0" w:space="0" w:color="auto"/>
            <w:right w:val="none" w:sz="0" w:space="0" w:color="auto"/>
          </w:divBdr>
        </w:div>
        <w:div w:id="1667974268">
          <w:marLeft w:val="480"/>
          <w:marRight w:val="0"/>
          <w:marTop w:val="0"/>
          <w:marBottom w:val="0"/>
          <w:divBdr>
            <w:top w:val="none" w:sz="0" w:space="0" w:color="auto"/>
            <w:left w:val="none" w:sz="0" w:space="0" w:color="auto"/>
            <w:bottom w:val="none" w:sz="0" w:space="0" w:color="auto"/>
            <w:right w:val="none" w:sz="0" w:space="0" w:color="auto"/>
          </w:divBdr>
        </w:div>
        <w:div w:id="1332443886">
          <w:marLeft w:val="480"/>
          <w:marRight w:val="0"/>
          <w:marTop w:val="0"/>
          <w:marBottom w:val="0"/>
          <w:divBdr>
            <w:top w:val="none" w:sz="0" w:space="0" w:color="auto"/>
            <w:left w:val="none" w:sz="0" w:space="0" w:color="auto"/>
            <w:bottom w:val="none" w:sz="0" w:space="0" w:color="auto"/>
            <w:right w:val="none" w:sz="0" w:space="0" w:color="auto"/>
          </w:divBdr>
        </w:div>
        <w:div w:id="787117135">
          <w:marLeft w:val="480"/>
          <w:marRight w:val="0"/>
          <w:marTop w:val="0"/>
          <w:marBottom w:val="0"/>
          <w:divBdr>
            <w:top w:val="none" w:sz="0" w:space="0" w:color="auto"/>
            <w:left w:val="none" w:sz="0" w:space="0" w:color="auto"/>
            <w:bottom w:val="none" w:sz="0" w:space="0" w:color="auto"/>
            <w:right w:val="none" w:sz="0" w:space="0" w:color="auto"/>
          </w:divBdr>
        </w:div>
        <w:div w:id="261450852">
          <w:marLeft w:val="480"/>
          <w:marRight w:val="0"/>
          <w:marTop w:val="0"/>
          <w:marBottom w:val="0"/>
          <w:divBdr>
            <w:top w:val="none" w:sz="0" w:space="0" w:color="auto"/>
            <w:left w:val="none" w:sz="0" w:space="0" w:color="auto"/>
            <w:bottom w:val="none" w:sz="0" w:space="0" w:color="auto"/>
            <w:right w:val="none" w:sz="0" w:space="0" w:color="auto"/>
          </w:divBdr>
        </w:div>
      </w:divsChild>
    </w:div>
    <w:div w:id="587033406">
      <w:bodyDiv w:val="1"/>
      <w:marLeft w:val="0"/>
      <w:marRight w:val="0"/>
      <w:marTop w:val="0"/>
      <w:marBottom w:val="0"/>
      <w:divBdr>
        <w:top w:val="none" w:sz="0" w:space="0" w:color="auto"/>
        <w:left w:val="none" w:sz="0" w:space="0" w:color="auto"/>
        <w:bottom w:val="none" w:sz="0" w:space="0" w:color="auto"/>
        <w:right w:val="none" w:sz="0" w:space="0" w:color="auto"/>
      </w:divBdr>
      <w:divsChild>
        <w:div w:id="1771121276">
          <w:marLeft w:val="480"/>
          <w:marRight w:val="0"/>
          <w:marTop w:val="0"/>
          <w:marBottom w:val="0"/>
          <w:divBdr>
            <w:top w:val="none" w:sz="0" w:space="0" w:color="auto"/>
            <w:left w:val="none" w:sz="0" w:space="0" w:color="auto"/>
            <w:bottom w:val="none" w:sz="0" w:space="0" w:color="auto"/>
            <w:right w:val="none" w:sz="0" w:space="0" w:color="auto"/>
          </w:divBdr>
        </w:div>
        <w:div w:id="384640762">
          <w:marLeft w:val="480"/>
          <w:marRight w:val="0"/>
          <w:marTop w:val="0"/>
          <w:marBottom w:val="0"/>
          <w:divBdr>
            <w:top w:val="none" w:sz="0" w:space="0" w:color="auto"/>
            <w:left w:val="none" w:sz="0" w:space="0" w:color="auto"/>
            <w:bottom w:val="none" w:sz="0" w:space="0" w:color="auto"/>
            <w:right w:val="none" w:sz="0" w:space="0" w:color="auto"/>
          </w:divBdr>
        </w:div>
        <w:div w:id="1982034888">
          <w:marLeft w:val="480"/>
          <w:marRight w:val="0"/>
          <w:marTop w:val="0"/>
          <w:marBottom w:val="0"/>
          <w:divBdr>
            <w:top w:val="none" w:sz="0" w:space="0" w:color="auto"/>
            <w:left w:val="none" w:sz="0" w:space="0" w:color="auto"/>
            <w:bottom w:val="none" w:sz="0" w:space="0" w:color="auto"/>
            <w:right w:val="none" w:sz="0" w:space="0" w:color="auto"/>
          </w:divBdr>
        </w:div>
        <w:div w:id="717045724">
          <w:marLeft w:val="480"/>
          <w:marRight w:val="0"/>
          <w:marTop w:val="0"/>
          <w:marBottom w:val="0"/>
          <w:divBdr>
            <w:top w:val="none" w:sz="0" w:space="0" w:color="auto"/>
            <w:left w:val="none" w:sz="0" w:space="0" w:color="auto"/>
            <w:bottom w:val="none" w:sz="0" w:space="0" w:color="auto"/>
            <w:right w:val="none" w:sz="0" w:space="0" w:color="auto"/>
          </w:divBdr>
        </w:div>
        <w:div w:id="1417480218">
          <w:marLeft w:val="480"/>
          <w:marRight w:val="0"/>
          <w:marTop w:val="0"/>
          <w:marBottom w:val="0"/>
          <w:divBdr>
            <w:top w:val="none" w:sz="0" w:space="0" w:color="auto"/>
            <w:left w:val="none" w:sz="0" w:space="0" w:color="auto"/>
            <w:bottom w:val="none" w:sz="0" w:space="0" w:color="auto"/>
            <w:right w:val="none" w:sz="0" w:space="0" w:color="auto"/>
          </w:divBdr>
        </w:div>
        <w:div w:id="540016922">
          <w:marLeft w:val="480"/>
          <w:marRight w:val="0"/>
          <w:marTop w:val="0"/>
          <w:marBottom w:val="0"/>
          <w:divBdr>
            <w:top w:val="none" w:sz="0" w:space="0" w:color="auto"/>
            <w:left w:val="none" w:sz="0" w:space="0" w:color="auto"/>
            <w:bottom w:val="none" w:sz="0" w:space="0" w:color="auto"/>
            <w:right w:val="none" w:sz="0" w:space="0" w:color="auto"/>
          </w:divBdr>
        </w:div>
        <w:div w:id="538738209">
          <w:marLeft w:val="480"/>
          <w:marRight w:val="0"/>
          <w:marTop w:val="0"/>
          <w:marBottom w:val="0"/>
          <w:divBdr>
            <w:top w:val="none" w:sz="0" w:space="0" w:color="auto"/>
            <w:left w:val="none" w:sz="0" w:space="0" w:color="auto"/>
            <w:bottom w:val="none" w:sz="0" w:space="0" w:color="auto"/>
            <w:right w:val="none" w:sz="0" w:space="0" w:color="auto"/>
          </w:divBdr>
        </w:div>
        <w:div w:id="163589199">
          <w:marLeft w:val="480"/>
          <w:marRight w:val="0"/>
          <w:marTop w:val="0"/>
          <w:marBottom w:val="0"/>
          <w:divBdr>
            <w:top w:val="none" w:sz="0" w:space="0" w:color="auto"/>
            <w:left w:val="none" w:sz="0" w:space="0" w:color="auto"/>
            <w:bottom w:val="none" w:sz="0" w:space="0" w:color="auto"/>
            <w:right w:val="none" w:sz="0" w:space="0" w:color="auto"/>
          </w:divBdr>
        </w:div>
        <w:div w:id="691029278">
          <w:marLeft w:val="480"/>
          <w:marRight w:val="0"/>
          <w:marTop w:val="0"/>
          <w:marBottom w:val="0"/>
          <w:divBdr>
            <w:top w:val="none" w:sz="0" w:space="0" w:color="auto"/>
            <w:left w:val="none" w:sz="0" w:space="0" w:color="auto"/>
            <w:bottom w:val="none" w:sz="0" w:space="0" w:color="auto"/>
            <w:right w:val="none" w:sz="0" w:space="0" w:color="auto"/>
          </w:divBdr>
        </w:div>
        <w:div w:id="572203784">
          <w:marLeft w:val="480"/>
          <w:marRight w:val="0"/>
          <w:marTop w:val="0"/>
          <w:marBottom w:val="0"/>
          <w:divBdr>
            <w:top w:val="none" w:sz="0" w:space="0" w:color="auto"/>
            <w:left w:val="none" w:sz="0" w:space="0" w:color="auto"/>
            <w:bottom w:val="none" w:sz="0" w:space="0" w:color="auto"/>
            <w:right w:val="none" w:sz="0" w:space="0" w:color="auto"/>
          </w:divBdr>
        </w:div>
        <w:div w:id="949632196">
          <w:marLeft w:val="480"/>
          <w:marRight w:val="0"/>
          <w:marTop w:val="0"/>
          <w:marBottom w:val="0"/>
          <w:divBdr>
            <w:top w:val="none" w:sz="0" w:space="0" w:color="auto"/>
            <w:left w:val="none" w:sz="0" w:space="0" w:color="auto"/>
            <w:bottom w:val="none" w:sz="0" w:space="0" w:color="auto"/>
            <w:right w:val="none" w:sz="0" w:space="0" w:color="auto"/>
          </w:divBdr>
        </w:div>
        <w:div w:id="1003633211">
          <w:marLeft w:val="480"/>
          <w:marRight w:val="0"/>
          <w:marTop w:val="0"/>
          <w:marBottom w:val="0"/>
          <w:divBdr>
            <w:top w:val="none" w:sz="0" w:space="0" w:color="auto"/>
            <w:left w:val="none" w:sz="0" w:space="0" w:color="auto"/>
            <w:bottom w:val="none" w:sz="0" w:space="0" w:color="auto"/>
            <w:right w:val="none" w:sz="0" w:space="0" w:color="auto"/>
          </w:divBdr>
        </w:div>
        <w:div w:id="694960100">
          <w:marLeft w:val="480"/>
          <w:marRight w:val="0"/>
          <w:marTop w:val="0"/>
          <w:marBottom w:val="0"/>
          <w:divBdr>
            <w:top w:val="none" w:sz="0" w:space="0" w:color="auto"/>
            <w:left w:val="none" w:sz="0" w:space="0" w:color="auto"/>
            <w:bottom w:val="none" w:sz="0" w:space="0" w:color="auto"/>
            <w:right w:val="none" w:sz="0" w:space="0" w:color="auto"/>
          </w:divBdr>
        </w:div>
        <w:div w:id="1990093530">
          <w:marLeft w:val="480"/>
          <w:marRight w:val="0"/>
          <w:marTop w:val="0"/>
          <w:marBottom w:val="0"/>
          <w:divBdr>
            <w:top w:val="none" w:sz="0" w:space="0" w:color="auto"/>
            <w:left w:val="none" w:sz="0" w:space="0" w:color="auto"/>
            <w:bottom w:val="none" w:sz="0" w:space="0" w:color="auto"/>
            <w:right w:val="none" w:sz="0" w:space="0" w:color="auto"/>
          </w:divBdr>
        </w:div>
        <w:div w:id="319232218">
          <w:marLeft w:val="480"/>
          <w:marRight w:val="0"/>
          <w:marTop w:val="0"/>
          <w:marBottom w:val="0"/>
          <w:divBdr>
            <w:top w:val="none" w:sz="0" w:space="0" w:color="auto"/>
            <w:left w:val="none" w:sz="0" w:space="0" w:color="auto"/>
            <w:bottom w:val="none" w:sz="0" w:space="0" w:color="auto"/>
            <w:right w:val="none" w:sz="0" w:space="0" w:color="auto"/>
          </w:divBdr>
        </w:div>
        <w:div w:id="681057118">
          <w:marLeft w:val="480"/>
          <w:marRight w:val="0"/>
          <w:marTop w:val="0"/>
          <w:marBottom w:val="0"/>
          <w:divBdr>
            <w:top w:val="none" w:sz="0" w:space="0" w:color="auto"/>
            <w:left w:val="none" w:sz="0" w:space="0" w:color="auto"/>
            <w:bottom w:val="none" w:sz="0" w:space="0" w:color="auto"/>
            <w:right w:val="none" w:sz="0" w:space="0" w:color="auto"/>
          </w:divBdr>
        </w:div>
        <w:div w:id="1693533224">
          <w:marLeft w:val="480"/>
          <w:marRight w:val="0"/>
          <w:marTop w:val="0"/>
          <w:marBottom w:val="0"/>
          <w:divBdr>
            <w:top w:val="none" w:sz="0" w:space="0" w:color="auto"/>
            <w:left w:val="none" w:sz="0" w:space="0" w:color="auto"/>
            <w:bottom w:val="none" w:sz="0" w:space="0" w:color="auto"/>
            <w:right w:val="none" w:sz="0" w:space="0" w:color="auto"/>
          </w:divBdr>
        </w:div>
        <w:div w:id="1311717829">
          <w:marLeft w:val="480"/>
          <w:marRight w:val="0"/>
          <w:marTop w:val="0"/>
          <w:marBottom w:val="0"/>
          <w:divBdr>
            <w:top w:val="none" w:sz="0" w:space="0" w:color="auto"/>
            <w:left w:val="none" w:sz="0" w:space="0" w:color="auto"/>
            <w:bottom w:val="none" w:sz="0" w:space="0" w:color="auto"/>
            <w:right w:val="none" w:sz="0" w:space="0" w:color="auto"/>
          </w:divBdr>
        </w:div>
        <w:div w:id="188378010">
          <w:marLeft w:val="480"/>
          <w:marRight w:val="0"/>
          <w:marTop w:val="0"/>
          <w:marBottom w:val="0"/>
          <w:divBdr>
            <w:top w:val="none" w:sz="0" w:space="0" w:color="auto"/>
            <w:left w:val="none" w:sz="0" w:space="0" w:color="auto"/>
            <w:bottom w:val="none" w:sz="0" w:space="0" w:color="auto"/>
            <w:right w:val="none" w:sz="0" w:space="0" w:color="auto"/>
          </w:divBdr>
        </w:div>
        <w:div w:id="346446587">
          <w:marLeft w:val="480"/>
          <w:marRight w:val="0"/>
          <w:marTop w:val="0"/>
          <w:marBottom w:val="0"/>
          <w:divBdr>
            <w:top w:val="none" w:sz="0" w:space="0" w:color="auto"/>
            <w:left w:val="none" w:sz="0" w:space="0" w:color="auto"/>
            <w:bottom w:val="none" w:sz="0" w:space="0" w:color="auto"/>
            <w:right w:val="none" w:sz="0" w:space="0" w:color="auto"/>
          </w:divBdr>
        </w:div>
        <w:div w:id="33698648">
          <w:marLeft w:val="480"/>
          <w:marRight w:val="0"/>
          <w:marTop w:val="0"/>
          <w:marBottom w:val="0"/>
          <w:divBdr>
            <w:top w:val="none" w:sz="0" w:space="0" w:color="auto"/>
            <w:left w:val="none" w:sz="0" w:space="0" w:color="auto"/>
            <w:bottom w:val="none" w:sz="0" w:space="0" w:color="auto"/>
            <w:right w:val="none" w:sz="0" w:space="0" w:color="auto"/>
          </w:divBdr>
        </w:div>
        <w:div w:id="522518642">
          <w:marLeft w:val="480"/>
          <w:marRight w:val="0"/>
          <w:marTop w:val="0"/>
          <w:marBottom w:val="0"/>
          <w:divBdr>
            <w:top w:val="none" w:sz="0" w:space="0" w:color="auto"/>
            <w:left w:val="none" w:sz="0" w:space="0" w:color="auto"/>
            <w:bottom w:val="none" w:sz="0" w:space="0" w:color="auto"/>
            <w:right w:val="none" w:sz="0" w:space="0" w:color="auto"/>
          </w:divBdr>
        </w:div>
        <w:div w:id="1315796760">
          <w:marLeft w:val="480"/>
          <w:marRight w:val="0"/>
          <w:marTop w:val="0"/>
          <w:marBottom w:val="0"/>
          <w:divBdr>
            <w:top w:val="none" w:sz="0" w:space="0" w:color="auto"/>
            <w:left w:val="none" w:sz="0" w:space="0" w:color="auto"/>
            <w:bottom w:val="none" w:sz="0" w:space="0" w:color="auto"/>
            <w:right w:val="none" w:sz="0" w:space="0" w:color="auto"/>
          </w:divBdr>
        </w:div>
        <w:div w:id="91365339">
          <w:marLeft w:val="480"/>
          <w:marRight w:val="0"/>
          <w:marTop w:val="0"/>
          <w:marBottom w:val="0"/>
          <w:divBdr>
            <w:top w:val="none" w:sz="0" w:space="0" w:color="auto"/>
            <w:left w:val="none" w:sz="0" w:space="0" w:color="auto"/>
            <w:bottom w:val="none" w:sz="0" w:space="0" w:color="auto"/>
            <w:right w:val="none" w:sz="0" w:space="0" w:color="auto"/>
          </w:divBdr>
        </w:div>
        <w:div w:id="2115245393">
          <w:marLeft w:val="480"/>
          <w:marRight w:val="0"/>
          <w:marTop w:val="0"/>
          <w:marBottom w:val="0"/>
          <w:divBdr>
            <w:top w:val="none" w:sz="0" w:space="0" w:color="auto"/>
            <w:left w:val="none" w:sz="0" w:space="0" w:color="auto"/>
            <w:bottom w:val="none" w:sz="0" w:space="0" w:color="auto"/>
            <w:right w:val="none" w:sz="0" w:space="0" w:color="auto"/>
          </w:divBdr>
        </w:div>
        <w:div w:id="407117333">
          <w:marLeft w:val="480"/>
          <w:marRight w:val="0"/>
          <w:marTop w:val="0"/>
          <w:marBottom w:val="0"/>
          <w:divBdr>
            <w:top w:val="none" w:sz="0" w:space="0" w:color="auto"/>
            <w:left w:val="none" w:sz="0" w:space="0" w:color="auto"/>
            <w:bottom w:val="none" w:sz="0" w:space="0" w:color="auto"/>
            <w:right w:val="none" w:sz="0" w:space="0" w:color="auto"/>
          </w:divBdr>
        </w:div>
        <w:div w:id="1308165654">
          <w:marLeft w:val="480"/>
          <w:marRight w:val="0"/>
          <w:marTop w:val="0"/>
          <w:marBottom w:val="0"/>
          <w:divBdr>
            <w:top w:val="none" w:sz="0" w:space="0" w:color="auto"/>
            <w:left w:val="none" w:sz="0" w:space="0" w:color="auto"/>
            <w:bottom w:val="none" w:sz="0" w:space="0" w:color="auto"/>
            <w:right w:val="none" w:sz="0" w:space="0" w:color="auto"/>
          </w:divBdr>
        </w:div>
        <w:div w:id="523326088">
          <w:marLeft w:val="480"/>
          <w:marRight w:val="0"/>
          <w:marTop w:val="0"/>
          <w:marBottom w:val="0"/>
          <w:divBdr>
            <w:top w:val="none" w:sz="0" w:space="0" w:color="auto"/>
            <w:left w:val="none" w:sz="0" w:space="0" w:color="auto"/>
            <w:bottom w:val="none" w:sz="0" w:space="0" w:color="auto"/>
            <w:right w:val="none" w:sz="0" w:space="0" w:color="auto"/>
          </w:divBdr>
        </w:div>
        <w:div w:id="777524496">
          <w:marLeft w:val="480"/>
          <w:marRight w:val="0"/>
          <w:marTop w:val="0"/>
          <w:marBottom w:val="0"/>
          <w:divBdr>
            <w:top w:val="none" w:sz="0" w:space="0" w:color="auto"/>
            <w:left w:val="none" w:sz="0" w:space="0" w:color="auto"/>
            <w:bottom w:val="none" w:sz="0" w:space="0" w:color="auto"/>
            <w:right w:val="none" w:sz="0" w:space="0" w:color="auto"/>
          </w:divBdr>
        </w:div>
        <w:div w:id="2096051425">
          <w:marLeft w:val="480"/>
          <w:marRight w:val="0"/>
          <w:marTop w:val="0"/>
          <w:marBottom w:val="0"/>
          <w:divBdr>
            <w:top w:val="none" w:sz="0" w:space="0" w:color="auto"/>
            <w:left w:val="none" w:sz="0" w:space="0" w:color="auto"/>
            <w:bottom w:val="none" w:sz="0" w:space="0" w:color="auto"/>
            <w:right w:val="none" w:sz="0" w:space="0" w:color="auto"/>
          </w:divBdr>
        </w:div>
        <w:div w:id="1969702706">
          <w:marLeft w:val="480"/>
          <w:marRight w:val="0"/>
          <w:marTop w:val="0"/>
          <w:marBottom w:val="0"/>
          <w:divBdr>
            <w:top w:val="none" w:sz="0" w:space="0" w:color="auto"/>
            <w:left w:val="none" w:sz="0" w:space="0" w:color="auto"/>
            <w:bottom w:val="none" w:sz="0" w:space="0" w:color="auto"/>
            <w:right w:val="none" w:sz="0" w:space="0" w:color="auto"/>
          </w:divBdr>
        </w:div>
        <w:div w:id="450323387">
          <w:marLeft w:val="480"/>
          <w:marRight w:val="0"/>
          <w:marTop w:val="0"/>
          <w:marBottom w:val="0"/>
          <w:divBdr>
            <w:top w:val="none" w:sz="0" w:space="0" w:color="auto"/>
            <w:left w:val="none" w:sz="0" w:space="0" w:color="auto"/>
            <w:bottom w:val="none" w:sz="0" w:space="0" w:color="auto"/>
            <w:right w:val="none" w:sz="0" w:space="0" w:color="auto"/>
          </w:divBdr>
        </w:div>
        <w:div w:id="1730612473">
          <w:marLeft w:val="480"/>
          <w:marRight w:val="0"/>
          <w:marTop w:val="0"/>
          <w:marBottom w:val="0"/>
          <w:divBdr>
            <w:top w:val="none" w:sz="0" w:space="0" w:color="auto"/>
            <w:left w:val="none" w:sz="0" w:space="0" w:color="auto"/>
            <w:bottom w:val="none" w:sz="0" w:space="0" w:color="auto"/>
            <w:right w:val="none" w:sz="0" w:space="0" w:color="auto"/>
          </w:divBdr>
        </w:div>
        <w:div w:id="119420906">
          <w:marLeft w:val="480"/>
          <w:marRight w:val="0"/>
          <w:marTop w:val="0"/>
          <w:marBottom w:val="0"/>
          <w:divBdr>
            <w:top w:val="none" w:sz="0" w:space="0" w:color="auto"/>
            <w:left w:val="none" w:sz="0" w:space="0" w:color="auto"/>
            <w:bottom w:val="none" w:sz="0" w:space="0" w:color="auto"/>
            <w:right w:val="none" w:sz="0" w:space="0" w:color="auto"/>
          </w:divBdr>
        </w:div>
        <w:div w:id="770735957">
          <w:marLeft w:val="480"/>
          <w:marRight w:val="0"/>
          <w:marTop w:val="0"/>
          <w:marBottom w:val="0"/>
          <w:divBdr>
            <w:top w:val="none" w:sz="0" w:space="0" w:color="auto"/>
            <w:left w:val="none" w:sz="0" w:space="0" w:color="auto"/>
            <w:bottom w:val="none" w:sz="0" w:space="0" w:color="auto"/>
            <w:right w:val="none" w:sz="0" w:space="0" w:color="auto"/>
          </w:divBdr>
        </w:div>
        <w:div w:id="1814710650">
          <w:marLeft w:val="480"/>
          <w:marRight w:val="0"/>
          <w:marTop w:val="0"/>
          <w:marBottom w:val="0"/>
          <w:divBdr>
            <w:top w:val="none" w:sz="0" w:space="0" w:color="auto"/>
            <w:left w:val="none" w:sz="0" w:space="0" w:color="auto"/>
            <w:bottom w:val="none" w:sz="0" w:space="0" w:color="auto"/>
            <w:right w:val="none" w:sz="0" w:space="0" w:color="auto"/>
          </w:divBdr>
        </w:div>
        <w:div w:id="2123333462">
          <w:marLeft w:val="480"/>
          <w:marRight w:val="0"/>
          <w:marTop w:val="0"/>
          <w:marBottom w:val="0"/>
          <w:divBdr>
            <w:top w:val="none" w:sz="0" w:space="0" w:color="auto"/>
            <w:left w:val="none" w:sz="0" w:space="0" w:color="auto"/>
            <w:bottom w:val="none" w:sz="0" w:space="0" w:color="auto"/>
            <w:right w:val="none" w:sz="0" w:space="0" w:color="auto"/>
          </w:divBdr>
        </w:div>
        <w:div w:id="106043439">
          <w:marLeft w:val="480"/>
          <w:marRight w:val="0"/>
          <w:marTop w:val="0"/>
          <w:marBottom w:val="0"/>
          <w:divBdr>
            <w:top w:val="none" w:sz="0" w:space="0" w:color="auto"/>
            <w:left w:val="none" w:sz="0" w:space="0" w:color="auto"/>
            <w:bottom w:val="none" w:sz="0" w:space="0" w:color="auto"/>
            <w:right w:val="none" w:sz="0" w:space="0" w:color="auto"/>
          </w:divBdr>
        </w:div>
        <w:div w:id="1686324561">
          <w:marLeft w:val="480"/>
          <w:marRight w:val="0"/>
          <w:marTop w:val="0"/>
          <w:marBottom w:val="0"/>
          <w:divBdr>
            <w:top w:val="none" w:sz="0" w:space="0" w:color="auto"/>
            <w:left w:val="none" w:sz="0" w:space="0" w:color="auto"/>
            <w:bottom w:val="none" w:sz="0" w:space="0" w:color="auto"/>
            <w:right w:val="none" w:sz="0" w:space="0" w:color="auto"/>
          </w:divBdr>
        </w:div>
        <w:div w:id="1328823380">
          <w:marLeft w:val="480"/>
          <w:marRight w:val="0"/>
          <w:marTop w:val="0"/>
          <w:marBottom w:val="0"/>
          <w:divBdr>
            <w:top w:val="none" w:sz="0" w:space="0" w:color="auto"/>
            <w:left w:val="none" w:sz="0" w:space="0" w:color="auto"/>
            <w:bottom w:val="none" w:sz="0" w:space="0" w:color="auto"/>
            <w:right w:val="none" w:sz="0" w:space="0" w:color="auto"/>
          </w:divBdr>
        </w:div>
        <w:div w:id="1050761398">
          <w:marLeft w:val="480"/>
          <w:marRight w:val="0"/>
          <w:marTop w:val="0"/>
          <w:marBottom w:val="0"/>
          <w:divBdr>
            <w:top w:val="none" w:sz="0" w:space="0" w:color="auto"/>
            <w:left w:val="none" w:sz="0" w:space="0" w:color="auto"/>
            <w:bottom w:val="none" w:sz="0" w:space="0" w:color="auto"/>
            <w:right w:val="none" w:sz="0" w:space="0" w:color="auto"/>
          </w:divBdr>
        </w:div>
        <w:div w:id="615870322">
          <w:marLeft w:val="480"/>
          <w:marRight w:val="0"/>
          <w:marTop w:val="0"/>
          <w:marBottom w:val="0"/>
          <w:divBdr>
            <w:top w:val="none" w:sz="0" w:space="0" w:color="auto"/>
            <w:left w:val="none" w:sz="0" w:space="0" w:color="auto"/>
            <w:bottom w:val="none" w:sz="0" w:space="0" w:color="auto"/>
            <w:right w:val="none" w:sz="0" w:space="0" w:color="auto"/>
          </w:divBdr>
        </w:div>
        <w:div w:id="992492352">
          <w:marLeft w:val="480"/>
          <w:marRight w:val="0"/>
          <w:marTop w:val="0"/>
          <w:marBottom w:val="0"/>
          <w:divBdr>
            <w:top w:val="none" w:sz="0" w:space="0" w:color="auto"/>
            <w:left w:val="none" w:sz="0" w:space="0" w:color="auto"/>
            <w:bottom w:val="none" w:sz="0" w:space="0" w:color="auto"/>
            <w:right w:val="none" w:sz="0" w:space="0" w:color="auto"/>
          </w:divBdr>
        </w:div>
        <w:div w:id="356850284">
          <w:marLeft w:val="480"/>
          <w:marRight w:val="0"/>
          <w:marTop w:val="0"/>
          <w:marBottom w:val="0"/>
          <w:divBdr>
            <w:top w:val="none" w:sz="0" w:space="0" w:color="auto"/>
            <w:left w:val="none" w:sz="0" w:space="0" w:color="auto"/>
            <w:bottom w:val="none" w:sz="0" w:space="0" w:color="auto"/>
            <w:right w:val="none" w:sz="0" w:space="0" w:color="auto"/>
          </w:divBdr>
        </w:div>
        <w:div w:id="816342128">
          <w:marLeft w:val="480"/>
          <w:marRight w:val="0"/>
          <w:marTop w:val="0"/>
          <w:marBottom w:val="0"/>
          <w:divBdr>
            <w:top w:val="none" w:sz="0" w:space="0" w:color="auto"/>
            <w:left w:val="none" w:sz="0" w:space="0" w:color="auto"/>
            <w:bottom w:val="none" w:sz="0" w:space="0" w:color="auto"/>
            <w:right w:val="none" w:sz="0" w:space="0" w:color="auto"/>
          </w:divBdr>
        </w:div>
        <w:div w:id="194000138">
          <w:marLeft w:val="480"/>
          <w:marRight w:val="0"/>
          <w:marTop w:val="0"/>
          <w:marBottom w:val="0"/>
          <w:divBdr>
            <w:top w:val="none" w:sz="0" w:space="0" w:color="auto"/>
            <w:left w:val="none" w:sz="0" w:space="0" w:color="auto"/>
            <w:bottom w:val="none" w:sz="0" w:space="0" w:color="auto"/>
            <w:right w:val="none" w:sz="0" w:space="0" w:color="auto"/>
          </w:divBdr>
        </w:div>
        <w:div w:id="1460343664">
          <w:marLeft w:val="480"/>
          <w:marRight w:val="0"/>
          <w:marTop w:val="0"/>
          <w:marBottom w:val="0"/>
          <w:divBdr>
            <w:top w:val="none" w:sz="0" w:space="0" w:color="auto"/>
            <w:left w:val="none" w:sz="0" w:space="0" w:color="auto"/>
            <w:bottom w:val="none" w:sz="0" w:space="0" w:color="auto"/>
            <w:right w:val="none" w:sz="0" w:space="0" w:color="auto"/>
          </w:divBdr>
        </w:div>
        <w:div w:id="1737362978">
          <w:marLeft w:val="480"/>
          <w:marRight w:val="0"/>
          <w:marTop w:val="0"/>
          <w:marBottom w:val="0"/>
          <w:divBdr>
            <w:top w:val="none" w:sz="0" w:space="0" w:color="auto"/>
            <w:left w:val="none" w:sz="0" w:space="0" w:color="auto"/>
            <w:bottom w:val="none" w:sz="0" w:space="0" w:color="auto"/>
            <w:right w:val="none" w:sz="0" w:space="0" w:color="auto"/>
          </w:divBdr>
        </w:div>
        <w:div w:id="338046162">
          <w:marLeft w:val="480"/>
          <w:marRight w:val="0"/>
          <w:marTop w:val="0"/>
          <w:marBottom w:val="0"/>
          <w:divBdr>
            <w:top w:val="none" w:sz="0" w:space="0" w:color="auto"/>
            <w:left w:val="none" w:sz="0" w:space="0" w:color="auto"/>
            <w:bottom w:val="none" w:sz="0" w:space="0" w:color="auto"/>
            <w:right w:val="none" w:sz="0" w:space="0" w:color="auto"/>
          </w:divBdr>
        </w:div>
        <w:div w:id="997614792">
          <w:marLeft w:val="480"/>
          <w:marRight w:val="0"/>
          <w:marTop w:val="0"/>
          <w:marBottom w:val="0"/>
          <w:divBdr>
            <w:top w:val="none" w:sz="0" w:space="0" w:color="auto"/>
            <w:left w:val="none" w:sz="0" w:space="0" w:color="auto"/>
            <w:bottom w:val="none" w:sz="0" w:space="0" w:color="auto"/>
            <w:right w:val="none" w:sz="0" w:space="0" w:color="auto"/>
          </w:divBdr>
        </w:div>
        <w:div w:id="500976264">
          <w:marLeft w:val="480"/>
          <w:marRight w:val="0"/>
          <w:marTop w:val="0"/>
          <w:marBottom w:val="0"/>
          <w:divBdr>
            <w:top w:val="none" w:sz="0" w:space="0" w:color="auto"/>
            <w:left w:val="none" w:sz="0" w:space="0" w:color="auto"/>
            <w:bottom w:val="none" w:sz="0" w:space="0" w:color="auto"/>
            <w:right w:val="none" w:sz="0" w:space="0" w:color="auto"/>
          </w:divBdr>
        </w:div>
        <w:div w:id="2109810589">
          <w:marLeft w:val="480"/>
          <w:marRight w:val="0"/>
          <w:marTop w:val="0"/>
          <w:marBottom w:val="0"/>
          <w:divBdr>
            <w:top w:val="none" w:sz="0" w:space="0" w:color="auto"/>
            <w:left w:val="none" w:sz="0" w:space="0" w:color="auto"/>
            <w:bottom w:val="none" w:sz="0" w:space="0" w:color="auto"/>
            <w:right w:val="none" w:sz="0" w:space="0" w:color="auto"/>
          </w:divBdr>
        </w:div>
        <w:div w:id="1589579898">
          <w:marLeft w:val="480"/>
          <w:marRight w:val="0"/>
          <w:marTop w:val="0"/>
          <w:marBottom w:val="0"/>
          <w:divBdr>
            <w:top w:val="none" w:sz="0" w:space="0" w:color="auto"/>
            <w:left w:val="none" w:sz="0" w:space="0" w:color="auto"/>
            <w:bottom w:val="none" w:sz="0" w:space="0" w:color="auto"/>
            <w:right w:val="none" w:sz="0" w:space="0" w:color="auto"/>
          </w:divBdr>
        </w:div>
        <w:div w:id="777915164">
          <w:marLeft w:val="480"/>
          <w:marRight w:val="0"/>
          <w:marTop w:val="0"/>
          <w:marBottom w:val="0"/>
          <w:divBdr>
            <w:top w:val="none" w:sz="0" w:space="0" w:color="auto"/>
            <w:left w:val="none" w:sz="0" w:space="0" w:color="auto"/>
            <w:bottom w:val="none" w:sz="0" w:space="0" w:color="auto"/>
            <w:right w:val="none" w:sz="0" w:space="0" w:color="auto"/>
          </w:divBdr>
        </w:div>
        <w:div w:id="1483351284">
          <w:marLeft w:val="480"/>
          <w:marRight w:val="0"/>
          <w:marTop w:val="0"/>
          <w:marBottom w:val="0"/>
          <w:divBdr>
            <w:top w:val="none" w:sz="0" w:space="0" w:color="auto"/>
            <w:left w:val="none" w:sz="0" w:space="0" w:color="auto"/>
            <w:bottom w:val="none" w:sz="0" w:space="0" w:color="auto"/>
            <w:right w:val="none" w:sz="0" w:space="0" w:color="auto"/>
          </w:divBdr>
        </w:div>
      </w:divsChild>
    </w:div>
    <w:div w:id="597255738">
      <w:bodyDiv w:val="1"/>
      <w:marLeft w:val="0"/>
      <w:marRight w:val="0"/>
      <w:marTop w:val="0"/>
      <w:marBottom w:val="0"/>
      <w:divBdr>
        <w:top w:val="none" w:sz="0" w:space="0" w:color="auto"/>
        <w:left w:val="none" w:sz="0" w:space="0" w:color="auto"/>
        <w:bottom w:val="none" w:sz="0" w:space="0" w:color="auto"/>
        <w:right w:val="none" w:sz="0" w:space="0" w:color="auto"/>
      </w:divBdr>
    </w:div>
    <w:div w:id="611129929">
      <w:bodyDiv w:val="1"/>
      <w:marLeft w:val="0"/>
      <w:marRight w:val="0"/>
      <w:marTop w:val="0"/>
      <w:marBottom w:val="0"/>
      <w:divBdr>
        <w:top w:val="none" w:sz="0" w:space="0" w:color="auto"/>
        <w:left w:val="none" w:sz="0" w:space="0" w:color="auto"/>
        <w:bottom w:val="none" w:sz="0" w:space="0" w:color="auto"/>
        <w:right w:val="none" w:sz="0" w:space="0" w:color="auto"/>
      </w:divBdr>
    </w:div>
    <w:div w:id="616448635">
      <w:bodyDiv w:val="1"/>
      <w:marLeft w:val="0"/>
      <w:marRight w:val="0"/>
      <w:marTop w:val="0"/>
      <w:marBottom w:val="0"/>
      <w:divBdr>
        <w:top w:val="none" w:sz="0" w:space="0" w:color="auto"/>
        <w:left w:val="none" w:sz="0" w:space="0" w:color="auto"/>
        <w:bottom w:val="none" w:sz="0" w:space="0" w:color="auto"/>
        <w:right w:val="none" w:sz="0" w:space="0" w:color="auto"/>
      </w:divBdr>
    </w:div>
    <w:div w:id="616572297">
      <w:bodyDiv w:val="1"/>
      <w:marLeft w:val="0"/>
      <w:marRight w:val="0"/>
      <w:marTop w:val="0"/>
      <w:marBottom w:val="0"/>
      <w:divBdr>
        <w:top w:val="none" w:sz="0" w:space="0" w:color="auto"/>
        <w:left w:val="none" w:sz="0" w:space="0" w:color="auto"/>
        <w:bottom w:val="none" w:sz="0" w:space="0" w:color="auto"/>
        <w:right w:val="none" w:sz="0" w:space="0" w:color="auto"/>
      </w:divBdr>
    </w:div>
    <w:div w:id="619334591">
      <w:bodyDiv w:val="1"/>
      <w:marLeft w:val="0"/>
      <w:marRight w:val="0"/>
      <w:marTop w:val="0"/>
      <w:marBottom w:val="0"/>
      <w:divBdr>
        <w:top w:val="none" w:sz="0" w:space="0" w:color="auto"/>
        <w:left w:val="none" w:sz="0" w:space="0" w:color="auto"/>
        <w:bottom w:val="none" w:sz="0" w:space="0" w:color="auto"/>
        <w:right w:val="none" w:sz="0" w:space="0" w:color="auto"/>
      </w:divBdr>
    </w:div>
    <w:div w:id="623465229">
      <w:bodyDiv w:val="1"/>
      <w:marLeft w:val="0"/>
      <w:marRight w:val="0"/>
      <w:marTop w:val="0"/>
      <w:marBottom w:val="0"/>
      <w:divBdr>
        <w:top w:val="none" w:sz="0" w:space="0" w:color="auto"/>
        <w:left w:val="none" w:sz="0" w:space="0" w:color="auto"/>
        <w:bottom w:val="none" w:sz="0" w:space="0" w:color="auto"/>
        <w:right w:val="none" w:sz="0" w:space="0" w:color="auto"/>
      </w:divBdr>
    </w:div>
    <w:div w:id="632060548">
      <w:bodyDiv w:val="1"/>
      <w:marLeft w:val="0"/>
      <w:marRight w:val="0"/>
      <w:marTop w:val="0"/>
      <w:marBottom w:val="0"/>
      <w:divBdr>
        <w:top w:val="none" w:sz="0" w:space="0" w:color="auto"/>
        <w:left w:val="none" w:sz="0" w:space="0" w:color="auto"/>
        <w:bottom w:val="none" w:sz="0" w:space="0" w:color="auto"/>
        <w:right w:val="none" w:sz="0" w:space="0" w:color="auto"/>
      </w:divBdr>
      <w:divsChild>
        <w:div w:id="447239185">
          <w:marLeft w:val="480"/>
          <w:marRight w:val="0"/>
          <w:marTop w:val="0"/>
          <w:marBottom w:val="0"/>
          <w:divBdr>
            <w:top w:val="none" w:sz="0" w:space="0" w:color="auto"/>
            <w:left w:val="none" w:sz="0" w:space="0" w:color="auto"/>
            <w:bottom w:val="none" w:sz="0" w:space="0" w:color="auto"/>
            <w:right w:val="none" w:sz="0" w:space="0" w:color="auto"/>
          </w:divBdr>
        </w:div>
        <w:div w:id="313409021">
          <w:marLeft w:val="480"/>
          <w:marRight w:val="0"/>
          <w:marTop w:val="0"/>
          <w:marBottom w:val="0"/>
          <w:divBdr>
            <w:top w:val="none" w:sz="0" w:space="0" w:color="auto"/>
            <w:left w:val="none" w:sz="0" w:space="0" w:color="auto"/>
            <w:bottom w:val="none" w:sz="0" w:space="0" w:color="auto"/>
            <w:right w:val="none" w:sz="0" w:space="0" w:color="auto"/>
          </w:divBdr>
        </w:div>
        <w:div w:id="1011297170">
          <w:marLeft w:val="480"/>
          <w:marRight w:val="0"/>
          <w:marTop w:val="0"/>
          <w:marBottom w:val="0"/>
          <w:divBdr>
            <w:top w:val="none" w:sz="0" w:space="0" w:color="auto"/>
            <w:left w:val="none" w:sz="0" w:space="0" w:color="auto"/>
            <w:bottom w:val="none" w:sz="0" w:space="0" w:color="auto"/>
            <w:right w:val="none" w:sz="0" w:space="0" w:color="auto"/>
          </w:divBdr>
        </w:div>
        <w:div w:id="402412956">
          <w:marLeft w:val="480"/>
          <w:marRight w:val="0"/>
          <w:marTop w:val="0"/>
          <w:marBottom w:val="0"/>
          <w:divBdr>
            <w:top w:val="none" w:sz="0" w:space="0" w:color="auto"/>
            <w:left w:val="none" w:sz="0" w:space="0" w:color="auto"/>
            <w:bottom w:val="none" w:sz="0" w:space="0" w:color="auto"/>
            <w:right w:val="none" w:sz="0" w:space="0" w:color="auto"/>
          </w:divBdr>
        </w:div>
        <w:div w:id="372460078">
          <w:marLeft w:val="480"/>
          <w:marRight w:val="0"/>
          <w:marTop w:val="0"/>
          <w:marBottom w:val="0"/>
          <w:divBdr>
            <w:top w:val="none" w:sz="0" w:space="0" w:color="auto"/>
            <w:left w:val="none" w:sz="0" w:space="0" w:color="auto"/>
            <w:bottom w:val="none" w:sz="0" w:space="0" w:color="auto"/>
            <w:right w:val="none" w:sz="0" w:space="0" w:color="auto"/>
          </w:divBdr>
        </w:div>
        <w:div w:id="964505224">
          <w:marLeft w:val="480"/>
          <w:marRight w:val="0"/>
          <w:marTop w:val="0"/>
          <w:marBottom w:val="0"/>
          <w:divBdr>
            <w:top w:val="none" w:sz="0" w:space="0" w:color="auto"/>
            <w:left w:val="none" w:sz="0" w:space="0" w:color="auto"/>
            <w:bottom w:val="none" w:sz="0" w:space="0" w:color="auto"/>
            <w:right w:val="none" w:sz="0" w:space="0" w:color="auto"/>
          </w:divBdr>
        </w:div>
        <w:div w:id="990787427">
          <w:marLeft w:val="480"/>
          <w:marRight w:val="0"/>
          <w:marTop w:val="0"/>
          <w:marBottom w:val="0"/>
          <w:divBdr>
            <w:top w:val="none" w:sz="0" w:space="0" w:color="auto"/>
            <w:left w:val="none" w:sz="0" w:space="0" w:color="auto"/>
            <w:bottom w:val="none" w:sz="0" w:space="0" w:color="auto"/>
            <w:right w:val="none" w:sz="0" w:space="0" w:color="auto"/>
          </w:divBdr>
        </w:div>
        <w:div w:id="1252355297">
          <w:marLeft w:val="480"/>
          <w:marRight w:val="0"/>
          <w:marTop w:val="0"/>
          <w:marBottom w:val="0"/>
          <w:divBdr>
            <w:top w:val="none" w:sz="0" w:space="0" w:color="auto"/>
            <w:left w:val="none" w:sz="0" w:space="0" w:color="auto"/>
            <w:bottom w:val="none" w:sz="0" w:space="0" w:color="auto"/>
            <w:right w:val="none" w:sz="0" w:space="0" w:color="auto"/>
          </w:divBdr>
        </w:div>
        <w:div w:id="1883789940">
          <w:marLeft w:val="480"/>
          <w:marRight w:val="0"/>
          <w:marTop w:val="0"/>
          <w:marBottom w:val="0"/>
          <w:divBdr>
            <w:top w:val="none" w:sz="0" w:space="0" w:color="auto"/>
            <w:left w:val="none" w:sz="0" w:space="0" w:color="auto"/>
            <w:bottom w:val="none" w:sz="0" w:space="0" w:color="auto"/>
            <w:right w:val="none" w:sz="0" w:space="0" w:color="auto"/>
          </w:divBdr>
        </w:div>
        <w:div w:id="564723984">
          <w:marLeft w:val="480"/>
          <w:marRight w:val="0"/>
          <w:marTop w:val="0"/>
          <w:marBottom w:val="0"/>
          <w:divBdr>
            <w:top w:val="none" w:sz="0" w:space="0" w:color="auto"/>
            <w:left w:val="none" w:sz="0" w:space="0" w:color="auto"/>
            <w:bottom w:val="none" w:sz="0" w:space="0" w:color="auto"/>
            <w:right w:val="none" w:sz="0" w:space="0" w:color="auto"/>
          </w:divBdr>
        </w:div>
        <w:div w:id="1505511109">
          <w:marLeft w:val="480"/>
          <w:marRight w:val="0"/>
          <w:marTop w:val="0"/>
          <w:marBottom w:val="0"/>
          <w:divBdr>
            <w:top w:val="none" w:sz="0" w:space="0" w:color="auto"/>
            <w:left w:val="none" w:sz="0" w:space="0" w:color="auto"/>
            <w:bottom w:val="none" w:sz="0" w:space="0" w:color="auto"/>
            <w:right w:val="none" w:sz="0" w:space="0" w:color="auto"/>
          </w:divBdr>
        </w:div>
        <w:div w:id="994914874">
          <w:marLeft w:val="480"/>
          <w:marRight w:val="0"/>
          <w:marTop w:val="0"/>
          <w:marBottom w:val="0"/>
          <w:divBdr>
            <w:top w:val="none" w:sz="0" w:space="0" w:color="auto"/>
            <w:left w:val="none" w:sz="0" w:space="0" w:color="auto"/>
            <w:bottom w:val="none" w:sz="0" w:space="0" w:color="auto"/>
            <w:right w:val="none" w:sz="0" w:space="0" w:color="auto"/>
          </w:divBdr>
        </w:div>
        <w:div w:id="1435401981">
          <w:marLeft w:val="480"/>
          <w:marRight w:val="0"/>
          <w:marTop w:val="0"/>
          <w:marBottom w:val="0"/>
          <w:divBdr>
            <w:top w:val="none" w:sz="0" w:space="0" w:color="auto"/>
            <w:left w:val="none" w:sz="0" w:space="0" w:color="auto"/>
            <w:bottom w:val="none" w:sz="0" w:space="0" w:color="auto"/>
            <w:right w:val="none" w:sz="0" w:space="0" w:color="auto"/>
          </w:divBdr>
        </w:div>
        <w:div w:id="629945216">
          <w:marLeft w:val="480"/>
          <w:marRight w:val="0"/>
          <w:marTop w:val="0"/>
          <w:marBottom w:val="0"/>
          <w:divBdr>
            <w:top w:val="none" w:sz="0" w:space="0" w:color="auto"/>
            <w:left w:val="none" w:sz="0" w:space="0" w:color="auto"/>
            <w:bottom w:val="none" w:sz="0" w:space="0" w:color="auto"/>
            <w:right w:val="none" w:sz="0" w:space="0" w:color="auto"/>
          </w:divBdr>
        </w:div>
        <w:div w:id="815486470">
          <w:marLeft w:val="480"/>
          <w:marRight w:val="0"/>
          <w:marTop w:val="0"/>
          <w:marBottom w:val="0"/>
          <w:divBdr>
            <w:top w:val="none" w:sz="0" w:space="0" w:color="auto"/>
            <w:left w:val="none" w:sz="0" w:space="0" w:color="auto"/>
            <w:bottom w:val="none" w:sz="0" w:space="0" w:color="auto"/>
            <w:right w:val="none" w:sz="0" w:space="0" w:color="auto"/>
          </w:divBdr>
        </w:div>
        <w:div w:id="886529015">
          <w:marLeft w:val="480"/>
          <w:marRight w:val="0"/>
          <w:marTop w:val="0"/>
          <w:marBottom w:val="0"/>
          <w:divBdr>
            <w:top w:val="none" w:sz="0" w:space="0" w:color="auto"/>
            <w:left w:val="none" w:sz="0" w:space="0" w:color="auto"/>
            <w:bottom w:val="none" w:sz="0" w:space="0" w:color="auto"/>
            <w:right w:val="none" w:sz="0" w:space="0" w:color="auto"/>
          </w:divBdr>
        </w:div>
        <w:div w:id="1654066444">
          <w:marLeft w:val="480"/>
          <w:marRight w:val="0"/>
          <w:marTop w:val="0"/>
          <w:marBottom w:val="0"/>
          <w:divBdr>
            <w:top w:val="none" w:sz="0" w:space="0" w:color="auto"/>
            <w:left w:val="none" w:sz="0" w:space="0" w:color="auto"/>
            <w:bottom w:val="none" w:sz="0" w:space="0" w:color="auto"/>
            <w:right w:val="none" w:sz="0" w:space="0" w:color="auto"/>
          </w:divBdr>
        </w:div>
        <w:div w:id="1367409807">
          <w:marLeft w:val="480"/>
          <w:marRight w:val="0"/>
          <w:marTop w:val="0"/>
          <w:marBottom w:val="0"/>
          <w:divBdr>
            <w:top w:val="none" w:sz="0" w:space="0" w:color="auto"/>
            <w:left w:val="none" w:sz="0" w:space="0" w:color="auto"/>
            <w:bottom w:val="none" w:sz="0" w:space="0" w:color="auto"/>
            <w:right w:val="none" w:sz="0" w:space="0" w:color="auto"/>
          </w:divBdr>
        </w:div>
        <w:div w:id="23675961">
          <w:marLeft w:val="480"/>
          <w:marRight w:val="0"/>
          <w:marTop w:val="0"/>
          <w:marBottom w:val="0"/>
          <w:divBdr>
            <w:top w:val="none" w:sz="0" w:space="0" w:color="auto"/>
            <w:left w:val="none" w:sz="0" w:space="0" w:color="auto"/>
            <w:bottom w:val="none" w:sz="0" w:space="0" w:color="auto"/>
            <w:right w:val="none" w:sz="0" w:space="0" w:color="auto"/>
          </w:divBdr>
        </w:div>
        <w:div w:id="754280205">
          <w:marLeft w:val="480"/>
          <w:marRight w:val="0"/>
          <w:marTop w:val="0"/>
          <w:marBottom w:val="0"/>
          <w:divBdr>
            <w:top w:val="none" w:sz="0" w:space="0" w:color="auto"/>
            <w:left w:val="none" w:sz="0" w:space="0" w:color="auto"/>
            <w:bottom w:val="none" w:sz="0" w:space="0" w:color="auto"/>
            <w:right w:val="none" w:sz="0" w:space="0" w:color="auto"/>
          </w:divBdr>
        </w:div>
        <w:div w:id="1053189697">
          <w:marLeft w:val="480"/>
          <w:marRight w:val="0"/>
          <w:marTop w:val="0"/>
          <w:marBottom w:val="0"/>
          <w:divBdr>
            <w:top w:val="none" w:sz="0" w:space="0" w:color="auto"/>
            <w:left w:val="none" w:sz="0" w:space="0" w:color="auto"/>
            <w:bottom w:val="none" w:sz="0" w:space="0" w:color="auto"/>
            <w:right w:val="none" w:sz="0" w:space="0" w:color="auto"/>
          </w:divBdr>
        </w:div>
        <w:div w:id="1050693736">
          <w:marLeft w:val="480"/>
          <w:marRight w:val="0"/>
          <w:marTop w:val="0"/>
          <w:marBottom w:val="0"/>
          <w:divBdr>
            <w:top w:val="none" w:sz="0" w:space="0" w:color="auto"/>
            <w:left w:val="none" w:sz="0" w:space="0" w:color="auto"/>
            <w:bottom w:val="none" w:sz="0" w:space="0" w:color="auto"/>
            <w:right w:val="none" w:sz="0" w:space="0" w:color="auto"/>
          </w:divBdr>
        </w:div>
        <w:div w:id="648830658">
          <w:marLeft w:val="480"/>
          <w:marRight w:val="0"/>
          <w:marTop w:val="0"/>
          <w:marBottom w:val="0"/>
          <w:divBdr>
            <w:top w:val="none" w:sz="0" w:space="0" w:color="auto"/>
            <w:left w:val="none" w:sz="0" w:space="0" w:color="auto"/>
            <w:bottom w:val="none" w:sz="0" w:space="0" w:color="auto"/>
            <w:right w:val="none" w:sz="0" w:space="0" w:color="auto"/>
          </w:divBdr>
        </w:div>
        <w:div w:id="1211260990">
          <w:marLeft w:val="480"/>
          <w:marRight w:val="0"/>
          <w:marTop w:val="0"/>
          <w:marBottom w:val="0"/>
          <w:divBdr>
            <w:top w:val="none" w:sz="0" w:space="0" w:color="auto"/>
            <w:left w:val="none" w:sz="0" w:space="0" w:color="auto"/>
            <w:bottom w:val="none" w:sz="0" w:space="0" w:color="auto"/>
            <w:right w:val="none" w:sz="0" w:space="0" w:color="auto"/>
          </w:divBdr>
        </w:div>
        <w:div w:id="17897636">
          <w:marLeft w:val="480"/>
          <w:marRight w:val="0"/>
          <w:marTop w:val="0"/>
          <w:marBottom w:val="0"/>
          <w:divBdr>
            <w:top w:val="none" w:sz="0" w:space="0" w:color="auto"/>
            <w:left w:val="none" w:sz="0" w:space="0" w:color="auto"/>
            <w:bottom w:val="none" w:sz="0" w:space="0" w:color="auto"/>
            <w:right w:val="none" w:sz="0" w:space="0" w:color="auto"/>
          </w:divBdr>
        </w:div>
        <w:div w:id="122967848">
          <w:marLeft w:val="480"/>
          <w:marRight w:val="0"/>
          <w:marTop w:val="0"/>
          <w:marBottom w:val="0"/>
          <w:divBdr>
            <w:top w:val="none" w:sz="0" w:space="0" w:color="auto"/>
            <w:left w:val="none" w:sz="0" w:space="0" w:color="auto"/>
            <w:bottom w:val="none" w:sz="0" w:space="0" w:color="auto"/>
            <w:right w:val="none" w:sz="0" w:space="0" w:color="auto"/>
          </w:divBdr>
        </w:div>
        <w:div w:id="1676303193">
          <w:marLeft w:val="480"/>
          <w:marRight w:val="0"/>
          <w:marTop w:val="0"/>
          <w:marBottom w:val="0"/>
          <w:divBdr>
            <w:top w:val="none" w:sz="0" w:space="0" w:color="auto"/>
            <w:left w:val="none" w:sz="0" w:space="0" w:color="auto"/>
            <w:bottom w:val="none" w:sz="0" w:space="0" w:color="auto"/>
            <w:right w:val="none" w:sz="0" w:space="0" w:color="auto"/>
          </w:divBdr>
        </w:div>
        <w:div w:id="10499656">
          <w:marLeft w:val="480"/>
          <w:marRight w:val="0"/>
          <w:marTop w:val="0"/>
          <w:marBottom w:val="0"/>
          <w:divBdr>
            <w:top w:val="none" w:sz="0" w:space="0" w:color="auto"/>
            <w:left w:val="none" w:sz="0" w:space="0" w:color="auto"/>
            <w:bottom w:val="none" w:sz="0" w:space="0" w:color="auto"/>
            <w:right w:val="none" w:sz="0" w:space="0" w:color="auto"/>
          </w:divBdr>
        </w:div>
        <w:div w:id="2098284343">
          <w:marLeft w:val="480"/>
          <w:marRight w:val="0"/>
          <w:marTop w:val="0"/>
          <w:marBottom w:val="0"/>
          <w:divBdr>
            <w:top w:val="none" w:sz="0" w:space="0" w:color="auto"/>
            <w:left w:val="none" w:sz="0" w:space="0" w:color="auto"/>
            <w:bottom w:val="none" w:sz="0" w:space="0" w:color="auto"/>
            <w:right w:val="none" w:sz="0" w:space="0" w:color="auto"/>
          </w:divBdr>
        </w:div>
        <w:div w:id="1197934775">
          <w:marLeft w:val="480"/>
          <w:marRight w:val="0"/>
          <w:marTop w:val="0"/>
          <w:marBottom w:val="0"/>
          <w:divBdr>
            <w:top w:val="none" w:sz="0" w:space="0" w:color="auto"/>
            <w:left w:val="none" w:sz="0" w:space="0" w:color="auto"/>
            <w:bottom w:val="none" w:sz="0" w:space="0" w:color="auto"/>
            <w:right w:val="none" w:sz="0" w:space="0" w:color="auto"/>
          </w:divBdr>
        </w:div>
        <w:div w:id="1502742570">
          <w:marLeft w:val="480"/>
          <w:marRight w:val="0"/>
          <w:marTop w:val="0"/>
          <w:marBottom w:val="0"/>
          <w:divBdr>
            <w:top w:val="none" w:sz="0" w:space="0" w:color="auto"/>
            <w:left w:val="none" w:sz="0" w:space="0" w:color="auto"/>
            <w:bottom w:val="none" w:sz="0" w:space="0" w:color="auto"/>
            <w:right w:val="none" w:sz="0" w:space="0" w:color="auto"/>
          </w:divBdr>
        </w:div>
        <w:div w:id="849880564">
          <w:marLeft w:val="480"/>
          <w:marRight w:val="0"/>
          <w:marTop w:val="0"/>
          <w:marBottom w:val="0"/>
          <w:divBdr>
            <w:top w:val="none" w:sz="0" w:space="0" w:color="auto"/>
            <w:left w:val="none" w:sz="0" w:space="0" w:color="auto"/>
            <w:bottom w:val="none" w:sz="0" w:space="0" w:color="auto"/>
            <w:right w:val="none" w:sz="0" w:space="0" w:color="auto"/>
          </w:divBdr>
        </w:div>
        <w:div w:id="1037467544">
          <w:marLeft w:val="480"/>
          <w:marRight w:val="0"/>
          <w:marTop w:val="0"/>
          <w:marBottom w:val="0"/>
          <w:divBdr>
            <w:top w:val="none" w:sz="0" w:space="0" w:color="auto"/>
            <w:left w:val="none" w:sz="0" w:space="0" w:color="auto"/>
            <w:bottom w:val="none" w:sz="0" w:space="0" w:color="auto"/>
            <w:right w:val="none" w:sz="0" w:space="0" w:color="auto"/>
          </w:divBdr>
        </w:div>
        <w:div w:id="305814508">
          <w:marLeft w:val="480"/>
          <w:marRight w:val="0"/>
          <w:marTop w:val="0"/>
          <w:marBottom w:val="0"/>
          <w:divBdr>
            <w:top w:val="none" w:sz="0" w:space="0" w:color="auto"/>
            <w:left w:val="none" w:sz="0" w:space="0" w:color="auto"/>
            <w:bottom w:val="none" w:sz="0" w:space="0" w:color="auto"/>
            <w:right w:val="none" w:sz="0" w:space="0" w:color="auto"/>
          </w:divBdr>
        </w:div>
        <w:div w:id="1409500948">
          <w:marLeft w:val="480"/>
          <w:marRight w:val="0"/>
          <w:marTop w:val="0"/>
          <w:marBottom w:val="0"/>
          <w:divBdr>
            <w:top w:val="none" w:sz="0" w:space="0" w:color="auto"/>
            <w:left w:val="none" w:sz="0" w:space="0" w:color="auto"/>
            <w:bottom w:val="none" w:sz="0" w:space="0" w:color="auto"/>
            <w:right w:val="none" w:sz="0" w:space="0" w:color="auto"/>
          </w:divBdr>
        </w:div>
        <w:div w:id="1524125949">
          <w:marLeft w:val="480"/>
          <w:marRight w:val="0"/>
          <w:marTop w:val="0"/>
          <w:marBottom w:val="0"/>
          <w:divBdr>
            <w:top w:val="none" w:sz="0" w:space="0" w:color="auto"/>
            <w:left w:val="none" w:sz="0" w:space="0" w:color="auto"/>
            <w:bottom w:val="none" w:sz="0" w:space="0" w:color="auto"/>
            <w:right w:val="none" w:sz="0" w:space="0" w:color="auto"/>
          </w:divBdr>
        </w:div>
        <w:div w:id="1430000780">
          <w:marLeft w:val="480"/>
          <w:marRight w:val="0"/>
          <w:marTop w:val="0"/>
          <w:marBottom w:val="0"/>
          <w:divBdr>
            <w:top w:val="none" w:sz="0" w:space="0" w:color="auto"/>
            <w:left w:val="none" w:sz="0" w:space="0" w:color="auto"/>
            <w:bottom w:val="none" w:sz="0" w:space="0" w:color="auto"/>
            <w:right w:val="none" w:sz="0" w:space="0" w:color="auto"/>
          </w:divBdr>
        </w:div>
        <w:div w:id="1859811764">
          <w:marLeft w:val="480"/>
          <w:marRight w:val="0"/>
          <w:marTop w:val="0"/>
          <w:marBottom w:val="0"/>
          <w:divBdr>
            <w:top w:val="none" w:sz="0" w:space="0" w:color="auto"/>
            <w:left w:val="none" w:sz="0" w:space="0" w:color="auto"/>
            <w:bottom w:val="none" w:sz="0" w:space="0" w:color="auto"/>
            <w:right w:val="none" w:sz="0" w:space="0" w:color="auto"/>
          </w:divBdr>
        </w:div>
        <w:div w:id="1640719661">
          <w:marLeft w:val="480"/>
          <w:marRight w:val="0"/>
          <w:marTop w:val="0"/>
          <w:marBottom w:val="0"/>
          <w:divBdr>
            <w:top w:val="none" w:sz="0" w:space="0" w:color="auto"/>
            <w:left w:val="none" w:sz="0" w:space="0" w:color="auto"/>
            <w:bottom w:val="none" w:sz="0" w:space="0" w:color="auto"/>
            <w:right w:val="none" w:sz="0" w:space="0" w:color="auto"/>
          </w:divBdr>
        </w:div>
        <w:div w:id="813988778">
          <w:marLeft w:val="480"/>
          <w:marRight w:val="0"/>
          <w:marTop w:val="0"/>
          <w:marBottom w:val="0"/>
          <w:divBdr>
            <w:top w:val="none" w:sz="0" w:space="0" w:color="auto"/>
            <w:left w:val="none" w:sz="0" w:space="0" w:color="auto"/>
            <w:bottom w:val="none" w:sz="0" w:space="0" w:color="auto"/>
            <w:right w:val="none" w:sz="0" w:space="0" w:color="auto"/>
          </w:divBdr>
        </w:div>
        <w:div w:id="593436236">
          <w:marLeft w:val="480"/>
          <w:marRight w:val="0"/>
          <w:marTop w:val="0"/>
          <w:marBottom w:val="0"/>
          <w:divBdr>
            <w:top w:val="none" w:sz="0" w:space="0" w:color="auto"/>
            <w:left w:val="none" w:sz="0" w:space="0" w:color="auto"/>
            <w:bottom w:val="none" w:sz="0" w:space="0" w:color="auto"/>
            <w:right w:val="none" w:sz="0" w:space="0" w:color="auto"/>
          </w:divBdr>
        </w:div>
        <w:div w:id="918444898">
          <w:marLeft w:val="480"/>
          <w:marRight w:val="0"/>
          <w:marTop w:val="0"/>
          <w:marBottom w:val="0"/>
          <w:divBdr>
            <w:top w:val="none" w:sz="0" w:space="0" w:color="auto"/>
            <w:left w:val="none" w:sz="0" w:space="0" w:color="auto"/>
            <w:bottom w:val="none" w:sz="0" w:space="0" w:color="auto"/>
            <w:right w:val="none" w:sz="0" w:space="0" w:color="auto"/>
          </w:divBdr>
        </w:div>
        <w:div w:id="103114567">
          <w:marLeft w:val="480"/>
          <w:marRight w:val="0"/>
          <w:marTop w:val="0"/>
          <w:marBottom w:val="0"/>
          <w:divBdr>
            <w:top w:val="none" w:sz="0" w:space="0" w:color="auto"/>
            <w:left w:val="none" w:sz="0" w:space="0" w:color="auto"/>
            <w:bottom w:val="none" w:sz="0" w:space="0" w:color="auto"/>
            <w:right w:val="none" w:sz="0" w:space="0" w:color="auto"/>
          </w:divBdr>
        </w:div>
        <w:div w:id="824785028">
          <w:marLeft w:val="480"/>
          <w:marRight w:val="0"/>
          <w:marTop w:val="0"/>
          <w:marBottom w:val="0"/>
          <w:divBdr>
            <w:top w:val="none" w:sz="0" w:space="0" w:color="auto"/>
            <w:left w:val="none" w:sz="0" w:space="0" w:color="auto"/>
            <w:bottom w:val="none" w:sz="0" w:space="0" w:color="auto"/>
            <w:right w:val="none" w:sz="0" w:space="0" w:color="auto"/>
          </w:divBdr>
        </w:div>
        <w:div w:id="894505316">
          <w:marLeft w:val="480"/>
          <w:marRight w:val="0"/>
          <w:marTop w:val="0"/>
          <w:marBottom w:val="0"/>
          <w:divBdr>
            <w:top w:val="none" w:sz="0" w:space="0" w:color="auto"/>
            <w:left w:val="none" w:sz="0" w:space="0" w:color="auto"/>
            <w:bottom w:val="none" w:sz="0" w:space="0" w:color="auto"/>
            <w:right w:val="none" w:sz="0" w:space="0" w:color="auto"/>
          </w:divBdr>
        </w:div>
        <w:div w:id="553270867">
          <w:marLeft w:val="480"/>
          <w:marRight w:val="0"/>
          <w:marTop w:val="0"/>
          <w:marBottom w:val="0"/>
          <w:divBdr>
            <w:top w:val="none" w:sz="0" w:space="0" w:color="auto"/>
            <w:left w:val="none" w:sz="0" w:space="0" w:color="auto"/>
            <w:bottom w:val="none" w:sz="0" w:space="0" w:color="auto"/>
            <w:right w:val="none" w:sz="0" w:space="0" w:color="auto"/>
          </w:divBdr>
        </w:div>
        <w:div w:id="1597320849">
          <w:marLeft w:val="480"/>
          <w:marRight w:val="0"/>
          <w:marTop w:val="0"/>
          <w:marBottom w:val="0"/>
          <w:divBdr>
            <w:top w:val="none" w:sz="0" w:space="0" w:color="auto"/>
            <w:left w:val="none" w:sz="0" w:space="0" w:color="auto"/>
            <w:bottom w:val="none" w:sz="0" w:space="0" w:color="auto"/>
            <w:right w:val="none" w:sz="0" w:space="0" w:color="auto"/>
          </w:divBdr>
        </w:div>
        <w:div w:id="1266422004">
          <w:marLeft w:val="480"/>
          <w:marRight w:val="0"/>
          <w:marTop w:val="0"/>
          <w:marBottom w:val="0"/>
          <w:divBdr>
            <w:top w:val="none" w:sz="0" w:space="0" w:color="auto"/>
            <w:left w:val="none" w:sz="0" w:space="0" w:color="auto"/>
            <w:bottom w:val="none" w:sz="0" w:space="0" w:color="auto"/>
            <w:right w:val="none" w:sz="0" w:space="0" w:color="auto"/>
          </w:divBdr>
        </w:div>
        <w:div w:id="658267343">
          <w:marLeft w:val="480"/>
          <w:marRight w:val="0"/>
          <w:marTop w:val="0"/>
          <w:marBottom w:val="0"/>
          <w:divBdr>
            <w:top w:val="none" w:sz="0" w:space="0" w:color="auto"/>
            <w:left w:val="none" w:sz="0" w:space="0" w:color="auto"/>
            <w:bottom w:val="none" w:sz="0" w:space="0" w:color="auto"/>
            <w:right w:val="none" w:sz="0" w:space="0" w:color="auto"/>
          </w:divBdr>
        </w:div>
        <w:div w:id="1778064927">
          <w:marLeft w:val="480"/>
          <w:marRight w:val="0"/>
          <w:marTop w:val="0"/>
          <w:marBottom w:val="0"/>
          <w:divBdr>
            <w:top w:val="none" w:sz="0" w:space="0" w:color="auto"/>
            <w:left w:val="none" w:sz="0" w:space="0" w:color="auto"/>
            <w:bottom w:val="none" w:sz="0" w:space="0" w:color="auto"/>
            <w:right w:val="none" w:sz="0" w:space="0" w:color="auto"/>
          </w:divBdr>
        </w:div>
        <w:div w:id="1624002679">
          <w:marLeft w:val="480"/>
          <w:marRight w:val="0"/>
          <w:marTop w:val="0"/>
          <w:marBottom w:val="0"/>
          <w:divBdr>
            <w:top w:val="none" w:sz="0" w:space="0" w:color="auto"/>
            <w:left w:val="none" w:sz="0" w:space="0" w:color="auto"/>
            <w:bottom w:val="none" w:sz="0" w:space="0" w:color="auto"/>
            <w:right w:val="none" w:sz="0" w:space="0" w:color="auto"/>
          </w:divBdr>
        </w:div>
        <w:div w:id="2113354494">
          <w:marLeft w:val="480"/>
          <w:marRight w:val="0"/>
          <w:marTop w:val="0"/>
          <w:marBottom w:val="0"/>
          <w:divBdr>
            <w:top w:val="none" w:sz="0" w:space="0" w:color="auto"/>
            <w:left w:val="none" w:sz="0" w:space="0" w:color="auto"/>
            <w:bottom w:val="none" w:sz="0" w:space="0" w:color="auto"/>
            <w:right w:val="none" w:sz="0" w:space="0" w:color="auto"/>
          </w:divBdr>
        </w:div>
        <w:div w:id="1699044051">
          <w:marLeft w:val="480"/>
          <w:marRight w:val="0"/>
          <w:marTop w:val="0"/>
          <w:marBottom w:val="0"/>
          <w:divBdr>
            <w:top w:val="none" w:sz="0" w:space="0" w:color="auto"/>
            <w:left w:val="none" w:sz="0" w:space="0" w:color="auto"/>
            <w:bottom w:val="none" w:sz="0" w:space="0" w:color="auto"/>
            <w:right w:val="none" w:sz="0" w:space="0" w:color="auto"/>
          </w:divBdr>
        </w:div>
        <w:div w:id="1149516152">
          <w:marLeft w:val="480"/>
          <w:marRight w:val="0"/>
          <w:marTop w:val="0"/>
          <w:marBottom w:val="0"/>
          <w:divBdr>
            <w:top w:val="none" w:sz="0" w:space="0" w:color="auto"/>
            <w:left w:val="none" w:sz="0" w:space="0" w:color="auto"/>
            <w:bottom w:val="none" w:sz="0" w:space="0" w:color="auto"/>
            <w:right w:val="none" w:sz="0" w:space="0" w:color="auto"/>
          </w:divBdr>
        </w:div>
        <w:div w:id="1153596206">
          <w:marLeft w:val="480"/>
          <w:marRight w:val="0"/>
          <w:marTop w:val="0"/>
          <w:marBottom w:val="0"/>
          <w:divBdr>
            <w:top w:val="none" w:sz="0" w:space="0" w:color="auto"/>
            <w:left w:val="none" w:sz="0" w:space="0" w:color="auto"/>
            <w:bottom w:val="none" w:sz="0" w:space="0" w:color="auto"/>
            <w:right w:val="none" w:sz="0" w:space="0" w:color="auto"/>
          </w:divBdr>
        </w:div>
        <w:div w:id="204411604">
          <w:marLeft w:val="480"/>
          <w:marRight w:val="0"/>
          <w:marTop w:val="0"/>
          <w:marBottom w:val="0"/>
          <w:divBdr>
            <w:top w:val="none" w:sz="0" w:space="0" w:color="auto"/>
            <w:left w:val="none" w:sz="0" w:space="0" w:color="auto"/>
            <w:bottom w:val="none" w:sz="0" w:space="0" w:color="auto"/>
            <w:right w:val="none" w:sz="0" w:space="0" w:color="auto"/>
          </w:divBdr>
        </w:div>
      </w:divsChild>
    </w:div>
    <w:div w:id="633759470">
      <w:bodyDiv w:val="1"/>
      <w:marLeft w:val="0"/>
      <w:marRight w:val="0"/>
      <w:marTop w:val="0"/>
      <w:marBottom w:val="0"/>
      <w:divBdr>
        <w:top w:val="none" w:sz="0" w:space="0" w:color="auto"/>
        <w:left w:val="none" w:sz="0" w:space="0" w:color="auto"/>
        <w:bottom w:val="none" w:sz="0" w:space="0" w:color="auto"/>
        <w:right w:val="none" w:sz="0" w:space="0" w:color="auto"/>
      </w:divBdr>
    </w:div>
    <w:div w:id="634020809">
      <w:bodyDiv w:val="1"/>
      <w:marLeft w:val="0"/>
      <w:marRight w:val="0"/>
      <w:marTop w:val="0"/>
      <w:marBottom w:val="0"/>
      <w:divBdr>
        <w:top w:val="none" w:sz="0" w:space="0" w:color="auto"/>
        <w:left w:val="none" w:sz="0" w:space="0" w:color="auto"/>
        <w:bottom w:val="none" w:sz="0" w:space="0" w:color="auto"/>
        <w:right w:val="none" w:sz="0" w:space="0" w:color="auto"/>
      </w:divBdr>
    </w:div>
    <w:div w:id="648097232">
      <w:bodyDiv w:val="1"/>
      <w:marLeft w:val="0"/>
      <w:marRight w:val="0"/>
      <w:marTop w:val="0"/>
      <w:marBottom w:val="0"/>
      <w:divBdr>
        <w:top w:val="none" w:sz="0" w:space="0" w:color="auto"/>
        <w:left w:val="none" w:sz="0" w:space="0" w:color="auto"/>
        <w:bottom w:val="none" w:sz="0" w:space="0" w:color="auto"/>
        <w:right w:val="none" w:sz="0" w:space="0" w:color="auto"/>
      </w:divBdr>
    </w:div>
    <w:div w:id="648359881">
      <w:bodyDiv w:val="1"/>
      <w:marLeft w:val="0"/>
      <w:marRight w:val="0"/>
      <w:marTop w:val="0"/>
      <w:marBottom w:val="0"/>
      <w:divBdr>
        <w:top w:val="none" w:sz="0" w:space="0" w:color="auto"/>
        <w:left w:val="none" w:sz="0" w:space="0" w:color="auto"/>
        <w:bottom w:val="none" w:sz="0" w:space="0" w:color="auto"/>
        <w:right w:val="none" w:sz="0" w:space="0" w:color="auto"/>
      </w:divBdr>
    </w:div>
    <w:div w:id="656225941">
      <w:bodyDiv w:val="1"/>
      <w:marLeft w:val="0"/>
      <w:marRight w:val="0"/>
      <w:marTop w:val="0"/>
      <w:marBottom w:val="0"/>
      <w:divBdr>
        <w:top w:val="none" w:sz="0" w:space="0" w:color="auto"/>
        <w:left w:val="none" w:sz="0" w:space="0" w:color="auto"/>
        <w:bottom w:val="none" w:sz="0" w:space="0" w:color="auto"/>
        <w:right w:val="none" w:sz="0" w:space="0" w:color="auto"/>
      </w:divBdr>
    </w:div>
    <w:div w:id="657537205">
      <w:bodyDiv w:val="1"/>
      <w:marLeft w:val="0"/>
      <w:marRight w:val="0"/>
      <w:marTop w:val="0"/>
      <w:marBottom w:val="0"/>
      <w:divBdr>
        <w:top w:val="none" w:sz="0" w:space="0" w:color="auto"/>
        <w:left w:val="none" w:sz="0" w:space="0" w:color="auto"/>
        <w:bottom w:val="none" w:sz="0" w:space="0" w:color="auto"/>
        <w:right w:val="none" w:sz="0" w:space="0" w:color="auto"/>
      </w:divBdr>
    </w:div>
    <w:div w:id="661394026">
      <w:bodyDiv w:val="1"/>
      <w:marLeft w:val="0"/>
      <w:marRight w:val="0"/>
      <w:marTop w:val="0"/>
      <w:marBottom w:val="0"/>
      <w:divBdr>
        <w:top w:val="none" w:sz="0" w:space="0" w:color="auto"/>
        <w:left w:val="none" w:sz="0" w:space="0" w:color="auto"/>
        <w:bottom w:val="none" w:sz="0" w:space="0" w:color="auto"/>
        <w:right w:val="none" w:sz="0" w:space="0" w:color="auto"/>
      </w:divBdr>
    </w:div>
    <w:div w:id="667443321">
      <w:bodyDiv w:val="1"/>
      <w:marLeft w:val="0"/>
      <w:marRight w:val="0"/>
      <w:marTop w:val="0"/>
      <w:marBottom w:val="0"/>
      <w:divBdr>
        <w:top w:val="none" w:sz="0" w:space="0" w:color="auto"/>
        <w:left w:val="none" w:sz="0" w:space="0" w:color="auto"/>
        <w:bottom w:val="none" w:sz="0" w:space="0" w:color="auto"/>
        <w:right w:val="none" w:sz="0" w:space="0" w:color="auto"/>
      </w:divBdr>
    </w:div>
    <w:div w:id="669915200">
      <w:bodyDiv w:val="1"/>
      <w:marLeft w:val="0"/>
      <w:marRight w:val="0"/>
      <w:marTop w:val="0"/>
      <w:marBottom w:val="0"/>
      <w:divBdr>
        <w:top w:val="none" w:sz="0" w:space="0" w:color="auto"/>
        <w:left w:val="none" w:sz="0" w:space="0" w:color="auto"/>
        <w:bottom w:val="none" w:sz="0" w:space="0" w:color="auto"/>
        <w:right w:val="none" w:sz="0" w:space="0" w:color="auto"/>
      </w:divBdr>
    </w:div>
    <w:div w:id="672998458">
      <w:bodyDiv w:val="1"/>
      <w:marLeft w:val="0"/>
      <w:marRight w:val="0"/>
      <w:marTop w:val="0"/>
      <w:marBottom w:val="0"/>
      <w:divBdr>
        <w:top w:val="none" w:sz="0" w:space="0" w:color="auto"/>
        <w:left w:val="none" w:sz="0" w:space="0" w:color="auto"/>
        <w:bottom w:val="none" w:sz="0" w:space="0" w:color="auto"/>
        <w:right w:val="none" w:sz="0" w:space="0" w:color="auto"/>
      </w:divBdr>
    </w:div>
    <w:div w:id="673649253">
      <w:bodyDiv w:val="1"/>
      <w:marLeft w:val="0"/>
      <w:marRight w:val="0"/>
      <w:marTop w:val="0"/>
      <w:marBottom w:val="0"/>
      <w:divBdr>
        <w:top w:val="none" w:sz="0" w:space="0" w:color="auto"/>
        <w:left w:val="none" w:sz="0" w:space="0" w:color="auto"/>
        <w:bottom w:val="none" w:sz="0" w:space="0" w:color="auto"/>
        <w:right w:val="none" w:sz="0" w:space="0" w:color="auto"/>
      </w:divBdr>
    </w:div>
    <w:div w:id="679163697">
      <w:bodyDiv w:val="1"/>
      <w:marLeft w:val="0"/>
      <w:marRight w:val="0"/>
      <w:marTop w:val="0"/>
      <w:marBottom w:val="0"/>
      <w:divBdr>
        <w:top w:val="none" w:sz="0" w:space="0" w:color="auto"/>
        <w:left w:val="none" w:sz="0" w:space="0" w:color="auto"/>
        <w:bottom w:val="none" w:sz="0" w:space="0" w:color="auto"/>
        <w:right w:val="none" w:sz="0" w:space="0" w:color="auto"/>
      </w:divBdr>
    </w:div>
    <w:div w:id="693845064">
      <w:bodyDiv w:val="1"/>
      <w:marLeft w:val="0"/>
      <w:marRight w:val="0"/>
      <w:marTop w:val="0"/>
      <w:marBottom w:val="0"/>
      <w:divBdr>
        <w:top w:val="none" w:sz="0" w:space="0" w:color="auto"/>
        <w:left w:val="none" w:sz="0" w:space="0" w:color="auto"/>
        <w:bottom w:val="none" w:sz="0" w:space="0" w:color="auto"/>
        <w:right w:val="none" w:sz="0" w:space="0" w:color="auto"/>
      </w:divBdr>
    </w:div>
    <w:div w:id="697121784">
      <w:bodyDiv w:val="1"/>
      <w:marLeft w:val="0"/>
      <w:marRight w:val="0"/>
      <w:marTop w:val="0"/>
      <w:marBottom w:val="0"/>
      <w:divBdr>
        <w:top w:val="none" w:sz="0" w:space="0" w:color="auto"/>
        <w:left w:val="none" w:sz="0" w:space="0" w:color="auto"/>
        <w:bottom w:val="none" w:sz="0" w:space="0" w:color="auto"/>
        <w:right w:val="none" w:sz="0" w:space="0" w:color="auto"/>
      </w:divBdr>
    </w:div>
    <w:div w:id="697700389">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701710640">
      <w:bodyDiv w:val="1"/>
      <w:marLeft w:val="0"/>
      <w:marRight w:val="0"/>
      <w:marTop w:val="0"/>
      <w:marBottom w:val="0"/>
      <w:divBdr>
        <w:top w:val="none" w:sz="0" w:space="0" w:color="auto"/>
        <w:left w:val="none" w:sz="0" w:space="0" w:color="auto"/>
        <w:bottom w:val="none" w:sz="0" w:space="0" w:color="auto"/>
        <w:right w:val="none" w:sz="0" w:space="0" w:color="auto"/>
      </w:divBdr>
    </w:div>
    <w:div w:id="702367426">
      <w:bodyDiv w:val="1"/>
      <w:marLeft w:val="0"/>
      <w:marRight w:val="0"/>
      <w:marTop w:val="0"/>
      <w:marBottom w:val="0"/>
      <w:divBdr>
        <w:top w:val="none" w:sz="0" w:space="0" w:color="auto"/>
        <w:left w:val="none" w:sz="0" w:space="0" w:color="auto"/>
        <w:bottom w:val="none" w:sz="0" w:space="0" w:color="auto"/>
        <w:right w:val="none" w:sz="0" w:space="0" w:color="auto"/>
      </w:divBdr>
    </w:div>
    <w:div w:id="707141112">
      <w:bodyDiv w:val="1"/>
      <w:marLeft w:val="0"/>
      <w:marRight w:val="0"/>
      <w:marTop w:val="0"/>
      <w:marBottom w:val="0"/>
      <w:divBdr>
        <w:top w:val="none" w:sz="0" w:space="0" w:color="auto"/>
        <w:left w:val="none" w:sz="0" w:space="0" w:color="auto"/>
        <w:bottom w:val="none" w:sz="0" w:space="0" w:color="auto"/>
        <w:right w:val="none" w:sz="0" w:space="0" w:color="auto"/>
      </w:divBdr>
    </w:div>
    <w:div w:id="711534302">
      <w:bodyDiv w:val="1"/>
      <w:marLeft w:val="0"/>
      <w:marRight w:val="0"/>
      <w:marTop w:val="0"/>
      <w:marBottom w:val="0"/>
      <w:divBdr>
        <w:top w:val="none" w:sz="0" w:space="0" w:color="auto"/>
        <w:left w:val="none" w:sz="0" w:space="0" w:color="auto"/>
        <w:bottom w:val="none" w:sz="0" w:space="0" w:color="auto"/>
        <w:right w:val="none" w:sz="0" w:space="0" w:color="auto"/>
      </w:divBdr>
      <w:divsChild>
        <w:div w:id="39523657">
          <w:marLeft w:val="480"/>
          <w:marRight w:val="0"/>
          <w:marTop w:val="0"/>
          <w:marBottom w:val="0"/>
          <w:divBdr>
            <w:top w:val="none" w:sz="0" w:space="0" w:color="auto"/>
            <w:left w:val="none" w:sz="0" w:space="0" w:color="auto"/>
            <w:bottom w:val="none" w:sz="0" w:space="0" w:color="auto"/>
            <w:right w:val="none" w:sz="0" w:space="0" w:color="auto"/>
          </w:divBdr>
        </w:div>
        <w:div w:id="1524052942">
          <w:marLeft w:val="480"/>
          <w:marRight w:val="0"/>
          <w:marTop w:val="0"/>
          <w:marBottom w:val="0"/>
          <w:divBdr>
            <w:top w:val="none" w:sz="0" w:space="0" w:color="auto"/>
            <w:left w:val="none" w:sz="0" w:space="0" w:color="auto"/>
            <w:bottom w:val="none" w:sz="0" w:space="0" w:color="auto"/>
            <w:right w:val="none" w:sz="0" w:space="0" w:color="auto"/>
          </w:divBdr>
        </w:div>
        <w:div w:id="741567047">
          <w:marLeft w:val="480"/>
          <w:marRight w:val="0"/>
          <w:marTop w:val="0"/>
          <w:marBottom w:val="0"/>
          <w:divBdr>
            <w:top w:val="none" w:sz="0" w:space="0" w:color="auto"/>
            <w:left w:val="none" w:sz="0" w:space="0" w:color="auto"/>
            <w:bottom w:val="none" w:sz="0" w:space="0" w:color="auto"/>
            <w:right w:val="none" w:sz="0" w:space="0" w:color="auto"/>
          </w:divBdr>
        </w:div>
        <w:div w:id="749617883">
          <w:marLeft w:val="480"/>
          <w:marRight w:val="0"/>
          <w:marTop w:val="0"/>
          <w:marBottom w:val="0"/>
          <w:divBdr>
            <w:top w:val="none" w:sz="0" w:space="0" w:color="auto"/>
            <w:left w:val="none" w:sz="0" w:space="0" w:color="auto"/>
            <w:bottom w:val="none" w:sz="0" w:space="0" w:color="auto"/>
            <w:right w:val="none" w:sz="0" w:space="0" w:color="auto"/>
          </w:divBdr>
        </w:div>
        <w:div w:id="658928091">
          <w:marLeft w:val="480"/>
          <w:marRight w:val="0"/>
          <w:marTop w:val="0"/>
          <w:marBottom w:val="0"/>
          <w:divBdr>
            <w:top w:val="none" w:sz="0" w:space="0" w:color="auto"/>
            <w:left w:val="none" w:sz="0" w:space="0" w:color="auto"/>
            <w:bottom w:val="none" w:sz="0" w:space="0" w:color="auto"/>
            <w:right w:val="none" w:sz="0" w:space="0" w:color="auto"/>
          </w:divBdr>
        </w:div>
        <w:div w:id="177087831">
          <w:marLeft w:val="480"/>
          <w:marRight w:val="0"/>
          <w:marTop w:val="0"/>
          <w:marBottom w:val="0"/>
          <w:divBdr>
            <w:top w:val="none" w:sz="0" w:space="0" w:color="auto"/>
            <w:left w:val="none" w:sz="0" w:space="0" w:color="auto"/>
            <w:bottom w:val="none" w:sz="0" w:space="0" w:color="auto"/>
            <w:right w:val="none" w:sz="0" w:space="0" w:color="auto"/>
          </w:divBdr>
        </w:div>
        <w:div w:id="1200585875">
          <w:marLeft w:val="480"/>
          <w:marRight w:val="0"/>
          <w:marTop w:val="0"/>
          <w:marBottom w:val="0"/>
          <w:divBdr>
            <w:top w:val="none" w:sz="0" w:space="0" w:color="auto"/>
            <w:left w:val="none" w:sz="0" w:space="0" w:color="auto"/>
            <w:bottom w:val="none" w:sz="0" w:space="0" w:color="auto"/>
            <w:right w:val="none" w:sz="0" w:space="0" w:color="auto"/>
          </w:divBdr>
        </w:div>
        <w:div w:id="1803840135">
          <w:marLeft w:val="480"/>
          <w:marRight w:val="0"/>
          <w:marTop w:val="0"/>
          <w:marBottom w:val="0"/>
          <w:divBdr>
            <w:top w:val="none" w:sz="0" w:space="0" w:color="auto"/>
            <w:left w:val="none" w:sz="0" w:space="0" w:color="auto"/>
            <w:bottom w:val="none" w:sz="0" w:space="0" w:color="auto"/>
            <w:right w:val="none" w:sz="0" w:space="0" w:color="auto"/>
          </w:divBdr>
        </w:div>
        <w:div w:id="1854488760">
          <w:marLeft w:val="480"/>
          <w:marRight w:val="0"/>
          <w:marTop w:val="0"/>
          <w:marBottom w:val="0"/>
          <w:divBdr>
            <w:top w:val="none" w:sz="0" w:space="0" w:color="auto"/>
            <w:left w:val="none" w:sz="0" w:space="0" w:color="auto"/>
            <w:bottom w:val="none" w:sz="0" w:space="0" w:color="auto"/>
            <w:right w:val="none" w:sz="0" w:space="0" w:color="auto"/>
          </w:divBdr>
        </w:div>
        <w:div w:id="608659022">
          <w:marLeft w:val="480"/>
          <w:marRight w:val="0"/>
          <w:marTop w:val="0"/>
          <w:marBottom w:val="0"/>
          <w:divBdr>
            <w:top w:val="none" w:sz="0" w:space="0" w:color="auto"/>
            <w:left w:val="none" w:sz="0" w:space="0" w:color="auto"/>
            <w:bottom w:val="none" w:sz="0" w:space="0" w:color="auto"/>
            <w:right w:val="none" w:sz="0" w:space="0" w:color="auto"/>
          </w:divBdr>
        </w:div>
        <w:div w:id="1992519827">
          <w:marLeft w:val="480"/>
          <w:marRight w:val="0"/>
          <w:marTop w:val="0"/>
          <w:marBottom w:val="0"/>
          <w:divBdr>
            <w:top w:val="none" w:sz="0" w:space="0" w:color="auto"/>
            <w:left w:val="none" w:sz="0" w:space="0" w:color="auto"/>
            <w:bottom w:val="none" w:sz="0" w:space="0" w:color="auto"/>
            <w:right w:val="none" w:sz="0" w:space="0" w:color="auto"/>
          </w:divBdr>
        </w:div>
        <w:div w:id="1700550274">
          <w:marLeft w:val="480"/>
          <w:marRight w:val="0"/>
          <w:marTop w:val="0"/>
          <w:marBottom w:val="0"/>
          <w:divBdr>
            <w:top w:val="none" w:sz="0" w:space="0" w:color="auto"/>
            <w:left w:val="none" w:sz="0" w:space="0" w:color="auto"/>
            <w:bottom w:val="none" w:sz="0" w:space="0" w:color="auto"/>
            <w:right w:val="none" w:sz="0" w:space="0" w:color="auto"/>
          </w:divBdr>
        </w:div>
        <w:div w:id="978000536">
          <w:marLeft w:val="480"/>
          <w:marRight w:val="0"/>
          <w:marTop w:val="0"/>
          <w:marBottom w:val="0"/>
          <w:divBdr>
            <w:top w:val="none" w:sz="0" w:space="0" w:color="auto"/>
            <w:left w:val="none" w:sz="0" w:space="0" w:color="auto"/>
            <w:bottom w:val="none" w:sz="0" w:space="0" w:color="auto"/>
            <w:right w:val="none" w:sz="0" w:space="0" w:color="auto"/>
          </w:divBdr>
        </w:div>
        <w:div w:id="1004359991">
          <w:marLeft w:val="480"/>
          <w:marRight w:val="0"/>
          <w:marTop w:val="0"/>
          <w:marBottom w:val="0"/>
          <w:divBdr>
            <w:top w:val="none" w:sz="0" w:space="0" w:color="auto"/>
            <w:left w:val="none" w:sz="0" w:space="0" w:color="auto"/>
            <w:bottom w:val="none" w:sz="0" w:space="0" w:color="auto"/>
            <w:right w:val="none" w:sz="0" w:space="0" w:color="auto"/>
          </w:divBdr>
        </w:div>
        <w:div w:id="523710053">
          <w:marLeft w:val="480"/>
          <w:marRight w:val="0"/>
          <w:marTop w:val="0"/>
          <w:marBottom w:val="0"/>
          <w:divBdr>
            <w:top w:val="none" w:sz="0" w:space="0" w:color="auto"/>
            <w:left w:val="none" w:sz="0" w:space="0" w:color="auto"/>
            <w:bottom w:val="none" w:sz="0" w:space="0" w:color="auto"/>
            <w:right w:val="none" w:sz="0" w:space="0" w:color="auto"/>
          </w:divBdr>
        </w:div>
        <w:div w:id="1074936308">
          <w:marLeft w:val="480"/>
          <w:marRight w:val="0"/>
          <w:marTop w:val="0"/>
          <w:marBottom w:val="0"/>
          <w:divBdr>
            <w:top w:val="none" w:sz="0" w:space="0" w:color="auto"/>
            <w:left w:val="none" w:sz="0" w:space="0" w:color="auto"/>
            <w:bottom w:val="none" w:sz="0" w:space="0" w:color="auto"/>
            <w:right w:val="none" w:sz="0" w:space="0" w:color="auto"/>
          </w:divBdr>
        </w:div>
        <w:div w:id="1926305028">
          <w:marLeft w:val="480"/>
          <w:marRight w:val="0"/>
          <w:marTop w:val="0"/>
          <w:marBottom w:val="0"/>
          <w:divBdr>
            <w:top w:val="none" w:sz="0" w:space="0" w:color="auto"/>
            <w:left w:val="none" w:sz="0" w:space="0" w:color="auto"/>
            <w:bottom w:val="none" w:sz="0" w:space="0" w:color="auto"/>
            <w:right w:val="none" w:sz="0" w:space="0" w:color="auto"/>
          </w:divBdr>
        </w:div>
        <w:div w:id="443380563">
          <w:marLeft w:val="480"/>
          <w:marRight w:val="0"/>
          <w:marTop w:val="0"/>
          <w:marBottom w:val="0"/>
          <w:divBdr>
            <w:top w:val="none" w:sz="0" w:space="0" w:color="auto"/>
            <w:left w:val="none" w:sz="0" w:space="0" w:color="auto"/>
            <w:bottom w:val="none" w:sz="0" w:space="0" w:color="auto"/>
            <w:right w:val="none" w:sz="0" w:space="0" w:color="auto"/>
          </w:divBdr>
        </w:div>
        <w:div w:id="1681009557">
          <w:marLeft w:val="480"/>
          <w:marRight w:val="0"/>
          <w:marTop w:val="0"/>
          <w:marBottom w:val="0"/>
          <w:divBdr>
            <w:top w:val="none" w:sz="0" w:space="0" w:color="auto"/>
            <w:left w:val="none" w:sz="0" w:space="0" w:color="auto"/>
            <w:bottom w:val="none" w:sz="0" w:space="0" w:color="auto"/>
            <w:right w:val="none" w:sz="0" w:space="0" w:color="auto"/>
          </w:divBdr>
        </w:div>
        <w:div w:id="787941122">
          <w:marLeft w:val="480"/>
          <w:marRight w:val="0"/>
          <w:marTop w:val="0"/>
          <w:marBottom w:val="0"/>
          <w:divBdr>
            <w:top w:val="none" w:sz="0" w:space="0" w:color="auto"/>
            <w:left w:val="none" w:sz="0" w:space="0" w:color="auto"/>
            <w:bottom w:val="none" w:sz="0" w:space="0" w:color="auto"/>
            <w:right w:val="none" w:sz="0" w:space="0" w:color="auto"/>
          </w:divBdr>
        </w:div>
        <w:div w:id="1952928679">
          <w:marLeft w:val="480"/>
          <w:marRight w:val="0"/>
          <w:marTop w:val="0"/>
          <w:marBottom w:val="0"/>
          <w:divBdr>
            <w:top w:val="none" w:sz="0" w:space="0" w:color="auto"/>
            <w:left w:val="none" w:sz="0" w:space="0" w:color="auto"/>
            <w:bottom w:val="none" w:sz="0" w:space="0" w:color="auto"/>
            <w:right w:val="none" w:sz="0" w:space="0" w:color="auto"/>
          </w:divBdr>
        </w:div>
        <w:div w:id="1954749467">
          <w:marLeft w:val="480"/>
          <w:marRight w:val="0"/>
          <w:marTop w:val="0"/>
          <w:marBottom w:val="0"/>
          <w:divBdr>
            <w:top w:val="none" w:sz="0" w:space="0" w:color="auto"/>
            <w:left w:val="none" w:sz="0" w:space="0" w:color="auto"/>
            <w:bottom w:val="none" w:sz="0" w:space="0" w:color="auto"/>
            <w:right w:val="none" w:sz="0" w:space="0" w:color="auto"/>
          </w:divBdr>
        </w:div>
        <w:div w:id="2095592699">
          <w:marLeft w:val="480"/>
          <w:marRight w:val="0"/>
          <w:marTop w:val="0"/>
          <w:marBottom w:val="0"/>
          <w:divBdr>
            <w:top w:val="none" w:sz="0" w:space="0" w:color="auto"/>
            <w:left w:val="none" w:sz="0" w:space="0" w:color="auto"/>
            <w:bottom w:val="none" w:sz="0" w:space="0" w:color="auto"/>
            <w:right w:val="none" w:sz="0" w:space="0" w:color="auto"/>
          </w:divBdr>
        </w:div>
        <w:div w:id="1506551579">
          <w:marLeft w:val="480"/>
          <w:marRight w:val="0"/>
          <w:marTop w:val="0"/>
          <w:marBottom w:val="0"/>
          <w:divBdr>
            <w:top w:val="none" w:sz="0" w:space="0" w:color="auto"/>
            <w:left w:val="none" w:sz="0" w:space="0" w:color="auto"/>
            <w:bottom w:val="none" w:sz="0" w:space="0" w:color="auto"/>
            <w:right w:val="none" w:sz="0" w:space="0" w:color="auto"/>
          </w:divBdr>
        </w:div>
        <w:div w:id="895773932">
          <w:marLeft w:val="480"/>
          <w:marRight w:val="0"/>
          <w:marTop w:val="0"/>
          <w:marBottom w:val="0"/>
          <w:divBdr>
            <w:top w:val="none" w:sz="0" w:space="0" w:color="auto"/>
            <w:left w:val="none" w:sz="0" w:space="0" w:color="auto"/>
            <w:bottom w:val="none" w:sz="0" w:space="0" w:color="auto"/>
            <w:right w:val="none" w:sz="0" w:space="0" w:color="auto"/>
          </w:divBdr>
        </w:div>
        <w:div w:id="311906290">
          <w:marLeft w:val="480"/>
          <w:marRight w:val="0"/>
          <w:marTop w:val="0"/>
          <w:marBottom w:val="0"/>
          <w:divBdr>
            <w:top w:val="none" w:sz="0" w:space="0" w:color="auto"/>
            <w:left w:val="none" w:sz="0" w:space="0" w:color="auto"/>
            <w:bottom w:val="none" w:sz="0" w:space="0" w:color="auto"/>
            <w:right w:val="none" w:sz="0" w:space="0" w:color="auto"/>
          </w:divBdr>
        </w:div>
        <w:div w:id="948897466">
          <w:marLeft w:val="480"/>
          <w:marRight w:val="0"/>
          <w:marTop w:val="0"/>
          <w:marBottom w:val="0"/>
          <w:divBdr>
            <w:top w:val="none" w:sz="0" w:space="0" w:color="auto"/>
            <w:left w:val="none" w:sz="0" w:space="0" w:color="auto"/>
            <w:bottom w:val="none" w:sz="0" w:space="0" w:color="auto"/>
            <w:right w:val="none" w:sz="0" w:space="0" w:color="auto"/>
          </w:divBdr>
        </w:div>
        <w:div w:id="1518227053">
          <w:marLeft w:val="480"/>
          <w:marRight w:val="0"/>
          <w:marTop w:val="0"/>
          <w:marBottom w:val="0"/>
          <w:divBdr>
            <w:top w:val="none" w:sz="0" w:space="0" w:color="auto"/>
            <w:left w:val="none" w:sz="0" w:space="0" w:color="auto"/>
            <w:bottom w:val="none" w:sz="0" w:space="0" w:color="auto"/>
            <w:right w:val="none" w:sz="0" w:space="0" w:color="auto"/>
          </w:divBdr>
        </w:div>
        <w:div w:id="1672559423">
          <w:marLeft w:val="480"/>
          <w:marRight w:val="0"/>
          <w:marTop w:val="0"/>
          <w:marBottom w:val="0"/>
          <w:divBdr>
            <w:top w:val="none" w:sz="0" w:space="0" w:color="auto"/>
            <w:left w:val="none" w:sz="0" w:space="0" w:color="auto"/>
            <w:bottom w:val="none" w:sz="0" w:space="0" w:color="auto"/>
            <w:right w:val="none" w:sz="0" w:space="0" w:color="auto"/>
          </w:divBdr>
        </w:div>
        <w:div w:id="240717025">
          <w:marLeft w:val="480"/>
          <w:marRight w:val="0"/>
          <w:marTop w:val="0"/>
          <w:marBottom w:val="0"/>
          <w:divBdr>
            <w:top w:val="none" w:sz="0" w:space="0" w:color="auto"/>
            <w:left w:val="none" w:sz="0" w:space="0" w:color="auto"/>
            <w:bottom w:val="none" w:sz="0" w:space="0" w:color="auto"/>
            <w:right w:val="none" w:sz="0" w:space="0" w:color="auto"/>
          </w:divBdr>
        </w:div>
        <w:div w:id="1522279937">
          <w:marLeft w:val="480"/>
          <w:marRight w:val="0"/>
          <w:marTop w:val="0"/>
          <w:marBottom w:val="0"/>
          <w:divBdr>
            <w:top w:val="none" w:sz="0" w:space="0" w:color="auto"/>
            <w:left w:val="none" w:sz="0" w:space="0" w:color="auto"/>
            <w:bottom w:val="none" w:sz="0" w:space="0" w:color="auto"/>
            <w:right w:val="none" w:sz="0" w:space="0" w:color="auto"/>
          </w:divBdr>
        </w:div>
        <w:div w:id="1956672819">
          <w:marLeft w:val="480"/>
          <w:marRight w:val="0"/>
          <w:marTop w:val="0"/>
          <w:marBottom w:val="0"/>
          <w:divBdr>
            <w:top w:val="none" w:sz="0" w:space="0" w:color="auto"/>
            <w:left w:val="none" w:sz="0" w:space="0" w:color="auto"/>
            <w:bottom w:val="none" w:sz="0" w:space="0" w:color="auto"/>
            <w:right w:val="none" w:sz="0" w:space="0" w:color="auto"/>
          </w:divBdr>
        </w:div>
        <w:div w:id="158934418">
          <w:marLeft w:val="480"/>
          <w:marRight w:val="0"/>
          <w:marTop w:val="0"/>
          <w:marBottom w:val="0"/>
          <w:divBdr>
            <w:top w:val="none" w:sz="0" w:space="0" w:color="auto"/>
            <w:left w:val="none" w:sz="0" w:space="0" w:color="auto"/>
            <w:bottom w:val="none" w:sz="0" w:space="0" w:color="auto"/>
            <w:right w:val="none" w:sz="0" w:space="0" w:color="auto"/>
          </w:divBdr>
        </w:div>
        <w:div w:id="430509571">
          <w:marLeft w:val="480"/>
          <w:marRight w:val="0"/>
          <w:marTop w:val="0"/>
          <w:marBottom w:val="0"/>
          <w:divBdr>
            <w:top w:val="none" w:sz="0" w:space="0" w:color="auto"/>
            <w:left w:val="none" w:sz="0" w:space="0" w:color="auto"/>
            <w:bottom w:val="none" w:sz="0" w:space="0" w:color="auto"/>
            <w:right w:val="none" w:sz="0" w:space="0" w:color="auto"/>
          </w:divBdr>
        </w:div>
        <w:div w:id="1789741082">
          <w:marLeft w:val="480"/>
          <w:marRight w:val="0"/>
          <w:marTop w:val="0"/>
          <w:marBottom w:val="0"/>
          <w:divBdr>
            <w:top w:val="none" w:sz="0" w:space="0" w:color="auto"/>
            <w:left w:val="none" w:sz="0" w:space="0" w:color="auto"/>
            <w:bottom w:val="none" w:sz="0" w:space="0" w:color="auto"/>
            <w:right w:val="none" w:sz="0" w:space="0" w:color="auto"/>
          </w:divBdr>
        </w:div>
        <w:div w:id="182088397">
          <w:marLeft w:val="480"/>
          <w:marRight w:val="0"/>
          <w:marTop w:val="0"/>
          <w:marBottom w:val="0"/>
          <w:divBdr>
            <w:top w:val="none" w:sz="0" w:space="0" w:color="auto"/>
            <w:left w:val="none" w:sz="0" w:space="0" w:color="auto"/>
            <w:bottom w:val="none" w:sz="0" w:space="0" w:color="auto"/>
            <w:right w:val="none" w:sz="0" w:space="0" w:color="auto"/>
          </w:divBdr>
        </w:div>
        <w:div w:id="341663921">
          <w:marLeft w:val="480"/>
          <w:marRight w:val="0"/>
          <w:marTop w:val="0"/>
          <w:marBottom w:val="0"/>
          <w:divBdr>
            <w:top w:val="none" w:sz="0" w:space="0" w:color="auto"/>
            <w:left w:val="none" w:sz="0" w:space="0" w:color="auto"/>
            <w:bottom w:val="none" w:sz="0" w:space="0" w:color="auto"/>
            <w:right w:val="none" w:sz="0" w:space="0" w:color="auto"/>
          </w:divBdr>
        </w:div>
        <w:div w:id="60913628">
          <w:marLeft w:val="480"/>
          <w:marRight w:val="0"/>
          <w:marTop w:val="0"/>
          <w:marBottom w:val="0"/>
          <w:divBdr>
            <w:top w:val="none" w:sz="0" w:space="0" w:color="auto"/>
            <w:left w:val="none" w:sz="0" w:space="0" w:color="auto"/>
            <w:bottom w:val="none" w:sz="0" w:space="0" w:color="auto"/>
            <w:right w:val="none" w:sz="0" w:space="0" w:color="auto"/>
          </w:divBdr>
        </w:div>
        <w:div w:id="2107654415">
          <w:marLeft w:val="480"/>
          <w:marRight w:val="0"/>
          <w:marTop w:val="0"/>
          <w:marBottom w:val="0"/>
          <w:divBdr>
            <w:top w:val="none" w:sz="0" w:space="0" w:color="auto"/>
            <w:left w:val="none" w:sz="0" w:space="0" w:color="auto"/>
            <w:bottom w:val="none" w:sz="0" w:space="0" w:color="auto"/>
            <w:right w:val="none" w:sz="0" w:space="0" w:color="auto"/>
          </w:divBdr>
        </w:div>
        <w:div w:id="1261643662">
          <w:marLeft w:val="480"/>
          <w:marRight w:val="0"/>
          <w:marTop w:val="0"/>
          <w:marBottom w:val="0"/>
          <w:divBdr>
            <w:top w:val="none" w:sz="0" w:space="0" w:color="auto"/>
            <w:left w:val="none" w:sz="0" w:space="0" w:color="auto"/>
            <w:bottom w:val="none" w:sz="0" w:space="0" w:color="auto"/>
            <w:right w:val="none" w:sz="0" w:space="0" w:color="auto"/>
          </w:divBdr>
        </w:div>
        <w:div w:id="1348019098">
          <w:marLeft w:val="480"/>
          <w:marRight w:val="0"/>
          <w:marTop w:val="0"/>
          <w:marBottom w:val="0"/>
          <w:divBdr>
            <w:top w:val="none" w:sz="0" w:space="0" w:color="auto"/>
            <w:left w:val="none" w:sz="0" w:space="0" w:color="auto"/>
            <w:bottom w:val="none" w:sz="0" w:space="0" w:color="auto"/>
            <w:right w:val="none" w:sz="0" w:space="0" w:color="auto"/>
          </w:divBdr>
        </w:div>
        <w:div w:id="62029109">
          <w:marLeft w:val="480"/>
          <w:marRight w:val="0"/>
          <w:marTop w:val="0"/>
          <w:marBottom w:val="0"/>
          <w:divBdr>
            <w:top w:val="none" w:sz="0" w:space="0" w:color="auto"/>
            <w:left w:val="none" w:sz="0" w:space="0" w:color="auto"/>
            <w:bottom w:val="none" w:sz="0" w:space="0" w:color="auto"/>
            <w:right w:val="none" w:sz="0" w:space="0" w:color="auto"/>
          </w:divBdr>
        </w:div>
        <w:div w:id="1897206777">
          <w:marLeft w:val="480"/>
          <w:marRight w:val="0"/>
          <w:marTop w:val="0"/>
          <w:marBottom w:val="0"/>
          <w:divBdr>
            <w:top w:val="none" w:sz="0" w:space="0" w:color="auto"/>
            <w:left w:val="none" w:sz="0" w:space="0" w:color="auto"/>
            <w:bottom w:val="none" w:sz="0" w:space="0" w:color="auto"/>
            <w:right w:val="none" w:sz="0" w:space="0" w:color="auto"/>
          </w:divBdr>
        </w:div>
        <w:div w:id="298342130">
          <w:marLeft w:val="480"/>
          <w:marRight w:val="0"/>
          <w:marTop w:val="0"/>
          <w:marBottom w:val="0"/>
          <w:divBdr>
            <w:top w:val="none" w:sz="0" w:space="0" w:color="auto"/>
            <w:left w:val="none" w:sz="0" w:space="0" w:color="auto"/>
            <w:bottom w:val="none" w:sz="0" w:space="0" w:color="auto"/>
            <w:right w:val="none" w:sz="0" w:space="0" w:color="auto"/>
          </w:divBdr>
        </w:div>
        <w:div w:id="112098097">
          <w:marLeft w:val="480"/>
          <w:marRight w:val="0"/>
          <w:marTop w:val="0"/>
          <w:marBottom w:val="0"/>
          <w:divBdr>
            <w:top w:val="none" w:sz="0" w:space="0" w:color="auto"/>
            <w:left w:val="none" w:sz="0" w:space="0" w:color="auto"/>
            <w:bottom w:val="none" w:sz="0" w:space="0" w:color="auto"/>
            <w:right w:val="none" w:sz="0" w:space="0" w:color="auto"/>
          </w:divBdr>
        </w:div>
        <w:div w:id="1224289575">
          <w:marLeft w:val="480"/>
          <w:marRight w:val="0"/>
          <w:marTop w:val="0"/>
          <w:marBottom w:val="0"/>
          <w:divBdr>
            <w:top w:val="none" w:sz="0" w:space="0" w:color="auto"/>
            <w:left w:val="none" w:sz="0" w:space="0" w:color="auto"/>
            <w:bottom w:val="none" w:sz="0" w:space="0" w:color="auto"/>
            <w:right w:val="none" w:sz="0" w:space="0" w:color="auto"/>
          </w:divBdr>
        </w:div>
        <w:div w:id="1106385821">
          <w:marLeft w:val="480"/>
          <w:marRight w:val="0"/>
          <w:marTop w:val="0"/>
          <w:marBottom w:val="0"/>
          <w:divBdr>
            <w:top w:val="none" w:sz="0" w:space="0" w:color="auto"/>
            <w:left w:val="none" w:sz="0" w:space="0" w:color="auto"/>
            <w:bottom w:val="none" w:sz="0" w:space="0" w:color="auto"/>
            <w:right w:val="none" w:sz="0" w:space="0" w:color="auto"/>
          </w:divBdr>
        </w:div>
        <w:div w:id="1660889861">
          <w:marLeft w:val="480"/>
          <w:marRight w:val="0"/>
          <w:marTop w:val="0"/>
          <w:marBottom w:val="0"/>
          <w:divBdr>
            <w:top w:val="none" w:sz="0" w:space="0" w:color="auto"/>
            <w:left w:val="none" w:sz="0" w:space="0" w:color="auto"/>
            <w:bottom w:val="none" w:sz="0" w:space="0" w:color="auto"/>
            <w:right w:val="none" w:sz="0" w:space="0" w:color="auto"/>
          </w:divBdr>
        </w:div>
        <w:div w:id="1444424428">
          <w:marLeft w:val="480"/>
          <w:marRight w:val="0"/>
          <w:marTop w:val="0"/>
          <w:marBottom w:val="0"/>
          <w:divBdr>
            <w:top w:val="none" w:sz="0" w:space="0" w:color="auto"/>
            <w:left w:val="none" w:sz="0" w:space="0" w:color="auto"/>
            <w:bottom w:val="none" w:sz="0" w:space="0" w:color="auto"/>
            <w:right w:val="none" w:sz="0" w:space="0" w:color="auto"/>
          </w:divBdr>
        </w:div>
        <w:div w:id="1034496947">
          <w:marLeft w:val="480"/>
          <w:marRight w:val="0"/>
          <w:marTop w:val="0"/>
          <w:marBottom w:val="0"/>
          <w:divBdr>
            <w:top w:val="none" w:sz="0" w:space="0" w:color="auto"/>
            <w:left w:val="none" w:sz="0" w:space="0" w:color="auto"/>
            <w:bottom w:val="none" w:sz="0" w:space="0" w:color="auto"/>
            <w:right w:val="none" w:sz="0" w:space="0" w:color="auto"/>
          </w:divBdr>
        </w:div>
        <w:div w:id="1108966388">
          <w:marLeft w:val="480"/>
          <w:marRight w:val="0"/>
          <w:marTop w:val="0"/>
          <w:marBottom w:val="0"/>
          <w:divBdr>
            <w:top w:val="none" w:sz="0" w:space="0" w:color="auto"/>
            <w:left w:val="none" w:sz="0" w:space="0" w:color="auto"/>
            <w:bottom w:val="none" w:sz="0" w:space="0" w:color="auto"/>
            <w:right w:val="none" w:sz="0" w:space="0" w:color="auto"/>
          </w:divBdr>
        </w:div>
        <w:div w:id="1141381574">
          <w:marLeft w:val="480"/>
          <w:marRight w:val="0"/>
          <w:marTop w:val="0"/>
          <w:marBottom w:val="0"/>
          <w:divBdr>
            <w:top w:val="none" w:sz="0" w:space="0" w:color="auto"/>
            <w:left w:val="none" w:sz="0" w:space="0" w:color="auto"/>
            <w:bottom w:val="none" w:sz="0" w:space="0" w:color="auto"/>
            <w:right w:val="none" w:sz="0" w:space="0" w:color="auto"/>
          </w:divBdr>
        </w:div>
        <w:div w:id="2096855125">
          <w:marLeft w:val="480"/>
          <w:marRight w:val="0"/>
          <w:marTop w:val="0"/>
          <w:marBottom w:val="0"/>
          <w:divBdr>
            <w:top w:val="none" w:sz="0" w:space="0" w:color="auto"/>
            <w:left w:val="none" w:sz="0" w:space="0" w:color="auto"/>
            <w:bottom w:val="none" w:sz="0" w:space="0" w:color="auto"/>
            <w:right w:val="none" w:sz="0" w:space="0" w:color="auto"/>
          </w:divBdr>
        </w:div>
        <w:div w:id="619146179">
          <w:marLeft w:val="480"/>
          <w:marRight w:val="0"/>
          <w:marTop w:val="0"/>
          <w:marBottom w:val="0"/>
          <w:divBdr>
            <w:top w:val="none" w:sz="0" w:space="0" w:color="auto"/>
            <w:left w:val="none" w:sz="0" w:space="0" w:color="auto"/>
            <w:bottom w:val="none" w:sz="0" w:space="0" w:color="auto"/>
            <w:right w:val="none" w:sz="0" w:space="0" w:color="auto"/>
          </w:divBdr>
        </w:div>
        <w:div w:id="1423185534">
          <w:marLeft w:val="480"/>
          <w:marRight w:val="0"/>
          <w:marTop w:val="0"/>
          <w:marBottom w:val="0"/>
          <w:divBdr>
            <w:top w:val="none" w:sz="0" w:space="0" w:color="auto"/>
            <w:left w:val="none" w:sz="0" w:space="0" w:color="auto"/>
            <w:bottom w:val="none" w:sz="0" w:space="0" w:color="auto"/>
            <w:right w:val="none" w:sz="0" w:space="0" w:color="auto"/>
          </w:divBdr>
        </w:div>
        <w:div w:id="1987859637">
          <w:marLeft w:val="480"/>
          <w:marRight w:val="0"/>
          <w:marTop w:val="0"/>
          <w:marBottom w:val="0"/>
          <w:divBdr>
            <w:top w:val="none" w:sz="0" w:space="0" w:color="auto"/>
            <w:left w:val="none" w:sz="0" w:space="0" w:color="auto"/>
            <w:bottom w:val="none" w:sz="0" w:space="0" w:color="auto"/>
            <w:right w:val="none" w:sz="0" w:space="0" w:color="auto"/>
          </w:divBdr>
        </w:div>
      </w:divsChild>
    </w:div>
    <w:div w:id="716471238">
      <w:bodyDiv w:val="1"/>
      <w:marLeft w:val="0"/>
      <w:marRight w:val="0"/>
      <w:marTop w:val="0"/>
      <w:marBottom w:val="0"/>
      <w:divBdr>
        <w:top w:val="none" w:sz="0" w:space="0" w:color="auto"/>
        <w:left w:val="none" w:sz="0" w:space="0" w:color="auto"/>
        <w:bottom w:val="none" w:sz="0" w:space="0" w:color="auto"/>
        <w:right w:val="none" w:sz="0" w:space="0" w:color="auto"/>
      </w:divBdr>
    </w:div>
    <w:div w:id="725379420">
      <w:bodyDiv w:val="1"/>
      <w:marLeft w:val="0"/>
      <w:marRight w:val="0"/>
      <w:marTop w:val="0"/>
      <w:marBottom w:val="0"/>
      <w:divBdr>
        <w:top w:val="none" w:sz="0" w:space="0" w:color="auto"/>
        <w:left w:val="none" w:sz="0" w:space="0" w:color="auto"/>
        <w:bottom w:val="none" w:sz="0" w:space="0" w:color="auto"/>
        <w:right w:val="none" w:sz="0" w:space="0" w:color="auto"/>
      </w:divBdr>
    </w:div>
    <w:div w:id="739988211">
      <w:bodyDiv w:val="1"/>
      <w:marLeft w:val="0"/>
      <w:marRight w:val="0"/>
      <w:marTop w:val="0"/>
      <w:marBottom w:val="0"/>
      <w:divBdr>
        <w:top w:val="none" w:sz="0" w:space="0" w:color="auto"/>
        <w:left w:val="none" w:sz="0" w:space="0" w:color="auto"/>
        <w:bottom w:val="none" w:sz="0" w:space="0" w:color="auto"/>
        <w:right w:val="none" w:sz="0" w:space="0" w:color="auto"/>
      </w:divBdr>
    </w:div>
    <w:div w:id="741484223">
      <w:bodyDiv w:val="1"/>
      <w:marLeft w:val="0"/>
      <w:marRight w:val="0"/>
      <w:marTop w:val="0"/>
      <w:marBottom w:val="0"/>
      <w:divBdr>
        <w:top w:val="none" w:sz="0" w:space="0" w:color="auto"/>
        <w:left w:val="none" w:sz="0" w:space="0" w:color="auto"/>
        <w:bottom w:val="none" w:sz="0" w:space="0" w:color="auto"/>
        <w:right w:val="none" w:sz="0" w:space="0" w:color="auto"/>
      </w:divBdr>
    </w:div>
    <w:div w:id="747003429">
      <w:bodyDiv w:val="1"/>
      <w:marLeft w:val="0"/>
      <w:marRight w:val="0"/>
      <w:marTop w:val="0"/>
      <w:marBottom w:val="0"/>
      <w:divBdr>
        <w:top w:val="none" w:sz="0" w:space="0" w:color="auto"/>
        <w:left w:val="none" w:sz="0" w:space="0" w:color="auto"/>
        <w:bottom w:val="none" w:sz="0" w:space="0" w:color="auto"/>
        <w:right w:val="none" w:sz="0" w:space="0" w:color="auto"/>
      </w:divBdr>
    </w:div>
    <w:div w:id="762192285">
      <w:bodyDiv w:val="1"/>
      <w:marLeft w:val="0"/>
      <w:marRight w:val="0"/>
      <w:marTop w:val="0"/>
      <w:marBottom w:val="0"/>
      <w:divBdr>
        <w:top w:val="none" w:sz="0" w:space="0" w:color="auto"/>
        <w:left w:val="none" w:sz="0" w:space="0" w:color="auto"/>
        <w:bottom w:val="none" w:sz="0" w:space="0" w:color="auto"/>
        <w:right w:val="none" w:sz="0" w:space="0" w:color="auto"/>
      </w:divBdr>
    </w:div>
    <w:div w:id="768041132">
      <w:bodyDiv w:val="1"/>
      <w:marLeft w:val="0"/>
      <w:marRight w:val="0"/>
      <w:marTop w:val="0"/>
      <w:marBottom w:val="0"/>
      <w:divBdr>
        <w:top w:val="none" w:sz="0" w:space="0" w:color="auto"/>
        <w:left w:val="none" w:sz="0" w:space="0" w:color="auto"/>
        <w:bottom w:val="none" w:sz="0" w:space="0" w:color="auto"/>
        <w:right w:val="none" w:sz="0" w:space="0" w:color="auto"/>
      </w:divBdr>
    </w:div>
    <w:div w:id="772433642">
      <w:bodyDiv w:val="1"/>
      <w:marLeft w:val="0"/>
      <w:marRight w:val="0"/>
      <w:marTop w:val="0"/>
      <w:marBottom w:val="0"/>
      <w:divBdr>
        <w:top w:val="none" w:sz="0" w:space="0" w:color="auto"/>
        <w:left w:val="none" w:sz="0" w:space="0" w:color="auto"/>
        <w:bottom w:val="none" w:sz="0" w:space="0" w:color="auto"/>
        <w:right w:val="none" w:sz="0" w:space="0" w:color="auto"/>
      </w:divBdr>
    </w:div>
    <w:div w:id="774835563">
      <w:bodyDiv w:val="1"/>
      <w:marLeft w:val="0"/>
      <w:marRight w:val="0"/>
      <w:marTop w:val="0"/>
      <w:marBottom w:val="0"/>
      <w:divBdr>
        <w:top w:val="none" w:sz="0" w:space="0" w:color="auto"/>
        <w:left w:val="none" w:sz="0" w:space="0" w:color="auto"/>
        <w:bottom w:val="none" w:sz="0" w:space="0" w:color="auto"/>
        <w:right w:val="none" w:sz="0" w:space="0" w:color="auto"/>
      </w:divBdr>
    </w:div>
    <w:div w:id="786390015">
      <w:bodyDiv w:val="1"/>
      <w:marLeft w:val="0"/>
      <w:marRight w:val="0"/>
      <w:marTop w:val="0"/>
      <w:marBottom w:val="0"/>
      <w:divBdr>
        <w:top w:val="none" w:sz="0" w:space="0" w:color="auto"/>
        <w:left w:val="none" w:sz="0" w:space="0" w:color="auto"/>
        <w:bottom w:val="none" w:sz="0" w:space="0" w:color="auto"/>
        <w:right w:val="none" w:sz="0" w:space="0" w:color="auto"/>
      </w:divBdr>
    </w:div>
    <w:div w:id="792943015">
      <w:bodyDiv w:val="1"/>
      <w:marLeft w:val="0"/>
      <w:marRight w:val="0"/>
      <w:marTop w:val="0"/>
      <w:marBottom w:val="0"/>
      <w:divBdr>
        <w:top w:val="none" w:sz="0" w:space="0" w:color="auto"/>
        <w:left w:val="none" w:sz="0" w:space="0" w:color="auto"/>
        <w:bottom w:val="none" w:sz="0" w:space="0" w:color="auto"/>
        <w:right w:val="none" w:sz="0" w:space="0" w:color="auto"/>
      </w:divBdr>
    </w:div>
    <w:div w:id="794905164">
      <w:bodyDiv w:val="1"/>
      <w:marLeft w:val="0"/>
      <w:marRight w:val="0"/>
      <w:marTop w:val="0"/>
      <w:marBottom w:val="0"/>
      <w:divBdr>
        <w:top w:val="none" w:sz="0" w:space="0" w:color="auto"/>
        <w:left w:val="none" w:sz="0" w:space="0" w:color="auto"/>
        <w:bottom w:val="none" w:sz="0" w:space="0" w:color="auto"/>
        <w:right w:val="none" w:sz="0" w:space="0" w:color="auto"/>
      </w:divBdr>
    </w:div>
    <w:div w:id="795414343">
      <w:bodyDiv w:val="1"/>
      <w:marLeft w:val="0"/>
      <w:marRight w:val="0"/>
      <w:marTop w:val="0"/>
      <w:marBottom w:val="0"/>
      <w:divBdr>
        <w:top w:val="none" w:sz="0" w:space="0" w:color="auto"/>
        <w:left w:val="none" w:sz="0" w:space="0" w:color="auto"/>
        <w:bottom w:val="none" w:sz="0" w:space="0" w:color="auto"/>
        <w:right w:val="none" w:sz="0" w:space="0" w:color="auto"/>
      </w:divBdr>
    </w:div>
    <w:div w:id="803738415">
      <w:bodyDiv w:val="1"/>
      <w:marLeft w:val="0"/>
      <w:marRight w:val="0"/>
      <w:marTop w:val="0"/>
      <w:marBottom w:val="0"/>
      <w:divBdr>
        <w:top w:val="none" w:sz="0" w:space="0" w:color="auto"/>
        <w:left w:val="none" w:sz="0" w:space="0" w:color="auto"/>
        <w:bottom w:val="none" w:sz="0" w:space="0" w:color="auto"/>
        <w:right w:val="none" w:sz="0" w:space="0" w:color="auto"/>
      </w:divBdr>
    </w:div>
    <w:div w:id="814026711">
      <w:bodyDiv w:val="1"/>
      <w:marLeft w:val="0"/>
      <w:marRight w:val="0"/>
      <w:marTop w:val="0"/>
      <w:marBottom w:val="0"/>
      <w:divBdr>
        <w:top w:val="none" w:sz="0" w:space="0" w:color="auto"/>
        <w:left w:val="none" w:sz="0" w:space="0" w:color="auto"/>
        <w:bottom w:val="none" w:sz="0" w:space="0" w:color="auto"/>
        <w:right w:val="none" w:sz="0" w:space="0" w:color="auto"/>
      </w:divBdr>
    </w:div>
    <w:div w:id="817067213">
      <w:bodyDiv w:val="1"/>
      <w:marLeft w:val="0"/>
      <w:marRight w:val="0"/>
      <w:marTop w:val="0"/>
      <w:marBottom w:val="0"/>
      <w:divBdr>
        <w:top w:val="none" w:sz="0" w:space="0" w:color="auto"/>
        <w:left w:val="none" w:sz="0" w:space="0" w:color="auto"/>
        <w:bottom w:val="none" w:sz="0" w:space="0" w:color="auto"/>
        <w:right w:val="none" w:sz="0" w:space="0" w:color="auto"/>
      </w:divBdr>
    </w:div>
    <w:div w:id="830558760">
      <w:bodyDiv w:val="1"/>
      <w:marLeft w:val="0"/>
      <w:marRight w:val="0"/>
      <w:marTop w:val="0"/>
      <w:marBottom w:val="0"/>
      <w:divBdr>
        <w:top w:val="none" w:sz="0" w:space="0" w:color="auto"/>
        <w:left w:val="none" w:sz="0" w:space="0" w:color="auto"/>
        <w:bottom w:val="none" w:sz="0" w:space="0" w:color="auto"/>
        <w:right w:val="none" w:sz="0" w:space="0" w:color="auto"/>
      </w:divBdr>
    </w:div>
    <w:div w:id="831259402">
      <w:bodyDiv w:val="1"/>
      <w:marLeft w:val="0"/>
      <w:marRight w:val="0"/>
      <w:marTop w:val="0"/>
      <w:marBottom w:val="0"/>
      <w:divBdr>
        <w:top w:val="none" w:sz="0" w:space="0" w:color="auto"/>
        <w:left w:val="none" w:sz="0" w:space="0" w:color="auto"/>
        <w:bottom w:val="none" w:sz="0" w:space="0" w:color="auto"/>
        <w:right w:val="none" w:sz="0" w:space="0" w:color="auto"/>
      </w:divBdr>
    </w:div>
    <w:div w:id="832835825">
      <w:bodyDiv w:val="1"/>
      <w:marLeft w:val="0"/>
      <w:marRight w:val="0"/>
      <w:marTop w:val="0"/>
      <w:marBottom w:val="0"/>
      <w:divBdr>
        <w:top w:val="none" w:sz="0" w:space="0" w:color="auto"/>
        <w:left w:val="none" w:sz="0" w:space="0" w:color="auto"/>
        <w:bottom w:val="none" w:sz="0" w:space="0" w:color="auto"/>
        <w:right w:val="none" w:sz="0" w:space="0" w:color="auto"/>
      </w:divBdr>
    </w:div>
    <w:div w:id="833031036">
      <w:bodyDiv w:val="1"/>
      <w:marLeft w:val="0"/>
      <w:marRight w:val="0"/>
      <w:marTop w:val="0"/>
      <w:marBottom w:val="0"/>
      <w:divBdr>
        <w:top w:val="none" w:sz="0" w:space="0" w:color="auto"/>
        <w:left w:val="none" w:sz="0" w:space="0" w:color="auto"/>
        <w:bottom w:val="none" w:sz="0" w:space="0" w:color="auto"/>
        <w:right w:val="none" w:sz="0" w:space="0" w:color="auto"/>
      </w:divBdr>
    </w:div>
    <w:div w:id="840631611">
      <w:bodyDiv w:val="1"/>
      <w:marLeft w:val="0"/>
      <w:marRight w:val="0"/>
      <w:marTop w:val="0"/>
      <w:marBottom w:val="0"/>
      <w:divBdr>
        <w:top w:val="none" w:sz="0" w:space="0" w:color="auto"/>
        <w:left w:val="none" w:sz="0" w:space="0" w:color="auto"/>
        <w:bottom w:val="none" w:sz="0" w:space="0" w:color="auto"/>
        <w:right w:val="none" w:sz="0" w:space="0" w:color="auto"/>
      </w:divBdr>
    </w:div>
    <w:div w:id="845244284">
      <w:bodyDiv w:val="1"/>
      <w:marLeft w:val="0"/>
      <w:marRight w:val="0"/>
      <w:marTop w:val="0"/>
      <w:marBottom w:val="0"/>
      <w:divBdr>
        <w:top w:val="none" w:sz="0" w:space="0" w:color="auto"/>
        <w:left w:val="none" w:sz="0" w:space="0" w:color="auto"/>
        <w:bottom w:val="none" w:sz="0" w:space="0" w:color="auto"/>
        <w:right w:val="none" w:sz="0" w:space="0" w:color="auto"/>
      </w:divBdr>
      <w:divsChild>
        <w:div w:id="1975677334">
          <w:marLeft w:val="480"/>
          <w:marRight w:val="0"/>
          <w:marTop w:val="0"/>
          <w:marBottom w:val="0"/>
          <w:divBdr>
            <w:top w:val="none" w:sz="0" w:space="0" w:color="auto"/>
            <w:left w:val="none" w:sz="0" w:space="0" w:color="auto"/>
            <w:bottom w:val="none" w:sz="0" w:space="0" w:color="auto"/>
            <w:right w:val="none" w:sz="0" w:space="0" w:color="auto"/>
          </w:divBdr>
        </w:div>
        <w:div w:id="709493853">
          <w:marLeft w:val="480"/>
          <w:marRight w:val="0"/>
          <w:marTop w:val="0"/>
          <w:marBottom w:val="0"/>
          <w:divBdr>
            <w:top w:val="none" w:sz="0" w:space="0" w:color="auto"/>
            <w:left w:val="none" w:sz="0" w:space="0" w:color="auto"/>
            <w:bottom w:val="none" w:sz="0" w:space="0" w:color="auto"/>
            <w:right w:val="none" w:sz="0" w:space="0" w:color="auto"/>
          </w:divBdr>
        </w:div>
        <w:div w:id="609748801">
          <w:marLeft w:val="480"/>
          <w:marRight w:val="0"/>
          <w:marTop w:val="0"/>
          <w:marBottom w:val="0"/>
          <w:divBdr>
            <w:top w:val="none" w:sz="0" w:space="0" w:color="auto"/>
            <w:left w:val="none" w:sz="0" w:space="0" w:color="auto"/>
            <w:bottom w:val="none" w:sz="0" w:space="0" w:color="auto"/>
            <w:right w:val="none" w:sz="0" w:space="0" w:color="auto"/>
          </w:divBdr>
        </w:div>
        <w:div w:id="1986353109">
          <w:marLeft w:val="480"/>
          <w:marRight w:val="0"/>
          <w:marTop w:val="0"/>
          <w:marBottom w:val="0"/>
          <w:divBdr>
            <w:top w:val="none" w:sz="0" w:space="0" w:color="auto"/>
            <w:left w:val="none" w:sz="0" w:space="0" w:color="auto"/>
            <w:bottom w:val="none" w:sz="0" w:space="0" w:color="auto"/>
            <w:right w:val="none" w:sz="0" w:space="0" w:color="auto"/>
          </w:divBdr>
        </w:div>
        <w:div w:id="171839451">
          <w:marLeft w:val="480"/>
          <w:marRight w:val="0"/>
          <w:marTop w:val="0"/>
          <w:marBottom w:val="0"/>
          <w:divBdr>
            <w:top w:val="none" w:sz="0" w:space="0" w:color="auto"/>
            <w:left w:val="none" w:sz="0" w:space="0" w:color="auto"/>
            <w:bottom w:val="none" w:sz="0" w:space="0" w:color="auto"/>
            <w:right w:val="none" w:sz="0" w:space="0" w:color="auto"/>
          </w:divBdr>
        </w:div>
        <w:div w:id="980767347">
          <w:marLeft w:val="480"/>
          <w:marRight w:val="0"/>
          <w:marTop w:val="0"/>
          <w:marBottom w:val="0"/>
          <w:divBdr>
            <w:top w:val="none" w:sz="0" w:space="0" w:color="auto"/>
            <w:left w:val="none" w:sz="0" w:space="0" w:color="auto"/>
            <w:bottom w:val="none" w:sz="0" w:space="0" w:color="auto"/>
            <w:right w:val="none" w:sz="0" w:space="0" w:color="auto"/>
          </w:divBdr>
        </w:div>
        <w:div w:id="1657220026">
          <w:marLeft w:val="480"/>
          <w:marRight w:val="0"/>
          <w:marTop w:val="0"/>
          <w:marBottom w:val="0"/>
          <w:divBdr>
            <w:top w:val="none" w:sz="0" w:space="0" w:color="auto"/>
            <w:left w:val="none" w:sz="0" w:space="0" w:color="auto"/>
            <w:bottom w:val="none" w:sz="0" w:space="0" w:color="auto"/>
            <w:right w:val="none" w:sz="0" w:space="0" w:color="auto"/>
          </w:divBdr>
        </w:div>
        <w:div w:id="398485087">
          <w:marLeft w:val="480"/>
          <w:marRight w:val="0"/>
          <w:marTop w:val="0"/>
          <w:marBottom w:val="0"/>
          <w:divBdr>
            <w:top w:val="none" w:sz="0" w:space="0" w:color="auto"/>
            <w:left w:val="none" w:sz="0" w:space="0" w:color="auto"/>
            <w:bottom w:val="none" w:sz="0" w:space="0" w:color="auto"/>
            <w:right w:val="none" w:sz="0" w:space="0" w:color="auto"/>
          </w:divBdr>
        </w:div>
        <w:div w:id="1559973067">
          <w:marLeft w:val="480"/>
          <w:marRight w:val="0"/>
          <w:marTop w:val="0"/>
          <w:marBottom w:val="0"/>
          <w:divBdr>
            <w:top w:val="none" w:sz="0" w:space="0" w:color="auto"/>
            <w:left w:val="none" w:sz="0" w:space="0" w:color="auto"/>
            <w:bottom w:val="none" w:sz="0" w:space="0" w:color="auto"/>
            <w:right w:val="none" w:sz="0" w:space="0" w:color="auto"/>
          </w:divBdr>
        </w:div>
        <w:div w:id="1496411504">
          <w:marLeft w:val="480"/>
          <w:marRight w:val="0"/>
          <w:marTop w:val="0"/>
          <w:marBottom w:val="0"/>
          <w:divBdr>
            <w:top w:val="none" w:sz="0" w:space="0" w:color="auto"/>
            <w:left w:val="none" w:sz="0" w:space="0" w:color="auto"/>
            <w:bottom w:val="none" w:sz="0" w:space="0" w:color="auto"/>
            <w:right w:val="none" w:sz="0" w:space="0" w:color="auto"/>
          </w:divBdr>
        </w:div>
        <w:div w:id="1454709379">
          <w:marLeft w:val="480"/>
          <w:marRight w:val="0"/>
          <w:marTop w:val="0"/>
          <w:marBottom w:val="0"/>
          <w:divBdr>
            <w:top w:val="none" w:sz="0" w:space="0" w:color="auto"/>
            <w:left w:val="none" w:sz="0" w:space="0" w:color="auto"/>
            <w:bottom w:val="none" w:sz="0" w:space="0" w:color="auto"/>
            <w:right w:val="none" w:sz="0" w:space="0" w:color="auto"/>
          </w:divBdr>
        </w:div>
        <w:div w:id="603925726">
          <w:marLeft w:val="480"/>
          <w:marRight w:val="0"/>
          <w:marTop w:val="0"/>
          <w:marBottom w:val="0"/>
          <w:divBdr>
            <w:top w:val="none" w:sz="0" w:space="0" w:color="auto"/>
            <w:left w:val="none" w:sz="0" w:space="0" w:color="auto"/>
            <w:bottom w:val="none" w:sz="0" w:space="0" w:color="auto"/>
            <w:right w:val="none" w:sz="0" w:space="0" w:color="auto"/>
          </w:divBdr>
        </w:div>
        <w:div w:id="1196231218">
          <w:marLeft w:val="480"/>
          <w:marRight w:val="0"/>
          <w:marTop w:val="0"/>
          <w:marBottom w:val="0"/>
          <w:divBdr>
            <w:top w:val="none" w:sz="0" w:space="0" w:color="auto"/>
            <w:left w:val="none" w:sz="0" w:space="0" w:color="auto"/>
            <w:bottom w:val="none" w:sz="0" w:space="0" w:color="auto"/>
            <w:right w:val="none" w:sz="0" w:space="0" w:color="auto"/>
          </w:divBdr>
        </w:div>
        <w:div w:id="1123843646">
          <w:marLeft w:val="480"/>
          <w:marRight w:val="0"/>
          <w:marTop w:val="0"/>
          <w:marBottom w:val="0"/>
          <w:divBdr>
            <w:top w:val="none" w:sz="0" w:space="0" w:color="auto"/>
            <w:left w:val="none" w:sz="0" w:space="0" w:color="auto"/>
            <w:bottom w:val="none" w:sz="0" w:space="0" w:color="auto"/>
            <w:right w:val="none" w:sz="0" w:space="0" w:color="auto"/>
          </w:divBdr>
        </w:div>
        <w:div w:id="194581256">
          <w:marLeft w:val="480"/>
          <w:marRight w:val="0"/>
          <w:marTop w:val="0"/>
          <w:marBottom w:val="0"/>
          <w:divBdr>
            <w:top w:val="none" w:sz="0" w:space="0" w:color="auto"/>
            <w:left w:val="none" w:sz="0" w:space="0" w:color="auto"/>
            <w:bottom w:val="none" w:sz="0" w:space="0" w:color="auto"/>
            <w:right w:val="none" w:sz="0" w:space="0" w:color="auto"/>
          </w:divBdr>
        </w:div>
        <w:div w:id="976715237">
          <w:marLeft w:val="480"/>
          <w:marRight w:val="0"/>
          <w:marTop w:val="0"/>
          <w:marBottom w:val="0"/>
          <w:divBdr>
            <w:top w:val="none" w:sz="0" w:space="0" w:color="auto"/>
            <w:left w:val="none" w:sz="0" w:space="0" w:color="auto"/>
            <w:bottom w:val="none" w:sz="0" w:space="0" w:color="auto"/>
            <w:right w:val="none" w:sz="0" w:space="0" w:color="auto"/>
          </w:divBdr>
        </w:div>
        <w:div w:id="896627977">
          <w:marLeft w:val="480"/>
          <w:marRight w:val="0"/>
          <w:marTop w:val="0"/>
          <w:marBottom w:val="0"/>
          <w:divBdr>
            <w:top w:val="none" w:sz="0" w:space="0" w:color="auto"/>
            <w:left w:val="none" w:sz="0" w:space="0" w:color="auto"/>
            <w:bottom w:val="none" w:sz="0" w:space="0" w:color="auto"/>
            <w:right w:val="none" w:sz="0" w:space="0" w:color="auto"/>
          </w:divBdr>
        </w:div>
        <w:div w:id="1584022922">
          <w:marLeft w:val="480"/>
          <w:marRight w:val="0"/>
          <w:marTop w:val="0"/>
          <w:marBottom w:val="0"/>
          <w:divBdr>
            <w:top w:val="none" w:sz="0" w:space="0" w:color="auto"/>
            <w:left w:val="none" w:sz="0" w:space="0" w:color="auto"/>
            <w:bottom w:val="none" w:sz="0" w:space="0" w:color="auto"/>
            <w:right w:val="none" w:sz="0" w:space="0" w:color="auto"/>
          </w:divBdr>
        </w:div>
        <w:div w:id="1172452000">
          <w:marLeft w:val="480"/>
          <w:marRight w:val="0"/>
          <w:marTop w:val="0"/>
          <w:marBottom w:val="0"/>
          <w:divBdr>
            <w:top w:val="none" w:sz="0" w:space="0" w:color="auto"/>
            <w:left w:val="none" w:sz="0" w:space="0" w:color="auto"/>
            <w:bottom w:val="none" w:sz="0" w:space="0" w:color="auto"/>
            <w:right w:val="none" w:sz="0" w:space="0" w:color="auto"/>
          </w:divBdr>
        </w:div>
        <w:div w:id="1462919300">
          <w:marLeft w:val="480"/>
          <w:marRight w:val="0"/>
          <w:marTop w:val="0"/>
          <w:marBottom w:val="0"/>
          <w:divBdr>
            <w:top w:val="none" w:sz="0" w:space="0" w:color="auto"/>
            <w:left w:val="none" w:sz="0" w:space="0" w:color="auto"/>
            <w:bottom w:val="none" w:sz="0" w:space="0" w:color="auto"/>
            <w:right w:val="none" w:sz="0" w:space="0" w:color="auto"/>
          </w:divBdr>
        </w:div>
        <w:div w:id="1776439241">
          <w:marLeft w:val="480"/>
          <w:marRight w:val="0"/>
          <w:marTop w:val="0"/>
          <w:marBottom w:val="0"/>
          <w:divBdr>
            <w:top w:val="none" w:sz="0" w:space="0" w:color="auto"/>
            <w:left w:val="none" w:sz="0" w:space="0" w:color="auto"/>
            <w:bottom w:val="none" w:sz="0" w:space="0" w:color="auto"/>
            <w:right w:val="none" w:sz="0" w:space="0" w:color="auto"/>
          </w:divBdr>
        </w:div>
        <w:div w:id="739209589">
          <w:marLeft w:val="480"/>
          <w:marRight w:val="0"/>
          <w:marTop w:val="0"/>
          <w:marBottom w:val="0"/>
          <w:divBdr>
            <w:top w:val="none" w:sz="0" w:space="0" w:color="auto"/>
            <w:left w:val="none" w:sz="0" w:space="0" w:color="auto"/>
            <w:bottom w:val="none" w:sz="0" w:space="0" w:color="auto"/>
            <w:right w:val="none" w:sz="0" w:space="0" w:color="auto"/>
          </w:divBdr>
        </w:div>
        <w:div w:id="1082604732">
          <w:marLeft w:val="480"/>
          <w:marRight w:val="0"/>
          <w:marTop w:val="0"/>
          <w:marBottom w:val="0"/>
          <w:divBdr>
            <w:top w:val="none" w:sz="0" w:space="0" w:color="auto"/>
            <w:left w:val="none" w:sz="0" w:space="0" w:color="auto"/>
            <w:bottom w:val="none" w:sz="0" w:space="0" w:color="auto"/>
            <w:right w:val="none" w:sz="0" w:space="0" w:color="auto"/>
          </w:divBdr>
        </w:div>
        <w:div w:id="2029674001">
          <w:marLeft w:val="480"/>
          <w:marRight w:val="0"/>
          <w:marTop w:val="0"/>
          <w:marBottom w:val="0"/>
          <w:divBdr>
            <w:top w:val="none" w:sz="0" w:space="0" w:color="auto"/>
            <w:left w:val="none" w:sz="0" w:space="0" w:color="auto"/>
            <w:bottom w:val="none" w:sz="0" w:space="0" w:color="auto"/>
            <w:right w:val="none" w:sz="0" w:space="0" w:color="auto"/>
          </w:divBdr>
        </w:div>
        <w:div w:id="226040129">
          <w:marLeft w:val="480"/>
          <w:marRight w:val="0"/>
          <w:marTop w:val="0"/>
          <w:marBottom w:val="0"/>
          <w:divBdr>
            <w:top w:val="none" w:sz="0" w:space="0" w:color="auto"/>
            <w:left w:val="none" w:sz="0" w:space="0" w:color="auto"/>
            <w:bottom w:val="none" w:sz="0" w:space="0" w:color="auto"/>
            <w:right w:val="none" w:sz="0" w:space="0" w:color="auto"/>
          </w:divBdr>
        </w:div>
        <w:div w:id="436482054">
          <w:marLeft w:val="480"/>
          <w:marRight w:val="0"/>
          <w:marTop w:val="0"/>
          <w:marBottom w:val="0"/>
          <w:divBdr>
            <w:top w:val="none" w:sz="0" w:space="0" w:color="auto"/>
            <w:left w:val="none" w:sz="0" w:space="0" w:color="auto"/>
            <w:bottom w:val="none" w:sz="0" w:space="0" w:color="auto"/>
            <w:right w:val="none" w:sz="0" w:space="0" w:color="auto"/>
          </w:divBdr>
        </w:div>
        <w:div w:id="1085883177">
          <w:marLeft w:val="480"/>
          <w:marRight w:val="0"/>
          <w:marTop w:val="0"/>
          <w:marBottom w:val="0"/>
          <w:divBdr>
            <w:top w:val="none" w:sz="0" w:space="0" w:color="auto"/>
            <w:left w:val="none" w:sz="0" w:space="0" w:color="auto"/>
            <w:bottom w:val="none" w:sz="0" w:space="0" w:color="auto"/>
            <w:right w:val="none" w:sz="0" w:space="0" w:color="auto"/>
          </w:divBdr>
        </w:div>
        <w:div w:id="1595505092">
          <w:marLeft w:val="480"/>
          <w:marRight w:val="0"/>
          <w:marTop w:val="0"/>
          <w:marBottom w:val="0"/>
          <w:divBdr>
            <w:top w:val="none" w:sz="0" w:space="0" w:color="auto"/>
            <w:left w:val="none" w:sz="0" w:space="0" w:color="auto"/>
            <w:bottom w:val="none" w:sz="0" w:space="0" w:color="auto"/>
            <w:right w:val="none" w:sz="0" w:space="0" w:color="auto"/>
          </w:divBdr>
        </w:div>
        <w:div w:id="959727800">
          <w:marLeft w:val="480"/>
          <w:marRight w:val="0"/>
          <w:marTop w:val="0"/>
          <w:marBottom w:val="0"/>
          <w:divBdr>
            <w:top w:val="none" w:sz="0" w:space="0" w:color="auto"/>
            <w:left w:val="none" w:sz="0" w:space="0" w:color="auto"/>
            <w:bottom w:val="none" w:sz="0" w:space="0" w:color="auto"/>
            <w:right w:val="none" w:sz="0" w:space="0" w:color="auto"/>
          </w:divBdr>
        </w:div>
        <w:div w:id="1547140669">
          <w:marLeft w:val="480"/>
          <w:marRight w:val="0"/>
          <w:marTop w:val="0"/>
          <w:marBottom w:val="0"/>
          <w:divBdr>
            <w:top w:val="none" w:sz="0" w:space="0" w:color="auto"/>
            <w:left w:val="none" w:sz="0" w:space="0" w:color="auto"/>
            <w:bottom w:val="none" w:sz="0" w:space="0" w:color="auto"/>
            <w:right w:val="none" w:sz="0" w:space="0" w:color="auto"/>
          </w:divBdr>
        </w:div>
        <w:div w:id="866800040">
          <w:marLeft w:val="480"/>
          <w:marRight w:val="0"/>
          <w:marTop w:val="0"/>
          <w:marBottom w:val="0"/>
          <w:divBdr>
            <w:top w:val="none" w:sz="0" w:space="0" w:color="auto"/>
            <w:left w:val="none" w:sz="0" w:space="0" w:color="auto"/>
            <w:bottom w:val="none" w:sz="0" w:space="0" w:color="auto"/>
            <w:right w:val="none" w:sz="0" w:space="0" w:color="auto"/>
          </w:divBdr>
        </w:div>
        <w:div w:id="1776093552">
          <w:marLeft w:val="480"/>
          <w:marRight w:val="0"/>
          <w:marTop w:val="0"/>
          <w:marBottom w:val="0"/>
          <w:divBdr>
            <w:top w:val="none" w:sz="0" w:space="0" w:color="auto"/>
            <w:left w:val="none" w:sz="0" w:space="0" w:color="auto"/>
            <w:bottom w:val="none" w:sz="0" w:space="0" w:color="auto"/>
            <w:right w:val="none" w:sz="0" w:space="0" w:color="auto"/>
          </w:divBdr>
        </w:div>
        <w:div w:id="902911561">
          <w:marLeft w:val="480"/>
          <w:marRight w:val="0"/>
          <w:marTop w:val="0"/>
          <w:marBottom w:val="0"/>
          <w:divBdr>
            <w:top w:val="none" w:sz="0" w:space="0" w:color="auto"/>
            <w:left w:val="none" w:sz="0" w:space="0" w:color="auto"/>
            <w:bottom w:val="none" w:sz="0" w:space="0" w:color="auto"/>
            <w:right w:val="none" w:sz="0" w:space="0" w:color="auto"/>
          </w:divBdr>
        </w:div>
        <w:div w:id="1360618866">
          <w:marLeft w:val="480"/>
          <w:marRight w:val="0"/>
          <w:marTop w:val="0"/>
          <w:marBottom w:val="0"/>
          <w:divBdr>
            <w:top w:val="none" w:sz="0" w:space="0" w:color="auto"/>
            <w:left w:val="none" w:sz="0" w:space="0" w:color="auto"/>
            <w:bottom w:val="none" w:sz="0" w:space="0" w:color="auto"/>
            <w:right w:val="none" w:sz="0" w:space="0" w:color="auto"/>
          </w:divBdr>
        </w:div>
        <w:div w:id="734360234">
          <w:marLeft w:val="480"/>
          <w:marRight w:val="0"/>
          <w:marTop w:val="0"/>
          <w:marBottom w:val="0"/>
          <w:divBdr>
            <w:top w:val="none" w:sz="0" w:space="0" w:color="auto"/>
            <w:left w:val="none" w:sz="0" w:space="0" w:color="auto"/>
            <w:bottom w:val="none" w:sz="0" w:space="0" w:color="auto"/>
            <w:right w:val="none" w:sz="0" w:space="0" w:color="auto"/>
          </w:divBdr>
        </w:div>
        <w:div w:id="72747698">
          <w:marLeft w:val="480"/>
          <w:marRight w:val="0"/>
          <w:marTop w:val="0"/>
          <w:marBottom w:val="0"/>
          <w:divBdr>
            <w:top w:val="none" w:sz="0" w:space="0" w:color="auto"/>
            <w:left w:val="none" w:sz="0" w:space="0" w:color="auto"/>
            <w:bottom w:val="none" w:sz="0" w:space="0" w:color="auto"/>
            <w:right w:val="none" w:sz="0" w:space="0" w:color="auto"/>
          </w:divBdr>
        </w:div>
        <w:div w:id="876163307">
          <w:marLeft w:val="480"/>
          <w:marRight w:val="0"/>
          <w:marTop w:val="0"/>
          <w:marBottom w:val="0"/>
          <w:divBdr>
            <w:top w:val="none" w:sz="0" w:space="0" w:color="auto"/>
            <w:left w:val="none" w:sz="0" w:space="0" w:color="auto"/>
            <w:bottom w:val="none" w:sz="0" w:space="0" w:color="auto"/>
            <w:right w:val="none" w:sz="0" w:space="0" w:color="auto"/>
          </w:divBdr>
        </w:div>
        <w:div w:id="1387995555">
          <w:marLeft w:val="480"/>
          <w:marRight w:val="0"/>
          <w:marTop w:val="0"/>
          <w:marBottom w:val="0"/>
          <w:divBdr>
            <w:top w:val="none" w:sz="0" w:space="0" w:color="auto"/>
            <w:left w:val="none" w:sz="0" w:space="0" w:color="auto"/>
            <w:bottom w:val="none" w:sz="0" w:space="0" w:color="auto"/>
            <w:right w:val="none" w:sz="0" w:space="0" w:color="auto"/>
          </w:divBdr>
        </w:div>
        <w:div w:id="2045402847">
          <w:marLeft w:val="480"/>
          <w:marRight w:val="0"/>
          <w:marTop w:val="0"/>
          <w:marBottom w:val="0"/>
          <w:divBdr>
            <w:top w:val="none" w:sz="0" w:space="0" w:color="auto"/>
            <w:left w:val="none" w:sz="0" w:space="0" w:color="auto"/>
            <w:bottom w:val="none" w:sz="0" w:space="0" w:color="auto"/>
            <w:right w:val="none" w:sz="0" w:space="0" w:color="auto"/>
          </w:divBdr>
        </w:div>
        <w:div w:id="1367409692">
          <w:marLeft w:val="480"/>
          <w:marRight w:val="0"/>
          <w:marTop w:val="0"/>
          <w:marBottom w:val="0"/>
          <w:divBdr>
            <w:top w:val="none" w:sz="0" w:space="0" w:color="auto"/>
            <w:left w:val="none" w:sz="0" w:space="0" w:color="auto"/>
            <w:bottom w:val="none" w:sz="0" w:space="0" w:color="auto"/>
            <w:right w:val="none" w:sz="0" w:space="0" w:color="auto"/>
          </w:divBdr>
        </w:div>
        <w:div w:id="2089183023">
          <w:marLeft w:val="480"/>
          <w:marRight w:val="0"/>
          <w:marTop w:val="0"/>
          <w:marBottom w:val="0"/>
          <w:divBdr>
            <w:top w:val="none" w:sz="0" w:space="0" w:color="auto"/>
            <w:left w:val="none" w:sz="0" w:space="0" w:color="auto"/>
            <w:bottom w:val="none" w:sz="0" w:space="0" w:color="auto"/>
            <w:right w:val="none" w:sz="0" w:space="0" w:color="auto"/>
          </w:divBdr>
        </w:div>
        <w:div w:id="1952055799">
          <w:marLeft w:val="480"/>
          <w:marRight w:val="0"/>
          <w:marTop w:val="0"/>
          <w:marBottom w:val="0"/>
          <w:divBdr>
            <w:top w:val="none" w:sz="0" w:space="0" w:color="auto"/>
            <w:left w:val="none" w:sz="0" w:space="0" w:color="auto"/>
            <w:bottom w:val="none" w:sz="0" w:space="0" w:color="auto"/>
            <w:right w:val="none" w:sz="0" w:space="0" w:color="auto"/>
          </w:divBdr>
        </w:div>
        <w:div w:id="323094788">
          <w:marLeft w:val="480"/>
          <w:marRight w:val="0"/>
          <w:marTop w:val="0"/>
          <w:marBottom w:val="0"/>
          <w:divBdr>
            <w:top w:val="none" w:sz="0" w:space="0" w:color="auto"/>
            <w:left w:val="none" w:sz="0" w:space="0" w:color="auto"/>
            <w:bottom w:val="none" w:sz="0" w:space="0" w:color="auto"/>
            <w:right w:val="none" w:sz="0" w:space="0" w:color="auto"/>
          </w:divBdr>
        </w:div>
        <w:div w:id="871308851">
          <w:marLeft w:val="480"/>
          <w:marRight w:val="0"/>
          <w:marTop w:val="0"/>
          <w:marBottom w:val="0"/>
          <w:divBdr>
            <w:top w:val="none" w:sz="0" w:space="0" w:color="auto"/>
            <w:left w:val="none" w:sz="0" w:space="0" w:color="auto"/>
            <w:bottom w:val="none" w:sz="0" w:space="0" w:color="auto"/>
            <w:right w:val="none" w:sz="0" w:space="0" w:color="auto"/>
          </w:divBdr>
        </w:div>
        <w:div w:id="1786655097">
          <w:marLeft w:val="480"/>
          <w:marRight w:val="0"/>
          <w:marTop w:val="0"/>
          <w:marBottom w:val="0"/>
          <w:divBdr>
            <w:top w:val="none" w:sz="0" w:space="0" w:color="auto"/>
            <w:left w:val="none" w:sz="0" w:space="0" w:color="auto"/>
            <w:bottom w:val="none" w:sz="0" w:space="0" w:color="auto"/>
            <w:right w:val="none" w:sz="0" w:space="0" w:color="auto"/>
          </w:divBdr>
        </w:div>
        <w:div w:id="30033254">
          <w:marLeft w:val="480"/>
          <w:marRight w:val="0"/>
          <w:marTop w:val="0"/>
          <w:marBottom w:val="0"/>
          <w:divBdr>
            <w:top w:val="none" w:sz="0" w:space="0" w:color="auto"/>
            <w:left w:val="none" w:sz="0" w:space="0" w:color="auto"/>
            <w:bottom w:val="none" w:sz="0" w:space="0" w:color="auto"/>
            <w:right w:val="none" w:sz="0" w:space="0" w:color="auto"/>
          </w:divBdr>
        </w:div>
        <w:div w:id="957564480">
          <w:marLeft w:val="480"/>
          <w:marRight w:val="0"/>
          <w:marTop w:val="0"/>
          <w:marBottom w:val="0"/>
          <w:divBdr>
            <w:top w:val="none" w:sz="0" w:space="0" w:color="auto"/>
            <w:left w:val="none" w:sz="0" w:space="0" w:color="auto"/>
            <w:bottom w:val="none" w:sz="0" w:space="0" w:color="auto"/>
            <w:right w:val="none" w:sz="0" w:space="0" w:color="auto"/>
          </w:divBdr>
        </w:div>
        <w:div w:id="1322198758">
          <w:marLeft w:val="480"/>
          <w:marRight w:val="0"/>
          <w:marTop w:val="0"/>
          <w:marBottom w:val="0"/>
          <w:divBdr>
            <w:top w:val="none" w:sz="0" w:space="0" w:color="auto"/>
            <w:left w:val="none" w:sz="0" w:space="0" w:color="auto"/>
            <w:bottom w:val="none" w:sz="0" w:space="0" w:color="auto"/>
            <w:right w:val="none" w:sz="0" w:space="0" w:color="auto"/>
          </w:divBdr>
        </w:div>
        <w:div w:id="1073089594">
          <w:marLeft w:val="480"/>
          <w:marRight w:val="0"/>
          <w:marTop w:val="0"/>
          <w:marBottom w:val="0"/>
          <w:divBdr>
            <w:top w:val="none" w:sz="0" w:space="0" w:color="auto"/>
            <w:left w:val="none" w:sz="0" w:space="0" w:color="auto"/>
            <w:bottom w:val="none" w:sz="0" w:space="0" w:color="auto"/>
            <w:right w:val="none" w:sz="0" w:space="0" w:color="auto"/>
          </w:divBdr>
        </w:div>
        <w:div w:id="32273015">
          <w:marLeft w:val="480"/>
          <w:marRight w:val="0"/>
          <w:marTop w:val="0"/>
          <w:marBottom w:val="0"/>
          <w:divBdr>
            <w:top w:val="none" w:sz="0" w:space="0" w:color="auto"/>
            <w:left w:val="none" w:sz="0" w:space="0" w:color="auto"/>
            <w:bottom w:val="none" w:sz="0" w:space="0" w:color="auto"/>
            <w:right w:val="none" w:sz="0" w:space="0" w:color="auto"/>
          </w:divBdr>
        </w:div>
      </w:divsChild>
    </w:div>
    <w:div w:id="857349059">
      <w:bodyDiv w:val="1"/>
      <w:marLeft w:val="0"/>
      <w:marRight w:val="0"/>
      <w:marTop w:val="0"/>
      <w:marBottom w:val="0"/>
      <w:divBdr>
        <w:top w:val="none" w:sz="0" w:space="0" w:color="auto"/>
        <w:left w:val="none" w:sz="0" w:space="0" w:color="auto"/>
        <w:bottom w:val="none" w:sz="0" w:space="0" w:color="auto"/>
        <w:right w:val="none" w:sz="0" w:space="0" w:color="auto"/>
      </w:divBdr>
    </w:div>
    <w:div w:id="865025286">
      <w:bodyDiv w:val="1"/>
      <w:marLeft w:val="0"/>
      <w:marRight w:val="0"/>
      <w:marTop w:val="0"/>
      <w:marBottom w:val="0"/>
      <w:divBdr>
        <w:top w:val="none" w:sz="0" w:space="0" w:color="auto"/>
        <w:left w:val="none" w:sz="0" w:space="0" w:color="auto"/>
        <w:bottom w:val="none" w:sz="0" w:space="0" w:color="auto"/>
        <w:right w:val="none" w:sz="0" w:space="0" w:color="auto"/>
      </w:divBdr>
    </w:div>
    <w:div w:id="868487461">
      <w:bodyDiv w:val="1"/>
      <w:marLeft w:val="0"/>
      <w:marRight w:val="0"/>
      <w:marTop w:val="0"/>
      <w:marBottom w:val="0"/>
      <w:divBdr>
        <w:top w:val="none" w:sz="0" w:space="0" w:color="auto"/>
        <w:left w:val="none" w:sz="0" w:space="0" w:color="auto"/>
        <w:bottom w:val="none" w:sz="0" w:space="0" w:color="auto"/>
        <w:right w:val="none" w:sz="0" w:space="0" w:color="auto"/>
      </w:divBdr>
    </w:div>
    <w:div w:id="869223190">
      <w:bodyDiv w:val="1"/>
      <w:marLeft w:val="0"/>
      <w:marRight w:val="0"/>
      <w:marTop w:val="0"/>
      <w:marBottom w:val="0"/>
      <w:divBdr>
        <w:top w:val="none" w:sz="0" w:space="0" w:color="auto"/>
        <w:left w:val="none" w:sz="0" w:space="0" w:color="auto"/>
        <w:bottom w:val="none" w:sz="0" w:space="0" w:color="auto"/>
        <w:right w:val="none" w:sz="0" w:space="0" w:color="auto"/>
      </w:divBdr>
      <w:divsChild>
        <w:div w:id="1151673590">
          <w:marLeft w:val="480"/>
          <w:marRight w:val="0"/>
          <w:marTop w:val="0"/>
          <w:marBottom w:val="0"/>
          <w:divBdr>
            <w:top w:val="none" w:sz="0" w:space="0" w:color="auto"/>
            <w:left w:val="none" w:sz="0" w:space="0" w:color="auto"/>
            <w:bottom w:val="none" w:sz="0" w:space="0" w:color="auto"/>
            <w:right w:val="none" w:sz="0" w:space="0" w:color="auto"/>
          </w:divBdr>
        </w:div>
        <w:div w:id="1044914587">
          <w:marLeft w:val="480"/>
          <w:marRight w:val="0"/>
          <w:marTop w:val="0"/>
          <w:marBottom w:val="0"/>
          <w:divBdr>
            <w:top w:val="none" w:sz="0" w:space="0" w:color="auto"/>
            <w:left w:val="none" w:sz="0" w:space="0" w:color="auto"/>
            <w:bottom w:val="none" w:sz="0" w:space="0" w:color="auto"/>
            <w:right w:val="none" w:sz="0" w:space="0" w:color="auto"/>
          </w:divBdr>
        </w:div>
        <w:div w:id="1540048586">
          <w:marLeft w:val="480"/>
          <w:marRight w:val="0"/>
          <w:marTop w:val="0"/>
          <w:marBottom w:val="0"/>
          <w:divBdr>
            <w:top w:val="none" w:sz="0" w:space="0" w:color="auto"/>
            <w:left w:val="none" w:sz="0" w:space="0" w:color="auto"/>
            <w:bottom w:val="none" w:sz="0" w:space="0" w:color="auto"/>
            <w:right w:val="none" w:sz="0" w:space="0" w:color="auto"/>
          </w:divBdr>
        </w:div>
        <w:div w:id="369693007">
          <w:marLeft w:val="480"/>
          <w:marRight w:val="0"/>
          <w:marTop w:val="0"/>
          <w:marBottom w:val="0"/>
          <w:divBdr>
            <w:top w:val="none" w:sz="0" w:space="0" w:color="auto"/>
            <w:left w:val="none" w:sz="0" w:space="0" w:color="auto"/>
            <w:bottom w:val="none" w:sz="0" w:space="0" w:color="auto"/>
            <w:right w:val="none" w:sz="0" w:space="0" w:color="auto"/>
          </w:divBdr>
        </w:div>
        <w:div w:id="1142698934">
          <w:marLeft w:val="480"/>
          <w:marRight w:val="0"/>
          <w:marTop w:val="0"/>
          <w:marBottom w:val="0"/>
          <w:divBdr>
            <w:top w:val="none" w:sz="0" w:space="0" w:color="auto"/>
            <w:left w:val="none" w:sz="0" w:space="0" w:color="auto"/>
            <w:bottom w:val="none" w:sz="0" w:space="0" w:color="auto"/>
            <w:right w:val="none" w:sz="0" w:space="0" w:color="auto"/>
          </w:divBdr>
        </w:div>
        <w:div w:id="1792243634">
          <w:marLeft w:val="480"/>
          <w:marRight w:val="0"/>
          <w:marTop w:val="0"/>
          <w:marBottom w:val="0"/>
          <w:divBdr>
            <w:top w:val="none" w:sz="0" w:space="0" w:color="auto"/>
            <w:left w:val="none" w:sz="0" w:space="0" w:color="auto"/>
            <w:bottom w:val="none" w:sz="0" w:space="0" w:color="auto"/>
            <w:right w:val="none" w:sz="0" w:space="0" w:color="auto"/>
          </w:divBdr>
        </w:div>
        <w:div w:id="94518688">
          <w:marLeft w:val="480"/>
          <w:marRight w:val="0"/>
          <w:marTop w:val="0"/>
          <w:marBottom w:val="0"/>
          <w:divBdr>
            <w:top w:val="none" w:sz="0" w:space="0" w:color="auto"/>
            <w:left w:val="none" w:sz="0" w:space="0" w:color="auto"/>
            <w:bottom w:val="none" w:sz="0" w:space="0" w:color="auto"/>
            <w:right w:val="none" w:sz="0" w:space="0" w:color="auto"/>
          </w:divBdr>
        </w:div>
        <w:div w:id="181092717">
          <w:marLeft w:val="480"/>
          <w:marRight w:val="0"/>
          <w:marTop w:val="0"/>
          <w:marBottom w:val="0"/>
          <w:divBdr>
            <w:top w:val="none" w:sz="0" w:space="0" w:color="auto"/>
            <w:left w:val="none" w:sz="0" w:space="0" w:color="auto"/>
            <w:bottom w:val="none" w:sz="0" w:space="0" w:color="auto"/>
            <w:right w:val="none" w:sz="0" w:space="0" w:color="auto"/>
          </w:divBdr>
        </w:div>
        <w:div w:id="659239951">
          <w:marLeft w:val="480"/>
          <w:marRight w:val="0"/>
          <w:marTop w:val="0"/>
          <w:marBottom w:val="0"/>
          <w:divBdr>
            <w:top w:val="none" w:sz="0" w:space="0" w:color="auto"/>
            <w:left w:val="none" w:sz="0" w:space="0" w:color="auto"/>
            <w:bottom w:val="none" w:sz="0" w:space="0" w:color="auto"/>
            <w:right w:val="none" w:sz="0" w:space="0" w:color="auto"/>
          </w:divBdr>
        </w:div>
        <w:div w:id="253443928">
          <w:marLeft w:val="480"/>
          <w:marRight w:val="0"/>
          <w:marTop w:val="0"/>
          <w:marBottom w:val="0"/>
          <w:divBdr>
            <w:top w:val="none" w:sz="0" w:space="0" w:color="auto"/>
            <w:left w:val="none" w:sz="0" w:space="0" w:color="auto"/>
            <w:bottom w:val="none" w:sz="0" w:space="0" w:color="auto"/>
            <w:right w:val="none" w:sz="0" w:space="0" w:color="auto"/>
          </w:divBdr>
        </w:div>
        <w:div w:id="34820217">
          <w:marLeft w:val="480"/>
          <w:marRight w:val="0"/>
          <w:marTop w:val="0"/>
          <w:marBottom w:val="0"/>
          <w:divBdr>
            <w:top w:val="none" w:sz="0" w:space="0" w:color="auto"/>
            <w:left w:val="none" w:sz="0" w:space="0" w:color="auto"/>
            <w:bottom w:val="none" w:sz="0" w:space="0" w:color="auto"/>
            <w:right w:val="none" w:sz="0" w:space="0" w:color="auto"/>
          </w:divBdr>
        </w:div>
        <w:div w:id="777409802">
          <w:marLeft w:val="480"/>
          <w:marRight w:val="0"/>
          <w:marTop w:val="0"/>
          <w:marBottom w:val="0"/>
          <w:divBdr>
            <w:top w:val="none" w:sz="0" w:space="0" w:color="auto"/>
            <w:left w:val="none" w:sz="0" w:space="0" w:color="auto"/>
            <w:bottom w:val="none" w:sz="0" w:space="0" w:color="auto"/>
            <w:right w:val="none" w:sz="0" w:space="0" w:color="auto"/>
          </w:divBdr>
        </w:div>
        <w:div w:id="1608124562">
          <w:marLeft w:val="480"/>
          <w:marRight w:val="0"/>
          <w:marTop w:val="0"/>
          <w:marBottom w:val="0"/>
          <w:divBdr>
            <w:top w:val="none" w:sz="0" w:space="0" w:color="auto"/>
            <w:left w:val="none" w:sz="0" w:space="0" w:color="auto"/>
            <w:bottom w:val="none" w:sz="0" w:space="0" w:color="auto"/>
            <w:right w:val="none" w:sz="0" w:space="0" w:color="auto"/>
          </w:divBdr>
        </w:div>
        <w:div w:id="1283685620">
          <w:marLeft w:val="480"/>
          <w:marRight w:val="0"/>
          <w:marTop w:val="0"/>
          <w:marBottom w:val="0"/>
          <w:divBdr>
            <w:top w:val="none" w:sz="0" w:space="0" w:color="auto"/>
            <w:left w:val="none" w:sz="0" w:space="0" w:color="auto"/>
            <w:bottom w:val="none" w:sz="0" w:space="0" w:color="auto"/>
            <w:right w:val="none" w:sz="0" w:space="0" w:color="auto"/>
          </w:divBdr>
        </w:div>
        <w:div w:id="1202866229">
          <w:marLeft w:val="480"/>
          <w:marRight w:val="0"/>
          <w:marTop w:val="0"/>
          <w:marBottom w:val="0"/>
          <w:divBdr>
            <w:top w:val="none" w:sz="0" w:space="0" w:color="auto"/>
            <w:left w:val="none" w:sz="0" w:space="0" w:color="auto"/>
            <w:bottom w:val="none" w:sz="0" w:space="0" w:color="auto"/>
            <w:right w:val="none" w:sz="0" w:space="0" w:color="auto"/>
          </w:divBdr>
        </w:div>
        <w:div w:id="930813777">
          <w:marLeft w:val="480"/>
          <w:marRight w:val="0"/>
          <w:marTop w:val="0"/>
          <w:marBottom w:val="0"/>
          <w:divBdr>
            <w:top w:val="none" w:sz="0" w:space="0" w:color="auto"/>
            <w:left w:val="none" w:sz="0" w:space="0" w:color="auto"/>
            <w:bottom w:val="none" w:sz="0" w:space="0" w:color="auto"/>
            <w:right w:val="none" w:sz="0" w:space="0" w:color="auto"/>
          </w:divBdr>
        </w:div>
        <w:div w:id="1820420118">
          <w:marLeft w:val="480"/>
          <w:marRight w:val="0"/>
          <w:marTop w:val="0"/>
          <w:marBottom w:val="0"/>
          <w:divBdr>
            <w:top w:val="none" w:sz="0" w:space="0" w:color="auto"/>
            <w:left w:val="none" w:sz="0" w:space="0" w:color="auto"/>
            <w:bottom w:val="none" w:sz="0" w:space="0" w:color="auto"/>
            <w:right w:val="none" w:sz="0" w:space="0" w:color="auto"/>
          </w:divBdr>
        </w:div>
        <w:div w:id="1207840158">
          <w:marLeft w:val="480"/>
          <w:marRight w:val="0"/>
          <w:marTop w:val="0"/>
          <w:marBottom w:val="0"/>
          <w:divBdr>
            <w:top w:val="none" w:sz="0" w:space="0" w:color="auto"/>
            <w:left w:val="none" w:sz="0" w:space="0" w:color="auto"/>
            <w:bottom w:val="none" w:sz="0" w:space="0" w:color="auto"/>
            <w:right w:val="none" w:sz="0" w:space="0" w:color="auto"/>
          </w:divBdr>
        </w:div>
        <w:div w:id="2001805687">
          <w:marLeft w:val="480"/>
          <w:marRight w:val="0"/>
          <w:marTop w:val="0"/>
          <w:marBottom w:val="0"/>
          <w:divBdr>
            <w:top w:val="none" w:sz="0" w:space="0" w:color="auto"/>
            <w:left w:val="none" w:sz="0" w:space="0" w:color="auto"/>
            <w:bottom w:val="none" w:sz="0" w:space="0" w:color="auto"/>
            <w:right w:val="none" w:sz="0" w:space="0" w:color="auto"/>
          </w:divBdr>
        </w:div>
        <w:div w:id="144055291">
          <w:marLeft w:val="480"/>
          <w:marRight w:val="0"/>
          <w:marTop w:val="0"/>
          <w:marBottom w:val="0"/>
          <w:divBdr>
            <w:top w:val="none" w:sz="0" w:space="0" w:color="auto"/>
            <w:left w:val="none" w:sz="0" w:space="0" w:color="auto"/>
            <w:bottom w:val="none" w:sz="0" w:space="0" w:color="auto"/>
            <w:right w:val="none" w:sz="0" w:space="0" w:color="auto"/>
          </w:divBdr>
        </w:div>
        <w:div w:id="537475438">
          <w:marLeft w:val="480"/>
          <w:marRight w:val="0"/>
          <w:marTop w:val="0"/>
          <w:marBottom w:val="0"/>
          <w:divBdr>
            <w:top w:val="none" w:sz="0" w:space="0" w:color="auto"/>
            <w:left w:val="none" w:sz="0" w:space="0" w:color="auto"/>
            <w:bottom w:val="none" w:sz="0" w:space="0" w:color="auto"/>
            <w:right w:val="none" w:sz="0" w:space="0" w:color="auto"/>
          </w:divBdr>
        </w:div>
        <w:div w:id="267389634">
          <w:marLeft w:val="480"/>
          <w:marRight w:val="0"/>
          <w:marTop w:val="0"/>
          <w:marBottom w:val="0"/>
          <w:divBdr>
            <w:top w:val="none" w:sz="0" w:space="0" w:color="auto"/>
            <w:left w:val="none" w:sz="0" w:space="0" w:color="auto"/>
            <w:bottom w:val="none" w:sz="0" w:space="0" w:color="auto"/>
            <w:right w:val="none" w:sz="0" w:space="0" w:color="auto"/>
          </w:divBdr>
        </w:div>
        <w:div w:id="458375305">
          <w:marLeft w:val="480"/>
          <w:marRight w:val="0"/>
          <w:marTop w:val="0"/>
          <w:marBottom w:val="0"/>
          <w:divBdr>
            <w:top w:val="none" w:sz="0" w:space="0" w:color="auto"/>
            <w:left w:val="none" w:sz="0" w:space="0" w:color="auto"/>
            <w:bottom w:val="none" w:sz="0" w:space="0" w:color="auto"/>
            <w:right w:val="none" w:sz="0" w:space="0" w:color="auto"/>
          </w:divBdr>
        </w:div>
        <w:div w:id="3409333">
          <w:marLeft w:val="480"/>
          <w:marRight w:val="0"/>
          <w:marTop w:val="0"/>
          <w:marBottom w:val="0"/>
          <w:divBdr>
            <w:top w:val="none" w:sz="0" w:space="0" w:color="auto"/>
            <w:left w:val="none" w:sz="0" w:space="0" w:color="auto"/>
            <w:bottom w:val="none" w:sz="0" w:space="0" w:color="auto"/>
            <w:right w:val="none" w:sz="0" w:space="0" w:color="auto"/>
          </w:divBdr>
        </w:div>
        <w:div w:id="1955625151">
          <w:marLeft w:val="480"/>
          <w:marRight w:val="0"/>
          <w:marTop w:val="0"/>
          <w:marBottom w:val="0"/>
          <w:divBdr>
            <w:top w:val="none" w:sz="0" w:space="0" w:color="auto"/>
            <w:left w:val="none" w:sz="0" w:space="0" w:color="auto"/>
            <w:bottom w:val="none" w:sz="0" w:space="0" w:color="auto"/>
            <w:right w:val="none" w:sz="0" w:space="0" w:color="auto"/>
          </w:divBdr>
        </w:div>
        <w:div w:id="132796113">
          <w:marLeft w:val="480"/>
          <w:marRight w:val="0"/>
          <w:marTop w:val="0"/>
          <w:marBottom w:val="0"/>
          <w:divBdr>
            <w:top w:val="none" w:sz="0" w:space="0" w:color="auto"/>
            <w:left w:val="none" w:sz="0" w:space="0" w:color="auto"/>
            <w:bottom w:val="none" w:sz="0" w:space="0" w:color="auto"/>
            <w:right w:val="none" w:sz="0" w:space="0" w:color="auto"/>
          </w:divBdr>
        </w:div>
        <w:div w:id="421492284">
          <w:marLeft w:val="480"/>
          <w:marRight w:val="0"/>
          <w:marTop w:val="0"/>
          <w:marBottom w:val="0"/>
          <w:divBdr>
            <w:top w:val="none" w:sz="0" w:space="0" w:color="auto"/>
            <w:left w:val="none" w:sz="0" w:space="0" w:color="auto"/>
            <w:bottom w:val="none" w:sz="0" w:space="0" w:color="auto"/>
            <w:right w:val="none" w:sz="0" w:space="0" w:color="auto"/>
          </w:divBdr>
        </w:div>
        <w:div w:id="1693847504">
          <w:marLeft w:val="480"/>
          <w:marRight w:val="0"/>
          <w:marTop w:val="0"/>
          <w:marBottom w:val="0"/>
          <w:divBdr>
            <w:top w:val="none" w:sz="0" w:space="0" w:color="auto"/>
            <w:left w:val="none" w:sz="0" w:space="0" w:color="auto"/>
            <w:bottom w:val="none" w:sz="0" w:space="0" w:color="auto"/>
            <w:right w:val="none" w:sz="0" w:space="0" w:color="auto"/>
          </w:divBdr>
        </w:div>
        <w:div w:id="1290086671">
          <w:marLeft w:val="480"/>
          <w:marRight w:val="0"/>
          <w:marTop w:val="0"/>
          <w:marBottom w:val="0"/>
          <w:divBdr>
            <w:top w:val="none" w:sz="0" w:space="0" w:color="auto"/>
            <w:left w:val="none" w:sz="0" w:space="0" w:color="auto"/>
            <w:bottom w:val="none" w:sz="0" w:space="0" w:color="auto"/>
            <w:right w:val="none" w:sz="0" w:space="0" w:color="auto"/>
          </w:divBdr>
        </w:div>
        <w:div w:id="1482889881">
          <w:marLeft w:val="480"/>
          <w:marRight w:val="0"/>
          <w:marTop w:val="0"/>
          <w:marBottom w:val="0"/>
          <w:divBdr>
            <w:top w:val="none" w:sz="0" w:space="0" w:color="auto"/>
            <w:left w:val="none" w:sz="0" w:space="0" w:color="auto"/>
            <w:bottom w:val="none" w:sz="0" w:space="0" w:color="auto"/>
            <w:right w:val="none" w:sz="0" w:space="0" w:color="auto"/>
          </w:divBdr>
        </w:div>
        <w:div w:id="410471149">
          <w:marLeft w:val="480"/>
          <w:marRight w:val="0"/>
          <w:marTop w:val="0"/>
          <w:marBottom w:val="0"/>
          <w:divBdr>
            <w:top w:val="none" w:sz="0" w:space="0" w:color="auto"/>
            <w:left w:val="none" w:sz="0" w:space="0" w:color="auto"/>
            <w:bottom w:val="none" w:sz="0" w:space="0" w:color="auto"/>
            <w:right w:val="none" w:sz="0" w:space="0" w:color="auto"/>
          </w:divBdr>
        </w:div>
        <w:div w:id="1843618433">
          <w:marLeft w:val="480"/>
          <w:marRight w:val="0"/>
          <w:marTop w:val="0"/>
          <w:marBottom w:val="0"/>
          <w:divBdr>
            <w:top w:val="none" w:sz="0" w:space="0" w:color="auto"/>
            <w:left w:val="none" w:sz="0" w:space="0" w:color="auto"/>
            <w:bottom w:val="none" w:sz="0" w:space="0" w:color="auto"/>
            <w:right w:val="none" w:sz="0" w:space="0" w:color="auto"/>
          </w:divBdr>
        </w:div>
        <w:div w:id="1418988091">
          <w:marLeft w:val="480"/>
          <w:marRight w:val="0"/>
          <w:marTop w:val="0"/>
          <w:marBottom w:val="0"/>
          <w:divBdr>
            <w:top w:val="none" w:sz="0" w:space="0" w:color="auto"/>
            <w:left w:val="none" w:sz="0" w:space="0" w:color="auto"/>
            <w:bottom w:val="none" w:sz="0" w:space="0" w:color="auto"/>
            <w:right w:val="none" w:sz="0" w:space="0" w:color="auto"/>
          </w:divBdr>
        </w:div>
        <w:div w:id="1330017816">
          <w:marLeft w:val="480"/>
          <w:marRight w:val="0"/>
          <w:marTop w:val="0"/>
          <w:marBottom w:val="0"/>
          <w:divBdr>
            <w:top w:val="none" w:sz="0" w:space="0" w:color="auto"/>
            <w:left w:val="none" w:sz="0" w:space="0" w:color="auto"/>
            <w:bottom w:val="none" w:sz="0" w:space="0" w:color="auto"/>
            <w:right w:val="none" w:sz="0" w:space="0" w:color="auto"/>
          </w:divBdr>
        </w:div>
        <w:div w:id="12346797">
          <w:marLeft w:val="480"/>
          <w:marRight w:val="0"/>
          <w:marTop w:val="0"/>
          <w:marBottom w:val="0"/>
          <w:divBdr>
            <w:top w:val="none" w:sz="0" w:space="0" w:color="auto"/>
            <w:left w:val="none" w:sz="0" w:space="0" w:color="auto"/>
            <w:bottom w:val="none" w:sz="0" w:space="0" w:color="auto"/>
            <w:right w:val="none" w:sz="0" w:space="0" w:color="auto"/>
          </w:divBdr>
        </w:div>
        <w:div w:id="485825567">
          <w:marLeft w:val="480"/>
          <w:marRight w:val="0"/>
          <w:marTop w:val="0"/>
          <w:marBottom w:val="0"/>
          <w:divBdr>
            <w:top w:val="none" w:sz="0" w:space="0" w:color="auto"/>
            <w:left w:val="none" w:sz="0" w:space="0" w:color="auto"/>
            <w:bottom w:val="none" w:sz="0" w:space="0" w:color="auto"/>
            <w:right w:val="none" w:sz="0" w:space="0" w:color="auto"/>
          </w:divBdr>
        </w:div>
        <w:div w:id="1616594570">
          <w:marLeft w:val="480"/>
          <w:marRight w:val="0"/>
          <w:marTop w:val="0"/>
          <w:marBottom w:val="0"/>
          <w:divBdr>
            <w:top w:val="none" w:sz="0" w:space="0" w:color="auto"/>
            <w:left w:val="none" w:sz="0" w:space="0" w:color="auto"/>
            <w:bottom w:val="none" w:sz="0" w:space="0" w:color="auto"/>
            <w:right w:val="none" w:sz="0" w:space="0" w:color="auto"/>
          </w:divBdr>
        </w:div>
        <w:div w:id="1589969835">
          <w:marLeft w:val="480"/>
          <w:marRight w:val="0"/>
          <w:marTop w:val="0"/>
          <w:marBottom w:val="0"/>
          <w:divBdr>
            <w:top w:val="none" w:sz="0" w:space="0" w:color="auto"/>
            <w:left w:val="none" w:sz="0" w:space="0" w:color="auto"/>
            <w:bottom w:val="none" w:sz="0" w:space="0" w:color="auto"/>
            <w:right w:val="none" w:sz="0" w:space="0" w:color="auto"/>
          </w:divBdr>
        </w:div>
        <w:div w:id="310645272">
          <w:marLeft w:val="480"/>
          <w:marRight w:val="0"/>
          <w:marTop w:val="0"/>
          <w:marBottom w:val="0"/>
          <w:divBdr>
            <w:top w:val="none" w:sz="0" w:space="0" w:color="auto"/>
            <w:left w:val="none" w:sz="0" w:space="0" w:color="auto"/>
            <w:bottom w:val="none" w:sz="0" w:space="0" w:color="auto"/>
            <w:right w:val="none" w:sz="0" w:space="0" w:color="auto"/>
          </w:divBdr>
        </w:div>
        <w:div w:id="1040864912">
          <w:marLeft w:val="480"/>
          <w:marRight w:val="0"/>
          <w:marTop w:val="0"/>
          <w:marBottom w:val="0"/>
          <w:divBdr>
            <w:top w:val="none" w:sz="0" w:space="0" w:color="auto"/>
            <w:left w:val="none" w:sz="0" w:space="0" w:color="auto"/>
            <w:bottom w:val="none" w:sz="0" w:space="0" w:color="auto"/>
            <w:right w:val="none" w:sz="0" w:space="0" w:color="auto"/>
          </w:divBdr>
        </w:div>
        <w:div w:id="475950706">
          <w:marLeft w:val="480"/>
          <w:marRight w:val="0"/>
          <w:marTop w:val="0"/>
          <w:marBottom w:val="0"/>
          <w:divBdr>
            <w:top w:val="none" w:sz="0" w:space="0" w:color="auto"/>
            <w:left w:val="none" w:sz="0" w:space="0" w:color="auto"/>
            <w:bottom w:val="none" w:sz="0" w:space="0" w:color="auto"/>
            <w:right w:val="none" w:sz="0" w:space="0" w:color="auto"/>
          </w:divBdr>
        </w:div>
        <w:div w:id="117337704">
          <w:marLeft w:val="480"/>
          <w:marRight w:val="0"/>
          <w:marTop w:val="0"/>
          <w:marBottom w:val="0"/>
          <w:divBdr>
            <w:top w:val="none" w:sz="0" w:space="0" w:color="auto"/>
            <w:left w:val="none" w:sz="0" w:space="0" w:color="auto"/>
            <w:bottom w:val="none" w:sz="0" w:space="0" w:color="auto"/>
            <w:right w:val="none" w:sz="0" w:space="0" w:color="auto"/>
          </w:divBdr>
        </w:div>
        <w:div w:id="433325877">
          <w:marLeft w:val="480"/>
          <w:marRight w:val="0"/>
          <w:marTop w:val="0"/>
          <w:marBottom w:val="0"/>
          <w:divBdr>
            <w:top w:val="none" w:sz="0" w:space="0" w:color="auto"/>
            <w:left w:val="none" w:sz="0" w:space="0" w:color="auto"/>
            <w:bottom w:val="none" w:sz="0" w:space="0" w:color="auto"/>
            <w:right w:val="none" w:sz="0" w:space="0" w:color="auto"/>
          </w:divBdr>
        </w:div>
        <w:div w:id="499586862">
          <w:marLeft w:val="480"/>
          <w:marRight w:val="0"/>
          <w:marTop w:val="0"/>
          <w:marBottom w:val="0"/>
          <w:divBdr>
            <w:top w:val="none" w:sz="0" w:space="0" w:color="auto"/>
            <w:left w:val="none" w:sz="0" w:space="0" w:color="auto"/>
            <w:bottom w:val="none" w:sz="0" w:space="0" w:color="auto"/>
            <w:right w:val="none" w:sz="0" w:space="0" w:color="auto"/>
          </w:divBdr>
        </w:div>
        <w:div w:id="1575820222">
          <w:marLeft w:val="480"/>
          <w:marRight w:val="0"/>
          <w:marTop w:val="0"/>
          <w:marBottom w:val="0"/>
          <w:divBdr>
            <w:top w:val="none" w:sz="0" w:space="0" w:color="auto"/>
            <w:left w:val="none" w:sz="0" w:space="0" w:color="auto"/>
            <w:bottom w:val="none" w:sz="0" w:space="0" w:color="auto"/>
            <w:right w:val="none" w:sz="0" w:space="0" w:color="auto"/>
          </w:divBdr>
        </w:div>
        <w:div w:id="1619530253">
          <w:marLeft w:val="480"/>
          <w:marRight w:val="0"/>
          <w:marTop w:val="0"/>
          <w:marBottom w:val="0"/>
          <w:divBdr>
            <w:top w:val="none" w:sz="0" w:space="0" w:color="auto"/>
            <w:left w:val="none" w:sz="0" w:space="0" w:color="auto"/>
            <w:bottom w:val="none" w:sz="0" w:space="0" w:color="auto"/>
            <w:right w:val="none" w:sz="0" w:space="0" w:color="auto"/>
          </w:divBdr>
        </w:div>
        <w:div w:id="1196776361">
          <w:marLeft w:val="480"/>
          <w:marRight w:val="0"/>
          <w:marTop w:val="0"/>
          <w:marBottom w:val="0"/>
          <w:divBdr>
            <w:top w:val="none" w:sz="0" w:space="0" w:color="auto"/>
            <w:left w:val="none" w:sz="0" w:space="0" w:color="auto"/>
            <w:bottom w:val="none" w:sz="0" w:space="0" w:color="auto"/>
            <w:right w:val="none" w:sz="0" w:space="0" w:color="auto"/>
          </w:divBdr>
        </w:div>
        <w:div w:id="1977682170">
          <w:marLeft w:val="480"/>
          <w:marRight w:val="0"/>
          <w:marTop w:val="0"/>
          <w:marBottom w:val="0"/>
          <w:divBdr>
            <w:top w:val="none" w:sz="0" w:space="0" w:color="auto"/>
            <w:left w:val="none" w:sz="0" w:space="0" w:color="auto"/>
            <w:bottom w:val="none" w:sz="0" w:space="0" w:color="auto"/>
            <w:right w:val="none" w:sz="0" w:space="0" w:color="auto"/>
          </w:divBdr>
        </w:div>
        <w:div w:id="1636909408">
          <w:marLeft w:val="480"/>
          <w:marRight w:val="0"/>
          <w:marTop w:val="0"/>
          <w:marBottom w:val="0"/>
          <w:divBdr>
            <w:top w:val="none" w:sz="0" w:space="0" w:color="auto"/>
            <w:left w:val="none" w:sz="0" w:space="0" w:color="auto"/>
            <w:bottom w:val="none" w:sz="0" w:space="0" w:color="auto"/>
            <w:right w:val="none" w:sz="0" w:space="0" w:color="auto"/>
          </w:divBdr>
        </w:div>
        <w:div w:id="301884970">
          <w:marLeft w:val="480"/>
          <w:marRight w:val="0"/>
          <w:marTop w:val="0"/>
          <w:marBottom w:val="0"/>
          <w:divBdr>
            <w:top w:val="none" w:sz="0" w:space="0" w:color="auto"/>
            <w:left w:val="none" w:sz="0" w:space="0" w:color="auto"/>
            <w:bottom w:val="none" w:sz="0" w:space="0" w:color="auto"/>
            <w:right w:val="none" w:sz="0" w:space="0" w:color="auto"/>
          </w:divBdr>
        </w:div>
        <w:div w:id="529683693">
          <w:marLeft w:val="480"/>
          <w:marRight w:val="0"/>
          <w:marTop w:val="0"/>
          <w:marBottom w:val="0"/>
          <w:divBdr>
            <w:top w:val="none" w:sz="0" w:space="0" w:color="auto"/>
            <w:left w:val="none" w:sz="0" w:space="0" w:color="auto"/>
            <w:bottom w:val="none" w:sz="0" w:space="0" w:color="auto"/>
            <w:right w:val="none" w:sz="0" w:space="0" w:color="auto"/>
          </w:divBdr>
        </w:div>
        <w:div w:id="495144945">
          <w:marLeft w:val="480"/>
          <w:marRight w:val="0"/>
          <w:marTop w:val="0"/>
          <w:marBottom w:val="0"/>
          <w:divBdr>
            <w:top w:val="none" w:sz="0" w:space="0" w:color="auto"/>
            <w:left w:val="none" w:sz="0" w:space="0" w:color="auto"/>
            <w:bottom w:val="none" w:sz="0" w:space="0" w:color="auto"/>
            <w:right w:val="none" w:sz="0" w:space="0" w:color="auto"/>
          </w:divBdr>
        </w:div>
      </w:divsChild>
    </w:div>
    <w:div w:id="873346324">
      <w:bodyDiv w:val="1"/>
      <w:marLeft w:val="0"/>
      <w:marRight w:val="0"/>
      <w:marTop w:val="0"/>
      <w:marBottom w:val="0"/>
      <w:divBdr>
        <w:top w:val="none" w:sz="0" w:space="0" w:color="auto"/>
        <w:left w:val="none" w:sz="0" w:space="0" w:color="auto"/>
        <w:bottom w:val="none" w:sz="0" w:space="0" w:color="auto"/>
        <w:right w:val="none" w:sz="0" w:space="0" w:color="auto"/>
      </w:divBdr>
    </w:div>
    <w:div w:id="877009709">
      <w:bodyDiv w:val="1"/>
      <w:marLeft w:val="0"/>
      <w:marRight w:val="0"/>
      <w:marTop w:val="0"/>
      <w:marBottom w:val="0"/>
      <w:divBdr>
        <w:top w:val="none" w:sz="0" w:space="0" w:color="auto"/>
        <w:left w:val="none" w:sz="0" w:space="0" w:color="auto"/>
        <w:bottom w:val="none" w:sz="0" w:space="0" w:color="auto"/>
        <w:right w:val="none" w:sz="0" w:space="0" w:color="auto"/>
      </w:divBdr>
    </w:div>
    <w:div w:id="888029400">
      <w:bodyDiv w:val="1"/>
      <w:marLeft w:val="0"/>
      <w:marRight w:val="0"/>
      <w:marTop w:val="0"/>
      <w:marBottom w:val="0"/>
      <w:divBdr>
        <w:top w:val="none" w:sz="0" w:space="0" w:color="auto"/>
        <w:left w:val="none" w:sz="0" w:space="0" w:color="auto"/>
        <w:bottom w:val="none" w:sz="0" w:space="0" w:color="auto"/>
        <w:right w:val="none" w:sz="0" w:space="0" w:color="auto"/>
      </w:divBdr>
    </w:div>
    <w:div w:id="897210912">
      <w:bodyDiv w:val="1"/>
      <w:marLeft w:val="0"/>
      <w:marRight w:val="0"/>
      <w:marTop w:val="0"/>
      <w:marBottom w:val="0"/>
      <w:divBdr>
        <w:top w:val="none" w:sz="0" w:space="0" w:color="auto"/>
        <w:left w:val="none" w:sz="0" w:space="0" w:color="auto"/>
        <w:bottom w:val="none" w:sz="0" w:space="0" w:color="auto"/>
        <w:right w:val="none" w:sz="0" w:space="0" w:color="auto"/>
      </w:divBdr>
    </w:div>
    <w:div w:id="897937474">
      <w:bodyDiv w:val="1"/>
      <w:marLeft w:val="0"/>
      <w:marRight w:val="0"/>
      <w:marTop w:val="0"/>
      <w:marBottom w:val="0"/>
      <w:divBdr>
        <w:top w:val="none" w:sz="0" w:space="0" w:color="auto"/>
        <w:left w:val="none" w:sz="0" w:space="0" w:color="auto"/>
        <w:bottom w:val="none" w:sz="0" w:space="0" w:color="auto"/>
        <w:right w:val="none" w:sz="0" w:space="0" w:color="auto"/>
      </w:divBdr>
      <w:divsChild>
        <w:div w:id="1801612639">
          <w:marLeft w:val="480"/>
          <w:marRight w:val="0"/>
          <w:marTop w:val="0"/>
          <w:marBottom w:val="0"/>
          <w:divBdr>
            <w:top w:val="none" w:sz="0" w:space="0" w:color="auto"/>
            <w:left w:val="none" w:sz="0" w:space="0" w:color="auto"/>
            <w:bottom w:val="none" w:sz="0" w:space="0" w:color="auto"/>
            <w:right w:val="none" w:sz="0" w:space="0" w:color="auto"/>
          </w:divBdr>
        </w:div>
        <w:div w:id="1835336354">
          <w:marLeft w:val="480"/>
          <w:marRight w:val="0"/>
          <w:marTop w:val="0"/>
          <w:marBottom w:val="0"/>
          <w:divBdr>
            <w:top w:val="none" w:sz="0" w:space="0" w:color="auto"/>
            <w:left w:val="none" w:sz="0" w:space="0" w:color="auto"/>
            <w:bottom w:val="none" w:sz="0" w:space="0" w:color="auto"/>
            <w:right w:val="none" w:sz="0" w:space="0" w:color="auto"/>
          </w:divBdr>
        </w:div>
        <w:div w:id="958754540">
          <w:marLeft w:val="480"/>
          <w:marRight w:val="0"/>
          <w:marTop w:val="0"/>
          <w:marBottom w:val="0"/>
          <w:divBdr>
            <w:top w:val="none" w:sz="0" w:space="0" w:color="auto"/>
            <w:left w:val="none" w:sz="0" w:space="0" w:color="auto"/>
            <w:bottom w:val="none" w:sz="0" w:space="0" w:color="auto"/>
            <w:right w:val="none" w:sz="0" w:space="0" w:color="auto"/>
          </w:divBdr>
        </w:div>
        <w:div w:id="70201965">
          <w:marLeft w:val="480"/>
          <w:marRight w:val="0"/>
          <w:marTop w:val="0"/>
          <w:marBottom w:val="0"/>
          <w:divBdr>
            <w:top w:val="none" w:sz="0" w:space="0" w:color="auto"/>
            <w:left w:val="none" w:sz="0" w:space="0" w:color="auto"/>
            <w:bottom w:val="none" w:sz="0" w:space="0" w:color="auto"/>
            <w:right w:val="none" w:sz="0" w:space="0" w:color="auto"/>
          </w:divBdr>
        </w:div>
        <w:div w:id="73868244">
          <w:marLeft w:val="480"/>
          <w:marRight w:val="0"/>
          <w:marTop w:val="0"/>
          <w:marBottom w:val="0"/>
          <w:divBdr>
            <w:top w:val="none" w:sz="0" w:space="0" w:color="auto"/>
            <w:left w:val="none" w:sz="0" w:space="0" w:color="auto"/>
            <w:bottom w:val="none" w:sz="0" w:space="0" w:color="auto"/>
            <w:right w:val="none" w:sz="0" w:space="0" w:color="auto"/>
          </w:divBdr>
        </w:div>
        <w:div w:id="1626348963">
          <w:marLeft w:val="480"/>
          <w:marRight w:val="0"/>
          <w:marTop w:val="0"/>
          <w:marBottom w:val="0"/>
          <w:divBdr>
            <w:top w:val="none" w:sz="0" w:space="0" w:color="auto"/>
            <w:left w:val="none" w:sz="0" w:space="0" w:color="auto"/>
            <w:bottom w:val="none" w:sz="0" w:space="0" w:color="auto"/>
            <w:right w:val="none" w:sz="0" w:space="0" w:color="auto"/>
          </w:divBdr>
        </w:div>
        <w:div w:id="259719653">
          <w:marLeft w:val="480"/>
          <w:marRight w:val="0"/>
          <w:marTop w:val="0"/>
          <w:marBottom w:val="0"/>
          <w:divBdr>
            <w:top w:val="none" w:sz="0" w:space="0" w:color="auto"/>
            <w:left w:val="none" w:sz="0" w:space="0" w:color="auto"/>
            <w:bottom w:val="none" w:sz="0" w:space="0" w:color="auto"/>
            <w:right w:val="none" w:sz="0" w:space="0" w:color="auto"/>
          </w:divBdr>
        </w:div>
        <w:div w:id="911547017">
          <w:marLeft w:val="480"/>
          <w:marRight w:val="0"/>
          <w:marTop w:val="0"/>
          <w:marBottom w:val="0"/>
          <w:divBdr>
            <w:top w:val="none" w:sz="0" w:space="0" w:color="auto"/>
            <w:left w:val="none" w:sz="0" w:space="0" w:color="auto"/>
            <w:bottom w:val="none" w:sz="0" w:space="0" w:color="auto"/>
            <w:right w:val="none" w:sz="0" w:space="0" w:color="auto"/>
          </w:divBdr>
        </w:div>
        <w:div w:id="1241674062">
          <w:marLeft w:val="480"/>
          <w:marRight w:val="0"/>
          <w:marTop w:val="0"/>
          <w:marBottom w:val="0"/>
          <w:divBdr>
            <w:top w:val="none" w:sz="0" w:space="0" w:color="auto"/>
            <w:left w:val="none" w:sz="0" w:space="0" w:color="auto"/>
            <w:bottom w:val="none" w:sz="0" w:space="0" w:color="auto"/>
            <w:right w:val="none" w:sz="0" w:space="0" w:color="auto"/>
          </w:divBdr>
        </w:div>
        <w:div w:id="254946533">
          <w:marLeft w:val="480"/>
          <w:marRight w:val="0"/>
          <w:marTop w:val="0"/>
          <w:marBottom w:val="0"/>
          <w:divBdr>
            <w:top w:val="none" w:sz="0" w:space="0" w:color="auto"/>
            <w:left w:val="none" w:sz="0" w:space="0" w:color="auto"/>
            <w:bottom w:val="none" w:sz="0" w:space="0" w:color="auto"/>
            <w:right w:val="none" w:sz="0" w:space="0" w:color="auto"/>
          </w:divBdr>
        </w:div>
        <w:div w:id="1953583945">
          <w:marLeft w:val="480"/>
          <w:marRight w:val="0"/>
          <w:marTop w:val="0"/>
          <w:marBottom w:val="0"/>
          <w:divBdr>
            <w:top w:val="none" w:sz="0" w:space="0" w:color="auto"/>
            <w:left w:val="none" w:sz="0" w:space="0" w:color="auto"/>
            <w:bottom w:val="none" w:sz="0" w:space="0" w:color="auto"/>
            <w:right w:val="none" w:sz="0" w:space="0" w:color="auto"/>
          </w:divBdr>
        </w:div>
        <w:div w:id="1066100285">
          <w:marLeft w:val="480"/>
          <w:marRight w:val="0"/>
          <w:marTop w:val="0"/>
          <w:marBottom w:val="0"/>
          <w:divBdr>
            <w:top w:val="none" w:sz="0" w:space="0" w:color="auto"/>
            <w:left w:val="none" w:sz="0" w:space="0" w:color="auto"/>
            <w:bottom w:val="none" w:sz="0" w:space="0" w:color="auto"/>
            <w:right w:val="none" w:sz="0" w:space="0" w:color="auto"/>
          </w:divBdr>
        </w:div>
        <w:div w:id="1173447400">
          <w:marLeft w:val="480"/>
          <w:marRight w:val="0"/>
          <w:marTop w:val="0"/>
          <w:marBottom w:val="0"/>
          <w:divBdr>
            <w:top w:val="none" w:sz="0" w:space="0" w:color="auto"/>
            <w:left w:val="none" w:sz="0" w:space="0" w:color="auto"/>
            <w:bottom w:val="none" w:sz="0" w:space="0" w:color="auto"/>
            <w:right w:val="none" w:sz="0" w:space="0" w:color="auto"/>
          </w:divBdr>
        </w:div>
        <w:div w:id="219833023">
          <w:marLeft w:val="480"/>
          <w:marRight w:val="0"/>
          <w:marTop w:val="0"/>
          <w:marBottom w:val="0"/>
          <w:divBdr>
            <w:top w:val="none" w:sz="0" w:space="0" w:color="auto"/>
            <w:left w:val="none" w:sz="0" w:space="0" w:color="auto"/>
            <w:bottom w:val="none" w:sz="0" w:space="0" w:color="auto"/>
            <w:right w:val="none" w:sz="0" w:space="0" w:color="auto"/>
          </w:divBdr>
        </w:div>
        <w:div w:id="1929386663">
          <w:marLeft w:val="480"/>
          <w:marRight w:val="0"/>
          <w:marTop w:val="0"/>
          <w:marBottom w:val="0"/>
          <w:divBdr>
            <w:top w:val="none" w:sz="0" w:space="0" w:color="auto"/>
            <w:left w:val="none" w:sz="0" w:space="0" w:color="auto"/>
            <w:bottom w:val="none" w:sz="0" w:space="0" w:color="auto"/>
            <w:right w:val="none" w:sz="0" w:space="0" w:color="auto"/>
          </w:divBdr>
        </w:div>
        <w:div w:id="1902860219">
          <w:marLeft w:val="480"/>
          <w:marRight w:val="0"/>
          <w:marTop w:val="0"/>
          <w:marBottom w:val="0"/>
          <w:divBdr>
            <w:top w:val="none" w:sz="0" w:space="0" w:color="auto"/>
            <w:left w:val="none" w:sz="0" w:space="0" w:color="auto"/>
            <w:bottom w:val="none" w:sz="0" w:space="0" w:color="auto"/>
            <w:right w:val="none" w:sz="0" w:space="0" w:color="auto"/>
          </w:divBdr>
        </w:div>
        <w:div w:id="1068259434">
          <w:marLeft w:val="480"/>
          <w:marRight w:val="0"/>
          <w:marTop w:val="0"/>
          <w:marBottom w:val="0"/>
          <w:divBdr>
            <w:top w:val="none" w:sz="0" w:space="0" w:color="auto"/>
            <w:left w:val="none" w:sz="0" w:space="0" w:color="auto"/>
            <w:bottom w:val="none" w:sz="0" w:space="0" w:color="auto"/>
            <w:right w:val="none" w:sz="0" w:space="0" w:color="auto"/>
          </w:divBdr>
        </w:div>
        <w:div w:id="1366172276">
          <w:marLeft w:val="480"/>
          <w:marRight w:val="0"/>
          <w:marTop w:val="0"/>
          <w:marBottom w:val="0"/>
          <w:divBdr>
            <w:top w:val="none" w:sz="0" w:space="0" w:color="auto"/>
            <w:left w:val="none" w:sz="0" w:space="0" w:color="auto"/>
            <w:bottom w:val="none" w:sz="0" w:space="0" w:color="auto"/>
            <w:right w:val="none" w:sz="0" w:space="0" w:color="auto"/>
          </w:divBdr>
        </w:div>
        <w:div w:id="32655697">
          <w:marLeft w:val="480"/>
          <w:marRight w:val="0"/>
          <w:marTop w:val="0"/>
          <w:marBottom w:val="0"/>
          <w:divBdr>
            <w:top w:val="none" w:sz="0" w:space="0" w:color="auto"/>
            <w:left w:val="none" w:sz="0" w:space="0" w:color="auto"/>
            <w:bottom w:val="none" w:sz="0" w:space="0" w:color="auto"/>
            <w:right w:val="none" w:sz="0" w:space="0" w:color="auto"/>
          </w:divBdr>
        </w:div>
        <w:div w:id="186525064">
          <w:marLeft w:val="480"/>
          <w:marRight w:val="0"/>
          <w:marTop w:val="0"/>
          <w:marBottom w:val="0"/>
          <w:divBdr>
            <w:top w:val="none" w:sz="0" w:space="0" w:color="auto"/>
            <w:left w:val="none" w:sz="0" w:space="0" w:color="auto"/>
            <w:bottom w:val="none" w:sz="0" w:space="0" w:color="auto"/>
            <w:right w:val="none" w:sz="0" w:space="0" w:color="auto"/>
          </w:divBdr>
        </w:div>
        <w:div w:id="99878028">
          <w:marLeft w:val="480"/>
          <w:marRight w:val="0"/>
          <w:marTop w:val="0"/>
          <w:marBottom w:val="0"/>
          <w:divBdr>
            <w:top w:val="none" w:sz="0" w:space="0" w:color="auto"/>
            <w:left w:val="none" w:sz="0" w:space="0" w:color="auto"/>
            <w:bottom w:val="none" w:sz="0" w:space="0" w:color="auto"/>
            <w:right w:val="none" w:sz="0" w:space="0" w:color="auto"/>
          </w:divBdr>
        </w:div>
        <w:div w:id="910654034">
          <w:marLeft w:val="480"/>
          <w:marRight w:val="0"/>
          <w:marTop w:val="0"/>
          <w:marBottom w:val="0"/>
          <w:divBdr>
            <w:top w:val="none" w:sz="0" w:space="0" w:color="auto"/>
            <w:left w:val="none" w:sz="0" w:space="0" w:color="auto"/>
            <w:bottom w:val="none" w:sz="0" w:space="0" w:color="auto"/>
            <w:right w:val="none" w:sz="0" w:space="0" w:color="auto"/>
          </w:divBdr>
        </w:div>
        <w:div w:id="983315181">
          <w:marLeft w:val="480"/>
          <w:marRight w:val="0"/>
          <w:marTop w:val="0"/>
          <w:marBottom w:val="0"/>
          <w:divBdr>
            <w:top w:val="none" w:sz="0" w:space="0" w:color="auto"/>
            <w:left w:val="none" w:sz="0" w:space="0" w:color="auto"/>
            <w:bottom w:val="none" w:sz="0" w:space="0" w:color="auto"/>
            <w:right w:val="none" w:sz="0" w:space="0" w:color="auto"/>
          </w:divBdr>
        </w:div>
        <w:div w:id="2033606734">
          <w:marLeft w:val="480"/>
          <w:marRight w:val="0"/>
          <w:marTop w:val="0"/>
          <w:marBottom w:val="0"/>
          <w:divBdr>
            <w:top w:val="none" w:sz="0" w:space="0" w:color="auto"/>
            <w:left w:val="none" w:sz="0" w:space="0" w:color="auto"/>
            <w:bottom w:val="none" w:sz="0" w:space="0" w:color="auto"/>
            <w:right w:val="none" w:sz="0" w:space="0" w:color="auto"/>
          </w:divBdr>
        </w:div>
        <w:div w:id="1019359087">
          <w:marLeft w:val="480"/>
          <w:marRight w:val="0"/>
          <w:marTop w:val="0"/>
          <w:marBottom w:val="0"/>
          <w:divBdr>
            <w:top w:val="none" w:sz="0" w:space="0" w:color="auto"/>
            <w:left w:val="none" w:sz="0" w:space="0" w:color="auto"/>
            <w:bottom w:val="none" w:sz="0" w:space="0" w:color="auto"/>
            <w:right w:val="none" w:sz="0" w:space="0" w:color="auto"/>
          </w:divBdr>
        </w:div>
        <w:div w:id="1637181310">
          <w:marLeft w:val="480"/>
          <w:marRight w:val="0"/>
          <w:marTop w:val="0"/>
          <w:marBottom w:val="0"/>
          <w:divBdr>
            <w:top w:val="none" w:sz="0" w:space="0" w:color="auto"/>
            <w:left w:val="none" w:sz="0" w:space="0" w:color="auto"/>
            <w:bottom w:val="none" w:sz="0" w:space="0" w:color="auto"/>
            <w:right w:val="none" w:sz="0" w:space="0" w:color="auto"/>
          </w:divBdr>
        </w:div>
        <w:div w:id="1320845006">
          <w:marLeft w:val="480"/>
          <w:marRight w:val="0"/>
          <w:marTop w:val="0"/>
          <w:marBottom w:val="0"/>
          <w:divBdr>
            <w:top w:val="none" w:sz="0" w:space="0" w:color="auto"/>
            <w:left w:val="none" w:sz="0" w:space="0" w:color="auto"/>
            <w:bottom w:val="none" w:sz="0" w:space="0" w:color="auto"/>
            <w:right w:val="none" w:sz="0" w:space="0" w:color="auto"/>
          </w:divBdr>
        </w:div>
        <w:div w:id="2008551149">
          <w:marLeft w:val="480"/>
          <w:marRight w:val="0"/>
          <w:marTop w:val="0"/>
          <w:marBottom w:val="0"/>
          <w:divBdr>
            <w:top w:val="none" w:sz="0" w:space="0" w:color="auto"/>
            <w:left w:val="none" w:sz="0" w:space="0" w:color="auto"/>
            <w:bottom w:val="none" w:sz="0" w:space="0" w:color="auto"/>
            <w:right w:val="none" w:sz="0" w:space="0" w:color="auto"/>
          </w:divBdr>
        </w:div>
        <w:div w:id="1136724039">
          <w:marLeft w:val="480"/>
          <w:marRight w:val="0"/>
          <w:marTop w:val="0"/>
          <w:marBottom w:val="0"/>
          <w:divBdr>
            <w:top w:val="none" w:sz="0" w:space="0" w:color="auto"/>
            <w:left w:val="none" w:sz="0" w:space="0" w:color="auto"/>
            <w:bottom w:val="none" w:sz="0" w:space="0" w:color="auto"/>
            <w:right w:val="none" w:sz="0" w:space="0" w:color="auto"/>
          </w:divBdr>
        </w:div>
        <w:div w:id="1276330284">
          <w:marLeft w:val="480"/>
          <w:marRight w:val="0"/>
          <w:marTop w:val="0"/>
          <w:marBottom w:val="0"/>
          <w:divBdr>
            <w:top w:val="none" w:sz="0" w:space="0" w:color="auto"/>
            <w:left w:val="none" w:sz="0" w:space="0" w:color="auto"/>
            <w:bottom w:val="none" w:sz="0" w:space="0" w:color="auto"/>
            <w:right w:val="none" w:sz="0" w:space="0" w:color="auto"/>
          </w:divBdr>
        </w:div>
        <w:div w:id="43338986">
          <w:marLeft w:val="480"/>
          <w:marRight w:val="0"/>
          <w:marTop w:val="0"/>
          <w:marBottom w:val="0"/>
          <w:divBdr>
            <w:top w:val="none" w:sz="0" w:space="0" w:color="auto"/>
            <w:left w:val="none" w:sz="0" w:space="0" w:color="auto"/>
            <w:bottom w:val="none" w:sz="0" w:space="0" w:color="auto"/>
            <w:right w:val="none" w:sz="0" w:space="0" w:color="auto"/>
          </w:divBdr>
        </w:div>
        <w:div w:id="194853169">
          <w:marLeft w:val="480"/>
          <w:marRight w:val="0"/>
          <w:marTop w:val="0"/>
          <w:marBottom w:val="0"/>
          <w:divBdr>
            <w:top w:val="none" w:sz="0" w:space="0" w:color="auto"/>
            <w:left w:val="none" w:sz="0" w:space="0" w:color="auto"/>
            <w:bottom w:val="none" w:sz="0" w:space="0" w:color="auto"/>
            <w:right w:val="none" w:sz="0" w:space="0" w:color="auto"/>
          </w:divBdr>
        </w:div>
        <w:div w:id="593441701">
          <w:marLeft w:val="480"/>
          <w:marRight w:val="0"/>
          <w:marTop w:val="0"/>
          <w:marBottom w:val="0"/>
          <w:divBdr>
            <w:top w:val="none" w:sz="0" w:space="0" w:color="auto"/>
            <w:left w:val="none" w:sz="0" w:space="0" w:color="auto"/>
            <w:bottom w:val="none" w:sz="0" w:space="0" w:color="auto"/>
            <w:right w:val="none" w:sz="0" w:space="0" w:color="auto"/>
          </w:divBdr>
        </w:div>
        <w:div w:id="631520944">
          <w:marLeft w:val="480"/>
          <w:marRight w:val="0"/>
          <w:marTop w:val="0"/>
          <w:marBottom w:val="0"/>
          <w:divBdr>
            <w:top w:val="none" w:sz="0" w:space="0" w:color="auto"/>
            <w:left w:val="none" w:sz="0" w:space="0" w:color="auto"/>
            <w:bottom w:val="none" w:sz="0" w:space="0" w:color="auto"/>
            <w:right w:val="none" w:sz="0" w:space="0" w:color="auto"/>
          </w:divBdr>
        </w:div>
        <w:div w:id="1006790111">
          <w:marLeft w:val="480"/>
          <w:marRight w:val="0"/>
          <w:marTop w:val="0"/>
          <w:marBottom w:val="0"/>
          <w:divBdr>
            <w:top w:val="none" w:sz="0" w:space="0" w:color="auto"/>
            <w:left w:val="none" w:sz="0" w:space="0" w:color="auto"/>
            <w:bottom w:val="none" w:sz="0" w:space="0" w:color="auto"/>
            <w:right w:val="none" w:sz="0" w:space="0" w:color="auto"/>
          </w:divBdr>
        </w:div>
        <w:div w:id="1836072886">
          <w:marLeft w:val="480"/>
          <w:marRight w:val="0"/>
          <w:marTop w:val="0"/>
          <w:marBottom w:val="0"/>
          <w:divBdr>
            <w:top w:val="none" w:sz="0" w:space="0" w:color="auto"/>
            <w:left w:val="none" w:sz="0" w:space="0" w:color="auto"/>
            <w:bottom w:val="none" w:sz="0" w:space="0" w:color="auto"/>
            <w:right w:val="none" w:sz="0" w:space="0" w:color="auto"/>
          </w:divBdr>
        </w:div>
        <w:div w:id="846867666">
          <w:marLeft w:val="480"/>
          <w:marRight w:val="0"/>
          <w:marTop w:val="0"/>
          <w:marBottom w:val="0"/>
          <w:divBdr>
            <w:top w:val="none" w:sz="0" w:space="0" w:color="auto"/>
            <w:left w:val="none" w:sz="0" w:space="0" w:color="auto"/>
            <w:bottom w:val="none" w:sz="0" w:space="0" w:color="auto"/>
            <w:right w:val="none" w:sz="0" w:space="0" w:color="auto"/>
          </w:divBdr>
        </w:div>
        <w:div w:id="1048380989">
          <w:marLeft w:val="480"/>
          <w:marRight w:val="0"/>
          <w:marTop w:val="0"/>
          <w:marBottom w:val="0"/>
          <w:divBdr>
            <w:top w:val="none" w:sz="0" w:space="0" w:color="auto"/>
            <w:left w:val="none" w:sz="0" w:space="0" w:color="auto"/>
            <w:bottom w:val="none" w:sz="0" w:space="0" w:color="auto"/>
            <w:right w:val="none" w:sz="0" w:space="0" w:color="auto"/>
          </w:divBdr>
        </w:div>
        <w:div w:id="562109089">
          <w:marLeft w:val="480"/>
          <w:marRight w:val="0"/>
          <w:marTop w:val="0"/>
          <w:marBottom w:val="0"/>
          <w:divBdr>
            <w:top w:val="none" w:sz="0" w:space="0" w:color="auto"/>
            <w:left w:val="none" w:sz="0" w:space="0" w:color="auto"/>
            <w:bottom w:val="none" w:sz="0" w:space="0" w:color="auto"/>
            <w:right w:val="none" w:sz="0" w:space="0" w:color="auto"/>
          </w:divBdr>
        </w:div>
        <w:div w:id="1926113996">
          <w:marLeft w:val="480"/>
          <w:marRight w:val="0"/>
          <w:marTop w:val="0"/>
          <w:marBottom w:val="0"/>
          <w:divBdr>
            <w:top w:val="none" w:sz="0" w:space="0" w:color="auto"/>
            <w:left w:val="none" w:sz="0" w:space="0" w:color="auto"/>
            <w:bottom w:val="none" w:sz="0" w:space="0" w:color="auto"/>
            <w:right w:val="none" w:sz="0" w:space="0" w:color="auto"/>
          </w:divBdr>
        </w:div>
        <w:div w:id="2044086100">
          <w:marLeft w:val="480"/>
          <w:marRight w:val="0"/>
          <w:marTop w:val="0"/>
          <w:marBottom w:val="0"/>
          <w:divBdr>
            <w:top w:val="none" w:sz="0" w:space="0" w:color="auto"/>
            <w:left w:val="none" w:sz="0" w:space="0" w:color="auto"/>
            <w:bottom w:val="none" w:sz="0" w:space="0" w:color="auto"/>
            <w:right w:val="none" w:sz="0" w:space="0" w:color="auto"/>
          </w:divBdr>
        </w:div>
        <w:div w:id="2050761288">
          <w:marLeft w:val="480"/>
          <w:marRight w:val="0"/>
          <w:marTop w:val="0"/>
          <w:marBottom w:val="0"/>
          <w:divBdr>
            <w:top w:val="none" w:sz="0" w:space="0" w:color="auto"/>
            <w:left w:val="none" w:sz="0" w:space="0" w:color="auto"/>
            <w:bottom w:val="none" w:sz="0" w:space="0" w:color="auto"/>
            <w:right w:val="none" w:sz="0" w:space="0" w:color="auto"/>
          </w:divBdr>
        </w:div>
        <w:div w:id="2129274764">
          <w:marLeft w:val="480"/>
          <w:marRight w:val="0"/>
          <w:marTop w:val="0"/>
          <w:marBottom w:val="0"/>
          <w:divBdr>
            <w:top w:val="none" w:sz="0" w:space="0" w:color="auto"/>
            <w:left w:val="none" w:sz="0" w:space="0" w:color="auto"/>
            <w:bottom w:val="none" w:sz="0" w:space="0" w:color="auto"/>
            <w:right w:val="none" w:sz="0" w:space="0" w:color="auto"/>
          </w:divBdr>
        </w:div>
        <w:div w:id="2029796787">
          <w:marLeft w:val="480"/>
          <w:marRight w:val="0"/>
          <w:marTop w:val="0"/>
          <w:marBottom w:val="0"/>
          <w:divBdr>
            <w:top w:val="none" w:sz="0" w:space="0" w:color="auto"/>
            <w:left w:val="none" w:sz="0" w:space="0" w:color="auto"/>
            <w:bottom w:val="none" w:sz="0" w:space="0" w:color="auto"/>
            <w:right w:val="none" w:sz="0" w:space="0" w:color="auto"/>
          </w:divBdr>
        </w:div>
        <w:div w:id="613560919">
          <w:marLeft w:val="480"/>
          <w:marRight w:val="0"/>
          <w:marTop w:val="0"/>
          <w:marBottom w:val="0"/>
          <w:divBdr>
            <w:top w:val="none" w:sz="0" w:space="0" w:color="auto"/>
            <w:left w:val="none" w:sz="0" w:space="0" w:color="auto"/>
            <w:bottom w:val="none" w:sz="0" w:space="0" w:color="auto"/>
            <w:right w:val="none" w:sz="0" w:space="0" w:color="auto"/>
          </w:divBdr>
        </w:div>
        <w:div w:id="415367546">
          <w:marLeft w:val="480"/>
          <w:marRight w:val="0"/>
          <w:marTop w:val="0"/>
          <w:marBottom w:val="0"/>
          <w:divBdr>
            <w:top w:val="none" w:sz="0" w:space="0" w:color="auto"/>
            <w:left w:val="none" w:sz="0" w:space="0" w:color="auto"/>
            <w:bottom w:val="none" w:sz="0" w:space="0" w:color="auto"/>
            <w:right w:val="none" w:sz="0" w:space="0" w:color="auto"/>
          </w:divBdr>
        </w:div>
        <w:div w:id="1377506379">
          <w:marLeft w:val="480"/>
          <w:marRight w:val="0"/>
          <w:marTop w:val="0"/>
          <w:marBottom w:val="0"/>
          <w:divBdr>
            <w:top w:val="none" w:sz="0" w:space="0" w:color="auto"/>
            <w:left w:val="none" w:sz="0" w:space="0" w:color="auto"/>
            <w:bottom w:val="none" w:sz="0" w:space="0" w:color="auto"/>
            <w:right w:val="none" w:sz="0" w:space="0" w:color="auto"/>
          </w:divBdr>
        </w:div>
        <w:div w:id="421878877">
          <w:marLeft w:val="480"/>
          <w:marRight w:val="0"/>
          <w:marTop w:val="0"/>
          <w:marBottom w:val="0"/>
          <w:divBdr>
            <w:top w:val="none" w:sz="0" w:space="0" w:color="auto"/>
            <w:left w:val="none" w:sz="0" w:space="0" w:color="auto"/>
            <w:bottom w:val="none" w:sz="0" w:space="0" w:color="auto"/>
            <w:right w:val="none" w:sz="0" w:space="0" w:color="auto"/>
          </w:divBdr>
        </w:div>
        <w:div w:id="1162234893">
          <w:marLeft w:val="480"/>
          <w:marRight w:val="0"/>
          <w:marTop w:val="0"/>
          <w:marBottom w:val="0"/>
          <w:divBdr>
            <w:top w:val="none" w:sz="0" w:space="0" w:color="auto"/>
            <w:left w:val="none" w:sz="0" w:space="0" w:color="auto"/>
            <w:bottom w:val="none" w:sz="0" w:space="0" w:color="auto"/>
            <w:right w:val="none" w:sz="0" w:space="0" w:color="auto"/>
          </w:divBdr>
        </w:div>
        <w:div w:id="1012562792">
          <w:marLeft w:val="480"/>
          <w:marRight w:val="0"/>
          <w:marTop w:val="0"/>
          <w:marBottom w:val="0"/>
          <w:divBdr>
            <w:top w:val="none" w:sz="0" w:space="0" w:color="auto"/>
            <w:left w:val="none" w:sz="0" w:space="0" w:color="auto"/>
            <w:bottom w:val="none" w:sz="0" w:space="0" w:color="auto"/>
            <w:right w:val="none" w:sz="0" w:space="0" w:color="auto"/>
          </w:divBdr>
        </w:div>
        <w:div w:id="1995644818">
          <w:marLeft w:val="480"/>
          <w:marRight w:val="0"/>
          <w:marTop w:val="0"/>
          <w:marBottom w:val="0"/>
          <w:divBdr>
            <w:top w:val="none" w:sz="0" w:space="0" w:color="auto"/>
            <w:left w:val="none" w:sz="0" w:space="0" w:color="auto"/>
            <w:bottom w:val="none" w:sz="0" w:space="0" w:color="auto"/>
            <w:right w:val="none" w:sz="0" w:space="0" w:color="auto"/>
          </w:divBdr>
        </w:div>
        <w:div w:id="2067296102">
          <w:marLeft w:val="480"/>
          <w:marRight w:val="0"/>
          <w:marTop w:val="0"/>
          <w:marBottom w:val="0"/>
          <w:divBdr>
            <w:top w:val="none" w:sz="0" w:space="0" w:color="auto"/>
            <w:left w:val="none" w:sz="0" w:space="0" w:color="auto"/>
            <w:bottom w:val="none" w:sz="0" w:space="0" w:color="auto"/>
            <w:right w:val="none" w:sz="0" w:space="0" w:color="auto"/>
          </w:divBdr>
        </w:div>
        <w:div w:id="425224988">
          <w:marLeft w:val="480"/>
          <w:marRight w:val="0"/>
          <w:marTop w:val="0"/>
          <w:marBottom w:val="0"/>
          <w:divBdr>
            <w:top w:val="none" w:sz="0" w:space="0" w:color="auto"/>
            <w:left w:val="none" w:sz="0" w:space="0" w:color="auto"/>
            <w:bottom w:val="none" w:sz="0" w:space="0" w:color="auto"/>
            <w:right w:val="none" w:sz="0" w:space="0" w:color="auto"/>
          </w:divBdr>
        </w:div>
        <w:div w:id="1993872135">
          <w:marLeft w:val="480"/>
          <w:marRight w:val="0"/>
          <w:marTop w:val="0"/>
          <w:marBottom w:val="0"/>
          <w:divBdr>
            <w:top w:val="none" w:sz="0" w:space="0" w:color="auto"/>
            <w:left w:val="none" w:sz="0" w:space="0" w:color="auto"/>
            <w:bottom w:val="none" w:sz="0" w:space="0" w:color="auto"/>
            <w:right w:val="none" w:sz="0" w:space="0" w:color="auto"/>
          </w:divBdr>
        </w:div>
      </w:divsChild>
    </w:div>
    <w:div w:id="902133535">
      <w:bodyDiv w:val="1"/>
      <w:marLeft w:val="0"/>
      <w:marRight w:val="0"/>
      <w:marTop w:val="0"/>
      <w:marBottom w:val="0"/>
      <w:divBdr>
        <w:top w:val="none" w:sz="0" w:space="0" w:color="auto"/>
        <w:left w:val="none" w:sz="0" w:space="0" w:color="auto"/>
        <w:bottom w:val="none" w:sz="0" w:space="0" w:color="auto"/>
        <w:right w:val="none" w:sz="0" w:space="0" w:color="auto"/>
      </w:divBdr>
    </w:div>
    <w:div w:id="902645765">
      <w:bodyDiv w:val="1"/>
      <w:marLeft w:val="0"/>
      <w:marRight w:val="0"/>
      <w:marTop w:val="0"/>
      <w:marBottom w:val="0"/>
      <w:divBdr>
        <w:top w:val="none" w:sz="0" w:space="0" w:color="auto"/>
        <w:left w:val="none" w:sz="0" w:space="0" w:color="auto"/>
        <w:bottom w:val="none" w:sz="0" w:space="0" w:color="auto"/>
        <w:right w:val="none" w:sz="0" w:space="0" w:color="auto"/>
      </w:divBdr>
    </w:div>
    <w:div w:id="902909622">
      <w:bodyDiv w:val="1"/>
      <w:marLeft w:val="0"/>
      <w:marRight w:val="0"/>
      <w:marTop w:val="0"/>
      <w:marBottom w:val="0"/>
      <w:divBdr>
        <w:top w:val="none" w:sz="0" w:space="0" w:color="auto"/>
        <w:left w:val="none" w:sz="0" w:space="0" w:color="auto"/>
        <w:bottom w:val="none" w:sz="0" w:space="0" w:color="auto"/>
        <w:right w:val="none" w:sz="0" w:space="0" w:color="auto"/>
      </w:divBdr>
    </w:div>
    <w:div w:id="903023580">
      <w:bodyDiv w:val="1"/>
      <w:marLeft w:val="0"/>
      <w:marRight w:val="0"/>
      <w:marTop w:val="0"/>
      <w:marBottom w:val="0"/>
      <w:divBdr>
        <w:top w:val="none" w:sz="0" w:space="0" w:color="auto"/>
        <w:left w:val="none" w:sz="0" w:space="0" w:color="auto"/>
        <w:bottom w:val="none" w:sz="0" w:space="0" w:color="auto"/>
        <w:right w:val="none" w:sz="0" w:space="0" w:color="auto"/>
      </w:divBdr>
    </w:div>
    <w:div w:id="905066875">
      <w:bodyDiv w:val="1"/>
      <w:marLeft w:val="0"/>
      <w:marRight w:val="0"/>
      <w:marTop w:val="0"/>
      <w:marBottom w:val="0"/>
      <w:divBdr>
        <w:top w:val="none" w:sz="0" w:space="0" w:color="auto"/>
        <w:left w:val="none" w:sz="0" w:space="0" w:color="auto"/>
        <w:bottom w:val="none" w:sz="0" w:space="0" w:color="auto"/>
        <w:right w:val="none" w:sz="0" w:space="0" w:color="auto"/>
      </w:divBdr>
    </w:div>
    <w:div w:id="908425799">
      <w:bodyDiv w:val="1"/>
      <w:marLeft w:val="0"/>
      <w:marRight w:val="0"/>
      <w:marTop w:val="0"/>
      <w:marBottom w:val="0"/>
      <w:divBdr>
        <w:top w:val="none" w:sz="0" w:space="0" w:color="auto"/>
        <w:left w:val="none" w:sz="0" w:space="0" w:color="auto"/>
        <w:bottom w:val="none" w:sz="0" w:space="0" w:color="auto"/>
        <w:right w:val="none" w:sz="0" w:space="0" w:color="auto"/>
      </w:divBdr>
      <w:divsChild>
        <w:div w:id="210576266">
          <w:marLeft w:val="480"/>
          <w:marRight w:val="0"/>
          <w:marTop w:val="0"/>
          <w:marBottom w:val="0"/>
          <w:divBdr>
            <w:top w:val="none" w:sz="0" w:space="0" w:color="auto"/>
            <w:left w:val="none" w:sz="0" w:space="0" w:color="auto"/>
            <w:bottom w:val="none" w:sz="0" w:space="0" w:color="auto"/>
            <w:right w:val="none" w:sz="0" w:space="0" w:color="auto"/>
          </w:divBdr>
        </w:div>
        <w:div w:id="1599630011">
          <w:marLeft w:val="480"/>
          <w:marRight w:val="0"/>
          <w:marTop w:val="0"/>
          <w:marBottom w:val="0"/>
          <w:divBdr>
            <w:top w:val="none" w:sz="0" w:space="0" w:color="auto"/>
            <w:left w:val="none" w:sz="0" w:space="0" w:color="auto"/>
            <w:bottom w:val="none" w:sz="0" w:space="0" w:color="auto"/>
            <w:right w:val="none" w:sz="0" w:space="0" w:color="auto"/>
          </w:divBdr>
        </w:div>
        <w:div w:id="645932946">
          <w:marLeft w:val="480"/>
          <w:marRight w:val="0"/>
          <w:marTop w:val="0"/>
          <w:marBottom w:val="0"/>
          <w:divBdr>
            <w:top w:val="none" w:sz="0" w:space="0" w:color="auto"/>
            <w:left w:val="none" w:sz="0" w:space="0" w:color="auto"/>
            <w:bottom w:val="none" w:sz="0" w:space="0" w:color="auto"/>
            <w:right w:val="none" w:sz="0" w:space="0" w:color="auto"/>
          </w:divBdr>
        </w:div>
        <w:div w:id="619452542">
          <w:marLeft w:val="480"/>
          <w:marRight w:val="0"/>
          <w:marTop w:val="0"/>
          <w:marBottom w:val="0"/>
          <w:divBdr>
            <w:top w:val="none" w:sz="0" w:space="0" w:color="auto"/>
            <w:left w:val="none" w:sz="0" w:space="0" w:color="auto"/>
            <w:bottom w:val="none" w:sz="0" w:space="0" w:color="auto"/>
            <w:right w:val="none" w:sz="0" w:space="0" w:color="auto"/>
          </w:divBdr>
        </w:div>
        <w:div w:id="370232422">
          <w:marLeft w:val="480"/>
          <w:marRight w:val="0"/>
          <w:marTop w:val="0"/>
          <w:marBottom w:val="0"/>
          <w:divBdr>
            <w:top w:val="none" w:sz="0" w:space="0" w:color="auto"/>
            <w:left w:val="none" w:sz="0" w:space="0" w:color="auto"/>
            <w:bottom w:val="none" w:sz="0" w:space="0" w:color="auto"/>
            <w:right w:val="none" w:sz="0" w:space="0" w:color="auto"/>
          </w:divBdr>
        </w:div>
        <w:div w:id="640042556">
          <w:marLeft w:val="480"/>
          <w:marRight w:val="0"/>
          <w:marTop w:val="0"/>
          <w:marBottom w:val="0"/>
          <w:divBdr>
            <w:top w:val="none" w:sz="0" w:space="0" w:color="auto"/>
            <w:left w:val="none" w:sz="0" w:space="0" w:color="auto"/>
            <w:bottom w:val="none" w:sz="0" w:space="0" w:color="auto"/>
            <w:right w:val="none" w:sz="0" w:space="0" w:color="auto"/>
          </w:divBdr>
        </w:div>
        <w:div w:id="1442259701">
          <w:marLeft w:val="480"/>
          <w:marRight w:val="0"/>
          <w:marTop w:val="0"/>
          <w:marBottom w:val="0"/>
          <w:divBdr>
            <w:top w:val="none" w:sz="0" w:space="0" w:color="auto"/>
            <w:left w:val="none" w:sz="0" w:space="0" w:color="auto"/>
            <w:bottom w:val="none" w:sz="0" w:space="0" w:color="auto"/>
            <w:right w:val="none" w:sz="0" w:space="0" w:color="auto"/>
          </w:divBdr>
        </w:div>
        <w:div w:id="1241253629">
          <w:marLeft w:val="480"/>
          <w:marRight w:val="0"/>
          <w:marTop w:val="0"/>
          <w:marBottom w:val="0"/>
          <w:divBdr>
            <w:top w:val="none" w:sz="0" w:space="0" w:color="auto"/>
            <w:left w:val="none" w:sz="0" w:space="0" w:color="auto"/>
            <w:bottom w:val="none" w:sz="0" w:space="0" w:color="auto"/>
            <w:right w:val="none" w:sz="0" w:space="0" w:color="auto"/>
          </w:divBdr>
        </w:div>
        <w:div w:id="1450667356">
          <w:marLeft w:val="480"/>
          <w:marRight w:val="0"/>
          <w:marTop w:val="0"/>
          <w:marBottom w:val="0"/>
          <w:divBdr>
            <w:top w:val="none" w:sz="0" w:space="0" w:color="auto"/>
            <w:left w:val="none" w:sz="0" w:space="0" w:color="auto"/>
            <w:bottom w:val="none" w:sz="0" w:space="0" w:color="auto"/>
            <w:right w:val="none" w:sz="0" w:space="0" w:color="auto"/>
          </w:divBdr>
        </w:div>
        <w:div w:id="1180003087">
          <w:marLeft w:val="480"/>
          <w:marRight w:val="0"/>
          <w:marTop w:val="0"/>
          <w:marBottom w:val="0"/>
          <w:divBdr>
            <w:top w:val="none" w:sz="0" w:space="0" w:color="auto"/>
            <w:left w:val="none" w:sz="0" w:space="0" w:color="auto"/>
            <w:bottom w:val="none" w:sz="0" w:space="0" w:color="auto"/>
            <w:right w:val="none" w:sz="0" w:space="0" w:color="auto"/>
          </w:divBdr>
        </w:div>
        <w:div w:id="1369724159">
          <w:marLeft w:val="480"/>
          <w:marRight w:val="0"/>
          <w:marTop w:val="0"/>
          <w:marBottom w:val="0"/>
          <w:divBdr>
            <w:top w:val="none" w:sz="0" w:space="0" w:color="auto"/>
            <w:left w:val="none" w:sz="0" w:space="0" w:color="auto"/>
            <w:bottom w:val="none" w:sz="0" w:space="0" w:color="auto"/>
            <w:right w:val="none" w:sz="0" w:space="0" w:color="auto"/>
          </w:divBdr>
        </w:div>
        <w:div w:id="1316494892">
          <w:marLeft w:val="480"/>
          <w:marRight w:val="0"/>
          <w:marTop w:val="0"/>
          <w:marBottom w:val="0"/>
          <w:divBdr>
            <w:top w:val="none" w:sz="0" w:space="0" w:color="auto"/>
            <w:left w:val="none" w:sz="0" w:space="0" w:color="auto"/>
            <w:bottom w:val="none" w:sz="0" w:space="0" w:color="auto"/>
            <w:right w:val="none" w:sz="0" w:space="0" w:color="auto"/>
          </w:divBdr>
        </w:div>
        <w:div w:id="1724987052">
          <w:marLeft w:val="480"/>
          <w:marRight w:val="0"/>
          <w:marTop w:val="0"/>
          <w:marBottom w:val="0"/>
          <w:divBdr>
            <w:top w:val="none" w:sz="0" w:space="0" w:color="auto"/>
            <w:left w:val="none" w:sz="0" w:space="0" w:color="auto"/>
            <w:bottom w:val="none" w:sz="0" w:space="0" w:color="auto"/>
            <w:right w:val="none" w:sz="0" w:space="0" w:color="auto"/>
          </w:divBdr>
        </w:div>
        <w:div w:id="106315075">
          <w:marLeft w:val="480"/>
          <w:marRight w:val="0"/>
          <w:marTop w:val="0"/>
          <w:marBottom w:val="0"/>
          <w:divBdr>
            <w:top w:val="none" w:sz="0" w:space="0" w:color="auto"/>
            <w:left w:val="none" w:sz="0" w:space="0" w:color="auto"/>
            <w:bottom w:val="none" w:sz="0" w:space="0" w:color="auto"/>
            <w:right w:val="none" w:sz="0" w:space="0" w:color="auto"/>
          </w:divBdr>
        </w:div>
        <w:div w:id="285820247">
          <w:marLeft w:val="480"/>
          <w:marRight w:val="0"/>
          <w:marTop w:val="0"/>
          <w:marBottom w:val="0"/>
          <w:divBdr>
            <w:top w:val="none" w:sz="0" w:space="0" w:color="auto"/>
            <w:left w:val="none" w:sz="0" w:space="0" w:color="auto"/>
            <w:bottom w:val="none" w:sz="0" w:space="0" w:color="auto"/>
            <w:right w:val="none" w:sz="0" w:space="0" w:color="auto"/>
          </w:divBdr>
        </w:div>
        <w:div w:id="220945171">
          <w:marLeft w:val="480"/>
          <w:marRight w:val="0"/>
          <w:marTop w:val="0"/>
          <w:marBottom w:val="0"/>
          <w:divBdr>
            <w:top w:val="none" w:sz="0" w:space="0" w:color="auto"/>
            <w:left w:val="none" w:sz="0" w:space="0" w:color="auto"/>
            <w:bottom w:val="none" w:sz="0" w:space="0" w:color="auto"/>
            <w:right w:val="none" w:sz="0" w:space="0" w:color="auto"/>
          </w:divBdr>
        </w:div>
        <w:div w:id="965543652">
          <w:marLeft w:val="480"/>
          <w:marRight w:val="0"/>
          <w:marTop w:val="0"/>
          <w:marBottom w:val="0"/>
          <w:divBdr>
            <w:top w:val="none" w:sz="0" w:space="0" w:color="auto"/>
            <w:left w:val="none" w:sz="0" w:space="0" w:color="auto"/>
            <w:bottom w:val="none" w:sz="0" w:space="0" w:color="auto"/>
            <w:right w:val="none" w:sz="0" w:space="0" w:color="auto"/>
          </w:divBdr>
        </w:div>
        <w:div w:id="1321346559">
          <w:marLeft w:val="480"/>
          <w:marRight w:val="0"/>
          <w:marTop w:val="0"/>
          <w:marBottom w:val="0"/>
          <w:divBdr>
            <w:top w:val="none" w:sz="0" w:space="0" w:color="auto"/>
            <w:left w:val="none" w:sz="0" w:space="0" w:color="auto"/>
            <w:bottom w:val="none" w:sz="0" w:space="0" w:color="auto"/>
            <w:right w:val="none" w:sz="0" w:space="0" w:color="auto"/>
          </w:divBdr>
        </w:div>
        <w:div w:id="1533805868">
          <w:marLeft w:val="480"/>
          <w:marRight w:val="0"/>
          <w:marTop w:val="0"/>
          <w:marBottom w:val="0"/>
          <w:divBdr>
            <w:top w:val="none" w:sz="0" w:space="0" w:color="auto"/>
            <w:left w:val="none" w:sz="0" w:space="0" w:color="auto"/>
            <w:bottom w:val="none" w:sz="0" w:space="0" w:color="auto"/>
            <w:right w:val="none" w:sz="0" w:space="0" w:color="auto"/>
          </w:divBdr>
        </w:div>
        <w:div w:id="865600959">
          <w:marLeft w:val="480"/>
          <w:marRight w:val="0"/>
          <w:marTop w:val="0"/>
          <w:marBottom w:val="0"/>
          <w:divBdr>
            <w:top w:val="none" w:sz="0" w:space="0" w:color="auto"/>
            <w:left w:val="none" w:sz="0" w:space="0" w:color="auto"/>
            <w:bottom w:val="none" w:sz="0" w:space="0" w:color="auto"/>
            <w:right w:val="none" w:sz="0" w:space="0" w:color="auto"/>
          </w:divBdr>
        </w:div>
        <w:div w:id="1439326146">
          <w:marLeft w:val="480"/>
          <w:marRight w:val="0"/>
          <w:marTop w:val="0"/>
          <w:marBottom w:val="0"/>
          <w:divBdr>
            <w:top w:val="none" w:sz="0" w:space="0" w:color="auto"/>
            <w:left w:val="none" w:sz="0" w:space="0" w:color="auto"/>
            <w:bottom w:val="none" w:sz="0" w:space="0" w:color="auto"/>
            <w:right w:val="none" w:sz="0" w:space="0" w:color="auto"/>
          </w:divBdr>
        </w:div>
        <w:div w:id="293217338">
          <w:marLeft w:val="480"/>
          <w:marRight w:val="0"/>
          <w:marTop w:val="0"/>
          <w:marBottom w:val="0"/>
          <w:divBdr>
            <w:top w:val="none" w:sz="0" w:space="0" w:color="auto"/>
            <w:left w:val="none" w:sz="0" w:space="0" w:color="auto"/>
            <w:bottom w:val="none" w:sz="0" w:space="0" w:color="auto"/>
            <w:right w:val="none" w:sz="0" w:space="0" w:color="auto"/>
          </w:divBdr>
        </w:div>
        <w:div w:id="1990934013">
          <w:marLeft w:val="480"/>
          <w:marRight w:val="0"/>
          <w:marTop w:val="0"/>
          <w:marBottom w:val="0"/>
          <w:divBdr>
            <w:top w:val="none" w:sz="0" w:space="0" w:color="auto"/>
            <w:left w:val="none" w:sz="0" w:space="0" w:color="auto"/>
            <w:bottom w:val="none" w:sz="0" w:space="0" w:color="auto"/>
            <w:right w:val="none" w:sz="0" w:space="0" w:color="auto"/>
          </w:divBdr>
        </w:div>
        <w:div w:id="2072775600">
          <w:marLeft w:val="480"/>
          <w:marRight w:val="0"/>
          <w:marTop w:val="0"/>
          <w:marBottom w:val="0"/>
          <w:divBdr>
            <w:top w:val="none" w:sz="0" w:space="0" w:color="auto"/>
            <w:left w:val="none" w:sz="0" w:space="0" w:color="auto"/>
            <w:bottom w:val="none" w:sz="0" w:space="0" w:color="auto"/>
            <w:right w:val="none" w:sz="0" w:space="0" w:color="auto"/>
          </w:divBdr>
        </w:div>
        <w:div w:id="2064407832">
          <w:marLeft w:val="480"/>
          <w:marRight w:val="0"/>
          <w:marTop w:val="0"/>
          <w:marBottom w:val="0"/>
          <w:divBdr>
            <w:top w:val="none" w:sz="0" w:space="0" w:color="auto"/>
            <w:left w:val="none" w:sz="0" w:space="0" w:color="auto"/>
            <w:bottom w:val="none" w:sz="0" w:space="0" w:color="auto"/>
            <w:right w:val="none" w:sz="0" w:space="0" w:color="auto"/>
          </w:divBdr>
        </w:div>
        <w:div w:id="1318921026">
          <w:marLeft w:val="480"/>
          <w:marRight w:val="0"/>
          <w:marTop w:val="0"/>
          <w:marBottom w:val="0"/>
          <w:divBdr>
            <w:top w:val="none" w:sz="0" w:space="0" w:color="auto"/>
            <w:left w:val="none" w:sz="0" w:space="0" w:color="auto"/>
            <w:bottom w:val="none" w:sz="0" w:space="0" w:color="auto"/>
            <w:right w:val="none" w:sz="0" w:space="0" w:color="auto"/>
          </w:divBdr>
        </w:div>
        <w:div w:id="658575801">
          <w:marLeft w:val="480"/>
          <w:marRight w:val="0"/>
          <w:marTop w:val="0"/>
          <w:marBottom w:val="0"/>
          <w:divBdr>
            <w:top w:val="none" w:sz="0" w:space="0" w:color="auto"/>
            <w:left w:val="none" w:sz="0" w:space="0" w:color="auto"/>
            <w:bottom w:val="none" w:sz="0" w:space="0" w:color="auto"/>
            <w:right w:val="none" w:sz="0" w:space="0" w:color="auto"/>
          </w:divBdr>
        </w:div>
        <w:div w:id="1986425801">
          <w:marLeft w:val="480"/>
          <w:marRight w:val="0"/>
          <w:marTop w:val="0"/>
          <w:marBottom w:val="0"/>
          <w:divBdr>
            <w:top w:val="none" w:sz="0" w:space="0" w:color="auto"/>
            <w:left w:val="none" w:sz="0" w:space="0" w:color="auto"/>
            <w:bottom w:val="none" w:sz="0" w:space="0" w:color="auto"/>
            <w:right w:val="none" w:sz="0" w:space="0" w:color="auto"/>
          </w:divBdr>
        </w:div>
        <w:div w:id="236670188">
          <w:marLeft w:val="480"/>
          <w:marRight w:val="0"/>
          <w:marTop w:val="0"/>
          <w:marBottom w:val="0"/>
          <w:divBdr>
            <w:top w:val="none" w:sz="0" w:space="0" w:color="auto"/>
            <w:left w:val="none" w:sz="0" w:space="0" w:color="auto"/>
            <w:bottom w:val="none" w:sz="0" w:space="0" w:color="auto"/>
            <w:right w:val="none" w:sz="0" w:space="0" w:color="auto"/>
          </w:divBdr>
        </w:div>
        <w:div w:id="1522671740">
          <w:marLeft w:val="480"/>
          <w:marRight w:val="0"/>
          <w:marTop w:val="0"/>
          <w:marBottom w:val="0"/>
          <w:divBdr>
            <w:top w:val="none" w:sz="0" w:space="0" w:color="auto"/>
            <w:left w:val="none" w:sz="0" w:space="0" w:color="auto"/>
            <w:bottom w:val="none" w:sz="0" w:space="0" w:color="auto"/>
            <w:right w:val="none" w:sz="0" w:space="0" w:color="auto"/>
          </w:divBdr>
        </w:div>
        <w:div w:id="772476488">
          <w:marLeft w:val="480"/>
          <w:marRight w:val="0"/>
          <w:marTop w:val="0"/>
          <w:marBottom w:val="0"/>
          <w:divBdr>
            <w:top w:val="none" w:sz="0" w:space="0" w:color="auto"/>
            <w:left w:val="none" w:sz="0" w:space="0" w:color="auto"/>
            <w:bottom w:val="none" w:sz="0" w:space="0" w:color="auto"/>
            <w:right w:val="none" w:sz="0" w:space="0" w:color="auto"/>
          </w:divBdr>
        </w:div>
        <w:div w:id="265386405">
          <w:marLeft w:val="480"/>
          <w:marRight w:val="0"/>
          <w:marTop w:val="0"/>
          <w:marBottom w:val="0"/>
          <w:divBdr>
            <w:top w:val="none" w:sz="0" w:space="0" w:color="auto"/>
            <w:left w:val="none" w:sz="0" w:space="0" w:color="auto"/>
            <w:bottom w:val="none" w:sz="0" w:space="0" w:color="auto"/>
            <w:right w:val="none" w:sz="0" w:space="0" w:color="auto"/>
          </w:divBdr>
        </w:div>
        <w:div w:id="234359037">
          <w:marLeft w:val="480"/>
          <w:marRight w:val="0"/>
          <w:marTop w:val="0"/>
          <w:marBottom w:val="0"/>
          <w:divBdr>
            <w:top w:val="none" w:sz="0" w:space="0" w:color="auto"/>
            <w:left w:val="none" w:sz="0" w:space="0" w:color="auto"/>
            <w:bottom w:val="none" w:sz="0" w:space="0" w:color="auto"/>
            <w:right w:val="none" w:sz="0" w:space="0" w:color="auto"/>
          </w:divBdr>
        </w:div>
        <w:div w:id="2119526025">
          <w:marLeft w:val="480"/>
          <w:marRight w:val="0"/>
          <w:marTop w:val="0"/>
          <w:marBottom w:val="0"/>
          <w:divBdr>
            <w:top w:val="none" w:sz="0" w:space="0" w:color="auto"/>
            <w:left w:val="none" w:sz="0" w:space="0" w:color="auto"/>
            <w:bottom w:val="none" w:sz="0" w:space="0" w:color="auto"/>
            <w:right w:val="none" w:sz="0" w:space="0" w:color="auto"/>
          </w:divBdr>
        </w:div>
        <w:div w:id="74741641">
          <w:marLeft w:val="480"/>
          <w:marRight w:val="0"/>
          <w:marTop w:val="0"/>
          <w:marBottom w:val="0"/>
          <w:divBdr>
            <w:top w:val="none" w:sz="0" w:space="0" w:color="auto"/>
            <w:left w:val="none" w:sz="0" w:space="0" w:color="auto"/>
            <w:bottom w:val="none" w:sz="0" w:space="0" w:color="auto"/>
            <w:right w:val="none" w:sz="0" w:space="0" w:color="auto"/>
          </w:divBdr>
        </w:div>
        <w:div w:id="1126243581">
          <w:marLeft w:val="480"/>
          <w:marRight w:val="0"/>
          <w:marTop w:val="0"/>
          <w:marBottom w:val="0"/>
          <w:divBdr>
            <w:top w:val="none" w:sz="0" w:space="0" w:color="auto"/>
            <w:left w:val="none" w:sz="0" w:space="0" w:color="auto"/>
            <w:bottom w:val="none" w:sz="0" w:space="0" w:color="auto"/>
            <w:right w:val="none" w:sz="0" w:space="0" w:color="auto"/>
          </w:divBdr>
        </w:div>
        <w:div w:id="69936901">
          <w:marLeft w:val="480"/>
          <w:marRight w:val="0"/>
          <w:marTop w:val="0"/>
          <w:marBottom w:val="0"/>
          <w:divBdr>
            <w:top w:val="none" w:sz="0" w:space="0" w:color="auto"/>
            <w:left w:val="none" w:sz="0" w:space="0" w:color="auto"/>
            <w:bottom w:val="none" w:sz="0" w:space="0" w:color="auto"/>
            <w:right w:val="none" w:sz="0" w:space="0" w:color="auto"/>
          </w:divBdr>
        </w:div>
        <w:div w:id="1020015002">
          <w:marLeft w:val="480"/>
          <w:marRight w:val="0"/>
          <w:marTop w:val="0"/>
          <w:marBottom w:val="0"/>
          <w:divBdr>
            <w:top w:val="none" w:sz="0" w:space="0" w:color="auto"/>
            <w:left w:val="none" w:sz="0" w:space="0" w:color="auto"/>
            <w:bottom w:val="none" w:sz="0" w:space="0" w:color="auto"/>
            <w:right w:val="none" w:sz="0" w:space="0" w:color="auto"/>
          </w:divBdr>
        </w:div>
        <w:div w:id="1868104613">
          <w:marLeft w:val="480"/>
          <w:marRight w:val="0"/>
          <w:marTop w:val="0"/>
          <w:marBottom w:val="0"/>
          <w:divBdr>
            <w:top w:val="none" w:sz="0" w:space="0" w:color="auto"/>
            <w:left w:val="none" w:sz="0" w:space="0" w:color="auto"/>
            <w:bottom w:val="none" w:sz="0" w:space="0" w:color="auto"/>
            <w:right w:val="none" w:sz="0" w:space="0" w:color="auto"/>
          </w:divBdr>
        </w:div>
        <w:div w:id="1384254763">
          <w:marLeft w:val="480"/>
          <w:marRight w:val="0"/>
          <w:marTop w:val="0"/>
          <w:marBottom w:val="0"/>
          <w:divBdr>
            <w:top w:val="none" w:sz="0" w:space="0" w:color="auto"/>
            <w:left w:val="none" w:sz="0" w:space="0" w:color="auto"/>
            <w:bottom w:val="none" w:sz="0" w:space="0" w:color="auto"/>
            <w:right w:val="none" w:sz="0" w:space="0" w:color="auto"/>
          </w:divBdr>
        </w:div>
        <w:div w:id="2076201096">
          <w:marLeft w:val="480"/>
          <w:marRight w:val="0"/>
          <w:marTop w:val="0"/>
          <w:marBottom w:val="0"/>
          <w:divBdr>
            <w:top w:val="none" w:sz="0" w:space="0" w:color="auto"/>
            <w:left w:val="none" w:sz="0" w:space="0" w:color="auto"/>
            <w:bottom w:val="none" w:sz="0" w:space="0" w:color="auto"/>
            <w:right w:val="none" w:sz="0" w:space="0" w:color="auto"/>
          </w:divBdr>
        </w:div>
        <w:div w:id="144049668">
          <w:marLeft w:val="480"/>
          <w:marRight w:val="0"/>
          <w:marTop w:val="0"/>
          <w:marBottom w:val="0"/>
          <w:divBdr>
            <w:top w:val="none" w:sz="0" w:space="0" w:color="auto"/>
            <w:left w:val="none" w:sz="0" w:space="0" w:color="auto"/>
            <w:bottom w:val="none" w:sz="0" w:space="0" w:color="auto"/>
            <w:right w:val="none" w:sz="0" w:space="0" w:color="auto"/>
          </w:divBdr>
        </w:div>
        <w:div w:id="1377001867">
          <w:marLeft w:val="480"/>
          <w:marRight w:val="0"/>
          <w:marTop w:val="0"/>
          <w:marBottom w:val="0"/>
          <w:divBdr>
            <w:top w:val="none" w:sz="0" w:space="0" w:color="auto"/>
            <w:left w:val="none" w:sz="0" w:space="0" w:color="auto"/>
            <w:bottom w:val="none" w:sz="0" w:space="0" w:color="auto"/>
            <w:right w:val="none" w:sz="0" w:space="0" w:color="auto"/>
          </w:divBdr>
        </w:div>
        <w:div w:id="1913814502">
          <w:marLeft w:val="480"/>
          <w:marRight w:val="0"/>
          <w:marTop w:val="0"/>
          <w:marBottom w:val="0"/>
          <w:divBdr>
            <w:top w:val="none" w:sz="0" w:space="0" w:color="auto"/>
            <w:left w:val="none" w:sz="0" w:space="0" w:color="auto"/>
            <w:bottom w:val="none" w:sz="0" w:space="0" w:color="auto"/>
            <w:right w:val="none" w:sz="0" w:space="0" w:color="auto"/>
          </w:divBdr>
        </w:div>
        <w:div w:id="425348980">
          <w:marLeft w:val="480"/>
          <w:marRight w:val="0"/>
          <w:marTop w:val="0"/>
          <w:marBottom w:val="0"/>
          <w:divBdr>
            <w:top w:val="none" w:sz="0" w:space="0" w:color="auto"/>
            <w:left w:val="none" w:sz="0" w:space="0" w:color="auto"/>
            <w:bottom w:val="none" w:sz="0" w:space="0" w:color="auto"/>
            <w:right w:val="none" w:sz="0" w:space="0" w:color="auto"/>
          </w:divBdr>
        </w:div>
        <w:div w:id="1806041249">
          <w:marLeft w:val="480"/>
          <w:marRight w:val="0"/>
          <w:marTop w:val="0"/>
          <w:marBottom w:val="0"/>
          <w:divBdr>
            <w:top w:val="none" w:sz="0" w:space="0" w:color="auto"/>
            <w:left w:val="none" w:sz="0" w:space="0" w:color="auto"/>
            <w:bottom w:val="none" w:sz="0" w:space="0" w:color="auto"/>
            <w:right w:val="none" w:sz="0" w:space="0" w:color="auto"/>
          </w:divBdr>
        </w:div>
        <w:div w:id="1120682129">
          <w:marLeft w:val="480"/>
          <w:marRight w:val="0"/>
          <w:marTop w:val="0"/>
          <w:marBottom w:val="0"/>
          <w:divBdr>
            <w:top w:val="none" w:sz="0" w:space="0" w:color="auto"/>
            <w:left w:val="none" w:sz="0" w:space="0" w:color="auto"/>
            <w:bottom w:val="none" w:sz="0" w:space="0" w:color="auto"/>
            <w:right w:val="none" w:sz="0" w:space="0" w:color="auto"/>
          </w:divBdr>
        </w:div>
        <w:div w:id="517475828">
          <w:marLeft w:val="480"/>
          <w:marRight w:val="0"/>
          <w:marTop w:val="0"/>
          <w:marBottom w:val="0"/>
          <w:divBdr>
            <w:top w:val="none" w:sz="0" w:space="0" w:color="auto"/>
            <w:left w:val="none" w:sz="0" w:space="0" w:color="auto"/>
            <w:bottom w:val="none" w:sz="0" w:space="0" w:color="auto"/>
            <w:right w:val="none" w:sz="0" w:space="0" w:color="auto"/>
          </w:divBdr>
        </w:div>
        <w:div w:id="164442905">
          <w:marLeft w:val="480"/>
          <w:marRight w:val="0"/>
          <w:marTop w:val="0"/>
          <w:marBottom w:val="0"/>
          <w:divBdr>
            <w:top w:val="none" w:sz="0" w:space="0" w:color="auto"/>
            <w:left w:val="none" w:sz="0" w:space="0" w:color="auto"/>
            <w:bottom w:val="none" w:sz="0" w:space="0" w:color="auto"/>
            <w:right w:val="none" w:sz="0" w:space="0" w:color="auto"/>
          </w:divBdr>
        </w:div>
        <w:div w:id="469521405">
          <w:marLeft w:val="480"/>
          <w:marRight w:val="0"/>
          <w:marTop w:val="0"/>
          <w:marBottom w:val="0"/>
          <w:divBdr>
            <w:top w:val="none" w:sz="0" w:space="0" w:color="auto"/>
            <w:left w:val="none" w:sz="0" w:space="0" w:color="auto"/>
            <w:bottom w:val="none" w:sz="0" w:space="0" w:color="auto"/>
            <w:right w:val="none" w:sz="0" w:space="0" w:color="auto"/>
          </w:divBdr>
        </w:div>
        <w:div w:id="1434127288">
          <w:marLeft w:val="480"/>
          <w:marRight w:val="0"/>
          <w:marTop w:val="0"/>
          <w:marBottom w:val="0"/>
          <w:divBdr>
            <w:top w:val="none" w:sz="0" w:space="0" w:color="auto"/>
            <w:left w:val="none" w:sz="0" w:space="0" w:color="auto"/>
            <w:bottom w:val="none" w:sz="0" w:space="0" w:color="auto"/>
            <w:right w:val="none" w:sz="0" w:space="0" w:color="auto"/>
          </w:divBdr>
        </w:div>
        <w:div w:id="1815221042">
          <w:marLeft w:val="480"/>
          <w:marRight w:val="0"/>
          <w:marTop w:val="0"/>
          <w:marBottom w:val="0"/>
          <w:divBdr>
            <w:top w:val="none" w:sz="0" w:space="0" w:color="auto"/>
            <w:left w:val="none" w:sz="0" w:space="0" w:color="auto"/>
            <w:bottom w:val="none" w:sz="0" w:space="0" w:color="auto"/>
            <w:right w:val="none" w:sz="0" w:space="0" w:color="auto"/>
          </w:divBdr>
        </w:div>
        <w:div w:id="1558777991">
          <w:marLeft w:val="480"/>
          <w:marRight w:val="0"/>
          <w:marTop w:val="0"/>
          <w:marBottom w:val="0"/>
          <w:divBdr>
            <w:top w:val="none" w:sz="0" w:space="0" w:color="auto"/>
            <w:left w:val="none" w:sz="0" w:space="0" w:color="auto"/>
            <w:bottom w:val="none" w:sz="0" w:space="0" w:color="auto"/>
            <w:right w:val="none" w:sz="0" w:space="0" w:color="auto"/>
          </w:divBdr>
        </w:div>
        <w:div w:id="1854493999">
          <w:marLeft w:val="480"/>
          <w:marRight w:val="0"/>
          <w:marTop w:val="0"/>
          <w:marBottom w:val="0"/>
          <w:divBdr>
            <w:top w:val="none" w:sz="0" w:space="0" w:color="auto"/>
            <w:left w:val="none" w:sz="0" w:space="0" w:color="auto"/>
            <w:bottom w:val="none" w:sz="0" w:space="0" w:color="auto"/>
            <w:right w:val="none" w:sz="0" w:space="0" w:color="auto"/>
          </w:divBdr>
        </w:div>
      </w:divsChild>
    </w:div>
    <w:div w:id="914559301">
      <w:bodyDiv w:val="1"/>
      <w:marLeft w:val="0"/>
      <w:marRight w:val="0"/>
      <w:marTop w:val="0"/>
      <w:marBottom w:val="0"/>
      <w:divBdr>
        <w:top w:val="none" w:sz="0" w:space="0" w:color="auto"/>
        <w:left w:val="none" w:sz="0" w:space="0" w:color="auto"/>
        <w:bottom w:val="none" w:sz="0" w:space="0" w:color="auto"/>
        <w:right w:val="none" w:sz="0" w:space="0" w:color="auto"/>
      </w:divBdr>
    </w:div>
    <w:div w:id="923877126">
      <w:bodyDiv w:val="1"/>
      <w:marLeft w:val="0"/>
      <w:marRight w:val="0"/>
      <w:marTop w:val="0"/>
      <w:marBottom w:val="0"/>
      <w:divBdr>
        <w:top w:val="none" w:sz="0" w:space="0" w:color="auto"/>
        <w:left w:val="none" w:sz="0" w:space="0" w:color="auto"/>
        <w:bottom w:val="none" w:sz="0" w:space="0" w:color="auto"/>
        <w:right w:val="none" w:sz="0" w:space="0" w:color="auto"/>
      </w:divBdr>
    </w:div>
    <w:div w:id="924189007">
      <w:bodyDiv w:val="1"/>
      <w:marLeft w:val="0"/>
      <w:marRight w:val="0"/>
      <w:marTop w:val="0"/>
      <w:marBottom w:val="0"/>
      <w:divBdr>
        <w:top w:val="none" w:sz="0" w:space="0" w:color="auto"/>
        <w:left w:val="none" w:sz="0" w:space="0" w:color="auto"/>
        <w:bottom w:val="none" w:sz="0" w:space="0" w:color="auto"/>
        <w:right w:val="none" w:sz="0" w:space="0" w:color="auto"/>
      </w:divBdr>
    </w:div>
    <w:div w:id="924459163">
      <w:bodyDiv w:val="1"/>
      <w:marLeft w:val="0"/>
      <w:marRight w:val="0"/>
      <w:marTop w:val="0"/>
      <w:marBottom w:val="0"/>
      <w:divBdr>
        <w:top w:val="none" w:sz="0" w:space="0" w:color="auto"/>
        <w:left w:val="none" w:sz="0" w:space="0" w:color="auto"/>
        <w:bottom w:val="none" w:sz="0" w:space="0" w:color="auto"/>
        <w:right w:val="none" w:sz="0" w:space="0" w:color="auto"/>
      </w:divBdr>
    </w:div>
    <w:div w:id="925771201">
      <w:bodyDiv w:val="1"/>
      <w:marLeft w:val="0"/>
      <w:marRight w:val="0"/>
      <w:marTop w:val="0"/>
      <w:marBottom w:val="0"/>
      <w:divBdr>
        <w:top w:val="none" w:sz="0" w:space="0" w:color="auto"/>
        <w:left w:val="none" w:sz="0" w:space="0" w:color="auto"/>
        <w:bottom w:val="none" w:sz="0" w:space="0" w:color="auto"/>
        <w:right w:val="none" w:sz="0" w:space="0" w:color="auto"/>
      </w:divBdr>
    </w:div>
    <w:div w:id="928122053">
      <w:bodyDiv w:val="1"/>
      <w:marLeft w:val="0"/>
      <w:marRight w:val="0"/>
      <w:marTop w:val="0"/>
      <w:marBottom w:val="0"/>
      <w:divBdr>
        <w:top w:val="none" w:sz="0" w:space="0" w:color="auto"/>
        <w:left w:val="none" w:sz="0" w:space="0" w:color="auto"/>
        <w:bottom w:val="none" w:sz="0" w:space="0" w:color="auto"/>
        <w:right w:val="none" w:sz="0" w:space="0" w:color="auto"/>
      </w:divBdr>
    </w:div>
    <w:div w:id="934095478">
      <w:bodyDiv w:val="1"/>
      <w:marLeft w:val="0"/>
      <w:marRight w:val="0"/>
      <w:marTop w:val="0"/>
      <w:marBottom w:val="0"/>
      <w:divBdr>
        <w:top w:val="none" w:sz="0" w:space="0" w:color="auto"/>
        <w:left w:val="none" w:sz="0" w:space="0" w:color="auto"/>
        <w:bottom w:val="none" w:sz="0" w:space="0" w:color="auto"/>
        <w:right w:val="none" w:sz="0" w:space="0" w:color="auto"/>
      </w:divBdr>
    </w:div>
    <w:div w:id="934872207">
      <w:bodyDiv w:val="1"/>
      <w:marLeft w:val="0"/>
      <w:marRight w:val="0"/>
      <w:marTop w:val="0"/>
      <w:marBottom w:val="0"/>
      <w:divBdr>
        <w:top w:val="none" w:sz="0" w:space="0" w:color="auto"/>
        <w:left w:val="none" w:sz="0" w:space="0" w:color="auto"/>
        <w:bottom w:val="none" w:sz="0" w:space="0" w:color="auto"/>
        <w:right w:val="none" w:sz="0" w:space="0" w:color="auto"/>
      </w:divBdr>
    </w:div>
    <w:div w:id="945428601">
      <w:bodyDiv w:val="1"/>
      <w:marLeft w:val="0"/>
      <w:marRight w:val="0"/>
      <w:marTop w:val="0"/>
      <w:marBottom w:val="0"/>
      <w:divBdr>
        <w:top w:val="none" w:sz="0" w:space="0" w:color="auto"/>
        <w:left w:val="none" w:sz="0" w:space="0" w:color="auto"/>
        <w:bottom w:val="none" w:sz="0" w:space="0" w:color="auto"/>
        <w:right w:val="none" w:sz="0" w:space="0" w:color="auto"/>
      </w:divBdr>
    </w:div>
    <w:div w:id="951594760">
      <w:bodyDiv w:val="1"/>
      <w:marLeft w:val="0"/>
      <w:marRight w:val="0"/>
      <w:marTop w:val="0"/>
      <w:marBottom w:val="0"/>
      <w:divBdr>
        <w:top w:val="none" w:sz="0" w:space="0" w:color="auto"/>
        <w:left w:val="none" w:sz="0" w:space="0" w:color="auto"/>
        <w:bottom w:val="none" w:sz="0" w:space="0" w:color="auto"/>
        <w:right w:val="none" w:sz="0" w:space="0" w:color="auto"/>
      </w:divBdr>
    </w:div>
    <w:div w:id="954213916">
      <w:bodyDiv w:val="1"/>
      <w:marLeft w:val="0"/>
      <w:marRight w:val="0"/>
      <w:marTop w:val="0"/>
      <w:marBottom w:val="0"/>
      <w:divBdr>
        <w:top w:val="none" w:sz="0" w:space="0" w:color="auto"/>
        <w:left w:val="none" w:sz="0" w:space="0" w:color="auto"/>
        <w:bottom w:val="none" w:sz="0" w:space="0" w:color="auto"/>
        <w:right w:val="none" w:sz="0" w:space="0" w:color="auto"/>
      </w:divBdr>
    </w:div>
    <w:div w:id="958876467">
      <w:bodyDiv w:val="1"/>
      <w:marLeft w:val="0"/>
      <w:marRight w:val="0"/>
      <w:marTop w:val="0"/>
      <w:marBottom w:val="0"/>
      <w:divBdr>
        <w:top w:val="none" w:sz="0" w:space="0" w:color="auto"/>
        <w:left w:val="none" w:sz="0" w:space="0" w:color="auto"/>
        <w:bottom w:val="none" w:sz="0" w:space="0" w:color="auto"/>
        <w:right w:val="none" w:sz="0" w:space="0" w:color="auto"/>
      </w:divBdr>
    </w:div>
    <w:div w:id="961115015">
      <w:bodyDiv w:val="1"/>
      <w:marLeft w:val="0"/>
      <w:marRight w:val="0"/>
      <w:marTop w:val="0"/>
      <w:marBottom w:val="0"/>
      <w:divBdr>
        <w:top w:val="none" w:sz="0" w:space="0" w:color="auto"/>
        <w:left w:val="none" w:sz="0" w:space="0" w:color="auto"/>
        <w:bottom w:val="none" w:sz="0" w:space="0" w:color="auto"/>
        <w:right w:val="none" w:sz="0" w:space="0" w:color="auto"/>
      </w:divBdr>
    </w:div>
    <w:div w:id="974718117">
      <w:bodyDiv w:val="1"/>
      <w:marLeft w:val="0"/>
      <w:marRight w:val="0"/>
      <w:marTop w:val="0"/>
      <w:marBottom w:val="0"/>
      <w:divBdr>
        <w:top w:val="none" w:sz="0" w:space="0" w:color="auto"/>
        <w:left w:val="none" w:sz="0" w:space="0" w:color="auto"/>
        <w:bottom w:val="none" w:sz="0" w:space="0" w:color="auto"/>
        <w:right w:val="none" w:sz="0" w:space="0" w:color="auto"/>
      </w:divBdr>
    </w:div>
    <w:div w:id="991133451">
      <w:bodyDiv w:val="1"/>
      <w:marLeft w:val="0"/>
      <w:marRight w:val="0"/>
      <w:marTop w:val="0"/>
      <w:marBottom w:val="0"/>
      <w:divBdr>
        <w:top w:val="none" w:sz="0" w:space="0" w:color="auto"/>
        <w:left w:val="none" w:sz="0" w:space="0" w:color="auto"/>
        <w:bottom w:val="none" w:sz="0" w:space="0" w:color="auto"/>
        <w:right w:val="none" w:sz="0" w:space="0" w:color="auto"/>
      </w:divBdr>
    </w:div>
    <w:div w:id="998845259">
      <w:bodyDiv w:val="1"/>
      <w:marLeft w:val="0"/>
      <w:marRight w:val="0"/>
      <w:marTop w:val="0"/>
      <w:marBottom w:val="0"/>
      <w:divBdr>
        <w:top w:val="none" w:sz="0" w:space="0" w:color="auto"/>
        <w:left w:val="none" w:sz="0" w:space="0" w:color="auto"/>
        <w:bottom w:val="none" w:sz="0" w:space="0" w:color="auto"/>
        <w:right w:val="none" w:sz="0" w:space="0" w:color="auto"/>
      </w:divBdr>
      <w:divsChild>
        <w:div w:id="755398257">
          <w:marLeft w:val="480"/>
          <w:marRight w:val="0"/>
          <w:marTop w:val="0"/>
          <w:marBottom w:val="0"/>
          <w:divBdr>
            <w:top w:val="none" w:sz="0" w:space="0" w:color="auto"/>
            <w:left w:val="none" w:sz="0" w:space="0" w:color="auto"/>
            <w:bottom w:val="none" w:sz="0" w:space="0" w:color="auto"/>
            <w:right w:val="none" w:sz="0" w:space="0" w:color="auto"/>
          </w:divBdr>
        </w:div>
        <w:div w:id="1511094816">
          <w:marLeft w:val="480"/>
          <w:marRight w:val="0"/>
          <w:marTop w:val="0"/>
          <w:marBottom w:val="0"/>
          <w:divBdr>
            <w:top w:val="none" w:sz="0" w:space="0" w:color="auto"/>
            <w:left w:val="none" w:sz="0" w:space="0" w:color="auto"/>
            <w:bottom w:val="none" w:sz="0" w:space="0" w:color="auto"/>
            <w:right w:val="none" w:sz="0" w:space="0" w:color="auto"/>
          </w:divBdr>
        </w:div>
        <w:div w:id="685986752">
          <w:marLeft w:val="480"/>
          <w:marRight w:val="0"/>
          <w:marTop w:val="0"/>
          <w:marBottom w:val="0"/>
          <w:divBdr>
            <w:top w:val="none" w:sz="0" w:space="0" w:color="auto"/>
            <w:left w:val="none" w:sz="0" w:space="0" w:color="auto"/>
            <w:bottom w:val="none" w:sz="0" w:space="0" w:color="auto"/>
            <w:right w:val="none" w:sz="0" w:space="0" w:color="auto"/>
          </w:divBdr>
        </w:div>
        <w:div w:id="173109022">
          <w:marLeft w:val="480"/>
          <w:marRight w:val="0"/>
          <w:marTop w:val="0"/>
          <w:marBottom w:val="0"/>
          <w:divBdr>
            <w:top w:val="none" w:sz="0" w:space="0" w:color="auto"/>
            <w:left w:val="none" w:sz="0" w:space="0" w:color="auto"/>
            <w:bottom w:val="none" w:sz="0" w:space="0" w:color="auto"/>
            <w:right w:val="none" w:sz="0" w:space="0" w:color="auto"/>
          </w:divBdr>
        </w:div>
        <w:div w:id="1092433733">
          <w:marLeft w:val="480"/>
          <w:marRight w:val="0"/>
          <w:marTop w:val="0"/>
          <w:marBottom w:val="0"/>
          <w:divBdr>
            <w:top w:val="none" w:sz="0" w:space="0" w:color="auto"/>
            <w:left w:val="none" w:sz="0" w:space="0" w:color="auto"/>
            <w:bottom w:val="none" w:sz="0" w:space="0" w:color="auto"/>
            <w:right w:val="none" w:sz="0" w:space="0" w:color="auto"/>
          </w:divBdr>
        </w:div>
        <w:div w:id="134496189">
          <w:marLeft w:val="480"/>
          <w:marRight w:val="0"/>
          <w:marTop w:val="0"/>
          <w:marBottom w:val="0"/>
          <w:divBdr>
            <w:top w:val="none" w:sz="0" w:space="0" w:color="auto"/>
            <w:left w:val="none" w:sz="0" w:space="0" w:color="auto"/>
            <w:bottom w:val="none" w:sz="0" w:space="0" w:color="auto"/>
            <w:right w:val="none" w:sz="0" w:space="0" w:color="auto"/>
          </w:divBdr>
        </w:div>
        <w:div w:id="133447997">
          <w:marLeft w:val="480"/>
          <w:marRight w:val="0"/>
          <w:marTop w:val="0"/>
          <w:marBottom w:val="0"/>
          <w:divBdr>
            <w:top w:val="none" w:sz="0" w:space="0" w:color="auto"/>
            <w:left w:val="none" w:sz="0" w:space="0" w:color="auto"/>
            <w:bottom w:val="none" w:sz="0" w:space="0" w:color="auto"/>
            <w:right w:val="none" w:sz="0" w:space="0" w:color="auto"/>
          </w:divBdr>
        </w:div>
        <w:div w:id="1640040386">
          <w:marLeft w:val="480"/>
          <w:marRight w:val="0"/>
          <w:marTop w:val="0"/>
          <w:marBottom w:val="0"/>
          <w:divBdr>
            <w:top w:val="none" w:sz="0" w:space="0" w:color="auto"/>
            <w:left w:val="none" w:sz="0" w:space="0" w:color="auto"/>
            <w:bottom w:val="none" w:sz="0" w:space="0" w:color="auto"/>
            <w:right w:val="none" w:sz="0" w:space="0" w:color="auto"/>
          </w:divBdr>
        </w:div>
        <w:div w:id="1331298654">
          <w:marLeft w:val="480"/>
          <w:marRight w:val="0"/>
          <w:marTop w:val="0"/>
          <w:marBottom w:val="0"/>
          <w:divBdr>
            <w:top w:val="none" w:sz="0" w:space="0" w:color="auto"/>
            <w:left w:val="none" w:sz="0" w:space="0" w:color="auto"/>
            <w:bottom w:val="none" w:sz="0" w:space="0" w:color="auto"/>
            <w:right w:val="none" w:sz="0" w:space="0" w:color="auto"/>
          </w:divBdr>
        </w:div>
        <w:div w:id="1898128366">
          <w:marLeft w:val="480"/>
          <w:marRight w:val="0"/>
          <w:marTop w:val="0"/>
          <w:marBottom w:val="0"/>
          <w:divBdr>
            <w:top w:val="none" w:sz="0" w:space="0" w:color="auto"/>
            <w:left w:val="none" w:sz="0" w:space="0" w:color="auto"/>
            <w:bottom w:val="none" w:sz="0" w:space="0" w:color="auto"/>
            <w:right w:val="none" w:sz="0" w:space="0" w:color="auto"/>
          </w:divBdr>
        </w:div>
        <w:div w:id="891503357">
          <w:marLeft w:val="480"/>
          <w:marRight w:val="0"/>
          <w:marTop w:val="0"/>
          <w:marBottom w:val="0"/>
          <w:divBdr>
            <w:top w:val="none" w:sz="0" w:space="0" w:color="auto"/>
            <w:left w:val="none" w:sz="0" w:space="0" w:color="auto"/>
            <w:bottom w:val="none" w:sz="0" w:space="0" w:color="auto"/>
            <w:right w:val="none" w:sz="0" w:space="0" w:color="auto"/>
          </w:divBdr>
        </w:div>
        <w:div w:id="832989796">
          <w:marLeft w:val="480"/>
          <w:marRight w:val="0"/>
          <w:marTop w:val="0"/>
          <w:marBottom w:val="0"/>
          <w:divBdr>
            <w:top w:val="none" w:sz="0" w:space="0" w:color="auto"/>
            <w:left w:val="none" w:sz="0" w:space="0" w:color="auto"/>
            <w:bottom w:val="none" w:sz="0" w:space="0" w:color="auto"/>
            <w:right w:val="none" w:sz="0" w:space="0" w:color="auto"/>
          </w:divBdr>
        </w:div>
        <w:div w:id="1579364452">
          <w:marLeft w:val="480"/>
          <w:marRight w:val="0"/>
          <w:marTop w:val="0"/>
          <w:marBottom w:val="0"/>
          <w:divBdr>
            <w:top w:val="none" w:sz="0" w:space="0" w:color="auto"/>
            <w:left w:val="none" w:sz="0" w:space="0" w:color="auto"/>
            <w:bottom w:val="none" w:sz="0" w:space="0" w:color="auto"/>
            <w:right w:val="none" w:sz="0" w:space="0" w:color="auto"/>
          </w:divBdr>
        </w:div>
        <w:div w:id="1449009354">
          <w:marLeft w:val="480"/>
          <w:marRight w:val="0"/>
          <w:marTop w:val="0"/>
          <w:marBottom w:val="0"/>
          <w:divBdr>
            <w:top w:val="none" w:sz="0" w:space="0" w:color="auto"/>
            <w:left w:val="none" w:sz="0" w:space="0" w:color="auto"/>
            <w:bottom w:val="none" w:sz="0" w:space="0" w:color="auto"/>
            <w:right w:val="none" w:sz="0" w:space="0" w:color="auto"/>
          </w:divBdr>
        </w:div>
        <w:div w:id="176308966">
          <w:marLeft w:val="480"/>
          <w:marRight w:val="0"/>
          <w:marTop w:val="0"/>
          <w:marBottom w:val="0"/>
          <w:divBdr>
            <w:top w:val="none" w:sz="0" w:space="0" w:color="auto"/>
            <w:left w:val="none" w:sz="0" w:space="0" w:color="auto"/>
            <w:bottom w:val="none" w:sz="0" w:space="0" w:color="auto"/>
            <w:right w:val="none" w:sz="0" w:space="0" w:color="auto"/>
          </w:divBdr>
        </w:div>
        <w:div w:id="455563437">
          <w:marLeft w:val="480"/>
          <w:marRight w:val="0"/>
          <w:marTop w:val="0"/>
          <w:marBottom w:val="0"/>
          <w:divBdr>
            <w:top w:val="none" w:sz="0" w:space="0" w:color="auto"/>
            <w:left w:val="none" w:sz="0" w:space="0" w:color="auto"/>
            <w:bottom w:val="none" w:sz="0" w:space="0" w:color="auto"/>
            <w:right w:val="none" w:sz="0" w:space="0" w:color="auto"/>
          </w:divBdr>
        </w:div>
        <w:div w:id="1927961687">
          <w:marLeft w:val="480"/>
          <w:marRight w:val="0"/>
          <w:marTop w:val="0"/>
          <w:marBottom w:val="0"/>
          <w:divBdr>
            <w:top w:val="none" w:sz="0" w:space="0" w:color="auto"/>
            <w:left w:val="none" w:sz="0" w:space="0" w:color="auto"/>
            <w:bottom w:val="none" w:sz="0" w:space="0" w:color="auto"/>
            <w:right w:val="none" w:sz="0" w:space="0" w:color="auto"/>
          </w:divBdr>
        </w:div>
        <w:div w:id="1182625300">
          <w:marLeft w:val="480"/>
          <w:marRight w:val="0"/>
          <w:marTop w:val="0"/>
          <w:marBottom w:val="0"/>
          <w:divBdr>
            <w:top w:val="none" w:sz="0" w:space="0" w:color="auto"/>
            <w:left w:val="none" w:sz="0" w:space="0" w:color="auto"/>
            <w:bottom w:val="none" w:sz="0" w:space="0" w:color="auto"/>
            <w:right w:val="none" w:sz="0" w:space="0" w:color="auto"/>
          </w:divBdr>
        </w:div>
        <w:div w:id="399914105">
          <w:marLeft w:val="480"/>
          <w:marRight w:val="0"/>
          <w:marTop w:val="0"/>
          <w:marBottom w:val="0"/>
          <w:divBdr>
            <w:top w:val="none" w:sz="0" w:space="0" w:color="auto"/>
            <w:left w:val="none" w:sz="0" w:space="0" w:color="auto"/>
            <w:bottom w:val="none" w:sz="0" w:space="0" w:color="auto"/>
            <w:right w:val="none" w:sz="0" w:space="0" w:color="auto"/>
          </w:divBdr>
        </w:div>
        <w:div w:id="358238823">
          <w:marLeft w:val="480"/>
          <w:marRight w:val="0"/>
          <w:marTop w:val="0"/>
          <w:marBottom w:val="0"/>
          <w:divBdr>
            <w:top w:val="none" w:sz="0" w:space="0" w:color="auto"/>
            <w:left w:val="none" w:sz="0" w:space="0" w:color="auto"/>
            <w:bottom w:val="none" w:sz="0" w:space="0" w:color="auto"/>
            <w:right w:val="none" w:sz="0" w:space="0" w:color="auto"/>
          </w:divBdr>
        </w:div>
        <w:div w:id="1860045686">
          <w:marLeft w:val="480"/>
          <w:marRight w:val="0"/>
          <w:marTop w:val="0"/>
          <w:marBottom w:val="0"/>
          <w:divBdr>
            <w:top w:val="none" w:sz="0" w:space="0" w:color="auto"/>
            <w:left w:val="none" w:sz="0" w:space="0" w:color="auto"/>
            <w:bottom w:val="none" w:sz="0" w:space="0" w:color="auto"/>
            <w:right w:val="none" w:sz="0" w:space="0" w:color="auto"/>
          </w:divBdr>
        </w:div>
        <w:div w:id="1178620956">
          <w:marLeft w:val="480"/>
          <w:marRight w:val="0"/>
          <w:marTop w:val="0"/>
          <w:marBottom w:val="0"/>
          <w:divBdr>
            <w:top w:val="none" w:sz="0" w:space="0" w:color="auto"/>
            <w:left w:val="none" w:sz="0" w:space="0" w:color="auto"/>
            <w:bottom w:val="none" w:sz="0" w:space="0" w:color="auto"/>
            <w:right w:val="none" w:sz="0" w:space="0" w:color="auto"/>
          </w:divBdr>
        </w:div>
        <w:div w:id="44111550">
          <w:marLeft w:val="480"/>
          <w:marRight w:val="0"/>
          <w:marTop w:val="0"/>
          <w:marBottom w:val="0"/>
          <w:divBdr>
            <w:top w:val="none" w:sz="0" w:space="0" w:color="auto"/>
            <w:left w:val="none" w:sz="0" w:space="0" w:color="auto"/>
            <w:bottom w:val="none" w:sz="0" w:space="0" w:color="auto"/>
            <w:right w:val="none" w:sz="0" w:space="0" w:color="auto"/>
          </w:divBdr>
        </w:div>
        <w:div w:id="1383359418">
          <w:marLeft w:val="480"/>
          <w:marRight w:val="0"/>
          <w:marTop w:val="0"/>
          <w:marBottom w:val="0"/>
          <w:divBdr>
            <w:top w:val="none" w:sz="0" w:space="0" w:color="auto"/>
            <w:left w:val="none" w:sz="0" w:space="0" w:color="auto"/>
            <w:bottom w:val="none" w:sz="0" w:space="0" w:color="auto"/>
            <w:right w:val="none" w:sz="0" w:space="0" w:color="auto"/>
          </w:divBdr>
        </w:div>
        <w:div w:id="1736590173">
          <w:marLeft w:val="480"/>
          <w:marRight w:val="0"/>
          <w:marTop w:val="0"/>
          <w:marBottom w:val="0"/>
          <w:divBdr>
            <w:top w:val="none" w:sz="0" w:space="0" w:color="auto"/>
            <w:left w:val="none" w:sz="0" w:space="0" w:color="auto"/>
            <w:bottom w:val="none" w:sz="0" w:space="0" w:color="auto"/>
            <w:right w:val="none" w:sz="0" w:space="0" w:color="auto"/>
          </w:divBdr>
        </w:div>
        <w:div w:id="432474752">
          <w:marLeft w:val="480"/>
          <w:marRight w:val="0"/>
          <w:marTop w:val="0"/>
          <w:marBottom w:val="0"/>
          <w:divBdr>
            <w:top w:val="none" w:sz="0" w:space="0" w:color="auto"/>
            <w:left w:val="none" w:sz="0" w:space="0" w:color="auto"/>
            <w:bottom w:val="none" w:sz="0" w:space="0" w:color="auto"/>
            <w:right w:val="none" w:sz="0" w:space="0" w:color="auto"/>
          </w:divBdr>
        </w:div>
        <w:div w:id="1834369691">
          <w:marLeft w:val="480"/>
          <w:marRight w:val="0"/>
          <w:marTop w:val="0"/>
          <w:marBottom w:val="0"/>
          <w:divBdr>
            <w:top w:val="none" w:sz="0" w:space="0" w:color="auto"/>
            <w:left w:val="none" w:sz="0" w:space="0" w:color="auto"/>
            <w:bottom w:val="none" w:sz="0" w:space="0" w:color="auto"/>
            <w:right w:val="none" w:sz="0" w:space="0" w:color="auto"/>
          </w:divBdr>
        </w:div>
        <w:div w:id="174929879">
          <w:marLeft w:val="480"/>
          <w:marRight w:val="0"/>
          <w:marTop w:val="0"/>
          <w:marBottom w:val="0"/>
          <w:divBdr>
            <w:top w:val="none" w:sz="0" w:space="0" w:color="auto"/>
            <w:left w:val="none" w:sz="0" w:space="0" w:color="auto"/>
            <w:bottom w:val="none" w:sz="0" w:space="0" w:color="auto"/>
            <w:right w:val="none" w:sz="0" w:space="0" w:color="auto"/>
          </w:divBdr>
        </w:div>
        <w:div w:id="1063479321">
          <w:marLeft w:val="480"/>
          <w:marRight w:val="0"/>
          <w:marTop w:val="0"/>
          <w:marBottom w:val="0"/>
          <w:divBdr>
            <w:top w:val="none" w:sz="0" w:space="0" w:color="auto"/>
            <w:left w:val="none" w:sz="0" w:space="0" w:color="auto"/>
            <w:bottom w:val="none" w:sz="0" w:space="0" w:color="auto"/>
            <w:right w:val="none" w:sz="0" w:space="0" w:color="auto"/>
          </w:divBdr>
        </w:div>
        <w:div w:id="1931966068">
          <w:marLeft w:val="480"/>
          <w:marRight w:val="0"/>
          <w:marTop w:val="0"/>
          <w:marBottom w:val="0"/>
          <w:divBdr>
            <w:top w:val="none" w:sz="0" w:space="0" w:color="auto"/>
            <w:left w:val="none" w:sz="0" w:space="0" w:color="auto"/>
            <w:bottom w:val="none" w:sz="0" w:space="0" w:color="auto"/>
            <w:right w:val="none" w:sz="0" w:space="0" w:color="auto"/>
          </w:divBdr>
        </w:div>
        <w:div w:id="2043941563">
          <w:marLeft w:val="480"/>
          <w:marRight w:val="0"/>
          <w:marTop w:val="0"/>
          <w:marBottom w:val="0"/>
          <w:divBdr>
            <w:top w:val="none" w:sz="0" w:space="0" w:color="auto"/>
            <w:left w:val="none" w:sz="0" w:space="0" w:color="auto"/>
            <w:bottom w:val="none" w:sz="0" w:space="0" w:color="auto"/>
            <w:right w:val="none" w:sz="0" w:space="0" w:color="auto"/>
          </w:divBdr>
        </w:div>
        <w:div w:id="1139375024">
          <w:marLeft w:val="480"/>
          <w:marRight w:val="0"/>
          <w:marTop w:val="0"/>
          <w:marBottom w:val="0"/>
          <w:divBdr>
            <w:top w:val="none" w:sz="0" w:space="0" w:color="auto"/>
            <w:left w:val="none" w:sz="0" w:space="0" w:color="auto"/>
            <w:bottom w:val="none" w:sz="0" w:space="0" w:color="auto"/>
            <w:right w:val="none" w:sz="0" w:space="0" w:color="auto"/>
          </w:divBdr>
        </w:div>
        <w:div w:id="1035079678">
          <w:marLeft w:val="480"/>
          <w:marRight w:val="0"/>
          <w:marTop w:val="0"/>
          <w:marBottom w:val="0"/>
          <w:divBdr>
            <w:top w:val="none" w:sz="0" w:space="0" w:color="auto"/>
            <w:left w:val="none" w:sz="0" w:space="0" w:color="auto"/>
            <w:bottom w:val="none" w:sz="0" w:space="0" w:color="auto"/>
            <w:right w:val="none" w:sz="0" w:space="0" w:color="auto"/>
          </w:divBdr>
        </w:div>
        <w:div w:id="433136270">
          <w:marLeft w:val="480"/>
          <w:marRight w:val="0"/>
          <w:marTop w:val="0"/>
          <w:marBottom w:val="0"/>
          <w:divBdr>
            <w:top w:val="none" w:sz="0" w:space="0" w:color="auto"/>
            <w:left w:val="none" w:sz="0" w:space="0" w:color="auto"/>
            <w:bottom w:val="none" w:sz="0" w:space="0" w:color="auto"/>
            <w:right w:val="none" w:sz="0" w:space="0" w:color="auto"/>
          </w:divBdr>
        </w:div>
        <w:div w:id="456486779">
          <w:marLeft w:val="480"/>
          <w:marRight w:val="0"/>
          <w:marTop w:val="0"/>
          <w:marBottom w:val="0"/>
          <w:divBdr>
            <w:top w:val="none" w:sz="0" w:space="0" w:color="auto"/>
            <w:left w:val="none" w:sz="0" w:space="0" w:color="auto"/>
            <w:bottom w:val="none" w:sz="0" w:space="0" w:color="auto"/>
            <w:right w:val="none" w:sz="0" w:space="0" w:color="auto"/>
          </w:divBdr>
        </w:div>
        <w:div w:id="572395329">
          <w:marLeft w:val="480"/>
          <w:marRight w:val="0"/>
          <w:marTop w:val="0"/>
          <w:marBottom w:val="0"/>
          <w:divBdr>
            <w:top w:val="none" w:sz="0" w:space="0" w:color="auto"/>
            <w:left w:val="none" w:sz="0" w:space="0" w:color="auto"/>
            <w:bottom w:val="none" w:sz="0" w:space="0" w:color="auto"/>
            <w:right w:val="none" w:sz="0" w:space="0" w:color="auto"/>
          </w:divBdr>
        </w:div>
        <w:div w:id="1832988376">
          <w:marLeft w:val="480"/>
          <w:marRight w:val="0"/>
          <w:marTop w:val="0"/>
          <w:marBottom w:val="0"/>
          <w:divBdr>
            <w:top w:val="none" w:sz="0" w:space="0" w:color="auto"/>
            <w:left w:val="none" w:sz="0" w:space="0" w:color="auto"/>
            <w:bottom w:val="none" w:sz="0" w:space="0" w:color="auto"/>
            <w:right w:val="none" w:sz="0" w:space="0" w:color="auto"/>
          </w:divBdr>
        </w:div>
        <w:div w:id="1944608450">
          <w:marLeft w:val="480"/>
          <w:marRight w:val="0"/>
          <w:marTop w:val="0"/>
          <w:marBottom w:val="0"/>
          <w:divBdr>
            <w:top w:val="none" w:sz="0" w:space="0" w:color="auto"/>
            <w:left w:val="none" w:sz="0" w:space="0" w:color="auto"/>
            <w:bottom w:val="none" w:sz="0" w:space="0" w:color="auto"/>
            <w:right w:val="none" w:sz="0" w:space="0" w:color="auto"/>
          </w:divBdr>
        </w:div>
        <w:div w:id="123694866">
          <w:marLeft w:val="480"/>
          <w:marRight w:val="0"/>
          <w:marTop w:val="0"/>
          <w:marBottom w:val="0"/>
          <w:divBdr>
            <w:top w:val="none" w:sz="0" w:space="0" w:color="auto"/>
            <w:left w:val="none" w:sz="0" w:space="0" w:color="auto"/>
            <w:bottom w:val="none" w:sz="0" w:space="0" w:color="auto"/>
            <w:right w:val="none" w:sz="0" w:space="0" w:color="auto"/>
          </w:divBdr>
        </w:div>
        <w:div w:id="903103574">
          <w:marLeft w:val="480"/>
          <w:marRight w:val="0"/>
          <w:marTop w:val="0"/>
          <w:marBottom w:val="0"/>
          <w:divBdr>
            <w:top w:val="none" w:sz="0" w:space="0" w:color="auto"/>
            <w:left w:val="none" w:sz="0" w:space="0" w:color="auto"/>
            <w:bottom w:val="none" w:sz="0" w:space="0" w:color="auto"/>
            <w:right w:val="none" w:sz="0" w:space="0" w:color="auto"/>
          </w:divBdr>
        </w:div>
        <w:div w:id="1003582629">
          <w:marLeft w:val="480"/>
          <w:marRight w:val="0"/>
          <w:marTop w:val="0"/>
          <w:marBottom w:val="0"/>
          <w:divBdr>
            <w:top w:val="none" w:sz="0" w:space="0" w:color="auto"/>
            <w:left w:val="none" w:sz="0" w:space="0" w:color="auto"/>
            <w:bottom w:val="none" w:sz="0" w:space="0" w:color="auto"/>
            <w:right w:val="none" w:sz="0" w:space="0" w:color="auto"/>
          </w:divBdr>
        </w:div>
        <w:div w:id="1621258726">
          <w:marLeft w:val="480"/>
          <w:marRight w:val="0"/>
          <w:marTop w:val="0"/>
          <w:marBottom w:val="0"/>
          <w:divBdr>
            <w:top w:val="none" w:sz="0" w:space="0" w:color="auto"/>
            <w:left w:val="none" w:sz="0" w:space="0" w:color="auto"/>
            <w:bottom w:val="none" w:sz="0" w:space="0" w:color="auto"/>
            <w:right w:val="none" w:sz="0" w:space="0" w:color="auto"/>
          </w:divBdr>
        </w:div>
        <w:div w:id="1570925342">
          <w:marLeft w:val="480"/>
          <w:marRight w:val="0"/>
          <w:marTop w:val="0"/>
          <w:marBottom w:val="0"/>
          <w:divBdr>
            <w:top w:val="none" w:sz="0" w:space="0" w:color="auto"/>
            <w:left w:val="none" w:sz="0" w:space="0" w:color="auto"/>
            <w:bottom w:val="none" w:sz="0" w:space="0" w:color="auto"/>
            <w:right w:val="none" w:sz="0" w:space="0" w:color="auto"/>
          </w:divBdr>
        </w:div>
        <w:div w:id="768430425">
          <w:marLeft w:val="480"/>
          <w:marRight w:val="0"/>
          <w:marTop w:val="0"/>
          <w:marBottom w:val="0"/>
          <w:divBdr>
            <w:top w:val="none" w:sz="0" w:space="0" w:color="auto"/>
            <w:left w:val="none" w:sz="0" w:space="0" w:color="auto"/>
            <w:bottom w:val="none" w:sz="0" w:space="0" w:color="auto"/>
            <w:right w:val="none" w:sz="0" w:space="0" w:color="auto"/>
          </w:divBdr>
        </w:div>
        <w:div w:id="2102407530">
          <w:marLeft w:val="480"/>
          <w:marRight w:val="0"/>
          <w:marTop w:val="0"/>
          <w:marBottom w:val="0"/>
          <w:divBdr>
            <w:top w:val="none" w:sz="0" w:space="0" w:color="auto"/>
            <w:left w:val="none" w:sz="0" w:space="0" w:color="auto"/>
            <w:bottom w:val="none" w:sz="0" w:space="0" w:color="auto"/>
            <w:right w:val="none" w:sz="0" w:space="0" w:color="auto"/>
          </w:divBdr>
        </w:div>
        <w:div w:id="1576863644">
          <w:marLeft w:val="480"/>
          <w:marRight w:val="0"/>
          <w:marTop w:val="0"/>
          <w:marBottom w:val="0"/>
          <w:divBdr>
            <w:top w:val="none" w:sz="0" w:space="0" w:color="auto"/>
            <w:left w:val="none" w:sz="0" w:space="0" w:color="auto"/>
            <w:bottom w:val="none" w:sz="0" w:space="0" w:color="auto"/>
            <w:right w:val="none" w:sz="0" w:space="0" w:color="auto"/>
          </w:divBdr>
        </w:div>
        <w:div w:id="515002997">
          <w:marLeft w:val="480"/>
          <w:marRight w:val="0"/>
          <w:marTop w:val="0"/>
          <w:marBottom w:val="0"/>
          <w:divBdr>
            <w:top w:val="none" w:sz="0" w:space="0" w:color="auto"/>
            <w:left w:val="none" w:sz="0" w:space="0" w:color="auto"/>
            <w:bottom w:val="none" w:sz="0" w:space="0" w:color="auto"/>
            <w:right w:val="none" w:sz="0" w:space="0" w:color="auto"/>
          </w:divBdr>
        </w:div>
        <w:div w:id="1856453898">
          <w:marLeft w:val="480"/>
          <w:marRight w:val="0"/>
          <w:marTop w:val="0"/>
          <w:marBottom w:val="0"/>
          <w:divBdr>
            <w:top w:val="none" w:sz="0" w:space="0" w:color="auto"/>
            <w:left w:val="none" w:sz="0" w:space="0" w:color="auto"/>
            <w:bottom w:val="none" w:sz="0" w:space="0" w:color="auto"/>
            <w:right w:val="none" w:sz="0" w:space="0" w:color="auto"/>
          </w:divBdr>
        </w:div>
        <w:div w:id="1640455398">
          <w:marLeft w:val="480"/>
          <w:marRight w:val="0"/>
          <w:marTop w:val="0"/>
          <w:marBottom w:val="0"/>
          <w:divBdr>
            <w:top w:val="none" w:sz="0" w:space="0" w:color="auto"/>
            <w:left w:val="none" w:sz="0" w:space="0" w:color="auto"/>
            <w:bottom w:val="none" w:sz="0" w:space="0" w:color="auto"/>
            <w:right w:val="none" w:sz="0" w:space="0" w:color="auto"/>
          </w:divBdr>
        </w:div>
        <w:div w:id="471799360">
          <w:marLeft w:val="480"/>
          <w:marRight w:val="0"/>
          <w:marTop w:val="0"/>
          <w:marBottom w:val="0"/>
          <w:divBdr>
            <w:top w:val="none" w:sz="0" w:space="0" w:color="auto"/>
            <w:left w:val="none" w:sz="0" w:space="0" w:color="auto"/>
            <w:bottom w:val="none" w:sz="0" w:space="0" w:color="auto"/>
            <w:right w:val="none" w:sz="0" w:space="0" w:color="auto"/>
          </w:divBdr>
        </w:div>
        <w:div w:id="67119056">
          <w:marLeft w:val="480"/>
          <w:marRight w:val="0"/>
          <w:marTop w:val="0"/>
          <w:marBottom w:val="0"/>
          <w:divBdr>
            <w:top w:val="none" w:sz="0" w:space="0" w:color="auto"/>
            <w:left w:val="none" w:sz="0" w:space="0" w:color="auto"/>
            <w:bottom w:val="none" w:sz="0" w:space="0" w:color="auto"/>
            <w:right w:val="none" w:sz="0" w:space="0" w:color="auto"/>
          </w:divBdr>
        </w:div>
        <w:div w:id="1823111654">
          <w:marLeft w:val="480"/>
          <w:marRight w:val="0"/>
          <w:marTop w:val="0"/>
          <w:marBottom w:val="0"/>
          <w:divBdr>
            <w:top w:val="none" w:sz="0" w:space="0" w:color="auto"/>
            <w:left w:val="none" w:sz="0" w:space="0" w:color="auto"/>
            <w:bottom w:val="none" w:sz="0" w:space="0" w:color="auto"/>
            <w:right w:val="none" w:sz="0" w:space="0" w:color="auto"/>
          </w:divBdr>
        </w:div>
        <w:div w:id="550843377">
          <w:marLeft w:val="480"/>
          <w:marRight w:val="0"/>
          <w:marTop w:val="0"/>
          <w:marBottom w:val="0"/>
          <w:divBdr>
            <w:top w:val="none" w:sz="0" w:space="0" w:color="auto"/>
            <w:left w:val="none" w:sz="0" w:space="0" w:color="auto"/>
            <w:bottom w:val="none" w:sz="0" w:space="0" w:color="auto"/>
            <w:right w:val="none" w:sz="0" w:space="0" w:color="auto"/>
          </w:divBdr>
        </w:div>
        <w:div w:id="791481753">
          <w:marLeft w:val="480"/>
          <w:marRight w:val="0"/>
          <w:marTop w:val="0"/>
          <w:marBottom w:val="0"/>
          <w:divBdr>
            <w:top w:val="none" w:sz="0" w:space="0" w:color="auto"/>
            <w:left w:val="none" w:sz="0" w:space="0" w:color="auto"/>
            <w:bottom w:val="none" w:sz="0" w:space="0" w:color="auto"/>
            <w:right w:val="none" w:sz="0" w:space="0" w:color="auto"/>
          </w:divBdr>
        </w:div>
      </w:divsChild>
    </w:div>
    <w:div w:id="999305460">
      <w:bodyDiv w:val="1"/>
      <w:marLeft w:val="0"/>
      <w:marRight w:val="0"/>
      <w:marTop w:val="0"/>
      <w:marBottom w:val="0"/>
      <w:divBdr>
        <w:top w:val="none" w:sz="0" w:space="0" w:color="auto"/>
        <w:left w:val="none" w:sz="0" w:space="0" w:color="auto"/>
        <w:bottom w:val="none" w:sz="0" w:space="0" w:color="auto"/>
        <w:right w:val="none" w:sz="0" w:space="0" w:color="auto"/>
      </w:divBdr>
    </w:div>
    <w:div w:id="1001130144">
      <w:bodyDiv w:val="1"/>
      <w:marLeft w:val="0"/>
      <w:marRight w:val="0"/>
      <w:marTop w:val="0"/>
      <w:marBottom w:val="0"/>
      <w:divBdr>
        <w:top w:val="none" w:sz="0" w:space="0" w:color="auto"/>
        <w:left w:val="none" w:sz="0" w:space="0" w:color="auto"/>
        <w:bottom w:val="none" w:sz="0" w:space="0" w:color="auto"/>
        <w:right w:val="none" w:sz="0" w:space="0" w:color="auto"/>
      </w:divBdr>
      <w:divsChild>
        <w:div w:id="714694624">
          <w:marLeft w:val="480"/>
          <w:marRight w:val="0"/>
          <w:marTop w:val="0"/>
          <w:marBottom w:val="0"/>
          <w:divBdr>
            <w:top w:val="none" w:sz="0" w:space="0" w:color="auto"/>
            <w:left w:val="none" w:sz="0" w:space="0" w:color="auto"/>
            <w:bottom w:val="none" w:sz="0" w:space="0" w:color="auto"/>
            <w:right w:val="none" w:sz="0" w:space="0" w:color="auto"/>
          </w:divBdr>
        </w:div>
        <w:div w:id="280042213">
          <w:marLeft w:val="480"/>
          <w:marRight w:val="0"/>
          <w:marTop w:val="0"/>
          <w:marBottom w:val="0"/>
          <w:divBdr>
            <w:top w:val="none" w:sz="0" w:space="0" w:color="auto"/>
            <w:left w:val="none" w:sz="0" w:space="0" w:color="auto"/>
            <w:bottom w:val="none" w:sz="0" w:space="0" w:color="auto"/>
            <w:right w:val="none" w:sz="0" w:space="0" w:color="auto"/>
          </w:divBdr>
        </w:div>
        <w:div w:id="1536427422">
          <w:marLeft w:val="480"/>
          <w:marRight w:val="0"/>
          <w:marTop w:val="0"/>
          <w:marBottom w:val="0"/>
          <w:divBdr>
            <w:top w:val="none" w:sz="0" w:space="0" w:color="auto"/>
            <w:left w:val="none" w:sz="0" w:space="0" w:color="auto"/>
            <w:bottom w:val="none" w:sz="0" w:space="0" w:color="auto"/>
            <w:right w:val="none" w:sz="0" w:space="0" w:color="auto"/>
          </w:divBdr>
        </w:div>
        <w:div w:id="211038496">
          <w:marLeft w:val="480"/>
          <w:marRight w:val="0"/>
          <w:marTop w:val="0"/>
          <w:marBottom w:val="0"/>
          <w:divBdr>
            <w:top w:val="none" w:sz="0" w:space="0" w:color="auto"/>
            <w:left w:val="none" w:sz="0" w:space="0" w:color="auto"/>
            <w:bottom w:val="none" w:sz="0" w:space="0" w:color="auto"/>
            <w:right w:val="none" w:sz="0" w:space="0" w:color="auto"/>
          </w:divBdr>
        </w:div>
        <w:div w:id="572011178">
          <w:marLeft w:val="480"/>
          <w:marRight w:val="0"/>
          <w:marTop w:val="0"/>
          <w:marBottom w:val="0"/>
          <w:divBdr>
            <w:top w:val="none" w:sz="0" w:space="0" w:color="auto"/>
            <w:left w:val="none" w:sz="0" w:space="0" w:color="auto"/>
            <w:bottom w:val="none" w:sz="0" w:space="0" w:color="auto"/>
            <w:right w:val="none" w:sz="0" w:space="0" w:color="auto"/>
          </w:divBdr>
        </w:div>
        <w:div w:id="1507552465">
          <w:marLeft w:val="480"/>
          <w:marRight w:val="0"/>
          <w:marTop w:val="0"/>
          <w:marBottom w:val="0"/>
          <w:divBdr>
            <w:top w:val="none" w:sz="0" w:space="0" w:color="auto"/>
            <w:left w:val="none" w:sz="0" w:space="0" w:color="auto"/>
            <w:bottom w:val="none" w:sz="0" w:space="0" w:color="auto"/>
            <w:right w:val="none" w:sz="0" w:space="0" w:color="auto"/>
          </w:divBdr>
        </w:div>
        <w:div w:id="1461151858">
          <w:marLeft w:val="480"/>
          <w:marRight w:val="0"/>
          <w:marTop w:val="0"/>
          <w:marBottom w:val="0"/>
          <w:divBdr>
            <w:top w:val="none" w:sz="0" w:space="0" w:color="auto"/>
            <w:left w:val="none" w:sz="0" w:space="0" w:color="auto"/>
            <w:bottom w:val="none" w:sz="0" w:space="0" w:color="auto"/>
            <w:right w:val="none" w:sz="0" w:space="0" w:color="auto"/>
          </w:divBdr>
        </w:div>
        <w:div w:id="817309806">
          <w:marLeft w:val="480"/>
          <w:marRight w:val="0"/>
          <w:marTop w:val="0"/>
          <w:marBottom w:val="0"/>
          <w:divBdr>
            <w:top w:val="none" w:sz="0" w:space="0" w:color="auto"/>
            <w:left w:val="none" w:sz="0" w:space="0" w:color="auto"/>
            <w:bottom w:val="none" w:sz="0" w:space="0" w:color="auto"/>
            <w:right w:val="none" w:sz="0" w:space="0" w:color="auto"/>
          </w:divBdr>
        </w:div>
        <w:div w:id="357701244">
          <w:marLeft w:val="480"/>
          <w:marRight w:val="0"/>
          <w:marTop w:val="0"/>
          <w:marBottom w:val="0"/>
          <w:divBdr>
            <w:top w:val="none" w:sz="0" w:space="0" w:color="auto"/>
            <w:left w:val="none" w:sz="0" w:space="0" w:color="auto"/>
            <w:bottom w:val="none" w:sz="0" w:space="0" w:color="auto"/>
            <w:right w:val="none" w:sz="0" w:space="0" w:color="auto"/>
          </w:divBdr>
        </w:div>
        <w:div w:id="2043968894">
          <w:marLeft w:val="480"/>
          <w:marRight w:val="0"/>
          <w:marTop w:val="0"/>
          <w:marBottom w:val="0"/>
          <w:divBdr>
            <w:top w:val="none" w:sz="0" w:space="0" w:color="auto"/>
            <w:left w:val="none" w:sz="0" w:space="0" w:color="auto"/>
            <w:bottom w:val="none" w:sz="0" w:space="0" w:color="auto"/>
            <w:right w:val="none" w:sz="0" w:space="0" w:color="auto"/>
          </w:divBdr>
        </w:div>
        <w:div w:id="2014143161">
          <w:marLeft w:val="480"/>
          <w:marRight w:val="0"/>
          <w:marTop w:val="0"/>
          <w:marBottom w:val="0"/>
          <w:divBdr>
            <w:top w:val="none" w:sz="0" w:space="0" w:color="auto"/>
            <w:left w:val="none" w:sz="0" w:space="0" w:color="auto"/>
            <w:bottom w:val="none" w:sz="0" w:space="0" w:color="auto"/>
            <w:right w:val="none" w:sz="0" w:space="0" w:color="auto"/>
          </w:divBdr>
        </w:div>
        <w:div w:id="1663661788">
          <w:marLeft w:val="480"/>
          <w:marRight w:val="0"/>
          <w:marTop w:val="0"/>
          <w:marBottom w:val="0"/>
          <w:divBdr>
            <w:top w:val="none" w:sz="0" w:space="0" w:color="auto"/>
            <w:left w:val="none" w:sz="0" w:space="0" w:color="auto"/>
            <w:bottom w:val="none" w:sz="0" w:space="0" w:color="auto"/>
            <w:right w:val="none" w:sz="0" w:space="0" w:color="auto"/>
          </w:divBdr>
        </w:div>
        <w:div w:id="1231234540">
          <w:marLeft w:val="480"/>
          <w:marRight w:val="0"/>
          <w:marTop w:val="0"/>
          <w:marBottom w:val="0"/>
          <w:divBdr>
            <w:top w:val="none" w:sz="0" w:space="0" w:color="auto"/>
            <w:left w:val="none" w:sz="0" w:space="0" w:color="auto"/>
            <w:bottom w:val="none" w:sz="0" w:space="0" w:color="auto"/>
            <w:right w:val="none" w:sz="0" w:space="0" w:color="auto"/>
          </w:divBdr>
        </w:div>
        <w:div w:id="1379473674">
          <w:marLeft w:val="480"/>
          <w:marRight w:val="0"/>
          <w:marTop w:val="0"/>
          <w:marBottom w:val="0"/>
          <w:divBdr>
            <w:top w:val="none" w:sz="0" w:space="0" w:color="auto"/>
            <w:left w:val="none" w:sz="0" w:space="0" w:color="auto"/>
            <w:bottom w:val="none" w:sz="0" w:space="0" w:color="auto"/>
            <w:right w:val="none" w:sz="0" w:space="0" w:color="auto"/>
          </w:divBdr>
        </w:div>
        <w:div w:id="1905677966">
          <w:marLeft w:val="480"/>
          <w:marRight w:val="0"/>
          <w:marTop w:val="0"/>
          <w:marBottom w:val="0"/>
          <w:divBdr>
            <w:top w:val="none" w:sz="0" w:space="0" w:color="auto"/>
            <w:left w:val="none" w:sz="0" w:space="0" w:color="auto"/>
            <w:bottom w:val="none" w:sz="0" w:space="0" w:color="auto"/>
            <w:right w:val="none" w:sz="0" w:space="0" w:color="auto"/>
          </w:divBdr>
        </w:div>
        <w:div w:id="438910098">
          <w:marLeft w:val="480"/>
          <w:marRight w:val="0"/>
          <w:marTop w:val="0"/>
          <w:marBottom w:val="0"/>
          <w:divBdr>
            <w:top w:val="none" w:sz="0" w:space="0" w:color="auto"/>
            <w:left w:val="none" w:sz="0" w:space="0" w:color="auto"/>
            <w:bottom w:val="none" w:sz="0" w:space="0" w:color="auto"/>
            <w:right w:val="none" w:sz="0" w:space="0" w:color="auto"/>
          </w:divBdr>
        </w:div>
        <w:div w:id="1785801937">
          <w:marLeft w:val="480"/>
          <w:marRight w:val="0"/>
          <w:marTop w:val="0"/>
          <w:marBottom w:val="0"/>
          <w:divBdr>
            <w:top w:val="none" w:sz="0" w:space="0" w:color="auto"/>
            <w:left w:val="none" w:sz="0" w:space="0" w:color="auto"/>
            <w:bottom w:val="none" w:sz="0" w:space="0" w:color="auto"/>
            <w:right w:val="none" w:sz="0" w:space="0" w:color="auto"/>
          </w:divBdr>
        </w:div>
        <w:div w:id="1273366283">
          <w:marLeft w:val="480"/>
          <w:marRight w:val="0"/>
          <w:marTop w:val="0"/>
          <w:marBottom w:val="0"/>
          <w:divBdr>
            <w:top w:val="none" w:sz="0" w:space="0" w:color="auto"/>
            <w:left w:val="none" w:sz="0" w:space="0" w:color="auto"/>
            <w:bottom w:val="none" w:sz="0" w:space="0" w:color="auto"/>
            <w:right w:val="none" w:sz="0" w:space="0" w:color="auto"/>
          </w:divBdr>
        </w:div>
        <w:div w:id="271279868">
          <w:marLeft w:val="480"/>
          <w:marRight w:val="0"/>
          <w:marTop w:val="0"/>
          <w:marBottom w:val="0"/>
          <w:divBdr>
            <w:top w:val="none" w:sz="0" w:space="0" w:color="auto"/>
            <w:left w:val="none" w:sz="0" w:space="0" w:color="auto"/>
            <w:bottom w:val="none" w:sz="0" w:space="0" w:color="auto"/>
            <w:right w:val="none" w:sz="0" w:space="0" w:color="auto"/>
          </w:divBdr>
        </w:div>
        <w:div w:id="1423067047">
          <w:marLeft w:val="480"/>
          <w:marRight w:val="0"/>
          <w:marTop w:val="0"/>
          <w:marBottom w:val="0"/>
          <w:divBdr>
            <w:top w:val="none" w:sz="0" w:space="0" w:color="auto"/>
            <w:left w:val="none" w:sz="0" w:space="0" w:color="auto"/>
            <w:bottom w:val="none" w:sz="0" w:space="0" w:color="auto"/>
            <w:right w:val="none" w:sz="0" w:space="0" w:color="auto"/>
          </w:divBdr>
        </w:div>
        <w:div w:id="424497557">
          <w:marLeft w:val="480"/>
          <w:marRight w:val="0"/>
          <w:marTop w:val="0"/>
          <w:marBottom w:val="0"/>
          <w:divBdr>
            <w:top w:val="none" w:sz="0" w:space="0" w:color="auto"/>
            <w:left w:val="none" w:sz="0" w:space="0" w:color="auto"/>
            <w:bottom w:val="none" w:sz="0" w:space="0" w:color="auto"/>
            <w:right w:val="none" w:sz="0" w:space="0" w:color="auto"/>
          </w:divBdr>
        </w:div>
        <w:div w:id="1183782908">
          <w:marLeft w:val="480"/>
          <w:marRight w:val="0"/>
          <w:marTop w:val="0"/>
          <w:marBottom w:val="0"/>
          <w:divBdr>
            <w:top w:val="none" w:sz="0" w:space="0" w:color="auto"/>
            <w:left w:val="none" w:sz="0" w:space="0" w:color="auto"/>
            <w:bottom w:val="none" w:sz="0" w:space="0" w:color="auto"/>
            <w:right w:val="none" w:sz="0" w:space="0" w:color="auto"/>
          </w:divBdr>
        </w:div>
        <w:div w:id="537468631">
          <w:marLeft w:val="480"/>
          <w:marRight w:val="0"/>
          <w:marTop w:val="0"/>
          <w:marBottom w:val="0"/>
          <w:divBdr>
            <w:top w:val="none" w:sz="0" w:space="0" w:color="auto"/>
            <w:left w:val="none" w:sz="0" w:space="0" w:color="auto"/>
            <w:bottom w:val="none" w:sz="0" w:space="0" w:color="auto"/>
            <w:right w:val="none" w:sz="0" w:space="0" w:color="auto"/>
          </w:divBdr>
        </w:div>
        <w:div w:id="1235773988">
          <w:marLeft w:val="480"/>
          <w:marRight w:val="0"/>
          <w:marTop w:val="0"/>
          <w:marBottom w:val="0"/>
          <w:divBdr>
            <w:top w:val="none" w:sz="0" w:space="0" w:color="auto"/>
            <w:left w:val="none" w:sz="0" w:space="0" w:color="auto"/>
            <w:bottom w:val="none" w:sz="0" w:space="0" w:color="auto"/>
            <w:right w:val="none" w:sz="0" w:space="0" w:color="auto"/>
          </w:divBdr>
        </w:div>
        <w:div w:id="1241601850">
          <w:marLeft w:val="480"/>
          <w:marRight w:val="0"/>
          <w:marTop w:val="0"/>
          <w:marBottom w:val="0"/>
          <w:divBdr>
            <w:top w:val="none" w:sz="0" w:space="0" w:color="auto"/>
            <w:left w:val="none" w:sz="0" w:space="0" w:color="auto"/>
            <w:bottom w:val="none" w:sz="0" w:space="0" w:color="auto"/>
            <w:right w:val="none" w:sz="0" w:space="0" w:color="auto"/>
          </w:divBdr>
        </w:div>
        <w:div w:id="81996211">
          <w:marLeft w:val="480"/>
          <w:marRight w:val="0"/>
          <w:marTop w:val="0"/>
          <w:marBottom w:val="0"/>
          <w:divBdr>
            <w:top w:val="none" w:sz="0" w:space="0" w:color="auto"/>
            <w:left w:val="none" w:sz="0" w:space="0" w:color="auto"/>
            <w:bottom w:val="none" w:sz="0" w:space="0" w:color="auto"/>
            <w:right w:val="none" w:sz="0" w:space="0" w:color="auto"/>
          </w:divBdr>
        </w:div>
        <w:div w:id="1750302600">
          <w:marLeft w:val="480"/>
          <w:marRight w:val="0"/>
          <w:marTop w:val="0"/>
          <w:marBottom w:val="0"/>
          <w:divBdr>
            <w:top w:val="none" w:sz="0" w:space="0" w:color="auto"/>
            <w:left w:val="none" w:sz="0" w:space="0" w:color="auto"/>
            <w:bottom w:val="none" w:sz="0" w:space="0" w:color="auto"/>
            <w:right w:val="none" w:sz="0" w:space="0" w:color="auto"/>
          </w:divBdr>
        </w:div>
        <w:div w:id="1090586615">
          <w:marLeft w:val="480"/>
          <w:marRight w:val="0"/>
          <w:marTop w:val="0"/>
          <w:marBottom w:val="0"/>
          <w:divBdr>
            <w:top w:val="none" w:sz="0" w:space="0" w:color="auto"/>
            <w:left w:val="none" w:sz="0" w:space="0" w:color="auto"/>
            <w:bottom w:val="none" w:sz="0" w:space="0" w:color="auto"/>
            <w:right w:val="none" w:sz="0" w:space="0" w:color="auto"/>
          </w:divBdr>
        </w:div>
        <w:div w:id="1568689030">
          <w:marLeft w:val="480"/>
          <w:marRight w:val="0"/>
          <w:marTop w:val="0"/>
          <w:marBottom w:val="0"/>
          <w:divBdr>
            <w:top w:val="none" w:sz="0" w:space="0" w:color="auto"/>
            <w:left w:val="none" w:sz="0" w:space="0" w:color="auto"/>
            <w:bottom w:val="none" w:sz="0" w:space="0" w:color="auto"/>
            <w:right w:val="none" w:sz="0" w:space="0" w:color="auto"/>
          </w:divBdr>
        </w:div>
        <w:div w:id="83504308">
          <w:marLeft w:val="480"/>
          <w:marRight w:val="0"/>
          <w:marTop w:val="0"/>
          <w:marBottom w:val="0"/>
          <w:divBdr>
            <w:top w:val="none" w:sz="0" w:space="0" w:color="auto"/>
            <w:left w:val="none" w:sz="0" w:space="0" w:color="auto"/>
            <w:bottom w:val="none" w:sz="0" w:space="0" w:color="auto"/>
            <w:right w:val="none" w:sz="0" w:space="0" w:color="auto"/>
          </w:divBdr>
        </w:div>
        <w:div w:id="1948344778">
          <w:marLeft w:val="480"/>
          <w:marRight w:val="0"/>
          <w:marTop w:val="0"/>
          <w:marBottom w:val="0"/>
          <w:divBdr>
            <w:top w:val="none" w:sz="0" w:space="0" w:color="auto"/>
            <w:left w:val="none" w:sz="0" w:space="0" w:color="auto"/>
            <w:bottom w:val="none" w:sz="0" w:space="0" w:color="auto"/>
            <w:right w:val="none" w:sz="0" w:space="0" w:color="auto"/>
          </w:divBdr>
        </w:div>
        <w:div w:id="1777822044">
          <w:marLeft w:val="480"/>
          <w:marRight w:val="0"/>
          <w:marTop w:val="0"/>
          <w:marBottom w:val="0"/>
          <w:divBdr>
            <w:top w:val="none" w:sz="0" w:space="0" w:color="auto"/>
            <w:left w:val="none" w:sz="0" w:space="0" w:color="auto"/>
            <w:bottom w:val="none" w:sz="0" w:space="0" w:color="auto"/>
            <w:right w:val="none" w:sz="0" w:space="0" w:color="auto"/>
          </w:divBdr>
        </w:div>
        <w:div w:id="1905220714">
          <w:marLeft w:val="480"/>
          <w:marRight w:val="0"/>
          <w:marTop w:val="0"/>
          <w:marBottom w:val="0"/>
          <w:divBdr>
            <w:top w:val="none" w:sz="0" w:space="0" w:color="auto"/>
            <w:left w:val="none" w:sz="0" w:space="0" w:color="auto"/>
            <w:bottom w:val="none" w:sz="0" w:space="0" w:color="auto"/>
            <w:right w:val="none" w:sz="0" w:space="0" w:color="auto"/>
          </w:divBdr>
        </w:div>
        <w:div w:id="1887326124">
          <w:marLeft w:val="480"/>
          <w:marRight w:val="0"/>
          <w:marTop w:val="0"/>
          <w:marBottom w:val="0"/>
          <w:divBdr>
            <w:top w:val="none" w:sz="0" w:space="0" w:color="auto"/>
            <w:left w:val="none" w:sz="0" w:space="0" w:color="auto"/>
            <w:bottom w:val="none" w:sz="0" w:space="0" w:color="auto"/>
            <w:right w:val="none" w:sz="0" w:space="0" w:color="auto"/>
          </w:divBdr>
        </w:div>
        <w:div w:id="1691493296">
          <w:marLeft w:val="480"/>
          <w:marRight w:val="0"/>
          <w:marTop w:val="0"/>
          <w:marBottom w:val="0"/>
          <w:divBdr>
            <w:top w:val="none" w:sz="0" w:space="0" w:color="auto"/>
            <w:left w:val="none" w:sz="0" w:space="0" w:color="auto"/>
            <w:bottom w:val="none" w:sz="0" w:space="0" w:color="auto"/>
            <w:right w:val="none" w:sz="0" w:space="0" w:color="auto"/>
          </w:divBdr>
        </w:div>
        <w:div w:id="777796181">
          <w:marLeft w:val="480"/>
          <w:marRight w:val="0"/>
          <w:marTop w:val="0"/>
          <w:marBottom w:val="0"/>
          <w:divBdr>
            <w:top w:val="none" w:sz="0" w:space="0" w:color="auto"/>
            <w:left w:val="none" w:sz="0" w:space="0" w:color="auto"/>
            <w:bottom w:val="none" w:sz="0" w:space="0" w:color="auto"/>
            <w:right w:val="none" w:sz="0" w:space="0" w:color="auto"/>
          </w:divBdr>
        </w:div>
        <w:div w:id="962887378">
          <w:marLeft w:val="480"/>
          <w:marRight w:val="0"/>
          <w:marTop w:val="0"/>
          <w:marBottom w:val="0"/>
          <w:divBdr>
            <w:top w:val="none" w:sz="0" w:space="0" w:color="auto"/>
            <w:left w:val="none" w:sz="0" w:space="0" w:color="auto"/>
            <w:bottom w:val="none" w:sz="0" w:space="0" w:color="auto"/>
            <w:right w:val="none" w:sz="0" w:space="0" w:color="auto"/>
          </w:divBdr>
        </w:div>
        <w:div w:id="1820879309">
          <w:marLeft w:val="480"/>
          <w:marRight w:val="0"/>
          <w:marTop w:val="0"/>
          <w:marBottom w:val="0"/>
          <w:divBdr>
            <w:top w:val="none" w:sz="0" w:space="0" w:color="auto"/>
            <w:left w:val="none" w:sz="0" w:space="0" w:color="auto"/>
            <w:bottom w:val="none" w:sz="0" w:space="0" w:color="auto"/>
            <w:right w:val="none" w:sz="0" w:space="0" w:color="auto"/>
          </w:divBdr>
        </w:div>
        <w:div w:id="892808290">
          <w:marLeft w:val="480"/>
          <w:marRight w:val="0"/>
          <w:marTop w:val="0"/>
          <w:marBottom w:val="0"/>
          <w:divBdr>
            <w:top w:val="none" w:sz="0" w:space="0" w:color="auto"/>
            <w:left w:val="none" w:sz="0" w:space="0" w:color="auto"/>
            <w:bottom w:val="none" w:sz="0" w:space="0" w:color="auto"/>
            <w:right w:val="none" w:sz="0" w:space="0" w:color="auto"/>
          </w:divBdr>
        </w:div>
        <w:div w:id="1075319123">
          <w:marLeft w:val="480"/>
          <w:marRight w:val="0"/>
          <w:marTop w:val="0"/>
          <w:marBottom w:val="0"/>
          <w:divBdr>
            <w:top w:val="none" w:sz="0" w:space="0" w:color="auto"/>
            <w:left w:val="none" w:sz="0" w:space="0" w:color="auto"/>
            <w:bottom w:val="none" w:sz="0" w:space="0" w:color="auto"/>
            <w:right w:val="none" w:sz="0" w:space="0" w:color="auto"/>
          </w:divBdr>
        </w:div>
        <w:div w:id="1438057329">
          <w:marLeft w:val="480"/>
          <w:marRight w:val="0"/>
          <w:marTop w:val="0"/>
          <w:marBottom w:val="0"/>
          <w:divBdr>
            <w:top w:val="none" w:sz="0" w:space="0" w:color="auto"/>
            <w:left w:val="none" w:sz="0" w:space="0" w:color="auto"/>
            <w:bottom w:val="none" w:sz="0" w:space="0" w:color="auto"/>
            <w:right w:val="none" w:sz="0" w:space="0" w:color="auto"/>
          </w:divBdr>
        </w:div>
        <w:div w:id="1126850623">
          <w:marLeft w:val="480"/>
          <w:marRight w:val="0"/>
          <w:marTop w:val="0"/>
          <w:marBottom w:val="0"/>
          <w:divBdr>
            <w:top w:val="none" w:sz="0" w:space="0" w:color="auto"/>
            <w:left w:val="none" w:sz="0" w:space="0" w:color="auto"/>
            <w:bottom w:val="none" w:sz="0" w:space="0" w:color="auto"/>
            <w:right w:val="none" w:sz="0" w:space="0" w:color="auto"/>
          </w:divBdr>
        </w:div>
        <w:div w:id="980184821">
          <w:marLeft w:val="480"/>
          <w:marRight w:val="0"/>
          <w:marTop w:val="0"/>
          <w:marBottom w:val="0"/>
          <w:divBdr>
            <w:top w:val="none" w:sz="0" w:space="0" w:color="auto"/>
            <w:left w:val="none" w:sz="0" w:space="0" w:color="auto"/>
            <w:bottom w:val="none" w:sz="0" w:space="0" w:color="auto"/>
            <w:right w:val="none" w:sz="0" w:space="0" w:color="auto"/>
          </w:divBdr>
        </w:div>
        <w:div w:id="1858277669">
          <w:marLeft w:val="480"/>
          <w:marRight w:val="0"/>
          <w:marTop w:val="0"/>
          <w:marBottom w:val="0"/>
          <w:divBdr>
            <w:top w:val="none" w:sz="0" w:space="0" w:color="auto"/>
            <w:left w:val="none" w:sz="0" w:space="0" w:color="auto"/>
            <w:bottom w:val="none" w:sz="0" w:space="0" w:color="auto"/>
            <w:right w:val="none" w:sz="0" w:space="0" w:color="auto"/>
          </w:divBdr>
        </w:div>
        <w:div w:id="2014062121">
          <w:marLeft w:val="480"/>
          <w:marRight w:val="0"/>
          <w:marTop w:val="0"/>
          <w:marBottom w:val="0"/>
          <w:divBdr>
            <w:top w:val="none" w:sz="0" w:space="0" w:color="auto"/>
            <w:left w:val="none" w:sz="0" w:space="0" w:color="auto"/>
            <w:bottom w:val="none" w:sz="0" w:space="0" w:color="auto"/>
            <w:right w:val="none" w:sz="0" w:space="0" w:color="auto"/>
          </w:divBdr>
        </w:div>
        <w:div w:id="1851992157">
          <w:marLeft w:val="480"/>
          <w:marRight w:val="0"/>
          <w:marTop w:val="0"/>
          <w:marBottom w:val="0"/>
          <w:divBdr>
            <w:top w:val="none" w:sz="0" w:space="0" w:color="auto"/>
            <w:left w:val="none" w:sz="0" w:space="0" w:color="auto"/>
            <w:bottom w:val="none" w:sz="0" w:space="0" w:color="auto"/>
            <w:right w:val="none" w:sz="0" w:space="0" w:color="auto"/>
          </w:divBdr>
        </w:div>
        <w:div w:id="1590844978">
          <w:marLeft w:val="480"/>
          <w:marRight w:val="0"/>
          <w:marTop w:val="0"/>
          <w:marBottom w:val="0"/>
          <w:divBdr>
            <w:top w:val="none" w:sz="0" w:space="0" w:color="auto"/>
            <w:left w:val="none" w:sz="0" w:space="0" w:color="auto"/>
            <w:bottom w:val="none" w:sz="0" w:space="0" w:color="auto"/>
            <w:right w:val="none" w:sz="0" w:space="0" w:color="auto"/>
          </w:divBdr>
        </w:div>
        <w:div w:id="267198670">
          <w:marLeft w:val="480"/>
          <w:marRight w:val="0"/>
          <w:marTop w:val="0"/>
          <w:marBottom w:val="0"/>
          <w:divBdr>
            <w:top w:val="none" w:sz="0" w:space="0" w:color="auto"/>
            <w:left w:val="none" w:sz="0" w:space="0" w:color="auto"/>
            <w:bottom w:val="none" w:sz="0" w:space="0" w:color="auto"/>
            <w:right w:val="none" w:sz="0" w:space="0" w:color="auto"/>
          </w:divBdr>
        </w:div>
        <w:div w:id="1463843123">
          <w:marLeft w:val="480"/>
          <w:marRight w:val="0"/>
          <w:marTop w:val="0"/>
          <w:marBottom w:val="0"/>
          <w:divBdr>
            <w:top w:val="none" w:sz="0" w:space="0" w:color="auto"/>
            <w:left w:val="none" w:sz="0" w:space="0" w:color="auto"/>
            <w:bottom w:val="none" w:sz="0" w:space="0" w:color="auto"/>
            <w:right w:val="none" w:sz="0" w:space="0" w:color="auto"/>
          </w:divBdr>
        </w:div>
      </w:divsChild>
    </w:div>
    <w:div w:id="1002508840">
      <w:bodyDiv w:val="1"/>
      <w:marLeft w:val="0"/>
      <w:marRight w:val="0"/>
      <w:marTop w:val="0"/>
      <w:marBottom w:val="0"/>
      <w:divBdr>
        <w:top w:val="none" w:sz="0" w:space="0" w:color="auto"/>
        <w:left w:val="none" w:sz="0" w:space="0" w:color="auto"/>
        <w:bottom w:val="none" w:sz="0" w:space="0" w:color="auto"/>
        <w:right w:val="none" w:sz="0" w:space="0" w:color="auto"/>
      </w:divBdr>
    </w:div>
    <w:div w:id="1004943004">
      <w:bodyDiv w:val="1"/>
      <w:marLeft w:val="0"/>
      <w:marRight w:val="0"/>
      <w:marTop w:val="0"/>
      <w:marBottom w:val="0"/>
      <w:divBdr>
        <w:top w:val="none" w:sz="0" w:space="0" w:color="auto"/>
        <w:left w:val="none" w:sz="0" w:space="0" w:color="auto"/>
        <w:bottom w:val="none" w:sz="0" w:space="0" w:color="auto"/>
        <w:right w:val="none" w:sz="0" w:space="0" w:color="auto"/>
      </w:divBdr>
    </w:div>
    <w:div w:id="1007248895">
      <w:bodyDiv w:val="1"/>
      <w:marLeft w:val="0"/>
      <w:marRight w:val="0"/>
      <w:marTop w:val="0"/>
      <w:marBottom w:val="0"/>
      <w:divBdr>
        <w:top w:val="none" w:sz="0" w:space="0" w:color="auto"/>
        <w:left w:val="none" w:sz="0" w:space="0" w:color="auto"/>
        <w:bottom w:val="none" w:sz="0" w:space="0" w:color="auto"/>
        <w:right w:val="none" w:sz="0" w:space="0" w:color="auto"/>
      </w:divBdr>
    </w:div>
    <w:div w:id="1009218503">
      <w:bodyDiv w:val="1"/>
      <w:marLeft w:val="0"/>
      <w:marRight w:val="0"/>
      <w:marTop w:val="0"/>
      <w:marBottom w:val="0"/>
      <w:divBdr>
        <w:top w:val="none" w:sz="0" w:space="0" w:color="auto"/>
        <w:left w:val="none" w:sz="0" w:space="0" w:color="auto"/>
        <w:bottom w:val="none" w:sz="0" w:space="0" w:color="auto"/>
        <w:right w:val="none" w:sz="0" w:space="0" w:color="auto"/>
      </w:divBdr>
    </w:div>
    <w:div w:id="1012226604">
      <w:bodyDiv w:val="1"/>
      <w:marLeft w:val="0"/>
      <w:marRight w:val="0"/>
      <w:marTop w:val="0"/>
      <w:marBottom w:val="0"/>
      <w:divBdr>
        <w:top w:val="none" w:sz="0" w:space="0" w:color="auto"/>
        <w:left w:val="none" w:sz="0" w:space="0" w:color="auto"/>
        <w:bottom w:val="none" w:sz="0" w:space="0" w:color="auto"/>
        <w:right w:val="none" w:sz="0" w:space="0" w:color="auto"/>
      </w:divBdr>
    </w:div>
    <w:div w:id="1012487942">
      <w:bodyDiv w:val="1"/>
      <w:marLeft w:val="0"/>
      <w:marRight w:val="0"/>
      <w:marTop w:val="0"/>
      <w:marBottom w:val="0"/>
      <w:divBdr>
        <w:top w:val="none" w:sz="0" w:space="0" w:color="auto"/>
        <w:left w:val="none" w:sz="0" w:space="0" w:color="auto"/>
        <w:bottom w:val="none" w:sz="0" w:space="0" w:color="auto"/>
        <w:right w:val="none" w:sz="0" w:space="0" w:color="auto"/>
      </w:divBdr>
    </w:div>
    <w:div w:id="1012533347">
      <w:bodyDiv w:val="1"/>
      <w:marLeft w:val="0"/>
      <w:marRight w:val="0"/>
      <w:marTop w:val="0"/>
      <w:marBottom w:val="0"/>
      <w:divBdr>
        <w:top w:val="none" w:sz="0" w:space="0" w:color="auto"/>
        <w:left w:val="none" w:sz="0" w:space="0" w:color="auto"/>
        <w:bottom w:val="none" w:sz="0" w:space="0" w:color="auto"/>
        <w:right w:val="none" w:sz="0" w:space="0" w:color="auto"/>
      </w:divBdr>
    </w:div>
    <w:div w:id="1012954462">
      <w:bodyDiv w:val="1"/>
      <w:marLeft w:val="0"/>
      <w:marRight w:val="0"/>
      <w:marTop w:val="0"/>
      <w:marBottom w:val="0"/>
      <w:divBdr>
        <w:top w:val="none" w:sz="0" w:space="0" w:color="auto"/>
        <w:left w:val="none" w:sz="0" w:space="0" w:color="auto"/>
        <w:bottom w:val="none" w:sz="0" w:space="0" w:color="auto"/>
        <w:right w:val="none" w:sz="0" w:space="0" w:color="auto"/>
      </w:divBdr>
    </w:div>
    <w:div w:id="1017585961">
      <w:bodyDiv w:val="1"/>
      <w:marLeft w:val="0"/>
      <w:marRight w:val="0"/>
      <w:marTop w:val="0"/>
      <w:marBottom w:val="0"/>
      <w:divBdr>
        <w:top w:val="none" w:sz="0" w:space="0" w:color="auto"/>
        <w:left w:val="none" w:sz="0" w:space="0" w:color="auto"/>
        <w:bottom w:val="none" w:sz="0" w:space="0" w:color="auto"/>
        <w:right w:val="none" w:sz="0" w:space="0" w:color="auto"/>
      </w:divBdr>
    </w:div>
    <w:div w:id="1025442679">
      <w:bodyDiv w:val="1"/>
      <w:marLeft w:val="0"/>
      <w:marRight w:val="0"/>
      <w:marTop w:val="0"/>
      <w:marBottom w:val="0"/>
      <w:divBdr>
        <w:top w:val="none" w:sz="0" w:space="0" w:color="auto"/>
        <w:left w:val="none" w:sz="0" w:space="0" w:color="auto"/>
        <w:bottom w:val="none" w:sz="0" w:space="0" w:color="auto"/>
        <w:right w:val="none" w:sz="0" w:space="0" w:color="auto"/>
      </w:divBdr>
      <w:divsChild>
        <w:div w:id="951202464">
          <w:marLeft w:val="480"/>
          <w:marRight w:val="0"/>
          <w:marTop w:val="0"/>
          <w:marBottom w:val="0"/>
          <w:divBdr>
            <w:top w:val="none" w:sz="0" w:space="0" w:color="auto"/>
            <w:left w:val="none" w:sz="0" w:space="0" w:color="auto"/>
            <w:bottom w:val="none" w:sz="0" w:space="0" w:color="auto"/>
            <w:right w:val="none" w:sz="0" w:space="0" w:color="auto"/>
          </w:divBdr>
        </w:div>
        <w:div w:id="1764182944">
          <w:marLeft w:val="480"/>
          <w:marRight w:val="0"/>
          <w:marTop w:val="0"/>
          <w:marBottom w:val="0"/>
          <w:divBdr>
            <w:top w:val="none" w:sz="0" w:space="0" w:color="auto"/>
            <w:left w:val="none" w:sz="0" w:space="0" w:color="auto"/>
            <w:bottom w:val="none" w:sz="0" w:space="0" w:color="auto"/>
            <w:right w:val="none" w:sz="0" w:space="0" w:color="auto"/>
          </w:divBdr>
        </w:div>
        <w:div w:id="510727096">
          <w:marLeft w:val="480"/>
          <w:marRight w:val="0"/>
          <w:marTop w:val="0"/>
          <w:marBottom w:val="0"/>
          <w:divBdr>
            <w:top w:val="none" w:sz="0" w:space="0" w:color="auto"/>
            <w:left w:val="none" w:sz="0" w:space="0" w:color="auto"/>
            <w:bottom w:val="none" w:sz="0" w:space="0" w:color="auto"/>
            <w:right w:val="none" w:sz="0" w:space="0" w:color="auto"/>
          </w:divBdr>
        </w:div>
        <w:div w:id="1284118182">
          <w:marLeft w:val="480"/>
          <w:marRight w:val="0"/>
          <w:marTop w:val="0"/>
          <w:marBottom w:val="0"/>
          <w:divBdr>
            <w:top w:val="none" w:sz="0" w:space="0" w:color="auto"/>
            <w:left w:val="none" w:sz="0" w:space="0" w:color="auto"/>
            <w:bottom w:val="none" w:sz="0" w:space="0" w:color="auto"/>
            <w:right w:val="none" w:sz="0" w:space="0" w:color="auto"/>
          </w:divBdr>
        </w:div>
        <w:div w:id="1499732951">
          <w:marLeft w:val="480"/>
          <w:marRight w:val="0"/>
          <w:marTop w:val="0"/>
          <w:marBottom w:val="0"/>
          <w:divBdr>
            <w:top w:val="none" w:sz="0" w:space="0" w:color="auto"/>
            <w:left w:val="none" w:sz="0" w:space="0" w:color="auto"/>
            <w:bottom w:val="none" w:sz="0" w:space="0" w:color="auto"/>
            <w:right w:val="none" w:sz="0" w:space="0" w:color="auto"/>
          </w:divBdr>
        </w:div>
        <w:div w:id="386343158">
          <w:marLeft w:val="480"/>
          <w:marRight w:val="0"/>
          <w:marTop w:val="0"/>
          <w:marBottom w:val="0"/>
          <w:divBdr>
            <w:top w:val="none" w:sz="0" w:space="0" w:color="auto"/>
            <w:left w:val="none" w:sz="0" w:space="0" w:color="auto"/>
            <w:bottom w:val="none" w:sz="0" w:space="0" w:color="auto"/>
            <w:right w:val="none" w:sz="0" w:space="0" w:color="auto"/>
          </w:divBdr>
        </w:div>
        <w:div w:id="759982329">
          <w:marLeft w:val="480"/>
          <w:marRight w:val="0"/>
          <w:marTop w:val="0"/>
          <w:marBottom w:val="0"/>
          <w:divBdr>
            <w:top w:val="none" w:sz="0" w:space="0" w:color="auto"/>
            <w:left w:val="none" w:sz="0" w:space="0" w:color="auto"/>
            <w:bottom w:val="none" w:sz="0" w:space="0" w:color="auto"/>
            <w:right w:val="none" w:sz="0" w:space="0" w:color="auto"/>
          </w:divBdr>
        </w:div>
        <w:div w:id="525681723">
          <w:marLeft w:val="480"/>
          <w:marRight w:val="0"/>
          <w:marTop w:val="0"/>
          <w:marBottom w:val="0"/>
          <w:divBdr>
            <w:top w:val="none" w:sz="0" w:space="0" w:color="auto"/>
            <w:left w:val="none" w:sz="0" w:space="0" w:color="auto"/>
            <w:bottom w:val="none" w:sz="0" w:space="0" w:color="auto"/>
            <w:right w:val="none" w:sz="0" w:space="0" w:color="auto"/>
          </w:divBdr>
        </w:div>
        <w:div w:id="310984340">
          <w:marLeft w:val="480"/>
          <w:marRight w:val="0"/>
          <w:marTop w:val="0"/>
          <w:marBottom w:val="0"/>
          <w:divBdr>
            <w:top w:val="none" w:sz="0" w:space="0" w:color="auto"/>
            <w:left w:val="none" w:sz="0" w:space="0" w:color="auto"/>
            <w:bottom w:val="none" w:sz="0" w:space="0" w:color="auto"/>
            <w:right w:val="none" w:sz="0" w:space="0" w:color="auto"/>
          </w:divBdr>
        </w:div>
        <w:div w:id="456292038">
          <w:marLeft w:val="480"/>
          <w:marRight w:val="0"/>
          <w:marTop w:val="0"/>
          <w:marBottom w:val="0"/>
          <w:divBdr>
            <w:top w:val="none" w:sz="0" w:space="0" w:color="auto"/>
            <w:left w:val="none" w:sz="0" w:space="0" w:color="auto"/>
            <w:bottom w:val="none" w:sz="0" w:space="0" w:color="auto"/>
            <w:right w:val="none" w:sz="0" w:space="0" w:color="auto"/>
          </w:divBdr>
        </w:div>
        <w:div w:id="192957726">
          <w:marLeft w:val="480"/>
          <w:marRight w:val="0"/>
          <w:marTop w:val="0"/>
          <w:marBottom w:val="0"/>
          <w:divBdr>
            <w:top w:val="none" w:sz="0" w:space="0" w:color="auto"/>
            <w:left w:val="none" w:sz="0" w:space="0" w:color="auto"/>
            <w:bottom w:val="none" w:sz="0" w:space="0" w:color="auto"/>
            <w:right w:val="none" w:sz="0" w:space="0" w:color="auto"/>
          </w:divBdr>
        </w:div>
        <w:div w:id="2014451721">
          <w:marLeft w:val="480"/>
          <w:marRight w:val="0"/>
          <w:marTop w:val="0"/>
          <w:marBottom w:val="0"/>
          <w:divBdr>
            <w:top w:val="none" w:sz="0" w:space="0" w:color="auto"/>
            <w:left w:val="none" w:sz="0" w:space="0" w:color="auto"/>
            <w:bottom w:val="none" w:sz="0" w:space="0" w:color="auto"/>
            <w:right w:val="none" w:sz="0" w:space="0" w:color="auto"/>
          </w:divBdr>
        </w:div>
        <w:div w:id="88161782">
          <w:marLeft w:val="480"/>
          <w:marRight w:val="0"/>
          <w:marTop w:val="0"/>
          <w:marBottom w:val="0"/>
          <w:divBdr>
            <w:top w:val="none" w:sz="0" w:space="0" w:color="auto"/>
            <w:left w:val="none" w:sz="0" w:space="0" w:color="auto"/>
            <w:bottom w:val="none" w:sz="0" w:space="0" w:color="auto"/>
            <w:right w:val="none" w:sz="0" w:space="0" w:color="auto"/>
          </w:divBdr>
        </w:div>
        <w:div w:id="1146624714">
          <w:marLeft w:val="480"/>
          <w:marRight w:val="0"/>
          <w:marTop w:val="0"/>
          <w:marBottom w:val="0"/>
          <w:divBdr>
            <w:top w:val="none" w:sz="0" w:space="0" w:color="auto"/>
            <w:left w:val="none" w:sz="0" w:space="0" w:color="auto"/>
            <w:bottom w:val="none" w:sz="0" w:space="0" w:color="auto"/>
            <w:right w:val="none" w:sz="0" w:space="0" w:color="auto"/>
          </w:divBdr>
        </w:div>
        <w:div w:id="1225986870">
          <w:marLeft w:val="480"/>
          <w:marRight w:val="0"/>
          <w:marTop w:val="0"/>
          <w:marBottom w:val="0"/>
          <w:divBdr>
            <w:top w:val="none" w:sz="0" w:space="0" w:color="auto"/>
            <w:left w:val="none" w:sz="0" w:space="0" w:color="auto"/>
            <w:bottom w:val="none" w:sz="0" w:space="0" w:color="auto"/>
            <w:right w:val="none" w:sz="0" w:space="0" w:color="auto"/>
          </w:divBdr>
        </w:div>
        <w:div w:id="1459953093">
          <w:marLeft w:val="480"/>
          <w:marRight w:val="0"/>
          <w:marTop w:val="0"/>
          <w:marBottom w:val="0"/>
          <w:divBdr>
            <w:top w:val="none" w:sz="0" w:space="0" w:color="auto"/>
            <w:left w:val="none" w:sz="0" w:space="0" w:color="auto"/>
            <w:bottom w:val="none" w:sz="0" w:space="0" w:color="auto"/>
            <w:right w:val="none" w:sz="0" w:space="0" w:color="auto"/>
          </w:divBdr>
        </w:div>
        <w:div w:id="1544780719">
          <w:marLeft w:val="480"/>
          <w:marRight w:val="0"/>
          <w:marTop w:val="0"/>
          <w:marBottom w:val="0"/>
          <w:divBdr>
            <w:top w:val="none" w:sz="0" w:space="0" w:color="auto"/>
            <w:left w:val="none" w:sz="0" w:space="0" w:color="auto"/>
            <w:bottom w:val="none" w:sz="0" w:space="0" w:color="auto"/>
            <w:right w:val="none" w:sz="0" w:space="0" w:color="auto"/>
          </w:divBdr>
        </w:div>
        <w:div w:id="2107118767">
          <w:marLeft w:val="480"/>
          <w:marRight w:val="0"/>
          <w:marTop w:val="0"/>
          <w:marBottom w:val="0"/>
          <w:divBdr>
            <w:top w:val="none" w:sz="0" w:space="0" w:color="auto"/>
            <w:left w:val="none" w:sz="0" w:space="0" w:color="auto"/>
            <w:bottom w:val="none" w:sz="0" w:space="0" w:color="auto"/>
            <w:right w:val="none" w:sz="0" w:space="0" w:color="auto"/>
          </w:divBdr>
        </w:div>
        <w:div w:id="1821188121">
          <w:marLeft w:val="480"/>
          <w:marRight w:val="0"/>
          <w:marTop w:val="0"/>
          <w:marBottom w:val="0"/>
          <w:divBdr>
            <w:top w:val="none" w:sz="0" w:space="0" w:color="auto"/>
            <w:left w:val="none" w:sz="0" w:space="0" w:color="auto"/>
            <w:bottom w:val="none" w:sz="0" w:space="0" w:color="auto"/>
            <w:right w:val="none" w:sz="0" w:space="0" w:color="auto"/>
          </w:divBdr>
        </w:div>
        <w:div w:id="538711506">
          <w:marLeft w:val="480"/>
          <w:marRight w:val="0"/>
          <w:marTop w:val="0"/>
          <w:marBottom w:val="0"/>
          <w:divBdr>
            <w:top w:val="none" w:sz="0" w:space="0" w:color="auto"/>
            <w:left w:val="none" w:sz="0" w:space="0" w:color="auto"/>
            <w:bottom w:val="none" w:sz="0" w:space="0" w:color="auto"/>
            <w:right w:val="none" w:sz="0" w:space="0" w:color="auto"/>
          </w:divBdr>
        </w:div>
        <w:div w:id="32850644">
          <w:marLeft w:val="480"/>
          <w:marRight w:val="0"/>
          <w:marTop w:val="0"/>
          <w:marBottom w:val="0"/>
          <w:divBdr>
            <w:top w:val="none" w:sz="0" w:space="0" w:color="auto"/>
            <w:left w:val="none" w:sz="0" w:space="0" w:color="auto"/>
            <w:bottom w:val="none" w:sz="0" w:space="0" w:color="auto"/>
            <w:right w:val="none" w:sz="0" w:space="0" w:color="auto"/>
          </w:divBdr>
        </w:div>
        <w:div w:id="1735160891">
          <w:marLeft w:val="480"/>
          <w:marRight w:val="0"/>
          <w:marTop w:val="0"/>
          <w:marBottom w:val="0"/>
          <w:divBdr>
            <w:top w:val="none" w:sz="0" w:space="0" w:color="auto"/>
            <w:left w:val="none" w:sz="0" w:space="0" w:color="auto"/>
            <w:bottom w:val="none" w:sz="0" w:space="0" w:color="auto"/>
            <w:right w:val="none" w:sz="0" w:space="0" w:color="auto"/>
          </w:divBdr>
        </w:div>
        <w:div w:id="1316181643">
          <w:marLeft w:val="480"/>
          <w:marRight w:val="0"/>
          <w:marTop w:val="0"/>
          <w:marBottom w:val="0"/>
          <w:divBdr>
            <w:top w:val="none" w:sz="0" w:space="0" w:color="auto"/>
            <w:left w:val="none" w:sz="0" w:space="0" w:color="auto"/>
            <w:bottom w:val="none" w:sz="0" w:space="0" w:color="auto"/>
            <w:right w:val="none" w:sz="0" w:space="0" w:color="auto"/>
          </w:divBdr>
        </w:div>
        <w:div w:id="43800752">
          <w:marLeft w:val="480"/>
          <w:marRight w:val="0"/>
          <w:marTop w:val="0"/>
          <w:marBottom w:val="0"/>
          <w:divBdr>
            <w:top w:val="none" w:sz="0" w:space="0" w:color="auto"/>
            <w:left w:val="none" w:sz="0" w:space="0" w:color="auto"/>
            <w:bottom w:val="none" w:sz="0" w:space="0" w:color="auto"/>
            <w:right w:val="none" w:sz="0" w:space="0" w:color="auto"/>
          </w:divBdr>
        </w:div>
        <w:div w:id="1424767140">
          <w:marLeft w:val="480"/>
          <w:marRight w:val="0"/>
          <w:marTop w:val="0"/>
          <w:marBottom w:val="0"/>
          <w:divBdr>
            <w:top w:val="none" w:sz="0" w:space="0" w:color="auto"/>
            <w:left w:val="none" w:sz="0" w:space="0" w:color="auto"/>
            <w:bottom w:val="none" w:sz="0" w:space="0" w:color="auto"/>
            <w:right w:val="none" w:sz="0" w:space="0" w:color="auto"/>
          </w:divBdr>
        </w:div>
        <w:div w:id="1802115815">
          <w:marLeft w:val="480"/>
          <w:marRight w:val="0"/>
          <w:marTop w:val="0"/>
          <w:marBottom w:val="0"/>
          <w:divBdr>
            <w:top w:val="none" w:sz="0" w:space="0" w:color="auto"/>
            <w:left w:val="none" w:sz="0" w:space="0" w:color="auto"/>
            <w:bottom w:val="none" w:sz="0" w:space="0" w:color="auto"/>
            <w:right w:val="none" w:sz="0" w:space="0" w:color="auto"/>
          </w:divBdr>
        </w:div>
        <w:div w:id="605577634">
          <w:marLeft w:val="480"/>
          <w:marRight w:val="0"/>
          <w:marTop w:val="0"/>
          <w:marBottom w:val="0"/>
          <w:divBdr>
            <w:top w:val="none" w:sz="0" w:space="0" w:color="auto"/>
            <w:left w:val="none" w:sz="0" w:space="0" w:color="auto"/>
            <w:bottom w:val="none" w:sz="0" w:space="0" w:color="auto"/>
            <w:right w:val="none" w:sz="0" w:space="0" w:color="auto"/>
          </w:divBdr>
        </w:div>
        <w:div w:id="1953127810">
          <w:marLeft w:val="480"/>
          <w:marRight w:val="0"/>
          <w:marTop w:val="0"/>
          <w:marBottom w:val="0"/>
          <w:divBdr>
            <w:top w:val="none" w:sz="0" w:space="0" w:color="auto"/>
            <w:left w:val="none" w:sz="0" w:space="0" w:color="auto"/>
            <w:bottom w:val="none" w:sz="0" w:space="0" w:color="auto"/>
            <w:right w:val="none" w:sz="0" w:space="0" w:color="auto"/>
          </w:divBdr>
        </w:div>
        <w:div w:id="1612543075">
          <w:marLeft w:val="480"/>
          <w:marRight w:val="0"/>
          <w:marTop w:val="0"/>
          <w:marBottom w:val="0"/>
          <w:divBdr>
            <w:top w:val="none" w:sz="0" w:space="0" w:color="auto"/>
            <w:left w:val="none" w:sz="0" w:space="0" w:color="auto"/>
            <w:bottom w:val="none" w:sz="0" w:space="0" w:color="auto"/>
            <w:right w:val="none" w:sz="0" w:space="0" w:color="auto"/>
          </w:divBdr>
        </w:div>
        <w:div w:id="902258137">
          <w:marLeft w:val="480"/>
          <w:marRight w:val="0"/>
          <w:marTop w:val="0"/>
          <w:marBottom w:val="0"/>
          <w:divBdr>
            <w:top w:val="none" w:sz="0" w:space="0" w:color="auto"/>
            <w:left w:val="none" w:sz="0" w:space="0" w:color="auto"/>
            <w:bottom w:val="none" w:sz="0" w:space="0" w:color="auto"/>
            <w:right w:val="none" w:sz="0" w:space="0" w:color="auto"/>
          </w:divBdr>
        </w:div>
        <w:div w:id="1544366243">
          <w:marLeft w:val="480"/>
          <w:marRight w:val="0"/>
          <w:marTop w:val="0"/>
          <w:marBottom w:val="0"/>
          <w:divBdr>
            <w:top w:val="none" w:sz="0" w:space="0" w:color="auto"/>
            <w:left w:val="none" w:sz="0" w:space="0" w:color="auto"/>
            <w:bottom w:val="none" w:sz="0" w:space="0" w:color="auto"/>
            <w:right w:val="none" w:sz="0" w:space="0" w:color="auto"/>
          </w:divBdr>
        </w:div>
        <w:div w:id="660277443">
          <w:marLeft w:val="480"/>
          <w:marRight w:val="0"/>
          <w:marTop w:val="0"/>
          <w:marBottom w:val="0"/>
          <w:divBdr>
            <w:top w:val="none" w:sz="0" w:space="0" w:color="auto"/>
            <w:left w:val="none" w:sz="0" w:space="0" w:color="auto"/>
            <w:bottom w:val="none" w:sz="0" w:space="0" w:color="auto"/>
            <w:right w:val="none" w:sz="0" w:space="0" w:color="auto"/>
          </w:divBdr>
        </w:div>
        <w:div w:id="61685376">
          <w:marLeft w:val="480"/>
          <w:marRight w:val="0"/>
          <w:marTop w:val="0"/>
          <w:marBottom w:val="0"/>
          <w:divBdr>
            <w:top w:val="none" w:sz="0" w:space="0" w:color="auto"/>
            <w:left w:val="none" w:sz="0" w:space="0" w:color="auto"/>
            <w:bottom w:val="none" w:sz="0" w:space="0" w:color="auto"/>
            <w:right w:val="none" w:sz="0" w:space="0" w:color="auto"/>
          </w:divBdr>
        </w:div>
        <w:div w:id="1888838081">
          <w:marLeft w:val="480"/>
          <w:marRight w:val="0"/>
          <w:marTop w:val="0"/>
          <w:marBottom w:val="0"/>
          <w:divBdr>
            <w:top w:val="none" w:sz="0" w:space="0" w:color="auto"/>
            <w:left w:val="none" w:sz="0" w:space="0" w:color="auto"/>
            <w:bottom w:val="none" w:sz="0" w:space="0" w:color="auto"/>
            <w:right w:val="none" w:sz="0" w:space="0" w:color="auto"/>
          </w:divBdr>
        </w:div>
        <w:div w:id="341393478">
          <w:marLeft w:val="480"/>
          <w:marRight w:val="0"/>
          <w:marTop w:val="0"/>
          <w:marBottom w:val="0"/>
          <w:divBdr>
            <w:top w:val="none" w:sz="0" w:space="0" w:color="auto"/>
            <w:left w:val="none" w:sz="0" w:space="0" w:color="auto"/>
            <w:bottom w:val="none" w:sz="0" w:space="0" w:color="auto"/>
            <w:right w:val="none" w:sz="0" w:space="0" w:color="auto"/>
          </w:divBdr>
        </w:div>
        <w:div w:id="1644769464">
          <w:marLeft w:val="480"/>
          <w:marRight w:val="0"/>
          <w:marTop w:val="0"/>
          <w:marBottom w:val="0"/>
          <w:divBdr>
            <w:top w:val="none" w:sz="0" w:space="0" w:color="auto"/>
            <w:left w:val="none" w:sz="0" w:space="0" w:color="auto"/>
            <w:bottom w:val="none" w:sz="0" w:space="0" w:color="auto"/>
            <w:right w:val="none" w:sz="0" w:space="0" w:color="auto"/>
          </w:divBdr>
        </w:div>
        <w:div w:id="1071080468">
          <w:marLeft w:val="480"/>
          <w:marRight w:val="0"/>
          <w:marTop w:val="0"/>
          <w:marBottom w:val="0"/>
          <w:divBdr>
            <w:top w:val="none" w:sz="0" w:space="0" w:color="auto"/>
            <w:left w:val="none" w:sz="0" w:space="0" w:color="auto"/>
            <w:bottom w:val="none" w:sz="0" w:space="0" w:color="auto"/>
            <w:right w:val="none" w:sz="0" w:space="0" w:color="auto"/>
          </w:divBdr>
        </w:div>
        <w:div w:id="1894076416">
          <w:marLeft w:val="480"/>
          <w:marRight w:val="0"/>
          <w:marTop w:val="0"/>
          <w:marBottom w:val="0"/>
          <w:divBdr>
            <w:top w:val="none" w:sz="0" w:space="0" w:color="auto"/>
            <w:left w:val="none" w:sz="0" w:space="0" w:color="auto"/>
            <w:bottom w:val="none" w:sz="0" w:space="0" w:color="auto"/>
            <w:right w:val="none" w:sz="0" w:space="0" w:color="auto"/>
          </w:divBdr>
        </w:div>
        <w:div w:id="1363673326">
          <w:marLeft w:val="480"/>
          <w:marRight w:val="0"/>
          <w:marTop w:val="0"/>
          <w:marBottom w:val="0"/>
          <w:divBdr>
            <w:top w:val="none" w:sz="0" w:space="0" w:color="auto"/>
            <w:left w:val="none" w:sz="0" w:space="0" w:color="auto"/>
            <w:bottom w:val="none" w:sz="0" w:space="0" w:color="auto"/>
            <w:right w:val="none" w:sz="0" w:space="0" w:color="auto"/>
          </w:divBdr>
        </w:div>
        <w:div w:id="59179832">
          <w:marLeft w:val="480"/>
          <w:marRight w:val="0"/>
          <w:marTop w:val="0"/>
          <w:marBottom w:val="0"/>
          <w:divBdr>
            <w:top w:val="none" w:sz="0" w:space="0" w:color="auto"/>
            <w:left w:val="none" w:sz="0" w:space="0" w:color="auto"/>
            <w:bottom w:val="none" w:sz="0" w:space="0" w:color="auto"/>
            <w:right w:val="none" w:sz="0" w:space="0" w:color="auto"/>
          </w:divBdr>
        </w:div>
        <w:div w:id="1545563258">
          <w:marLeft w:val="480"/>
          <w:marRight w:val="0"/>
          <w:marTop w:val="0"/>
          <w:marBottom w:val="0"/>
          <w:divBdr>
            <w:top w:val="none" w:sz="0" w:space="0" w:color="auto"/>
            <w:left w:val="none" w:sz="0" w:space="0" w:color="auto"/>
            <w:bottom w:val="none" w:sz="0" w:space="0" w:color="auto"/>
            <w:right w:val="none" w:sz="0" w:space="0" w:color="auto"/>
          </w:divBdr>
        </w:div>
        <w:div w:id="351614801">
          <w:marLeft w:val="480"/>
          <w:marRight w:val="0"/>
          <w:marTop w:val="0"/>
          <w:marBottom w:val="0"/>
          <w:divBdr>
            <w:top w:val="none" w:sz="0" w:space="0" w:color="auto"/>
            <w:left w:val="none" w:sz="0" w:space="0" w:color="auto"/>
            <w:bottom w:val="none" w:sz="0" w:space="0" w:color="auto"/>
            <w:right w:val="none" w:sz="0" w:space="0" w:color="auto"/>
          </w:divBdr>
        </w:div>
        <w:div w:id="1988587562">
          <w:marLeft w:val="480"/>
          <w:marRight w:val="0"/>
          <w:marTop w:val="0"/>
          <w:marBottom w:val="0"/>
          <w:divBdr>
            <w:top w:val="none" w:sz="0" w:space="0" w:color="auto"/>
            <w:left w:val="none" w:sz="0" w:space="0" w:color="auto"/>
            <w:bottom w:val="none" w:sz="0" w:space="0" w:color="auto"/>
            <w:right w:val="none" w:sz="0" w:space="0" w:color="auto"/>
          </w:divBdr>
        </w:div>
        <w:div w:id="1707102600">
          <w:marLeft w:val="480"/>
          <w:marRight w:val="0"/>
          <w:marTop w:val="0"/>
          <w:marBottom w:val="0"/>
          <w:divBdr>
            <w:top w:val="none" w:sz="0" w:space="0" w:color="auto"/>
            <w:left w:val="none" w:sz="0" w:space="0" w:color="auto"/>
            <w:bottom w:val="none" w:sz="0" w:space="0" w:color="auto"/>
            <w:right w:val="none" w:sz="0" w:space="0" w:color="auto"/>
          </w:divBdr>
        </w:div>
        <w:div w:id="2125924236">
          <w:marLeft w:val="480"/>
          <w:marRight w:val="0"/>
          <w:marTop w:val="0"/>
          <w:marBottom w:val="0"/>
          <w:divBdr>
            <w:top w:val="none" w:sz="0" w:space="0" w:color="auto"/>
            <w:left w:val="none" w:sz="0" w:space="0" w:color="auto"/>
            <w:bottom w:val="none" w:sz="0" w:space="0" w:color="auto"/>
            <w:right w:val="none" w:sz="0" w:space="0" w:color="auto"/>
          </w:divBdr>
        </w:div>
        <w:div w:id="895312089">
          <w:marLeft w:val="480"/>
          <w:marRight w:val="0"/>
          <w:marTop w:val="0"/>
          <w:marBottom w:val="0"/>
          <w:divBdr>
            <w:top w:val="none" w:sz="0" w:space="0" w:color="auto"/>
            <w:left w:val="none" w:sz="0" w:space="0" w:color="auto"/>
            <w:bottom w:val="none" w:sz="0" w:space="0" w:color="auto"/>
            <w:right w:val="none" w:sz="0" w:space="0" w:color="auto"/>
          </w:divBdr>
        </w:div>
        <w:div w:id="837429710">
          <w:marLeft w:val="480"/>
          <w:marRight w:val="0"/>
          <w:marTop w:val="0"/>
          <w:marBottom w:val="0"/>
          <w:divBdr>
            <w:top w:val="none" w:sz="0" w:space="0" w:color="auto"/>
            <w:left w:val="none" w:sz="0" w:space="0" w:color="auto"/>
            <w:bottom w:val="none" w:sz="0" w:space="0" w:color="auto"/>
            <w:right w:val="none" w:sz="0" w:space="0" w:color="auto"/>
          </w:divBdr>
        </w:div>
        <w:div w:id="1937009911">
          <w:marLeft w:val="480"/>
          <w:marRight w:val="0"/>
          <w:marTop w:val="0"/>
          <w:marBottom w:val="0"/>
          <w:divBdr>
            <w:top w:val="none" w:sz="0" w:space="0" w:color="auto"/>
            <w:left w:val="none" w:sz="0" w:space="0" w:color="auto"/>
            <w:bottom w:val="none" w:sz="0" w:space="0" w:color="auto"/>
            <w:right w:val="none" w:sz="0" w:space="0" w:color="auto"/>
          </w:divBdr>
        </w:div>
        <w:div w:id="354771452">
          <w:marLeft w:val="480"/>
          <w:marRight w:val="0"/>
          <w:marTop w:val="0"/>
          <w:marBottom w:val="0"/>
          <w:divBdr>
            <w:top w:val="none" w:sz="0" w:space="0" w:color="auto"/>
            <w:left w:val="none" w:sz="0" w:space="0" w:color="auto"/>
            <w:bottom w:val="none" w:sz="0" w:space="0" w:color="auto"/>
            <w:right w:val="none" w:sz="0" w:space="0" w:color="auto"/>
          </w:divBdr>
        </w:div>
        <w:div w:id="851798223">
          <w:marLeft w:val="480"/>
          <w:marRight w:val="0"/>
          <w:marTop w:val="0"/>
          <w:marBottom w:val="0"/>
          <w:divBdr>
            <w:top w:val="none" w:sz="0" w:space="0" w:color="auto"/>
            <w:left w:val="none" w:sz="0" w:space="0" w:color="auto"/>
            <w:bottom w:val="none" w:sz="0" w:space="0" w:color="auto"/>
            <w:right w:val="none" w:sz="0" w:space="0" w:color="auto"/>
          </w:divBdr>
        </w:div>
        <w:div w:id="1031613096">
          <w:marLeft w:val="480"/>
          <w:marRight w:val="0"/>
          <w:marTop w:val="0"/>
          <w:marBottom w:val="0"/>
          <w:divBdr>
            <w:top w:val="none" w:sz="0" w:space="0" w:color="auto"/>
            <w:left w:val="none" w:sz="0" w:space="0" w:color="auto"/>
            <w:bottom w:val="none" w:sz="0" w:space="0" w:color="auto"/>
            <w:right w:val="none" w:sz="0" w:space="0" w:color="auto"/>
          </w:divBdr>
        </w:div>
        <w:div w:id="886337731">
          <w:marLeft w:val="480"/>
          <w:marRight w:val="0"/>
          <w:marTop w:val="0"/>
          <w:marBottom w:val="0"/>
          <w:divBdr>
            <w:top w:val="none" w:sz="0" w:space="0" w:color="auto"/>
            <w:left w:val="none" w:sz="0" w:space="0" w:color="auto"/>
            <w:bottom w:val="none" w:sz="0" w:space="0" w:color="auto"/>
            <w:right w:val="none" w:sz="0" w:space="0" w:color="auto"/>
          </w:divBdr>
        </w:div>
        <w:div w:id="2122263752">
          <w:marLeft w:val="480"/>
          <w:marRight w:val="0"/>
          <w:marTop w:val="0"/>
          <w:marBottom w:val="0"/>
          <w:divBdr>
            <w:top w:val="none" w:sz="0" w:space="0" w:color="auto"/>
            <w:left w:val="none" w:sz="0" w:space="0" w:color="auto"/>
            <w:bottom w:val="none" w:sz="0" w:space="0" w:color="auto"/>
            <w:right w:val="none" w:sz="0" w:space="0" w:color="auto"/>
          </w:divBdr>
        </w:div>
        <w:div w:id="1955211325">
          <w:marLeft w:val="480"/>
          <w:marRight w:val="0"/>
          <w:marTop w:val="0"/>
          <w:marBottom w:val="0"/>
          <w:divBdr>
            <w:top w:val="none" w:sz="0" w:space="0" w:color="auto"/>
            <w:left w:val="none" w:sz="0" w:space="0" w:color="auto"/>
            <w:bottom w:val="none" w:sz="0" w:space="0" w:color="auto"/>
            <w:right w:val="none" w:sz="0" w:space="0" w:color="auto"/>
          </w:divBdr>
        </w:div>
        <w:div w:id="1263029870">
          <w:marLeft w:val="480"/>
          <w:marRight w:val="0"/>
          <w:marTop w:val="0"/>
          <w:marBottom w:val="0"/>
          <w:divBdr>
            <w:top w:val="none" w:sz="0" w:space="0" w:color="auto"/>
            <w:left w:val="none" w:sz="0" w:space="0" w:color="auto"/>
            <w:bottom w:val="none" w:sz="0" w:space="0" w:color="auto"/>
            <w:right w:val="none" w:sz="0" w:space="0" w:color="auto"/>
          </w:divBdr>
        </w:div>
        <w:div w:id="1696926523">
          <w:marLeft w:val="480"/>
          <w:marRight w:val="0"/>
          <w:marTop w:val="0"/>
          <w:marBottom w:val="0"/>
          <w:divBdr>
            <w:top w:val="none" w:sz="0" w:space="0" w:color="auto"/>
            <w:left w:val="none" w:sz="0" w:space="0" w:color="auto"/>
            <w:bottom w:val="none" w:sz="0" w:space="0" w:color="auto"/>
            <w:right w:val="none" w:sz="0" w:space="0" w:color="auto"/>
          </w:divBdr>
        </w:div>
        <w:div w:id="596645283">
          <w:marLeft w:val="480"/>
          <w:marRight w:val="0"/>
          <w:marTop w:val="0"/>
          <w:marBottom w:val="0"/>
          <w:divBdr>
            <w:top w:val="none" w:sz="0" w:space="0" w:color="auto"/>
            <w:left w:val="none" w:sz="0" w:space="0" w:color="auto"/>
            <w:bottom w:val="none" w:sz="0" w:space="0" w:color="auto"/>
            <w:right w:val="none" w:sz="0" w:space="0" w:color="auto"/>
          </w:divBdr>
        </w:div>
      </w:divsChild>
    </w:div>
    <w:div w:id="1031958605">
      <w:bodyDiv w:val="1"/>
      <w:marLeft w:val="0"/>
      <w:marRight w:val="0"/>
      <w:marTop w:val="0"/>
      <w:marBottom w:val="0"/>
      <w:divBdr>
        <w:top w:val="none" w:sz="0" w:space="0" w:color="auto"/>
        <w:left w:val="none" w:sz="0" w:space="0" w:color="auto"/>
        <w:bottom w:val="none" w:sz="0" w:space="0" w:color="auto"/>
        <w:right w:val="none" w:sz="0" w:space="0" w:color="auto"/>
      </w:divBdr>
    </w:div>
    <w:div w:id="1038122529">
      <w:bodyDiv w:val="1"/>
      <w:marLeft w:val="0"/>
      <w:marRight w:val="0"/>
      <w:marTop w:val="0"/>
      <w:marBottom w:val="0"/>
      <w:divBdr>
        <w:top w:val="none" w:sz="0" w:space="0" w:color="auto"/>
        <w:left w:val="none" w:sz="0" w:space="0" w:color="auto"/>
        <w:bottom w:val="none" w:sz="0" w:space="0" w:color="auto"/>
        <w:right w:val="none" w:sz="0" w:space="0" w:color="auto"/>
      </w:divBdr>
    </w:div>
    <w:div w:id="1040740088">
      <w:bodyDiv w:val="1"/>
      <w:marLeft w:val="0"/>
      <w:marRight w:val="0"/>
      <w:marTop w:val="0"/>
      <w:marBottom w:val="0"/>
      <w:divBdr>
        <w:top w:val="none" w:sz="0" w:space="0" w:color="auto"/>
        <w:left w:val="none" w:sz="0" w:space="0" w:color="auto"/>
        <w:bottom w:val="none" w:sz="0" w:space="0" w:color="auto"/>
        <w:right w:val="none" w:sz="0" w:space="0" w:color="auto"/>
      </w:divBdr>
    </w:div>
    <w:div w:id="1042249056">
      <w:bodyDiv w:val="1"/>
      <w:marLeft w:val="0"/>
      <w:marRight w:val="0"/>
      <w:marTop w:val="0"/>
      <w:marBottom w:val="0"/>
      <w:divBdr>
        <w:top w:val="none" w:sz="0" w:space="0" w:color="auto"/>
        <w:left w:val="none" w:sz="0" w:space="0" w:color="auto"/>
        <w:bottom w:val="none" w:sz="0" w:space="0" w:color="auto"/>
        <w:right w:val="none" w:sz="0" w:space="0" w:color="auto"/>
      </w:divBdr>
      <w:divsChild>
        <w:div w:id="1255240933">
          <w:marLeft w:val="480"/>
          <w:marRight w:val="0"/>
          <w:marTop w:val="0"/>
          <w:marBottom w:val="0"/>
          <w:divBdr>
            <w:top w:val="none" w:sz="0" w:space="0" w:color="auto"/>
            <w:left w:val="none" w:sz="0" w:space="0" w:color="auto"/>
            <w:bottom w:val="none" w:sz="0" w:space="0" w:color="auto"/>
            <w:right w:val="none" w:sz="0" w:space="0" w:color="auto"/>
          </w:divBdr>
        </w:div>
        <w:div w:id="211117367">
          <w:marLeft w:val="480"/>
          <w:marRight w:val="0"/>
          <w:marTop w:val="0"/>
          <w:marBottom w:val="0"/>
          <w:divBdr>
            <w:top w:val="none" w:sz="0" w:space="0" w:color="auto"/>
            <w:left w:val="none" w:sz="0" w:space="0" w:color="auto"/>
            <w:bottom w:val="none" w:sz="0" w:space="0" w:color="auto"/>
            <w:right w:val="none" w:sz="0" w:space="0" w:color="auto"/>
          </w:divBdr>
        </w:div>
        <w:div w:id="819616594">
          <w:marLeft w:val="480"/>
          <w:marRight w:val="0"/>
          <w:marTop w:val="0"/>
          <w:marBottom w:val="0"/>
          <w:divBdr>
            <w:top w:val="none" w:sz="0" w:space="0" w:color="auto"/>
            <w:left w:val="none" w:sz="0" w:space="0" w:color="auto"/>
            <w:bottom w:val="none" w:sz="0" w:space="0" w:color="auto"/>
            <w:right w:val="none" w:sz="0" w:space="0" w:color="auto"/>
          </w:divBdr>
        </w:div>
        <w:div w:id="880560668">
          <w:marLeft w:val="480"/>
          <w:marRight w:val="0"/>
          <w:marTop w:val="0"/>
          <w:marBottom w:val="0"/>
          <w:divBdr>
            <w:top w:val="none" w:sz="0" w:space="0" w:color="auto"/>
            <w:left w:val="none" w:sz="0" w:space="0" w:color="auto"/>
            <w:bottom w:val="none" w:sz="0" w:space="0" w:color="auto"/>
            <w:right w:val="none" w:sz="0" w:space="0" w:color="auto"/>
          </w:divBdr>
        </w:div>
        <w:div w:id="262543315">
          <w:marLeft w:val="480"/>
          <w:marRight w:val="0"/>
          <w:marTop w:val="0"/>
          <w:marBottom w:val="0"/>
          <w:divBdr>
            <w:top w:val="none" w:sz="0" w:space="0" w:color="auto"/>
            <w:left w:val="none" w:sz="0" w:space="0" w:color="auto"/>
            <w:bottom w:val="none" w:sz="0" w:space="0" w:color="auto"/>
            <w:right w:val="none" w:sz="0" w:space="0" w:color="auto"/>
          </w:divBdr>
        </w:div>
        <w:div w:id="234902667">
          <w:marLeft w:val="480"/>
          <w:marRight w:val="0"/>
          <w:marTop w:val="0"/>
          <w:marBottom w:val="0"/>
          <w:divBdr>
            <w:top w:val="none" w:sz="0" w:space="0" w:color="auto"/>
            <w:left w:val="none" w:sz="0" w:space="0" w:color="auto"/>
            <w:bottom w:val="none" w:sz="0" w:space="0" w:color="auto"/>
            <w:right w:val="none" w:sz="0" w:space="0" w:color="auto"/>
          </w:divBdr>
        </w:div>
        <w:div w:id="174195627">
          <w:marLeft w:val="480"/>
          <w:marRight w:val="0"/>
          <w:marTop w:val="0"/>
          <w:marBottom w:val="0"/>
          <w:divBdr>
            <w:top w:val="none" w:sz="0" w:space="0" w:color="auto"/>
            <w:left w:val="none" w:sz="0" w:space="0" w:color="auto"/>
            <w:bottom w:val="none" w:sz="0" w:space="0" w:color="auto"/>
            <w:right w:val="none" w:sz="0" w:space="0" w:color="auto"/>
          </w:divBdr>
        </w:div>
        <w:div w:id="1097945281">
          <w:marLeft w:val="480"/>
          <w:marRight w:val="0"/>
          <w:marTop w:val="0"/>
          <w:marBottom w:val="0"/>
          <w:divBdr>
            <w:top w:val="none" w:sz="0" w:space="0" w:color="auto"/>
            <w:left w:val="none" w:sz="0" w:space="0" w:color="auto"/>
            <w:bottom w:val="none" w:sz="0" w:space="0" w:color="auto"/>
            <w:right w:val="none" w:sz="0" w:space="0" w:color="auto"/>
          </w:divBdr>
        </w:div>
        <w:div w:id="984815215">
          <w:marLeft w:val="480"/>
          <w:marRight w:val="0"/>
          <w:marTop w:val="0"/>
          <w:marBottom w:val="0"/>
          <w:divBdr>
            <w:top w:val="none" w:sz="0" w:space="0" w:color="auto"/>
            <w:left w:val="none" w:sz="0" w:space="0" w:color="auto"/>
            <w:bottom w:val="none" w:sz="0" w:space="0" w:color="auto"/>
            <w:right w:val="none" w:sz="0" w:space="0" w:color="auto"/>
          </w:divBdr>
        </w:div>
        <w:div w:id="482966995">
          <w:marLeft w:val="480"/>
          <w:marRight w:val="0"/>
          <w:marTop w:val="0"/>
          <w:marBottom w:val="0"/>
          <w:divBdr>
            <w:top w:val="none" w:sz="0" w:space="0" w:color="auto"/>
            <w:left w:val="none" w:sz="0" w:space="0" w:color="auto"/>
            <w:bottom w:val="none" w:sz="0" w:space="0" w:color="auto"/>
            <w:right w:val="none" w:sz="0" w:space="0" w:color="auto"/>
          </w:divBdr>
        </w:div>
        <w:div w:id="1392121492">
          <w:marLeft w:val="480"/>
          <w:marRight w:val="0"/>
          <w:marTop w:val="0"/>
          <w:marBottom w:val="0"/>
          <w:divBdr>
            <w:top w:val="none" w:sz="0" w:space="0" w:color="auto"/>
            <w:left w:val="none" w:sz="0" w:space="0" w:color="auto"/>
            <w:bottom w:val="none" w:sz="0" w:space="0" w:color="auto"/>
            <w:right w:val="none" w:sz="0" w:space="0" w:color="auto"/>
          </w:divBdr>
        </w:div>
        <w:div w:id="1136534619">
          <w:marLeft w:val="480"/>
          <w:marRight w:val="0"/>
          <w:marTop w:val="0"/>
          <w:marBottom w:val="0"/>
          <w:divBdr>
            <w:top w:val="none" w:sz="0" w:space="0" w:color="auto"/>
            <w:left w:val="none" w:sz="0" w:space="0" w:color="auto"/>
            <w:bottom w:val="none" w:sz="0" w:space="0" w:color="auto"/>
            <w:right w:val="none" w:sz="0" w:space="0" w:color="auto"/>
          </w:divBdr>
        </w:div>
        <w:div w:id="1453744564">
          <w:marLeft w:val="480"/>
          <w:marRight w:val="0"/>
          <w:marTop w:val="0"/>
          <w:marBottom w:val="0"/>
          <w:divBdr>
            <w:top w:val="none" w:sz="0" w:space="0" w:color="auto"/>
            <w:left w:val="none" w:sz="0" w:space="0" w:color="auto"/>
            <w:bottom w:val="none" w:sz="0" w:space="0" w:color="auto"/>
            <w:right w:val="none" w:sz="0" w:space="0" w:color="auto"/>
          </w:divBdr>
        </w:div>
        <w:div w:id="275410803">
          <w:marLeft w:val="480"/>
          <w:marRight w:val="0"/>
          <w:marTop w:val="0"/>
          <w:marBottom w:val="0"/>
          <w:divBdr>
            <w:top w:val="none" w:sz="0" w:space="0" w:color="auto"/>
            <w:left w:val="none" w:sz="0" w:space="0" w:color="auto"/>
            <w:bottom w:val="none" w:sz="0" w:space="0" w:color="auto"/>
            <w:right w:val="none" w:sz="0" w:space="0" w:color="auto"/>
          </w:divBdr>
        </w:div>
        <w:div w:id="907350907">
          <w:marLeft w:val="480"/>
          <w:marRight w:val="0"/>
          <w:marTop w:val="0"/>
          <w:marBottom w:val="0"/>
          <w:divBdr>
            <w:top w:val="none" w:sz="0" w:space="0" w:color="auto"/>
            <w:left w:val="none" w:sz="0" w:space="0" w:color="auto"/>
            <w:bottom w:val="none" w:sz="0" w:space="0" w:color="auto"/>
            <w:right w:val="none" w:sz="0" w:space="0" w:color="auto"/>
          </w:divBdr>
        </w:div>
        <w:div w:id="741952609">
          <w:marLeft w:val="480"/>
          <w:marRight w:val="0"/>
          <w:marTop w:val="0"/>
          <w:marBottom w:val="0"/>
          <w:divBdr>
            <w:top w:val="none" w:sz="0" w:space="0" w:color="auto"/>
            <w:left w:val="none" w:sz="0" w:space="0" w:color="auto"/>
            <w:bottom w:val="none" w:sz="0" w:space="0" w:color="auto"/>
            <w:right w:val="none" w:sz="0" w:space="0" w:color="auto"/>
          </w:divBdr>
        </w:div>
        <w:div w:id="2030058720">
          <w:marLeft w:val="480"/>
          <w:marRight w:val="0"/>
          <w:marTop w:val="0"/>
          <w:marBottom w:val="0"/>
          <w:divBdr>
            <w:top w:val="none" w:sz="0" w:space="0" w:color="auto"/>
            <w:left w:val="none" w:sz="0" w:space="0" w:color="auto"/>
            <w:bottom w:val="none" w:sz="0" w:space="0" w:color="auto"/>
            <w:right w:val="none" w:sz="0" w:space="0" w:color="auto"/>
          </w:divBdr>
        </w:div>
        <w:div w:id="954605626">
          <w:marLeft w:val="480"/>
          <w:marRight w:val="0"/>
          <w:marTop w:val="0"/>
          <w:marBottom w:val="0"/>
          <w:divBdr>
            <w:top w:val="none" w:sz="0" w:space="0" w:color="auto"/>
            <w:left w:val="none" w:sz="0" w:space="0" w:color="auto"/>
            <w:bottom w:val="none" w:sz="0" w:space="0" w:color="auto"/>
            <w:right w:val="none" w:sz="0" w:space="0" w:color="auto"/>
          </w:divBdr>
        </w:div>
        <w:div w:id="875199929">
          <w:marLeft w:val="480"/>
          <w:marRight w:val="0"/>
          <w:marTop w:val="0"/>
          <w:marBottom w:val="0"/>
          <w:divBdr>
            <w:top w:val="none" w:sz="0" w:space="0" w:color="auto"/>
            <w:left w:val="none" w:sz="0" w:space="0" w:color="auto"/>
            <w:bottom w:val="none" w:sz="0" w:space="0" w:color="auto"/>
            <w:right w:val="none" w:sz="0" w:space="0" w:color="auto"/>
          </w:divBdr>
        </w:div>
        <w:div w:id="182399858">
          <w:marLeft w:val="480"/>
          <w:marRight w:val="0"/>
          <w:marTop w:val="0"/>
          <w:marBottom w:val="0"/>
          <w:divBdr>
            <w:top w:val="none" w:sz="0" w:space="0" w:color="auto"/>
            <w:left w:val="none" w:sz="0" w:space="0" w:color="auto"/>
            <w:bottom w:val="none" w:sz="0" w:space="0" w:color="auto"/>
            <w:right w:val="none" w:sz="0" w:space="0" w:color="auto"/>
          </w:divBdr>
        </w:div>
        <w:div w:id="1810786858">
          <w:marLeft w:val="480"/>
          <w:marRight w:val="0"/>
          <w:marTop w:val="0"/>
          <w:marBottom w:val="0"/>
          <w:divBdr>
            <w:top w:val="none" w:sz="0" w:space="0" w:color="auto"/>
            <w:left w:val="none" w:sz="0" w:space="0" w:color="auto"/>
            <w:bottom w:val="none" w:sz="0" w:space="0" w:color="auto"/>
            <w:right w:val="none" w:sz="0" w:space="0" w:color="auto"/>
          </w:divBdr>
        </w:div>
        <w:div w:id="372310865">
          <w:marLeft w:val="480"/>
          <w:marRight w:val="0"/>
          <w:marTop w:val="0"/>
          <w:marBottom w:val="0"/>
          <w:divBdr>
            <w:top w:val="none" w:sz="0" w:space="0" w:color="auto"/>
            <w:left w:val="none" w:sz="0" w:space="0" w:color="auto"/>
            <w:bottom w:val="none" w:sz="0" w:space="0" w:color="auto"/>
            <w:right w:val="none" w:sz="0" w:space="0" w:color="auto"/>
          </w:divBdr>
        </w:div>
        <w:div w:id="1590776589">
          <w:marLeft w:val="480"/>
          <w:marRight w:val="0"/>
          <w:marTop w:val="0"/>
          <w:marBottom w:val="0"/>
          <w:divBdr>
            <w:top w:val="none" w:sz="0" w:space="0" w:color="auto"/>
            <w:left w:val="none" w:sz="0" w:space="0" w:color="auto"/>
            <w:bottom w:val="none" w:sz="0" w:space="0" w:color="auto"/>
            <w:right w:val="none" w:sz="0" w:space="0" w:color="auto"/>
          </w:divBdr>
        </w:div>
        <w:div w:id="468665758">
          <w:marLeft w:val="480"/>
          <w:marRight w:val="0"/>
          <w:marTop w:val="0"/>
          <w:marBottom w:val="0"/>
          <w:divBdr>
            <w:top w:val="none" w:sz="0" w:space="0" w:color="auto"/>
            <w:left w:val="none" w:sz="0" w:space="0" w:color="auto"/>
            <w:bottom w:val="none" w:sz="0" w:space="0" w:color="auto"/>
            <w:right w:val="none" w:sz="0" w:space="0" w:color="auto"/>
          </w:divBdr>
        </w:div>
        <w:div w:id="1572234771">
          <w:marLeft w:val="480"/>
          <w:marRight w:val="0"/>
          <w:marTop w:val="0"/>
          <w:marBottom w:val="0"/>
          <w:divBdr>
            <w:top w:val="none" w:sz="0" w:space="0" w:color="auto"/>
            <w:left w:val="none" w:sz="0" w:space="0" w:color="auto"/>
            <w:bottom w:val="none" w:sz="0" w:space="0" w:color="auto"/>
            <w:right w:val="none" w:sz="0" w:space="0" w:color="auto"/>
          </w:divBdr>
        </w:div>
        <w:div w:id="131677667">
          <w:marLeft w:val="480"/>
          <w:marRight w:val="0"/>
          <w:marTop w:val="0"/>
          <w:marBottom w:val="0"/>
          <w:divBdr>
            <w:top w:val="none" w:sz="0" w:space="0" w:color="auto"/>
            <w:left w:val="none" w:sz="0" w:space="0" w:color="auto"/>
            <w:bottom w:val="none" w:sz="0" w:space="0" w:color="auto"/>
            <w:right w:val="none" w:sz="0" w:space="0" w:color="auto"/>
          </w:divBdr>
        </w:div>
        <w:div w:id="385033219">
          <w:marLeft w:val="480"/>
          <w:marRight w:val="0"/>
          <w:marTop w:val="0"/>
          <w:marBottom w:val="0"/>
          <w:divBdr>
            <w:top w:val="none" w:sz="0" w:space="0" w:color="auto"/>
            <w:left w:val="none" w:sz="0" w:space="0" w:color="auto"/>
            <w:bottom w:val="none" w:sz="0" w:space="0" w:color="auto"/>
            <w:right w:val="none" w:sz="0" w:space="0" w:color="auto"/>
          </w:divBdr>
        </w:div>
        <w:div w:id="405154878">
          <w:marLeft w:val="480"/>
          <w:marRight w:val="0"/>
          <w:marTop w:val="0"/>
          <w:marBottom w:val="0"/>
          <w:divBdr>
            <w:top w:val="none" w:sz="0" w:space="0" w:color="auto"/>
            <w:left w:val="none" w:sz="0" w:space="0" w:color="auto"/>
            <w:bottom w:val="none" w:sz="0" w:space="0" w:color="auto"/>
            <w:right w:val="none" w:sz="0" w:space="0" w:color="auto"/>
          </w:divBdr>
        </w:div>
        <w:div w:id="1433357069">
          <w:marLeft w:val="480"/>
          <w:marRight w:val="0"/>
          <w:marTop w:val="0"/>
          <w:marBottom w:val="0"/>
          <w:divBdr>
            <w:top w:val="none" w:sz="0" w:space="0" w:color="auto"/>
            <w:left w:val="none" w:sz="0" w:space="0" w:color="auto"/>
            <w:bottom w:val="none" w:sz="0" w:space="0" w:color="auto"/>
            <w:right w:val="none" w:sz="0" w:space="0" w:color="auto"/>
          </w:divBdr>
        </w:div>
        <w:div w:id="855193380">
          <w:marLeft w:val="480"/>
          <w:marRight w:val="0"/>
          <w:marTop w:val="0"/>
          <w:marBottom w:val="0"/>
          <w:divBdr>
            <w:top w:val="none" w:sz="0" w:space="0" w:color="auto"/>
            <w:left w:val="none" w:sz="0" w:space="0" w:color="auto"/>
            <w:bottom w:val="none" w:sz="0" w:space="0" w:color="auto"/>
            <w:right w:val="none" w:sz="0" w:space="0" w:color="auto"/>
          </w:divBdr>
        </w:div>
        <w:div w:id="1731147507">
          <w:marLeft w:val="480"/>
          <w:marRight w:val="0"/>
          <w:marTop w:val="0"/>
          <w:marBottom w:val="0"/>
          <w:divBdr>
            <w:top w:val="none" w:sz="0" w:space="0" w:color="auto"/>
            <w:left w:val="none" w:sz="0" w:space="0" w:color="auto"/>
            <w:bottom w:val="none" w:sz="0" w:space="0" w:color="auto"/>
            <w:right w:val="none" w:sz="0" w:space="0" w:color="auto"/>
          </w:divBdr>
        </w:div>
        <w:div w:id="1656303872">
          <w:marLeft w:val="480"/>
          <w:marRight w:val="0"/>
          <w:marTop w:val="0"/>
          <w:marBottom w:val="0"/>
          <w:divBdr>
            <w:top w:val="none" w:sz="0" w:space="0" w:color="auto"/>
            <w:left w:val="none" w:sz="0" w:space="0" w:color="auto"/>
            <w:bottom w:val="none" w:sz="0" w:space="0" w:color="auto"/>
            <w:right w:val="none" w:sz="0" w:space="0" w:color="auto"/>
          </w:divBdr>
        </w:div>
        <w:div w:id="110974117">
          <w:marLeft w:val="480"/>
          <w:marRight w:val="0"/>
          <w:marTop w:val="0"/>
          <w:marBottom w:val="0"/>
          <w:divBdr>
            <w:top w:val="none" w:sz="0" w:space="0" w:color="auto"/>
            <w:left w:val="none" w:sz="0" w:space="0" w:color="auto"/>
            <w:bottom w:val="none" w:sz="0" w:space="0" w:color="auto"/>
            <w:right w:val="none" w:sz="0" w:space="0" w:color="auto"/>
          </w:divBdr>
        </w:div>
        <w:div w:id="1898081110">
          <w:marLeft w:val="480"/>
          <w:marRight w:val="0"/>
          <w:marTop w:val="0"/>
          <w:marBottom w:val="0"/>
          <w:divBdr>
            <w:top w:val="none" w:sz="0" w:space="0" w:color="auto"/>
            <w:left w:val="none" w:sz="0" w:space="0" w:color="auto"/>
            <w:bottom w:val="none" w:sz="0" w:space="0" w:color="auto"/>
            <w:right w:val="none" w:sz="0" w:space="0" w:color="auto"/>
          </w:divBdr>
        </w:div>
        <w:div w:id="286786385">
          <w:marLeft w:val="480"/>
          <w:marRight w:val="0"/>
          <w:marTop w:val="0"/>
          <w:marBottom w:val="0"/>
          <w:divBdr>
            <w:top w:val="none" w:sz="0" w:space="0" w:color="auto"/>
            <w:left w:val="none" w:sz="0" w:space="0" w:color="auto"/>
            <w:bottom w:val="none" w:sz="0" w:space="0" w:color="auto"/>
            <w:right w:val="none" w:sz="0" w:space="0" w:color="auto"/>
          </w:divBdr>
        </w:div>
        <w:div w:id="1094669560">
          <w:marLeft w:val="480"/>
          <w:marRight w:val="0"/>
          <w:marTop w:val="0"/>
          <w:marBottom w:val="0"/>
          <w:divBdr>
            <w:top w:val="none" w:sz="0" w:space="0" w:color="auto"/>
            <w:left w:val="none" w:sz="0" w:space="0" w:color="auto"/>
            <w:bottom w:val="none" w:sz="0" w:space="0" w:color="auto"/>
            <w:right w:val="none" w:sz="0" w:space="0" w:color="auto"/>
          </w:divBdr>
        </w:div>
        <w:div w:id="600338974">
          <w:marLeft w:val="480"/>
          <w:marRight w:val="0"/>
          <w:marTop w:val="0"/>
          <w:marBottom w:val="0"/>
          <w:divBdr>
            <w:top w:val="none" w:sz="0" w:space="0" w:color="auto"/>
            <w:left w:val="none" w:sz="0" w:space="0" w:color="auto"/>
            <w:bottom w:val="none" w:sz="0" w:space="0" w:color="auto"/>
            <w:right w:val="none" w:sz="0" w:space="0" w:color="auto"/>
          </w:divBdr>
        </w:div>
        <w:div w:id="971012778">
          <w:marLeft w:val="480"/>
          <w:marRight w:val="0"/>
          <w:marTop w:val="0"/>
          <w:marBottom w:val="0"/>
          <w:divBdr>
            <w:top w:val="none" w:sz="0" w:space="0" w:color="auto"/>
            <w:left w:val="none" w:sz="0" w:space="0" w:color="auto"/>
            <w:bottom w:val="none" w:sz="0" w:space="0" w:color="auto"/>
            <w:right w:val="none" w:sz="0" w:space="0" w:color="auto"/>
          </w:divBdr>
        </w:div>
        <w:div w:id="1748109291">
          <w:marLeft w:val="480"/>
          <w:marRight w:val="0"/>
          <w:marTop w:val="0"/>
          <w:marBottom w:val="0"/>
          <w:divBdr>
            <w:top w:val="none" w:sz="0" w:space="0" w:color="auto"/>
            <w:left w:val="none" w:sz="0" w:space="0" w:color="auto"/>
            <w:bottom w:val="none" w:sz="0" w:space="0" w:color="auto"/>
            <w:right w:val="none" w:sz="0" w:space="0" w:color="auto"/>
          </w:divBdr>
        </w:div>
        <w:div w:id="311301056">
          <w:marLeft w:val="480"/>
          <w:marRight w:val="0"/>
          <w:marTop w:val="0"/>
          <w:marBottom w:val="0"/>
          <w:divBdr>
            <w:top w:val="none" w:sz="0" w:space="0" w:color="auto"/>
            <w:left w:val="none" w:sz="0" w:space="0" w:color="auto"/>
            <w:bottom w:val="none" w:sz="0" w:space="0" w:color="auto"/>
            <w:right w:val="none" w:sz="0" w:space="0" w:color="auto"/>
          </w:divBdr>
        </w:div>
        <w:div w:id="1501775010">
          <w:marLeft w:val="480"/>
          <w:marRight w:val="0"/>
          <w:marTop w:val="0"/>
          <w:marBottom w:val="0"/>
          <w:divBdr>
            <w:top w:val="none" w:sz="0" w:space="0" w:color="auto"/>
            <w:left w:val="none" w:sz="0" w:space="0" w:color="auto"/>
            <w:bottom w:val="none" w:sz="0" w:space="0" w:color="auto"/>
            <w:right w:val="none" w:sz="0" w:space="0" w:color="auto"/>
          </w:divBdr>
        </w:div>
        <w:div w:id="324208767">
          <w:marLeft w:val="480"/>
          <w:marRight w:val="0"/>
          <w:marTop w:val="0"/>
          <w:marBottom w:val="0"/>
          <w:divBdr>
            <w:top w:val="none" w:sz="0" w:space="0" w:color="auto"/>
            <w:left w:val="none" w:sz="0" w:space="0" w:color="auto"/>
            <w:bottom w:val="none" w:sz="0" w:space="0" w:color="auto"/>
            <w:right w:val="none" w:sz="0" w:space="0" w:color="auto"/>
          </w:divBdr>
        </w:div>
        <w:div w:id="837158168">
          <w:marLeft w:val="480"/>
          <w:marRight w:val="0"/>
          <w:marTop w:val="0"/>
          <w:marBottom w:val="0"/>
          <w:divBdr>
            <w:top w:val="none" w:sz="0" w:space="0" w:color="auto"/>
            <w:left w:val="none" w:sz="0" w:space="0" w:color="auto"/>
            <w:bottom w:val="none" w:sz="0" w:space="0" w:color="auto"/>
            <w:right w:val="none" w:sz="0" w:space="0" w:color="auto"/>
          </w:divBdr>
        </w:div>
        <w:div w:id="1394039939">
          <w:marLeft w:val="480"/>
          <w:marRight w:val="0"/>
          <w:marTop w:val="0"/>
          <w:marBottom w:val="0"/>
          <w:divBdr>
            <w:top w:val="none" w:sz="0" w:space="0" w:color="auto"/>
            <w:left w:val="none" w:sz="0" w:space="0" w:color="auto"/>
            <w:bottom w:val="none" w:sz="0" w:space="0" w:color="auto"/>
            <w:right w:val="none" w:sz="0" w:space="0" w:color="auto"/>
          </w:divBdr>
        </w:div>
        <w:div w:id="428283375">
          <w:marLeft w:val="480"/>
          <w:marRight w:val="0"/>
          <w:marTop w:val="0"/>
          <w:marBottom w:val="0"/>
          <w:divBdr>
            <w:top w:val="none" w:sz="0" w:space="0" w:color="auto"/>
            <w:left w:val="none" w:sz="0" w:space="0" w:color="auto"/>
            <w:bottom w:val="none" w:sz="0" w:space="0" w:color="auto"/>
            <w:right w:val="none" w:sz="0" w:space="0" w:color="auto"/>
          </w:divBdr>
        </w:div>
        <w:div w:id="595479550">
          <w:marLeft w:val="480"/>
          <w:marRight w:val="0"/>
          <w:marTop w:val="0"/>
          <w:marBottom w:val="0"/>
          <w:divBdr>
            <w:top w:val="none" w:sz="0" w:space="0" w:color="auto"/>
            <w:left w:val="none" w:sz="0" w:space="0" w:color="auto"/>
            <w:bottom w:val="none" w:sz="0" w:space="0" w:color="auto"/>
            <w:right w:val="none" w:sz="0" w:space="0" w:color="auto"/>
          </w:divBdr>
        </w:div>
        <w:div w:id="326129255">
          <w:marLeft w:val="480"/>
          <w:marRight w:val="0"/>
          <w:marTop w:val="0"/>
          <w:marBottom w:val="0"/>
          <w:divBdr>
            <w:top w:val="none" w:sz="0" w:space="0" w:color="auto"/>
            <w:left w:val="none" w:sz="0" w:space="0" w:color="auto"/>
            <w:bottom w:val="none" w:sz="0" w:space="0" w:color="auto"/>
            <w:right w:val="none" w:sz="0" w:space="0" w:color="auto"/>
          </w:divBdr>
        </w:div>
        <w:div w:id="923345035">
          <w:marLeft w:val="480"/>
          <w:marRight w:val="0"/>
          <w:marTop w:val="0"/>
          <w:marBottom w:val="0"/>
          <w:divBdr>
            <w:top w:val="none" w:sz="0" w:space="0" w:color="auto"/>
            <w:left w:val="none" w:sz="0" w:space="0" w:color="auto"/>
            <w:bottom w:val="none" w:sz="0" w:space="0" w:color="auto"/>
            <w:right w:val="none" w:sz="0" w:space="0" w:color="auto"/>
          </w:divBdr>
        </w:div>
        <w:div w:id="419839764">
          <w:marLeft w:val="480"/>
          <w:marRight w:val="0"/>
          <w:marTop w:val="0"/>
          <w:marBottom w:val="0"/>
          <w:divBdr>
            <w:top w:val="none" w:sz="0" w:space="0" w:color="auto"/>
            <w:left w:val="none" w:sz="0" w:space="0" w:color="auto"/>
            <w:bottom w:val="none" w:sz="0" w:space="0" w:color="auto"/>
            <w:right w:val="none" w:sz="0" w:space="0" w:color="auto"/>
          </w:divBdr>
        </w:div>
        <w:div w:id="182400291">
          <w:marLeft w:val="480"/>
          <w:marRight w:val="0"/>
          <w:marTop w:val="0"/>
          <w:marBottom w:val="0"/>
          <w:divBdr>
            <w:top w:val="none" w:sz="0" w:space="0" w:color="auto"/>
            <w:left w:val="none" w:sz="0" w:space="0" w:color="auto"/>
            <w:bottom w:val="none" w:sz="0" w:space="0" w:color="auto"/>
            <w:right w:val="none" w:sz="0" w:space="0" w:color="auto"/>
          </w:divBdr>
        </w:div>
        <w:div w:id="733427779">
          <w:marLeft w:val="480"/>
          <w:marRight w:val="0"/>
          <w:marTop w:val="0"/>
          <w:marBottom w:val="0"/>
          <w:divBdr>
            <w:top w:val="none" w:sz="0" w:space="0" w:color="auto"/>
            <w:left w:val="none" w:sz="0" w:space="0" w:color="auto"/>
            <w:bottom w:val="none" w:sz="0" w:space="0" w:color="auto"/>
            <w:right w:val="none" w:sz="0" w:space="0" w:color="auto"/>
          </w:divBdr>
        </w:div>
        <w:div w:id="1416853851">
          <w:marLeft w:val="480"/>
          <w:marRight w:val="0"/>
          <w:marTop w:val="0"/>
          <w:marBottom w:val="0"/>
          <w:divBdr>
            <w:top w:val="none" w:sz="0" w:space="0" w:color="auto"/>
            <w:left w:val="none" w:sz="0" w:space="0" w:color="auto"/>
            <w:bottom w:val="none" w:sz="0" w:space="0" w:color="auto"/>
            <w:right w:val="none" w:sz="0" w:space="0" w:color="auto"/>
          </w:divBdr>
        </w:div>
        <w:div w:id="1279607765">
          <w:marLeft w:val="480"/>
          <w:marRight w:val="0"/>
          <w:marTop w:val="0"/>
          <w:marBottom w:val="0"/>
          <w:divBdr>
            <w:top w:val="none" w:sz="0" w:space="0" w:color="auto"/>
            <w:left w:val="none" w:sz="0" w:space="0" w:color="auto"/>
            <w:bottom w:val="none" w:sz="0" w:space="0" w:color="auto"/>
            <w:right w:val="none" w:sz="0" w:space="0" w:color="auto"/>
          </w:divBdr>
        </w:div>
      </w:divsChild>
    </w:div>
    <w:div w:id="1046298979">
      <w:bodyDiv w:val="1"/>
      <w:marLeft w:val="0"/>
      <w:marRight w:val="0"/>
      <w:marTop w:val="0"/>
      <w:marBottom w:val="0"/>
      <w:divBdr>
        <w:top w:val="none" w:sz="0" w:space="0" w:color="auto"/>
        <w:left w:val="none" w:sz="0" w:space="0" w:color="auto"/>
        <w:bottom w:val="none" w:sz="0" w:space="0" w:color="auto"/>
        <w:right w:val="none" w:sz="0" w:space="0" w:color="auto"/>
      </w:divBdr>
    </w:div>
    <w:div w:id="1048067776">
      <w:bodyDiv w:val="1"/>
      <w:marLeft w:val="0"/>
      <w:marRight w:val="0"/>
      <w:marTop w:val="0"/>
      <w:marBottom w:val="0"/>
      <w:divBdr>
        <w:top w:val="none" w:sz="0" w:space="0" w:color="auto"/>
        <w:left w:val="none" w:sz="0" w:space="0" w:color="auto"/>
        <w:bottom w:val="none" w:sz="0" w:space="0" w:color="auto"/>
        <w:right w:val="none" w:sz="0" w:space="0" w:color="auto"/>
      </w:divBdr>
    </w:div>
    <w:div w:id="1049303850">
      <w:bodyDiv w:val="1"/>
      <w:marLeft w:val="0"/>
      <w:marRight w:val="0"/>
      <w:marTop w:val="0"/>
      <w:marBottom w:val="0"/>
      <w:divBdr>
        <w:top w:val="none" w:sz="0" w:space="0" w:color="auto"/>
        <w:left w:val="none" w:sz="0" w:space="0" w:color="auto"/>
        <w:bottom w:val="none" w:sz="0" w:space="0" w:color="auto"/>
        <w:right w:val="none" w:sz="0" w:space="0" w:color="auto"/>
      </w:divBdr>
      <w:divsChild>
        <w:div w:id="461964731">
          <w:marLeft w:val="480"/>
          <w:marRight w:val="0"/>
          <w:marTop w:val="0"/>
          <w:marBottom w:val="0"/>
          <w:divBdr>
            <w:top w:val="none" w:sz="0" w:space="0" w:color="auto"/>
            <w:left w:val="none" w:sz="0" w:space="0" w:color="auto"/>
            <w:bottom w:val="none" w:sz="0" w:space="0" w:color="auto"/>
            <w:right w:val="none" w:sz="0" w:space="0" w:color="auto"/>
          </w:divBdr>
        </w:div>
        <w:div w:id="1672296947">
          <w:marLeft w:val="480"/>
          <w:marRight w:val="0"/>
          <w:marTop w:val="0"/>
          <w:marBottom w:val="0"/>
          <w:divBdr>
            <w:top w:val="none" w:sz="0" w:space="0" w:color="auto"/>
            <w:left w:val="none" w:sz="0" w:space="0" w:color="auto"/>
            <w:bottom w:val="none" w:sz="0" w:space="0" w:color="auto"/>
            <w:right w:val="none" w:sz="0" w:space="0" w:color="auto"/>
          </w:divBdr>
        </w:div>
        <w:div w:id="1256088392">
          <w:marLeft w:val="480"/>
          <w:marRight w:val="0"/>
          <w:marTop w:val="0"/>
          <w:marBottom w:val="0"/>
          <w:divBdr>
            <w:top w:val="none" w:sz="0" w:space="0" w:color="auto"/>
            <w:left w:val="none" w:sz="0" w:space="0" w:color="auto"/>
            <w:bottom w:val="none" w:sz="0" w:space="0" w:color="auto"/>
            <w:right w:val="none" w:sz="0" w:space="0" w:color="auto"/>
          </w:divBdr>
        </w:div>
        <w:div w:id="647829367">
          <w:marLeft w:val="480"/>
          <w:marRight w:val="0"/>
          <w:marTop w:val="0"/>
          <w:marBottom w:val="0"/>
          <w:divBdr>
            <w:top w:val="none" w:sz="0" w:space="0" w:color="auto"/>
            <w:left w:val="none" w:sz="0" w:space="0" w:color="auto"/>
            <w:bottom w:val="none" w:sz="0" w:space="0" w:color="auto"/>
            <w:right w:val="none" w:sz="0" w:space="0" w:color="auto"/>
          </w:divBdr>
        </w:div>
        <w:div w:id="180363829">
          <w:marLeft w:val="480"/>
          <w:marRight w:val="0"/>
          <w:marTop w:val="0"/>
          <w:marBottom w:val="0"/>
          <w:divBdr>
            <w:top w:val="none" w:sz="0" w:space="0" w:color="auto"/>
            <w:left w:val="none" w:sz="0" w:space="0" w:color="auto"/>
            <w:bottom w:val="none" w:sz="0" w:space="0" w:color="auto"/>
            <w:right w:val="none" w:sz="0" w:space="0" w:color="auto"/>
          </w:divBdr>
        </w:div>
        <w:div w:id="385957641">
          <w:marLeft w:val="480"/>
          <w:marRight w:val="0"/>
          <w:marTop w:val="0"/>
          <w:marBottom w:val="0"/>
          <w:divBdr>
            <w:top w:val="none" w:sz="0" w:space="0" w:color="auto"/>
            <w:left w:val="none" w:sz="0" w:space="0" w:color="auto"/>
            <w:bottom w:val="none" w:sz="0" w:space="0" w:color="auto"/>
            <w:right w:val="none" w:sz="0" w:space="0" w:color="auto"/>
          </w:divBdr>
        </w:div>
        <w:div w:id="807013898">
          <w:marLeft w:val="480"/>
          <w:marRight w:val="0"/>
          <w:marTop w:val="0"/>
          <w:marBottom w:val="0"/>
          <w:divBdr>
            <w:top w:val="none" w:sz="0" w:space="0" w:color="auto"/>
            <w:left w:val="none" w:sz="0" w:space="0" w:color="auto"/>
            <w:bottom w:val="none" w:sz="0" w:space="0" w:color="auto"/>
            <w:right w:val="none" w:sz="0" w:space="0" w:color="auto"/>
          </w:divBdr>
        </w:div>
        <w:div w:id="1826968448">
          <w:marLeft w:val="480"/>
          <w:marRight w:val="0"/>
          <w:marTop w:val="0"/>
          <w:marBottom w:val="0"/>
          <w:divBdr>
            <w:top w:val="none" w:sz="0" w:space="0" w:color="auto"/>
            <w:left w:val="none" w:sz="0" w:space="0" w:color="auto"/>
            <w:bottom w:val="none" w:sz="0" w:space="0" w:color="auto"/>
            <w:right w:val="none" w:sz="0" w:space="0" w:color="auto"/>
          </w:divBdr>
        </w:div>
        <w:div w:id="313606412">
          <w:marLeft w:val="480"/>
          <w:marRight w:val="0"/>
          <w:marTop w:val="0"/>
          <w:marBottom w:val="0"/>
          <w:divBdr>
            <w:top w:val="none" w:sz="0" w:space="0" w:color="auto"/>
            <w:left w:val="none" w:sz="0" w:space="0" w:color="auto"/>
            <w:bottom w:val="none" w:sz="0" w:space="0" w:color="auto"/>
            <w:right w:val="none" w:sz="0" w:space="0" w:color="auto"/>
          </w:divBdr>
        </w:div>
        <w:div w:id="1290211209">
          <w:marLeft w:val="480"/>
          <w:marRight w:val="0"/>
          <w:marTop w:val="0"/>
          <w:marBottom w:val="0"/>
          <w:divBdr>
            <w:top w:val="none" w:sz="0" w:space="0" w:color="auto"/>
            <w:left w:val="none" w:sz="0" w:space="0" w:color="auto"/>
            <w:bottom w:val="none" w:sz="0" w:space="0" w:color="auto"/>
            <w:right w:val="none" w:sz="0" w:space="0" w:color="auto"/>
          </w:divBdr>
        </w:div>
        <w:div w:id="771436518">
          <w:marLeft w:val="480"/>
          <w:marRight w:val="0"/>
          <w:marTop w:val="0"/>
          <w:marBottom w:val="0"/>
          <w:divBdr>
            <w:top w:val="none" w:sz="0" w:space="0" w:color="auto"/>
            <w:left w:val="none" w:sz="0" w:space="0" w:color="auto"/>
            <w:bottom w:val="none" w:sz="0" w:space="0" w:color="auto"/>
            <w:right w:val="none" w:sz="0" w:space="0" w:color="auto"/>
          </w:divBdr>
        </w:div>
        <w:div w:id="1446535719">
          <w:marLeft w:val="480"/>
          <w:marRight w:val="0"/>
          <w:marTop w:val="0"/>
          <w:marBottom w:val="0"/>
          <w:divBdr>
            <w:top w:val="none" w:sz="0" w:space="0" w:color="auto"/>
            <w:left w:val="none" w:sz="0" w:space="0" w:color="auto"/>
            <w:bottom w:val="none" w:sz="0" w:space="0" w:color="auto"/>
            <w:right w:val="none" w:sz="0" w:space="0" w:color="auto"/>
          </w:divBdr>
        </w:div>
        <w:div w:id="862519950">
          <w:marLeft w:val="480"/>
          <w:marRight w:val="0"/>
          <w:marTop w:val="0"/>
          <w:marBottom w:val="0"/>
          <w:divBdr>
            <w:top w:val="none" w:sz="0" w:space="0" w:color="auto"/>
            <w:left w:val="none" w:sz="0" w:space="0" w:color="auto"/>
            <w:bottom w:val="none" w:sz="0" w:space="0" w:color="auto"/>
            <w:right w:val="none" w:sz="0" w:space="0" w:color="auto"/>
          </w:divBdr>
        </w:div>
        <w:div w:id="1091007664">
          <w:marLeft w:val="480"/>
          <w:marRight w:val="0"/>
          <w:marTop w:val="0"/>
          <w:marBottom w:val="0"/>
          <w:divBdr>
            <w:top w:val="none" w:sz="0" w:space="0" w:color="auto"/>
            <w:left w:val="none" w:sz="0" w:space="0" w:color="auto"/>
            <w:bottom w:val="none" w:sz="0" w:space="0" w:color="auto"/>
            <w:right w:val="none" w:sz="0" w:space="0" w:color="auto"/>
          </w:divBdr>
        </w:div>
        <w:div w:id="1288975126">
          <w:marLeft w:val="480"/>
          <w:marRight w:val="0"/>
          <w:marTop w:val="0"/>
          <w:marBottom w:val="0"/>
          <w:divBdr>
            <w:top w:val="none" w:sz="0" w:space="0" w:color="auto"/>
            <w:left w:val="none" w:sz="0" w:space="0" w:color="auto"/>
            <w:bottom w:val="none" w:sz="0" w:space="0" w:color="auto"/>
            <w:right w:val="none" w:sz="0" w:space="0" w:color="auto"/>
          </w:divBdr>
        </w:div>
        <w:div w:id="356927392">
          <w:marLeft w:val="480"/>
          <w:marRight w:val="0"/>
          <w:marTop w:val="0"/>
          <w:marBottom w:val="0"/>
          <w:divBdr>
            <w:top w:val="none" w:sz="0" w:space="0" w:color="auto"/>
            <w:left w:val="none" w:sz="0" w:space="0" w:color="auto"/>
            <w:bottom w:val="none" w:sz="0" w:space="0" w:color="auto"/>
            <w:right w:val="none" w:sz="0" w:space="0" w:color="auto"/>
          </w:divBdr>
        </w:div>
        <w:div w:id="1741520583">
          <w:marLeft w:val="480"/>
          <w:marRight w:val="0"/>
          <w:marTop w:val="0"/>
          <w:marBottom w:val="0"/>
          <w:divBdr>
            <w:top w:val="none" w:sz="0" w:space="0" w:color="auto"/>
            <w:left w:val="none" w:sz="0" w:space="0" w:color="auto"/>
            <w:bottom w:val="none" w:sz="0" w:space="0" w:color="auto"/>
            <w:right w:val="none" w:sz="0" w:space="0" w:color="auto"/>
          </w:divBdr>
        </w:div>
        <w:div w:id="463546923">
          <w:marLeft w:val="480"/>
          <w:marRight w:val="0"/>
          <w:marTop w:val="0"/>
          <w:marBottom w:val="0"/>
          <w:divBdr>
            <w:top w:val="none" w:sz="0" w:space="0" w:color="auto"/>
            <w:left w:val="none" w:sz="0" w:space="0" w:color="auto"/>
            <w:bottom w:val="none" w:sz="0" w:space="0" w:color="auto"/>
            <w:right w:val="none" w:sz="0" w:space="0" w:color="auto"/>
          </w:divBdr>
        </w:div>
        <w:div w:id="210314513">
          <w:marLeft w:val="480"/>
          <w:marRight w:val="0"/>
          <w:marTop w:val="0"/>
          <w:marBottom w:val="0"/>
          <w:divBdr>
            <w:top w:val="none" w:sz="0" w:space="0" w:color="auto"/>
            <w:left w:val="none" w:sz="0" w:space="0" w:color="auto"/>
            <w:bottom w:val="none" w:sz="0" w:space="0" w:color="auto"/>
            <w:right w:val="none" w:sz="0" w:space="0" w:color="auto"/>
          </w:divBdr>
        </w:div>
        <w:div w:id="870411224">
          <w:marLeft w:val="480"/>
          <w:marRight w:val="0"/>
          <w:marTop w:val="0"/>
          <w:marBottom w:val="0"/>
          <w:divBdr>
            <w:top w:val="none" w:sz="0" w:space="0" w:color="auto"/>
            <w:left w:val="none" w:sz="0" w:space="0" w:color="auto"/>
            <w:bottom w:val="none" w:sz="0" w:space="0" w:color="auto"/>
            <w:right w:val="none" w:sz="0" w:space="0" w:color="auto"/>
          </w:divBdr>
        </w:div>
        <w:div w:id="1548296097">
          <w:marLeft w:val="480"/>
          <w:marRight w:val="0"/>
          <w:marTop w:val="0"/>
          <w:marBottom w:val="0"/>
          <w:divBdr>
            <w:top w:val="none" w:sz="0" w:space="0" w:color="auto"/>
            <w:left w:val="none" w:sz="0" w:space="0" w:color="auto"/>
            <w:bottom w:val="none" w:sz="0" w:space="0" w:color="auto"/>
            <w:right w:val="none" w:sz="0" w:space="0" w:color="auto"/>
          </w:divBdr>
        </w:div>
        <w:div w:id="854274340">
          <w:marLeft w:val="480"/>
          <w:marRight w:val="0"/>
          <w:marTop w:val="0"/>
          <w:marBottom w:val="0"/>
          <w:divBdr>
            <w:top w:val="none" w:sz="0" w:space="0" w:color="auto"/>
            <w:left w:val="none" w:sz="0" w:space="0" w:color="auto"/>
            <w:bottom w:val="none" w:sz="0" w:space="0" w:color="auto"/>
            <w:right w:val="none" w:sz="0" w:space="0" w:color="auto"/>
          </w:divBdr>
        </w:div>
        <w:div w:id="1401439314">
          <w:marLeft w:val="480"/>
          <w:marRight w:val="0"/>
          <w:marTop w:val="0"/>
          <w:marBottom w:val="0"/>
          <w:divBdr>
            <w:top w:val="none" w:sz="0" w:space="0" w:color="auto"/>
            <w:left w:val="none" w:sz="0" w:space="0" w:color="auto"/>
            <w:bottom w:val="none" w:sz="0" w:space="0" w:color="auto"/>
            <w:right w:val="none" w:sz="0" w:space="0" w:color="auto"/>
          </w:divBdr>
        </w:div>
        <w:div w:id="649746438">
          <w:marLeft w:val="480"/>
          <w:marRight w:val="0"/>
          <w:marTop w:val="0"/>
          <w:marBottom w:val="0"/>
          <w:divBdr>
            <w:top w:val="none" w:sz="0" w:space="0" w:color="auto"/>
            <w:left w:val="none" w:sz="0" w:space="0" w:color="auto"/>
            <w:bottom w:val="none" w:sz="0" w:space="0" w:color="auto"/>
            <w:right w:val="none" w:sz="0" w:space="0" w:color="auto"/>
          </w:divBdr>
        </w:div>
        <w:div w:id="1582761303">
          <w:marLeft w:val="480"/>
          <w:marRight w:val="0"/>
          <w:marTop w:val="0"/>
          <w:marBottom w:val="0"/>
          <w:divBdr>
            <w:top w:val="none" w:sz="0" w:space="0" w:color="auto"/>
            <w:left w:val="none" w:sz="0" w:space="0" w:color="auto"/>
            <w:bottom w:val="none" w:sz="0" w:space="0" w:color="auto"/>
            <w:right w:val="none" w:sz="0" w:space="0" w:color="auto"/>
          </w:divBdr>
        </w:div>
        <w:div w:id="1428234219">
          <w:marLeft w:val="480"/>
          <w:marRight w:val="0"/>
          <w:marTop w:val="0"/>
          <w:marBottom w:val="0"/>
          <w:divBdr>
            <w:top w:val="none" w:sz="0" w:space="0" w:color="auto"/>
            <w:left w:val="none" w:sz="0" w:space="0" w:color="auto"/>
            <w:bottom w:val="none" w:sz="0" w:space="0" w:color="auto"/>
            <w:right w:val="none" w:sz="0" w:space="0" w:color="auto"/>
          </w:divBdr>
        </w:div>
        <w:div w:id="1443498117">
          <w:marLeft w:val="480"/>
          <w:marRight w:val="0"/>
          <w:marTop w:val="0"/>
          <w:marBottom w:val="0"/>
          <w:divBdr>
            <w:top w:val="none" w:sz="0" w:space="0" w:color="auto"/>
            <w:left w:val="none" w:sz="0" w:space="0" w:color="auto"/>
            <w:bottom w:val="none" w:sz="0" w:space="0" w:color="auto"/>
            <w:right w:val="none" w:sz="0" w:space="0" w:color="auto"/>
          </w:divBdr>
        </w:div>
        <w:div w:id="1236818936">
          <w:marLeft w:val="480"/>
          <w:marRight w:val="0"/>
          <w:marTop w:val="0"/>
          <w:marBottom w:val="0"/>
          <w:divBdr>
            <w:top w:val="none" w:sz="0" w:space="0" w:color="auto"/>
            <w:left w:val="none" w:sz="0" w:space="0" w:color="auto"/>
            <w:bottom w:val="none" w:sz="0" w:space="0" w:color="auto"/>
            <w:right w:val="none" w:sz="0" w:space="0" w:color="auto"/>
          </w:divBdr>
        </w:div>
        <w:div w:id="360787293">
          <w:marLeft w:val="480"/>
          <w:marRight w:val="0"/>
          <w:marTop w:val="0"/>
          <w:marBottom w:val="0"/>
          <w:divBdr>
            <w:top w:val="none" w:sz="0" w:space="0" w:color="auto"/>
            <w:left w:val="none" w:sz="0" w:space="0" w:color="auto"/>
            <w:bottom w:val="none" w:sz="0" w:space="0" w:color="auto"/>
            <w:right w:val="none" w:sz="0" w:space="0" w:color="auto"/>
          </w:divBdr>
        </w:div>
        <w:div w:id="1796220045">
          <w:marLeft w:val="480"/>
          <w:marRight w:val="0"/>
          <w:marTop w:val="0"/>
          <w:marBottom w:val="0"/>
          <w:divBdr>
            <w:top w:val="none" w:sz="0" w:space="0" w:color="auto"/>
            <w:left w:val="none" w:sz="0" w:space="0" w:color="auto"/>
            <w:bottom w:val="none" w:sz="0" w:space="0" w:color="auto"/>
            <w:right w:val="none" w:sz="0" w:space="0" w:color="auto"/>
          </w:divBdr>
        </w:div>
        <w:div w:id="1913271614">
          <w:marLeft w:val="480"/>
          <w:marRight w:val="0"/>
          <w:marTop w:val="0"/>
          <w:marBottom w:val="0"/>
          <w:divBdr>
            <w:top w:val="none" w:sz="0" w:space="0" w:color="auto"/>
            <w:left w:val="none" w:sz="0" w:space="0" w:color="auto"/>
            <w:bottom w:val="none" w:sz="0" w:space="0" w:color="auto"/>
            <w:right w:val="none" w:sz="0" w:space="0" w:color="auto"/>
          </w:divBdr>
        </w:div>
        <w:div w:id="1592009266">
          <w:marLeft w:val="480"/>
          <w:marRight w:val="0"/>
          <w:marTop w:val="0"/>
          <w:marBottom w:val="0"/>
          <w:divBdr>
            <w:top w:val="none" w:sz="0" w:space="0" w:color="auto"/>
            <w:left w:val="none" w:sz="0" w:space="0" w:color="auto"/>
            <w:bottom w:val="none" w:sz="0" w:space="0" w:color="auto"/>
            <w:right w:val="none" w:sz="0" w:space="0" w:color="auto"/>
          </w:divBdr>
        </w:div>
        <w:div w:id="2033914945">
          <w:marLeft w:val="480"/>
          <w:marRight w:val="0"/>
          <w:marTop w:val="0"/>
          <w:marBottom w:val="0"/>
          <w:divBdr>
            <w:top w:val="none" w:sz="0" w:space="0" w:color="auto"/>
            <w:left w:val="none" w:sz="0" w:space="0" w:color="auto"/>
            <w:bottom w:val="none" w:sz="0" w:space="0" w:color="auto"/>
            <w:right w:val="none" w:sz="0" w:space="0" w:color="auto"/>
          </w:divBdr>
        </w:div>
        <w:div w:id="1352954492">
          <w:marLeft w:val="480"/>
          <w:marRight w:val="0"/>
          <w:marTop w:val="0"/>
          <w:marBottom w:val="0"/>
          <w:divBdr>
            <w:top w:val="none" w:sz="0" w:space="0" w:color="auto"/>
            <w:left w:val="none" w:sz="0" w:space="0" w:color="auto"/>
            <w:bottom w:val="none" w:sz="0" w:space="0" w:color="auto"/>
            <w:right w:val="none" w:sz="0" w:space="0" w:color="auto"/>
          </w:divBdr>
        </w:div>
        <w:div w:id="629894725">
          <w:marLeft w:val="480"/>
          <w:marRight w:val="0"/>
          <w:marTop w:val="0"/>
          <w:marBottom w:val="0"/>
          <w:divBdr>
            <w:top w:val="none" w:sz="0" w:space="0" w:color="auto"/>
            <w:left w:val="none" w:sz="0" w:space="0" w:color="auto"/>
            <w:bottom w:val="none" w:sz="0" w:space="0" w:color="auto"/>
            <w:right w:val="none" w:sz="0" w:space="0" w:color="auto"/>
          </w:divBdr>
        </w:div>
        <w:div w:id="1789154619">
          <w:marLeft w:val="480"/>
          <w:marRight w:val="0"/>
          <w:marTop w:val="0"/>
          <w:marBottom w:val="0"/>
          <w:divBdr>
            <w:top w:val="none" w:sz="0" w:space="0" w:color="auto"/>
            <w:left w:val="none" w:sz="0" w:space="0" w:color="auto"/>
            <w:bottom w:val="none" w:sz="0" w:space="0" w:color="auto"/>
            <w:right w:val="none" w:sz="0" w:space="0" w:color="auto"/>
          </w:divBdr>
        </w:div>
        <w:div w:id="746149630">
          <w:marLeft w:val="480"/>
          <w:marRight w:val="0"/>
          <w:marTop w:val="0"/>
          <w:marBottom w:val="0"/>
          <w:divBdr>
            <w:top w:val="none" w:sz="0" w:space="0" w:color="auto"/>
            <w:left w:val="none" w:sz="0" w:space="0" w:color="auto"/>
            <w:bottom w:val="none" w:sz="0" w:space="0" w:color="auto"/>
            <w:right w:val="none" w:sz="0" w:space="0" w:color="auto"/>
          </w:divBdr>
        </w:div>
        <w:div w:id="372924639">
          <w:marLeft w:val="480"/>
          <w:marRight w:val="0"/>
          <w:marTop w:val="0"/>
          <w:marBottom w:val="0"/>
          <w:divBdr>
            <w:top w:val="none" w:sz="0" w:space="0" w:color="auto"/>
            <w:left w:val="none" w:sz="0" w:space="0" w:color="auto"/>
            <w:bottom w:val="none" w:sz="0" w:space="0" w:color="auto"/>
            <w:right w:val="none" w:sz="0" w:space="0" w:color="auto"/>
          </w:divBdr>
        </w:div>
        <w:div w:id="1345013506">
          <w:marLeft w:val="480"/>
          <w:marRight w:val="0"/>
          <w:marTop w:val="0"/>
          <w:marBottom w:val="0"/>
          <w:divBdr>
            <w:top w:val="none" w:sz="0" w:space="0" w:color="auto"/>
            <w:left w:val="none" w:sz="0" w:space="0" w:color="auto"/>
            <w:bottom w:val="none" w:sz="0" w:space="0" w:color="auto"/>
            <w:right w:val="none" w:sz="0" w:space="0" w:color="auto"/>
          </w:divBdr>
        </w:div>
        <w:div w:id="1574730713">
          <w:marLeft w:val="480"/>
          <w:marRight w:val="0"/>
          <w:marTop w:val="0"/>
          <w:marBottom w:val="0"/>
          <w:divBdr>
            <w:top w:val="none" w:sz="0" w:space="0" w:color="auto"/>
            <w:left w:val="none" w:sz="0" w:space="0" w:color="auto"/>
            <w:bottom w:val="none" w:sz="0" w:space="0" w:color="auto"/>
            <w:right w:val="none" w:sz="0" w:space="0" w:color="auto"/>
          </w:divBdr>
        </w:div>
        <w:div w:id="943610065">
          <w:marLeft w:val="480"/>
          <w:marRight w:val="0"/>
          <w:marTop w:val="0"/>
          <w:marBottom w:val="0"/>
          <w:divBdr>
            <w:top w:val="none" w:sz="0" w:space="0" w:color="auto"/>
            <w:left w:val="none" w:sz="0" w:space="0" w:color="auto"/>
            <w:bottom w:val="none" w:sz="0" w:space="0" w:color="auto"/>
            <w:right w:val="none" w:sz="0" w:space="0" w:color="auto"/>
          </w:divBdr>
        </w:div>
        <w:div w:id="4334377">
          <w:marLeft w:val="480"/>
          <w:marRight w:val="0"/>
          <w:marTop w:val="0"/>
          <w:marBottom w:val="0"/>
          <w:divBdr>
            <w:top w:val="none" w:sz="0" w:space="0" w:color="auto"/>
            <w:left w:val="none" w:sz="0" w:space="0" w:color="auto"/>
            <w:bottom w:val="none" w:sz="0" w:space="0" w:color="auto"/>
            <w:right w:val="none" w:sz="0" w:space="0" w:color="auto"/>
          </w:divBdr>
        </w:div>
        <w:div w:id="527835897">
          <w:marLeft w:val="480"/>
          <w:marRight w:val="0"/>
          <w:marTop w:val="0"/>
          <w:marBottom w:val="0"/>
          <w:divBdr>
            <w:top w:val="none" w:sz="0" w:space="0" w:color="auto"/>
            <w:left w:val="none" w:sz="0" w:space="0" w:color="auto"/>
            <w:bottom w:val="none" w:sz="0" w:space="0" w:color="auto"/>
            <w:right w:val="none" w:sz="0" w:space="0" w:color="auto"/>
          </w:divBdr>
        </w:div>
        <w:div w:id="1324236017">
          <w:marLeft w:val="480"/>
          <w:marRight w:val="0"/>
          <w:marTop w:val="0"/>
          <w:marBottom w:val="0"/>
          <w:divBdr>
            <w:top w:val="none" w:sz="0" w:space="0" w:color="auto"/>
            <w:left w:val="none" w:sz="0" w:space="0" w:color="auto"/>
            <w:bottom w:val="none" w:sz="0" w:space="0" w:color="auto"/>
            <w:right w:val="none" w:sz="0" w:space="0" w:color="auto"/>
          </w:divBdr>
        </w:div>
        <w:div w:id="883178016">
          <w:marLeft w:val="480"/>
          <w:marRight w:val="0"/>
          <w:marTop w:val="0"/>
          <w:marBottom w:val="0"/>
          <w:divBdr>
            <w:top w:val="none" w:sz="0" w:space="0" w:color="auto"/>
            <w:left w:val="none" w:sz="0" w:space="0" w:color="auto"/>
            <w:bottom w:val="none" w:sz="0" w:space="0" w:color="auto"/>
            <w:right w:val="none" w:sz="0" w:space="0" w:color="auto"/>
          </w:divBdr>
        </w:div>
        <w:div w:id="2094085464">
          <w:marLeft w:val="480"/>
          <w:marRight w:val="0"/>
          <w:marTop w:val="0"/>
          <w:marBottom w:val="0"/>
          <w:divBdr>
            <w:top w:val="none" w:sz="0" w:space="0" w:color="auto"/>
            <w:left w:val="none" w:sz="0" w:space="0" w:color="auto"/>
            <w:bottom w:val="none" w:sz="0" w:space="0" w:color="auto"/>
            <w:right w:val="none" w:sz="0" w:space="0" w:color="auto"/>
          </w:divBdr>
        </w:div>
        <w:div w:id="953831577">
          <w:marLeft w:val="480"/>
          <w:marRight w:val="0"/>
          <w:marTop w:val="0"/>
          <w:marBottom w:val="0"/>
          <w:divBdr>
            <w:top w:val="none" w:sz="0" w:space="0" w:color="auto"/>
            <w:left w:val="none" w:sz="0" w:space="0" w:color="auto"/>
            <w:bottom w:val="none" w:sz="0" w:space="0" w:color="auto"/>
            <w:right w:val="none" w:sz="0" w:space="0" w:color="auto"/>
          </w:divBdr>
        </w:div>
        <w:div w:id="2119712163">
          <w:marLeft w:val="480"/>
          <w:marRight w:val="0"/>
          <w:marTop w:val="0"/>
          <w:marBottom w:val="0"/>
          <w:divBdr>
            <w:top w:val="none" w:sz="0" w:space="0" w:color="auto"/>
            <w:left w:val="none" w:sz="0" w:space="0" w:color="auto"/>
            <w:bottom w:val="none" w:sz="0" w:space="0" w:color="auto"/>
            <w:right w:val="none" w:sz="0" w:space="0" w:color="auto"/>
          </w:divBdr>
        </w:div>
        <w:div w:id="1652952385">
          <w:marLeft w:val="480"/>
          <w:marRight w:val="0"/>
          <w:marTop w:val="0"/>
          <w:marBottom w:val="0"/>
          <w:divBdr>
            <w:top w:val="none" w:sz="0" w:space="0" w:color="auto"/>
            <w:left w:val="none" w:sz="0" w:space="0" w:color="auto"/>
            <w:bottom w:val="none" w:sz="0" w:space="0" w:color="auto"/>
            <w:right w:val="none" w:sz="0" w:space="0" w:color="auto"/>
          </w:divBdr>
        </w:div>
        <w:div w:id="1187602888">
          <w:marLeft w:val="480"/>
          <w:marRight w:val="0"/>
          <w:marTop w:val="0"/>
          <w:marBottom w:val="0"/>
          <w:divBdr>
            <w:top w:val="none" w:sz="0" w:space="0" w:color="auto"/>
            <w:left w:val="none" w:sz="0" w:space="0" w:color="auto"/>
            <w:bottom w:val="none" w:sz="0" w:space="0" w:color="auto"/>
            <w:right w:val="none" w:sz="0" w:space="0" w:color="auto"/>
          </w:divBdr>
        </w:div>
        <w:div w:id="516620302">
          <w:marLeft w:val="480"/>
          <w:marRight w:val="0"/>
          <w:marTop w:val="0"/>
          <w:marBottom w:val="0"/>
          <w:divBdr>
            <w:top w:val="none" w:sz="0" w:space="0" w:color="auto"/>
            <w:left w:val="none" w:sz="0" w:space="0" w:color="auto"/>
            <w:bottom w:val="none" w:sz="0" w:space="0" w:color="auto"/>
            <w:right w:val="none" w:sz="0" w:space="0" w:color="auto"/>
          </w:divBdr>
        </w:div>
        <w:div w:id="559364970">
          <w:marLeft w:val="480"/>
          <w:marRight w:val="0"/>
          <w:marTop w:val="0"/>
          <w:marBottom w:val="0"/>
          <w:divBdr>
            <w:top w:val="none" w:sz="0" w:space="0" w:color="auto"/>
            <w:left w:val="none" w:sz="0" w:space="0" w:color="auto"/>
            <w:bottom w:val="none" w:sz="0" w:space="0" w:color="auto"/>
            <w:right w:val="none" w:sz="0" w:space="0" w:color="auto"/>
          </w:divBdr>
        </w:div>
        <w:div w:id="1457530136">
          <w:marLeft w:val="480"/>
          <w:marRight w:val="0"/>
          <w:marTop w:val="0"/>
          <w:marBottom w:val="0"/>
          <w:divBdr>
            <w:top w:val="none" w:sz="0" w:space="0" w:color="auto"/>
            <w:left w:val="none" w:sz="0" w:space="0" w:color="auto"/>
            <w:bottom w:val="none" w:sz="0" w:space="0" w:color="auto"/>
            <w:right w:val="none" w:sz="0" w:space="0" w:color="auto"/>
          </w:divBdr>
        </w:div>
        <w:div w:id="819661671">
          <w:marLeft w:val="480"/>
          <w:marRight w:val="0"/>
          <w:marTop w:val="0"/>
          <w:marBottom w:val="0"/>
          <w:divBdr>
            <w:top w:val="none" w:sz="0" w:space="0" w:color="auto"/>
            <w:left w:val="none" w:sz="0" w:space="0" w:color="auto"/>
            <w:bottom w:val="none" w:sz="0" w:space="0" w:color="auto"/>
            <w:right w:val="none" w:sz="0" w:space="0" w:color="auto"/>
          </w:divBdr>
        </w:div>
        <w:div w:id="2119444754">
          <w:marLeft w:val="480"/>
          <w:marRight w:val="0"/>
          <w:marTop w:val="0"/>
          <w:marBottom w:val="0"/>
          <w:divBdr>
            <w:top w:val="none" w:sz="0" w:space="0" w:color="auto"/>
            <w:left w:val="none" w:sz="0" w:space="0" w:color="auto"/>
            <w:bottom w:val="none" w:sz="0" w:space="0" w:color="auto"/>
            <w:right w:val="none" w:sz="0" w:space="0" w:color="auto"/>
          </w:divBdr>
        </w:div>
        <w:div w:id="1277952881">
          <w:marLeft w:val="480"/>
          <w:marRight w:val="0"/>
          <w:marTop w:val="0"/>
          <w:marBottom w:val="0"/>
          <w:divBdr>
            <w:top w:val="none" w:sz="0" w:space="0" w:color="auto"/>
            <w:left w:val="none" w:sz="0" w:space="0" w:color="auto"/>
            <w:bottom w:val="none" w:sz="0" w:space="0" w:color="auto"/>
            <w:right w:val="none" w:sz="0" w:space="0" w:color="auto"/>
          </w:divBdr>
        </w:div>
        <w:div w:id="1249196728">
          <w:marLeft w:val="480"/>
          <w:marRight w:val="0"/>
          <w:marTop w:val="0"/>
          <w:marBottom w:val="0"/>
          <w:divBdr>
            <w:top w:val="none" w:sz="0" w:space="0" w:color="auto"/>
            <w:left w:val="none" w:sz="0" w:space="0" w:color="auto"/>
            <w:bottom w:val="none" w:sz="0" w:space="0" w:color="auto"/>
            <w:right w:val="none" w:sz="0" w:space="0" w:color="auto"/>
          </w:divBdr>
        </w:div>
        <w:div w:id="1391464370">
          <w:marLeft w:val="480"/>
          <w:marRight w:val="0"/>
          <w:marTop w:val="0"/>
          <w:marBottom w:val="0"/>
          <w:divBdr>
            <w:top w:val="none" w:sz="0" w:space="0" w:color="auto"/>
            <w:left w:val="none" w:sz="0" w:space="0" w:color="auto"/>
            <w:bottom w:val="none" w:sz="0" w:space="0" w:color="auto"/>
            <w:right w:val="none" w:sz="0" w:space="0" w:color="auto"/>
          </w:divBdr>
        </w:div>
        <w:div w:id="264652343">
          <w:marLeft w:val="480"/>
          <w:marRight w:val="0"/>
          <w:marTop w:val="0"/>
          <w:marBottom w:val="0"/>
          <w:divBdr>
            <w:top w:val="none" w:sz="0" w:space="0" w:color="auto"/>
            <w:left w:val="none" w:sz="0" w:space="0" w:color="auto"/>
            <w:bottom w:val="none" w:sz="0" w:space="0" w:color="auto"/>
            <w:right w:val="none" w:sz="0" w:space="0" w:color="auto"/>
          </w:divBdr>
        </w:div>
      </w:divsChild>
    </w:div>
    <w:div w:id="1049963861">
      <w:bodyDiv w:val="1"/>
      <w:marLeft w:val="0"/>
      <w:marRight w:val="0"/>
      <w:marTop w:val="0"/>
      <w:marBottom w:val="0"/>
      <w:divBdr>
        <w:top w:val="none" w:sz="0" w:space="0" w:color="auto"/>
        <w:left w:val="none" w:sz="0" w:space="0" w:color="auto"/>
        <w:bottom w:val="none" w:sz="0" w:space="0" w:color="auto"/>
        <w:right w:val="none" w:sz="0" w:space="0" w:color="auto"/>
      </w:divBdr>
    </w:div>
    <w:div w:id="1050347224">
      <w:bodyDiv w:val="1"/>
      <w:marLeft w:val="0"/>
      <w:marRight w:val="0"/>
      <w:marTop w:val="0"/>
      <w:marBottom w:val="0"/>
      <w:divBdr>
        <w:top w:val="none" w:sz="0" w:space="0" w:color="auto"/>
        <w:left w:val="none" w:sz="0" w:space="0" w:color="auto"/>
        <w:bottom w:val="none" w:sz="0" w:space="0" w:color="auto"/>
        <w:right w:val="none" w:sz="0" w:space="0" w:color="auto"/>
      </w:divBdr>
    </w:div>
    <w:div w:id="1052192236">
      <w:bodyDiv w:val="1"/>
      <w:marLeft w:val="0"/>
      <w:marRight w:val="0"/>
      <w:marTop w:val="0"/>
      <w:marBottom w:val="0"/>
      <w:divBdr>
        <w:top w:val="none" w:sz="0" w:space="0" w:color="auto"/>
        <w:left w:val="none" w:sz="0" w:space="0" w:color="auto"/>
        <w:bottom w:val="none" w:sz="0" w:space="0" w:color="auto"/>
        <w:right w:val="none" w:sz="0" w:space="0" w:color="auto"/>
      </w:divBdr>
    </w:div>
    <w:div w:id="1052461242">
      <w:bodyDiv w:val="1"/>
      <w:marLeft w:val="0"/>
      <w:marRight w:val="0"/>
      <w:marTop w:val="0"/>
      <w:marBottom w:val="0"/>
      <w:divBdr>
        <w:top w:val="none" w:sz="0" w:space="0" w:color="auto"/>
        <w:left w:val="none" w:sz="0" w:space="0" w:color="auto"/>
        <w:bottom w:val="none" w:sz="0" w:space="0" w:color="auto"/>
        <w:right w:val="none" w:sz="0" w:space="0" w:color="auto"/>
      </w:divBdr>
    </w:div>
    <w:div w:id="1053121417">
      <w:bodyDiv w:val="1"/>
      <w:marLeft w:val="0"/>
      <w:marRight w:val="0"/>
      <w:marTop w:val="0"/>
      <w:marBottom w:val="0"/>
      <w:divBdr>
        <w:top w:val="none" w:sz="0" w:space="0" w:color="auto"/>
        <w:left w:val="none" w:sz="0" w:space="0" w:color="auto"/>
        <w:bottom w:val="none" w:sz="0" w:space="0" w:color="auto"/>
        <w:right w:val="none" w:sz="0" w:space="0" w:color="auto"/>
      </w:divBdr>
    </w:div>
    <w:div w:id="1065369644">
      <w:bodyDiv w:val="1"/>
      <w:marLeft w:val="0"/>
      <w:marRight w:val="0"/>
      <w:marTop w:val="0"/>
      <w:marBottom w:val="0"/>
      <w:divBdr>
        <w:top w:val="none" w:sz="0" w:space="0" w:color="auto"/>
        <w:left w:val="none" w:sz="0" w:space="0" w:color="auto"/>
        <w:bottom w:val="none" w:sz="0" w:space="0" w:color="auto"/>
        <w:right w:val="none" w:sz="0" w:space="0" w:color="auto"/>
      </w:divBdr>
    </w:div>
    <w:div w:id="1065834215">
      <w:bodyDiv w:val="1"/>
      <w:marLeft w:val="0"/>
      <w:marRight w:val="0"/>
      <w:marTop w:val="0"/>
      <w:marBottom w:val="0"/>
      <w:divBdr>
        <w:top w:val="none" w:sz="0" w:space="0" w:color="auto"/>
        <w:left w:val="none" w:sz="0" w:space="0" w:color="auto"/>
        <w:bottom w:val="none" w:sz="0" w:space="0" w:color="auto"/>
        <w:right w:val="none" w:sz="0" w:space="0" w:color="auto"/>
      </w:divBdr>
    </w:div>
    <w:div w:id="1068651423">
      <w:bodyDiv w:val="1"/>
      <w:marLeft w:val="0"/>
      <w:marRight w:val="0"/>
      <w:marTop w:val="0"/>
      <w:marBottom w:val="0"/>
      <w:divBdr>
        <w:top w:val="none" w:sz="0" w:space="0" w:color="auto"/>
        <w:left w:val="none" w:sz="0" w:space="0" w:color="auto"/>
        <w:bottom w:val="none" w:sz="0" w:space="0" w:color="auto"/>
        <w:right w:val="none" w:sz="0" w:space="0" w:color="auto"/>
      </w:divBdr>
    </w:div>
    <w:div w:id="1071073742">
      <w:bodyDiv w:val="1"/>
      <w:marLeft w:val="0"/>
      <w:marRight w:val="0"/>
      <w:marTop w:val="0"/>
      <w:marBottom w:val="0"/>
      <w:divBdr>
        <w:top w:val="none" w:sz="0" w:space="0" w:color="auto"/>
        <w:left w:val="none" w:sz="0" w:space="0" w:color="auto"/>
        <w:bottom w:val="none" w:sz="0" w:space="0" w:color="auto"/>
        <w:right w:val="none" w:sz="0" w:space="0" w:color="auto"/>
      </w:divBdr>
    </w:div>
    <w:div w:id="1073889464">
      <w:bodyDiv w:val="1"/>
      <w:marLeft w:val="0"/>
      <w:marRight w:val="0"/>
      <w:marTop w:val="0"/>
      <w:marBottom w:val="0"/>
      <w:divBdr>
        <w:top w:val="none" w:sz="0" w:space="0" w:color="auto"/>
        <w:left w:val="none" w:sz="0" w:space="0" w:color="auto"/>
        <w:bottom w:val="none" w:sz="0" w:space="0" w:color="auto"/>
        <w:right w:val="none" w:sz="0" w:space="0" w:color="auto"/>
      </w:divBdr>
    </w:div>
    <w:div w:id="1074667223">
      <w:bodyDiv w:val="1"/>
      <w:marLeft w:val="0"/>
      <w:marRight w:val="0"/>
      <w:marTop w:val="0"/>
      <w:marBottom w:val="0"/>
      <w:divBdr>
        <w:top w:val="none" w:sz="0" w:space="0" w:color="auto"/>
        <w:left w:val="none" w:sz="0" w:space="0" w:color="auto"/>
        <w:bottom w:val="none" w:sz="0" w:space="0" w:color="auto"/>
        <w:right w:val="none" w:sz="0" w:space="0" w:color="auto"/>
      </w:divBdr>
    </w:div>
    <w:div w:id="1076973733">
      <w:bodyDiv w:val="1"/>
      <w:marLeft w:val="0"/>
      <w:marRight w:val="0"/>
      <w:marTop w:val="0"/>
      <w:marBottom w:val="0"/>
      <w:divBdr>
        <w:top w:val="none" w:sz="0" w:space="0" w:color="auto"/>
        <w:left w:val="none" w:sz="0" w:space="0" w:color="auto"/>
        <w:bottom w:val="none" w:sz="0" w:space="0" w:color="auto"/>
        <w:right w:val="none" w:sz="0" w:space="0" w:color="auto"/>
      </w:divBdr>
    </w:div>
    <w:div w:id="1078865283">
      <w:bodyDiv w:val="1"/>
      <w:marLeft w:val="0"/>
      <w:marRight w:val="0"/>
      <w:marTop w:val="0"/>
      <w:marBottom w:val="0"/>
      <w:divBdr>
        <w:top w:val="none" w:sz="0" w:space="0" w:color="auto"/>
        <w:left w:val="none" w:sz="0" w:space="0" w:color="auto"/>
        <w:bottom w:val="none" w:sz="0" w:space="0" w:color="auto"/>
        <w:right w:val="none" w:sz="0" w:space="0" w:color="auto"/>
      </w:divBdr>
      <w:divsChild>
        <w:div w:id="8652456">
          <w:marLeft w:val="480"/>
          <w:marRight w:val="0"/>
          <w:marTop w:val="0"/>
          <w:marBottom w:val="0"/>
          <w:divBdr>
            <w:top w:val="none" w:sz="0" w:space="0" w:color="auto"/>
            <w:left w:val="none" w:sz="0" w:space="0" w:color="auto"/>
            <w:bottom w:val="none" w:sz="0" w:space="0" w:color="auto"/>
            <w:right w:val="none" w:sz="0" w:space="0" w:color="auto"/>
          </w:divBdr>
        </w:div>
        <w:div w:id="2069764402">
          <w:marLeft w:val="480"/>
          <w:marRight w:val="0"/>
          <w:marTop w:val="0"/>
          <w:marBottom w:val="0"/>
          <w:divBdr>
            <w:top w:val="none" w:sz="0" w:space="0" w:color="auto"/>
            <w:left w:val="none" w:sz="0" w:space="0" w:color="auto"/>
            <w:bottom w:val="none" w:sz="0" w:space="0" w:color="auto"/>
            <w:right w:val="none" w:sz="0" w:space="0" w:color="auto"/>
          </w:divBdr>
        </w:div>
        <w:div w:id="786393973">
          <w:marLeft w:val="480"/>
          <w:marRight w:val="0"/>
          <w:marTop w:val="0"/>
          <w:marBottom w:val="0"/>
          <w:divBdr>
            <w:top w:val="none" w:sz="0" w:space="0" w:color="auto"/>
            <w:left w:val="none" w:sz="0" w:space="0" w:color="auto"/>
            <w:bottom w:val="none" w:sz="0" w:space="0" w:color="auto"/>
            <w:right w:val="none" w:sz="0" w:space="0" w:color="auto"/>
          </w:divBdr>
        </w:div>
        <w:div w:id="1173498485">
          <w:marLeft w:val="480"/>
          <w:marRight w:val="0"/>
          <w:marTop w:val="0"/>
          <w:marBottom w:val="0"/>
          <w:divBdr>
            <w:top w:val="none" w:sz="0" w:space="0" w:color="auto"/>
            <w:left w:val="none" w:sz="0" w:space="0" w:color="auto"/>
            <w:bottom w:val="none" w:sz="0" w:space="0" w:color="auto"/>
            <w:right w:val="none" w:sz="0" w:space="0" w:color="auto"/>
          </w:divBdr>
        </w:div>
        <w:div w:id="116416801">
          <w:marLeft w:val="480"/>
          <w:marRight w:val="0"/>
          <w:marTop w:val="0"/>
          <w:marBottom w:val="0"/>
          <w:divBdr>
            <w:top w:val="none" w:sz="0" w:space="0" w:color="auto"/>
            <w:left w:val="none" w:sz="0" w:space="0" w:color="auto"/>
            <w:bottom w:val="none" w:sz="0" w:space="0" w:color="auto"/>
            <w:right w:val="none" w:sz="0" w:space="0" w:color="auto"/>
          </w:divBdr>
        </w:div>
        <w:div w:id="1622220820">
          <w:marLeft w:val="480"/>
          <w:marRight w:val="0"/>
          <w:marTop w:val="0"/>
          <w:marBottom w:val="0"/>
          <w:divBdr>
            <w:top w:val="none" w:sz="0" w:space="0" w:color="auto"/>
            <w:left w:val="none" w:sz="0" w:space="0" w:color="auto"/>
            <w:bottom w:val="none" w:sz="0" w:space="0" w:color="auto"/>
            <w:right w:val="none" w:sz="0" w:space="0" w:color="auto"/>
          </w:divBdr>
        </w:div>
        <w:div w:id="691414164">
          <w:marLeft w:val="480"/>
          <w:marRight w:val="0"/>
          <w:marTop w:val="0"/>
          <w:marBottom w:val="0"/>
          <w:divBdr>
            <w:top w:val="none" w:sz="0" w:space="0" w:color="auto"/>
            <w:left w:val="none" w:sz="0" w:space="0" w:color="auto"/>
            <w:bottom w:val="none" w:sz="0" w:space="0" w:color="auto"/>
            <w:right w:val="none" w:sz="0" w:space="0" w:color="auto"/>
          </w:divBdr>
        </w:div>
        <w:div w:id="1688825932">
          <w:marLeft w:val="480"/>
          <w:marRight w:val="0"/>
          <w:marTop w:val="0"/>
          <w:marBottom w:val="0"/>
          <w:divBdr>
            <w:top w:val="none" w:sz="0" w:space="0" w:color="auto"/>
            <w:left w:val="none" w:sz="0" w:space="0" w:color="auto"/>
            <w:bottom w:val="none" w:sz="0" w:space="0" w:color="auto"/>
            <w:right w:val="none" w:sz="0" w:space="0" w:color="auto"/>
          </w:divBdr>
        </w:div>
        <w:div w:id="2120563114">
          <w:marLeft w:val="480"/>
          <w:marRight w:val="0"/>
          <w:marTop w:val="0"/>
          <w:marBottom w:val="0"/>
          <w:divBdr>
            <w:top w:val="none" w:sz="0" w:space="0" w:color="auto"/>
            <w:left w:val="none" w:sz="0" w:space="0" w:color="auto"/>
            <w:bottom w:val="none" w:sz="0" w:space="0" w:color="auto"/>
            <w:right w:val="none" w:sz="0" w:space="0" w:color="auto"/>
          </w:divBdr>
        </w:div>
        <w:div w:id="1093673691">
          <w:marLeft w:val="480"/>
          <w:marRight w:val="0"/>
          <w:marTop w:val="0"/>
          <w:marBottom w:val="0"/>
          <w:divBdr>
            <w:top w:val="none" w:sz="0" w:space="0" w:color="auto"/>
            <w:left w:val="none" w:sz="0" w:space="0" w:color="auto"/>
            <w:bottom w:val="none" w:sz="0" w:space="0" w:color="auto"/>
            <w:right w:val="none" w:sz="0" w:space="0" w:color="auto"/>
          </w:divBdr>
        </w:div>
        <w:div w:id="1694334576">
          <w:marLeft w:val="480"/>
          <w:marRight w:val="0"/>
          <w:marTop w:val="0"/>
          <w:marBottom w:val="0"/>
          <w:divBdr>
            <w:top w:val="none" w:sz="0" w:space="0" w:color="auto"/>
            <w:left w:val="none" w:sz="0" w:space="0" w:color="auto"/>
            <w:bottom w:val="none" w:sz="0" w:space="0" w:color="auto"/>
            <w:right w:val="none" w:sz="0" w:space="0" w:color="auto"/>
          </w:divBdr>
        </w:div>
        <w:div w:id="915163889">
          <w:marLeft w:val="480"/>
          <w:marRight w:val="0"/>
          <w:marTop w:val="0"/>
          <w:marBottom w:val="0"/>
          <w:divBdr>
            <w:top w:val="none" w:sz="0" w:space="0" w:color="auto"/>
            <w:left w:val="none" w:sz="0" w:space="0" w:color="auto"/>
            <w:bottom w:val="none" w:sz="0" w:space="0" w:color="auto"/>
            <w:right w:val="none" w:sz="0" w:space="0" w:color="auto"/>
          </w:divBdr>
        </w:div>
        <w:div w:id="840241481">
          <w:marLeft w:val="480"/>
          <w:marRight w:val="0"/>
          <w:marTop w:val="0"/>
          <w:marBottom w:val="0"/>
          <w:divBdr>
            <w:top w:val="none" w:sz="0" w:space="0" w:color="auto"/>
            <w:left w:val="none" w:sz="0" w:space="0" w:color="auto"/>
            <w:bottom w:val="none" w:sz="0" w:space="0" w:color="auto"/>
            <w:right w:val="none" w:sz="0" w:space="0" w:color="auto"/>
          </w:divBdr>
        </w:div>
        <w:div w:id="2127891643">
          <w:marLeft w:val="480"/>
          <w:marRight w:val="0"/>
          <w:marTop w:val="0"/>
          <w:marBottom w:val="0"/>
          <w:divBdr>
            <w:top w:val="none" w:sz="0" w:space="0" w:color="auto"/>
            <w:left w:val="none" w:sz="0" w:space="0" w:color="auto"/>
            <w:bottom w:val="none" w:sz="0" w:space="0" w:color="auto"/>
            <w:right w:val="none" w:sz="0" w:space="0" w:color="auto"/>
          </w:divBdr>
        </w:div>
        <w:div w:id="1911500956">
          <w:marLeft w:val="480"/>
          <w:marRight w:val="0"/>
          <w:marTop w:val="0"/>
          <w:marBottom w:val="0"/>
          <w:divBdr>
            <w:top w:val="none" w:sz="0" w:space="0" w:color="auto"/>
            <w:left w:val="none" w:sz="0" w:space="0" w:color="auto"/>
            <w:bottom w:val="none" w:sz="0" w:space="0" w:color="auto"/>
            <w:right w:val="none" w:sz="0" w:space="0" w:color="auto"/>
          </w:divBdr>
        </w:div>
        <w:div w:id="158812352">
          <w:marLeft w:val="480"/>
          <w:marRight w:val="0"/>
          <w:marTop w:val="0"/>
          <w:marBottom w:val="0"/>
          <w:divBdr>
            <w:top w:val="none" w:sz="0" w:space="0" w:color="auto"/>
            <w:left w:val="none" w:sz="0" w:space="0" w:color="auto"/>
            <w:bottom w:val="none" w:sz="0" w:space="0" w:color="auto"/>
            <w:right w:val="none" w:sz="0" w:space="0" w:color="auto"/>
          </w:divBdr>
        </w:div>
        <w:div w:id="2121945976">
          <w:marLeft w:val="480"/>
          <w:marRight w:val="0"/>
          <w:marTop w:val="0"/>
          <w:marBottom w:val="0"/>
          <w:divBdr>
            <w:top w:val="none" w:sz="0" w:space="0" w:color="auto"/>
            <w:left w:val="none" w:sz="0" w:space="0" w:color="auto"/>
            <w:bottom w:val="none" w:sz="0" w:space="0" w:color="auto"/>
            <w:right w:val="none" w:sz="0" w:space="0" w:color="auto"/>
          </w:divBdr>
        </w:div>
        <w:div w:id="2048873388">
          <w:marLeft w:val="480"/>
          <w:marRight w:val="0"/>
          <w:marTop w:val="0"/>
          <w:marBottom w:val="0"/>
          <w:divBdr>
            <w:top w:val="none" w:sz="0" w:space="0" w:color="auto"/>
            <w:left w:val="none" w:sz="0" w:space="0" w:color="auto"/>
            <w:bottom w:val="none" w:sz="0" w:space="0" w:color="auto"/>
            <w:right w:val="none" w:sz="0" w:space="0" w:color="auto"/>
          </w:divBdr>
        </w:div>
        <w:div w:id="170150227">
          <w:marLeft w:val="480"/>
          <w:marRight w:val="0"/>
          <w:marTop w:val="0"/>
          <w:marBottom w:val="0"/>
          <w:divBdr>
            <w:top w:val="none" w:sz="0" w:space="0" w:color="auto"/>
            <w:left w:val="none" w:sz="0" w:space="0" w:color="auto"/>
            <w:bottom w:val="none" w:sz="0" w:space="0" w:color="auto"/>
            <w:right w:val="none" w:sz="0" w:space="0" w:color="auto"/>
          </w:divBdr>
        </w:div>
        <w:div w:id="742605314">
          <w:marLeft w:val="480"/>
          <w:marRight w:val="0"/>
          <w:marTop w:val="0"/>
          <w:marBottom w:val="0"/>
          <w:divBdr>
            <w:top w:val="none" w:sz="0" w:space="0" w:color="auto"/>
            <w:left w:val="none" w:sz="0" w:space="0" w:color="auto"/>
            <w:bottom w:val="none" w:sz="0" w:space="0" w:color="auto"/>
            <w:right w:val="none" w:sz="0" w:space="0" w:color="auto"/>
          </w:divBdr>
        </w:div>
        <w:div w:id="1553731641">
          <w:marLeft w:val="480"/>
          <w:marRight w:val="0"/>
          <w:marTop w:val="0"/>
          <w:marBottom w:val="0"/>
          <w:divBdr>
            <w:top w:val="none" w:sz="0" w:space="0" w:color="auto"/>
            <w:left w:val="none" w:sz="0" w:space="0" w:color="auto"/>
            <w:bottom w:val="none" w:sz="0" w:space="0" w:color="auto"/>
            <w:right w:val="none" w:sz="0" w:space="0" w:color="auto"/>
          </w:divBdr>
        </w:div>
        <w:div w:id="1661349054">
          <w:marLeft w:val="480"/>
          <w:marRight w:val="0"/>
          <w:marTop w:val="0"/>
          <w:marBottom w:val="0"/>
          <w:divBdr>
            <w:top w:val="none" w:sz="0" w:space="0" w:color="auto"/>
            <w:left w:val="none" w:sz="0" w:space="0" w:color="auto"/>
            <w:bottom w:val="none" w:sz="0" w:space="0" w:color="auto"/>
            <w:right w:val="none" w:sz="0" w:space="0" w:color="auto"/>
          </w:divBdr>
        </w:div>
        <w:div w:id="111288636">
          <w:marLeft w:val="480"/>
          <w:marRight w:val="0"/>
          <w:marTop w:val="0"/>
          <w:marBottom w:val="0"/>
          <w:divBdr>
            <w:top w:val="none" w:sz="0" w:space="0" w:color="auto"/>
            <w:left w:val="none" w:sz="0" w:space="0" w:color="auto"/>
            <w:bottom w:val="none" w:sz="0" w:space="0" w:color="auto"/>
            <w:right w:val="none" w:sz="0" w:space="0" w:color="auto"/>
          </w:divBdr>
        </w:div>
        <w:div w:id="1102921989">
          <w:marLeft w:val="480"/>
          <w:marRight w:val="0"/>
          <w:marTop w:val="0"/>
          <w:marBottom w:val="0"/>
          <w:divBdr>
            <w:top w:val="none" w:sz="0" w:space="0" w:color="auto"/>
            <w:left w:val="none" w:sz="0" w:space="0" w:color="auto"/>
            <w:bottom w:val="none" w:sz="0" w:space="0" w:color="auto"/>
            <w:right w:val="none" w:sz="0" w:space="0" w:color="auto"/>
          </w:divBdr>
        </w:div>
        <w:div w:id="992220674">
          <w:marLeft w:val="480"/>
          <w:marRight w:val="0"/>
          <w:marTop w:val="0"/>
          <w:marBottom w:val="0"/>
          <w:divBdr>
            <w:top w:val="none" w:sz="0" w:space="0" w:color="auto"/>
            <w:left w:val="none" w:sz="0" w:space="0" w:color="auto"/>
            <w:bottom w:val="none" w:sz="0" w:space="0" w:color="auto"/>
            <w:right w:val="none" w:sz="0" w:space="0" w:color="auto"/>
          </w:divBdr>
        </w:div>
        <w:div w:id="862866782">
          <w:marLeft w:val="480"/>
          <w:marRight w:val="0"/>
          <w:marTop w:val="0"/>
          <w:marBottom w:val="0"/>
          <w:divBdr>
            <w:top w:val="none" w:sz="0" w:space="0" w:color="auto"/>
            <w:left w:val="none" w:sz="0" w:space="0" w:color="auto"/>
            <w:bottom w:val="none" w:sz="0" w:space="0" w:color="auto"/>
            <w:right w:val="none" w:sz="0" w:space="0" w:color="auto"/>
          </w:divBdr>
        </w:div>
        <w:div w:id="884482795">
          <w:marLeft w:val="480"/>
          <w:marRight w:val="0"/>
          <w:marTop w:val="0"/>
          <w:marBottom w:val="0"/>
          <w:divBdr>
            <w:top w:val="none" w:sz="0" w:space="0" w:color="auto"/>
            <w:left w:val="none" w:sz="0" w:space="0" w:color="auto"/>
            <w:bottom w:val="none" w:sz="0" w:space="0" w:color="auto"/>
            <w:right w:val="none" w:sz="0" w:space="0" w:color="auto"/>
          </w:divBdr>
        </w:div>
        <w:div w:id="192808575">
          <w:marLeft w:val="480"/>
          <w:marRight w:val="0"/>
          <w:marTop w:val="0"/>
          <w:marBottom w:val="0"/>
          <w:divBdr>
            <w:top w:val="none" w:sz="0" w:space="0" w:color="auto"/>
            <w:left w:val="none" w:sz="0" w:space="0" w:color="auto"/>
            <w:bottom w:val="none" w:sz="0" w:space="0" w:color="auto"/>
            <w:right w:val="none" w:sz="0" w:space="0" w:color="auto"/>
          </w:divBdr>
        </w:div>
        <w:div w:id="881357574">
          <w:marLeft w:val="480"/>
          <w:marRight w:val="0"/>
          <w:marTop w:val="0"/>
          <w:marBottom w:val="0"/>
          <w:divBdr>
            <w:top w:val="none" w:sz="0" w:space="0" w:color="auto"/>
            <w:left w:val="none" w:sz="0" w:space="0" w:color="auto"/>
            <w:bottom w:val="none" w:sz="0" w:space="0" w:color="auto"/>
            <w:right w:val="none" w:sz="0" w:space="0" w:color="auto"/>
          </w:divBdr>
        </w:div>
        <w:div w:id="1102149578">
          <w:marLeft w:val="480"/>
          <w:marRight w:val="0"/>
          <w:marTop w:val="0"/>
          <w:marBottom w:val="0"/>
          <w:divBdr>
            <w:top w:val="none" w:sz="0" w:space="0" w:color="auto"/>
            <w:left w:val="none" w:sz="0" w:space="0" w:color="auto"/>
            <w:bottom w:val="none" w:sz="0" w:space="0" w:color="auto"/>
            <w:right w:val="none" w:sz="0" w:space="0" w:color="auto"/>
          </w:divBdr>
        </w:div>
        <w:div w:id="1933511007">
          <w:marLeft w:val="480"/>
          <w:marRight w:val="0"/>
          <w:marTop w:val="0"/>
          <w:marBottom w:val="0"/>
          <w:divBdr>
            <w:top w:val="none" w:sz="0" w:space="0" w:color="auto"/>
            <w:left w:val="none" w:sz="0" w:space="0" w:color="auto"/>
            <w:bottom w:val="none" w:sz="0" w:space="0" w:color="auto"/>
            <w:right w:val="none" w:sz="0" w:space="0" w:color="auto"/>
          </w:divBdr>
        </w:div>
        <w:div w:id="972102878">
          <w:marLeft w:val="480"/>
          <w:marRight w:val="0"/>
          <w:marTop w:val="0"/>
          <w:marBottom w:val="0"/>
          <w:divBdr>
            <w:top w:val="none" w:sz="0" w:space="0" w:color="auto"/>
            <w:left w:val="none" w:sz="0" w:space="0" w:color="auto"/>
            <w:bottom w:val="none" w:sz="0" w:space="0" w:color="auto"/>
            <w:right w:val="none" w:sz="0" w:space="0" w:color="auto"/>
          </w:divBdr>
        </w:div>
        <w:div w:id="1265070117">
          <w:marLeft w:val="480"/>
          <w:marRight w:val="0"/>
          <w:marTop w:val="0"/>
          <w:marBottom w:val="0"/>
          <w:divBdr>
            <w:top w:val="none" w:sz="0" w:space="0" w:color="auto"/>
            <w:left w:val="none" w:sz="0" w:space="0" w:color="auto"/>
            <w:bottom w:val="none" w:sz="0" w:space="0" w:color="auto"/>
            <w:right w:val="none" w:sz="0" w:space="0" w:color="auto"/>
          </w:divBdr>
        </w:div>
        <w:div w:id="31149067">
          <w:marLeft w:val="480"/>
          <w:marRight w:val="0"/>
          <w:marTop w:val="0"/>
          <w:marBottom w:val="0"/>
          <w:divBdr>
            <w:top w:val="none" w:sz="0" w:space="0" w:color="auto"/>
            <w:left w:val="none" w:sz="0" w:space="0" w:color="auto"/>
            <w:bottom w:val="none" w:sz="0" w:space="0" w:color="auto"/>
            <w:right w:val="none" w:sz="0" w:space="0" w:color="auto"/>
          </w:divBdr>
        </w:div>
        <w:div w:id="1085342209">
          <w:marLeft w:val="480"/>
          <w:marRight w:val="0"/>
          <w:marTop w:val="0"/>
          <w:marBottom w:val="0"/>
          <w:divBdr>
            <w:top w:val="none" w:sz="0" w:space="0" w:color="auto"/>
            <w:left w:val="none" w:sz="0" w:space="0" w:color="auto"/>
            <w:bottom w:val="none" w:sz="0" w:space="0" w:color="auto"/>
            <w:right w:val="none" w:sz="0" w:space="0" w:color="auto"/>
          </w:divBdr>
        </w:div>
        <w:div w:id="218788462">
          <w:marLeft w:val="480"/>
          <w:marRight w:val="0"/>
          <w:marTop w:val="0"/>
          <w:marBottom w:val="0"/>
          <w:divBdr>
            <w:top w:val="none" w:sz="0" w:space="0" w:color="auto"/>
            <w:left w:val="none" w:sz="0" w:space="0" w:color="auto"/>
            <w:bottom w:val="none" w:sz="0" w:space="0" w:color="auto"/>
            <w:right w:val="none" w:sz="0" w:space="0" w:color="auto"/>
          </w:divBdr>
        </w:div>
        <w:div w:id="2039158534">
          <w:marLeft w:val="480"/>
          <w:marRight w:val="0"/>
          <w:marTop w:val="0"/>
          <w:marBottom w:val="0"/>
          <w:divBdr>
            <w:top w:val="none" w:sz="0" w:space="0" w:color="auto"/>
            <w:left w:val="none" w:sz="0" w:space="0" w:color="auto"/>
            <w:bottom w:val="none" w:sz="0" w:space="0" w:color="auto"/>
            <w:right w:val="none" w:sz="0" w:space="0" w:color="auto"/>
          </w:divBdr>
        </w:div>
        <w:div w:id="1188105845">
          <w:marLeft w:val="480"/>
          <w:marRight w:val="0"/>
          <w:marTop w:val="0"/>
          <w:marBottom w:val="0"/>
          <w:divBdr>
            <w:top w:val="none" w:sz="0" w:space="0" w:color="auto"/>
            <w:left w:val="none" w:sz="0" w:space="0" w:color="auto"/>
            <w:bottom w:val="none" w:sz="0" w:space="0" w:color="auto"/>
            <w:right w:val="none" w:sz="0" w:space="0" w:color="auto"/>
          </w:divBdr>
        </w:div>
        <w:div w:id="466508757">
          <w:marLeft w:val="480"/>
          <w:marRight w:val="0"/>
          <w:marTop w:val="0"/>
          <w:marBottom w:val="0"/>
          <w:divBdr>
            <w:top w:val="none" w:sz="0" w:space="0" w:color="auto"/>
            <w:left w:val="none" w:sz="0" w:space="0" w:color="auto"/>
            <w:bottom w:val="none" w:sz="0" w:space="0" w:color="auto"/>
            <w:right w:val="none" w:sz="0" w:space="0" w:color="auto"/>
          </w:divBdr>
        </w:div>
        <w:div w:id="1859074570">
          <w:marLeft w:val="480"/>
          <w:marRight w:val="0"/>
          <w:marTop w:val="0"/>
          <w:marBottom w:val="0"/>
          <w:divBdr>
            <w:top w:val="none" w:sz="0" w:space="0" w:color="auto"/>
            <w:left w:val="none" w:sz="0" w:space="0" w:color="auto"/>
            <w:bottom w:val="none" w:sz="0" w:space="0" w:color="auto"/>
            <w:right w:val="none" w:sz="0" w:space="0" w:color="auto"/>
          </w:divBdr>
        </w:div>
        <w:div w:id="1901360944">
          <w:marLeft w:val="480"/>
          <w:marRight w:val="0"/>
          <w:marTop w:val="0"/>
          <w:marBottom w:val="0"/>
          <w:divBdr>
            <w:top w:val="none" w:sz="0" w:space="0" w:color="auto"/>
            <w:left w:val="none" w:sz="0" w:space="0" w:color="auto"/>
            <w:bottom w:val="none" w:sz="0" w:space="0" w:color="auto"/>
            <w:right w:val="none" w:sz="0" w:space="0" w:color="auto"/>
          </w:divBdr>
        </w:div>
        <w:div w:id="1899246382">
          <w:marLeft w:val="480"/>
          <w:marRight w:val="0"/>
          <w:marTop w:val="0"/>
          <w:marBottom w:val="0"/>
          <w:divBdr>
            <w:top w:val="none" w:sz="0" w:space="0" w:color="auto"/>
            <w:left w:val="none" w:sz="0" w:space="0" w:color="auto"/>
            <w:bottom w:val="none" w:sz="0" w:space="0" w:color="auto"/>
            <w:right w:val="none" w:sz="0" w:space="0" w:color="auto"/>
          </w:divBdr>
        </w:div>
        <w:div w:id="696931540">
          <w:marLeft w:val="480"/>
          <w:marRight w:val="0"/>
          <w:marTop w:val="0"/>
          <w:marBottom w:val="0"/>
          <w:divBdr>
            <w:top w:val="none" w:sz="0" w:space="0" w:color="auto"/>
            <w:left w:val="none" w:sz="0" w:space="0" w:color="auto"/>
            <w:bottom w:val="none" w:sz="0" w:space="0" w:color="auto"/>
            <w:right w:val="none" w:sz="0" w:space="0" w:color="auto"/>
          </w:divBdr>
        </w:div>
        <w:div w:id="2141141583">
          <w:marLeft w:val="480"/>
          <w:marRight w:val="0"/>
          <w:marTop w:val="0"/>
          <w:marBottom w:val="0"/>
          <w:divBdr>
            <w:top w:val="none" w:sz="0" w:space="0" w:color="auto"/>
            <w:left w:val="none" w:sz="0" w:space="0" w:color="auto"/>
            <w:bottom w:val="none" w:sz="0" w:space="0" w:color="auto"/>
            <w:right w:val="none" w:sz="0" w:space="0" w:color="auto"/>
          </w:divBdr>
        </w:div>
        <w:div w:id="1979993457">
          <w:marLeft w:val="480"/>
          <w:marRight w:val="0"/>
          <w:marTop w:val="0"/>
          <w:marBottom w:val="0"/>
          <w:divBdr>
            <w:top w:val="none" w:sz="0" w:space="0" w:color="auto"/>
            <w:left w:val="none" w:sz="0" w:space="0" w:color="auto"/>
            <w:bottom w:val="none" w:sz="0" w:space="0" w:color="auto"/>
            <w:right w:val="none" w:sz="0" w:space="0" w:color="auto"/>
          </w:divBdr>
        </w:div>
        <w:div w:id="81605713">
          <w:marLeft w:val="480"/>
          <w:marRight w:val="0"/>
          <w:marTop w:val="0"/>
          <w:marBottom w:val="0"/>
          <w:divBdr>
            <w:top w:val="none" w:sz="0" w:space="0" w:color="auto"/>
            <w:left w:val="none" w:sz="0" w:space="0" w:color="auto"/>
            <w:bottom w:val="none" w:sz="0" w:space="0" w:color="auto"/>
            <w:right w:val="none" w:sz="0" w:space="0" w:color="auto"/>
          </w:divBdr>
        </w:div>
        <w:div w:id="1744451820">
          <w:marLeft w:val="480"/>
          <w:marRight w:val="0"/>
          <w:marTop w:val="0"/>
          <w:marBottom w:val="0"/>
          <w:divBdr>
            <w:top w:val="none" w:sz="0" w:space="0" w:color="auto"/>
            <w:left w:val="none" w:sz="0" w:space="0" w:color="auto"/>
            <w:bottom w:val="none" w:sz="0" w:space="0" w:color="auto"/>
            <w:right w:val="none" w:sz="0" w:space="0" w:color="auto"/>
          </w:divBdr>
        </w:div>
        <w:div w:id="259458274">
          <w:marLeft w:val="480"/>
          <w:marRight w:val="0"/>
          <w:marTop w:val="0"/>
          <w:marBottom w:val="0"/>
          <w:divBdr>
            <w:top w:val="none" w:sz="0" w:space="0" w:color="auto"/>
            <w:left w:val="none" w:sz="0" w:space="0" w:color="auto"/>
            <w:bottom w:val="none" w:sz="0" w:space="0" w:color="auto"/>
            <w:right w:val="none" w:sz="0" w:space="0" w:color="auto"/>
          </w:divBdr>
        </w:div>
        <w:div w:id="1333069104">
          <w:marLeft w:val="480"/>
          <w:marRight w:val="0"/>
          <w:marTop w:val="0"/>
          <w:marBottom w:val="0"/>
          <w:divBdr>
            <w:top w:val="none" w:sz="0" w:space="0" w:color="auto"/>
            <w:left w:val="none" w:sz="0" w:space="0" w:color="auto"/>
            <w:bottom w:val="none" w:sz="0" w:space="0" w:color="auto"/>
            <w:right w:val="none" w:sz="0" w:space="0" w:color="auto"/>
          </w:divBdr>
        </w:div>
        <w:div w:id="1610963209">
          <w:marLeft w:val="480"/>
          <w:marRight w:val="0"/>
          <w:marTop w:val="0"/>
          <w:marBottom w:val="0"/>
          <w:divBdr>
            <w:top w:val="none" w:sz="0" w:space="0" w:color="auto"/>
            <w:left w:val="none" w:sz="0" w:space="0" w:color="auto"/>
            <w:bottom w:val="none" w:sz="0" w:space="0" w:color="auto"/>
            <w:right w:val="none" w:sz="0" w:space="0" w:color="auto"/>
          </w:divBdr>
        </w:div>
        <w:div w:id="1164008230">
          <w:marLeft w:val="480"/>
          <w:marRight w:val="0"/>
          <w:marTop w:val="0"/>
          <w:marBottom w:val="0"/>
          <w:divBdr>
            <w:top w:val="none" w:sz="0" w:space="0" w:color="auto"/>
            <w:left w:val="none" w:sz="0" w:space="0" w:color="auto"/>
            <w:bottom w:val="none" w:sz="0" w:space="0" w:color="auto"/>
            <w:right w:val="none" w:sz="0" w:space="0" w:color="auto"/>
          </w:divBdr>
        </w:div>
      </w:divsChild>
    </w:div>
    <w:div w:id="1080445921">
      <w:bodyDiv w:val="1"/>
      <w:marLeft w:val="0"/>
      <w:marRight w:val="0"/>
      <w:marTop w:val="0"/>
      <w:marBottom w:val="0"/>
      <w:divBdr>
        <w:top w:val="none" w:sz="0" w:space="0" w:color="auto"/>
        <w:left w:val="none" w:sz="0" w:space="0" w:color="auto"/>
        <w:bottom w:val="none" w:sz="0" w:space="0" w:color="auto"/>
        <w:right w:val="none" w:sz="0" w:space="0" w:color="auto"/>
      </w:divBdr>
    </w:div>
    <w:div w:id="1086613889">
      <w:bodyDiv w:val="1"/>
      <w:marLeft w:val="0"/>
      <w:marRight w:val="0"/>
      <w:marTop w:val="0"/>
      <w:marBottom w:val="0"/>
      <w:divBdr>
        <w:top w:val="none" w:sz="0" w:space="0" w:color="auto"/>
        <w:left w:val="none" w:sz="0" w:space="0" w:color="auto"/>
        <w:bottom w:val="none" w:sz="0" w:space="0" w:color="auto"/>
        <w:right w:val="none" w:sz="0" w:space="0" w:color="auto"/>
      </w:divBdr>
    </w:div>
    <w:div w:id="1090006025">
      <w:bodyDiv w:val="1"/>
      <w:marLeft w:val="0"/>
      <w:marRight w:val="0"/>
      <w:marTop w:val="0"/>
      <w:marBottom w:val="0"/>
      <w:divBdr>
        <w:top w:val="none" w:sz="0" w:space="0" w:color="auto"/>
        <w:left w:val="none" w:sz="0" w:space="0" w:color="auto"/>
        <w:bottom w:val="none" w:sz="0" w:space="0" w:color="auto"/>
        <w:right w:val="none" w:sz="0" w:space="0" w:color="auto"/>
      </w:divBdr>
    </w:div>
    <w:div w:id="1094084629">
      <w:bodyDiv w:val="1"/>
      <w:marLeft w:val="0"/>
      <w:marRight w:val="0"/>
      <w:marTop w:val="0"/>
      <w:marBottom w:val="0"/>
      <w:divBdr>
        <w:top w:val="none" w:sz="0" w:space="0" w:color="auto"/>
        <w:left w:val="none" w:sz="0" w:space="0" w:color="auto"/>
        <w:bottom w:val="none" w:sz="0" w:space="0" w:color="auto"/>
        <w:right w:val="none" w:sz="0" w:space="0" w:color="auto"/>
      </w:divBdr>
    </w:div>
    <w:div w:id="1098911635">
      <w:bodyDiv w:val="1"/>
      <w:marLeft w:val="0"/>
      <w:marRight w:val="0"/>
      <w:marTop w:val="0"/>
      <w:marBottom w:val="0"/>
      <w:divBdr>
        <w:top w:val="none" w:sz="0" w:space="0" w:color="auto"/>
        <w:left w:val="none" w:sz="0" w:space="0" w:color="auto"/>
        <w:bottom w:val="none" w:sz="0" w:space="0" w:color="auto"/>
        <w:right w:val="none" w:sz="0" w:space="0" w:color="auto"/>
      </w:divBdr>
    </w:div>
    <w:div w:id="1101682441">
      <w:bodyDiv w:val="1"/>
      <w:marLeft w:val="0"/>
      <w:marRight w:val="0"/>
      <w:marTop w:val="0"/>
      <w:marBottom w:val="0"/>
      <w:divBdr>
        <w:top w:val="none" w:sz="0" w:space="0" w:color="auto"/>
        <w:left w:val="none" w:sz="0" w:space="0" w:color="auto"/>
        <w:bottom w:val="none" w:sz="0" w:space="0" w:color="auto"/>
        <w:right w:val="none" w:sz="0" w:space="0" w:color="auto"/>
      </w:divBdr>
    </w:div>
    <w:div w:id="1105350567">
      <w:bodyDiv w:val="1"/>
      <w:marLeft w:val="0"/>
      <w:marRight w:val="0"/>
      <w:marTop w:val="0"/>
      <w:marBottom w:val="0"/>
      <w:divBdr>
        <w:top w:val="none" w:sz="0" w:space="0" w:color="auto"/>
        <w:left w:val="none" w:sz="0" w:space="0" w:color="auto"/>
        <w:bottom w:val="none" w:sz="0" w:space="0" w:color="auto"/>
        <w:right w:val="none" w:sz="0" w:space="0" w:color="auto"/>
      </w:divBdr>
    </w:div>
    <w:div w:id="1108088661">
      <w:bodyDiv w:val="1"/>
      <w:marLeft w:val="0"/>
      <w:marRight w:val="0"/>
      <w:marTop w:val="0"/>
      <w:marBottom w:val="0"/>
      <w:divBdr>
        <w:top w:val="none" w:sz="0" w:space="0" w:color="auto"/>
        <w:left w:val="none" w:sz="0" w:space="0" w:color="auto"/>
        <w:bottom w:val="none" w:sz="0" w:space="0" w:color="auto"/>
        <w:right w:val="none" w:sz="0" w:space="0" w:color="auto"/>
      </w:divBdr>
    </w:div>
    <w:div w:id="1110198867">
      <w:bodyDiv w:val="1"/>
      <w:marLeft w:val="0"/>
      <w:marRight w:val="0"/>
      <w:marTop w:val="0"/>
      <w:marBottom w:val="0"/>
      <w:divBdr>
        <w:top w:val="none" w:sz="0" w:space="0" w:color="auto"/>
        <w:left w:val="none" w:sz="0" w:space="0" w:color="auto"/>
        <w:bottom w:val="none" w:sz="0" w:space="0" w:color="auto"/>
        <w:right w:val="none" w:sz="0" w:space="0" w:color="auto"/>
      </w:divBdr>
    </w:div>
    <w:div w:id="1112433645">
      <w:bodyDiv w:val="1"/>
      <w:marLeft w:val="0"/>
      <w:marRight w:val="0"/>
      <w:marTop w:val="0"/>
      <w:marBottom w:val="0"/>
      <w:divBdr>
        <w:top w:val="none" w:sz="0" w:space="0" w:color="auto"/>
        <w:left w:val="none" w:sz="0" w:space="0" w:color="auto"/>
        <w:bottom w:val="none" w:sz="0" w:space="0" w:color="auto"/>
        <w:right w:val="none" w:sz="0" w:space="0" w:color="auto"/>
      </w:divBdr>
    </w:div>
    <w:div w:id="1119687293">
      <w:bodyDiv w:val="1"/>
      <w:marLeft w:val="0"/>
      <w:marRight w:val="0"/>
      <w:marTop w:val="0"/>
      <w:marBottom w:val="0"/>
      <w:divBdr>
        <w:top w:val="none" w:sz="0" w:space="0" w:color="auto"/>
        <w:left w:val="none" w:sz="0" w:space="0" w:color="auto"/>
        <w:bottom w:val="none" w:sz="0" w:space="0" w:color="auto"/>
        <w:right w:val="none" w:sz="0" w:space="0" w:color="auto"/>
      </w:divBdr>
    </w:div>
    <w:div w:id="1122574118">
      <w:bodyDiv w:val="1"/>
      <w:marLeft w:val="0"/>
      <w:marRight w:val="0"/>
      <w:marTop w:val="0"/>
      <w:marBottom w:val="0"/>
      <w:divBdr>
        <w:top w:val="none" w:sz="0" w:space="0" w:color="auto"/>
        <w:left w:val="none" w:sz="0" w:space="0" w:color="auto"/>
        <w:bottom w:val="none" w:sz="0" w:space="0" w:color="auto"/>
        <w:right w:val="none" w:sz="0" w:space="0" w:color="auto"/>
      </w:divBdr>
    </w:div>
    <w:div w:id="1128234849">
      <w:bodyDiv w:val="1"/>
      <w:marLeft w:val="0"/>
      <w:marRight w:val="0"/>
      <w:marTop w:val="0"/>
      <w:marBottom w:val="0"/>
      <w:divBdr>
        <w:top w:val="none" w:sz="0" w:space="0" w:color="auto"/>
        <w:left w:val="none" w:sz="0" w:space="0" w:color="auto"/>
        <w:bottom w:val="none" w:sz="0" w:space="0" w:color="auto"/>
        <w:right w:val="none" w:sz="0" w:space="0" w:color="auto"/>
      </w:divBdr>
      <w:divsChild>
        <w:div w:id="122430152">
          <w:marLeft w:val="480"/>
          <w:marRight w:val="0"/>
          <w:marTop w:val="0"/>
          <w:marBottom w:val="0"/>
          <w:divBdr>
            <w:top w:val="none" w:sz="0" w:space="0" w:color="auto"/>
            <w:left w:val="none" w:sz="0" w:space="0" w:color="auto"/>
            <w:bottom w:val="none" w:sz="0" w:space="0" w:color="auto"/>
            <w:right w:val="none" w:sz="0" w:space="0" w:color="auto"/>
          </w:divBdr>
        </w:div>
        <w:div w:id="947740697">
          <w:marLeft w:val="480"/>
          <w:marRight w:val="0"/>
          <w:marTop w:val="0"/>
          <w:marBottom w:val="0"/>
          <w:divBdr>
            <w:top w:val="none" w:sz="0" w:space="0" w:color="auto"/>
            <w:left w:val="none" w:sz="0" w:space="0" w:color="auto"/>
            <w:bottom w:val="none" w:sz="0" w:space="0" w:color="auto"/>
            <w:right w:val="none" w:sz="0" w:space="0" w:color="auto"/>
          </w:divBdr>
        </w:div>
        <w:div w:id="920017791">
          <w:marLeft w:val="480"/>
          <w:marRight w:val="0"/>
          <w:marTop w:val="0"/>
          <w:marBottom w:val="0"/>
          <w:divBdr>
            <w:top w:val="none" w:sz="0" w:space="0" w:color="auto"/>
            <w:left w:val="none" w:sz="0" w:space="0" w:color="auto"/>
            <w:bottom w:val="none" w:sz="0" w:space="0" w:color="auto"/>
            <w:right w:val="none" w:sz="0" w:space="0" w:color="auto"/>
          </w:divBdr>
        </w:div>
        <w:div w:id="1820923811">
          <w:marLeft w:val="480"/>
          <w:marRight w:val="0"/>
          <w:marTop w:val="0"/>
          <w:marBottom w:val="0"/>
          <w:divBdr>
            <w:top w:val="none" w:sz="0" w:space="0" w:color="auto"/>
            <w:left w:val="none" w:sz="0" w:space="0" w:color="auto"/>
            <w:bottom w:val="none" w:sz="0" w:space="0" w:color="auto"/>
            <w:right w:val="none" w:sz="0" w:space="0" w:color="auto"/>
          </w:divBdr>
        </w:div>
        <w:div w:id="939872733">
          <w:marLeft w:val="480"/>
          <w:marRight w:val="0"/>
          <w:marTop w:val="0"/>
          <w:marBottom w:val="0"/>
          <w:divBdr>
            <w:top w:val="none" w:sz="0" w:space="0" w:color="auto"/>
            <w:left w:val="none" w:sz="0" w:space="0" w:color="auto"/>
            <w:bottom w:val="none" w:sz="0" w:space="0" w:color="auto"/>
            <w:right w:val="none" w:sz="0" w:space="0" w:color="auto"/>
          </w:divBdr>
        </w:div>
        <w:div w:id="1332220541">
          <w:marLeft w:val="480"/>
          <w:marRight w:val="0"/>
          <w:marTop w:val="0"/>
          <w:marBottom w:val="0"/>
          <w:divBdr>
            <w:top w:val="none" w:sz="0" w:space="0" w:color="auto"/>
            <w:left w:val="none" w:sz="0" w:space="0" w:color="auto"/>
            <w:bottom w:val="none" w:sz="0" w:space="0" w:color="auto"/>
            <w:right w:val="none" w:sz="0" w:space="0" w:color="auto"/>
          </w:divBdr>
        </w:div>
        <w:div w:id="1199270855">
          <w:marLeft w:val="480"/>
          <w:marRight w:val="0"/>
          <w:marTop w:val="0"/>
          <w:marBottom w:val="0"/>
          <w:divBdr>
            <w:top w:val="none" w:sz="0" w:space="0" w:color="auto"/>
            <w:left w:val="none" w:sz="0" w:space="0" w:color="auto"/>
            <w:bottom w:val="none" w:sz="0" w:space="0" w:color="auto"/>
            <w:right w:val="none" w:sz="0" w:space="0" w:color="auto"/>
          </w:divBdr>
        </w:div>
        <w:div w:id="2129858020">
          <w:marLeft w:val="480"/>
          <w:marRight w:val="0"/>
          <w:marTop w:val="0"/>
          <w:marBottom w:val="0"/>
          <w:divBdr>
            <w:top w:val="none" w:sz="0" w:space="0" w:color="auto"/>
            <w:left w:val="none" w:sz="0" w:space="0" w:color="auto"/>
            <w:bottom w:val="none" w:sz="0" w:space="0" w:color="auto"/>
            <w:right w:val="none" w:sz="0" w:space="0" w:color="auto"/>
          </w:divBdr>
        </w:div>
        <w:div w:id="1276903628">
          <w:marLeft w:val="480"/>
          <w:marRight w:val="0"/>
          <w:marTop w:val="0"/>
          <w:marBottom w:val="0"/>
          <w:divBdr>
            <w:top w:val="none" w:sz="0" w:space="0" w:color="auto"/>
            <w:left w:val="none" w:sz="0" w:space="0" w:color="auto"/>
            <w:bottom w:val="none" w:sz="0" w:space="0" w:color="auto"/>
            <w:right w:val="none" w:sz="0" w:space="0" w:color="auto"/>
          </w:divBdr>
        </w:div>
        <w:div w:id="1212496242">
          <w:marLeft w:val="480"/>
          <w:marRight w:val="0"/>
          <w:marTop w:val="0"/>
          <w:marBottom w:val="0"/>
          <w:divBdr>
            <w:top w:val="none" w:sz="0" w:space="0" w:color="auto"/>
            <w:left w:val="none" w:sz="0" w:space="0" w:color="auto"/>
            <w:bottom w:val="none" w:sz="0" w:space="0" w:color="auto"/>
            <w:right w:val="none" w:sz="0" w:space="0" w:color="auto"/>
          </w:divBdr>
        </w:div>
        <w:div w:id="286817035">
          <w:marLeft w:val="480"/>
          <w:marRight w:val="0"/>
          <w:marTop w:val="0"/>
          <w:marBottom w:val="0"/>
          <w:divBdr>
            <w:top w:val="none" w:sz="0" w:space="0" w:color="auto"/>
            <w:left w:val="none" w:sz="0" w:space="0" w:color="auto"/>
            <w:bottom w:val="none" w:sz="0" w:space="0" w:color="auto"/>
            <w:right w:val="none" w:sz="0" w:space="0" w:color="auto"/>
          </w:divBdr>
        </w:div>
        <w:div w:id="1033117078">
          <w:marLeft w:val="480"/>
          <w:marRight w:val="0"/>
          <w:marTop w:val="0"/>
          <w:marBottom w:val="0"/>
          <w:divBdr>
            <w:top w:val="none" w:sz="0" w:space="0" w:color="auto"/>
            <w:left w:val="none" w:sz="0" w:space="0" w:color="auto"/>
            <w:bottom w:val="none" w:sz="0" w:space="0" w:color="auto"/>
            <w:right w:val="none" w:sz="0" w:space="0" w:color="auto"/>
          </w:divBdr>
        </w:div>
        <w:div w:id="1296569070">
          <w:marLeft w:val="480"/>
          <w:marRight w:val="0"/>
          <w:marTop w:val="0"/>
          <w:marBottom w:val="0"/>
          <w:divBdr>
            <w:top w:val="none" w:sz="0" w:space="0" w:color="auto"/>
            <w:left w:val="none" w:sz="0" w:space="0" w:color="auto"/>
            <w:bottom w:val="none" w:sz="0" w:space="0" w:color="auto"/>
            <w:right w:val="none" w:sz="0" w:space="0" w:color="auto"/>
          </w:divBdr>
        </w:div>
        <w:div w:id="1777749935">
          <w:marLeft w:val="480"/>
          <w:marRight w:val="0"/>
          <w:marTop w:val="0"/>
          <w:marBottom w:val="0"/>
          <w:divBdr>
            <w:top w:val="none" w:sz="0" w:space="0" w:color="auto"/>
            <w:left w:val="none" w:sz="0" w:space="0" w:color="auto"/>
            <w:bottom w:val="none" w:sz="0" w:space="0" w:color="auto"/>
            <w:right w:val="none" w:sz="0" w:space="0" w:color="auto"/>
          </w:divBdr>
        </w:div>
        <w:div w:id="392042938">
          <w:marLeft w:val="480"/>
          <w:marRight w:val="0"/>
          <w:marTop w:val="0"/>
          <w:marBottom w:val="0"/>
          <w:divBdr>
            <w:top w:val="none" w:sz="0" w:space="0" w:color="auto"/>
            <w:left w:val="none" w:sz="0" w:space="0" w:color="auto"/>
            <w:bottom w:val="none" w:sz="0" w:space="0" w:color="auto"/>
            <w:right w:val="none" w:sz="0" w:space="0" w:color="auto"/>
          </w:divBdr>
        </w:div>
        <w:div w:id="989553229">
          <w:marLeft w:val="480"/>
          <w:marRight w:val="0"/>
          <w:marTop w:val="0"/>
          <w:marBottom w:val="0"/>
          <w:divBdr>
            <w:top w:val="none" w:sz="0" w:space="0" w:color="auto"/>
            <w:left w:val="none" w:sz="0" w:space="0" w:color="auto"/>
            <w:bottom w:val="none" w:sz="0" w:space="0" w:color="auto"/>
            <w:right w:val="none" w:sz="0" w:space="0" w:color="auto"/>
          </w:divBdr>
        </w:div>
        <w:div w:id="1535802166">
          <w:marLeft w:val="480"/>
          <w:marRight w:val="0"/>
          <w:marTop w:val="0"/>
          <w:marBottom w:val="0"/>
          <w:divBdr>
            <w:top w:val="none" w:sz="0" w:space="0" w:color="auto"/>
            <w:left w:val="none" w:sz="0" w:space="0" w:color="auto"/>
            <w:bottom w:val="none" w:sz="0" w:space="0" w:color="auto"/>
            <w:right w:val="none" w:sz="0" w:space="0" w:color="auto"/>
          </w:divBdr>
        </w:div>
        <w:div w:id="1035227695">
          <w:marLeft w:val="480"/>
          <w:marRight w:val="0"/>
          <w:marTop w:val="0"/>
          <w:marBottom w:val="0"/>
          <w:divBdr>
            <w:top w:val="none" w:sz="0" w:space="0" w:color="auto"/>
            <w:left w:val="none" w:sz="0" w:space="0" w:color="auto"/>
            <w:bottom w:val="none" w:sz="0" w:space="0" w:color="auto"/>
            <w:right w:val="none" w:sz="0" w:space="0" w:color="auto"/>
          </w:divBdr>
        </w:div>
        <w:div w:id="666325144">
          <w:marLeft w:val="480"/>
          <w:marRight w:val="0"/>
          <w:marTop w:val="0"/>
          <w:marBottom w:val="0"/>
          <w:divBdr>
            <w:top w:val="none" w:sz="0" w:space="0" w:color="auto"/>
            <w:left w:val="none" w:sz="0" w:space="0" w:color="auto"/>
            <w:bottom w:val="none" w:sz="0" w:space="0" w:color="auto"/>
            <w:right w:val="none" w:sz="0" w:space="0" w:color="auto"/>
          </w:divBdr>
        </w:div>
        <w:div w:id="1741488205">
          <w:marLeft w:val="480"/>
          <w:marRight w:val="0"/>
          <w:marTop w:val="0"/>
          <w:marBottom w:val="0"/>
          <w:divBdr>
            <w:top w:val="none" w:sz="0" w:space="0" w:color="auto"/>
            <w:left w:val="none" w:sz="0" w:space="0" w:color="auto"/>
            <w:bottom w:val="none" w:sz="0" w:space="0" w:color="auto"/>
            <w:right w:val="none" w:sz="0" w:space="0" w:color="auto"/>
          </w:divBdr>
        </w:div>
        <w:div w:id="1897933511">
          <w:marLeft w:val="480"/>
          <w:marRight w:val="0"/>
          <w:marTop w:val="0"/>
          <w:marBottom w:val="0"/>
          <w:divBdr>
            <w:top w:val="none" w:sz="0" w:space="0" w:color="auto"/>
            <w:left w:val="none" w:sz="0" w:space="0" w:color="auto"/>
            <w:bottom w:val="none" w:sz="0" w:space="0" w:color="auto"/>
            <w:right w:val="none" w:sz="0" w:space="0" w:color="auto"/>
          </w:divBdr>
        </w:div>
        <w:div w:id="164901711">
          <w:marLeft w:val="480"/>
          <w:marRight w:val="0"/>
          <w:marTop w:val="0"/>
          <w:marBottom w:val="0"/>
          <w:divBdr>
            <w:top w:val="none" w:sz="0" w:space="0" w:color="auto"/>
            <w:left w:val="none" w:sz="0" w:space="0" w:color="auto"/>
            <w:bottom w:val="none" w:sz="0" w:space="0" w:color="auto"/>
            <w:right w:val="none" w:sz="0" w:space="0" w:color="auto"/>
          </w:divBdr>
        </w:div>
        <w:div w:id="867182184">
          <w:marLeft w:val="480"/>
          <w:marRight w:val="0"/>
          <w:marTop w:val="0"/>
          <w:marBottom w:val="0"/>
          <w:divBdr>
            <w:top w:val="none" w:sz="0" w:space="0" w:color="auto"/>
            <w:left w:val="none" w:sz="0" w:space="0" w:color="auto"/>
            <w:bottom w:val="none" w:sz="0" w:space="0" w:color="auto"/>
            <w:right w:val="none" w:sz="0" w:space="0" w:color="auto"/>
          </w:divBdr>
        </w:div>
        <w:div w:id="156574115">
          <w:marLeft w:val="480"/>
          <w:marRight w:val="0"/>
          <w:marTop w:val="0"/>
          <w:marBottom w:val="0"/>
          <w:divBdr>
            <w:top w:val="none" w:sz="0" w:space="0" w:color="auto"/>
            <w:left w:val="none" w:sz="0" w:space="0" w:color="auto"/>
            <w:bottom w:val="none" w:sz="0" w:space="0" w:color="auto"/>
            <w:right w:val="none" w:sz="0" w:space="0" w:color="auto"/>
          </w:divBdr>
        </w:div>
        <w:div w:id="2132245339">
          <w:marLeft w:val="480"/>
          <w:marRight w:val="0"/>
          <w:marTop w:val="0"/>
          <w:marBottom w:val="0"/>
          <w:divBdr>
            <w:top w:val="none" w:sz="0" w:space="0" w:color="auto"/>
            <w:left w:val="none" w:sz="0" w:space="0" w:color="auto"/>
            <w:bottom w:val="none" w:sz="0" w:space="0" w:color="auto"/>
            <w:right w:val="none" w:sz="0" w:space="0" w:color="auto"/>
          </w:divBdr>
        </w:div>
        <w:div w:id="1453358871">
          <w:marLeft w:val="480"/>
          <w:marRight w:val="0"/>
          <w:marTop w:val="0"/>
          <w:marBottom w:val="0"/>
          <w:divBdr>
            <w:top w:val="none" w:sz="0" w:space="0" w:color="auto"/>
            <w:left w:val="none" w:sz="0" w:space="0" w:color="auto"/>
            <w:bottom w:val="none" w:sz="0" w:space="0" w:color="auto"/>
            <w:right w:val="none" w:sz="0" w:space="0" w:color="auto"/>
          </w:divBdr>
        </w:div>
        <w:div w:id="1978296747">
          <w:marLeft w:val="480"/>
          <w:marRight w:val="0"/>
          <w:marTop w:val="0"/>
          <w:marBottom w:val="0"/>
          <w:divBdr>
            <w:top w:val="none" w:sz="0" w:space="0" w:color="auto"/>
            <w:left w:val="none" w:sz="0" w:space="0" w:color="auto"/>
            <w:bottom w:val="none" w:sz="0" w:space="0" w:color="auto"/>
            <w:right w:val="none" w:sz="0" w:space="0" w:color="auto"/>
          </w:divBdr>
        </w:div>
        <w:div w:id="1682657420">
          <w:marLeft w:val="480"/>
          <w:marRight w:val="0"/>
          <w:marTop w:val="0"/>
          <w:marBottom w:val="0"/>
          <w:divBdr>
            <w:top w:val="none" w:sz="0" w:space="0" w:color="auto"/>
            <w:left w:val="none" w:sz="0" w:space="0" w:color="auto"/>
            <w:bottom w:val="none" w:sz="0" w:space="0" w:color="auto"/>
            <w:right w:val="none" w:sz="0" w:space="0" w:color="auto"/>
          </w:divBdr>
        </w:div>
        <w:div w:id="201747616">
          <w:marLeft w:val="480"/>
          <w:marRight w:val="0"/>
          <w:marTop w:val="0"/>
          <w:marBottom w:val="0"/>
          <w:divBdr>
            <w:top w:val="none" w:sz="0" w:space="0" w:color="auto"/>
            <w:left w:val="none" w:sz="0" w:space="0" w:color="auto"/>
            <w:bottom w:val="none" w:sz="0" w:space="0" w:color="auto"/>
            <w:right w:val="none" w:sz="0" w:space="0" w:color="auto"/>
          </w:divBdr>
        </w:div>
        <w:div w:id="740447501">
          <w:marLeft w:val="480"/>
          <w:marRight w:val="0"/>
          <w:marTop w:val="0"/>
          <w:marBottom w:val="0"/>
          <w:divBdr>
            <w:top w:val="none" w:sz="0" w:space="0" w:color="auto"/>
            <w:left w:val="none" w:sz="0" w:space="0" w:color="auto"/>
            <w:bottom w:val="none" w:sz="0" w:space="0" w:color="auto"/>
            <w:right w:val="none" w:sz="0" w:space="0" w:color="auto"/>
          </w:divBdr>
        </w:div>
        <w:div w:id="391587977">
          <w:marLeft w:val="480"/>
          <w:marRight w:val="0"/>
          <w:marTop w:val="0"/>
          <w:marBottom w:val="0"/>
          <w:divBdr>
            <w:top w:val="none" w:sz="0" w:space="0" w:color="auto"/>
            <w:left w:val="none" w:sz="0" w:space="0" w:color="auto"/>
            <w:bottom w:val="none" w:sz="0" w:space="0" w:color="auto"/>
            <w:right w:val="none" w:sz="0" w:space="0" w:color="auto"/>
          </w:divBdr>
        </w:div>
        <w:div w:id="151026118">
          <w:marLeft w:val="480"/>
          <w:marRight w:val="0"/>
          <w:marTop w:val="0"/>
          <w:marBottom w:val="0"/>
          <w:divBdr>
            <w:top w:val="none" w:sz="0" w:space="0" w:color="auto"/>
            <w:left w:val="none" w:sz="0" w:space="0" w:color="auto"/>
            <w:bottom w:val="none" w:sz="0" w:space="0" w:color="auto"/>
            <w:right w:val="none" w:sz="0" w:space="0" w:color="auto"/>
          </w:divBdr>
        </w:div>
        <w:div w:id="2108888367">
          <w:marLeft w:val="480"/>
          <w:marRight w:val="0"/>
          <w:marTop w:val="0"/>
          <w:marBottom w:val="0"/>
          <w:divBdr>
            <w:top w:val="none" w:sz="0" w:space="0" w:color="auto"/>
            <w:left w:val="none" w:sz="0" w:space="0" w:color="auto"/>
            <w:bottom w:val="none" w:sz="0" w:space="0" w:color="auto"/>
            <w:right w:val="none" w:sz="0" w:space="0" w:color="auto"/>
          </w:divBdr>
        </w:div>
        <w:div w:id="209924023">
          <w:marLeft w:val="480"/>
          <w:marRight w:val="0"/>
          <w:marTop w:val="0"/>
          <w:marBottom w:val="0"/>
          <w:divBdr>
            <w:top w:val="none" w:sz="0" w:space="0" w:color="auto"/>
            <w:left w:val="none" w:sz="0" w:space="0" w:color="auto"/>
            <w:bottom w:val="none" w:sz="0" w:space="0" w:color="auto"/>
            <w:right w:val="none" w:sz="0" w:space="0" w:color="auto"/>
          </w:divBdr>
        </w:div>
        <w:div w:id="727150631">
          <w:marLeft w:val="480"/>
          <w:marRight w:val="0"/>
          <w:marTop w:val="0"/>
          <w:marBottom w:val="0"/>
          <w:divBdr>
            <w:top w:val="none" w:sz="0" w:space="0" w:color="auto"/>
            <w:left w:val="none" w:sz="0" w:space="0" w:color="auto"/>
            <w:bottom w:val="none" w:sz="0" w:space="0" w:color="auto"/>
            <w:right w:val="none" w:sz="0" w:space="0" w:color="auto"/>
          </w:divBdr>
        </w:div>
        <w:div w:id="1182091791">
          <w:marLeft w:val="480"/>
          <w:marRight w:val="0"/>
          <w:marTop w:val="0"/>
          <w:marBottom w:val="0"/>
          <w:divBdr>
            <w:top w:val="none" w:sz="0" w:space="0" w:color="auto"/>
            <w:left w:val="none" w:sz="0" w:space="0" w:color="auto"/>
            <w:bottom w:val="none" w:sz="0" w:space="0" w:color="auto"/>
            <w:right w:val="none" w:sz="0" w:space="0" w:color="auto"/>
          </w:divBdr>
        </w:div>
        <w:div w:id="1649893525">
          <w:marLeft w:val="480"/>
          <w:marRight w:val="0"/>
          <w:marTop w:val="0"/>
          <w:marBottom w:val="0"/>
          <w:divBdr>
            <w:top w:val="none" w:sz="0" w:space="0" w:color="auto"/>
            <w:left w:val="none" w:sz="0" w:space="0" w:color="auto"/>
            <w:bottom w:val="none" w:sz="0" w:space="0" w:color="auto"/>
            <w:right w:val="none" w:sz="0" w:space="0" w:color="auto"/>
          </w:divBdr>
        </w:div>
        <w:div w:id="788354147">
          <w:marLeft w:val="480"/>
          <w:marRight w:val="0"/>
          <w:marTop w:val="0"/>
          <w:marBottom w:val="0"/>
          <w:divBdr>
            <w:top w:val="none" w:sz="0" w:space="0" w:color="auto"/>
            <w:left w:val="none" w:sz="0" w:space="0" w:color="auto"/>
            <w:bottom w:val="none" w:sz="0" w:space="0" w:color="auto"/>
            <w:right w:val="none" w:sz="0" w:space="0" w:color="auto"/>
          </w:divBdr>
        </w:div>
        <w:div w:id="1516656461">
          <w:marLeft w:val="480"/>
          <w:marRight w:val="0"/>
          <w:marTop w:val="0"/>
          <w:marBottom w:val="0"/>
          <w:divBdr>
            <w:top w:val="none" w:sz="0" w:space="0" w:color="auto"/>
            <w:left w:val="none" w:sz="0" w:space="0" w:color="auto"/>
            <w:bottom w:val="none" w:sz="0" w:space="0" w:color="auto"/>
            <w:right w:val="none" w:sz="0" w:space="0" w:color="auto"/>
          </w:divBdr>
        </w:div>
        <w:div w:id="769469913">
          <w:marLeft w:val="480"/>
          <w:marRight w:val="0"/>
          <w:marTop w:val="0"/>
          <w:marBottom w:val="0"/>
          <w:divBdr>
            <w:top w:val="none" w:sz="0" w:space="0" w:color="auto"/>
            <w:left w:val="none" w:sz="0" w:space="0" w:color="auto"/>
            <w:bottom w:val="none" w:sz="0" w:space="0" w:color="auto"/>
            <w:right w:val="none" w:sz="0" w:space="0" w:color="auto"/>
          </w:divBdr>
        </w:div>
        <w:div w:id="1670476272">
          <w:marLeft w:val="480"/>
          <w:marRight w:val="0"/>
          <w:marTop w:val="0"/>
          <w:marBottom w:val="0"/>
          <w:divBdr>
            <w:top w:val="none" w:sz="0" w:space="0" w:color="auto"/>
            <w:left w:val="none" w:sz="0" w:space="0" w:color="auto"/>
            <w:bottom w:val="none" w:sz="0" w:space="0" w:color="auto"/>
            <w:right w:val="none" w:sz="0" w:space="0" w:color="auto"/>
          </w:divBdr>
        </w:div>
        <w:div w:id="404499689">
          <w:marLeft w:val="480"/>
          <w:marRight w:val="0"/>
          <w:marTop w:val="0"/>
          <w:marBottom w:val="0"/>
          <w:divBdr>
            <w:top w:val="none" w:sz="0" w:space="0" w:color="auto"/>
            <w:left w:val="none" w:sz="0" w:space="0" w:color="auto"/>
            <w:bottom w:val="none" w:sz="0" w:space="0" w:color="auto"/>
            <w:right w:val="none" w:sz="0" w:space="0" w:color="auto"/>
          </w:divBdr>
        </w:div>
        <w:div w:id="552272875">
          <w:marLeft w:val="480"/>
          <w:marRight w:val="0"/>
          <w:marTop w:val="0"/>
          <w:marBottom w:val="0"/>
          <w:divBdr>
            <w:top w:val="none" w:sz="0" w:space="0" w:color="auto"/>
            <w:left w:val="none" w:sz="0" w:space="0" w:color="auto"/>
            <w:bottom w:val="none" w:sz="0" w:space="0" w:color="auto"/>
            <w:right w:val="none" w:sz="0" w:space="0" w:color="auto"/>
          </w:divBdr>
        </w:div>
        <w:div w:id="646206187">
          <w:marLeft w:val="480"/>
          <w:marRight w:val="0"/>
          <w:marTop w:val="0"/>
          <w:marBottom w:val="0"/>
          <w:divBdr>
            <w:top w:val="none" w:sz="0" w:space="0" w:color="auto"/>
            <w:left w:val="none" w:sz="0" w:space="0" w:color="auto"/>
            <w:bottom w:val="none" w:sz="0" w:space="0" w:color="auto"/>
            <w:right w:val="none" w:sz="0" w:space="0" w:color="auto"/>
          </w:divBdr>
        </w:div>
        <w:div w:id="154952877">
          <w:marLeft w:val="480"/>
          <w:marRight w:val="0"/>
          <w:marTop w:val="0"/>
          <w:marBottom w:val="0"/>
          <w:divBdr>
            <w:top w:val="none" w:sz="0" w:space="0" w:color="auto"/>
            <w:left w:val="none" w:sz="0" w:space="0" w:color="auto"/>
            <w:bottom w:val="none" w:sz="0" w:space="0" w:color="auto"/>
            <w:right w:val="none" w:sz="0" w:space="0" w:color="auto"/>
          </w:divBdr>
        </w:div>
        <w:div w:id="469371590">
          <w:marLeft w:val="480"/>
          <w:marRight w:val="0"/>
          <w:marTop w:val="0"/>
          <w:marBottom w:val="0"/>
          <w:divBdr>
            <w:top w:val="none" w:sz="0" w:space="0" w:color="auto"/>
            <w:left w:val="none" w:sz="0" w:space="0" w:color="auto"/>
            <w:bottom w:val="none" w:sz="0" w:space="0" w:color="auto"/>
            <w:right w:val="none" w:sz="0" w:space="0" w:color="auto"/>
          </w:divBdr>
        </w:div>
        <w:div w:id="301541497">
          <w:marLeft w:val="480"/>
          <w:marRight w:val="0"/>
          <w:marTop w:val="0"/>
          <w:marBottom w:val="0"/>
          <w:divBdr>
            <w:top w:val="none" w:sz="0" w:space="0" w:color="auto"/>
            <w:left w:val="none" w:sz="0" w:space="0" w:color="auto"/>
            <w:bottom w:val="none" w:sz="0" w:space="0" w:color="auto"/>
            <w:right w:val="none" w:sz="0" w:space="0" w:color="auto"/>
          </w:divBdr>
        </w:div>
        <w:div w:id="740370112">
          <w:marLeft w:val="480"/>
          <w:marRight w:val="0"/>
          <w:marTop w:val="0"/>
          <w:marBottom w:val="0"/>
          <w:divBdr>
            <w:top w:val="none" w:sz="0" w:space="0" w:color="auto"/>
            <w:left w:val="none" w:sz="0" w:space="0" w:color="auto"/>
            <w:bottom w:val="none" w:sz="0" w:space="0" w:color="auto"/>
            <w:right w:val="none" w:sz="0" w:space="0" w:color="auto"/>
          </w:divBdr>
        </w:div>
        <w:div w:id="1043752957">
          <w:marLeft w:val="480"/>
          <w:marRight w:val="0"/>
          <w:marTop w:val="0"/>
          <w:marBottom w:val="0"/>
          <w:divBdr>
            <w:top w:val="none" w:sz="0" w:space="0" w:color="auto"/>
            <w:left w:val="none" w:sz="0" w:space="0" w:color="auto"/>
            <w:bottom w:val="none" w:sz="0" w:space="0" w:color="auto"/>
            <w:right w:val="none" w:sz="0" w:space="0" w:color="auto"/>
          </w:divBdr>
        </w:div>
        <w:div w:id="1189177163">
          <w:marLeft w:val="480"/>
          <w:marRight w:val="0"/>
          <w:marTop w:val="0"/>
          <w:marBottom w:val="0"/>
          <w:divBdr>
            <w:top w:val="none" w:sz="0" w:space="0" w:color="auto"/>
            <w:left w:val="none" w:sz="0" w:space="0" w:color="auto"/>
            <w:bottom w:val="none" w:sz="0" w:space="0" w:color="auto"/>
            <w:right w:val="none" w:sz="0" w:space="0" w:color="auto"/>
          </w:divBdr>
        </w:div>
        <w:div w:id="1777678375">
          <w:marLeft w:val="480"/>
          <w:marRight w:val="0"/>
          <w:marTop w:val="0"/>
          <w:marBottom w:val="0"/>
          <w:divBdr>
            <w:top w:val="none" w:sz="0" w:space="0" w:color="auto"/>
            <w:left w:val="none" w:sz="0" w:space="0" w:color="auto"/>
            <w:bottom w:val="none" w:sz="0" w:space="0" w:color="auto"/>
            <w:right w:val="none" w:sz="0" w:space="0" w:color="auto"/>
          </w:divBdr>
        </w:div>
        <w:div w:id="1708331185">
          <w:marLeft w:val="480"/>
          <w:marRight w:val="0"/>
          <w:marTop w:val="0"/>
          <w:marBottom w:val="0"/>
          <w:divBdr>
            <w:top w:val="none" w:sz="0" w:space="0" w:color="auto"/>
            <w:left w:val="none" w:sz="0" w:space="0" w:color="auto"/>
            <w:bottom w:val="none" w:sz="0" w:space="0" w:color="auto"/>
            <w:right w:val="none" w:sz="0" w:space="0" w:color="auto"/>
          </w:divBdr>
        </w:div>
        <w:div w:id="240264508">
          <w:marLeft w:val="480"/>
          <w:marRight w:val="0"/>
          <w:marTop w:val="0"/>
          <w:marBottom w:val="0"/>
          <w:divBdr>
            <w:top w:val="none" w:sz="0" w:space="0" w:color="auto"/>
            <w:left w:val="none" w:sz="0" w:space="0" w:color="auto"/>
            <w:bottom w:val="none" w:sz="0" w:space="0" w:color="auto"/>
            <w:right w:val="none" w:sz="0" w:space="0" w:color="auto"/>
          </w:divBdr>
        </w:div>
        <w:div w:id="10836969">
          <w:marLeft w:val="480"/>
          <w:marRight w:val="0"/>
          <w:marTop w:val="0"/>
          <w:marBottom w:val="0"/>
          <w:divBdr>
            <w:top w:val="none" w:sz="0" w:space="0" w:color="auto"/>
            <w:left w:val="none" w:sz="0" w:space="0" w:color="auto"/>
            <w:bottom w:val="none" w:sz="0" w:space="0" w:color="auto"/>
            <w:right w:val="none" w:sz="0" w:space="0" w:color="auto"/>
          </w:divBdr>
        </w:div>
        <w:div w:id="1490049480">
          <w:marLeft w:val="480"/>
          <w:marRight w:val="0"/>
          <w:marTop w:val="0"/>
          <w:marBottom w:val="0"/>
          <w:divBdr>
            <w:top w:val="none" w:sz="0" w:space="0" w:color="auto"/>
            <w:left w:val="none" w:sz="0" w:space="0" w:color="auto"/>
            <w:bottom w:val="none" w:sz="0" w:space="0" w:color="auto"/>
            <w:right w:val="none" w:sz="0" w:space="0" w:color="auto"/>
          </w:divBdr>
        </w:div>
        <w:div w:id="318309078">
          <w:marLeft w:val="480"/>
          <w:marRight w:val="0"/>
          <w:marTop w:val="0"/>
          <w:marBottom w:val="0"/>
          <w:divBdr>
            <w:top w:val="none" w:sz="0" w:space="0" w:color="auto"/>
            <w:left w:val="none" w:sz="0" w:space="0" w:color="auto"/>
            <w:bottom w:val="none" w:sz="0" w:space="0" w:color="auto"/>
            <w:right w:val="none" w:sz="0" w:space="0" w:color="auto"/>
          </w:divBdr>
        </w:div>
        <w:div w:id="522060420">
          <w:marLeft w:val="480"/>
          <w:marRight w:val="0"/>
          <w:marTop w:val="0"/>
          <w:marBottom w:val="0"/>
          <w:divBdr>
            <w:top w:val="none" w:sz="0" w:space="0" w:color="auto"/>
            <w:left w:val="none" w:sz="0" w:space="0" w:color="auto"/>
            <w:bottom w:val="none" w:sz="0" w:space="0" w:color="auto"/>
            <w:right w:val="none" w:sz="0" w:space="0" w:color="auto"/>
          </w:divBdr>
        </w:div>
      </w:divsChild>
    </w:div>
    <w:div w:id="1130055361">
      <w:bodyDiv w:val="1"/>
      <w:marLeft w:val="0"/>
      <w:marRight w:val="0"/>
      <w:marTop w:val="0"/>
      <w:marBottom w:val="0"/>
      <w:divBdr>
        <w:top w:val="none" w:sz="0" w:space="0" w:color="auto"/>
        <w:left w:val="none" w:sz="0" w:space="0" w:color="auto"/>
        <w:bottom w:val="none" w:sz="0" w:space="0" w:color="auto"/>
        <w:right w:val="none" w:sz="0" w:space="0" w:color="auto"/>
      </w:divBdr>
    </w:div>
    <w:div w:id="1130440393">
      <w:bodyDiv w:val="1"/>
      <w:marLeft w:val="0"/>
      <w:marRight w:val="0"/>
      <w:marTop w:val="0"/>
      <w:marBottom w:val="0"/>
      <w:divBdr>
        <w:top w:val="none" w:sz="0" w:space="0" w:color="auto"/>
        <w:left w:val="none" w:sz="0" w:space="0" w:color="auto"/>
        <w:bottom w:val="none" w:sz="0" w:space="0" w:color="auto"/>
        <w:right w:val="none" w:sz="0" w:space="0" w:color="auto"/>
      </w:divBdr>
    </w:div>
    <w:div w:id="1131359545">
      <w:bodyDiv w:val="1"/>
      <w:marLeft w:val="0"/>
      <w:marRight w:val="0"/>
      <w:marTop w:val="0"/>
      <w:marBottom w:val="0"/>
      <w:divBdr>
        <w:top w:val="none" w:sz="0" w:space="0" w:color="auto"/>
        <w:left w:val="none" w:sz="0" w:space="0" w:color="auto"/>
        <w:bottom w:val="none" w:sz="0" w:space="0" w:color="auto"/>
        <w:right w:val="none" w:sz="0" w:space="0" w:color="auto"/>
      </w:divBdr>
    </w:div>
    <w:div w:id="1133476422">
      <w:bodyDiv w:val="1"/>
      <w:marLeft w:val="0"/>
      <w:marRight w:val="0"/>
      <w:marTop w:val="0"/>
      <w:marBottom w:val="0"/>
      <w:divBdr>
        <w:top w:val="none" w:sz="0" w:space="0" w:color="auto"/>
        <w:left w:val="none" w:sz="0" w:space="0" w:color="auto"/>
        <w:bottom w:val="none" w:sz="0" w:space="0" w:color="auto"/>
        <w:right w:val="none" w:sz="0" w:space="0" w:color="auto"/>
      </w:divBdr>
    </w:div>
    <w:div w:id="1136685280">
      <w:bodyDiv w:val="1"/>
      <w:marLeft w:val="0"/>
      <w:marRight w:val="0"/>
      <w:marTop w:val="0"/>
      <w:marBottom w:val="0"/>
      <w:divBdr>
        <w:top w:val="none" w:sz="0" w:space="0" w:color="auto"/>
        <w:left w:val="none" w:sz="0" w:space="0" w:color="auto"/>
        <w:bottom w:val="none" w:sz="0" w:space="0" w:color="auto"/>
        <w:right w:val="none" w:sz="0" w:space="0" w:color="auto"/>
      </w:divBdr>
    </w:div>
    <w:div w:id="1136799652">
      <w:bodyDiv w:val="1"/>
      <w:marLeft w:val="0"/>
      <w:marRight w:val="0"/>
      <w:marTop w:val="0"/>
      <w:marBottom w:val="0"/>
      <w:divBdr>
        <w:top w:val="none" w:sz="0" w:space="0" w:color="auto"/>
        <w:left w:val="none" w:sz="0" w:space="0" w:color="auto"/>
        <w:bottom w:val="none" w:sz="0" w:space="0" w:color="auto"/>
        <w:right w:val="none" w:sz="0" w:space="0" w:color="auto"/>
      </w:divBdr>
    </w:div>
    <w:div w:id="1137576165">
      <w:bodyDiv w:val="1"/>
      <w:marLeft w:val="0"/>
      <w:marRight w:val="0"/>
      <w:marTop w:val="0"/>
      <w:marBottom w:val="0"/>
      <w:divBdr>
        <w:top w:val="none" w:sz="0" w:space="0" w:color="auto"/>
        <w:left w:val="none" w:sz="0" w:space="0" w:color="auto"/>
        <w:bottom w:val="none" w:sz="0" w:space="0" w:color="auto"/>
        <w:right w:val="none" w:sz="0" w:space="0" w:color="auto"/>
      </w:divBdr>
    </w:div>
    <w:div w:id="1144850751">
      <w:bodyDiv w:val="1"/>
      <w:marLeft w:val="0"/>
      <w:marRight w:val="0"/>
      <w:marTop w:val="0"/>
      <w:marBottom w:val="0"/>
      <w:divBdr>
        <w:top w:val="none" w:sz="0" w:space="0" w:color="auto"/>
        <w:left w:val="none" w:sz="0" w:space="0" w:color="auto"/>
        <w:bottom w:val="none" w:sz="0" w:space="0" w:color="auto"/>
        <w:right w:val="none" w:sz="0" w:space="0" w:color="auto"/>
      </w:divBdr>
    </w:div>
    <w:div w:id="1145046519">
      <w:bodyDiv w:val="1"/>
      <w:marLeft w:val="0"/>
      <w:marRight w:val="0"/>
      <w:marTop w:val="0"/>
      <w:marBottom w:val="0"/>
      <w:divBdr>
        <w:top w:val="none" w:sz="0" w:space="0" w:color="auto"/>
        <w:left w:val="none" w:sz="0" w:space="0" w:color="auto"/>
        <w:bottom w:val="none" w:sz="0" w:space="0" w:color="auto"/>
        <w:right w:val="none" w:sz="0" w:space="0" w:color="auto"/>
      </w:divBdr>
    </w:div>
    <w:div w:id="1145195242">
      <w:bodyDiv w:val="1"/>
      <w:marLeft w:val="0"/>
      <w:marRight w:val="0"/>
      <w:marTop w:val="0"/>
      <w:marBottom w:val="0"/>
      <w:divBdr>
        <w:top w:val="none" w:sz="0" w:space="0" w:color="auto"/>
        <w:left w:val="none" w:sz="0" w:space="0" w:color="auto"/>
        <w:bottom w:val="none" w:sz="0" w:space="0" w:color="auto"/>
        <w:right w:val="none" w:sz="0" w:space="0" w:color="auto"/>
      </w:divBdr>
    </w:div>
    <w:div w:id="1145708060">
      <w:bodyDiv w:val="1"/>
      <w:marLeft w:val="0"/>
      <w:marRight w:val="0"/>
      <w:marTop w:val="0"/>
      <w:marBottom w:val="0"/>
      <w:divBdr>
        <w:top w:val="none" w:sz="0" w:space="0" w:color="auto"/>
        <w:left w:val="none" w:sz="0" w:space="0" w:color="auto"/>
        <w:bottom w:val="none" w:sz="0" w:space="0" w:color="auto"/>
        <w:right w:val="none" w:sz="0" w:space="0" w:color="auto"/>
      </w:divBdr>
    </w:div>
    <w:div w:id="1149983079">
      <w:bodyDiv w:val="1"/>
      <w:marLeft w:val="0"/>
      <w:marRight w:val="0"/>
      <w:marTop w:val="0"/>
      <w:marBottom w:val="0"/>
      <w:divBdr>
        <w:top w:val="none" w:sz="0" w:space="0" w:color="auto"/>
        <w:left w:val="none" w:sz="0" w:space="0" w:color="auto"/>
        <w:bottom w:val="none" w:sz="0" w:space="0" w:color="auto"/>
        <w:right w:val="none" w:sz="0" w:space="0" w:color="auto"/>
      </w:divBdr>
    </w:div>
    <w:div w:id="1151286611">
      <w:bodyDiv w:val="1"/>
      <w:marLeft w:val="0"/>
      <w:marRight w:val="0"/>
      <w:marTop w:val="0"/>
      <w:marBottom w:val="0"/>
      <w:divBdr>
        <w:top w:val="none" w:sz="0" w:space="0" w:color="auto"/>
        <w:left w:val="none" w:sz="0" w:space="0" w:color="auto"/>
        <w:bottom w:val="none" w:sz="0" w:space="0" w:color="auto"/>
        <w:right w:val="none" w:sz="0" w:space="0" w:color="auto"/>
      </w:divBdr>
    </w:div>
    <w:div w:id="1153176659">
      <w:bodyDiv w:val="1"/>
      <w:marLeft w:val="0"/>
      <w:marRight w:val="0"/>
      <w:marTop w:val="0"/>
      <w:marBottom w:val="0"/>
      <w:divBdr>
        <w:top w:val="none" w:sz="0" w:space="0" w:color="auto"/>
        <w:left w:val="none" w:sz="0" w:space="0" w:color="auto"/>
        <w:bottom w:val="none" w:sz="0" w:space="0" w:color="auto"/>
        <w:right w:val="none" w:sz="0" w:space="0" w:color="auto"/>
      </w:divBdr>
    </w:div>
    <w:div w:id="1154839168">
      <w:bodyDiv w:val="1"/>
      <w:marLeft w:val="0"/>
      <w:marRight w:val="0"/>
      <w:marTop w:val="0"/>
      <w:marBottom w:val="0"/>
      <w:divBdr>
        <w:top w:val="none" w:sz="0" w:space="0" w:color="auto"/>
        <w:left w:val="none" w:sz="0" w:space="0" w:color="auto"/>
        <w:bottom w:val="none" w:sz="0" w:space="0" w:color="auto"/>
        <w:right w:val="none" w:sz="0" w:space="0" w:color="auto"/>
      </w:divBdr>
      <w:divsChild>
        <w:div w:id="2041778773">
          <w:marLeft w:val="480"/>
          <w:marRight w:val="0"/>
          <w:marTop w:val="0"/>
          <w:marBottom w:val="0"/>
          <w:divBdr>
            <w:top w:val="none" w:sz="0" w:space="0" w:color="auto"/>
            <w:left w:val="none" w:sz="0" w:space="0" w:color="auto"/>
            <w:bottom w:val="none" w:sz="0" w:space="0" w:color="auto"/>
            <w:right w:val="none" w:sz="0" w:space="0" w:color="auto"/>
          </w:divBdr>
        </w:div>
        <w:div w:id="753665228">
          <w:marLeft w:val="480"/>
          <w:marRight w:val="0"/>
          <w:marTop w:val="0"/>
          <w:marBottom w:val="0"/>
          <w:divBdr>
            <w:top w:val="none" w:sz="0" w:space="0" w:color="auto"/>
            <w:left w:val="none" w:sz="0" w:space="0" w:color="auto"/>
            <w:bottom w:val="none" w:sz="0" w:space="0" w:color="auto"/>
            <w:right w:val="none" w:sz="0" w:space="0" w:color="auto"/>
          </w:divBdr>
        </w:div>
        <w:div w:id="2033219837">
          <w:marLeft w:val="480"/>
          <w:marRight w:val="0"/>
          <w:marTop w:val="0"/>
          <w:marBottom w:val="0"/>
          <w:divBdr>
            <w:top w:val="none" w:sz="0" w:space="0" w:color="auto"/>
            <w:left w:val="none" w:sz="0" w:space="0" w:color="auto"/>
            <w:bottom w:val="none" w:sz="0" w:space="0" w:color="auto"/>
            <w:right w:val="none" w:sz="0" w:space="0" w:color="auto"/>
          </w:divBdr>
        </w:div>
        <w:div w:id="904027371">
          <w:marLeft w:val="480"/>
          <w:marRight w:val="0"/>
          <w:marTop w:val="0"/>
          <w:marBottom w:val="0"/>
          <w:divBdr>
            <w:top w:val="none" w:sz="0" w:space="0" w:color="auto"/>
            <w:left w:val="none" w:sz="0" w:space="0" w:color="auto"/>
            <w:bottom w:val="none" w:sz="0" w:space="0" w:color="auto"/>
            <w:right w:val="none" w:sz="0" w:space="0" w:color="auto"/>
          </w:divBdr>
        </w:div>
        <w:div w:id="576869255">
          <w:marLeft w:val="480"/>
          <w:marRight w:val="0"/>
          <w:marTop w:val="0"/>
          <w:marBottom w:val="0"/>
          <w:divBdr>
            <w:top w:val="none" w:sz="0" w:space="0" w:color="auto"/>
            <w:left w:val="none" w:sz="0" w:space="0" w:color="auto"/>
            <w:bottom w:val="none" w:sz="0" w:space="0" w:color="auto"/>
            <w:right w:val="none" w:sz="0" w:space="0" w:color="auto"/>
          </w:divBdr>
        </w:div>
        <w:div w:id="553741551">
          <w:marLeft w:val="480"/>
          <w:marRight w:val="0"/>
          <w:marTop w:val="0"/>
          <w:marBottom w:val="0"/>
          <w:divBdr>
            <w:top w:val="none" w:sz="0" w:space="0" w:color="auto"/>
            <w:left w:val="none" w:sz="0" w:space="0" w:color="auto"/>
            <w:bottom w:val="none" w:sz="0" w:space="0" w:color="auto"/>
            <w:right w:val="none" w:sz="0" w:space="0" w:color="auto"/>
          </w:divBdr>
        </w:div>
        <w:div w:id="1454669469">
          <w:marLeft w:val="480"/>
          <w:marRight w:val="0"/>
          <w:marTop w:val="0"/>
          <w:marBottom w:val="0"/>
          <w:divBdr>
            <w:top w:val="none" w:sz="0" w:space="0" w:color="auto"/>
            <w:left w:val="none" w:sz="0" w:space="0" w:color="auto"/>
            <w:bottom w:val="none" w:sz="0" w:space="0" w:color="auto"/>
            <w:right w:val="none" w:sz="0" w:space="0" w:color="auto"/>
          </w:divBdr>
        </w:div>
        <w:div w:id="1409620651">
          <w:marLeft w:val="480"/>
          <w:marRight w:val="0"/>
          <w:marTop w:val="0"/>
          <w:marBottom w:val="0"/>
          <w:divBdr>
            <w:top w:val="none" w:sz="0" w:space="0" w:color="auto"/>
            <w:left w:val="none" w:sz="0" w:space="0" w:color="auto"/>
            <w:bottom w:val="none" w:sz="0" w:space="0" w:color="auto"/>
            <w:right w:val="none" w:sz="0" w:space="0" w:color="auto"/>
          </w:divBdr>
        </w:div>
        <w:div w:id="1754818762">
          <w:marLeft w:val="480"/>
          <w:marRight w:val="0"/>
          <w:marTop w:val="0"/>
          <w:marBottom w:val="0"/>
          <w:divBdr>
            <w:top w:val="none" w:sz="0" w:space="0" w:color="auto"/>
            <w:left w:val="none" w:sz="0" w:space="0" w:color="auto"/>
            <w:bottom w:val="none" w:sz="0" w:space="0" w:color="auto"/>
            <w:right w:val="none" w:sz="0" w:space="0" w:color="auto"/>
          </w:divBdr>
        </w:div>
        <w:div w:id="454064576">
          <w:marLeft w:val="480"/>
          <w:marRight w:val="0"/>
          <w:marTop w:val="0"/>
          <w:marBottom w:val="0"/>
          <w:divBdr>
            <w:top w:val="none" w:sz="0" w:space="0" w:color="auto"/>
            <w:left w:val="none" w:sz="0" w:space="0" w:color="auto"/>
            <w:bottom w:val="none" w:sz="0" w:space="0" w:color="auto"/>
            <w:right w:val="none" w:sz="0" w:space="0" w:color="auto"/>
          </w:divBdr>
        </w:div>
        <w:div w:id="448203143">
          <w:marLeft w:val="480"/>
          <w:marRight w:val="0"/>
          <w:marTop w:val="0"/>
          <w:marBottom w:val="0"/>
          <w:divBdr>
            <w:top w:val="none" w:sz="0" w:space="0" w:color="auto"/>
            <w:left w:val="none" w:sz="0" w:space="0" w:color="auto"/>
            <w:bottom w:val="none" w:sz="0" w:space="0" w:color="auto"/>
            <w:right w:val="none" w:sz="0" w:space="0" w:color="auto"/>
          </w:divBdr>
        </w:div>
        <w:div w:id="2078553204">
          <w:marLeft w:val="480"/>
          <w:marRight w:val="0"/>
          <w:marTop w:val="0"/>
          <w:marBottom w:val="0"/>
          <w:divBdr>
            <w:top w:val="none" w:sz="0" w:space="0" w:color="auto"/>
            <w:left w:val="none" w:sz="0" w:space="0" w:color="auto"/>
            <w:bottom w:val="none" w:sz="0" w:space="0" w:color="auto"/>
            <w:right w:val="none" w:sz="0" w:space="0" w:color="auto"/>
          </w:divBdr>
        </w:div>
        <w:div w:id="877932810">
          <w:marLeft w:val="480"/>
          <w:marRight w:val="0"/>
          <w:marTop w:val="0"/>
          <w:marBottom w:val="0"/>
          <w:divBdr>
            <w:top w:val="none" w:sz="0" w:space="0" w:color="auto"/>
            <w:left w:val="none" w:sz="0" w:space="0" w:color="auto"/>
            <w:bottom w:val="none" w:sz="0" w:space="0" w:color="auto"/>
            <w:right w:val="none" w:sz="0" w:space="0" w:color="auto"/>
          </w:divBdr>
        </w:div>
        <w:div w:id="406657330">
          <w:marLeft w:val="480"/>
          <w:marRight w:val="0"/>
          <w:marTop w:val="0"/>
          <w:marBottom w:val="0"/>
          <w:divBdr>
            <w:top w:val="none" w:sz="0" w:space="0" w:color="auto"/>
            <w:left w:val="none" w:sz="0" w:space="0" w:color="auto"/>
            <w:bottom w:val="none" w:sz="0" w:space="0" w:color="auto"/>
            <w:right w:val="none" w:sz="0" w:space="0" w:color="auto"/>
          </w:divBdr>
        </w:div>
        <w:div w:id="1639264690">
          <w:marLeft w:val="480"/>
          <w:marRight w:val="0"/>
          <w:marTop w:val="0"/>
          <w:marBottom w:val="0"/>
          <w:divBdr>
            <w:top w:val="none" w:sz="0" w:space="0" w:color="auto"/>
            <w:left w:val="none" w:sz="0" w:space="0" w:color="auto"/>
            <w:bottom w:val="none" w:sz="0" w:space="0" w:color="auto"/>
            <w:right w:val="none" w:sz="0" w:space="0" w:color="auto"/>
          </w:divBdr>
        </w:div>
        <w:div w:id="539322302">
          <w:marLeft w:val="480"/>
          <w:marRight w:val="0"/>
          <w:marTop w:val="0"/>
          <w:marBottom w:val="0"/>
          <w:divBdr>
            <w:top w:val="none" w:sz="0" w:space="0" w:color="auto"/>
            <w:left w:val="none" w:sz="0" w:space="0" w:color="auto"/>
            <w:bottom w:val="none" w:sz="0" w:space="0" w:color="auto"/>
            <w:right w:val="none" w:sz="0" w:space="0" w:color="auto"/>
          </w:divBdr>
        </w:div>
        <w:div w:id="500121131">
          <w:marLeft w:val="480"/>
          <w:marRight w:val="0"/>
          <w:marTop w:val="0"/>
          <w:marBottom w:val="0"/>
          <w:divBdr>
            <w:top w:val="none" w:sz="0" w:space="0" w:color="auto"/>
            <w:left w:val="none" w:sz="0" w:space="0" w:color="auto"/>
            <w:bottom w:val="none" w:sz="0" w:space="0" w:color="auto"/>
            <w:right w:val="none" w:sz="0" w:space="0" w:color="auto"/>
          </w:divBdr>
        </w:div>
        <w:div w:id="765805292">
          <w:marLeft w:val="480"/>
          <w:marRight w:val="0"/>
          <w:marTop w:val="0"/>
          <w:marBottom w:val="0"/>
          <w:divBdr>
            <w:top w:val="none" w:sz="0" w:space="0" w:color="auto"/>
            <w:left w:val="none" w:sz="0" w:space="0" w:color="auto"/>
            <w:bottom w:val="none" w:sz="0" w:space="0" w:color="auto"/>
            <w:right w:val="none" w:sz="0" w:space="0" w:color="auto"/>
          </w:divBdr>
        </w:div>
        <w:div w:id="25257633">
          <w:marLeft w:val="480"/>
          <w:marRight w:val="0"/>
          <w:marTop w:val="0"/>
          <w:marBottom w:val="0"/>
          <w:divBdr>
            <w:top w:val="none" w:sz="0" w:space="0" w:color="auto"/>
            <w:left w:val="none" w:sz="0" w:space="0" w:color="auto"/>
            <w:bottom w:val="none" w:sz="0" w:space="0" w:color="auto"/>
            <w:right w:val="none" w:sz="0" w:space="0" w:color="auto"/>
          </w:divBdr>
        </w:div>
        <w:div w:id="75171700">
          <w:marLeft w:val="480"/>
          <w:marRight w:val="0"/>
          <w:marTop w:val="0"/>
          <w:marBottom w:val="0"/>
          <w:divBdr>
            <w:top w:val="none" w:sz="0" w:space="0" w:color="auto"/>
            <w:left w:val="none" w:sz="0" w:space="0" w:color="auto"/>
            <w:bottom w:val="none" w:sz="0" w:space="0" w:color="auto"/>
            <w:right w:val="none" w:sz="0" w:space="0" w:color="auto"/>
          </w:divBdr>
        </w:div>
        <w:div w:id="1708263542">
          <w:marLeft w:val="480"/>
          <w:marRight w:val="0"/>
          <w:marTop w:val="0"/>
          <w:marBottom w:val="0"/>
          <w:divBdr>
            <w:top w:val="none" w:sz="0" w:space="0" w:color="auto"/>
            <w:left w:val="none" w:sz="0" w:space="0" w:color="auto"/>
            <w:bottom w:val="none" w:sz="0" w:space="0" w:color="auto"/>
            <w:right w:val="none" w:sz="0" w:space="0" w:color="auto"/>
          </w:divBdr>
        </w:div>
        <w:div w:id="509180961">
          <w:marLeft w:val="480"/>
          <w:marRight w:val="0"/>
          <w:marTop w:val="0"/>
          <w:marBottom w:val="0"/>
          <w:divBdr>
            <w:top w:val="none" w:sz="0" w:space="0" w:color="auto"/>
            <w:left w:val="none" w:sz="0" w:space="0" w:color="auto"/>
            <w:bottom w:val="none" w:sz="0" w:space="0" w:color="auto"/>
            <w:right w:val="none" w:sz="0" w:space="0" w:color="auto"/>
          </w:divBdr>
        </w:div>
        <w:div w:id="1256015721">
          <w:marLeft w:val="480"/>
          <w:marRight w:val="0"/>
          <w:marTop w:val="0"/>
          <w:marBottom w:val="0"/>
          <w:divBdr>
            <w:top w:val="none" w:sz="0" w:space="0" w:color="auto"/>
            <w:left w:val="none" w:sz="0" w:space="0" w:color="auto"/>
            <w:bottom w:val="none" w:sz="0" w:space="0" w:color="auto"/>
            <w:right w:val="none" w:sz="0" w:space="0" w:color="auto"/>
          </w:divBdr>
        </w:div>
        <w:div w:id="1384214908">
          <w:marLeft w:val="480"/>
          <w:marRight w:val="0"/>
          <w:marTop w:val="0"/>
          <w:marBottom w:val="0"/>
          <w:divBdr>
            <w:top w:val="none" w:sz="0" w:space="0" w:color="auto"/>
            <w:left w:val="none" w:sz="0" w:space="0" w:color="auto"/>
            <w:bottom w:val="none" w:sz="0" w:space="0" w:color="auto"/>
            <w:right w:val="none" w:sz="0" w:space="0" w:color="auto"/>
          </w:divBdr>
        </w:div>
        <w:div w:id="754475349">
          <w:marLeft w:val="480"/>
          <w:marRight w:val="0"/>
          <w:marTop w:val="0"/>
          <w:marBottom w:val="0"/>
          <w:divBdr>
            <w:top w:val="none" w:sz="0" w:space="0" w:color="auto"/>
            <w:left w:val="none" w:sz="0" w:space="0" w:color="auto"/>
            <w:bottom w:val="none" w:sz="0" w:space="0" w:color="auto"/>
            <w:right w:val="none" w:sz="0" w:space="0" w:color="auto"/>
          </w:divBdr>
        </w:div>
        <w:div w:id="1410347691">
          <w:marLeft w:val="480"/>
          <w:marRight w:val="0"/>
          <w:marTop w:val="0"/>
          <w:marBottom w:val="0"/>
          <w:divBdr>
            <w:top w:val="none" w:sz="0" w:space="0" w:color="auto"/>
            <w:left w:val="none" w:sz="0" w:space="0" w:color="auto"/>
            <w:bottom w:val="none" w:sz="0" w:space="0" w:color="auto"/>
            <w:right w:val="none" w:sz="0" w:space="0" w:color="auto"/>
          </w:divBdr>
        </w:div>
        <w:div w:id="1294410025">
          <w:marLeft w:val="480"/>
          <w:marRight w:val="0"/>
          <w:marTop w:val="0"/>
          <w:marBottom w:val="0"/>
          <w:divBdr>
            <w:top w:val="none" w:sz="0" w:space="0" w:color="auto"/>
            <w:left w:val="none" w:sz="0" w:space="0" w:color="auto"/>
            <w:bottom w:val="none" w:sz="0" w:space="0" w:color="auto"/>
            <w:right w:val="none" w:sz="0" w:space="0" w:color="auto"/>
          </w:divBdr>
        </w:div>
        <w:div w:id="515340183">
          <w:marLeft w:val="480"/>
          <w:marRight w:val="0"/>
          <w:marTop w:val="0"/>
          <w:marBottom w:val="0"/>
          <w:divBdr>
            <w:top w:val="none" w:sz="0" w:space="0" w:color="auto"/>
            <w:left w:val="none" w:sz="0" w:space="0" w:color="auto"/>
            <w:bottom w:val="none" w:sz="0" w:space="0" w:color="auto"/>
            <w:right w:val="none" w:sz="0" w:space="0" w:color="auto"/>
          </w:divBdr>
        </w:div>
        <w:div w:id="960112222">
          <w:marLeft w:val="480"/>
          <w:marRight w:val="0"/>
          <w:marTop w:val="0"/>
          <w:marBottom w:val="0"/>
          <w:divBdr>
            <w:top w:val="none" w:sz="0" w:space="0" w:color="auto"/>
            <w:left w:val="none" w:sz="0" w:space="0" w:color="auto"/>
            <w:bottom w:val="none" w:sz="0" w:space="0" w:color="auto"/>
            <w:right w:val="none" w:sz="0" w:space="0" w:color="auto"/>
          </w:divBdr>
        </w:div>
        <w:div w:id="1672223730">
          <w:marLeft w:val="480"/>
          <w:marRight w:val="0"/>
          <w:marTop w:val="0"/>
          <w:marBottom w:val="0"/>
          <w:divBdr>
            <w:top w:val="none" w:sz="0" w:space="0" w:color="auto"/>
            <w:left w:val="none" w:sz="0" w:space="0" w:color="auto"/>
            <w:bottom w:val="none" w:sz="0" w:space="0" w:color="auto"/>
            <w:right w:val="none" w:sz="0" w:space="0" w:color="auto"/>
          </w:divBdr>
        </w:div>
        <w:div w:id="869993712">
          <w:marLeft w:val="480"/>
          <w:marRight w:val="0"/>
          <w:marTop w:val="0"/>
          <w:marBottom w:val="0"/>
          <w:divBdr>
            <w:top w:val="none" w:sz="0" w:space="0" w:color="auto"/>
            <w:left w:val="none" w:sz="0" w:space="0" w:color="auto"/>
            <w:bottom w:val="none" w:sz="0" w:space="0" w:color="auto"/>
            <w:right w:val="none" w:sz="0" w:space="0" w:color="auto"/>
          </w:divBdr>
        </w:div>
        <w:div w:id="581064458">
          <w:marLeft w:val="480"/>
          <w:marRight w:val="0"/>
          <w:marTop w:val="0"/>
          <w:marBottom w:val="0"/>
          <w:divBdr>
            <w:top w:val="none" w:sz="0" w:space="0" w:color="auto"/>
            <w:left w:val="none" w:sz="0" w:space="0" w:color="auto"/>
            <w:bottom w:val="none" w:sz="0" w:space="0" w:color="auto"/>
            <w:right w:val="none" w:sz="0" w:space="0" w:color="auto"/>
          </w:divBdr>
        </w:div>
        <w:div w:id="256866909">
          <w:marLeft w:val="480"/>
          <w:marRight w:val="0"/>
          <w:marTop w:val="0"/>
          <w:marBottom w:val="0"/>
          <w:divBdr>
            <w:top w:val="none" w:sz="0" w:space="0" w:color="auto"/>
            <w:left w:val="none" w:sz="0" w:space="0" w:color="auto"/>
            <w:bottom w:val="none" w:sz="0" w:space="0" w:color="auto"/>
            <w:right w:val="none" w:sz="0" w:space="0" w:color="auto"/>
          </w:divBdr>
        </w:div>
        <w:div w:id="2072850949">
          <w:marLeft w:val="480"/>
          <w:marRight w:val="0"/>
          <w:marTop w:val="0"/>
          <w:marBottom w:val="0"/>
          <w:divBdr>
            <w:top w:val="none" w:sz="0" w:space="0" w:color="auto"/>
            <w:left w:val="none" w:sz="0" w:space="0" w:color="auto"/>
            <w:bottom w:val="none" w:sz="0" w:space="0" w:color="auto"/>
            <w:right w:val="none" w:sz="0" w:space="0" w:color="auto"/>
          </w:divBdr>
        </w:div>
        <w:div w:id="289749610">
          <w:marLeft w:val="480"/>
          <w:marRight w:val="0"/>
          <w:marTop w:val="0"/>
          <w:marBottom w:val="0"/>
          <w:divBdr>
            <w:top w:val="none" w:sz="0" w:space="0" w:color="auto"/>
            <w:left w:val="none" w:sz="0" w:space="0" w:color="auto"/>
            <w:bottom w:val="none" w:sz="0" w:space="0" w:color="auto"/>
            <w:right w:val="none" w:sz="0" w:space="0" w:color="auto"/>
          </w:divBdr>
        </w:div>
        <w:div w:id="150560795">
          <w:marLeft w:val="480"/>
          <w:marRight w:val="0"/>
          <w:marTop w:val="0"/>
          <w:marBottom w:val="0"/>
          <w:divBdr>
            <w:top w:val="none" w:sz="0" w:space="0" w:color="auto"/>
            <w:left w:val="none" w:sz="0" w:space="0" w:color="auto"/>
            <w:bottom w:val="none" w:sz="0" w:space="0" w:color="auto"/>
            <w:right w:val="none" w:sz="0" w:space="0" w:color="auto"/>
          </w:divBdr>
        </w:div>
        <w:div w:id="42171105">
          <w:marLeft w:val="480"/>
          <w:marRight w:val="0"/>
          <w:marTop w:val="0"/>
          <w:marBottom w:val="0"/>
          <w:divBdr>
            <w:top w:val="none" w:sz="0" w:space="0" w:color="auto"/>
            <w:left w:val="none" w:sz="0" w:space="0" w:color="auto"/>
            <w:bottom w:val="none" w:sz="0" w:space="0" w:color="auto"/>
            <w:right w:val="none" w:sz="0" w:space="0" w:color="auto"/>
          </w:divBdr>
        </w:div>
        <w:div w:id="1421875802">
          <w:marLeft w:val="480"/>
          <w:marRight w:val="0"/>
          <w:marTop w:val="0"/>
          <w:marBottom w:val="0"/>
          <w:divBdr>
            <w:top w:val="none" w:sz="0" w:space="0" w:color="auto"/>
            <w:left w:val="none" w:sz="0" w:space="0" w:color="auto"/>
            <w:bottom w:val="none" w:sz="0" w:space="0" w:color="auto"/>
            <w:right w:val="none" w:sz="0" w:space="0" w:color="auto"/>
          </w:divBdr>
        </w:div>
        <w:div w:id="1722052516">
          <w:marLeft w:val="480"/>
          <w:marRight w:val="0"/>
          <w:marTop w:val="0"/>
          <w:marBottom w:val="0"/>
          <w:divBdr>
            <w:top w:val="none" w:sz="0" w:space="0" w:color="auto"/>
            <w:left w:val="none" w:sz="0" w:space="0" w:color="auto"/>
            <w:bottom w:val="none" w:sz="0" w:space="0" w:color="auto"/>
            <w:right w:val="none" w:sz="0" w:space="0" w:color="auto"/>
          </w:divBdr>
        </w:div>
        <w:div w:id="113906694">
          <w:marLeft w:val="480"/>
          <w:marRight w:val="0"/>
          <w:marTop w:val="0"/>
          <w:marBottom w:val="0"/>
          <w:divBdr>
            <w:top w:val="none" w:sz="0" w:space="0" w:color="auto"/>
            <w:left w:val="none" w:sz="0" w:space="0" w:color="auto"/>
            <w:bottom w:val="none" w:sz="0" w:space="0" w:color="auto"/>
            <w:right w:val="none" w:sz="0" w:space="0" w:color="auto"/>
          </w:divBdr>
        </w:div>
        <w:div w:id="1714840394">
          <w:marLeft w:val="480"/>
          <w:marRight w:val="0"/>
          <w:marTop w:val="0"/>
          <w:marBottom w:val="0"/>
          <w:divBdr>
            <w:top w:val="none" w:sz="0" w:space="0" w:color="auto"/>
            <w:left w:val="none" w:sz="0" w:space="0" w:color="auto"/>
            <w:bottom w:val="none" w:sz="0" w:space="0" w:color="auto"/>
            <w:right w:val="none" w:sz="0" w:space="0" w:color="auto"/>
          </w:divBdr>
        </w:div>
        <w:div w:id="1829711515">
          <w:marLeft w:val="480"/>
          <w:marRight w:val="0"/>
          <w:marTop w:val="0"/>
          <w:marBottom w:val="0"/>
          <w:divBdr>
            <w:top w:val="none" w:sz="0" w:space="0" w:color="auto"/>
            <w:left w:val="none" w:sz="0" w:space="0" w:color="auto"/>
            <w:bottom w:val="none" w:sz="0" w:space="0" w:color="auto"/>
            <w:right w:val="none" w:sz="0" w:space="0" w:color="auto"/>
          </w:divBdr>
        </w:div>
        <w:div w:id="310407643">
          <w:marLeft w:val="480"/>
          <w:marRight w:val="0"/>
          <w:marTop w:val="0"/>
          <w:marBottom w:val="0"/>
          <w:divBdr>
            <w:top w:val="none" w:sz="0" w:space="0" w:color="auto"/>
            <w:left w:val="none" w:sz="0" w:space="0" w:color="auto"/>
            <w:bottom w:val="none" w:sz="0" w:space="0" w:color="auto"/>
            <w:right w:val="none" w:sz="0" w:space="0" w:color="auto"/>
          </w:divBdr>
        </w:div>
        <w:div w:id="1705903150">
          <w:marLeft w:val="480"/>
          <w:marRight w:val="0"/>
          <w:marTop w:val="0"/>
          <w:marBottom w:val="0"/>
          <w:divBdr>
            <w:top w:val="none" w:sz="0" w:space="0" w:color="auto"/>
            <w:left w:val="none" w:sz="0" w:space="0" w:color="auto"/>
            <w:bottom w:val="none" w:sz="0" w:space="0" w:color="auto"/>
            <w:right w:val="none" w:sz="0" w:space="0" w:color="auto"/>
          </w:divBdr>
        </w:div>
        <w:div w:id="1746806126">
          <w:marLeft w:val="480"/>
          <w:marRight w:val="0"/>
          <w:marTop w:val="0"/>
          <w:marBottom w:val="0"/>
          <w:divBdr>
            <w:top w:val="none" w:sz="0" w:space="0" w:color="auto"/>
            <w:left w:val="none" w:sz="0" w:space="0" w:color="auto"/>
            <w:bottom w:val="none" w:sz="0" w:space="0" w:color="auto"/>
            <w:right w:val="none" w:sz="0" w:space="0" w:color="auto"/>
          </w:divBdr>
        </w:div>
        <w:div w:id="1794664406">
          <w:marLeft w:val="480"/>
          <w:marRight w:val="0"/>
          <w:marTop w:val="0"/>
          <w:marBottom w:val="0"/>
          <w:divBdr>
            <w:top w:val="none" w:sz="0" w:space="0" w:color="auto"/>
            <w:left w:val="none" w:sz="0" w:space="0" w:color="auto"/>
            <w:bottom w:val="none" w:sz="0" w:space="0" w:color="auto"/>
            <w:right w:val="none" w:sz="0" w:space="0" w:color="auto"/>
          </w:divBdr>
        </w:div>
        <w:div w:id="1625579354">
          <w:marLeft w:val="480"/>
          <w:marRight w:val="0"/>
          <w:marTop w:val="0"/>
          <w:marBottom w:val="0"/>
          <w:divBdr>
            <w:top w:val="none" w:sz="0" w:space="0" w:color="auto"/>
            <w:left w:val="none" w:sz="0" w:space="0" w:color="auto"/>
            <w:bottom w:val="none" w:sz="0" w:space="0" w:color="auto"/>
            <w:right w:val="none" w:sz="0" w:space="0" w:color="auto"/>
          </w:divBdr>
        </w:div>
        <w:div w:id="1195115898">
          <w:marLeft w:val="480"/>
          <w:marRight w:val="0"/>
          <w:marTop w:val="0"/>
          <w:marBottom w:val="0"/>
          <w:divBdr>
            <w:top w:val="none" w:sz="0" w:space="0" w:color="auto"/>
            <w:left w:val="none" w:sz="0" w:space="0" w:color="auto"/>
            <w:bottom w:val="none" w:sz="0" w:space="0" w:color="auto"/>
            <w:right w:val="none" w:sz="0" w:space="0" w:color="auto"/>
          </w:divBdr>
        </w:div>
        <w:div w:id="501504124">
          <w:marLeft w:val="480"/>
          <w:marRight w:val="0"/>
          <w:marTop w:val="0"/>
          <w:marBottom w:val="0"/>
          <w:divBdr>
            <w:top w:val="none" w:sz="0" w:space="0" w:color="auto"/>
            <w:left w:val="none" w:sz="0" w:space="0" w:color="auto"/>
            <w:bottom w:val="none" w:sz="0" w:space="0" w:color="auto"/>
            <w:right w:val="none" w:sz="0" w:space="0" w:color="auto"/>
          </w:divBdr>
        </w:div>
        <w:div w:id="586771306">
          <w:marLeft w:val="480"/>
          <w:marRight w:val="0"/>
          <w:marTop w:val="0"/>
          <w:marBottom w:val="0"/>
          <w:divBdr>
            <w:top w:val="none" w:sz="0" w:space="0" w:color="auto"/>
            <w:left w:val="none" w:sz="0" w:space="0" w:color="auto"/>
            <w:bottom w:val="none" w:sz="0" w:space="0" w:color="auto"/>
            <w:right w:val="none" w:sz="0" w:space="0" w:color="auto"/>
          </w:divBdr>
        </w:div>
      </w:divsChild>
    </w:div>
    <w:div w:id="1160195767">
      <w:bodyDiv w:val="1"/>
      <w:marLeft w:val="0"/>
      <w:marRight w:val="0"/>
      <w:marTop w:val="0"/>
      <w:marBottom w:val="0"/>
      <w:divBdr>
        <w:top w:val="none" w:sz="0" w:space="0" w:color="auto"/>
        <w:left w:val="none" w:sz="0" w:space="0" w:color="auto"/>
        <w:bottom w:val="none" w:sz="0" w:space="0" w:color="auto"/>
        <w:right w:val="none" w:sz="0" w:space="0" w:color="auto"/>
      </w:divBdr>
    </w:div>
    <w:div w:id="1160535526">
      <w:bodyDiv w:val="1"/>
      <w:marLeft w:val="0"/>
      <w:marRight w:val="0"/>
      <w:marTop w:val="0"/>
      <w:marBottom w:val="0"/>
      <w:divBdr>
        <w:top w:val="none" w:sz="0" w:space="0" w:color="auto"/>
        <w:left w:val="none" w:sz="0" w:space="0" w:color="auto"/>
        <w:bottom w:val="none" w:sz="0" w:space="0" w:color="auto"/>
        <w:right w:val="none" w:sz="0" w:space="0" w:color="auto"/>
      </w:divBdr>
    </w:div>
    <w:div w:id="1167356325">
      <w:bodyDiv w:val="1"/>
      <w:marLeft w:val="0"/>
      <w:marRight w:val="0"/>
      <w:marTop w:val="0"/>
      <w:marBottom w:val="0"/>
      <w:divBdr>
        <w:top w:val="none" w:sz="0" w:space="0" w:color="auto"/>
        <w:left w:val="none" w:sz="0" w:space="0" w:color="auto"/>
        <w:bottom w:val="none" w:sz="0" w:space="0" w:color="auto"/>
        <w:right w:val="none" w:sz="0" w:space="0" w:color="auto"/>
      </w:divBdr>
    </w:div>
    <w:div w:id="1167945260">
      <w:bodyDiv w:val="1"/>
      <w:marLeft w:val="0"/>
      <w:marRight w:val="0"/>
      <w:marTop w:val="0"/>
      <w:marBottom w:val="0"/>
      <w:divBdr>
        <w:top w:val="none" w:sz="0" w:space="0" w:color="auto"/>
        <w:left w:val="none" w:sz="0" w:space="0" w:color="auto"/>
        <w:bottom w:val="none" w:sz="0" w:space="0" w:color="auto"/>
        <w:right w:val="none" w:sz="0" w:space="0" w:color="auto"/>
      </w:divBdr>
    </w:div>
    <w:div w:id="1170755203">
      <w:bodyDiv w:val="1"/>
      <w:marLeft w:val="0"/>
      <w:marRight w:val="0"/>
      <w:marTop w:val="0"/>
      <w:marBottom w:val="0"/>
      <w:divBdr>
        <w:top w:val="none" w:sz="0" w:space="0" w:color="auto"/>
        <w:left w:val="none" w:sz="0" w:space="0" w:color="auto"/>
        <w:bottom w:val="none" w:sz="0" w:space="0" w:color="auto"/>
        <w:right w:val="none" w:sz="0" w:space="0" w:color="auto"/>
      </w:divBdr>
      <w:divsChild>
        <w:div w:id="960921591">
          <w:marLeft w:val="480"/>
          <w:marRight w:val="0"/>
          <w:marTop w:val="0"/>
          <w:marBottom w:val="0"/>
          <w:divBdr>
            <w:top w:val="none" w:sz="0" w:space="0" w:color="auto"/>
            <w:left w:val="none" w:sz="0" w:space="0" w:color="auto"/>
            <w:bottom w:val="none" w:sz="0" w:space="0" w:color="auto"/>
            <w:right w:val="none" w:sz="0" w:space="0" w:color="auto"/>
          </w:divBdr>
        </w:div>
        <w:div w:id="1722754026">
          <w:marLeft w:val="480"/>
          <w:marRight w:val="0"/>
          <w:marTop w:val="0"/>
          <w:marBottom w:val="0"/>
          <w:divBdr>
            <w:top w:val="none" w:sz="0" w:space="0" w:color="auto"/>
            <w:left w:val="none" w:sz="0" w:space="0" w:color="auto"/>
            <w:bottom w:val="none" w:sz="0" w:space="0" w:color="auto"/>
            <w:right w:val="none" w:sz="0" w:space="0" w:color="auto"/>
          </w:divBdr>
        </w:div>
        <w:div w:id="618804573">
          <w:marLeft w:val="480"/>
          <w:marRight w:val="0"/>
          <w:marTop w:val="0"/>
          <w:marBottom w:val="0"/>
          <w:divBdr>
            <w:top w:val="none" w:sz="0" w:space="0" w:color="auto"/>
            <w:left w:val="none" w:sz="0" w:space="0" w:color="auto"/>
            <w:bottom w:val="none" w:sz="0" w:space="0" w:color="auto"/>
            <w:right w:val="none" w:sz="0" w:space="0" w:color="auto"/>
          </w:divBdr>
        </w:div>
        <w:div w:id="1091664260">
          <w:marLeft w:val="480"/>
          <w:marRight w:val="0"/>
          <w:marTop w:val="0"/>
          <w:marBottom w:val="0"/>
          <w:divBdr>
            <w:top w:val="none" w:sz="0" w:space="0" w:color="auto"/>
            <w:left w:val="none" w:sz="0" w:space="0" w:color="auto"/>
            <w:bottom w:val="none" w:sz="0" w:space="0" w:color="auto"/>
            <w:right w:val="none" w:sz="0" w:space="0" w:color="auto"/>
          </w:divBdr>
        </w:div>
        <w:div w:id="1714692107">
          <w:marLeft w:val="480"/>
          <w:marRight w:val="0"/>
          <w:marTop w:val="0"/>
          <w:marBottom w:val="0"/>
          <w:divBdr>
            <w:top w:val="none" w:sz="0" w:space="0" w:color="auto"/>
            <w:left w:val="none" w:sz="0" w:space="0" w:color="auto"/>
            <w:bottom w:val="none" w:sz="0" w:space="0" w:color="auto"/>
            <w:right w:val="none" w:sz="0" w:space="0" w:color="auto"/>
          </w:divBdr>
        </w:div>
        <w:div w:id="1826360654">
          <w:marLeft w:val="480"/>
          <w:marRight w:val="0"/>
          <w:marTop w:val="0"/>
          <w:marBottom w:val="0"/>
          <w:divBdr>
            <w:top w:val="none" w:sz="0" w:space="0" w:color="auto"/>
            <w:left w:val="none" w:sz="0" w:space="0" w:color="auto"/>
            <w:bottom w:val="none" w:sz="0" w:space="0" w:color="auto"/>
            <w:right w:val="none" w:sz="0" w:space="0" w:color="auto"/>
          </w:divBdr>
        </w:div>
        <w:div w:id="166331192">
          <w:marLeft w:val="480"/>
          <w:marRight w:val="0"/>
          <w:marTop w:val="0"/>
          <w:marBottom w:val="0"/>
          <w:divBdr>
            <w:top w:val="none" w:sz="0" w:space="0" w:color="auto"/>
            <w:left w:val="none" w:sz="0" w:space="0" w:color="auto"/>
            <w:bottom w:val="none" w:sz="0" w:space="0" w:color="auto"/>
            <w:right w:val="none" w:sz="0" w:space="0" w:color="auto"/>
          </w:divBdr>
        </w:div>
        <w:div w:id="1484663901">
          <w:marLeft w:val="480"/>
          <w:marRight w:val="0"/>
          <w:marTop w:val="0"/>
          <w:marBottom w:val="0"/>
          <w:divBdr>
            <w:top w:val="none" w:sz="0" w:space="0" w:color="auto"/>
            <w:left w:val="none" w:sz="0" w:space="0" w:color="auto"/>
            <w:bottom w:val="none" w:sz="0" w:space="0" w:color="auto"/>
            <w:right w:val="none" w:sz="0" w:space="0" w:color="auto"/>
          </w:divBdr>
        </w:div>
        <w:div w:id="681474132">
          <w:marLeft w:val="480"/>
          <w:marRight w:val="0"/>
          <w:marTop w:val="0"/>
          <w:marBottom w:val="0"/>
          <w:divBdr>
            <w:top w:val="none" w:sz="0" w:space="0" w:color="auto"/>
            <w:left w:val="none" w:sz="0" w:space="0" w:color="auto"/>
            <w:bottom w:val="none" w:sz="0" w:space="0" w:color="auto"/>
            <w:right w:val="none" w:sz="0" w:space="0" w:color="auto"/>
          </w:divBdr>
        </w:div>
        <w:div w:id="420681543">
          <w:marLeft w:val="480"/>
          <w:marRight w:val="0"/>
          <w:marTop w:val="0"/>
          <w:marBottom w:val="0"/>
          <w:divBdr>
            <w:top w:val="none" w:sz="0" w:space="0" w:color="auto"/>
            <w:left w:val="none" w:sz="0" w:space="0" w:color="auto"/>
            <w:bottom w:val="none" w:sz="0" w:space="0" w:color="auto"/>
            <w:right w:val="none" w:sz="0" w:space="0" w:color="auto"/>
          </w:divBdr>
        </w:div>
        <w:div w:id="1707440881">
          <w:marLeft w:val="480"/>
          <w:marRight w:val="0"/>
          <w:marTop w:val="0"/>
          <w:marBottom w:val="0"/>
          <w:divBdr>
            <w:top w:val="none" w:sz="0" w:space="0" w:color="auto"/>
            <w:left w:val="none" w:sz="0" w:space="0" w:color="auto"/>
            <w:bottom w:val="none" w:sz="0" w:space="0" w:color="auto"/>
            <w:right w:val="none" w:sz="0" w:space="0" w:color="auto"/>
          </w:divBdr>
        </w:div>
        <w:div w:id="1338775939">
          <w:marLeft w:val="480"/>
          <w:marRight w:val="0"/>
          <w:marTop w:val="0"/>
          <w:marBottom w:val="0"/>
          <w:divBdr>
            <w:top w:val="none" w:sz="0" w:space="0" w:color="auto"/>
            <w:left w:val="none" w:sz="0" w:space="0" w:color="auto"/>
            <w:bottom w:val="none" w:sz="0" w:space="0" w:color="auto"/>
            <w:right w:val="none" w:sz="0" w:space="0" w:color="auto"/>
          </w:divBdr>
        </w:div>
        <w:div w:id="262226758">
          <w:marLeft w:val="480"/>
          <w:marRight w:val="0"/>
          <w:marTop w:val="0"/>
          <w:marBottom w:val="0"/>
          <w:divBdr>
            <w:top w:val="none" w:sz="0" w:space="0" w:color="auto"/>
            <w:left w:val="none" w:sz="0" w:space="0" w:color="auto"/>
            <w:bottom w:val="none" w:sz="0" w:space="0" w:color="auto"/>
            <w:right w:val="none" w:sz="0" w:space="0" w:color="auto"/>
          </w:divBdr>
        </w:div>
        <w:div w:id="1121607272">
          <w:marLeft w:val="480"/>
          <w:marRight w:val="0"/>
          <w:marTop w:val="0"/>
          <w:marBottom w:val="0"/>
          <w:divBdr>
            <w:top w:val="none" w:sz="0" w:space="0" w:color="auto"/>
            <w:left w:val="none" w:sz="0" w:space="0" w:color="auto"/>
            <w:bottom w:val="none" w:sz="0" w:space="0" w:color="auto"/>
            <w:right w:val="none" w:sz="0" w:space="0" w:color="auto"/>
          </w:divBdr>
        </w:div>
        <w:div w:id="668141121">
          <w:marLeft w:val="480"/>
          <w:marRight w:val="0"/>
          <w:marTop w:val="0"/>
          <w:marBottom w:val="0"/>
          <w:divBdr>
            <w:top w:val="none" w:sz="0" w:space="0" w:color="auto"/>
            <w:left w:val="none" w:sz="0" w:space="0" w:color="auto"/>
            <w:bottom w:val="none" w:sz="0" w:space="0" w:color="auto"/>
            <w:right w:val="none" w:sz="0" w:space="0" w:color="auto"/>
          </w:divBdr>
        </w:div>
        <w:div w:id="556009838">
          <w:marLeft w:val="480"/>
          <w:marRight w:val="0"/>
          <w:marTop w:val="0"/>
          <w:marBottom w:val="0"/>
          <w:divBdr>
            <w:top w:val="none" w:sz="0" w:space="0" w:color="auto"/>
            <w:left w:val="none" w:sz="0" w:space="0" w:color="auto"/>
            <w:bottom w:val="none" w:sz="0" w:space="0" w:color="auto"/>
            <w:right w:val="none" w:sz="0" w:space="0" w:color="auto"/>
          </w:divBdr>
        </w:div>
        <w:div w:id="648366133">
          <w:marLeft w:val="480"/>
          <w:marRight w:val="0"/>
          <w:marTop w:val="0"/>
          <w:marBottom w:val="0"/>
          <w:divBdr>
            <w:top w:val="none" w:sz="0" w:space="0" w:color="auto"/>
            <w:left w:val="none" w:sz="0" w:space="0" w:color="auto"/>
            <w:bottom w:val="none" w:sz="0" w:space="0" w:color="auto"/>
            <w:right w:val="none" w:sz="0" w:space="0" w:color="auto"/>
          </w:divBdr>
        </w:div>
        <w:div w:id="1199270670">
          <w:marLeft w:val="480"/>
          <w:marRight w:val="0"/>
          <w:marTop w:val="0"/>
          <w:marBottom w:val="0"/>
          <w:divBdr>
            <w:top w:val="none" w:sz="0" w:space="0" w:color="auto"/>
            <w:left w:val="none" w:sz="0" w:space="0" w:color="auto"/>
            <w:bottom w:val="none" w:sz="0" w:space="0" w:color="auto"/>
            <w:right w:val="none" w:sz="0" w:space="0" w:color="auto"/>
          </w:divBdr>
        </w:div>
        <w:div w:id="824320604">
          <w:marLeft w:val="480"/>
          <w:marRight w:val="0"/>
          <w:marTop w:val="0"/>
          <w:marBottom w:val="0"/>
          <w:divBdr>
            <w:top w:val="none" w:sz="0" w:space="0" w:color="auto"/>
            <w:left w:val="none" w:sz="0" w:space="0" w:color="auto"/>
            <w:bottom w:val="none" w:sz="0" w:space="0" w:color="auto"/>
            <w:right w:val="none" w:sz="0" w:space="0" w:color="auto"/>
          </w:divBdr>
        </w:div>
        <w:div w:id="751317426">
          <w:marLeft w:val="480"/>
          <w:marRight w:val="0"/>
          <w:marTop w:val="0"/>
          <w:marBottom w:val="0"/>
          <w:divBdr>
            <w:top w:val="none" w:sz="0" w:space="0" w:color="auto"/>
            <w:left w:val="none" w:sz="0" w:space="0" w:color="auto"/>
            <w:bottom w:val="none" w:sz="0" w:space="0" w:color="auto"/>
            <w:right w:val="none" w:sz="0" w:space="0" w:color="auto"/>
          </w:divBdr>
        </w:div>
        <w:div w:id="1099256120">
          <w:marLeft w:val="480"/>
          <w:marRight w:val="0"/>
          <w:marTop w:val="0"/>
          <w:marBottom w:val="0"/>
          <w:divBdr>
            <w:top w:val="none" w:sz="0" w:space="0" w:color="auto"/>
            <w:left w:val="none" w:sz="0" w:space="0" w:color="auto"/>
            <w:bottom w:val="none" w:sz="0" w:space="0" w:color="auto"/>
            <w:right w:val="none" w:sz="0" w:space="0" w:color="auto"/>
          </w:divBdr>
        </w:div>
        <w:div w:id="1672294076">
          <w:marLeft w:val="480"/>
          <w:marRight w:val="0"/>
          <w:marTop w:val="0"/>
          <w:marBottom w:val="0"/>
          <w:divBdr>
            <w:top w:val="none" w:sz="0" w:space="0" w:color="auto"/>
            <w:left w:val="none" w:sz="0" w:space="0" w:color="auto"/>
            <w:bottom w:val="none" w:sz="0" w:space="0" w:color="auto"/>
            <w:right w:val="none" w:sz="0" w:space="0" w:color="auto"/>
          </w:divBdr>
        </w:div>
        <w:div w:id="273825925">
          <w:marLeft w:val="480"/>
          <w:marRight w:val="0"/>
          <w:marTop w:val="0"/>
          <w:marBottom w:val="0"/>
          <w:divBdr>
            <w:top w:val="none" w:sz="0" w:space="0" w:color="auto"/>
            <w:left w:val="none" w:sz="0" w:space="0" w:color="auto"/>
            <w:bottom w:val="none" w:sz="0" w:space="0" w:color="auto"/>
            <w:right w:val="none" w:sz="0" w:space="0" w:color="auto"/>
          </w:divBdr>
        </w:div>
        <w:div w:id="1565219801">
          <w:marLeft w:val="480"/>
          <w:marRight w:val="0"/>
          <w:marTop w:val="0"/>
          <w:marBottom w:val="0"/>
          <w:divBdr>
            <w:top w:val="none" w:sz="0" w:space="0" w:color="auto"/>
            <w:left w:val="none" w:sz="0" w:space="0" w:color="auto"/>
            <w:bottom w:val="none" w:sz="0" w:space="0" w:color="auto"/>
            <w:right w:val="none" w:sz="0" w:space="0" w:color="auto"/>
          </w:divBdr>
        </w:div>
        <w:div w:id="105318649">
          <w:marLeft w:val="480"/>
          <w:marRight w:val="0"/>
          <w:marTop w:val="0"/>
          <w:marBottom w:val="0"/>
          <w:divBdr>
            <w:top w:val="none" w:sz="0" w:space="0" w:color="auto"/>
            <w:left w:val="none" w:sz="0" w:space="0" w:color="auto"/>
            <w:bottom w:val="none" w:sz="0" w:space="0" w:color="auto"/>
            <w:right w:val="none" w:sz="0" w:space="0" w:color="auto"/>
          </w:divBdr>
        </w:div>
        <w:div w:id="1738555280">
          <w:marLeft w:val="480"/>
          <w:marRight w:val="0"/>
          <w:marTop w:val="0"/>
          <w:marBottom w:val="0"/>
          <w:divBdr>
            <w:top w:val="none" w:sz="0" w:space="0" w:color="auto"/>
            <w:left w:val="none" w:sz="0" w:space="0" w:color="auto"/>
            <w:bottom w:val="none" w:sz="0" w:space="0" w:color="auto"/>
            <w:right w:val="none" w:sz="0" w:space="0" w:color="auto"/>
          </w:divBdr>
        </w:div>
        <w:div w:id="1756169935">
          <w:marLeft w:val="480"/>
          <w:marRight w:val="0"/>
          <w:marTop w:val="0"/>
          <w:marBottom w:val="0"/>
          <w:divBdr>
            <w:top w:val="none" w:sz="0" w:space="0" w:color="auto"/>
            <w:left w:val="none" w:sz="0" w:space="0" w:color="auto"/>
            <w:bottom w:val="none" w:sz="0" w:space="0" w:color="auto"/>
            <w:right w:val="none" w:sz="0" w:space="0" w:color="auto"/>
          </w:divBdr>
        </w:div>
        <w:div w:id="154423646">
          <w:marLeft w:val="480"/>
          <w:marRight w:val="0"/>
          <w:marTop w:val="0"/>
          <w:marBottom w:val="0"/>
          <w:divBdr>
            <w:top w:val="none" w:sz="0" w:space="0" w:color="auto"/>
            <w:left w:val="none" w:sz="0" w:space="0" w:color="auto"/>
            <w:bottom w:val="none" w:sz="0" w:space="0" w:color="auto"/>
            <w:right w:val="none" w:sz="0" w:space="0" w:color="auto"/>
          </w:divBdr>
        </w:div>
        <w:div w:id="170409770">
          <w:marLeft w:val="480"/>
          <w:marRight w:val="0"/>
          <w:marTop w:val="0"/>
          <w:marBottom w:val="0"/>
          <w:divBdr>
            <w:top w:val="none" w:sz="0" w:space="0" w:color="auto"/>
            <w:left w:val="none" w:sz="0" w:space="0" w:color="auto"/>
            <w:bottom w:val="none" w:sz="0" w:space="0" w:color="auto"/>
            <w:right w:val="none" w:sz="0" w:space="0" w:color="auto"/>
          </w:divBdr>
        </w:div>
        <w:div w:id="2027049558">
          <w:marLeft w:val="480"/>
          <w:marRight w:val="0"/>
          <w:marTop w:val="0"/>
          <w:marBottom w:val="0"/>
          <w:divBdr>
            <w:top w:val="none" w:sz="0" w:space="0" w:color="auto"/>
            <w:left w:val="none" w:sz="0" w:space="0" w:color="auto"/>
            <w:bottom w:val="none" w:sz="0" w:space="0" w:color="auto"/>
            <w:right w:val="none" w:sz="0" w:space="0" w:color="auto"/>
          </w:divBdr>
        </w:div>
        <w:div w:id="817234912">
          <w:marLeft w:val="480"/>
          <w:marRight w:val="0"/>
          <w:marTop w:val="0"/>
          <w:marBottom w:val="0"/>
          <w:divBdr>
            <w:top w:val="none" w:sz="0" w:space="0" w:color="auto"/>
            <w:left w:val="none" w:sz="0" w:space="0" w:color="auto"/>
            <w:bottom w:val="none" w:sz="0" w:space="0" w:color="auto"/>
            <w:right w:val="none" w:sz="0" w:space="0" w:color="auto"/>
          </w:divBdr>
        </w:div>
        <w:div w:id="1337465878">
          <w:marLeft w:val="480"/>
          <w:marRight w:val="0"/>
          <w:marTop w:val="0"/>
          <w:marBottom w:val="0"/>
          <w:divBdr>
            <w:top w:val="none" w:sz="0" w:space="0" w:color="auto"/>
            <w:left w:val="none" w:sz="0" w:space="0" w:color="auto"/>
            <w:bottom w:val="none" w:sz="0" w:space="0" w:color="auto"/>
            <w:right w:val="none" w:sz="0" w:space="0" w:color="auto"/>
          </w:divBdr>
        </w:div>
        <w:div w:id="49960948">
          <w:marLeft w:val="480"/>
          <w:marRight w:val="0"/>
          <w:marTop w:val="0"/>
          <w:marBottom w:val="0"/>
          <w:divBdr>
            <w:top w:val="none" w:sz="0" w:space="0" w:color="auto"/>
            <w:left w:val="none" w:sz="0" w:space="0" w:color="auto"/>
            <w:bottom w:val="none" w:sz="0" w:space="0" w:color="auto"/>
            <w:right w:val="none" w:sz="0" w:space="0" w:color="auto"/>
          </w:divBdr>
        </w:div>
        <w:div w:id="1232501025">
          <w:marLeft w:val="480"/>
          <w:marRight w:val="0"/>
          <w:marTop w:val="0"/>
          <w:marBottom w:val="0"/>
          <w:divBdr>
            <w:top w:val="none" w:sz="0" w:space="0" w:color="auto"/>
            <w:left w:val="none" w:sz="0" w:space="0" w:color="auto"/>
            <w:bottom w:val="none" w:sz="0" w:space="0" w:color="auto"/>
            <w:right w:val="none" w:sz="0" w:space="0" w:color="auto"/>
          </w:divBdr>
        </w:div>
        <w:div w:id="810100203">
          <w:marLeft w:val="480"/>
          <w:marRight w:val="0"/>
          <w:marTop w:val="0"/>
          <w:marBottom w:val="0"/>
          <w:divBdr>
            <w:top w:val="none" w:sz="0" w:space="0" w:color="auto"/>
            <w:left w:val="none" w:sz="0" w:space="0" w:color="auto"/>
            <w:bottom w:val="none" w:sz="0" w:space="0" w:color="auto"/>
            <w:right w:val="none" w:sz="0" w:space="0" w:color="auto"/>
          </w:divBdr>
        </w:div>
        <w:div w:id="1481190143">
          <w:marLeft w:val="480"/>
          <w:marRight w:val="0"/>
          <w:marTop w:val="0"/>
          <w:marBottom w:val="0"/>
          <w:divBdr>
            <w:top w:val="none" w:sz="0" w:space="0" w:color="auto"/>
            <w:left w:val="none" w:sz="0" w:space="0" w:color="auto"/>
            <w:bottom w:val="none" w:sz="0" w:space="0" w:color="auto"/>
            <w:right w:val="none" w:sz="0" w:space="0" w:color="auto"/>
          </w:divBdr>
        </w:div>
        <w:div w:id="2064088382">
          <w:marLeft w:val="480"/>
          <w:marRight w:val="0"/>
          <w:marTop w:val="0"/>
          <w:marBottom w:val="0"/>
          <w:divBdr>
            <w:top w:val="none" w:sz="0" w:space="0" w:color="auto"/>
            <w:left w:val="none" w:sz="0" w:space="0" w:color="auto"/>
            <w:bottom w:val="none" w:sz="0" w:space="0" w:color="auto"/>
            <w:right w:val="none" w:sz="0" w:space="0" w:color="auto"/>
          </w:divBdr>
        </w:div>
        <w:div w:id="2026208063">
          <w:marLeft w:val="480"/>
          <w:marRight w:val="0"/>
          <w:marTop w:val="0"/>
          <w:marBottom w:val="0"/>
          <w:divBdr>
            <w:top w:val="none" w:sz="0" w:space="0" w:color="auto"/>
            <w:left w:val="none" w:sz="0" w:space="0" w:color="auto"/>
            <w:bottom w:val="none" w:sz="0" w:space="0" w:color="auto"/>
            <w:right w:val="none" w:sz="0" w:space="0" w:color="auto"/>
          </w:divBdr>
        </w:div>
        <w:div w:id="1324965210">
          <w:marLeft w:val="480"/>
          <w:marRight w:val="0"/>
          <w:marTop w:val="0"/>
          <w:marBottom w:val="0"/>
          <w:divBdr>
            <w:top w:val="none" w:sz="0" w:space="0" w:color="auto"/>
            <w:left w:val="none" w:sz="0" w:space="0" w:color="auto"/>
            <w:bottom w:val="none" w:sz="0" w:space="0" w:color="auto"/>
            <w:right w:val="none" w:sz="0" w:space="0" w:color="auto"/>
          </w:divBdr>
        </w:div>
        <w:div w:id="1329554338">
          <w:marLeft w:val="480"/>
          <w:marRight w:val="0"/>
          <w:marTop w:val="0"/>
          <w:marBottom w:val="0"/>
          <w:divBdr>
            <w:top w:val="none" w:sz="0" w:space="0" w:color="auto"/>
            <w:left w:val="none" w:sz="0" w:space="0" w:color="auto"/>
            <w:bottom w:val="none" w:sz="0" w:space="0" w:color="auto"/>
            <w:right w:val="none" w:sz="0" w:space="0" w:color="auto"/>
          </w:divBdr>
        </w:div>
        <w:div w:id="1999650184">
          <w:marLeft w:val="480"/>
          <w:marRight w:val="0"/>
          <w:marTop w:val="0"/>
          <w:marBottom w:val="0"/>
          <w:divBdr>
            <w:top w:val="none" w:sz="0" w:space="0" w:color="auto"/>
            <w:left w:val="none" w:sz="0" w:space="0" w:color="auto"/>
            <w:bottom w:val="none" w:sz="0" w:space="0" w:color="auto"/>
            <w:right w:val="none" w:sz="0" w:space="0" w:color="auto"/>
          </w:divBdr>
        </w:div>
        <w:div w:id="1381435472">
          <w:marLeft w:val="480"/>
          <w:marRight w:val="0"/>
          <w:marTop w:val="0"/>
          <w:marBottom w:val="0"/>
          <w:divBdr>
            <w:top w:val="none" w:sz="0" w:space="0" w:color="auto"/>
            <w:left w:val="none" w:sz="0" w:space="0" w:color="auto"/>
            <w:bottom w:val="none" w:sz="0" w:space="0" w:color="auto"/>
            <w:right w:val="none" w:sz="0" w:space="0" w:color="auto"/>
          </w:divBdr>
        </w:div>
        <w:div w:id="1213467717">
          <w:marLeft w:val="480"/>
          <w:marRight w:val="0"/>
          <w:marTop w:val="0"/>
          <w:marBottom w:val="0"/>
          <w:divBdr>
            <w:top w:val="none" w:sz="0" w:space="0" w:color="auto"/>
            <w:left w:val="none" w:sz="0" w:space="0" w:color="auto"/>
            <w:bottom w:val="none" w:sz="0" w:space="0" w:color="auto"/>
            <w:right w:val="none" w:sz="0" w:space="0" w:color="auto"/>
          </w:divBdr>
        </w:div>
        <w:div w:id="617756036">
          <w:marLeft w:val="480"/>
          <w:marRight w:val="0"/>
          <w:marTop w:val="0"/>
          <w:marBottom w:val="0"/>
          <w:divBdr>
            <w:top w:val="none" w:sz="0" w:space="0" w:color="auto"/>
            <w:left w:val="none" w:sz="0" w:space="0" w:color="auto"/>
            <w:bottom w:val="none" w:sz="0" w:space="0" w:color="auto"/>
            <w:right w:val="none" w:sz="0" w:space="0" w:color="auto"/>
          </w:divBdr>
        </w:div>
        <w:div w:id="1968318011">
          <w:marLeft w:val="480"/>
          <w:marRight w:val="0"/>
          <w:marTop w:val="0"/>
          <w:marBottom w:val="0"/>
          <w:divBdr>
            <w:top w:val="none" w:sz="0" w:space="0" w:color="auto"/>
            <w:left w:val="none" w:sz="0" w:space="0" w:color="auto"/>
            <w:bottom w:val="none" w:sz="0" w:space="0" w:color="auto"/>
            <w:right w:val="none" w:sz="0" w:space="0" w:color="auto"/>
          </w:divBdr>
        </w:div>
        <w:div w:id="329068597">
          <w:marLeft w:val="480"/>
          <w:marRight w:val="0"/>
          <w:marTop w:val="0"/>
          <w:marBottom w:val="0"/>
          <w:divBdr>
            <w:top w:val="none" w:sz="0" w:space="0" w:color="auto"/>
            <w:left w:val="none" w:sz="0" w:space="0" w:color="auto"/>
            <w:bottom w:val="none" w:sz="0" w:space="0" w:color="auto"/>
            <w:right w:val="none" w:sz="0" w:space="0" w:color="auto"/>
          </w:divBdr>
        </w:div>
        <w:div w:id="1256939307">
          <w:marLeft w:val="480"/>
          <w:marRight w:val="0"/>
          <w:marTop w:val="0"/>
          <w:marBottom w:val="0"/>
          <w:divBdr>
            <w:top w:val="none" w:sz="0" w:space="0" w:color="auto"/>
            <w:left w:val="none" w:sz="0" w:space="0" w:color="auto"/>
            <w:bottom w:val="none" w:sz="0" w:space="0" w:color="auto"/>
            <w:right w:val="none" w:sz="0" w:space="0" w:color="auto"/>
          </w:divBdr>
        </w:div>
        <w:div w:id="700785953">
          <w:marLeft w:val="480"/>
          <w:marRight w:val="0"/>
          <w:marTop w:val="0"/>
          <w:marBottom w:val="0"/>
          <w:divBdr>
            <w:top w:val="none" w:sz="0" w:space="0" w:color="auto"/>
            <w:left w:val="none" w:sz="0" w:space="0" w:color="auto"/>
            <w:bottom w:val="none" w:sz="0" w:space="0" w:color="auto"/>
            <w:right w:val="none" w:sz="0" w:space="0" w:color="auto"/>
          </w:divBdr>
        </w:div>
        <w:div w:id="287471866">
          <w:marLeft w:val="480"/>
          <w:marRight w:val="0"/>
          <w:marTop w:val="0"/>
          <w:marBottom w:val="0"/>
          <w:divBdr>
            <w:top w:val="none" w:sz="0" w:space="0" w:color="auto"/>
            <w:left w:val="none" w:sz="0" w:space="0" w:color="auto"/>
            <w:bottom w:val="none" w:sz="0" w:space="0" w:color="auto"/>
            <w:right w:val="none" w:sz="0" w:space="0" w:color="auto"/>
          </w:divBdr>
        </w:div>
        <w:div w:id="671372085">
          <w:marLeft w:val="480"/>
          <w:marRight w:val="0"/>
          <w:marTop w:val="0"/>
          <w:marBottom w:val="0"/>
          <w:divBdr>
            <w:top w:val="none" w:sz="0" w:space="0" w:color="auto"/>
            <w:left w:val="none" w:sz="0" w:space="0" w:color="auto"/>
            <w:bottom w:val="none" w:sz="0" w:space="0" w:color="auto"/>
            <w:right w:val="none" w:sz="0" w:space="0" w:color="auto"/>
          </w:divBdr>
        </w:div>
        <w:div w:id="1961102941">
          <w:marLeft w:val="480"/>
          <w:marRight w:val="0"/>
          <w:marTop w:val="0"/>
          <w:marBottom w:val="0"/>
          <w:divBdr>
            <w:top w:val="none" w:sz="0" w:space="0" w:color="auto"/>
            <w:left w:val="none" w:sz="0" w:space="0" w:color="auto"/>
            <w:bottom w:val="none" w:sz="0" w:space="0" w:color="auto"/>
            <w:right w:val="none" w:sz="0" w:space="0" w:color="auto"/>
          </w:divBdr>
        </w:div>
        <w:div w:id="12079083">
          <w:marLeft w:val="480"/>
          <w:marRight w:val="0"/>
          <w:marTop w:val="0"/>
          <w:marBottom w:val="0"/>
          <w:divBdr>
            <w:top w:val="none" w:sz="0" w:space="0" w:color="auto"/>
            <w:left w:val="none" w:sz="0" w:space="0" w:color="auto"/>
            <w:bottom w:val="none" w:sz="0" w:space="0" w:color="auto"/>
            <w:right w:val="none" w:sz="0" w:space="0" w:color="auto"/>
          </w:divBdr>
        </w:div>
      </w:divsChild>
    </w:div>
    <w:div w:id="1183473483">
      <w:bodyDiv w:val="1"/>
      <w:marLeft w:val="0"/>
      <w:marRight w:val="0"/>
      <w:marTop w:val="0"/>
      <w:marBottom w:val="0"/>
      <w:divBdr>
        <w:top w:val="none" w:sz="0" w:space="0" w:color="auto"/>
        <w:left w:val="none" w:sz="0" w:space="0" w:color="auto"/>
        <w:bottom w:val="none" w:sz="0" w:space="0" w:color="auto"/>
        <w:right w:val="none" w:sz="0" w:space="0" w:color="auto"/>
      </w:divBdr>
      <w:divsChild>
        <w:div w:id="101458472">
          <w:marLeft w:val="480"/>
          <w:marRight w:val="0"/>
          <w:marTop w:val="0"/>
          <w:marBottom w:val="0"/>
          <w:divBdr>
            <w:top w:val="none" w:sz="0" w:space="0" w:color="auto"/>
            <w:left w:val="none" w:sz="0" w:space="0" w:color="auto"/>
            <w:bottom w:val="none" w:sz="0" w:space="0" w:color="auto"/>
            <w:right w:val="none" w:sz="0" w:space="0" w:color="auto"/>
          </w:divBdr>
        </w:div>
        <w:div w:id="1461653768">
          <w:marLeft w:val="480"/>
          <w:marRight w:val="0"/>
          <w:marTop w:val="0"/>
          <w:marBottom w:val="0"/>
          <w:divBdr>
            <w:top w:val="none" w:sz="0" w:space="0" w:color="auto"/>
            <w:left w:val="none" w:sz="0" w:space="0" w:color="auto"/>
            <w:bottom w:val="none" w:sz="0" w:space="0" w:color="auto"/>
            <w:right w:val="none" w:sz="0" w:space="0" w:color="auto"/>
          </w:divBdr>
        </w:div>
        <w:div w:id="1510411372">
          <w:marLeft w:val="480"/>
          <w:marRight w:val="0"/>
          <w:marTop w:val="0"/>
          <w:marBottom w:val="0"/>
          <w:divBdr>
            <w:top w:val="none" w:sz="0" w:space="0" w:color="auto"/>
            <w:left w:val="none" w:sz="0" w:space="0" w:color="auto"/>
            <w:bottom w:val="none" w:sz="0" w:space="0" w:color="auto"/>
            <w:right w:val="none" w:sz="0" w:space="0" w:color="auto"/>
          </w:divBdr>
        </w:div>
        <w:div w:id="265887890">
          <w:marLeft w:val="480"/>
          <w:marRight w:val="0"/>
          <w:marTop w:val="0"/>
          <w:marBottom w:val="0"/>
          <w:divBdr>
            <w:top w:val="none" w:sz="0" w:space="0" w:color="auto"/>
            <w:left w:val="none" w:sz="0" w:space="0" w:color="auto"/>
            <w:bottom w:val="none" w:sz="0" w:space="0" w:color="auto"/>
            <w:right w:val="none" w:sz="0" w:space="0" w:color="auto"/>
          </w:divBdr>
        </w:div>
        <w:div w:id="898905016">
          <w:marLeft w:val="480"/>
          <w:marRight w:val="0"/>
          <w:marTop w:val="0"/>
          <w:marBottom w:val="0"/>
          <w:divBdr>
            <w:top w:val="none" w:sz="0" w:space="0" w:color="auto"/>
            <w:left w:val="none" w:sz="0" w:space="0" w:color="auto"/>
            <w:bottom w:val="none" w:sz="0" w:space="0" w:color="auto"/>
            <w:right w:val="none" w:sz="0" w:space="0" w:color="auto"/>
          </w:divBdr>
        </w:div>
        <w:div w:id="346641157">
          <w:marLeft w:val="480"/>
          <w:marRight w:val="0"/>
          <w:marTop w:val="0"/>
          <w:marBottom w:val="0"/>
          <w:divBdr>
            <w:top w:val="none" w:sz="0" w:space="0" w:color="auto"/>
            <w:left w:val="none" w:sz="0" w:space="0" w:color="auto"/>
            <w:bottom w:val="none" w:sz="0" w:space="0" w:color="auto"/>
            <w:right w:val="none" w:sz="0" w:space="0" w:color="auto"/>
          </w:divBdr>
        </w:div>
        <w:div w:id="1228759859">
          <w:marLeft w:val="480"/>
          <w:marRight w:val="0"/>
          <w:marTop w:val="0"/>
          <w:marBottom w:val="0"/>
          <w:divBdr>
            <w:top w:val="none" w:sz="0" w:space="0" w:color="auto"/>
            <w:left w:val="none" w:sz="0" w:space="0" w:color="auto"/>
            <w:bottom w:val="none" w:sz="0" w:space="0" w:color="auto"/>
            <w:right w:val="none" w:sz="0" w:space="0" w:color="auto"/>
          </w:divBdr>
        </w:div>
        <w:div w:id="1623606777">
          <w:marLeft w:val="480"/>
          <w:marRight w:val="0"/>
          <w:marTop w:val="0"/>
          <w:marBottom w:val="0"/>
          <w:divBdr>
            <w:top w:val="none" w:sz="0" w:space="0" w:color="auto"/>
            <w:left w:val="none" w:sz="0" w:space="0" w:color="auto"/>
            <w:bottom w:val="none" w:sz="0" w:space="0" w:color="auto"/>
            <w:right w:val="none" w:sz="0" w:space="0" w:color="auto"/>
          </w:divBdr>
        </w:div>
        <w:div w:id="1769153320">
          <w:marLeft w:val="480"/>
          <w:marRight w:val="0"/>
          <w:marTop w:val="0"/>
          <w:marBottom w:val="0"/>
          <w:divBdr>
            <w:top w:val="none" w:sz="0" w:space="0" w:color="auto"/>
            <w:left w:val="none" w:sz="0" w:space="0" w:color="auto"/>
            <w:bottom w:val="none" w:sz="0" w:space="0" w:color="auto"/>
            <w:right w:val="none" w:sz="0" w:space="0" w:color="auto"/>
          </w:divBdr>
        </w:div>
        <w:div w:id="1413041626">
          <w:marLeft w:val="480"/>
          <w:marRight w:val="0"/>
          <w:marTop w:val="0"/>
          <w:marBottom w:val="0"/>
          <w:divBdr>
            <w:top w:val="none" w:sz="0" w:space="0" w:color="auto"/>
            <w:left w:val="none" w:sz="0" w:space="0" w:color="auto"/>
            <w:bottom w:val="none" w:sz="0" w:space="0" w:color="auto"/>
            <w:right w:val="none" w:sz="0" w:space="0" w:color="auto"/>
          </w:divBdr>
        </w:div>
        <w:div w:id="1285775391">
          <w:marLeft w:val="480"/>
          <w:marRight w:val="0"/>
          <w:marTop w:val="0"/>
          <w:marBottom w:val="0"/>
          <w:divBdr>
            <w:top w:val="none" w:sz="0" w:space="0" w:color="auto"/>
            <w:left w:val="none" w:sz="0" w:space="0" w:color="auto"/>
            <w:bottom w:val="none" w:sz="0" w:space="0" w:color="auto"/>
            <w:right w:val="none" w:sz="0" w:space="0" w:color="auto"/>
          </w:divBdr>
        </w:div>
        <w:div w:id="1788114840">
          <w:marLeft w:val="480"/>
          <w:marRight w:val="0"/>
          <w:marTop w:val="0"/>
          <w:marBottom w:val="0"/>
          <w:divBdr>
            <w:top w:val="none" w:sz="0" w:space="0" w:color="auto"/>
            <w:left w:val="none" w:sz="0" w:space="0" w:color="auto"/>
            <w:bottom w:val="none" w:sz="0" w:space="0" w:color="auto"/>
            <w:right w:val="none" w:sz="0" w:space="0" w:color="auto"/>
          </w:divBdr>
        </w:div>
        <w:div w:id="1199047143">
          <w:marLeft w:val="480"/>
          <w:marRight w:val="0"/>
          <w:marTop w:val="0"/>
          <w:marBottom w:val="0"/>
          <w:divBdr>
            <w:top w:val="none" w:sz="0" w:space="0" w:color="auto"/>
            <w:left w:val="none" w:sz="0" w:space="0" w:color="auto"/>
            <w:bottom w:val="none" w:sz="0" w:space="0" w:color="auto"/>
            <w:right w:val="none" w:sz="0" w:space="0" w:color="auto"/>
          </w:divBdr>
        </w:div>
        <w:div w:id="324751027">
          <w:marLeft w:val="480"/>
          <w:marRight w:val="0"/>
          <w:marTop w:val="0"/>
          <w:marBottom w:val="0"/>
          <w:divBdr>
            <w:top w:val="none" w:sz="0" w:space="0" w:color="auto"/>
            <w:left w:val="none" w:sz="0" w:space="0" w:color="auto"/>
            <w:bottom w:val="none" w:sz="0" w:space="0" w:color="auto"/>
            <w:right w:val="none" w:sz="0" w:space="0" w:color="auto"/>
          </w:divBdr>
        </w:div>
        <w:div w:id="26564975">
          <w:marLeft w:val="480"/>
          <w:marRight w:val="0"/>
          <w:marTop w:val="0"/>
          <w:marBottom w:val="0"/>
          <w:divBdr>
            <w:top w:val="none" w:sz="0" w:space="0" w:color="auto"/>
            <w:left w:val="none" w:sz="0" w:space="0" w:color="auto"/>
            <w:bottom w:val="none" w:sz="0" w:space="0" w:color="auto"/>
            <w:right w:val="none" w:sz="0" w:space="0" w:color="auto"/>
          </w:divBdr>
        </w:div>
        <w:div w:id="1485580765">
          <w:marLeft w:val="480"/>
          <w:marRight w:val="0"/>
          <w:marTop w:val="0"/>
          <w:marBottom w:val="0"/>
          <w:divBdr>
            <w:top w:val="none" w:sz="0" w:space="0" w:color="auto"/>
            <w:left w:val="none" w:sz="0" w:space="0" w:color="auto"/>
            <w:bottom w:val="none" w:sz="0" w:space="0" w:color="auto"/>
            <w:right w:val="none" w:sz="0" w:space="0" w:color="auto"/>
          </w:divBdr>
        </w:div>
        <w:div w:id="166676249">
          <w:marLeft w:val="480"/>
          <w:marRight w:val="0"/>
          <w:marTop w:val="0"/>
          <w:marBottom w:val="0"/>
          <w:divBdr>
            <w:top w:val="none" w:sz="0" w:space="0" w:color="auto"/>
            <w:left w:val="none" w:sz="0" w:space="0" w:color="auto"/>
            <w:bottom w:val="none" w:sz="0" w:space="0" w:color="auto"/>
            <w:right w:val="none" w:sz="0" w:space="0" w:color="auto"/>
          </w:divBdr>
        </w:div>
        <w:div w:id="119348716">
          <w:marLeft w:val="480"/>
          <w:marRight w:val="0"/>
          <w:marTop w:val="0"/>
          <w:marBottom w:val="0"/>
          <w:divBdr>
            <w:top w:val="none" w:sz="0" w:space="0" w:color="auto"/>
            <w:left w:val="none" w:sz="0" w:space="0" w:color="auto"/>
            <w:bottom w:val="none" w:sz="0" w:space="0" w:color="auto"/>
            <w:right w:val="none" w:sz="0" w:space="0" w:color="auto"/>
          </w:divBdr>
        </w:div>
        <w:div w:id="204373747">
          <w:marLeft w:val="480"/>
          <w:marRight w:val="0"/>
          <w:marTop w:val="0"/>
          <w:marBottom w:val="0"/>
          <w:divBdr>
            <w:top w:val="none" w:sz="0" w:space="0" w:color="auto"/>
            <w:left w:val="none" w:sz="0" w:space="0" w:color="auto"/>
            <w:bottom w:val="none" w:sz="0" w:space="0" w:color="auto"/>
            <w:right w:val="none" w:sz="0" w:space="0" w:color="auto"/>
          </w:divBdr>
        </w:div>
        <w:div w:id="2021351819">
          <w:marLeft w:val="480"/>
          <w:marRight w:val="0"/>
          <w:marTop w:val="0"/>
          <w:marBottom w:val="0"/>
          <w:divBdr>
            <w:top w:val="none" w:sz="0" w:space="0" w:color="auto"/>
            <w:left w:val="none" w:sz="0" w:space="0" w:color="auto"/>
            <w:bottom w:val="none" w:sz="0" w:space="0" w:color="auto"/>
            <w:right w:val="none" w:sz="0" w:space="0" w:color="auto"/>
          </w:divBdr>
        </w:div>
        <w:div w:id="1910267511">
          <w:marLeft w:val="480"/>
          <w:marRight w:val="0"/>
          <w:marTop w:val="0"/>
          <w:marBottom w:val="0"/>
          <w:divBdr>
            <w:top w:val="none" w:sz="0" w:space="0" w:color="auto"/>
            <w:left w:val="none" w:sz="0" w:space="0" w:color="auto"/>
            <w:bottom w:val="none" w:sz="0" w:space="0" w:color="auto"/>
            <w:right w:val="none" w:sz="0" w:space="0" w:color="auto"/>
          </w:divBdr>
        </w:div>
        <w:div w:id="883784668">
          <w:marLeft w:val="480"/>
          <w:marRight w:val="0"/>
          <w:marTop w:val="0"/>
          <w:marBottom w:val="0"/>
          <w:divBdr>
            <w:top w:val="none" w:sz="0" w:space="0" w:color="auto"/>
            <w:left w:val="none" w:sz="0" w:space="0" w:color="auto"/>
            <w:bottom w:val="none" w:sz="0" w:space="0" w:color="auto"/>
            <w:right w:val="none" w:sz="0" w:space="0" w:color="auto"/>
          </w:divBdr>
        </w:div>
        <w:div w:id="466700593">
          <w:marLeft w:val="480"/>
          <w:marRight w:val="0"/>
          <w:marTop w:val="0"/>
          <w:marBottom w:val="0"/>
          <w:divBdr>
            <w:top w:val="none" w:sz="0" w:space="0" w:color="auto"/>
            <w:left w:val="none" w:sz="0" w:space="0" w:color="auto"/>
            <w:bottom w:val="none" w:sz="0" w:space="0" w:color="auto"/>
            <w:right w:val="none" w:sz="0" w:space="0" w:color="auto"/>
          </w:divBdr>
        </w:div>
        <w:div w:id="435713319">
          <w:marLeft w:val="480"/>
          <w:marRight w:val="0"/>
          <w:marTop w:val="0"/>
          <w:marBottom w:val="0"/>
          <w:divBdr>
            <w:top w:val="none" w:sz="0" w:space="0" w:color="auto"/>
            <w:left w:val="none" w:sz="0" w:space="0" w:color="auto"/>
            <w:bottom w:val="none" w:sz="0" w:space="0" w:color="auto"/>
            <w:right w:val="none" w:sz="0" w:space="0" w:color="auto"/>
          </w:divBdr>
        </w:div>
        <w:div w:id="1789615639">
          <w:marLeft w:val="480"/>
          <w:marRight w:val="0"/>
          <w:marTop w:val="0"/>
          <w:marBottom w:val="0"/>
          <w:divBdr>
            <w:top w:val="none" w:sz="0" w:space="0" w:color="auto"/>
            <w:left w:val="none" w:sz="0" w:space="0" w:color="auto"/>
            <w:bottom w:val="none" w:sz="0" w:space="0" w:color="auto"/>
            <w:right w:val="none" w:sz="0" w:space="0" w:color="auto"/>
          </w:divBdr>
        </w:div>
        <w:div w:id="722413244">
          <w:marLeft w:val="480"/>
          <w:marRight w:val="0"/>
          <w:marTop w:val="0"/>
          <w:marBottom w:val="0"/>
          <w:divBdr>
            <w:top w:val="none" w:sz="0" w:space="0" w:color="auto"/>
            <w:left w:val="none" w:sz="0" w:space="0" w:color="auto"/>
            <w:bottom w:val="none" w:sz="0" w:space="0" w:color="auto"/>
            <w:right w:val="none" w:sz="0" w:space="0" w:color="auto"/>
          </w:divBdr>
        </w:div>
        <w:div w:id="225647814">
          <w:marLeft w:val="480"/>
          <w:marRight w:val="0"/>
          <w:marTop w:val="0"/>
          <w:marBottom w:val="0"/>
          <w:divBdr>
            <w:top w:val="none" w:sz="0" w:space="0" w:color="auto"/>
            <w:left w:val="none" w:sz="0" w:space="0" w:color="auto"/>
            <w:bottom w:val="none" w:sz="0" w:space="0" w:color="auto"/>
            <w:right w:val="none" w:sz="0" w:space="0" w:color="auto"/>
          </w:divBdr>
        </w:div>
        <w:div w:id="1238203400">
          <w:marLeft w:val="480"/>
          <w:marRight w:val="0"/>
          <w:marTop w:val="0"/>
          <w:marBottom w:val="0"/>
          <w:divBdr>
            <w:top w:val="none" w:sz="0" w:space="0" w:color="auto"/>
            <w:left w:val="none" w:sz="0" w:space="0" w:color="auto"/>
            <w:bottom w:val="none" w:sz="0" w:space="0" w:color="auto"/>
            <w:right w:val="none" w:sz="0" w:space="0" w:color="auto"/>
          </w:divBdr>
        </w:div>
        <w:div w:id="664288524">
          <w:marLeft w:val="480"/>
          <w:marRight w:val="0"/>
          <w:marTop w:val="0"/>
          <w:marBottom w:val="0"/>
          <w:divBdr>
            <w:top w:val="none" w:sz="0" w:space="0" w:color="auto"/>
            <w:left w:val="none" w:sz="0" w:space="0" w:color="auto"/>
            <w:bottom w:val="none" w:sz="0" w:space="0" w:color="auto"/>
            <w:right w:val="none" w:sz="0" w:space="0" w:color="auto"/>
          </w:divBdr>
        </w:div>
        <w:div w:id="2014844234">
          <w:marLeft w:val="480"/>
          <w:marRight w:val="0"/>
          <w:marTop w:val="0"/>
          <w:marBottom w:val="0"/>
          <w:divBdr>
            <w:top w:val="none" w:sz="0" w:space="0" w:color="auto"/>
            <w:left w:val="none" w:sz="0" w:space="0" w:color="auto"/>
            <w:bottom w:val="none" w:sz="0" w:space="0" w:color="auto"/>
            <w:right w:val="none" w:sz="0" w:space="0" w:color="auto"/>
          </w:divBdr>
        </w:div>
        <w:div w:id="1684042441">
          <w:marLeft w:val="480"/>
          <w:marRight w:val="0"/>
          <w:marTop w:val="0"/>
          <w:marBottom w:val="0"/>
          <w:divBdr>
            <w:top w:val="none" w:sz="0" w:space="0" w:color="auto"/>
            <w:left w:val="none" w:sz="0" w:space="0" w:color="auto"/>
            <w:bottom w:val="none" w:sz="0" w:space="0" w:color="auto"/>
            <w:right w:val="none" w:sz="0" w:space="0" w:color="auto"/>
          </w:divBdr>
        </w:div>
        <w:div w:id="592401495">
          <w:marLeft w:val="480"/>
          <w:marRight w:val="0"/>
          <w:marTop w:val="0"/>
          <w:marBottom w:val="0"/>
          <w:divBdr>
            <w:top w:val="none" w:sz="0" w:space="0" w:color="auto"/>
            <w:left w:val="none" w:sz="0" w:space="0" w:color="auto"/>
            <w:bottom w:val="none" w:sz="0" w:space="0" w:color="auto"/>
            <w:right w:val="none" w:sz="0" w:space="0" w:color="auto"/>
          </w:divBdr>
        </w:div>
        <w:div w:id="1301613352">
          <w:marLeft w:val="480"/>
          <w:marRight w:val="0"/>
          <w:marTop w:val="0"/>
          <w:marBottom w:val="0"/>
          <w:divBdr>
            <w:top w:val="none" w:sz="0" w:space="0" w:color="auto"/>
            <w:left w:val="none" w:sz="0" w:space="0" w:color="auto"/>
            <w:bottom w:val="none" w:sz="0" w:space="0" w:color="auto"/>
            <w:right w:val="none" w:sz="0" w:space="0" w:color="auto"/>
          </w:divBdr>
        </w:div>
        <w:div w:id="523246126">
          <w:marLeft w:val="480"/>
          <w:marRight w:val="0"/>
          <w:marTop w:val="0"/>
          <w:marBottom w:val="0"/>
          <w:divBdr>
            <w:top w:val="none" w:sz="0" w:space="0" w:color="auto"/>
            <w:left w:val="none" w:sz="0" w:space="0" w:color="auto"/>
            <w:bottom w:val="none" w:sz="0" w:space="0" w:color="auto"/>
            <w:right w:val="none" w:sz="0" w:space="0" w:color="auto"/>
          </w:divBdr>
        </w:div>
        <w:div w:id="289937630">
          <w:marLeft w:val="480"/>
          <w:marRight w:val="0"/>
          <w:marTop w:val="0"/>
          <w:marBottom w:val="0"/>
          <w:divBdr>
            <w:top w:val="none" w:sz="0" w:space="0" w:color="auto"/>
            <w:left w:val="none" w:sz="0" w:space="0" w:color="auto"/>
            <w:bottom w:val="none" w:sz="0" w:space="0" w:color="auto"/>
            <w:right w:val="none" w:sz="0" w:space="0" w:color="auto"/>
          </w:divBdr>
        </w:div>
        <w:div w:id="2110857154">
          <w:marLeft w:val="480"/>
          <w:marRight w:val="0"/>
          <w:marTop w:val="0"/>
          <w:marBottom w:val="0"/>
          <w:divBdr>
            <w:top w:val="none" w:sz="0" w:space="0" w:color="auto"/>
            <w:left w:val="none" w:sz="0" w:space="0" w:color="auto"/>
            <w:bottom w:val="none" w:sz="0" w:space="0" w:color="auto"/>
            <w:right w:val="none" w:sz="0" w:space="0" w:color="auto"/>
          </w:divBdr>
        </w:div>
        <w:div w:id="1330792729">
          <w:marLeft w:val="480"/>
          <w:marRight w:val="0"/>
          <w:marTop w:val="0"/>
          <w:marBottom w:val="0"/>
          <w:divBdr>
            <w:top w:val="none" w:sz="0" w:space="0" w:color="auto"/>
            <w:left w:val="none" w:sz="0" w:space="0" w:color="auto"/>
            <w:bottom w:val="none" w:sz="0" w:space="0" w:color="auto"/>
            <w:right w:val="none" w:sz="0" w:space="0" w:color="auto"/>
          </w:divBdr>
        </w:div>
        <w:div w:id="613908289">
          <w:marLeft w:val="480"/>
          <w:marRight w:val="0"/>
          <w:marTop w:val="0"/>
          <w:marBottom w:val="0"/>
          <w:divBdr>
            <w:top w:val="none" w:sz="0" w:space="0" w:color="auto"/>
            <w:left w:val="none" w:sz="0" w:space="0" w:color="auto"/>
            <w:bottom w:val="none" w:sz="0" w:space="0" w:color="auto"/>
            <w:right w:val="none" w:sz="0" w:space="0" w:color="auto"/>
          </w:divBdr>
        </w:div>
        <w:div w:id="1308557590">
          <w:marLeft w:val="480"/>
          <w:marRight w:val="0"/>
          <w:marTop w:val="0"/>
          <w:marBottom w:val="0"/>
          <w:divBdr>
            <w:top w:val="none" w:sz="0" w:space="0" w:color="auto"/>
            <w:left w:val="none" w:sz="0" w:space="0" w:color="auto"/>
            <w:bottom w:val="none" w:sz="0" w:space="0" w:color="auto"/>
            <w:right w:val="none" w:sz="0" w:space="0" w:color="auto"/>
          </w:divBdr>
        </w:div>
        <w:div w:id="774060257">
          <w:marLeft w:val="480"/>
          <w:marRight w:val="0"/>
          <w:marTop w:val="0"/>
          <w:marBottom w:val="0"/>
          <w:divBdr>
            <w:top w:val="none" w:sz="0" w:space="0" w:color="auto"/>
            <w:left w:val="none" w:sz="0" w:space="0" w:color="auto"/>
            <w:bottom w:val="none" w:sz="0" w:space="0" w:color="auto"/>
            <w:right w:val="none" w:sz="0" w:space="0" w:color="auto"/>
          </w:divBdr>
        </w:div>
        <w:div w:id="1094862114">
          <w:marLeft w:val="480"/>
          <w:marRight w:val="0"/>
          <w:marTop w:val="0"/>
          <w:marBottom w:val="0"/>
          <w:divBdr>
            <w:top w:val="none" w:sz="0" w:space="0" w:color="auto"/>
            <w:left w:val="none" w:sz="0" w:space="0" w:color="auto"/>
            <w:bottom w:val="none" w:sz="0" w:space="0" w:color="auto"/>
            <w:right w:val="none" w:sz="0" w:space="0" w:color="auto"/>
          </w:divBdr>
        </w:div>
        <w:div w:id="126317619">
          <w:marLeft w:val="480"/>
          <w:marRight w:val="0"/>
          <w:marTop w:val="0"/>
          <w:marBottom w:val="0"/>
          <w:divBdr>
            <w:top w:val="none" w:sz="0" w:space="0" w:color="auto"/>
            <w:left w:val="none" w:sz="0" w:space="0" w:color="auto"/>
            <w:bottom w:val="none" w:sz="0" w:space="0" w:color="auto"/>
            <w:right w:val="none" w:sz="0" w:space="0" w:color="auto"/>
          </w:divBdr>
        </w:div>
        <w:div w:id="985739066">
          <w:marLeft w:val="480"/>
          <w:marRight w:val="0"/>
          <w:marTop w:val="0"/>
          <w:marBottom w:val="0"/>
          <w:divBdr>
            <w:top w:val="none" w:sz="0" w:space="0" w:color="auto"/>
            <w:left w:val="none" w:sz="0" w:space="0" w:color="auto"/>
            <w:bottom w:val="none" w:sz="0" w:space="0" w:color="auto"/>
            <w:right w:val="none" w:sz="0" w:space="0" w:color="auto"/>
          </w:divBdr>
        </w:div>
        <w:div w:id="1535076979">
          <w:marLeft w:val="480"/>
          <w:marRight w:val="0"/>
          <w:marTop w:val="0"/>
          <w:marBottom w:val="0"/>
          <w:divBdr>
            <w:top w:val="none" w:sz="0" w:space="0" w:color="auto"/>
            <w:left w:val="none" w:sz="0" w:space="0" w:color="auto"/>
            <w:bottom w:val="none" w:sz="0" w:space="0" w:color="auto"/>
            <w:right w:val="none" w:sz="0" w:space="0" w:color="auto"/>
          </w:divBdr>
        </w:div>
        <w:div w:id="1199126959">
          <w:marLeft w:val="480"/>
          <w:marRight w:val="0"/>
          <w:marTop w:val="0"/>
          <w:marBottom w:val="0"/>
          <w:divBdr>
            <w:top w:val="none" w:sz="0" w:space="0" w:color="auto"/>
            <w:left w:val="none" w:sz="0" w:space="0" w:color="auto"/>
            <w:bottom w:val="none" w:sz="0" w:space="0" w:color="auto"/>
            <w:right w:val="none" w:sz="0" w:space="0" w:color="auto"/>
          </w:divBdr>
        </w:div>
        <w:div w:id="1248615181">
          <w:marLeft w:val="480"/>
          <w:marRight w:val="0"/>
          <w:marTop w:val="0"/>
          <w:marBottom w:val="0"/>
          <w:divBdr>
            <w:top w:val="none" w:sz="0" w:space="0" w:color="auto"/>
            <w:left w:val="none" w:sz="0" w:space="0" w:color="auto"/>
            <w:bottom w:val="none" w:sz="0" w:space="0" w:color="auto"/>
            <w:right w:val="none" w:sz="0" w:space="0" w:color="auto"/>
          </w:divBdr>
        </w:div>
        <w:div w:id="2056268324">
          <w:marLeft w:val="480"/>
          <w:marRight w:val="0"/>
          <w:marTop w:val="0"/>
          <w:marBottom w:val="0"/>
          <w:divBdr>
            <w:top w:val="none" w:sz="0" w:space="0" w:color="auto"/>
            <w:left w:val="none" w:sz="0" w:space="0" w:color="auto"/>
            <w:bottom w:val="none" w:sz="0" w:space="0" w:color="auto"/>
            <w:right w:val="none" w:sz="0" w:space="0" w:color="auto"/>
          </w:divBdr>
        </w:div>
        <w:div w:id="2026443275">
          <w:marLeft w:val="480"/>
          <w:marRight w:val="0"/>
          <w:marTop w:val="0"/>
          <w:marBottom w:val="0"/>
          <w:divBdr>
            <w:top w:val="none" w:sz="0" w:space="0" w:color="auto"/>
            <w:left w:val="none" w:sz="0" w:space="0" w:color="auto"/>
            <w:bottom w:val="none" w:sz="0" w:space="0" w:color="auto"/>
            <w:right w:val="none" w:sz="0" w:space="0" w:color="auto"/>
          </w:divBdr>
        </w:div>
        <w:div w:id="1398086167">
          <w:marLeft w:val="480"/>
          <w:marRight w:val="0"/>
          <w:marTop w:val="0"/>
          <w:marBottom w:val="0"/>
          <w:divBdr>
            <w:top w:val="none" w:sz="0" w:space="0" w:color="auto"/>
            <w:left w:val="none" w:sz="0" w:space="0" w:color="auto"/>
            <w:bottom w:val="none" w:sz="0" w:space="0" w:color="auto"/>
            <w:right w:val="none" w:sz="0" w:space="0" w:color="auto"/>
          </w:divBdr>
        </w:div>
      </w:divsChild>
    </w:div>
    <w:div w:id="1188134328">
      <w:bodyDiv w:val="1"/>
      <w:marLeft w:val="0"/>
      <w:marRight w:val="0"/>
      <w:marTop w:val="0"/>
      <w:marBottom w:val="0"/>
      <w:divBdr>
        <w:top w:val="none" w:sz="0" w:space="0" w:color="auto"/>
        <w:left w:val="none" w:sz="0" w:space="0" w:color="auto"/>
        <w:bottom w:val="none" w:sz="0" w:space="0" w:color="auto"/>
        <w:right w:val="none" w:sz="0" w:space="0" w:color="auto"/>
      </w:divBdr>
    </w:div>
    <w:div w:id="1190342203">
      <w:bodyDiv w:val="1"/>
      <w:marLeft w:val="0"/>
      <w:marRight w:val="0"/>
      <w:marTop w:val="0"/>
      <w:marBottom w:val="0"/>
      <w:divBdr>
        <w:top w:val="none" w:sz="0" w:space="0" w:color="auto"/>
        <w:left w:val="none" w:sz="0" w:space="0" w:color="auto"/>
        <w:bottom w:val="none" w:sz="0" w:space="0" w:color="auto"/>
        <w:right w:val="none" w:sz="0" w:space="0" w:color="auto"/>
      </w:divBdr>
    </w:div>
    <w:div w:id="1195508558">
      <w:bodyDiv w:val="1"/>
      <w:marLeft w:val="0"/>
      <w:marRight w:val="0"/>
      <w:marTop w:val="0"/>
      <w:marBottom w:val="0"/>
      <w:divBdr>
        <w:top w:val="none" w:sz="0" w:space="0" w:color="auto"/>
        <w:left w:val="none" w:sz="0" w:space="0" w:color="auto"/>
        <w:bottom w:val="none" w:sz="0" w:space="0" w:color="auto"/>
        <w:right w:val="none" w:sz="0" w:space="0" w:color="auto"/>
      </w:divBdr>
    </w:div>
    <w:div w:id="1197547403">
      <w:bodyDiv w:val="1"/>
      <w:marLeft w:val="0"/>
      <w:marRight w:val="0"/>
      <w:marTop w:val="0"/>
      <w:marBottom w:val="0"/>
      <w:divBdr>
        <w:top w:val="none" w:sz="0" w:space="0" w:color="auto"/>
        <w:left w:val="none" w:sz="0" w:space="0" w:color="auto"/>
        <w:bottom w:val="none" w:sz="0" w:space="0" w:color="auto"/>
        <w:right w:val="none" w:sz="0" w:space="0" w:color="auto"/>
      </w:divBdr>
    </w:div>
    <w:div w:id="1212226591">
      <w:bodyDiv w:val="1"/>
      <w:marLeft w:val="0"/>
      <w:marRight w:val="0"/>
      <w:marTop w:val="0"/>
      <w:marBottom w:val="0"/>
      <w:divBdr>
        <w:top w:val="none" w:sz="0" w:space="0" w:color="auto"/>
        <w:left w:val="none" w:sz="0" w:space="0" w:color="auto"/>
        <w:bottom w:val="none" w:sz="0" w:space="0" w:color="auto"/>
        <w:right w:val="none" w:sz="0" w:space="0" w:color="auto"/>
      </w:divBdr>
    </w:div>
    <w:div w:id="1215850074">
      <w:bodyDiv w:val="1"/>
      <w:marLeft w:val="0"/>
      <w:marRight w:val="0"/>
      <w:marTop w:val="0"/>
      <w:marBottom w:val="0"/>
      <w:divBdr>
        <w:top w:val="none" w:sz="0" w:space="0" w:color="auto"/>
        <w:left w:val="none" w:sz="0" w:space="0" w:color="auto"/>
        <w:bottom w:val="none" w:sz="0" w:space="0" w:color="auto"/>
        <w:right w:val="none" w:sz="0" w:space="0" w:color="auto"/>
      </w:divBdr>
      <w:divsChild>
        <w:div w:id="602810612">
          <w:marLeft w:val="480"/>
          <w:marRight w:val="0"/>
          <w:marTop w:val="0"/>
          <w:marBottom w:val="0"/>
          <w:divBdr>
            <w:top w:val="none" w:sz="0" w:space="0" w:color="auto"/>
            <w:left w:val="none" w:sz="0" w:space="0" w:color="auto"/>
            <w:bottom w:val="none" w:sz="0" w:space="0" w:color="auto"/>
            <w:right w:val="none" w:sz="0" w:space="0" w:color="auto"/>
          </w:divBdr>
        </w:div>
        <w:div w:id="1980764247">
          <w:marLeft w:val="480"/>
          <w:marRight w:val="0"/>
          <w:marTop w:val="0"/>
          <w:marBottom w:val="0"/>
          <w:divBdr>
            <w:top w:val="none" w:sz="0" w:space="0" w:color="auto"/>
            <w:left w:val="none" w:sz="0" w:space="0" w:color="auto"/>
            <w:bottom w:val="none" w:sz="0" w:space="0" w:color="auto"/>
            <w:right w:val="none" w:sz="0" w:space="0" w:color="auto"/>
          </w:divBdr>
        </w:div>
        <w:div w:id="827133249">
          <w:marLeft w:val="480"/>
          <w:marRight w:val="0"/>
          <w:marTop w:val="0"/>
          <w:marBottom w:val="0"/>
          <w:divBdr>
            <w:top w:val="none" w:sz="0" w:space="0" w:color="auto"/>
            <w:left w:val="none" w:sz="0" w:space="0" w:color="auto"/>
            <w:bottom w:val="none" w:sz="0" w:space="0" w:color="auto"/>
            <w:right w:val="none" w:sz="0" w:space="0" w:color="auto"/>
          </w:divBdr>
        </w:div>
        <w:div w:id="386534645">
          <w:marLeft w:val="480"/>
          <w:marRight w:val="0"/>
          <w:marTop w:val="0"/>
          <w:marBottom w:val="0"/>
          <w:divBdr>
            <w:top w:val="none" w:sz="0" w:space="0" w:color="auto"/>
            <w:left w:val="none" w:sz="0" w:space="0" w:color="auto"/>
            <w:bottom w:val="none" w:sz="0" w:space="0" w:color="auto"/>
            <w:right w:val="none" w:sz="0" w:space="0" w:color="auto"/>
          </w:divBdr>
        </w:div>
        <w:div w:id="2098016830">
          <w:marLeft w:val="480"/>
          <w:marRight w:val="0"/>
          <w:marTop w:val="0"/>
          <w:marBottom w:val="0"/>
          <w:divBdr>
            <w:top w:val="none" w:sz="0" w:space="0" w:color="auto"/>
            <w:left w:val="none" w:sz="0" w:space="0" w:color="auto"/>
            <w:bottom w:val="none" w:sz="0" w:space="0" w:color="auto"/>
            <w:right w:val="none" w:sz="0" w:space="0" w:color="auto"/>
          </w:divBdr>
        </w:div>
        <w:div w:id="398790545">
          <w:marLeft w:val="480"/>
          <w:marRight w:val="0"/>
          <w:marTop w:val="0"/>
          <w:marBottom w:val="0"/>
          <w:divBdr>
            <w:top w:val="none" w:sz="0" w:space="0" w:color="auto"/>
            <w:left w:val="none" w:sz="0" w:space="0" w:color="auto"/>
            <w:bottom w:val="none" w:sz="0" w:space="0" w:color="auto"/>
            <w:right w:val="none" w:sz="0" w:space="0" w:color="auto"/>
          </w:divBdr>
        </w:div>
        <w:div w:id="403574800">
          <w:marLeft w:val="480"/>
          <w:marRight w:val="0"/>
          <w:marTop w:val="0"/>
          <w:marBottom w:val="0"/>
          <w:divBdr>
            <w:top w:val="none" w:sz="0" w:space="0" w:color="auto"/>
            <w:left w:val="none" w:sz="0" w:space="0" w:color="auto"/>
            <w:bottom w:val="none" w:sz="0" w:space="0" w:color="auto"/>
            <w:right w:val="none" w:sz="0" w:space="0" w:color="auto"/>
          </w:divBdr>
        </w:div>
        <w:div w:id="988629472">
          <w:marLeft w:val="480"/>
          <w:marRight w:val="0"/>
          <w:marTop w:val="0"/>
          <w:marBottom w:val="0"/>
          <w:divBdr>
            <w:top w:val="none" w:sz="0" w:space="0" w:color="auto"/>
            <w:left w:val="none" w:sz="0" w:space="0" w:color="auto"/>
            <w:bottom w:val="none" w:sz="0" w:space="0" w:color="auto"/>
            <w:right w:val="none" w:sz="0" w:space="0" w:color="auto"/>
          </w:divBdr>
        </w:div>
        <w:div w:id="1986812848">
          <w:marLeft w:val="480"/>
          <w:marRight w:val="0"/>
          <w:marTop w:val="0"/>
          <w:marBottom w:val="0"/>
          <w:divBdr>
            <w:top w:val="none" w:sz="0" w:space="0" w:color="auto"/>
            <w:left w:val="none" w:sz="0" w:space="0" w:color="auto"/>
            <w:bottom w:val="none" w:sz="0" w:space="0" w:color="auto"/>
            <w:right w:val="none" w:sz="0" w:space="0" w:color="auto"/>
          </w:divBdr>
        </w:div>
        <w:div w:id="405686624">
          <w:marLeft w:val="480"/>
          <w:marRight w:val="0"/>
          <w:marTop w:val="0"/>
          <w:marBottom w:val="0"/>
          <w:divBdr>
            <w:top w:val="none" w:sz="0" w:space="0" w:color="auto"/>
            <w:left w:val="none" w:sz="0" w:space="0" w:color="auto"/>
            <w:bottom w:val="none" w:sz="0" w:space="0" w:color="auto"/>
            <w:right w:val="none" w:sz="0" w:space="0" w:color="auto"/>
          </w:divBdr>
        </w:div>
        <w:div w:id="1534422444">
          <w:marLeft w:val="480"/>
          <w:marRight w:val="0"/>
          <w:marTop w:val="0"/>
          <w:marBottom w:val="0"/>
          <w:divBdr>
            <w:top w:val="none" w:sz="0" w:space="0" w:color="auto"/>
            <w:left w:val="none" w:sz="0" w:space="0" w:color="auto"/>
            <w:bottom w:val="none" w:sz="0" w:space="0" w:color="auto"/>
            <w:right w:val="none" w:sz="0" w:space="0" w:color="auto"/>
          </w:divBdr>
        </w:div>
        <w:div w:id="1189372047">
          <w:marLeft w:val="480"/>
          <w:marRight w:val="0"/>
          <w:marTop w:val="0"/>
          <w:marBottom w:val="0"/>
          <w:divBdr>
            <w:top w:val="none" w:sz="0" w:space="0" w:color="auto"/>
            <w:left w:val="none" w:sz="0" w:space="0" w:color="auto"/>
            <w:bottom w:val="none" w:sz="0" w:space="0" w:color="auto"/>
            <w:right w:val="none" w:sz="0" w:space="0" w:color="auto"/>
          </w:divBdr>
        </w:div>
        <w:div w:id="1346713430">
          <w:marLeft w:val="480"/>
          <w:marRight w:val="0"/>
          <w:marTop w:val="0"/>
          <w:marBottom w:val="0"/>
          <w:divBdr>
            <w:top w:val="none" w:sz="0" w:space="0" w:color="auto"/>
            <w:left w:val="none" w:sz="0" w:space="0" w:color="auto"/>
            <w:bottom w:val="none" w:sz="0" w:space="0" w:color="auto"/>
            <w:right w:val="none" w:sz="0" w:space="0" w:color="auto"/>
          </w:divBdr>
        </w:div>
        <w:div w:id="1429885200">
          <w:marLeft w:val="480"/>
          <w:marRight w:val="0"/>
          <w:marTop w:val="0"/>
          <w:marBottom w:val="0"/>
          <w:divBdr>
            <w:top w:val="none" w:sz="0" w:space="0" w:color="auto"/>
            <w:left w:val="none" w:sz="0" w:space="0" w:color="auto"/>
            <w:bottom w:val="none" w:sz="0" w:space="0" w:color="auto"/>
            <w:right w:val="none" w:sz="0" w:space="0" w:color="auto"/>
          </w:divBdr>
        </w:div>
        <w:div w:id="313222180">
          <w:marLeft w:val="480"/>
          <w:marRight w:val="0"/>
          <w:marTop w:val="0"/>
          <w:marBottom w:val="0"/>
          <w:divBdr>
            <w:top w:val="none" w:sz="0" w:space="0" w:color="auto"/>
            <w:left w:val="none" w:sz="0" w:space="0" w:color="auto"/>
            <w:bottom w:val="none" w:sz="0" w:space="0" w:color="auto"/>
            <w:right w:val="none" w:sz="0" w:space="0" w:color="auto"/>
          </w:divBdr>
        </w:div>
        <w:div w:id="1096901158">
          <w:marLeft w:val="480"/>
          <w:marRight w:val="0"/>
          <w:marTop w:val="0"/>
          <w:marBottom w:val="0"/>
          <w:divBdr>
            <w:top w:val="none" w:sz="0" w:space="0" w:color="auto"/>
            <w:left w:val="none" w:sz="0" w:space="0" w:color="auto"/>
            <w:bottom w:val="none" w:sz="0" w:space="0" w:color="auto"/>
            <w:right w:val="none" w:sz="0" w:space="0" w:color="auto"/>
          </w:divBdr>
        </w:div>
        <w:div w:id="51467757">
          <w:marLeft w:val="480"/>
          <w:marRight w:val="0"/>
          <w:marTop w:val="0"/>
          <w:marBottom w:val="0"/>
          <w:divBdr>
            <w:top w:val="none" w:sz="0" w:space="0" w:color="auto"/>
            <w:left w:val="none" w:sz="0" w:space="0" w:color="auto"/>
            <w:bottom w:val="none" w:sz="0" w:space="0" w:color="auto"/>
            <w:right w:val="none" w:sz="0" w:space="0" w:color="auto"/>
          </w:divBdr>
        </w:div>
        <w:div w:id="827555071">
          <w:marLeft w:val="480"/>
          <w:marRight w:val="0"/>
          <w:marTop w:val="0"/>
          <w:marBottom w:val="0"/>
          <w:divBdr>
            <w:top w:val="none" w:sz="0" w:space="0" w:color="auto"/>
            <w:left w:val="none" w:sz="0" w:space="0" w:color="auto"/>
            <w:bottom w:val="none" w:sz="0" w:space="0" w:color="auto"/>
            <w:right w:val="none" w:sz="0" w:space="0" w:color="auto"/>
          </w:divBdr>
        </w:div>
        <w:div w:id="820074232">
          <w:marLeft w:val="480"/>
          <w:marRight w:val="0"/>
          <w:marTop w:val="0"/>
          <w:marBottom w:val="0"/>
          <w:divBdr>
            <w:top w:val="none" w:sz="0" w:space="0" w:color="auto"/>
            <w:left w:val="none" w:sz="0" w:space="0" w:color="auto"/>
            <w:bottom w:val="none" w:sz="0" w:space="0" w:color="auto"/>
            <w:right w:val="none" w:sz="0" w:space="0" w:color="auto"/>
          </w:divBdr>
        </w:div>
        <w:div w:id="1818302312">
          <w:marLeft w:val="480"/>
          <w:marRight w:val="0"/>
          <w:marTop w:val="0"/>
          <w:marBottom w:val="0"/>
          <w:divBdr>
            <w:top w:val="none" w:sz="0" w:space="0" w:color="auto"/>
            <w:left w:val="none" w:sz="0" w:space="0" w:color="auto"/>
            <w:bottom w:val="none" w:sz="0" w:space="0" w:color="auto"/>
            <w:right w:val="none" w:sz="0" w:space="0" w:color="auto"/>
          </w:divBdr>
        </w:div>
        <w:div w:id="1357925242">
          <w:marLeft w:val="480"/>
          <w:marRight w:val="0"/>
          <w:marTop w:val="0"/>
          <w:marBottom w:val="0"/>
          <w:divBdr>
            <w:top w:val="none" w:sz="0" w:space="0" w:color="auto"/>
            <w:left w:val="none" w:sz="0" w:space="0" w:color="auto"/>
            <w:bottom w:val="none" w:sz="0" w:space="0" w:color="auto"/>
            <w:right w:val="none" w:sz="0" w:space="0" w:color="auto"/>
          </w:divBdr>
        </w:div>
        <w:div w:id="580604082">
          <w:marLeft w:val="480"/>
          <w:marRight w:val="0"/>
          <w:marTop w:val="0"/>
          <w:marBottom w:val="0"/>
          <w:divBdr>
            <w:top w:val="none" w:sz="0" w:space="0" w:color="auto"/>
            <w:left w:val="none" w:sz="0" w:space="0" w:color="auto"/>
            <w:bottom w:val="none" w:sz="0" w:space="0" w:color="auto"/>
            <w:right w:val="none" w:sz="0" w:space="0" w:color="auto"/>
          </w:divBdr>
        </w:div>
        <w:div w:id="2095542757">
          <w:marLeft w:val="480"/>
          <w:marRight w:val="0"/>
          <w:marTop w:val="0"/>
          <w:marBottom w:val="0"/>
          <w:divBdr>
            <w:top w:val="none" w:sz="0" w:space="0" w:color="auto"/>
            <w:left w:val="none" w:sz="0" w:space="0" w:color="auto"/>
            <w:bottom w:val="none" w:sz="0" w:space="0" w:color="auto"/>
            <w:right w:val="none" w:sz="0" w:space="0" w:color="auto"/>
          </w:divBdr>
        </w:div>
        <w:div w:id="1411460099">
          <w:marLeft w:val="480"/>
          <w:marRight w:val="0"/>
          <w:marTop w:val="0"/>
          <w:marBottom w:val="0"/>
          <w:divBdr>
            <w:top w:val="none" w:sz="0" w:space="0" w:color="auto"/>
            <w:left w:val="none" w:sz="0" w:space="0" w:color="auto"/>
            <w:bottom w:val="none" w:sz="0" w:space="0" w:color="auto"/>
            <w:right w:val="none" w:sz="0" w:space="0" w:color="auto"/>
          </w:divBdr>
        </w:div>
        <w:div w:id="832837883">
          <w:marLeft w:val="480"/>
          <w:marRight w:val="0"/>
          <w:marTop w:val="0"/>
          <w:marBottom w:val="0"/>
          <w:divBdr>
            <w:top w:val="none" w:sz="0" w:space="0" w:color="auto"/>
            <w:left w:val="none" w:sz="0" w:space="0" w:color="auto"/>
            <w:bottom w:val="none" w:sz="0" w:space="0" w:color="auto"/>
            <w:right w:val="none" w:sz="0" w:space="0" w:color="auto"/>
          </w:divBdr>
        </w:div>
        <w:div w:id="152337622">
          <w:marLeft w:val="480"/>
          <w:marRight w:val="0"/>
          <w:marTop w:val="0"/>
          <w:marBottom w:val="0"/>
          <w:divBdr>
            <w:top w:val="none" w:sz="0" w:space="0" w:color="auto"/>
            <w:left w:val="none" w:sz="0" w:space="0" w:color="auto"/>
            <w:bottom w:val="none" w:sz="0" w:space="0" w:color="auto"/>
            <w:right w:val="none" w:sz="0" w:space="0" w:color="auto"/>
          </w:divBdr>
        </w:div>
        <w:div w:id="641348498">
          <w:marLeft w:val="480"/>
          <w:marRight w:val="0"/>
          <w:marTop w:val="0"/>
          <w:marBottom w:val="0"/>
          <w:divBdr>
            <w:top w:val="none" w:sz="0" w:space="0" w:color="auto"/>
            <w:left w:val="none" w:sz="0" w:space="0" w:color="auto"/>
            <w:bottom w:val="none" w:sz="0" w:space="0" w:color="auto"/>
            <w:right w:val="none" w:sz="0" w:space="0" w:color="auto"/>
          </w:divBdr>
        </w:div>
        <w:div w:id="285892459">
          <w:marLeft w:val="480"/>
          <w:marRight w:val="0"/>
          <w:marTop w:val="0"/>
          <w:marBottom w:val="0"/>
          <w:divBdr>
            <w:top w:val="none" w:sz="0" w:space="0" w:color="auto"/>
            <w:left w:val="none" w:sz="0" w:space="0" w:color="auto"/>
            <w:bottom w:val="none" w:sz="0" w:space="0" w:color="auto"/>
            <w:right w:val="none" w:sz="0" w:space="0" w:color="auto"/>
          </w:divBdr>
        </w:div>
        <w:div w:id="1395197836">
          <w:marLeft w:val="480"/>
          <w:marRight w:val="0"/>
          <w:marTop w:val="0"/>
          <w:marBottom w:val="0"/>
          <w:divBdr>
            <w:top w:val="none" w:sz="0" w:space="0" w:color="auto"/>
            <w:left w:val="none" w:sz="0" w:space="0" w:color="auto"/>
            <w:bottom w:val="none" w:sz="0" w:space="0" w:color="auto"/>
            <w:right w:val="none" w:sz="0" w:space="0" w:color="auto"/>
          </w:divBdr>
        </w:div>
        <w:div w:id="1217276757">
          <w:marLeft w:val="480"/>
          <w:marRight w:val="0"/>
          <w:marTop w:val="0"/>
          <w:marBottom w:val="0"/>
          <w:divBdr>
            <w:top w:val="none" w:sz="0" w:space="0" w:color="auto"/>
            <w:left w:val="none" w:sz="0" w:space="0" w:color="auto"/>
            <w:bottom w:val="none" w:sz="0" w:space="0" w:color="auto"/>
            <w:right w:val="none" w:sz="0" w:space="0" w:color="auto"/>
          </w:divBdr>
        </w:div>
        <w:div w:id="1447968656">
          <w:marLeft w:val="480"/>
          <w:marRight w:val="0"/>
          <w:marTop w:val="0"/>
          <w:marBottom w:val="0"/>
          <w:divBdr>
            <w:top w:val="none" w:sz="0" w:space="0" w:color="auto"/>
            <w:left w:val="none" w:sz="0" w:space="0" w:color="auto"/>
            <w:bottom w:val="none" w:sz="0" w:space="0" w:color="auto"/>
            <w:right w:val="none" w:sz="0" w:space="0" w:color="auto"/>
          </w:divBdr>
        </w:div>
        <w:div w:id="1204368402">
          <w:marLeft w:val="480"/>
          <w:marRight w:val="0"/>
          <w:marTop w:val="0"/>
          <w:marBottom w:val="0"/>
          <w:divBdr>
            <w:top w:val="none" w:sz="0" w:space="0" w:color="auto"/>
            <w:left w:val="none" w:sz="0" w:space="0" w:color="auto"/>
            <w:bottom w:val="none" w:sz="0" w:space="0" w:color="auto"/>
            <w:right w:val="none" w:sz="0" w:space="0" w:color="auto"/>
          </w:divBdr>
        </w:div>
        <w:div w:id="347100007">
          <w:marLeft w:val="480"/>
          <w:marRight w:val="0"/>
          <w:marTop w:val="0"/>
          <w:marBottom w:val="0"/>
          <w:divBdr>
            <w:top w:val="none" w:sz="0" w:space="0" w:color="auto"/>
            <w:left w:val="none" w:sz="0" w:space="0" w:color="auto"/>
            <w:bottom w:val="none" w:sz="0" w:space="0" w:color="auto"/>
            <w:right w:val="none" w:sz="0" w:space="0" w:color="auto"/>
          </w:divBdr>
        </w:div>
        <w:div w:id="1247884147">
          <w:marLeft w:val="480"/>
          <w:marRight w:val="0"/>
          <w:marTop w:val="0"/>
          <w:marBottom w:val="0"/>
          <w:divBdr>
            <w:top w:val="none" w:sz="0" w:space="0" w:color="auto"/>
            <w:left w:val="none" w:sz="0" w:space="0" w:color="auto"/>
            <w:bottom w:val="none" w:sz="0" w:space="0" w:color="auto"/>
            <w:right w:val="none" w:sz="0" w:space="0" w:color="auto"/>
          </w:divBdr>
        </w:div>
        <w:div w:id="437529206">
          <w:marLeft w:val="480"/>
          <w:marRight w:val="0"/>
          <w:marTop w:val="0"/>
          <w:marBottom w:val="0"/>
          <w:divBdr>
            <w:top w:val="none" w:sz="0" w:space="0" w:color="auto"/>
            <w:left w:val="none" w:sz="0" w:space="0" w:color="auto"/>
            <w:bottom w:val="none" w:sz="0" w:space="0" w:color="auto"/>
            <w:right w:val="none" w:sz="0" w:space="0" w:color="auto"/>
          </w:divBdr>
        </w:div>
        <w:div w:id="859512384">
          <w:marLeft w:val="480"/>
          <w:marRight w:val="0"/>
          <w:marTop w:val="0"/>
          <w:marBottom w:val="0"/>
          <w:divBdr>
            <w:top w:val="none" w:sz="0" w:space="0" w:color="auto"/>
            <w:left w:val="none" w:sz="0" w:space="0" w:color="auto"/>
            <w:bottom w:val="none" w:sz="0" w:space="0" w:color="auto"/>
            <w:right w:val="none" w:sz="0" w:space="0" w:color="auto"/>
          </w:divBdr>
        </w:div>
        <w:div w:id="1367096959">
          <w:marLeft w:val="480"/>
          <w:marRight w:val="0"/>
          <w:marTop w:val="0"/>
          <w:marBottom w:val="0"/>
          <w:divBdr>
            <w:top w:val="none" w:sz="0" w:space="0" w:color="auto"/>
            <w:left w:val="none" w:sz="0" w:space="0" w:color="auto"/>
            <w:bottom w:val="none" w:sz="0" w:space="0" w:color="auto"/>
            <w:right w:val="none" w:sz="0" w:space="0" w:color="auto"/>
          </w:divBdr>
        </w:div>
        <w:div w:id="1876697271">
          <w:marLeft w:val="480"/>
          <w:marRight w:val="0"/>
          <w:marTop w:val="0"/>
          <w:marBottom w:val="0"/>
          <w:divBdr>
            <w:top w:val="none" w:sz="0" w:space="0" w:color="auto"/>
            <w:left w:val="none" w:sz="0" w:space="0" w:color="auto"/>
            <w:bottom w:val="none" w:sz="0" w:space="0" w:color="auto"/>
            <w:right w:val="none" w:sz="0" w:space="0" w:color="auto"/>
          </w:divBdr>
        </w:div>
        <w:div w:id="1816678740">
          <w:marLeft w:val="480"/>
          <w:marRight w:val="0"/>
          <w:marTop w:val="0"/>
          <w:marBottom w:val="0"/>
          <w:divBdr>
            <w:top w:val="none" w:sz="0" w:space="0" w:color="auto"/>
            <w:left w:val="none" w:sz="0" w:space="0" w:color="auto"/>
            <w:bottom w:val="none" w:sz="0" w:space="0" w:color="auto"/>
            <w:right w:val="none" w:sz="0" w:space="0" w:color="auto"/>
          </w:divBdr>
        </w:div>
        <w:div w:id="535045411">
          <w:marLeft w:val="480"/>
          <w:marRight w:val="0"/>
          <w:marTop w:val="0"/>
          <w:marBottom w:val="0"/>
          <w:divBdr>
            <w:top w:val="none" w:sz="0" w:space="0" w:color="auto"/>
            <w:left w:val="none" w:sz="0" w:space="0" w:color="auto"/>
            <w:bottom w:val="none" w:sz="0" w:space="0" w:color="auto"/>
            <w:right w:val="none" w:sz="0" w:space="0" w:color="auto"/>
          </w:divBdr>
        </w:div>
        <w:div w:id="2018072510">
          <w:marLeft w:val="480"/>
          <w:marRight w:val="0"/>
          <w:marTop w:val="0"/>
          <w:marBottom w:val="0"/>
          <w:divBdr>
            <w:top w:val="none" w:sz="0" w:space="0" w:color="auto"/>
            <w:left w:val="none" w:sz="0" w:space="0" w:color="auto"/>
            <w:bottom w:val="none" w:sz="0" w:space="0" w:color="auto"/>
            <w:right w:val="none" w:sz="0" w:space="0" w:color="auto"/>
          </w:divBdr>
        </w:div>
        <w:div w:id="1757820319">
          <w:marLeft w:val="480"/>
          <w:marRight w:val="0"/>
          <w:marTop w:val="0"/>
          <w:marBottom w:val="0"/>
          <w:divBdr>
            <w:top w:val="none" w:sz="0" w:space="0" w:color="auto"/>
            <w:left w:val="none" w:sz="0" w:space="0" w:color="auto"/>
            <w:bottom w:val="none" w:sz="0" w:space="0" w:color="auto"/>
            <w:right w:val="none" w:sz="0" w:space="0" w:color="auto"/>
          </w:divBdr>
        </w:div>
        <w:div w:id="1112554814">
          <w:marLeft w:val="480"/>
          <w:marRight w:val="0"/>
          <w:marTop w:val="0"/>
          <w:marBottom w:val="0"/>
          <w:divBdr>
            <w:top w:val="none" w:sz="0" w:space="0" w:color="auto"/>
            <w:left w:val="none" w:sz="0" w:space="0" w:color="auto"/>
            <w:bottom w:val="none" w:sz="0" w:space="0" w:color="auto"/>
            <w:right w:val="none" w:sz="0" w:space="0" w:color="auto"/>
          </w:divBdr>
        </w:div>
        <w:div w:id="1247887339">
          <w:marLeft w:val="480"/>
          <w:marRight w:val="0"/>
          <w:marTop w:val="0"/>
          <w:marBottom w:val="0"/>
          <w:divBdr>
            <w:top w:val="none" w:sz="0" w:space="0" w:color="auto"/>
            <w:left w:val="none" w:sz="0" w:space="0" w:color="auto"/>
            <w:bottom w:val="none" w:sz="0" w:space="0" w:color="auto"/>
            <w:right w:val="none" w:sz="0" w:space="0" w:color="auto"/>
          </w:divBdr>
        </w:div>
        <w:div w:id="1709255136">
          <w:marLeft w:val="480"/>
          <w:marRight w:val="0"/>
          <w:marTop w:val="0"/>
          <w:marBottom w:val="0"/>
          <w:divBdr>
            <w:top w:val="none" w:sz="0" w:space="0" w:color="auto"/>
            <w:left w:val="none" w:sz="0" w:space="0" w:color="auto"/>
            <w:bottom w:val="none" w:sz="0" w:space="0" w:color="auto"/>
            <w:right w:val="none" w:sz="0" w:space="0" w:color="auto"/>
          </w:divBdr>
        </w:div>
        <w:div w:id="138041468">
          <w:marLeft w:val="480"/>
          <w:marRight w:val="0"/>
          <w:marTop w:val="0"/>
          <w:marBottom w:val="0"/>
          <w:divBdr>
            <w:top w:val="none" w:sz="0" w:space="0" w:color="auto"/>
            <w:left w:val="none" w:sz="0" w:space="0" w:color="auto"/>
            <w:bottom w:val="none" w:sz="0" w:space="0" w:color="auto"/>
            <w:right w:val="none" w:sz="0" w:space="0" w:color="auto"/>
          </w:divBdr>
        </w:div>
        <w:div w:id="435560380">
          <w:marLeft w:val="480"/>
          <w:marRight w:val="0"/>
          <w:marTop w:val="0"/>
          <w:marBottom w:val="0"/>
          <w:divBdr>
            <w:top w:val="none" w:sz="0" w:space="0" w:color="auto"/>
            <w:left w:val="none" w:sz="0" w:space="0" w:color="auto"/>
            <w:bottom w:val="none" w:sz="0" w:space="0" w:color="auto"/>
            <w:right w:val="none" w:sz="0" w:space="0" w:color="auto"/>
          </w:divBdr>
        </w:div>
        <w:div w:id="1062870982">
          <w:marLeft w:val="480"/>
          <w:marRight w:val="0"/>
          <w:marTop w:val="0"/>
          <w:marBottom w:val="0"/>
          <w:divBdr>
            <w:top w:val="none" w:sz="0" w:space="0" w:color="auto"/>
            <w:left w:val="none" w:sz="0" w:space="0" w:color="auto"/>
            <w:bottom w:val="none" w:sz="0" w:space="0" w:color="auto"/>
            <w:right w:val="none" w:sz="0" w:space="0" w:color="auto"/>
          </w:divBdr>
        </w:div>
        <w:div w:id="1999917848">
          <w:marLeft w:val="480"/>
          <w:marRight w:val="0"/>
          <w:marTop w:val="0"/>
          <w:marBottom w:val="0"/>
          <w:divBdr>
            <w:top w:val="none" w:sz="0" w:space="0" w:color="auto"/>
            <w:left w:val="none" w:sz="0" w:space="0" w:color="auto"/>
            <w:bottom w:val="none" w:sz="0" w:space="0" w:color="auto"/>
            <w:right w:val="none" w:sz="0" w:space="0" w:color="auto"/>
          </w:divBdr>
        </w:div>
        <w:div w:id="792478145">
          <w:marLeft w:val="480"/>
          <w:marRight w:val="0"/>
          <w:marTop w:val="0"/>
          <w:marBottom w:val="0"/>
          <w:divBdr>
            <w:top w:val="none" w:sz="0" w:space="0" w:color="auto"/>
            <w:left w:val="none" w:sz="0" w:space="0" w:color="auto"/>
            <w:bottom w:val="none" w:sz="0" w:space="0" w:color="auto"/>
            <w:right w:val="none" w:sz="0" w:space="0" w:color="auto"/>
          </w:divBdr>
        </w:div>
        <w:div w:id="808474090">
          <w:marLeft w:val="480"/>
          <w:marRight w:val="0"/>
          <w:marTop w:val="0"/>
          <w:marBottom w:val="0"/>
          <w:divBdr>
            <w:top w:val="none" w:sz="0" w:space="0" w:color="auto"/>
            <w:left w:val="none" w:sz="0" w:space="0" w:color="auto"/>
            <w:bottom w:val="none" w:sz="0" w:space="0" w:color="auto"/>
            <w:right w:val="none" w:sz="0" w:space="0" w:color="auto"/>
          </w:divBdr>
        </w:div>
        <w:div w:id="1657494387">
          <w:marLeft w:val="480"/>
          <w:marRight w:val="0"/>
          <w:marTop w:val="0"/>
          <w:marBottom w:val="0"/>
          <w:divBdr>
            <w:top w:val="none" w:sz="0" w:space="0" w:color="auto"/>
            <w:left w:val="none" w:sz="0" w:space="0" w:color="auto"/>
            <w:bottom w:val="none" w:sz="0" w:space="0" w:color="auto"/>
            <w:right w:val="none" w:sz="0" w:space="0" w:color="auto"/>
          </w:divBdr>
        </w:div>
        <w:div w:id="112134224">
          <w:marLeft w:val="480"/>
          <w:marRight w:val="0"/>
          <w:marTop w:val="0"/>
          <w:marBottom w:val="0"/>
          <w:divBdr>
            <w:top w:val="none" w:sz="0" w:space="0" w:color="auto"/>
            <w:left w:val="none" w:sz="0" w:space="0" w:color="auto"/>
            <w:bottom w:val="none" w:sz="0" w:space="0" w:color="auto"/>
            <w:right w:val="none" w:sz="0" w:space="0" w:color="auto"/>
          </w:divBdr>
        </w:div>
      </w:divsChild>
    </w:div>
    <w:div w:id="1218592954">
      <w:bodyDiv w:val="1"/>
      <w:marLeft w:val="0"/>
      <w:marRight w:val="0"/>
      <w:marTop w:val="0"/>
      <w:marBottom w:val="0"/>
      <w:divBdr>
        <w:top w:val="none" w:sz="0" w:space="0" w:color="auto"/>
        <w:left w:val="none" w:sz="0" w:space="0" w:color="auto"/>
        <w:bottom w:val="none" w:sz="0" w:space="0" w:color="auto"/>
        <w:right w:val="none" w:sz="0" w:space="0" w:color="auto"/>
      </w:divBdr>
      <w:divsChild>
        <w:div w:id="423308354">
          <w:marLeft w:val="480"/>
          <w:marRight w:val="0"/>
          <w:marTop w:val="0"/>
          <w:marBottom w:val="0"/>
          <w:divBdr>
            <w:top w:val="none" w:sz="0" w:space="0" w:color="auto"/>
            <w:left w:val="none" w:sz="0" w:space="0" w:color="auto"/>
            <w:bottom w:val="none" w:sz="0" w:space="0" w:color="auto"/>
            <w:right w:val="none" w:sz="0" w:space="0" w:color="auto"/>
          </w:divBdr>
        </w:div>
        <w:div w:id="14694517">
          <w:marLeft w:val="480"/>
          <w:marRight w:val="0"/>
          <w:marTop w:val="0"/>
          <w:marBottom w:val="0"/>
          <w:divBdr>
            <w:top w:val="none" w:sz="0" w:space="0" w:color="auto"/>
            <w:left w:val="none" w:sz="0" w:space="0" w:color="auto"/>
            <w:bottom w:val="none" w:sz="0" w:space="0" w:color="auto"/>
            <w:right w:val="none" w:sz="0" w:space="0" w:color="auto"/>
          </w:divBdr>
        </w:div>
        <w:div w:id="1111778305">
          <w:marLeft w:val="480"/>
          <w:marRight w:val="0"/>
          <w:marTop w:val="0"/>
          <w:marBottom w:val="0"/>
          <w:divBdr>
            <w:top w:val="none" w:sz="0" w:space="0" w:color="auto"/>
            <w:left w:val="none" w:sz="0" w:space="0" w:color="auto"/>
            <w:bottom w:val="none" w:sz="0" w:space="0" w:color="auto"/>
            <w:right w:val="none" w:sz="0" w:space="0" w:color="auto"/>
          </w:divBdr>
        </w:div>
        <w:div w:id="1784154057">
          <w:marLeft w:val="480"/>
          <w:marRight w:val="0"/>
          <w:marTop w:val="0"/>
          <w:marBottom w:val="0"/>
          <w:divBdr>
            <w:top w:val="none" w:sz="0" w:space="0" w:color="auto"/>
            <w:left w:val="none" w:sz="0" w:space="0" w:color="auto"/>
            <w:bottom w:val="none" w:sz="0" w:space="0" w:color="auto"/>
            <w:right w:val="none" w:sz="0" w:space="0" w:color="auto"/>
          </w:divBdr>
        </w:div>
        <w:div w:id="1634601942">
          <w:marLeft w:val="480"/>
          <w:marRight w:val="0"/>
          <w:marTop w:val="0"/>
          <w:marBottom w:val="0"/>
          <w:divBdr>
            <w:top w:val="none" w:sz="0" w:space="0" w:color="auto"/>
            <w:left w:val="none" w:sz="0" w:space="0" w:color="auto"/>
            <w:bottom w:val="none" w:sz="0" w:space="0" w:color="auto"/>
            <w:right w:val="none" w:sz="0" w:space="0" w:color="auto"/>
          </w:divBdr>
        </w:div>
        <w:div w:id="1954894464">
          <w:marLeft w:val="480"/>
          <w:marRight w:val="0"/>
          <w:marTop w:val="0"/>
          <w:marBottom w:val="0"/>
          <w:divBdr>
            <w:top w:val="none" w:sz="0" w:space="0" w:color="auto"/>
            <w:left w:val="none" w:sz="0" w:space="0" w:color="auto"/>
            <w:bottom w:val="none" w:sz="0" w:space="0" w:color="auto"/>
            <w:right w:val="none" w:sz="0" w:space="0" w:color="auto"/>
          </w:divBdr>
        </w:div>
        <w:div w:id="575092663">
          <w:marLeft w:val="480"/>
          <w:marRight w:val="0"/>
          <w:marTop w:val="0"/>
          <w:marBottom w:val="0"/>
          <w:divBdr>
            <w:top w:val="none" w:sz="0" w:space="0" w:color="auto"/>
            <w:left w:val="none" w:sz="0" w:space="0" w:color="auto"/>
            <w:bottom w:val="none" w:sz="0" w:space="0" w:color="auto"/>
            <w:right w:val="none" w:sz="0" w:space="0" w:color="auto"/>
          </w:divBdr>
        </w:div>
        <w:div w:id="1271624422">
          <w:marLeft w:val="480"/>
          <w:marRight w:val="0"/>
          <w:marTop w:val="0"/>
          <w:marBottom w:val="0"/>
          <w:divBdr>
            <w:top w:val="none" w:sz="0" w:space="0" w:color="auto"/>
            <w:left w:val="none" w:sz="0" w:space="0" w:color="auto"/>
            <w:bottom w:val="none" w:sz="0" w:space="0" w:color="auto"/>
            <w:right w:val="none" w:sz="0" w:space="0" w:color="auto"/>
          </w:divBdr>
        </w:div>
        <w:div w:id="1629974905">
          <w:marLeft w:val="480"/>
          <w:marRight w:val="0"/>
          <w:marTop w:val="0"/>
          <w:marBottom w:val="0"/>
          <w:divBdr>
            <w:top w:val="none" w:sz="0" w:space="0" w:color="auto"/>
            <w:left w:val="none" w:sz="0" w:space="0" w:color="auto"/>
            <w:bottom w:val="none" w:sz="0" w:space="0" w:color="auto"/>
            <w:right w:val="none" w:sz="0" w:space="0" w:color="auto"/>
          </w:divBdr>
        </w:div>
        <w:div w:id="1225680318">
          <w:marLeft w:val="480"/>
          <w:marRight w:val="0"/>
          <w:marTop w:val="0"/>
          <w:marBottom w:val="0"/>
          <w:divBdr>
            <w:top w:val="none" w:sz="0" w:space="0" w:color="auto"/>
            <w:left w:val="none" w:sz="0" w:space="0" w:color="auto"/>
            <w:bottom w:val="none" w:sz="0" w:space="0" w:color="auto"/>
            <w:right w:val="none" w:sz="0" w:space="0" w:color="auto"/>
          </w:divBdr>
        </w:div>
        <w:div w:id="445076110">
          <w:marLeft w:val="480"/>
          <w:marRight w:val="0"/>
          <w:marTop w:val="0"/>
          <w:marBottom w:val="0"/>
          <w:divBdr>
            <w:top w:val="none" w:sz="0" w:space="0" w:color="auto"/>
            <w:left w:val="none" w:sz="0" w:space="0" w:color="auto"/>
            <w:bottom w:val="none" w:sz="0" w:space="0" w:color="auto"/>
            <w:right w:val="none" w:sz="0" w:space="0" w:color="auto"/>
          </w:divBdr>
        </w:div>
        <w:div w:id="1251163911">
          <w:marLeft w:val="480"/>
          <w:marRight w:val="0"/>
          <w:marTop w:val="0"/>
          <w:marBottom w:val="0"/>
          <w:divBdr>
            <w:top w:val="none" w:sz="0" w:space="0" w:color="auto"/>
            <w:left w:val="none" w:sz="0" w:space="0" w:color="auto"/>
            <w:bottom w:val="none" w:sz="0" w:space="0" w:color="auto"/>
            <w:right w:val="none" w:sz="0" w:space="0" w:color="auto"/>
          </w:divBdr>
        </w:div>
        <w:div w:id="735208341">
          <w:marLeft w:val="480"/>
          <w:marRight w:val="0"/>
          <w:marTop w:val="0"/>
          <w:marBottom w:val="0"/>
          <w:divBdr>
            <w:top w:val="none" w:sz="0" w:space="0" w:color="auto"/>
            <w:left w:val="none" w:sz="0" w:space="0" w:color="auto"/>
            <w:bottom w:val="none" w:sz="0" w:space="0" w:color="auto"/>
            <w:right w:val="none" w:sz="0" w:space="0" w:color="auto"/>
          </w:divBdr>
        </w:div>
        <w:div w:id="749153814">
          <w:marLeft w:val="480"/>
          <w:marRight w:val="0"/>
          <w:marTop w:val="0"/>
          <w:marBottom w:val="0"/>
          <w:divBdr>
            <w:top w:val="none" w:sz="0" w:space="0" w:color="auto"/>
            <w:left w:val="none" w:sz="0" w:space="0" w:color="auto"/>
            <w:bottom w:val="none" w:sz="0" w:space="0" w:color="auto"/>
            <w:right w:val="none" w:sz="0" w:space="0" w:color="auto"/>
          </w:divBdr>
        </w:div>
        <w:div w:id="532231465">
          <w:marLeft w:val="480"/>
          <w:marRight w:val="0"/>
          <w:marTop w:val="0"/>
          <w:marBottom w:val="0"/>
          <w:divBdr>
            <w:top w:val="none" w:sz="0" w:space="0" w:color="auto"/>
            <w:left w:val="none" w:sz="0" w:space="0" w:color="auto"/>
            <w:bottom w:val="none" w:sz="0" w:space="0" w:color="auto"/>
            <w:right w:val="none" w:sz="0" w:space="0" w:color="auto"/>
          </w:divBdr>
        </w:div>
        <w:div w:id="1769152517">
          <w:marLeft w:val="480"/>
          <w:marRight w:val="0"/>
          <w:marTop w:val="0"/>
          <w:marBottom w:val="0"/>
          <w:divBdr>
            <w:top w:val="none" w:sz="0" w:space="0" w:color="auto"/>
            <w:left w:val="none" w:sz="0" w:space="0" w:color="auto"/>
            <w:bottom w:val="none" w:sz="0" w:space="0" w:color="auto"/>
            <w:right w:val="none" w:sz="0" w:space="0" w:color="auto"/>
          </w:divBdr>
        </w:div>
        <w:div w:id="282923052">
          <w:marLeft w:val="480"/>
          <w:marRight w:val="0"/>
          <w:marTop w:val="0"/>
          <w:marBottom w:val="0"/>
          <w:divBdr>
            <w:top w:val="none" w:sz="0" w:space="0" w:color="auto"/>
            <w:left w:val="none" w:sz="0" w:space="0" w:color="auto"/>
            <w:bottom w:val="none" w:sz="0" w:space="0" w:color="auto"/>
            <w:right w:val="none" w:sz="0" w:space="0" w:color="auto"/>
          </w:divBdr>
        </w:div>
        <w:div w:id="1399396611">
          <w:marLeft w:val="480"/>
          <w:marRight w:val="0"/>
          <w:marTop w:val="0"/>
          <w:marBottom w:val="0"/>
          <w:divBdr>
            <w:top w:val="none" w:sz="0" w:space="0" w:color="auto"/>
            <w:left w:val="none" w:sz="0" w:space="0" w:color="auto"/>
            <w:bottom w:val="none" w:sz="0" w:space="0" w:color="auto"/>
            <w:right w:val="none" w:sz="0" w:space="0" w:color="auto"/>
          </w:divBdr>
        </w:div>
        <w:div w:id="1095059676">
          <w:marLeft w:val="480"/>
          <w:marRight w:val="0"/>
          <w:marTop w:val="0"/>
          <w:marBottom w:val="0"/>
          <w:divBdr>
            <w:top w:val="none" w:sz="0" w:space="0" w:color="auto"/>
            <w:left w:val="none" w:sz="0" w:space="0" w:color="auto"/>
            <w:bottom w:val="none" w:sz="0" w:space="0" w:color="auto"/>
            <w:right w:val="none" w:sz="0" w:space="0" w:color="auto"/>
          </w:divBdr>
        </w:div>
        <w:div w:id="340621670">
          <w:marLeft w:val="480"/>
          <w:marRight w:val="0"/>
          <w:marTop w:val="0"/>
          <w:marBottom w:val="0"/>
          <w:divBdr>
            <w:top w:val="none" w:sz="0" w:space="0" w:color="auto"/>
            <w:left w:val="none" w:sz="0" w:space="0" w:color="auto"/>
            <w:bottom w:val="none" w:sz="0" w:space="0" w:color="auto"/>
            <w:right w:val="none" w:sz="0" w:space="0" w:color="auto"/>
          </w:divBdr>
        </w:div>
        <w:div w:id="887643733">
          <w:marLeft w:val="480"/>
          <w:marRight w:val="0"/>
          <w:marTop w:val="0"/>
          <w:marBottom w:val="0"/>
          <w:divBdr>
            <w:top w:val="none" w:sz="0" w:space="0" w:color="auto"/>
            <w:left w:val="none" w:sz="0" w:space="0" w:color="auto"/>
            <w:bottom w:val="none" w:sz="0" w:space="0" w:color="auto"/>
            <w:right w:val="none" w:sz="0" w:space="0" w:color="auto"/>
          </w:divBdr>
        </w:div>
        <w:div w:id="372121865">
          <w:marLeft w:val="480"/>
          <w:marRight w:val="0"/>
          <w:marTop w:val="0"/>
          <w:marBottom w:val="0"/>
          <w:divBdr>
            <w:top w:val="none" w:sz="0" w:space="0" w:color="auto"/>
            <w:left w:val="none" w:sz="0" w:space="0" w:color="auto"/>
            <w:bottom w:val="none" w:sz="0" w:space="0" w:color="auto"/>
            <w:right w:val="none" w:sz="0" w:space="0" w:color="auto"/>
          </w:divBdr>
        </w:div>
        <w:div w:id="1538421780">
          <w:marLeft w:val="480"/>
          <w:marRight w:val="0"/>
          <w:marTop w:val="0"/>
          <w:marBottom w:val="0"/>
          <w:divBdr>
            <w:top w:val="none" w:sz="0" w:space="0" w:color="auto"/>
            <w:left w:val="none" w:sz="0" w:space="0" w:color="auto"/>
            <w:bottom w:val="none" w:sz="0" w:space="0" w:color="auto"/>
            <w:right w:val="none" w:sz="0" w:space="0" w:color="auto"/>
          </w:divBdr>
        </w:div>
        <w:div w:id="1041976606">
          <w:marLeft w:val="480"/>
          <w:marRight w:val="0"/>
          <w:marTop w:val="0"/>
          <w:marBottom w:val="0"/>
          <w:divBdr>
            <w:top w:val="none" w:sz="0" w:space="0" w:color="auto"/>
            <w:left w:val="none" w:sz="0" w:space="0" w:color="auto"/>
            <w:bottom w:val="none" w:sz="0" w:space="0" w:color="auto"/>
            <w:right w:val="none" w:sz="0" w:space="0" w:color="auto"/>
          </w:divBdr>
        </w:div>
        <w:div w:id="842085000">
          <w:marLeft w:val="480"/>
          <w:marRight w:val="0"/>
          <w:marTop w:val="0"/>
          <w:marBottom w:val="0"/>
          <w:divBdr>
            <w:top w:val="none" w:sz="0" w:space="0" w:color="auto"/>
            <w:left w:val="none" w:sz="0" w:space="0" w:color="auto"/>
            <w:bottom w:val="none" w:sz="0" w:space="0" w:color="auto"/>
            <w:right w:val="none" w:sz="0" w:space="0" w:color="auto"/>
          </w:divBdr>
        </w:div>
        <w:div w:id="132721425">
          <w:marLeft w:val="480"/>
          <w:marRight w:val="0"/>
          <w:marTop w:val="0"/>
          <w:marBottom w:val="0"/>
          <w:divBdr>
            <w:top w:val="none" w:sz="0" w:space="0" w:color="auto"/>
            <w:left w:val="none" w:sz="0" w:space="0" w:color="auto"/>
            <w:bottom w:val="none" w:sz="0" w:space="0" w:color="auto"/>
            <w:right w:val="none" w:sz="0" w:space="0" w:color="auto"/>
          </w:divBdr>
        </w:div>
        <w:div w:id="131560675">
          <w:marLeft w:val="480"/>
          <w:marRight w:val="0"/>
          <w:marTop w:val="0"/>
          <w:marBottom w:val="0"/>
          <w:divBdr>
            <w:top w:val="none" w:sz="0" w:space="0" w:color="auto"/>
            <w:left w:val="none" w:sz="0" w:space="0" w:color="auto"/>
            <w:bottom w:val="none" w:sz="0" w:space="0" w:color="auto"/>
            <w:right w:val="none" w:sz="0" w:space="0" w:color="auto"/>
          </w:divBdr>
        </w:div>
        <w:div w:id="1140727031">
          <w:marLeft w:val="480"/>
          <w:marRight w:val="0"/>
          <w:marTop w:val="0"/>
          <w:marBottom w:val="0"/>
          <w:divBdr>
            <w:top w:val="none" w:sz="0" w:space="0" w:color="auto"/>
            <w:left w:val="none" w:sz="0" w:space="0" w:color="auto"/>
            <w:bottom w:val="none" w:sz="0" w:space="0" w:color="auto"/>
            <w:right w:val="none" w:sz="0" w:space="0" w:color="auto"/>
          </w:divBdr>
        </w:div>
        <w:div w:id="675301573">
          <w:marLeft w:val="480"/>
          <w:marRight w:val="0"/>
          <w:marTop w:val="0"/>
          <w:marBottom w:val="0"/>
          <w:divBdr>
            <w:top w:val="none" w:sz="0" w:space="0" w:color="auto"/>
            <w:left w:val="none" w:sz="0" w:space="0" w:color="auto"/>
            <w:bottom w:val="none" w:sz="0" w:space="0" w:color="auto"/>
            <w:right w:val="none" w:sz="0" w:space="0" w:color="auto"/>
          </w:divBdr>
        </w:div>
        <w:div w:id="1446970967">
          <w:marLeft w:val="480"/>
          <w:marRight w:val="0"/>
          <w:marTop w:val="0"/>
          <w:marBottom w:val="0"/>
          <w:divBdr>
            <w:top w:val="none" w:sz="0" w:space="0" w:color="auto"/>
            <w:left w:val="none" w:sz="0" w:space="0" w:color="auto"/>
            <w:bottom w:val="none" w:sz="0" w:space="0" w:color="auto"/>
            <w:right w:val="none" w:sz="0" w:space="0" w:color="auto"/>
          </w:divBdr>
        </w:div>
        <w:div w:id="146751520">
          <w:marLeft w:val="480"/>
          <w:marRight w:val="0"/>
          <w:marTop w:val="0"/>
          <w:marBottom w:val="0"/>
          <w:divBdr>
            <w:top w:val="none" w:sz="0" w:space="0" w:color="auto"/>
            <w:left w:val="none" w:sz="0" w:space="0" w:color="auto"/>
            <w:bottom w:val="none" w:sz="0" w:space="0" w:color="auto"/>
            <w:right w:val="none" w:sz="0" w:space="0" w:color="auto"/>
          </w:divBdr>
        </w:div>
        <w:div w:id="1133477395">
          <w:marLeft w:val="480"/>
          <w:marRight w:val="0"/>
          <w:marTop w:val="0"/>
          <w:marBottom w:val="0"/>
          <w:divBdr>
            <w:top w:val="none" w:sz="0" w:space="0" w:color="auto"/>
            <w:left w:val="none" w:sz="0" w:space="0" w:color="auto"/>
            <w:bottom w:val="none" w:sz="0" w:space="0" w:color="auto"/>
            <w:right w:val="none" w:sz="0" w:space="0" w:color="auto"/>
          </w:divBdr>
        </w:div>
        <w:div w:id="370420317">
          <w:marLeft w:val="480"/>
          <w:marRight w:val="0"/>
          <w:marTop w:val="0"/>
          <w:marBottom w:val="0"/>
          <w:divBdr>
            <w:top w:val="none" w:sz="0" w:space="0" w:color="auto"/>
            <w:left w:val="none" w:sz="0" w:space="0" w:color="auto"/>
            <w:bottom w:val="none" w:sz="0" w:space="0" w:color="auto"/>
            <w:right w:val="none" w:sz="0" w:space="0" w:color="auto"/>
          </w:divBdr>
        </w:div>
        <w:div w:id="840123762">
          <w:marLeft w:val="480"/>
          <w:marRight w:val="0"/>
          <w:marTop w:val="0"/>
          <w:marBottom w:val="0"/>
          <w:divBdr>
            <w:top w:val="none" w:sz="0" w:space="0" w:color="auto"/>
            <w:left w:val="none" w:sz="0" w:space="0" w:color="auto"/>
            <w:bottom w:val="none" w:sz="0" w:space="0" w:color="auto"/>
            <w:right w:val="none" w:sz="0" w:space="0" w:color="auto"/>
          </w:divBdr>
        </w:div>
        <w:div w:id="1566330359">
          <w:marLeft w:val="480"/>
          <w:marRight w:val="0"/>
          <w:marTop w:val="0"/>
          <w:marBottom w:val="0"/>
          <w:divBdr>
            <w:top w:val="none" w:sz="0" w:space="0" w:color="auto"/>
            <w:left w:val="none" w:sz="0" w:space="0" w:color="auto"/>
            <w:bottom w:val="none" w:sz="0" w:space="0" w:color="auto"/>
            <w:right w:val="none" w:sz="0" w:space="0" w:color="auto"/>
          </w:divBdr>
        </w:div>
        <w:div w:id="956985801">
          <w:marLeft w:val="480"/>
          <w:marRight w:val="0"/>
          <w:marTop w:val="0"/>
          <w:marBottom w:val="0"/>
          <w:divBdr>
            <w:top w:val="none" w:sz="0" w:space="0" w:color="auto"/>
            <w:left w:val="none" w:sz="0" w:space="0" w:color="auto"/>
            <w:bottom w:val="none" w:sz="0" w:space="0" w:color="auto"/>
            <w:right w:val="none" w:sz="0" w:space="0" w:color="auto"/>
          </w:divBdr>
        </w:div>
        <w:div w:id="45956332">
          <w:marLeft w:val="480"/>
          <w:marRight w:val="0"/>
          <w:marTop w:val="0"/>
          <w:marBottom w:val="0"/>
          <w:divBdr>
            <w:top w:val="none" w:sz="0" w:space="0" w:color="auto"/>
            <w:left w:val="none" w:sz="0" w:space="0" w:color="auto"/>
            <w:bottom w:val="none" w:sz="0" w:space="0" w:color="auto"/>
            <w:right w:val="none" w:sz="0" w:space="0" w:color="auto"/>
          </w:divBdr>
        </w:div>
        <w:div w:id="911886565">
          <w:marLeft w:val="480"/>
          <w:marRight w:val="0"/>
          <w:marTop w:val="0"/>
          <w:marBottom w:val="0"/>
          <w:divBdr>
            <w:top w:val="none" w:sz="0" w:space="0" w:color="auto"/>
            <w:left w:val="none" w:sz="0" w:space="0" w:color="auto"/>
            <w:bottom w:val="none" w:sz="0" w:space="0" w:color="auto"/>
            <w:right w:val="none" w:sz="0" w:space="0" w:color="auto"/>
          </w:divBdr>
        </w:div>
        <w:div w:id="1249656143">
          <w:marLeft w:val="480"/>
          <w:marRight w:val="0"/>
          <w:marTop w:val="0"/>
          <w:marBottom w:val="0"/>
          <w:divBdr>
            <w:top w:val="none" w:sz="0" w:space="0" w:color="auto"/>
            <w:left w:val="none" w:sz="0" w:space="0" w:color="auto"/>
            <w:bottom w:val="none" w:sz="0" w:space="0" w:color="auto"/>
            <w:right w:val="none" w:sz="0" w:space="0" w:color="auto"/>
          </w:divBdr>
        </w:div>
        <w:div w:id="313923051">
          <w:marLeft w:val="480"/>
          <w:marRight w:val="0"/>
          <w:marTop w:val="0"/>
          <w:marBottom w:val="0"/>
          <w:divBdr>
            <w:top w:val="none" w:sz="0" w:space="0" w:color="auto"/>
            <w:left w:val="none" w:sz="0" w:space="0" w:color="auto"/>
            <w:bottom w:val="none" w:sz="0" w:space="0" w:color="auto"/>
            <w:right w:val="none" w:sz="0" w:space="0" w:color="auto"/>
          </w:divBdr>
        </w:div>
        <w:div w:id="2017345777">
          <w:marLeft w:val="480"/>
          <w:marRight w:val="0"/>
          <w:marTop w:val="0"/>
          <w:marBottom w:val="0"/>
          <w:divBdr>
            <w:top w:val="none" w:sz="0" w:space="0" w:color="auto"/>
            <w:left w:val="none" w:sz="0" w:space="0" w:color="auto"/>
            <w:bottom w:val="none" w:sz="0" w:space="0" w:color="auto"/>
            <w:right w:val="none" w:sz="0" w:space="0" w:color="auto"/>
          </w:divBdr>
        </w:div>
        <w:div w:id="307976230">
          <w:marLeft w:val="480"/>
          <w:marRight w:val="0"/>
          <w:marTop w:val="0"/>
          <w:marBottom w:val="0"/>
          <w:divBdr>
            <w:top w:val="none" w:sz="0" w:space="0" w:color="auto"/>
            <w:left w:val="none" w:sz="0" w:space="0" w:color="auto"/>
            <w:bottom w:val="none" w:sz="0" w:space="0" w:color="auto"/>
            <w:right w:val="none" w:sz="0" w:space="0" w:color="auto"/>
          </w:divBdr>
        </w:div>
        <w:div w:id="1839423485">
          <w:marLeft w:val="480"/>
          <w:marRight w:val="0"/>
          <w:marTop w:val="0"/>
          <w:marBottom w:val="0"/>
          <w:divBdr>
            <w:top w:val="none" w:sz="0" w:space="0" w:color="auto"/>
            <w:left w:val="none" w:sz="0" w:space="0" w:color="auto"/>
            <w:bottom w:val="none" w:sz="0" w:space="0" w:color="auto"/>
            <w:right w:val="none" w:sz="0" w:space="0" w:color="auto"/>
          </w:divBdr>
        </w:div>
        <w:div w:id="1037705839">
          <w:marLeft w:val="480"/>
          <w:marRight w:val="0"/>
          <w:marTop w:val="0"/>
          <w:marBottom w:val="0"/>
          <w:divBdr>
            <w:top w:val="none" w:sz="0" w:space="0" w:color="auto"/>
            <w:left w:val="none" w:sz="0" w:space="0" w:color="auto"/>
            <w:bottom w:val="none" w:sz="0" w:space="0" w:color="auto"/>
            <w:right w:val="none" w:sz="0" w:space="0" w:color="auto"/>
          </w:divBdr>
        </w:div>
        <w:div w:id="818807721">
          <w:marLeft w:val="480"/>
          <w:marRight w:val="0"/>
          <w:marTop w:val="0"/>
          <w:marBottom w:val="0"/>
          <w:divBdr>
            <w:top w:val="none" w:sz="0" w:space="0" w:color="auto"/>
            <w:left w:val="none" w:sz="0" w:space="0" w:color="auto"/>
            <w:bottom w:val="none" w:sz="0" w:space="0" w:color="auto"/>
            <w:right w:val="none" w:sz="0" w:space="0" w:color="auto"/>
          </w:divBdr>
        </w:div>
        <w:div w:id="375935588">
          <w:marLeft w:val="480"/>
          <w:marRight w:val="0"/>
          <w:marTop w:val="0"/>
          <w:marBottom w:val="0"/>
          <w:divBdr>
            <w:top w:val="none" w:sz="0" w:space="0" w:color="auto"/>
            <w:left w:val="none" w:sz="0" w:space="0" w:color="auto"/>
            <w:bottom w:val="none" w:sz="0" w:space="0" w:color="auto"/>
            <w:right w:val="none" w:sz="0" w:space="0" w:color="auto"/>
          </w:divBdr>
        </w:div>
        <w:div w:id="2121296448">
          <w:marLeft w:val="480"/>
          <w:marRight w:val="0"/>
          <w:marTop w:val="0"/>
          <w:marBottom w:val="0"/>
          <w:divBdr>
            <w:top w:val="none" w:sz="0" w:space="0" w:color="auto"/>
            <w:left w:val="none" w:sz="0" w:space="0" w:color="auto"/>
            <w:bottom w:val="none" w:sz="0" w:space="0" w:color="auto"/>
            <w:right w:val="none" w:sz="0" w:space="0" w:color="auto"/>
          </w:divBdr>
        </w:div>
        <w:div w:id="671301727">
          <w:marLeft w:val="480"/>
          <w:marRight w:val="0"/>
          <w:marTop w:val="0"/>
          <w:marBottom w:val="0"/>
          <w:divBdr>
            <w:top w:val="none" w:sz="0" w:space="0" w:color="auto"/>
            <w:left w:val="none" w:sz="0" w:space="0" w:color="auto"/>
            <w:bottom w:val="none" w:sz="0" w:space="0" w:color="auto"/>
            <w:right w:val="none" w:sz="0" w:space="0" w:color="auto"/>
          </w:divBdr>
        </w:div>
        <w:div w:id="1608150859">
          <w:marLeft w:val="480"/>
          <w:marRight w:val="0"/>
          <w:marTop w:val="0"/>
          <w:marBottom w:val="0"/>
          <w:divBdr>
            <w:top w:val="none" w:sz="0" w:space="0" w:color="auto"/>
            <w:left w:val="none" w:sz="0" w:space="0" w:color="auto"/>
            <w:bottom w:val="none" w:sz="0" w:space="0" w:color="auto"/>
            <w:right w:val="none" w:sz="0" w:space="0" w:color="auto"/>
          </w:divBdr>
        </w:div>
        <w:div w:id="194119846">
          <w:marLeft w:val="480"/>
          <w:marRight w:val="0"/>
          <w:marTop w:val="0"/>
          <w:marBottom w:val="0"/>
          <w:divBdr>
            <w:top w:val="none" w:sz="0" w:space="0" w:color="auto"/>
            <w:left w:val="none" w:sz="0" w:space="0" w:color="auto"/>
            <w:bottom w:val="none" w:sz="0" w:space="0" w:color="auto"/>
            <w:right w:val="none" w:sz="0" w:space="0" w:color="auto"/>
          </w:divBdr>
        </w:div>
        <w:div w:id="1107695712">
          <w:marLeft w:val="480"/>
          <w:marRight w:val="0"/>
          <w:marTop w:val="0"/>
          <w:marBottom w:val="0"/>
          <w:divBdr>
            <w:top w:val="none" w:sz="0" w:space="0" w:color="auto"/>
            <w:left w:val="none" w:sz="0" w:space="0" w:color="auto"/>
            <w:bottom w:val="none" w:sz="0" w:space="0" w:color="auto"/>
            <w:right w:val="none" w:sz="0" w:space="0" w:color="auto"/>
          </w:divBdr>
        </w:div>
        <w:div w:id="214513173">
          <w:marLeft w:val="480"/>
          <w:marRight w:val="0"/>
          <w:marTop w:val="0"/>
          <w:marBottom w:val="0"/>
          <w:divBdr>
            <w:top w:val="none" w:sz="0" w:space="0" w:color="auto"/>
            <w:left w:val="none" w:sz="0" w:space="0" w:color="auto"/>
            <w:bottom w:val="none" w:sz="0" w:space="0" w:color="auto"/>
            <w:right w:val="none" w:sz="0" w:space="0" w:color="auto"/>
          </w:divBdr>
        </w:div>
      </w:divsChild>
    </w:div>
    <w:div w:id="1221675865">
      <w:bodyDiv w:val="1"/>
      <w:marLeft w:val="0"/>
      <w:marRight w:val="0"/>
      <w:marTop w:val="0"/>
      <w:marBottom w:val="0"/>
      <w:divBdr>
        <w:top w:val="none" w:sz="0" w:space="0" w:color="auto"/>
        <w:left w:val="none" w:sz="0" w:space="0" w:color="auto"/>
        <w:bottom w:val="none" w:sz="0" w:space="0" w:color="auto"/>
        <w:right w:val="none" w:sz="0" w:space="0" w:color="auto"/>
      </w:divBdr>
    </w:div>
    <w:div w:id="1224561482">
      <w:bodyDiv w:val="1"/>
      <w:marLeft w:val="0"/>
      <w:marRight w:val="0"/>
      <w:marTop w:val="0"/>
      <w:marBottom w:val="0"/>
      <w:divBdr>
        <w:top w:val="none" w:sz="0" w:space="0" w:color="auto"/>
        <w:left w:val="none" w:sz="0" w:space="0" w:color="auto"/>
        <w:bottom w:val="none" w:sz="0" w:space="0" w:color="auto"/>
        <w:right w:val="none" w:sz="0" w:space="0" w:color="auto"/>
      </w:divBdr>
    </w:div>
    <w:div w:id="1226136868">
      <w:bodyDiv w:val="1"/>
      <w:marLeft w:val="0"/>
      <w:marRight w:val="0"/>
      <w:marTop w:val="0"/>
      <w:marBottom w:val="0"/>
      <w:divBdr>
        <w:top w:val="none" w:sz="0" w:space="0" w:color="auto"/>
        <w:left w:val="none" w:sz="0" w:space="0" w:color="auto"/>
        <w:bottom w:val="none" w:sz="0" w:space="0" w:color="auto"/>
        <w:right w:val="none" w:sz="0" w:space="0" w:color="auto"/>
      </w:divBdr>
    </w:div>
    <w:div w:id="1228758014">
      <w:bodyDiv w:val="1"/>
      <w:marLeft w:val="0"/>
      <w:marRight w:val="0"/>
      <w:marTop w:val="0"/>
      <w:marBottom w:val="0"/>
      <w:divBdr>
        <w:top w:val="none" w:sz="0" w:space="0" w:color="auto"/>
        <w:left w:val="none" w:sz="0" w:space="0" w:color="auto"/>
        <w:bottom w:val="none" w:sz="0" w:space="0" w:color="auto"/>
        <w:right w:val="none" w:sz="0" w:space="0" w:color="auto"/>
      </w:divBdr>
    </w:div>
    <w:div w:id="1239755570">
      <w:bodyDiv w:val="1"/>
      <w:marLeft w:val="0"/>
      <w:marRight w:val="0"/>
      <w:marTop w:val="0"/>
      <w:marBottom w:val="0"/>
      <w:divBdr>
        <w:top w:val="none" w:sz="0" w:space="0" w:color="auto"/>
        <w:left w:val="none" w:sz="0" w:space="0" w:color="auto"/>
        <w:bottom w:val="none" w:sz="0" w:space="0" w:color="auto"/>
        <w:right w:val="none" w:sz="0" w:space="0" w:color="auto"/>
      </w:divBdr>
    </w:div>
    <w:div w:id="1241676925">
      <w:bodyDiv w:val="1"/>
      <w:marLeft w:val="0"/>
      <w:marRight w:val="0"/>
      <w:marTop w:val="0"/>
      <w:marBottom w:val="0"/>
      <w:divBdr>
        <w:top w:val="none" w:sz="0" w:space="0" w:color="auto"/>
        <w:left w:val="none" w:sz="0" w:space="0" w:color="auto"/>
        <w:bottom w:val="none" w:sz="0" w:space="0" w:color="auto"/>
        <w:right w:val="none" w:sz="0" w:space="0" w:color="auto"/>
      </w:divBdr>
    </w:div>
    <w:div w:id="1241788531">
      <w:bodyDiv w:val="1"/>
      <w:marLeft w:val="0"/>
      <w:marRight w:val="0"/>
      <w:marTop w:val="0"/>
      <w:marBottom w:val="0"/>
      <w:divBdr>
        <w:top w:val="none" w:sz="0" w:space="0" w:color="auto"/>
        <w:left w:val="none" w:sz="0" w:space="0" w:color="auto"/>
        <w:bottom w:val="none" w:sz="0" w:space="0" w:color="auto"/>
        <w:right w:val="none" w:sz="0" w:space="0" w:color="auto"/>
      </w:divBdr>
    </w:div>
    <w:div w:id="1246920428">
      <w:bodyDiv w:val="1"/>
      <w:marLeft w:val="0"/>
      <w:marRight w:val="0"/>
      <w:marTop w:val="0"/>
      <w:marBottom w:val="0"/>
      <w:divBdr>
        <w:top w:val="none" w:sz="0" w:space="0" w:color="auto"/>
        <w:left w:val="none" w:sz="0" w:space="0" w:color="auto"/>
        <w:bottom w:val="none" w:sz="0" w:space="0" w:color="auto"/>
        <w:right w:val="none" w:sz="0" w:space="0" w:color="auto"/>
      </w:divBdr>
      <w:divsChild>
        <w:div w:id="1834685310">
          <w:marLeft w:val="480"/>
          <w:marRight w:val="0"/>
          <w:marTop w:val="0"/>
          <w:marBottom w:val="0"/>
          <w:divBdr>
            <w:top w:val="none" w:sz="0" w:space="0" w:color="auto"/>
            <w:left w:val="none" w:sz="0" w:space="0" w:color="auto"/>
            <w:bottom w:val="none" w:sz="0" w:space="0" w:color="auto"/>
            <w:right w:val="none" w:sz="0" w:space="0" w:color="auto"/>
          </w:divBdr>
        </w:div>
        <w:div w:id="204409542">
          <w:marLeft w:val="480"/>
          <w:marRight w:val="0"/>
          <w:marTop w:val="0"/>
          <w:marBottom w:val="0"/>
          <w:divBdr>
            <w:top w:val="none" w:sz="0" w:space="0" w:color="auto"/>
            <w:left w:val="none" w:sz="0" w:space="0" w:color="auto"/>
            <w:bottom w:val="none" w:sz="0" w:space="0" w:color="auto"/>
            <w:right w:val="none" w:sz="0" w:space="0" w:color="auto"/>
          </w:divBdr>
        </w:div>
        <w:div w:id="1252156976">
          <w:marLeft w:val="480"/>
          <w:marRight w:val="0"/>
          <w:marTop w:val="0"/>
          <w:marBottom w:val="0"/>
          <w:divBdr>
            <w:top w:val="none" w:sz="0" w:space="0" w:color="auto"/>
            <w:left w:val="none" w:sz="0" w:space="0" w:color="auto"/>
            <w:bottom w:val="none" w:sz="0" w:space="0" w:color="auto"/>
            <w:right w:val="none" w:sz="0" w:space="0" w:color="auto"/>
          </w:divBdr>
        </w:div>
        <w:div w:id="841510467">
          <w:marLeft w:val="480"/>
          <w:marRight w:val="0"/>
          <w:marTop w:val="0"/>
          <w:marBottom w:val="0"/>
          <w:divBdr>
            <w:top w:val="none" w:sz="0" w:space="0" w:color="auto"/>
            <w:left w:val="none" w:sz="0" w:space="0" w:color="auto"/>
            <w:bottom w:val="none" w:sz="0" w:space="0" w:color="auto"/>
            <w:right w:val="none" w:sz="0" w:space="0" w:color="auto"/>
          </w:divBdr>
        </w:div>
        <w:div w:id="348456362">
          <w:marLeft w:val="480"/>
          <w:marRight w:val="0"/>
          <w:marTop w:val="0"/>
          <w:marBottom w:val="0"/>
          <w:divBdr>
            <w:top w:val="none" w:sz="0" w:space="0" w:color="auto"/>
            <w:left w:val="none" w:sz="0" w:space="0" w:color="auto"/>
            <w:bottom w:val="none" w:sz="0" w:space="0" w:color="auto"/>
            <w:right w:val="none" w:sz="0" w:space="0" w:color="auto"/>
          </w:divBdr>
        </w:div>
        <w:div w:id="1002703315">
          <w:marLeft w:val="480"/>
          <w:marRight w:val="0"/>
          <w:marTop w:val="0"/>
          <w:marBottom w:val="0"/>
          <w:divBdr>
            <w:top w:val="none" w:sz="0" w:space="0" w:color="auto"/>
            <w:left w:val="none" w:sz="0" w:space="0" w:color="auto"/>
            <w:bottom w:val="none" w:sz="0" w:space="0" w:color="auto"/>
            <w:right w:val="none" w:sz="0" w:space="0" w:color="auto"/>
          </w:divBdr>
        </w:div>
        <w:div w:id="552274495">
          <w:marLeft w:val="480"/>
          <w:marRight w:val="0"/>
          <w:marTop w:val="0"/>
          <w:marBottom w:val="0"/>
          <w:divBdr>
            <w:top w:val="none" w:sz="0" w:space="0" w:color="auto"/>
            <w:left w:val="none" w:sz="0" w:space="0" w:color="auto"/>
            <w:bottom w:val="none" w:sz="0" w:space="0" w:color="auto"/>
            <w:right w:val="none" w:sz="0" w:space="0" w:color="auto"/>
          </w:divBdr>
        </w:div>
        <w:div w:id="1459028581">
          <w:marLeft w:val="480"/>
          <w:marRight w:val="0"/>
          <w:marTop w:val="0"/>
          <w:marBottom w:val="0"/>
          <w:divBdr>
            <w:top w:val="none" w:sz="0" w:space="0" w:color="auto"/>
            <w:left w:val="none" w:sz="0" w:space="0" w:color="auto"/>
            <w:bottom w:val="none" w:sz="0" w:space="0" w:color="auto"/>
            <w:right w:val="none" w:sz="0" w:space="0" w:color="auto"/>
          </w:divBdr>
        </w:div>
        <w:div w:id="1146554445">
          <w:marLeft w:val="480"/>
          <w:marRight w:val="0"/>
          <w:marTop w:val="0"/>
          <w:marBottom w:val="0"/>
          <w:divBdr>
            <w:top w:val="none" w:sz="0" w:space="0" w:color="auto"/>
            <w:left w:val="none" w:sz="0" w:space="0" w:color="auto"/>
            <w:bottom w:val="none" w:sz="0" w:space="0" w:color="auto"/>
            <w:right w:val="none" w:sz="0" w:space="0" w:color="auto"/>
          </w:divBdr>
        </w:div>
        <w:div w:id="1642537817">
          <w:marLeft w:val="480"/>
          <w:marRight w:val="0"/>
          <w:marTop w:val="0"/>
          <w:marBottom w:val="0"/>
          <w:divBdr>
            <w:top w:val="none" w:sz="0" w:space="0" w:color="auto"/>
            <w:left w:val="none" w:sz="0" w:space="0" w:color="auto"/>
            <w:bottom w:val="none" w:sz="0" w:space="0" w:color="auto"/>
            <w:right w:val="none" w:sz="0" w:space="0" w:color="auto"/>
          </w:divBdr>
        </w:div>
        <w:div w:id="566500122">
          <w:marLeft w:val="480"/>
          <w:marRight w:val="0"/>
          <w:marTop w:val="0"/>
          <w:marBottom w:val="0"/>
          <w:divBdr>
            <w:top w:val="none" w:sz="0" w:space="0" w:color="auto"/>
            <w:left w:val="none" w:sz="0" w:space="0" w:color="auto"/>
            <w:bottom w:val="none" w:sz="0" w:space="0" w:color="auto"/>
            <w:right w:val="none" w:sz="0" w:space="0" w:color="auto"/>
          </w:divBdr>
        </w:div>
        <w:div w:id="1215578396">
          <w:marLeft w:val="480"/>
          <w:marRight w:val="0"/>
          <w:marTop w:val="0"/>
          <w:marBottom w:val="0"/>
          <w:divBdr>
            <w:top w:val="none" w:sz="0" w:space="0" w:color="auto"/>
            <w:left w:val="none" w:sz="0" w:space="0" w:color="auto"/>
            <w:bottom w:val="none" w:sz="0" w:space="0" w:color="auto"/>
            <w:right w:val="none" w:sz="0" w:space="0" w:color="auto"/>
          </w:divBdr>
        </w:div>
        <w:div w:id="495995365">
          <w:marLeft w:val="480"/>
          <w:marRight w:val="0"/>
          <w:marTop w:val="0"/>
          <w:marBottom w:val="0"/>
          <w:divBdr>
            <w:top w:val="none" w:sz="0" w:space="0" w:color="auto"/>
            <w:left w:val="none" w:sz="0" w:space="0" w:color="auto"/>
            <w:bottom w:val="none" w:sz="0" w:space="0" w:color="auto"/>
            <w:right w:val="none" w:sz="0" w:space="0" w:color="auto"/>
          </w:divBdr>
        </w:div>
        <w:div w:id="15275175">
          <w:marLeft w:val="480"/>
          <w:marRight w:val="0"/>
          <w:marTop w:val="0"/>
          <w:marBottom w:val="0"/>
          <w:divBdr>
            <w:top w:val="none" w:sz="0" w:space="0" w:color="auto"/>
            <w:left w:val="none" w:sz="0" w:space="0" w:color="auto"/>
            <w:bottom w:val="none" w:sz="0" w:space="0" w:color="auto"/>
            <w:right w:val="none" w:sz="0" w:space="0" w:color="auto"/>
          </w:divBdr>
        </w:div>
        <w:div w:id="1426268598">
          <w:marLeft w:val="480"/>
          <w:marRight w:val="0"/>
          <w:marTop w:val="0"/>
          <w:marBottom w:val="0"/>
          <w:divBdr>
            <w:top w:val="none" w:sz="0" w:space="0" w:color="auto"/>
            <w:left w:val="none" w:sz="0" w:space="0" w:color="auto"/>
            <w:bottom w:val="none" w:sz="0" w:space="0" w:color="auto"/>
            <w:right w:val="none" w:sz="0" w:space="0" w:color="auto"/>
          </w:divBdr>
        </w:div>
        <w:div w:id="1045833160">
          <w:marLeft w:val="480"/>
          <w:marRight w:val="0"/>
          <w:marTop w:val="0"/>
          <w:marBottom w:val="0"/>
          <w:divBdr>
            <w:top w:val="none" w:sz="0" w:space="0" w:color="auto"/>
            <w:left w:val="none" w:sz="0" w:space="0" w:color="auto"/>
            <w:bottom w:val="none" w:sz="0" w:space="0" w:color="auto"/>
            <w:right w:val="none" w:sz="0" w:space="0" w:color="auto"/>
          </w:divBdr>
        </w:div>
        <w:div w:id="1743984792">
          <w:marLeft w:val="480"/>
          <w:marRight w:val="0"/>
          <w:marTop w:val="0"/>
          <w:marBottom w:val="0"/>
          <w:divBdr>
            <w:top w:val="none" w:sz="0" w:space="0" w:color="auto"/>
            <w:left w:val="none" w:sz="0" w:space="0" w:color="auto"/>
            <w:bottom w:val="none" w:sz="0" w:space="0" w:color="auto"/>
            <w:right w:val="none" w:sz="0" w:space="0" w:color="auto"/>
          </w:divBdr>
        </w:div>
        <w:div w:id="929503286">
          <w:marLeft w:val="480"/>
          <w:marRight w:val="0"/>
          <w:marTop w:val="0"/>
          <w:marBottom w:val="0"/>
          <w:divBdr>
            <w:top w:val="none" w:sz="0" w:space="0" w:color="auto"/>
            <w:left w:val="none" w:sz="0" w:space="0" w:color="auto"/>
            <w:bottom w:val="none" w:sz="0" w:space="0" w:color="auto"/>
            <w:right w:val="none" w:sz="0" w:space="0" w:color="auto"/>
          </w:divBdr>
        </w:div>
        <w:div w:id="1904946441">
          <w:marLeft w:val="480"/>
          <w:marRight w:val="0"/>
          <w:marTop w:val="0"/>
          <w:marBottom w:val="0"/>
          <w:divBdr>
            <w:top w:val="none" w:sz="0" w:space="0" w:color="auto"/>
            <w:left w:val="none" w:sz="0" w:space="0" w:color="auto"/>
            <w:bottom w:val="none" w:sz="0" w:space="0" w:color="auto"/>
            <w:right w:val="none" w:sz="0" w:space="0" w:color="auto"/>
          </w:divBdr>
        </w:div>
        <w:div w:id="990595534">
          <w:marLeft w:val="480"/>
          <w:marRight w:val="0"/>
          <w:marTop w:val="0"/>
          <w:marBottom w:val="0"/>
          <w:divBdr>
            <w:top w:val="none" w:sz="0" w:space="0" w:color="auto"/>
            <w:left w:val="none" w:sz="0" w:space="0" w:color="auto"/>
            <w:bottom w:val="none" w:sz="0" w:space="0" w:color="auto"/>
            <w:right w:val="none" w:sz="0" w:space="0" w:color="auto"/>
          </w:divBdr>
        </w:div>
        <w:div w:id="685526215">
          <w:marLeft w:val="480"/>
          <w:marRight w:val="0"/>
          <w:marTop w:val="0"/>
          <w:marBottom w:val="0"/>
          <w:divBdr>
            <w:top w:val="none" w:sz="0" w:space="0" w:color="auto"/>
            <w:left w:val="none" w:sz="0" w:space="0" w:color="auto"/>
            <w:bottom w:val="none" w:sz="0" w:space="0" w:color="auto"/>
            <w:right w:val="none" w:sz="0" w:space="0" w:color="auto"/>
          </w:divBdr>
        </w:div>
        <w:div w:id="2028486480">
          <w:marLeft w:val="480"/>
          <w:marRight w:val="0"/>
          <w:marTop w:val="0"/>
          <w:marBottom w:val="0"/>
          <w:divBdr>
            <w:top w:val="none" w:sz="0" w:space="0" w:color="auto"/>
            <w:left w:val="none" w:sz="0" w:space="0" w:color="auto"/>
            <w:bottom w:val="none" w:sz="0" w:space="0" w:color="auto"/>
            <w:right w:val="none" w:sz="0" w:space="0" w:color="auto"/>
          </w:divBdr>
        </w:div>
        <w:div w:id="2083409073">
          <w:marLeft w:val="480"/>
          <w:marRight w:val="0"/>
          <w:marTop w:val="0"/>
          <w:marBottom w:val="0"/>
          <w:divBdr>
            <w:top w:val="none" w:sz="0" w:space="0" w:color="auto"/>
            <w:left w:val="none" w:sz="0" w:space="0" w:color="auto"/>
            <w:bottom w:val="none" w:sz="0" w:space="0" w:color="auto"/>
            <w:right w:val="none" w:sz="0" w:space="0" w:color="auto"/>
          </w:divBdr>
        </w:div>
        <w:div w:id="381053677">
          <w:marLeft w:val="480"/>
          <w:marRight w:val="0"/>
          <w:marTop w:val="0"/>
          <w:marBottom w:val="0"/>
          <w:divBdr>
            <w:top w:val="none" w:sz="0" w:space="0" w:color="auto"/>
            <w:left w:val="none" w:sz="0" w:space="0" w:color="auto"/>
            <w:bottom w:val="none" w:sz="0" w:space="0" w:color="auto"/>
            <w:right w:val="none" w:sz="0" w:space="0" w:color="auto"/>
          </w:divBdr>
        </w:div>
        <w:div w:id="366683868">
          <w:marLeft w:val="480"/>
          <w:marRight w:val="0"/>
          <w:marTop w:val="0"/>
          <w:marBottom w:val="0"/>
          <w:divBdr>
            <w:top w:val="none" w:sz="0" w:space="0" w:color="auto"/>
            <w:left w:val="none" w:sz="0" w:space="0" w:color="auto"/>
            <w:bottom w:val="none" w:sz="0" w:space="0" w:color="auto"/>
            <w:right w:val="none" w:sz="0" w:space="0" w:color="auto"/>
          </w:divBdr>
        </w:div>
        <w:div w:id="332685808">
          <w:marLeft w:val="480"/>
          <w:marRight w:val="0"/>
          <w:marTop w:val="0"/>
          <w:marBottom w:val="0"/>
          <w:divBdr>
            <w:top w:val="none" w:sz="0" w:space="0" w:color="auto"/>
            <w:left w:val="none" w:sz="0" w:space="0" w:color="auto"/>
            <w:bottom w:val="none" w:sz="0" w:space="0" w:color="auto"/>
            <w:right w:val="none" w:sz="0" w:space="0" w:color="auto"/>
          </w:divBdr>
        </w:div>
        <w:div w:id="1412583450">
          <w:marLeft w:val="480"/>
          <w:marRight w:val="0"/>
          <w:marTop w:val="0"/>
          <w:marBottom w:val="0"/>
          <w:divBdr>
            <w:top w:val="none" w:sz="0" w:space="0" w:color="auto"/>
            <w:left w:val="none" w:sz="0" w:space="0" w:color="auto"/>
            <w:bottom w:val="none" w:sz="0" w:space="0" w:color="auto"/>
            <w:right w:val="none" w:sz="0" w:space="0" w:color="auto"/>
          </w:divBdr>
        </w:div>
        <w:div w:id="1934585876">
          <w:marLeft w:val="480"/>
          <w:marRight w:val="0"/>
          <w:marTop w:val="0"/>
          <w:marBottom w:val="0"/>
          <w:divBdr>
            <w:top w:val="none" w:sz="0" w:space="0" w:color="auto"/>
            <w:left w:val="none" w:sz="0" w:space="0" w:color="auto"/>
            <w:bottom w:val="none" w:sz="0" w:space="0" w:color="auto"/>
            <w:right w:val="none" w:sz="0" w:space="0" w:color="auto"/>
          </w:divBdr>
        </w:div>
        <w:div w:id="2090149560">
          <w:marLeft w:val="480"/>
          <w:marRight w:val="0"/>
          <w:marTop w:val="0"/>
          <w:marBottom w:val="0"/>
          <w:divBdr>
            <w:top w:val="none" w:sz="0" w:space="0" w:color="auto"/>
            <w:left w:val="none" w:sz="0" w:space="0" w:color="auto"/>
            <w:bottom w:val="none" w:sz="0" w:space="0" w:color="auto"/>
            <w:right w:val="none" w:sz="0" w:space="0" w:color="auto"/>
          </w:divBdr>
        </w:div>
        <w:div w:id="1259563781">
          <w:marLeft w:val="480"/>
          <w:marRight w:val="0"/>
          <w:marTop w:val="0"/>
          <w:marBottom w:val="0"/>
          <w:divBdr>
            <w:top w:val="none" w:sz="0" w:space="0" w:color="auto"/>
            <w:left w:val="none" w:sz="0" w:space="0" w:color="auto"/>
            <w:bottom w:val="none" w:sz="0" w:space="0" w:color="auto"/>
            <w:right w:val="none" w:sz="0" w:space="0" w:color="auto"/>
          </w:divBdr>
        </w:div>
        <w:div w:id="228854454">
          <w:marLeft w:val="480"/>
          <w:marRight w:val="0"/>
          <w:marTop w:val="0"/>
          <w:marBottom w:val="0"/>
          <w:divBdr>
            <w:top w:val="none" w:sz="0" w:space="0" w:color="auto"/>
            <w:left w:val="none" w:sz="0" w:space="0" w:color="auto"/>
            <w:bottom w:val="none" w:sz="0" w:space="0" w:color="auto"/>
            <w:right w:val="none" w:sz="0" w:space="0" w:color="auto"/>
          </w:divBdr>
        </w:div>
        <w:div w:id="774405752">
          <w:marLeft w:val="480"/>
          <w:marRight w:val="0"/>
          <w:marTop w:val="0"/>
          <w:marBottom w:val="0"/>
          <w:divBdr>
            <w:top w:val="none" w:sz="0" w:space="0" w:color="auto"/>
            <w:left w:val="none" w:sz="0" w:space="0" w:color="auto"/>
            <w:bottom w:val="none" w:sz="0" w:space="0" w:color="auto"/>
            <w:right w:val="none" w:sz="0" w:space="0" w:color="auto"/>
          </w:divBdr>
        </w:div>
        <w:div w:id="486476667">
          <w:marLeft w:val="480"/>
          <w:marRight w:val="0"/>
          <w:marTop w:val="0"/>
          <w:marBottom w:val="0"/>
          <w:divBdr>
            <w:top w:val="none" w:sz="0" w:space="0" w:color="auto"/>
            <w:left w:val="none" w:sz="0" w:space="0" w:color="auto"/>
            <w:bottom w:val="none" w:sz="0" w:space="0" w:color="auto"/>
            <w:right w:val="none" w:sz="0" w:space="0" w:color="auto"/>
          </w:divBdr>
        </w:div>
        <w:div w:id="1255285752">
          <w:marLeft w:val="480"/>
          <w:marRight w:val="0"/>
          <w:marTop w:val="0"/>
          <w:marBottom w:val="0"/>
          <w:divBdr>
            <w:top w:val="none" w:sz="0" w:space="0" w:color="auto"/>
            <w:left w:val="none" w:sz="0" w:space="0" w:color="auto"/>
            <w:bottom w:val="none" w:sz="0" w:space="0" w:color="auto"/>
            <w:right w:val="none" w:sz="0" w:space="0" w:color="auto"/>
          </w:divBdr>
        </w:div>
        <w:div w:id="1819419016">
          <w:marLeft w:val="480"/>
          <w:marRight w:val="0"/>
          <w:marTop w:val="0"/>
          <w:marBottom w:val="0"/>
          <w:divBdr>
            <w:top w:val="none" w:sz="0" w:space="0" w:color="auto"/>
            <w:left w:val="none" w:sz="0" w:space="0" w:color="auto"/>
            <w:bottom w:val="none" w:sz="0" w:space="0" w:color="auto"/>
            <w:right w:val="none" w:sz="0" w:space="0" w:color="auto"/>
          </w:divBdr>
        </w:div>
        <w:div w:id="993800277">
          <w:marLeft w:val="480"/>
          <w:marRight w:val="0"/>
          <w:marTop w:val="0"/>
          <w:marBottom w:val="0"/>
          <w:divBdr>
            <w:top w:val="none" w:sz="0" w:space="0" w:color="auto"/>
            <w:left w:val="none" w:sz="0" w:space="0" w:color="auto"/>
            <w:bottom w:val="none" w:sz="0" w:space="0" w:color="auto"/>
            <w:right w:val="none" w:sz="0" w:space="0" w:color="auto"/>
          </w:divBdr>
        </w:div>
        <w:div w:id="1580096713">
          <w:marLeft w:val="480"/>
          <w:marRight w:val="0"/>
          <w:marTop w:val="0"/>
          <w:marBottom w:val="0"/>
          <w:divBdr>
            <w:top w:val="none" w:sz="0" w:space="0" w:color="auto"/>
            <w:left w:val="none" w:sz="0" w:space="0" w:color="auto"/>
            <w:bottom w:val="none" w:sz="0" w:space="0" w:color="auto"/>
            <w:right w:val="none" w:sz="0" w:space="0" w:color="auto"/>
          </w:divBdr>
        </w:div>
        <w:div w:id="120271815">
          <w:marLeft w:val="480"/>
          <w:marRight w:val="0"/>
          <w:marTop w:val="0"/>
          <w:marBottom w:val="0"/>
          <w:divBdr>
            <w:top w:val="none" w:sz="0" w:space="0" w:color="auto"/>
            <w:left w:val="none" w:sz="0" w:space="0" w:color="auto"/>
            <w:bottom w:val="none" w:sz="0" w:space="0" w:color="auto"/>
            <w:right w:val="none" w:sz="0" w:space="0" w:color="auto"/>
          </w:divBdr>
        </w:div>
        <w:div w:id="700865921">
          <w:marLeft w:val="480"/>
          <w:marRight w:val="0"/>
          <w:marTop w:val="0"/>
          <w:marBottom w:val="0"/>
          <w:divBdr>
            <w:top w:val="none" w:sz="0" w:space="0" w:color="auto"/>
            <w:left w:val="none" w:sz="0" w:space="0" w:color="auto"/>
            <w:bottom w:val="none" w:sz="0" w:space="0" w:color="auto"/>
            <w:right w:val="none" w:sz="0" w:space="0" w:color="auto"/>
          </w:divBdr>
        </w:div>
        <w:div w:id="1430855376">
          <w:marLeft w:val="480"/>
          <w:marRight w:val="0"/>
          <w:marTop w:val="0"/>
          <w:marBottom w:val="0"/>
          <w:divBdr>
            <w:top w:val="none" w:sz="0" w:space="0" w:color="auto"/>
            <w:left w:val="none" w:sz="0" w:space="0" w:color="auto"/>
            <w:bottom w:val="none" w:sz="0" w:space="0" w:color="auto"/>
            <w:right w:val="none" w:sz="0" w:space="0" w:color="auto"/>
          </w:divBdr>
        </w:div>
        <w:div w:id="2045324590">
          <w:marLeft w:val="480"/>
          <w:marRight w:val="0"/>
          <w:marTop w:val="0"/>
          <w:marBottom w:val="0"/>
          <w:divBdr>
            <w:top w:val="none" w:sz="0" w:space="0" w:color="auto"/>
            <w:left w:val="none" w:sz="0" w:space="0" w:color="auto"/>
            <w:bottom w:val="none" w:sz="0" w:space="0" w:color="auto"/>
            <w:right w:val="none" w:sz="0" w:space="0" w:color="auto"/>
          </w:divBdr>
        </w:div>
        <w:div w:id="935334298">
          <w:marLeft w:val="480"/>
          <w:marRight w:val="0"/>
          <w:marTop w:val="0"/>
          <w:marBottom w:val="0"/>
          <w:divBdr>
            <w:top w:val="none" w:sz="0" w:space="0" w:color="auto"/>
            <w:left w:val="none" w:sz="0" w:space="0" w:color="auto"/>
            <w:bottom w:val="none" w:sz="0" w:space="0" w:color="auto"/>
            <w:right w:val="none" w:sz="0" w:space="0" w:color="auto"/>
          </w:divBdr>
        </w:div>
        <w:div w:id="177622427">
          <w:marLeft w:val="480"/>
          <w:marRight w:val="0"/>
          <w:marTop w:val="0"/>
          <w:marBottom w:val="0"/>
          <w:divBdr>
            <w:top w:val="none" w:sz="0" w:space="0" w:color="auto"/>
            <w:left w:val="none" w:sz="0" w:space="0" w:color="auto"/>
            <w:bottom w:val="none" w:sz="0" w:space="0" w:color="auto"/>
            <w:right w:val="none" w:sz="0" w:space="0" w:color="auto"/>
          </w:divBdr>
        </w:div>
        <w:div w:id="2001811412">
          <w:marLeft w:val="480"/>
          <w:marRight w:val="0"/>
          <w:marTop w:val="0"/>
          <w:marBottom w:val="0"/>
          <w:divBdr>
            <w:top w:val="none" w:sz="0" w:space="0" w:color="auto"/>
            <w:left w:val="none" w:sz="0" w:space="0" w:color="auto"/>
            <w:bottom w:val="none" w:sz="0" w:space="0" w:color="auto"/>
            <w:right w:val="none" w:sz="0" w:space="0" w:color="auto"/>
          </w:divBdr>
        </w:div>
        <w:div w:id="1143039433">
          <w:marLeft w:val="480"/>
          <w:marRight w:val="0"/>
          <w:marTop w:val="0"/>
          <w:marBottom w:val="0"/>
          <w:divBdr>
            <w:top w:val="none" w:sz="0" w:space="0" w:color="auto"/>
            <w:left w:val="none" w:sz="0" w:space="0" w:color="auto"/>
            <w:bottom w:val="none" w:sz="0" w:space="0" w:color="auto"/>
            <w:right w:val="none" w:sz="0" w:space="0" w:color="auto"/>
          </w:divBdr>
        </w:div>
        <w:div w:id="934165592">
          <w:marLeft w:val="480"/>
          <w:marRight w:val="0"/>
          <w:marTop w:val="0"/>
          <w:marBottom w:val="0"/>
          <w:divBdr>
            <w:top w:val="none" w:sz="0" w:space="0" w:color="auto"/>
            <w:left w:val="none" w:sz="0" w:space="0" w:color="auto"/>
            <w:bottom w:val="none" w:sz="0" w:space="0" w:color="auto"/>
            <w:right w:val="none" w:sz="0" w:space="0" w:color="auto"/>
          </w:divBdr>
        </w:div>
        <w:div w:id="1537737251">
          <w:marLeft w:val="480"/>
          <w:marRight w:val="0"/>
          <w:marTop w:val="0"/>
          <w:marBottom w:val="0"/>
          <w:divBdr>
            <w:top w:val="none" w:sz="0" w:space="0" w:color="auto"/>
            <w:left w:val="none" w:sz="0" w:space="0" w:color="auto"/>
            <w:bottom w:val="none" w:sz="0" w:space="0" w:color="auto"/>
            <w:right w:val="none" w:sz="0" w:space="0" w:color="auto"/>
          </w:divBdr>
        </w:div>
        <w:div w:id="269053101">
          <w:marLeft w:val="480"/>
          <w:marRight w:val="0"/>
          <w:marTop w:val="0"/>
          <w:marBottom w:val="0"/>
          <w:divBdr>
            <w:top w:val="none" w:sz="0" w:space="0" w:color="auto"/>
            <w:left w:val="none" w:sz="0" w:space="0" w:color="auto"/>
            <w:bottom w:val="none" w:sz="0" w:space="0" w:color="auto"/>
            <w:right w:val="none" w:sz="0" w:space="0" w:color="auto"/>
          </w:divBdr>
        </w:div>
      </w:divsChild>
    </w:div>
    <w:div w:id="1249465288">
      <w:bodyDiv w:val="1"/>
      <w:marLeft w:val="0"/>
      <w:marRight w:val="0"/>
      <w:marTop w:val="0"/>
      <w:marBottom w:val="0"/>
      <w:divBdr>
        <w:top w:val="none" w:sz="0" w:space="0" w:color="auto"/>
        <w:left w:val="none" w:sz="0" w:space="0" w:color="auto"/>
        <w:bottom w:val="none" w:sz="0" w:space="0" w:color="auto"/>
        <w:right w:val="none" w:sz="0" w:space="0" w:color="auto"/>
      </w:divBdr>
      <w:divsChild>
        <w:div w:id="1949388042">
          <w:marLeft w:val="480"/>
          <w:marRight w:val="0"/>
          <w:marTop w:val="0"/>
          <w:marBottom w:val="0"/>
          <w:divBdr>
            <w:top w:val="none" w:sz="0" w:space="0" w:color="auto"/>
            <w:left w:val="none" w:sz="0" w:space="0" w:color="auto"/>
            <w:bottom w:val="none" w:sz="0" w:space="0" w:color="auto"/>
            <w:right w:val="none" w:sz="0" w:space="0" w:color="auto"/>
          </w:divBdr>
        </w:div>
        <w:div w:id="1609313339">
          <w:marLeft w:val="480"/>
          <w:marRight w:val="0"/>
          <w:marTop w:val="0"/>
          <w:marBottom w:val="0"/>
          <w:divBdr>
            <w:top w:val="none" w:sz="0" w:space="0" w:color="auto"/>
            <w:left w:val="none" w:sz="0" w:space="0" w:color="auto"/>
            <w:bottom w:val="none" w:sz="0" w:space="0" w:color="auto"/>
            <w:right w:val="none" w:sz="0" w:space="0" w:color="auto"/>
          </w:divBdr>
        </w:div>
        <w:div w:id="232667777">
          <w:marLeft w:val="480"/>
          <w:marRight w:val="0"/>
          <w:marTop w:val="0"/>
          <w:marBottom w:val="0"/>
          <w:divBdr>
            <w:top w:val="none" w:sz="0" w:space="0" w:color="auto"/>
            <w:left w:val="none" w:sz="0" w:space="0" w:color="auto"/>
            <w:bottom w:val="none" w:sz="0" w:space="0" w:color="auto"/>
            <w:right w:val="none" w:sz="0" w:space="0" w:color="auto"/>
          </w:divBdr>
        </w:div>
        <w:div w:id="1421366523">
          <w:marLeft w:val="480"/>
          <w:marRight w:val="0"/>
          <w:marTop w:val="0"/>
          <w:marBottom w:val="0"/>
          <w:divBdr>
            <w:top w:val="none" w:sz="0" w:space="0" w:color="auto"/>
            <w:left w:val="none" w:sz="0" w:space="0" w:color="auto"/>
            <w:bottom w:val="none" w:sz="0" w:space="0" w:color="auto"/>
            <w:right w:val="none" w:sz="0" w:space="0" w:color="auto"/>
          </w:divBdr>
        </w:div>
        <w:div w:id="1853258316">
          <w:marLeft w:val="480"/>
          <w:marRight w:val="0"/>
          <w:marTop w:val="0"/>
          <w:marBottom w:val="0"/>
          <w:divBdr>
            <w:top w:val="none" w:sz="0" w:space="0" w:color="auto"/>
            <w:left w:val="none" w:sz="0" w:space="0" w:color="auto"/>
            <w:bottom w:val="none" w:sz="0" w:space="0" w:color="auto"/>
            <w:right w:val="none" w:sz="0" w:space="0" w:color="auto"/>
          </w:divBdr>
        </w:div>
        <w:div w:id="2045709575">
          <w:marLeft w:val="480"/>
          <w:marRight w:val="0"/>
          <w:marTop w:val="0"/>
          <w:marBottom w:val="0"/>
          <w:divBdr>
            <w:top w:val="none" w:sz="0" w:space="0" w:color="auto"/>
            <w:left w:val="none" w:sz="0" w:space="0" w:color="auto"/>
            <w:bottom w:val="none" w:sz="0" w:space="0" w:color="auto"/>
            <w:right w:val="none" w:sz="0" w:space="0" w:color="auto"/>
          </w:divBdr>
        </w:div>
        <w:div w:id="249849846">
          <w:marLeft w:val="480"/>
          <w:marRight w:val="0"/>
          <w:marTop w:val="0"/>
          <w:marBottom w:val="0"/>
          <w:divBdr>
            <w:top w:val="none" w:sz="0" w:space="0" w:color="auto"/>
            <w:left w:val="none" w:sz="0" w:space="0" w:color="auto"/>
            <w:bottom w:val="none" w:sz="0" w:space="0" w:color="auto"/>
            <w:right w:val="none" w:sz="0" w:space="0" w:color="auto"/>
          </w:divBdr>
        </w:div>
        <w:div w:id="838034054">
          <w:marLeft w:val="480"/>
          <w:marRight w:val="0"/>
          <w:marTop w:val="0"/>
          <w:marBottom w:val="0"/>
          <w:divBdr>
            <w:top w:val="none" w:sz="0" w:space="0" w:color="auto"/>
            <w:left w:val="none" w:sz="0" w:space="0" w:color="auto"/>
            <w:bottom w:val="none" w:sz="0" w:space="0" w:color="auto"/>
            <w:right w:val="none" w:sz="0" w:space="0" w:color="auto"/>
          </w:divBdr>
        </w:div>
        <w:div w:id="364064298">
          <w:marLeft w:val="480"/>
          <w:marRight w:val="0"/>
          <w:marTop w:val="0"/>
          <w:marBottom w:val="0"/>
          <w:divBdr>
            <w:top w:val="none" w:sz="0" w:space="0" w:color="auto"/>
            <w:left w:val="none" w:sz="0" w:space="0" w:color="auto"/>
            <w:bottom w:val="none" w:sz="0" w:space="0" w:color="auto"/>
            <w:right w:val="none" w:sz="0" w:space="0" w:color="auto"/>
          </w:divBdr>
        </w:div>
        <w:div w:id="1215199138">
          <w:marLeft w:val="480"/>
          <w:marRight w:val="0"/>
          <w:marTop w:val="0"/>
          <w:marBottom w:val="0"/>
          <w:divBdr>
            <w:top w:val="none" w:sz="0" w:space="0" w:color="auto"/>
            <w:left w:val="none" w:sz="0" w:space="0" w:color="auto"/>
            <w:bottom w:val="none" w:sz="0" w:space="0" w:color="auto"/>
            <w:right w:val="none" w:sz="0" w:space="0" w:color="auto"/>
          </w:divBdr>
        </w:div>
        <w:div w:id="321589677">
          <w:marLeft w:val="480"/>
          <w:marRight w:val="0"/>
          <w:marTop w:val="0"/>
          <w:marBottom w:val="0"/>
          <w:divBdr>
            <w:top w:val="none" w:sz="0" w:space="0" w:color="auto"/>
            <w:left w:val="none" w:sz="0" w:space="0" w:color="auto"/>
            <w:bottom w:val="none" w:sz="0" w:space="0" w:color="auto"/>
            <w:right w:val="none" w:sz="0" w:space="0" w:color="auto"/>
          </w:divBdr>
        </w:div>
        <w:div w:id="685249769">
          <w:marLeft w:val="480"/>
          <w:marRight w:val="0"/>
          <w:marTop w:val="0"/>
          <w:marBottom w:val="0"/>
          <w:divBdr>
            <w:top w:val="none" w:sz="0" w:space="0" w:color="auto"/>
            <w:left w:val="none" w:sz="0" w:space="0" w:color="auto"/>
            <w:bottom w:val="none" w:sz="0" w:space="0" w:color="auto"/>
            <w:right w:val="none" w:sz="0" w:space="0" w:color="auto"/>
          </w:divBdr>
        </w:div>
        <w:div w:id="1746419409">
          <w:marLeft w:val="480"/>
          <w:marRight w:val="0"/>
          <w:marTop w:val="0"/>
          <w:marBottom w:val="0"/>
          <w:divBdr>
            <w:top w:val="none" w:sz="0" w:space="0" w:color="auto"/>
            <w:left w:val="none" w:sz="0" w:space="0" w:color="auto"/>
            <w:bottom w:val="none" w:sz="0" w:space="0" w:color="auto"/>
            <w:right w:val="none" w:sz="0" w:space="0" w:color="auto"/>
          </w:divBdr>
        </w:div>
        <w:div w:id="656423822">
          <w:marLeft w:val="480"/>
          <w:marRight w:val="0"/>
          <w:marTop w:val="0"/>
          <w:marBottom w:val="0"/>
          <w:divBdr>
            <w:top w:val="none" w:sz="0" w:space="0" w:color="auto"/>
            <w:left w:val="none" w:sz="0" w:space="0" w:color="auto"/>
            <w:bottom w:val="none" w:sz="0" w:space="0" w:color="auto"/>
            <w:right w:val="none" w:sz="0" w:space="0" w:color="auto"/>
          </w:divBdr>
        </w:div>
        <w:div w:id="1353722900">
          <w:marLeft w:val="480"/>
          <w:marRight w:val="0"/>
          <w:marTop w:val="0"/>
          <w:marBottom w:val="0"/>
          <w:divBdr>
            <w:top w:val="none" w:sz="0" w:space="0" w:color="auto"/>
            <w:left w:val="none" w:sz="0" w:space="0" w:color="auto"/>
            <w:bottom w:val="none" w:sz="0" w:space="0" w:color="auto"/>
            <w:right w:val="none" w:sz="0" w:space="0" w:color="auto"/>
          </w:divBdr>
        </w:div>
        <w:div w:id="1479104010">
          <w:marLeft w:val="480"/>
          <w:marRight w:val="0"/>
          <w:marTop w:val="0"/>
          <w:marBottom w:val="0"/>
          <w:divBdr>
            <w:top w:val="none" w:sz="0" w:space="0" w:color="auto"/>
            <w:left w:val="none" w:sz="0" w:space="0" w:color="auto"/>
            <w:bottom w:val="none" w:sz="0" w:space="0" w:color="auto"/>
            <w:right w:val="none" w:sz="0" w:space="0" w:color="auto"/>
          </w:divBdr>
        </w:div>
        <w:div w:id="378016181">
          <w:marLeft w:val="480"/>
          <w:marRight w:val="0"/>
          <w:marTop w:val="0"/>
          <w:marBottom w:val="0"/>
          <w:divBdr>
            <w:top w:val="none" w:sz="0" w:space="0" w:color="auto"/>
            <w:left w:val="none" w:sz="0" w:space="0" w:color="auto"/>
            <w:bottom w:val="none" w:sz="0" w:space="0" w:color="auto"/>
            <w:right w:val="none" w:sz="0" w:space="0" w:color="auto"/>
          </w:divBdr>
        </w:div>
        <w:div w:id="324361382">
          <w:marLeft w:val="480"/>
          <w:marRight w:val="0"/>
          <w:marTop w:val="0"/>
          <w:marBottom w:val="0"/>
          <w:divBdr>
            <w:top w:val="none" w:sz="0" w:space="0" w:color="auto"/>
            <w:left w:val="none" w:sz="0" w:space="0" w:color="auto"/>
            <w:bottom w:val="none" w:sz="0" w:space="0" w:color="auto"/>
            <w:right w:val="none" w:sz="0" w:space="0" w:color="auto"/>
          </w:divBdr>
        </w:div>
        <w:div w:id="1845316575">
          <w:marLeft w:val="480"/>
          <w:marRight w:val="0"/>
          <w:marTop w:val="0"/>
          <w:marBottom w:val="0"/>
          <w:divBdr>
            <w:top w:val="none" w:sz="0" w:space="0" w:color="auto"/>
            <w:left w:val="none" w:sz="0" w:space="0" w:color="auto"/>
            <w:bottom w:val="none" w:sz="0" w:space="0" w:color="auto"/>
            <w:right w:val="none" w:sz="0" w:space="0" w:color="auto"/>
          </w:divBdr>
        </w:div>
        <w:div w:id="1377659000">
          <w:marLeft w:val="480"/>
          <w:marRight w:val="0"/>
          <w:marTop w:val="0"/>
          <w:marBottom w:val="0"/>
          <w:divBdr>
            <w:top w:val="none" w:sz="0" w:space="0" w:color="auto"/>
            <w:left w:val="none" w:sz="0" w:space="0" w:color="auto"/>
            <w:bottom w:val="none" w:sz="0" w:space="0" w:color="auto"/>
            <w:right w:val="none" w:sz="0" w:space="0" w:color="auto"/>
          </w:divBdr>
        </w:div>
        <w:div w:id="1163468382">
          <w:marLeft w:val="480"/>
          <w:marRight w:val="0"/>
          <w:marTop w:val="0"/>
          <w:marBottom w:val="0"/>
          <w:divBdr>
            <w:top w:val="none" w:sz="0" w:space="0" w:color="auto"/>
            <w:left w:val="none" w:sz="0" w:space="0" w:color="auto"/>
            <w:bottom w:val="none" w:sz="0" w:space="0" w:color="auto"/>
            <w:right w:val="none" w:sz="0" w:space="0" w:color="auto"/>
          </w:divBdr>
        </w:div>
        <w:div w:id="2007896900">
          <w:marLeft w:val="480"/>
          <w:marRight w:val="0"/>
          <w:marTop w:val="0"/>
          <w:marBottom w:val="0"/>
          <w:divBdr>
            <w:top w:val="none" w:sz="0" w:space="0" w:color="auto"/>
            <w:left w:val="none" w:sz="0" w:space="0" w:color="auto"/>
            <w:bottom w:val="none" w:sz="0" w:space="0" w:color="auto"/>
            <w:right w:val="none" w:sz="0" w:space="0" w:color="auto"/>
          </w:divBdr>
        </w:div>
        <w:div w:id="599993833">
          <w:marLeft w:val="480"/>
          <w:marRight w:val="0"/>
          <w:marTop w:val="0"/>
          <w:marBottom w:val="0"/>
          <w:divBdr>
            <w:top w:val="none" w:sz="0" w:space="0" w:color="auto"/>
            <w:left w:val="none" w:sz="0" w:space="0" w:color="auto"/>
            <w:bottom w:val="none" w:sz="0" w:space="0" w:color="auto"/>
            <w:right w:val="none" w:sz="0" w:space="0" w:color="auto"/>
          </w:divBdr>
        </w:div>
        <w:div w:id="1252932248">
          <w:marLeft w:val="480"/>
          <w:marRight w:val="0"/>
          <w:marTop w:val="0"/>
          <w:marBottom w:val="0"/>
          <w:divBdr>
            <w:top w:val="none" w:sz="0" w:space="0" w:color="auto"/>
            <w:left w:val="none" w:sz="0" w:space="0" w:color="auto"/>
            <w:bottom w:val="none" w:sz="0" w:space="0" w:color="auto"/>
            <w:right w:val="none" w:sz="0" w:space="0" w:color="auto"/>
          </w:divBdr>
        </w:div>
        <w:div w:id="1117334931">
          <w:marLeft w:val="480"/>
          <w:marRight w:val="0"/>
          <w:marTop w:val="0"/>
          <w:marBottom w:val="0"/>
          <w:divBdr>
            <w:top w:val="none" w:sz="0" w:space="0" w:color="auto"/>
            <w:left w:val="none" w:sz="0" w:space="0" w:color="auto"/>
            <w:bottom w:val="none" w:sz="0" w:space="0" w:color="auto"/>
            <w:right w:val="none" w:sz="0" w:space="0" w:color="auto"/>
          </w:divBdr>
        </w:div>
        <w:div w:id="263193270">
          <w:marLeft w:val="480"/>
          <w:marRight w:val="0"/>
          <w:marTop w:val="0"/>
          <w:marBottom w:val="0"/>
          <w:divBdr>
            <w:top w:val="none" w:sz="0" w:space="0" w:color="auto"/>
            <w:left w:val="none" w:sz="0" w:space="0" w:color="auto"/>
            <w:bottom w:val="none" w:sz="0" w:space="0" w:color="auto"/>
            <w:right w:val="none" w:sz="0" w:space="0" w:color="auto"/>
          </w:divBdr>
        </w:div>
        <w:div w:id="1190415064">
          <w:marLeft w:val="480"/>
          <w:marRight w:val="0"/>
          <w:marTop w:val="0"/>
          <w:marBottom w:val="0"/>
          <w:divBdr>
            <w:top w:val="none" w:sz="0" w:space="0" w:color="auto"/>
            <w:left w:val="none" w:sz="0" w:space="0" w:color="auto"/>
            <w:bottom w:val="none" w:sz="0" w:space="0" w:color="auto"/>
            <w:right w:val="none" w:sz="0" w:space="0" w:color="auto"/>
          </w:divBdr>
        </w:div>
        <w:div w:id="186799751">
          <w:marLeft w:val="480"/>
          <w:marRight w:val="0"/>
          <w:marTop w:val="0"/>
          <w:marBottom w:val="0"/>
          <w:divBdr>
            <w:top w:val="none" w:sz="0" w:space="0" w:color="auto"/>
            <w:left w:val="none" w:sz="0" w:space="0" w:color="auto"/>
            <w:bottom w:val="none" w:sz="0" w:space="0" w:color="auto"/>
            <w:right w:val="none" w:sz="0" w:space="0" w:color="auto"/>
          </w:divBdr>
        </w:div>
        <w:div w:id="302470514">
          <w:marLeft w:val="480"/>
          <w:marRight w:val="0"/>
          <w:marTop w:val="0"/>
          <w:marBottom w:val="0"/>
          <w:divBdr>
            <w:top w:val="none" w:sz="0" w:space="0" w:color="auto"/>
            <w:left w:val="none" w:sz="0" w:space="0" w:color="auto"/>
            <w:bottom w:val="none" w:sz="0" w:space="0" w:color="auto"/>
            <w:right w:val="none" w:sz="0" w:space="0" w:color="auto"/>
          </w:divBdr>
        </w:div>
        <w:div w:id="358702319">
          <w:marLeft w:val="480"/>
          <w:marRight w:val="0"/>
          <w:marTop w:val="0"/>
          <w:marBottom w:val="0"/>
          <w:divBdr>
            <w:top w:val="none" w:sz="0" w:space="0" w:color="auto"/>
            <w:left w:val="none" w:sz="0" w:space="0" w:color="auto"/>
            <w:bottom w:val="none" w:sz="0" w:space="0" w:color="auto"/>
            <w:right w:val="none" w:sz="0" w:space="0" w:color="auto"/>
          </w:divBdr>
        </w:div>
        <w:div w:id="342514272">
          <w:marLeft w:val="480"/>
          <w:marRight w:val="0"/>
          <w:marTop w:val="0"/>
          <w:marBottom w:val="0"/>
          <w:divBdr>
            <w:top w:val="none" w:sz="0" w:space="0" w:color="auto"/>
            <w:left w:val="none" w:sz="0" w:space="0" w:color="auto"/>
            <w:bottom w:val="none" w:sz="0" w:space="0" w:color="auto"/>
            <w:right w:val="none" w:sz="0" w:space="0" w:color="auto"/>
          </w:divBdr>
        </w:div>
        <w:div w:id="3217167">
          <w:marLeft w:val="480"/>
          <w:marRight w:val="0"/>
          <w:marTop w:val="0"/>
          <w:marBottom w:val="0"/>
          <w:divBdr>
            <w:top w:val="none" w:sz="0" w:space="0" w:color="auto"/>
            <w:left w:val="none" w:sz="0" w:space="0" w:color="auto"/>
            <w:bottom w:val="none" w:sz="0" w:space="0" w:color="auto"/>
            <w:right w:val="none" w:sz="0" w:space="0" w:color="auto"/>
          </w:divBdr>
        </w:div>
        <w:div w:id="706877855">
          <w:marLeft w:val="480"/>
          <w:marRight w:val="0"/>
          <w:marTop w:val="0"/>
          <w:marBottom w:val="0"/>
          <w:divBdr>
            <w:top w:val="none" w:sz="0" w:space="0" w:color="auto"/>
            <w:left w:val="none" w:sz="0" w:space="0" w:color="auto"/>
            <w:bottom w:val="none" w:sz="0" w:space="0" w:color="auto"/>
            <w:right w:val="none" w:sz="0" w:space="0" w:color="auto"/>
          </w:divBdr>
        </w:div>
        <w:div w:id="633413586">
          <w:marLeft w:val="480"/>
          <w:marRight w:val="0"/>
          <w:marTop w:val="0"/>
          <w:marBottom w:val="0"/>
          <w:divBdr>
            <w:top w:val="none" w:sz="0" w:space="0" w:color="auto"/>
            <w:left w:val="none" w:sz="0" w:space="0" w:color="auto"/>
            <w:bottom w:val="none" w:sz="0" w:space="0" w:color="auto"/>
            <w:right w:val="none" w:sz="0" w:space="0" w:color="auto"/>
          </w:divBdr>
        </w:div>
        <w:div w:id="1438064866">
          <w:marLeft w:val="480"/>
          <w:marRight w:val="0"/>
          <w:marTop w:val="0"/>
          <w:marBottom w:val="0"/>
          <w:divBdr>
            <w:top w:val="none" w:sz="0" w:space="0" w:color="auto"/>
            <w:left w:val="none" w:sz="0" w:space="0" w:color="auto"/>
            <w:bottom w:val="none" w:sz="0" w:space="0" w:color="auto"/>
            <w:right w:val="none" w:sz="0" w:space="0" w:color="auto"/>
          </w:divBdr>
        </w:div>
        <w:div w:id="1314259281">
          <w:marLeft w:val="480"/>
          <w:marRight w:val="0"/>
          <w:marTop w:val="0"/>
          <w:marBottom w:val="0"/>
          <w:divBdr>
            <w:top w:val="none" w:sz="0" w:space="0" w:color="auto"/>
            <w:left w:val="none" w:sz="0" w:space="0" w:color="auto"/>
            <w:bottom w:val="none" w:sz="0" w:space="0" w:color="auto"/>
            <w:right w:val="none" w:sz="0" w:space="0" w:color="auto"/>
          </w:divBdr>
        </w:div>
        <w:div w:id="913314774">
          <w:marLeft w:val="480"/>
          <w:marRight w:val="0"/>
          <w:marTop w:val="0"/>
          <w:marBottom w:val="0"/>
          <w:divBdr>
            <w:top w:val="none" w:sz="0" w:space="0" w:color="auto"/>
            <w:left w:val="none" w:sz="0" w:space="0" w:color="auto"/>
            <w:bottom w:val="none" w:sz="0" w:space="0" w:color="auto"/>
            <w:right w:val="none" w:sz="0" w:space="0" w:color="auto"/>
          </w:divBdr>
        </w:div>
        <w:div w:id="1479416391">
          <w:marLeft w:val="480"/>
          <w:marRight w:val="0"/>
          <w:marTop w:val="0"/>
          <w:marBottom w:val="0"/>
          <w:divBdr>
            <w:top w:val="none" w:sz="0" w:space="0" w:color="auto"/>
            <w:left w:val="none" w:sz="0" w:space="0" w:color="auto"/>
            <w:bottom w:val="none" w:sz="0" w:space="0" w:color="auto"/>
            <w:right w:val="none" w:sz="0" w:space="0" w:color="auto"/>
          </w:divBdr>
        </w:div>
        <w:div w:id="1093742711">
          <w:marLeft w:val="480"/>
          <w:marRight w:val="0"/>
          <w:marTop w:val="0"/>
          <w:marBottom w:val="0"/>
          <w:divBdr>
            <w:top w:val="none" w:sz="0" w:space="0" w:color="auto"/>
            <w:left w:val="none" w:sz="0" w:space="0" w:color="auto"/>
            <w:bottom w:val="none" w:sz="0" w:space="0" w:color="auto"/>
            <w:right w:val="none" w:sz="0" w:space="0" w:color="auto"/>
          </w:divBdr>
        </w:div>
        <w:div w:id="99836507">
          <w:marLeft w:val="480"/>
          <w:marRight w:val="0"/>
          <w:marTop w:val="0"/>
          <w:marBottom w:val="0"/>
          <w:divBdr>
            <w:top w:val="none" w:sz="0" w:space="0" w:color="auto"/>
            <w:left w:val="none" w:sz="0" w:space="0" w:color="auto"/>
            <w:bottom w:val="none" w:sz="0" w:space="0" w:color="auto"/>
            <w:right w:val="none" w:sz="0" w:space="0" w:color="auto"/>
          </w:divBdr>
        </w:div>
        <w:div w:id="377166137">
          <w:marLeft w:val="480"/>
          <w:marRight w:val="0"/>
          <w:marTop w:val="0"/>
          <w:marBottom w:val="0"/>
          <w:divBdr>
            <w:top w:val="none" w:sz="0" w:space="0" w:color="auto"/>
            <w:left w:val="none" w:sz="0" w:space="0" w:color="auto"/>
            <w:bottom w:val="none" w:sz="0" w:space="0" w:color="auto"/>
            <w:right w:val="none" w:sz="0" w:space="0" w:color="auto"/>
          </w:divBdr>
        </w:div>
        <w:div w:id="837384906">
          <w:marLeft w:val="480"/>
          <w:marRight w:val="0"/>
          <w:marTop w:val="0"/>
          <w:marBottom w:val="0"/>
          <w:divBdr>
            <w:top w:val="none" w:sz="0" w:space="0" w:color="auto"/>
            <w:left w:val="none" w:sz="0" w:space="0" w:color="auto"/>
            <w:bottom w:val="none" w:sz="0" w:space="0" w:color="auto"/>
            <w:right w:val="none" w:sz="0" w:space="0" w:color="auto"/>
          </w:divBdr>
        </w:div>
        <w:div w:id="659193281">
          <w:marLeft w:val="480"/>
          <w:marRight w:val="0"/>
          <w:marTop w:val="0"/>
          <w:marBottom w:val="0"/>
          <w:divBdr>
            <w:top w:val="none" w:sz="0" w:space="0" w:color="auto"/>
            <w:left w:val="none" w:sz="0" w:space="0" w:color="auto"/>
            <w:bottom w:val="none" w:sz="0" w:space="0" w:color="auto"/>
            <w:right w:val="none" w:sz="0" w:space="0" w:color="auto"/>
          </w:divBdr>
        </w:div>
        <w:div w:id="5862955">
          <w:marLeft w:val="480"/>
          <w:marRight w:val="0"/>
          <w:marTop w:val="0"/>
          <w:marBottom w:val="0"/>
          <w:divBdr>
            <w:top w:val="none" w:sz="0" w:space="0" w:color="auto"/>
            <w:left w:val="none" w:sz="0" w:space="0" w:color="auto"/>
            <w:bottom w:val="none" w:sz="0" w:space="0" w:color="auto"/>
            <w:right w:val="none" w:sz="0" w:space="0" w:color="auto"/>
          </w:divBdr>
        </w:div>
        <w:div w:id="1201406044">
          <w:marLeft w:val="480"/>
          <w:marRight w:val="0"/>
          <w:marTop w:val="0"/>
          <w:marBottom w:val="0"/>
          <w:divBdr>
            <w:top w:val="none" w:sz="0" w:space="0" w:color="auto"/>
            <w:left w:val="none" w:sz="0" w:space="0" w:color="auto"/>
            <w:bottom w:val="none" w:sz="0" w:space="0" w:color="auto"/>
            <w:right w:val="none" w:sz="0" w:space="0" w:color="auto"/>
          </w:divBdr>
        </w:div>
        <w:div w:id="1077900272">
          <w:marLeft w:val="480"/>
          <w:marRight w:val="0"/>
          <w:marTop w:val="0"/>
          <w:marBottom w:val="0"/>
          <w:divBdr>
            <w:top w:val="none" w:sz="0" w:space="0" w:color="auto"/>
            <w:left w:val="none" w:sz="0" w:space="0" w:color="auto"/>
            <w:bottom w:val="none" w:sz="0" w:space="0" w:color="auto"/>
            <w:right w:val="none" w:sz="0" w:space="0" w:color="auto"/>
          </w:divBdr>
        </w:div>
        <w:div w:id="1825969643">
          <w:marLeft w:val="480"/>
          <w:marRight w:val="0"/>
          <w:marTop w:val="0"/>
          <w:marBottom w:val="0"/>
          <w:divBdr>
            <w:top w:val="none" w:sz="0" w:space="0" w:color="auto"/>
            <w:left w:val="none" w:sz="0" w:space="0" w:color="auto"/>
            <w:bottom w:val="none" w:sz="0" w:space="0" w:color="auto"/>
            <w:right w:val="none" w:sz="0" w:space="0" w:color="auto"/>
          </w:divBdr>
        </w:div>
        <w:div w:id="1548026474">
          <w:marLeft w:val="480"/>
          <w:marRight w:val="0"/>
          <w:marTop w:val="0"/>
          <w:marBottom w:val="0"/>
          <w:divBdr>
            <w:top w:val="none" w:sz="0" w:space="0" w:color="auto"/>
            <w:left w:val="none" w:sz="0" w:space="0" w:color="auto"/>
            <w:bottom w:val="none" w:sz="0" w:space="0" w:color="auto"/>
            <w:right w:val="none" w:sz="0" w:space="0" w:color="auto"/>
          </w:divBdr>
        </w:div>
        <w:div w:id="219874220">
          <w:marLeft w:val="480"/>
          <w:marRight w:val="0"/>
          <w:marTop w:val="0"/>
          <w:marBottom w:val="0"/>
          <w:divBdr>
            <w:top w:val="none" w:sz="0" w:space="0" w:color="auto"/>
            <w:left w:val="none" w:sz="0" w:space="0" w:color="auto"/>
            <w:bottom w:val="none" w:sz="0" w:space="0" w:color="auto"/>
            <w:right w:val="none" w:sz="0" w:space="0" w:color="auto"/>
          </w:divBdr>
        </w:div>
        <w:div w:id="506560156">
          <w:marLeft w:val="480"/>
          <w:marRight w:val="0"/>
          <w:marTop w:val="0"/>
          <w:marBottom w:val="0"/>
          <w:divBdr>
            <w:top w:val="none" w:sz="0" w:space="0" w:color="auto"/>
            <w:left w:val="none" w:sz="0" w:space="0" w:color="auto"/>
            <w:bottom w:val="none" w:sz="0" w:space="0" w:color="auto"/>
            <w:right w:val="none" w:sz="0" w:space="0" w:color="auto"/>
          </w:divBdr>
        </w:div>
        <w:div w:id="2083409156">
          <w:marLeft w:val="480"/>
          <w:marRight w:val="0"/>
          <w:marTop w:val="0"/>
          <w:marBottom w:val="0"/>
          <w:divBdr>
            <w:top w:val="none" w:sz="0" w:space="0" w:color="auto"/>
            <w:left w:val="none" w:sz="0" w:space="0" w:color="auto"/>
            <w:bottom w:val="none" w:sz="0" w:space="0" w:color="auto"/>
            <w:right w:val="none" w:sz="0" w:space="0" w:color="auto"/>
          </w:divBdr>
        </w:div>
        <w:div w:id="895822444">
          <w:marLeft w:val="480"/>
          <w:marRight w:val="0"/>
          <w:marTop w:val="0"/>
          <w:marBottom w:val="0"/>
          <w:divBdr>
            <w:top w:val="none" w:sz="0" w:space="0" w:color="auto"/>
            <w:left w:val="none" w:sz="0" w:space="0" w:color="auto"/>
            <w:bottom w:val="none" w:sz="0" w:space="0" w:color="auto"/>
            <w:right w:val="none" w:sz="0" w:space="0" w:color="auto"/>
          </w:divBdr>
        </w:div>
        <w:div w:id="544948787">
          <w:marLeft w:val="480"/>
          <w:marRight w:val="0"/>
          <w:marTop w:val="0"/>
          <w:marBottom w:val="0"/>
          <w:divBdr>
            <w:top w:val="none" w:sz="0" w:space="0" w:color="auto"/>
            <w:left w:val="none" w:sz="0" w:space="0" w:color="auto"/>
            <w:bottom w:val="none" w:sz="0" w:space="0" w:color="auto"/>
            <w:right w:val="none" w:sz="0" w:space="0" w:color="auto"/>
          </w:divBdr>
        </w:div>
        <w:div w:id="1521964475">
          <w:marLeft w:val="480"/>
          <w:marRight w:val="0"/>
          <w:marTop w:val="0"/>
          <w:marBottom w:val="0"/>
          <w:divBdr>
            <w:top w:val="none" w:sz="0" w:space="0" w:color="auto"/>
            <w:left w:val="none" w:sz="0" w:space="0" w:color="auto"/>
            <w:bottom w:val="none" w:sz="0" w:space="0" w:color="auto"/>
            <w:right w:val="none" w:sz="0" w:space="0" w:color="auto"/>
          </w:divBdr>
        </w:div>
        <w:div w:id="1281185247">
          <w:marLeft w:val="480"/>
          <w:marRight w:val="0"/>
          <w:marTop w:val="0"/>
          <w:marBottom w:val="0"/>
          <w:divBdr>
            <w:top w:val="none" w:sz="0" w:space="0" w:color="auto"/>
            <w:left w:val="none" w:sz="0" w:space="0" w:color="auto"/>
            <w:bottom w:val="none" w:sz="0" w:space="0" w:color="auto"/>
            <w:right w:val="none" w:sz="0" w:space="0" w:color="auto"/>
          </w:divBdr>
        </w:div>
        <w:div w:id="932593498">
          <w:marLeft w:val="480"/>
          <w:marRight w:val="0"/>
          <w:marTop w:val="0"/>
          <w:marBottom w:val="0"/>
          <w:divBdr>
            <w:top w:val="none" w:sz="0" w:space="0" w:color="auto"/>
            <w:left w:val="none" w:sz="0" w:space="0" w:color="auto"/>
            <w:bottom w:val="none" w:sz="0" w:space="0" w:color="auto"/>
            <w:right w:val="none" w:sz="0" w:space="0" w:color="auto"/>
          </w:divBdr>
        </w:div>
        <w:div w:id="123693404">
          <w:marLeft w:val="480"/>
          <w:marRight w:val="0"/>
          <w:marTop w:val="0"/>
          <w:marBottom w:val="0"/>
          <w:divBdr>
            <w:top w:val="none" w:sz="0" w:space="0" w:color="auto"/>
            <w:left w:val="none" w:sz="0" w:space="0" w:color="auto"/>
            <w:bottom w:val="none" w:sz="0" w:space="0" w:color="auto"/>
            <w:right w:val="none" w:sz="0" w:space="0" w:color="auto"/>
          </w:divBdr>
        </w:div>
        <w:div w:id="1824857848">
          <w:marLeft w:val="480"/>
          <w:marRight w:val="0"/>
          <w:marTop w:val="0"/>
          <w:marBottom w:val="0"/>
          <w:divBdr>
            <w:top w:val="none" w:sz="0" w:space="0" w:color="auto"/>
            <w:left w:val="none" w:sz="0" w:space="0" w:color="auto"/>
            <w:bottom w:val="none" w:sz="0" w:space="0" w:color="auto"/>
            <w:right w:val="none" w:sz="0" w:space="0" w:color="auto"/>
          </w:divBdr>
        </w:div>
      </w:divsChild>
    </w:div>
    <w:div w:id="1256011899">
      <w:bodyDiv w:val="1"/>
      <w:marLeft w:val="0"/>
      <w:marRight w:val="0"/>
      <w:marTop w:val="0"/>
      <w:marBottom w:val="0"/>
      <w:divBdr>
        <w:top w:val="none" w:sz="0" w:space="0" w:color="auto"/>
        <w:left w:val="none" w:sz="0" w:space="0" w:color="auto"/>
        <w:bottom w:val="none" w:sz="0" w:space="0" w:color="auto"/>
        <w:right w:val="none" w:sz="0" w:space="0" w:color="auto"/>
      </w:divBdr>
    </w:div>
    <w:div w:id="1257400466">
      <w:bodyDiv w:val="1"/>
      <w:marLeft w:val="0"/>
      <w:marRight w:val="0"/>
      <w:marTop w:val="0"/>
      <w:marBottom w:val="0"/>
      <w:divBdr>
        <w:top w:val="none" w:sz="0" w:space="0" w:color="auto"/>
        <w:left w:val="none" w:sz="0" w:space="0" w:color="auto"/>
        <w:bottom w:val="none" w:sz="0" w:space="0" w:color="auto"/>
        <w:right w:val="none" w:sz="0" w:space="0" w:color="auto"/>
      </w:divBdr>
    </w:div>
    <w:div w:id="1262377601">
      <w:bodyDiv w:val="1"/>
      <w:marLeft w:val="0"/>
      <w:marRight w:val="0"/>
      <w:marTop w:val="0"/>
      <w:marBottom w:val="0"/>
      <w:divBdr>
        <w:top w:val="none" w:sz="0" w:space="0" w:color="auto"/>
        <w:left w:val="none" w:sz="0" w:space="0" w:color="auto"/>
        <w:bottom w:val="none" w:sz="0" w:space="0" w:color="auto"/>
        <w:right w:val="none" w:sz="0" w:space="0" w:color="auto"/>
      </w:divBdr>
    </w:div>
    <w:div w:id="1264655079">
      <w:bodyDiv w:val="1"/>
      <w:marLeft w:val="0"/>
      <w:marRight w:val="0"/>
      <w:marTop w:val="0"/>
      <w:marBottom w:val="0"/>
      <w:divBdr>
        <w:top w:val="none" w:sz="0" w:space="0" w:color="auto"/>
        <w:left w:val="none" w:sz="0" w:space="0" w:color="auto"/>
        <w:bottom w:val="none" w:sz="0" w:space="0" w:color="auto"/>
        <w:right w:val="none" w:sz="0" w:space="0" w:color="auto"/>
      </w:divBdr>
    </w:div>
    <w:div w:id="1268201416">
      <w:bodyDiv w:val="1"/>
      <w:marLeft w:val="0"/>
      <w:marRight w:val="0"/>
      <w:marTop w:val="0"/>
      <w:marBottom w:val="0"/>
      <w:divBdr>
        <w:top w:val="none" w:sz="0" w:space="0" w:color="auto"/>
        <w:left w:val="none" w:sz="0" w:space="0" w:color="auto"/>
        <w:bottom w:val="none" w:sz="0" w:space="0" w:color="auto"/>
        <w:right w:val="none" w:sz="0" w:space="0" w:color="auto"/>
      </w:divBdr>
    </w:div>
    <w:div w:id="127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03305024">
          <w:marLeft w:val="480"/>
          <w:marRight w:val="0"/>
          <w:marTop w:val="0"/>
          <w:marBottom w:val="0"/>
          <w:divBdr>
            <w:top w:val="none" w:sz="0" w:space="0" w:color="auto"/>
            <w:left w:val="none" w:sz="0" w:space="0" w:color="auto"/>
            <w:bottom w:val="none" w:sz="0" w:space="0" w:color="auto"/>
            <w:right w:val="none" w:sz="0" w:space="0" w:color="auto"/>
          </w:divBdr>
        </w:div>
        <w:div w:id="2141533746">
          <w:marLeft w:val="480"/>
          <w:marRight w:val="0"/>
          <w:marTop w:val="0"/>
          <w:marBottom w:val="0"/>
          <w:divBdr>
            <w:top w:val="none" w:sz="0" w:space="0" w:color="auto"/>
            <w:left w:val="none" w:sz="0" w:space="0" w:color="auto"/>
            <w:bottom w:val="none" w:sz="0" w:space="0" w:color="auto"/>
            <w:right w:val="none" w:sz="0" w:space="0" w:color="auto"/>
          </w:divBdr>
        </w:div>
        <w:div w:id="1318727965">
          <w:marLeft w:val="480"/>
          <w:marRight w:val="0"/>
          <w:marTop w:val="0"/>
          <w:marBottom w:val="0"/>
          <w:divBdr>
            <w:top w:val="none" w:sz="0" w:space="0" w:color="auto"/>
            <w:left w:val="none" w:sz="0" w:space="0" w:color="auto"/>
            <w:bottom w:val="none" w:sz="0" w:space="0" w:color="auto"/>
            <w:right w:val="none" w:sz="0" w:space="0" w:color="auto"/>
          </w:divBdr>
        </w:div>
        <w:div w:id="2045060924">
          <w:marLeft w:val="480"/>
          <w:marRight w:val="0"/>
          <w:marTop w:val="0"/>
          <w:marBottom w:val="0"/>
          <w:divBdr>
            <w:top w:val="none" w:sz="0" w:space="0" w:color="auto"/>
            <w:left w:val="none" w:sz="0" w:space="0" w:color="auto"/>
            <w:bottom w:val="none" w:sz="0" w:space="0" w:color="auto"/>
            <w:right w:val="none" w:sz="0" w:space="0" w:color="auto"/>
          </w:divBdr>
        </w:div>
        <w:div w:id="1244950801">
          <w:marLeft w:val="480"/>
          <w:marRight w:val="0"/>
          <w:marTop w:val="0"/>
          <w:marBottom w:val="0"/>
          <w:divBdr>
            <w:top w:val="none" w:sz="0" w:space="0" w:color="auto"/>
            <w:left w:val="none" w:sz="0" w:space="0" w:color="auto"/>
            <w:bottom w:val="none" w:sz="0" w:space="0" w:color="auto"/>
            <w:right w:val="none" w:sz="0" w:space="0" w:color="auto"/>
          </w:divBdr>
        </w:div>
        <w:div w:id="532959381">
          <w:marLeft w:val="480"/>
          <w:marRight w:val="0"/>
          <w:marTop w:val="0"/>
          <w:marBottom w:val="0"/>
          <w:divBdr>
            <w:top w:val="none" w:sz="0" w:space="0" w:color="auto"/>
            <w:left w:val="none" w:sz="0" w:space="0" w:color="auto"/>
            <w:bottom w:val="none" w:sz="0" w:space="0" w:color="auto"/>
            <w:right w:val="none" w:sz="0" w:space="0" w:color="auto"/>
          </w:divBdr>
        </w:div>
        <w:div w:id="98649974">
          <w:marLeft w:val="480"/>
          <w:marRight w:val="0"/>
          <w:marTop w:val="0"/>
          <w:marBottom w:val="0"/>
          <w:divBdr>
            <w:top w:val="none" w:sz="0" w:space="0" w:color="auto"/>
            <w:left w:val="none" w:sz="0" w:space="0" w:color="auto"/>
            <w:bottom w:val="none" w:sz="0" w:space="0" w:color="auto"/>
            <w:right w:val="none" w:sz="0" w:space="0" w:color="auto"/>
          </w:divBdr>
        </w:div>
        <w:div w:id="1319967301">
          <w:marLeft w:val="480"/>
          <w:marRight w:val="0"/>
          <w:marTop w:val="0"/>
          <w:marBottom w:val="0"/>
          <w:divBdr>
            <w:top w:val="none" w:sz="0" w:space="0" w:color="auto"/>
            <w:left w:val="none" w:sz="0" w:space="0" w:color="auto"/>
            <w:bottom w:val="none" w:sz="0" w:space="0" w:color="auto"/>
            <w:right w:val="none" w:sz="0" w:space="0" w:color="auto"/>
          </w:divBdr>
        </w:div>
        <w:div w:id="261649405">
          <w:marLeft w:val="480"/>
          <w:marRight w:val="0"/>
          <w:marTop w:val="0"/>
          <w:marBottom w:val="0"/>
          <w:divBdr>
            <w:top w:val="none" w:sz="0" w:space="0" w:color="auto"/>
            <w:left w:val="none" w:sz="0" w:space="0" w:color="auto"/>
            <w:bottom w:val="none" w:sz="0" w:space="0" w:color="auto"/>
            <w:right w:val="none" w:sz="0" w:space="0" w:color="auto"/>
          </w:divBdr>
        </w:div>
        <w:div w:id="1103189390">
          <w:marLeft w:val="480"/>
          <w:marRight w:val="0"/>
          <w:marTop w:val="0"/>
          <w:marBottom w:val="0"/>
          <w:divBdr>
            <w:top w:val="none" w:sz="0" w:space="0" w:color="auto"/>
            <w:left w:val="none" w:sz="0" w:space="0" w:color="auto"/>
            <w:bottom w:val="none" w:sz="0" w:space="0" w:color="auto"/>
            <w:right w:val="none" w:sz="0" w:space="0" w:color="auto"/>
          </w:divBdr>
        </w:div>
        <w:div w:id="1579706424">
          <w:marLeft w:val="480"/>
          <w:marRight w:val="0"/>
          <w:marTop w:val="0"/>
          <w:marBottom w:val="0"/>
          <w:divBdr>
            <w:top w:val="none" w:sz="0" w:space="0" w:color="auto"/>
            <w:left w:val="none" w:sz="0" w:space="0" w:color="auto"/>
            <w:bottom w:val="none" w:sz="0" w:space="0" w:color="auto"/>
            <w:right w:val="none" w:sz="0" w:space="0" w:color="auto"/>
          </w:divBdr>
        </w:div>
        <w:div w:id="1077704343">
          <w:marLeft w:val="480"/>
          <w:marRight w:val="0"/>
          <w:marTop w:val="0"/>
          <w:marBottom w:val="0"/>
          <w:divBdr>
            <w:top w:val="none" w:sz="0" w:space="0" w:color="auto"/>
            <w:left w:val="none" w:sz="0" w:space="0" w:color="auto"/>
            <w:bottom w:val="none" w:sz="0" w:space="0" w:color="auto"/>
            <w:right w:val="none" w:sz="0" w:space="0" w:color="auto"/>
          </w:divBdr>
        </w:div>
        <w:div w:id="546183660">
          <w:marLeft w:val="480"/>
          <w:marRight w:val="0"/>
          <w:marTop w:val="0"/>
          <w:marBottom w:val="0"/>
          <w:divBdr>
            <w:top w:val="none" w:sz="0" w:space="0" w:color="auto"/>
            <w:left w:val="none" w:sz="0" w:space="0" w:color="auto"/>
            <w:bottom w:val="none" w:sz="0" w:space="0" w:color="auto"/>
            <w:right w:val="none" w:sz="0" w:space="0" w:color="auto"/>
          </w:divBdr>
        </w:div>
        <w:div w:id="47187070">
          <w:marLeft w:val="480"/>
          <w:marRight w:val="0"/>
          <w:marTop w:val="0"/>
          <w:marBottom w:val="0"/>
          <w:divBdr>
            <w:top w:val="none" w:sz="0" w:space="0" w:color="auto"/>
            <w:left w:val="none" w:sz="0" w:space="0" w:color="auto"/>
            <w:bottom w:val="none" w:sz="0" w:space="0" w:color="auto"/>
            <w:right w:val="none" w:sz="0" w:space="0" w:color="auto"/>
          </w:divBdr>
        </w:div>
        <w:div w:id="944963883">
          <w:marLeft w:val="480"/>
          <w:marRight w:val="0"/>
          <w:marTop w:val="0"/>
          <w:marBottom w:val="0"/>
          <w:divBdr>
            <w:top w:val="none" w:sz="0" w:space="0" w:color="auto"/>
            <w:left w:val="none" w:sz="0" w:space="0" w:color="auto"/>
            <w:bottom w:val="none" w:sz="0" w:space="0" w:color="auto"/>
            <w:right w:val="none" w:sz="0" w:space="0" w:color="auto"/>
          </w:divBdr>
        </w:div>
        <w:div w:id="822350995">
          <w:marLeft w:val="480"/>
          <w:marRight w:val="0"/>
          <w:marTop w:val="0"/>
          <w:marBottom w:val="0"/>
          <w:divBdr>
            <w:top w:val="none" w:sz="0" w:space="0" w:color="auto"/>
            <w:left w:val="none" w:sz="0" w:space="0" w:color="auto"/>
            <w:bottom w:val="none" w:sz="0" w:space="0" w:color="auto"/>
            <w:right w:val="none" w:sz="0" w:space="0" w:color="auto"/>
          </w:divBdr>
        </w:div>
        <w:div w:id="305668850">
          <w:marLeft w:val="480"/>
          <w:marRight w:val="0"/>
          <w:marTop w:val="0"/>
          <w:marBottom w:val="0"/>
          <w:divBdr>
            <w:top w:val="none" w:sz="0" w:space="0" w:color="auto"/>
            <w:left w:val="none" w:sz="0" w:space="0" w:color="auto"/>
            <w:bottom w:val="none" w:sz="0" w:space="0" w:color="auto"/>
            <w:right w:val="none" w:sz="0" w:space="0" w:color="auto"/>
          </w:divBdr>
        </w:div>
        <w:div w:id="176191078">
          <w:marLeft w:val="480"/>
          <w:marRight w:val="0"/>
          <w:marTop w:val="0"/>
          <w:marBottom w:val="0"/>
          <w:divBdr>
            <w:top w:val="none" w:sz="0" w:space="0" w:color="auto"/>
            <w:left w:val="none" w:sz="0" w:space="0" w:color="auto"/>
            <w:bottom w:val="none" w:sz="0" w:space="0" w:color="auto"/>
            <w:right w:val="none" w:sz="0" w:space="0" w:color="auto"/>
          </w:divBdr>
        </w:div>
        <w:div w:id="1299074170">
          <w:marLeft w:val="480"/>
          <w:marRight w:val="0"/>
          <w:marTop w:val="0"/>
          <w:marBottom w:val="0"/>
          <w:divBdr>
            <w:top w:val="none" w:sz="0" w:space="0" w:color="auto"/>
            <w:left w:val="none" w:sz="0" w:space="0" w:color="auto"/>
            <w:bottom w:val="none" w:sz="0" w:space="0" w:color="auto"/>
            <w:right w:val="none" w:sz="0" w:space="0" w:color="auto"/>
          </w:divBdr>
        </w:div>
        <w:div w:id="309748955">
          <w:marLeft w:val="480"/>
          <w:marRight w:val="0"/>
          <w:marTop w:val="0"/>
          <w:marBottom w:val="0"/>
          <w:divBdr>
            <w:top w:val="none" w:sz="0" w:space="0" w:color="auto"/>
            <w:left w:val="none" w:sz="0" w:space="0" w:color="auto"/>
            <w:bottom w:val="none" w:sz="0" w:space="0" w:color="auto"/>
            <w:right w:val="none" w:sz="0" w:space="0" w:color="auto"/>
          </w:divBdr>
        </w:div>
        <w:div w:id="739062080">
          <w:marLeft w:val="480"/>
          <w:marRight w:val="0"/>
          <w:marTop w:val="0"/>
          <w:marBottom w:val="0"/>
          <w:divBdr>
            <w:top w:val="none" w:sz="0" w:space="0" w:color="auto"/>
            <w:left w:val="none" w:sz="0" w:space="0" w:color="auto"/>
            <w:bottom w:val="none" w:sz="0" w:space="0" w:color="auto"/>
            <w:right w:val="none" w:sz="0" w:space="0" w:color="auto"/>
          </w:divBdr>
        </w:div>
        <w:div w:id="72356826">
          <w:marLeft w:val="480"/>
          <w:marRight w:val="0"/>
          <w:marTop w:val="0"/>
          <w:marBottom w:val="0"/>
          <w:divBdr>
            <w:top w:val="none" w:sz="0" w:space="0" w:color="auto"/>
            <w:left w:val="none" w:sz="0" w:space="0" w:color="auto"/>
            <w:bottom w:val="none" w:sz="0" w:space="0" w:color="auto"/>
            <w:right w:val="none" w:sz="0" w:space="0" w:color="auto"/>
          </w:divBdr>
        </w:div>
        <w:div w:id="707683945">
          <w:marLeft w:val="480"/>
          <w:marRight w:val="0"/>
          <w:marTop w:val="0"/>
          <w:marBottom w:val="0"/>
          <w:divBdr>
            <w:top w:val="none" w:sz="0" w:space="0" w:color="auto"/>
            <w:left w:val="none" w:sz="0" w:space="0" w:color="auto"/>
            <w:bottom w:val="none" w:sz="0" w:space="0" w:color="auto"/>
            <w:right w:val="none" w:sz="0" w:space="0" w:color="auto"/>
          </w:divBdr>
        </w:div>
        <w:div w:id="1540700125">
          <w:marLeft w:val="480"/>
          <w:marRight w:val="0"/>
          <w:marTop w:val="0"/>
          <w:marBottom w:val="0"/>
          <w:divBdr>
            <w:top w:val="none" w:sz="0" w:space="0" w:color="auto"/>
            <w:left w:val="none" w:sz="0" w:space="0" w:color="auto"/>
            <w:bottom w:val="none" w:sz="0" w:space="0" w:color="auto"/>
            <w:right w:val="none" w:sz="0" w:space="0" w:color="auto"/>
          </w:divBdr>
        </w:div>
        <w:div w:id="1806124144">
          <w:marLeft w:val="480"/>
          <w:marRight w:val="0"/>
          <w:marTop w:val="0"/>
          <w:marBottom w:val="0"/>
          <w:divBdr>
            <w:top w:val="none" w:sz="0" w:space="0" w:color="auto"/>
            <w:left w:val="none" w:sz="0" w:space="0" w:color="auto"/>
            <w:bottom w:val="none" w:sz="0" w:space="0" w:color="auto"/>
            <w:right w:val="none" w:sz="0" w:space="0" w:color="auto"/>
          </w:divBdr>
        </w:div>
        <w:div w:id="1503468529">
          <w:marLeft w:val="480"/>
          <w:marRight w:val="0"/>
          <w:marTop w:val="0"/>
          <w:marBottom w:val="0"/>
          <w:divBdr>
            <w:top w:val="none" w:sz="0" w:space="0" w:color="auto"/>
            <w:left w:val="none" w:sz="0" w:space="0" w:color="auto"/>
            <w:bottom w:val="none" w:sz="0" w:space="0" w:color="auto"/>
            <w:right w:val="none" w:sz="0" w:space="0" w:color="auto"/>
          </w:divBdr>
        </w:div>
        <w:div w:id="1553346592">
          <w:marLeft w:val="480"/>
          <w:marRight w:val="0"/>
          <w:marTop w:val="0"/>
          <w:marBottom w:val="0"/>
          <w:divBdr>
            <w:top w:val="none" w:sz="0" w:space="0" w:color="auto"/>
            <w:left w:val="none" w:sz="0" w:space="0" w:color="auto"/>
            <w:bottom w:val="none" w:sz="0" w:space="0" w:color="auto"/>
            <w:right w:val="none" w:sz="0" w:space="0" w:color="auto"/>
          </w:divBdr>
        </w:div>
        <w:div w:id="693507044">
          <w:marLeft w:val="480"/>
          <w:marRight w:val="0"/>
          <w:marTop w:val="0"/>
          <w:marBottom w:val="0"/>
          <w:divBdr>
            <w:top w:val="none" w:sz="0" w:space="0" w:color="auto"/>
            <w:left w:val="none" w:sz="0" w:space="0" w:color="auto"/>
            <w:bottom w:val="none" w:sz="0" w:space="0" w:color="auto"/>
            <w:right w:val="none" w:sz="0" w:space="0" w:color="auto"/>
          </w:divBdr>
        </w:div>
        <w:div w:id="1473526298">
          <w:marLeft w:val="480"/>
          <w:marRight w:val="0"/>
          <w:marTop w:val="0"/>
          <w:marBottom w:val="0"/>
          <w:divBdr>
            <w:top w:val="none" w:sz="0" w:space="0" w:color="auto"/>
            <w:left w:val="none" w:sz="0" w:space="0" w:color="auto"/>
            <w:bottom w:val="none" w:sz="0" w:space="0" w:color="auto"/>
            <w:right w:val="none" w:sz="0" w:space="0" w:color="auto"/>
          </w:divBdr>
        </w:div>
        <w:div w:id="317734980">
          <w:marLeft w:val="480"/>
          <w:marRight w:val="0"/>
          <w:marTop w:val="0"/>
          <w:marBottom w:val="0"/>
          <w:divBdr>
            <w:top w:val="none" w:sz="0" w:space="0" w:color="auto"/>
            <w:left w:val="none" w:sz="0" w:space="0" w:color="auto"/>
            <w:bottom w:val="none" w:sz="0" w:space="0" w:color="auto"/>
            <w:right w:val="none" w:sz="0" w:space="0" w:color="auto"/>
          </w:divBdr>
        </w:div>
        <w:div w:id="268708175">
          <w:marLeft w:val="480"/>
          <w:marRight w:val="0"/>
          <w:marTop w:val="0"/>
          <w:marBottom w:val="0"/>
          <w:divBdr>
            <w:top w:val="none" w:sz="0" w:space="0" w:color="auto"/>
            <w:left w:val="none" w:sz="0" w:space="0" w:color="auto"/>
            <w:bottom w:val="none" w:sz="0" w:space="0" w:color="auto"/>
            <w:right w:val="none" w:sz="0" w:space="0" w:color="auto"/>
          </w:divBdr>
        </w:div>
        <w:div w:id="1463424031">
          <w:marLeft w:val="480"/>
          <w:marRight w:val="0"/>
          <w:marTop w:val="0"/>
          <w:marBottom w:val="0"/>
          <w:divBdr>
            <w:top w:val="none" w:sz="0" w:space="0" w:color="auto"/>
            <w:left w:val="none" w:sz="0" w:space="0" w:color="auto"/>
            <w:bottom w:val="none" w:sz="0" w:space="0" w:color="auto"/>
            <w:right w:val="none" w:sz="0" w:space="0" w:color="auto"/>
          </w:divBdr>
        </w:div>
        <w:div w:id="1517965784">
          <w:marLeft w:val="480"/>
          <w:marRight w:val="0"/>
          <w:marTop w:val="0"/>
          <w:marBottom w:val="0"/>
          <w:divBdr>
            <w:top w:val="none" w:sz="0" w:space="0" w:color="auto"/>
            <w:left w:val="none" w:sz="0" w:space="0" w:color="auto"/>
            <w:bottom w:val="none" w:sz="0" w:space="0" w:color="auto"/>
            <w:right w:val="none" w:sz="0" w:space="0" w:color="auto"/>
          </w:divBdr>
        </w:div>
        <w:div w:id="1326056846">
          <w:marLeft w:val="480"/>
          <w:marRight w:val="0"/>
          <w:marTop w:val="0"/>
          <w:marBottom w:val="0"/>
          <w:divBdr>
            <w:top w:val="none" w:sz="0" w:space="0" w:color="auto"/>
            <w:left w:val="none" w:sz="0" w:space="0" w:color="auto"/>
            <w:bottom w:val="none" w:sz="0" w:space="0" w:color="auto"/>
            <w:right w:val="none" w:sz="0" w:space="0" w:color="auto"/>
          </w:divBdr>
        </w:div>
        <w:div w:id="1832870707">
          <w:marLeft w:val="480"/>
          <w:marRight w:val="0"/>
          <w:marTop w:val="0"/>
          <w:marBottom w:val="0"/>
          <w:divBdr>
            <w:top w:val="none" w:sz="0" w:space="0" w:color="auto"/>
            <w:left w:val="none" w:sz="0" w:space="0" w:color="auto"/>
            <w:bottom w:val="none" w:sz="0" w:space="0" w:color="auto"/>
            <w:right w:val="none" w:sz="0" w:space="0" w:color="auto"/>
          </w:divBdr>
        </w:div>
        <w:div w:id="728462434">
          <w:marLeft w:val="480"/>
          <w:marRight w:val="0"/>
          <w:marTop w:val="0"/>
          <w:marBottom w:val="0"/>
          <w:divBdr>
            <w:top w:val="none" w:sz="0" w:space="0" w:color="auto"/>
            <w:left w:val="none" w:sz="0" w:space="0" w:color="auto"/>
            <w:bottom w:val="none" w:sz="0" w:space="0" w:color="auto"/>
            <w:right w:val="none" w:sz="0" w:space="0" w:color="auto"/>
          </w:divBdr>
        </w:div>
        <w:div w:id="1695501741">
          <w:marLeft w:val="480"/>
          <w:marRight w:val="0"/>
          <w:marTop w:val="0"/>
          <w:marBottom w:val="0"/>
          <w:divBdr>
            <w:top w:val="none" w:sz="0" w:space="0" w:color="auto"/>
            <w:left w:val="none" w:sz="0" w:space="0" w:color="auto"/>
            <w:bottom w:val="none" w:sz="0" w:space="0" w:color="auto"/>
            <w:right w:val="none" w:sz="0" w:space="0" w:color="auto"/>
          </w:divBdr>
        </w:div>
        <w:div w:id="2021422516">
          <w:marLeft w:val="480"/>
          <w:marRight w:val="0"/>
          <w:marTop w:val="0"/>
          <w:marBottom w:val="0"/>
          <w:divBdr>
            <w:top w:val="none" w:sz="0" w:space="0" w:color="auto"/>
            <w:left w:val="none" w:sz="0" w:space="0" w:color="auto"/>
            <w:bottom w:val="none" w:sz="0" w:space="0" w:color="auto"/>
            <w:right w:val="none" w:sz="0" w:space="0" w:color="auto"/>
          </w:divBdr>
        </w:div>
        <w:div w:id="1200433462">
          <w:marLeft w:val="480"/>
          <w:marRight w:val="0"/>
          <w:marTop w:val="0"/>
          <w:marBottom w:val="0"/>
          <w:divBdr>
            <w:top w:val="none" w:sz="0" w:space="0" w:color="auto"/>
            <w:left w:val="none" w:sz="0" w:space="0" w:color="auto"/>
            <w:bottom w:val="none" w:sz="0" w:space="0" w:color="auto"/>
            <w:right w:val="none" w:sz="0" w:space="0" w:color="auto"/>
          </w:divBdr>
        </w:div>
        <w:div w:id="1028021597">
          <w:marLeft w:val="480"/>
          <w:marRight w:val="0"/>
          <w:marTop w:val="0"/>
          <w:marBottom w:val="0"/>
          <w:divBdr>
            <w:top w:val="none" w:sz="0" w:space="0" w:color="auto"/>
            <w:left w:val="none" w:sz="0" w:space="0" w:color="auto"/>
            <w:bottom w:val="none" w:sz="0" w:space="0" w:color="auto"/>
            <w:right w:val="none" w:sz="0" w:space="0" w:color="auto"/>
          </w:divBdr>
        </w:div>
        <w:div w:id="1118525969">
          <w:marLeft w:val="480"/>
          <w:marRight w:val="0"/>
          <w:marTop w:val="0"/>
          <w:marBottom w:val="0"/>
          <w:divBdr>
            <w:top w:val="none" w:sz="0" w:space="0" w:color="auto"/>
            <w:left w:val="none" w:sz="0" w:space="0" w:color="auto"/>
            <w:bottom w:val="none" w:sz="0" w:space="0" w:color="auto"/>
            <w:right w:val="none" w:sz="0" w:space="0" w:color="auto"/>
          </w:divBdr>
        </w:div>
        <w:div w:id="1401635174">
          <w:marLeft w:val="480"/>
          <w:marRight w:val="0"/>
          <w:marTop w:val="0"/>
          <w:marBottom w:val="0"/>
          <w:divBdr>
            <w:top w:val="none" w:sz="0" w:space="0" w:color="auto"/>
            <w:left w:val="none" w:sz="0" w:space="0" w:color="auto"/>
            <w:bottom w:val="none" w:sz="0" w:space="0" w:color="auto"/>
            <w:right w:val="none" w:sz="0" w:space="0" w:color="auto"/>
          </w:divBdr>
        </w:div>
        <w:div w:id="1080327154">
          <w:marLeft w:val="480"/>
          <w:marRight w:val="0"/>
          <w:marTop w:val="0"/>
          <w:marBottom w:val="0"/>
          <w:divBdr>
            <w:top w:val="none" w:sz="0" w:space="0" w:color="auto"/>
            <w:left w:val="none" w:sz="0" w:space="0" w:color="auto"/>
            <w:bottom w:val="none" w:sz="0" w:space="0" w:color="auto"/>
            <w:right w:val="none" w:sz="0" w:space="0" w:color="auto"/>
          </w:divBdr>
        </w:div>
        <w:div w:id="684601251">
          <w:marLeft w:val="480"/>
          <w:marRight w:val="0"/>
          <w:marTop w:val="0"/>
          <w:marBottom w:val="0"/>
          <w:divBdr>
            <w:top w:val="none" w:sz="0" w:space="0" w:color="auto"/>
            <w:left w:val="none" w:sz="0" w:space="0" w:color="auto"/>
            <w:bottom w:val="none" w:sz="0" w:space="0" w:color="auto"/>
            <w:right w:val="none" w:sz="0" w:space="0" w:color="auto"/>
          </w:divBdr>
        </w:div>
        <w:div w:id="1051153734">
          <w:marLeft w:val="480"/>
          <w:marRight w:val="0"/>
          <w:marTop w:val="0"/>
          <w:marBottom w:val="0"/>
          <w:divBdr>
            <w:top w:val="none" w:sz="0" w:space="0" w:color="auto"/>
            <w:left w:val="none" w:sz="0" w:space="0" w:color="auto"/>
            <w:bottom w:val="none" w:sz="0" w:space="0" w:color="auto"/>
            <w:right w:val="none" w:sz="0" w:space="0" w:color="auto"/>
          </w:divBdr>
        </w:div>
        <w:div w:id="1663316701">
          <w:marLeft w:val="480"/>
          <w:marRight w:val="0"/>
          <w:marTop w:val="0"/>
          <w:marBottom w:val="0"/>
          <w:divBdr>
            <w:top w:val="none" w:sz="0" w:space="0" w:color="auto"/>
            <w:left w:val="none" w:sz="0" w:space="0" w:color="auto"/>
            <w:bottom w:val="none" w:sz="0" w:space="0" w:color="auto"/>
            <w:right w:val="none" w:sz="0" w:space="0" w:color="auto"/>
          </w:divBdr>
        </w:div>
        <w:div w:id="209151865">
          <w:marLeft w:val="480"/>
          <w:marRight w:val="0"/>
          <w:marTop w:val="0"/>
          <w:marBottom w:val="0"/>
          <w:divBdr>
            <w:top w:val="none" w:sz="0" w:space="0" w:color="auto"/>
            <w:left w:val="none" w:sz="0" w:space="0" w:color="auto"/>
            <w:bottom w:val="none" w:sz="0" w:space="0" w:color="auto"/>
            <w:right w:val="none" w:sz="0" w:space="0" w:color="auto"/>
          </w:divBdr>
        </w:div>
        <w:div w:id="225727903">
          <w:marLeft w:val="480"/>
          <w:marRight w:val="0"/>
          <w:marTop w:val="0"/>
          <w:marBottom w:val="0"/>
          <w:divBdr>
            <w:top w:val="none" w:sz="0" w:space="0" w:color="auto"/>
            <w:left w:val="none" w:sz="0" w:space="0" w:color="auto"/>
            <w:bottom w:val="none" w:sz="0" w:space="0" w:color="auto"/>
            <w:right w:val="none" w:sz="0" w:space="0" w:color="auto"/>
          </w:divBdr>
        </w:div>
        <w:div w:id="335688558">
          <w:marLeft w:val="480"/>
          <w:marRight w:val="0"/>
          <w:marTop w:val="0"/>
          <w:marBottom w:val="0"/>
          <w:divBdr>
            <w:top w:val="none" w:sz="0" w:space="0" w:color="auto"/>
            <w:left w:val="none" w:sz="0" w:space="0" w:color="auto"/>
            <w:bottom w:val="none" w:sz="0" w:space="0" w:color="auto"/>
            <w:right w:val="none" w:sz="0" w:space="0" w:color="auto"/>
          </w:divBdr>
        </w:div>
        <w:div w:id="1565942806">
          <w:marLeft w:val="480"/>
          <w:marRight w:val="0"/>
          <w:marTop w:val="0"/>
          <w:marBottom w:val="0"/>
          <w:divBdr>
            <w:top w:val="none" w:sz="0" w:space="0" w:color="auto"/>
            <w:left w:val="none" w:sz="0" w:space="0" w:color="auto"/>
            <w:bottom w:val="none" w:sz="0" w:space="0" w:color="auto"/>
            <w:right w:val="none" w:sz="0" w:space="0" w:color="auto"/>
          </w:divBdr>
        </w:div>
        <w:div w:id="457114092">
          <w:marLeft w:val="480"/>
          <w:marRight w:val="0"/>
          <w:marTop w:val="0"/>
          <w:marBottom w:val="0"/>
          <w:divBdr>
            <w:top w:val="none" w:sz="0" w:space="0" w:color="auto"/>
            <w:left w:val="none" w:sz="0" w:space="0" w:color="auto"/>
            <w:bottom w:val="none" w:sz="0" w:space="0" w:color="auto"/>
            <w:right w:val="none" w:sz="0" w:space="0" w:color="auto"/>
          </w:divBdr>
        </w:div>
      </w:divsChild>
    </w:div>
    <w:div w:id="1277247787">
      <w:bodyDiv w:val="1"/>
      <w:marLeft w:val="0"/>
      <w:marRight w:val="0"/>
      <w:marTop w:val="0"/>
      <w:marBottom w:val="0"/>
      <w:divBdr>
        <w:top w:val="none" w:sz="0" w:space="0" w:color="auto"/>
        <w:left w:val="none" w:sz="0" w:space="0" w:color="auto"/>
        <w:bottom w:val="none" w:sz="0" w:space="0" w:color="auto"/>
        <w:right w:val="none" w:sz="0" w:space="0" w:color="auto"/>
      </w:divBdr>
    </w:div>
    <w:div w:id="1277254422">
      <w:bodyDiv w:val="1"/>
      <w:marLeft w:val="0"/>
      <w:marRight w:val="0"/>
      <w:marTop w:val="0"/>
      <w:marBottom w:val="0"/>
      <w:divBdr>
        <w:top w:val="none" w:sz="0" w:space="0" w:color="auto"/>
        <w:left w:val="none" w:sz="0" w:space="0" w:color="auto"/>
        <w:bottom w:val="none" w:sz="0" w:space="0" w:color="auto"/>
        <w:right w:val="none" w:sz="0" w:space="0" w:color="auto"/>
      </w:divBdr>
    </w:div>
    <w:div w:id="1277560155">
      <w:bodyDiv w:val="1"/>
      <w:marLeft w:val="0"/>
      <w:marRight w:val="0"/>
      <w:marTop w:val="0"/>
      <w:marBottom w:val="0"/>
      <w:divBdr>
        <w:top w:val="none" w:sz="0" w:space="0" w:color="auto"/>
        <w:left w:val="none" w:sz="0" w:space="0" w:color="auto"/>
        <w:bottom w:val="none" w:sz="0" w:space="0" w:color="auto"/>
        <w:right w:val="none" w:sz="0" w:space="0" w:color="auto"/>
      </w:divBdr>
    </w:div>
    <w:div w:id="1279799137">
      <w:bodyDiv w:val="1"/>
      <w:marLeft w:val="0"/>
      <w:marRight w:val="0"/>
      <w:marTop w:val="0"/>
      <w:marBottom w:val="0"/>
      <w:divBdr>
        <w:top w:val="none" w:sz="0" w:space="0" w:color="auto"/>
        <w:left w:val="none" w:sz="0" w:space="0" w:color="auto"/>
        <w:bottom w:val="none" w:sz="0" w:space="0" w:color="auto"/>
        <w:right w:val="none" w:sz="0" w:space="0" w:color="auto"/>
      </w:divBdr>
    </w:div>
    <w:div w:id="1280063181">
      <w:bodyDiv w:val="1"/>
      <w:marLeft w:val="0"/>
      <w:marRight w:val="0"/>
      <w:marTop w:val="0"/>
      <w:marBottom w:val="0"/>
      <w:divBdr>
        <w:top w:val="none" w:sz="0" w:space="0" w:color="auto"/>
        <w:left w:val="none" w:sz="0" w:space="0" w:color="auto"/>
        <w:bottom w:val="none" w:sz="0" w:space="0" w:color="auto"/>
        <w:right w:val="none" w:sz="0" w:space="0" w:color="auto"/>
      </w:divBdr>
    </w:div>
    <w:div w:id="1284964983">
      <w:bodyDiv w:val="1"/>
      <w:marLeft w:val="0"/>
      <w:marRight w:val="0"/>
      <w:marTop w:val="0"/>
      <w:marBottom w:val="0"/>
      <w:divBdr>
        <w:top w:val="none" w:sz="0" w:space="0" w:color="auto"/>
        <w:left w:val="none" w:sz="0" w:space="0" w:color="auto"/>
        <w:bottom w:val="none" w:sz="0" w:space="0" w:color="auto"/>
        <w:right w:val="none" w:sz="0" w:space="0" w:color="auto"/>
      </w:divBdr>
    </w:div>
    <w:div w:id="1290473766">
      <w:bodyDiv w:val="1"/>
      <w:marLeft w:val="0"/>
      <w:marRight w:val="0"/>
      <w:marTop w:val="0"/>
      <w:marBottom w:val="0"/>
      <w:divBdr>
        <w:top w:val="none" w:sz="0" w:space="0" w:color="auto"/>
        <w:left w:val="none" w:sz="0" w:space="0" w:color="auto"/>
        <w:bottom w:val="none" w:sz="0" w:space="0" w:color="auto"/>
        <w:right w:val="none" w:sz="0" w:space="0" w:color="auto"/>
      </w:divBdr>
    </w:div>
    <w:div w:id="1292981928">
      <w:bodyDiv w:val="1"/>
      <w:marLeft w:val="0"/>
      <w:marRight w:val="0"/>
      <w:marTop w:val="0"/>
      <w:marBottom w:val="0"/>
      <w:divBdr>
        <w:top w:val="none" w:sz="0" w:space="0" w:color="auto"/>
        <w:left w:val="none" w:sz="0" w:space="0" w:color="auto"/>
        <w:bottom w:val="none" w:sz="0" w:space="0" w:color="auto"/>
        <w:right w:val="none" w:sz="0" w:space="0" w:color="auto"/>
      </w:divBdr>
    </w:div>
    <w:div w:id="1293561053">
      <w:bodyDiv w:val="1"/>
      <w:marLeft w:val="0"/>
      <w:marRight w:val="0"/>
      <w:marTop w:val="0"/>
      <w:marBottom w:val="0"/>
      <w:divBdr>
        <w:top w:val="none" w:sz="0" w:space="0" w:color="auto"/>
        <w:left w:val="none" w:sz="0" w:space="0" w:color="auto"/>
        <w:bottom w:val="none" w:sz="0" w:space="0" w:color="auto"/>
        <w:right w:val="none" w:sz="0" w:space="0" w:color="auto"/>
      </w:divBdr>
    </w:div>
    <w:div w:id="1293562761">
      <w:bodyDiv w:val="1"/>
      <w:marLeft w:val="0"/>
      <w:marRight w:val="0"/>
      <w:marTop w:val="0"/>
      <w:marBottom w:val="0"/>
      <w:divBdr>
        <w:top w:val="none" w:sz="0" w:space="0" w:color="auto"/>
        <w:left w:val="none" w:sz="0" w:space="0" w:color="auto"/>
        <w:bottom w:val="none" w:sz="0" w:space="0" w:color="auto"/>
        <w:right w:val="none" w:sz="0" w:space="0" w:color="auto"/>
      </w:divBdr>
    </w:div>
    <w:div w:id="1294288699">
      <w:bodyDiv w:val="1"/>
      <w:marLeft w:val="0"/>
      <w:marRight w:val="0"/>
      <w:marTop w:val="0"/>
      <w:marBottom w:val="0"/>
      <w:divBdr>
        <w:top w:val="none" w:sz="0" w:space="0" w:color="auto"/>
        <w:left w:val="none" w:sz="0" w:space="0" w:color="auto"/>
        <w:bottom w:val="none" w:sz="0" w:space="0" w:color="auto"/>
        <w:right w:val="none" w:sz="0" w:space="0" w:color="auto"/>
      </w:divBdr>
    </w:div>
    <w:div w:id="1294991929">
      <w:bodyDiv w:val="1"/>
      <w:marLeft w:val="0"/>
      <w:marRight w:val="0"/>
      <w:marTop w:val="0"/>
      <w:marBottom w:val="0"/>
      <w:divBdr>
        <w:top w:val="none" w:sz="0" w:space="0" w:color="auto"/>
        <w:left w:val="none" w:sz="0" w:space="0" w:color="auto"/>
        <w:bottom w:val="none" w:sz="0" w:space="0" w:color="auto"/>
        <w:right w:val="none" w:sz="0" w:space="0" w:color="auto"/>
      </w:divBdr>
    </w:div>
    <w:div w:id="1297371259">
      <w:bodyDiv w:val="1"/>
      <w:marLeft w:val="0"/>
      <w:marRight w:val="0"/>
      <w:marTop w:val="0"/>
      <w:marBottom w:val="0"/>
      <w:divBdr>
        <w:top w:val="none" w:sz="0" w:space="0" w:color="auto"/>
        <w:left w:val="none" w:sz="0" w:space="0" w:color="auto"/>
        <w:bottom w:val="none" w:sz="0" w:space="0" w:color="auto"/>
        <w:right w:val="none" w:sz="0" w:space="0" w:color="auto"/>
      </w:divBdr>
      <w:divsChild>
        <w:div w:id="2017223044">
          <w:marLeft w:val="480"/>
          <w:marRight w:val="0"/>
          <w:marTop w:val="0"/>
          <w:marBottom w:val="0"/>
          <w:divBdr>
            <w:top w:val="none" w:sz="0" w:space="0" w:color="auto"/>
            <w:left w:val="none" w:sz="0" w:space="0" w:color="auto"/>
            <w:bottom w:val="none" w:sz="0" w:space="0" w:color="auto"/>
            <w:right w:val="none" w:sz="0" w:space="0" w:color="auto"/>
          </w:divBdr>
        </w:div>
        <w:div w:id="1787386699">
          <w:marLeft w:val="480"/>
          <w:marRight w:val="0"/>
          <w:marTop w:val="0"/>
          <w:marBottom w:val="0"/>
          <w:divBdr>
            <w:top w:val="none" w:sz="0" w:space="0" w:color="auto"/>
            <w:left w:val="none" w:sz="0" w:space="0" w:color="auto"/>
            <w:bottom w:val="none" w:sz="0" w:space="0" w:color="auto"/>
            <w:right w:val="none" w:sz="0" w:space="0" w:color="auto"/>
          </w:divBdr>
        </w:div>
        <w:div w:id="40791345">
          <w:marLeft w:val="480"/>
          <w:marRight w:val="0"/>
          <w:marTop w:val="0"/>
          <w:marBottom w:val="0"/>
          <w:divBdr>
            <w:top w:val="none" w:sz="0" w:space="0" w:color="auto"/>
            <w:left w:val="none" w:sz="0" w:space="0" w:color="auto"/>
            <w:bottom w:val="none" w:sz="0" w:space="0" w:color="auto"/>
            <w:right w:val="none" w:sz="0" w:space="0" w:color="auto"/>
          </w:divBdr>
        </w:div>
        <w:div w:id="1476946502">
          <w:marLeft w:val="480"/>
          <w:marRight w:val="0"/>
          <w:marTop w:val="0"/>
          <w:marBottom w:val="0"/>
          <w:divBdr>
            <w:top w:val="none" w:sz="0" w:space="0" w:color="auto"/>
            <w:left w:val="none" w:sz="0" w:space="0" w:color="auto"/>
            <w:bottom w:val="none" w:sz="0" w:space="0" w:color="auto"/>
            <w:right w:val="none" w:sz="0" w:space="0" w:color="auto"/>
          </w:divBdr>
        </w:div>
        <w:div w:id="1792934768">
          <w:marLeft w:val="480"/>
          <w:marRight w:val="0"/>
          <w:marTop w:val="0"/>
          <w:marBottom w:val="0"/>
          <w:divBdr>
            <w:top w:val="none" w:sz="0" w:space="0" w:color="auto"/>
            <w:left w:val="none" w:sz="0" w:space="0" w:color="auto"/>
            <w:bottom w:val="none" w:sz="0" w:space="0" w:color="auto"/>
            <w:right w:val="none" w:sz="0" w:space="0" w:color="auto"/>
          </w:divBdr>
        </w:div>
        <w:div w:id="1843470514">
          <w:marLeft w:val="480"/>
          <w:marRight w:val="0"/>
          <w:marTop w:val="0"/>
          <w:marBottom w:val="0"/>
          <w:divBdr>
            <w:top w:val="none" w:sz="0" w:space="0" w:color="auto"/>
            <w:left w:val="none" w:sz="0" w:space="0" w:color="auto"/>
            <w:bottom w:val="none" w:sz="0" w:space="0" w:color="auto"/>
            <w:right w:val="none" w:sz="0" w:space="0" w:color="auto"/>
          </w:divBdr>
        </w:div>
        <w:div w:id="1553998469">
          <w:marLeft w:val="480"/>
          <w:marRight w:val="0"/>
          <w:marTop w:val="0"/>
          <w:marBottom w:val="0"/>
          <w:divBdr>
            <w:top w:val="none" w:sz="0" w:space="0" w:color="auto"/>
            <w:left w:val="none" w:sz="0" w:space="0" w:color="auto"/>
            <w:bottom w:val="none" w:sz="0" w:space="0" w:color="auto"/>
            <w:right w:val="none" w:sz="0" w:space="0" w:color="auto"/>
          </w:divBdr>
        </w:div>
        <w:div w:id="2050643673">
          <w:marLeft w:val="480"/>
          <w:marRight w:val="0"/>
          <w:marTop w:val="0"/>
          <w:marBottom w:val="0"/>
          <w:divBdr>
            <w:top w:val="none" w:sz="0" w:space="0" w:color="auto"/>
            <w:left w:val="none" w:sz="0" w:space="0" w:color="auto"/>
            <w:bottom w:val="none" w:sz="0" w:space="0" w:color="auto"/>
            <w:right w:val="none" w:sz="0" w:space="0" w:color="auto"/>
          </w:divBdr>
        </w:div>
        <w:div w:id="241792547">
          <w:marLeft w:val="480"/>
          <w:marRight w:val="0"/>
          <w:marTop w:val="0"/>
          <w:marBottom w:val="0"/>
          <w:divBdr>
            <w:top w:val="none" w:sz="0" w:space="0" w:color="auto"/>
            <w:left w:val="none" w:sz="0" w:space="0" w:color="auto"/>
            <w:bottom w:val="none" w:sz="0" w:space="0" w:color="auto"/>
            <w:right w:val="none" w:sz="0" w:space="0" w:color="auto"/>
          </w:divBdr>
        </w:div>
        <w:div w:id="398983913">
          <w:marLeft w:val="480"/>
          <w:marRight w:val="0"/>
          <w:marTop w:val="0"/>
          <w:marBottom w:val="0"/>
          <w:divBdr>
            <w:top w:val="none" w:sz="0" w:space="0" w:color="auto"/>
            <w:left w:val="none" w:sz="0" w:space="0" w:color="auto"/>
            <w:bottom w:val="none" w:sz="0" w:space="0" w:color="auto"/>
            <w:right w:val="none" w:sz="0" w:space="0" w:color="auto"/>
          </w:divBdr>
        </w:div>
        <w:div w:id="468597438">
          <w:marLeft w:val="480"/>
          <w:marRight w:val="0"/>
          <w:marTop w:val="0"/>
          <w:marBottom w:val="0"/>
          <w:divBdr>
            <w:top w:val="none" w:sz="0" w:space="0" w:color="auto"/>
            <w:left w:val="none" w:sz="0" w:space="0" w:color="auto"/>
            <w:bottom w:val="none" w:sz="0" w:space="0" w:color="auto"/>
            <w:right w:val="none" w:sz="0" w:space="0" w:color="auto"/>
          </w:divBdr>
        </w:div>
        <w:div w:id="2006712377">
          <w:marLeft w:val="480"/>
          <w:marRight w:val="0"/>
          <w:marTop w:val="0"/>
          <w:marBottom w:val="0"/>
          <w:divBdr>
            <w:top w:val="none" w:sz="0" w:space="0" w:color="auto"/>
            <w:left w:val="none" w:sz="0" w:space="0" w:color="auto"/>
            <w:bottom w:val="none" w:sz="0" w:space="0" w:color="auto"/>
            <w:right w:val="none" w:sz="0" w:space="0" w:color="auto"/>
          </w:divBdr>
        </w:div>
        <w:div w:id="1375344502">
          <w:marLeft w:val="480"/>
          <w:marRight w:val="0"/>
          <w:marTop w:val="0"/>
          <w:marBottom w:val="0"/>
          <w:divBdr>
            <w:top w:val="none" w:sz="0" w:space="0" w:color="auto"/>
            <w:left w:val="none" w:sz="0" w:space="0" w:color="auto"/>
            <w:bottom w:val="none" w:sz="0" w:space="0" w:color="auto"/>
            <w:right w:val="none" w:sz="0" w:space="0" w:color="auto"/>
          </w:divBdr>
        </w:div>
        <w:div w:id="1662156037">
          <w:marLeft w:val="480"/>
          <w:marRight w:val="0"/>
          <w:marTop w:val="0"/>
          <w:marBottom w:val="0"/>
          <w:divBdr>
            <w:top w:val="none" w:sz="0" w:space="0" w:color="auto"/>
            <w:left w:val="none" w:sz="0" w:space="0" w:color="auto"/>
            <w:bottom w:val="none" w:sz="0" w:space="0" w:color="auto"/>
            <w:right w:val="none" w:sz="0" w:space="0" w:color="auto"/>
          </w:divBdr>
        </w:div>
        <w:div w:id="348995716">
          <w:marLeft w:val="480"/>
          <w:marRight w:val="0"/>
          <w:marTop w:val="0"/>
          <w:marBottom w:val="0"/>
          <w:divBdr>
            <w:top w:val="none" w:sz="0" w:space="0" w:color="auto"/>
            <w:left w:val="none" w:sz="0" w:space="0" w:color="auto"/>
            <w:bottom w:val="none" w:sz="0" w:space="0" w:color="auto"/>
            <w:right w:val="none" w:sz="0" w:space="0" w:color="auto"/>
          </w:divBdr>
        </w:div>
        <w:div w:id="1612321371">
          <w:marLeft w:val="480"/>
          <w:marRight w:val="0"/>
          <w:marTop w:val="0"/>
          <w:marBottom w:val="0"/>
          <w:divBdr>
            <w:top w:val="none" w:sz="0" w:space="0" w:color="auto"/>
            <w:left w:val="none" w:sz="0" w:space="0" w:color="auto"/>
            <w:bottom w:val="none" w:sz="0" w:space="0" w:color="auto"/>
            <w:right w:val="none" w:sz="0" w:space="0" w:color="auto"/>
          </w:divBdr>
        </w:div>
        <w:div w:id="190806341">
          <w:marLeft w:val="480"/>
          <w:marRight w:val="0"/>
          <w:marTop w:val="0"/>
          <w:marBottom w:val="0"/>
          <w:divBdr>
            <w:top w:val="none" w:sz="0" w:space="0" w:color="auto"/>
            <w:left w:val="none" w:sz="0" w:space="0" w:color="auto"/>
            <w:bottom w:val="none" w:sz="0" w:space="0" w:color="auto"/>
            <w:right w:val="none" w:sz="0" w:space="0" w:color="auto"/>
          </w:divBdr>
        </w:div>
        <w:div w:id="169411778">
          <w:marLeft w:val="480"/>
          <w:marRight w:val="0"/>
          <w:marTop w:val="0"/>
          <w:marBottom w:val="0"/>
          <w:divBdr>
            <w:top w:val="none" w:sz="0" w:space="0" w:color="auto"/>
            <w:left w:val="none" w:sz="0" w:space="0" w:color="auto"/>
            <w:bottom w:val="none" w:sz="0" w:space="0" w:color="auto"/>
            <w:right w:val="none" w:sz="0" w:space="0" w:color="auto"/>
          </w:divBdr>
        </w:div>
        <w:div w:id="979386363">
          <w:marLeft w:val="480"/>
          <w:marRight w:val="0"/>
          <w:marTop w:val="0"/>
          <w:marBottom w:val="0"/>
          <w:divBdr>
            <w:top w:val="none" w:sz="0" w:space="0" w:color="auto"/>
            <w:left w:val="none" w:sz="0" w:space="0" w:color="auto"/>
            <w:bottom w:val="none" w:sz="0" w:space="0" w:color="auto"/>
            <w:right w:val="none" w:sz="0" w:space="0" w:color="auto"/>
          </w:divBdr>
        </w:div>
        <w:div w:id="581567014">
          <w:marLeft w:val="480"/>
          <w:marRight w:val="0"/>
          <w:marTop w:val="0"/>
          <w:marBottom w:val="0"/>
          <w:divBdr>
            <w:top w:val="none" w:sz="0" w:space="0" w:color="auto"/>
            <w:left w:val="none" w:sz="0" w:space="0" w:color="auto"/>
            <w:bottom w:val="none" w:sz="0" w:space="0" w:color="auto"/>
            <w:right w:val="none" w:sz="0" w:space="0" w:color="auto"/>
          </w:divBdr>
        </w:div>
        <w:div w:id="509681895">
          <w:marLeft w:val="480"/>
          <w:marRight w:val="0"/>
          <w:marTop w:val="0"/>
          <w:marBottom w:val="0"/>
          <w:divBdr>
            <w:top w:val="none" w:sz="0" w:space="0" w:color="auto"/>
            <w:left w:val="none" w:sz="0" w:space="0" w:color="auto"/>
            <w:bottom w:val="none" w:sz="0" w:space="0" w:color="auto"/>
            <w:right w:val="none" w:sz="0" w:space="0" w:color="auto"/>
          </w:divBdr>
        </w:div>
        <w:div w:id="950087598">
          <w:marLeft w:val="480"/>
          <w:marRight w:val="0"/>
          <w:marTop w:val="0"/>
          <w:marBottom w:val="0"/>
          <w:divBdr>
            <w:top w:val="none" w:sz="0" w:space="0" w:color="auto"/>
            <w:left w:val="none" w:sz="0" w:space="0" w:color="auto"/>
            <w:bottom w:val="none" w:sz="0" w:space="0" w:color="auto"/>
            <w:right w:val="none" w:sz="0" w:space="0" w:color="auto"/>
          </w:divBdr>
        </w:div>
        <w:div w:id="477459983">
          <w:marLeft w:val="480"/>
          <w:marRight w:val="0"/>
          <w:marTop w:val="0"/>
          <w:marBottom w:val="0"/>
          <w:divBdr>
            <w:top w:val="none" w:sz="0" w:space="0" w:color="auto"/>
            <w:left w:val="none" w:sz="0" w:space="0" w:color="auto"/>
            <w:bottom w:val="none" w:sz="0" w:space="0" w:color="auto"/>
            <w:right w:val="none" w:sz="0" w:space="0" w:color="auto"/>
          </w:divBdr>
        </w:div>
        <w:div w:id="672030433">
          <w:marLeft w:val="480"/>
          <w:marRight w:val="0"/>
          <w:marTop w:val="0"/>
          <w:marBottom w:val="0"/>
          <w:divBdr>
            <w:top w:val="none" w:sz="0" w:space="0" w:color="auto"/>
            <w:left w:val="none" w:sz="0" w:space="0" w:color="auto"/>
            <w:bottom w:val="none" w:sz="0" w:space="0" w:color="auto"/>
            <w:right w:val="none" w:sz="0" w:space="0" w:color="auto"/>
          </w:divBdr>
        </w:div>
        <w:div w:id="880559735">
          <w:marLeft w:val="480"/>
          <w:marRight w:val="0"/>
          <w:marTop w:val="0"/>
          <w:marBottom w:val="0"/>
          <w:divBdr>
            <w:top w:val="none" w:sz="0" w:space="0" w:color="auto"/>
            <w:left w:val="none" w:sz="0" w:space="0" w:color="auto"/>
            <w:bottom w:val="none" w:sz="0" w:space="0" w:color="auto"/>
            <w:right w:val="none" w:sz="0" w:space="0" w:color="auto"/>
          </w:divBdr>
        </w:div>
        <w:div w:id="976375852">
          <w:marLeft w:val="480"/>
          <w:marRight w:val="0"/>
          <w:marTop w:val="0"/>
          <w:marBottom w:val="0"/>
          <w:divBdr>
            <w:top w:val="none" w:sz="0" w:space="0" w:color="auto"/>
            <w:left w:val="none" w:sz="0" w:space="0" w:color="auto"/>
            <w:bottom w:val="none" w:sz="0" w:space="0" w:color="auto"/>
            <w:right w:val="none" w:sz="0" w:space="0" w:color="auto"/>
          </w:divBdr>
        </w:div>
        <w:div w:id="626552051">
          <w:marLeft w:val="480"/>
          <w:marRight w:val="0"/>
          <w:marTop w:val="0"/>
          <w:marBottom w:val="0"/>
          <w:divBdr>
            <w:top w:val="none" w:sz="0" w:space="0" w:color="auto"/>
            <w:left w:val="none" w:sz="0" w:space="0" w:color="auto"/>
            <w:bottom w:val="none" w:sz="0" w:space="0" w:color="auto"/>
            <w:right w:val="none" w:sz="0" w:space="0" w:color="auto"/>
          </w:divBdr>
        </w:div>
        <w:div w:id="197134039">
          <w:marLeft w:val="480"/>
          <w:marRight w:val="0"/>
          <w:marTop w:val="0"/>
          <w:marBottom w:val="0"/>
          <w:divBdr>
            <w:top w:val="none" w:sz="0" w:space="0" w:color="auto"/>
            <w:left w:val="none" w:sz="0" w:space="0" w:color="auto"/>
            <w:bottom w:val="none" w:sz="0" w:space="0" w:color="auto"/>
            <w:right w:val="none" w:sz="0" w:space="0" w:color="auto"/>
          </w:divBdr>
        </w:div>
        <w:div w:id="584455389">
          <w:marLeft w:val="480"/>
          <w:marRight w:val="0"/>
          <w:marTop w:val="0"/>
          <w:marBottom w:val="0"/>
          <w:divBdr>
            <w:top w:val="none" w:sz="0" w:space="0" w:color="auto"/>
            <w:left w:val="none" w:sz="0" w:space="0" w:color="auto"/>
            <w:bottom w:val="none" w:sz="0" w:space="0" w:color="auto"/>
            <w:right w:val="none" w:sz="0" w:space="0" w:color="auto"/>
          </w:divBdr>
        </w:div>
        <w:div w:id="553273489">
          <w:marLeft w:val="480"/>
          <w:marRight w:val="0"/>
          <w:marTop w:val="0"/>
          <w:marBottom w:val="0"/>
          <w:divBdr>
            <w:top w:val="none" w:sz="0" w:space="0" w:color="auto"/>
            <w:left w:val="none" w:sz="0" w:space="0" w:color="auto"/>
            <w:bottom w:val="none" w:sz="0" w:space="0" w:color="auto"/>
            <w:right w:val="none" w:sz="0" w:space="0" w:color="auto"/>
          </w:divBdr>
        </w:div>
        <w:div w:id="611130998">
          <w:marLeft w:val="480"/>
          <w:marRight w:val="0"/>
          <w:marTop w:val="0"/>
          <w:marBottom w:val="0"/>
          <w:divBdr>
            <w:top w:val="none" w:sz="0" w:space="0" w:color="auto"/>
            <w:left w:val="none" w:sz="0" w:space="0" w:color="auto"/>
            <w:bottom w:val="none" w:sz="0" w:space="0" w:color="auto"/>
            <w:right w:val="none" w:sz="0" w:space="0" w:color="auto"/>
          </w:divBdr>
        </w:div>
        <w:div w:id="126241926">
          <w:marLeft w:val="480"/>
          <w:marRight w:val="0"/>
          <w:marTop w:val="0"/>
          <w:marBottom w:val="0"/>
          <w:divBdr>
            <w:top w:val="none" w:sz="0" w:space="0" w:color="auto"/>
            <w:left w:val="none" w:sz="0" w:space="0" w:color="auto"/>
            <w:bottom w:val="none" w:sz="0" w:space="0" w:color="auto"/>
            <w:right w:val="none" w:sz="0" w:space="0" w:color="auto"/>
          </w:divBdr>
        </w:div>
        <w:div w:id="1989824016">
          <w:marLeft w:val="480"/>
          <w:marRight w:val="0"/>
          <w:marTop w:val="0"/>
          <w:marBottom w:val="0"/>
          <w:divBdr>
            <w:top w:val="none" w:sz="0" w:space="0" w:color="auto"/>
            <w:left w:val="none" w:sz="0" w:space="0" w:color="auto"/>
            <w:bottom w:val="none" w:sz="0" w:space="0" w:color="auto"/>
            <w:right w:val="none" w:sz="0" w:space="0" w:color="auto"/>
          </w:divBdr>
        </w:div>
        <w:div w:id="1965303039">
          <w:marLeft w:val="480"/>
          <w:marRight w:val="0"/>
          <w:marTop w:val="0"/>
          <w:marBottom w:val="0"/>
          <w:divBdr>
            <w:top w:val="none" w:sz="0" w:space="0" w:color="auto"/>
            <w:left w:val="none" w:sz="0" w:space="0" w:color="auto"/>
            <w:bottom w:val="none" w:sz="0" w:space="0" w:color="auto"/>
            <w:right w:val="none" w:sz="0" w:space="0" w:color="auto"/>
          </w:divBdr>
        </w:div>
        <w:div w:id="1923104963">
          <w:marLeft w:val="480"/>
          <w:marRight w:val="0"/>
          <w:marTop w:val="0"/>
          <w:marBottom w:val="0"/>
          <w:divBdr>
            <w:top w:val="none" w:sz="0" w:space="0" w:color="auto"/>
            <w:left w:val="none" w:sz="0" w:space="0" w:color="auto"/>
            <w:bottom w:val="none" w:sz="0" w:space="0" w:color="auto"/>
            <w:right w:val="none" w:sz="0" w:space="0" w:color="auto"/>
          </w:divBdr>
        </w:div>
        <w:div w:id="1373656000">
          <w:marLeft w:val="480"/>
          <w:marRight w:val="0"/>
          <w:marTop w:val="0"/>
          <w:marBottom w:val="0"/>
          <w:divBdr>
            <w:top w:val="none" w:sz="0" w:space="0" w:color="auto"/>
            <w:left w:val="none" w:sz="0" w:space="0" w:color="auto"/>
            <w:bottom w:val="none" w:sz="0" w:space="0" w:color="auto"/>
            <w:right w:val="none" w:sz="0" w:space="0" w:color="auto"/>
          </w:divBdr>
        </w:div>
        <w:div w:id="532888742">
          <w:marLeft w:val="480"/>
          <w:marRight w:val="0"/>
          <w:marTop w:val="0"/>
          <w:marBottom w:val="0"/>
          <w:divBdr>
            <w:top w:val="none" w:sz="0" w:space="0" w:color="auto"/>
            <w:left w:val="none" w:sz="0" w:space="0" w:color="auto"/>
            <w:bottom w:val="none" w:sz="0" w:space="0" w:color="auto"/>
            <w:right w:val="none" w:sz="0" w:space="0" w:color="auto"/>
          </w:divBdr>
        </w:div>
        <w:div w:id="47536407">
          <w:marLeft w:val="480"/>
          <w:marRight w:val="0"/>
          <w:marTop w:val="0"/>
          <w:marBottom w:val="0"/>
          <w:divBdr>
            <w:top w:val="none" w:sz="0" w:space="0" w:color="auto"/>
            <w:left w:val="none" w:sz="0" w:space="0" w:color="auto"/>
            <w:bottom w:val="none" w:sz="0" w:space="0" w:color="auto"/>
            <w:right w:val="none" w:sz="0" w:space="0" w:color="auto"/>
          </w:divBdr>
        </w:div>
        <w:div w:id="1086800955">
          <w:marLeft w:val="480"/>
          <w:marRight w:val="0"/>
          <w:marTop w:val="0"/>
          <w:marBottom w:val="0"/>
          <w:divBdr>
            <w:top w:val="none" w:sz="0" w:space="0" w:color="auto"/>
            <w:left w:val="none" w:sz="0" w:space="0" w:color="auto"/>
            <w:bottom w:val="none" w:sz="0" w:space="0" w:color="auto"/>
            <w:right w:val="none" w:sz="0" w:space="0" w:color="auto"/>
          </w:divBdr>
        </w:div>
        <w:div w:id="1385790392">
          <w:marLeft w:val="480"/>
          <w:marRight w:val="0"/>
          <w:marTop w:val="0"/>
          <w:marBottom w:val="0"/>
          <w:divBdr>
            <w:top w:val="none" w:sz="0" w:space="0" w:color="auto"/>
            <w:left w:val="none" w:sz="0" w:space="0" w:color="auto"/>
            <w:bottom w:val="none" w:sz="0" w:space="0" w:color="auto"/>
            <w:right w:val="none" w:sz="0" w:space="0" w:color="auto"/>
          </w:divBdr>
        </w:div>
        <w:div w:id="200870413">
          <w:marLeft w:val="480"/>
          <w:marRight w:val="0"/>
          <w:marTop w:val="0"/>
          <w:marBottom w:val="0"/>
          <w:divBdr>
            <w:top w:val="none" w:sz="0" w:space="0" w:color="auto"/>
            <w:left w:val="none" w:sz="0" w:space="0" w:color="auto"/>
            <w:bottom w:val="none" w:sz="0" w:space="0" w:color="auto"/>
            <w:right w:val="none" w:sz="0" w:space="0" w:color="auto"/>
          </w:divBdr>
        </w:div>
        <w:div w:id="1368146130">
          <w:marLeft w:val="480"/>
          <w:marRight w:val="0"/>
          <w:marTop w:val="0"/>
          <w:marBottom w:val="0"/>
          <w:divBdr>
            <w:top w:val="none" w:sz="0" w:space="0" w:color="auto"/>
            <w:left w:val="none" w:sz="0" w:space="0" w:color="auto"/>
            <w:bottom w:val="none" w:sz="0" w:space="0" w:color="auto"/>
            <w:right w:val="none" w:sz="0" w:space="0" w:color="auto"/>
          </w:divBdr>
        </w:div>
        <w:div w:id="2073574424">
          <w:marLeft w:val="480"/>
          <w:marRight w:val="0"/>
          <w:marTop w:val="0"/>
          <w:marBottom w:val="0"/>
          <w:divBdr>
            <w:top w:val="none" w:sz="0" w:space="0" w:color="auto"/>
            <w:left w:val="none" w:sz="0" w:space="0" w:color="auto"/>
            <w:bottom w:val="none" w:sz="0" w:space="0" w:color="auto"/>
            <w:right w:val="none" w:sz="0" w:space="0" w:color="auto"/>
          </w:divBdr>
        </w:div>
        <w:div w:id="522716126">
          <w:marLeft w:val="480"/>
          <w:marRight w:val="0"/>
          <w:marTop w:val="0"/>
          <w:marBottom w:val="0"/>
          <w:divBdr>
            <w:top w:val="none" w:sz="0" w:space="0" w:color="auto"/>
            <w:left w:val="none" w:sz="0" w:space="0" w:color="auto"/>
            <w:bottom w:val="none" w:sz="0" w:space="0" w:color="auto"/>
            <w:right w:val="none" w:sz="0" w:space="0" w:color="auto"/>
          </w:divBdr>
        </w:div>
        <w:div w:id="811947302">
          <w:marLeft w:val="480"/>
          <w:marRight w:val="0"/>
          <w:marTop w:val="0"/>
          <w:marBottom w:val="0"/>
          <w:divBdr>
            <w:top w:val="none" w:sz="0" w:space="0" w:color="auto"/>
            <w:left w:val="none" w:sz="0" w:space="0" w:color="auto"/>
            <w:bottom w:val="none" w:sz="0" w:space="0" w:color="auto"/>
            <w:right w:val="none" w:sz="0" w:space="0" w:color="auto"/>
          </w:divBdr>
        </w:div>
        <w:div w:id="812675781">
          <w:marLeft w:val="480"/>
          <w:marRight w:val="0"/>
          <w:marTop w:val="0"/>
          <w:marBottom w:val="0"/>
          <w:divBdr>
            <w:top w:val="none" w:sz="0" w:space="0" w:color="auto"/>
            <w:left w:val="none" w:sz="0" w:space="0" w:color="auto"/>
            <w:bottom w:val="none" w:sz="0" w:space="0" w:color="auto"/>
            <w:right w:val="none" w:sz="0" w:space="0" w:color="auto"/>
          </w:divBdr>
        </w:div>
        <w:div w:id="117145596">
          <w:marLeft w:val="480"/>
          <w:marRight w:val="0"/>
          <w:marTop w:val="0"/>
          <w:marBottom w:val="0"/>
          <w:divBdr>
            <w:top w:val="none" w:sz="0" w:space="0" w:color="auto"/>
            <w:left w:val="none" w:sz="0" w:space="0" w:color="auto"/>
            <w:bottom w:val="none" w:sz="0" w:space="0" w:color="auto"/>
            <w:right w:val="none" w:sz="0" w:space="0" w:color="auto"/>
          </w:divBdr>
        </w:div>
        <w:div w:id="1567573958">
          <w:marLeft w:val="480"/>
          <w:marRight w:val="0"/>
          <w:marTop w:val="0"/>
          <w:marBottom w:val="0"/>
          <w:divBdr>
            <w:top w:val="none" w:sz="0" w:space="0" w:color="auto"/>
            <w:left w:val="none" w:sz="0" w:space="0" w:color="auto"/>
            <w:bottom w:val="none" w:sz="0" w:space="0" w:color="auto"/>
            <w:right w:val="none" w:sz="0" w:space="0" w:color="auto"/>
          </w:divBdr>
        </w:div>
        <w:div w:id="1069116928">
          <w:marLeft w:val="480"/>
          <w:marRight w:val="0"/>
          <w:marTop w:val="0"/>
          <w:marBottom w:val="0"/>
          <w:divBdr>
            <w:top w:val="none" w:sz="0" w:space="0" w:color="auto"/>
            <w:left w:val="none" w:sz="0" w:space="0" w:color="auto"/>
            <w:bottom w:val="none" w:sz="0" w:space="0" w:color="auto"/>
            <w:right w:val="none" w:sz="0" w:space="0" w:color="auto"/>
          </w:divBdr>
        </w:div>
        <w:div w:id="1500266372">
          <w:marLeft w:val="480"/>
          <w:marRight w:val="0"/>
          <w:marTop w:val="0"/>
          <w:marBottom w:val="0"/>
          <w:divBdr>
            <w:top w:val="none" w:sz="0" w:space="0" w:color="auto"/>
            <w:left w:val="none" w:sz="0" w:space="0" w:color="auto"/>
            <w:bottom w:val="none" w:sz="0" w:space="0" w:color="auto"/>
            <w:right w:val="none" w:sz="0" w:space="0" w:color="auto"/>
          </w:divBdr>
        </w:div>
        <w:div w:id="674461478">
          <w:marLeft w:val="480"/>
          <w:marRight w:val="0"/>
          <w:marTop w:val="0"/>
          <w:marBottom w:val="0"/>
          <w:divBdr>
            <w:top w:val="none" w:sz="0" w:space="0" w:color="auto"/>
            <w:left w:val="none" w:sz="0" w:space="0" w:color="auto"/>
            <w:bottom w:val="none" w:sz="0" w:space="0" w:color="auto"/>
            <w:right w:val="none" w:sz="0" w:space="0" w:color="auto"/>
          </w:divBdr>
        </w:div>
        <w:div w:id="904145551">
          <w:marLeft w:val="480"/>
          <w:marRight w:val="0"/>
          <w:marTop w:val="0"/>
          <w:marBottom w:val="0"/>
          <w:divBdr>
            <w:top w:val="none" w:sz="0" w:space="0" w:color="auto"/>
            <w:left w:val="none" w:sz="0" w:space="0" w:color="auto"/>
            <w:bottom w:val="none" w:sz="0" w:space="0" w:color="auto"/>
            <w:right w:val="none" w:sz="0" w:space="0" w:color="auto"/>
          </w:divBdr>
        </w:div>
        <w:div w:id="1135636622">
          <w:marLeft w:val="480"/>
          <w:marRight w:val="0"/>
          <w:marTop w:val="0"/>
          <w:marBottom w:val="0"/>
          <w:divBdr>
            <w:top w:val="none" w:sz="0" w:space="0" w:color="auto"/>
            <w:left w:val="none" w:sz="0" w:space="0" w:color="auto"/>
            <w:bottom w:val="none" w:sz="0" w:space="0" w:color="auto"/>
            <w:right w:val="none" w:sz="0" w:space="0" w:color="auto"/>
          </w:divBdr>
        </w:div>
        <w:div w:id="1715957006">
          <w:marLeft w:val="480"/>
          <w:marRight w:val="0"/>
          <w:marTop w:val="0"/>
          <w:marBottom w:val="0"/>
          <w:divBdr>
            <w:top w:val="none" w:sz="0" w:space="0" w:color="auto"/>
            <w:left w:val="none" w:sz="0" w:space="0" w:color="auto"/>
            <w:bottom w:val="none" w:sz="0" w:space="0" w:color="auto"/>
            <w:right w:val="none" w:sz="0" w:space="0" w:color="auto"/>
          </w:divBdr>
        </w:div>
        <w:div w:id="1432968383">
          <w:marLeft w:val="480"/>
          <w:marRight w:val="0"/>
          <w:marTop w:val="0"/>
          <w:marBottom w:val="0"/>
          <w:divBdr>
            <w:top w:val="none" w:sz="0" w:space="0" w:color="auto"/>
            <w:left w:val="none" w:sz="0" w:space="0" w:color="auto"/>
            <w:bottom w:val="none" w:sz="0" w:space="0" w:color="auto"/>
            <w:right w:val="none" w:sz="0" w:space="0" w:color="auto"/>
          </w:divBdr>
        </w:div>
        <w:div w:id="113015096">
          <w:marLeft w:val="480"/>
          <w:marRight w:val="0"/>
          <w:marTop w:val="0"/>
          <w:marBottom w:val="0"/>
          <w:divBdr>
            <w:top w:val="none" w:sz="0" w:space="0" w:color="auto"/>
            <w:left w:val="none" w:sz="0" w:space="0" w:color="auto"/>
            <w:bottom w:val="none" w:sz="0" w:space="0" w:color="auto"/>
            <w:right w:val="none" w:sz="0" w:space="0" w:color="auto"/>
          </w:divBdr>
        </w:div>
        <w:div w:id="2062249850">
          <w:marLeft w:val="480"/>
          <w:marRight w:val="0"/>
          <w:marTop w:val="0"/>
          <w:marBottom w:val="0"/>
          <w:divBdr>
            <w:top w:val="none" w:sz="0" w:space="0" w:color="auto"/>
            <w:left w:val="none" w:sz="0" w:space="0" w:color="auto"/>
            <w:bottom w:val="none" w:sz="0" w:space="0" w:color="auto"/>
            <w:right w:val="none" w:sz="0" w:space="0" w:color="auto"/>
          </w:divBdr>
        </w:div>
        <w:div w:id="558441513">
          <w:marLeft w:val="480"/>
          <w:marRight w:val="0"/>
          <w:marTop w:val="0"/>
          <w:marBottom w:val="0"/>
          <w:divBdr>
            <w:top w:val="none" w:sz="0" w:space="0" w:color="auto"/>
            <w:left w:val="none" w:sz="0" w:space="0" w:color="auto"/>
            <w:bottom w:val="none" w:sz="0" w:space="0" w:color="auto"/>
            <w:right w:val="none" w:sz="0" w:space="0" w:color="auto"/>
          </w:divBdr>
        </w:div>
      </w:divsChild>
    </w:div>
    <w:div w:id="1298144790">
      <w:bodyDiv w:val="1"/>
      <w:marLeft w:val="0"/>
      <w:marRight w:val="0"/>
      <w:marTop w:val="0"/>
      <w:marBottom w:val="0"/>
      <w:divBdr>
        <w:top w:val="none" w:sz="0" w:space="0" w:color="auto"/>
        <w:left w:val="none" w:sz="0" w:space="0" w:color="auto"/>
        <w:bottom w:val="none" w:sz="0" w:space="0" w:color="auto"/>
        <w:right w:val="none" w:sz="0" w:space="0" w:color="auto"/>
      </w:divBdr>
    </w:div>
    <w:div w:id="1299068724">
      <w:bodyDiv w:val="1"/>
      <w:marLeft w:val="0"/>
      <w:marRight w:val="0"/>
      <w:marTop w:val="0"/>
      <w:marBottom w:val="0"/>
      <w:divBdr>
        <w:top w:val="none" w:sz="0" w:space="0" w:color="auto"/>
        <w:left w:val="none" w:sz="0" w:space="0" w:color="auto"/>
        <w:bottom w:val="none" w:sz="0" w:space="0" w:color="auto"/>
        <w:right w:val="none" w:sz="0" w:space="0" w:color="auto"/>
      </w:divBdr>
    </w:div>
    <w:div w:id="1302885021">
      <w:bodyDiv w:val="1"/>
      <w:marLeft w:val="0"/>
      <w:marRight w:val="0"/>
      <w:marTop w:val="0"/>
      <w:marBottom w:val="0"/>
      <w:divBdr>
        <w:top w:val="none" w:sz="0" w:space="0" w:color="auto"/>
        <w:left w:val="none" w:sz="0" w:space="0" w:color="auto"/>
        <w:bottom w:val="none" w:sz="0" w:space="0" w:color="auto"/>
        <w:right w:val="none" w:sz="0" w:space="0" w:color="auto"/>
      </w:divBdr>
    </w:div>
    <w:div w:id="1307278535">
      <w:bodyDiv w:val="1"/>
      <w:marLeft w:val="0"/>
      <w:marRight w:val="0"/>
      <w:marTop w:val="0"/>
      <w:marBottom w:val="0"/>
      <w:divBdr>
        <w:top w:val="none" w:sz="0" w:space="0" w:color="auto"/>
        <w:left w:val="none" w:sz="0" w:space="0" w:color="auto"/>
        <w:bottom w:val="none" w:sz="0" w:space="0" w:color="auto"/>
        <w:right w:val="none" w:sz="0" w:space="0" w:color="auto"/>
      </w:divBdr>
    </w:div>
    <w:div w:id="1309167541">
      <w:bodyDiv w:val="1"/>
      <w:marLeft w:val="0"/>
      <w:marRight w:val="0"/>
      <w:marTop w:val="0"/>
      <w:marBottom w:val="0"/>
      <w:divBdr>
        <w:top w:val="none" w:sz="0" w:space="0" w:color="auto"/>
        <w:left w:val="none" w:sz="0" w:space="0" w:color="auto"/>
        <w:bottom w:val="none" w:sz="0" w:space="0" w:color="auto"/>
        <w:right w:val="none" w:sz="0" w:space="0" w:color="auto"/>
      </w:divBdr>
      <w:divsChild>
        <w:div w:id="1270284545">
          <w:marLeft w:val="480"/>
          <w:marRight w:val="0"/>
          <w:marTop w:val="0"/>
          <w:marBottom w:val="0"/>
          <w:divBdr>
            <w:top w:val="none" w:sz="0" w:space="0" w:color="auto"/>
            <w:left w:val="none" w:sz="0" w:space="0" w:color="auto"/>
            <w:bottom w:val="none" w:sz="0" w:space="0" w:color="auto"/>
            <w:right w:val="none" w:sz="0" w:space="0" w:color="auto"/>
          </w:divBdr>
        </w:div>
        <w:div w:id="263616447">
          <w:marLeft w:val="480"/>
          <w:marRight w:val="0"/>
          <w:marTop w:val="0"/>
          <w:marBottom w:val="0"/>
          <w:divBdr>
            <w:top w:val="none" w:sz="0" w:space="0" w:color="auto"/>
            <w:left w:val="none" w:sz="0" w:space="0" w:color="auto"/>
            <w:bottom w:val="none" w:sz="0" w:space="0" w:color="auto"/>
            <w:right w:val="none" w:sz="0" w:space="0" w:color="auto"/>
          </w:divBdr>
        </w:div>
        <w:div w:id="1512456011">
          <w:marLeft w:val="480"/>
          <w:marRight w:val="0"/>
          <w:marTop w:val="0"/>
          <w:marBottom w:val="0"/>
          <w:divBdr>
            <w:top w:val="none" w:sz="0" w:space="0" w:color="auto"/>
            <w:left w:val="none" w:sz="0" w:space="0" w:color="auto"/>
            <w:bottom w:val="none" w:sz="0" w:space="0" w:color="auto"/>
            <w:right w:val="none" w:sz="0" w:space="0" w:color="auto"/>
          </w:divBdr>
        </w:div>
        <w:div w:id="1933781420">
          <w:marLeft w:val="480"/>
          <w:marRight w:val="0"/>
          <w:marTop w:val="0"/>
          <w:marBottom w:val="0"/>
          <w:divBdr>
            <w:top w:val="none" w:sz="0" w:space="0" w:color="auto"/>
            <w:left w:val="none" w:sz="0" w:space="0" w:color="auto"/>
            <w:bottom w:val="none" w:sz="0" w:space="0" w:color="auto"/>
            <w:right w:val="none" w:sz="0" w:space="0" w:color="auto"/>
          </w:divBdr>
        </w:div>
        <w:div w:id="434403054">
          <w:marLeft w:val="480"/>
          <w:marRight w:val="0"/>
          <w:marTop w:val="0"/>
          <w:marBottom w:val="0"/>
          <w:divBdr>
            <w:top w:val="none" w:sz="0" w:space="0" w:color="auto"/>
            <w:left w:val="none" w:sz="0" w:space="0" w:color="auto"/>
            <w:bottom w:val="none" w:sz="0" w:space="0" w:color="auto"/>
            <w:right w:val="none" w:sz="0" w:space="0" w:color="auto"/>
          </w:divBdr>
        </w:div>
        <w:div w:id="1698315619">
          <w:marLeft w:val="480"/>
          <w:marRight w:val="0"/>
          <w:marTop w:val="0"/>
          <w:marBottom w:val="0"/>
          <w:divBdr>
            <w:top w:val="none" w:sz="0" w:space="0" w:color="auto"/>
            <w:left w:val="none" w:sz="0" w:space="0" w:color="auto"/>
            <w:bottom w:val="none" w:sz="0" w:space="0" w:color="auto"/>
            <w:right w:val="none" w:sz="0" w:space="0" w:color="auto"/>
          </w:divBdr>
        </w:div>
        <w:div w:id="1551763840">
          <w:marLeft w:val="480"/>
          <w:marRight w:val="0"/>
          <w:marTop w:val="0"/>
          <w:marBottom w:val="0"/>
          <w:divBdr>
            <w:top w:val="none" w:sz="0" w:space="0" w:color="auto"/>
            <w:left w:val="none" w:sz="0" w:space="0" w:color="auto"/>
            <w:bottom w:val="none" w:sz="0" w:space="0" w:color="auto"/>
            <w:right w:val="none" w:sz="0" w:space="0" w:color="auto"/>
          </w:divBdr>
        </w:div>
        <w:div w:id="1602687122">
          <w:marLeft w:val="480"/>
          <w:marRight w:val="0"/>
          <w:marTop w:val="0"/>
          <w:marBottom w:val="0"/>
          <w:divBdr>
            <w:top w:val="none" w:sz="0" w:space="0" w:color="auto"/>
            <w:left w:val="none" w:sz="0" w:space="0" w:color="auto"/>
            <w:bottom w:val="none" w:sz="0" w:space="0" w:color="auto"/>
            <w:right w:val="none" w:sz="0" w:space="0" w:color="auto"/>
          </w:divBdr>
        </w:div>
        <w:div w:id="2086103153">
          <w:marLeft w:val="480"/>
          <w:marRight w:val="0"/>
          <w:marTop w:val="0"/>
          <w:marBottom w:val="0"/>
          <w:divBdr>
            <w:top w:val="none" w:sz="0" w:space="0" w:color="auto"/>
            <w:left w:val="none" w:sz="0" w:space="0" w:color="auto"/>
            <w:bottom w:val="none" w:sz="0" w:space="0" w:color="auto"/>
            <w:right w:val="none" w:sz="0" w:space="0" w:color="auto"/>
          </w:divBdr>
        </w:div>
        <w:div w:id="253976323">
          <w:marLeft w:val="480"/>
          <w:marRight w:val="0"/>
          <w:marTop w:val="0"/>
          <w:marBottom w:val="0"/>
          <w:divBdr>
            <w:top w:val="none" w:sz="0" w:space="0" w:color="auto"/>
            <w:left w:val="none" w:sz="0" w:space="0" w:color="auto"/>
            <w:bottom w:val="none" w:sz="0" w:space="0" w:color="auto"/>
            <w:right w:val="none" w:sz="0" w:space="0" w:color="auto"/>
          </w:divBdr>
        </w:div>
        <w:div w:id="2019118500">
          <w:marLeft w:val="480"/>
          <w:marRight w:val="0"/>
          <w:marTop w:val="0"/>
          <w:marBottom w:val="0"/>
          <w:divBdr>
            <w:top w:val="none" w:sz="0" w:space="0" w:color="auto"/>
            <w:left w:val="none" w:sz="0" w:space="0" w:color="auto"/>
            <w:bottom w:val="none" w:sz="0" w:space="0" w:color="auto"/>
            <w:right w:val="none" w:sz="0" w:space="0" w:color="auto"/>
          </w:divBdr>
        </w:div>
        <w:div w:id="1292401129">
          <w:marLeft w:val="480"/>
          <w:marRight w:val="0"/>
          <w:marTop w:val="0"/>
          <w:marBottom w:val="0"/>
          <w:divBdr>
            <w:top w:val="none" w:sz="0" w:space="0" w:color="auto"/>
            <w:left w:val="none" w:sz="0" w:space="0" w:color="auto"/>
            <w:bottom w:val="none" w:sz="0" w:space="0" w:color="auto"/>
            <w:right w:val="none" w:sz="0" w:space="0" w:color="auto"/>
          </w:divBdr>
        </w:div>
        <w:div w:id="1517690105">
          <w:marLeft w:val="480"/>
          <w:marRight w:val="0"/>
          <w:marTop w:val="0"/>
          <w:marBottom w:val="0"/>
          <w:divBdr>
            <w:top w:val="none" w:sz="0" w:space="0" w:color="auto"/>
            <w:left w:val="none" w:sz="0" w:space="0" w:color="auto"/>
            <w:bottom w:val="none" w:sz="0" w:space="0" w:color="auto"/>
            <w:right w:val="none" w:sz="0" w:space="0" w:color="auto"/>
          </w:divBdr>
        </w:div>
        <w:div w:id="889808420">
          <w:marLeft w:val="480"/>
          <w:marRight w:val="0"/>
          <w:marTop w:val="0"/>
          <w:marBottom w:val="0"/>
          <w:divBdr>
            <w:top w:val="none" w:sz="0" w:space="0" w:color="auto"/>
            <w:left w:val="none" w:sz="0" w:space="0" w:color="auto"/>
            <w:bottom w:val="none" w:sz="0" w:space="0" w:color="auto"/>
            <w:right w:val="none" w:sz="0" w:space="0" w:color="auto"/>
          </w:divBdr>
        </w:div>
        <w:div w:id="429472550">
          <w:marLeft w:val="480"/>
          <w:marRight w:val="0"/>
          <w:marTop w:val="0"/>
          <w:marBottom w:val="0"/>
          <w:divBdr>
            <w:top w:val="none" w:sz="0" w:space="0" w:color="auto"/>
            <w:left w:val="none" w:sz="0" w:space="0" w:color="auto"/>
            <w:bottom w:val="none" w:sz="0" w:space="0" w:color="auto"/>
            <w:right w:val="none" w:sz="0" w:space="0" w:color="auto"/>
          </w:divBdr>
        </w:div>
        <w:div w:id="1717508956">
          <w:marLeft w:val="480"/>
          <w:marRight w:val="0"/>
          <w:marTop w:val="0"/>
          <w:marBottom w:val="0"/>
          <w:divBdr>
            <w:top w:val="none" w:sz="0" w:space="0" w:color="auto"/>
            <w:left w:val="none" w:sz="0" w:space="0" w:color="auto"/>
            <w:bottom w:val="none" w:sz="0" w:space="0" w:color="auto"/>
            <w:right w:val="none" w:sz="0" w:space="0" w:color="auto"/>
          </w:divBdr>
        </w:div>
        <w:div w:id="869301171">
          <w:marLeft w:val="480"/>
          <w:marRight w:val="0"/>
          <w:marTop w:val="0"/>
          <w:marBottom w:val="0"/>
          <w:divBdr>
            <w:top w:val="none" w:sz="0" w:space="0" w:color="auto"/>
            <w:left w:val="none" w:sz="0" w:space="0" w:color="auto"/>
            <w:bottom w:val="none" w:sz="0" w:space="0" w:color="auto"/>
            <w:right w:val="none" w:sz="0" w:space="0" w:color="auto"/>
          </w:divBdr>
        </w:div>
        <w:div w:id="513886710">
          <w:marLeft w:val="480"/>
          <w:marRight w:val="0"/>
          <w:marTop w:val="0"/>
          <w:marBottom w:val="0"/>
          <w:divBdr>
            <w:top w:val="none" w:sz="0" w:space="0" w:color="auto"/>
            <w:left w:val="none" w:sz="0" w:space="0" w:color="auto"/>
            <w:bottom w:val="none" w:sz="0" w:space="0" w:color="auto"/>
            <w:right w:val="none" w:sz="0" w:space="0" w:color="auto"/>
          </w:divBdr>
        </w:div>
        <w:div w:id="433135680">
          <w:marLeft w:val="480"/>
          <w:marRight w:val="0"/>
          <w:marTop w:val="0"/>
          <w:marBottom w:val="0"/>
          <w:divBdr>
            <w:top w:val="none" w:sz="0" w:space="0" w:color="auto"/>
            <w:left w:val="none" w:sz="0" w:space="0" w:color="auto"/>
            <w:bottom w:val="none" w:sz="0" w:space="0" w:color="auto"/>
            <w:right w:val="none" w:sz="0" w:space="0" w:color="auto"/>
          </w:divBdr>
        </w:div>
        <w:div w:id="871261006">
          <w:marLeft w:val="480"/>
          <w:marRight w:val="0"/>
          <w:marTop w:val="0"/>
          <w:marBottom w:val="0"/>
          <w:divBdr>
            <w:top w:val="none" w:sz="0" w:space="0" w:color="auto"/>
            <w:left w:val="none" w:sz="0" w:space="0" w:color="auto"/>
            <w:bottom w:val="none" w:sz="0" w:space="0" w:color="auto"/>
            <w:right w:val="none" w:sz="0" w:space="0" w:color="auto"/>
          </w:divBdr>
        </w:div>
        <w:div w:id="2072580187">
          <w:marLeft w:val="480"/>
          <w:marRight w:val="0"/>
          <w:marTop w:val="0"/>
          <w:marBottom w:val="0"/>
          <w:divBdr>
            <w:top w:val="none" w:sz="0" w:space="0" w:color="auto"/>
            <w:left w:val="none" w:sz="0" w:space="0" w:color="auto"/>
            <w:bottom w:val="none" w:sz="0" w:space="0" w:color="auto"/>
            <w:right w:val="none" w:sz="0" w:space="0" w:color="auto"/>
          </w:divBdr>
        </w:div>
        <w:div w:id="1712606711">
          <w:marLeft w:val="480"/>
          <w:marRight w:val="0"/>
          <w:marTop w:val="0"/>
          <w:marBottom w:val="0"/>
          <w:divBdr>
            <w:top w:val="none" w:sz="0" w:space="0" w:color="auto"/>
            <w:left w:val="none" w:sz="0" w:space="0" w:color="auto"/>
            <w:bottom w:val="none" w:sz="0" w:space="0" w:color="auto"/>
            <w:right w:val="none" w:sz="0" w:space="0" w:color="auto"/>
          </w:divBdr>
        </w:div>
        <w:div w:id="1759867568">
          <w:marLeft w:val="480"/>
          <w:marRight w:val="0"/>
          <w:marTop w:val="0"/>
          <w:marBottom w:val="0"/>
          <w:divBdr>
            <w:top w:val="none" w:sz="0" w:space="0" w:color="auto"/>
            <w:left w:val="none" w:sz="0" w:space="0" w:color="auto"/>
            <w:bottom w:val="none" w:sz="0" w:space="0" w:color="auto"/>
            <w:right w:val="none" w:sz="0" w:space="0" w:color="auto"/>
          </w:divBdr>
        </w:div>
        <w:div w:id="819617715">
          <w:marLeft w:val="480"/>
          <w:marRight w:val="0"/>
          <w:marTop w:val="0"/>
          <w:marBottom w:val="0"/>
          <w:divBdr>
            <w:top w:val="none" w:sz="0" w:space="0" w:color="auto"/>
            <w:left w:val="none" w:sz="0" w:space="0" w:color="auto"/>
            <w:bottom w:val="none" w:sz="0" w:space="0" w:color="auto"/>
            <w:right w:val="none" w:sz="0" w:space="0" w:color="auto"/>
          </w:divBdr>
        </w:div>
        <w:div w:id="120996041">
          <w:marLeft w:val="480"/>
          <w:marRight w:val="0"/>
          <w:marTop w:val="0"/>
          <w:marBottom w:val="0"/>
          <w:divBdr>
            <w:top w:val="none" w:sz="0" w:space="0" w:color="auto"/>
            <w:left w:val="none" w:sz="0" w:space="0" w:color="auto"/>
            <w:bottom w:val="none" w:sz="0" w:space="0" w:color="auto"/>
            <w:right w:val="none" w:sz="0" w:space="0" w:color="auto"/>
          </w:divBdr>
        </w:div>
        <w:div w:id="375324690">
          <w:marLeft w:val="480"/>
          <w:marRight w:val="0"/>
          <w:marTop w:val="0"/>
          <w:marBottom w:val="0"/>
          <w:divBdr>
            <w:top w:val="none" w:sz="0" w:space="0" w:color="auto"/>
            <w:left w:val="none" w:sz="0" w:space="0" w:color="auto"/>
            <w:bottom w:val="none" w:sz="0" w:space="0" w:color="auto"/>
            <w:right w:val="none" w:sz="0" w:space="0" w:color="auto"/>
          </w:divBdr>
        </w:div>
        <w:div w:id="381178588">
          <w:marLeft w:val="480"/>
          <w:marRight w:val="0"/>
          <w:marTop w:val="0"/>
          <w:marBottom w:val="0"/>
          <w:divBdr>
            <w:top w:val="none" w:sz="0" w:space="0" w:color="auto"/>
            <w:left w:val="none" w:sz="0" w:space="0" w:color="auto"/>
            <w:bottom w:val="none" w:sz="0" w:space="0" w:color="auto"/>
            <w:right w:val="none" w:sz="0" w:space="0" w:color="auto"/>
          </w:divBdr>
        </w:div>
        <w:div w:id="99300609">
          <w:marLeft w:val="480"/>
          <w:marRight w:val="0"/>
          <w:marTop w:val="0"/>
          <w:marBottom w:val="0"/>
          <w:divBdr>
            <w:top w:val="none" w:sz="0" w:space="0" w:color="auto"/>
            <w:left w:val="none" w:sz="0" w:space="0" w:color="auto"/>
            <w:bottom w:val="none" w:sz="0" w:space="0" w:color="auto"/>
            <w:right w:val="none" w:sz="0" w:space="0" w:color="auto"/>
          </w:divBdr>
        </w:div>
        <w:div w:id="1365133726">
          <w:marLeft w:val="480"/>
          <w:marRight w:val="0"/>
          <w:marTop w:val="0"/>
          <w:marBottom w:val="0"/>
          <w:divBdr>
            <w:top w:val="none" w:sz="0" w:space="0" w:color="auto"/>
            <w:left w:val="none" w:sz="0" w:space="0" w:color="auto"/>
            <w:bottom w:val="none" w:sz="0" w:space="0" w:color="auto"/>
            <w:right w:val="none" w:sz="0" w:space="0" w:color="auto"/>
          </w:divBdr>
        </w:div>
        <w:div w:id="161555349">
          <w:marLeft w:val="480"/>
          <w:marRight w:val="0"/>
          <w:marTop w:val="0"/>
          <w:marBottom w:val="0"/>
          <w:divBdr>
            <w:top w:val="none" w:sz="0" w:space="0" w:color="auto"/>
            <w:left w:val="none" w:sz="0" w:space="0" w:color="auto"/>
            <w:bottom w:val="none" w:sz="0" w:space="0" w:color="auto"/>
            <w:right w:val="none" w:sz="0" w:space="0" w:color="auto"/>
          </w:divBdr>
        </w:div>
        <w:div w:id="282854568">
          <w:marLeft w:val="480"/>
          <w:marRight w:val="0"/>
          <w:marTop w:val="0"/>
          <w:marBottom w:val="0"/>
          <w:divBdr>
            <w:top w:val="none" w:sz="0" w:space="0" w:color="auto"/>
            <w:left w:val="none" w:sz="0" w:space="0" w:color="auto"/>
            <w:bottom w:val="none" w:sz="0" w:space="0" w:color="auto"/>
            <w:right w:val="none" w:sz="0" w:space="0" w:color="auto"/>
          </w:divBdr>
        </w:div>
        <w:div w:id="51588423">
          <w:marLeft w:val="480"/>
          <w:marRight w:val="0"/>
          <w:marTop w:val="0"/>
          <w:marBottom w:val="0"/>
          <w:divBdr>
            <w:top w:val="none" w:sz="0" w:space="0" w:color="auto"/>
            <w:left w:val="none" w:sz="0" w:space="0" w:color="auto"/>
            <w:bottom w:val="none" w:sz="0" w:space="0" w:color="auto"/>
            <w:right w:val="none" w:sz="0" w:space="0" w:color="auto"/>
          </w:divBdr>
        </w:div>
        <w:div w:id="628630461">
          <w:marLeft w:val="480"/>
          <w:marRight w:val="0"/>
          <w:marTop w:val="0"/>
          <w:marBottom w:val="0"/>
          <w:divBdr>
            <w:top w:val="none" w:sz="0" w:space="0" w:color="auto"/>
            <w:left w:val="none" w:sz="0" w:space="0" w:color="auto"/>
            <w:bottom w:val="none" w:sz="0" w:space="0" w:color="auto"/>
            <w:right w:val="none" w:sz="0" w:space="0" w:color="auto"/>
          </w:divBdr>
        </w:div>
        <w:div w:id="1309749823">
          <w:marLeft w:val="480"/>
          <w:marRight w:val="0"/>
          <w:marTop w:val="0"/>
          <w:marBottom w:val="0"/>
          <w:divBdr>
            <w:top w:val="none" w:sz="0" w:space="0" w:color="auto"/>
            <w:left w:val="none" w:sz="0" w:space="0" w:color="auto"/>
            <w:bottom w:val="none" w:sz="0" w:space="0" w:color="auto"/>
            <w:right w:val="none" w:sz="0" w:space="0" w:color="auto"/>
          </w:divBdr>
        </w:div>
        <w:div w:id="1062941924">
          <w:marLeft w:val="480"/>
          <w:marRight w:val="0"/>
          <w:marTop w:val="0"/>
          <w:marBottom w:val="0"/>
          <w:divBdr>
            <w:top w:val="none" w:sz="0" w:space="0" w:color="auto"/>
            <w:left w:val="none" w:sz="0" w:space="0" w:color="auto"/>
            <w:bottom w:val="none" w:sz="0" w:space="0" w:color="auto"/>
            <w:right w:val="none" w:sz="0" w:space="0" w:color="auto"/>
          </w:divBdr>
        </w:div>
        <w:div w:id="1098672678">
          <w:marLeft w:val="480"/>
          <w:marRight w:val="0"/>
          <w:marTop w:val="0"/>
          <w:marBottom w:val="0"/>
          <w:divBdr>
            <w:top w:val="none" w:sz="0" w:space="0" w:color="auto"/>
            <w:left w:val="none" w:sz="0" w:space="0" w:color="auto"/>
            <w:bottom w:val="none" w:sz="0" w:space="0" w:color="auto"/>
            <w:right w:val="none" w:sz="0" w:space="0" w:color="auto"/>
          </w:divBdr>
        </w:div>
        <w:div w:id="1206942963">
          <w:marLeft w:val="480"/>
          <w:marRight w:val="0"/>
          <w:marTop w:val="0"/>
          <w:marBottom w:val="0"/>
          <w:divBdr>
            <w:top w:val="none" w:sz="0" w:space="0" w:color="auto"/>
            <w:left w:val="none" w:sz="0" w:space="0" w:color="auto"/>
            <w:bottom w:val="none" w:sz="0" w:space="0" w:color="auto"/>
            <w:right w:val="none" w:sz="0" w:space="0" w:color="auto"/>
          </w:divBdr>
        </w:div>
        <w:div w:id="745614153">
          <w:marLeft w:val="480"/>
          <w:marRight w:val="0"/>
          <w:marTop w:val="0"/>
          <w:marBottom w:val="0"/>
          <w:divBdr>
            <w:top w:val="none" w:sz="0" w:space="0" w:color="auto"/>
            <w:left w:val="none" w:sz="0" w:space="0" w:color="auto"/>
            <w:bottom w:val="none" w:sz="0" w:space="0" w:color="auto"/>
            <w:right w:val="none" w:sz="0" w:space="0" w:color="auto"/>
          </w:divBdr>
        </w:div>
        <w:div w:id="1198002548">
          <w:marLeft w:val="480"/>
          <w:marRight w:val="0"/>
          <w:marTop w:val="0"/>
          <w:marBottom w:val="0"/>
          <w:divBdr>
            <w:top w:val="none" w:sz="0" w:space="0" w:color="auto"/>
            <w:left w:val="none" w:sz="0" w:space="0" w:color="auto"/>
            <w:bottom w:val="none" w:sz="0" w:space="0" w:color="auto"/>
            <w:right w:val="none" w:sz="0" w:space="0" w:color="auto"/>
          </w:divBdr>
        </w:div>
        <w:div w:id="124273814">
          <w:marLeft w:val="480"/>
          <w:marRight w:val="0"/>
          <w:marTop w:val="0"/>
          <w:marBottom w:val="0"/>
          <w:divBdr>
            <w:top w:val="none" w:sz="0" w:space="0" w:color="auto"/>
            <w:left w:val="none" w:sz="0" w:space="0" w:color="auto"/>
            <w:bottom w:val="none" w:sz="0" w:space="0" w:color="auto"/>
            <w:right w:val="none" w:sz="0" w:space="0" w:color="auto"/>
          </w:divBdr>
        </w:div>
        <w:div w:id="906495602">
          <w:marLeft w:val="480"/>
          <w:marRight w:val="0"/>
          <w:marTop w:val="0"/>
          <w:marBottom w:val="0"/>
          <w:divBdr>
            <w:top w:val="none" w:sz="0" w:space="0" w:color="auto"/>
            <w:left w:val="none" w:sz="0" w:space="0" w:color="auto"/>
            <w:bottom w:val="none" w:sz="0" w:space="0" w:color="auto"/>
            <w:right w:val="none" w:sz="0" w:space="0" w:color="auto"/>
          </w:divBdr>
        </w:div>
        <w:div w:id="257494396">
          <w:marLeft w:val="480"/>
          <w:marRight w:val="0"/>
          <w:marTop w:val="0"/>
          <w:marBottom w:val="0"/>
          <w:divBdr>
            <w:top w:val="none" w:sz="0" w:space="0" w:color="auto"/>
            <w:left w:val="none" w:sz="0" w:space="0" w:color="auto"/>
            <w:bottom w:val="none" w:sz="0" w:space="0" w:color="auto"/>
            <w:right w:val="none" w:sz="0" w:space="0" w:color="auto"/>
          </w:divBdr>
        </w:div>
        <w:div w:id="407776126">
          <w:marLeft w:val="480"/>
          <w:marRight w:val="0"/>
          <w:marTop w:val="0"/>
          <w:marBottom w:val="0"/>
          <w:divBdr>
            <w:top w:val="none" w:sz="0" w:space="0" w:color="auto"/>
            <w:left w:val="none" w:sz="0" w:space="0" w:color="auto"/>
            <w:bottom w:val="none" w:sz="0" w:space="0" w:color="auto"/>
            <w:right w:val="none" w:sz="0" w:space="0" w:color="auto"/>
          </w:divBdr>
        </w:div>
        <w:div w:id="2025478323">
          <w:marLeft w:val="480"/>
          <w:marRight w:val="0"/>
          <w:marTop w:val="0"/>
          <w:marBottom w:val="0"/>
          <w:divBdr>
            <w:top w:val="none" w:sz="0" w:space="0" w:color="auto"/>
            <w:left w:val="none" w:sz="0" w:space="0" w:color="auto"/>
            <w:bottom w:val="none" w:sz="0" w:space="0" w:color="auto"/>
            <w:right w:val="none" w:sz="0" w:space="0" w:color="auto"/>
          </w:divBdr>
        </w:div>
        <w:div w:id="18093746">
          <w:marLeft w:val="480"/>
          <w:marRight w:val="0"/>
          <w:marTop w:val="0"/>
          <w:marBottom w:val="0"/>
          <w:divBdr>
            <w:top w:val="none" w:sz="0" w:space="0" w:color="auto"/>
            <w:left w:val="none" w:sz="0" w:space="0" w:color="auto"/>
            <w:bottom w:val="none" w:sz="0" w:space="0" w:color="auto"/>
            <w:right w:val="none" w:sz="0" w:space="0" w:color="auto"/>
          </w:divBdr>
        </w:div>
        <w:div w:id="2082947815">
          <w:marLeft w:val="480"/>
          <w:marRight w:val="0"/>
          <w:marTop w:val="0"/>
          <w:marBottom w:val="0"/>
          <w:divBdr>
            <w:top w:val="none" w:sz="0" w:space="0" w:color="auto"/>
            <w:left w:val="none" w:sz="0" w:space="0" w:color="auto"/>
            <w:bottom w:val="none" w:sz="0" w:space="0" w:color="auto"/>
            <w:right w:val="none" w:sz="0" w:space="0" w:color="auto"/>
          </w:divBdr>
        </w:div>
        <w:div w:id="1364163940">
          <w:marLeft w:val="480"/>
          <w:marRight w:val="0"/>
          <w:marTop w:val="0"/>
          <w:marBottom w:val="0"/>
          <w:divBdr>
            <w:top w:val="none" w:sz="0" w:space="0" w:color="auto"/>
            <w:left w:val="none" w:sz="0" w:space="0" w:color="auto"/>
            <w:bottom w:val="none" w:sz="0" w:space="0" w:color="auto"/>
            <w:right w:val="none" w:sz="0" w:space="0" w:color="auto"/>
          </w:divBdr>
        </w:div>
        <w:div w:id="1802649891">
          <w:marLeft w:val="480"/>
          <w:marRight w:val="0"/>
          <w:marTop w:val="0"/>
          <w:marBottom w:val="0"/>
          <w:divBdr>
            <w:top w:val="none" w:sz="0" w:space="0" w:color="auto"/>
            <w:left w:val="none" w:sz="0" w:space="0" w:color="auto"/>
            <w:bottom w:val="none" w:sz="0" w:space="0" w:color="auto"/>
            <w:right w:val="none" w:sz="0" w:space="0" w:color="auto"/>
          </w:divBdr>
        </w:div>
        <w:div w:id="250285377">
          <w:marLeft w:val="480"/>
          <w:marRight w:val="0"/>
          <w:marTop w:val="0"/>
          <w:marBottom w:val="0"/>
          <w:divBdr>
            <w:top w:val="none" w:sz="0" w:space="0" w:color="auto"/>
            <w:left w:val="none" w:sz="0" w:space="0" w:color="auto"/>
            <w:bottom w:val="none" w:sz="0" w:space="0" w:color="auto"/>
            <w:right w:val="none" w:sz="0" w:space="0" w:color="auto"/>
          </w:divBdr>
        </w:div>
        <w:div w:id="1163467407">
          <w:marLeft w:val="480"/>
          <w:marRight w:val="0"/>
          <w:marTop w:val="0"/>
          <w:marBottom w:val="0"/>
          <w:divBdr>
            <w:top w:val="none" w:sz="0" w:space="0" w:color="auto"/>
            <w:left w:val="none" w:sz="0" w:space="0" w:color="auto"/>
            <w:bottom w:val="none" w:sz="0" w:space="0" w:color="auto"/>
            <w:right w:val="none" w:sz="0" w:space="0" w:color="auto"/>
          </w:divBdr>
        </w:div>
        <w:div w:id="2097555449">
          <w:marLeft w:val="480"/>
          <w:marRight w:val="0"/>
          <w:marTop w:val="0"/>
          <w:marBottom w:val="0"/>
          <w:divBdr>
            <w:top w:val="none" w:sz="0" w:space="0" w:color="auto"/>
            <w:left w:val="none" w:sz="0" w:space="0" w:color="auto"/>
            <w:bottom w:val="none" w:sz="0" w:space="0" w:color="auto"/>
            <w:right w:val="none" w:sz="0" w:space="0" w:color="auto"/>
          </w:divBdr>
        </w:div>
        <w:div w:id="1826774193">
          <w:marLeft w:val="480"/>
          <w:marRight w:val="0"/>
          <w:marTop w:val="0"/>
          <w:marBottom w:val="0"/>
          <w:divBdr>
            <w:top w:val="none" w:sz="0" w:space="0" w:color="auto"/>
            <w:left w:val="none" w:sz="0" w:space="0" w:color="auto"/>
            <w:bottom w:val="none" w:sz="0" w:space="0" w:color="auto"/>
            <w:right w:val="none" w:sz="0" w:space="0" w:color="auto"/>
          </w:divBdr>
        </w:div>
        <w:div w:id="261424205">
          <w:marLeft w:val="480"/>
          <w:marRight w:val="0"/>
          <w:marTop w:val="0"/>
          <w:marBottom w:val="0"/>
          <w:divBdr>
            <w:top w:val="none" w:sz="0" w:space="0" w:color="auto"/>
            <w:left w:val="none" w:sz="0" w:space="0" w:color="auto"/>
            <w:bottom w:val="none" w:sz="0" w:space="0" w:color="auto"/>
            <w:right w:val="none" w:sz="0" w:space="0" w:color="auto"/>
          </w:divBdr>
        </w:div>
      </w:divsChild>
    </w:div>
    <w:div w:id="1309549175">
      <w:bodyDiv w:val="1"/>
      <w:marLeft w:val="0"/>
      <w:marRight w:val="0"/>
      <w:marTop w:val="0"/>
      <w:marBottom w:val="0"/>
      <w:divBdr>
        <w:top w:val="none" w:sz="0" w:space="0" w:color="auto"/>
        <w:left w:val="none" w:sz="0" w:space="0" w:color="auto"/>
        <w:bottom w:val="none" w:sz="0" w:space="0" w:color="auto"/>
        <w:right w:val="none" w:sz="0" w:space="0" w:color="auto"/>
      </w:divBdr>
    </w:div>
    <w:div w:id="1314213608">
      <w:bodyDiv w:val="1"/>
      <w:marLeft w:val="0"/>
      <w:marRight w:val="0"/>
      <w:marTop w:val="0"/>
      <w:marBottom w:val="0"/>
      <w:divBdr>
        <w:top w:val="none" w:sz="0" w:space="0" w:color="auto"/>
        <w:left w:val="none" w:sz="0" w:space="0" w:color="auto"/>
        <w:bottom w:val="none" w:sz="0" w:space="0" w:color="auto"/>
        <w:right w:val="none" w:sz="0" w:space="0" w:color="auto"/>
      </w:divBdr>
    </w:div>
    <w:div w:id="1314216182">
      <w:bodyDiv w:val="1"/>
      <w:marLeft w:val="0"/>
      <w:marRight w:val="0"/>
      <w:marTop w:val="0"/>
      <w:marBottom w:val="0"/>
      <w:divBdr>
        <w:top w:val="none" w:sz="0" w:space="0" w:color="auto"/>
        <w:left w:val="none" w:sz="0" w:space="0" w:color="auto"/>
        <w:bottom w:val="none" w:sz="0" w:space="0" w:color="auto"/>
        <w:right w:val="none" w:sz="0" w:space="0" w:color="auto"/>
      </w:divBdr>
    </w:div>
    <w:div w:id="1315065134">
      <w:bodyDiv w:val="1"/>
      <w:marLeft w:val="0"/>
      <w:marRight w:val="0"/>
      <w:marTop w:val="0"/>
      <w:marBottom w:val="0"/>
      <w:divBdr>
        <w:top w:val="none" w:sz="0" w:space="0" w:color="auto"/>
        <w:left w:val="none" w:sz="0" w:space="0" w:color="auto"/>
        <w:bottom w:val="none" w:sz="0" w:space="0" w:color="auto"/>
        <w:right w:val="none" w:sz="0" w:space="0" w:color="auto"/>
      </w:divBdr>
      <w:divsChild>
        <w:div w:id="818696727">
          <w:marLeft w:val="480"/>
          <w:marRight w:val="0"/>
          <w:marTop w:val="0"/>
          <w:marBottom w:val="0"/>
          <w:divBdr>
            <w:top w:val="none" w:sz="0" w:space="0" w:color="auto"/>
            <w:left w:val="none" w:sz="0" w:space="0" w:color="auto"/>
            <w:bottom w:val="none" w:sz="0" w:space="0" w:color="auto"/>
            <w:right w:val="none" w:sz="0" w:space="0" w:color="auto"/>
          </w:divBdr>
        </w:div>
        <w:div w:id="917858683">
          <w:marLeft w:val="480"/>
          <w:marRight w:val="0"/>
          <w:marTop w:val="0"/>
          <w:marBottom w:val="0"/>
          <w:divBdr>
            <w:top w:val="none" w:sz="0" w:space="0" w:color="auto"/>
            <w:left w:val="none" w:sz="0" w:space="0" w:color="auto"/>
            <w:bottom w:val="none" w:sz="0" w:space="0" w:color="auto"/>
            <w:right w:val="none" w:sz="0" w:space="0" w:color="auto"/>
          </w:divBdr>
        </w:div>
        <w:div w:id="1836220005">
          <w:marLeft w:val="480"/>
          <w:marRight w:val="0"/>
          <w:marTop w:val="0"/>
          <w:marBottom w:val="0"/>
          <w:divBdr>
            <w:top w:val="none" w:sz="0" w:space="0" w:color="auto"/>
            <w:left w:val="none" w:sz="0" w:space="0" w:color="auto"/>
            <w:bottom w:val="none" w:sz="0" w:space="0" w:color="auto"/>
            <w:right w:val="none" w:sz="0" w:space="0" w:color="auto"/>
          </w:divBdr>
        </w:div>
        <w:div w:id="1964536582">
          <w:marLeft w:val="480"/>
          <w:marRight w:val="0"/>
          <w:marTop w:val="0"/>
          <w:marBottom w:val="0"/>
          <w:divBdr>
            <w:top w:val="none" w:sz="0" w:space="0" w:color="auto"/>
            <w:left w:val="none" w:sz="0" w:space="0" w:color="auto"/>
            <w:bottom w:val="none" w:sz="0" w:space="0" w:color="auto"/>
            <w:right w:val="none" w:sz="0" w:space="0" w:color="auto"/>
          </w:divBdr>
        </w:div>
        <w:div w:id="1897280362">
          <w:marLeft w:val="480"/>
          <w:marRight w:val="0"/>
          <w:marTop w:val="0"/>
          <w:marBottom w:val="0"/>
          <w:divBdr>
            <w:top w:val="none" w:sz="0" w:space="0" w:color="auto"/>
            <w:left w:val="none" w:sz="0" w:space="0" w:color="auto"/>
            <w:bottom w:val="none" w:sz="0" w:space="0" w:color="auto"/>
            <w:right w:val="none" w:sz="0" w:space="0" w:color="auto"/>
          </w:divBdr>
        </w:div>
        <w:div w:id="1751006862">
          <w:marLeft w:val="480"/>
          <w:marRight w:val="0"/>
          <w:marTop w:val="0"/>
          <w:marBottom w:val="0"/>
          <w:divBdr>
            <w:top w:val="none" w:sz="0" w:space="0" w:color="auto"/>
            <w:left w:val="none" w:sz="0" w:space="0" w:color="auto"/>
            <w:bottom w:val="none" w:sz="0" w:space="0" w:color="auto"/>
            <w:right w:val="none" w:sz="0" w:space="0" w:color="auto"/>
          </w:divBdr>
        </w:div>
        <w:div w:id="16398458">
          <w:marLeft w:val="480"/>
          <w:marRight w:val="0"/>
          <w:marTop w:val="0"/>
          <w:marBottom w:val="0"/>
          <w:divBdr>
            <w:top w:val="none" w:sz="0" w:space="0" w:color="auto"/>
            <w:left w:val="none" w:sz="0" w:space="0" w:color="auto"/>
            <w:bottom w:val="none" w:sz="0" w:space="0" w:color="auto"/>
            <w:right w:val="none" w:sz="0" w:space="0" w:color="auto"/>
          </w:divBdr>
        </w:div>
        <w:div w:id="732197593">
          <w:marLeft w:val="480"/>
          <w:marRight w:val="0"/>
          <w:marTop w:val="0"/>
          <w:marBottom w:val="0"/>
          <w:divBdr>
            <w:top w:val="none" w:sz="0" w:space="0" w:color="auto"/>
            <w:left w:val="none" w:sz="0" w:space="0" w:color="auto"/>
            <w:bottom w:val="none" w:sz="0" w:space="0" w:color="auto"/>
            <w:right w:val="none" w:sz="0" w:space="0" w:color="auto"/>
          </w:divBdr>
        </w:div>
        <w:div w:id="1181162171">
          <w:marLeft w:val="480"/>
          <w:marRight w:val="0"/>
          <w:marTop w:val="0"/>
          <w:marBottom w:val="0"/>
          <w:divBdr>
            <w:top w:val="none" w:sz="0" w:space="0" w:color="auto"/>
            <w:left w:val="none" w:sz="0" w:space="0" w:color="auto"/>
            <w:bottom w:val="none" w:sz="0" w:space="0" w:color="auto"/>
            <w:right w:val="none" w:sz="0" w:space="0" w:color="auto"/>
          </w:divBdr>
        </w:div>
        <w:div w:id="1399790797">
          <w:marLeft w:val="480"/>
          <w:marRight w:val="0"/>
          <w:marTop w:val="0"/>
          <w:marBottom w:val="0"/>
          <w:divBdr>
            <w:top w:val="none" w:sz="0" w:space="0" w:color="auto"/>
            <w:left w:val="none" w:sz="0" w:space="0" w:color="auto"/>
            <w:bottom w:val="none" w:sz="0" w:space="0" w:color="auto"/>
            <w:right w:val="none" w:sz="0" w:space="0" w:color="auto"/>
          </w:divBdr>
        </w:div>
        <w:div w:id="1201627911">
          <w:marLeft w:val="480"/>
          <w:marRight w:val="0"/>
          <w:marTop w:val="0"/>
          <w:marBottom w:val="0"/>
          <w:divBdr>
            <w:top w:val="none" w:sz="0" w:space="0" w:color="auto"/>
            <w:left w:val="none" w:sz="0" w:space="0" w:color="auto"/>
            <w:bottom w:val="none" w:sz="0" w:space="0" w:color="auto"/>
            <w:right w:val="none" w:sz="0" w:space="0" w:color="auto"/>
          </w:divBdr>
        </w:div>
        <w:div w:id="628703421">
          <w:marLeft w:val="480"/>
          <w:marRight w:val="0"/>
          <w:marTop w:val="0"/>
          <w:marBottom w:val="0"/>
          <w:divBdr>
            <w:top w:val="none" w:sz="0" w:space="0" w:color="auto"/>
            <w:left w:val="none" w:sz="0" w:space="0" w:color="auto"/>
            <w:bottom w:val="none" w:sz="0" w:space="0" w:color="auto"/>
            <w:right w:val="none" w:sz="0" w:space="0" w:color="auto"/>
          </w:divBdr>
        </w:div>
        <w:div w:id="1244990385">
          <w:marLeft w:val="480"/>
          <w:marRight w:val="0"/>
          <w:marTop w:val="0"/>
          <w:marBottom w:val="0"/>
          <w:divBdr>
            <w:top w:val="none" w:sz="0" w:space="0" w:color="auto"/>
            <w:left w:val="none" w:sz="0" w:space="0" w:color="auto"/>
            <w:bottom w:val="none" w:sz="0" w:space="0" w:color="auto"/>
            <w:right w:val="none" w:sz="0" w:space="0" w:color="auto"/>
          </w:divBdr>
        </w:div>
        <w:div w:id="1489787392">
          <w:marLeft w:val="480"/>
          <w:marRight w:val="0"/>
          <w:marTop w:val="0"/>
          <w:marBottom w:val="0"/>
          <w:divBdr>
            <w:top w:val="none" w:sz="0" w:space="0" w:color="auto"/>
            <w:left w:val="none" w:sz="0" w:space="0" w:color="auto"/>
            <w:bottom w:val="none" w:sz="0" w:space="0" w:color="auto"/>
            <w:right w:val="none" w:sz="0" w:space="0" w:color="auto"/>
          </w:divBdr>
        </w:div>
        <w:div w:id="359429278">
          <w:marLeft w:val="480"/>
          <w:marRight w:val="0"/>
          <w:marTop w:val="0"/>
          <w:marBottom w:val="0"/>
          <w:divBdr>
            <w:top w:val="none" w:sz="0" w:space="0" w:color="auto"/>
            <w:left w:val="none" w:sz="0" w:space="0" w:color="auto"/>
            <w:bottom w:val="none" w:sz="0" w:space="0" w:color="auto"/>
            <w:right w:val="none" w:sz="0" w:space="0" w:color="auto"/>
          </w:divBdr>
        </w:div>
        <w:div w:id="78604400">
          <w:marLeft w:val="480"/>
          <w:marRight w:val="0"/>
          <w:marTop w:val="0"/>
          <w:marBottom w:val="0"/>
          <w:divBdr>
            <w:top w:val="none" w:sz="0" w:space="0" w:color="auto"/>
            <w:left w:val="none" w:sz="0" w:space="0" w:color="auto"/>
            <w:bottom w:val="none" w:sz="0" w:space="0" w:color="auto"/>
            <w:right w:val="none" w:sz="0" w:space="0" w:color="auto"/>
          </w:divBdr>
        </w:div>
        <w:div w:id="2039970074">
          <w:marLeft w:val="480"/>
          <w:marRight w:val="0"/>
          <w:marTop w:val="0"/>
          <w:marBottom w:val="0"/>
          <w:divBdr>
            <w:top w:val="none" w:sz="0" w:space="0" w:color="auto"/>
            <w:left w:val="none" w:sz="0" w:space="0" w:color="auto"/>
            <w:bottom w:val="none" w:sz="0" w:space="0" w:color="auto"/>
            <w:right w:val="none" w:sz="0" w:space="0" w:color="auto"/>
          </w:divBdr>
        </w:div>
        <w:div w:id="310597383">
          <w:marLeft w:val="480"/>
          <w:marRight w:val="0"/>
          <w:marTop w:val="0"/>
          <w:marBottom w:val="0"/>
          <w:divBdr>
            <w:top w:val="none" w:sz="0" w:space="0" w:color="auto"/>
            <w:left w:val="none" w:sz="0" w:space="0" w:color="auto"/>
            <w:bottom w:val="none" w:sz="0" w:space="0" w:color="auto"/>
            <w:right w:val="none" w:sz="0" w:space="0" w:color="auto"/>
          </w:divBdr>
        </w:div>
        <w:div w:id="916088714">
          <w:marLeft w:val="480"/>
          <w:marRight w:val="0"/>
          <w:marTop w:val="0"/>
          <w:marBottom w:val="0"/>
          <w:divBdr>
            <w:top w:val="none" w:sz="0" w:space="0" w:color="auto"/>
            <w:left w:val="none" w:sz="0" w:space="0" w:color="auto"/>
            <w:bottom w:val="none" w:sz="0" w:space="0" w:color="auto"/>
            <w:right w:val="none" w:sz="0" w:space="0" w:color="auto"/>
          </w:divBdr>
        </w:div>
        <w:div w:id="473761934">
          <w:marLeft w:val="480"/>
          <w:marRight w:val="0"/>
          <w:marTop w:val="0"/>
          <w:marBottom w:val="0"/>
          <w:divBdr>
            <w:top w:val="none" w:sz="0" w:space="0" w:color="auto"/>
            <w:left w:val="none" w:sz="0" w:space="0" w:color="auto"/>
            <w:bottom w:val="none" w:sz="0" w:space="0" w:color="auto"/>
            <w:right w:val="none" w:sz="0" w:space="0" w:color="auto"/>
          </w:divBdr>
        </w:div>
        <w:div w:id="550460502">
          <w:marLeft w:val="480"/>
          <w:marRight w:val="0"/>
          <w:marTop w:val="0"/>
          <w:marBottom w:val="0"/>
          <w:divBdr>
            <w:top w:val="none" w:sz="0" w:space="0" w:color="auto"/>
            <w:left w:val="none" w:sz="0" w:space="0" w:color="auto"/>
            <w:bottom w:val="none" w:sz="0" w:space="0" w:color="auto"/>
            <w:right w:val="none" w:sz="0" w:space="0" w:color="auto"/>
          </w:divBdr>
        </w:div>
        <w:div w:id="297303241">
          <w:marLeft w:val="480"/>
          <w:marRight w:val="0"/>
          <w:marTop w:val="0"/>
          <w:marBottom w:val="0"/>
          <w:divBdr>
            <w:top w:val="none" w:sz="0" w:space="0" w:color="auto"/>
            <w:left w:val="none" w:sz="0" w:space="0" w:color="auto"/>
            <w:bottom w:val="none" w:sz="0" w:space="0" w:color="auto"/>
            <w:right w:val="none" w:sz="0" w:space="0" w:color="auto"/>
          </w:divBdr>
        </w:div>
        <w:div w:id="776751647">
          <w:marLeft w:val="480"/>
          <w:marRight w:val="0"/>
          <w:marTop w:val="0"/>
          <w:marBottom w:val="0"/>
          <w:divBdr>
            <w:top w:val="none" w:sz="0" w:space="0" w:color="auto"/>
            <w:left w:val="none" w:sz="0" w:space="0" w:color="auto"/>
            <w:bottom w:val="none" w:sz="0" w:space="0" w:color="auto"/>
            <w:right w:val="none" w:sz="0" w:space="0" w:color="auto"/>
          </w:divBdr>
        </w:div>
        <w:div w:id="1277442200">
          <w:marLeft w:val="480"/>
          <w:marRight w:val="0"/>
          <w:marTop w:val="0"/>
          <w:marBottom w:val="0"/>
          <w:divBdr>
            <w:top w:val="none" w:sz="0" w:space="0" w:color="auto"/>
            <w:left w:val="none" w:sz="0" w:space="0" w:color="auto"/>
            <w:bottom w:val="none" w:sz="0" w:space="0" w:color="auto"/>
            <w:right w:val="none" w:sz="0" w:space="0" w:color="auto"/>
          </w:divBdr>
        </w:div>
        <w:div w:id="1818257751">
          <w:marLeft w:val="480"/>
          <w:marRight w:val="0"/>
          <w:marTop w:val="0"/>
          <w:marBottom w:val="0"/>
          <w:divBdr>
            <w:top w:val="none" w:sz="0" w:space="0" w:color="auto"/>
            <w:left w:val="none" w:sz="0" w:space="0" w:color="auto"/>
            <w:bottom w:val="none" w:sz="0" w:space="0" w:color="auto"/>
            <w:right w:val="none" w:sz="0" w:space="0" w:color="auto"/>
          </w:divBdr>
        </w:div>
        <w:div w:id="44987235">
          <w:marLeft w:val="480"/>
          <w:marRight w:val="0"/>
          <w:marTop w:val="0"/>
          <w:marBottom w:val="0"/>
          <w:divBdr>
            <w:top w:val="none" w:sz="0" w:space="0" w:color="auto"/>
            <w:left w:val="none" w:sz="0" w:space="0" w:color="auto"/>
            <w:bottom w:val="none" w:sz="0" w:space="0" w:color="auto"/>
            <w:right w:val="none" w:sz="0" w:space="0" w:color="auto"/>
          </w:divBdr>
        </w:div>
        <w:div w:id="995499094">
          <w:marLeft w:val="480"/>
          <w:marRight w:val="0"/>
          <w:marTop w:val="0"/>
          <w:marBottom w:val="0"/>
          <w:divBdr>
            <w:top w:val="none" w:sz="0" w:space="0" w:color="auto"/>
            <w:left w:val="none" w:sz="0" w:space="0" w:color="auto"/>
            <w:bottom w:val="none" w:sz="0" w:space="0" w:color="auto"/>
            <w:right w:val="none" w:sz="0" w:space="0" w:color="auto"/>
          </w:divBdr>
        </w:div>
        <w:div w:id="1468163176">
          <w:marLeft w:val="480"/>
          <w:marRight w:val="0"/>
          <w:marTop w:val="0"/>
          <w:marBottom w:val="0"/>
          <w:divBdr>
            <w:top w:val="none" w:sz="0" w:space="0" w:color="auto"/>
            <w:left w:val="none" w:sz="0" w:space="0" w:color="auto"/>
            <w:bottom w:val="none" w:sz="0" w:space="0" w:color="auto"/>
            <w:right w:val="none" w:sz="0" w:space="0" w:color="auto"/>
          </w:divBdr>
        </w:div>
        <w:div w:id="192111569">
          <w:marLeft w:val="480"/>
          <w:marRight w:val="0"/>
          <w:marTop w:val="0"/>
          <w:marBottom w:val="0"/>
          <w:divBdr>
            <w:top w:val="none" w:sz="0" w:space="0" w:color="auto"/>
            <w:left w:val="none" w:sz="0" w:space="0" w:color="auto"/>
            <w:bottom w:val="none" w:sz="0" w:space="0" w:color="auto"/>
            <w:right w:val="none" w:sz="0" w:space="0" w:color="auto"/>
          </w:divBdr>
        </w:div>
        <w:div w:id="925193416">
          <w:marLeft w:val="480"/>
          <w:marRight w:val="0"/>
          <w:marTop w:val="0"/>
          <w:marBottom w:val="0"/>
          <w:divBdr>
            <w:top w:val="none" w:sz="0" w:space="0" w:color="auto"/>
            <w:left w:val="none" w:sz="0" w:space="0" w:color="auto"/>
            <w:bottom w:val="none" w:sz="0" w:space="0" w:color="auto"/>
            <w:right w:val="none" w:sz="0" w:space="0" w:color="auto"/>
          </w:divBdr>
        </w:div>
        <w:div w:id="228462455">
          <w:marLeft w:val="480"/>
          <w:marRight w:val="0"/>
          <w:marTop w:val="0"/>
          <w:marBottom w:val="0"/>
          <w:divBdr>
            <w:top w:val="none" w:sz="0" w:space="0" w:color="auto"/>
            <w:left w:val="none" w:sz="0" w:space="0" w:color="auto"/>
            <w:bottom w:val="none" w:sz="0" w:space="0" w:color="auto"/>
            <w:right w:val="none" w:sz="0" w:space="0" w:color="auto"/>
          </w:divBdr>
        </w:div>
        <w:div w:id="613053372">
          <w:marLeft w:val="480"/>
          <w:marRight w:val="0"/>
          <w:marTop w:val="0"/>
          <w:marBottom w:val="0"/>
          <w:divBdr>
            <w:top w:val="none" w:sz="0" w:space="0" w:color="auto"/>
            <w:left w:val="none" w:sz="0" w:space="0" w:color="auto"/>
            <w:bottom w:val="none" w:sz="0" w:space="0" w:color="auto"/>
            <w:right w:val="none" w:sz="0" w:space="0" w:color="auto"/>
          </w:divBdr>
        </w:div>
        <w:div w:id="1739207626">
          <w:marLeft w:val="480"/>
          <w:marRight w:val="0"/>
          <w:marTop w:val="0"/>
          <w:marBottom w:val="0"/>
          <w:divBdr>
            <w:top w:val="none" w:sz="0" w:space="0" w:color="auto"/>
            <w:left w:val="none" w:sz="0" w:space="0" w:color="auto"/>
            <w:bottom w:val="none" w:sz="0" w:space="0" w:color="auto"/>
            <w:right w:val="none" w:sz="0" w:space="0" w:color="auto"/>
          </w:divBdr>
        </w:div>
        <w:div w:id="1419909809">
          <w:marLeft w:val="480"/>
          <w:marRight w:val="0"/>
          <w:marTop w:val="0"/>
          <w:marBottom w:val="0"/>
          <w:divBdr>
            <w:top w:val="none" w:sz="0" w:space="0" w:color="auto"/>
            <w:left w:val="none" w:sz="0" w:space="0" w:color="auto"/>
            <w:bottom w:val="none" w:sz="0" w:space="0" w:color="auto"/>
            <w:right w:val="none" w:sz="0" w:space="0" w:color="auto"/>
          </w:divBdr>
        </w:div>
        <w:div w:id="1084768004">
          <w:marLeft w:val="480"/>
          <w:marRight w:val="0"/>
          <w:marTop w:val="0"/>
          <w:marBottom w:val="0"/>
          <w:divBdr>
            <w:top w:val="none" w:sz="0" w:space="0" w:color="auto"/>
            <w:left w:val="none" w:sz="0" w:space="0" w:color="auto"/>
            <w:bottom w:val="none" w:sz="0" w:space="0" w:color="auto"/>
            <w:right w:val="none" w:sz="0" w:space="0" w:color="auto"/>
          </w:divBdr>
        </w:div>
        <w:div w:id="190456747">
          <w:marLeft w:val="480"/>
          <w:marRight w:val="0"/>
          <w:marTop w:val="0"/>
          <w:marBottom w:val="0"/>
          <w:divBdr>
            <w:top w:val="none" w:sz="0" w:space="0" w:color="auto"/>
            <w:left w:val="none" w:sz="0" w:space="0" w:color="auto"/>
            <w:bottom w:val="none" w:sz="0" w:space="0" w:color="auto"/>
            <w:right w:val="none" w:sz="0" w:space="0" w:color="auto"/>
          </w:divBdr>
        </w:div>
        <w:div w:id="1134561830">
          <w:marLeft w:val="480"/>
          <w:marRight w:val="0"/>
          <w:marTop w:val="0"/>
          <w:marBottom w:val="0"/>
          <w:divBdr>
            <w:top w:val="none" w:sz="0" w:space="0" w:color="auto"/>
            <w:left w:val="none" w:sz="0" w:space="0" w:color="auto"/>
            <w:bottom w:val="none" w:sz="0" w:space="0" w:color="auto"/>
            <w:right w:val="none" w:sz="0" w:space="0" w:color="auto"/>
          </w:divBdr>
        </w:div>
        <w:div w:id="382484630">
          <w:marLeft w:val="480"/>
          <w:marRight w:val="0"/>
          <w:marTop w:val="0"/>
          <w:marBottom w:val="0"/>
          <w:divBdr>
            <w:top w:val="none" w:sz="0" w:space="0" w:color="auto"/>
            <w:left w:val="none" w:sz="0" w:space="0" w:color="auto"/>
            <w:bottom w:val="none" w:sz="0" w:space="0" w:color="auto"/>
            <w:right w:val="none" w:sz="0" w:space="0" w:color="auto"/>
          </w:divBdr>
        </w:div>
        <w:div w:id="1678190663">
          <w:marLeft w:val="480"/>
          <w:marRight w:val="0"/>
          <w:marTop w:val="0"/>
          <w:marBottom w:val="0"/>
          <w:divBdr>
            <w:top w:val="none" w:sz="0" w:space="0" w:color="auto"/>
            <w:left w:val="none" w:sz="0" w:space="0" w:color="auto"/>
            <w:bottom w:val="none" w:sz="0" w:space="0" w:color="auto"/>
            <w:right w:val="none" w:sz="0" w:space="0" w:color="auto"/>
          </w:divBdr>
        </w:div>
        <w:div w:id="1857381276">
          <w:marLeft w:val="480"/>
          <w:marRight w:val="0"/>
          <w:marTop w:val="0"/>
          <w:marBottom w:val="0"/>
          <w:divBdr>
            <w:top w:val="none" w:sz="0" w:space="0" w:color="auto"/>
            <w:left w:val="none" w:sz="0" w:space="0" w:color="auto"/>
            <w:bottom w:val="none" w:sz="0" w:space="0" w:color="auto"/>
            <w:right w:val="none" w:sz="0" w:space="0" w:color="auto"/>
          </w:divBdr>
        </w:div>
        <w:div w:id="2109617285">
          <w:marLeft w:val="480"/>
          <w:marRight w:val="0"/>
          <w:marTop w:val="0"/>
          <w:marBottom w:val="0"/>
          <w:divBdr>
            <w:top w:val="none" w:sz="0" w:space="0" w:color="auto"/>
            <w:left w:val="none" w:sz="0" w:space="0" w:color="auto"/>
            <w:bottom w:val="none" w:sz="0" w:space="0" w:color="auto"/>
            <w:right w:val="none" w:sz="0" w:space="0" w:color="auto"/>
          </w:divBdr>
        </w:div>
        <w:div w:id="210649890">
          <w:marLeft w:val="480"/>
          <w:marRight w:val="0"/>
          <w:marTop w:val="0"/>
          <w:marBottom w:val="0"/>
          <w:divBdr>
            <w:top w:val="none" w:sz="0" w:space="0" w:color="auto"/>
            <w:left w:val="none" w:sz="0" w:space="0" w:color="auto"/>
            <w:bottom w:val="none" w:sz="0" w:space="0" w:color="auto"/>
            <w:right w:val="none" w:sz="0" w:space="0" w:color="auto"/>
          </w:divBdr>
        </w:div>
        <w:div w:id="1578441591">
          <w:marLeft w:val="480"/>
          <w:marRight w:val="0"/>
          <w:marTop w:val="0"/>
          <w:marBottom w:val="0"/>
          <w:divBdr>
            <w:top w:val="none" w:sz="0" w:space="0" w:color="auto"/>
            <w:left w:val="none" w:sz="0" w:space="0" w:color="auto"/>
            <w:bottom w:val="none" w:sz="0" w:space="0" w:color="auto"/>
            <w:right w:val="none" w:sz="0" w:space="0" w:color="auto"/>
          </w:divBdr>
        </w:div>
        <w:div w:id="1891187958">
          <w:marLeft w:val="480"/>
          <w:marRight w:val="0"/>
          <w:marTop w:val="0"/>
          <w:marBottom w:val="0"/>
          <w:divBdr>
            <w:top w:val="none" w:sz="0" w:space="0" w:color="auto"/>
            <w:left w:val="none" w:sz="0" w:space="0" w:color="auto"/>
            <w:bottom w:val="none" w:sz="0" w:space="0" w:color="auto"/>
            <w:right w:val="none" w:sz="0" w:space="0" w:color="auto"/>
          </w:divBdr>
        </w:div>
        <w:div w:id="762341885">
          <w:marLeft w:val="480"/>
          <w:marRight w:val="0"/>
          <w:marTop w:val="0"/>
          <w:marBottom w:val="0"/>
          <w:divBdr>
            <w:top w:val="none" w:sz="0" w:space="0" w:color="auto"/>
            <w:left w:val="none" w:sz="0" w:space="0" w:color="auto"/>
            <w:bottom w:val="none" w:sz="0" w:space="0" w:color="auto"/>
            <w:right w:val="none" w:sz="0" w:space="0" w:color="auto"/>
          </w:divBdr>
        </w:div>
        <w:div w:id="1399013615">
          <w:marLeft w:val="480"/>
          <w:marRight w:val="0"/>
          <w:marTop w:val="0"/>
          <w:marBottom w:val="0"/>
          <w:divBdr>
            <w:top w:val="none" w:sz="0" w:space="0" w:color="auto"/>
            <w:left w:val="none" w:sz="0" w:space="0" w:color="auto"/>
            <w:bottom w:val="none" w:sz="0" w:space="0" w:color="auto"/>
            <w:right w:val="none" w:sz="0" w:space="0" w:color="auto"/>
          </w:divBdr>
        </w:div>
        <w:div w:id="1406222178">
          <w:marLeft w:val="480"/>
          <w:marRight w:val="0"/>
          <w:marTop w:val="0"/>
          <w:marBottom w:val="0"/>
          <w:divBdr>
            <w:top w:val="none" w:sz="0" w:space="0" w:color="auto"/>
            <w:left w:val="none" w:sz="0" w:space="0" w:color="auto"/>
            <w:bottom w:val="none" w:sz="0" w:space="0" w:color="auto"/>
            <w:right w:val="none" w:sz="0" w:space="0" w:color="auto"/>
          </w:divBdr>
        </w:div>
        <w:div w:id="1609700023">
          <w:marLeft w:val="480"/>
          <w:marRight w:val="0"/>
          <w:marTop w:val="0"/>
          <w:marBottom w:val="0"/>
          <w:divBdr>
            <w:top w:val="none" w:sz="0" w:space="0" w:color="auto"/>
            <w:left w:val="none" w:sz="0" w:space="0" w:color="auto"/>
            <w:bottom w:val="none" w:sz="0" w:space="0" w:color="auto"/>
            <w:right w:val="none" w:sz="0" w:space="0" w:color="auto"/>
          </w:divBdr>
        </w:div>
        <w:div w:id="419255776">
          <w:marLeft w:val="480"/>
          <w:marRight w:val="0"/>
          <w:marTop w:val="0"/>
          <w:marBottom w:val="0"/>
          <w:divBdr>
            <w:top w:val="none" w:sz="0" w:space="0" w:color="auto"/>
            <w:left w:val="none" w:sz="0" w:space="0" w:color="auto"/>
            <w:bottom w:val="none" w:sz="0" w:space="0" w:color="auto"/>
            <w:right w:val="none" w:sz="0" w:space="0" w:color="auto"/>
          </w:divBdr>
        </w:div>
        <w:div w:id="2057074193">
          <w:marLeft w:val="480"/>
          <w:marRight w:val="0"/>
          <w:marTop w:val="0"/>
          <w:marBottom w:val="0"/>
          <w:divBdr>
            <w:top w:val="none" w:sz="0" w:space="0" w:color="auto"/>
            <w:left w:val="none" w:sz="0" w:space="0" w:color="auto"/>
            <w:bottom w:val="none" w:sz="0" w:space="0" w:color="auto"/>
            <w:right w:val="none" w:sz="0" w:space="0" w:color="auto"/>
          </w:divBdr>
        </w:div>
        <w:div w:id="527257383">
          <w:marLeft w:val="480"/>
          <w:marRight w:val="0"/>
          <w:marTop w:val="0"/>
          <w:marBottom w:val="0"/>
          <w:divBdr>
            <w:top w:val="none" w:sz="0" w:space="0" w:color="auto"/>
            <w:left w:val="none" w:sz="0" w:space="0" w:color="auto"/>
            <w:bottom w:val="none" w:sz="0" w:space="0" w:color="auto"/>
            <w:right w:val="none" w:sz="0" w:space="0" w:color="auto"/>
          </w:divBdr>
        </w:div>
        <w:div w:id="203058537">
          <w:marLeft w:val="480"/>
          <w:marRight w:val="0"/>
          <w:marTop w:val="0"/>
          <w:marBottom w:val="0"/>
          <w:divBdr>
            <w:top w:val="none" w:sz="0" w:space="0" w:color="auto"/>
            <w:left w:val="none" w:sz="0" w:space="0" w:color="auto"/>
            <w:bottom w:val="none" w:sz="0" w:space="0" w:color="auto"/>
            <w:right w:val="none" w:sz="0" w:space="0" w:color="auto"/>
          </w:divBdr>
        </w:div>
        <w:div w:id="712577243">
          <w:marLeft w:val="480"/>
          <w:marRight w:val="0"/>
          <w:marTop w:val="0"/>
          <w:marBottom w:val="0"/>
          <w:divBdr>
            <w:top w:val="none" w:sz="0" w:space="0" w:color="auto"/>
            <w:left w:val="none" w:sz="0" w:space="0" w:color="auto"/>
            <w:bottom w:val="none" w:sz="0" w:space="0" w:color="auto"/>
            <w:right w:val="none" w:sz="0" w:space="0" w:color="auto"/>
          </w:divBdr>
        </w:div>
      </w:divsChild>
    </w:div>
    <w:div w:id="1321420205">
      <w:bodyDiv w:val="1"/>
      <w:marLeft w:val="0"/>
      <w:marRight w:val="0"/>
      <w:marTop w:val="0"/>
      <w:marBottom w:val="0"/>
      <w:divBdr>
        <w:top w:val="none" w:sz="0" w:space="0" w:color="auto"/>
        <w:left w:val="none" w:sz="0" w:space="0" w:color="auto"/>
        <w:bottom w:val="none" w:sz="0" w:space="0" w:color="auto"/>
        <w:right w:val="none" w:sz="0" w:space="0" w:color="auto"/>
      </w:divBdr>
    </w:div>
    <w:div w:id="1323313129">
      <w:bodyDiv w:val="1"/>
      <w:marLeft w:val="0"/>
      <w:marRight w:val="0"/>
      <w:marTop w:val="0"/>
      <w:marBottom w:val="0"/>
      <w:divBdr>
        <w:top w:val="none" w:sz="0" w:space="0" w:color="auto"/>
        <w:left w:val="none" w:sz="0" w:space="0" w:color="auto"/>
        <w:bottom w:val="none" w:sz="0" w:space="0" w:color="auto"/>
        <w:right w:val="none" w:sz="0" w:space="0" w:color="auto"/>
      </w:divBdr>
    </w:div>
    <w:div w:id="1332176269">
      <w:bodyDiv w:val="1"/>
      <w:marLeft w:val="0"/>
      <w:marRight w:val="0"/>
      <w:marTop w:val="0"/>
      <w:marBottom w:val="0"/>
      <w:divBdr>
        <w:top w:val="none" w:sz="0" w:space="0" w:color="auto"/>
        <w:left w:val="none" w:sz="0" w:space="0" w:color="auto"/>
        <w:bottom w:val="none" w:sz="0" w:space="0" w:color="auto"/>
        <w:right w:val="none" w:sz="0" w:space="0" w:color="auto"/>
      </w:divBdr>
    </w:div>
    <w:div w:id="1334449861">
      <w:bodyDiv w:val="1"/>
      <w:marLeft w:val="0"/>
      <w:marRight w:val="0"/>
      <w:marTop w:val="0"/>
      <w:marBottom w:val="0"/>
      <w:divBdr>
        <w:top w:val="none" w:sz="0" w:space="0" w:color="auto"/>
        <w:left w:val="none" w:sz="0" w:space="0" w:color="auto"/>
        <w:bottom w:val="none" w:sz="0" w:space="0" w:color="auto"/>
        <w:right w:val="none" w:sz="0" w:space="0" w:color="auto"/>
      </w:divBdr>
    </w:div>
    <w:div w:id="1344744062">
      <w:bodyDiv w:val="1"/>
      <w:marLeft w:val="0"/>
      <w:marRight w:val="0"/>
      <w:marTop w:val="0"/>
      <w:marBottom w:val="0"/>
      <w:divBdr>
        <w:top w:val="none" w:sz="0" w:space="0" w:color="auto"/>
        <w:left w:val="none" w:sz="0" w:space="0" w:color="auto"/>
        <w:bottom w:val="none" w:sz="0" w:space="0" w:color="auto"/>
        <w:right w:val="none" w:sz="0" w:space="0" w:color="auto"/>
      </w:divBdr>
    </w:div>
    <w:div w:id="1350178820">
      <w:bodyDiv w:val="1"/>
      <w:marLeft w:val="0"/>
      <w:marRight w:val="0"/>
      <w:marTop w:val="0"/>
      <w:marBottom w:val="0"/>
      <w:divBdr>
        <w:top w:val="none" w:sz="0" w:space="0" w:color="auto"/>
        <w:left w:val="none" w:sz="0" w:space="0" w:color="auto"/>
        <w:bottom w:val="none" w:sz="0" w:space="0" w:color="auto"/>
        <w:right w:val="none" w:sz="0" w:space="0" w:color="auto"/>
      </w:divBdr>
      <w:divsChild>
        <w:div w:id="35665171">
          <w:marLeft w:val="480"/>
          <w:marRight w:val="0"/>
          <w:marTop w:val="0"/>
          <w:marBottom w:val="0"/>
          <w:divBdr>
            <w:top w:val="none" w:sz="0" w:space="0" w:color="auto"/>
            <w:left w:val="none" w:sz="0" w:space="0" w:color="auto"/>
            <w:bottom w:val="none" w:sz="0" w:space="0" w:color="auto"/>
            <w:right w:val="none" w:sz="0" w:space="0" w:color="auto"/>
          </w:divBdr>
        </w:div>
        <w:div w:id="597713250">
          <w:marLeft w:val="480"/>
          <w:marRight w:val="0"/>
          <w:marTop w:val="0"/>
          <w:marBottom w:val="0"/>
          <w:divBdr>
            <w:top w:val="none" w:sz="0" w:space="0" w:color="auto"/>
            <w:left w:val="none" w:sz="0" w:space="0" w:color="auto"/>
            <w:bottom w:val="none" w:sz="0" w:space="0" w:color="auto"/>
            <w:right w:val="none" w:sz="0" w:space="0" w:color="auto"/>
          </w:divBdr>
        </w:div>
        <w:div w:id="404568948">
          <w:marLeft w:val="480"/>
          <w:marRight w:val="0"/>
          <w:marTop w:val="0"/>
          <w:marBottom w:val="0"/>
          <w:divBdr>
            <w:top w:val="none" w:sz="0" w:space="0" w:color="auto"/>
            <w:left w:val="none" w:sz="0" w:space="0" w:color="auto"/>
            <w:bottom w:val="none" w:sz="0" w:space="0" w:color="auto"/>
            <w:right w:val="none" w:sz="0" w:space="0" w:color="auto"/>
          </w:divBdr>
        </w:div>
        <w:div w:id="385760948">
          <w:marLeft w:val="480"/>
          <w:marRight w:val="0"/>
          <w:marTop w:val="0"/>
          <w:marBottom w:val="0"/>
          <w:divBdr>
            <w:top w:val="none" w:sz="0" w:space="0" w:color="auto"/>
            <w:left w:val="none" w:sz="0" w:space="0" w:color="auto"/>
            <w:bottom w:val="none" w:sz="0" w:space="0" w:color="auto"/>
            <w:right w:val="none" w:sz="0" w:space="0" w:color="auto"/>
          </w:divBdr>
        </w:div>
        <w:div w:id="1212839360">
          <w:marLeft w:val="480"/>
          <w:marRight w:val="0"/>
          <w:marTop w:val="0"/>
          <w:marBottom w:val="0"/>
          <w:divBdr>
            <w:top w:val="none" w:sz="0" w:space="0" w:color="auto"/>
            <w:left w:val="none" w:sz="0" w:space="0" w:color="auto"/>
            <w:bottom w:val="none" w:sz="0" w:space="0" w:color="auto"/>
            <w:right w:val="none" w:sz="0" w:space="0" w:color="auto"/>
          </w:divBdr>
        </w:div>
        <w:div w:id="461509222">
          <w:marLeft w:val="480"/>
          <w:marRight w:val="0"/>
          <w:marTop w:val="0"/>
          <w:marBottom w:val="0"/>
          <w:divBdr>
            <w:top w:val="none" w:sz="0" w:space="0" w:color="auto"/>
            <w:left w:val="none" w:sz="0" w:space="0" w:color="auto"/>
            <w:bottom w:val="none" w:sz="0" w:space="0" w:color="auto"/>
            <w:right w:val="none" w:sz="0" w:space="0" w:color="auto"/>
          </w:divBdr>
        </w:div>
        <w:div w:id="1927306792">
          <w:marLeft w:val="480"/>
          <w:marRight w:val="0"/>
          <w:marTop w:val="0"/>
          <w:marBottom w:val="0"/>
          <w:divBdr>
            <w:top w:val="none" w:sz="0" w:space="0" w:color="auto"/>
            <w:left w:val="none" w:sz="0" w:space="0" w:color="auto"/>
            <w:bottom w:val="none" w:sz="0" w:space="0" w:color="auto"/>
            <w:right w:val="none" w:sz="0" w:space="0" w:color="auto"/>
          </w:divBdr>
        </w:div>
        <w:div w:id="1852524423">
          <w:marLeft w:val="480"/>
          <w:marRight w:val="0"/>
          <w:marTop w:val="0"/>
          <w:marBottom w:val="0"/>
          <w:divBdr>
            <w:top w:val="none" w:sz="0" w:space="0" w:color="auto"/>
            <w:left w:val="none" w:sz="0" w:space="0" w:color="auto"/>
            <w:bottom w:val="none" w:sz="0" w:space="0" w:color="auto"/>
            <w:right w:val="none" w:sz="0" w:space="0" w:color="auto"/>
          </w:divBdr>
        </w:div>
        <w:div w:id="454107915">
          <w:marLeft w:val="480"/>
          <w:marRight w:val="0"/>
          <w:marTop w:val="0"/>
          <w:marBottom w:val="0"/>
          <w:divBdr>
            <w:top w:val="none" w:sz="0" w:space="0" w:color="auto"/>
            <w:left w:val="none" w:sz="0" w:space="0" w:color="auto"/>
            <w:bottom w:val="none" w:sz="0" w:space="0" w:color="auto"/>
            <w:right w:val="none" w:sz="0" w:space="0" w:color="auto"/>
          </w:divBdr>
        </w:div>
        <w:div w:id="2041780043">
          <w:marLeft w:val="480"/>
          <w:marRight w:val="0"/>
          <w:marTop w:val="0"/>
          <w:marBottom w:val="0"/>
          <w:divBdr>
            <w:top w:val="none" w:sz="0" w:space="0" w:color="auto"/>
            <w:left w:val="none" w:sz="0" w:space="0" w:color="auto"/>
            <w:bottom w:val="none" w:sz="0" w:space="0" w:color="auto"/>
            <w:right w:val="none" w:sz="0" w:space="0" w:color="auto"/>
          </w:divBdr>
        </w:div>
        <w:div w:id="1053582452">
          <w:marLeft w:val="480"/>
          <w:marRight w:val="0"/>
          <w:marTop w:val="0"/>
          <w:marBottom w:val="0"/>
          <w:divBdr>
            <w:top w:val="none" w:sz="0" w:space="0" w:color="auto"/>
            <w:left w:val="none" w:sz="0" w:space="0" w:color="auto"/>
            <w:bottom w:val="none" w:sz="0" w:space="0" w:color="auto"/>
            <w:right w:val="none" w:sz="0" w:space="0" w:color="auto"/>
          </w:divBdr>
        </w:div>
        <w:div w:id="1670861016">
          <w:marLeft w:val="480"/>
          <w:marRight w:val="0"/>
          <w:marTop w:val="0"/>
          <w:marBottom w:val="0"/>
          <w:divBdr>
            <w:top w:val="none" w:sz="0" w:space="0" w:color="auto"/>
            <w:left w:val="none" w:sz="0" w:space="0" w:color="auto"/>
            <w:bottom w:val="none" w:sz="0" w:space="0" w:color="auto"/>
            <w:right w:val="none" w:sz="0" w:space="0" w:color="auto"/>
          </w:divBdr>
        </w:div>
        <w:div w:id="434594589">
          <w:marLeft w:val="480"/>
          <w:marRight w:val="0"/>
          <w:marTop w:val="0"/>
          <w:marBottom w:val="0"/>
          <w:divBdr>
            <w:top w:val="none" w:sz="0" w:space="0" w:color="auto"/>
            <w:left w:val="none" w:sz="0" w:space="0" w:color="auto"/>
            <w:bottom w:val="none" w:sz="0" w:space="0" w:color="auto"/>
            <w:right w:val="none" w:sz="0" w:space="0" w:color="auto"/>
          </w:divBdr>
        </w:div>
        <w:div w:id="1440636341">
          <w:marLeft w:val="480"/>
          <w:marRight w:val="0"/>
          <w:marTop w:val="0"/>
          <w:marBottom w:val="0"/>
          <w:divBdr>
            <w:top w:val="none" w:sz="0" w:space="0" w:color="auto"/>
            <w:left w:val="none" w:sz="0" w:space="0" w:color="auto"/>
            <w:bottom w:val="none" w:sz="0" w:space="0" w:color="auto"/>
            <w:right w:val="none" w:sz="0" w:space="0" w:color="auto"/>
          </w:divBdr>
        </w:div>
        <w:div w:id="1780686467">
          <w:marLeft w:val="480"/>
          <w:marRight w:val="0"/>
          <w:marTop w:val="0"/>
          <w:marBottom w:val="0"/>
          <w:divBdr>
            <w:top w:val="none" w:sz="0" w:space="0" w:color="auto"/>
            <w:left w:val="none" w:sz="0" w:space="0" w:color="auto"/>
            <w:bottom w:val="none" w:sz="0" w:space="0" w:color="auto"/>
            <w:right w:val="none" w:sz="0" w:space="0" w:color="auto"/>
          </w:divBdr>
        </w:div>
        <w:div w:id="797379125">
          <w:marLeft w:val="480"/>
          <w:marRight w:val="0"/>
          <w:marTop w:val="0"/>
          <w:marBottom w:val="0"/>
          <w:divBdr>
            <w:top w:val="none" w:sz="0" w:space="0" w:color="auto"/>
            <w:left w:val="none" w:sz="0" w:space="0" w:color="auto"/>
            <w:bottom w:val="none" w:sz="0" w:space="0" w:color="auto"/>
            <w:right w:val="none" w:sz="0" w:space="0" w:color="auto"/>
          </w:divBdr>
        </w:div>
        <w:div w:id="495070953">
          <w:marLeft w:val="480"/>
          <w:marRight w:val="0"/>
          <w:marTop w:val="0"/>
          <w:marBottom w:val="0"/>
          <w:divBdr>
            <w:top w:val="none" w:sz="0" w:space="0" w:color="auto"/>
            <w:left w:val="none" w:sz="0" w:space="0" w:color="auto"/>
            <w:bottom w:val="none" w:sz="0" w:space="0" w:color="auto"/>
            <w:right w:val="none" w:sz="0" w:space="0" w:color="auto"/>
          </w:divBdr>
        </w:div>
        <w:div w:id="1361202974">
          <w:marLeft w:val="480"/>
          <w:marRight w:val="0"/>
          <w:marTop w:val="0"/>
          <w:marBottom w:val="0"/>
          <w:divBdr>
            <w:top w:val="none" w:sz="0" w:space="0" w:color="auto"/>
            <w:left w:val="none" w:sz="0" w:space="0" w:color="auto"/>
            <w:bottom w:val="none" w:sz="0" w:space="0" w:color="auto"/>
            <w:right w:val="none" w:sz="0" w:space="0" w:color="auto"/>
          </w:divBdr>
        </w:div>
        <w:div w:id="1423188378">
          <w:marLeft w:val="480"/>
          <w:marRight w:val="0"/>
          <w:marTop w:val="0"/>
          <w:marBottom w:val="0"/>
          <w:divBdr>
            <w:top w:val="none" w:sz="0" w:space="0" w:color="auto"/>
            <w:left w:val="none" w:sz="0" w:space="0" w:color="auto"/>
            <w:bottom w:val="none" w:sz="0" w:space="0" w:color="auto"/>
            <w:right w:val="none" w:sz="0" w:space="0" w:color="auto"/>
          </w:divBdr>
        </w:div>
        <w:div w:id="227811027">
          <w:marLeft w:val="480"/>
          <w:marRight w:val="0"/>
          <w:marTop w:val="0"/>
          <w:marBottom w:val="0"/>
          <w:divBdr>
            <w:top w:val="none" w:sz="0" w:space="0" w:color="auto"/>
            <w:left w:val="none" w:sz="0" w:space="0" w:color="auto"/>
            <w:bottom w:val="none" w:sz="0" w:space="0" w:color="auto"/>
            <w:right w:val="none" w:sz="0" w:space="0" w:color="auto"/>
          </w:divBdr>
        </w:div>
        <w:div w:id="710301325">
          <w:marLeft w:val="480"/>
          <w:marRight w:val="0"/>
          <w:marTop w:val="0"/>
          <w:marBottom w:val="0"/>
          <w:divBdr>
            <w:top w:val="none" w:sz="0" w:space="0" w:color="auto"/>
            <w:left w:val="none" w:sz="0" w:space="0" w:color="auto"/>
            <w:bottom w:val="none" w:sz="0" w:space="0" w:color="auto"/>
            <w:right w:val="none" w:sz="0" w:space="0" w:color="auto"/>
          </w:divBdr>
        </w:div>
        <w:div w:id="671378005">
          <w:marLeft w:val="480"/>
          <w:marRight w:val="0"/>
          <w:marTop w:val="0"/>
          <w:marBottom w:val="0"/>
          <w:divBdr>
            <w:top w:val="none" w:sz="0" w:space="0" w:color="auto"/>
            <w:left w:val="none" w:sz="0" w:space="0" w:color="auto"/>
            <w:bottom w:val="none" w:sz="0" w:space="0" w:color="auto"/>
            <w:right w:val="none" w:sz="0" w:space="0" w:color="auto"/>
          </w:divBdr>
        </w:div>
        <w:div w:id="641278129">
          <w:marLeft w:val="480"/>
          <w:marRight w:val="0"/>
          <w:marTop w:val="0"/>
          <w:marBottom w:val="0"/>
          <w:divBdr>
            <w:top w:val="none" w:sz="0" w:space="0" w:color="auto"/>
            <w:left w:val="none" w:sz="0" w:space="0" w:color="auto"/>
            <w:bottom w:val="none" w:sz="0" w:space="0" w:color="auto"/>
            <w:right w:val="none" w:sz="0" w:space="0" w:color="auto"/>
          </w:divBdr>
        </w:div>
        <w:div w:id="1480685329">
          <w:marLeft w:val="480"/>
          <w:marRight w:val="0"/>
          <w:marTop w:val="0"/>
          <w:marBottom w:val="0"/>
          <w:divBdr>
            <w:top w:val="none" w:sz="0" w:space="0" w:color="auto"/>
            <w:left w:val="none" w:sz="0" w:space="0" w:color="auto"/>
            <w:bottom w:val="none" w:sz="0" w:space="0" w:color="auto"/>
            <w:right w:val="none" w:sz="0" w:space="0" w:color="auto"/>
          </w:divBdr>
        </w:div>
        <w:div w:id="677536322">
          <w:marLeft w:val="480"/>
          <w:marRight w:val="0"/>
          <w:marTop w:val="0"/>
          <w:marBottom w:val="0"/>
          <w:divBdr>
            <w:top w:val="none" w:sz="0" w:space="0" w:color="auto"/>
            <w:left w:val="none" w:sz="0" w:space="0" w:color="auto"/>
            <w:bottom w:val="none" w:sz="0" w:space="0" w:color="auto"/>
            <w:right w:val="none" w:sz="0" w:space="0" w:color="auto"/>
          </w:divBdr>
        </w:div>
        <w:div w:id="314989517">
          <w:marLeft w:val="480"/>
          <w:marRight w:val="0"/>
          <w:marTop w:val="0"/>
          <w:marBottom w:val="0"/>
          <w:divBdr>
            <w:top w:val="none" w:sz="0" w:space="0" w:color="auto"/>
            <w:left w:val="none" w:sz="0" w:space="0" w:color="auto"/>
            <w:bottom w:val="none" w:sz="0" w:space="0" w:color="auto"/>
            <w:right w:val="none" w:sz="0" w:space="0" w:color="auto"/>
          </w:divBdr>
        </w:div>
        <w:div w:id="1022515293">
          <w:marLeft w:val="480"/>
          <w:marRight w:val="0"/>
          <w:marTop w:val="0"/>
          <w:marBottom w:val="0"/>
          <w:divBdr>
            <w:top w:val="none" w:sz="0" w:space="0" w:color="auto"/>
            <w:left w:val="none" w:sz="0" w:space="0" w:color="auto"/>
            <w:bottom w:val="none" w:sz="0" w:space="0" w:color="auto"/>
            <w:right w:val="none" w:sz="0" w:space="0" w:color="auto"/>
          </w:divBdr>
        </w:div>
        <w:div w:id="991837566">
          <w:marLeft w:val="480"/>
          <w:marRight w:val="0"/>
          <w:marTop w:val="0"/>
          <w:marBottom w:val="0"/>
          <w:divBdr>
            <w:top w:val="none" w:sz="0" w:space="0" w:color="auto"/>
            <w:left w:val="none" w:sz="0" w:space="0" w:color="auto"/>
            <w:bottom w:val="none" w:sz="0" w:space="0" w:color="auto"/>
            <w:right w:val="none" w:sz="0" w:space="0" w:color="auto"/>
          </w:divBdr>
        </w:div>
        <w:div w:id="1678925007">
          <w:marLeft w:val="480"/>
          <w:marRight w:val="0"/>
          <w:marTop w:val="0"/>
          <w:marBottom w:val="0"/>
          <w:divBdr>
            <w:top w:val="none" w:sz="0" w:space="0" w:color="auto"/>
            <w:left w:val="none" w:sz="0" w:space="0" w:color="auto"/>
            <w:bottom w:val="none" w:sz="0" w:space="0" w:color="auto"/>
            <w:right w:val="none" w:sz="0" w:space="0" w:color="auto"/>
          </w:divBdr>
        </w:div>
        <w:div w:id="1352993819">
          <w:marLeft w:val="480"/>
          <w:marRight w:val="0"/>
          <w:marTop w:val="0"/>
          <w:marBottom w:val="0"/>
          <w:divBdr>
            <w:top w:val="none" w:sz="0" w:space="0" w:color="auto"/>
            <w:left w:val="none" w:sz="0" w:space="0" w:color="auto"/>
            <w:bottom w:val="none" w:sz="0" w:space="0" w:color="auto"/>
            <w:right w:val="none" w:sz="0" w:space="0" w:color="auto"/>
          </w:divBdr>
        </w:div>
        <w:div w:id="820654756">
          <w:marLeft w:val="480"/>
          <w:marRight w:val="0"/>
          <w:marTop w:val="0"/>
          <w:marBottom w:val="0"/>
          <w:divBdr>
            <w:top w:val="none" w:sz="0" w:space="0" w:color="auto"/>
            <w:left w:val="none" w:sz="0" w:space="0" w:color="auto"/>
            <w:bottom w:val="none" w:sz="0" w:space="0" w:color="auto"/>
            <w:right w:val="none" w:sz="0" w:space="0" w:color="auto"/>
          </w:divBdr>
        </w:div>
        <w:div w:id="1944415748">
          <w:marLeft w:val="480"/>
          <w:marRight w:val="0"/>
          <w:marTop w:val="0"/>
          <w:marBottom w:val="0"/>
          <w:divBdr>
            <w:top w:val="none" w:sz="0" w:space="0" w:color="auto"/>
            <w:left w:val="none" w:sz="0" w:space="0" w:color="auto"/>
            <w:bottom w:val="none" w:sz="0" w:space="0" w:color="auto"/>
            <w:right w:val="none" w:sz="0" w:space="0" w:color="auto"/>
          </w:divBdr>
        </w:div>
        <w:div w:id="2134785319">
          <w:marLeft w:val="480"/>
          <w:marRight w:val="0"/>
          <w:marTop w:val="0"/>
          <w:marBottom w:val="0"/>
          <w:divBdr>
            <w:top w:val="none" w:sz="0" w:space="0" w:color="auto"/>
            <w:left w:val="none" w:sz="0" w:space="0" w:color="auto"/>
            <w:bottom w:val="none" w:sz="0" w:space="0" w:color="auto"/>
            <w:right w:val="none" w:sz="0" w:space="0" w:color="auto"/>
          </w:divBdr>
        </w:div>
        <w:div w:id="440882258">
          <w:marLeft w:val="480"/>
          <w:marRight w:val="0"/>
          <w:marTop w:val="0"/>
          <w:marBottom w:val="0"/>
          <w:divBdr>
            <w:top w:val="none" w:sz="0" w:space="0" w:color="auto"/>
            <w:left w:val="none" w:sz="0" w:space="0" w:color="auto"/>
            <w:bottom w:val="none" w:sz="0" w:space="0" w:color="auto"/>
            <w:right w:val="none" w:sz="0" w:space="0" w:color="auto"/>
          </w:divBdr>
        </w:div>
        <w:div w:id="409739646">
          <w:marLeft w:val="480"/>
          <w:marRight w:val="0"/>
          <w:marTop w:val="0"/>
          <w:marBottom w:val="0"/>
          <w:divBdr>
            <w:top w:val="none" w:sz="0" w:space="0" w:color="auto"/>
            <w:left w:val="none" w:sz="0" w:space="0" w:color="auto"/>
            <w:bottom w:val="none" w:sz="0" w:space="0" w:color="auto"/>
            <w:right w:val="none" w:sz="0" w:space="0" w:color="auto"/>
          </w:divBdr>
        </w:div>
        <w:div w:id="1980959738">
          <w:marLeft w:val="480"/>
          <w:marRight w:val="0"/>
          <w:marTop w:val="0"/>
          <w:marBottom w:val="0"/>
          <w:divBdr>
            <w:top w:val="none" w:sz="0" w:space="0" w:color="auto"/>
            <w:left w:val="none" w:sz="0" w:space="0" w:color="auto"/>
            <w:bottom w:val="none" w:sz="0" w:space="0" w:color="auto"/>
            <w:right w:val="none" w:sz="0" w:space="0" w:color="auto"/>
          </w:divBdr>
        </w:div>
        <w:div w:id="1315526397">
          <w:marLeft w:val="480"/>
          <w:marRight w:val="0"/>
          <w:marTop w:val="0"/>
          <w:marBottom w:val="0"/>
          <w:divBdr>
            <w:top w:val="none" w:sz="0" w:space="0" w:color="auto"/>
            <w:left w:val="none" w:sz="0" w:space="0" w:color="auto"/>
            <w:bottom w:val="none" w:sz="0" w:space="0" w:color="auto"/>
            <w:right w:val="none" w:sz="0" w:space="0" w:color="auto"/>
          </w:divBdr>
        </w:div>
        <w:div w:id="1692804196">
          <w:marLeft w:val="480"/>
          <w:marRight w:val="0"/>
          <w:marTop w:val="0"/>
          <w:marBottom w:val="0"/>
          <w:divBdr>
            <w:top w:val="none" w:sz="0" w:space="0" w:color="auto"/>
            <w:left w:val="none" w:sz="0" w:space="0" w:color="auto"/>
            <w:bottom w:val="none" w:sz="0" w:space="0" w:color="auto"/>
            <w:right w:val="none" w:sz="0" w:space="0" w:color="auto"/>
          </w:divBdr>
        </w:div>
        <w:div w:id="1410543597">
          <w:marLeft w:val="480"/>
          <w:marRight w:val="0"/>
          <w:marTop w:val="0"/>
          <w:marBottom w:val="0"/>
          <w:divBdr>
            <w:top w:val="none" w:sz="0" w:space="0" w:color="auto"/>
            <w:left w:val="none" w:sz="0" w:space="0" w:color="auto"/>
            <w:bottom w:val="none" w:sz="0" w:space="0" w:color="auto"/>
            <w:right w:val="none" w:sz="0" w:space="0" w:color="auto"/>
          </w:divBdr>
        </w:div>
        <w:div w:id="184909754">
          <w:marLeft w:val="480"/>
          <w:marRight w:val="0"/>
          <w:marTop w:val="0"/>
          <w:marBottom w:val="0"/>
          <w:divBdr>
            <w:top w:val="none" w:sz="0" w:space="0" w:color="auto"/>
            <w:left w:val="none" w:sz="0" w:space="0" w:color="auto"/>
            <w:bottom w:val="none" w:sz="0" w:space="0" w:color="auto"/>
            <w:right w:val="none" w:sz="0" w:space="0" w:color="auto"/>
          </w:divBdr>
        </w:div>
        <w:div w:id="2129347882">
          <w:marLeft w:val="480"/>
          <w:marRight w:val="0"/>
          <w:marTop w:val="0"/>
          <w:marBottom w:val="0"/>
          <w:divBdr>
            <w:top w:val="none" w:sz="0" w:space="0" w:color="auto"/>
            <w:left w:val="none" w:sz="0" w:space="0" w:color="auto"/>
            <w:bottom w:val="none" w:sz="0" w:space="0" w:color="auto"/>
            <w:right w:val="none" w:sz="0" w:space="0" w:color="auto"/>
          </w:divBdr>
        </w:div>
        <w:div w:id="2109499975">
          <w:marLeft w:val="480"/>
          <w:marRight w:val="0"/>
          <w:marTop w:val="0"/>
          <w:marBottom w:val="0"/>
          <w:divBdr>
            <w:top w:val="none" w:sz="0" w:space="0" w:color="auto"/>
            <w:left w:val="none" w:sz="0" w:space="0" w:color="auto"/>
            <w:bottom w:val="none" w:sz="0" w:space="0" w:color="auto"/>
            <w:right w:val="none" w:sz="0" w:space="0" w:color="auto"/>
          </w:divBdr>
        </w:div>
        <w:div w:id="169762716">
          <w:marLeft w:val="480"/>
          <w:marRight w:val="0"/>
          <w:marTop w:val="0"/>
          <w:marBottom w:val="0"/>
          <w:divBdr>
            <w:top w:val="none" w:sz="0" w:space="0" w:color="auto"/>
            <w:left w:val="none" w:sz="0" w:space="0" w:color="auto"/>
            <w:bottom w:val="none" w:sz="0" w:space="0" w:color="auto"/>
            <w:right w:val="none" w:sz="0" w:space="0" w:color="auto"/>
          </w:divBdr>
        </w:div>
        <w:div w:id="478113055">
          <w:marLeft w:val="480"/>
          <w:marRight w:val="0"/>
          <w:marTop w:val="0"/>
          <w:marBottom w:val="0"/>
          <w:divBdr>
            <w:top w:val="none" w:sz="0" w:space="0" w:color="auto"/>
            <w:left w:val="none" w:sz="0" w:space="0" w:color="auto"/>
            <w:bottom w:val="none" w:sz="0" w:space="0" w:color="auto"/>
            <w:right w:val="none" w:sz="0" w:space="0" w:color="auto"/>
          </w:divBdr>
        </w:div>
        <w:div w:id="382560294">
          <w:marLeft w:val="480"/>
          <w:marRight w:val="0"/>
          <w:marTop w:val="0"/>
          <w:marBottom w:val="0"/>
          <w:divBdr>
            <w:top w:val="none" w:sz="0" w:space="0" w:color="auto"/>
            <w:left w:val="none" w:sz="0" w:space="0" w:color="auto"/>
            <w:bottom w:val="none" w:sz="0" w:space="0" w:color="auto"/>
            <w:right w:val="none" w:sz="0" w:space="0" w:color="auto"/>
          </w:divBdr>
        </w:div>
        <w:div w:id="1470978340">
          <w:marLeft w:val="480"/>
          <w:marRight w:val="0"/>
          <w:marTop w:val="0"/>
          <w:marBottom w:val="0"/>
          <w:divBdr>
            <w:top w:val="none" w:sz="0" w:space="0" w:color="auto"/>
            <w:left w:val="none" w:sz="0" w:space="0" w:color="auto"/>
            <w:bottom w:val="none" w:sz="0" w:space="0" w:color="auto"/>
            <w:right w:val="none" w:sz="0" w:space="0" w:color="auto"/>
          </w:divBdr>
        </w:div>
        <w:div w:id="1887141033">
          <w:marLeft w:val="480"/>
          <w:marRight w:val="0"/>
          <w:marTop w:val="0"/>
          <w:marBottom w:val="0"/>
          <w:divBdr>
            <w:top w:val="none" w:sz="0" w:space="0" w:color="auto"/>
            <w:left w:val="none" w:sz="0" w:space="0" w:color="auto"/>
            <w:bottom w:val="none" w:sz="0" w:space="0" w:color="auto"/>
            <w:right w:val="none" w:sz="0" w:space="0" w:color="auto"/>
          </w:divBdr>
        </w:div>
        <w:div w:id="964310999">
          <w:marLeft w:val="480"/>
          <w:marRight w:val="0"/>
          <w:marTop w:val="0"/>
          <w:marBottom w:val="0"/>
          <w:divBdr>
            <w:top w:val="none" w:sz="0" w:space="0" w:color="auto"/>
            <w:left w:val="none" w:sz="0" w:space="0" w:color="auto"/>
            <w:bottom w:val="none" w:sz="0" w:space="0" w:color="auto"/>
            <w:right w:val="none" w:sz="0" w:space="0" w:color="auto"/>
          </w:divBdr>
        </w:div>
        <w:div w:id="172576584">
          <w:marLeft w:val="480"/>
          <w:marRight w:val="0"/>
          <w:marTop w:val="0"/>
          <w:marBottom w:val="0"/>
          <w:divBdr>
            <w:top w:val="none" w:sz="0" w:space="0" w:color="auto"/>
            <w:left w:val="none" w:sz="0" w:space="0" w:color="auto"/>
            <w:bottom w:val="none" w:sz="0" w:space="0" w:color="auto"/>
            <w:right w:val="none" w:sz="0" w:space="0" w:color="auto"/>
          </w:divBdr>
        </w:div>
        <w:div w:id="44378615">
          <w:marLeft w:val="480"/>
          <w:marRight w:val="0"/>
          <w:marTop w:val="0"/>
          <w:marBottom w:val="0"/>
          <w:divBdr>
            <w:top w:val="none" w:sz="0" w:space="0" w:color="auto"/>
            <w:left w:val="none" w:sz="0" w:space="0" w:color="auto"/>
            <w:bottom w:val="none" w:sz="0" w:space="0" w:color="auto"/>
            <w:right w:val="none" w:sz="0" w:space="0" w:color="auto"/>
          </w:divBdr>
        </w:div>
        <w:div w:id="2113627765">
          <w:marLeft w:val="480"/>
          <w:marRight w:val="0"/>
          <w:marTop w:val="0"/>
          <w:marBottom w:val="0"/>
          <w:divBdr>
            <w:top w:val="none" w:sz="0" w:space="0" w:color="auto"/>
            <w:left w:val="none" w:sz="0" w:space="0" w:color="auto"/>
            <w:bottom w:val="none" w:sz="0" w:space="0" w:color="auto"/>
            <w:right w:val="none" w:sz="0" w:space="0" w:color="auto"/>
          </w:divBdr>
        </w:div>
        <w:div w:id="298074924">
          <w:marLeft w:val="480"/>
          <w:marRight w:val="0"/>
          <w:marTop w:val="0"/>
          <w:marBottom w:val="0"/>
          <w:divBdr>
            <w:top w:val="none" w:sz="0" w:space="0" w:color="auto"/>
            <w:left w:val="none" w:sz="0" w:space="0" w:color="auto"/>
            <w:bottom w:val="none" w:sz="0" w:space="0" w:color="auto"/>
            <w:right w:val="none" w:sz="0" w:space="0" w:color="auto"/>
          </w:divBdr>
        </w:div>
        <w:div w:id="2127658669">
          <w:marLeft w:val="480"/>
          <w:marRight w:val="0"/>
          <w:marTop w:val="0"/>
          <w:marBottom w:val="0"/>
          <w:divBdr>
            <w:top w:val="none" w:sz="0" w:space="0" w:color="auto"/>
            <w:left w:val="none" w:sz="0" w:space="0" w:color="auto"/>
            <w:bottom w:val="none" w:sz="0" w:space="0" w:color="auto"/>
            <w:right w:val="none" w:sz="0" w:space="0" w:color="auto"/>
          </w:divBdr>
        </w:div>
        <w:div w:id="1857881328">
          <w:marLeft w:val="480"/>
          <w:marRight w:val="0"/>
          <w:marTop w:val="0"/>
          <w:marBottom w:val="0"/>
          <w:divBdr>
            <w:top w:val="none" w:sz="0" w:space="0" w:color="auto"/>
            <w:left w:val="none" w:sz="0" w:space="0" w:color="auto"/>
            <w:bottom w:val="none" w:sz="0" w:space="0" w:color="auto"/>
            <w:right w:val="none" w:sz="0" w:space="0" w:color="auto"/>
          </w:divBdr>
        </w:div>
        <w:div w:id="1248462997">
          <w:marLeft w:val="480"/>
          <w:marRight w:val="0"/>
          <w:marTop w:val="0"/>
          <w:marBottom w:val="0"/>
          <w:divBdr>
            <w:top w:val="none" w:sz="0" w:space="0" w:color="auto"/>
            <w:left w:val="none" w:sz="0" w:space="0" w:color="auto"/>
            <w:bottom w:val="none" w:sz="0" w:space="0" w:color="auto"/>
            <w:right w:val="none" w:sz="0" w:space="0" w:color="auto"/>
          </w:divBdr>
        </w:div>
        <w:div w:id="1395545204">
          <w:marLeft w:val="480"/>
          <w:marRight w:val="0"/>
          <w:marTop w:val="0"/>
          <w:marBottom w:val="0"/>
          <w:divBdr>
            <w:top w:val="none" w:sz="0" w:space="0" w:color="auto"/>
            <w:left w:val="none" w:sz="0" w:space="0" w:color="auto"/>
            <w:bottom w:val="none" w:sz="0" w:space="0" w:color="auto"/>
            <w:right w:val="none" w:sz="0" w:space="0" w:color="auto"/>
          </w:divBdr>
        </w:div>
      </w:divsChild>
    </w:div>
    <w:div w:id="1361667529">
      <w:bodyDiv w:val="1"/>
      <w:marLeft w:val="0"/>
      <w:marRight w:val="0"/>
      <w:marTop w:val="0"/>
      <w:marBottom w:val="0"/>
      <w:divBdr>
        <w:top w:val="none" w:sz="0" w:space="0" w:color="auto"/>
        <w:left w:val="none" w:sz="0" w:space="0" w:color="auto"/>
        <w:bottom w:val="none" w:sz="0" w:space="0" w:color="auto"/>
        <w:right w:val="none" w:sz="0" w:space="0" w:color="auto"/>
      </w:divBdr>
    </w:div>
    <w:div w:id="1368676101">
      <w:bodyDiv w:val="1"/>
      <w:marLeft w:val="0"/>
      <w:marRight w:val="0"/>
      <w:marTop w:val="0"/>
      <w:marBottom w:val="0"/>
      <w:divBdr>
        <w:top w:val="none" w:sz="0" w:space="0" w:color="auto"/>
        <w:left w:val="none" w:sz="0" w:space="0" w:color="auto"/>
        <w:bottom w:val="none" w:sz="0" w:space="0" w:color="auto"/>
        <w:right w:val="none" w:sz="0" w:space="0" w:color="auto"/>
      </w:divBdr>
    </w:div>
    <w:div w:id="1376614083">
      <w:bodyDiv w:val="1"/>
      <w:marLeft w:val="0"/>
      <w:marRight w:val="0"/>
      <w:marTop w:val="0"/>
      <w:marBottom w:val="0"/>
      <w:divBdr>
        <w:top w:val="none" w:sz="0" w:space="0" w:color="auto"/>
        <w:left w:val="none" w:sz="0" w:space="0" w:color="auto"/>
        <w:bottom w:val="none" w:sz="0" w:space="0" w:color="auto"/>
        <w:right w:val="none" w:sz="0" w:space="0" w:color="auto"/>
      </w:divBdr>
    </w:div>
    <w:div w:id="1378311981">
      <w:bodyDiv w:val="1"/>
      <w:marLeft w:val="0"/>
      <w:marRight w:val="0"/>
      <w:marTop w:val="0"/>
      <w:marBottom w:val="0"/>
      <w:divBdr>
        <w:top w:val="none" w:sz="0" w:space="0" w:color="auto"/>
        <w:left w:val="none" w:sz="0" w:space="0" w:color="auto"/>
        <w:bottom w:val="none" w:sz="0" w:space="0" w:color="auto"/>
        <w:right w:val="none" w:sz="0" w:space="0" w:color="auto"/>
      </w:divBdr>
      <w:divsChild>
        <w:div w:id="99109787">
          <w:marLeft w:val="480"/>
          <w:marRight w:val="0"/>
          <w:marTop w:val="0"/>
          <w:marBottom w:val="0"/>
          <w:divBdr>
            <w:top w:val="none" w:sz="0" w:space="0" w:color="auto"/>
            <w:left w:val="none" w:sz="0" w:space="0" w:color="auto"/>
            <w:bottom w:val="none" w:sz="0" w:space="0" w:color="auto"/>
            <w:right w:val="none" w:sz="0" w:space="0" w:color="auto"/>
          </w:divBdr>
        </w:div>
        <w:div w:id="124129602">
          <w:marLeft w:val="480"/>
          <w:marRight w:val="0"/>
          <w:marTop w:val="0"/>
          <w:marBottom w:val="0"/>
          <w:divBdr>
            <w:top w:val="none" w:sz="0" w:space="0" w:color="auto"/>
            <w:left w:val="none" w:sz="0" w:space="0" w:color="auto"/>
            <w:bottom w:val="none" w:sz="0" w:space="0" w:color="auto"/>
            <w:right w:val="none" w:sz="0" w:space="0" w:color="auto"/>
          </w:divBdr>
        </w:div>
        <w:div w:id="391775751">
          <w:marLeft w:val="480"/>
          <w:marRight w:val="0"/>
          <w:marTop w:val="0"/>
          <w:marBottom w:val="0"/>
          <w:divBdr>
            <w:top w:val="none" w:sz="0" w:space="0" w:color="auto"/>
            <w:left w:val="none" w:sz="0" w:space="0" w:color="auto"/>
            <w:bottom w:val="none" w:sz="0" w:space="0" w:color="auto"/>
            <w:right w:val="none" w:sz="0" w:space="0" w:color="auto"/>
          </w:divBdr>
        </w:div>
        <w:div w:id="326059450">
          <w:marLeft w:val="480"/>
          <w:marRight w:val="0"/>
          <w:marTop w:val="0"/>
          <w:marBottom w:val="0"/>
          <w:divBdr>
            <w:top w:val="none" w:sz="0" w:space="0" w:color="auto"/>
            <w:left w:val="none" w:sz="0" w:space="0" w:color="auto"/>
            <w:bottom w:val="none" w:sz="0" w:space="0" w:color="auto"/>
            <w:right w:val="none" w:sz="0" w:space="0" w:color="auto"/>
          </w:divBdr>
        </w:div>
        <w:div w:id="1377464264">
          <w:marLeft w:val="480"/>
          <w:marRight w:val="0"/>
          <w:marTop w:val="0"/>
          <w:marBottom w:val="0"/>
          <w:divBdr>
            <w:top w:val="none" w:sz="0" w:space="0" w:color="auto"/>
            <w:left w:val="none" w:sz="0" w:space="0" w:color="auto"/>
            <w:bottom w:val="none" w:sz="0" w:space="0" w:color="auto"/>
            <w:right w:val="none" w:sz="0" w:space="0" w:color="auto"/>
          </w:divBdr>
        </w:div>
        <w:div w:id="176894836">
          <w:marLeft w:val="480"/>
          <w:marRight w:val="0"/>
          <w:marTop w:val="0"/>
          <w:marBottom w:val="0"/>
          <w:divBdr>
            <w:top w:val="none" w:sz="0" w:space="0" w:color="auto"/>
            <w:left w:val="none" w:sz="0" w:space="0" w:color="auto"/>
            <w:bottom w:val="none" w:sz="0" w:space="0" w:color="auto"/>
            <w:right w:val="none" w:sz="0" w:space="0" w:color="auto"/>
          </w:divBdr>
        </w:div>
        <w:div w:id="847914526">
          <w:marLeft w:val="480"/>
          <w:marRight w:val="0"/>
          <w:marTop w:val="0"/>
          <w:marBottom w:val="0"/>
          <w:divBdr>
            <w:top w:val="none" w:sz="0" w:space="0" w:color="auto"/>
            <w:left w:val="none" w:sz="0" w:space="0" w:color="auto"/>
            <w:bottom w:val="none" w:sz="0" w:space="0" w:color="auto"/>
            <w:right w:val="none" w:sz="0" w:space="0" w:color="auto"/>
          </w:divBdr>
        </w:div>
        <w:div w:id="1667129524">
          <w:marLeft w:val="480"/>
          <w:marRight w:val="0"/>
          <w:marTop w:val="0"/>
          <w:marBottom w:val="0"/>
          <w:divBdr>
            <w:top w:val="none" w:sz="0" w:space="0" w:color="auto"/>
            <w:left w:val="none" w:sz="0" w:space="0" w:color="auto"/>
            <w:bottom w:val="none" w:sz="0" w:space="0" w:color="auto"/>
            <w:right w:val="none" w:sz="0" w:space="0" w:color="auto"/>
          </w:divBdr>
        </w:div>
        <w:div w:id="64182051">
          <w:marLeft w:val="480"/>
          <w:marRight w:val="0"/>
          <w:marTop w:val="0"/>
          <w:marBottom w:val="0"/>
          <w:divBdr>
            <w:top w:val="none" w:sz="0" w:space="0" w:color="auto"/>
            <w:left w:val="none" w:sz="0" w:space="0" w:color="auto"/>
            <w:bottom w:val="none" w:sz="0" w:space="0" w:color="auto"/>
            <w:right w:val="none" w:sz="0" w:space="0" w:color="auto"/>
          </w:divBdr>
        </w:div>
        <w:div w:id="1364280699">
          <w:marLeft w:val="480"/>
          <w:marRight w:val="0"/>
          <w:marTop w:val="0"/>
          <w:marBottom w:val="0"/>
          <w:divBdr>
            <w:top w:val="none" w:sz="0" w:space="0" w:color="auto"/>
            <w:left w:val="none" w:sz="0" w:space="0" w:color="auto"/>
            <w:bottom w:val="none" w:sz="0" w:space="0" w:color="auto"/>
            <w:right w:val="none" w:sz="0" w:space="0" w:color="auto"/>
          </w:divBdr>
        </w:div>
        <w:div w:id="897203710">
          <w:marLeft w:val="480"/>
          <w:marRight w:val="0"/>
          <w:marTop w:val="0"/>
          <w:marBottom w:val="0"/>
          <w:divBdr>
            <w:top w:val="none" w:sz="0" w:space="0" w:color="auto"/>
            <w:left w:val="none" w:sz="0" w:space="0" w:color="auto"/>
            <w:bottom w:val="none" w:sz="0" w:space="0" w:color="auto"/>
            <w:right w:val="none" w:sz="0" w:space="0" w:color="auto"/>
          </w:divBdr>
        </w:div>
        <w:div w:id="1416979089">
          <w:marLeft w:val="480"/>
          <w:marRight w:val="0"/>
          <w:marTop w:val="0"/>
          <w:marBottom w:val="0"/>
          <w:divBdr>
            <w:top w:val="none" w:sz="0" w:space="0" w:color="auto"/>
            <w:left w:val="none" w:sz="0" w:space="0" w:color="auto"/>
            <w:bottom w:val="none" w:sz="0" w:space="0" w:color="auto"/>
            <w:right w:val="none" w:sz="0" w:space="0" w:color="auto"/>
          </w:divBdr>
        </w:div>
        <w:div w:id="1706056637">
          <w:marLeft w:val="480"/>
          <w:marRight w:val="0"/>
          <w:marTop w:val="0"/>
          <w:marBottom w:val="0"/>
          <w:divBdr>
            <w:top w:val="none" w:sz="0" w:space="0" w:color="auto"/>
            <w:left w:val="none" w:sz="0" w:space="0" w:color="auto"/>
            <w:bottom w:val="none" w:sz="0" w:space="0" w:color="auto"/>
            <w:right w:val="none" w:sz="0" w:space="0" w:color="auto"/>
          </w:divBdr>
        </w:div>
        <w:div w:id="293562015">
          <w:marLeft w:val="480"/>
          <w:marRight w:val="0"/>
          <w:marTop w:val="0"/>
          <w:marBottom w:val="0"/>
          <w:divBdr>
            <w:top w:val="none" w:sz="0" w:space="0" w:color="auto"/>
            <w:left w:val="none" w:sz="0" w:space="0" w:color="auto"/>
            <w:bottom w:val="none" w:sz="0" w:space="0" w:color="auto"/>
            <w:right w:val="none" w:sz="0" w:space="0" w:color="auto"/>
          </w:divBdr>
        </w:div>
        <w:div w:id="685593533">
          <w:marLeft w:val="480"/>
          <w:marRight w:val="0"/>
          <w:marTop w:val="0"/>
          <w:marBottom w:val="0"/>
          <w:divBdr>
            <w:top w:val="none" w:sz="0" w:space="0" w:color="auto"/>
            <w:left w:val="none" w:sz="0" w:space="0" w:color="auto"/>
            <w:bottom w:val="none" w:sz="0" w:space="0" w:color="auto"/>
            <w:right w:val="none" w:sz="0" w:space="0" w:color="auto"/>
          </w:divBdr>
        </w:div>
        <w:div w:id="1561936925">
          <w:marLeft w:val="480"/>
          <w:marRight w:val="0"/>
          <w:marTop w:val="0"/>
          <w:marBottom w:val="0"/>
          <w:divBdr>
            <w:top w:val="none" w:sz="0" w:space="0" w:color="auto"/>
            <w:left w:val="none" w:sz="0" w:space="0" w:color="auto"/>
            <w:bottom w:val="none" w:sz="0" w:space="0" w:color="auto"/>
            <w:right w:val="none" w:sz="0" w:space="0" w:color="auto"/>
          </w:divBdr>
        </w:div>
        <w:div w:id="1281954406">
          <w:marLeft w:val="480"/>
          <w:marRight w:val="0"/>
          <w:marTop w:val="0"/>
          <w:marBottom w:val="0"/>
          <w:divBdr>
            <w:top w:val="none" w:sz="0" w:space="0" w:color="auto"/>
            <w:left w:val="none" w:sz="0" w:space="0" w:color="auto"/>
            <w:bottom w:val="none" w:sz="0" w:space="0" w:color="auto"/>
            <w:right w:val="none" w:sz="0" w:space="0" w:color="auto"/>
          </w:divBdr>
        </w:div>
        <w:div w:id="786855464">
          <w:marLeft w:val="480"/>
          <w:marRight w:val="0"/>
          <w:marTop w:val="0"/>
          <w:marBottom w:val="0"/>
          <w:divBdr>
            <w:top w:val="none" w:sz="0" w:space="0" w:color="auto"/>
            <w:left w:val="none" w:sz="0" w:space="0" w:color="auto"/>
            <w:bottom w:val="none" w:sz="0" w:space="0" w:color="auto"/>
            <w:right w:val="none" w:sz="0" w:space="0" w:color="auto"/>
          </w:divBdr>
        </w:div>
        <w:div w:id="37945526">
          <w:marLeft w:val="480"/>
          <w:marRight w:val="0"/>
          <w:marTop w:val="0"/>
          <w:marBottom w:val="0"/>
          <w:divBdr>
            <w:top w:val="none" w:sz="0" w:space="0" w:color="auto"/>
            <w:left w:val="none" w:sz="0" w:space="0" w:color="auto"/>
            <w:bottom w:val="none" w:sz="0" w:space="0" w:color="auto"/>
            <w:right w:val="none" w:sz="0" w:space="0" w:color="auto"/>
          </w:divBdr>
        </w:div>
        <w:div w:id="823158216">
          <w:marLeft w:val="480"/>
          <w:marRight w:val="0"/>
          <w:marTop w:val="0"/>
          <w:marBottom w:val="0"/>
          <w:divBdr>
            <w:top w:val="none" w:sz="0" w:space="0" w:color="auto"/>
            <w:left w:val="none" w:sz="0" w:space="0" w:color="auto"/>
            <w:bottom w:val="none" w:sz="0" w:space="0" w:color="auto"/>
            <w:right w:val="none" w:sz="0" w:space="0" w:color="auto"/>
          </w:divBdr>
        </w:div>
        <w:div w:id="2096003333">
          <w:marLeft w:val="480"/>
          <w:marRight w:val="0"/>
          <w:marTop w:val="0"/>
          <w:marBottom w:val="0"/>
          <w:divBdr>
            <w:top w:val="none" w:sz="0" w:space="0" w:color="auto"/>
            <w:left w:val="none" w:sz="0" w:space="0" w:color="auto"/>
            <w:bottom w:val="none" w:sz="0" w:space="0" w:color="auto"/>
            <w:right w:val="none" w:sz="0" w:space="0" w:color="auto"/>
          </w:divBdr>
        </w:div>
        <w:div w:id="838692899">
          <w:marLeft w:val="480"/>
          <w:marRight w:val="0"/>
          <w:marTop w:val="0"/>
          <w:marBottom w:val="0"/>
          <w:divBdr>
            <w:top w:val="none" w:sz="0" w:space="0" w:color="auto"/>
            <w:left w:val="none" w:sz="0" w:space="0" w:color="auto"/>
            <w:bottom w:val="none" w:sz="0" w:space="0" w:color="auto"/>
            <w:right w:val="none" w:sz="0" w:space="0" w:color="auto"/>
          </w:divBdr>
        </w:div>
        <w:div w:id="825633136">
          <w:marLeft w:val="480"/>
          <w:marRight w:val="0"/>
          <w:marTop w:val="0"/>
          <w:marBottom w:val="0"/>
          <w:divBdr>
            <w:top w:val="none" w:sz="0" w:space="0" w:color="auto"/>
            <w:left w:val="none" w:sz="0" w:space="0" w:color="auto"/>
            <w:bottom w:val="none" w:sz="0" w:space="0" w:color="auto"/>
            <w:right w:val="none" w:sz="0" w:space="0" w:color="auto"/>
          </w:divBdr>
        </w:div>
        <w:div w:id="861435061">
          <w:marLeft w:val="480"/>
          <w:marRight w:val="0"/>
          <w:marTop w:val="0"/>
          <w:marBottom w:val="0"/>
          <w:divBdr>
            <w:top w:val="none" w:sz="0" w:space="0" w:color="auto"/>
            <w:left w:val="none" w:sz="0" w:space="0" w:color="auto"/>
            <w:bottom w:val="none" w:sz="0" w:space="0" w:color="auto"/>
            <w:right w:val="none" w:sz="0" w:space="0" w:color="auto"/>
          </w:divBdr>
        </w:div>
        <w:div w:id="47806492">
          <w:marLeft w:val="480"/>
          <w:marRight w:val="0"/>
          <w:marTop w:val="0"/>
          <w:marBottom w:val="0"/>
          <w:divBdr>
            <w:top w:val="none" w:sz="0" w:space="0" w:color="auto"/>
            <w:left w:val="none" w:sz="0" w:space="0" w:color="auto"/>
            <w:bottom w:val="none" w:sz="0" w:space="0" w:color="auto"/>
            <w:right w:val="none" w:sz="0" w:space="0" w:color="auto"/>
          </w:divBdr>
        </w:div>
        <w:div w:id="1147285553">
          <w:marLeft w:val="480"/>
          <w:marRight w:val="0"/>
          <w:marTop w:val="0"/>
          <w:marBottom w:val="0"/>
          <w:divBdr>
            <w:top w:val="none" w:sz="0" w:space="0" w:color="auto"/>
            <w:left w:val="none" w:sz="0" w:space="0" w:color="auto"/>
            <w:bottom w:val="none" w:sz="0" w:space="0" w:color="auto"/>
            <w:right w:val="none" w:sz="0" w:space="0" w:color="auto"/>
          </w:divBdr>
        </w:div>
        <w:div w:id="878782511">
          <w:marLeft w:val="480"/>
          <w:marRight w:val="0"/>
          <w:marTop w:val="0"/>
          <w:marBottom w:val="0"/>
          <w:divBdr>
            <w:top w:val="none" w:sz="0" w:space="0" w:color="auto"/>
            <w:left w:val="none" w:sz="0" w:space="0" w:color="auto"/>
            <w:bottom w:val="none" w:sz="0" w:space="0" w:color="auto"/>
            <w:right w:val="none" w:sz="0" w:space="0" w:color="auto"/>
          </w:divBdr>
        </w:div>
        <w:div w:id="866219889">
          <w:marLeft w:val="480"/>
          <w:marRight w:val="0"/>
          <w:marTop w:val="0"/>
          <w:marBottom w:val="0"/>
          <w:divBdr>
            <w:top w:val="none" w:sz="0" w:space="0" w:color="auto"/>
            <w:left w:val="none" w:sz="0" w:space="0" w:color="auto"/>
            <w:bottom w:val="none" w:sz="0" w:space="0" w:color="auto"/>
            <w:right w:val="none" w:sz="0" w:space="0" w:color="auto"/>
          </w:divBdr>
        </w:div>
        <w:div w:id="1666088828">
          <w:marLeft w:val="480"/>
          <w:marRight w:val="0"/>
          <w:marTop w:val="0"/>
          <w:marBottom w:val="0"/>
          <w:divBdr>
            <w:top w:val="none" w:sz="0" w:space="0" w:color="auto"/>
            <w:left w:val="none" w:sz="0" w:space="0" w:color="auto"/>
            <w:bottom w:val="none" w:sz="0" w:space="0" w:color="auto"/>
            <w:right w:val="none" w:sz="0" w:space="0" w:color="auto"/>
          </w:divBdr>
        </w:div>
        <w:div w:id="1366373142">
          <w:marLeft w:val="480"/>
          <w:marRight w:val="0"/>
          <w:marTop w:val="0"/>
          <w:marBottom w:val="0"/>
          <w:divBdr>
            <w:top w:val="none" w:sz="0" w:space="0" w:color="auto"/>
            <w:left w:val="none" w:sz="0" w:space="0" w:color="auto"/>
            <w:bottom w:val="none" w:sz="0" w:space="0" w:color="auto"/>
            <w:right w:val="none" w:sz="0" w:space="0" w:color="auto"/>
          </w:divBdr>
        </w:div>
        <w:div w:id="1283922858">
          <w:marLeft w:val="480"/>
          <w:marRight w:val="0"/>
          <w:marTop w:val="0"/>
          <w:marBottom w:val="0"/>
          <w:divBdr>
            <w:top w:val="none" w:sz="0" w:space="0" w:color="auto"/>
            <w:left w:val="none" w:sz="0" w:space="0" w:color="auto"/>
            <w:bottom w:val="none" w:sz="0" w:space="0" w:color="auto"/>
            <w:right w:val="none" w:sz="0" w:space="0" w:color="auto"/>
          </w:divBdr>
        </w:div>
        <w:div w:id="678581151">
          <w:marLeft w:val="480"/>
          <w:marRight w:val="0"/>
          <w:marTop w:val="0"/>
          <w:marBottom w:val="0"/>
          <w:divBdr>
            <w:top w:val="none" w:sz="0" w:space="0" w:color="auto"/>
            <w:left w:val="none" w:sz="0" w:space="0" w:color="auto"/>
            <w:bottom w:val="none" w:sz="0" w:space="0" w:color="auto"/>
            <w:right w:val="none" w:sz="0" w:space="0" w:color="auto"/>
          </w:divBdr>
        </w:div>
        <w:div w:id="1149977548">
          <w:marLeft w:val="480"/>
          <w:marRight w:val="0"/>
          <w:marTop w:val="0"/>
          <w:marBottom w:val="0"/>
          <w:divBdr>
            <w:top w:val="none" w:sz="0" w:space="0" w:color="auto"/>
            <w:left w:val="none" w:sz="0" w:space="0" w:color="auto"/>
            <w:bottom w:val="none" w:sz="0" w:space="0" w:color="auto"/>
            <w:right w:val="none" w:sz="0" w:space="0" w:color="auto"/>
          </w:divBdr>
        </w:div>
        <w:div w:id="1867711754">
          <w:marLeft w:val="480"/>
          <w:marRight w:val="0"/>
          <w:marTop w:val="0"/>
          <w:marBottom w:val="0"/>
          <w:divBdr>
            <w:top w:val="none" w:sz="0" w:space="0" w:color="auto"/>
            <w:left w:val="none" w:sz="0" w:space="0" w:color="auto"/>
            <w:bottom w:val="none" w:sz="0" w:space="0" w:color="auto"/>
            <w:right w:val="none" w:sz="0" w:space="0" w:color="auto"/>
          </w:divBdr>
        </w:div>
        <w:div w:id="831145278">
          <w:marLeft w:val="480"/>
          <w:marRight w:val="0"/>
          <w:marTop w:val="0"/>
          <w:marBottom w:val="0"/>
          <w:divBdr>
            <w:top w:val="none" w:sz="0" w:space="0" w:color="auto"/>
            <w:left w:val="none" w:sz="0" w:space="0" w:color="auto"/>
            <w:bottom w:val="none" w:sz="0" w:space="0" w:color="auto"/>
            <w:right w:val="none" w:sz="0" w:space="0" w:color="auto"/>
          </w:divBdr>
        </w:div>
        <w:div w:id="2122256589">
          <w:marLeft w:val="480"/>
          <w:marRight w:val="0"/>
          <w:marTop w:val="0"/>
          <w:marBottom w:val="0"/>
          <w:divBdr>
            <w:top w:val="none" w:sz="0" w:space="0" w:color="auto"/>
            <w:left w:val="none" w:sz="0" w:space="0" w:color="auto"/>
            <w:bottom w:val="none" w:sz="0" w:space="0" w:color="auto"/>
            <w:right w:val="none" w:sz="0" w:space="0" w:color="auto"/>
          </w:divBdr>
        </w:div>
        <w:div w:id="411976822">
          <w:marLeft w:val="480"/>
          <w:marRight w:val="0"/>
          <w:marTop w:val="0"/>
          <w:marBottom w:val="0"/>
          <w:divBdr>
            <w:top w:val="none" w:sz="0" w:space="0" w:color="auto"/>
            <w:left w:val="none" w:sz="0" w:space="0" w:color="auto"/>
            <w:bottom w:val="none" w:sz="0" w:space="0" w:color="auto"/>
            <w:right w:val="none" w:sz="0" w:space="0" w:color="auto"/>
          </w:divBdr>
        </w:div>
        <w:div w:id="867916579">
          <w:marLeft w:val="480"/>
          <w:marRight w:val="0"/>
          <w:marTop w:val="0"/>
          <w:marBottom w:val="0"/>
          <w:divBdr>
            <w:top w:val="none" w:sz="0" w:space="0" w:color="auto"/>
            <w:left w:val="none" w:sz="0" w:space="0" w:color="auto"/>
            <w:bottom w:val="none" w:sz="0" w:space="0" w:color="auto"/>
            <w:right w:val="none" w:sz="0" w:space="0" w:color="auto"/>
          </w:divBdr>
        </w:div>
        <w:div w:id="1523594466">
          <w:marLeft w:val="480"/>
          <w:marRight w:val="0"/>
          <w:marTop w:val="0"/>
          <w:marBottom w:val="0"/>
          <w:divBdr>
            <w:top w:val="none" w:sz="0" w:space="0" w:color="auto"/>
            <w:left w:val="none" w:sz="0" w:space="0" w:color="auto"/>
            <w:bottom w:val="none" w:sz="0" w:space="0" w:color="auto"/>
            <w:right w:val="none" w:sz="0" w:space="0" w:color="auto"/>
          </w:divBdr>
        </w:div>
        <w:div w:id="1370494053">
          <w:marLeft w:val="480"/>
          <w:marRight w:val="0"/>
          <w:marTop w:val="0"/>
          <w:marBottom w:val="0"/>
          <w:divBdr>
            <w:top w:val="none" w:sz="0" w:space="0" w:color="auto"/>
            <w:left w:val="none" w:sz="0" w:space="0" w:color="auto"/>
            <w:bottom w:val="none" w:sz="0" w:space="0" w:color="auto"/>
            <w:right w:val="none" w:sz="0" w:space="0" w:color="auto"/>
          </w:divBdr>
        </w:div>
        <w:div w:id="623464426">
          <w:marLeft w:val="480"/>
          <w:marRight w:val="0"/>
          <w:marTop w:val="0"/>
          <w:marBottom w:val="0"/>
          <w:divBdr>
            <w:top w:val="none" w:sz="0" w:space="0" w:color="auto"/>
            <w:left w:val="none" w:sz="0" w:space="0" w:color="auto"/>
            <w:bottom w:val="none" w:sz="0" w:space="0" w:color="auto"/>
            <w:right w:val="none" w:sz="0" w:space="0" w:color="auto"/>
          </w:divBdr>
        </w:div>
        <w:div w:id="1987321371">
          <w:marLeft w:val="480"/>
          <w:marRight w:val="0"/>
          <w:marTop w:val="0"/>
          <w:marBottom w:val="0"/>
          <w:divBdr>
            <w:top w:val="none" w:sz="0" w:space="0" w:color="auto"/>
            <w:left w:val="none" w:sz="0" w:space="0" w:color="auto"/>
            <w:bottom w:val="none" w:sz="0" w:space="0" w:color="auto"/>
            <w:right w:val="none" w:sz="0" w:space="0" w:color="auto"/>
          </w:divBdr>
        </w:div>
        <w:div w:id="712998162">
          <w:marLeft w:val="480"/>
          <w:marRight w:val="0"/>
          <w:marTop w:val="0"/>
          <w:marBottom w:val="0"/>
          <w:divBdr>
            <w:top w:val="none" w:sz="0" w:space="0" w:color="auto"/>
            <w:left w:val="none" w:sz="0" w:space="0" w:color="auto"/>
            <w:bottom w:val="none" w:sz="0" w:space="0" w:color="auto"/>
            <w:right w:val="none" w:sz="0" w:space="0" w:color="auto"/>
          </w:divBdr>
        </w:div>
        <w:div w:id="93403105">
          <w:marLeft w:val="480"/>
          <w:marRight w:val="0"/>
          <w:marTop w:val="0"/>
          <w:marBottom w:val="0"/>
          <w:divBdr>
            <w:top w:val="none" w:sz="0" w:space="0" w:color="auto"/>
            <w:left w:val="none" w:sz="0" w:space="0" w:color="auto"/>
            <w:bottom w:val="none" w:sz="0" w:space="0" w:color="auto"/>
            <w:right w:val="none" w:sz="0" w:space="0" w:color="auto"/>
          </w:divBdr>
        </w:div>
        <w:div w:id="680159888">
          <w:marLeft w:val="480"/>
          <w:marRight w:val="0"/>
          <w:marTop w:val="0"/>
          <w:marBottom w:val="0"/>
          <w:divBdr>
            <w:top w:val="none" w:sz="0" w:space="0" w:color="auto"/>
            <w:left w:val="none" w:sz="0" w:space="0" w:color="auto"/>
            <w:bottom w:val="none" w:sz="0" w:space="0" w:color="auto"/>
            <w:right w:val="none" w:sz="0" w:space="0" w:color="auto"/>
          </w:divBdr>
        </w:div>
        <w:div w:id="1274631023">
          <w:marLeft w:val="480"/>
          <w:marRight w:val="0"/>
          <w:marTop w:val="0"/>
          <w:marBottom w:val="0"/>
          <w:divBdr>
            <w:top w:val="none" w:sz="0" w:space="0" w:color="auto"/>
            <w:left w:val="none" w:sz="0" w:space="0" w:color="auto"/>
            <w:bottom w:val="none" w:sz="0" w:space="0" w:color="auto"/>
            <w:right w:val="none" w:sz="0" w:space="0" w:color="auto"/>
          </w:divBdr>
        </w:div>
        <w:div w:id="1471677908">
          <w:marLeft w:val="480"/>
          <w:marRight w:val="0"/>
          <w:marTop w:val="0"/>
          <w:marBottom w:val="0"/>
          <w:divBdr>
            <w:top w:val="none" w:sz="0" w:space="0" w:color="auto"/>
            <w:left w:val="none" w:sz="0" w:space="0" w:color="auto"/>
            <w:bottom w:val="none" w:sz="0" w:space="0" w:color="auto"/>
            <w:right w:val="none" w:sz="0" w:space="0" w:color="auto"/>
          </w:divBdr>
        </w:div>
        <w:div w:id="1786922149">
          <w:marLeft w:val="480"/>
          <w:marRight w:val="0"/>
          <w:marTop w:val="0"/>
          <w:marBottom w:val="0"/>
          <w:divBdr>
            <w:top w:val="none" w:sz="0" w:space="0" w:color="auto"/>
            <w:left w:val="none" w:sz="0" w:space="0" w:color="auto"/>
            <w:bottom w:val="none" w:sz="0" w:space="0" w:color="auto"/>
            <w:right w:val="none" w:sz="0" w:space="0" w:color="auto"/>
          </w:divBdr>
        </w:div>
        <w:div w:id="1481190865">
          <w:marLeft w:val="480"/>
          <w:marRight w:val="0"/>
          <w:marTop w:val="0"/>
          <w:marBottom w:val="0"/>
          <w:divBdr>
            <w:top w:val="none" w:sz="0" w:space="0" w:color="auto"/>
            <w:left w:val="none" w:sz="0" w:space="0" w:color="auto"/>
            <w:bottom w:val="none" w:sz="0" w:space="0" w:color="auto"/>
            <w:right w:val="none" w:sz="0" w:space="0" w:color="auto"/>
          </w:divBdr>
        </w:div>
        <w:div w:id="945847357">
          <w:marLeft w:val="480"/>
          <w:marRight w:val="0"/>
          <w:marTop w:val="0"/>
          <w:marBottom w:val="0"/>
          <w:divBdr>
            <w:top w:val="none" w:sz="0" w:space="0" w:color="auto"/>
            <w:left w:val="none" w:sz="0" w:space="0" w:color="auto"/>
            <w:bottom w:val="none" w:sz="0" w:space="0" w:color="auto"/>
            <w:right w:val="none" w:sz="0" w:space="0" w:color="auto"/>
          </w:divBdr>
        </w:div>
      </w:divsChild>
    </w:div>
    <w:div w:id="1381132129">
      <w:bodyDiv w:val="1"/>
      <w:marLeft w:val="0"/>
      <w:marRight w:val="0"/>
      <w:marTop w:val="0"/>
      <w:marBottom w:val="0"/>
      <w:divBdr>
        <w:top w:val="none" w:sz="0" w:space="0" w:color="auto"/>
        <w:left w:val="none" w:sz="0" w:space="0" w:color="auto"/>
        <w:bottom w:val="none" w:sz="0" w:space="0" w:color="auto"/>
        <w:right w:val="none" w:sz="0" w:space="0" w:color="auto"/>
      </w:divBdr>
      <w:divsChild>
        <w:div w:id="28579023">
          <w:marLeft w:val="480"/>
          <w:marRight w:val="0"/>
          <w:marTop w:val="0"/>
          <w:marBottom w:val="0"/>
          <w:divBdr>
            <w:top w:val="none" w:sz="0" w:space="0" w:color="auto"/>
            <w:left w:val="none" w:sz="0" w:space="0" w:color="auto"/>
            <w:bottom w:val="none" w:sz="0" w:space="0" w:color="auto"/>
            <w:right w:val="none" w:sz="0" w:space="0" w:color="auto"/>
          </w:divBdr>
        </w:div>
        <w:div w:id="856846888">
          <w:marLeft w:val="480"/>
          <w:marRight w:val="0"/>
          <w:marTop w:val="0"/>
          <w:marBottom w:val="0"/>
          <w:divBdr>
            <w:top w:val="none" w:sz="0" w:space="0" w:color="auto"/>
            <w:left w:val="none" w:sz="0" w:space="0" w:color="auto"/>
            <w:bottom w:val="none" w:sz="0" w:space="0" w:color="auto"/>
            <w:right w:val="none" w:sz="0" w:space="0" w:color="auto"/>
          </w:divBdr>
        </w:div>
        <w:div w:id="813181080">
          <w:marLeft w:val="480"/>
          <w:marRight w:val="0"/>
          <w:marTop w:val="0"/>
          <w:marBottom w:val="0"/>
          <w:divBdr>
            <w:top w:val="none" w:sz="0" w:space="0" w:color="auto"/>
            <w:left w:val="none" w:sz="0" w:space="0" w:color="auto"/>
            <w:bottom w:val="none" w:sz="0" w:space="0" w:color="auto"/>
            <w:right w:val="none" w:sz="0" w:space="0" w:color="auto"/>
          </w:divBdr>
        </w:div>
        <w:div w:id="1891922525">
          <w:marLeft w:val="480"/>
          <w:marRight w:val="0"/>
          <w:marTop w:val="0"/>
          <w:marBottom w:val="0"/>
          <w:divBdr>
            <w:top w:val="none" w:sz="0" w:space="0" w:color="auto"/>
            <w:left w:val="none" w:sz="0" w:space="0" w:color="auto"/>
            <w:bottom w:val="none" w:sz="0" w:space="0" w:color="auto"/>
            <w:right w:val="none" w:sz="0" w:space="0" w:color="auto"/>
          </w:divBdr>
        </w:div>
        <w:div w:id="1849057859">
          <w:marLeft w:val="480"/>
          <w:marRight w:val="0"/>
          <w:marTop w:val="0"/>
          <w:marBottom w:val="0"/>
          <w:divBdr>
            <w:top w:val="none" w:sz="0" w:space="0" w:color="auto"/>
            <w:left w:val="none" w:sz="0" w:space="0" w:color="auto"/>
            <w:bottom w:val="none" w:sz="0" w:space="0" w:color="auto"/>
            <w:right w:val="none" w:sz="0" w:space="0" w:color="auto"/>
          </w:divBdr>
        </w:div>
        <w:div w:id="1955406564">
          <w:marLeft w:val="480"/>
          <w:marRight w:val="0"/>
          <w:marTop w:val="0"/>
          <w:marBottom w:val="0"/>
          <w:divBdr>
            <w:top w:val="none" w:sz="0" w:space="0" w:color="auto"/>
            <w:left w:val="none" w:sz="0" w:space="0" w:color="auto"/>
            <w:bottom w:val="none" w:sz="0" w:space="0" w:color="auto"/>
            <w:right w:val="none" w:sz="0" w:space="0" w:color="auto"/>
          </w:divBdr>
        </w:div>
        <w:div w:id="1261179058">
          <w:marLeft w:val="480"/>
          <w:marRight w:val="0"/>
          <w:marTop w:val="0"/>
          <w:marBottom w:val="0"/>
          <w:divBdr>
            <w:top w:val="none" w:sz="0" w:space="0" w:color="auto"/>
            <w:left w:val="none" w:sz="0" w:space="0" w:color="auto"/>
            <w:bottom w:val="none" w:sz="0" w:space="0" w:color="auto"/>
            <w:right w:val="none" w:sz="0" w:space="0" w:color="auto"/>
          </w:divBdr>
        </w:div>
        <w:div w:id="1695232071">
          <w:marLeft w:val="480"/>
          <w:marRight w:val="0"/>
          <w:marTop w:val="0"/>
          <w:marBottom w:val="0"/>
          <w:divBdr>
            <w:top w:val="none" w:sz="0" w:space="0" w:color="auto"/>
            <w:left w:val="none" w:sz="0" w:space="0" w:color="auto"/>
            <w:bottom w:val="none" w:sz="0" w:space="0" w:color="auto"/>
            <w:right w:val="none" w:sz="0" w:space="0" w:color="auto"/>
          </w:divBdr>
        </w:div>
        <w:div w:id="871263150">
          <w:marLeft w:val="480"/>
          <w:marRight w:val="0"/>
          <w:marTop w:val="0"/>
          <w:marBottom w:val="0"/>
          <w:divBdr>
            <w:top w:val="none" w:sz="0" w:space="0" w:color="auto"/>
            <w:left w:val="none" w:sz="0" w:space="0" w:color="auto"/>
            <w:bottom w:val="none" w:sz="0" w:space="0" w:color="auto"/>
            <w:right w:val="none" w:sz="0" w:space="0" w:color="auto"/>
          </w:divBdr>
        </w:div>
        <w:div w:id="1155608246">
          <w:marLeft w:val="480"/>
          <w:marRight w:val="0"/>
          <w:marTop w:val="0"/>
          <w:marBottom w:val="0"/>
          <w:divBdr>
            <w:top w:val="none" w:sz="0" w:space="0" w:color="auto"/>
            <w:left w:val="none" w:sz="0" w:space="0" w:color="auto"/>
            <w:bottom w:val="none" w:sz="0" w:space="0" w:color="auto"/>
            <w:right w:val="none" w:sz="0" w:space="0" w:color="auto"/>
          </w:divBdr>
        </w:div>
        <w:div w:id="902252036">
          <w:marLeft w:val="480"/>
          <w:marRight w:val="0"/>
          <w:marTop w:val="0"/>
          <w:marBottom w:val="0"/>
          <w:divBdr>
            <w:top w:val="none" w:sz="0" w:space="0" w:color="auto"/>
            <w:left w:val="none" w:sz="0" w:space="0" w:color="auto"/>
            <w:bottom w:val="none" w:sz="0" w:space="0" w:color="auto"/>
            <w:right w:val="none" w:sz="0" w:space="0" w:color="auto"/>
          </w:divBdr>
        </w:div>
        <w:div w:id="1722561604">
          <w:marLeft w:val="480"/>
          <w:marRight w:val="0"/>
          <w:marTop w:val="0"/>
          <w:marBottom w:val="0"/>
          <w:divBdr>
            <w:top w:val="none" w:sz="0" w:space="0" w:color="auto"/>
            <w:left w:val="none" w:sz="0" w:space="0" w:color="auto"/>
            <w:bottom w:val="none" w:sz="0" w:space="0" w:color="auto"/>
            <w:right w:val="none" w:sz="0" w:space="0" w:color="auto"/>
          </w:divBdr>
        </w:div>
        <w:div w:id="1855804967">
          <w:marLeft w:val="480"/>
          <w:marRight w:val="0"/>
          <w:marTop w:val="0"/>
          <w:marBottom w:val="0"/>
          <w:divBdr>
            <w:top w:val="none" w:sz="0" w:space="0" w:color="auto"/>
            <w:left w:val="none" w:sz="0" w:space="0" w:color="auto"/>
            <w:bottom w:val="none" w:sz="0" w:space="0" w:color="auto"/>
            <w:right w:val="none" w:sz="0" w:space="0" w:color="auto"/>
          </w:divBdr>
        </w:div>
        <w:div w:id="1911502058">
          <w:marLeft w:val="480"/>
          <w:marRight w:val="0"/>
          <w:marTop w:val="0"/>
          <w:marBottom w:val="0"/>
          <w:divBdr>
            <w:top w:val="none" w:sz="0" w:space="0" w:color="auto"/>
            <w:left w:val="none" w:sz="0" w:space="0" w:color="auto"/>
            <w:bottom w:val="none" w:sz="0" w:space="0" w:color="auto"/>
            <w:right w:val="none" w:sz="0" w:space="0" w:color="auto"/>
          </w:divBdr>
        </w:div>
        <w:div w:id="8338729">
          <w:marLeft w:val="480"/>
          <w:marRight w:val="0"/>
          <w:marTop w:val="0"/>
          <w:marBottom w:val="0"/>
          <w:divBdr>
            <w:top w:val="none" w:sz="0" w:space="0" w:color="auto"/>
            <w:left w:val="none" w:sz="0" w:space="0" w:color="auto"/>
            <w:bottom w:val="none" w:sz="0" w:space="0" w:color="auto"/>
            <w:right w:val="none" w:sz="0" w:space="0" w:color="auto"/>
          </w:divBdr>
        </w:div>
        <w:div w:id="439380838">
          <w:marLeft w:val="480"/>
          <w:marRight w:val="0"/>
          <w:marTop w:val="0"/>
          <w:marBottom w:val="0"/>
          <w:divBdr>
            <w:top w:val="none" w:sz="0" w:space="0" w:color="auto"/>
            <w:left w:val="none" w:sz="0" w:space="0" w:color="auto"/>
            <w:bottom w:val="none" w:sz="0" w:space="0" w:color="auto"/>
            <w:right w:val="none" w:sz="0" w:space="0" w:color="auto"/>
          </w:divBdr>
        </w:div>
        <w:div w:id="69272620">
          <w:marLeft w:val="480"/>
          <w:marRight w:val="0"/>
          <w:marTop w:val="0"/>
          <w:marBottom w:val="0"/>
          <w:divBdr>
            <w:top w:val="none" w:sz="0" w:space="0" w:color="auto"/>
            <w:left w:val="none" w:sz="0" w:space="0" w:color="auto"/>
            <w:bottom w:val="none" w:sz="0" w:space="0" w:color="auto"/>
            <w:right w:val="none" w:sz="0" w:space="0" w:color="auto"/>
          </w:divBdr>
        </w:div>
        <w:div w:id="656768672">
          <w:marLeft w:val="480"/>
          <w:marRight w:val="0"/>
          <w:marTop w:val="0"/>
          <w:marBottom w:val="0"/>
          <w:divBdr>
            <w:top w:val="none" w:sz="0" w:space="0" w:color="auto"/>
            <w:left w:val="none" w:sz="0" w:space="0" w:color="auto"/>
            <w:bottom w:val="none" w:sz="0" w:space="0" w:color="auto"/>
            <w:right w:val="none" w:sz="0" w:space="0" w:color="auto"/>
          </w:divBdr>
        </w:div>
        <w:div w:id="1395085371">
          <w:marLeft w:val="480"/>
          <w:marRight w:val="0"/>
          <w:marTop w:val="0"/>
          <w:marBottom w:val="0"/>
          <w:divBdr>
            <w:top w:val="none" w:sz="0" w:space="0" w:color="auto"/>
            <w:left w:val="none" w:sz="0" w:space="0" w:color="auto"/>
            <w:bottom w:val="none" w:sz="0" w:space="0" w:color="auto"/>
            <w:right w:val="none" w:sz="0" w:space="0" w:color="auto"/>
          </w:divBdr>
        </w:div>
        <w:div w:id="401679817">
          <w:marLeft w:val="480"/>
          <w:marRight w:val="0"/>
          <w:marTop w:val="0"/>
          <w:marBottom w:val="0"/>
          <w:divBdr>
            <w:top w:val="none" w:sz="0" w:space="0" w:color="auto"/>
            <w:left w:val="none" w:sz="0" w:space="0" w:color="auto"/>
            <w:bottom w:val="none" w:sz="0" w:space="0" w:color="auto"/>
            <w:right w:val="none" w:sz="0" w:space="0" w:color="auto"/>
          </w:divBdr>
        </w:div>
        <w:div w:id="1858501798">
          <w:marLeft w:val="480"/>
          <w:marRight w:val="0"/>
          <w:marTop w:val="0"/>
          <w:marBottom w:val="0"/>
          <w:divBdr>
            <w:top w:val="none" w:sz="0" w:space="0" w:color="auto"/>
            <w:left w:val="none" w:sz="0" w:space="0" w:color="auto"/>
            <w:bottom w:val="none" w:sz="0" w:space="0" w:color="auto"/>
            <w:right w:val="none" w:sz="0" w:space="0" w:color="auto"/>
          </w:divBdr>
        </w:div>
        <w:div w:id="1302690341">
          <w:marLeft w:val="480"/>
          <w:marRight w:val="0"/>
          <w:marTop w:val="0"/>
          <w:marBottom w:val="0"/>
          <w:divBdr>
            <w:top w:val="none" w:sz="0" w:space="0" w:color="auto"/>
            <w:left w:val="none" w:sz="0" w:space="0" w:color="auto"/>
            <w:bottom w:val="none" w:sz="0" w:space="0" w:color="auto"/>
            <w:right w:val="none" w:sz="0" w:space="0" w:color="auto"/>
          </w:divBdr>
        </w:div>
        <w:div w:id="769810788">
          <w:marLeft w:val="480"/>
          <w:marRight w:val="0"/>
          <w:marTop w:val="0"/>
          <w:marBottom w:val="0"/>
          <w:divBdr>
            <w:top w:val="none" w:sz="0" w:space="0" w:color="auto"/>
            <w:left w:val="none" w:sz="0" w:space="0" w:color="auto"/>
            <w:bottom w:val="none" w:sz="0" w:space="0" w:color="auto"/>
            <w:right w:val="none" w:sz="0" w:space="0" w:color="auto"/>
          </w:divBdr>
        </w:div>
        <w:div w:id="698896931">
          <w:marLeft w:val="480"/>
          <w:marRight w:val="0"/>
          <w:marTop w:val="0"/>
          <w:marBottom w:val="0"/>
          <w:divBdr>
            <w:top w:val="none" w:sz="0" w:space="0" w:color="auto"/>
            <w:left w:val="none" w:sz="0" w:space="0" w:color="auto"/>
            <w:bottom w:val="none" w:sz="0" w:space="0" w:color="auto"/>
            <w:right w:val="none" w:sz="0" w:space="0" w:color="auto"/>
          </w:divBdr>
        </w:div>
        <w:div w:id="26178025">
          <w:marLeft w:val="480"/>
          <w:marRight w:val="0"/>
          <w:marTop w:val="0"/>
          <w:marBottom w:val="0"/>
          <w:divBdr>
            <w:top w:val="none" w:sz="0" w:space="0" w:color="auto"/>
            <w:left w:val="none" w:sz="0" w:space="0" w:color="auto"/>
            <w:bottom w:val="none" w:sz="0" w:space="0" w:color="auto"/>
            <w:right w:val="none" w:sz="0" w:space="0" w:color="auto"/>
          </w:divBdr>
        </w:div>
        <w:div w:id="799032595">
          <w:marLeft w:val="480"/>
          <w:marRight w:val="0"/>
          <w:marTop w:val="0"/>
          <w:marBottom w:val="0"/>
          <w:divBdr>
            <w:top w:val="none" w:sz="0" w:space="0" w:color="auto"/>
            <w:left w:val="none" w:sz="0" w:space="0" w:color="auto"/>
            <w:bottom w:val="none" w:sz="0" w:space="0" w:color="auto"/>
            <w:right w:val="none" w:sz="0" w:space="0" w:color="auto"/>
          </w:divBdr>
        </w:div>
        <w:div w:id="723021967">
          <w:marLeft w:val="480"/>
          <w:marRight w:val="0"/>
          <w:marTop w:val="0"/>
          <w:marBottom w:val="0"/>
          <w:divBdr>
            <w:top w:val="none" w:sz="0" w:space="0" w:color="auto"/>
            <w:left w:val="none" w:sz="0" w:space="0" w:color="auto"/>
            <w:bottom w:val="none" w:sz="0" w:space="0" w:color="auto"/>
            <w:right w:val="none" w:sz="0" w:space="0" w:color="auto"/>
          </w:divBdr>
        </w:div>
        <w:div w:id="333067879">
          <w:marLeft w:val="480"/>
          <w:marRight w:val="0"/>
          <w:marTop w:val="0"/>
          <w:marBottom w:val="0"/>
          <w:divBdr>
            <w:top w:val="none" w:sz="0" w:space="0" w:color="auto"/>
            <w:left w:val="none" w:sz="0" w:space="0" w:color="auto"/>
            <w:bottom w:val="none" w:sz="0" w:space="0" w:color="auto"/>
            <w:right w:val="none" w:sz="0" w:space="0" w:color="auto"/>
          </w:divBdr>
        </w:div>
        <w:div w:id="1803109558">
          <w:marLeft w:val="480"/>
          <w:marRight w:val="0"/>
          <w:marTop w:val="0"/>
          <w:marBottom w:val="0"/>
          <w:divBdr>
            <w:top w:val="none" w:sz="0" w:space="0" w:color="auto"/>
            <w:left w:val="none" w:sz="0" w:space="0" w:color="auto"/>
            <w:bottom w:val="none" w:sz="0" w:space="0" w:color="auto"/>
            <w:right w:val="none" w:sz="0" w:space="0" w:color="auto"/>
          </w:divBdr>
        </w:div>
        <w:div w:id="2127650644">
          <w:marLeft w:val="480"/>
          <w:marRight w:val="0"/>
          <w:marTop w:val="0"/>
          <w:marBottom w:val="0"/>
          <w:divBdr>
            <w:top w:val="none" w:sz="0" w:space="0" w:color="auto"/>
            <w:left w:val="none" w:sz="0" w:space="0" w:color="auto"/>
            <w:bottom w:val="none" w:sz="0" w:space="0" w:color="auto"/>
            <w:right w:val="none" w:sz="0" w:space="0" w:color="auto"/>
          </w:divBdr>
        </w:div>
        <w:div w:id="2064744388">
          <w:marLeft w:val="480"/>
          <w:marRight w:val="0"/>
          <w:marTop w:val="0"/>
          <w:marBottom w:val="0"/>
          <w:divBdr>
            <w:top w:val="none" w:sz="0" w:space="0" w:color="auto"/>
            <w:left w:val="none" w:sz="0" w:space="0" w:color="auto"/>
            <w:bottom w:val="none" w:sz="0" w:space="0" w:color="auto"/>
            <w:right w:val="none" w:sz="0" w:space="0" w:color="auto"/>
          </w:divBdr>
        </w:div>
        <w:div w:id="1265847476">
          <w:marLeft w:val="480"/>
          <w:marRight w:val="0"/>
          <w:marTop w:val="0"/>
          <w:marBottom w:val="0"/>
          <w:divBdr>
            <w:top w:val="none" w:sz="0" w:space="0" w:color="auto"/>
            <w:left w:val="none" w:sz="0" w:space="0" w:color="auto"/>
            <w:bottom w:val="none" w:sz="0" w:space="0" w:color="auto"/>
            <w:right w:val="none" w:sz="0" w:space="0" w:color="auto"/>
          </w:divBdr>
        </w:div>
        <w:div w:id="535194674">
          <w:marLeft w:val="480"/>
          <w:marRight w:val="0"/>
          <w:marTop w:val="0"/>
          <w:marBottom w:val="0"/>
          <w:divBdr>
            <w:top w:val="none" w:sz="0" w:space="0" w:color="auto"/>
            <w:left w:val="none" w:sz="0" w:space="0" w:color="auto"/>
            <w:bottom w:val="none" w:sz="0" w:space="0" w:color="auto"/>
            <w:right w:val="none" w:sz="0" w:space="0" w:color="auto"/>
          </w:divBdr>
        </w:div>
        <w:div w:id="320232780">
          <w:marLeft w:val="480"/>
          <w:marRight w:val="0"/>
          <w:marTop w:val="0"/>
          <w:marBottom w:val="0"/>
          <w:divBdr>
            <w:top w:val="none" w:sz="0" w:space="0" w:color="auto"/>
            <w:left w:val="none" w:sz="0" w:space="0" w:color="auto"/>
            <w:bottom w:val="none" w:sz="0" w:space="0" w:color="auto"/>
            <w:right w:val="none" w:sz="0" w:space="0" w:color="auto"/>
          </w:divBdr>
        </w:div>
        <w:div w:id="497769385">
          <w:marLeft w:val="480"/>
          <w:marRight w:val="0"/>
          <w:marTop w:val="0"/>
          <w:marBottom w:val="0"/>
          <w:divBdr>
            <w:top w:val="none" w:sz="0" w:space="0" w:color="auto"/>
            <w:left w:val="none" w:sz="0" w:space="0" w:color="auto"/>
            <w:bottom w:val="none" w:sz="0" w:space="0" w:color="auto"/>
            <w:right w:val="none" w:sz="0" w:space="0" w:color="auto"/>
          </w:divBdr>
        </w:div>
        <w:div w:id="2046367571">
          <w:marLeft w:val="480"/>
          <w:marRight w:val="0"/>
          <w:marTop w:val="0"/>
          <w:marBottom w:val="0"/>
          <w:divBdr>
            <w:top w:val="none" w:sz="0" w:space="0" w:color="auto"/>
            <w:left w:val="none" w:sz="0" w:space="0" w:color="auto"/>
            <w:bottom w:val="none" w:sz="0" w:space="0" w:color="auto"/>
            <w:right w:val="none" w:sz="0" w:space="0" w:color="auto"/>
          </w:divBdr>
        </w:div>
        <w:div w:id="2134983852">
          <w:marLeft w:val="480"/>
          <w:marRight w:val="0"/>
          <w:marTop w:val="0"/>
          <w:marBottom w:val="0"/>
          <w:divBdr>
            <w:top w:val="none" w:sz="0" w:space="0" w:color="auto"/>
            <w:left w:val="none" w:sz="0" w:space="0" w:color="auto"/>
            <w:bottom w:val="none" w:sz="0" w:space="0" w:color="auto"/>
            <w:right w:val="none" w:sz="0" w:space="0" w:color="auto"/>
          </w:divBdr>
        </w:div>
        <w:div w:id="1648052713">
          <w:marLeft w:val="480"/>
          <w:marRight w:val="0"/>
          <w:marTop w:val="0"/>
          <w:marBottom w:val="0"/>
          <w:divBdr>
            <w:top w:val="none" w:sz="0" w:space="0" w:color="auto"/>
            <w:left w:val="none" w:sz="0" w:space="0" w:color="auto"/>
            <w:bottom w:val="none" w:sz="0" w:space="0" w:color="auto"/>
            <w:right w:val="none" w:sz="0" w:space="0" w:color="auto"/>
          </w:divBdr>
        </w:div>
        <w:div w:id="1002850383">
          <w:marLeft w:val="480"/>
          <w:marRight w:val="0"/>
          <w:marTop w:val="0"/>
          <w:marBottom w:val="0"/>
          <w:divBdr>
            <w:top w:val="none" w:sz="0" w:space="0" w:color="auto"/>
            <w:left w:val="none" w:sz="0" w:space="0" w:color="auto"/>
            <w:bottom w:val="none" w:sz="0" w:space="0" w:color="auto"/>
            <w:right w:val="none" w:sz="0" w:space="0" w:color="auto"/>
          </w:divBdr>
        </w:div>
        <w:div w:id="2079478570">
          <w:marLeft w:val="480"/>
          <w:marRight w:val="0"/>
          <w:marTop w:val="0"/>
          <w:marBottom w:val="0"/>
          <w:divBdr>
            <w:top w:val="none" w:sz="0" w:space="0" w:color="auto"/>
            <w:left w:val="none" w:sz="0" w:space="0" w:color="auto"/>
            <w:bottom w:val="none" w:sz="0" w:space="0" w:color="auto"/>
            <w:right w:val="none" w:sz="0" w:space="0" w:color="auto"/>
          </w:divBdr>
        </w:div>
        <w:div w:id="879898530">
          <w:marLeft w:val="480"/>
          <w:marRight w:val="0"/>
          <w:marTop w:val="0"/>
          <w:marBottom w:val="0"/>
          <w:divBdr>
            <w:top w:val="none" w:sz="0" w:space="0" w:color="auto"/>
            <w:left w:val="none" w:sz="0" w:space="0" w:color="auto"/>
            <w:bottom w:val="none" w:sz="0" w:space="0" w:color="auto"/>
            <w:right w:val="none" w:sz="0" w:space="0" w:color="auto"/>
          </w:divBdr>
        </w:div>
        <w:div w:id="1427311356">
          <w:marLeft w:val="480"/>
          <w:marRight w:val="0"/>
          <w:marTop w:val="0"/>
          <w:marBottom w:val="0"/>
          <w:divBdr>
            <w:top w:val="none" w:sz="0" w:space="0" w:color="auto"/>
            <w:left w:val="none" w:sz="0" w:space="0" w:color="auto"/>
            <w:bottom w:val="none" w:sz="0" w:space="0" w:color="auto"/>
            <w:right w:val="none" w:sz="0" w:space="0" w:color="auto"/>
          </w:divBdr>
        </w:div>
        <w:div w:id="1796369854">
          <w:marLeft w:val="480"/>
          <w:marRight w:val="0"/>
          <w:marTop w:val="0"/>
          <w:marBottom w:val="0"/>
          <w:divBdr>
            <w:top w:val="none" w:sz="0" w:space="0" w:color="auto"/>
            <w:left w:val="none" w:sz="0" w:space="0" w:color="auto"/>
            <w:bottom w:val="none" w:sz="0" w:space="0" w:color="auto"/>
            <w:right w:val="none" w:sz="0" w:space="0" w:color="auto"/>
          </w:divBdr>
        </w:div>
        <w:div w:id="1133140035">
          <w:marLeft w:val="480"/>
          <w:marRight w:val="0"/>
          <w:marTop w:val="0"/>
          <w:marBottom w:val="0"/>
          <w:divBdr>
            <w:top w:val="none" w:sz="0" w:space="0" w:color="auto"/>
            <w:left w:val="none" w:sz="0" w:space="0" w:color="auto"/>
            <w:bottom w:val="none" w:sz="0" w:space="0" w:color="auto"/>
            <w:right w:val="none" w:sz="0" w:space="0" w:color="auto"/>
          </w:divBdr>
        </w:div>
        <w:div w:id="1614286542">
          <w:marLeft w:val="480"/>
          <w:marRight w:val="0"/>
          <w:marTop w:val="0"/>
          <w:marBottom w:val="0"/>
          <w:divBdr>
            <w:top w:val="none" w:sz="0" w:space="0" w:color="auto"/>
            <w:left w:val="none" w:sz="0" w:space="0" w:color="auto"/>
            <w:bottom w:val="none" w:sz="0" w:space="0" w:color="auto"/>
            <w:right w:val="none" w:sz="0" w:space="0" w:color="auto"/>
          </w:divBdr>
        </w:div>
        <w:div w:id="568686528">
          <w:marLeft w:val="480"/>
          <w:marRight w:val="0"/>
          <w:marTop w:val="0"/>
          <w:marBottom w:val="0"/>
          <w:divBdr>
            <w:top w:val="none" w:sz="0" w:space="0" w:color="auto"/>
            <w:left w:val="none" w:sz="0" w:space="0" w:color="auto"/>
            <w:bottom w:val="none" w:sz="0" w:space="0" w:color="auto"/>
            <w:right w:val="none" w:sz="0" w:space="0" w:color="auto"/>
          </w:divBdr>
        </w:div>
        <w:div w:id="1037582112">
          <w:marLeft w:val="480"/>
          <w:marRight w:val="0"/>
          <w:marTop w:val="0"/>
          <w:marBottom w:val="0"/>
          <w:divBdr>
            <w:top w:val="none" w:sz="0" w:space="0" w:color="auto"/>
            <w:left w:val="none" w:sz="0" w:space="0" w:color="auto"/>
            <w:bottom w:val="none" w:sz="0" w:space="0" w:color="auto"/>
            <w:right w:val="none" w:sz="0" w:space="0" w:color="auto"/>
          </w:divBdr>
        </w:div>
        <w:div w:id="929704870">
          <w:marLeft w:val="480"/>
          <w:marRight w:val="0"/>
          <w:marTop w:val="0"/>
          <w:marBottom w:val="0"/>
          <w:divBdr>
            <w:top w:val="none" w:sz="0" w:space="0" w:color="auto"/>
            <w:left w:val="none" w:sz="0" w:space="0" w:color="auto"/>
            <w:bottom w:val="none" w:sz="0" w:space="0" w:color="auto"/>
            <w:right w:val="none" w:sz="0" w:space="0" w:color="auto"/>
          </w:divBdr>
        </w:div>
        <w:div w:id="944189165">
          <w:marLeft w:val="480"/>
          <w:marRight w:val="0"/>
          <w:marTop w:val="0"/>
          <w:marBottom w:val="0"/>
          <w:divBdr>
            <w:top w:val="none" w:sz="0" w:space="0" w:color="auto"/>
            <w:left w:val="none" w:sz="0" w:space="0" w:color="auto"/>
            <w:bottom w:val="none" w:sz="0" w:space="0" w:color="auto"/>
            <w:right w:val="none" w:sz="0" w:space="0" w:color="auto"/>
          </w:divBdr>
        </w:div>
        <w:div w:id="933438231">
          <w:marLeft w:val="480"/>
          <w:marRight w:val="0"/>
          <w:marTop w:val="0"/>
          <w:marBottom w:val="0"/>
          <w:divBdr>
            <w:top w:val="none" w:sz="0" w:space="0" w:color="auto"/>
            <w:left w:val="none" w:sz="0" w:space="0" w:color="auto"/>
            <w:bottom w:val="none" w:sz="0" w:space="0" w:color="auto"/>
            <w:right w:val="none" w:sz="0" w:space="0" w:color="auto"/>
          </w:divBdr>
        </w:div>
        <w:div w:id="2143309193">
          <w:marLeft w:val="480"/>
          <w:marRight w:val="0"/>
          <w:marTop w:val="0"/>
          <w:marBottom w:val="0"/>
          <w:divBdr>
            <w:top w:val="none" w:sz="0" w:space="0" w:color="auto"/>
            <w:left w:val="none" w:sz="0" w:space="0" w:color="auto"/>
            <w:bottom w:val="none" w:sz="0" w:space="0" w:color="auto"/>
            <w:right w:val="none" w:sz="0" w:space="0" w:color="auto"/>
          </w:divBdr>
        </w:div>
        <w:div w:id="1521161331">
          <w:marLeft w:val="480"/>
          <w:marRight w:val="0"/>
          <w:marTop w:val="0"/>
          <w:marBottom w:val="0"/>
          <w:divBdr>
            <w:top w:val="none" w:sz="0" w:space="0" w:color="auto"/>
            <w:left w:val="none" w:sz="0" w:space="0" w:color="auto"/>
            <w:bottom w:val="none" w:sz="0" w:space="0" w:color="auto"/>
            <w:right w:val="none" w:sz="0" w:space="0" w:color="auto"/>
          </w:divBdr>
        </w:div>
        <w:div w:id="1370493007">
          <w:marLeft w:val="480"/>
          <w:marRight w:val="0"/>
          <w:marTop w:val="0"/>
          <w:marBottom w:val="0"/>
          <w:divBdr>
            <w:top w:val="none" w:sz="0" w:space="0" w:color="auto"/>
            <w:left w:val="none" w:sz="0" w:space="0" w:color="auto"/>
            <w:bottom w:val="none" w:sz="0" w:space="0" w:color="auto"/>
            <w:right w:val="none" w:sz="0" w:space="0" w:color="auto"/>
          </w:divBdr>
        </w:div>
      </w:divsChild>
    </w:div>
    <w:div w:id="1388990261">
      <w:bodyDiv w:val="1"/>
      <w:marLeft w:val="0"/>
      <w:marRight w:val="0"/>
      <w:marTop w:val="0"/>
      <w:marBottom w:val="0"/>
      <w:divBdr>
        <w:top w:val="none" w:sz="0" w:space="0" w:color="auto"/>
        <w:left w:val="none" w:sz="0" w:space="0" w:color="auto"/>
        <w:bottom w:val="none" w:sz="0" w:space="0" w:color="auto"/>
        <w:right w:val="none" w:sz="0" w:space="0" w:color="auto"/>
      </w:divBdr>
      <w:divsChild>
        <w:div w:id="1415007705">
          <w:marLeft w:val="480"/>
          <w:marRight w:val="0"/>
          <w:marTop w:val="0"/>
          <w:marBottom w:val="0"/>
          <w:divBdr>
            <w:top w:val="none" w:sz="0" w:space="0" w:color="auto"/>
            <w:left w:val="none" w:sz="0" w:space="0" w:color="auto"/>
            <w:bottom w:val="none" w:sz="0" w:space="0" w:color="auto"/>
            <w:right w:val="none" w:sz="0" w:space="0" w:color="auto"/>
          </w:divBdr>
        </w:div>
        <w:div w:id="418796421">
          <w:marLeft w:val="480"/>
          <w:marRight w:val="0"/>
          <w:marTop w:val="0"/>
          <w:marBottom w:val="0"/>
          <w:divBdr>
            <w:top w:val="none" w:sz="0" w:space="0" w:color="auto"/>
            <w:left w:val="none" w:sz="0" w:space="0" w:color="auto"/>
            <w:bottom w:val="none" w:sz="0" w:space="0" w:color="auto"/>
            <w:right w:val="none" w:sz="0" w:space="0" w:color="auto"/>
          </w:divBdr>
        </w:div>
        <w:div w:id="1340353428">
          <w:marLeft w:val="480"/>
          <w:marRight w:val="0"/>
          <w:marTop w:val="0"/>
          <w:marBottom w:val="0"/>
          <w:divBdr>
            <w:top w:val="none" w:sz="0" w:space="0" w:color="auto"/>
            <w:left w:val="none" w:sz="0" w:space="0" w:color="auto"/>
            <w:bottom w:val="none" w:sz="0" w:space="0" w:color="auto"/>
            <w:right w:val="none" w:sz="0" w:space="0" w:color="auto"/>
          </w:divBdr>
        </w:div>
        <w:div w:id="614019023">
          <w:marLeft w:val="480"/>
          <w:marRight w:val="0"/>
          <w:marTop w:val="0"/>
          <w:marBottom w:val="0"/>
          <w:divBdr>
            <w:top w:val="none" w:sz="0" w:space="0" w:color="auto"/>
            <w:left w:val="none" w:sz="0" w:space="0" w:color="auto"/>
            <w:bottom w:val="none" w:sz="0" w:space="0" w:color="auto"/>
            <w:right w:val="none" w:sz="0" w:space="0" w:color="auto"/>
          </w:divBdr>
        </w:div>
        <w:div w:id="2516097">
          <w:marLeft w:val="480"/>
          <w:marRight w:val="0"/>
          <w:marTop w:val="0"/>
          <w:marBottom w:val="0"/>
          <w:divBdr>
            <w:top w:val="none" w:sz="0" w:space="0" w:color="auto"/>
            <w:left w:val="none" w:sz="0" w:space="0" w:color="auto"/>
            <w:bottom w:val="none" w:sz="0" w:space="0" w:color="auto"/>
            <w:right w:val="none" w:sz="0" w:space="0" w:color="auto"/>
          </w:divBdr>
        </w:div>
        <w:div w:id="458686568">
          <w:marLeft w:val="480"/>
          <w:marRight w:val="0"/>
          <w:marTop w:val="0"/>
          <w:marBottom w:val="0"/>
          <w:divBdr>
            <w:top w:val="none" w:sz="0" w:space="0" w:color="auto"/>
            <w:left w:val="none" w:sz="0" w:space="0" w:color="auto"/>
            <w:bottom w:val="none" w:sz="0" w:space="0" w:color="auto"/>
            <w:right w:val="none" w:sz="0" w:space="0" w:color="auto"/>
          </w:divBdr>
        </w:div>
        <w:div w:id="1988240355">
          <w:marLeft w:val="480"/>
          <w:marRight w:val="0"/>
          <w:marTop w:val="0"/>
          <w:marBottom w:val="0"/>
          <w:divBdr>
            <w:top w:val="none" w:sz="0" w:space="0" w:color="auto"/>
            <w:left w:val="none" w:sz="0" w:space="0" w:color="auto"/>
            <w:bottom w:val="none" w:sz="0" w:space="0" w:color="auto"/>
            <w:right w:val="none" w:sz="0" w:space="0" w:color="auto"/>
          </w:divBdr>
        </w:div>
        <w:div w:id="1185289928">
          <w:marLeft w:val="480"/>
          <w:marRight w:val="0"/>
          <w:marTop w:val="0"/>
          <w:marBottom w:val="0"/>
          <w:divBdr>
            <w:top w:val="none" w:sz="0" w:space="0" w:color="auto"/>
            <w:left w:val="none" w:sz="0" w:space="0" w:color="auto"/>
            <w:bottom w:val="none" w:sz="0" w:space="0" w:color="auto"/>
            <w:right w:val="none" w:sz="0" w:space="0" w:color="auto"/>
          </w:divBdr>
        </w:div>
        <w:div w:id="69810171">
          <w:marLeft w:val="480"/>
          <w:marRight w:val="0"/>
          <w:marTop w:val="0"/>
          <w:marBottom w:val="0"/>
          <w:divBdr>
            <w:top w:val="none" w:sz="0" w:space="0" w:color="auto"/>
            <w:left w:val="none" w:sz="0" w:space="0" w:color="auto"/>
            <w:bottom w:val="none" w:sz="0" w:space="0" w:color="auto"/>
            <w:right w:val="none" w:sz="0" w:space="0" w:color="auto"/>
          </w:divBdr>
        </w:div>
        <w:div w:id="15428342">
          <w:marLeft w:val="480"/>
          <w:marRight w:val="0"/>
          <w:marTop w:val="0"/>
          <w:marBottom w:val="0"/>
          <w:divBdr>
            <w:top w:val="none" w:sz="0" w:space="0" w:color="auto"/>
            <w:left w:val="none" w:sz="0" w:space="0" w:color="auto"/>
            <w:bottom w:val="none" w:sz="0" w:space="0" w:color="auto"/>
            <w:right w:val="none" w:sz="0" w:space="0" w:color="auto"/>
          </w:divBdr>
        </w:div>
        <w:div w:id="976565053">
          <w:marLeft w:val="480"/>
          <w:marRight w:val="0"/>
          <w:marTop w:val="0"/>
          <w:marBottom w:val="0"/>
          <w:divBdr>
            <w:top w:val="none" w:sz="0" w:space="0" w:color="auto"/>
            <w:left w:val="none" w:sz="0" w:space="0" w:color="auto"/>
            <w:bottom w:val="none" w:sz="0" w:space="0" w:color="auto"/>
            <w:right w:val="none" w:sz="0" w:space="0" w:color="auto"/>
          </w:divBdr>
        </w:div>
        <w:div w:id="34817431">
          <w:marLeft w:val="480"/>
          <w:marRight w:val="0"/>
          <w:marTop w:val="0"/>
          <w:marBottom w:val="0"/>
          <w:divBdr>
            <w:top w:val="none" w:sz="0" w:space="0" w:color="auto"/>
            <w:left w:val="none" w:sz="0" w:space="0" w:color="auto"/>
            <w:bottom w:val="none" w:sz="0" w:space="0" w:color="auto"/>
            <w:right w:val="none" w:sz="0" w:space="0" w:color="auto"/>
          </w:divBdr>
        </w:div>
        <w:div w:id="1440179394">
          <w:marLeft w:val="480"/>
          <w:marRight w:val="0"/>
          <w:marTop w:val="0"/>
          <w:marBottom w:val="0"/>
          <w:divBdr>
            <w:top w:val="none" w:sz="0" w:space="0" w:color="auto"/>
            <w:left w:val="none" w:sz="0" w:space="0" w:color="auto"/>
            <w:bottom w:val="none" w:sz="0" w:space="0" w:color="auto"/>
            <w:right w:val="none" w:sz="0" w:space="0" w:color="auto"/>
          </w:divBdr>
        </w:div>
        <w:div w:id="1479885914">
          <w:marLeft w:val="480"/>
          <w:marRight w:val="0"/>
          <w:marTop w:val="0"/>
          <w:marBottom w:val="0"/>
          <w:divBdr>
            <w:top w:val="none" w:sz="0" w:space="0" w:color="auto"/>
            <w:left w:val="none" w:sz="0" w:space="0" w:color="auto"/>
            <w:bottom w:val="none" w:sz="0" w:space="0" w:color="auto"/>
            <w:right w:val="none" w:sz="0" w:space="0" w:color="auto"/>
          </w:divBdr>
        </w:div>
        <w:div w:id="244000409">
          <w:marLeft w:val="480"/>
          <w:marRight w:val="0"/>
          <w:marTop w:val="0"/>
          <w:marBottom w:val="0"/>
          <w:divBdr>
            <w:top w:val="none" w:sz="0" w:space="0" w:color="auto"/>
            <w:left w:val="none" w:sz="0" w:space="0" w:color="auto"/>
            <w:bottom w:val="none" w:sz="0" w:space="0" w:color="auto"/>
            <w:right w:val="none" w:sz="0" w:space="0" w:color="auto"/>
          </w:divBdr>
        </w:div>
        <w:div w:id="425538229">
          <w:marLeft w:val="480"/>
          <w:marRight w:val="0"/>
          <w:marTop w:val="0"/>
          <w:marBottom w:val="0"/>
          <w:divBdr>
            <w:top w:val="none" w:sz="0" w:space="0" w:color="auto"/>
            <w:left w:val="none" w:sz="0" w:space="0" w:color="auto"/>
            <w:bottom w:val="none" w:sz="0" w:space="0" w:color="auto"/>
            <w:right w:val="none" w:sz="0" w:space="0" w:color="auto"/>
          </w:divBdr>
        </w:div>
        <w:div w:id="1364014183">
          <w:marLeft w:val="480"/>
          <w:marRight w:val="0"/>
          <w:marTop w:val="0"/>
          <w:marBottom w:val="0"/>
          <w:divBdr>
            <w:top w:val="none" w:sz="0" w:space="0" w:color="auto"/>
            <w:left w:val="none" w:sz="0" w:space="0" w:color="auto"/>
            <w:bottom w:val="none" w:sz="0" w:space="0" w:color="auto"/>
            <w:right w:val="none" w:sz="0" w:space="0" w:color="auto"/>
          </w:divBdr>
        </w:div>
        <w:div w:id="1689864276">
          <w:marLeft w:val="480"/>
          <w:marRight w:val="0"/>
          <w:marTop w:val="0"/>
          <w:marBottom w:val="0"/>
          <w:divBdr>
            <w:top w:val="none" w:sz="0" w:space="0" w:color="auto"/>
            <w:left w:val="none" w:sz="0" w:space="0" w:color="auto"/>
            <w:bottom w:val="none" w:sz="0" w:space="0" w:color="auto"/>
            <w:right w:val="none" w:sz="0" w:space="0" w:color="auto"/>
          </w:divBdr>
        </w:div>
        <w:div w:id="1096249559">
          <w:marLeft w:val="480"/>
          <w:marRight w:val="0"/>
          <w:marTop w:val="0"/>
          <w:marBottom w:val="0"/>
          <w:divBdr>
            <w:top w:val="none" w:sz="0" w:space="0" w:color="auto"/>
            <w:left w:val="none" w:sz="0" w:space="0" w:color="auto"/>
            <w:bottom w:val="none" w:sz="0" w:space="0" w:color="auto"/>
            <w:right w:val="none" w:sz="0" w:space="0" w:color="auto"/>
          </w:divBdr>
        </w:div>
        <w:div w:id="882601832">
          <w:marLeft w:val="480"/>
          <w:marRight w:val="0"/>
          <w:marTop w:val="0"/>
          <w:marBottom w:val="0"/>
          <w:divBdr>
            <w:top w:val="none" w:sz="0" w:space="0" w:color="auto"/>
            <w:left w:val="none" w:sz="0" w:space="0" w:color="auto"/>
            <w:bottom w:val="none" w:sz="0" w:space="0" w:color="auto"/>
            <w:right w:val="none" w:sz="0" w:space="0" w:color="auto"/>
          </w:divBdr>
        </w:div>
        <w:div w:id="1033384564">
          <w:marLeft w:val="480"/>
          <w:marRight w:val="0"/>
          <w:marTop w:val="0"/>
          <w:marBottom w:val="0"/>
          <w:divBdr>
            <w:top w:val="none" w:sz="0" w:space="0" w:color="auto"/>
            <w:left w:val="none" w:sz="0" w:space="0" w:color="auto"/>
            <w:bottom w:val="none" w:sz="0" w:space="0" w:color="auto"/>
            <w:right w:val="none" w:sz="0" w:space="0" w:color="auto"/>
          </w:divBdr>
        </w:div>
        <w:div w:id="434056172">
          <w:marLeft w:val="480"/>
          <w:marRight w:val="0"/>
          <w:marTop w:val="0"/>
          <w:marBottom w:val="0"/>
          <w:divBdr>
            <w:top w:val="none" w:sz="0" w:space="0" w:color="auto"/>
            <w:left w:val="none" w:sz="0" w:space="0" w:color="auto"/>
            <w:bottom w:val="none" w:sz="0" w:space="0" w:color="auto"/>
            <w:right w:val="none" w:sz="0" w:space="0" w:color="auto"/>
          </w:divBdr>
        </w:div>
        <w:div w:id="690491232">
          <w:marLeft w:val="480"/>
          <w:marRight w:val="0"/>
          <w:marTop w:val="0"/>
          <w:marBottom w:val="0"/>
          <w:divBdr>
            <w:top w:val="none" w:sz="0" w:space="0" w:color="auto"/>
            <w:left w:val="none" w:sz="0" w:space="0" w:color="auto"/>
            <w:bottom w:val="none" w:sz="0" w:space="0" w:color="auto"/>
            <w:right w:val="none" w:sz="0" w:space="0" w:color="auto"/>
          </w:divBdr>
        </w:div>
        <w:div w:id="1702632870">
          <w:marLeft w:val="480"/>
          <w:marRight w:val="0"/>
          <w:marTop w:val="0"/>
          <w:marBottom w:val="0"/>
          <w:divBdr>
            <w:top w:val="none" w:sz="0" w:space="0" w:color="auto"/>
            <w:left w:val="none" w:sz="0" w:space="0" w:color="auto"/>
            <w:bottom w:val="none" w:sz="0" w:space="0" w:color="auto"/>
            <w:right w:val="none" w:sz="0" w:space="0" w:color="auto"/>
          </w:divBdr>
        </w:div>
        <w:div w:id="723259191">
          <w:marLeft w:val="480"/>
          <w:marRight w:val="0"/>
          <w:marTop w:val="0"/>
          <w:marBottom w:val="0"/>
          <w:divBdr>
            <w:top w:val="none" w:sz="0" w:space="0" w:color="auto"/>
            <w:left w:val="none" w:sz="0" w:space="0" w:color="auto"/>
            <w:bottom w:val="none" w:sz="0" w:space="0" w:color="auto"/>
            <w:right w:val="none" w:sz="0" w:space="0" w:color="auto"/>
          </w:divBdr>
        </w:div>
        <w:div w:id="1572957482">
          <w:marLeft w:val="480"/>
          <w:marRight w:val="0"/>
          <w:marTop w:val="0"/>
          <w:marBottom w:val="0"/>
          <w:divBdr>
            <w:top w:val="none" w:sz="0" w:space="0" w:color="auto"/>
            <w:left w:val="none" w:sz="0" w:space="0" w:color="auto"/>
            <w:bottom w:val="none" w:sz="0" w:space="0" w:color="auto"/>
            <w:right w:val="none" w:sz="0" w:space="0" w:color="auto"/>
          </w:divBdr>
        </w:div>
        <w:div w:id="472799357">
          <w:marLeft w:val="480"/>
          <w:marRight w:val="0"/>
          <w:marTop w:val="0"/>
          <w:marBottom w:val="0"/>
          <w:divBdr>
            <w:top w:val="none" w:sz="0" w:space="0" w:color="auto"/>
            <w:left w:val="none" w:sz="0" w:space="0" w:color="auto"/>
            <w:bottom w:val="none" w:sz="0" w:space="0" w:color="auto"/>
            <w:right w:val="none" w:sz="0" w:space="0" w:color="auto"/>
          </w:divBdr>
        </w:div>
        <w:div w:id="393549424">
          <w:marLeft w:val="480"/>
          <w:marRight w:val="0"/>
          <w:marTop w:val="0"/>
          <w:marBottom w:val="0"/>
          <w:divBdr>
            <w:top w:val="none" w:sz="0" w:space="0" w:color="auto"/>
            <w:left w:val="none" w:sz="0" w:space="0" w:color="auto"/>
            <w:bottom w:val="none" w:sz="0" w:space="0" w:color="auto"/>
            <w:right w:val="none" w:sz="0" w:space="0" w:color="auto"/>
          </w:divBdr>
        </w:div>
        <w:div w:id="1403216880">
          <w:marLeft w:val="480"/>
          <w:marRight w:val="0"/>
          <w:marTop w:val="0"/>
          <w:marBottom w:val="0"/>
          <w:divBdr>
            <w:top w:val="none" w:sz="0" w:space="0" w:color="auto"/>
            <w:left w:val="none" w:sz="0" w:space="0" w:color="auto"/>
            <w:bottom w:val="none" w:sz="0" w:space="0" w:color="auto"/>
            <w:right w:val="none" w:sz="0" w:space="0" w:color="auto"/>
          </w:divBdr>
        </w:div>
        <w:div w:id="1628730496">
          <w:marLeft w:val="480"/>
          <w:marRight w:val="0"/>
          <w:marTop w:val="0"/>
          <w:marBottom w:val="0"/>
          <w:divBdr>
            <w:top w:val="none" w:sz="0" w:space="0" w:color="auto"/>
            <w:left w:val="none" w:sz="0" w:space="0" w:color="auto"/>
            <w:bottom w:val="none" w:sz="0" w:space="0" w:color="auto"/>
            <w:right w:val="none" w:sz="0" w:space="0" w:color="auto"/>
          </w:divBdr>
        </w:div>
        <w:div w:id="147477662">
          <w:marLeft w:val="480"/>
          <w:marRight w:val="0"/>
          <w:marTop w:val="0"/>
          <w:marBottom w:val="0"/>
          <w:divBdr>
            <w:top w:val="none" w:sz="0" w:space="0" w:color="auto"/>
            <w:left w:val="none" w:sz="0" w:space="0" w:color="auto"/>
            <w:bottom w:val="none" w:sz="0" w:space="0" w:color="auto"/>
            <w:right w:val="none" w:sz="0" w:space="0" w:color="auto"/>
          </w:divBdr>
        </w:div>
        <w:div w:id="411783062">
          <w:marLeft w:val="480"/>
          <w:marRight w:val="0"/>
          <w:marTop w:val="0"/>
          <w:marBottom w:val="0"/>
          <w:divBdr>
            <w:top w:val="none" w:sz="0" w:space="0" w:color="auto"/>
            <w:left w:val="none" w:sz="0" w:space="0" w:color="auto"/>
            <w:bottom w:val="none" w:sz="0" w:space="0" w:color="auto"/>
            <w:right w:val="none" w:sz="0" w:space="0" w:color="auto"/>
          </w:divBdr>
        </w:div>
        <w:div w:id="1948196365">
          <w:marLeft w:val="480"/>
          <w:marRight w:val="0"/>
          <w:marTop w:val="0"/>
          <w:marBottom w:val="0"/>
          <w:divBdr>
            <w:top w:val="none" w:sz="0" w:space="0" w:color="auto"/>
            <w:left w:val="none" w:sz="0" w:space="0" w:color="auto"/>
            <w:bottom w:val="none" w:sz="0" w:space="0" w:color="auto"/>
            <w:right w:val="none" w:sz="0" w:space="0" w:color="auto"/>
          </w:divBdr>
        </w:div>
        <w:div w:id="950748275">
          <w:marLeft w:val="480"/>
          <w:marRight w:val="0"/>
          <w:marTop w:val="0"/>
          <w:marBottom w:val="0"/>
          <w:divBdr>
            <w:top w:val="none" w:sz="0" w:space="0" w:color="auto"/>
            <w:left w:val="none" w:sz="0" w:space="0" w:color="auto"/>
            <w:bottom w:val="none" w:sz="0" w:space="0" w:color="auto"/>
            <w:right w:val="none" w:sz="0" w:space="0" w:color="auto"/>
          </w:divBdr>
        </w:div>
        <w:div w:id="1286276400">
          <w:marLeft w:val="480"/>
          <w:marRight w:val="0"/>
          <w:marTop w:val="0"/>
          <w:marBottom w:val="0"/>
          <w:divBdr>
            <w:top w:val="none" w:sz="0" w:space="0" w:color="auto"/>
            <w:left w:val="none" w:sz="0" w:space="0" w:color="auto"/>
            <w:bottom w:val="none" w:sz="0" w:space="0" w:color="auto"/>
            <w:right w:val="none" w:sz="0" w:space="0" w:color="auto"/>
          </w:divBdr>
        </w:div>
        <w:div w:id="649477581">
          <w:marLeft w:val="480"/>
          <w:marRight w:val="0"/>
          <w:marTop w:val="0"/>
          <w:marBottom w:val="0"/>
          <w:divBdr>
            <w:top w:val="none" w:sz="0" w:space="0" w:color="auto"/>
            <w:left w:val="none" w:sz="0" w:space="0" w:color="auto"/>
            <w:bottom w:val="none" w:sz="0" w:space="0" w:color="auto"/>
            <w:right w:val="none" w:sz="0" w:space="0" w:color="auto"/>
          </w:divBdr>
        </w:div>
        <w:div w:id="1288774938">
          <w:marLeft w:val="480"/>
          <w:marRight w:val="0"/>
          <w:marTop w:val="0"/>
          <w:marBottom w:val="0"/>
          <w:divBdr>
            <w:top w:val="none" w:sz="0" w:space="0" w:color="auto"/>
            <w:left w:val="none" w:sz="0" w:space="0" w:color="auto"/>
            <w:bottom w:val="none" w:sz="0" w:space="0" w:color="auto"/>
            <w:right w:val="none" w:sz="0" w:space="0" w:color="auto"/>
          </w:divBdr>
        </w:div>
        <w:div w:id="431710433">
          <w:marLeft w:val="480"/>
          <w:marRight w:val="0"/>
          <w:marTop w:val="0"/>
          <w:marBottom w:val="0"/>
          <w:divBdr>
            <w:top w:val="none" w:sz="0" w:space="0" w:color="auto"/>
            <w:left w:val="none" w:sz="0" w:space="0" w:color="auto"/>
            <w:bottom w:val="none" w:sz="0" w:space="0" w:color="auto"/>
            <w:right w:val="none" w:sz="0" w:space="0" w:color="auto"/>
          </w:divBdr>
        </w:div>
        <w:div w:id="930118492">
          <w:marLeft w:val="480"/>
          <w:marRight w:val="0"/>
          <w:marTop w:val="0"/>
          <w:marBottom w:val="0"/>
          <w:divBdr>
            <w:top w:val="none" w:sz="0" w:space="0" w:color="auto"/>
            <w:left w:val="none" w:sz="0" w:space="0" w:color="auto"/>
            <w:bottom w:val="none" w:sz="0" w:space="0" w:color="auto"/>
            <w:right w:val="none" w:sz="0" w:space="0" w:color="auto"/>
          </w:divBdr>
        </w:div>
        <w:div w:id="1640647746">
          <w:marLeft w:val="480"/>
          <w:marRight w:val="0"/>
          <w:marTop w:val="0"/>
          <w:marBottom w:val="0"/>
          <w:divBdr>
            <w:top w:val="none" w:sz="0" w:space="0" w:color="auto"/>
            <w:left w:val="none" w:sz="0" w:space="0" w:color="auto"/>
            <w:bottom w:val="none" w:sz="0" w:space="0" w:color="auto"/>
            <w:right w:val="none" w:sz="0" w:space="0" w:color="auto"/>
          </w:divBdr>
        </w:div>
        <w:div w:id="786849918">
          <w:marLeft w:val="480"/>
          <w:marRight w:val="0"/>
          <w:marTop w:val="0"/>
          <w:marBottom w:val="0"/>
          <w:divBdr>
            <w:top w:val="none" w:sz="0" w:space="0" w:color="auto"/>
            <w:left w:val="none" w:sz="0" w:space="0" w:color="auto"/>
            <w:bottom w:val="none" w:sz="0" w:space="0" w:color="auto"/>
            <w:right w:val="none" w:sz="0" w:space="0" w:color="auto"/>
          </w:divBdr>
        </w:div>
        <w:div w:id="141703961">
          <w:marLeft w:val="480"/>
          <w:marRight w:val="0"/>
          <w:marTop w:val="0"/>
          <w:marBottom w:val="0"/>
          <w:divBdr>
            <w:top w:val="none" w:sz="0" w:space="0" w:color="auto"/>
            <w:left w:val="none" w:sz="0" w:space="0" w:color="auto"/>
            <w:bottom w:val="none" w:sz="0" w:space="0" w:color="auto"/>
            <w:right w:val="none" w:sz="0" w:space="0" w:color="auto"/>
          </w:divBdr>
        </w:div>
        <w:div w:id="2439242">
          <w:marLeft w:val="480"/>
          <w:marRight w:val="0"/>
          <w:marTop w:val="0"/>
          <w:marBottom w:val="0"/>
          <w:divBdr>
            <w:top w:val="none" w:sz="0" w:space="0" w:color="auto"/>
            <w:left w:val="none" w:sz="0" w:space="0" w:color="auto"/>
            <w:bottom w:val="none" w:sz="0" w:space="0" w:color="auto"/>
            <w:right w:val="none" w:sz="0" w:space="0" w:color="auto"/>
          </w:divBdr>
        </w:div>
        <w:div w:id="2098208160">
          <w:marLeft w:val="480"/>
          <w:marRight w:val="0"/>
          <w:marTop w:val="0"/>
          <w:marBottom w:val="0"/>
          <w:divBdr>
            <w:top w:val="none" w:sz="0" w:space="0" w:color="auto"/>
            <w:left w:val="none" w:sz="0" w:space="0" w:color="auto"/>
            <w:bottom w:val="none" w:sz="0" w:space="0" w:color="auto"/>
            <w:right w:val="none" w:sz="0" w:space="0" w:color="auto"/>
          </w:divBdr>
        </w:div>
        <w:div w:id="336658454">
          <w:marLeft w:val="480"/>
          <w:marRight w:val="0"/>
          <w:marTop w:val="0"/>
          <w:marBottom w:val="0"/>
          <w:divBdr>
            <w:top w:val="none" w:sz="0" w:space="0" w:color="auto"/>
            <w:left w:val="none" w:sz="0" w:space="0" w:color="auto"/>
            <w:bottom w:val="none" w:sz="0" w:space="0" w:color="auto"/>
            <w:right w:val="none" w:sz="0" w:space="0" w:color="auto"/>
          </w:divBdr>
        </w:div>
        <w:div w:id="496045106">
          <w:marLeft w:val="480"/>
          <w:marRight w:val="0"/>
          <w:marTop w:val="0"/>
          <w:marBottom w:val="0"/>
          <w:divBdr>
            <w:top w:val="none" w:sz="0" w:space="0" w:color="auto"/>
            <w:left w:val="none" w:sz="0" w:space="0" w:color="auto"/>
            <w:bottom w:val="none" w:sz="0" w:space="0" w:color="auto"/>
            <w:right w:val="none" w:sz="0" w:space="0" w:color="auto"/>
          </w:divBdr>
        </w:div>
        <w:div w:id="1617103703">
          <w:marLeft w:val="480"/>
          <w:marRight w:val="0"/>
          <w:marTop w:val="0"/>
          <w:marBottom w:val="0"/>
          <w:divBdr>
            <w:top w:val="none" w:sz="0" w:space="0" w:color="auto"/>
            <w:left w:val="none" w:sz="0" w:space="0" w:color="auto"/>
            <w:bottom w:val="none" w:sz="0" w:space="0" w:color="auto"/>
            <w:right w:val="none" w:sz="0" w:space="0" w:color="auto"/>
          </w:divBdr>
        </w:div>
        <w:div w:id="2051221620">
          <w:marLeft w:val="480"/>
          <w:marRight w:val="0"/>
          <w:marTop w:val="0"/>
          <w:marBottom w:val="0"/>
          <w:divBdr>
            <w:top w:val="none" w:sz="0" w:space="0" w:color="auto"/>
            <w:left w:val="none" w:sz="0" w:space="0" w:color="auto"/>
            <w:bottom w:val="none" w:sz="0" w:space="0" w:color="auto"/>
            <w:right w:val="none" w:sz="0" w:space="0" w:color="auto"/>
          </w:divBdr>
        </w:div>
        <w:div w:id="955797003">
          <w:marLeft w:val="480"/>
          <w:marRight w:val="0"/>
          <w:marTop w:val="0"/>
          <w:marBottom w:val="0"/>
          <w:divBdr>
            <w:top w:val="none" w:sz="0" w:space="0" w:color="auto"/>
            <w:left w:val="none" w:sz="0" w:space="0" w:color="auto"/>
            <w:bottom w:val="none" w:sz="0" w:space="0" w:color="auto"/>
            <w:right w:val="none" w:sz="0" w:space="0" w:color="auto"/>
          </w:divBdr>
        </w:div>
        <w:div w:id="317658094">
          <w:marLeft w:val="480"/>
          <w:marRight w:val="0"/>
          <w:marTop w:val="0"/>
          <w:marBottom w:val="0"/>
          <w:divBdr>
            <w:top w:val="none" w:sz="0" w:space="0" w:color="auto"/>
            <w:left w:val="none" w:sz="0" w:space="0" w:color="auto"/>
            <w:bottom w:val="none" w:sz="0" w:space="0" w:color="auto"/>
            <w:right w:val="none" w:sz="0" w:space="0" w:color="auto"/>
          </w:divBdr>
        </w:div>
        <w:div w:id="1412655374">
          <w:marLeft w:val="480"/>
          <w:marRight w:val="0"/>
          <w:marTop w:val="0"/>
          <w:marBottom w:val="0"/>
          <w:divBdr>
            <w:top w:val="none" w:sz="0" w:space="0" w:color="auto"/>
            <w:left w:val="none" w:sz="0" w:space="0" w:color="auto"/>
            <w:bottom w:val="none" w:sz="0" w:space="0" w:color="auto"/>
            <w:right w:val="none" w:sz="0" w:space="0" w:color="auto"/>
          </w:divBdr>
        </w:div>
        <w:div w:id="223764434">
          <w:marLeft w:val="480"/>
          <w:marRight w:val="0"/>
          <w:marTop w:val="0"/>
          <w:marBottom w:val="0"/>
          <w:divBdr>
            <w:top w:val="none" w:sz="0" w:space="0" w:color="auto"/>
            <w:left w:val="none" w:sz="0" w:space="0" w:color="auto"/>
            <w:bottom w:val="none" w:sz="0" w:space="0" w:color="auto"/>
            <w:right w:val="none" w:sz="0" w:space="0" w:color="auto"/>
          </w:divBdr>
        </w:div>
        <w:div w:id="721290979">
          <w:marLeft w:val="480"/>
          <w:marRight w:val="0"/>
          <w:marTop w:val="0"/>
          <w:marBottom w:val="0"/>
          <w:divBdr>
            <w:top w:val="none" w:sz="0" w:space="0" w:color="auto"/>
            <w:left w:val="none" w:sz="0" w:space="0" w:color="auto"/>
            <w:bottom w:val="none" w:sz="0" w:space="0" w:color="auto"/>
            <w:right w:val="none" w:sz="0" w:space="0" w:color="auto"/>
          </w:divBdr>
        </w:div>
        <w:div w:id="1437602867">
          <w:marLeft w:val="480"/>
          <w:marRight w:val="0"/>
          <w:marTop w:val="0"/>
          <w:marBottom w:val="0"/>
          <w:divBdr>
            <w:top w:val="none" w:sz="0" w:space="0" w:color="auto"/>
            <w:left w:val="none" w:sz="0" w:space="0" w:color="auto"/>
            <w:bottom w:val="none" w:sz="0" w:space="0" w:color="auto"/>
            <w:right w:val="none" w:sz="0" w:space="0" w:color="auto"/>
          </w:divBdr>
        </w:div>
      </w:divsChild>
    </w:div>
    <w:div w:id="1392582465">
      <w:bodyDiv w:val="1"/>
      <w:marLeft w:val="0"/>
      <w:marRight w:val="0"/>
      <w:marTop w:val="0"/>
      <w:marBottom w:val="0"/>
      <w:divBdr>
        <w:top w:val="none" w:sz="0" w:space="0" w:color="auto"/>
        <w:left w:val="none" w:sz="0" w:space="0" w:color="auto"/>
        <w:bottom w:val="none" w:sz="0" w:space="0" w:color="auto"/>
        <w:right w:val="none" w:sz="0" w:space="0" w:color="auto"/>
      </w:divBdr>
    </w:div>
    <w:div w:id="1395854053">
      <w:bodyDiv w:val="1"/>
      <w:marLeft w:val="0"/>
      <w:marRight w:val="0"/>
      <w:marTop w:val="0"/>
      <w:marBottom w:val="0"/>
      <w:divBdr>
        <w:top w:val="none" w:sz="0" w:space="0" w:color="auto"/>
        <w:left w:val="none" w:sz="0" w:space="0" w:color="auto"/>
        <w:bottom w:val="none" w:sz="0" w:space="0" w:color="auto"/>
        <w:right w:val="none" w:sz="0" w:space="0" w:color="auto"/>
      </w:divBdr>
      <w:divsChild>
        <w:div w:id="541138416">
          <w:marLeft w:val="480"/>
          <w:marRight w:val="0"/>
          <w:marTop w:val="0"/>
          <w:marBottom w:val="0"/>
          <w:divBdr>
            <w:top w:val="none" w:sz="0" w:space="0" w:color="auto"/>
            <w:left w:val="none" w:sz="0" w:space="0" w:color="auto"/>
            <w:bottom w:val="none" w:sz="0" w:space="0" w:color="auto"/>
            <w:right w:val="none" w:sz="0" w:space="0" w:color="auto"/>
          </w:divBdr>
        </w:div>
        <w:div w:id="42367226">
          <w:marLeft w:val="480"/>
          <w:marRight w:val="0"/>
          <w:marTop w:val="0"/>
          <w:marBottom w:val="0"/>
          <w:divBdr>
            <w:top w:val="none" w:sz="0" w:space="0" w:color="auto"/>
            <w:left w:val="none" w:sz="0" w:space="0" w:color="auto"/>
            <w:bottom w:val="none" w:sz="0" w:space="0" w:color="auto"/>
            <w:right w:val="none" w:sz="0" w:space="0" w:color="auto"/>
          </w:divBdr>
        </w:div>
        <w:div w:id="1504511168">
          <w:marLeft w:val="480"/>
          <w:marRight w:val="0"/>
          <w:marTop w:val="0"/>
          <w:marBottom w:val="0"/>
          <w:divBdr>
            <w:top w:val="none" w:sz="0" w:space="0" w:color="auto"/>
            <w:left w:val="none" w:sz="0" w:space="0" w:color="auto"/>
            <w:bottom w:val="none" w:sz="0" w:space="0" w:color="auto"/>
            <w:right w:val="none" w:sz="0" w:space="0" w:color="auto"/>
          </w:divBdr>
        </w:div>
        <w:div w:id="202714690">
          <w:marLeft w:val="480"/>
          <w:marRight w:val="0"/>
          <w:marTop w:val="0"/>
          <w:marBottom w:val="0"/>
          <w:divBdr>
            <w:top w:val="none" w:sz="0" w:space="0" w:color="auto"/>
            <w:left w:val="none" w:sz="0" w:space="0" w:color="auto"/>
            <w:bottom w:val="none" w:sz="0" w:space="0" w:color="auto"/>
            <w:right w:val="none" w:sz="0" w:space="0" w:color="auto"/>
          </w:divBdr>
        </w:div>
        <w:div w:id="110512660">
          <w:marLeft w:val="480"/>
          <w:marRight w:val="0"/>
          <w:marTop w:val="0"/>
          <w:marBottom w:val="0"/>
          <w:divBdr>
            <w:top w:val="none" w:sz="0" w:space="0" w:color="auto"/>
            <w:left w:val="none" w:sz="0" w:space="0" w:color="auto"/>
            <w:bottom w:val="none" w:sz="0" w:space="0" w:color="auto"/>
            <w:right w:val="none" w:sz="0" w:space="0" w:color="auto"/>
          </w:divBdr>
        </w:div>
        <w:div w:id="536815899">
          <w:marLeft w:val="480"/>
          <w:marRight w:val="0"/>
          <w:marTop w:val="0"/>
          <w:marBottom w:val="0"/>
          <w:divBdr>
            <w:top w:val="none" w:sz="0" w:space="0" w:color="auto"/>
            <w:left w:val="none" w:sz="0" w:space="0" w:color="auto"/>
            <w:bottom w:val="none" w:sz="0" w:space="0" w:color="auto"/>
            <w:right w:val="none" w:sz="0" w:space="0" w:color="auto"/>
          </w:divBdr>
        </w:div>
        <w:div w:id="2075930952">
          <w:marLeft w:val="480"/>
          <w:marRight w:val="0"/>
          <w:marTop w:val="0"/>
          <w:marBottom w:val="0"/>
          <w:divBdr>
            <w:top w:val="none" w:sz="0" w:space="0" w:color="auto"/>
            <w:left w:val="none" w:sz="0" w:space="0" w:color="auto"/>
            <w:bottom w:val="none" w:sz="0" w:space="0" w:color="auto"/>
            <w:right w:val="none" w:sz="0" w:space="0" w:color="auto"/>
          </w:divBdr>
        </w:div>
        <w:div w:id="38288389">
          <w:marLeft w:val="480"/>
          <w:marRight w:val="0"/>
          <w:marTop w:val="0"/>
          <w:marBottom w:val="0"/>
          <w:divBdr>
            <w:top w:val="none" w:sz="0" w:space="0" w:color="auto"/>
            <w:left w:val="none" w:sz="0" w:space="0" w:color="auto"/>
            <w:bottom w:val="none" w:sz="0" w:space="0" w:color="auto"/>
            <w:right w:val="none" w:sz="0" w:space="0" w:color="auto"/>
          </w:divBdr>
        </w:div>
        <w:div w:id="759716937">
          <w:marLeft w:val="480"/>
          <w:marRight w:val="0"/>
          <w:marTop w:val="0"/>
          <w:marBottom w:val="0"/>
          <w:divBdr>
            <w:top w:val="none" w:sz="0" w:space="0" w:color="auto"/>
            <w:left w:val="none" w:sz="0" w:space="0" w:color="auto"/>
            <w:bottom w:val="none" w:sz="0" w:space="0" w:color="auto"/>
            <w:right w:val="none" w:sz="0" w:space="0" w:color="auto"/>
          </w:divBdr>
        </w:div>
        <w:div w:id="1512144612">
          <w:marLeft w:val="480"/>
          <w:marRight w:val="0"/>
          <w:marTop w:val="0"/>
          <w:marBottom w:val="0"/>
          <w:divBdr>
            <w:top w:val="none" w:sz="0" w:space="0" w:color="auto"/>
            <w:left w:val="none" w:sz="0" w:space="0" w:color="auto"/>
            <w:bottom w:val="none" w:sz="0" w:space="0" w:color="auto"/>
            <w:right w:val="none" w:sz="0" w:space="0" w:color="auto"/>
          </w:divBdr>
        </w:div>
        <w:div w:id="1057782225">
          <w:marLeft w:val="480"/>
          <w:marRight w:val="0"/>
          <w:marTop w:val="0"/>
          <w:marBottom w:val="0"/>
          <w:divBdr>
            <w:top w:val="none" w:sz="0" w:space="0" w:color="auto"/>
            <w:left w:val="none" w:sz="0" w:space="0" w:color="auto"/>
            <w:bottom w:val="none" w:sz="0" w:space="0" w:color="auto"/>
            <w:right w:val="none" w:sz="0" w:space="0" w:color="auto"/>
          </w:divBdr>
        </w:div>
        <w:div w:id="548810329">
          <w:marLeft w:val="480"/>
          <w:marRight w:val="0"/>
          <w:marTop w:val="0"/>
          <w:marBottom w:val="0"/>
          <w:divBdr>
            <w:top w:val="none" w:sz="0" w:space="0" w:color="auto"/>
            <w:left w:val="none" w:sz="0" w:space="0" w:color="auto"/>
            <w:bottom w:val="none" w:sz="0" w:space="0" w:color="auto"/>
            <w:right w:val="none" w:sz="0" w:space="0" w:color="auto"/>
          </w:divBdr>
        </w:div>
        <w:div w:id="283275425">
          <w:marLeft w:val="480"/>
          <w:marRight w:val="0"/>
          <w:marTop w:val="0"/>
          <w:marBottom w:val="0"/>
          <w:divBdr>
            <w:top w:val="none" w:sz="0" w:space="0" w:color="auto"/>
            <w:left w:val="none" w:sz="0" w:space="0" w:color="auto"/>
            <w:bottom w:val="none" w:sz="0" w:space="0" w:color="auto"/>
            <w:right w:val="none" w:sz="0" w:space="0" w:color="auto"/>
          </w:divBdr>
        </w:div>
        <w:div w:id="881793338">
          <w:marLeft w:val="480"/>
          <w:marRight w:val="0"/>
          <w:marTop w:val="0"/>
          <w:marBottom w:val="0"/>
          <w:divBdr>
            <w:top w:val="none" w:sz="0" w:space="0" w:color="auto"/>
            <w:left w:val="none" w:sz="0" w:space="0" w:color="auto"/>
            <w:bottom w:val="none" w:sz="0" w:space="0" w:color="auto"/>
            <w:right w:val="none" w:sz="0" w:space="0" w:color="auto"/>
          </w:divBdr>
        </w:div>
        <w:div w:id="2021081730">
          <w:marLeft w:val="480"/>
          <w:marRight w:val="0"/>
          <w:marTop w:val="0"/>
          <w:marBottom w:val="0"/>
          <w:divBdr>
            <w:top w:val="none" w:sz="0" w:space="0" w:color="auto"/>
            <w:left w:val="none" w:sz="0" w:space="0" w:color="auto"/>
            <w:bottom w:val="none" w:sz="0" w:space="0" w:color="auto"/>
            <w:right w:val="none" w:sz="0" w:space="0" w:color="auto"/>
          </w:divBdr>
        </w:div>
        <w:div w:id="608050914">
          <w:marLeft w:val="480"/>
          <w:marRight w:val="0"/>
          <w:marTop w:val="0"/>
          <w:marBottom w:val="0"/>
          <w:divBdr>
            <w:top w:val="none" w:sz="0" w:space="0" w:color="auto"/>
            <w:left w:val="none" w:sz="0" w:space="0" w:color="auto"/>
            <w:bottom w:val="none" w:sz="0" w:space="0" w:color="auto"/>
            <w:right w:val="none" w:sz="0" w:space="0" w:color="auto"/>
          </w:divBdr>
        </w:div>
        <w:div w:id="1532959808">
          <w:marLeft w:val="480"/>
          <w:marRight w:val="0"/>
          <w:marTop w:val="0"/>
          <w:marBottom w:val="0"/>
          <w:divBdr>
            <w:top w:val="none" w:sz="0" w:space="0" w:color="auto"/>
            <w:left w:val="none" w:sz="0" w:space="0" w:color="auto"/>
            <w:bottom w:val="none" w:sz="0" w:space="0" w:color="auto"/>
            <w:right w:val="none" w:sz="0" w:space="0" w:color="auto"/>
          </w:divBdr>
        </w:div>
        <w:div w:id="248657847">
          <w:marLeft w:val="480"/>
          <w:marRight w:val="0"/>
          <w:marTop w:val="0"/>
          <w:marBottom w:val="0"/>
          <w:divBdr>
            <w:top w:val="none" w:sz="0" w:space="0" w:color="auto"/>
            <w:left w:val="none" w:sz="0" w:space="0" w:color="auto"/>
            <w:bottom w:val="none" w:sz="0" w:space="0" w:color="auto"/>
            <w:right w:val="none" w:sz="0" w:space="0" w:color="auto"/>
          </w:divBdr>
        </w:div>
        <w:div w:id="165248356">
          <w:marLeft w:val="480"/>
          <w:marRight w:val="0"/>
          <w:marTop w:val="0"/>
          <w:marBottom w:val="0"/>
          <w:divBdr>
            <w:top w:val="none" w:sz="0" w:space="0" w:color="auto"/>
            <w:left w:val="none" w:sz="0" w:space="0" w:color="auto"/>
            <w:bottom w:val="none" w:sz="0" w:space="0" w:color="auto"/>
            <w:right w:val="none" w:sz="0" w:space="0" w:color="auto"/>
          </w:divBdr>
        </w:div>
        <w:div w:id="723212930">
          <w:marLeft w:val="480"/>
          <w:marRight w:val="0"/>
          <w:marTop w:val="0"/>
          <w:marBottom w:val="0"/>
          <w:divBdr>
            <w:top w:val="none" w:sz="0" w:space="0" w:color="auto"/>
            <w:left w:val="none" w:sz="0" w:space="0" w:color="auto"/>
            <w:bottom w:val="none" w:sz="0" w:space="0" w:color="auto"/>
            <w:right w:val="none" w:sz="0" w:space="0" w:color="auto"/>
          </w:divBdr>
        </w:div>
        <w:div w:id="1364092219">
          <w:marLeft w:val="480"/>
          <w:marRight w:val="0"/>
          <w:marTop w:val="0"/>
          <w:marBottom w:val="0"/>
          <w:divBdr>
            <w:top w:val="none" w:sz="0" w:space="0" w:color="auto"/>
            <w:left w:val="none" w:sz="0" w:space="0" w:color="auto"/>
            <w:bottom w:val="none" w:sz="0" w:space="0" w:color="auto"/>
            <w:right w:val="none" w:sz="0" w:space="0" w:color="auto"/>
          </w:divBdr>
        </w:div>
        <w:div w:id="2037734062">
          <w:marLeft w:val="480"/>
          <w:marRight w:val="0"/>
          <w:marTop w:val="0"/>
          <w:marBottom w:val="0"/>
          <w:divBdr>
            <w:top w:val="none" w:sz="0" w:space="0" w:color="auto"/>
            <w:left w:val="none" w:sz="0" w:space="0" w:color="auto"/>
            <w:bottom w:val="none" w:sz="0" w:space="0" w:color="auto"/>
            <w:right w:val="none" w:sz="0" w:space="0" w:color="auto"/>
          </w:divBdr>
        </w:div>
        <w:div w:id="769855797">
          <w:marLeft w:val="480"/>
          <w:marRight w:val="0"/>
          <w:marTop w:val="0"/>
          <w:marBottom w:val="0"/>
          <w:divBdr>
            <w:top w:val="none" w:sz="0" w:space="0" w:color="auto"/>
            <w:left w:val="none" w:sz="0" w:space="0" w:color="auto"/>
            <w:bottom w:val="none" w:sz="0" w:space="0" w:color="auto"/>
            <w:right w:val="none" w:sz="0" w:space="0" w:color="auto"/>
          </w:divBdr>
        </w:div>
        <w:div w:id="1078985597">
          <w:marLeft w:val="480"/>
          <w:marRight w:val="0"/>
          <w:marTop w:val="0"/>
          <w:marBottom w:val="0"/>
          <w:divBdr>
            <w:top w:val="none" w:sz="0" w:space="0" w:color="auto"/>
            <w:left w:val="none" w:sz="0" w:space="0" w:color="auto"/>
            <w:bottom w:val="none" w:sz="0" w:space="0" w:color="auto"/>
            <w:right w:val="none" w:sz="0" w:space="0" w:color="auto"/>
          </w:divBdr>
        </w:div>
        <w:div w:id="181817974">
          <w:marLeft w:val="480"/>
          <w:marRight w:val="0"/>
          <w:marTop w:val="0"/>
          <w:marBottom w:val="0"/>
          <w:divBdr>
            <w:top w:val="none" w:sz="0" w:space="0" w:color="auto"/>
            <w:left w:val="none" w:sz="0" w:space="0" w:color="auto"/>
            <w:bottom w:val="none" w:sz="0" w:space="0" w:color="auto"/>
            <w:right w:val="none" w:sz="0" w:space="0" w:color="auto"/>
          </w:divBdr>
        </w:div>
        <w:div w:id="1415516992">
          <w:marLeft w:val="480"/>
          <w:marRight w:val="0"/>
          <w:marTop w:val="0"/>
          <w:marBottom w:val="0"/>
          <w:divBdr>
            <w:top w:val="none" w:sz="0" w:space="0" w:color="auto"/>
            <w:left w:val="none" w:sz="0" w:space="0" w:color="auto"/>
            <w:bottom w:val="none" w:sz="0" w:space="0" w:color="auto"/>
            <w:right w:val="none" w:sz="0" w:space="0" w:color="auto"/>
          </w:divBdr>
        </w:div>
        <w:div w:id="450129104">
          <w:marLeft w:val="480"/>
          <w:marRight w:val="0"/>
          <w:marTop w:val="0"/>
          <w:marBottom w:val="0"/>
          <w:divBdr>
            <w:top w:val="none" w:sz="0" w:space="0" w:color="auto"/>
            <w:left w:val="none" w:sz="0" w:space="0" w:color="auto"/>
            <w:bottom w:val="none" w:sz="0" w:space="0" w:color="auto"/>
            <w:right w:val="none" w:sz="0" w:space="0" w:color="auto"/>
          </w:divBdr>
        </w:div>
        <w:div w:id="231736872">
          <w:marLeft w:val="480"/>
          <w:marRight w:val="0"/>
          <w:marTop w:val="0"/>
          <w:marBottom w:val="0"/>
          <w:divBdr>
            <w:top w:val="none" w:sz="0" w:space="0" w:color="auto"/>
            <w:left w:val="none" w:sz="0" w:space="0" w:color="auto"/>
            <w:bottom w:val="none" w:sz="0" w:space="0" w:color="auto"/>
            <w:right w:val="none" w:sz="0" w:space="0" w:color="auto"/>
          </w:divBdr>
        </w:div>
        <w:div w:id="6103143">
          <w:marLeft w:val="480"/>
          <w:marRight w:val="0"/>
          <w:marTop w:val="0"/>
          <w:marBottom w:val="0"/>
          <w:divBdr>
            <w:top w:val="none" w:sz="0" w:space="0" w:color="auto"/>
            <w:left w:val="none" w:sz="0" w:space="0" w:color="auto"/>
            <w:bottom w:val="none" w:sz="0" w:space="0" w:color="auto"/>
            <w:right w:val="none" w:sz="0" w:space="0" w:color="auto"/>
          </w:divBdr>
        </w:div>
        <w:div w:id="1931890930">
          <w:marLeft w:val="480"/>
          <w:marRight w:val="0"/>
          <w:marTop w:val="0"/>
          <w:marBottom w:val="0"/>
          <w:divBdr>
            <w:top w:val="none" w:sz="0" w:space="0" w:color="auto"/>
            <w:left w:val="none" w:sz="0" w:space="0" w:color="auto"/>
            <w:bottom w:val="none" w:sz="0" w:space="0" w:color="auto"/>
            <w:right w:val="none" w:sz="0" w:space="0" w:color="auto"/>
          </w:divBdr>
        </w:div>
        <w:div w:id="15428642">
          <w:marLeft w:val="480"/>
          <w:marRight w:val="0"/>
          <w:marTop w:val="0"/>
          <w:marBottom w:val="0"/>
          <w:divBdr>
            <w:top w:val="none" w:sz="0" w:space="0" w:color="auto"/>
            <w:left w:val="none" w:sz="0" w:space="0" w:color="auto"/>
            <w:bottom w:val="none" w:sz="0" w:space="0" w:color="auto"/>
            <w:right w:val="none" w:sz="0" w:space="0" w:color="auto"/>
          </w:divBdr>
        </w:div>
        <w:div w:id="513154029">
          <w:marLeft w:val="480"/>
          <w:marRight w:val="0"/>
          <w:marTop w:val="0"/>
          <w:marBottom w:val="0"/>
          <w:divBdr>
            <w:top w:val="none" w:sz="0" w:space="0" w:color="auto"/>
            <w:left w:val="none" w:sz="0" w:space="0" w:color="auto"/>
            <w:bottom w:val="none" w:sz="0" w:space="0" w:color="auto"/>
            <w:right w:val="none" w:sz="0" w:space="0" w:color="auto"/>
          </w:divBdr>
        </w:div>
        <w:div w:id="818234657">
          <w:marLeft w:val="480"/>
          <w:marRight w:val="0"/>
          <w:marTop w:val="0"/>
          <w:marBottom w:val="0"/>
          <w:divBdr>
            <w:top w:val="none" w:sz="0" w:space="0" w:color="auto"/>
            <w:left w:val="none" w:sz="0" w:space="0" w:color="auto"/>
            <w:bottom w:val="none" w:sz="0" w:space="0" w:color="auto"/>
            <w:right w:val="none" w:sz="0" w:space="0" w:color="auto"/>
          </w:divBdr>
        </w:div>
        <w:div w:id="937327605">
          <w:marLeft w:val="480"/>
          <w:marRight w:val="0"/>
          <w:marTop w:val="0"/>
          <w:marBottom w:val="0"/>
          <w:divBdr>
            <w:top w:val="none" w:sz="0" w:space="0" w:color="auto"/>
            <w:left w:val="none" w:sz="0" w:space="0" w:color="auto"/>
            <w:bottom w:val="none" w:sz="0" w:space="0" w:color="auto"/>
            <w:right w:val="none" w:sz="0" w:space="0" w:color="auto"/>
          </w:divBdr>
        </w:div>
        <w:div w:id="889725614">
          <w:marLeft w:val="480"/>
          <w:marRight w:val="0"/>
          <w:marTop w:val="0"/>
          <w:marBottom w:val="0"/>
          <w:divBdr>
            <w:top w:val="none" w:sz="0" w:space="0" w:color="auto"/>
            <w:left w:val="none" w:sz="0" w:space="0" w:color="auto"/>
            <w:bottom w:val="none" w:sz="0" w:space="0" w:color="auto"/>
            <w:right w:val="none" w:sz="0" w:space="0" w:color="auto"/>
          </w:divBdr>
        </w:div>
        <w:div w:id="1081486810">
          <w:marLeft w:val="480"/>
          <w:marRight w:val="0"/>
          <w:marTop w:val="0"/>
          <w:marBottom w:val="0"/>
          <w:divBdr>
            <w:top w:val="none" w:sz="0" w:space="0" w:color="auto"/>
            <w:left w:val="none" w:sz="0" w:space="0" w:color="auto"/>
            <w:bottom w:val="none" w:sz="0" w:space="0" w:color="auto"/>
            <w:right w:val="none" w:sz="0" w:space="0" w:color="auto"/>
          </w:divBdr>
        </w:div>
        <w:div w:id="2021423995">
          <w:marLeft w:val="480"/>
          <w:marRight w:val="0"/>
          <w:marTop w:val="0"/>
          <w:marBottom w:val="0"/>
          <w:divBdr>
            <w:top w:val="none" w:sz="0" w:space="0" w:color="auto"/>
            <w:left w:val="none" w:sz="0" w:space="0" w:color="auto"/>
            <w:bottom w:val="none" w:sz="0" w:space="0" w:color="auto"/>
            <w:right w:val="none" w:sz="0" w:space="0" w:color="auto"/>
          </w:divBdr>
        </w:div>
        <w:div w:id="692534630">
          <w:marLeft w:val="480"/>
          <w:marRight w:val="0"/>
          <w:marTop w:val="0"/>
          <w:marBottom w:val="0"/>
          <w:divBdr>
            <w:top w:val="none" w:sz="0" w:space="0" w:color="auto"/>
            <w:left w:val="none" w:sz="0" w:space="0" w:color="auto"/>
            <w:bottom w:val="none" w:sz="0" w:space="0" w:color="auto"/>
            <w:right w:val="none" w:sz="0" w:space="0" w:color="auto"/>
          </w:divBdr>
        </w:div>
        <w:div w:id="1529682632">
          <w:marLeft w:val="480"/>
          <w:marRight w:val="0"/>
          <w:marTop w:val="0"/>
          <w:marBottom w:val="0"/>
          <w:divBdr>
            <w:top w:val="none" w:sz="0" w:space="0" w:color="auto"/>
            <w:left w:val="none" w:sz="0" w:space="0" w:color="auto"/>
            <w:bottom w:val="none" w:sz="0" w:space="0" w:color="auto"/>
            <w:right w:val="none" w:sz="0" w:space="0" w:color="auto"/>
          </w:divBdr>
        </w:div>
        <w:div w:id="1681932234">
          <w:marLeft w:val="480"/>
          <w:marRight w:val="0"/>
          <w:marTop w:val="0"/>
          <w:marBottom w:val="0"/>
          <w:divBdr>
            <w:top w:val="none" w:sz="0" w:space="0" w:color="auto"/>
            <w:left w:val="none" w:sz="0" w:space="0" w:color="auto"/>
            <w:bottom w:val="none" w:sz="0" w:space="0" w:color="auto"/>
            <w:right w:val="none" w:sz="0" w:space="0" w:color="auto"/>
          </w:divBdr>
        </w:div>
        <w:div w:id="970982588">
          <w:marLeft w:val="480"/>
          <w:marRight w:val="0"/>
          <w:marTop w:val="0"/>
          <w:marBottom w:val="0"/>
          <w:divBdr>
            <w:top w:val="none" w:sz="0" w:space="0" w:color="auto"/>
            <w:left w:val="none" w:sz="0" w:space="0" w:color="auto"/>
            <w:bottom w:val="none" w:sz="0" w:space="0" w:color="auto"/>
            <w:right w:val="none" w:sz="0" w:space="0" w:color="auto"/>
          </w:divBdr>
        </w:div>
        <w:div w:id="1752039850">
          <w:marLeft w:val="480"/>
          <w:marRight w:val="0"/>
          <w:marTop w:val="0"/>
          <w:marBottom w:val="0"/>
          <w:divBdr>
            <w:top w:val="none" w:sz="0" w:space="0" w:color="auto"/>
            <w:left w:val="none" w:sz="0" w:space="0" w:color="auto"/>
            <w:bottom w:val="none" w:sz="0" w:space="0" w:color="auto"/>
            <w:right w:val="none" w:sz="0" w:space="0" w:color="auto"/>
          </w:divBdr>
        </w:div>
        <w:div w:id="902641139">
          <w:marLeft w:val="480"/>
          <w:marRight w:val="0"/>
          <w:marTop w:val="0"/>
          <w:marBottom w:val="0"/>
          <w:divBdr>
            <w:top w:val="none" w:sz="0" w:space="0" w:color="auto"/>
            <w:left w:val="none" w:sz="0" w:space="0" w:color="auto"/>
            <w:bottom w:val="none" w:sz="0" w:space="0" w:color="auto"/>
            <w:right w:val="none" w:sz="0" w:space="0" w:color="auto"/>
          </w:divBdr>
        </w:div>
        <w:div w:id="261963630">
          <w:marLeft w:val="480"/>
          <w:marRight w:val="0"/>
          <w:marTop w:val="0"/>
          <w:marBottom w:val="0"/>
          <w:divBdr>
            <w:top w:val="none" w:sz="0" w:space="0" w:color="auto"/>
            <w:left w:val="none" w:sz="0" w:space="0" w:color="auto"/>
            <w:bottom w:val="none" w:sz="0" w:space="0" w:color="auto"/>
            <w:right w:val="none" w:sz="0" w:space="0" w:color="auto"/>
          </w:divBdr>
        </w:div>
        <w:div w:id="2005160272">
          <w:marLeft w:val="480"/>
          <w:marRight w:val="0"/>
          <w:marTop w:val="0"/>
          <w:marBottom w:val="0"/>
          <w:divBdr>
            <w:top w:val="none" w:sz="0" w:space="0" w:color="auto"/>
            <w:left w:val="none" w:sz="0" w:space="0" w:color="auto"/>
            <w:bottom w:val="none" w:sz="0" w:space="0" w:color="auto"/>
            <w:right w:val="none" w:sz="0" w:space="0" w:color="auto"/>
          </w:divBdr>
        </w:div>
        <w:div w:id="429158459">
          <w:marLeft w:val="480"/>
          <w:marRight w:val="0"/>
          <w:marTop w:val="0"/>
          <w:marBottom w:val="0"/>
          <w:divBdr>
            <w:top w:val="none" w:sz="0" w:space="0" w:color="auto"/>
            <w:left w:val="none" w:sz="0" w:space="0" w:color="auto"/>
            <w:bottom w:val="none" w:sz="0" w:space="0" w:color="auto"/>
            <w:right w:val="none" w:sz="0" w:space="0" w:color="auto"/>
          </w:divBdr>
        </w:div>
        <w:div w:id="772021533">
          <w:marLeft w:val="480"/>
          <w:marRight w:val="0"/>
          <w:marTop w:val="0"/>
          <w:marBottom w:val="0"/>
          <w:divBdr>
            <w:top w:val="none" w:sz="0" w:space="0" w:color="auto"/>
            <w:left w:val="none" w:sz="0" w:space="0" w:color="auto"/>
            <w:bottom w:val="none" w:sz="0" w:space="0" w:color="auto"/>
            <w:right w:val="none" w:sz="0" w:space="0" w:color="auto"/>
          </w:divBdr>
        </w:div>
        <w:div w:id="1904289804">
          <w:marLeft w:val="480"/>
          <w:marRight w:val="0"/>
          <w:marTop w:val="0"/>
          <w:marBottom w:val="0"/>
          <w:divBdr>
            <w:top w:val="none" w:sz="0" w:space="0" w:color="auto"/>
            <w:left w:val="none" w:sz="0" w:space="0" w:color="auto"/>
            <w:bottom w:val="none" w:sz="0" w:space="0" w:color="auto"/>
            <w:right w:val="none" w:sz="0" w:space="0" w:color="auto"/>
          </w:divBdr>
        </w:div>
        <w:div w:id="697123425">
          <w:marLeft w:val="480"/>
          <w:marRight w:val="0"/>
          <w:marTop w:val="0"/>
          <w:marBottom w:val="0"/>
          <w:divBdr>
            <w:top w:val="none" w:sz="0" w:space="0" w:color="auto"/>
            <w:left w:val="none" w:sz="0" w:space="0" w:color="auto"/>
            <w:bottom w:val="none" w:sz="0" w:space="0" w:color="auto"/>
            <w:right w:val="none" w:sz="0" w:space="0" w:color="auto"/>
          </w:divBdr>
        </w:div>
        <w:div w:id="1179202680">
          <w:marLeft w:val="480"/>
          <w:marRight w:val="0"/>
          <w:marTop w:val="0"/>
          <w:marBottom w:val="0"/>
          <w:divBdr>
            <w:top w:val="none" w:sz="0" w:space="0" w:color="auto"/>
            <w:left w:val="none" w:sz="0" w:space="0" w:color="auto"/>
            <w:bottom w:val="none" w:sz="0" w:space="0" w:color="auto"/>
            <w:right w:val="none" w:sz="0" w:space="0" w:color="auto"/>
          </w:divBdr>
        </w:div>
        <w:div w:id="2136487630">
          <w:marLeft w:val="480"/>
          <w:marRight w:val="0"/>
          <w:marTop w:val="0"/>
          <w:marBottom w:val="0"/>
          <w:divBdr>
            <w:top w:val="none" w:sz="0" w:space="0" w:color="auto"/>
            <w:left w:val="none" w:sz="0" w:space="0" w:color="auto"/>
            <w:bottom w:val="none" w:sz="0" w:space="0" w:color="auto"/>
            <w:right w:val="none" w:sz="0" w:space="0" w:color="auto"/>
          </w:divBdr>
        </w:div>
        <w:div w:id="2050836629">
          <w:marLeft w:val="480"/>
          <w:marRight w:val="0"/>
          <w:marTop w:val="0"/>
          <w:marBottom w:val="0"/>
          <w:divBdr>
            <w:top w:val="none" w:sz="0" w:space="0" w:color="auto"/>
            <w:left w:val="none" w:sz="0" w:space="0" w:color="auto"/>
            <w:bottom w:val="none" w:sz="0" w:space="0" w:color="auto"/>
            <w:right w:val="none" w:sz="0" w:space="0" w:color="auto"/>
          </w:divBdr>
        </w:div>
        <w:div w:id="2022196353">
          <w:marLeft w:val="480"/>
          <w:marRight w:val="0"/>
          <w:marTop w:val="0"/>
          <w:marBottom w:val="0"/>
          <w:divBdr>
            <w:top w:val="none" w:sz="0" w:space="0" w:color="auto"/>
            <w:left w:val="none" w:sz="0" w:space="0" w:color="auto"/>
            <w:bottom w:val="none" w:sz="0" w:space="0" w:color="auto"/>
            <w:right w:val="none" w:sz="0" w:space="0" w:color="auto"/>
          </w:divBdr>
        </w:div>
        <w:div w:id="2114782360">
          <w:marLeft w:val="480"/>
          <w:marRight w:val="0"/>
          <w:marTop w:val="0"/>
          <w:marBottom w:val="0"/>
          <w:divBdr>
            <w:top w:val="none" w:sz="0" w:space="0" w:color="auto"/>
            <w:left w:val="none" w:sz="0" w:space="0" w:color="auto"/>
            <w:bottom w:val="none" w:sz="0" w:space="0" w:color="auto"/>
            <w:right w:val="none" w:sz="0" w:space="0" w:color="auto"/>
          </w:divBdr>
        </w:div>
        <w:div w:id="166019385">
          <w:marLeft w:val="480"/>
          <w:marRight w:val="0"/>
          <w:marTop w:val="0"/>
          <w:marBottom w:val="0"/>
          <w:divBdr>
            <w:top w:val="none" w:sz="0" w:space="0" w:color="auto"/>
            <w:left w:val="none" w:sz="0" w:space="0" w:color="auto"/>
            <w:bottom w:val="none" w:sz="0" w:space="0" w:color="auto"/>
            <w:right w:val="none" w:sz="0" w:space="0" w:color="auto"/>
          </w:divBdr>
        </w:div>
        <w:div w:id="381829252">
          <w:marLeft w:val="480"/>
          <w:marRight w:val="0"/>
          <w:marTop w:val="0"/>
          <w:marBottom w:val="0"/>
          <w:divBdr>
            <w:top w:val="none" w:sz="0" w:space="0" w:color="auto"/>
            <w:left w:val="none" w:sz="0" w:space="0" w:color="auto"/>
            <w:bottom w:val="none" w:sz="0" w:space="0" w:color="auto"/>
            <w:right w:val="none" w:sz="0" w:space="0" w:color="auto"/>
          </w:divBdr>
        </w:div>
        <w:div w:id="1987120101">
          <w:marLeft w:val="480"/>
          <w:marRight w:val="0"/>
          <w:marTop w:val="0"/>
          <w:marBottom w:val="0"/>
          <w:divBdr>
            <w:top w:val="none" w:sz="0" w:space="0" w:color="auto"/>
            <w:left w:val="none" w:sz="0" w:space="0" w:color="auto"/>
            <w:bottom w:val="none" w:sz="0" w:space="0" w:color="auto"/>
            <w:right w:val="none" w:sz="0" w:space="0" w:color="auto"/>
          </w:divBdr>
        </w:div>
      </w:divsChild>
    </w:div>
    <w:div w:id="1406948915">
      <w:bodyDiv w:val="1"/>
      <w:marLeft w:val="0"/>
      <w:marRight w:val="0"/>
      <w:marTop w:val="0"/>
      <w:marBottom w:val="0"/>
      <w:divBdr>
        <w:top w:val="none" w:sz="0" w:space="0" w:color="auto"/>
        <w:left w:val="none" w:sz="0" w:space="0" w:color="auto"/>
        <w:bottom w:val="none" w:sz="0" w:space="0" w:color="auto"/>
        <w:right w:val="none" w:sz="0" w:space="0" w:color="auto"/>
      </w:divBdr>
    </w:div>
    <w:div w:id="1407529869">
      <w:bodyDiv w:val="1"/>
      <w:marLeft w:val="0"/>
      <w:marRight w:val="0"/>
      <w:marTop w:val="0"/>
      <w:marBottom w:val="0"/>
      <w:divBdr>
        <w:top w:val="none" w:sz="0" w:space="0" w:color="auto"/>
        <w:left w:val="none" w:sz="0" w:space="0" w:color="auto"/>
        <w:bottom w:val="none" w:sz="0" w:space="0" w:color="auto"/>
        <w:right w:val="none" w:sz="0" w:space="0" w:color="auto"/>
      </w:divBdr>
    </w:div>
    <w:div w:id="1412579950">
      <w:bodyDiv w:val="1"/>
      <w:marLeft w:val="0"/>
      <w:marRight w:val="0"/>
      <w:marTop w:val="0"/>
      <w:marBottom w:val="0"/>
      <w:divBdr>
        <w:top w:val="none" w:sz="0" w:space="0" w:color="auto"/>
        <w:left w:val="none" w:sz="0" w:space="0" w:color="auto"/>
        <w:bottom w:val="none" w:sz="0" w:space="0" w:color="auto"/>
        <w:right w:val="none" w:sz="0" w:space="0" w:color="auto"/>
      </w:divBdr>
    </w:div>
    <w:div w:id="1416822795">
      <w:bodyDiv w:val="1"/>
      <w:marLeft w:val="0"/>
      <w:marRight w:val="0"/>
      <w:marTop w:val="0"/>
      <w:marBottom w:val="0"/>
      <w:divBdr>
        <w:top w:val="none" w:sz="0" w:space="0" w:color="auto"/>
        <w:left w:val="none" w:sz="0" w:space="0" w:color="auto"/>
        <w:bottom w:val="none" w:sz="0" w:space="0" w:color="auto"/>
        <w:right w:val="none" w:sz="0" w:space="0" w:color="auto"/>
      </w:divBdr>
    </w:div>
    <w:div w:id="1420105830">
      <w:bodyDiv w:val="1"/>
      <w:marLeft w:val="0"/>
      <w:marRight w:val="0"/>
      <w:marTop w:val="0"/>
      <w:marBottom w:val="0"/>
      <w:divBdr>
        <w:top w:val="none" w:sz="0" w:space="0" w:color="auto"/>
        <w:left w:val="none" w:sz="0" w:space="0" w:color="auto"/>
        <w:bottom w:val="none" w:sz="0" w:space="0" w:color="auto"/>
        <w:right w:val="none" w:sz="0" w:space="0" w:color="auto"/>
      </w:divBdr>
    </w:div>
    <w:div w:id="1425764362">
      <w:bodyDiv w:val="1"/>
      <w:marLeft w:val="0"/>
      <w:marRight w:val="0"/>
      <w:marTop w:val="0"/>
      <w:marBottom w:val="0"/>
      <w:divBdr>
        <w:top w:val="none" w:sz="0" w:space="0" w:color="auto"/>
        <w:left w:val="none" w:sz="0" w:space="0" w:color="auto"/>
        <w:bottom w:val="none" w:sz="0" w:space="0" w:color="auto"/>
        <w:right w:val="none" w:sz="0" w:space="0" w:color="auto"/>
      </w:divBdr>
      <w:divsChild>
        <w:div w:id="1642808032">
          <w:marLeft w:val="480"/>
          <w:marRight w:val="0"/>
          <w:marTop w:val="0"/>
          <w:marBottom w:val="0"/>
          <w:divBdr>
            <w:top w:val="none" w:sz="0" w:space="0" w:color="auto"/>
            <w:left w:val="none" w:sz="0" w:space="0" w:color="auto"/>
            <w:bottom w:val="none" w:sz="0" w:space="0" w:color="auto"/>
            <w:right w:val="none" w:sz="0" w:space="0" w:color="auto"/>
          </w:divBdr>
        </w:div>
        <w:div w:id="943418008">
          <w:marLeft w:val="480"/>
          <w:marRight w:val="0"/>
          <w:marTop w:val="0"/>
          <w:marBottom w:val="0"/>
          <w:divBdr>
            <w:top w:val="none" w:sz="0" w:space="0" w:color="auto"/>
            <w:left w:val="none" w:sz="0" w:space="0" w:color="auto"/>
            <w:bottom w:val="none" w:sz="0" w:space="0" w:color="auto"/>
            <w:right w:val="none" w:sz="0" w:space="0" w:color="auto"/>
          </w:divBdr>
        </w:div>
        <w:div w:id="2012444579">
          <w:marLeft w:val="480"/>
          <w:marRight w:val="0"/>
          <w:marTop w:val="0"/>
          <w:marBottom w:val="0"/>
          <w:divBdr>
            <w:top w:val="none" w:sz="0" w:space="0" w:color="auto"/>
            <w:left w:val="none" w:sz="0" w:space="0" w:color="auto"/>
            <w:bottom w:val="none" w:sz="0" w:space="0" w:color="auto"/>
            <w:right w:val="none" w:sz="0" w:space="0" w:color="auto"/>
          </w:divBdr>
        </w:div>
        <w:div w:id="484125872">
          <w:marLeft w:val="480"/>
          <w:marRight w:val="0"/>
          <w:marTop w:val="0"/>
          <w:marBottom w:val="0"/>
          <w:divBdr>
            <w:top w:val="none" w:sz="0" w:space="0" w:color="auto"/>
            <w:left w:val="none" w:sz="0" w:space="0" w:color="auto"/>
            <w:bottom w:val="none" w:sz="0" w:space="0" w:color="auto"/>
            <w:right w:val="none" w:sz="0" w:space="0" w:color="auto"/>
          </w:divBdr>
        </w:div>
        <w:div w:id="1296453301">
          <w:marLeft w:val="480"/>
          <w:marRight w:val="0"/>
          <w:marTop w:val="0"/>
          <w:marBottom w:val="0"/>
          <w:divBdr>
            <w:top w:val="none" w:sz="0" w:space="0" w:color="auto"/>
            <w:left w:val="none" w:sz="0" w:space="0" w:color="auto"/>
            <w:bottom w:val="none" w:sz="0" w:space="0" w:color="auto"/>
            <w:right w:val="none" w:sz="0" w:space="0" w:color="auto"/>
          </w:divBdr>
        </w:div>
        <w:div w:id="1218199210">
          <w:marLeft w:val="480"/>
          <w:marRight w:val="0"/>
          <w:marTop w:val="0"/>
          <w:marBottom w:val="0"/>
          <w:divBdr>
            <w:top w:val="none" w:sz="0" w:space="0" w:color="auto"/>
            <w:left w:val="none" w:sz="0" w:space="0" w:color="auto"/>
            <w:bottom w:val="none" w:sz="0" w:space="0" w:color="auto"/>
            <w:right w:val="none" w:sz="0" w:space="0" w:color="auto"/>
          </w:divBdr>
        </w:div>
        <w:div w:id="430660236">
          <w:marLeft w:val="480"/>
          <w:marRight w:val="0"/>
          <w:marTop w:val="0"/>
          <w:marBottom w:val="0"/>
          <w:divBdr>
            <w:top w:val="none" w:sz="0" w:space="0" w:color="auto"/>
            <w:left w:val="none" w:sz="0" w:space="0" w:color="auto"/>
            <w:bottom w:val="none" w:sz="0" w:space="0" w:color="auto"/>
            <w:right w:val="none" w:sz="0" w:space="0" w:color="auto"/>
          </w:divBdr>
        </w:div>
        <w:div w:id="1378428357">
          <w:marLeft w:val="480"/>
          <w:marRight w:val="0"/>
          <w:marTop w:val="0"/>
          <w:marBottom w:val="0"/>
          <w:divBdr>
            <w:top w:val="none" w:sz="0" w:space="0" w:color="auto"/>
            <w:left w:val="none" w:sz="0" w:space="0" w:color="auto"/>
            <w:bottom w:val="none" w:sz="0" w:space="0" w:color="auto"/>
            <w:right w:val="none" w:sz="0" w:space="0" w:color="auto"/>
          </w:divBdr>
        </w:div>
        <w:div w:id="1471626802">
          <w:marLeft w:val="480"/>
          <w:marRight w:val="0"/>
          <w:marTop w:val="0"/>
          <w:marBottom w:val="0"/>
          <w:divBdr>
            <w:top w:val="none" w:sz="0" w:space="0" w:color="auto"/>
            <w:left w:val="none" w:sz="0" w:space="0" w:color="auto"/>
            <w:bottom w:val="none" w:sz="0" w:space="0" w:color="auto"/>
            <w:right w:val="none" w:sz="0" w:space="0" w:color="auto"/>
          </w:divBdr>
        </w:div>
        <w:div w:id="1790392934">
          <w:marLeft w:val="480"/>
          <w:marRight w:val="0"/>
          <w:marTop w:val="0"/>
          <w:marBottom w:val="0"/>
          <w:divBdr>
            <w:top w:val="none" w:sz="0" w:space="0" w:color="auto"/>
            <w:left w:val="none" w:sz="0" w:space="0" w:color="auto"/>
            <w:bottom w:val="none" w:sz="0" w:space="0" w:color="auto"/>
            <w:right w:val="none" w:sz="0" w:space="0" w:color="auto"/>
          </w:divBdr>
        </w:div>
        <w:div w:id="1371030674">
          <w:marLeft w:val="480"/>
          <w:marRight w:val="0"/>
          <w:marTop w:val="0"/>
          <w:marBottom w:val="0"/>
          <w:divBdr>
            <w:top w:val="none" w:sz="0" w:space="0" w:color="auto"/>
            <w:left w:val="none" w:sz="0" w:space="0" w:color="auto"/>
            <w:bottom w:val="none" w:sz="0" w:space="0" w:color="auto"/>
            <w:right w:val="none" w:sz="0" w:space="0" w:color="auto"/>
          </w:divBdr>
        </w:div>
        <w:div w:id="408382031">
          <w:marLeft w:val="480"/>
          <w:marRight w:val="0"/>
          <w:marTop w:val="0"/>
          <w:marBottom w:val="0"/>
          <w:divBdr>
            <w:top w:val="none" w:sz="0" w:space="0" w:color="auto"/>
            <w:left w:val="none" w:sz="0" w:space="0" w:color="auto"/>
            <w:bottom w:val="none" w:sz="0" w:space="0" w:color="auto"/>
            <w:right w:val="none" w:sz="0" w:space="0" w:color="auto"/>
          </w:divBdr>
        </w:div>
        <w:div w:id="596407440">
          <w:marLeft w:val="480"/>
          <w:marRight w:val="0"/>
          <w:marTop w:val="0"/>
          <w:marBottom w:val="0"/>
          <w:divBdr>
            <w:top w:val="none" w:sz="0" w:space="0" w:color="auto"/>
            <w:left w:val="none" w:sz="0" w:space="0" w:color="auto"/>
            <w:bottom w:val="none" w:sz="0" w:space="0" w:color="auto"/>
            <w:right w:val="none" w:sz="0" w:space="0" w:color="auto"/>
          </w:divBdr>
        </w:div>
        <w:div w:id="304704621">
          <w:marLeft w:val="480"/>
          <w:marRight w:val="0"/>
          <w:marTop w:val="0"/>
          <w:marBottom w:val="0"/>
          <w:divBdr>
            <w:top w:val="none" w:sz="0" w:space="0" w:color="auto"/>
            <w:left w:val="none" w:sz="0" w:space="0" w:color="auto"/>
            <w:bottom w:val="none" w:sz="0" w:space="0" w:color="auto"/>
            <w:right w:val="none" w:sz="0" w:space="0" w:color="auto"/>
          </w:divBdr>
        </w:div>
        <w:div w:id="273563082">
          <w:marLeft w:val="480"/>
          <w:marRight w:val="0"/>
          <w:marTop w:val="0"/>
          <w:marBottom w:val="0"/>
          <w:divBdr>
            <w:top w:val="none" w:sz="0" w:space="0" w:color="auto"/>
            <w:left w:val="none" w:sz="0" w:space="0" w:color="auto"/>
            <w:bottom w:val="none" w:sz="0" w:space="0" w:color="auto"/>
            <w:right w:val="none" w:sz="0" w:space="0" w:color="auto"/>
          </w:divBdr>
        </w:div>
        <w:div w:id="82528769">
          <w:marLeft w:val="480"/>
          <w:marRight w:val="0"/>
          <w:marTop w:val="0"/>
          <w:marBottom w:val="0"/>
          <w:divBdr>
            <w:top w:val="none" w:sz="0" w:space="0" w:color="auto"/>
            <w:left w:val="none" w:sz="0" w:space="0" w:color="auto"/>
            <w:bottom w:val="none" w:sz="0" w:space="0" w:color="auto"/>
            <w:right w:val="none" w:sz="0" w:space="0" w:color="auto"/>
          </w:divBdr>
        </w:div>
        <w:div w:id="924024787">
          <w:marLeft w:val="480"/>
          <w:marRight w:val="0"/>
          <w:marTop w:val="0"/>
          <w:marBottom w:val="0"/>
          <w:divBdr>
            <w:top w:val="none" w:sz="0" w:space="0" w:color="auto"/>
            <w:left w:val="none" w:sz="0" w:space="0" w:color="auto"/>
            <w:bottom w:val="none" w:sz="0" w:space="0" w:color="auto"/>
            <w:right w:val="none" w:sz="0" w:space="0" w:color="auto"/>
          </w:divBdr>
        </w:div>
        <w:div w:id="559906330">
          <w:marLeft w:val="480"/>
          <w:marRight w:val="0"/>
          <w:marTop w:val="0"/>
          <w:marBottom w:val="0"/>
          <w:divBdr>
            <w:top w:val="none" w:sz="0" w:space="0" w:color="auto"/>
            <w:left w:val="none" w:sz="0" w:space="0" w:color="auto"/>
            <w:bottom w:val="none" w:sz="0" w:space="0" w:color="auto"/>
            <w:right w:val="none" w:sz="0" w:space="0" w:color="auto"/>
          </w:divBdr>
        </w:div>
        <w:div w:id="1992054311">
          <w:marLeft w:val="480"/>
          <w:marRight w:val="0"/>
          <w:marTop w:val="0"/>
          <w:marBottom w:val="0"/>
          <w:divBdr>
            <w:top w:val="none" w:sz="0" w:space="0" w:color="auto"/>
            <w:left w:val="none" w:sz="0" w:space="0" w:color="auto"/>
            <w:bottom w:val="none" w:sz="0" w:space="0" w:color="auto"/>
            <w:right w:val="none" w:sz="0" w:space="0" w:color="auto"/>
          </w:divBdr>
        </w:div>
        <w:div w:id="1727028556">
          <w:marLeft w:val="480"/>
          <w:marRight w:val="0"/>
          <w:marTop w:val="0"/>
          <w:marBottom w:val="0"/>
          <w:divBdr>
            <w:top w:val="none" w:sz="0" w:space="0" w:color="auto"/>
            <w:left w:val="none" w:sz="0" w:space="0" w:color="auto"/>
            <w:bottom w:val="none" w:sz="0" w:space="0" w:color="auto"/>
            <w:right w:val="none" w:sz="0" w:space="0" w:color="auto"/>
          </w:divBdr>
        </w:div>
        <w:div w:id="406997953">
          <w:marLeft w:val="480"/>
          <w:marRight w:val="0"/>
          <w:marTop w:val="0"/>
          <w:marBottom w:val="0"/>
          <w:divBdr>
            <w:top w:val="none" w:sz="0" w:space="0" w:color="auto"/>
            <w:left w:val="none" w:sz="0" w:space="0" w:color="auto"/>
            <w:bottom w:val="none" w:sz="0" w:space="0" w:color="auto"/>
            <w:right w:val="none" w:sz="0" w:space="0" w:color="auto"/>
          </w:divBdr>
        </w:div>
        <w:div w:id="1272981387">
          <w:marLeft w:val="480"/>
          <w:marRight w:val="0"/>
          <w:marTop w:val="0"/>
          <w:marBottom w:val="0"/>
          <w:divBdr>
            <w:top w:val="none" w:sz="0" w:space="0" w:color="auto"/>
            <w:left w:val="none" w:sz="0" w:space="0" w:color="auto"/>
            <w:bottom w:val="none" w:sz="0" w:space="0" w:color="auto"/>
            <w:right w:val="none" w:sz="0" w:space="0" w:color="auto"/>
          </w:divBdr>
        </w:div>
        <w:div w:id="1452935292">
          <w:marLeft w:val="480"/>
          <w:marRight w:val="0"/>
          <w:marTop w:val="0"/>
          <w:marBottom w:val="0"/>
          <w:divBdr>
            <w:top w:val="none" w:sz="0" w:space="0" w:color="auto"/>
            <w:left w:val="none" w:sz="0" w:space="0" w:color="auto"/>
            <w:bottom w:val="none" w:sz="0" w:space="0" w:color="auto"/>
            <w:right w:val="none" w:sz="0" w:space="0" w:color="auto"/>
          </w:divBdr>
        </w:div>
        <w:div w:id="1704943661">
          <w:marLeft w:val="480"/>
          <w:marRight w:val="0"/>
          <w:marTop w:val="0"/>
          <w:marBottom w:val="0"/>
          <w:divBdr>
            <w:top w:val="none" w:sz="0" w:space="0" w:color="auto"/>
            <w:left w:val="none" w:sz="0" w:space="0" w:color="auto"/>
            <w:bottom w:val="none" w:sz="0" w:space="0" w:color="auto"/>
            <w:right w:val="none" w:sz="0" w:space="0" w:color="auto"/>
          </w:divBdr>
        </w:div>
        <w:div w:id="558442706">
          <w:marLeft w:val="480"/>
          <w:marRight w:val="0"/>
          <w:marTop w:val="0"/>
          <w:marBottom w:val="0"/>
          <w:divBdr>
            <w:top w:val="none" w:sz="0" w:space="0" w:color="auto"/>
            <w:left w:val="none" w:sz="0" w:space="0" w:color="auto"/>
            <w:bottom w:val="none" w:sz="0" w:space="0" w:color="auto"/>
            <w:right w:val="none" w:sz="0" w:space="0" w:color="auto"/>
          </w:divBdr>
        </w:div>
        <w:div w:id="1893350602">
          <w:marLeft w:val="480"/>
          <w:marRight w:val="0"/>
          <w:marTop w:val="0"/>
          <w:marBottom w:val="0"/>
          <w:divBdr>
            <w:top w:val="none" w:sz="0" w:space="0" w:color="auto"/>
            <w:left w:val="none" w:sz="0" w:space="0" w:color="auto"/>
            <w:bottom w:val="none" w:sz="0" w:space="0" w:color="auto"/>
            <w:right w:val="none" w:sz="0" w:space="0" w:color="auto"/>
          </w:divBdr>
        </w:div>
        <w:div w:id="32122396">
          <w:marLeft w:val="480"/>
          <w:marRight w:val="0"/>
          <w:marTop w:val="0"/>
          <w:marBottom w:val="0"/>
          <w:divBdr>
            <w:top w:val="none" w:sz="0" w:space="0" w:color="auto"/>
            <w:left w:val="none" w:sz="0" w:space="0" w:color="auto"/>
            <w:bottom w:val="none" w:sz="0" w:space="0" w:color="auto"/>
            <w:right w:val="none" w:sz="0" w:space="0" w:color="auto"/>
          </w:divBdr>
        </w:div>
        <w:div w:id="1682776847">
          <w:marLeft w:val="480"/>
          <w:marRight w:val="0"/>
          <w:marTop w:val="0"/>
          <w:marBottom w:val="0"/>
          <w:divBdr>
            <w:top w:val="none" w:sz="0" w:space="0" w:color="auto"/>
            <w:left w:val="none" w:sz="0" w:space="0" w:color="auto"/>
            <w:bottom w:val="none" w:sz="0" w:space="0" w:color="auto"/>
            <w:right w:val="none" w:sz="0" w:space="0" w:color="auto"/>
          </w:divBdr>
        </w:div>
        <w:div w:id="1476144167">
          <w:marLeft w:val="480"/>
          <w:marRight w:val="0"/>
          <w:marTop w:val="0"/>
          <w:marBottom w:val="0"/>
          <w:divBdr>
            <w:top w:val="none" w:sz="0" w:space="0" w:color="auto"/>
            <w:left w:val="none" w:sz="0" w:space="0" w:color="auto"/>
            <w:bottom w:val="none" w:sz="0" w:space="0" w:color="auto"/>
            <w:right w:val="none" w:sz="0" w:space="0" w:color="auto"/>
          </w:divBdr>
        </w:div>
        <w:div w:id="1483156803">
          <w:marLeft w:val="480"/>
          <w:marRight w:val="0"/>
          <w:marTop w:val="0"/>
          <w:marBottom w:val="0"/>
          <w:divBdr>
            <w:top w:val="none" w:sz="0" w:space="0" w:color="auto"/>
            <w:left w:val="none" w:sz="0" w:space="0" w:color="auto"/>
            <w:bottom w:val="none" w:sz="0" w:space="0" w:color="auto"/>
            <w:right w:val="none" w:sz="0" w:space="0" w:color="auto"/>
          </w:divBdr>
        </w:div>
        <w:div w:id="119500067">
          <w:marLeft w:val="480"/>
          <w:marRight w:val="0"/>
          <w:marTop w:val="0"/>
          <w:marBottom w:val="0"/>
          <w:divBdr>
            <w:top w:val="none" w:sz="0" w:space="0" w:color="auto"/>
            <w:left w:val="none" w:sz="0" w:space="0" w:color="auto"/>
            <w:bottom w:val="none" w:sz="0" w:space="0" w:color="auto"/>
            <w:right w:val="none" w:sz="0" w:space="0" w:color="auto"/>
          </w:divBdr>
        </w:div>
        <w:div w:id="2042825408">
          <w:marLeft w:val="480"/>
          <w:marRight w:val="0"/>
          <w:marTop w:val="0"/>
          <w:marBottom w:val="0"/>
          <w:divBdr>
            <w:top w:val="none" w:sz="0" w:space="0" w:color="auto"/>
            <w:left w:val="none" w:sz="0" w:space="0" w:color="auto"/>
            <w:bottom w:val="none" w:sz="0" w:space="0" w:color="auto"/>
            <w:right w:val="none" w:sz="0" w:space="0" w:color="auto"/>
          </w:divBdr>
        </w:div>
        <w:div w:id="2084059187">
          <w:marLeft w:val="480"/>
          <w:marRight w:val="0"/>
          <w:marTop w:val="0"/>
          <w:marBottom w:val="0"/>
          <w:divBdr>
            <w:top w:val="none" w:sz="0" w:space="0" w:color="auto"/>
            <w:left w:val="none" w:sz="0" w:space="0" w:color="auto"/>
            <w:bottom w:val="none" w:sz="0" w:space="0" w:color="auto"/>
            <w:right w:val="none" w:sz="0" w:space="0" w:color="auto"/>
          </w:divBdr>
        </w:div>
        <w:div w:id="718095849">
          <w:marLeft w:val="480"/>
          <w:marRight w:val="0"/>
          <w:marTop w:val="0"/>
          <w:marBottom w:val="0"/>
          <w:divBdr>
            <w:top w:val="none" w:sz="0" w:space="0" w:color="auto"/>
            <w:left w:val="none" w:sz="0" w:space="0" w:color="auto"/>
            <w:bottom w:val="none" w:sz="0" w:space="0" w:color="auto"/>
            <w:right w:val="none" w:sz="0" w:space="0" w:color="auto"/>
          </w:divBdr>
        </w:div>
        <w:div w:id="231039730">
          <w:marLeft w:val="480"/>
          <w:marRight w:val="0"/>
          <w:marTop w:val="0"/>
          <w:marBottom w:val="0"/>
          <w:divBdr>
            <w:top w:val="none" w:sz="0" w:space="0" w:color="auto"/>
            <w:left w:val="none" w:sz="0" w:space="0" w:color="auto"/>
            <w:bottom w:val="none" w:sz="0" w:space="0" w:color="auto"/>
            <w:right w:val="none" w:sz="0" w:space="0" w:color="auto"/>
          </w:divBdr>
        </w:div>
        <w:div w:id="1826969627">
          <w:marLeft w:val="480"/>
          <w:marRight w:val="0"/>
          <w:marTop w:val="0"/>
          <w:marBottom w:val="0"/>
          <w:divBdr>
            <w:top w:val="none" w:sz="0" w:space="0" w:color="auto"/>
            <w:left w:val="none" w:sz="0" w:space="0" w:color="auto"/>
            <w:bottom w:val="none" w:sz="0" w:space="0" w:color="auto"/>
            <w:right w:val="none" w:sz="0" w:space="0" w:color="auto"/>
          </w:divBdr>
        </w:div>
        <w:div w:id="1615363845">
          <w:marLeft w:val="480"/>
          <w:marRight w:val="0"/>
          <w:marTop w:val="0"/>
          <w:marBottom w:val="0"/>
          <w:divBdr>
            <w:top w:val="none" w:sz="0" w:space="0" w:color="auto"/>
            <w:left w:val="none" w:sz="0" w:space="0" w:color="auto"/>
            <w:bottom w:val="none" w:sz="0" w:space="0" w:color="auto"/>
            <w:right w:val="none" w:sz="0" w:space="0" w:color="auto"/>
          </w:divBdr>
        </w:div>
        <w:div w:id="653530341">
          <w:marLeft w:val="480"/>
          <w:marRight w:val="0"/>
          <w:marTop w:val="0"/>
          <w:marBottom w:val="0"/>
          <w:divBdr>
            <w:top w:val="none" w:sz="0" w:space="0" w:color="auto"/>
            <w:left w:val="none" w:sz="0" w:space="0" w:color="auto"/>
            <w:bottom w:val="none" w:sz="0" w:space="0" w:color="auto"/>
            <w:right w:val="none" w:sz="0" w:space="0" w:color="auto"/>
          </w:divBdr>
        </w:div>
        <w:div w:id="1087339569">
          <w:marLeft w:val="480"/>
          <w:marRight w:val="0"/>
          <w:marTop w:val="0"/>
          <w:marBottom w:val="0"/>
          <w:divBdr>
            <w:top w:val="none" w:sz="0" w:space="0" w:color="auto"/>
            <w:left w:val="none" w:sz="0" w:space="0" w:color="auto"/>
            <w:bottom w:val="none" w:sz="0" w:space="0" w:color="auto"/>
            <w:right w:val="none" w:sz="0" w:space="0" w:color="auto"/>
          </w:divBdr>
        </w:div>
        <w:div w:id="747458430">
          <w:marLeft w:val="480"/>
          <w:marRight w:val="0"/>
          <w:marTop w:val="0"/>
          <w:marBottom w:val="0"/>
          <w:divBdr>
            <w:top w:val="none" w:sz="0" w:space="0" w:color="auto"/>
            <w:left w:val="none" w:sz="0" w:space="0" w:color="auto"/>
            <w:bottom w:val="none" w:sz="0" w:space="0" w:color="auto"/>
            <w:right w:val="none" w:sz="0" w:space="0" w:color="auto"/>
          </w:divBdr>
        </w:div>
        <w:div w:id="177937158">
          <w:marLeft w:val="480"/>
          <w:marRight w:val="0"/>
          <w:marTop w:val="0"/>
          <w:marBottom w:val="0"/>
          <w:divBdr>
            <w:top w:val="none" w:sz="0" w:space="0" w:color="auto"/>
            <w:left w:val="none" w:sz="0" w:space="0" w:color="auto"/>
            <w:bottom w:val="none" w:sz="0" w:space="0" w:color="auto"/>
            <w:right w:val="none" w:sz="0" w:space="0" w:color="auto"/>
          </w:divBdr>
        </w:div>
        <w:div w:id="826826950">
          <w:marLeft w:val="480"/>
          <w:marRight w:val="0"/>
          <w:marTop w:val="0"/>
          <w:marBottom w:val="0"/>
          <w:divBdr>
            <w:top w:val="none" w:sz="0" w:space="0" w:color="auto"/>
            <w:left w:val="none" w:sz="0" w:space="0" w:color="auto"/>
            <w:bottom w:val="none" w:sz="0" w:space="0" w:color="auto"/>
            <w:right w:val="none" w:sz="0" w:space="0" w:color="auto"/>
          </w:divBdr>
        </w:div>
        <w:div w:id="2110005153">
          <w:marLeft w:val="480"/>
          <w:marRight w:val="0"/>
          <w:marTop w:val="0"/>
          <w:marBottom w:val="0"/>
          <w:divBdr>
            <w:top w:val="none" w:sz="0" w:space="0" w:color="auto"/>
            <w:left w:val="none" w:sz="0" w:space="0" w:color="auto"/>
            <w:bottom w:val="none" w:sz="0" w:space="0" w:color="auto"/>
            <w:right w:val="none" w:sz="0" w:space="0" w:color="auto"/>
          </w:divBdr>
        </w:div>
        <w:div w:id="1042169337">
          <w:marLeft w:val="480"/>
          <w:marRight w:val="0"/>
          <w:marTop w:val="0"/>
          <w:marBottom w:val="0"/>
          <w:divBdr>
            <w:top w:val="none" w:sz="0" w:space="0" w:color="auto"/>
            <w:left w:val="none" w:sz="0" w:space="0" w:color="auto"/>
            <w:bottom w:val="none" w:sz="0" w:space="0" w:color="auto"/>
            <w:right w:val="none" w:sz="0" w:space="0" w:color="auto"/>
          </w:divBdr>
        </w:div>
        <w:div w:id="266469406">
          <w:marLeft w:val="480"/>
          <w:marRight w:val="0"/>
          <w:marTop w:val="0"/>
          <w:marBottom w:val="0"/>
          <w:divBdr>
            <w:top w:val="none" w:sz="0" w:space="0" w:color="auto"/>
            <w:left w:val="none" w:sz="0" w:space="0" w:color="auto"/>
            <w:bottom w:val="none" w:sz="0" w:space="0" w:color="auto"/>
            <w:right w:val="none" w:sz="0" w:space="0" w:color="auto"/>
          </w:divBdr>
        </w:div>
        <w:div w:id="386418947">
          <w:marLeft w:val="480"/>
          <w:marRight w:val="0"/>
          <w:marTop w:val="0"/>
          <w:marBottom w:val="0"/>
          <w:divBdr>
            <w:top w:val="none" w:sz="0" w:space="0" w:color="auto"/>
            <w:left w:val="none" w:sz="0" w:space="0" w:color="auto"/>
            <w:bottom w:val="none" w:sz="0" w:space="0" w:color="auto"/>
            <w:right w:val="none" w:sz="0" w:space="0" w:color="auto"/>
          </w:divBdr>
        </w:div>
        <w:div w:id="907030417">
          <w:marLeft w:val="480"/>
          <w:marRight w:val="0"/>
          <w:marTop w:val="0"/>
          <w:marBottom w:val="0"/>
          <w:divBdr>
            <w:top w:val="none" w:sz="0" w:space="0" w:color="auto"/>
            <w:left w:val="none" w:sz="0" w:space="0" w:color="auto"/>
            <w:bottom w:val="none" w:sz="0" w:space="0" w:color="auto"/>
            <w:right w:val="none" w:sz="0" w:space="0" w:color="auto"/>
          </w:divBdr>
        </w:div>
        <w:div w:id="1735740866">
          <w:marLeft w:val="480"/>
          <w:marRight w:val="0"/>
          <w:marTop w:val="0"/>
          <w:marBottom w:val="0"/>
          <w:divBdr>
            <w:top w:val="none" w:sz="0" w:space="0" w:color="auto"/>
            <w:left w:val="none" w:sz="0" w:space="0" w:color="auto"/>
            <w:bottom w:val="none" w:sz="0" w:space="0" w:color="auto"/>
            <w:right w:val="none" w:sz="0" w:space="0" w:color="auto"/>
          </w:divBdr>
        </w:div>
        <w:div w:id="1673491117">
          <w:marLeft w:val="480"/>
          <w:marRight w:val="0"/>
          <w:marTop w:val="0"/>
          <w:marBottom w:val="0"/>
          <w:divBdr>
            <w:top w:val="none" w:sz="0" w:space="0" w:color="auto"/>
            <w:left w:val="none" w:sz="0" w:space="0" w:color="auto"/>
            <w:bottom w:val="none" w:sz="0" w:space="0" w:color="auto"/>
            <w:right w:val="none" w:sz="0" w:space="0" w:color="auto"/>
          </w:divBdr>
        </w:div>
        <w:div w:id="1521044620">
          <w:marLeft w:val="480"/>
          <w:marRight w:val="0"/>
          <w:marTop w:val="0"/>
          <w:marBottom w:val="0"/>
          <w:divBdr>
            <w:top w:val="none" w:sz="0" w:space="0" w:color="auto"/>
            <w:left w:val="none" w:sz="0" w:space="0" w:color="auto"/>
            <w:bottom w:val="none" w:sz="0" w:space="0" w:color="auto"/>
            <w:right w:val="none" w:sz="0" w:space="0" w:color="auto"/>
          </w:divBdr>
        </w:div>
        <w:div w:id="1268663010">
          <w:marLeft w:val="480"/>
          <w:marRight w:val="0"/>
          <w:marTop w:val="0"/>
          <w:marBottom w:val="0"/>
          <w:divBdr>
            <w:top w:val="none" w:sz="0" w:space="0" w:color="auto"/>
            <w:left w:val="none" w:sz="0" w:space="0" w:color="auto"/>
            <w:bottom w:val="none" w:sz="0" w:space="0" w:color="auto"/>
            <w:right w:val="none" w:sz="0" w:space="0" w:color="auto"/>
          </w:divBdr>
        </w:div>
        <w:div w:id="1467890554">
          <w:marLeft w:val="480"/>
          <w:marRight w:val="0"/>
          <w:marTop w:val="0"/>
          <w:marBottom w:val="0"/>
          <w:divBdr>
            <w:top w:val="none" w:sz="0" w:space="0" w:color="auto"/>
            <w:left w:val="none" w:sz="0" w:space="0" w:color="auto"/>
            <w:bottom w:val="none" w:sz="0" w:space="0" w:color="auto"/>
            <w:right w:val="none" w:sz="0" w:space="0" w:color="auto"/>
          </w:divBdr>
        </w:div>
        <w:div w:id="157305326">
          <w:marLeft w:val="480"/>
          <w:marRight w:val="0"/>
          <w:marTop w:val="0"/>
          <w:marBottom w:val="0"/>
          <w:divBdr>
            <w:top w:val="none" w:sz="0" w:space="0" w:color="auto"/>
            <w:left w:val="none" w:sz="0" w:space="0" w:color="auto"/>
            <w:bottom w:val="none" w:sz="0" w:space="0" w:color="auto"/>
            <w:right w:val="none" w:sz="0" w:space="0" w:color="auto"/>
          </w:divBdr>
        </w:div>
        <w:div w:id="1688946425">
          <w:marLeft w:val="480"/>
          <w:marRight w:val="0"/>
          <w:marTop w:val="0"/>
          <w:marBottom w:val="0"/>
          <w:divBdr>
            <w:top w:val="none" w:sz="0" w:space="0" w:color="auto"/>
            <w:left w:val="none" w:sz="0" w:space="0" w:color="auto"/>
            <w:bottom w:val="none" w:sz="0" w:space="0" w:color="auto"/>
            <w:right w:val="none" w:sz="0" w:space="0" w:color="auto"/>
          </w:divBdr>
        </w:div>
        <w:div w:id="625475905">
          <w:marLeft w:val="480"/>
          <w:marRight w:val="0"/>
          <w:marTop w:val="0"/>
          <w:marBottom w:val="0"/>
          <w:divBdr>
            <w:top w:val="none" w:sz="0" w:space="0" w:color="auto"/>
            <w:left w:val="none" w:sz="0" w:space="0" w:color="auto"/>
            <w:bottom w:val="none" w:sz="0" w:space="0" w:color="auto"/>
            <w:right w:val="none" w:sz="0" w:space="0" w:color="auto"/>
          </w:divBdr>
        </w:div>
      </w:divsChild>
    </w:div>
    <w:div w:id="1432894098">
      <w:bodyDiv w:val="1"/>
      <w:marLeft w:val="0"/>
      <w:marRight w:val="0"/>
      <w:marTop w:val="0"/>
      <w:marBottom w:val="0"/>
      <w:divBdr>
        <w:top w:val="none" w:sz="0" w:space="0" w:color="auto"/>
        <w:left w:val="none" w:sz="0" w:space="0" w:color="auto"/>
        <w:bottom w:val="none" w:sz="0" w:space="0" w:color="auto"/>
        <w:right w:val="none" w:sz="0" w:space="0" w:color="auto"/>
      </w:divBdr>
    </w:div>
    <w:div w:id="1433359091">
      <w:bodyDiv w:val="1"/>
      <w:marLeft w:val="0"/>
      <w:marRight w:val="0"/>
      <w:marTop w:val="0"/>
      <w:marBottom w:val="0"/>
      <w:divBdr>
        <w:top w:val="none" w:sz="0" w:space="0" w:color="auto"/>
        <w:left w:val="none" w:sz="0" w:space="0" w:color="auto"/>
        <w:bottom w:val="none" w:sz="0" w:space="0" w:color="auto"/>
        <w:right w:val="none" w:sz="0" w:space="0" w:color="auto"/>
      </w:divBdr>
    </w:div>
    <w:div w:id="1434549808">
      <w:bodyDiv w:val="1"/>
      <w:marLeft w:val="0"/>
      <w:marRight w:val="0"/>
      <w:marTop w:val="0"/>
      <w:marBottom w:val="0"/>
      <w:divBdr>
        <w:top w:val="none" w:sz="0" w:space="0" w:color="auto"/>
        <w:left w:val="none" w:sz="0" w:space="0" w:color="auto"/>
        <w:bottom w:val="none" w:sz="0" w:space="0" w:color="auto"/>
        <w:right w:val="none" w:sz="0" w:space="0" w:color="auto"/>
      </w:divBdr>
    </w:div>
    <w:div w:id="1435905374">
      <w:bodyDiv w:val="1"/>
      <w:marLeft w:val="0"/>
      <w:marRight w:val="0"/>
      <w:marTop w:val="0"/>
      <w:marBottom w:val="0"/>
      <w:divBdr>
        <w:top w:val="none" w:sz="0" w:space="0" w:color="auto"/>
        <w:left w:val="none" w:sz="0" w:space="0" w:color="auto"/>
        <w:bottom w:val="none" w:sz="0" w:space="0" w:color="auto"/>
        <w:right w:val="none" w:sz="0" w:space="0" w:color="auto"/>
      </w:divBdr>
    </w:div>
    <w:div w:id="1440028449">
      <w:bodyDiv w:val="1"/>
      <w:marLeft w:val="0"/>
      <w:marRight w:val="0"/>
      <w:marTop w:val="0"/>
      <w:marBottom w:val="0"/>
      <w:divBdr>
        <w:top w:val="none" w:sz="0" w:space="0" w:color="auto"/>
        <w:left w:val="none" w:sz="0" w:space="0" w:color="auto"/>
        <w:bottom w:val="none" w:sz="0" w:space="0" w:color="auto"/>
        <w:right w:val="none" w:sz="0" w:space="0" w:color="auto"/>
      </w:divBdr>
    </w:div>
    <w:div w:id="1447698332">
      <w:bodyDiv w:val="1"/>
      <w:marLeft w:val="0"/>
      <w:marRight w:val="0"/>
      <w:marTop w:val="0"/>
      <w:marBottom w:val="0"/>
      <w:divBdr>
        <w:top w:val="none" w:sz="0" w:space="0" w:color="auto"/>
        <w:left w:val="none" w:sz="0" w:space="0" w:color="auto"/>
        <w:bottom w:val="none" w:sz="0" w:space="0" w:color="auto"/>
        <w:right w:val="none" w:sz="0" w:space="0" w:color="auto"/>
      </w:divBdr>
    </w:div>
    <w:div w:id="1464693964">
      <w:bodyDiv w:val="1"/>
      <w:marLeft w:val="0"/>
      <w:marRight w:val="0"/>
      <w:marTop w:val="0"/>
      <w:marBottom w:val="0"/>
      <w:divBdr>
        <w:top w:val="none" w:sz="0" w:space="0" w:color="auto"/>
        <w:left w:val="none" w:sz="0" w:space="0" w:color="auto"/>
        <w:bottom w:val="none" w:sz="0" w:space="0" w:color="auto"/>
        <w:right w:val="none" w:sz="0" w:space="0" w:color="auto"/>
      </w:divBdr>
    </w:div>
    <w:div w:id="1469932832">
      <w:bodyDiv w:val="1"/>
      <w:marLeft w:val="0"/>
      <w:marRight w:val="0"/>
      <w:marTop w:val="0"/>
      <w:marBottom w:val="0"/>
      <w:divBdr>
        <w:top w:val="none" w:sz="0" w:space="0" w:color="auto"/>
        <w:left w:val="none" w:sz="0" w:space="0" w:color="auto"/>
        <w:bottom w:val="none" w:sz="0" w:space="0" w:color="auto"/>
        <w:right w:val="none" w:sz="0" w:space="0" w:color="auto"/>
      </w:divBdr>
    </w:div>
    <w:div w:id="1470055955">
      <w:bodyDiv w:val="1"/>
      <w:marLeft w:val="0"/>
      <w:marRight w:val="0"/>
      <w:marTop w:val="0"/>
      <w:marBottom w:val="0"/>
      <w:divBdr>
        <w:top w:val="none" w:sz="0" w:space="0" w:color="auto"/>
        <w:left w:val="none" w:sz="0" w:space="0" w:color="auto"/>
        <w:bottom w:val="none" w:sz="0" w:space="0" w:color="auto"/>
        <w:right w:val="none" w:sz="0" w:space="0" w:color="auto"/>
      </w:divBdr>
    </w:div>
    <w:div w:id="1472792682">
      <w:bodyDiv w:val="1"/>
      <w:marLeft w:val="0"/>
      <w:marRight w:val="0"/>
      <w:marTop w:val="0"/>
      <w:marBottom w:val="0"/>
      <w:divBdr>
        <w:top w:val="none" w:sz="0" w:space="0" w:color="auto"/>
        <w:left w:val="none" w:sz="0" w:space="0" w:color="auto"/>
        <w:bottom w:val="none" w:sz="0" w:space="0" w:color="auto"/>
        <w:right w:val="none" w:sz="0" w:space="0" w:color="auto"/>
      </w:divBdr>
      <w:divsChild>
        <w:div w:id="101271388">
          <w:marLeft w:val="480"/>
          <w:marRight w:val="0"/>
          <w:marTop w:val="0"/>
          <w:marBottom w:val="0"/>
          <w:divBdr>
            <w:top w:val="none" w:sz="0" w:space="0" w:color="auto"/>
            <w:left w:val="none" w:sz="0" w:space="0" w:color="auto"/>
            <w:bottom w:val="none" w:sz="0" w:space="0" w:color="auto"/>
            <w:right w:val="none" w:sz="0" w:space="0" w:color="auto"/>
          </w:divBdr>
        </w:div>
        <w:div w:id="1867478315">
          <w:marLeft w:val="480"/>
          <w:marRight w:val="0"/>
          <w:marTop w:val="0"/>
          <w:marBottom w:val="0"/>
          <w:divBdr>
            <w:top w:val="none" w:sz="0" w:space="0" w:color="auto"/>
            <w:left w:val="none" w:sz="0" w:space="0" w:color="auto"/>
            <w:bottom w:val="none" w:sz="0" w:space="0" w:color="auto"/>
            <w:right w:val="none" w:sz="0" w:space="0" w:color="auto"/>
          </w:divBdr>
        </w:div>
        <w:div w:id="1817717674">
          <w:marLeft w:val="480"/>
          <w:marRight w:val="0"/>
          <w:marTop w:val="0"/>
          <w:marBottom w:val="0"/>
          <w:divBdr>
            <w:top w:val="none" w:sz="0" w:space="0" w:color="auto"/>
            <w:left w:val="none" w:sz="0" w:space="0" w:color="auto"/>
            <w:bottom w:val="none" w:sz="0" w:space="0" w:color="auto"/>
            <w:right w:val="none" w:sz="0" w:space="0" w:color="auto"/>
          </w:divBdr>
        </w:div>
        <w:div w:id="1711298937">
          <w:marLeft w:val="480"/>
          <w:marRight w:val="0"/>
          <w:marTop w:val="0"/>
          <w:marBottom w:val="0"/>
          <w:divBdr>
            <w:top w:val="none" w:sz="0" w:space="0" w:color="auto"/>
            <w:left w:val="none" w:sz="0" w:space="0" w:color="auto"/>
            <w:bottom w:val="none" w:sz="0" w:space="0" w:color="auto"/>
            <w:right w:val="none" w:sz="0" w:space="0" w:color="auto"/>
          </w:divBdr>
        </w:div>
        <w:div w:id="978343814">
          <w:marLeft w:val="480"/>
          <w:marRight w:val="0"/>
          <w:marTop w:val="0"/>
          <w:marBottom w:val="0"/>
          <w:divBdr>
            <w:top w:val="none" w:sz="0" w:space="0" w:color="auto"/>
            <w:left w:val="none" w:sz="0" w:space="0" w:color="auto"/>
            <w:bottom w:val="none" w:sz="0" w:space="0" w:color="auto"/>
            <w:right w:val="none" w:sz="0" w:space="0" w:color="auto"/>
          </w:divBdr>
        </w:div>
        <w:div w:id="1962298486">
          <w:marLeft w:val="480"/>
          <w:marRight w:val="0"/>
          <w:marTop w:val="0"/>
          <w:marBottom w:val="0"/>
          <w:divBdr>
            <w:top w:val="none" w:sz="0" w:space="0" w:color="auto"/>
            <w:left w:val="none" w:sz="0" w:space="0" w:color="auto"/>
            <w:bottom w:val="none" w:sz="0" w:space="0" w:color="auto"/>
            <w:right w:val="none" w:sz="0" w:space="0" w:color="auto"/>
          </w:divBdr>
        </w:div>
        <w:div w:id="1406217981">
          <w:marLeft w:val="480"/>
          <w:marRight w:val="0"/>
          <w:marTop w:val="0"/>
          <w:marBottom w:val="0"/>
          <w:divBdr>
            <w:top w:val="none" w:sz="0" w:space="0" w:color="auto"/>
            <w:left w:val="none" w:sz="0" w:space="0" w:color="auto"/>
            <w:bottom w:val="none" w:sz="0" w:space="0" w:color="auto"/>
            <w:right w:val="none" w:sz="0" w:space="0" w:color="auto"/>
          </w:divBdr>
        </w:div>
        <w:div w:id="1249314909">
          <w:marLeft w:val="480"/>
          <w:marRight w:val="0"/>
          <w:marTop w:val="0"/>
          <w:marBottom w:val="0"/>
          <w:divBdr>
            <w:top w:val="none" w:sz="0" w:space="0" w:color="auto"/>
            <w:left w:val="none" w:sz="0" w:space="0" w:color="auto"/>
            <w:bottom w:val="none" w:sz="0" w:space="0" w:color="auto"/>
            <w:right w:val="none" w:sz="0" w:space="0" w:color="auto"/>
          </w:divBdr>
        </w:div>
        <w:div w:id="1638140773">
          <w:marLeft w:val="480"/>
          <w:marRight w:val="0"/>
          <w:marTop w:val="0"/>
          <w:marBottom w:val="0"/>
          <w:divBdr>
            <w:top w:val="none" w:sz="0" w:space="0" w:color="auto"/>
            <w:left w:val="none" w:sz="0" w:space="0" w:color="auto"/>
            <w:bottom w:val="none" w:sz="0" w:space="0" w:color="auto"/>
            <w:right w:val="none" w:sz="0" w:space="0" w:color="auto"/>
          </w:divBdr>
        </w:div>
        <w:div w:id="1258363494">
          <w:marLeft w:val="480"/>
          <w:marRight w:val="0"/>
          <w:marTop w:val="0"/>
          <w:marBottom w:val="0"/>
          <w:divBdr>
            <w:top w:val="none" w:sz="0" w:space="0" w:color="auto"/>
            <w:left w:val="none" w:sz="0" w:space="0" w:color="auto"/>
            <w:bottom w:val="none" w:sz="0" w:space="0" w:color="auto"/>
            <w:right w:val="none" w:sz="0" w:space="0" w:color="auto"/>
          </w:divBdr>
        </w:div>
        <w:div w:id="1998993424">
          <w:marLeft w:val="480"/>
          <w:marRight w:val="0"/>
          <w:marTop w:val="0"/>
          <w:marBottom w:val="0"/>
          <w:divBdr>
            <w:top w:val="none" w:sz="0" w:space="0" w:color="auto"/>
            <w:left w:val="none" w:sz="0" w:space="0" w:color="auto"/>
            <w:bottom w:val="none" w:sz="0" w:space="0" w:color="auto"/>
            <w:right w:val="none" w:sz="0" w:space="0" w:color="auto"/>
          </w:divBdr>
        </w:div>
        <w:div w:id="2037658907">
          <w:marLeft w:val="480"/>
          <w:marRight w:val="0"/>
          <w:marTop w:val="0"/>
          <w:marBottom w:val="0"/>
          <w:divBdr>
            <w:top w:val="none" w:sz="0" w:space="0" w:color="auto"/>
            <w:left w:val="none" w:sz="0" w:space="0" w:color="auto"/>
            <w:bottom w:val="none" w:sz="0" w:space="0" w:color="auto"/>
            <w:right w:val="none" w:sz="0" w:space="0" w:color="auto"/>
          </w:divBdr>
        </w:div>
        <w:div w:id="1297107166">
          <w:marLeft w:val="480"/>
          <w:marRight w:val="0"/>
          <w:marTop w:val="0"/>
          <w:marBottom w:val="0"/>
          <w:divBdr>
            <w:top w:val="none" w:sz="0" w:space="0" w:color="auto"/>
            <w:left w:val="none" w:sz="0" w:space="0" w:color="auto"/>
            <w:bottom w:val="none" w:sz="0" w:space="0" w:color="auto"/>
            <w:right w:val="none" w:sz="0" w:space="0" w:color="auto"/>
          </w:divBdr>
        </w:div>
        <w:div w:id="374820488">
          <w:marLeft w:val="480"/>
          <w:marRight w:val="0"/>
          <w:marTop w:val="0"/>
          <w:marBottom w:val="0"/>
          <w:divBdr>
            <w:top w:val="none" w:sz="0" w:space="0" w:color="auto"/>
            <w:left w:val="none" w:sz="0" w:space="0" w:color="auto"/>
            <w:bottom w:val="none" w:sz="0" w:space="0" w:color="auto"/>
            <w:right w:val="none" w:sz="0" w:space="0" w:color="auto"/>
          </w:divBdr>
        </w:div>
        <w:div w:id="913398939">
          <w:marLeft w:val="480"/>
          <w:marRight w:val="0"/>
          <w:marTop w:val="0"/>
          <w:marBottom w:val="0"/>
          <w:divBdr>
            <w:top w:val="none" w:sz="0" w:space="0" w:color="auto"/>
            <w:left w:val="none" w:sz="0" w:space="0" w:color="auto"/>
            <w:bottom w:val="none" w:sz="0" w:space="0" w:color="auto"/>
            <w:right w:val="none" w:sz="0" w:space="0" w:color="auto"/>
          </w:divBdr>
        </w:div>
        <w:div w:id="1536311945">
          <w:marLeft w:val="480"/>
          <w:marRight w:val="0"/>
          <w:marTop w:val="0"/>
          <w:marBottom w:val="0"/>
          <w:divBdr>
            <w:top w:val="none" w:sz="0" w:space="0" w:color="auto"/>
            <w:left w:val="none" w:sz="0" w:space="0" w:color="auto"/>
            <w:bottom w:val="none" w:sz="0" w:space="0" w:color="auto"/>
            <w:right w:val="none" w:sz="0" w:space="0" w:color="auto"/>
          </w:divBdr>
        </w:div>
        <w:div w:id="513612467">
          <w:marLeft w:val="480"/>
          <w:marRight w:val="0"/>
          <w:marTop w:val="0"/>
          <w:marBottom w:val="0"/>
          <w:divBdr>
            <w:top w:val="none" w:sz="0" w:space="0" w:color="auto"/>
            <w:left w:val="none" w:sz="0" w:space="0" w:color="auto"/>
            <w:bottom w:val="none" w:sz="0" w:space="0" w:color="auto"/>
            <w:right w:val="none" w:sz="0" w:space="0" w:color="auto"/>
          </w:divBdr>
        </w:div>
        <w:div w:id="1450708033">
          <w:marLeft w:val="480"/>
          <w:marRight w:val="0"/>
          <w:marTop w:val="0"/>
          <w:marBottom w:val="0"/>
          <w:divBdr>
            <w:top w:val="none" w:sz="0" w:space="0" w:color="auto"/>
            <w:left w:val="none" w:sz="0" w:space="0" w:color="auto"/>
            <w:bottom w:val="none" w:sz="0" w:space="0" w:color="auto"/>
            <w:right w:val="none" w:sz="0" w:space="0" w:color="auto"/>
          </w:divBdr>
        </w:div>
        <w:div w:id="1669290356">
          <w:marLeft w:val="480"/>
          <w:marRight w:val="0"/>
          <w:marTop w:val="0"/>
          <w:marBottom w:val="0"/>
          <w:divBdr>
            <w:top w:val="none" w:sz="0" w:space="0" w:color="auto"/>
            <w:left w:val="none" w:sz="0" w:space="0" w:color="auto"/>
            <w:bottom w:val="none" w:sz="0" w:space="0" w:color="auto"/>
            <w:right w:val="none" w:sz="0" w:space="0" w:color="auto"/>
          </w:divBdr>
        </w:div>
        <w:div w:id="1958095669">
          <w:marLeft w:val="480"/>
          <w:marRight w:val="0"/>
          <w:marTop w:val="0"/>
          <w:marBottom w:val="0"/>
          <w:divBdr>
            <w:top w:val="none" w:sz="0" w:space="0" w:color="auto"/>
            <w:left w:val="none" w:sz="0" w:space="0" w:color="auto"/>
            <w:bottom w:val="none" w:sz="0" w:space="0" w:color="auto"/>
            <w:right w:val="none" w:sz="0" w:space="0" w:color="auto"/>
          </w:divBdr>
        </w:div>
        <w:div w:id="2080667299">
          <w:marLeft w:val="480"/>
          <w:marRight w:val="0"/>
          <w:marTop w:val="0"/>
          <w:marBottom w:val="0"/>
          <w:divBdr>
            <w:top w:val="none" w:sz="0" w:space="0" w:color="auto"/>
            <w:left w:val="none" w:sz="0" w:space="0" w:color="auto"/>
            <w:bottom w:val="none" w:sz="0" w:space="0" w:color="auto"/>
            <w:right w:val="none" w:sz="0" w:space="0" w:color="auto"/>
          </w:divBdr>
        </w:div>
        <w:div w:id="1854755959">
          <w:marLeft w:val="480"/>
          <w:marRight w:val="0"/>
          <w:marTop w:val="0"/>
          <w:marBottom w:val="0"/>
          <w:divBdr>
            <w:top w:val="none" w:sz="0" w:space="0" w:color="auto"/>
            <w:left w:val="none" w:sz="0" w:space="0" w:color="auto"/>
            <w:bottom w:val="none" w:sz="0" w:space="0" w:color="auto"/>
            <w:right w:val="none" w:sz="0" w:space="0" w:color="auto"/>
          </w:divBdr>
        </w:div>
        <w:div w:id="173804635">
          <w:marLeft w:val="480"/>
          <w:marRight w:val="0"/>
          <w:marTop w:val="0"/>
          <w:marBottom w:val="0"/>
          <w:divBdr>
            <w:top w:val="none" w:sz="0" w:space="0" w:color="auto"/>
            <w:left w:val="none" w:sz="0" w:space="0" w:color="auto"/>
            <w:bottom w:val="none" w:sz="0" w:space="0" w:color="auto"/>
            <w:right w:val="none" w:sz="0" w:space="0" w:color="auto"/>
          </w:divBdr>
        </w:div>
        <w:div w:id="1941722640">
          <w:marLeft w:val="480"/>
          <w:marRight w:val="0"/>
          <w:marTop w:val="0"/>
          <w:marBottom w:val="0"/>
          <w:divBdr>
            <w:top w:val="none" w:sz="0" w:space="0" w:color="auto"/>
            <w:left w:val="none" w:sz="0" w:space="0" w:color="auto"/>
            <w:bottom w:val="none" w:sz="0" w:space="0" w:color="auto"/>
            <w:right w:val="none" w:sz="0" w:space="0" w:color="auto"/>
          </w:divBdr>
        </w:div>
        <w:div w:id="1512603610">
          <w:marLeft w:val="480"/>
          <w:marRight w:val="0"/>
          <w:marTop w:val="0"/>
          <w:marBottom w:val="0"/>
          <w:divBdr>
            <w:top w:val="none" w:sz="0" w:space="0" w:color="auto"/>
            <w:left w:val="none" w:sz="0" w:space="0" w:color="auto"/>
            <w:bottom w:val="none" w:sz="0" w:space="0" w:color="auto"/>
            <w:right w:val="none" w:sz="0" w:space="0" w:color="auto"/>
          </w:divBdr>
        </w:div>
        <w:div w:id="407072327">
          <w:marLeft w:val="480"/>
          <w:marRight w:val="0"/>
          <w:marTop w:val="0"/>
          <w:marBottom w:val="0"/>
          <w:divBdr>
            <w:top w:val="none" w:sz="0" w:space="0" w:color="auto"/>
            <w:left w:val="none" w:sz="0" w:space="0" w:color="auto"/>
            <w:bottom w:val="none" w:sz="0" w:space="0" w:color="auto"/>
            <w:right w:val="none" w:sz="0" w:space="0" w:color="auto"/>
          </w:divBdr>
        </w:div>
        <w:div w:id="1607537668">
          <w:marLeft w:val="480"/>
          <w:marRight w:val="0"/>
          <w:marTop w:val="0"/>
          <w:marBottom w:val="0"/>
          <w:divBdr>
            <w:top w:val="none" w:sz="0" w:space="0" w:color="auto"/>
            <w:left w:val="none" w:sz="0" w:space="0" w:color="auto"/>
            <w:bottom w:val="none" w:sz="0" w:space="0" w:color="auto"/>
            <w:right w:val="none" w:sz="0" w:space="0" w:color="auto"/>
          </w:divBdr>
        </w:div>
        <w:div w:id="715473222">
          <w:marLeft w:val="480"/>
          <w:marRight w:val="0"/>
          <w:marTop w:val="0"/>
          <w:marBottom w:val="0"/>
          <w:divBdr>
            <w:top w:val="none" w:sz="0" w:space="0" w:color="auto"/>
            <w:left w:val="none" w:sz="0" w:space="0" w:color="auto"/>
            <w:bottom w:val="none" w:sz="0" w:space="0" w:color="auto"/>
            <w:right w:val="none" w:sz="0" w:space="0" w:color="auto"/>
          </w:divBdr>
        </w:div>
        <w:div w:id="554436054">
          <w:marLeft w:val="480"/>
          <w:marRight w:val="0"/>
          <w:marTop w:val="0"/>
          <w:marBottom w:val="0"/>
          <w:divBdr>
            <w:top w:val="none" w:sz="0" w:space="0" w:color="auto"/>
            <w:left w:val="none" w:sz="0" w:space="0" w:color="auto"/>
            <w:bottom w:val="none" w:sz="0" w:space="0" w:color="auto"/>
            <w:right w:val="none" w:sz="0" w:space="0" w:color="auto"/>
          </w:divBdr>
        </w:div>
        <w:div w:id="1154568266">
          <w:marLeft w:val="480"/>
          <w:marRight w:val="0"/>
          <w:marTop w:val="0"/>
          <w:marBottom w:val="0"/>
          <w:divBdr>
            <w:top w:val="none" w:sz="0" w:space="0" w:color="auto"/>
            <w:left w:val="none" w:sz="0" w:space="0" w:color="auto"/>
            <w:bottom w:val="none" w:sz="0" w:space="0" w:color="auto"/>
            <w:right w:val="none" w:sz="0" w:space="0" w:color="auto"/>
          </w:divBdr>
        </w:div>
        <w:div w:id="613756283">
          <w:marLeft w:val="480"/>
          <w:marRight w:val="0"/>
          <w:marTop w:val="0"/>
          <w:marBottom w:val="0"/>
          <w:divBdr>
            <w:top w:val="none" w:sz="0" w:space="0" w:color="auto"/>
            <w:left w:val="none" w:sz="0" w:space="0" w:color="auto"/>
            <w:bottom w:val="none" w:sz="0" w:space="0" w:color="auto"/>
            <w:right w:val="none" w:sz="0" w:space="0" w:color="auto"/>
          </w:divBdr>
        </w:div>
        <w:div w:id="332729331">
          <w:marLeft w:val="480"/>
          <w:marRight w:val="0"/>
          <w:marTop w:val="0"/>
          <w:marBottom w:val="0"/>
          <w:divBdr>
            <w:top w:val="none" w:sz="0" w:space="0" w:color="auto"/>
            <w:left w:val="none" w:sz="0" w:space="0" w:color="auto"/>
            <w:bottom w:val="none" w:sz="0" w:space="0" w:color="auto"/>
            <w:right w:val="none" w:sz="0" w:space="0" w:color="auto"/>
          </w:divBdr>
        </w:div>
        <w:div w:id="823397467">
          <w:marLeft w:val="480"/>
          <w:marRight w:val="0"/>
          <w:marTop w:val="0"/>
          <w:marBottom w:val="0"/>
          <w:divBdr>
            <w:top w:val="none" w:sz="0" w:space="0" w:color="auto"/>
            <w:left w:val="none" w:sz="0" w:space="0" w:color="auto"/>
            <w:bottom w:val="none" w:sz="0" w:space="0" w:color="auto"/>
            <w:right w:val="none" w:sz="0" w:space="0" w:color="auto"/>
          </w:divBdr>
        </w:div>
        <w:div w:id="873156692">
          <w:marLeft w:val="480"/>
          <w:marRight w:val="0"/>
          <w:marTop w:val="0"/>
          <w:marBottom w:val="0"/>
          <w:divBdr>
            <w:top w:val="none" w:sz="0" w:space="0" w:color="auto"/>
            <w:left w:val="none" w:sz="0" w:space="0" w:color="auto"/>
            <w:bottom w:val="none" w:sz="0" w:space="0" w:color="auto"/>
            <w:right w:val="none" w:sz="0" w:space="0" w:color="auto"/>
          </w:divBdr>
        </w:div>
        <w:div w:id="336005618">
          <w:marLeft w:val="480"/>
          <w:marRight w:val="0"/>
          <w:marTop w:val="0"/>
          <w:marBottom w:val="0"/>
          <w:divBdr>
            <w:top w:val="none" w:sz="0" w:space="0" w:color="auto"/>
            <w:left w:val="none" w:sz="0" w:space="0" w:color="auto"/>
            <w:bottom w:val="none" w:sz="0" w:space="0" w:color="auto"/>
            <w:right w:val="none" w:sz="0" w:space="0" w:color="auto"/>
          </w:divBdr>
        </w:div>
        <w:div w:id="252667999">
          <w:marLeft w:val="480"/>
          <w:marRight w:val="0"/>
          <w:marTop w:val="0"/>
          <w:marBottom w:val="0"/>
          <w:divBdr>
            <w:top w:val="none" w:sz="0" w:space="0" w:color="auto"/>
            <w:left w:val="none" w:sz="0" w:space="0" w:color="auto"/>
            <w:bottom w:val="none" w:sz="0" w:space="0" w:color="auto"/>
            <w:right w:val="none" w:sz="0" w:space="0" w:color="auto"/>
          </w:divBdr>
        </w:div>
        <w:div w:id="1621839219">
          <w:marLeft w:val="480"/>
          <w:marRight w:val="0"/>
          <w:marTop w:val="0"/>
          <w:marBottom w:val="0"/>
          <w:divBdr>
            <w:top w:val="none" w:sz="0" w:space="0" w:color="auto"/>
            <w:left w:val="none" w:sz="0" w:space="0" w:color="auto"/>
            <w:bottom w:val="none" w:sz="0" w:space="0" w:color="auto"/>
            <w:right w:val="none" w:sz="0" w:space="0" w:color="auto"/>
          </w:divBdr>
        </w:div>
        <w:div w:id="946698214">
          <w:marLeft w:val="480"/>
          <w:marRight w:val="0"/>
          <w:marTop w:val="0"/>
          <w:marBottom w:val="0"/>
          <w:divBdr>
            <w:top w:val="none" w:sz="0" w:space="0" w:color="auto"/>
            <w:left w:val="none" w:sz="0" w:space="0" w:color="auto"/>
            <w:bottom w:val="none" w:sz="0" w:space="0" w:color="auto"/>
            <w:right w:val="none" w:sz="0" w:space="0" w:color="auto"/>
          </w:divBdr>
        </w:div>
        <w:div w:id="512306549">
          <w:marLeft w:val="480"/>
          <w:marRight w:val="0"/>
          <w:marTop w:val="0"/>
          <w:marBottom w:val="0"/>
          <w:divBdr>
            <w:top w:val="none" w:sz="0" w:space="0" w:color="auto"/>
            <w:left w:val="none" w:sz="0" w:space="0" w:color="auto"/>
            <w:bottom w:val="none" w:sz="0" w:space="0" w:color="auto"/>
            <w:right w:val="none" w:sz="0" w:space="0" w:color="auto"/>
          </w:divBdr>
        </w:div>
        <w:div w:id="1095131714">
          <w:marLeft w:val="480"/>
          <w:marRight w:val="0"/>
          <w:marTop w:val="0"/>
          <w:marBottom w:val="0"/>
          <w:divBdr>
            <w:top w:val="none" w:sz="0" w:space="0" w:color="auto"/>
            <w:left w:val="none" w:sz="0" w:space="0" w:color="auto"/>
            <w:bottom w:val="none" w:sz="0" w:space="0" w:color="auto"/>
            <w:right w:val="none" w:sz="0" w:space="0" w:color="auto"/>
          </w:divBdr>
        </w:div>
        <w:div w:id="634262209">
          <w:marLeft w:val="480"/>
          <w:marRight w:val="0"/>
          <w:marTop w:val="0"/>
          <w:marBottom w:val="0"/>
          <w:divBdr>
            <w:top w:val="none" w:sz="0" w:space="0" w:color="auto"/>
            <w:left w:val="none" w:sz="0" w:space="0" w:color="auto"/>
            <w:bottom w:val="none" w:sz="0" w:space="0" w:color="auto"/>
            <w:right w:val="none" w:sz="0" w:space="0" w:color="auto"/>
          </w:divBdr>
        </w:div>
        <w:div w:id="1798450194">
          <w:marLeft w:val="480"/>
          <w:marRight w:val="0"/>
          <w:marTop w:val="0"/>
          <w:marBottom w:val="0"/>
          <w:divBdr>
            <w:top w:val="none" w:sz="0" w:space="0" w:color="auto"/>
            <w:left w:val="none" w:sz="0" w:space="0" w:color="auto"/>
            <w:bottom w:val="none" w:sz="0" w:space="0" w:color="auto"/>
            <w:right w:val="none" w:sz="0" w:space="0" w:color="auto"/>
          </w:divBdr>
        </w:div>
        <w:div w:id="1908294741">
          <w:marLeft w:val="480"/>
          <w:marRight w:val="0"/>
          <w:marTop w:val="0"/>
          <w:marBottom w:val="0"/>
          <w:divBdr>
            <w:top w:val="none" w:sz="0" w:space="0" w:color="auto"/>
            <w:left w:val="none" w:sz="0" w:space="0" w:color="auto"/>
            <w:bottom w:val="none" w:sz="0" w:space="0" w:color="auto"/>
            <w:right w:val="none" w:sz="0" w:space="0" w:color="auto"/>
          </w:divBdr>
        </w:div>
        <w:div w:id="76289763">
          <w:marLeft w:val="480"/>
          <w:marRight w:val="0"/>
          <w:marTop w:val="0"/>
          <w:marBottom w:val="0"/>
          <w:divBdr>
            <w:top w:val="none" w:sz="0" w:space="0" w:color="auto"/>
            <w:left w:val="none" w:sz="0" w:space="0" w:color="auto"/>
            <w:bottom w:val="none" w:sz="0" w:space="0" w:color="auto"/>
            <w:right w:val="none" w:sz="0" w:space="0" w:color="auto"/>
          </w:divBdr>
        </w:div>
        <w:div w:id="1010715830">
          <w:marLeft w:val="480"/>
          <w:marRight w:val="0"/>
          <w:marTop w:val="0"/>
          <w:marBottom w:val="0"/>
          <w:divBdr>
            <w:top w:val="none" w:sz="0" w:space="0" w:color="auto"/>
            <w:left w:val="none" w:sz="0" w:space="0" w:color="auto"/>
            <w:bottom w:val="none" w:sz="0" w:space="0" w:color="auto"/>
            <w:right w:val="none" w:sz="0" w:space="0" w:color="auto"/>
          </w:divBdr>
        </w:div>
        <w:div w:id="196283131">
          <w:marLeft w:val="480"/>
          <w:marRight w:val="0"/>
          <w:marTop w:val="0"/>
          <w:marBottom w:val="0"/>
          <w:divBdr>
            <w:top w:val="none" w:sz="0" w:space="0" w:color="auto"/>
            <w:left w:val="none" w:sz="0" w:space="0" w:color="auto"/>
            <w:bottom w:val="none" w:sz="0" w:space="0" w:color="auto"/>
            <w:right w:val="none" w:sz="0" w:space="0" w:color="auto"/>
          </w:divBdr>
        </w:div>
        <w:div w:id="2070498231">
          <w:marLeft w:val="480"/>
          <w:marRight w:val="0"/>
          <w:marTop w:val="0"/>
          <w:marBottom w:val="0"/>
          <w:divBdr>
            <w:top w:val="none" w:sz="0" w:space="0" w:color="auto"/>
            <w:left w:val="none" w:sz="0" w:space="0" w:color="auto"/>
            <w:bottom w:val="none" w:sz="0" w:space="0" w:color="auto"/>
            <w:right w:val="none" w:sz="0" w:space="0" w:color="auto"/>
          </w:divBdr>
        </w:div>
        <w:div w:id="991717436">
          <w:marLeft w:val="480"/>
          <w:marRight w:val="0"/>
          <w:marTop w:val="0"/>
          <w:marBottom w:val="0"/>
          <w:divBdr>
            <w:top w:val="none" w:sz="0" w:space="0" w:color="auto"/>
            <w:left w:val="none" w:sz="0" w:space="0" w:color="auto"/>
            <w:bottom w:val="none" w:sz="0" w:space="0" w:color="auto"/>
            <w:right w:val="none" w:sz="0" w:space="0" w:color="auto"/>
          </w:divBdr>
        </w:div>
        <w:div w:id="1858349926">
          <w:marLeft w:val="480"/>
          <w:marRight w:val="0"/>
          <w:marTop w:val="0"/>
          <w:marBottom w:val="0"/>
          <w:divBdr>
            <w:top w:val="none" w:sz="0" w:space="0" w:color="auto"/>
            <w:left w:val="none" w:sz="0" w:space="0" w:color="auto"/>
            <w:bottom w:val="none" w:sz="0" w:space="0" w:color="auto"/>
            <w:right w:val="none" w:sz="0" w:space="0" w:color="auto"/>
          </w:divBdr>
        </w:div>
        <w:div w:id="439229487">
          <w:marLeft w:val="480"/>
          <w:marRight w:val="0"/>
          <w:marTop w:val="0"/>
          <w:marBottom w:val="0"/>
          <w:divBdr>
            <w:top w:val="none" w:sz="0" w:space="0" w:color="auto"/>
            <w:left w:val="none" w:sz="0" w:space="0" w:color="auto"/>
            <w:bottom w:val="none" w:sz="0" w:space="0" w:color="auto"/>
            <w:right w:val="none" w:sz="0" w:space="0" w:color="auto"/>
          </w:divBdr>
        </w:div>
        <w:div w:id="570391810">
          <w:marLeft w:val="480"/>
          <w:marRight w:val="0"/>
          <w:marTop w:val="0"/>
          <w:marBottom w:val="0"/>
          <w:divBdr>
            <w:top w:val="none" w:sz="0" w:space="0" w:color="auto"/>
            <w:left w:val="none" w:sz="0" w:space="0" w:color="auto"/>
            <w:bottom w:val="none" w:sz="0" w:space="0" w:color="auto"/>
            <w:right w:val="none" w:sz="0" w:space="0" w:color="auto"/>
          </w:divBdr>
        </w:div>
        <w:div w:id="1958488146">
          <w:marLeft w:val="480"/>
          <w:marRight w:val="0"/>
          <w:marTop w:val="0"/>
          <w:marBottom w:val="0"/>
          <w:divBdr>
            <w:top w:val="none" w:sz="0" w:space="0" w:color="auto"/>
            <w:left w:val="none" w:sz="0" w:space="0" w:color="auto"/>
            <w:bottom w:val="none" w:sz="0" w:space="0" w:color="auto"/>
            <w:right w:val="none" w:sz="0" w:space="0" w:color="auto"/>
          </w:divBdr>
        </w:div>
        <w:div w:id="719524022">
          <w:marLeft w:val="480"/>
          <w:marRight w:val="0"/>
          <w:marTop w:val="0"/>
          <w:marBottom w:val="0"/>
          <w:divBdr>
            <w:top w:val="none" w:sz="0" w:space="0" w:color="auto"/>
            <w:left w:val="none" w:sz="0" w:space="0" w:color="auto"/>
            <w:bottom w:val="none" w:sz="0" w:space="0" w:color="auto"/>
            <w:right w:val="none" w:sz="0" w:space="0" w:color="auto"/>
          </w:divBdr>
        </w:div>
        <w:div w:id="191846016">
          <w:marLeft w:val="480"/>
          <w:marRight w:val="0"/>
          <w:marTop w:val="0"/>
          <w:marBottom w:val="0"/>
          <w:divBdr>
            <w:top w:val="none" w:sz="0" w:space="0" w:color="auto"/>
            <w:left w:val="none" w:sz="0" w:space="0" w:color="auto"/>
            <w:bottom w:val="none" w:sz="0" w:space="0" w:color="auto"/>
            <w:right w:val="none" w:sz="0" w:space="0" w:color="auto"/>
          </w:divBdr>
        </w:div>
        <w:div w:id="1810123283">
          <w:marLeft w:val="480"/>
          <w:marRight w:val="0"/>
          <w:marTop w:val="0"/>
          <w:marBottom w:val="0"/>
          <w:divBdr>
            <w:top w:val="none" w:sz="0" w:space="0" w:color="auto"/>
            <w:left w:val="none" w:sz="0" w:space="0" w:color="auto"/>
            <w:bottom w:val="none" w:sz="0" w:space="0" w:color="auto"/>
            <w:right w:val="none" w:sz="0" w:space="0" w:color="auto"/>
          </w:divBdr>
        </w:div>
        <w:div w:id="1525095797">
          <w:marLeft w:val="480"/>
          <w:marRight w:val="0"/>
          <w:marTop w:val="0"/>
          <w:marBottom w:val="0"/>
          <w:divBdr>
            <w:top w:val="none" w:sz="0" w:space="0" w:color="auto"/>
            <w:left w:val="none" w:sz="0" w:space="0" w:color="auto"/>
            <w:bottom w:val="none" w:sz="0" w:space="0" w:color="auto"/>
            <w:right w:val="none" w:sz="0" w:space="0" w:color="auto"/>
          </w:divBdr>
        </w:div>
        <w:div w:id="839544936">
          <w:marLeft w:val="480"/>
          <w:marRight w:val="0"/>
          <w:marTop w:val="0"/>
          <w:marBottom w:val="0"/>
          <w:divBdr>
            <w:top w:val="none" w:sz="0" w:space="0" w:color="auto"/>
            <w:left w:val="none" w:sz="0" w:space="0" w:color="auto"/>
            <w:bottom w:val="none" w:sz="0" w:space="0" w:color="auto"/>
            <w:right w:val="none" w:sz="0" w:space="0" w:color="auto"/>
          </w:divBdr>
        </w:div>
      </w:divsChild>
    </w:div>
    <w:div w:id="1481775583">
      <w:bodyDiv w:val="1"/>
      <w:marLeft w:val="0"/>
      <w:marRight w:val="0"/>
      <w:marTop w:val="0"/>
      <w:marBottom w:val="0"/>
      <w:divBdr>
        <w:top w:val="none" w:sz="0" w:space="0" w:color="auto"/>
        <w:left w:val="none" w:sz="0" w:space="0" w:color="auto"/>
        <w:bottom w:val="none" w:sz="0" w:space="0" w:color="auto"/>
        <w:right w:val="none" w:sz="0" w:space="0" w:color="auto"/>
      </w:divBdr>
      <w:divsChild>
        <w:div w:id="1234701601">
          <w:marLeft w:val="480"/>
          <w:marRight w:val="0"/>
          <w:marTop w:val="0"/>
          <w:marBottom w:val="0"/>
          <w:divBdr>
            <w:top w:val="none" w:sz="0" w:space="0" w:color="auto"/>
            <w:left w:val="none" w:sz="0" w:space="0" w:color="auto"/>
            <w:bottom w:val="none" w:sz="0" w:space="0" w:color="auto"/>
            <w:right w:val="none" w:sz="0" w:space="0" w:color="auto"/>
          </w:divBdr>
        </w:div>
        <w:div w:id="251402399">
          <w:marLeft w:val="480"/>
          <w:marRight w:val="0"/>
          <w:marTop w:val="0"/>
          <w:marBottom w:val="0"/>
          <w:divBdr>
            <w:top w:val="none" w:sz="0" w:space="0" w:color="auto"/>
            <w:left w:val="none" w:sz="0" w:space="0" w:color="auto"/>
            <w:bottom w:val="none" w:sz="0" w:space="0" w:color="auto"/>
            <w:right w:val="none" w:sz="0" w:space="0" w:color="auto"/>
          </w:divBdr>
        </w:div>
        <w:div w:id="1274828791">
          <w:marLeft w:val="480"/>
          <w:marRight w:val="0"/>
          <w:marTop w:val="0"/>
          <w:marBottom w:val="0"/>
          <w:divBdr>
            <w:top w:val="none" w:sz="0" w:space="0" w:color="auto"/>
            <w:left w:val="none" w:sz="0" w:space="0" w:color="auto"/>
            <w:bottom w:val="none" w:sz="0" w:space="0" w:color="auto"/>
            <w:right w:val="none" w:sz="0" w:space="0" w:color="auto"/>
          </w:divBdr>
        </w:div>
        <w:div w:id="1163815103">
          <w:marLeft w:val="480"/>
          <w:marRight w:val="0"/>
          <w:marTop w:val="0"/>
          <w:marBottom w:val="0"/>
          <w:divBdr>
            <w:top w:val="none" w:sz="0" w:space="0" w:color="auto"/>
            <w:left w:val="none" w:sz="0" w:space="0" w:color="auto"/>
            <w:bottom w:val="none" w:sz="0" w:space="0" w:color="auto"/>
            <w:right w:val="none" w:sz="0" w:space="0" w:color="auto"/>
          </w:divBdr>
        </w:div>
        <w:div w:id="1683971982">
          <w:marLeft w:val="480"/>
          <w:marRight w:val="0"/>
          <w:marTop w:val="0"/>
          <w:marBottom w:val="0"/>
          <w:divBdr>
            <w:top w:val="none" w:sz="0" w:space="0" w:color="auto"/>
            <w:left w:val="none" w:sz="0" w:space="0" w:color="auto"/>
            <w:bottom w:val="none" w:sz="0" w:space="0" w:color="auto"/>
            <w:right w:val="none" w:sz="0" w:space="0" w:color="auto"/>
          </w:divBdr>
        </w:div>
        <w:div w:id="1360202525">
          <w:marLeft w:val="480"/>
          <w:marRight w:val="0"/>
          <w:marTop w:val="0"/>
          <w:marBottom w:val="0"/>
          <w:divBdr>
            <w:top w:val="none" w:sz="0" w:space="0" w:color="auto"/>
            <w:left w:val="none" w:sz="0" w:space="0" w:color="auto"/>
            <w:bottom w:val="none" w:sz="0" w:space="0" w:color="auto"/>
            <w:right w:val="none" w:sz="0" w:space="0" w:color="auto"/>
          </w:divBdr>
        </w:div>
        <w:div w:id="1717660299">
          <w:marLeft w:val="480"/>
          <w:marRight w:val="0"/>
          <w:marTop w:val="0"/>
          <w:marBottom w:val="0"/>
          <w:divBdr>
            <w:top w:val="none" w:sz="0" w:space="0" w:color="auto"/>
            <w:left w:val="none" w:sz="0" w:space="0" w:color="auto"/>
            <w:bottom w:val="none" w:sz="0" w:space="0" w:color="auto"/>
            <w:right w:val="none" w:sz="0" w:space="0" w:color="auto"/>
          </w:divBdr>
        </w:div>
        <w:div w:id="479268581">
          <w:marLeft w:val="480"/>
          <w:marRight w:val="0"/>
          <w:marTop w:val="0"/>
          <w:marBottom w:val="0"/>
          <w:divBdr>
            <w:top w:val="none" w:sz="0" w:space="0" w:color="auto"/>
            <w:left w:val="none" w:sz="0" w:space="0" w:color="auto"/>
            <w:bottom w:val="none" w:sz="0" w:space="0" w:color="auto"/>
            <w:right w:val="none" w:sz="0" w:space="0" w:color="auto"/>
          </w:divBdr>
        </w:div>
        <w:div w:id="1520776961">
          <w:marLeft w:val="480"/>
          <w:marRight w:val="0"/>
          <w:marTop w:val="0"/>
          <w:marBottom w:val="0"/>
          <w:divBdr>
            <w:top w:val="none" w:sz="0" w:space="0" w:color="auto"/>
            <w:left w:val="none" w:sz="0" w:space="0" w:color="auto"/>
            <w:bottom w:val="none" w:sz="0" w:space="0" w:color="auto"/>
            <w:right w:val="none" w:sz="0" w:space="0" w:color="auto"/>
          </w:divBdr>
        </w:div>
        <w:div w:id="1933465637">
          <w:marLeft w:val="480"/>
          <w:marRight w:val="0"/>
          <w:marTop w:val="0"/>
          <w:marBottom w:val="0"/>
          <w:divBdr>
            <w:top w:val="none" w:sz="0" w:space="0" w:color="auto"/>
            <w:left w:val="none" w:sz="0" w:space="0" w:color="auto"/>
            <w:bottom w:val="none" w:sz="0" w:space="0" w:color="auto"/>
            <w:right w:val="none" w:sz="0" w:space="0" w:color="auto"/>
          </w:divBdr>
        </w:div>
        <w:div w:id="654602803">
          <w:marLeft w:val="480"/>
          <w:marRight w:val="0"/>
          <w:marTop w:val="0"/>
          <w:marBottom w:val="0"/>
          <w:divBdr>
            <w:top w:val="none" w:sz="0" w:space="0" w:color="auto"/>
            <w:left w:val="none" w:sz="0" w:space="0" w:color="auto"/>
            <w:bottom w:val="none" w:sz="0" w:space="0" w:color="auto"/>
            <w:right w:val="none" w:sz="0" w:space="0" w:color="auto"/>
          </w:divBdr>
        </w:div>
        <w:div w:id="1349676875">
          <w:marLeft w:val="480"/>
          <w:marRight w:val="0"/>
          <w:marTop w:val="0"/>
          <w:marBottom w:val="0"/>
          <w:divBdr>
            <w:top w:val="none" w:sz="0" w:space="0" w:color="auto"/>
            <w:left w:val="none" w:sz="0" w:space="0" w:color="auto"/>
            <w:bottom w:val="none" w:sz="0" w:space="0" w:color="auto"/>
            <w:right w:val="none" w:sz="0" w:space="0" w:color="auto"/>
          </w:divBdr>
        </w:div>
        <w:div w:id="883130219">
          <w:marLeft w:val="480"/>
          <w:marRight w:val="0"/>
          <w:marTop w:val="0"/>
          <w:marBottom w:val="0"/>
          <w:divBdr>
            <w:top w:val="none" w:sz="0" w:space="0" w:color="auto"/>
            <w:left w:val="none" w:sz="0" w:space="0" w:color="auto"/>
            <w:bottom w:val="none" w:sz="0" w:space="0" w:color="auto"/>
            <w:right w:val="none" w:sz="0" w:space="0" w:color="auto"/>
          </w:divBdr>
        </w:div>
        <w:div w:id="310448739">
          <w:marLeft w:val="480"/>
          <w:marRight w:val="0"/>
          <w:marTop w:val="0"/>
          <w:marBottom w:val="0"/>
          <w:divBdr>
            <w:top w:val="none" w:sz="0" w:space="0" w:color="auto"/>
            <w:left w:val="none" w:sz="0" w:space="0" w:color="auto"/>
            <w:bottom w:val="none" w:sz="0" w:space="0" w:color="auto"/>
            <w:right w:val="none" w:sz="0" w:space="0" w:color="auto"/>
          </w:divBdr>
        </w:div>
        <w:div w:id="1785879718">
          <w:marLeft w:val="480"/>
          <w:marRight w:val="0"/>
          <w:marTop w:val="0"/>
          <w:marBottom w:val="0"/>
          <w:divBdr>
            <w:top w:val="none" w:sz="0" w:space="0" w:color="auto"/>
            <w:left w:val="none" w:sz="0" w:space="0" w:color="auto"/>
            <w:bottom w:val="none" w:sz="0" w:space="0" w:color="auto"/>
            <w:right w:val="none" w:sz="0" w:space="0" w:color="auto"/>
          </w:divBdr>
        </w:div>
        <w:div w:id="577901871">
          <w:marLeft w:val="480"/>
          <w:marRight w:val="0"/>
          <w:marTop w:val="0"/>
          <w:marBottom w:val="0"/>
          <w:divBdr>
            <w:top w:val="none" w:sz="0" w:space="0" w:color="auto"/>
            <w:left w:val="none" w:sz="0" w:space="0" w:color="auto"/>
            <w:bottom w:val="none" w:sz="0" w:space="0" w:color="auto"/>
            <w:right w:val="none" w:sz="0" w:space="0" w:color="auto"/>
          </w:divBdr>
        </w:div>
        <w:div w:id="594555334">
          <w:marLeft w:val="480"/>
          <w:marRight w:val="0"/>
          <w:marTop w:val="0"/>
          <w:marBottom w:val="0"/>
          <w:divBdr>
            <w:top w:val="none" w:sz="0" w:space="0" w:color="auto"/>
            <w:left w:val="none" w:sz="0" w:space="0" w:color="auto"/>
            <w:bottom w:val="none" w:sz="0" w:space="0" w:color="auto"/>
            <w:right w:val="none" w:sz="0" w:space="0" w:color="auto"/>
          </w:divBdr>
        </w:div>
        <w:div w:id="1937708447">
          <w:marLeft w:val="480"/>
          <w:marRight w:val="0"/>
          <w:marTop w:val="0"/>
          <w:marBottom w:val="0"/>
          <w:divBdr>
            <w:top w:val="none" w:sz="0" w:space="0" w:color="auto"/>
            <w:left w:val="none" w:sz="0" w:space="0" w:color="auto"/>
            <w:bottom w:val="none" w:sz="0" w:space="0" w:color="auto"/>
            <w:right w:val="none" w:sz="0" w:space="0" w:color="auto"/>
          </w:divBdr>
        </w:div>
        <w:div w:id="2057973014">
          <w:marLeft w:val="480"/>
          <w:marRight w:val="0"/>
          <w:marTop w:val="0"/>
          <w:marBottom w:val="0"/>
          <w:divBdr>
            <w:top w:val="none" w:sz="0" w:space="0" w:color="auto"/>
            <w:left w:val="none" w:sz="0" w:space="0" w:color="auto"/>
            <w:bottom w:val="none" w:sz="0" w:space="0" w:color="auto"/>
            <w:right w:val="none" w:sz="0" w:space="0" w:color="auto"/>
          </w:divBdr>
        </w:div>
        <w:div w:id="1577012287">
          <w:marLeft w:val="480"/>
          <w:marRight w:val="0"/>
          <w:marTop w:val="0"/>
          <w:marBottom w:val="0"/>
          <w:divBdr>
            <w:top w:val="none" w:sz="0" w:space="0" w:color="auto"/>
            <w:left w:val="none" w:sz="0" w:space="0" w:color="auto"/>
            <w:bottom w:val="none" w:sz="0" w:space="0" w:color="auto"/>
            <w:right w:val="none" w:sz="0" w:space="0" w:color="auto"/>
          </w:divBdr>
        </w:div>
        <w:div w:id="1468088667">
          <w:marLeft w:val="480"/>
          <w:marRight w:val="0"/>
          <w:marTop w:val="0"/>
          <w:marBottom w:val="0"/>
          <w:divBdr>
            <w:top w:val="none" w:sz="0" w:space="0" w:color="auto"/>
            <w:left w:val="none" w:sz="0" w:space="0" w:color="auto"/>
            <w:bottom w:val="none" w:sz="0" w:space="0" w:color="auto"/>
            <w:right w:val="none" w:sz="0" w:space="0" w:color="auto"/>
          </w:divBdr>
        </w:div>
        <w:div w:id="381709726">
          <w:marLeft w:val="480"/>
          <w:marRight w:val="0"/>
          <w:marTop w:val="0"/>
          <w:marBottom w:val="0"/>
          <w:divBdr>
            <w:top w:val="none" w:sz="0" w:space="0" w:color="auto"/>
            <w:left w:val="none" w:sz="0" w:space="0" w:color="auto"/>
            <w:bottom w:val="none" w:sz="0" w:space="0" w:color="auto"/>
            <w:right w:val="none" w:sz="0" w:space="0" w:color="auto"/>
          </w:divBdr>
        </w:div>
        <w:div w:id="553732680">
          <w:marLeft w:val="480"/>
          <w:marRight w:val="0"/>
          <w:marTop w:val="0"/>
          <w:marBottom w:val="0"/>
          <w:divBdr>
            <w:top w:val="none" w:sz="0" w:space="0" w:color="auto"/>
            <w:left w:val="none" w:sz="0" w:space="0" w:color="auto"/>
            <w:bottom w:val="none" w:sz="0" w:space="0" w:color="auto"/>
            <w:right w:val="none" w:sz="0" w:space="0" w:color="auto"/>
          </w:divBdr>
        </w:div>
        <w:div w:id="1706715101">
          <w:marLeft w:val="480"/>
          <w:marRight w:val="0"/>
          <w:marTop w:val="0"/>
          <w:marBottom w:val="0"/>
          <w:divBdr>
            <w:top w:val="none" w:sz="0" w:space="0" w:color="auto"/>
            <w:left w:val="none" w:sz="0" w:space="0" w:color="auto"/>
            <w:bottom w:val="none" w:sz="0" w:space="0" w:color="auto"/>
            <w:right w:val="none" w:sz="0" w:space="0" w:color="auto"/>
          </w:divBdr>
        </w:div>
        <w:div w:id="2004968651">
          <w:marLeft w:val="480"/>
          <w:marRight w:val="0"/>
          <w:marTop w:val="0"/>
          <w:marBottom w:val="0"/>
          <w:divBdr>
            <w:top w:val="none" w:sz="0" w:space="0" w:color="auto"/>
            <w:left w:val="none" w:sz="0" w:space="0" w:color="auto"/>
            <w:bottom w:val="none" w:sz="0" w:space="0" w:color="auto"/>
            <w:right w:val="none" w:sz="0" w:space="0" w:color="auto"/>
          </w:divBdr>
        </w:div>
        <w:div w:id="380443325">
          <w:marLeft w:val="480"/>
          <w:marRight w:val="0"/>
          <w:marTop w:val="0"/>
          <w:marBottom w:val="0"/>
          <w:divBdr>
            <w:top w:val="none" w:sz="0" w:space="0" w:color="auto"/>
            <w:left w:val="none" w:sz="0" w:space="0" w:color="auto"/>
            <w:bottom w:val="none" w:sz="0" w:space="0" w:color="auto"/>
            <w:right w:val="none" w:sz="0" w:space="0" w:color="auto"/>
          </w:divBdr>
        </w:div>
        <w:div w:id="1614508554">
          <w:marLeft w:val="480"/>
          <w:marRight w:val="0"/>
          <w:marTop w:val="0"/>
          <w:marBottom w:val="0"/>
          <w:divBdr>
            <w:top w:val="none" w:sz="0" w:space="0" w:color="auto"/>
            <w:left w:val="none" w:sz="0" w:space="0" w:color="auto"/>
            <w:bottom w:val="none" w:sz="0" w:space="0" w:color="auto"/>
            <w:right w:val="none" w:sz="0" w:space="0" w:color="auto"/>
          </w:divBdr>
        </w:div>
        <w:div w:id="950821360">
          <w:marLeft w:val="480"/>
          <w:marRight w:val="0"/>
          <w:marTop w:val="0"/>
          <w:marBottom w:val="0"/>
          <w:divBdr>
            <w:top w:val="none" w:sz="0" w:space="0" w:color="auto"/>
            <w:left w:val="none" w:sz="0" w:space="0" w:color="auto"/>
            <w:bottom w:val="none" w:sz="0" w:space="0" w:color="auto"/>
            <w:right w:val="none" w:sz="0" w:space="0" w:color="auto"/>
          </w:divBdr>
        </w:div>
        <w:div w:id="788813670">
          <w:marLeft w:val="480"/>
          <w:marRight w:val="0"/>
          <w:marTop w:val="0"/>
          <w:marBottom w:val="0"/>
          <w:divBdr>
            <w:top w:val="none" w:sz="0" w:space="0" w:color="auto"/>
            <w:left w:val="none" w:sz="0" w:space="0" w:color="auto"/>
            <w:bottom w:val="none" w:sz="0" w:space="0" w:color="auto"/>
            <w:right w:val="none" w:sz="0" w:space="0" w:color="auto"/>
          </w:divBdr>
        </w:div>
        <w:div w:id="2038768467">
          <w:marLeft w:val="480"/>
          <w:marRight w:val="0"/>
          <w:marTop w:val="0"/>
          <w:marBottom w:val="0"/>
          <w:divBdr>
            <w:top w:val="none" w:sz="0" w:space="0" w:color="auto"/>
            <w:left w:val="none" w:sz="0" w:space="0" w:color="auto"/>
            <w:bottom w:val="none" w:sz="0" w:space="0" w:color="auto"/>
            <w:right w:val="none" w:sz="0" w:space="0" w:color="auto"/>
          </w:divBdr>
        </w:div>
        <w:div w:id="369965145">
          <w:marLeft w:val="480"/>
          <w:marRight w:val="0"/>
          <w:marTop w:val="0"/>
          <w:marBottom w:val="0"/>
          <w:divBdr>
            <w:top w:val="none" w:sz="0" w:space="0" w:color="auto"/>
            <w:left w:val="none" w:sz="0" w:space="0" w:color="auto"/>
            <w:bottom w:val="none" w:sz="0" w:space="0" w:color="auto"/>
            <w:right w:val="none" w:sz="0" w:space="0" w:color="auto"/>
          </w:divBdr>
        </w:div>
        <w:div w:id="853224370">
          <w:marLeft w:val="480"/>
          <w:marRight w:val="0"/>
          <w:marTop w:val="0"/>
          <w:marBottom w:val="0"/>
          <w:divBdr>
            <w:top w:val="none" w:sz="0" w:space="0" w:color="auto"/>
            <w:left w:val="none" w:sz="0" w:space="0" w:color="auto"/>
            <w:bottom w:val="none" w:sz="0" w:space="0" w:color="auto"/>
            <w:right w:val="none" w:sz="0" w:space="0" w:color="auto"/>
          </w:divBdr>
        </w:div>
        <w:div w:id="1730881393">
          <w:marLeft w:val="480"/>
          <w:marRight w:val="0"/>
          <w:marTop w:val="0"/>
          <w:marBottom w:val="0"/>
          <w:divBdr>
            <w:top w:val="none" w:sz="0" w:space="0" w:color="auto"/>
            <w:left w:val="none" w:sz="0" w:space="0" w:color="auto"/>
            <w:bottom w:val="none" w:sz="0" w:space="0" w:color="auto"/>
            <w:right w:val="none" w:sz="0" w:space="0" w:color="auto"/>
          </w:divBdr>
        </w:div>
        <w:div w:id="684941418">
          <w:marLeft w:val="480"/>
          <w:marRight w:val="0"/>
          <w:marTop w:val="0"/>
          <w:marBottom w:val="0"/>
          <w:divBdr>
            <w:top w:val="none" w:sz="0" w:space="0" w:color="auto"/>
            <w:left w:val="none" w:sz="0" w:space="0" w:color="auto"/>
            <w:bottom w:val="none" w:sz="0" w:space="0" w:color="auto"/>
            <w:right w:val="none" w:sz="0" w:space="0" w:color="auto"/>
          </w:divBdr>
        </w:div>
        <w:div w:id="1921980763">
          <w:marLeft w:val="480"/>
          <w:marRight w:val="0"/>
          <w:marTop w:val="0"/>
          <w:marBottom w:val="0"/>
          <w:divBdr>
            <w:top w:val="none" w:sz="0" w:space="0" w:color="auto"/>
            <w:left w:val="none" w:sz="0" w:space="0" w:color="auto"/>
            <w:bottom w:val="none" w:sz="0" w:space="0" w:color="auto"/>
            <w:right w:val="none" w:sz="0" w:space="0" w:color="auto"/>
          </w:divBdr>
        </w:div>
        <w:div w:id="493497383">
          <w:marLeft w:val="480"/>
          <w:marRight w:val="0"/>
          <w:marTop w:val="0"/>
          <w:marBottom w:val="0"/>
          <w:divBdr>
            <w:top w:val="none" w:sz="0" w:space="0" w:color="auto"/>
            <w:left w:val="none" w:sz="0" w:space="0" w:color="auto"/>
            <w:bottom w:val="none" w:sz="0" w:space="0" w:color="auto"/>
            <w:right w:val="none" w:sz="0" w:space="0" w:color="auto"/>
          </w:divBdr>
        </w:div>
        <w:div w:id="1742634172">
          <w:marLeft w:val="480"/>
          <w:marRight w:val="0"/>
          <w:marTop w:val="0"/>
          <w:marBottom w:val="0"/>
          <w:divBdr>
            <w:top w:val="none" w:sz="0" w:space="0" w:color="auto"/>
            <w:left w:val="none" w:sz="0" w:space="0" w:color="auto"/>
            <w:bottom w:val="none" w:sz="0" w:space="0" w:color="auto"/>
            <w:right w:val="none" w:sz="0" w:space="0" w:color="auto"/>
          </w:divBdr>
        </w:div>
        <w:div w:id="2002735879">
          <w:marLeft w:val="480"/>
          <w:marRight w:val="0"/>
          <w:marTop w:val="0"/>
          <w:marBottom w:val="0"/>
          <w:divBdr>
            <w:top w:val="none" w:sz="0" w:space="0" w:color="auto"/>
            <w:left w:val="none" w:sz="0" w:space="0" w:color="auto"/>
            <w:bottom w:val="none" w:sz="0" w:space="0" w:color="auto"/>
            <w:right w:val="none" w:sz="0" w:space="0" w:color="auto"/>
          </w:divBdr>
        </w:div>
        <w:div w:id="890073442">
          <w:marLeft w:val="480"/>
          <w:marRight w:val="0"/>
          <w:marTop w:val="0"/>
          <w:marBottom w:val="0"/>
          <w:divBdr>
            <w:top w:val="none" w:sz="0" w:space="0" w:color="auto"/>
            <w:left w:val="none" w:sz="0" w:space="0" w:color="auto"/>
            <w:bottom w:val="none" w:sz="0" w:space="0" w:color="auto"/>
            <w:right w:val="none" w:sz="0" w:space="0" w:color="auto"/>
          </w:divBdr>
        </w:div>
        <w:div w:id="955674406">
          <w:marLeft w:val="480"/>
          <w:marRight w:val="0"/>
          <w:marTop w:val="0"/>
          <w:marBottom w:val="0"/>
          <w:divBdr>
            <w:top w:val="none" w:sz="0" w:space="0" w:color="auto"/>
            <w:left w:val="none" w:sz="0" w:space="0" w:color="auto"/>
            <w:bottom w:val="none" w:sz="0" w:space="0" w:color="auto"/>
            <w:right w:val="none" w:sz="0" w:space="0" w:color="auto"/>
          </w:divBdr>
        </w:div>
        <w:div w:id="1052272165">
          <w:marLeft w:val="480"/>
          <w:marRight w:val="0"/>
          <w:marTop w:val="0"/>
          <w:marBottom w:val="0"/>
          <w:divBdr>
            <w:top w:val="none" w:sz="0" w:space="0" w:color="auto"/>
            <w:left w:val="none" w:sz="0" w:space="0" w:color="auto"/>
            <w:bottom w:val="none" w:sz="0" w:space="0" w:color="auto"/>
            <w:right w:val="none" w:sz="0" w:space="0" w:color="auto"/>
          </w:divBdr>
        </w:div>
        <w:div w:id="1106804232">
          <w:marLeft w:val="480"/>
          <w:marRight w:val="0"/>
          <w:marTop w:val="0"/>
          <w:marBottom w:val="0"/>
          <w:divBdr>
            <w:top w:val="none" w:sz="0" w:space="0" w:color="auto"/>
            <w:left w:val="none" w:sz="0" w:space="0" w:color="auto"/>
            <w:bottom w:val="none" w:sz="0" w:space="0" w:color="auto"/>
            <w:right w:val="none" w:sz="0" w:space="0" w:color="auto"/>
          </w:divBdr>
        </w:div>
        <w:div w:id="609748011">
          <w:marLeft w:val="480"/>
          <w:marRight w:val="0"/>
          <w:marTop w:val="0"/>
          <w:marBottom w:val="0"/>
          <w:divBdr>
            <w:top w:val="none" w:sz="0" w:space="0" w:color="auto"/>
            <w:left w:val="none" w:sz="0" w:space="0" w:color="auto"/>
            <w:bottom w:val="none" w:sz="0" w:space="0" w:color="auto"/>
            <w:right w:val="none" w:sz="0" w:space="0" w:color="auto"/>
          </w:divBdr>
        </w:div>
        <w:div w:id="2021001323">
          <w:marLeft w:val="480"/>
          <w:marRight w:val="0"/>
          <w:marTop w:val="0"/>
          <w:marBottom w:val="0"/>
          <w:divBdr>
            <w:top w:val="none" w:sz="0" w:space="0" w:color="auto"/>
            <w:left w:val="none" w:sz="0" w:space="0" w:color="auto"/>
            <w:bottom w:val="none" w:sz="0" w:space="0" w:color="auto"/>
            <w:right w:val="none" w:sz="0" w:space="0" w:color="auto"/>
          </w:divBdr>
        </w:div>
        <w:div w:id="1320620402">
          <w:marLeft w:val="480"/>
          <w:marRight w:val="0"/>
          <w:marTop w:val="0"/>
          <w:marBottom w:val="0"/>
          <w:divBdr>
            <w:top w:val="none" w:sz="0" w:space="0" w:color="auto"/>
            <w:left w:val="none" w:sz="0" w:space="0" w:color="auto"/>
            <w:bottom w:val="none" w:sz="0" w:space="0" w:color="auto"/>
            <w:right w:val="none" w:sz="0" w:space="0" w:color="auto"/>
          </w:divBdr>
        </w:div>
        <w:div w:id="1907915182">
          <w:marLeft w:val="480"/>
          <w:marRight w:val="0"/>
          <w:marTop w:val="0"/>
          <w:marBottom w:val="0"/>
          <w:divBdr>
            <w:top w:val="none" w:sz="0" w:space="0" w:color="auto"/>
            <w:left w:val="none" w:sz="0" w:space="0" w:color="auto"/>
            <w:bottom w:val="none" w:sz="0" w:space="0" w:color="auto"/>
            <w:right w:val="none" w:sz="0" w:space="0" w:color="auto"/>
          </w:divBdr>
        </w:div>
        <w:div w:id="763302501">
          <w:marLeft w:val="480"/>
          <w:marRight w:val="0"/>
          <w:marTop w:val="0"/>
          <w:marBottom w:val="0"/>
          <w:divBdr>
            <w:top w:val="none" w:sz="0" w:space="0" w:color="auto"/>
            <w:left w:val="none" w:sz="0" w:space="0" w:color="auto"/>
            <w:bottom w:val="none" w:sz="0" w:space="0" w:color="auto"/>
            <w:right w:val="none" w:sz="0" w:space="0" w:color="auto"/>
          </w:divBdr>
        </w:div>
        <w:div w:id="591354280">
          <w:marLeft w:val="480"/>
          <w:marRight w:val="0"/>
          <w:marTop w:val="0"/>
          <w:marBottom w:val="0"/>
          <w:divBdr>
            <w:top w:val="none" w:sz="0" w:space="0" w:color="auto"/>
            <w:left w:val="none" w:sz="0" w:space="0" w:color="auto"/>
            <w:bottom w:val="none" w:sz="0" w:space="0" w:color="auto"/>
            <w:right w:val="none" w:sz="0" w:space="0" w:color="auto"/>
          </w:divBdr>
        </w:div>
        <w:div w:id="1587348809">
          <w:marLeft w:val="480"/>
          <w:marRight w:val="0"/>
          <w:marTop w:val="0"/>
          <w:marBottom w:val="0"/>
          <w:divBdr>
            <w:top w:val="none" w:sz="0" w:space="0" w:color="auto"/>
            <w:left w:val="none" w:sz="0" w:space="0" w:color="auto"/>
            <w:bottom w:val="none" w:sz="0" w:space="0" w:color="auto"/>
            <w:right w:val="none" w:sz="0" w:space="0" w:color="auto"/>
          </w:divBdr>
        </w:div>
        <w:div w:id="635840275">
          <w:marLeft w:val="480"/>
          <w:marRight w:val="0"/>
          <w:marTop w:val="0"/>
          <w:marBottom w:val="0"/>
          <w:divBdr>
            <w:top w:val="none" w:sz="0" w:space="0" w:color="auto"/>
            <w:left w:val="none" w:sz="0" w:space="0" w:color="auto"/>
            <w:bottom w:val="none" w:sz="0" w:space="0" w:color="auto"/>
            <w:right w:val="none" w:sz="0" w:space="0" w:color="auto"/>
          </w:divBdr>
        </w:div>
        <w:div w:id="1545478983">
          <w:marLeft w:val="480"/>
          <w:marRight w:val="0"/>
          <w:marTop w:val="0"/>
          <w:marBottom w:val="0"/>
          <w:divBdr>
            <w:top w:val="none" w:sz="0" w:space="0" w:color="auto"/>
            <w:left w:val="none" w:sz="0" w:space="0" w:color="auto"/>
            <w:bottom w:val="none" w:sz="0" w:space="0" w:color="auto"/>
            <w:right w:val="none" w:sz="0" w:space="0" w:color="auto"/>
          </w:divBdr>
        </w:div>
        <w:div w:id="270477700">
          <w:marLeft w:val="480"/>
          <w:marRight w:val="0"/>
          <w:marTop w:val="0"/>
          <w:marBottom w:val="0"/>
          <w:divBdr>
            <w:top w:val="none" w:sz="0" w:space="0" w:color="auto"/>
            <w:left w:val="none" w:sz="0" w:space="0" w:color="auto"/>
            <w:bottom w:val="none" w:sz="0" w:space="0" w:color="auto"/>
            <w:right w:val="none" w:sz="0" w:space="0" w:color="auto"/>
          </w:divBdr>
        </w:div>
        <w:div w:id="1861817237">
          <w:marLeft w:val="480"/>
          <w:marRight w:val="0"/>
          <w:marTop w:val="0"/>
          <w:marBottom w:val="0"/>
          <w:divBdr>
            <w:top w:val="none" w:sz="0" w:space="0" w:color="auto"/>
            <w:left w:val="none" w:sz="0" w:space="0" w:color="auto"/>
            <w:bottom w:val="none" w:sz="0" w:space="0" w:color="auto"/>
            <w:right w:val="none" w:sz="0" w:space="0" w:color="auto"/>
          </w:divBdr>
        </w:div>
      </w:divsChild>
    </w:div>
    <w:div w:id="1482111645">
      <w:bodyDiv w:val="1"/>
      <w:marLeft w:val="0"/>
      <w:marRight w:val="0"/>
      <w:marTop w:val="0"/>
      <w:marBottom w:val="0"/>
      <w:divBdr>
        <w:top w:val="none" w:sz="0" w:space="0" w:color="auto"/>
        <w:left w:val="none" w:sz="0" w:space="0" w:color="auto"/>
        <w:bottom w:val="none" w:sz="0" w:space="0" w:color="auto"/>
        <w:right w:val="none" w:sz="0" w:space="0" w:color="auto"/>
      </w:divBdr>
      <w:divsChild>
        <w:div w:id="1134519935">
          <w:marLeft w:val="480"/>
          <w:marRight w:val="0"/>
          <w:marTop w:val="0"/>
          <w:marBottom w:val="0"/>
          <w:divBdr>
            <w:top w:val="none" w:sz="0" w:space="0" w:color="auto"/>
            <w:left w:val="none" w:sz="0" w:space="0" w:color="auto"/>
            <w:bottom w:val="none" w:sz="0" w:space="0" w:color="auto"/>
            <w:right w:val="none" w:sz="0" w:space="0" w:color="auto"/>
          </w:divBdr>
        </w:div>
        <w:div w:id="378863926">
          <w:marLeft w:val="480"/>
          <w:marRight w:val="0"/>
          <w:marTop w:val="0"/>
          <w:marBottom w:val="0"/>
          <w:divBdr>
            <w:top w:val="none" w:sz="0" w:space="0" w:color="auto"/>
            <w:left w:val="none" w:sz="0" w:space="0" w:color="auto"/>
            <w:bottom w:val="none" w:sz="0" w:space="0" w:color="auto"/>
            <w:right w:val="none" w:sz="0" w:space="0" w:color="auto"/>
          </w:divBdr>
        </w:div>
        <w:div w:id="1929149340">
          <w:marLeft w:val="480"/>
          <w:marRight w:val="0"/>
          <w:marTop w:val="0"/>
          <w:marBottom w:val="0"/>
          <w:divBdr>
            <w:top w:val="none" w:sz="0" w:space="0" w:color="auto"/>
            <w:left w:val="none" w:sz="0" w:space="0" w:color="auto"/>
            <w:bottom w:val="none" w:sz="0" w:space="0" w:color="auto"/>
            <w:right w:val="none" w:sz="0" w:space="0" w:color="auto"/>
          </w:divBdr>
        </w:div>
        <w:div w:id="67775756">
          <w:marLeft w:val="480"/>
          <w:marRight w:val="0"/>
          <w:marTop w:val="0"/>
          <w:marBottom w:val="0"/>
          <w:divBdr>
            <w:top w:val="none" w:sz="0" w:space="0" w:color="auto"/>
            <w:left w:val="none" w:sz="0" w:space="0" w:color="auto"/>
            <w:bottom w:val="none" w:sz="0" w:space="0" w:color="auto"/>
            <w:right w:val="none" w:sz="0" w:space="0" w:color="auto"/>
          </w:divBdr>
        </w:div>
        <w:div w:id="1296836324">
          <w:marLeft w:val="480"/>
          <w:marRight w:val="0"/>
          <w:marTop w:val="0"/>
          <w:marBottom w:val="0"/>
          <w:divBdr>
            <w:top w:val="none" w:sz="0" w:space="0" w:color="auto"/>
            <w:left w:val="none" w:sz="0" w:space="0" w:color="auto"/>
            <w:bottom w:val="none" w:sz="0" w:space="0" w:color="auto"/>
            <w:right w:val="none" w:sz="0" w:space="0" w:color="auto"/>
          </w:divBdr>
        </w:div>
        <w:div w:id="710306009">
          <w:marLeft w:val="480"/>
          <w:marRight w:val="0"/>
          <w:marTop w:val="0"/>
          <w:marBottom w:val="0"/>
          <w:divBdr>
            <w:top w:val="none" w:sz="0" w:space="0" w:color="auto"/>
            <w:left w:val="none" w:sz="0" w:space="0" w:color="auto"/>
            <w:bottom w:val="none" w:sz="0" w:space="0" w:color="auto"/>
            <w:right w:val="none" w:sz="0" w:space="0" w:color="auto"/>
          </w:divBdr>
        </w:div>
        <w:div w:id="965501684">
          <w:marLeft w:val="480"/>
          <w:marRight w:val="0"/>
          <w:marTop w:val="0"/>
          <w:marBottom w:val="0"/>
          <w:divBdr>
            <w:top w:val="none" w:sz="0" w:space="0" w:color="auto"/>
            <w:left w:val="none" w:sz="0" w:space="0" w:color="auto"/>
            <w:bottom w:val="none" w:sz="0" w:space="0" w:color="auto"/>
            <w:right w:val="none" w:sz="0" w:space="0" w:color="auto"/>
          </w:divBdr>
        </w:div>
        <w:div w:id="1284534650">
          <w:marLeft w:val="480"/>
          <w:marRight w:val="0"/>
          <w:marTop w:val="0"/>
          <w:marBottom w:val="0"/>
          <w:divBdr>
            <w:top w:val="none" w:sz="0" w:space="0" w:color="auto"/>
            <w:left w:val="none" w:sz="0" w:space="0" w:color="auto"/>
            <w:bottom w:val="none" w:sz="0" w:space="0" w:color="auto"/>
            <w:right w:val="none" w:sz="0" w:space="0" w:color="auto"/>
          </w:divBdr>
        </w:div>
        <w:div w:id="558058434">
          <w:marLeft w:val="480"/>
          <w:marRight w:val="0"/>
          <w:marTop w:val="0"/>
          <w:marBottom w:val="0"/>
          <w:divBdr>
            <w:top w:val="none" w:sz="0" w:space="0" w:color="auto"/>
            <w:left w:val="none" w:sz="0" w:space="0" w:color="auto"/>
            <w:bottom w:val="none" w:sz="0" w:space="0" w:color="auto"/>
            <w:right w:val="none" w:sz="0" w:space="0" w:color="auto"/>
          </w:divBdr>
        </w:div>
        <w:div w:id="1204101780">
          <w:marLeft w:val="480"/>
          <w:marRight w:val="0"/>
          <w:marTop w:val="0"/>
          <w:marBottom w:val="0"/>
          <w:divBdr>
            <w:top w:val="none" w:sz="0" w:space="0" w:color="auto"/>
            <w:left w:val="none" w:sz="0" w:space="0" w:color="auto"/>
            <w:bottom w:val="none" w:sz="0" w:space="0" w:color="auto"/>
            <w:right w:val="none" w:sz="0" w:space="0" w:color="auto"/>
          </w:divBdr>
        </w:div>
        <w:div w:id="328020222">
          <w:marLeft w:val="480"/>
          <w:marRight w:val="0"/>
          <w:marTop w:val="0"/>
          <w:marBottom w:val="0"/>
          <w:divBdr>
            <w:top w:val="none" w:sz="0" w:space="0" w:color="auto"/>
            <w:left w:val="none" w:sz="0" w:space="0" w:color="auto"/>
            <w:bottom w:val="none" w:sz="0" w:space="0" w:color="auto"/>
            <w:right w:val="none" w:sz="0" w:space="0" w:color="auto"/>
          </w:divBdr>
        </w:div>
        <w:div w:id="1638683773">
          <w:marLeft w:val="480"/>
          <w:marRight w:val="0"/>
          <w:marTop w:val="0"/>
          <w:marBottom w:val="0"/>
          <w:divBdr>
            <w:top w:val="none" w:sz="0" w:space="0" w:color="auto"/>
            <w:left w:val="none" w:sz="0" w:space="0" w:color="auto"/>
            <w:bottom w:val="none" w:sz="0" w:space="0" w:color="auto"/>
            <w:right w:val="none" w:sz="0" w:space="0" w:color="auto"/>
          </w:divBdr>
        </w:div>
        <w:div w:id="1363703026">
          <w:marLeft w:val="480"/>
          <w:marRight w:val="0"/>
          <w:marTop w:val="0"/>
          <w:marBottom w:val="0"/>
          <w:divBdr>
            <w:top w:val="none" w:sz="0" w:space="0" w:color="auto"/>
            <w:left w:val="none" w:sz="0" w:space="0" w:color="auto"/>
            <w:bottom w:val="none" w:sz="0" w:space="0" w:color="auto"/>
            <w:right w:val="none" w:sz="0" w:space="0" w:color="auto"/>
          </w:divBdr>
        </w:div>
        <w:div w:id="2126617">
          <w:marLeft w:val="480"/>
          <w:marRight w:val="0"/>
          <w:marTop w:val="0"/>
          <w:marBottom w:val="0"/>
          <w:divBdr>
            <w:top w:val="none" w:sz="0" w:space="0" w:color="auto"/>
            <w:left w:val="none" w:sz="0" w:space="0" w:color="auto"/>
            <w:bottom w:val="none" w:sz="0" w:space="0" w:color="auto"/>
            <w:right w:val="none" w:sz="0" w:space="0" w:color="auto"/>
          </w:divBdr>
        </w:div>
        <w:div w:id="881093713">
          <w:marLeft w:val="480"/>
          <w:marRight w:val="0"/>
          <w:marTop w:val="0"/>
          <w:marBottom w:val="0"/>
          <w:divBdr>
            <w:top w:val="none" w:sz="0" w:space="0" w:color="auto"/>
            <w:left w:val="none" w:sz="0" w:space="0" w:color="auto"/>
            <w:bottom w:val="none" w:sz="0" w:space="0" w:color="auto"/>
            <w:right w:val="none" w:sz="0" w:space="0" w:color="auto"/>
          </w:divBdr>
        </w:div>
        <w:div w:id="1782261357">
          <w:marLeft w:val="480"/>
          <w:marRight w:val="0"/>
          <w:marTop w:val="0"/>
          <w:marBottom w:val="0"/>
          <w:divBdr>
            <w:top w:val="none" w:sz="0" w:space="0" w:color="auto"/>
            <w:left w:val="none" w:sz="0" w:space="0" w:color="auto"/>
            <w:bottom w:val="none" w:sz="0" w:space="0" w:color="auto"/>
            <w:right w:val="none" w:sz="0" w:space="0" w:color="auto"/>
          </w:divBdr>
        </w:div>
        <w:div w:id="45689950">
          <w:marLeft w:val="480"/>
          <w:marRight w:val="0"/>
          <w:marTop w:val="0"/>
          <w:marBottom w:val="0"/>
          <w:divBdr>
            <w:top w:val="none" w:sz="0" w:space="0" w:color="auto"/>
            <w:left w:val="none" w:sz="0" w:space="0" w:color="auto"/>
            <w:bottom w:val="none" w:sz="0" w:space="0" w:color="auto"/>
            <w:right w:val="none" w:sz="0" w:space="0" w:color="auto"/>
          </w:divBdr>
        </w:div>
        <w:div w:id="716470012">
          <w:marLeft w:val="480"/>
          <w:marRight w:val="0"/>
          <w:marTop w:val="0"/>
          <w:marBottom w:val="0"/>
          <w:divBdr>
            <w:top w:val="none" w:sz="0" w:space="0" w:color="auto"/>
            <w:left w:val="none" w:sz="0" w:space="0" w:color="auto"/>
            <w:bottom w:val="none" w:sz="0" w:space="0" w:color="auto"/>
            <w:right w:val="none" w:sz="0" w:space="0" w:color="auto"/>
          </w:divBdr>
        </w:div>
        <w:div w:id="427972417">
          <w:marLeft w:val="480"/>
          <w:marRight w:val="0"/>
          <w:marTop w:val="0"/>
          <w:marBottom w:val="0"/>
          <w:divBdr>
            <w:top w:val="none" w:sz="0" w:space="0" w:color="auto"/>
            <w:left w:val="none" w:sz="0" w:space="0" w:color="auto"/>
            <w:bottom w:val="none" w:sz="0" w:space="0" w:color="auto"/>
            <w:right w:val="none" w:sz="0" w:space="0" w:color="auto"/>
          </w:divBdr>
        </w:div>
        <w:div w:id="1417240398">
          <w:marLeft w:val="480"/>
          <w:marRight w:val="0"/>
          <w:marTop w:val="0"/>
          <w:marBottom w:val="0"/>
          <w:divBdr>
            <w:top w:val="none" w:sz="0" w:space="0" w:color="auto"/>
            <w:left w:val="none" w:sz="0" w:space="0" w:color="auto"/>
            <w:bottom w:val="none" w:sz="0" w:space="0" w:color="auto"/>
            <w:right w:val="none" w:sz="0" w:space="0" w:color="auto"/>
          </w:divBdr>
        </w:div>
        <w:div w:id="661011944">
          <w:marLeft w:val="480"/>
          <w:marRight w:val="0"/>
          <w:marTop w:val="0"/>
          <w:marBottom w:val="0"/>
          <w:divBdr>
            <w:top w:val="none" w:sz="0" w:space="0" w:color="auto"/>
            <w:left w:val="none" w:sz="0" w:space="0" w:color="auto"/>
            <w:bottom w:val="none" w:sz="0" w:space="0" w:color="auto"/>
            <w:right w:val="none" w:sz="0" w:space="0" w:color="auto"/>
          </w:divBdr>
        </w:div>
        <w:div w:id="2082822951">
          <w:marLeft w:val="480"/>
          <w:marRight w:val="0"/>
          <w:marTop w:val="0"/>
          <w:marBottom w:val="0"/>
          <w:divBdr>
            <w:top w:val="none" w:sz="0" w:space="0" w:color="auto"/>
            <w:left w:val="none" w:sz="0" w:space="0" w:color="auto"/>
            <w:bottom w:val="none" w:sz="0" w:space="0" w:color="auto"/>
            <w:right w:val="none" w:sz="0" w:space="0" w:color="auto"/>
          </w:divBdr>
        </w:div>
        <w:div w:id="512184390">
          <w:marLeft w:val="480"/>
          <w:marRight w:val="0"/>
          <w:marTop w:val="0"/>
          <w:marBottom w:val="0"/>
          <w:divBdr>
            <w:top w:val="none" w:sz="0" w:space="0" w:color="auto"/>
            <w:left w:val="none" w:sz="0" w:space="0" w:color="auto"/>
            <w:bottom w:val="none" w:sz="0" w:space="0" w:color="auto"/>
            <w:right w:val="none" w:sz="0" w:space="0" w:color="auto"/>
          </w:divBdr>
        </w:div>
        <w:div w:id="1554653081">
          <w:marLeft w:val="480"/>
          <w:marRight w:val="0"/>
          <w:marTop w:val="0"/>
          <w:marBottom w:val="0"/>
          <w:divBdr>
            <w:top w:val="none" w:sz="0" w:space="0" w:color="auto"/>
            <w:left w:val="none" w:sz="0" w:space="0" w:color="auto"/>
            <w:bottom w:val="none" w:sz="0" w:space="0" w:color="auto"/>
            <w:right w:val="none" w:sz="0" w:space="0" w:color="auto"/>
          </w:divBdr>
        </w:div>
        <w:div w:id="470445525">
          <w:marLeft w:val="480"/>
          <w:marRight w:val="0"/>
          <w:marTop w:val="0"/>
          <w:marBottom w:val="0"/>
          <w:divBdr>
            <w:top w:val="none" w:sz="0" w:space="0" w:color="auto"/>
            <w:left w:val="none" w:sz="0" w:space="0" w:color="auto"/>
            <w:bottom w:val="none" w:sz="0" w:space="0" w:color="auto"/>
            <w:right w:val="none" w:sz="0" w:space="0" w:color="auto"/>
          </w:divBdr>
        </w:div>
        <w:div w:id="1958678522">
          <w:marLeft w:val="480"/>
          <w:marRight w:val="0"/>
          <w:marTop w:val="0"/>
          <w:marBottom w:val="0"/>
          <w:divBdr>
            <w:top w:val="none" w:sz="0" w:space="0" w:color="auto"/>
            <w:left w:val="none" w:sz="0" w:space="0" w:color="auto"/>
            <w:bottom w:val="none" w:sz="0" w:space="0" w:color="auto"/>
            <w:right w:val="none" w:sz="0" w:space="0" w:color="auto"/>
          </w:divBdr>
        </w:div>
        <w:div w:id="1769308145">
          <w:marLeft w:val="480"/>
          <w:marRight w:val="0"/>
          <w:marTop w:val="0"/>
          <w:marBottom w:val="0"/>
          <w:divBdr>
            <w:top w:val="none" w:sz="0" w:space="0" w:color="auto"/>
            <w:left w:val="none" w:sz="0" w:space="0" w:color="auto"/>
            <w:bottom w:val="none" w:sz="0" w:space="0" w:color="auto"/>
            <w:right w:val="none" w:sz="0" w:space="0" w:color="auto"/>
          </w:divBdr>
        </w:div>
        <w:div w:id="69928706">
          <w:marLeft w:val="480"/>
          <w:marRight w:val="0"/>
          <w:marTop w:val="0"/>
          <w:marBottom w:val="0"/>
          <w:divBdr>
            <w:top w:val="none" w:sz="0" w:space="0" w:color="auto"/>
            <w:left w:val="none" w:sz="0" w:space="0" w:color="auto"/>
            <w:bottom w:val="none" w:sz="0" w:space="0" w:color="auto"/>
            <w:right w:val="none" w:sz="0" w:space="0" w:color="auto"/>
          </w:divBdr>
        </w:div>
        <w:div w:id="761341569">
          <w:marLeft w:val="480"/>
          <w:marRight w:val="0"/>
          <w:marTop w:val="0"/>
          <w:marBottom w:val="0"/>
          <w:divBdr>
            <w:top w:val="none" w:sz="0" w:space="0" w:color="auto"/>
            <w:left w:val="none" w:sz="0" w:space="0" w:color="auto"/>
            <w:bottom w:val="none" w:sz="0" w:space="0" w:color="auto"/>
            <w:right w:val="none" w:sz="0" w:space="0" w:color="auto"/>
          </w:divBdr>
        </w:div>
        <w:div w:id="1528056932">
          <w:marLeft w:val="480"/>
          <w:marRight w:val="0"/>
          <w:marTop w:val="0"/>
          <w:marBottom w:val="0"/>
          <w:divBdr>
            <w:top w:val="none" w:sz="0" w:space="0" w:color="auto"/>
            <w:left w:val="none" w:sz="0" w:space="0" w:color="auto"/>
            <w:bottom w:val="none" w:sz="0" w:space="0" w:color="auto"/>
            <w:right w:val="none" w:sz="0" w:space="0" w:color="auto"/>
          </w:divBdr>
        </w:div>
        <w:div w:id="1494569964">
          <w:marLeft w:val="480"/>
          <w:marRight w:val="0"/>
          <w:marTop w:val="0"/>
          <w:marBottom w:val="0"/>
          <w:divBdr>
            <w:top w:val="none" w:sz="0" w:space="0" w:color="auto"/>
            <w:left w:val="none" w:sz="0" w:space="0" w:color="auto"/>
            <w:bottom w:val="none" w:sz="0" w:space="0" w:color="auto"/>
            <w:right w:val="none" w:sz="0" w:space="0" w:color="auto"/>
          </w:divBdr>
        </w:div>
        <w:div w:id="158204333">
          <w:marLeft w:val="480"/>
          <w:marRight w:val="0"/>
          <w:marTop w:val="0"/>
          <w:marBottom w:val="0"/>
          <w:divBdr>
            <w:top w:val="none" w:sz="0" w:space="0" w:color="auto"/>
            <w:left w:val="none" w:sz="0" w:space="0" w:color="auto"/>
            <w:bottom w:val="none" w:sz="0" w:space="0" w:color="auto"/>
            <w:right w:val="none" w:sz="0" w:space="0" w:color="auto"/>
          </w:divBdr>
        </w:div>
        <w:div w:id="1114209641">
          <w:marLeft w:val="480"/>
          <w:marRight w:val="0"/>
          <w:marTop w:val="0"/>
          <w:marBottom w:val="0"/>
          <w:divBdr>
            <w:top w:val="none" w:sz="0" w:space="0" w:color="auto"/>
            <w:left w:val="none" w:sz="0" w:space="0" w:color="auto"/>
            <w:bottom w:val="none" w:sz="0" w:space="0" w:color="auto"/>
            <w:right w:val="none" w:sz="0" w:space="0" w:color="auto"/>
          </w:divBdr>
        </w:div>
        <w:div w:id="846142193">
          <w:marLeft w:val="480"/>
          <w:marRight w:val="0"/>
          <w:marTop w:val="0"/>
          <w:marBottom w:val="0"/>
          <w:divBdr>
            <w:top w:val="none" w:sz="0" w:space="0" w:color="auto"/>
            <w:left w:val="none" w:sz="0" w:space="0" w:color="auto"/>
            <w:bottom w:val="none" w:sz="0" w:space="0" w:color="auto"/>
            <w:right w:val="none" w:sz="0" w:space="0" w:color="auto"/>
          </w:divBdr>
        </w:div>
        <w:div w:id="1123884638">
          <w:marLeft w:val="480"/>
          <w:marRight w:val="0"/>
          <w:marTop w:val="0"/>
          <w:marBottom w:val="0"/>
          <w:divBdr>
            <w:top w:val="none" w:sz="0" w:space="0" w:color="auto"/>
            <w:left w:val="none" w:sz="0" w:space="0" w:color="auto"/>
            <w:bottom w:val="none" w:sz="0" w:space="0" w:color="auto"/>
            <w:right w:val="none" w:sz="0" w:space="0" w:color="auto"/>
          </w:divBdr>
        </w:div>
        <w:div w:id="1228884657">
          <w:marLeft w:val="480"/>
          <w:marRight w:val="0"/>
          <w:marTop w:val="0"/>
          <w:marBottom w:val="0"/>
          <w:divBdr>
            <w:top w:val="none" w:sz="0" w:space="0" w:color="auto"/>
            <w:left w:val="none" w:sz="0" w:space="0" w:color="auto"/>
            <w:bottom w:val="none" w:sz="0" w:space="0" w:color="auto"/>
            <w:right w:val="none" w:sz="0" w:space="0" w:color="auto"/>
          </w:divBdr>
        </w:div>
        <w:div w:id="2092576169">
          <w:marLeft w:val="480"/>
          <w:marRight w:val="0"/>
          <w:marTop w:val="0"/>
          <w:marBottom w:val="0"/>
          <w:divBdr>
            <w:top w:val="none" w:sz="0" w:space="0" w:color="auto"/>
            <w:left w:val="none" w:sz="0" w:space="0" w:color="auto"/>
            <w:bottom w:val="none" w:sz="0" w:space="0" w:color="auto"/>
            <w:right w:val="none" w:sz="0" w:space="0" w:color="auto"/>
          </w:divBdr>
        </w:div>
        <w:div w:id="40178817">
          <w:marLeft w:val="480"/>
          <w:marRight w:val="0"/>
          <w:marTop w:val="0"/>
          <w:marBottom w:val="0"/>
          <w:divBdr>
            <w:top w:val="none" w:sz="0" w:space="0" w:color="auto"/>
            <w:left w:val="none" w:sz="0" w:space="0" w:color="auto"/>
            <w:bottom w:val="none" w:sz="0" w:space="0" w:color="auto"/>
            <w:right w:val="none" w:sz="0" w:space="0" w:color="auto"/>
          </w:divBdr>
        </w:div>
        <w:div w:id="754596214">
          <w:marLeft w:val="480"/>
          <w:marRight w:val="0"/>
          <w:marTop w:val="0"/>
          <w:marBottom w:val="0"/>
          <w:divBdr>
            <w:top w:val="none" w:sz="0" w:space="0" w:color="auto"/>
            <w:left w:val="none" w:sz="0" w:space="0" w:color="auto"/>
            <w:bottom w:val="none" w:sz="0" w:space="0" w:color="auto"/>
            <w:right w:val="none" w:sz="0" w:space="0" w:color="auto"/>
          </w:divBdr>
        </w:div>
        <w:div w:id="1225024023">
          <w:marLeft w:val="480"/>
          <w:marRight w:val="0"/>
          <w:marTop w:val="0"/>
          <w:marBottom w:val="0"/>
          <w:divBdr>
            <w:top w:val="none" w:sz="0" w:space="0" w:color="auto"/>
            <w:left w:val="none" w:sz="0" w:space="0" w:color="auto"/>
            <w:bottom w:val="none" w:sz="0" w:space="0" w:color="auto"/>
            <w:right w:val="none" w:sz="0" w:space="0" w:color="auto"/>
          </w:divBdr>
        </w:div>
        <w:div w:id="995911164">
          <w:marLeft w:val="480"/>
          <w:marRight w:val="0"/>
          <w:marTop w:val="0"/>
          <w:marBottom w:val="0"/>
          <w:divBdr>
            <w:top w:val="none" w:sz="0" w:space="0" w:color="auto"/>
            <w:left w:val="none" w:sz="0" w:space="0" w:color="auto"/>
            <w:bottom w:val="none" w:sz="0" w:space="0" w:color="auto"/>
            <w:right w:val="none" w:sz="0" w:space="0" w:color="auto"/>
          </w:divBdr>
        </w:div>
        <w:div w:id="1037387118">
          <w:marLeft w:val="480"/>
          <w:marRight w:val="0"/>
          <w:marTop w:val="0"/>
          <w:marBottom w:val="0"/>
          <w:divBdr>
            <w:top w:val="none" w:sz="0" w:space="0" w:color="auto"/>
            <w:left w:val="none" w:sz="0" w:space="0" w:color="auto"/>
            <w:bottom w:val="none" w:sz="0" w:space="0" w:color="auto"/>
            <w:right w:val="none" w:sz="0" w:space="0" w:color="auto"/>
          </w:divBdr>
        </w:div>
        <w:div w:id="82537356">
          <w:marLeft w:val="480"/>
          <w:marRight w:val="0"/>
          <w:marTop w:val="0"/>
          <w:marBottom w:val="0"/>
          <w:divBdr>
            <w:top w:val="none" w:sz="0" w:space="0" w:color="auto"/>
            <w:left w:val="none" w:sz="0" w:space="0" w:color="auto"/>
            <w:bottom w:val="none" w:sz="0" w:space="0" w:color="auto"/>
            <w:right w:val="none" w:sz="0" w:space="0" w:color="auto"/>
          </w:divBdr>
        </w:div>
        <w:div w:id="757560137">
          <w:marLeft w:val="480"/>
          <w:marRight w:val="0"/>
          <w:marTop w:val="0"/>
          <w:marBottom w:val="0"/>
          <w:divBdr>
            <w:top w:val="none" w:sz="0" w:space="0" w:color="auto"/>
            <w:left w:val="none" w:sz="0" w:space="0" w:color="auto"/>
            <w:bottom w:val="none" w:sz="0" w:space="0" w:color="auto"/>
            <w:right w:val="none" w:sz="0" w:space="0" w:color="auto"/>
          </w:divBdr>
        </w:div>
        <w:div w:id="1962759526">
          <w:marLeft w:val="480"/>
          <w:marRight w:val="0"/>
          <w:marTop w:val="0"/>
          <w:marBottom w:val="0"/>
          <w:divBdr>
            <w:top w:val="none" w:sz="0" w:space="0" w:color="auto"/>
            <w:left w:val="none" w:sz="0" w:space="0" w:color="auto"/>
            <w:bottom w:val="none" w:sz="0" w:space="0" w:color="auto"/>
            <w:right w:val="none" w:sz="0" w:space="0" w:color="auto"/>
          </w:divBdr>
        </w:div>
        <w:div w:id="1656684843">
          <w:marLeft w:val="480"/>
          <w:marRight w:val="0"/>
          <w:marTop w:val="0"/>
          <w:marBottom w:val="0"/>
          <w:divBdr>
            <w:top w:val="none" w:sz="0" w:space="0" w:color="auto"/>
            <w:left w:val="none" w:sz="0" w:space="0" w:color="auto"/>
            <w:bottom w:val="none" w:sz="0" w:space="0" w:color="auto"/>
            <w:right w:val="none" w:sz="0" w:space="0" w:color="auto"/>
          </w:divBdr>
        </w:div>
        <w:div w:id="441265560">
          <w:marLeft w:val="480"/>
          <w:marRight w:val="0"/>
          <w:marTop w:val="0"/>
          <w:marBottom w:val="0"/>
          <w:divBdr>
            <w:top w:val="none" w:sz="0" w:space="0" w:color="auto"/>
            <w:left w:val="none" w:sz="0" w:space="0" w:color="auto"/>
            <w:bottom w:val="none" w:sz="0" w:space="0" w:color="auto"/>
            <w:right w:val="none" w:sz="0" w:space="0" w:color="auto"/>
          </w:divBdr>
        </w:div>
        <w:div w:id="610552828">
          <w:marLeft w:val="480"/>
          <w:marRight w:val="0"/>
          <w:marTop w:val="0"/>
          <w:marBottom w:val="0"/>
          <w:divBdr>
            <w:top w:val="none" w:sz="0" w:space="0" w:color="auto"/>
            <w:left w:val="none" w:sz="0" w:space="0" w:color="auto"/>
            <w:bottom w:val="none" w:sz="0" w:space="0" w:color="auto"/>
            <w:right w:val="none" w:sz="0" w:space="0" w:color="auto"/>
          </w:divBdr>
        </w:div>
        <w:div w:id="665985423">
          <w:marLeft w:val="480"/>
          <w:marRight w:val="0"/>
          <w:marTop w:val="0"/>
          <w:marBottom w:val="0"/>
          <w:divBdr>
            <w:top w:val="none" w:sz="0" w:space="0" w:color="auto"/>
            <w:left w:val="none" w:sz="0" w:space="0" w:color="auto"/>
            <w:bottom w:val="none" w:sz="0" w:space="0" w:color="auto"/>
            <w:right w:val="none" w:sz="0" w:space="0" w:color="auto"/>
          </w:divBdr>
        </w:div>
        <w:div w:id="666251787">
          <w:marLeft w:val="480"/>
          <w:marRight w:val="0"/>
          <w:marTop w:val="0"/>
          <w:marBottom w:val="0"/>
          <w:divBdr>
            <w:top w:val="none" w:sz="0" w:space="0" w:color="auto"/>
            <w:left w:val="none" w:sz="0" w:space="0" w:color="auto"/>
            <w:bottom w:val="none" w:sz="0" w:space="0" w:color="auto"/>
            <w:right w:val="none" w:sz="0" w:space="0" w:color="auto"/>
          </w:divBdr>
        </w:div>
        <w:div w:id="1347556319">
          <w:marLeft w:val="480"/>
          <w:marRight w:val="0"/>
          <w:marTop w:val="0"/>
          <w:marBottom w:val="0"/>
          <w:divBdr>
            <w:top w:val="none" w:sz="0" w:space="0" w:color="auto"/>
            <w:left w:val="none" w:sz="0" w:space="0" w:color="auto"/>
            <w:bottom w:val="none" w:sz="0" w:space="0" w:color="auto"/>
            <w:right w:val="none" w:sz="0" w:space="0" w:color="auto"/>
          </w:divBdr>
        </w:div>
        <w:div w:id="1528834653">
          <w:marLeft w:val="480"/>
          <w:marRight w:val="0"/>
          <w:marTop w:val="0"/>
          <w:marBottom w:val="0"/>
          <w:divBdr>
            <w:top w:val="none" w:sz="0" w:space="0" w:color="auto"/>
            <w:left w:val="none" w:sz="0" w:space="0" w:color="auto"/>
            <w:bottom w:val="none" w:sz="0" w:space="0" w:color="auto"/>
            <w:right w:val="none" w:sz="0" w:space="0" w:color="auto"/>
          </w:divBdr>
        </w:div>
        <w:div w:id="1330714852">
          <w:marLeft w:val="480"/>
          <w:marRight w:val="0"/>
          <w:marTop w:val="0"/>
          <w:marBottom w:val="0"/>
          <w:divBdr>
            <w:top w:val="none" w:sz="0" w:space="0" w:color="auto"/>
            <w:left w:val="none" w:sz="0" w:space="0" w:color="auto"/>
            <w:bottom w:val="none" w:sz="0" w:space="0" w:color="auto"/>
            <w:right w:val="none" w:sz="0" w:space="0" w:color="auto"/>
          </w:divBdr>
        </w:div>
      </w:divsChild>
    </w:div>
    <w:div w:id="1486361775">
      <w:bodyDiv w:val="1"/>
      <w:marLeft w:val="0"/>
      <w:marRight w:val="0"/>
      <w:marTop w:val="0"/>
      <w:marBottom w:val="0"/>
      <w:divBdr>
        <w:top w:val="none" w:sz="0" w:space="0" w:color="auto"/>
        <w:left w:val="none" w:sz="0" w:space="0" w:color="auto"/>
        <w:bottom w:val="none" w:sz="0" w:space="0" w:color="auto"/>
        <w:right w:val="none" w:sz="0" w:space="0" w:color="auto"/>
      </w:divBdr>
      <w:divsChild>
        <w:div w:id="1187987943">
          <w:marLeft w:val="480"/>
          <w:marRight w:val="0"/>
          <w:marTop w:val="0"/>
          <w:marBottom w:val="0"/>
          <w:divBdr>
            <w:top w:val="none" w:sz="0" w:space="0" w:color="auto"/>
            <w:left w:val="none" w:sz="0" w:space="0" w:color="auto"/>
            <w:bottom w:val="none" w:sz="0" w:space="0" w:color="auto"/>
            <w:right w:val="none" w:sz="0" w:space="0" w:color="auto"/>
          </w:divBdr>
        </w:div>
        <w:div w:id="768698420">
          <w:marLeft w:val="480"/>
          <w:marRight w:val="0"/>
          <w:marTop w:val="0"/>
          <w:marBottom w:val="0"/>
          <w:divBdr>
            <w:top w:val="none" w:sz="0" w:space="0" w:color="auto"/>
            <w:left w:val="none" w:sz="0" w:space="0" w:color="auto"/>
            <w:bottom w:val="none" w:sz="0" w:space="0" w:color="auto"/>
            <w:right w:val="none" w:sz="0" w:space="0" w:color="auto"/>
          </w:divBdr>
        </w:div>
        <w:div w:id="1679115030">
          <w:marLeft w:val="480"/>
          <w:marRight w:val="0"/>
          <w:marTop w:val="0"/>
          <w:marBottom w:val="0"/>
          <w:divBdr>
            <w:top w:val="none" w:sz="0" w:space="0" w:color="auto"/>
            <w:left w:val="none" w:sz="0" w:space="0" w:color="auto"/>
            <w:bottom w:val="none" w:sz="0" w:space="0" w:color="auto"/>
            <w:right w:val="none" w:sz="0" w:space="0" w:color="auto"/>
          </w:divBdr>
        </w:div>
        <w:div w:id="1571232921">
          <w:marLeft w:val="480"/>
          <w:marRight w:val="0"/>
          <w:marTop w:val="0"/>
          <w:marBottom w:val="0"/>
          <w:divBdr>
            <w:top w:val="none" w:sz="0" w:space="0" w:color="auto"/>
            <w:left w:val="none" w:sz="0" w:space="0" w:color="auto"/>
            <w:bottom w:val="none" w:sz="0" w:space="0" w:color="auto"/>
            <w:right w:val="none" w:sz="0" w:space="0" w:color="auto"/>
          </w:divBdr>
        </w:div>
        <w:div w:id="1228102469">
          <w:marLeft w:val="480"/>
          <w:marRight w:val="0"/>
          <w:marTop w:val="0"/>
          <w:marBottom w:val="0"/>
          <w:divBdr>
            <w:top w:val="none" w:sz="0" w:space="0" w:color="auto"/>
            <w:left w:val="none" w:sz="0" w:space="0" w:color="auto"/>
            <w:bottom w:val="none" w:sz="0" w:space="0" w:color="auto"/>
            <w:right w:val="none" w:sz="0" w:space="0" w:color="auto"/>
          </w:divBdr>
        </w:div>
        <w:div w:id="828011625">
          <w:marLeft w:val="480"/>
          <w:marRight w:val="0"/>
          <w:marTop w:val="0"/>
          <w:marBottom w:val="0"/>
          <w:divBdr>
            <w:top w:val="none" w:sz="0" w:space="0" w:color="auto"/>
            <w:left w:val="none" w:sz="0" w:space="0" w:color="auto"/>
            <w:bottom w:val="none" w:sz="0" w:space="0" w:color="auto"/>
            <w:right w:val="none" w:sz="0" w:space="0" w:color="auto"/>
          </w:divBdr>
        </w:div>
        <w:div w:id="890114175">
          <w:marLeft w:val="480"/>
          <w:marRight w:val="0"/>
          <w:marTop w:val="0"/>
          <w:marBottom w:val="0"/>
          <w:divBdr>
            <w:top w:val="none" w:sz="0" w:space="0" w:color="auto"/>
            <w:left w:val="none" w:sz="0" w:space="0" w:color="auto"/>
            <w:bottom w:val="none" w:sz="0" w:space="0" w:color="auto"/>
            <w:right w:val="none" w:sz="0" w:space="0" w:color="auto"/>
          </w:divBdr>
        </w:div>
        <w:div w:id="84302470">
          <w:marLeft w:val="480"/>
          <w:marRight w:val="0"/>
          <w:marTop w:val="0"/>
          <w:marBottom w:val="0"/>
          <w:divBdr>
            <w:top w:val="none" w:sz="0" w:space="0" w:color="auto"/>
            <w:left w:val="none" w:sz="0" w:space="0" w:color="auto"/>
            <w:bottom w:val="none" w:sz="0" w:space="0" w:color="auto"/>
            <w:right w:val="none" w:sz="0" w:space="0" w:color="auto"/>
          </w:divBdr>
        </w:div>
        <w:div w:id="35590664">
          <w:marLeft w:val="480"/>
          <w:marRight w:val="0"/>
          <w:marTop w:val="0"/>
          <w:marBottom w:val="0"/>
          <w:divBdr>
            <w:top w:val="none" w:sz="0" w:space="0" w:color="auto"/>
            <w:left w:val="none" w:sz="0" w:space="0" w:color="auto"/>
            <w:bottom w:val="none" w:sz="0" w:space="0" w:color="auto"/>
            <w:right w:val="none" w:sz="0" w:space="0" w:color="auto"/>
          </w:divBdr>
        </w:div>
        <w:div w:id="826432692">
          <w:marLeft w:val="480"/>
          <w:marRight w:val="0"/>
          <w:marTop w:val="0"/>
          <w:marBottom w:val="0"/>
          <w:divBdr>
            <w:top w:val="none" w:sz="0" w:space="0" w:color="auto"/>
            <w:left w:val="none" w:sz="0" w:space="0" w:color="auto"/>
            <w:bottom w:val="none" w:sz="0" w:space="0" w:color="auto"/>
            <w:right w:val="none" w:sz="0" w:space="0" w:color="auto"/>
          </w:divBdr>
        </w:div>
        <w:div w:id="1080247636">
          <w:marLeft w:val="480"/>
          <w:marRight w:val="0"/>
          <w:marTop w:val="0"/>
          <w:marBottom w:val="0"/>
          <w:divBdr>
            <w:top w:val="none" w:sz="0" w:space="0" w:color="auto"/>
            <w:left w:val="none" w:sz="0" w:space="0" w:color="auto"/>
            <w:bottom w:val="none" w:sz="0" w:space="0" w:color="auto"/>
            <w:right w:val="none" w:sz="0" w:space="0" w:color="auto"/>
          </w:divBdr>
        </w:div>
        <w:div w:id="584346061">
          <w:marLeft w:val="480"/>
          <w:marRight w:val="0"/>
          <w:marTop w:val="0"/>
          <w:marBottom w:val="0"/>
          <w:divBdr>
            <w:top w:val="none" w:sz="0" w:space="0" w:color="auto"/>
            <w:left w:val="none" w:sz="0" w:space="0" w:color="auto"/>
            <w:bottom w:val="none" w:sz="0" w:space="0" w:color="auto"/>
            <w:right w:val="none" w:sz="0" w:space="0" w:color="auto"/>
          </w:divBdr>
        </w:div>
        <w:div w:id="1947038573">
          <w:marLeft w:val="480"/>
          <w:marRight w:val="0"/>
          <w:marTop w:val="0"/>
          <w:marBottom w:val="0"/>
          <w:divBdr>
            <w:top w:val="none" w:sz="0" w:space="0" w:color="auto"/>
            <w:left w:val="none" w:sz="0" w:space="0" w:color="auto"/>
            <w:bottom w:val="none" w:sz="0" w:space="0" w:color="auto"/>
            <w:right w:val="none" w:sz="0" w:space="0" w:color="auto"/>
          </w:divBdr>
        </w:div>
        <w:div w:id="988746609">
          <w:marLeft w:val="480"/>
          <w:marRight w:val="0"/>
          <w:marTop w:val="0"/>
          <w:marBottom w:val="0"/>
          <w:divBdr>
            <w:top w:val="none" w:sz="0" w:space="0" w:color="auto"/>
            <w:left w:val="none" w:sz="0" w:space="0" w:color="auto"/>
            <w:bottom w:val="none" w:sz="0" w:space="0" w:color="auto"/>
            <w:right w:val="none" w:sz="0" w:space="0" w:color="auto"/>
          </w:divBdr>
        </w:div>
        <w:div w:id="364839974">
          <w:marLeft w:val="480"/>
          <w:marRight w:val="0"/>
          <w:marTop w:val="0"/>
          <w:marBottom w:val="0"/>
          <w:divBdr>
            <w:top w:val="none" w:sz="0" w:space="0" w:color="auto"/>
            <w:left w:val="none" w:sz="0" w:space="0" w:color="auto"/>
            <w:bottom w:val="none" w:sz="0" w:space="0" w:color="auto"/>
            <w:right w:val="none" w:sz="0" w:space="0" w:color="auto"/>
          </w:divBdr>
        </w:div>
        <w:div w:id="1505319562">
          <w:marLeft w:val="480"/>
          <w:marRight w:val="0"/>
          <w:marTop w:val="0"/>
          <w:marBottom w:val="0"/>
          <w:divBdr>
            <w:top w:val="none" w:sz="0" w:space="0" w:color="auto"/>
            <w:left w:val="none" w:sz="0" w:space="0" w:color="auto"/>
            <w:bottom w:val="none" w:sz="0" w:space="0" w:color="auto"/>
            <w:right w:val="none" w:sz="0" w:space="0" w:color="auto"/>
          </w:divBdr>
        </w:div>
        <w:div w:id="1335262437">
          <w:marLeft w:val="480"/>
          <w:marRight w:val="0"/>
          <w:marTop w:val="0"/>
          <w:marBottom w:val="0"/>
          <w:divBdr>
            <w:top w:val="none" w:sz="0" w:space="0" w:color="auto"/>
            <w:left w:val="none" w:sz="0" w:space="0" w:color="auto"/>
            <w:bottom w:val="none" w:sz="0" w:space="0" w:color="auto"/>
            <w:right w:val="none" w:sz="0" w:space="0" w:color="auto"/>
          </w:divBdr>
        </w:div>
        <w:div w:id="1820733298">
          <w:marLeft w:val="480"/>
          <w:marRight w:val="0"/>
          <w:marTop w:val="0"/>
          <w:marBottom w:val="0"/>
          <w:divBdr>
            <w:top w:val="none" w:sz="0" w:space="0" w:color="auto"/>
            <w:left w:val="none" w:sz="0" w:space="0" w:color="auto"/>
            <w:bottom w:val="none" w:sz="0" w:space="0" w:color="auto"/>
            <w:right w:val="none" w:sz="0" w:space="0" w:color="auto"/>
          </w:divBdr>
        </w:div>
        <w:div w:id="1666712590">
          <w:marLeft w:val="480"/>
          <w:marRight w:val="0"/>
          <w:marTop w:val="0"/>
          <w:marBottom w:val="0"/>
          <w:divBdr>
            <w:top w:val="none" w:sz="0" w:space="0" w:color="auto"/>
            <w:left w:val="none" w:sz="0" w:space="0" w:color="auto"/>
            <w:bottom w:val="none" w:sz="0" w:space="0" w:color="auto"/>
            <w:right w:val="none" w:sz="0" w:space="0" w:color="auto"/>
          </w:divBdr>
        </w:div>
        <w:div w:id="726800524">
          <w:marLeft w:val="480"/>
          <w:marRight w:val="0"/>
          <w:marTop w:val="0"/>
          <w:marBottom w:val="0"/>
          <w:divBdr>
            <w:top w:val="none" w:sz="0" w:space="0" w:color="auto"/>
            <w:left w:val="none" w:sz="0" w:space="0" w:color="auto"/>
            <w:bottom w:val="none" w:sz="0" w:space="0" w:color="auto"/>
            <w:right w:val="none" w:sz="0" w:space="0" w:color="auto"/>
          </w:divBdr>
        </w:div>
        <w:div w:id="708577149">
          <w:marLeft w:val="480"/>
          <w:marRight w:val="0"/>
          <w:marTop w:val="0"/>
          <w:marBottom w:val="0"/>
          <w:divBdr>
            <w:top w:val="none" w:sz="0" w:space="0" w:color="auto"/>
            <w:left w:val="none" w:sz="0" w:space="0" w:color="auto"/>
            <w:bottom w:val="none" w:sz="0" w:space="0" w:color="auto"/>
            <w:right w:val="none" w:sz="0" w:space="0" w:color="auto"/>
          </w:divBdr>
        </w:div>
        <w:div w:id="848176760">
          <w:marLeft w:val="480"/>
          <w:marRight w:val="0"/>
          <w:marTop w:val="0"/>
          <w:marBottom w:val="0"/>
          <w:divBdr>
            <w:top w:val="none" w:sz="0" w:space="0" w:color="auto"/>
            <w:left w:val="none" w:sz="0" w:space="0" w:color="auto"/>
            <w:bottom w:val="none" w:sz="0" w:space="0" w:color="auto"/>
            <w:right w:val="none" w:sz="0" w:space="0" w:color="auto"/>
          </w:divBdr>
        </w:div>
        <w:div w:id="15694915">
          <w:marLeft w:val="480"/>
          <w:marRight w:val="0"/>
          <w:marTop w:val="0"/>
          <w:marBottom w:val="0"/>
          <w:divBdr>
            <w:top w:val="none" w:sz="0" w:space="0" w:color="auto"/>
            <w:left w:val="none" w:sz="0" w:space="0" w:color="auto"/>
            <w:bottom w:val="none" w:sz="0" w:space="0" w:color="auto"/>
            <w:right w:val="none" w:sz="0" w:space="0" w:color="auto"/>
          </w:divBdr>
        </w:div>
        <w:div w:id="2050908099">
          <w:marLeft w:val="480"/>
          <w:marRight w:val="0"/>
          <w:marTop w:val="0"/>
          <w:marBottom w:val="0"/>
          <w:divBdr>
            <w:top w:val="none" w:sz="0" w:space="0" w:color="auto"/>
            <w:left w:val="none" w:sz="0" w:space="0" w:color="auto"/>
            <w:bottom w:val="none" w:sz="0" w:space="0" w:color="auto"/>
            <w:right w:val="none" w:sz="0" w:space="0" w:color="auto"/>
          </w:divBdr>
        </w:div>
        <w:div w:id="11802198">
          <w:marLeft w:val="480"/>
          <w:marRight w:val="0"/>
          <w:marTop w:val="0"/>
          <w:marBottom w:val="0"/>
          <w:divBdr>
            <w:top w:val="none" w:sz="0" w:space="0" w:color="auto"/>
            <w:left w:val="none" w:sz="0" w:space="0" w:color="auto"/>
            <w:bottom w:val="none" w:sz="0" w:space="0" w:color="auto"/>
            <w:right w:val="none" w:sz="0" w:space="0" w:color="auto"/>
          </w:divBdr>
        </w:div>
        <w:div w:id="737551851">
          <w:marLeft w:val="480"/>
          <w:marRight w:val="0"/>
          <w:marTop w:val="0"/>
          <w:marBottom w:val="0"/>
          <w:divBdr>
            <w:top w:val="none" w:sz="0" w:space="0" w:color="auto"/>
            <w:left w:val="none" w:sz="0" w:space="0" w:color="auto"/>
            <w:bottom w:val="none" w:sz="0" w:space="0" w:color="auto"/>
            <w:right w:val="none" w:sz="0" w:space="0" w:color="auto"/>
          </w:divBdr>
        </w:div>
        <w:div w:id="281813295">
          <w:marLeft w:val="480"/>
          <w:marRight w:val="0"/>
          <w:marTop w:val="0"/>
          <w:marBottom w:val="0"/>
          <w:divBdr>
            <w:top w:val="none" w:sz="0" w:space="0" w:color="auto"/>
            <w:left w:val="none" w:sz="0" w:space="0" w:color="auto"/>
            <w:bottom w:val="none" w:sz="0" w:space="0" w:color="auto"/>
            <w:right w:val="none" w:sz="0" w:space="0" w:color="auto"/>
          </w:divBdr>
        </w:div>
        <w:div w:id="473301502">
          <w:marLeft w:val="480"/>
          <w:marRight w:val="0"/>
          <w:marTop w:val="0"/>
          <w:marBottom w:val="0"/>
          <w:divBdr>
            <w:top w:val="none" w:sz="0" w:space="0" w:color="auto"/>
            <w:left w:val="none" w:sz="0" w:space="0" w:color="auto"/>
            <w:bottom w:val="none" w:sz="0" w:space="0" w:color="auto"/>
            <w:right w:val="none" w:sz="0" w:space="0" w:color="auto"/>
          </w:divBdr>
        </w:div>
        <w:div w:id="576938399">
          <w:marLeft w:val="480"/>
          <w:marRight w:val="0"/>
          <w:marTop w:val="0"/>
          <w:marBottom w:val="0"/>
          <w:divBdr>
            <w:top w:val="none" w:sz="0" w:space="0" w:color="auto"/>
            <w:left w:val="none" w:sz="0" w:space="0" w:color="auto"/>
            <w:bottom w:val="none" w:sz="0" w:space="0" w:color="auto"/>
            <w:right w:val="none" w:sz="0" w:space="0" w:color="auto"/>
          </w:divBdr>
        </w:div>
        <w:div w:id="2137066528">
          <w:marLeft w:val="480"/>
          <w:marRight w:val="0"/>
          <w:marTop w:val="0"/>
          <w:marBottom w:val="0"/>
          <w:divBdr>
            <w:top w:val="none" w:sz="0" w:space="0" w:color="auto"/>
            <w:left w:val="none" w:sz="0" w:space="0" w:color="auto"/>
            <w:bottom w:val="none" w:sz="0" w:space="0" w:color="auto"/>
            <w:right w:val="none" w:sz="0" w:space="0" w:color="auto"/>
          </w:divBdr>
        </w:div>
        <w:div w:id="97606073">
          <w:marLeft w:val="480"/>
          <w:marRight w:val="0"/>
          <w:marTop w:val="0"/>
          <w:marBottom w:val="0"/>
          <w:divBdr>
            <w:top w:val="none" w:sz="0" w:space="0" w:color="auto"/>
            <w:left w:val="none" w:sz="0" w:space="0" w:color="auto"/>
            <w:bottom w:val="none" w:sz="0" w:space="0" w:color="auto"/>
            <w:right w:val="none" w:sz="0" w:space="0" w:color="auto"/>
          </w:divBdr>
        </w:div>
        <w:div w:id="2118208896">
          <w:marLeft w:val="480"/>
          <w:marRight w:val="0"/>
          <w:marTop w:val="0"/>
          <w:marBottom w:val="0"/>
          <w:divBdr>
            <w:top w:val="none" w:sz="0" w:space="0" w:color="auto"/>
            <w:left w:val="none" w:sz="0" w:space="0" w:color="auto"/>
            <w:bottom w:val="none" w:sz="0" w:space="0" w:color="auto"/>
            <w:right w:val="none" w:sz="0" w:space="0" w:color="auto"/>
          </w:divBdr>
        </w:div>
        <w:div w:id="1942176278">
          <w:marLeft w:val="480"/>
          <w:marRight w:val="0"/>
          <w:marTop w:val="0"/>
          <w:marBottom w:val="0"/>
          <w:divBdr>
            <w:top w:val="none" w:sz="0" w:space="0" w:color="auto"/>
            <w:left w:val="none" w:sz="0" w:space="0" w:color="auto"/>
            <w:bottom w:val="none" w:sz="0" w:space="0" w:color="auto"/>
            <w:right w:val="none" w:sz="0" w:space="0" w:color="auto"/>
          </w:divBdr>
        </w:div>
        <w:div w:id="382993376">
          <w:marLeft w:val="480"/>
          <w:marRight w:val="0"/>
          <w:marTop w:val="0"/>
          <w:marBottom w:val="0"/>
          <w:divBdr>
            <w:top w:val="none" w:sz="0" w:space="0" w:color="auto"/>
            <w:left w:val="none" w:sz="0" w:space="0" w:color="auto"/>
            <w:bottom w:val="none" w:sz="0" w:space="0" w:color="auto"/>
            <w:right w:val="none" w:sz="0" w:space="0" w:color="auto"/>
          </w:divBdr>
        </w:div>
        <w:div w:id="1027948219">
          <w:marLeft w:val="480"/>
          <w:marRight w:val="0"/>
          <w:marTop w:val="0"/>
          <w:marBottom w:val="0"/>
          <w:divBdr>
            <w:top w:val="none" w:sz="0" w:space="0" w:color="auto"/>
            <w:left w:val="none" w:sz="0" w:space="0" w:color="auto"/>
            <w:bottom w:val="none" w:sz="0" w:space="0" w:color="auto"/>
            <w:right w:val="none" w:sz="0" w:space="0" w:color="auto"/>
          </w:divBdr>
        </w:div>
        <w:div w:id="178277019">
          <w:marLeft w:val="480"/>
          <w:marRight w:val="0"/>
          <w:marTop w:val="0"/>
          <w:marBottom w:val="0"/>
          <w:divBdr>
            <w:top w:val="none" w:sz="0" w:space="0" w:color="auto"/>
            <w:left w:val="none" w:sz="0" w:space="0" w:color="auto"/>
            <w:bottom w:val="none" w:sz="0" w:space="0" w:color="auto"/>
            <w:right w:val="none" w:sz="0" w:space="0" w:color="auto"/>
          </w:divBdr>
        </w:div>
        <w:div w:id="354890144">
          <w:marLeft w:val="480"/>
          <w:marRight w:val="0"/>
          <w:marTop w:val="0"/>
          <w:marBottom w:val="0"/>
          <w:divBdr>
            <w:top w:val="none" w:sz="0" w:space="0" w:color="auto"/>
            <w:left w:val="none" w:sz="0" w:space="0" w:color="auto"/>
            <w:bottom w:val="none" w:sz="0" w:space="0" w:color="auto"/>
            <w:right w:val="none" w:sz="0" w:space="0" w:color="auto"/>
          </w:divBdr>
        </w:div>
        <w:div w:id="1806659054">
          <w:marLeft w:val="480"/>
          <w:marRight w:val="0"/>
          <w:marTop w:val="0"/>
          <w:marBottom w:val="0"/>
          <w:divBdr>
            <w:top w:val="none" w:sz="0" w:space="0" w:color="auto"/>
            <w:left w:val="none" w:sz="0" w:space="0" w:color="auto"/>
            <w:bottom w:val="none" w:sz="0" w:space="0" w:color="auto"/>
            <w:right w:val="none" w:sz="0" w:space="0" w:color="auto"/>
          </w:divBdr>
        </w:div>
        <w:div w:id="1971979133">
          <w:marLeft w:val="480"/>
          <w:marRight w:val="0"/>
          <w:marTop w:val="0"/>
          <w:marBottom w:val="0"/>
          <w:divBdr>
            <w:top w:val="none" w:sz="0" w:space="0" w:color="auto"/>
            <w:left w:val="none" w:sz="0" w:space="0" w:color="auto"/>
            <w:bottom w:val="none" w:sz="0" w:space="0" w:color="auto"/>
            <w:right w:val="none" w:sz="0" w:space="0" w:color="auto"/>
          </w:divBdr>
        </w:div>
        <w:div w:id="977028208">
          <w:marLeft w:val="480"/>
          <w:marRight w:val="0"/>
          <w:marTop w:val="0"/>
          <w:marBottom w:val="0"/>
          <w:divBdr>
            <w:top w:val="none" w:sz="0" w:space="0" w:color="auto"/>
            <w:left w:val="none" w:sz="0" w:space="0" w:color="auto"/>
            <w:bottom w:val="none" w:sz="0" w:space="0" w:color="auto"/>
            <w:right w:val="none" w:sz="0" w:space="0" w:color="auto"/>
          </w:divBdr>
        </w:div>
        <w:div w:id="1805731837">
          <w:marLeft w:val="480"/>
          <w:marRight w:val="0"/>
          <w:marTop w:val="0"/>
          <w:marBottom w:val="0"/>
          <w:divBdr>
            <w:top w:val="none" w:sz="0" w:space="0" w:color="auto"/>
            <w:left w:val="none" w:sz="0" w:space="0" w:color="auto"/>
            <w:bottom w:val="none" w:sz="0" w:space="0" w:color="auto"/>
            <w:right w:val="none" w:sz="0" w:space="0" w:color="auto"/>
          </w:divBdr>
        </w:div>
        <w:div w:id="799347223">
          <w:marLeft w:val="480"/>
          <w:marRight w:val="0"/>
          <w:marTop w:val="0"/>
          <w:marBottom w:val="0"/>
          <w:divBdr>
            <w:top w:val="none" w:sz="0" w:space="0" w:color="auto"/>
            <w:left w:val="none" w:sz="0" w:space="0" w:color="auto"/>
            <w:bottom w:val="none" w:sz="0" w:space="0" w:color="auto"/>
            <w:right w:val="none" w:sz="0" w:space="0" w:color="auto"/>
          </w:divBdr>
        </w:div>
        <w:div w:id="1529946878">
          <w:marLeft w:val="480"/>
          <w:marRight w:val="0"/>
          <w:marTop w:val="0"/>
          <w:marBottom w:val="0"/>
          <w:divBdr>
            <w:top w:val="none" w:sz="0" w:space="0" w:color="auto"/>
            <w:left w:val="none" w:sz="0" w:space="0" w:color="auto"/>
            <w:bottom w:val="none" w:sz="0" w:space="0" w:color="auto"/>
            <w:right w:val="none" w:sz="0" w:space="0" w:color="auto"/>
          </w:divBdr>
        </w:div>
        <w:div w:id="2024940426">
          <w:marLeft w:val="480"/>
          <w:marRight w:val="0"/>
          <w:marTop w:val="0"/>
          <w:marBottom w:val="0"/>
          <w:divBdr>
            <w:top w:val="none" w:sz="0" w:space="0" w:color="auto"/>
            <w:left w:val="none" w:sz="0" w:space="0" w:color="auto"/>
            <w:bottom w:val="none" w:sz="0" w:space="0" w:color="auto"/>
            <w:right w:val="none" w:sz="0" w:space="0" w:color="auto"/>
          </w:divBdr>
        </w:div>
        <w:div w:id="676619297">
          <w:marLeft w:val="480"/>
          <w:marRight w:val="0"/>
          <w:marTop w:val="0"/>
          <w:marBottom w:val="0"/>
          <w:divBdr>
            <w:top w:val="none" w:sz="0" w:space="0" w:color="auto"/>
            <w:left w:val="none" w:sz="0" w:space="0" w:color="auto"/>
            <w:bottom w:val="none" w:sz="0" w:space="0" w:color="auto"/>
            <w:right w:val="none" w:sz="0" w:space="0" w:color="auto"/>
          </w:divBdr>
        </w:div>
        <w:div w:id="808595719">
          <w:marLeft w:val="480"/>
          <w:marRight w:val="0"/>
          <w:marTop w:val="0"/>
          <w:marBottom w:val="0"/>
          <w:divBdr>
            <w:top w:val="none" w:sz="0" w:space="0" w:color="auto"/>
            <w:left w:val="none" w:sz="0" w:space="0" w:color="auto"/>
            <w:bottom w:val="none" w:sz="0" w:space="0" w:color="auto"/>
            <w:right w:val="none" w:sz="0" w:space="0" w:color="auto"/>
          </w:divBdr>
        </w:div>
        <w:div w:id="1975550">
          <w:marLeft w:val="480"/>
          <w:marRight w:val="0"/>
          <w:marTop w:val="0"/>
          <w:marBottom w:val="0"/>
          <w:divBdr>
            <w:top w:val="none" w:sz="0" w:space="0" w:color="auto"/>
            <w:left w:val="none" w:sz="0" w:space="0" w:color="auto"/>
            <w:bottom w:val="none" w:sz="0" w:space="0" w:color="auto"/>
            <w:right w:val="none" w:sz="0" w:space="0" w:color="auto"/>
          </w:divBdr>
        </w:div>
        <w:div w:id="259484029">
          <w:marLeft w:val="480"/>
          <w:marRight w:val="0"/>
          <w:marTop w:val="0"/>
          <w:marBottom w:val="0"/>
          <w:divBdr>
            <w:top w:val="none" w:sz="0" w:space="0" w:color="auto"/>
            <w:left w:val="none" w:sz="0" w:space="0" w:color="auto"/>
            <w:bottom w:val="none" w:sz="0" w:space="0" w:color="auto"/>
            <w:right w:val="none" w:sz="0" w:space="0" w:color="auto"/>
          </w:divBdr>
        </w:div>
        <w:div w:id="849298182">
          <w:marLeft w:val="480"/>
          <w:marRight w:val="0"/>
          <w:marTop w:val="0"/>
          <w:marBottom w:val="0"/>
          <w:divBdr>
            <w:top w:val="none" w:sz="0" w:space="0" w:color="auto"/>
            <w:left w:val="none" w:sz="0" w:space="0" w:color="auto"/>
            <w:bottom w:val="none" w:sz="0" w:space="0" w:color="auto"/>
            <w:right w:val="none" w:sz="0" w:space="0" w:color="auto"/>
          </w:divBdr>
        </w:div>
        <w:div w:id="710299325">
          <w:marLeft w:val="480"/>
          <w:marRight w:val="0"/>
          <w:marTop w:val="0"/>
          <w:marBottom w:val="0"/>
          <w:divBdr>
            <w:top w:val="none" w:sz="0" w:space="0" w:color="auto"/>
            <w:left w:val="none" w:sz="0" w:space="0" w:color="auto"/>
            <w:bottom w:val="none" w:sz="0" w:space="0" w:color="auto"/>
            <w:right w:val="none" w:sz="0" w:space="0" w:color="auto"/>
          </w:divBdr>
        </w:div>
        <w:div w:id="1111583059">
          <w:marLeft w:val="480"/>
          <w:marRight w:val="0"/>
          <w:marTop w:val="0"/>
          <w:marBottom w:val="0"/>
          <w:divBdr>
            <w:top w:val="none" w:sz="0" w:space="0" w:color="auto"/>
            <w:left w:val="none" w:sz="0" w:space="0" w:color="auto"/>
            <w:bottom w:val="none" w:sz="0" w:space="0" w:color="auto"/>
            <w:right w:val="none" w:sz="0" w:space="0" w:color="auto"/>
          </w:divBdr>
        </w:div>
        <w:div w:id="1434977960">
          <w:marLeft w:val="480"/>
          <w:marRight w:val="0"/>
          <w:marTop w:val="0"/>
          <w:marBottom w:val="0"/>
          <w:divBdr>
            <w:top w:val="none" w:sz="0" w:space="0" w:color="auto"/>
            <w:left w:val="none" w:sz="0" w:space="0" w:color="auto"/>
            <w:bottom w:val="none" w:sz="0" w:space="0" w:color="auto"/>
            <w:right w:val="none" w:sz="0" w:space="0" w:color="auto"/>
          </w:divBdr>
        </w:div>
        <w:div w:id="1571192263">
          <w:marLeft w:val="480"/>
          <w:marRight w:val="0"/>
          <w:marTop w:val="0"/>
          <w:marBottom w:val="0"/>
          <w:divBdr>
            <w:top w:val="none" w:sz="0" w:space="0" w:color="auto"/>
            <w:left w:val="none" w:sz="0" w:space="0" w:color="auto"/>
            <w:bottom w:val="none" w:sz="0" w:space="0" w:color="auto"/>
            <w:right w:val="none" w:sz="0" w:space="0" w:color="auto"/>
          </w:divBdr>
        </w:div>
      </w:divsChild>
    </w:div>
    <w:div w:id="1489898772">
      <w:bodyDiv w:val="1"/>
      <w:marLeft w:val="0"/>
      <w:marRight w:val="0"/>
      <w:marTop w:val="0"/>
      <w:marBottom w:val="0"/>
      <w:divBdr>
        <w:top w:val="none" w:sz="0" w:space="0" w:color="auto"/>
        <w:left w:val="none" w:sz="0" w:space="0" w:color="auto"/>
        <w:bottom w:val="none" w:sz="0" w:space="0" w:color="auto"/>
        <w:right w:val="none" w:sz="0" w:space="0" w:color="auto"/>
      </w:divBdr>
    </w:div>
    <w:div w:id="1492481528">
      <w:bodyDiv w:val="1"/>
      <w:marLeft w:val="0"/>
      <w:marRight w:val="0"/>
      <w:marTop w:val="0"/>
      <w:marBottom w:val="0"/>
      <w:divBdr>
        <w:top w:val="none" w:sz="0" w:space="0" w:color="auto"/>
        <w:left w:val="none" w:sz="0" w:space="0" w:color="auto"/>
        <w:bottom w:val="none" w:sz="0" w:space="0" w:color="auto"/>
        <w:right w:val="none" w:sz="0" w:space="0" w:color="auto"/>
      </w:divBdr>
    </w:div>
    <w:div w:id="1499733474">
      <w:bodyDiv w:val="1"/>
      <w:marLeft w:val="0"/>
      <w:marRight w:val="0"/>
      <w:marTop w:val="0"/>
      <w:marBottom w:val="0"/>
      <w:divBdr>
        <w:top w:val="none" w:sz="0" w:space="0" w:color="auto"/>
        <w:left w:val="none" w:sz="0" w:space="0" w:color="auto"/>
        <w:bottom w:val="none" w:sz="0" w:space="0" w:color="auto"/>
        <w:right w:val="none" w:sz="0" w:space="0" w:color="auto"/>
      </w:divBdr>
    </w:div>
    <w:div w:id="1501892401">
      <w:bodyDiv w:val="1"/>
      <w:marLeft w:val="0"/>
      <w:marRight w:val="0"/>
      <w:marTop w:val="0"/>
      <w:marBottom w:val="0"/>
      <w:divBdr>
        <w:top w:val="none" w:sz="0" w:space="0" w:color="auto"/>
        <w:left w:val="none" w:sz="0" w:space="0" w:color="auto"/>
        <w:bottom w:val="none" w:sz="0" w:space="0" w:color="auto"/>
        <w:right w:val="none" w:sz="0" w:space="0" w:color="auto"/>
      </w:divBdr>
      <w:divsChild>
        <w:div w:id="1270553367">
          <w:marLeft w:val="480"/>
          <w:marRight w:val="0"/>
          <w:marTop w:val="0"/>
          <w:marBottom w:val="0"/>
          <w:divBdr>
            <w:top w:val="none" w:sz="0" w:space="0" w:color="auto"/>
            <w:left w:val="none" w:sz="0" w:space="0" w:color="auto"/>
            <w:bottom w:val="none" w:sz="0" w:space="0" w:color="auto"/>
            <w:right w:val="none" w:sz="0" w:space="0" w:color="auto"/>
          </w:divBdr>
        </w:div>
        <w:div w:id="819003768">
          <w:marLeft w:val="480"/>
          <w:marRight w:val="0"/>
          <w:marTop w:val="0"/>
          <w:marBottom w:val="0"/>
          <w:divBdr>
            <w:top w:val="none" w:sz="0" w:space="0" w:color="auto"/>
            <w:left w:val="none" w:sz="0" w:space="0" w:color="auto"/>
            <w:bottom w:val="none" w:sz="0" w:space="0" w:color="auto"/>
            <w:right w:val="none" w:sz="0" w:space="0" w:color="auto"/>
          </w:divBdr>
        </w:div>
        <w:div w:id="470370763">
          <w:marLeft w:val="480"/>
          <w:marRight w:val="0"/>
          <w:marTop w:val="0"/>
          <w:marBottom w:val="0"/>
          <w:divBdr>
            <w:top w:val="none" w:sz="0" w:space="0" w:color="auto"/>
            <w:left w:val="none" w:sz="0" w:space="0" w:color="auto"/>
            <w:bottom w:val="none" w:sz="0" w:space="0" w:color="auto"/>
            <w:right w:val="none" w:sz="0" w:space="0" w:color="auto"/>
          </w:divBdr>
        </w:div>
        <w:div w:id="953362858">
          <w:marLeft w:val="480"/>
          <w:marRight w:val="0"/>
          <w:marTop w:val="0"/>
          <w:marBottom w:val="0"/>
          <w:divBdr>
            <w:top w:val="none" w:sz="0" w:space="0" w:color="auto"/>
            <w:left w:val="none" w:sz="0" w:space="0" w:color="auto"/>
            <w:bottom w:val="none" w:sz="0" w:space="0" w:color="auto"/>
            <w:right w:val="none" w:sz="0" w:space="0" w:color="auto"/>
          </w:divBdr>
        </w:div>
        <w:div w:id="374281105">
          <w:marLeft w:val="480"/>
          <w:marRight w:val="0"/>
          <w:marTop w:val="0"/>
          <w:marBottom w:val="0"/>
          <w:divBdr>
            <w:top w:val="none" w:sz="0" w:space="0" w:color="auto"/>
            <w:left w:val="none" w:sz="0" w:space="0" w:color="auto"/>
            <w:bottom w:val="none" w:sz="0" w:space="0" w:color="auto"/>
            <w:right w:val="none" w:sz="0" w:space="0" w:color="auto"/>
          </w:divBdr>
        </w:div>
        <w:div w:id="1833794459">
          <w:marLeft w:val="480"/>
          <w:marRight w:val="0"/>
          <w:marTop w:val="0"/>
          <w:marBottom w:val="0"/>
          <w:divBdr>
            <w:top w:val="none" w:sz="0" w:space="0" w:color="auto"/>
            <w:left w:val="none" w:sz="0" w:space="0" w:color="auto"/>
            <w:bottom w:val="none" w:sz="0" w:space="0" w:color="auto"/>
            <w:right w:val="none" w:sz="0" w:space="0" w:color="auto"/>
          </w:divBdr>
        </w:div>
        <w:div w:id="1424452206">
          <w:marLeft w:val="480"/>
          <w:marRight w:val="0"/>
          <w:marTop w:val="0"/>
          <w:marBottom w:val="0"/>
          <w:divBdr>
            <w:top w:val="none" w:sz="0" w:space="0" w:color="auto"/>
            <w:left w:val="none" w:sz="0" w:space="0" w:color="auto"/>
            <w:bottom w:val="none" w:sz="0" w:space="0" w:color="auto"/>
            <w:right w:val="none" w:sz="0" w:space="0" w:color="auto"/>
          </w:divBdr>
        </w:div>
        <w:div w:id="706108315">
          <w:marLeft w:val="480"/>
          <w:marRight w:val="0"/>
          <w:marTop w:val="0"/>
          <w:marBottom w:val="0"/>
          <w:divBdr>
            <w:top w:val="none" w:sz="0" w:space="0" w:color="auto"/>
            <w:left w:val="none" w:sz="0" w:space="0" w:color="auto"/>
            <w:bottom w:val="none" w:sz="0" w:space="0" w:color="auto"/>
            <w:right w:val="none" w:sz="0" w:space="0" w:color="auto"/>
          </w:divBdr>
        </w:div>
        <w:div w:id="1624996051">
          <w:marLeft w:val="480"/>
          <w:marRight w:val="0"/>
          <w:marTop w:val="0"/>
          <w:marBottom w:val="0"/>
          <w:divBdr>
            <w:top w:val="none" w:sz="0" w:space="0" w:color="auto"/>
            <w:left w:val="none" w:sz="0" w:space="0" w:color="auto"/>
            <w:bottom w:val="none" w:sz="0" w:space="0" w:color="auto"/>
            <w:right w:val="none" w:sz="0" w:space="0" w:color="auto"/>
          </w:divBdr>
        </w:div>
        <w:div w:id="1842311057">
          <w:marLeft w:val="480"/>
          <w:marRight w:val="0"/>
          <w:marTop w:val="0"/>
          <w:marBottom w:val="0"/>
          <w:divBdr>
            <w:top w:val="none" w:sz="0" w:space="0" w:color="auto"/>
            <w:left w:val="none" w:sz="0" w:space="0" w:color="auto"/>
            <w:bottom w:val="none" w:sz="0" w:space="0" w:color="auto"/>
            <w:right w:val="none" w:sz="0" w:space="0" w:color="auto"/>
          </w:divBdr>
        </w:div>
        <w:div w:id="290524971">
          <w:marLeft w:val="480"/>
          <w:marRight w:val="0"/>
          <w:marTop w:val="0"/>
          <w:marBottom w:val="0"/>
          <w:divBdr>
            <w:top w:val="none" w:sz="0" w:space="0" w:color="auto"/>
            <w:left w:val="none" w:sz="0" w:space="0" w:color="auto"/>
            <w:bottom w:val="none" w:sz="0" w:space="0" w:color="auto"/>
            <w:right w:val="none" w:sz="0" w:space="0" w:color="auto"/>
          </w:divBdr>
        </w:div>
        <w:div w:id="2085907935">
          <w:marLeft w:val="480"/>
          <w:marRight w:val="0"/>
          <w:marTop w:val="0"/>
          <w:marBottom w:val="0"/>
          <w:divBdr>
            <w:top w:val="none" w:sz="0" w:space="0" w:color="auto"/>
            <w:left w:val="none" w:sz="0" w:space="0" w:color="auto"/>
            <w:bottom w:val="none" w:sz="0" w:space="0" w:color="auto"/>
            <w:right w:val="none" w:sz="0" w:space="0" w:color="auto"/>
          </w:divBdr>
        </w:div>
        <w:div w:id="34088793">
          <w:marLeft w:val="480"/>
          <w:marRight w:val="0"/>
          <w:marTop w:val="0"/>
          <w:marBottom w:val="0"/>
          <w:divBdr>
            <w:top w:val="none" w:sz="0" w:space="0" w:color="auto"/>
            <w:left w:val="none" w:sz="0" w:space="0" w:color="auto"/>
            <w:bottom w:val="none" w:sz="0" w:space="0" w:color="auto"/>
            <w:right w:val="none" w:sz="0" w:space="0" w:color="auto"/>
          </w:divBdr>
        </w:div>
        <w:div w:id="1958832203">
          <w:marLeft w:val="480"/>
          <w:marRight w:val="0"/>
          <w:marTop w:val="0"/>
          <w:marBottom w:val="0"/>
          <w:divBdr>
            <w:top w:val="none" w:sz="0" w:space="0" w:color="auto"/>
            <w:left w:val="none" w:sz="0" w:space="0" w:color="auto"/>
            <w:bottom w:val="none" w:sz="0" w:space="0" w:color="auto"/>
            <w:right w:val="none" w:sz="0" w:space="0" w:color="auto"/>
          </w:divBdr>
        </w:div>
        <w:div w:id="1811291637">
          <w:marLeft w:val="480"/>
          <w:marRight w:val="0"/>
          <w:marTop w:val="0"/>
          <w:marBottom w:val="0"/>
          <w:divBdr>
            <w:top w:val="none" w:sz="0" w:space="0" w:color="auto"/>
            <w:left w:val="none" w:sz="0" w:space="0" w:color="auto"/>
            <w:bottom w:val="none" w:sz="0" w:space="0" w:color="auto"/>
            <w:right w:val="none" w:sz="0" w:space="0" w:color="auto"/>
          </w:divBdr>
        </w:div>
        <w:div w:id="502550754">
          <w:marLeft w:val="480"/>
          <w:marRight w:val="0"/>
          <w:marTop w:val="0"/>
          <w:marBottom w:val="0"/>
          <w:divBdr>
            <w:top w:val="none" w:sz="0" w:space="0" w:color="auto"/>
            <w:left w:val="none" w:sz="0" w:space="0" w:color="auto"/>
            <w:bottom w:val="none" w:sz="0" w:space="0" w:color="auto"/>
            <w:right w:val="none" w:sz="0" w:space="0" w:color="auto"/>
          </w:divBdr>
        </w:div>
        <w:div w:id="812256448">
          <w:marLeft w:val="480"/>
          <w:marRight w:val="0"/>
          <w:marTop w:val="0"/>
          <w:marBottom w:val="0"/>
          <w:divBdr>
            <w:top w:val="none" w:sz="0" w:space="0" w:color="auto"/>
            <w:left w:val="none" w:sz="0" w:space="0" w:color="auto"/>
            <w:bottom w:val="none" w:sz="0" w:space="0" w:color="auto"/>
            <w:right w:val="none" w:sz="0" w:space="0" w:color="auto"/>
          </w:divBdr>
        </w:div>
        <w:div w:id="783840828">
          <w:marLeft w:val="480"/>
          <w:marRight w:val="0"/>
          <w:marTop w:val="0"/>
          <w:marBottom w:val="0"/>
          <w:divBdr>
            <w:top w:val="none" w:sz="0" w:space="0" w:color="auto"/>
            <w:left w:val="none" w:sz="0" w:space="0" w:color="auto"/>
            <w:bottom w:val="none" w:sz="0" w:space="0" w:color="auto"/>
            <w:right w:val="none" w:sz="0" w:space="0" w:color="auto"/>
          </w:divBdr>
        </w:div>
        <w:div w:id="856239948">
          <w:marLeft w:val="480"/>
          <w:marRight w:val="0"/>
          <w:marTop w:val="0"/>
          <w:marBottom w:val="0"/>
          <w:divBdr>
            <w:top w:val="none" w:sz="0" w:space="0" w:color="auto"/>
            <w:left w:val="none" w:sz="0" w:space="0" w:color="auto"/>
            <w:bottom w:val="none" w:sz="0" w:space="0" w:color="auto"/>
            <w:right w:val="none" w:sz="0" w:space="0" w:color="auto"/>
          </w:divBdr>
        </w:div>
        <w:div w:id="1206068747">
          <w:marLeft w:val="480"/>
          <w:marRight w:val="0"/>
          <w:marTop w:val="0"/>
          <w:marBottom w:val="0"/>
          <w:divBdr>
            <w:top w:val="none" w:sz="0" w:space="0" w:color="auto"/>
            <w:left w:val="none" w:sz="0" w:space="0" w:color="auto"/>
            <w:bottom w:val="none" w:sz="0" w:space="0" w:color="auto"/>
            <w:right w:val="none" w:sz="0" w:space="0" w:color="auto"/>
          </w:divBdr>
        </w:div>
        <w:div w:id="1532764532">
          <w:marLeft w:val="480"/>
          <w:marRight w:val="0"/>
          <w:marTop w:val="0"/>
          <w:marBottom w:val="0"/>
          <w:divBdr>
            <w:top w:val="none" w:sz="0" w:space="0" w:color="auto"/>
            <w:left w:val="none" w:sz="0" w:space="0" w:color="auto"/>
            <w:bottom w:val="none" w:sz="0" w:space="0" w:color="auto"/>
            <w:right w:val="none" w:sz="0" w:space="0" w:color="auto"/>
          </w:divBdr>
        </w:div>
        <w:div w:id="1600258978">
          <w:marLeft w:val="480"/>
          <w:marRight w:val="0"/>
          <w:marTop w:val="0"/>
          <w:marBottom w:val="0"/>
          <w:divBdr>
            <w:top w:val="none" w:sz="0" w:space="0" w:color="auto"/>
            <w:left w:val="none" w:sz="0" w:space="0" w:color="auto"/>
            <w:bottom w:val="none" w:sz="0" w:space="0" w:color="auto"/>
            <w:right w:val="none" w:sz="0" w:space="0" w:color="auto"/>
          </w:divBdr>
        </w:div>
        <w:div w:id="203762732">
          <w:marLeft w:val="480"/>
          <w:marRight w:val="0"/>
          <w:marTop w:val="0"/>
          <w:marBottom w:val="0"/>
          <w:divBdr>
            <w:top w:val="none" w:sz="0" w:space="0" w:color="auto"/>
            <w:left w:val="none" w:sz="0" w:space="0" w:color="auto"/>
            <w:bottom w:val="none" w:sz="0" w:space="0" w:color="auto"/>
            <w:right w:val="none" w:sz="0" w:space="0" w:color="auto"/>
          </w:divBdr>
        </w:div>
        <w:div w:id="1991472322">
          <w:marLeft w:val="480"/>
          <w:marRight w:val="0"/>
          <w:marTop w:val="0"/>
          <w:marBottom w:val="0"/>
          <w:divBdr>
            <w:top w:val="none" w:sz="0" w:space="0" w:color="auto"/>
            <w:left w:val="none" w:sz="0" w:space="0" w:color="auto"/>
            <w:bottom w:val="none" w:sz="0" w:space="0" w:color="auto"/>
            <w:right w:val="none" w:sz="0" w:space="0" w:color="auto"/>
          </w:divBdr>
        </w:div>
        <w:div w:id="138614496">
          <w:marLeft w:val="480"/>
          <w:marRight w:val="0"/>
          <w:marTop w:val="0"/>
          <w:marBottom w:val="0"/>
          <w:divBdr>
            <w:top w:val="none" w:sz="0" w:space="0" w:color="auto"/>
            <w:left w:val="none" w:sz="0" w:space="0" w:color="auto"/>
            <w:bottom w:val="none" w:sz="0" w:space="0" w:color="auto"/>
            <w:right w:val="none" w:sz="0" w:space="0" w:color="auto"/>
          </w:divBdr>
        </w:div>
        <w:div w:id="1581939940">
          <w:marLeft w:val="480"/>
          <w:marRight w:val="0"/>
          <w:marTop w:val="0"/>
          <w:marBottom w:val="0"/>
          <w:divBdr>
            <w:top w:val="none" w:sz="0" w:space="0" w:color="auto"/>
            <w:left w:val="none" w:sz="0" w:space="0" w:color="auto"/>
            <w:bottom w:val="none" w:sz="0" w:space="0" w:color="auto"/>
            <w:right w:val="none" w:sz="0" w:space="0" w:color="auto"/>
          </w:divBdr>
        </w:div>
        <w:div w:id="350452424">
          <w:marLeft w:val="480"/>
          <w:marRight w:val="0"/>
          <w:marTop w:val="0"/>
          <w:marBottom w:val="0"/>
          <w:divBdr>
            <w:top w:val="none" w:sz="0" w:space="0" w:color="auto"/>
            <w:left w:val="none" w:sz="0" w:space="0" w:color="auto"/>
            <w:bottom w:val="none" w:sz="0" w:space="0" w:color="auto"/>
            <w:right w:val="none" w:sz="0" w:space="0" w:color="auto"/>
          </w:divBdr>
        </w:div>
        <w:div w:id="1007168657">
          <w:marLeft w:val="480"/>
          <w:marRight w:val="0"/>
          <w:marTop w:val="0"/>
          <w:marBottom w:val="0"/>
          <w:divBdr>
            <w:top w:val="none" w:sz="0" w:space="0" w:color="auto"/>
            <w:left w:val="none" w:sz="0" w:space="0" w:color="auto"/>
            <w:bottom w:val="none" w:sz="0" w:space="0" w:color="auto"/>
            <w:right w:val="none" w:sz="0" w:space="0" w:color="auto"/>
          </w:divBdr>
        </w:div>
        <w:div w:id="410585527">
          <w:marLeft w:val="480"/>
          <w:marRight w:val="0"/>
          <w:marTop w:val="0"/>
          <w:marBottom w:val="0"/>
          <w:divBdr>
            <w:top w:val="none" w:sz="0" w:space="0" w:color="auto"/>
            <w:left w:val="none" w:sz="0" w:space="0" w:color="auto"/>
            <w:bottom w:val="none" w:sz="0" w:space="0" w:color="auto"/>
            <w:right w:val="none" w:sz="0" w:space="0" w:color="auto"/>
          </w:divBdr>
        </w:div>
        <w:div w:id="1846631541">
          <w:marLeft w:val="480"/>
          <w:marRight w:val="0"/>
          <w:marTop w:val="0"/>
          <w:marBottom w:val="0"/>
          <w:divBdr>
            <w:top w:val="none" w:sz="0" w:space="0" w:color="auto"/>
            <w:left w:val="none" w:sz="0" w:space="0" w:color="auto"/>
            <w:bottom w:val="none" w:sz="0" w:space="0" w:color="auto"/>
            <w:right w:val="none" w:sz="0" w:space="0" w:color="auto"/>
          </w:divBdr>
        </w:div>
        <w:div w:id="125858596">
          <w:marLeft w:val="480"/>
          <w:marRight w:val="0"/>
          <w:marTop w:val="0"/>
          <w:marBottom w:val="0"/>
          <w:divBdr>
            <w:top w:val="none" w:sz="0" w:space="0" w:color="auto"/>
            <w:left w:val="none" w:sz="0" w:space="0" w:color="auto"/>
            <w:bottom w:val="none" w:sz="0" w:space="0" w:color="auto"/>
            <w:right w:val="none" w:sz="0" w:space="0" w:color="auto"/>
          </w:divBdr>
        </w:div>
        <w:div w:id="1879203420">
          <w:marLeft w:val="480"/>
          <w:marRight w:val="0"/>
          <w:marTop w:val="0"/>
          <w:marBottom w:val="0"/>
          <w:divBdr>
            <w:top w:val="none" w:sz="0" w:space="0" w:color="auto"/>
            <w:left w:val="none" w:sz="0" w:space="0" w:color="auto"/>
            <w:bottom w:val="none" w:sz="0" w:space="0" w:color="auto"/>
            <w:right w:val="none" w:sz="0" w:space="0" w:color="auto"/>
          </w:divBdr>
        </w:div>
        <w:div w:id="1332638940">
          <w:marLeft w:val="480"/>
          <w:marRight w:val="0"/>
          <w:marTop w:val="0"/>
          <w:marBottom w:val="0"/>
          <w:divBdr>
            <w:top w:val="none" w:sz="0" w:space="0" w:color="auto"/>
            <w:left w:val="none" w:sz="0" w:space="0" w:color="auto"/>
            <w:bottom w:val="none" w:sz="0" w:space="0" w:color="auto"/>
            <w:right w:val="none" w:sz="0" w:space="0" w:color="auto"/>
          </w:divBdr>
        </w:div>
        <w:div w:id="2021085640">
          <w:marLeft w:val="480"/>
          <w:marRight w:val="0"/>
          <w:marTop w:val="0"/>
          <w:marBottom w:val="0"/>
          <w:divBdr>
            <w:top w:val="none" w:sz="0" w:space="0" w:color="auto"/>
            <w:left w:val="none" w:sz="0" w:space="0" w:color="auto"/>
            <w:bottom w:val="none" w:sz="0" w:space="0" w:color="auto"/>
            <w:right w:val="none" w:sz="0" w:space="0" w:color="auto"/>
          </w:divBdr>
        </w:div>
        <w:div w:id="1996296383">
          <w:marLeft w:val="480"/>
          <w:marRight w:val="0"/>
          <w:marTop w:val="0"/>
          <w:marBottom w:val="0"/>
          <w:divBdr>
            <w:top w:val="none" w:sz="0" w:space="0" w:color="auto"/>
            <w:left w:val="none" w:sz="0" w:space="0" w:color="auto"/>
            <w:bottom w:val="none" w:sz="0" w:space="0" w:color="auto"/>
            <w:right w:val="none" w:sz="0" w:space="0" w:color="auto"/>
          </w:divBdr>
        </w:div>
        <w:div w:id="1780223543">
          <w:marLeft w:val="480"/>
          <w:marRight w:val="0"/>
          <w:marTop w:val="0"/>
          <w:marBottom w:val="0"/>
          <w:divBdr>
            <w:top w:val="none" w:sz="0" w:space="0" w:color="auto"/>
            <w:left w:val="none" w:sz="0" w:space="0" w:color="auto"/>
            <w:bottom w:val="none" w:sz="0" w:space="0" w:color="auto"/>
            <w:right w:val="none" w:sz="0" w:space="0" w:color="auto"/>
          </w:divBdr>
        </w:div>
        <w:div w:id="2013410964">
          <w:marLeft w:val="480"/>
          <w:marRight w:val="0"/>
          <w:marTop w:val="0"/>
          <w:marBottom w:val="0"/>
          <w:divBdr>
            <w:top w:val="none" w:sz="0" w:space="0" w:color="auto"/>
            <w:left w:val="none" w:sz="0" w:space="0" w:color="auto"/>
            <w:bottom w:val="none" w:sz="0" w:space="0" w:color="auto"/>
            <w:right w:val="none" w:sz="0" w:space="0" w:color="auto"/>
          </w:divBdr>
        </w:div>
        <w:div w:id="363023920">
          <w:marLeft w:val="480"/>
          <w:marRight w:val="0"/>
          <w:marTop w:val="0"/>
          <w:marBottom w:val="0"/>
          <w:divBdr>
            <w:top w:val="none" w:sz="0" w:space="0" w:color="auto"/>
            <w:left w:val="none" w:sz="0" w:space="0" w:color="auto"/>
            <w:bottom w:val="none" w:sz="0" w:space="0" w:color="auto"/>
            <w:right w:val="none" w:sz="0" w:space="0" w:color="auto"/>
          </w:divBdr>
        </w:div>
        <w:div w:id="298262931">
          <w:marLeft w:val="480"/>
          <w:marRight w:val="0"/>
          <w:marTop w:val="0"/>
          <w:marBottom w:val="0"/>
          <w:divBdr>
            <w:top w:val="none" w:sz="0" w:space="0" w:color="auto"/>
            <w:left w:val="none" w:sz="0" w:space="0" w:color="auto"/>
            <w:bottom w:val="none" w:sz="0" w:space="0" w:color="auto"/>
            <w:right w:val="none" w:sz="0" w:space="0" w:color="auto"/>
          </w:divBdr>
        </w:div>
        <w:div w:id="491726569">
          <w:marLeft w:val="480"/>
          <w:marRight w:val="0"/>
          <w:marTop w:val="0"/>
          <w:marBottom w:val="0"/>
          <w:divBdr>
            <w:top w:val="none" w:sz="0" w:space="0" w:color="auto"/>
            <w:left w:val="none" w:sz="0" w:space="0" w:color="auto"/>
            <w:bottom w:val="none" w:sz="0" w:space="0" w:color="auto"/>
            <w:right w:val="none" w:sz="0" w:space="0" w:color="auto"/>
          </w:divBdr>
        </w:div>
        <w:div w:id="474611870">
          <w:marLeft w:val="480"/>
          <w:marRight w:val="0"/>
          <w:marTop w:val="0"/>
          <w:marBottom w:val="0"/>
          <w:divBdr>
            <w:top w:val="none" w:sz="0" w:space="0" w:color="auto"/>
            <w:left w:val="none" w:sz="0" w:space="0" w:color="auto"/>
            <w:bottom w:val="none" w:sz="0" w:space="0" w:color="auto"/>
            <w:right w:val="none" w:sz="0" w:space="0" w:color="auto"/>
          </w:divBdr>
        </w:div>
        <w:div w:id="553395059">
          <w:marLeft w:val="480"/>
          <w:marRight w:val="0"/>
          <w:marTop w:val="0"/>
          <w:marBottom w:val="0"/>
          <w:divBdr>
            <w:top w:val="none" w:sz="0" w:space="0" w:color="auto"/>
            <w:left w:val="none" w:sz="0" w:space="0" w:color="auto"/>
            <w:bottom w:val="none" w:sz="0" w:space="0" w:color="auto"/>
            <w:right w:val="none" w:sz="0" w:space="0" w:color="auto"/>
          </w:divBdr>
        </w:div>
        <w:div w:id="1043216149">
          <w:marLeft w:val="480"/>
          <w:marRight w:val="0"/>
          <w:marTop w:val="0"/>
          <w:marBottom w:val="0"/>
          <w:divBdr>
            <w:top w:val="none" w:sz="0" w:space="0" w:color="auto"/>
            <w:left w:val="none" w:sz="0" w:space="0" w:color="auto"/>
            <w:bottom w:val="none" w:sz="0" w:space="0" w:color="auto"/>
            <w:right w:val="none" w:sz="0" w:space="0" w:color="auto"/>
          </w:divBdr>
        </w:div>
        <w:div w:id="513037358">
          <w:marLeft w:val="480"/>
          <w:marRight w:val="0"/>
          <w:marTop w:val="0"/>
          <w:marBottom w:val="0"/>
          <w:divBdr>
            <w:top w:val="none" w:sz="0" w:space="0" w:color="auto"/>
            <w:left w:val="none" w:sz="0" w:space="0" w:color="auto"/>
            <w:bottom w:val="none" w:sz="0" w:space="0" w:color="auto"/>
            <w:right w:val="none" w:sz="0" w:space="0" w:color="auto"/>
          </w:divBdr>
        </w:div>
        <w:div w:id="1121342127">
          <w:marLeft w:val="480"/>
          <w:marRight w:val="0"/>
          <w:marTop w:val="0"/>
          <w:marBottom w:val="0"/>
          <w:divBdr>
            <w:top w:val="none" w:sz="0" w:space="0" w:color="auto"/>
            <w:left w:val="none" w:sz="0" w:space="0" w:color="auto"/>
            <w:bottom w:val="none" w:sz="0" w:space="0" w:color="auto"/>
            <w:right w:val="none" w:sz="0" w:space="0" w:color="auto"/>
          </w:divBdr>
        </w:div>
        <w:div w:id="237904270">
          <w:marLeft w:val="480"/>
          <w:marRight w:val="0"/>
          <w:marTop w:val="0"/>
          <w:marBottom w:val="0"/>
          <w:divBdr>
            <w:top w:val="none" w:sz="0" w:space="0" w:color="auto"/>
            <w:left w:val="none" w:sz="0" w:space="0" w:color="auto"/>
            <w:bottom w:val="none" w:sz="0" w:space="0" w:color="auto"/>
            <w:right w:val="none" w:sz="0" w:space="0" w:color="auto"/>
          </w:divBdr>
        </w:div>
        <w:div w:id="671878798">
          <w:marLeft w:val="480"/>
          <w:marRight w:val="0"/>
          <w:marTop w:val="0"/>
          <w:marBottom w:val="0"/>
          <w:divBdr>
            <w:top w:val="none" w:sz="0" w:space="0" w:color="auto"/>
            <w:left w:val="none" w:sz="0" w:space="0" w:color="auto"/>
            <w:bottom w:val="none" w:sz="0" w:space="0" w:color="auto"/>
            <w:right w:val="none" w:sz="0" w:space="0" w:color="auto"/>
          </w:divBdr>
        </w:div>
        <w:div w:id="1075249814">
          <w:marLeft w:val="480"/>
          <w:marRight w:val="0"/>
          <w:marTop w:val="0"/>
          <w:marBottom w:val="0"/>
          <w:divBdr>
            <w:top w:val="none" w:sz="0" w:space="0" w:color="auto"/>
            <w:left w:val="none" w:sz="0" w:space="0" w:color="auto"/>
            <w:bottom w:val="none" w:sz="0" w:space="0" w:color="auto"/>
            <w:right w:val="none" w:sz="0" w:space="0" w:color="auto"/>
          </w:divBdr>
        </w:div>
        <w:div w:id="745110797">
          <w:marLeft w:val="480"/>
          <w:marRight w:val="0"/>
          <w:marTop w:val="0"/>
          <w:marBottom w:val="0"/>
          <w:divBdr>
            <w:top w:val="none" w:sz="0" w:space="0" w:color="auto"/>
            <w:left w:val="none" w:sz="0" w:space="0" w:color="auto"/>
            <w:bottom w:val="none" w:sz="0" w:space="0" w:color="auto"/>
            <w:right w:val="none" w:sz="0" w:space="0" w:color="auto"/>
          </w:divBdr>
        </w:div>
        <w:div w:id="148906917">
          <w:marLeft w:val="480"/>
          <w:marRight w:val="0"/>
          <w:marTop w:val="0"/>
          <w:marBottom w:val="0"/>
          <w:divBdr>
            <w:top w:val="none" w:sz="0" w:space="0" w:color="auto"/>
            <w:left w:val="none" w:sz="0" w:space="0" w:color="auto"/>
            <w:bottom w:val="none" w:sz="0" w:space="0" w:color="auto"/>
            <w:right w:val="none" w:sz="0" w:space="0" w:color="auto"/>
          </w:divBdr>
        </w:div>
      </w:divsChild>
    </w:div>
    <w:div w:id="1512795061">
      <w:bodyDiv w:val="1"/>
      <w:marLeft w:val="0"/>
      <w:marRight w:val="0"/>
      <w:marTop w:val="0"/>
      <w:marBottom w:val="0"/>
      <w:divBdr>
        <w:top w:val="none" w:sz="0" w:space="0" w:color="auto"/>
        <w:left w:val="none" w:sz="0" w:space="0" w:color="auto"/>
        <w:bottom w:val="none" w:sz="0" w:space="0" w:color="auto"/>
        <w:right w:val="none" w:sz="0" w:space="0" w:color="auto"/>
      </w:divBdr>
    </w:div>
    <w:div w:id="1513180133">
      <w:bodyDiv w:val="1"/>
      <w:marLeft w:val="0"/>
      <w:marRight w:val="0"/>
      <w:marTop w:val="0"/>
      <w:marBottom w:val="0"/>
      <w:divBdr>
        <w:top w:val="none" w:sz="0" w:space="0" w:color="auto"/>
        <w:left w:val="none" w:sz="0" w:space="0" w:color="auto"/>
        <w:bottom w:val="none" w:sz="0" w:space="0" w:color="auto"/>
        <w:right w:val="none" w:sz="0" w:space="0" w:color="auto"/>
      </w:divBdr>
    </w:div>
    <w:div w:id="1518424791">
      <w:bodyDiv w:val="1"/>
      <w:marLeft w:val="0"/>
      <w:marRight w:val="0"/>
      <w:marTop w:val="0"/>
      <w:marBottom w:val="0"/>
      <w:divBdr>
        <w:top w:val="none" w:sz="0" w:space="0" w:color="auto"/>
        <w:left w:val="none" w:sz="0" w:space="0" w:color="auto"/>
        <w:bottom w:val="none" w:sz="0" w:space="0" w:color="auto"/>
        <w:right w:val="none" w:sz="0" w:space="0" w:color="auto"/>
      </w:divBdr>
    </w:div>
    <w:div w:id="1521360750">
      <w:bodyDiv w:val="1"/>
      <w:marLeft w:val="0"/>
      <w:marRight w:val="0"/>
      <w:marTop w:val="0"/>
      <w:marBottom w:val="0"/>
      <w:divBdr>
        <w:top w:val="none" w:sz="0" w:space="0" w:color="auto"/>
        <w:left w:val="none" w:sz="0" w:space="0" w:color="auto"/>
        <w:bottom w:val="none" w:sz="0" w:space="0" w:color="auto"/>
        <w:right w:val="none" w:sz="0" w:space="0" w:color="auto"/>
      </w:divBdr>
    </w:div>
    <w:div w:id="1521890818">
      <w:bodyDiv w:val="1"/>
      <w:marLeft w:val="0"/>
      <w:marRight w:val="0"/>
      <w:marTop w:val="0"/>
      <w:marBottom w:val="0"/>
      <w:divBdr>
        <w:top w:val="none" w:sz="0" w:space="0" w:color="auto"/>
        <w:left w:val="none" w:sz="0" w:space="0" w:color="auto"/>
        <w:bottom w:val="none" w:sz="0" w:space="0" w:color="auto"/>
        <w:right w:val="none" w:sz="0" w:space="0" w:color="auto"/>
      </w:divBdr>
    </w:div>
    <w:div w:id="1532691211">
      <w:bodyDiv w:val="1"/>
      <w:marLeft w:val="0"/>
      <w:marRight w:val="0"/>
      <w:marTop w:val="0"/>
      <w:marBottom w:val="0"/>
      <w:divBdr>
        <w:top w:val="none" w:sz="0" w:space="0" w:color="auto"/>
        <w:left w:val="none" w:sz="0" w:space="0" w:color="auto"/>
        <w:bottom w:val="none" w:sz="0" w:space="0" w:color="auto"/>
        <w:right w:val="none" w:sz="0" w:space="0" w:color="auto"/>
      </w:divBdr>
    </w:div>
    <w:div w:id="1545559673">
      <w:bodyDiv w:val="1"/>
      <w:marLeft w:val="0"/>
      <w:marRight w:val="0"/>
      <w:marTop w:val="0"/>
      <w:marBottom w:val="0"/>
      <w:divBdr>
        <w:top w:val="none" w:sz="0" w:space="0" w:color="auto"/>
        <w:left w:val="none" w:sz="0" w:space="0" w:color="auto"/>
        <w:bottom w:val="none" w:sz="0" w:space="0" w:color="auto"/>
        <w:right w:val="none" w:sz="0" w:space="0" w:color="auto"/>
      </w:divBdr>
    </w:div>
    <w:div w:id="1547256352">
      <w:bodyDiv w:val="1"/>
      <w:marLeft w:val="0"/>
      <w:marRight w:val="0"/>
      <w:marTop w:val="0"/>
      <w:marBottom w:val="0"/>
      <w:divBdr>
        <w:top w:val="none" w:sz="0" w:space="0" w:color="auto"/>
        <w:left w:val="none" w:sz="0" w:space="0" w:color="auto"/>
        <w:bottom w:val="none" w:sz="0" w:space="0" w:color="auto"/>
        <w:right w:val="none" w:sz="0" w:space="0" w:color="auto"/>
      </w:divBdr>
    </w:div>
    <w:div w:id="1559435485">
      <w:bodyDiv w:val="1"/>
      <w:marLeft w:val="0"/>
      <w:marRight w:val="0"/>
      <w:marTop w:val="0"/>
      <w:marBottom w:val="0"/>
      <w:divBdr>
        <w:top w:val="none" w:sz="0" w:space="0" w:color="auto"/>
        <w:left w:val="none" w:sz="0" w:space="0" w:color="auto"/>
        <w:bottom w:val="none" w:sz="0" w:space="0" w:color="auto"/>
        <w:right w:val="none" w:sz="0" w:space="0" w:color="auto"/>
      </w:divBdr>
    </w:div>
    <w:div w:id="1561137559">
      <w:bodyDiv w:val="1"/>
      <w:marLeft w:val="0"/>
      <w:marRight w:val="0"/>
      <w:marTop w:val="0"/>
      <w:marBottom w:val="0"/>
      <w:divBdr>
        <w:top w:val="none" w:sz="0" w:space="0" w:color="auto"/>
        <w:left w:val="none" w:sz="0" w:space="0" w:color="auto"/>
        <w:bottom w:val="none" w:sz="0" w:space="0" w:color="auto"/>
        <w:right w:val="none" w:sz="0" w:space="0" w:color="auto"/>
      </w:divBdr>
      <w:divsChild>
        <w:div w:id="1351106622">
          <w:marLeft w:val="480"/>
          <w:marRight w:val="0"/>
          <w:marTop w:val="0"/>
          <w:marBottom w:val="0"/>
          <w:divBdr>
            <w:top w:val="none" w:sz="0" w:space="0" w:color="auto"/>
            <w:left w:val="none" w:sz="0" w:space="0" w:color="auto"/>
            <w:bottom w:val="none" w:sz="0" w:space="0" w:color="auto"/>
            <w:right w:val="none" w:sz="0" w:space="0" w:color="auto"/>
          </w:divBdr>
        </w:div>
        <w:div w:id="2108773339">
          <w:marLeft w:val="480"/>
          <w:marRight w:val="0"/>
          <w:marTop w:val="0"/>
          <w:marBottom w:val="0"/>
          <w:divBdr>
            <w:top w:val="none" w:sz="0" w:space="0" w:color="auto"/>
            <w:left w:val="none" w:sz="0" w:space="0" w:color="auto"/>
            <w:bottom w:val="none" w:sz="0" w:space="0" w:color="auto"/>
            <w:right w:val="none" w:sz="0" w:space="0" w:color="auto"/>
          </w:divBdr>
        </w:div>
        <w:div w:id="1661621001">
          <w:marLeft w:val="480"/>
          <w:marRight w:val="0"/>
          <w:marTop w:val="0"/>
          <w:marBottom w:val="0"/>
          <w:divBdr>
            <w:top w:val="none" w:sz="0" w:space="0" w:color="auto"/>
            <w:left w:val="none" w:sz="0" w:space="0" w:color="auto"/>
            <w:bottom w:val="none" w:sz="0" w:space="0" w:color="auto"/>
            <w:right w:val="none" w:sz="0" w:space="0" w:color="auto"/>
          </w:divBdr>
        </w:div>
        <w:div w:id="1681932682">
          <w:marLeft w:val="480"/>
          <w:marRight w:val="0"/>
          <w:marTop w:val="0"/>
          <w:marBottom w:val="0"/>
          <w:divBdr>
            <w:top w:val="none" w:sz="0" w:space="0" w:color="auto"/>
            <w:left w:val="none" w:sz="0" w:space="0" w:color="auto"/>
            <w:bottom w:val="none" w:sz="0" w:space="0" w:color="auto"/>
            <w:right w:val="none" w:sz="0" w:space="0" w:color="auto"/>
          </w:divBdr>
        </w:div>
        <w:div w:id="1802117256">
          <w:marLeft w:val="480"/>
          <w:marRight w:val="0"/>
          <w:marTop w:val="0"/>
          <w:marBottom w:val="0"/>
          <w:divBdr>
            <w:top w:val="none" w:sz="0" w:space="0" w:color="auto"/>
            <w:left w:val="none" w:sz="0" w:space="0" w:color="auto"/>
            <w:bottom w:val="none" w:sz="0" w:space="0" w:color="auto"/>
            <w:right w:val="none" w:sz="0" w:space="0" w:color="auto"/>
          </w:divBdr>
        </w:div>
        <w:div w:id="918250685">
          <w:marLeft w:val="480"/>
          <w:marRight w:val="0"/>
          <w:marTop w:val="0"/>
          <w:marBottom w:val="0"/>
          <w:divBdr>
            <w:top w:val="none" w:sz="0" w:space="0" w:color="auto"/>
            <w:left w:val="none" w:sz="0" w:space="0" w:color="auto"/>
            <w:bottom w:val="none" w:sz="0" w:space="0" w:color="auto"/>
            <w:right w:val="none" w:sz="0" w:space="0" w:color="auto"/>
          </w:divBdr>
        </w:div>
        <w:div w:id="1091314027">
          <w:marLeft w:val="480"/>
          <w:marRight w:val="0"/>
          <w:marTop w:val="0"/>
          <w:marBottom w:val="0"/>
          <w:divBdr>
            <w:top w:val="none" w:sz="0" w:space="0" w:color="auto"/>
            <w:left w:val="none" w:sz="0" w:space="0" w:color="auto"/>
            <w:bottom w:val="none" w:sz="0" w:space="0" w:color="auto"/>
            <w:right w:val="none" w:sz="0" w:space="0" w:color="auto"/>
          </w:divBdr>
        </w:div>
        <w:div w:id="1065031812">
          <w:marLeft w:val="480"/>
          <w:marRight w:val="0"/>
          <w:marTop w:val="0"/>
          <w:marBottom w:val="0"/>
          <w:divBdr>
            <w:top w:val="none" w:sz="0" w:space="0" w:color="auto"/>
            <w:left w:val="none" w:sz="0" w:space="0" w:color="auto"/>
            <w:bottom w:val="none" w:sz="0" w:space="0" w:color="auto"/>
            <w:right w:val="none" w:sz="0" w:space="0" w:color="auto"/>
          </w:divBdr>
        </w:div>
        <w:div w:id="1590459667">
          <w:marLeft w:val="480"/>
          <w:marRight w:val="0"/>
          <w:marTop w:val="0"/>
          <w:marBottom w:val="0"/>
          <w:divBdr>
            <w:top w:val="none" w:sz="0" w:space="0" w:color="auto"/>
            <w:left w:val="none" w:sz="0" w:space="0" w:color="auto"/>
            <w:bottom w:val="none" w:sz="0" w:space="0" w:color="auto"/>
            <w:right w:val="none" w:sz="0" w:space="0" w:color="auto"/>
          </w:divBdr>
        </w:div>
        <w:div w:id="1767800100">
          <w:marLeft w:val="480"/>
          <w:marRight w:val="0"/>
          <w:marTop w:val="0"/>
          <w:marBottom w:val="0"/>
          <w:divBdr>
            <w:top w:val="none" w:sz="0" w:space="0" w:color="auto"/>
            <w:left w:val="none" w:sz="0" w:space="0" w:color="auto"/>
            <w:bottom w:val="none" w:sz="0" w:space="0" w:color="auto"/>
            <w:right w:val="none" w:sz="0" w:space="0" w:color="auto"/>
          </w:divBdr>
        </w:div>
        <w:div w:id="244078092">
          <w:marLeft w:val="480"/>
          <w:marRight w:val="0"/>
          <w:marTop w:val="0"/>
          <w:marBottom w:val="0"/>
          <w:divBdr>
            <w:top w:val="none" w:sz="0" w:space="0" w:color="auto"/>
            <w:left w:val="none" w:sz="0" w:space="0" w:color="auto"/>
            <w:bottom w:val="none" w:sz="0" w:space="0" w:color="auto"/>
            <w:right w:val="none" w:sz="0" w:space="0" w:color="auto"/>
          </w:divBdr>
        </w:div>
        <w:div w:id="1006402951">
          <w:marLeft w:val="480"/>
          <w:marRight w:val="0"/>
          <w:marTop w:val="0"/>
          <w:marBottom w:val="0"/>
          <w:divBdr>
            <w:top w:val="none" w:sz="0" w:space="0" w:color="auto"/>
            <w:left w:val="none" w:sz="0" w:space="0" w:color="auto"/>
            <w:bottom w:val="none" w:sz="0" w:space="0" w:color="auto"/>
            <w:right w:val="none" w:sz="0" w:space="0" w:color="auto"/>
          </w:divBdr>
        </w:div>
        <w:div w:id="1935940459">
          <w:marLeft w:val="480"/>
          <w:marRight w:val="0"/>
          <w:marTop w:val="0"/>
          <w:marBottom w:val="0"/>
          <w:divBdr>
            <w:top w:val="none" w:sz="0" w:space="0" w:color="auto"/>
            <w:left w:val="none" w:sz="0" w:space="0" w:color="auto"/>
            <w:bottom w:val="none" w:sz="0" w:space="0" w:color="auto"/>
            <w:right w:val="none" w:sz="0" w:space="0" w:color="auto"/>
          </w:divBdr>
        </w:div>
        <w:div w:id="160702627">
          <w:marLeft w:val="480"/>
          <w:marRight w:val="0"/>
          <w:marTop w:val="0"/>
          <w:marBottom w:val="0"/>
          <w:divBdr>
            <w:top w:val="none" w:sz="0" w:space="0" w:color="auto"/>
            <w:left w:val="none" w:sz="0" w:space="0" w:color="auto"/>
            <w:bottom w:val="none" w:sz="0" w:space="0" w:color="auto"/>
            <w:right w:val="none" w:sz="0" w:space="0" w:color="auto"/>
          </w:divBdr>
        </w:div>
        <w:div w:id="1535002011">
          <w:marLeft w:val="480"/>
          <w:marRight w:val="0"/>
          <w:marTop w:val="0"/>
          <w:marBottom w:val="0"/>
          <w:divBdr>
            <w:top w:val="none" w:sz="0" w:space="0" w:color="auto"/>
            <w:left w:val="none" w:sz="0" w:space="0" w:color="auto"/>
            <w:bottom w:val="none" w:sz="0" w:space="0" w:color="auto"/>
            <w:right w:val="none" w:sz="0" w:space="0" w:color="auto"/>
          </w:divBdr>
        </w:div>
        <w:div w:id="578176392">
          <w:marLeft w:val="480"/>
          <w:marRight w:val="0"/>
          <w:marTop w:val="0"/>
          <w:marBottom w:val="0"/>
          <w:divBdr>
            <w:top w:val="none" w:sz="0" w:space="0" w:color="auto"/>
            <w:left w:val="none" w:sz="0" w:space="0" w:color="auto"/>
            <w:bottom w:val="none" w:sz="0" w:space="0" w:color="auto"/>
            <w:right w:val="none" w:sz="0" w:space="0" w:color="auto"/>
          </w:divBdr>
        </w:div>
        <w:div w:id="1294017261">
          <w:marLeft w:val="480"/>
          <w:marRight w:val="0"/>
          <w:marTop w:val="0"/>
          <w:marBottom w:val="0"/>
          <w:divBdr>
            <w:top w:val="none" w:sz="0" w:space="0" w:color="auto"/>
            <w:left w:val="none" w:sz="0" w:space="0" w:color="auto"/>
            <w:bottom w:val="none" w:sz="0" w:space="0" w:color="auto"/>
            <w:right w:val="none" w:sz="0" w:space="0" w:color="auto"/>
          </w:divBdr>
        </w:div>
        <w:div w:id="838809081">
          <w:marLeft w:val="480"/>
          <w:marRight w:val="0"/>
          <w:marTop w:val="0"/>
          <w:marBottom w:val="0"/>
          <w:divBdr>
            <w:top w:val="none" w:sz="0" w:space="0" w:color="auto"/>
            <w:left w:val="none" w:sz="0" w:space="0" w:color="auto"/>
            <w:bottom w:val="none" w:sz="0" w:space="0" w:color="auto"/>
            <w:right w:val="none" w:sz="0" w:space="0" w:color="auto"/>
          </w:divBdr>
        </w:div>
        <w:div w:id="1343125388">
          <w:marLeft w:val="480"/>
          <w:marRight w:val="0"/>
          <w:marTop w:val="0"/>
          <w:marBottom w:val="0"/>
          <w:divBdr>
            <w:top w:val="none" w:sz="0" w:space="0" w:color="auto"/>
            <w:left w:val="none" w:sz="0" w:space="0" w:color="auto"/>
            <w:bottom w:val="none" w:sz="0" w:space="0" w:color="auto"/>
            <w:right w:val="none" w:sz="0" w:space="0" w:color="auto"/>
          </w:divBdr>
        </w:div>
        <w:div w:id="366952107">
          <w:marLeft w:val="480"/>
          <w:marRight w:val="0"/>
          <w:marTop w:val="0"/>
          <w:marBottom w:val="0"/>
          <w:divBdr>
            <w:top w:val="none" w:sz="0" w:space="0" w:color="auto"/>
            <w:left w:val="none" w:sz="0" w:space="0" w:color="auto"/>
            <w:bottom w:val="none" w:sz="0" w:space="0" w:color="auto"/>
            <w:right w:val="none" w:sz="0" w:space="0" w:color="auto"/>
          </w:divBdr>
        </w:div>
        <w:div w:id="197744817">
          <w:marLeft w:val="480"/>
          <w:marRight w:val="0"/>
          <w:marTop w:val="0"/>
          <w:marBottom w:val="0"/>
          <w:divBdr>
            <w:top w:val="none" w:sz="0" w:space="0" w:color="auto"/>
            <w:left w:val="none" w:sz="0" w:space="0" w:color="auto"/>
            <w:bottom w:val="none" w:sz="0" w:space="0" w:color="auto"/>
            <w:right w:val="none" w:sz="0" w:space="0" w:color="auto"/>
          </w:divBdr>
        </w:div>
        <w:div w:id="1642031436">
          <w:marLeft w:val="480"/>
          <w:marRight w:val="0"/>
          <w:marTop w:val="0"/>
          <w:marBottom w:val="0"/>
          <w:divBdr>
            <w:top w:val="none" w:sz="0" w:space="0" w:color="auto"/>
            <w:left w:val="none" w:sz="0" w:space="0" w:color="auto"/>
            <w:bottom w:val="none" w:sz="0" w:space="0" w:color="auto"/>
            <w:right w:val="none" w:sz="0" w:space="0" w:color="auto"/>
          </w:divBdr>
        </w:div>
        <w:div w:id="811096920">
          <w:marLeft w:val="480"/>
          <w:marRight w:val="0"/>
          <w:marTop w:val="0"/>
          <w:marBottom w:val="0"/>
          <w:divBdr>
            <w:top w:val="none" w:sz="0" w:space="0" w:color="auto"/>
            <w:left w:val="none" w:sz="0" w:space="0" w:color="auto"/>
            <w:bottom w:val="none" w:sz="0" w:space="0" w:color="auto"/>
            <w:right w:val="none" w:sz="0" w:space="0" w:color="auto"/>
          </w:divBdr>
        </w:div>
        <w:div w:id="1829861594">
          <w:marLeft w:val="480"/>
          <w:marRight w:val="0"/>
          <w:marTop w:val="0"/>
          <w:marBottom w:val="0"/>
          <w:divBdr>
            <w:top w:val="none" w:sz="0" w:space="0" w:color="auto"/>
            <w:left w:val="none" w:sz="0" w:space="0" w:color="auto"/>
            <w:bottom w:val="none" w:sz="0" w:space="0" w:color="auto"/>
            <w:right w:val="none" w:sz="0" w:space="0" w:color="auto"/>
          </w:divBdr>
        </w:div>
        <w:div w:id="418336744">
          <w:marLeft w:val="480"/>
          <w:marRight w:val="0"/>
          <w:marTop w:val="0"/>
          <w:marBottom w:val="0"/>
          <w:divBdr>
            <w:top w:val="none" w:sz="0" w:space="0" w:color="auto"/>
            <w:left w:val="none" w:sz="0" w:space="0" w:color="auto"/>
            <w:bottom w:val="none" w:sz="0" w:space="0" w:color="auto"/>
            <w:right w:val="none" w:sz="0" w:space="0" w:color="auto"/>
          </w:divBdr>
        </w:div>
        <w:div w:id="1172910022">
          <w:marLeft w:val="480"/>
          <w:marRight w:val="0"/>
          <w:marTop w:val="0"/>
          <w:marBottom w:val="0"/>
          <w:divBdr>
            <w:top w:val="none" w:sz="0" w:space="0" w:color="auto"/>
            <w:left w:val="none" w:sz="0" w:space="0" w:color="auto"/>
            <w:bottom w:val="none" w:sz="0" w:space="0" w:color="auto"/>
            <w:right w:val="none" w:sz="0" w:space="0" w:color="auto"/>
          </w:divBdr>
        </w:div>
        <w:div w:id="1536576771">
          <w:marLeft w:val="480"/>
          <w:marRight w:val="0"/>
          <w:marTop w:val="0"/>
          <w:marBottom w:val="0"/>
          <w:divBdr>
            <w:top w:val="none" w:sz="0" w:space="0" w:color="auto"/>
            <w:left w:val="none" w:sz="0" w:space="0" w:color="auto"/>
            <w:bottom w:val="none" w:sz="0" w:space="0" w:color="auto"/>
            <w:right w:val="none" w:sz="0" w:space="0" w:color="auto"/>
          </w:divBdr>
        </w:div>
        <w:div w:id="29189562">
          <w:marLeft w:val="480"/>
          <w:marRight w:val="0"/>
          <w:marTop w:val="0"/>
          <w:marBottom w:val="0"/>
          <w:divBdr>
            <w:top w:val="none" w:sz="0" w:space="0" w:color="auto"/>
            <w:left w:val="none" w:sz="0" w:space="0" w:color="auto"/>
            <w:bottom w:val="none" w:sz="0" w:space="0" w:color="auto"/>
            <w:right w:val="none" w:sz="0" w:space="0" w:color="auto"/>
          </w:divBdr>
        </w:div>
        <w:div w:id="613907432">
          <w:marLeft w:val="480"/>
          <w:marRight w:val="0"/>
          <w:marTop w:val="0"/>
          <w:marBottom w:val="0"/>
          <w:divBdr>
            <w:top w:val="none" w:sz="0" w:space="0" w:color="auto"/>
            <w:left w:val="none" w:sz="0" w:space="0" w:color="auto"/>
            <w:bottom w:val="none" w:sz="0" w:space="0" w:color="auto"/>
            <w:right w:val="none" w:sz="0" w:space="0" w:color="auto"/>
          </w:divBdr>
        </w:div>
        <w:div w:id="1167012699">
          <w:marLeft w:val="480"/>
          <w:marRight w:val="0"/>
          <w:marTop w:val="0"/>
          <w:marBottom w:val="0"/>
          <w:divBdr>
            <w:top w:val="none" w:sz="0" w:space="0" w:color="auto"/>
            <w:left w:val="none" w:sz="0" w:space="0" w:color="auto"/>
            <w:bottom w:val="none" w:sz="0" w:space="0" w:color="auto"/>
            <w:right w:val="none" w:sz="0" w:space="0" w:color="auto"/>
          </w:divBdr>
        </w:div>
        <w:div w:id="1296986791">
          <w:marLeft w:val="480"/>
          <w:marRight w:val="0"/>
          <w:marTop w:val="0"/>
          <w:marBottom w:val="0"/>
          <w:divBdr>
            <w:top w:val="none" w:sz="0" w:space="0" w:color="auto"/>
            <w:left w:val="none" w:sz="0" w:space="0" w:color="auto"/>
            <w:bottom w:val="none" w:sz="0" w:space="0" w:color="auto"/>
            <w:right w:val="none" w:sz="0" w:space="0" w:color="auto"/>
          </w:divBdr>
        </w:div>
        <w:div w:id="693307878">
          <w:marLeft w:val="480"/>
          <w:marRight w:val="0"/>
          <w:marTop w:val="0"/>
          <w:marBottom w:val="0"/>
          <w:divBdr>
            <w:top w:val="none" w:sz="0" w:space="0" w:color="auto"/>
            <w:left w:val="none" w:sz="0" w:space="0" w:color="auto"/>
            <w:bottom w:val="none" w:sz="0" w:space="0" w:color="auto"/>
            <w:right w:val="none" w:sz="0" w:space="0" w:color="auto"/>
          </w:divBdr>
        </w:div>
        <w:div w:id="2010524917">
          <w:marLeft w:val="480"/>
          <w:marRight w:val="0"/>
          <w:marTop w:val="0"/>
          <w:marBottom w:val="0"/>
          <w:divBdr>
            <w:top w:val="none" w:sz="0" w:space="0" w:color="auto"/>
            <w:left w:val="none" w:sz="0" w:space="0" w:color="auto"/>
            <w:bottom w:val="none" w:sz="0" w:space="0" w:color="auto"/>
            <w:right w:val="none" w:sz="0" w:space="0" w:color="auto"/>
          </w:divBdr>
        </w:div>
        <w:div w:id="2127655181">
          <w:marLeft w:val="480"/>
          <w:marRight w:val="0"/>
          <w:marTop w:val="0"/>
          <w:marBottom w:val="0"/>
          <w:divBdr>
            <w:top w:val="none" w:sz="0" w:space="0" w:color="auto"/>
            <w:left w:val="none" w:sz="0" w:space="0" w:color="auto"/>
            <w:bottom w:val="none" w:sz="0" w:space="0" w:color="auto"/>
            <w:right w:val="none" w:sz="0" w:space="0" w:color="auto"/>
          </w:divBdr>
        </w:div>
        <w:div w:id="752316310">
          <w:marLeft w:val="480"/>
          <w:marRight w:val="0"/>
          <w:marTop w:val="0"/>
          <w:marBottom w:val="0"/>
          <w:divBdr>
            <w:top w:val="none" w:sz="0" w:space="0" w:color="auto"/>
            <w:left w:val="none" w:sz="0" w:space="0" w:color="auto"/>
            <w:bottom w:val="none" w:sz="0" w:space="0" w:color="auto"/>
            <w:right w:val="none" w:sz="0" w:space="0" w:color="auto"/>
          </w:divBdr>
        </w:div>
        <w:div w:id="1602254288">
          <w:marLeft w:val="480"/>
          <w:marRight w:val="0"/>
          <w:marTop w:val="0"/>
          <w:marBottom w:val="0"/>
          <w:divBdr>
            <w:top w:val="none" w:sz="0" w:space="0" w:color="auto"/>
            <w:left w:val="none" w:sz="0" w:space="0" w:color="auto"/>
            <w:bottom w:val="none" w:sz="0" w:space="0" w:color="auto"/>
            <w:right w:val="none" w:sz="0" w:space="0" w:color="auto"/>
          </w:divBdr>
        </w:div>
        <w:div w:id="624238580">
          <w:marLeft w:val="480"/>
          <w:marRight w:val="0"/>
          <w:marTop w:val="0"/>
          <w:marBottom w:val="0"/>
          <w:divBdr>
            <w:top w:val="none" w:sz="0" w:space="0" w:color="auto"/>
            <w:left w:val="none" w:sz="0" w:space="0" w:color="auto"/>
            <w:bottom w:val="none" w:sz="0" w:space="0" w:color="auto"/>
            <w:right w:val="none" w:sz="0" w:space="0" w:color="auto"/>
          </w:divBdr>
        </w:div>
        <w:div w:id="1722511472">
          <w:marLeft w:val="480"/>
          <w:marRight w:val="0"/>
          <w:marTop w:val="0"/>
          <w:marBottom w:val="0"/>
          <w:divBdr>
            <w:top w:val="none" w:sz="0" w:space="0" w:color="auto"/>
            <w:left w:val="none" w:sz="0" w:space="0" w:color="auto"/>
            <w:bottom w:val="none" w:sz="0" w:space="0" w:color="auto"/>
            <w:right w:val="none" w:sz="0" w:space="0" w:color="auto"/>
          </w:divBdr>
        </w:div>
        <w:div w:id="1183594628">
          <w:marLeft w:val="480"/>
          <w:marRight w:val="0"/>
          <w:marTop w:val="0"/>
          <w:marBottom w:val="0"/>
          <w:divBdr>
            <w:top w:val="none" w:sz="0" w:space="0" w:color="auto"/>
            <w:left w:val="none" w:sz="0" w:space="0" w:color="auto"/>
            <w:bottom w:val="none" w:sz="0" w:space="0" w:color="auto"/>
            <w:right w:val="none" w:sz="0" w:space="0" w:color="auto"/>
          </w:divBdr>
        </w:div>
        <w:div w:id="1871912020">
          <w:marLeft w:val="480"/>
          <w:marRight w:val="0"/>
          <w:marTop w:val="0"/>
          <w:marBottom w:val="0"/>
          <w:divBdr>
            <w:top w:val="none" w:sz="0" w:space="0" w:color="auto"/>
            <w:left w:val="none" w:sz="0" w:space="0" w:color="auto"/>
            <w:bottom w:val="none" w:sz="0" w:space="0" w:color="auto"/>
            <w:right w:val="none" w:sz="0" w:space="0" w:color="auto"/>
          </w:divBdr>
        </w:div>
        <w:div w:id="705712992">
          <w:marLeft w:val="480"/>
          <w:marRight w:val="0"/>
          <w:marTop w:val="0"/>
          <w:marBottom w:val="0"/>
          <w:divBdr>
            <w:top w:val="none" w:sz="0" w:space="0" w:color="auto"/>
            <w:left w:val="none" w:sz="0" w:space="0" w:color="auto"/>
            <w:bottom w:val="none" w:sz="0" w:space="0" w:color="auto"/>
            <w:right w:val="none" w:sz="0" w:space="0" w:color="auto"/>
          </w:divBdr>
        </w:div>
        <w:div w:id="1917090162">
          <w:marLeft w:val="480"/>
          <w:marRight w:val="0"/>
          <w:marTop w:val="0"/>
          <w:marBottom w:val="0"/>
          <w:divBdr>
            <w:top w:val="none" w:sz="0" w:space="0" w:color="auto"/>
            <w:left w:val="none" w:sz="0" w:space="0" w:color="auto"/>
            <w:bottom w:val="none" w:sz="0" w:space="0" w:color="auto"/>
            <w:right w:val="none" w:sz="0" w:space="0" w:color="auto"/>
          </w:divBdr>
        </w:div>
        <w:div w:id="2049069116">
          <w:marLeft w:val="480"/>
          <w:marRight w:val="0"/>
          <w:marTop w:val="0"/>
          <w:marBottom w:val="0"/>
          <w:divBdr>
            <w:top w:val="none" w:sz="0" w:space="0" w:color="auto"/>
            <w:left w:val="none" w:sz="0" w:space="0" w:color="auto"/>
            <w:bottom w:val="none" w:sz="0" w:space="0" w:color="auto"/>
            <w:right w:val="none" w:sz="0" w:space="0" w:color="auto"/>
          </w:divBdr>
        </w:div>
        <w:div w:id="810902980">
          <w:marLeft w:val="480"/>
          <w:marRight w:val="0"/>
          <w:marTop w:val="0"/>
          <w:marBottom w:val="0"/>
          <w:divBdr>
            <w:top w:val="none" w:sz="0" w:space="0" w:color="auto"/>
            <w:left w:val="none" w:sz="0" w:space="0" w:color="auto"/>
            <w:bottom w:val="none" w:sz="0" w:space="0" w:color="auto"/>
            <w:right w:val="none" w:sz="0" w:space="0" w:color="auto"/>
          </w:divBdr>
        </w:div>
        <w:div w:id="977220988">
          <w:marLeft w:val="480"/>
          <w:marRight w:val="0"/>
          <w:marTop w:val="0"/>
          <w:marBottom w:val="0"/>
          <w:divBdr>
            <w:top w:val="none" w:sz="0" w:space="0" w:color="auto"/>
            <w:left w:val="none" w:sz="0" w:space="0" w:color="auto"/>
            <w:bottom w:val="none" w:sz="0" w:space="0" w:color="auto"/>
            <w:right w:val="none" w:sz="0" w:space="0" w:color="auto"/>
          </w:divBdr>
        </w:div>
        <w:div w:id="375475433">
          <w:marLeft w:val="480"/>
          <w:marRight w:val="0"/>
          <w:marTop w:val="0"/>
          <w:marBottom w:val="0"/>
          <w:divBdr>
            <w:top w:val="none" w:sz="0" w:space="0" w:color="auto"/>
            <w:left w:val="none" w:sz="0" w:space="0" w:color="auto"/>
            <w:bottom w:val="none" w:sz="0" w:space="0" w:color="auto"/>
            <w:right w:val="none" w:sz="0" w:space="0" w:color="auto"/>
          </w:divBdr>
        </w:div>
        <w:div w:id="339040593">
          <w:marLeft w:val="480"/>
          <w:marRight w:val="0"/>
          <w:marTop w:val="0"/>
          <w:marBottom w:val="0"/>
          <w:divBdr>
            <w:top w:val="none" w:sz="0" w:space="0" w:color="auto"/>
            <w:left w:val="none" w:sz="0" w:space="0" w:color="auto"/>
            <w:bottom w:val="none" w:sz="0" w:space="0" w:color="auto"/>
            <w:right w:val="none" w:sz="0" w:space="0" w:color="auto"/>
          </w:divBdr>
        </w:div>
        <w:div w:id="1158037381">
          <w:marLeft w:val="480"/>
          <w:marRight w:val="0"/>
          <w:marTop w:val="0"/>
          <w:marBottom w:val="0"/>
          <w:divBdr>
            <w:top w:val="none" w:sz="0" w:space="0" w:color="auto"/>
            <w:left w:val="none" w:sz="0" w:space="0" w:color="auto"/>
            <w:bottom w:val="none" w:sz="0" w:space="0" w:color="auto"/>
            <w:right w:val="none" w:sz="0" w:space="0" w:color="auto"/>
          </w:divBdr>
        </w:div>
        <w:div w:id="1469322628">
          <w:marLeft w:val="480"/>
          <w:marRight w:val="0"/>
          <w:marTop w:val="0"/>
          <w:marBottom w:val="0"/>
          <w:divBdr>
            <w:top w:val="none" w:sz="0" w:space="0" w:color="auto"/>
            <w:left w:val="none" w:sz="0" w:space="0" w:color="auto"/>
            <w:bottom w:val="none" w:sz="0" w:space="0" w:color="auto"/>
            <w:right w:val="none" w:sz="0" w:space="0" w:color="auto"/>
          </w:divBdr>
        </w:div>
        <w:div w:id="1842039222">
          <w:marLeft w:val="480"/>
          <w:marRight w:val="0"/>
          <w:marTop w:val="0"/>
          <w:marBottom w:val="0"/>
          <w:divBdr>
            <w:top w:val="none" w:sz="0" w:space="0" w:color="auto"/>
            <w:left w:val="none" w:sz="0" w:space="0" w:color="auto"/>
            <w:bottom w:val="none" w:sz="0" w:space="0" w:color="auto"/>
            <w:right w:val="none" w:sz="0" w:space="0" w:color="auto"/>
          </w:divBdr>
        </w:div>
        <w:div w:id="2106344866">
          <w:marLeft w:val="480"/>
          <w:marRight w:val="0"/>
          <w:marTop w:val="0"/>
          <w:marBottom w:val="0"/>
          <w:divBdr>
            <w:top w:val="none" w:sz="0" w:space="0" w:color="auto"/>
            <w:left w:val="none" w:sz="0" w:space="0" w:color="auto"/>
            <w:bottom w:val="none" w:sz="0" w:space="0" w:color="auto"/>
            <w:right w:val="none" w:sz="0" w:space="0" w:color="auto"/>
          </w:divBdr>
        </w:div>
        <w:div w:id="604381374">
          <w:marLeft w:val="480"/>
          <w:marRight w:val="0"/>
          <w:marTop w:val="0"/>
          <w:marBottom w:val="0"/>
          <w:divBdr>
            <w:top w:val="none" w:sz="0" w:space="0" w:color="auto"/>
            <w:left w:val="none" w:sz="0" w:space="0" w:color="auto"/>
            <w:bottom w:val="none" w:sz="0" w:space="0" w:color="auto"/>
            <w:right w:val="none" w:sz="0" w:space="0" w:color="auto"/>
          </w:divBdr>
        </w:div>
        <w:div w:id="2014674344">
          <w:marLeft w:val="480"/>
          <w:marRight w:val="0"/>
          <w:marTop w:val="0"/>
          <w:marBottom w:val="0"/>
          <w:divBdr>
            <w:top w:val="none" w:sz="0" w:space="0" w:color="auto"/>
            <w:left w:val="none" w:sz="0" w:space="0" w:color="auto"/>
            <w:bottom w:val="none" w:sz="0" w:space="0" w:color="auto"/>
            <w:right w:val="none" w:sz="0" w:space="0" w:color="auto"/>
          </w:divBdr>
        </w:div>
        <w:div w:id="98330457">
          <w:marLeft w:val="480"/>
          <w:marRight w:val="0"/>
          <w:marTop w:val="0"/>
          <w:marBottom w:val="0"/>
          <w:divBdr>
            <w:top w:val="none" w:sz="0" w:space="0" w:color="auto"/>
            <w:left w:val="none" w:sz="0" w:space="0" w:color="auto"/>
            <w:bottom w:val="none" w:sz="0" w:space="0" w:color="auto"/>
            <w:right w:val="none" w:sz="0" w:space="0" w:color="auto"/>
          </w:divBdr>
        </w:div>
      </w:divsChild>
    </w:div>
    <w:div w:id="1562524231">
      <w:bodyDiv w:val="1"/>
      <w:marLeft w:val="0"/>
      <w:marRight w:val="0"/>
      <w:marTop w:val="0"/>
      <w:marBottom w:val="0"/>
      <w:divBdr>
        <w:top w:val="none" w:sz="0" w:space="0" w:color="auto"/>
        <w:left w:val="none" w:sz="0" w:space="0" w:color="auto"/>
        <w:bottom w:val="none" w:sz="0" w:space="0" w:color="auto"/>
        <w:right w:val="none" w:sz="0" w:space="0" w:color="auto"/>
      </w:divBdr>
    </w:div>
    <w:div w:id="1570532147">
      <w:bodyDiv w:val="1"/>
      <w:marLeft w:val="0"/>
      <w:marRight w:val="0"/>
      <w:marTop w:val="0"/>
      <w:marBottom w:val="0"/>
      <w:divBdr>
        <w:top w:val="none" w:sz="0" w:space="0" w:color="auto"/>
        <w:left w:val="none" w:sz="0" w:space="0" w:color="auto"/>
        <w:bottom w:val="none" w:sz="0" w:space="0" w:color="auto"/>
        <w:right w:val="none" w:sz="0" w:space="0" w:color="auto"/>
      </w:divBdr>
    </w:div>
    <w:div w:id="1571888192">
      <w:bodyDiv w:val="1"/>
      <w:marLeft w:val="0"/>
      <w:marRight w:val="0"/>
      <w:marTop w:val="0"/>
      <w:marBottom w:val="0"/>
      <w:divBdr>
        <w:top w:val="none" w:sz="0" w:space="0" w:color="auto"/>
        <w:left w:val="none" w:sz="0" w:space="0" w:color="auto"/>
        <w:bottom w:val="none" w:sz="0" w:space="0" w:color="auto"/>
        <w:right w:val="none" w:sz="0" w:space="0" w:color="auto"/>
      </w:divBdr>
      <w:divsChild>
        <w:div w:id="1831167456">
          <w:marLeft w:val="480"/>
          <w:marRight w:val="0"/>
          <w:marTop w:val="0"/>
          <w:marBottom w:val="0"/>
          <w:divBdr>
            <w:top w:val="none" w:sz="0" w:space="0" w:color="auto"/>
            <w:left w:val="none" w:sz="0" w:space="0" w:color="auto"/>
            <w:bottom w:val="none" w:sz="0" w:space="0" w:color="auto"/>
            <w:right w:val="none" w:sz="0" w:space="0" w:color="auto"/>
          </w:divBdr>
        </w:div>
        <w:div w:id="1505129898">
          <w:marLeft w:val="480"/>
          <w:marRight w:val="0"/>
          <w:marTop w:val="0"/>
          <w:marBottom w:val="0"/>
          <w:divBdr>
            <w:top w:val="none" w:sz="0" w:space="0" w:color="auto"/>
            <w:left w:val="none" w:sz="0" w:space="0" w:color="auto"/>
            <w:bottom w:val="none" w:sz="0" w:space="0" w:color="auto"/>
            <w:right w:val="none" w:sz="0" w:space="0" w:color="auto"/>
          </w:divBdr>
        </w:div>
        <w:div w:id="1168133436">
          <w:marLeft w:val="480"/>
          <w:marRight w:val="0"/>
          <w:marTop w:val="0"/>
          <w:marBottom w:val="0"/>
          <w:divBdr>
            <w:top w:val="none" w:sz="0" w:space="0" w:color="auto"/>
            <w:left w:val="none" w:sz="0" w:space="0" w:color="auto"/>
            <w:bottom w:val="none" w:sz="0" w:space="0" w:color="auto"/>
            <w:right w:val="none" w:sz="0" w:space="0" w:color="auto"/>
          </w:divBdr>
        </w:div>
        <w:div w:id="1579749510">
          <w:marLeft w:val="480"/>
          <w:marRight w:val="0"/>
          <w:marTop w:val="0"/>
          <w:marBottom w:val="0"/>
          <w:divBdr>
            <w:top w:val="none" w:sz="0" w:space="0" w:color="auto"/>
            <w:left w:val="none" w:sz="0" w:space="0" w:color="auto"/>
            <w:bottom w:val="none" w:sz="0" w:space="0" w:color="auto"/>
            <w:right w:val="none" w:sz="0" w:space="0" w:color="auto"/>
          </w:divBdr>
        </w:div>
        <w:div w:id="506821857">
          <w:marLeft w:val="480"/>
          <w:marRight w:val="0"/>
          <w:marTop w:val="0"/>
          <w:marBottom w:val="0"/>
          <w:divBdr>
            <w:top w:val="none" w:sz="0" w:space="0" w:color="auto"/>
            <w:left w:val="none" w:sz="0" w:space="0" w:color="auto"/>
            <w:bottom w:val="none" w:sz="0" w:space="0" w:color="auto"/>
            <w:right w:val="none" w:sz="0" w:space="0" w:color="auto"/>
          </w:divBdr>
        </w:div>
        <w:div w:id="2143694460">
          <w:marLeft w:val="480"/>
          <w:marRight w:val="0"/>
          <w:marTop w:val="0"/>
          <w:marBottom w:val="0"/>
          <w:divBdr>
            <w:top w:val="none" w:sz="0" w:space="0" w:color="auto"/>
            <w:left w:val="none" w:sz="0" w:space="0" w:color="auto"/>
            <w:bottom w:val="none" w:sz="0" w:space="0" w:color="auto"/>
            <w:right w:val="none" w:sz="0" w:space="0" w:color="auto"/>
          </w:divBdr>
        </w:div>
        <w:div w:id="532839763">
          <w:marLeft w:val="480"/>
          <w:marRight w:val="0"/>
          <w:marTop w:val="0"/>
          <w:marBottom w:val="0"/>
          <w:divBdr>
            <w:top w:val="none" w:sz="0" w:space="0" w:color="auto"/>
            <w:left w:val="none" w:sz="0" w:space="0" w:color="auto"/>
            <w:bottom w:val="none" w:sz="0" w:space="0" w:color="auto"/>
            <w:right w:val="none" w:sz="0" w:space="0" w:color="auto"/>
          </w:divBdr>
        </w:div>
        <w:div w:id="1948459616">
          <w:marLeft w:val="480"/>
          <w:marRight w:val="0"/>
          <w:marTop w:val="0"/>
          <w:marBottom w:val="0"/>
          <w:divBdr>
            <w:top w:val="none" w:sz="0" w:space="0" w:color="auto"/>
            <w:left w:val="none" w:sz="0" w:space="0" w:color="auto"/>
            <w:bottom w:val="none" w:sz="0" w:space="0" w:color="auto"/>
            <w:right w:val="none" w:sz="0" w:space="0" w:color="auto"/>
          </w:divBdr>
        </w:div>
        <w:div w:id="1972831514">
          <w:marLeft w:val="480"/>
          <w:marRight w:val="0"/>
          <w:marTop w:val="0"/>
          <w:marBottom w:val="0"/>
          <w:divBdr>
            <w:top w:val="none" w:sz="0" w:space="0" w:color="auto"/>
            <w:left w:val="none" w:sz="0" w:space="0" w:color="auto"/>
            <w:bottom w:val="none" w:sz="0" w:space="0" w:color="auto"/>
            <w:right w:val="none" w:sz="0" w:space="0" w:color="auto"/>
          </w:divBdr>
        </w:div>
        <w:div w:id="1080492237">
          <w:marLeft w:val="480"/>
          <w:marRight w:val="0"/>
          <w:marTop w:val="0"/>
          <w:marBottom w:val="0"/>
          <w:divBdr>
            <w:top w:val="none" w:sz="0" w:space="0" w:color="auto"/>
            <w:left w:val="none" w:sz="0" w:space="0" w:color="auto"/>
            <w:bottom w:val="none" w:sz="0" w:space="0" w:color="auto"/>
            <w:right w:val="none" w:sz="0" w:space="0" w:color="auto"/>
          </w:divBdr>
        </w:div>
        <w:div w:id="42604675">
          <w:marLeft w:val="480"/>
          <w:marRight w:val="0"/>
          <w:marTop w:val="0"/>
          <w:marBottom w:val="0"/>
          <w:divBdr>
            <w:top w:val="none" w:sz="0" w:space="0" w:color="auto"/>
            <w:left w:val="none" w:sz="0" w:space="0" w:color="auto"/>
            <w:bottom w:val="none" w:sz="0" w:space="0" w:color="auto"/>
            <w:right w:val="none" w:sz="0" w:space="0" w:color="auto"/>
          </w:divBdr>
        </w:div>
        <w:div w:id="538902778">
          <w:marLeft w:val="480"/>
          <w:marRight w:val="0"/>
          <w:marTop w:val="0"/>
          <w:marBottom w:val="0"/>
          <w:divBdr>
            <w:top w:val="none" w:sz="0" w:space="0" w:color="auto"/>
            <w:left w:val="none" w:sz="0" w:space="0" w:color="auto"/>
            <w:bottom w:val="none" w:sz="0" w:space="0" w:color="auto"/>
            <w:right w:val="none" w:sz="0" w:space="0" w:color="auto"/>
          </w:divBdr>
        </w:div>
        <w:div w:id="41711444">
          <w:marLeft w:val="480"/>
          <w:marRight w:val="0"/>
          <w:marTop w:val="0"/>
          <w:marBottom w:val="0"/>
          <w:divBdr>
            <w:top w:val="none" w:sz="0" w:space="0" w:color="auto"/>
            <w:left w:val="none" w:sz="0" w:space="0" w:color="auto"/>
            <w:bottom w:val="none" w:sz="0" w:space="0" w:color="auto"/>
            <w:right w:val="none" w:sz="0" w:space="0" w:color="auto"/>
          </w:divBdr>
        </w:div>
        <w:div w:id="1680812751">
          <w:marLeft w:val="480"/>
          <w:marRight w:val="0"/>
          <w:marTop w:val="0"/>
          <w:marBottom w:val="0"/>
          <w:divBdr>
            <w:top w:val="none" w:sz="0" w:space="0" w:color="auto"/>
            <w:left w:val="none" w:sz="0" w:space="0" w:color="auto"/>
            <w:bottom w:val="none" w:sz="0" w:space="0" w:color="auto"/>
            <w:right w:val="none" w:sz="0" w:space="0" w:color="auto"/>
          </w:divBdr>
        </w:div>
        <w:div w:id="985085909">
          <w:marLeft w:val="480"/>
          <w:marRight w:val="0"/>
          <w:marTop w:val="0"/>
          <w:marBottom w:val="0"/>
          <w:divBdr>
            <w:top w:val="none" w:sz="0" w:space="0" w:color="auto"/>
            <w:left w:val="none" w:sz="0" w:space="0" w:color="auto"/>
            <w:bottom w:val="none" w:sz="0" w:space="0" w:color="auto"/>
            <w:right w:val="none" w:sz="0" w:space="0" w:color="auto"/>
          </w:divBdr>
        </w:div>
        <w:div w:id="773133941">
          <w:marLeft w:val="480"/>
          <w:marRight w:val="0"/>
          <w:marTop w:val="0"/>
          <w:marBottom w:val="0"/>
          <w:divBdr>
            <w:top w:val="none" w:sz="0" w:space="0" w:color="auto"/>
            <w:left w:val="none" w:sz="0" w:space="0" w:color="auto"/>
            <w:bottom w:val="none" w:sz="0" w:space="0" w:color="auto"/>
            <w:right w:val="none" w:sz="0" w:space="0" w:color="auto"/>
          </w:divBdr>
        </w:div>
        <w:div w:id="1519655910">
          <w:marLeft w:val="480"/>
          <w:marRight w:val="0"/>
          <w:marTop w:val="0"/>
          <w:marBottom w:val="0"/>
          <w:divBdr>
            <w:top w:val="none" w:sz="0" w:space="0" w:color="auto"/>
            <w:left w:val="none" w:sz="0" w:space="0" w:color="auto"/>
            <w:bottom w:val="none" w:sz="0" w:space="0" w:color="auto"/>
            <w:right w:val="none" w:sz="0" w:space="0" w:color="auto"/>
          </w:divBdr>
        </w:div>
        <w:div w:id="601494089">
          <w:marLeft w:val="480"/>
          <w:marRight w:val="0"/>
          <w:marTop w:val="0"/>
          <w:marBottom w:val="0"/>
          <w:divBdr>
            <w:top w:val="none" w:sz="0" w:space="0" w:color="auto"/>
            <w:left w:val="none" w:sz="0" w:space="0" w:color="auto"/>
            <w:bottom w:val="none" w:sz="0" w:space="0" w:color="auto"/>
            <w:right w:val="none" w:sz="0" w:space="0" w:color="auto"/>
          </w:divBdr>
        </w:div>
        <w:div w:id="1539858338">
          <w:marLeft w:val="480"/>
          <w:marRight w:val="0"/>
          <w:marTop w:val="0"/>
          <w:marBottom w:val="0"/>
          <w:divBdr>
            <w:top w:val="none" w:sz="0" w:space="0" w:color="auto"/>
            <w:left w:val="none" w:sz="0" w:space="0" w:color="auto"/>
            <w:bottom w:val="none" w:sz="0" w:space="0" w:color="auto"/>
            <w:right w:val="none" w:sz="0" w:space="0" w:color="auto"/>
          </w:divBdr>
        </w:div>
        <w:div w:id="1706523661">
          <w:marLeft w:val="480"/>
          <w:marRight w:val="0"/>
          <w:marTop w:val="0"/>
          <w:marBottom w:val="0"/>
          <w:divBdr>
            <w:top w:val="none" w:sz="0" w:space="0" w:color="auto"/>
            <w:left w:val="none" w:sz="0" w:space="0" w:color="auto"/>
            <w:bottom w:val="none" w:sz="0" w:space="0" w:color="auto"/>
            <w:right w:val="none" w:sz="0" w:space="0" w:color="auto"/>
          </w:divBdr>
        </w:div>
        <w:div w:id="582497588">
          <w:marLeft w:val="480"/>
          <w:marRight w:val="0"/>
          <w:marTop w:val="0"/>
          <w:marBottom w:val="0"/>
          <w:divBdr>
            <w:top w:val="none" w:sz="0" w:space="0" w:color="auto"/>
            <w:left w:val="none" w:sz="0" w:space="0" w:color="auto"/>
            <w:bottom w:val="none" w:sz="0" w:space="0" w:color="auto"/>
            <w:right w:val="none" w:sz="0" w:space="0" w:color="auto"/>
          </w:divBdr>
        </w:div>
        <w:div w:id="1898275395">
          <w:marLeft w:val="480"/>
          <w:marRight w:val="0"/>
          <w:marTop w:val="0"/>
          <w:marBottom w:val="0"/>
          <w:divBdr>
            <w:top w:val="none" w:sz="0" w:space="0" w:color="auto"/>
            <w:left w:val="none" w:sz="0" w:space="0" w:color="auto"/>
            <w:bottom w:val="none" w:sz="0" w:space="0" w:color="auto"/>
            <w:right w:val="none" w:sz="0" w:space="0" w:color="auto"/>
          </w:divBdr>
        </w:div>
        <w:div w:id="572935244">
          <w:marLeft w:val="480"/>
          <w:marRight w:val="0"/>
          <w:marTop w:val="0"/>
          <w:marBottom w:val="0"/>
          <w:divBdr>
            <w:top w:val="none" w:sz="0" w:space="0" w:color="auto"/>
            <w:left w:val="none" w:sz="0" w:space="0" w:color="auto"/>
            <w:bottom w:val="none" w:sz="0" w:space="0" w:color="auto"/>
            <w:right w:val="none" w:sz="0" w:space="0" w:color="auto"/>
          </w:divBdr>
        </w:div>
        <w:div w:id="540825816">
          <w:marLeft w:val="480"/>
          <w:marRight w:val="0"/>
          <w:marTop w:val="0"/>
          <w:marBottom w:val="0"/>
          <w:divBdr>
            <w:top w:val="none" w:sz="0" w:space="0" w:color="auto"/>
            <w:left w:val="none" w:sz="0" w:space="0" w:color="auto"/>
            <w:bottom w:val="none" w:sz="0" w:space="0" w:color="auto"/>
            <w:right w:val="none" w:sz="0" w:space="0" w:color="auto"/>
          </w:divBdr>
        </w:div>
        <w:div w:id="1962221463">
          <w:marLeft w:val="480"/>
          <w:marRight w:val="0"/>
          <w:marTop w:val="0"/>
          <w:marBottom w:val="0"/>
          <w:divBdr>
            <w:top w:val="none" w:sz="0" w:space="0" w:color="auto"/>
            <w:left w:val="none" w:sz="0" w:space="0" w:color="auto"/>
            <w:bottom w:val="none" w:sz="0" w:space="0" w:color="auto"/>
            <w:right w:val="none" w:sz="0" w:space="0" w:color="auto"/>
          </w:divBdr>
        </w:div>
        <w:div w:id="1951473381">
          <w:marLeft w:val="480"/>
          <w:marRight w:val="0"/>
          <w:marTop w:val="0"/>
          <w:marBottom w:val="0"/>
          <w:divBdr>
            <w:top w:val="none" w:sz="0" w:space="0" w:color="auto"/>
            <w:left w:val="none" w:sz="0" w:space="0" w:color="auto"/>
            <w:bottom w:val="none" w:sz="0" w:space="0" w:color="auto"/>
            <w:right w:val="none" w:sz="0" w:space="0" w:color="auto"/>
          </w:divBdr>
        </w:div>
        <w:div w:id="359018773">
          <w:marLeft w:val="480"/>
          <w:marRight w:val="0"/>
          <w:marTop w:val="0"/>
          <w:marBottom w:val="0"/>
          <w:divBdr>
            <w:top w:val="none" w:sz="0" w:space="0" w:color="auto"/>
            <w:left w:val="none" w:sz="0" w:space="0" w:color="auto"/>
            <w:bottom w:val="none" w:sz="0" w:space="0" w:color="auto"/>
            <w:right w:val="none" w:sz="0" w:space="0" w:color="auto"/>
          </w:divBdr>
        </w:div>
        <w:div w:id="1801803002">
          <w:marLeft w:val="480"/>
          <w:marRight w:val="0"/>
          <w:marTop w:val="0"/>
          <w:marBottom w:val="0"/>
          <w:divBdr>
            <w:top w:val="none" w:sz="0" w:space="0" w:color="auto"/>
            <w:left w:val="none" w:sz="0" w:space="0" w:color="auto"/>
            <w:bottom w:val="none" w:sz="0" w:space="0" w:color="auto"/>
            <w:right w:val="none" w:sz="0" w:space="0" w:color="auto"/>
          </w:divBdr>
        </w:div>
        <w:div w:id="2033411977">
          <w:marLeft w:val="480"/>
          <w:marRight w:val="0"/>
          <w:marTop w:val="0"/>
          <w:marBottom w:val="0"/>
          <w:divBdr>
            <w:top w:val="none" w:sz="0" w:space="0" w:color="auto"/>
            <w:left w:val="none" w:sz="0" w:space="0" w:color="auto"/>
            <w:bottom w:val="none" w:sz="0" w:space="0" w:color="auto"/>
            <w:right w:val="none" w:sz="0" w:space="0" w:color="auto"/>
          </w:divBdr>
        </w:div>
        <w:div w:id="936407872">
          <w:marLeft w:val="480"/>
          <w:marRight w:val="0"/>
          <w:marTop w:val="0"/>
          <w:marBottom w:val="0"/>
          <w:divBdr>
            <w:top w:val="none" w:sz="0" w:space="0" w:color="auto"/>
            <w:left w:val="none" w:sz="0" w:space="0" w:color="auto"/>
            <w:bottom w:val="none" w:sz="0" w:space="0" w:color="auto"/>
            <w:right w:val="none" w:sz="0" w:space="0" w:color="auto"/>
          </w:divBdr>
        </w:div>
        <w:div w:id="906571237">
          <w:marLeft w:val="480"/>
          <w:marRight w:val="0"/>
          <w:marTop w:val="0"/>
          <w:marBottom w:val="0"/>
          <w:divBdr>
            <w:top w:val="none" w:sz="0" w:space="0" w:color="auto"/>
            <w:left w:val="none" w:sz="0" w:space="0" w:color="auto"/>
            <w:bottom w:val="none" w:sz="0" w:space="0" w:color="auto"/>
            <w:right w:val="none" w:sz="0" w:space="0" w:color="auto"/>
          </w:divBdr>
        </w:div>
        <w:div w:id="931161527">
          <w:marLeft w:val="480"/>
          <w:marRight w:val="0"/>
          <w:marTop w:val="0"/>
          <w:marBottom w:val="0"/>
          <w:divBdr>
            <w:top w:val="none" w:sz="0" w:space="0" w:color="auto"/>
            <w:left w:val="none" w:sz="0" w:space="0" w:color="auto"/>
            <w:bottom w:val="none" w:sz="0" w:space="0" w:color="auto"/>
            <w:right w:val="none" w:sz="0" w:space="0" w:color="auto"/>
          </w:divBdr>
        </w:div>
        <w:div w:id="1524974236">
          <w:marLeft w:val="480"/>
          <w:marRight w:val="0"/>
          <w:marTop w:val="0"/>
          <w:marBottom w:val="0"/>
          <w:divBdr>
            <w:top w:val="none" w:sz="0" w:space="0" w:color="auto"/>
            <w:left w:val="none" w:sz="0" w:space="0" w:color="auto"/>
            <w:bottom w:val="none" w:sz="0" w:space="0" w:color="auto"/>
            <w:right w:val="none" w:sz="0" w:space="0" w:color="auto"/>
          </w:divBdr>
        </w:div>
        <w:div w:id="767845679">
          <w:marLeft w:val="480"/>
          <w:marRight w:val="0"/>
          <w:marTop w:val="0"/>
          <w:marBottom w:val="0"/>
          <w:divBdr>
            <w:top w:val="none" w:sz="0" w:space="0" w:color="auto"/>
            <w:left w:val="none" w:sz="0" w:space="0" w:color="auto"/>
            <w:bottom w:val="none" w:sz="0" w:space="0" w:color="auto"/>
            <w:right w:val="none" w:sz="0" w:space="0" w:color="auto"/>
          </w:divBdr>
        </w:div>
        <w:div w:id="1801413647">
          <w:marLeft w:val="480"/>
          <w:marRight w:val="0"/>
          <w:marTop w:val="0"/>
          <w:marBottom w:val="0"/>
          <w:divBdr>
            <w:top w:val="none" w:sz="0" w:space="0" w:color="auto"/>
            <w:left w:val="none" w:sz="0" w:space="0" w:color="auto"/>
            <w:bottom w:val="none" w:sz="0" w:space="0" w:color="auto"/>
            <w:right w:val="none" w:sz="0" w:space="0" w:color="auto"/>
          </w:divBdr>
        </w:div>
        <w:div w:id="1582640905">
          <w:marLeft w:val="480"/>
          <w:marRight w:val="0"/>
          <w:marTop w:val="0"/>
          <w:marBottom w:val="0"/>
          <w:divBdr>
            <w:top w:val="none" w:sz="0" w:space="0" w:color="auto"/>
            <w:left w:val="none" w:sz="0" w:space="0" w:color="auto"/>
            <w:bottom w:val="none" w:sz="0" w:space="0" w:color="auto"/>
            <w:right w:val="none" w:sz="0" w:space="0" w:color="auto"/>
          </w:divBdr>
        </w:div>
        <w:div w:id="1462263907">
          <w:marLeft w:val="480"/>
          <w:marRight w:val="0"/>
          <w:marTop w:val="0"/>
          <w:marBottom w:val="0"/>
          <w:divBdr>
            <w:top w:val="none" w:sz="0" w:space="0" w:color="auto"/>
            <w:left w:val="none" w:sz="0" w:space="0" w:color="auto"/>
            <w:bottom w:val="none" w:sz="0" w:space="0" w:color="auto"/>
            <w:right w:val="none" w:sz="0" w:space="0" w:color="auto"/>
          </w:divBdr>
        </w:div>
        <w:div w:id="195243358">
          <w:marLeft w:val="480"/>
          <w:marRight w:val="0"/>
          <w:marTop w:val="0"/>
          <w:marBottom w:val="0"/>
          <w:divBdr>
            <w:top w:val="none" w:sz="0" w:space="0" w:color="auto"/>
            <w:left w:val="none" w:sz="0" w:space="0" w:color="auto"/>
            <w:bottom w:val="none" w:sz="0" w:space="0" w:color="auto"/>
            <w:right w:val="none" w:sz="0" w:space="0" w:color="auto"/>
          </w:divBdr>
        </w:div>
        <w:div w:id="28142342">
          <w:marLeft w:val="480"/>
          <w:marRight w:val="0"/>
          <w:marTop w:val="0"/>
          <w:marBottom w:val="0"/>
          <w:divBdr>
            <w:top w:val="none" w:sz="0" w:space="0" w:color="auto"/>
            <w:left w:val="none" w:sz="0" w:space="0" w:color="auto"/>
            <w:bottom w:val="none" w:sz="0" w:space="0" w:color="auto"/>
            <w:right w:val="none" w:sz="0" w:space="0" w:color="auto"/>
          </w:divBdr>
        </w:div>
        <w:div w:id="588318003">
          <w:marLeft w:val="480"/>
          <w:marRight w:val="0"/>
          <w:marTop w:val="0"/>
          <w:marBottom w:val="0"/>
          <w:divBdr>
            <w:top w:val="none" w:sz="0" w:space="0" w:color="auto"/>
            <w:left w:val="none" w:sz="0" w:space="0" w:color="auto"/>
            <w:bottom w:val="none" w:sz="0" w:space="0" w:color="auto"/>
            <w:right w:val="none" w:sz="0" w:space="0" w:color="auto"/>
          </w:divBdr>
        </w:div>
        <w:div w:id="202403916">
          <w:marLeft w:val="480"/>
          <w:marRight w:val="0"/>
          <w:marTop w:val="0"/>
          <w:marBottom w:val="0"/>
          <w:divBdr>
            <w:top w:val="none" w:sz="0" w:space="0" w:color="auto"/>
            <w:left w:val="none" w:sz="0" w:space="0" w:color="auto"/>
            <w:bottom w:val="none" w:sz="0" w:space="0" w:color="auto"/>
            <w:right w:val="none" w:sz="0" w:space="0" w:color="auto"/>
          </w:divBdr>
        </w:div>
        <w:div w:id="1272083766">
          <w:marLeft w:val="480"/>
          <w:marRight w:val="0"/>
          <w:marTop w:val="0"/>
          <w:marBottom w:val="0"/>
          <w:divBdr>
            <w:top w:val="none" w:sz="0" w:space="0" w:color="auto"/>
            <w:left w:val="none" w:sz="0" w:space="0" w:color="auto"/>
            <w:bottom w:val="none" w:sz="0" w:space="0" w:color="auto"/>
            <w:right w:val="none" w:sz="0" w:space="0" w:color="auto"/>
          </w:divBdr>
        </w:div>
        <w:div w:id="183331204">
          <w:marLeft w:val="480"/>
          <w:marRight w:val="0"/>
          <w:marTop w:val="0"/>
          <w:marBottom w:val="0"/>
          <w:divBdr>
            <w:top w:val="none" w:sz="0" w:space="0" w:color="auto"/>
            <w:left w:val="none" w:sz="0" w:space="0" w:color="auto"/>
            <w:bottom w:val="none" w:sz="0" w:space="0" w:color="auto"/>
            <w:right w:val="none" w:sz="0" w:space="0" w:color="auto"/>
          </w:divBdr>
        </w:div>
        <w:div w:id="406003850">
          <w:marLeft w:val="480"/>
          <w:marRight w:val="0"/>
          <w:marTop w:val="0"/>
          <w:marBottom w:val="0"/>
          <w:divBdr>
            <w:top w:val="none" w:sz="0" w:space="0" w:color="auto"/>
            <w:left w:val="none" w:sz="0" w:space="0" w:color="auto"/>
            <w:bottom w:val="none" w:sz="0" w:space="0" w:color="auto"/>
            <w:right w:val="none" w:sz="0" w:space="0" w:color="auto"/>
          </w:divBdr>
        </w:div>
        <w:div w:id="405492623">
          <w:marLeft w:val="480"/>
          <w:marRight w:val="0"/>
          <w:marTop w:val="0"/>
          <w:marBottom w:val="0"/>
          <w:divBdr>
            <w:top w:val="none" w:sz="0" w:space="0" w:color="auto"/>
            <w:left w:val="none" w:sz="0" w:space="0" w:color="auto"/>
            <w:bottom w:val="none" w:sz="0" w:space="0" w:color="auto"/>
            <w:right w:val="none" w:sz="0" w:space="0" w:color="auto"/>
          </w:divBdr>
        </w:div>
        <w:div w:id="1411543126">
          <w:marLeft w:val="480"/>
          <w:marRight w:val="0"/>
          <w:marTop w:val="0"/>
          <w:marBottom w:val="0"/>
          <w:divBdr>
            <w:top w:val="none" w:sz="0" w:space="0" w:color="auto"/>
            <w:left w:val="none" w:sz="0" w:space="0" w:color="auto"/>
            <w:bottom w:val="none" w:sz="0" w:space="0" w:color="auto"/>
            <w:right w:val="none" w:sz="0" w:space="0" w:color="auto"/>
          </w:divBdr>
        </w:div>
        <w:div w:id="2078046341">
          <w:marLeft w:val="480"/>
          <w:marRight w:val="0"/>
          <w:marTop w:val="0"/>
          <w:marBottom w:val="0"/>
          <w:divBdr>
            <w:top w:val="none" w:sz="0" w:space="0" w:color="auto"/>
            <w:left w:val="none" w:sz="0" w:space="0" w:color="auto"/>
            <w:bottom w:val="none" w:sz="0" w:space="0" w:color="auto"/>
            <w:right w:val="none" w:sz="0" w:space="0" w:color="auto"/>
          </w:divBdr>
        </w:div>
        <w:div w:id="687295182">
          <w:marLeft w:val="480"/>
          <w:marRight w:val="0"/>
          <w:marTop w:val="0"/>
          <w:marBottom w:val="0"/>
          <w:divBdr>
            <w:top w:val="none" w:sz="0" w:space="0" w:color="auto"/>
            <w:left w:val="none" w:sz="0" w:space="0" w:color="auto"/>
            <w:bottom w:val="none" w:sz="0" w:space="0" w:color="auto"/>
            <w:right w:val="none" w:sz="0" w:space="0" w:color="auto"/>
          </w:divBdr>
        </w:div>
        <w:div w:id="2018850985">
          <w:marLeft w:val="480"/>
          <w:marRight w:val="0"/>
          <w:marTop w:val="0"/>
          <w:marBottom w:val="0"/>
          <w:divBdr>
            <w:top w:val="none" w:sz="0" w:space="0" w:color="auto"/>
            <w:left w:val="none" w:sz="0" w:space="0" w:color="auto"/>
            <w:bottom w:val="none" w:sz="0" w:space="0" w:color="auto"/>
            <w:right w:val="none" w:sz="0" w:space="0" w:color="auto"/>
          </w:divBdr>
        </w:div>
        <w:div w:id="2014259748">
          <w:marLeft w:val="480"/>
          <w:marRight w:val="0"/>
          <w:marTop w:val="0"/>
          <w:marBottom w:val="0"/>
          <w:divBdr>
            <w:top w:val="none" w:sz="0" w:space="0" w:color="auto"/>
            <w:left w:val="none" w:sz="0" w:space="0" w:color="auto"/>
            <w:bottom w:val="none" w:sz="0" w:space="0" w:color="auto"/>
            <w:right w:val="none" w:sz="0" w:space="0" w:color="auto"/>
          </w:divBdr>
        </w:div>
        <w:div w:id="785197906">
          <w:marLeft w:val="480"/>
          <w:marRight w:val="0"/>
          <w:marTop w:val="0"/>
          <w:marBottom w:val="0"/>
          <w:divBdr>
            <w:top w:val="none" w:sz="0" w:space="0" w:color="auto"/>
            <w:left w:val="none" w:sz="0" w:space="0" w:color="auto"/>
            <w:bottom w:val="none" w:sz="0" w:space="0" w:color="auto"/>
            <w:right w:val="none" w:sz="0" w:space="0" w:color="auto"/>
          </w:divBdr>
        </w:div>
        <w:div w:id="1123034872">
          <w:marLeft w:val="480"/>
          <w:marRight w:val="0"/>
          <w:marTop w:val="0"/>
          <w:marBottom w:val="0"/>
          <w:divBdr>
            <w:top w:val="none" w:sz="0" w:space="0" w:color="auto"/>
            <w:left w:val="none" w:sz="0" w:space="0" w:color="auto"/>
            <w:bottom w:val="none" w:sz="0" w:space="0" w:color="auto"/>
            <w:right w:val="none" w:sz="0" w:space="0" w:color="auto"/>
          </w:divBdr>
        </w:div>
        <w:div w:id="1661227129">
          <w:marLeft w:val="480"/>
          <w:marRight w:val="0"/>
          <w:marTop w:val="0"/>
          <w:marBottom w:val="0"/>
          <w:divBdr>
            <w:top w:val="none" w:sz="0" w:space="0" w:color="auto"/>
            <w:left w:val="none" w:sz="0" w:space="0" w:color="auto"/>
            <w:bottom w:val="none" w:sz="0" w:space="0" w:color="auto"/>
            <w:right w:val="none" w:sz="0" w:space="0" w:color="auto"/>
          </w:divBdr>
        </w:div>
        <w:div w:id="1331176064">
          <w:marLeft w:val="480"/>
          <w:marRight w:val="0"/>
          <w:marTop w:val="0"/>
          <w:marBottom w:val="0"/>
          <w:divBdr>
            <w:top w:val="none" w:sz="0" w:space="0" w:color="auto"/>
            <w:left w:val="none" w:sz="0" w:space="0" w:color="auto"/>
            <w:bottom w:val="none" w:sz="0" w:space="0" w:color="auto"/>
            <w:right w:val="none" w:sz="0" w:space="0" w:color="auto"/>
          </w:divBdr>
        </w:div>
      </w:divsChild>
    </w:div>
    <w:div w:id="1575898970">
      <w:bodyDiv w:val="1"/>
      <w:marLeft w:val="0"/>
      <w:marRight w:val="0"/>
      <w:marTop w:val="0"/>
      <w:marBottom w:val="0"/>
      <w:divBdr>
        <w:top w:val="none" w:sz="0" w:space="0" w:color="auto"/>
        <w:left w:val="none" w:sz="0" w:space="0" w:color="auto"/>
        <w:bottom w:val="none" w:sz="0" w:space="0" w:color="auto"/>
        <w:right w:val="none" w:sz="0" w:space="0" w:color="auto"/>
      </w:divBdr>
    </w:div>
    <w:div w:id="1578906839">
      <w:bodyDiv w:val="1"/>
      <w:marLeft w:val="0"/>
      <w:marRight w:val="0"/>
      <w:marTop w:val="0"/>
      <w:marBottom w:val="0"/>
      <w:divBdr>
        <w:top w:val="none" w:sz="0" w:space="0" w:color="auto"/>
        <w:left w:val="none" w:sz="0" w:space="0" w:color="auto"/>
        <w:bottom w:val="none" w:sz="0" w:space="0" w:color="auto"/>
        <w:right w:val="none" w:sz="0" w:space="0" w:color="auto"/>
      </w:divBdr>
    </w:div>
    <w:div w:id="1586257897">
      <w:bodyDiv w:val="1"/>
      <w:marLeft w:val="0"/>
      <w:marRight w:val="0"/>
      <w:marTop w:val="0"/>
      <w:marBottom w:val="0"/>
      <w:divBdr>
        <w:top w:val="none" w:sz="0" w:space="0" w:color="auto"/>
        <w:left w:val="none" w:sz="0" w:space="0" w:color="auto"/>
        <w:bottom w:val="none" w:sz="0" w:space="0" w:color="auto"/>
        <w:right w:val="none" w:sz="0" w:space="0" w:color="auto"/>
      </w:divBdr>
    </w:div>
    <w:div w:id="1588733263">
      <w:bodyDiv w:val="1"/>
      <w:marLeft w:val="0"/>
      <w:marRight w:val="0"/>
      <w:marTop w:val="0"/>
      <w:marBottom w:val="0"/>
      <w:divBdr>
        <w:top w:val="none" w:sz="0" w:space="0" w:color="auto"/>
        <w:left w:val="none" w:sz="0" w:space="0" w:color="auto"/>
        <w:bottom w:val="none" w:sz="0" w:space="0" w:color="auto"/>
        <w:right w:val="none" w:sz="0" w:space="0" w:color="auto"/>
      </w:divBdr>
    </w:div>
    <w:div w:id="1590701025">
      <w:bodyDiv w:val="1"/>
      <w:marLeft w:val="0"/>
      <w:marRight w:val="0"/>
      <w:marTop w:val="0"/>
      <w:marBottom w:val="0"/>
      <w:divBdr>
        <w:top w:val="none" w:sz="0" w:space="0" w:color="auto"/>
        <w:left w:val="none" w:sz="0" w:space="0" w:color="auto"/>
        <w:bottom w:val="none" w:sz="0" w:space="0" w:color="auto"/>
        <w:right w:val="none" w:sz="0" w:space="0" w:color="auto"/>
      </w:divBdr>
    </w:div>
    <w:div w:id="1592622105">
      <w:bodyDiv w:val="1"/>
      <w:marLeft w:val="0"/>
      <w:marRight w:val="0"/>
      <w:marTop w:val="0"/>
      <w:marBottom w:val="0"/>
      <w:divBdr>
        <w:top w:val="none" w:sz="0" w:space="0" w:color="auto"/>
        <w:left w:val="none" w:sz="0" w:space="0" w:color="auto"/>
        <w:bottom w:val="none" w:sz="0" w:space="0" w:color="auto"/>
        <w:right w:val="none" w:sz="0" w:space="0" w:color="auto"/>
      </w:divBdr>
    </w:div>
    <w:div w:id="1594822679">
      <w:bodyDiv w:val="1"/>
      <w:marLeft w:val="0"/>
      <w:marRight w:val="0"/>
      <w:marTop w:val="0"/>
      <w:marBottom w:val="0"/>
      <w:divBdr>
        <w:top w:val="none" w:sz="0" w:space="0" w:color="auto"/>
        <w:left w:val="none" w:sz="0" w:space="0" w:color="auto"/>
        <w:bottom w:val="none" w:sz="0" w:space="0" w:color="auto"/>
        <w:right w:val="none" w:sz="0" w:space="0" w:color="auto"/>
      </w:divBdr>
      <w:divsChild>
        <w:div w:id="1804808423">
          <w:marLeft w:val="480"/>
          <w:marRight w:val="0"/>
          <w:marTop w:val="0"/>
          <w:marBottom w:val="0"/>
          <w:divBdr>
            <w:top w:val="none" w:sz="0" w:space="0" w:color="auto"/>
            <w:left w:val="none" w:sz="0" w:space="0" w:color="auto"/>
            <w:bottom w:val="none" w:sz="0" w:space="0" w:color="auto"/>
            <w:right w:val="none" w:sz="0" w:space="0" w:color="auto"/>
          </w:divBdr>
        </w:div>
        <w:div w:id="1674336224">
          <w:marLeft w:val="480"/>
          <w:marRight w:val="0"/>
          <w:marTop w:val="0"/>
          <w:marBottom w:val="0"/>
          <w:divBdr>
            <w:top w:val="none" w:sz="0" w:space="0" w:color="auto"/>
            <w:left w:val="none" w:sz="0" w:space="0" w:color="auto"/>
            <w:bottom w:val="none" w:sz="0" w:space="0" w:color="auto"/>
            <w:right w:val="none" w:sz="0" w:space="0" w:color="auto"/>
          </w:divBdr>
        </w:div>
        <w:div w:id="1005016065">
          <w:marLeft w:val="480"/>
          <w:marRight w:val="0"/>
          <w:marTop w:val="0"/>
          <w:marBottom w:val="0"/>
          <w:divBdr>
            <w:top w:val="none" w:sz="0" w:space="0" w:color="auto"/>
            <w:left w:val="none" w:sz="0" w:space="0" w:color="auto"/>
            <w:bottom w:val="none" w:sz="0" w:space="0" w:color="auto"/>
            <w:right w:val="none" w:sz="0" w:space="0" w:color="auto"/>
          </w:divBdr>
        </w:div>
        <w:div w:id="1589391260">
          <w:marLeft w:val="480"/>
          <w:marRight w:val="0"/>
          <w:marTop w:val="0"/>
          <w:marBottom w:val="0"/>
          <w:divBdr>
            <w:top w:val="none" w:sz="0" w:space="0" w:color="auto"/>
            <w:left w:val="none" w:sz="0" w:space="0" w:color="auto"/>
            <w:bottom w:val="none" w:sz="0" w:space="0" w:color="auto"/>
            <w:right w:val="none" w:sz="0" w:space="0" w:color="auto"/>
          </w:divBdr>
        </w:div>
        <w:div w:id="1960644467">
          <w:marLeft w:val="480"/>
          <w:marRight w:val="0"/>
          <w:marTop w:val="0"/>
          <w:marBottom w:val="0"/>
          <w:divBdr>
            <w:top w:val="none" w:sz="0" w:space="0" w:color="auto"/>
            <w:left w:val="none" w:sz="0" w:space="0" w:color="auto"/>
            <w:bottom w:val="none" w:sz="0" w:space="0" w:color="auto"/>
            <w:right w:val="none" w:sz="0" w:space="0" w:color="auto"/>
          </w:divBdr>
        </w:div>
        <w:div w:id="1315720979">
          <w:marLeft w:val="480"/>
          <w:marRight w:val="0"/>
          <w:marTop w:val="0"/>
          <w:marBottom w:val="0"/>
          <w:divBdr>
            <w:top w:val="none" w:sz="0" w:space="0" w:color="auto"/>
            <w:left w:val="none" w:sz="0" w:space="0" w:color="auto"/>
            <w:bottom w:val="none" w:sz="0" w:space="0" w:color="auto"/>
            <w:right w:val="none" w:sz="0" w:space="0" w:color="auto"/>
          </w:divBdr>
        </w:div>
        <w:div w:id="1293823116">
          <w:marLeft w:val="480"/>
          <w:marRight w:val="0"/>
          <w:marTop w:val="0"/>
          <w:marBottom w:val="0"/>
          <w:divBdr>
            <w:top w:val="none" w:sz="0" w:space="0" w:color="auto"/>
            <w:left w:val="none" w:sz="0" w:space="0" w:color="auto"/>
            <w:bottom w:val="none" w:sz="0" w:space="0" w:color="auto"/>
            <w:right w:val="none" w:sz="0" w:space="0" w:color="auto"/>
          </w:divBdr>
        </w:div>
        <w:div w:id="806700606">
          <w:marLeft w:val="480"/>
          <w:marRight w:val="0"/>
          <w:marTop w:val="0"/>
          <w:marBottom w:val="0"/>
          <w:divBdr>
            <w:top w:val="none" w:sz="0" w:space="0" w:color="auto"/>
            <w:left w:val="none" w:sz="0" w:space="0" w:color="auto"/>
            <w:bottom w:val="none" w:sz="0" w:space="0" w:color="auto"/>
            <w:right w:val="none" w:sz="0" w:space="0" w:color="auto"/>
          </w:divBdr>
        </w:div>
        <w:div w:id="1104497506">
          <w:marLeft w:val="480"/>
          <w:marRight w:val="0"/>
          <w:marTop w:val="0"/>
          <w:marBottom w:val="0"/>
          <w:divBdr>
            <w:top w:val="none" w:sz="0" w:space="0" w:color="auto"/>
            <w:left w:val="none" w:sz="0" w:space="0" w:color="auto"/>
            <w:bottom w:val="none" w:sz="0" w:space="0" w:color="auto"/>
            <w:right w:val="none" w:sz="0" w:space="0" w:color="auto"/>
          </w:divBdr>
        </w:div>
        <w:div w:id="66341124">
          <w:marLeft w:val="480"/>
          <w:marRight w:val="0"/>
          <w:marTop w:val="0"/>
          <w:marBottom w:val="0"/>
          <w:divBdr>
            <w:top w:val="none" w:sz="0" w:space="0" w:color="auto"/>
            <w:left w:val="none" w:sz="0" w:space="0" w:color="auto"/>
            <w:bottom w:val="none" w:sz="0" w:space="0" w:color="auto"/>
            <w:right w:val="none" w:sz="0" w:space="0" w:color="auto"/>
          </w:divBdr>
        </w:div>
        <w:div w:id="419180551">
          <w:marLeft w:val="480"/>
          <w:marRight w:val="0"/>
          <w:marTop w:val="0"/>
          <w:marBottom w:val="0"/>
          <w:divBdr>
            <w:top w:val="none" w:sz="0" w:space="0" w:color="auto"/>
            <w:left w:val="none" w:sz="0" w:space="0" w:color="auto"/>
            <w:bottom w:val="none" w:sz="0" w:space="0" w:color="auto"/>
            <w:right w:val="none" w:sz="0" w:space="0" w:color="auto"/>
          </w:divBdr>
        </w:div>
        <w:div w:id="759981686">
          <w:marLeft w:val="480"/>
          <w:marRight w:val="0"/>
          <w:marTop w:val="0"/>
          <w:marBottom w:val="0"/>
          <w:divBdr>
            <w:top w:val="none" w:sz="0" w:space="0" w:color="auto"/>
            <w:left w:val="none" w:sz="0" w:space="0" w:color="auto"/>
            <w:bottom w:val="none" w:sz="0" w:space="0" w:color="auto"/>
            <w:right w:val="none" w:sz="0" w:space="0" w:color="auto"/>
          </w:divBdr>
        </w:div>
        <w:div w:id="590359021">
          <w:marLeft w:val="480"/>
          <w:marRight w:val="0"/>
          <w:marTop w:val="0"/>
          <w:marBottom w:val="0"/>
          <w:divBdr>
            <w:top w:val="none" w:sz="0" w:space="0" w:color="auto"/>
            <w:left w:val="none" w:sz="0" w:space="0" w:color="auto"/>
            <w:bottom w:val="none" w:sz="0" w:space="0" w:color="auto"/>
            <w:right w:val="none" w:sz="0" w:space="0" w:color="auto"/>
          </w:divBdr>
        </w:div>
        <w:div w:id="920329344">
          <w:marLeft w:val="480"/>
          <w:marRight w:val="0"/>
          <w:marTop w:val="0"/>
          <w:marBottom w:val="0"/>
          <w:divBdr>
            <w:top w:val="none" w:sz="0" w:space="0" w:color="auto"/>
            <w:left w:val="none" w:sz="0" w:space="0" w:color="auto"/>
            <w:bottom w:val="none" w:sz="0" w:space="0" w:color="auto"/>
            <w:right w:val="none" w:sz="0" w:space="0" w:color="auto"/>
          </w:divBdr>
        </w:div>
        <w:div w:id="112602474">
          <w:marLeft w:val="480"/>
          <w:marRight w:val="0"/>
          <w:marTop w:val="0"/>
          <w:marBottom w:val="0"/>
          <w:divBdr>
            <w:top w:val="none" w:sz="0" w:space="0" w:color="auto"/>
            <w:left w:val="none" w:sz="0" w:space="0" w:color="auto"/>
            <w:bottom w:val="none" w:sz="0" w:space="0" w:color="auto"/>
            <w:right w:val="none" w:sz="0" w:space="0" w:color="auto"/>
          </w:divBdr>
        </w:div>
        <w:div w:id="1494253372">
          <w:marLeft w:val="480"/>
          <w:marRight w:val="0"/>
          <w:marTop w:val="0"/>
          <w:marBottom w:val="0"/>
          <w:divBdr>
            <w:top w:val="none" w:sz="0" w:space="0" w:color="auto"/>
            <w:left w:val="none" w:sz="0" w:space="0" w:color="auto"/>
            <w:bottom w:val="none" w:sz="0" w:space="0" w:color="auto"/>
            <w:right w:val="none" w:sz="0" w:space="0" w:color="auto"/>
          </w:divBdr>
        </w:div>
        <w:div w:id="2049408095">
          <w:marLeft w:val="480"/>
          <w:marRight w:val="0"/>
          <w:marTop w:val="0"/>
          <w:marBottom w:val="0"/>
          <w:divBdr>
            <w:top w:val="none" w:sz="0" w:space="0" w:color="auto"/>
            <w:left w:val="none" w:sz="0" w:space="0" w:color="auto"/>
            <w:bottom w:val="none" w:sz="0" w:space="0" w:color="auto"/>
            <w:right w:val="none" w:sz="0" w:space="0" w:color="auto"/>
          </w:divBdr>
        </w:div>
        <w:div w:id="2118913694">
          <w:marLeft w:val="480"/>
          <w:marRight w:val="0"/>
          <w:marTop w:val="0"/>
          <w:marBottom w:val="0"/>
          <w:divBdr>
            <w:top w:val="none" w:sz="0" w:space="0" w:color="auto"/>
            <w:left w:val="none" w:sz="0" w:space="0" w:color="auto"/>
            <w:bottom w:val="none" w:sz="0" w:space="0" w:color="auto"/>
            <w:right w:val="none" w:sz="0" w:space="0" w:color="auto"/>
          </w:divBdr>
        </w:div>
        <w:div w:id="2134249291">
          <w:marLeft w:val="480"/>
          <w:marRight w:val="0"/>
          <w:marTop w:val="0"/>
          <w:marBottom w:val="0"/>
          <w:divBdr>
            <w:top w:val="none" w:sz="0" w:space="0" w:color="auto"/>
            <w:left w:val="none" w:sz="0" w:space="0" w:color="auto"/>
            <w:bottom w:val="none" w:sz="0" w:space="0" w:color="auto"/>
            <w:right w:val="none" w:sz="0" w:space="0" w:color="auto"/>
          </w:divBdr>
        </w:div>
        <w:div w:id="806970110">
          <w:marLeft w:val="480"/>
          <w:marRight w:val="0"/>
          <w:marTop w:val="0"/>
          <w:marBottom w:val="0"/>
          <w:divBdr>
            <w:top w:val="none" w:sz="0" w:space="0" w:color="auto"/>
            <w:left w:val="none" w:sz="0" w:space="0" w:color="auto"/>
            <w:bottom w:val="none" w:sz="0" w:space="0" w:color="auto"/>
            <w:right w:val="none" w:sz="0" w:space="0" w:color="auto"/>
          </w:divBdr>
        </w:div>
        <w:div w:id="1491562570">
          <w:marLeft w:val="480"/>
          <w:marRight w:val="0"/>
          <w:marTop w:val="0"/>
          <w:marBottom w:val="0"/>
          <w:divBdr>
            <w:top w:val="none" w:sz="0" w:space="0" w:color="auto"/>
            <w:left w:val="none" w:sz="0" w:space="0" w:color="auto"/>
            <w:bottom w:val="none" w:sz="0" w:space="0" w:color="auto"/>
            <w:right w:val="none" w:sz="0" w:space="0" w:color="auto"/>
          </w:divBdr>
        </w:div>
        <w:div w:id="1015613421">
          <w:marLeft w:val="480"/>
          <w:marRight w:val="0"/>
          <w:marTop w:val="0"/>
          <w:marBottom w:val="0"/>
          <w:divBdr>
            <w:top w:val="none" w:sz="0" w:space="0" w:color="auto"/>
            <w:left w:val="none" w:sz="0" w:space="0" w:color="auto"/>
            <w:bottom w:val="none" w:sz="0" w:space="0" w:color="auto"/>
            <w:right w:val="none" w:sz="0" w:space="0" w:color="auto"/>
          </w:divBdr>
        </w:div>
        <w:div w:id="589890343">
          <w:marLeft w:val="480"/>
          <w:marRight w:val="0"/>
          <w:marTop w:val="0"/>
          <w:marBottom w:val="0"/>
          <w:divBdr>
            <w:top w:val="none" w:sz="0" w:space="0" w:color="auto"/>
            <w:left w:val="none" w:sz="0" w:space="0" w:color="auto"/>
            <w:bottom w:val="none" w:sz="0" w:space="0" w:color="auto"/>
            <w:right w:val="none" w:sz="0" w:space="0" w:color="auto"/>
          </w:divBdr>
        </w:div>
        <w:div w:id="525144787">
          <w:marLeft w:val="480"/>
          <w:marRight w:val="0"/>
          <w:marTop w:val="0"/>
          <w:marBottom w:val="0"/>
          <w:divBdr>
            <w:top w:val="none" w:sz="0" w:space="0" w:color="auto"/>
            <w:left w:val="none" w:sz="0" w:space="0" w:color="auto"/>
            <w:bottom w:val="none" w:sz="0" w:space="0" w:color="auto"/>
            <w:right w:val="none" w:sz="0" w:space="0" w:color="auto"/>
          </w:divBdr>
        </w:div>
        <w:div w:id="190539147">
          <w:marLeft w:val="480"/>
          <w:marRight w:val="0"/>
          <w:marTop w:val="0"/>
          <w:marBottom w:val="0"/>
          <w:divBdr>
            <w:top w:val="none" w:sz="0" w:space="0" w:color="auto"/>
            <w:left w:val="none" w:sz="0" w:space="0" w:color="auto"/>
            <w:bottom w:val="none" w:sz="0" w:space="0" w:color="auto"/>
            <w:right w:val="none" w:sz="0" w:space="0" w:color="auto"/>
          </w:divBdr>
        </w:div>
        <w:div w:id="1263222603">
          <w:marLeft w:val="480"/>
          <w:marRight w:val="0"/>
          <w:marTop w:val="0"/>
          <w:marBottom w:val="0"/>
          <w:divBdr>
            <w:top w:val="none" w:sz="0" w:space="0" w:color="auto"/>
            <w:left w:val="none" w:sz="0" w:space="0" w:color="auto"/>
            <w:bottom w:val="none" w:sz="0" w:space="0" w:color="auto"/>
            <w:right w:val="none" w:sz="0" w:space="0" w:color="auto"/>
          </w:divBdr>
        </w:div>
        <w:div w:id="1035354763">
          <w:marLeft w:val="480"/>
          <w:marRight w:val="0"/>
          <w:marTop w:val="0"/>
          <w:marBottom w:val="0"/>
          <w:divBdr>
            <w:top w:val="none" w:sz="0" w:space="0" w:color="auto"/>
            <w:left w:val="none" w:sz="0" w:space="0" w:color="auto"/>
            <w:bottom w:val="none" w:sz="0" w:space="0" w:color="auto"/>
            <w:right w:val="none" w:sz="0" w:space="0" w:color="auto"/>
          </w:divBdr>
        </w:div>
        <w:div w:id="2056006285">
          <w:marLeft w:val="480"/>
          <w:marRight w:val="0"/>
          <w:marTop w:val="0"/>
          <w:marBottom w:val="0"/>
          <w:divBdr>
            <w:top w:val="none" w:sz="0" w:space="0" w:color="auto"/>
            <w:left w:val="none" w:sz="0" w:space="0" w:color="auto"/>
            <w:bottom w:val="none" w:sz="0" w:space="0" w:color="auto"/>
            <w:right w:val="none" w:sz="0" w:space="0" w:color="auto"/>
          </w:divBdr>
        </w:div>
        <w:div w:id="453712534">
          <w:marLeft w:val="480"/>
          <w:marRight w:val="0"/>
          <w:marTop w:val="0"/>
          <w:marBottom w:val="0"/>
          <w:divBdr>
            <w:top w:val="none" w:sz="0" w:space="0" w:color="auto"/>
            <w:left w:val="none" w:sz="0" w:space="0" w:color="auto"/>
            <w:bottom w:val="none" w:sz="0" w:space="0" w:color="auto"/>
            <w:right w:val="none" w:sz="0" w:space="0" w:color="auto"/>
          </w:divBdr>
        </w:div>
        <w:div w:id="1351759381">
          <w:marLeft w:val="480"/>
          <w:marRight w:val="0"/>
          <w:marTop w:val="0"/>
          <w:marBottom w:val="0"/>
          <w:divBdr>
            <w:top w:val="none" w:sz="0" w:space="0" w:color="auto"/>
            <w:left w:val="none" w:sz="0" w:space="0" w:color="auto"/>
            <w:bottom w:val="none" w:sz="0" w:space="0" w:color="auto"/>
            <w:right w:val="none" w:sz="0" w:space="0" w:color="auto"/>
          </w:divBdr>
        </w:div>
        <w:div w:id="1699819074">
          <w:marLeft w:val="480"/>
          <w:marRight w:val="0"/>
          <w:marTop w:val="0"/>
          <w:marBottom w:val="0"/>
          <w:divBdr>
            <w:top w:val="none" w:sz="0" w:space="0" w:color="auto"/>
            <w:left w:val="none" w:sz="0" w:space="0" w:color="auto"/>
            <w:bottom w:val="none" w:sz="0" w:space="0" w:color="auto"/>
            <w:right w:val="none" w:sz="0" w:space="0" w:color="auto"/>
          </w:divBdr>
        </w:div>
        <w:div w:id="957446022">
          <w:marLeft w:val="480"/>
          <w:marRight w:val="0"/>
          <w:marTop w:val="0"/>
          <w:marBottom w:val="0"/>
          <w:divBdr>
            <w:top w:val="none" w:sz="0" w:space="0" w:color="auto"/>
            <w:left w:val="none" w:sz="0" w:space="0" w:color="auto"/>
            <w:bottom w:val="none" w:sz="0" w:space="0" w:color="auto"/>
            <w:right w:val="none" w:sz="0" w:space="0" w:color="auto"/>
          </w:divBdr>
        </w:div>
        <w:div w:id="1862887605">
          <w:marLeft w:val="480"/>
          <w:marRight w:val="0"/>
          <w:marTop w:val="0"/>
          <w:marBottom w:val="0"/>
          <w:divBdr>
            <w:top w:val="none" w:sz="0" w:space="0" w:color="auto"/>
            <w:left w:val="none" w:sz="0" w:space="0" w:color="auto"/>
            <w:bottom w:val="none" w:sz="0" w:space="0" w:color="auto"/>
            <w:right w:val="none" w:sz="0" w:space="0" w:color="auto"/>
          </w:divBdr>
        </w:div>
        <w:div w:id="600335404">
          <w:marLeft w:val="480"/>
          <w:marRight w:val="0"/>
          <w:marTop w:val="0"/>
          <w:marBottom w:val="0"/>
          <w:divBdr>
            <w:top w:val="none" w:sz="0" w:space="0" w:color="auto"/>
            <w:left w:val="none" w:sz="0" w:space="0" w:color="auto"/>
            <w:bottom w:val="none" w:sz="0" w:space="0" w:color="auto"/>
            <w:right w:val="none" w:sz="0" w:space="0" w:color="auto"/>
          </w:divBdr>
        </w:div>
        <w:div w:id="1671524496">
          <w:marLeft w:val="480"/>
          <w:marRight w:val="0"/>
          <w:marTop w:val="0"/>
          <w:marBottom w:val="0"/>
          <w:divBdr>
            <w:top w:val="none" w:sz="0" w:space="0" w:color="auto"/>
            <w:left w:val="none" w:sz="0" w:space="0" w:color="auto"/>
            <w:bottom w:val="none" w:sz="0" w:space="0" w:color="auto"/>
            <w:right w:val="none" w:sz="0" w:space="0" w:color="auto"/>
          </w:divBdr>
        </w:div>
        <w:div w:id="1749955818">
          <w:marLeft w:val="480"/>
          <w:marRight w:val="0"/>
          <w:marTop w:val="0"/>
          <w:marBottom w:val="0"/>
          <w:divBdr>
            <w:top w:val="none" w:sz="0" w:space="0" w:color="auto"/>
            <w:left w:val="none" w:sz="0" w:space="0" w:color="auto"/>
            <w:bottom w:val="none" w:sz="0" w:space="0" w:color="auto"/>
            <w:right w:val="none" w:sz="0" w:space="0" w:color="auto"/>
          </w:divBdr>
        </w:div>
        <w:div w:id="2018731085">
          <w:marLeft w:val="480"/>
          <w:marRight w:val="0"/>
          <w:marTop w:val="0"/>
          <w:marBottom w:val="0"/>
          <w:divBdr>
            <w:top w:val="none" w:sz="0" w:space="0" w:color="auto"/>
            <w:left w:val="none" w:sz="0" w:space="0" w:color="auto"/>
            <w:bottom w:val="none" w:sz="0" w:space="0" w:color="auto"/>
            <w:right w:val="none" w:sz="0" w:space="0" w:color="auto"/>
          </w:divBdr>
        </w:div>
        <w:div w:id="1081945358">
          <w:marLeft w:val="480"/>
          <w:marRight w:val="0"/>
          <w:marTop w:val="0"/>
          <w:marBottom w:val="0"/>
          <w:divBdr>
            <w:top w:val="none" w:sz="0" w:space="0" w:color="auto"/>
            <w:left w:val="none" w:sz="0" w:space="0" w:color="auto"/>
            <w:bottom w:val="none" w:sz="0" w:space="0" w:color="auto"/>
            <w:right w:val="none" w:sz="0" w:space="0" w:color="auto"/>
          </w:divBdr>
        </w:div>
        <w:div w:id="510950008">
          <w:marLeft w:val="480"/>
          <w:marRight w:val="0"/>
          <w:marTop w:val="0"/>
          <w:marBottom w:val="0"/>
          <w:divBdr>
            <w:top w:val="none" w:sz="0" w:space="0" w:color="auto"/>
            <w:left w:val="none" w:sz="0" w:space="0" w:color="auto"/>
            <w:bottom w:val="none" w:sz="0" w:space="0" w:color="auto"/>
            <w:right w:val="none" w:sz="0" w:space="0" w:color="auto"/>
          </w:divBdr>
        </w:div>
        <w:div w:id="1738628142">
          <w:marLeft w:val="480"/>
          <w:marRight w:val="0"/>
          <w:marTop w:val="0"/>
          <w:marBottom w:val="0"/>
          <w:divBdr>
            <w:top w:val="none" w:sz="0" w:space="0" w:color="auto"/>
            <w:left w:val="none" w:sz="0" w:space="0" w:color="auto"/>
            <w:bottom w:val="none" w:sz="0" w:space="0" w:color="auto"/>
            <w:right w:val="none" w:sz="0" w:space="0" w:color="auto"/>
          </w:divBdr>
        </w:div>
        <w:div w:id="1888451061">
          <w:marLeft w:val="480"/>
          <w:marRight w:val="0"/>
          <w:marTop w:val="0"/>
          <w:marBottom w:val="0"/>
          <w:divBdr>
            <w:top w:val="none" w:sz="0" w:space="0" w:color="auto"/>
            <w:left w:val="none" w:sz="0" w:space="0" w:color="auto"/>
            <w:bottom w:val="none" w:sz="0" w:space="0" w:color="auto"/>
            <w:right w:val="none" w:sz="0" w:space="0" w:color="auto"/>
          </w:divBdr>
        </w:div>
        <w:div w:id="541870181">
          <w:marLeft w:val="480"/>
          <w:marRight w:val="0"/>
          <w:marTop w:val="0"/>
          <w:marBottom w:val="0"/>
          <w:divBdr>
            <w:top w:val="none" w:sz="0" w:space="0" w:color="auto"/>
            <w:left w:val="none" w:sz="0" w:space="0" w:color="auto"/>
            <w:bottom w:val="none" w:sz="0" w:space="0" w:color="auto"/>
            <w:right w:val="none" w:sz="0" w:space="0" w:color="auto"/>
          </w:divBdr>
        </w:div>
        <w:div w:id="888302053">
          <w:marLeft w:val="480"/>
          <w:marRight w:val="0"/>
          <w:marTop w:val="0"/>
          <w:marBottom w:val="0"/>
          <w:divBdr>
            <w:top w:val="none" w:sz="0" w:space="0" w:color="auto"/>
            <w:left w:val="none" w:sz="0" w:space="0" w:color="auto"/>
            <w:bottom w:val="none" w:sz="0" w:space="0" w:color="auto"/>
            <w:right w:val="none" w:sz="0" w:space="0" w:color="auto"/>
          </w:divBdr>
        </w:div>
        <w:div w:id="1669091613">
          <w:marLeft w:val="480"/>
          <w:marRight w:val="0"/>
          <w:marTop w:val="0"/>
          <w:marBottom w:val="0"/>
          <w:divBdr>
            <w:top w:val="none" w:sz="0" w:space="0" w:color="auto"/>
            <w:left w:val="none" w:sz="0" w:space="0" w:color="auto"/>
            <w:bottom w:val="none" w:sz="0" w:space="0" w:color="auto"/>
            <w:right w:val="none" w:sz="0" w:space="0" w:color="auto"/>
          </w:divBdr>
        </w:div>
        <w:div w:id="2116318103">
          <w:marLeft w:val="480"/>
          <w:marRight w:val="0"/>
          <w:marTop w:val="0"/>
          <w:marBottom w:val="0"/>
          <w:divBdr>
            <w:top w:val="none" w:sz="0" w:space="0" w:color="auto"/>
            <w:left w:val="none" w:sz="0" w:space="0" w:color="auto"/>
            <w:bottom w:val="none" w:sz="0" w:space="0" w:color="auto"/>
            <w:right w:val="none" w:sz="0" w:space="0" w:color="auto"/>
          </w:divBdr>
        </w:div>
        <w:div w:id="2027906463">
          <w:marLeft w:val="480"/>
          <w:marRight w:val="0"/>
          <w:marTop w:val="0"/>
          <w:marBottom w:val="0"/>
          <w:divBdr>
            <w:top w:val="none" w:sz="0" w:space="0" w:color="auto"/>
            <w:left w:val="none" w:sz="0" w:space="0" w:color="auto"/>
            <w:bottom w:val="none" w:sz="0" w:space="0" w:color="auto"/>
            <w:right w:val="none" w:sz="0" w:space="0" w:color="auto"/>
          </w:divBdr>
        </w:div>
        <w:div w:id="2065525136">
          <w:marLeft w:val="480"/>
          <w:marRight w:val="0"/>
          <w:marTop w:val="0"/>
          <w:marBottom w:val="0"/>
          <w:divBdr>
            <w:top w:val="none" w:sz="0" w:space="0" w:color="auto"/>
            <w:left w:val="none" w:sz="0" w:space="0" w:color="auto"/>
            <w:bottom w:val="none" w:sz="0" w:space="0" w:color="auto"/>
            <w:right w:val="none" w:sz="0" w:space="0" w:color="auto"/>
          </w:divBdr>
        </w:div>
        <w:div w:id="993876877">
          <w:marLeft w:val="480"/>
          <w:marRight w:val="0"/>
          <w:marTop w:val="0"/>
          <w:marBottom w:val="0"/>
          <w:divBdr>
            <w:top w:val="none" w:sz="0" w:space="0" w:color="auto"/>
            <w:left w:val="none" w:sz="0" w:space="0" w:color="auto"/>
            <w:bottom w:val="none" w:sz="0" w:space="0" w:color="auto"/>
            <w:right w:val="none" w:sz="0" w:space="0" w:color="auto"/>
          </w:divBdr>
        </w:div>
        <w:div w:id="368997927">
          <w:marLeft w:val="480"/>
          <w:marRight w:val="0"/>
          <w:marTop w:val="0"/>
          <w:marBottom w:val="0"/>
          <w:divBdr>
            <w:top w:val="none" w:sz="0" w:space="0" w:color="auto"/>
            <w:left w:val="none" w:sz="0" w:space="0" w:color="auto"/>
            <w:bottom w:val="none" w:sz="0" w:space="0" w:color="auto"/>
            <w:right w:val="none" w:sz="0" w:space="0" w:color="auto"/>
          </w:divBdr>
        </w:div>
        <w:div w:id="575477251">
          <w:marLeft w:val="480"/>
          <w:marRight w:val="0"/>
          <w:marTop w:val="0"/>
          <w:marBottom w:val="0"/>
          <w:divBdr>
            <w:top w:val="none" w:sz="0" w:space="0" w:color="auto"/>
            <w:left w:val="none" w:sz="0" w:space="0" w:color="auto"/>
            <w:bottom w:val="none" w:sz="0" w:space="0" w:color="auto"/>
            <w:right w:val="none" w:sz="0" w:space="0" w:color="auto"/>
          </w:divBdr>
        </w:div>
        <w:div w:id="1872259382">
          <w:marLeft w:val="480"/>
          <w:marRight w:val="0"/>
          <w:marTop w:val="0"/>
          <w:marBottom w:val="0"/>
          <w:divBdr>
            <w:top w:val="none" w:sz="0" w:space="0" w:color="auto"/>
            <w:left w:val="none" w:sz="0" w:space="0" w:color="auto"/>
            <w:bottom w:val="none" w:sz="0" w:space="0" w:color="auto"/>
            <w:right w:val="none" w:sz="0" w:space="0" w:color="auto"/>
          </w:divBdr>
        </w:div>
        <w:div w:id="2034719295">
          <w:marLeft w:val="480"/>
          <w:marRight w:val="0"/>
          <w:marTop w:val="0"/>
          <w:marBottom w:val="0"/>
          <w:divBdr>
            <w:top w:val="none" w:sz="0" w:space="0" w:color="auto"/>
            <w:left w:val="none" w:sz="0" w:space="0" w:color="auto"/>
            <w:bottom w:val="none" w:sz="0" w:space="0" w:color="auto"/>
            <w:right w:val="none" w:sz="0" w:space="0" w:color="auto"/>
          </w:divBdr>
        </w:div>
        <w:div w:id="439841869">
          <w:marLeft w:val="480"/>
          <w:marRight w:val="0"/>
          <w:marTop w:val="0"/>
          <w:marBottom w:val="0"/>
          <w:divBdr>
            <w:top w:val="none" w:sz="0" w:space="0" w:color="auto"/>
            <w:left w:val="none" w:sz="0" w:space="0" w:color="auto"/>
            <w:bottom w:val="none" w:sz="0" w:space="0" w:color="auto"/>
            <w:right w:val="none" w:sz="0" w:space="0" w:color="auto"/>
          </w:divBdr>
        </w:div>
        <w:div w:id="1933585338">
          <w:marLeft w:val="480"/>
          <w:marRight w:val="0"/>
          <w:marTop w:val="0"/>
          <w:marBottom w:val="0"/>
          <w:divBdr>
            <w:top w:val="none" w:sz="0" w:space="0" w:color="auto"/>
            <w:left w:val="none" w:sz="0" w:space="0" w:color="auto"/>
            <w:bottom w:val="none" w:sz="0" w:space="0" w:color="auto"/>
            <w:right w:val="none" w:sz="0" w:space="0" w:color="auto"/>
          </w:divBdr>
        </w:div>
      </w:divsChild>
    </w:div>
    <w:div w:id="1595046289">
      <w:bodyDiv w:val="1"/>
      <w:marLeft w:val="0"/>
      <w:marRight w:val="0"/>
      <w:marTop w:val="0"/>
      <w:marBottom w:val="0"/>
      <w:divBdr>
        <w:top w:val="none" w:sz="0" w:space="0" w:color="auto"/>
        <w:left w:val="none" w:sz="0" w:space="0" w:color="auto"/>
        <w:bottom w:val="none" w:sz="0" w:space="0" w:color="auto"/>
        <w:right w:val="none" w:sz="0" w:space="0" w:color="auto"/>
      </w:divBdr>
    </w:div>
    <w:div w:id="1596278832">
      <w:bodyDiv w:val="1"/>
      <w:marLeft w:val="0"/>
      <w:marRight w:val="0"/>
      <w:marTop w:val="0"/>
      <w:marBottom w:val="0"/>
      <w:divBdr>
        <w:top w:val="none" w:sz="0" w:space="0" w:color="auto"/>
        <w:left w:val="none" w:sz="0" w:space="0" w:color="auto"/>
        <w:bottom w:val="none" w:sz="0" w:space="0" w:color="auto"/>
        <w:right w:val="none" w:sz="0" w:space="0" w:color="auto"/>
      </w:divBdr>
      <w:divsChild>
        <w:div w:id="1840850219">
          <w:marLeft w:val="480"/>
          <w:marRight w:val="0"/>
          <w:marTop w:val="0"/>
          <w:marBottom w:val="0"/>
          <w:divBdr>
            <w:top w:val="none" w:sz="0" w:space="0" w:color="auto"/>
            <w:left w:val="none" w:sz="0" w:space="0" w:color="auto"/>
            <w:bottom w:val="none" w:sz="0" w:space="0" w:color="auto"/>
            <w:right w:val="none" w:sz="0" w:space="0" w:color="auto"/>
          </w:divBdr>
        </w:div>
        <w:div w:id="237597148">
          <w:marLeft w:val="480"/>
          <w:marRight w:val="0"/>
          <w:marTop w:val="0"/>
          <w:marBottom w:val="0"/>
          <w:divBdr>
            <w:top w:val="none" w:sz="0" w:space="0" w:color="auto"/>
            <w:left w:val="none" w:sz="0" w:space="0" w:color="auto"/>
            <w:bottom w:val="none" w:sz="0" w:space="0" w:color="auto"/>
            <w:right w:val="none" w:sz="0" w:space="0" w:color="auto"/>
          </w:divBdr>
        </w:div>
        <w:div w:id="236091050">
          <w:marLeft w:val="480"/>
          <w:marRight w:val="0"/>
          <w:marTop w:val="0"/>
          <w:marBottom w:val="0"/>
          <w:divBdr>
            <w:top w:val="none" w:sz="0" w:space="0" w:color="auto"/>
            <w:left w:val="none" w:sz="0" w:space="0" w:color="auto"/>
            <w:bottom w:val="none" w:sz="0" w:space="0" w:color="auto"/>
            <w:right w:val="none" w:sz="0" w:space="0" w:color="auto"/>
          </w:divBdr>
        </w:div>
        <w:div w:id="728384124">
          <w:marLeft w:val="480"/>
          <w:marRight w:val="0"/>
          <w:marTop w:val="0"/>
          <w:marBottom w:val="0"/>
          <w:divBdr>
            <w:top w:val="none" w:sz="0" w:space="0" w:color="auto"/>
            <w:left w:val="none" w:sz="0" w:space="0" w:color="auto"/>
            <w:bottom w:val="none" w:sz="0" w:space="0" w:color="auto"/>
            <w:right w:val="none" w:sz="0" w:space="0" w:color="auto"/>
          </w:divBdr>
        </w:div>
        <w:div w:id="2055108215">
          <w:marLeft w:val="480"/>
          <w:marRight w:val="0"/>
          <w:marTop w:val="0"/>
          <w:marBottom w:val="0"/>
          <w:divBdr>
            <w:top w:val="none" w:sz="0" w:space="0" w:color="auto"/>
            <w:left w:val="none" w:sz="0" w:space="0" w:color="auto"/>
            <w:bottom w:val="none" w:sz="0" w:space="0" w:color="auto"/>
            <w:right w:val="none" w:sz="0" w:space="0" w:color="auto"/>
          </w:divBdr>
        </w:div>
        <w:div w:id="165286087">
          <w:marLeft w:val="480"/>
          <w:marRight w:val="0"/>
          <w:marTop w:val="0"/>
          <w:marBottom w:val="0"/>
          <w:divBdr>
            <w:top w:val="none" w:sz="0" w:space="0" w:color="auto"/>
            <w:left w:val="none" w:sz="0" w:space="0" w:color="auto"/>
            <w:bottom w:val="none" w:sz="0" w:space="0" w:color="auto"/>
            <w:right w:val="none" w:sz="0" w:space="0" w:color="auto"/>
          </w:divBdr>
        </w:div>
        <w:div w:id="1260214788">
          <w:marLeft w:val="480"/>
          <w:marRight w:val="0"/>
          <w:marTop w:val="0"/>
          <w:marBottom w:val="0"/>
          <w:divBdr>
            <w:top w:val="none" w:sz="0" w:space="0" w:color="auto"/>
            <w:left w:val="none" w:sz="0" w:space="0" w:color="auto"/>
            <w:bottom w:val="none" w:sz="0" w:space="0" w:color="auto"/>
            <w:right w:val="none" w:sz="0" w:space="0" w:color="auto"/>
          </w:divBdr>
        </w:div>
        <w:div w:id="653680984">
          <w:marLeft w:val="480"/>
          <w:marRight w:val="0"/>
          <w:marTop w:val="0"/>
          <w:marBottom w:val="0"/>
          <w:divBdr>
            <w:top w:val="none" w:sz="0" w:space="0" w:color="auto"/>
            <w:left w:val="none" w:sz="0" w:space="0" w:color="auto"/>
            <w:bottom w:val="none" w:sz="0" w:space="0" w:color="auto"/>
            <w:right w:val="none" w:sz="0" w:space="0" w:color="auto"/>
          </w:divBdr>
        </w:div>
        <w:div w:id="609315728">
          <w:marLeft w:val="480"/>
          <w:marRight w:val="0"/>
          <w:marTop w:val="0"/>
          <w:marBottom w:val="0"/>
          <w:divBdr>
            <w:top w:val="none" w:sz="0" w:space="0" w:color="auto"/>
            <w:left w:val="none" w:sz="0" w:space="0" w:color="auto"/>
            <w:bottom w:val="none" w:sz="0" w:space="0" w:color="auto"/>
            <w:right w:val="none" w:sz="0" w:space="0" w:color="auto"/>
          </w:divBdr>
        </w:div>
        <w:div w:id="812940958">
          <w:marLeft w:val="480"/>
          <w:marRight w:val="0"/>
          <w:marTop w:val="0"/>
          <w:marBottom w:val="0"/>
          <w:divBdr>
            <w:top w:val="none" w:sz="0" w:space="0" w:color="auto"/>
            <w:left w:val="none" w:sz="0" w:space="0" w:color="auto"/>
            <w:bottom w:val="none" w:sz="0" w:space="0" w:color="auto"/>
            <w:right w:val="none" w:sz="0" w:space="0" w:color="auto"/>
          </w:divBdr>
        </w:div>
        <w:div w:id="829062562">
          <w:marLeft w:val="480"/>
          <w:marRight w:val="0"/>
          <w:marTop w:val="0"/>
          <w:marBottom w:val="0"/>
          <w:divBdr>
            <w:top w:val="none" w:sz="0" w:space="0" w:color="auto"/>
            <w:left w:val="none" w:sz="0" w:space="0" w:color="auto"/>
            <w:bottom w:val="none" w:sz="0" w:space="0" w:color="auto"/>
            <w:right w:val="none" w:sz="0" w:space="0" w:color="auto"/>
          </w:divBdr>
        </w:div>
        <w:div w:id="1706562034">
          <w:marLeft w:val="480"/>
          <w:marRight w:val="0"/>
          <w:marTop w:val="0"/>
          <w:marBottom w:val="0"/>
          <w:divBdr>
            <w:top w:val="none" w:sz="0" w:space="0" w:color="auto"/>
            <w:left w:val="none" w:sz="0" w:space="0" w:color="auto"/>
            <w:bottom w:val="none" w:sz="0" w:space="0" w:color="auto"/>
            <w:right w:val="none" w:sz="0" w:space="0" w:color="auto"/>
          </w:divBdr>
        </w:div>
        <w:div w:id="2981570">
          <w:marLeft w:val="480"/>
          <w:marRight w:val="0"/>
          <w:marTop w:val="0"/>
          <w:marBottom w:val="0"/>
          <w:divBdr>
            <w:top w:val="none" w:sz="0" w:space="0" w:color="auto"/>
            <w:left w:val="none" w:sz="0" w:space="0" w:color="auto"/>
            <w:bottom w:val="none" w:sz="0" w:space="0" w:color="auto"/>
            <w:right w:val="none" w:sz="0" w:space="0" w:color="auto"/>
          </w:divBdr>
        </w:div>
        <w:div w:id="1412240519">
          <w:marLeft w:val="480"/>
          <w:marRight w:val="0"/>
          <w:marTop w:val="0"/>
          <w:marBottom w:val="0"/>
          <w:divBdr>
            <w:top w:val="none" w:sz="0" w:space="0" w:color="auto"/>
            <w:left w:val="none" w:sz="0" w:space="0" w:color="auto"/>
            <w:bottom w:val="none" w:sz="0" w:space="0" w:color="auto"/>
            <w:right w:val="none" w:sz="0" w:space="0" w:color="auto"/>
          </w:divBdr>
        </w:div>
        <w:div w:id="1676298198">
          <w:marLeft w:val="480"/>
          <w:marRight w:val="0"/>
          <w:marTop w:val="0"/>
          <w:marBottom w:val="0"/>
          <w:divBdr>
            <w:top w:val="none" w:sz="0" w:space="0" w:color="auto"/>
            <w:left w:val="none" w:sz="0" w:space="0" w:color="auto"/>
            <w:bottom w:val="none" w:sz="0" w:space="0" w:color="auto"/>
            <w:right w:val="none" w:sz="0" w:space="0" w:color="auto"/>
          </w:divBdr>
        </w:div>
        <w:div w:id="1143236488">
          <w:marLeft w:val="480"/>
          <w:marRight w:val="0"/>
          <w:marTop w:val="0"/>
          <w:marBottom w:val="0"/>
          <w:divBdr>
            <w:top w:val="none" w:sz="0" w:space="0" w:color="auto"/>
            <w:left w:val="none" w:sz="0" w:space="0" w:color="auto"/>
            <w:bottom w:val="none" w:sz="0" w:space="0" w:color="auto"/>
            <w:right w:val="none" w:sz="0" w:space="0" w:color="auto"/>
          </w:divBdr>
        </w:div>
        <w:div w:id="1588272769">
          <w:marLeft w:val="480"/>
          <w:marRight w:val="0"/>
          <w:marTop w:val="0"/>
          <w:marBottom w:val="0"/>
          <w:divBdr>
            <w:top w:val="none" w:sz="0" w:space="0" w:color="auto"/>
            <w:left w:val="none" w:sz="0" w:space="0" w:color="auto"/>
            <w:bottom w:val="none" w:sz="0" w:space="0" w:color="auto"/>
            <w:right w:val="none" w:sz="0" w:space="0" w:color="auto"/>
          </w:divBdr>
        </w:div>
        <w:div w:id="952056683">
          <w:marLeft w:val="480"/>
          <w:marRight w:val="0"/>
          <w:marTop w:val="0"/>
          <w:marBottom w:val="0"/>
          <w:divBdr>
            <w:top w:val="none" w:sz="0" w:space="0" w:color="auto"/>
            <w:left w:val="none" w:sz="0" w:space="0" w:color="auto"/>
            <w:bottom w:val="none" w:sz="0" w:space="0" w:color="auto"/>
            <w:right w:val="none" w:sz="0" w:space="0" w:color="auto"/>
          </w:divBdr>
        </w:div>
        <w:div w:id="2098359555">
          <w:marLeft w:val="480"/>
          <w:marRight w:val="0"/>
          <w:marTop w:val="0"/>
          <w:marBottom w:val="0"/>
          <w:divBdr>
            <w:top w:val="none" w:sz="0" w:space="0" w:color="auto"/>
            <w:left w:val="none" w:sz="0" w:space="0" w:color="auto"/>
            <w:bottom w:val="none" w:sz="0" w:space="0" w:color="auto"/>
            <w:right w:val="none" w:sz="0" w:space="0" w:color="auto"/>
          </w:divBdr>
        </w:div>
        <w:div w:id="637806635">
          <w:marLeft w:val="480"/>
          <w:marRight w:val="0"/>
          <w:marTop w:val="0"/>
          <w:marBottom w:val="0"/>
          <w:divBdr>
            <w:top w:val="none" w:sz="0" w:space="0" w:color="auto"/>
            <w:left w:val="none" w:sz="0" w:space="0" w:color="auto"/>
            <w:bottom w:val="none" w:sz="0" w:space="0" w:color="auto"/>
            <w:right w:val="none" w:sz="0" w:space="0" w:color="auto"/>
          </w:divBdr>
        </w:div>
        <w:div w:id="1718040605">
          <w:marLeft w:val="480"/>
          <w:marRight w:val="0"/>
          <w:marTop w:val="0"/>
          <w:marBottom w:val="0"/>
          <w:divBdr>
            <w:top w:val="none" w:sz="0" w:space="0" w:color="auto"/>
            <w:left w:val="none" w:sz="0" w:space="0" w:color="auto"/>
            <w:bottom w:val="none" w:sz="0" w:space="0" w:color="auto"/>
            <w:right w:val="none" w:sz="0" w:space="0" w:color="auto"/>
          </w:divBdr>
        </w:div>
        <w:div w:id="1697541747">
          <w:marLeft w:val="480"/>
          <w:marRight w:val="0"/>
          <w:marTop w:val="0"/>
          <w:marBottom w:val="0"/>
          <w:divBdr>
            <w:top w:val="none" w:sz="0" w:space="0" w:color="auto"/>
            <w:left w:val="none" w:sz="0" w:space="0" w:color="auto"/>
            <w:bottom w:val="none" w:sz="0" w:space="0" w:color="auto"/>
            <w:right w:val="none" w:sz="0" w:space="0" w:color="auto"/>
          </w:divBdr>
        </w:div>
        <w:div w:id="1646928192">
          <w:marLeft w:val="480"/>
          <w:marRight w:val="0"/>
          <w:marTop w:val="0"/>
          <w:marBottom w:val="0"/>
          <w:divBdr>
            <w:top w:val="none" w:sz="0" w:space="0" w:color="auto"/>
            <w:left w:val="none" w:sz="0" w:space="0" w:color="auto"/>
            <w:bottom w:val="none" w:sz="0" w:space="0" w:color="auto"/>
            <w:right w:val="none" w:sz="0" w:space="0" w:color="auto"/>
          </w:divBdr>
        </w:div>
        <w:div w:id="25182730">
          <w:marLeft w:val="480"/>
          <w:marRight w:val="0"/>
          <w:marTop w:val="0"/>
          <w:marBottom w:val="0"/>
          <w:divBdr>
            <w:top w:val="none" w:sz="0" w:space="0" w:color="auto"/>
            <w:left w:val="none" w:sz="0" w:space="0" w:color="auto"/>
            <w:bottom w:val="none" w:sz="0" w:space="0" w:color="auto"/>
            <w:right w:val="none" w:sz="0" w:space="0" w:color="auto"/>
          </w:divBdr>
        </w:div>
        <w:div w:id="1551725872">
          <w:marLeft w:val="480"/>
          <w:marRight w:val="0"/>
          <w:marTop w:val="0"/>
          <w:marBottom w:val="0"/>
          <w:divBdr>
            <w:top w:val="none" w:sz="0" w:space="0" w:color="auto"/>
            <w:left w:val="none" w:sz="0" w:space="0" w:color="auto"/>
            <w:bottom w:val="none" w:sz="0" w:space="0" w:color="auto"/>
            <w:right w:val="none" w:sz="0" w:space="0" w:color="auto"/>
          </w:divBdr>
        </w:div>
        <w:div w:id="1524906227">
          <w:marLeft w:val="480"/>
          <w:marRight w:val="0"/>
          <w:marTop w:val="0"/>
          <w:marBottom w:val="0"/>
          <w:divBdr>
            <w:top w:val="none" w:sz="0" w:space="0" w:color="auto"/>
            <w:left w:val="none" w:sz="0" w:space="0" w:color="auto"/>
            <w:bottom w:val="none" w:sz="0" w:space="0" w:color="auto"/>
            <w:right w:val="none" w:sz="0" w:space="0" w:color="auto"/>
          </w:divBdr>
        </w:div>
        <w:div w:id="244270014">
          <w:marLeft w:val="480"/>
          <w:marRight w:val="0"/>
          <w:marTop w:val="0"/>
          <w:marBottom w:val="0"/>
          <w:divBdr>
            <w:top w:val="none" w:sz="0" w:space="0" w:color="auto"/>
            <w:left w:val="none" w:sz="0" w:space="0" w:color="auto"/>
            <w:bottom w:val="none" w:sz="0" w:space="0" w:color="auto"/>
            <w:right w:val="none" w:sz="0" w:space="0" w:color="auto"/>
          </w:divBdr>
        </w:div>
        <w:div w:id="1416365637">
          <w:marLeft w:val="480"/>
          <w:marRight w:val="0"/>
          <w:marTop w:val="0"/>
          <w:marBottom w:val="0"/>
          <w:divBdr>
            <w:top w:val="none" w:sz="0" w:space="0" w:color="auto"/>
            <w:left w:val="none" w:sz="0" w:space="0" w:color="auto"/>
            <w:bottom w:val="none" w:sz="0" w:space="0" w:color="auto"/>
            <w:right w:val="none" w:sz="0" w:space="0" w:color="auto"/>
          </w:divBdr>
        </w:div>
        <w:div w:id="1405907913">
          <w:marLeft w:val="480"/>
          <w:marRight w:val="0"/>
          <w:marTop w:val="0"/>
          <w:marBottom w:val="0"/>
          <w:divBdr>
            <w:top w:val="none" w:sz="0" w:space="0" w:color="auto"/>
            <w:left w:val="none" w:sz="0" w:space="0" w:color="auto"/>
            <w:bottom w:val="none" w:sz="0" w:space="0" w:color="auto"/>
            <w:right w:val="none" w:sz="0" w:space="0" w:color="auto"/>
          </w:divBdr>
        </w:div>
        <w:div w:id="1331758787">
          <w:marLeft w:val="480"/>
          <w:marRight w:val="0"/>
          <w:marTop w:val="0"/>
          <w:marBottom w:val="0"/>
          <w:divBdr>
            <w:top w:val="none" w:sz="0" w:space="0" w:color="auto"/>
            <w:left w:val="none" w:sz="0" w:space="0" w:color="auto"/>
            <w:bottom w:val="none" w:sz="0" w:space="0" w:color="auto"/>
            <w:right w:val="none" w:sz="0" w:space="0" w:color="auto"/>
          </w:divBdr>
        </w:div>
        <w:div w:id="1404834955">
          <w:marLeft w:val="480"/>
          <w:marRight w:val="0"/>
          <w:marTop w:val="0"/>
          <w:marBottom w:val="0"/>
          <w:divBdr>
            <w:top w:val="none" w:sz="0" w:space="0" w:color="auto"/>
            <w:left w:val="none" w:sz="0" w:space="0" w:color="auto"/>
            <w:bottom w:val="none" w:sz="0" w:space="0" w:color="auto"/>
            <w:right w:val="none" w:sz="0" w:space="0" w:color="auto"/>
          </w:divBdr>
        </w:div>
        <w:div w:id="1856308266">
          <w:marLeft w:val="480"/>
          <w:marRight w:val="0"/>
          <w:marTop w:val="0"/>
          <w:marBottom w:val="0"/>
          <w:divBdr>
            <w:top w:val="none" w:sz="0" w:space="0" w:color="auto"/>
            <w:left w:val="none" w:sz="0" w:space="0" w:color="auto"/>
            <w:bottom w:val="none" w:sz="0" w:space="0" w:color="auto"/>
            <w:right w:val="none" w:sz="0" w:space="0" w:color="auto"/>
          </w:divBdr>
        </w:div>
        <w:div w:id="127626568">
          <w:marLeft w:val="480"/>
          <w:marRight w:val="0"/>
          <w:marTop w:val="0"/>
          <w:marBottom w:val="0"/>
          <w:divBdr>
            <w:top w:val="none" w:sz="0" w:space="0" w:color="auto"/>
            <w:left w:val="none" w:sz="0" w:space="0" w:color="auto"/>
            <w:bottom w:val="none" w:sz="0" w:space="0" w:color="auto"/>
            <w:right w:val="none" w:sz="0" w:space="0" w:color="auto"/>
          </w:divBdr>
        </w:div>
        <w:div w:id="2064864705">
          <w:marLeft w:val="480"/>
          <w:marRight w:val="0"/>
          <w:marTop w:val="0"/>
          <w:marBottom w:val="0"/>
          <w:divBdr>
            <w:top w:val="none" w:sz="0" w:space="0" w:color="auto"/>
            <w:left w:val="none" w:sz="0" w:space="0" w:color="auto"/>
            <w:bottom w:val="none" w:sz="0" w:space="0" w:color="auto"/>
            <w:right w:val="none" w:sz="0" w:space="0" w:color="auto"/>
          </w:divBdr>
        </w:div>
        <w:div w:id="529496760">
          <w:marLeft w:val="480"/>
          <w:marRight w:val="0"/>
          <w:marTop w:val="0"/>
          <w:marBottom w:val="0"/>
          <w:divBdr>
            <w:top w:val="none" w:sz="0" w:space="0" w:color="auto"/>
            <w:left w:val="none" w:sz="0" w:space="0" w:color="auto"/>
            <w:bottom w:val="none" w:sz="0" w:space="0" w:color="auto"/>
            <w:right w:val="none" w:sz="0" w:space="0" w:color="auto"/>
          </w:divBdr>
        </w:div>
        <w:div w:id="1625698749">
          <w:marLeft w:val="480"/>
          <w:marRight w:val="0"/>
          <w:marTop w:val="0"/>
          <w:marBottom w:val="0"/>
          <w:divBdr>
            <w:top w:val="none" w:sz="0" w:space="0" w:color="auto"/>
            <w:left w:val="none" w:sz="0" w:space="0" w:color="auto"/>
            <w:bottom w:val="none" w:sz="0" w:space="0" w:color="auto"/>
            <w:right w:val="none" w:sz="0" w:space="0" w:color="auto"/>
          </w:divBdr>
        </w:div>
        <w:div w:id="1944923020">
          <w:marLeft w:val="480"/>
          <w:marRight w:val="0"/>
          <w:marTop w:val="0"/>
          <w:marBottom w:val="0"/>
          <w:divBdr>
            <w:top w:val="none" w:sz="0" w:space="0" w:color="auto"/>
            <w:left w:val="none" w:sz="0" w:space="0" w:color="auto"/>
            <w:bottom w:val="none" w:sz="0" w:space="0" w:color="auto"/>
            <w:right w:val="none" w:sz="0" w:space="0" w:color="auto"/>
          </w:divBdr>
        </w:div>
        <w:div w:id="1914465876">
          <w:marLeft w:val="480"/>
          <w:marRight w:val="0"/>
          <w:marTop w:val="0"/>
          <w:marBottom w:val="0"/>
          <w:divBdr>
            <w:top w:val="none" w:sz="0" w:space="0" w:color="auto"/>
            <w:left w:val="none" w:sz="0" w:space="0" w:color="auto"/>
            <w:bottom w:val="none" w:sz="0" w:space="0" w:color="auto"/>
            <w:right w:val="none" w:sz="0" w:space="0" w:color="auto"/>
          </w:divBdr>
        </w:div>
        <w:div w:id="2076850131">
          <w:marLeft w:val="480"/>
          <w:marRight w:val="0"/>
          <w:marTop w:val="0"/>
          <w:marBottom w:val="0"/>
          <w:divBdr>
            <w:top w:val="none" w:sz="0" w:space="0" w:color="auto"/>
            <w:left w:val="none" w:sz="0" w:space="0" w:color="auto"/>
            <w:bottom w:val="none" w:sz="0" w:space="0" w:color="auto"/>
            <w:right w:val="none" w:sz="0" w:space="0" w:color="auto"/>
          </w:divBdr>
        </w:div>
        <w:div w:id="1824198964">
          <w:marLeft w:val="480"/>
          <w:marRight w:val="0"/>
          <w:marTop w:val="0"/>
          <w:marBottom w:val="0"/>
          <w:divBdr>
            <w:top w:val="none" w:sz="0" w:space="0" w:color="auto"/>
            <w:left w:val="none" w:sz="0" w:space="0" w:color="auto"/>
            <w:bottom w:val="none" w:sz="0" w:space="0" w:color="auto"/>
            <w:right w:val="none" w:sz="0" w:space="0" w:color="auto"/>
          </w:divBdr>
        </w:div>
        <w:div w:id="491217233">
          <w:marLeft w:val="480"/>
          <w:marRight w:val="0"/>
          <w:marTop w:val="0"/>
          <w:marBottom w:val="0"/>
          <w:divBdr>
            <w:top w:val="none" w:sz="0" w:space="0" w:color="auto"/>
            <w:left w:val="none" w:sz="0" w:space="0" w:color="auto"/>
            <w:bottom w:val="none" w:sz="0" w:space="0" w:color="auto"/>
            <w:right w:val="none" w:sz="0" w:space="0" w:color="auto"/>
          </w:divBdr>
        </w:div>
        <w:div w:id="1325548674">
          <w:marLeft w:val="480"/>
          <w:marRight w:val="0"/>
          <w:marTop w:val="0"/>
          <w:marBottom w:val="0"/>
          <w:divBdr>
            <w:top w:val="none" w:sz="0" w:space="0" w:color="auto"/>
            <w:left w:val="none" w:sz="0" w:space="0" w:color="auto"/>
            <w:bottom w:val="none" w:sz="0" w:space="0" w:color="auto"/>
            <w:right w:val="none" w:sz="0" w:space="0" w:color="auto"/>
          </w:divBdr>
        </w:div>
        <w:div w:id="715399224">
          <w:marLeft w:val="480"/>
          <w:marRight w:val="0"/>
          <w:marTop w:val="0"/>
          <w:marBottom w:val="0"/>
          <w:divBdr>
            <w:top w:val="none" w:sz="0" w:space="0" w:color="auto"/>
            <w:left w:val="none" w:sz="0" w:space="0" w:color="auto"/>
            <w:bottom w:val="none" w:sz="0" w:space="0" w:color="auto"/>
            <w:right w:val="none" w:sz="0" w:space="0" w:color="auto"/>
          </w:divBdr>
        </w:div>
        <w:div w:id="358168036">
          <w:marLeft w:val="480"/>
          <w:marRight w:val="0"/>
          <w:marTop w:val="0"/>
          <w:marBottom w:val="0"/>
          <w:divBdr>
            <w:top w:val="none" w:sz="0" w:space="0" w:color="auto"/>
            <w:left w:val="none" w:sz="0" w:space="0" w:color="auto"/>
            <w:bottom w:val="none" w:sz="0" w:space="0" w:color="auto"/>
            <w:right w:val="none" w:sz="0" w:space="0" w:color="auto"/>
          </w:divBdr>
        </w:div>
        <w:div w:id="767967716">
          <w:marLeft w:val="480"/>
          <w:marRight w:val="0"/>
          <w:marTop w:val="0"/>
          <w:marBottom w:val="0"/>
          <w:divBdr>
            <w:top w:val="none" w:sz="0" w:space="0" w:color="auto"/>
            <w:left w:val="none" w:sz="0" w:space="0" w:color="auto"/>
            <w:bottom w:val="none" w:sz="0" w:space="0" w:color="auto"/>
            <w:right w:val="none" w:sz="0" w:space="0" w:color="auto"/>
          </w:divBdr>
        </w:div>
        <w:div w:id="1351567792">
          <w:marLeft w:val="480"/>
          <w:marRight w:val="0"/>
          <w:marTop w:val="0"/>
          <w:marBottom w:val="0"/>
          <w:divBdr>
            <w:top w:val="none" w:sz="0" w:space="0" w:color="auto"/>
            <w:left w:val="none" w:sz="0" w:space="0" w:color="auto"/>
            <w:bottom w:val="none" w:sz="0" w:space="0" w:color="auto"/>
            <w:right w:val="none" w:sz="0" w:space="0" w:color="auto"/>
          </w:divBdr>
        </w:div>
        <w:div w:id="2110738911">
          <w:marLeft w:val="480"/>
          <w:marRight w:val="0"/>
          <w:marTop w:val="0"/>
          <w:marBottom w:val="0"/>
          <w:divBdr>
            <w:top w:val="none" w:sz="0" w:space="0" w:color="auto"/>
            <w:left w:val="none" w:sz="0" w:space="0" w:color="auto"/>
            <w:bottom w:val="none" w:sz="0" w:space="0" w:color="auto"/>
            <w:right w:val="none" w:sz="0" w:space="0" w:color="auto"/>
          </w:divBdr>
        </w:div>
        <w:div w:id="73356269">
          <w:marLeft w:val="480"/>
          <w:marRight w:val="0"/>
          <w:marTop w:val="0"/>
          <w:marBottom w:val="0"/>
          <w:divBdr>
            <w:top w:val="none" w:sz="0" w:space="0" w:color="auto"/>
            <w:left w:val="none" w:sz="0" w:space="0" w:color="auto"/>
            <w:bottom w:val="none" w:sz="0" w:space="0" w:color="auto"/>
            <w:right w:val="none" w:sz="0" w:space="0" w:color="auto"/>
          </w:divBdr>
        </w:div>
        <w:div w:id="1475442290">
          <w:marLeft w:val="480"/>
          <w:marRight w:val="0"/>
          <w:marTop w:val="0"/>
          <w:marBottom w:val="0"/>
          <w:divBdr>
            <w:top w:val="none" w:sz="0" w:space="0" w:color="auto"/>
            <w:left w:val="none" w:sz="0" w:space="0" w:color="auto"/>
            <w:bottom w:val="none" w:sz="0" w:space="0" w:color="auto"/>
            <w:right w:val="none" w:sz="0" w:space="0" w:color="auto"/>
          </w:divBdr>
        </w:div>
        <w:div w:id="1586764687">
          <w:marLeft w:val="480"/>
          <w:marRight w:val="0"/>
          <w:marTop w:val="0"/>
          <w:marBottom w:val="0"/>
          <w:divBdr>
            <w:top w:val="none" w:sz="0" w:space="0" w:color="auto"/>
            <w:left w:val="none" w:sz="0" w:space="0" w:color="auto"/>
            <w:bottom w:val="none" w:sz="0" w:space="0" w:color="auto"/>
            <w:right w:val="none" w:sz="0" w:space="0" w:color="auto"/>
          </w:divBdr>
        </w:div>
      </w:divsChild>
    </w:div>
    <w:div w:id="1601527822">
      <w:bodyDiv w:val="1"/>
      <w:marLeft w:val="0"/>
      <w:marRight w:val="0"/>
      <w:marTop w:val="0"/>
      <w:marBottom w:val="0"/>
      <w:divBdr>
        <w:top w:val="none" w:sz="0" w:space="0" w:color="auto"/>
        <w:left w:val="none" w:sz="0" w:space="0" w:color="auto"/>
        <w:bottom w:val="none" w:sz="0" w:space="0" w:color="auto"/>
        <w:right w:val="none" w:sz="0" w:space="0" w:color="auto"/>
      </w:divBdr>
    </w:div>
    <w:div w:id="1612593856">
      <w:bodyDiv w:val="1"/>
      <w:marLeft w:val="0"/>
      <w:marRight w:val="0"/>
      <w:marTop w:val="0"/>
      <w:marBottom w:val="0"/>
      <w:divBdr>
        <w:top w:val="none" w:sz="0" w:space="0" w:color="auto"/>
        <w:left w:val="none" w:sz="0" w:space="0" w:color="auto"/>
        <w:bottom w:val="none" w:sz="0" w:space="0" w:color="auto"/>
        <w:right w:val="none" w:sz="0" w:space="0" w:color="auto"/>
      </w:divBdr>
    </w:div>
    <w:div w:id="1616710877">
      <w:bodyDiv w:val="1"/>
      <w:marLeft w:val="0"/>
      <w:marRight w:val="0"/>
      <w:marTop w:val="0"/>
      <w:marBottom w:val="0"/>
      <w:divBdr>
        <w:top w:val="none" w:sz="0" w:space="0" w:color="auto"/>
        <w:left w:val="none" w:sz="0" w:space="0" w:color="auto"/>
        <w:bottom w:val="none" w:sz="0" w:space="0" w:color="auto"/>
        <w:right w:val="none" w:sz="0" w:space="0" w:color="auto"/>
      </w:divBdr>
    </w:div>
    <w:div w:id="1621958785">
      <w:bodyDiv w:val="1"/>
      <w:marLeft w:val="0"/>
      <w:marRight w:val="0"/>
      <w:marTop w:val="0"/>
      <w:marBottom w:val="0"/>
      <w:divBdr>
        <w:top w:val="none" w:sz="0" w:space="0" w:color="auto"/>
        <w:left w:val="none" w:sz="0" w:space="0" w:color="auto"/>
        <w:bottom w:val="none" w:sz="0" w:space="0" w:color="auto"/>
        <w:right w:val="none" w:sz="0" w:space="0" w:color="auto"/>
      </w:divBdr>
      <w:divsChild>
        <w:div w:id="1867060498">
          <w:marLeft w:val="480"/>
          <w:marRight w:val="0"/>
          <w:marTop w:val="0"/>
          <w:marBottom w:val="0"/>
          <w:divBdr>
            <w:top w:val="none" w:sz="0" w:space="0" w:color="auto"/>
            <w:left w:val="none" w:sz="0" w:space="0" w:color="auto"/>
            <w:bottom w:val="none" w:sz="0" w:space="0" w:color="auto"/>
            <w:right w:val="none" w:sz="0" w:space="0" w:color="auto"/>
          </w:divBdr>
        </w:div>
        <w:div w:id="1771656837">
          <w:marLeft w:val="480"/>
          <w:marRight w:val="0"/>
          <w:marTop w:val="0"/>
          <w:marBottom w:val="0"/>
          <w:divBdr>
            <w:top w:val="none" w:sz="0" w:space="0" w:color="auto"/>
            <w:left w:val="none" w:sz="0" w:space="0" w:color="auto"/>
            <w:bottom w:val="none" w:sz="0" w:space="0" w:color="auto"/>
            <w:right w:val="none" w:sz="0" w:space="0" w:color="auto"/>
          </w:divBdr>
        </w:div>
        <w:div w:id="1833524162">
          <w:marLeft w:val="480"/>
          <w:marRight w:val="0"/>
          <w:marTop w:val="0"/>
          <w:marBottom w:val="0"/>
          <w:divBdr>
            <w:top w:val="none" w:sz="0" w:space="0" w:color="auto"/>
            <w:left w:val="none" w:sz="0" w:space="0" w:color="auto"/>
            <w:bottom w:val="none" w:sz="0" w:space="0" w:color="auto"/>
            <w:right w:val="none" w:sz="0" w:space="0" w:color="auto"/>
          </w:divBdr>
        </w:div>
        <w:div w:id="196043638">
          <w:marLeft w:val="480"/>
          <w:marRight w:val="0"/>
          <w:marTop w:val="0"/>
          <w:marBottom w:val="0"/>
          <w:divBdr>
            <w:top w:val="none" w:sz="0" w:space="0" w:color="auto"/>
            <w:left w:val="none" w:sz="0" w:space="0" w:color="auto"/>
            <w:bottom w:val="none" w:sz="0" w:space="0" w:color="auto"/>
            <w:right w:val="none" w:sz="0" w:space="0" w:color="auto"/>
          </w:divBdr>
        </w:div>
        <w:div w:id="569078998">
          <w:marLeft w:val="480"/>
          <w:marRight w:val="0"/>
          <w:marTop w:val="0"/>
          <w:marBottom w:val="0"/>
          <w:divBdr>
            <w:top w:val="none" w:sz="0" w:space="0" w:color="auto"/>
            <w:left w:val="none" w:sz="0" w:space="0" w:color="auto"/>
            <w:bottom w:val="none" w:sz="0" w:space="0" w:color="auto"/>
            <w:right w:val="none" w:sz="0" w:space="0" w:color="auto"/>
          </w:divBdr>
        </w:div>
        <w:div w:id="2036222680">
          <w:marLeft w:val="480"/>
          <w:marRight w:val="0"/>
          <w:marTop w:val="0"/>
          <w:marBottom w:val="0"/>
          <w:divBdr>
            <w:top w:val="none" w:sz="0" w:space="0" w:color="auto"/>
            <w:left w:val="none" w:sz="0" w:space="0" w:color="auto"/>
            <w:bottom w:val="none" w:sz="0" w:space="0" w:color="auto"/>
            <w:right w:val="none" w:sz="0" w:space="0" w:color="auto"/>
          </w:divBdr>
        </w:div>
        <w:div w:id="1361665669">
          <w:marLeft w:val="480"/>
          <w:marRight w:val="0"/>
          <w:marTop w:val="0"/>
          <w:marBottom w:val="0"/>
          <w:divBdr>
            <w:top w:val="none" w:sz="0" w:space="0" w:color="auto"/>
            <w:left w:val="none" w:sz="0" w:space="0" w:color="auto"/>
            <w:bottom w:val="none" w:sz="0" w:space="0" w:color="auto"/>
            <w:right w:val="none" w:sz="0" w:space="0" w:color="auto"/>
          </w:divBdr>
        </w:div>
        <w:div w:id="1206798728">
          <w:marLeft w:val="480"/>
          <w:marRight w:val="0"/>
          <w:marTop w:val="0"/>
          <w:marBottom w:val="0"/>
          <w:divBdr>
            <w:top w:val="none" w:sz="0" w:space="0" w:color="auto"/>
            <w:left w:val="none" w:sz="0" w:space="0" w:color="auto"/>
            <w:bottom w:val="none" w:sz="0" w:space="0" w:color="auto"/>
            <w:right w:val="none" w:sz="0" w:space="0" w:color="auto"/>
          </w:divBdr>
        </w:div>
        <w:div w:id="1263301205">
          <w:marLeft w:val="480"/>
          <w:marRight w:val="0"/>
          <w:marTop w:val="0"/>
          <w:marBottom w:val="0"/>
          <w:divBdr>
            <w:top w:val="none" w:sz="0" w:space="0" w:color="auto"/>
            <w:left w:val="none" w:sz="0" w:space="0" w:color="auto"/>
            <w:bottom w:val="none" w:sz="0" w:space="0" w:color="auto"/>
            <w:right w:val="none" w:sz="0" w:space="0" w:color="auto"/>
          </w:divBdr>
        </w:div>
        <w:div w:id="1622875653">
          <w:marLeft w:val="480"/>
          <w:marRight w:val="0"/>
          <w:marTop w:val="0"/>
          <w:marBottom w:val="0"/>
          <w:divBdr>
            <w:top w:val="none" w:sz="0" w:space="0" w:color="auto"/>
            <w:left w:val="none" w:sz="0" w:space="0" w:color="auto"/>
            <w:bottom w:val="none" w:sz="0" w:space="0" w:color="auto"/>
            <w:right w:val="none" w:sz="0" w:space="0" w:color="auto"/>
          </w:divBdr>
        </w:div>
        <w:div w:id="1462533273">
          <w:marLeft w:val="480"/>
          <w:marRight w:val="0"/>
          <w:marTop w:val="0"/>
          <w:marBottom w:val="0"/>
          <w:divBdr>
            <w:top w:val="none" w:sz="0" w:space="0" w:color="auto"/>
            <w:left w:val="none" w:sz="0" w:space="0" w:color="auto"/>
            <w:bottom w:val="none" w:sz="0" w:space="0" w:color="auto"/>
            <w:right w:val="none" w:sz="0" w:space="0" w:color="auto"/>
          </w:divBdr>
        </w:div>
        <w:div w:id="1272662070">
          <w:marLeft w:val="480"/>
          <w:marRight w:val="0"/>
          <w:marTop w:val="0"/>
          <w:marBottom w:val="0"/>
          <w:divBdr>
            <w:top w:val="none" w:sz="0" w:space="0" w:color="auto"/>
            <w:left w:val="none" w:sz="0" w:space="0" w:color="auto"/>
            <w:bottom w:val="none" w:sz="0" w:space="0" w:color="auto"/>
            <w:right w:val="none" w:sz="0" w:space="0" w:color="auto"/>
          </w:divBdr>
        </w:div>
        <w:div w:id="701247124">
          <w:marLeft w:val="480"/>
          <w:marRight w:val="0"/>
          <w:marTop w:val="0"/>
          <w:marBottom w:val="0"/>
          <w:divBdr>
            <w:top w:val="none" w:sz="0" w:space="0" w:color="auto"/>
            <w:left w:val="none" w:sz="0" w:space="0" w:color="auto"/>
            <w:bottom w:val="none" w:sz="0" w:space="0" w:color="auto"/>
            <w:right w:val="none" w:sz="0" w:space="0" w:color="auto"/>
          </w:divBdr>
        </w:div>
        <w:div w:id="681514333">
          <w:marLeft w:val="480"/>
          <w:marRight w:val="0"/>
          <w:marTop w:val="0"/>
          <w:marBottom w:val="0"/>
          <w:divBdr>
            <w:top w:val="none" w:sz="0" w:space="0" w:color="auto"/>
            <w:left w:val="none" w:sz="0" w:space="0" w:color="auto"/>
            <w:bottom w:val="none" w:sz="0" w:space="0" w:color="auto"/>
            <w:right w:val="none" w:sz="0" w:space="0" w:color="auto"/>
          </w:divBdr>
        </w:div>
        <w:div w:id="193231425">
          <w:marLeft w:val="480"/>
          <w:marRight w:val="0"/>
          <w:marTop w:val="0"/>
          <w:marBottom w:val="0"/>
          <w:divBdr>
            <w:top w:val="none" w:sz="0" w:space="0" w:color="auto"/>
            <w:left w:val="none" w:sz="0" w:space="0" w:color="auto"/>
            <w:bottom w:val="none" w:sz="0" w:space="0" w:color="auto"/>
            <w:right w:val="none" w:sz="0" w:space="0" w:color="auto"/>
          </w:divBdr>
        </w:div>
        <w:div w:id="1041637555">
          <w:marLeft w:val="480"/>
          <w:marRight w:val="0"/>
          <w:marTop w:val="0"/>
          <w:marBottom w:val="0"/>
          <w:divBdr>
            <w:top w:val="none" w:sz="0" w:space="0" w:color="auto"/>
            <w:left w:val="none" w:sz="0" w:space="0" w:color="auto"/>
            <w:bottom w:val="none" w:sz="0" w:space="0" w:color="auto"/>
            <w:right w:val="none" w:sz="0" w:space="0" w:color="auto"/>
          </w:divBdr>
        </w:div>
        <w:div w:id="580484466">
          <w:marLeft w:val="480"/>
          <w:marRight w:val="0"/>
          <w:marTop w:val="0"/>
          <w:marBottom w:val="0"/>
          <w:divBdr>
            <w:top w:val="none" w:sz="0" w:space="0" w:color="auto"/>
            <w:left w:val="none" w:sz="0" w:space="0" w:color="auto"/>
            <w:bottom w:val="none" w:sz="0" w:space="0" w:color="auto"/>
            <w:right w:val="none" w:sz="0" w:space="0" w:color="auto"/>
          </w:divBdr>
        </w:div>
        <w:div w:id="1983146315">
          <w:marLeft w:val="480"/>
          <w:marRight w:val="0"/>
          <w:marTop w:val="0"/>
          <w:marBottom w:val="0"/>
          <w:divBdr>
            <w:top w:val="none" w:sz="0" w:space="0" w:color="auto"/>
            <w:left w:val="none" w:sz="0" w:space="0" w:color="auto"/>
            <w:bottom w:val="none" w:sz="0" w:space="0" w:color="auto"/>
            <w:right w:val="none" w:sz="0" w:space="0" w:color="auto"/>
          </w:divBdr>
        </w:div>
        <w:div w:id="2024624683">
          <w:marLeft w:val="480"/>
          <w:marRight w:val="0"/>
          <w:marTop w:val="0"/>
          <w:marBottom w:val="0"/>
          <w:divBdr>
            <w:top w:val="none" w:sz="0" w:space="0" w:color="auto"/>
            <w:left w:val="none" w:sz="0" w:space="0" w:color="auto"/>
            <w:bottom w:val="none" w:sz="0" w:space="0" w:color="auto"/>
            <w:right w:val="none" w:sz="0" w:space="0" w:color="auto"/>
          </w:divBdr>
        </w:div>
        <w:div w:id="678628651">
          <w:marLeft w:val="480"/>
          <w:marRight w:val="0"/>
          <w:marTop w:val="0"/>
          <w:marBottom w:val="0"/>
          <w:divBdr>
            <w:top w:val="none" w:sz="0" w:space="0" w:color="auto"/>
            <w:left w:val="none" w:sz="0" w:space="0" w:color="auto"/>
            <w:bottom w:val="none" w:sz="0" w:space="0" w:color="auto"/>
            <w:right w:val="none" w:sz="0" w:space="0" w:color="auto"/>
          </w:divBdr>
        </w:div>
        <w:div w:id="592973032">
          <w:marLeft w:val="480"/>
          <w:marRight w:val="0"/>
          <w:marTop w:val="0"/>
          <w:marBottom w:val="0"/>
          <w:divBdr>
            <w:top w:val="none" w:sz="0" w:space="0" w:color="auto"/>
            <w:left w:val="none" w:sz="0" w:space="0" w:color="auto"/>
            <w:bottom w:val="none" w:sz="0" w:space="0" w:color="auto"/>
            <w:right w:val="none" w:sz="0" w:space="0" w:color="auto"/>
          </w:divBdr>
        </w:div>
        <w:div w:id="759571492">
          <w:marLeft w:val="480"/>
          <w:marRight w:val="0"/>
          <w:marTop w:val="0"/>
          <w:marBottom w:val="0"/>
          <w:divBdr>
            <w:top w:val="none" w:sz="0" w:space="0" w:color="auto"/>
            <w:left w:val="none" w:sz="0" w:space="0" w:color="auto"/>
            <w:bottom w:val="none" w:sz="0" w:space="0" w:color="auto"/>
            <w:right w:val="none" w:sz="0" w:space="0" w:color="auto"/>
          </w:divBdr>
        </w:div>
        <w:div w:id="1290356917">
          <w:marLeft w:val="480"/>
          <w:marRight w:val="0"/>
          <w:marTop w:val="0"/>
          <w:marBottom w:val="0"/>
          <w:divBdr>
            <w:top w:val="none" w:sz="0" w:space="0" w:color="auto"/>
            <w:left w:val="none" w:sz="0" w:space="0" w:color="auto"/>
            <w:bottom w:val="none" w:sz="0" w:space="0" w:color="auto"/>
            <w:right w:val="none" w:sz="0" w:space="0" w:color="auto"/>
          </w:divBdr>
        </w:div>
        <w:div w:id="1713577864">
          <w:marLeft w:val="480"/>
          <w:marRight w:val="0"/>
          <w:marTop w:val="0"/>
          <w:marBottom w:val="0"/>
          <w:divBdr>
            <w:top w:val="none" w:sz="0" w:space="0" w:color="auto"/>
            <w:left w:val="none" w:sz="0" w:space="0" w:color="auto"/>
            <w:bottom w:val="none" w:sz="0" w:space="0" w:color="auto"/>
            <w:right w:val="none" w:sz="0" w:space="0" w:color="auto"/>
          </w:divBdr>
        </w:div>
        <w:div w:id="763189346">
          <w:marLeft w:val="480"/>
          <w:marRight w:val="0"/>
          <w:marTop w:val="0"/>
          <w:marBottom w:val="0"/>
          <w:divBdr>
            <w:top w:val="none" w:sz="0" w:space="0" w:color="auto"/>
            <w:left w:val="none" w:sz="0" w:space="0" w:color="auto"/>
            <w:bottom w:val="none" w:sz="0" w:space="0" w:color="auto"/>
            <w:right w:val="none" w:sz="0" w:space="0" w:color="auto"/>
          </w:divBdr>
        </w:div>
        <w:div w:id="1557929673">
          <w:marLeft w:val="480"/>
          <w:marRight w:val="0"/>
          <w:marTop w:val="0"/>
          <w:marBottom w:val="0"/>
          <w:divBdr>
            <w:top w:val="none" w:sz="0" w:space="0" w:color="auto"/>
            <w:left w:val="none" w:sz="0" w:space="0" w:color="auto"/>
            <w:bottom w:val="none" w:sz="0" w:space="0" w:color="auto"/>
            <w:right w:val="none" w:sz="0" w:space="0" w:color="auto"/>
          </w:divBdr>
        </w:div>
        <w:div w:id="1490632770">
          <w:marLeft w:val="480"/>
          <w:marRight w:val="0"/>
          <w:marTop w:val="0"/>
          <w:marBottom w:val="0"/>
          <w:divBdr>
            <w:top w:val="none" w:sz="0" w:space="0" w:color="auto"/>
            <w:left w:val="none" w:sz="0" w:space="0" w:color="auto"/>
            <w:bottom w:val="none" w:sz="0" w:space="0" w:color="auto"/>
            <w:right w:val="none" w:sz="0" w:space="0" w:color="auto"/>
          </w:divBdr>
        </w:div>
        <w:div w:id="356155098">
          <w:marLeft w:val="480"/>
          <w:marRight w:val="0"/>
          <w:marTop w:val="0"/>
          <w:marBottom w:val="0"/>
          <w:divBdr>
            <w:top w:val="none" w:sz="0" w:space="0" w:color="auto"/>
            <w:left w:val="none" w:sz="0" w:space="0" w:color="auto"/>
            <w:bottom w:val="none" w:sz="0" w:space="0" w:color="auto"/>
            <w:right w:val="none" w:sz="0" w:space="0" w:color="auto"/>
          </w:divBdr>
        </w:div>
        <w:div w:id="339889190">
          <w:marLeft w:val="480"/>
          <w:marRight w:val="0"/>
          <w:marTop w:val="0"/>
          <w:marBottom w:val="0"/>
          <w:divBdr>
            <w:top w:val="none" w:sz="0" w:space="0" w:color="auto"/>
            <w:left w:val="none" w:sz="0" w:space="0" w:color="auto"/>
            <w:bottom w:val="none" w:sz="0" w:space="0" w:color="auto"/>
            <w:right w:val="none" w:sz="0" w:space="0" w:color="auto"/>
          </w:divBdr>
        </w:div>
        <w:div w:id="1768648428">
          <w:marLeft w:val="480"/>
          <w:marRight w:val="0"/>
          <w:marTop w:val="0"/>
          <w:marBottom w:val="0"/>
          <w:divBdr>
            <w:top w:val="none" w:sz="0" w:space="0" w:color="auto"/>
            <w:left w:val="none" w:sz="0" w:space="0" w:color="auto"/>
            <w:bottom w:val="none" w:sz="0" w:space="0" w:color="auto"/>
            <w:right w:val="none" w:sz="0" w:space="0" w:color="auto"/>
          </w:divBdr>
        </w:div>
        <w:div w:id="25258961">
          <w:marLeft w:val="480"/>
          <w:marRight w:val="0"/>
          <w:marTop w:val="0"/>
          <w:marBottom w:val="0"/>
          <w:divBdr>
            <w:top w:val="none" w:sz="0" w:space="0" w:color="auto"/>
            <w:left w:val="none" w:sz="0" w:space="0" w:color="auto"/>
            <w:bottom w:val="none" w:sz="0" w:space="0" w:color="auto"/>
            <w:right w:val="none" w:sz="0" w:space="0" w:color="auto"/>
          </w:divBdr>
        </w:div>
        <w:div w:id="46927420">
          <w:marLeft w:val="480"/>
          <w:marRight w:val="0"/>
          <w:marTop w:val="0"/>
          <w:marBottom w:val="0"/>
          <w:divBdr>
            <w:top w:val="none" w:sz="0" w:space="0" w:color="auto"/>
            <w:left w:val="none" w:sz="0" w:space="0" w:color="auto"/>
            <w:bottom w:val="none" w:sz="0" w:space="0" w:color="auto"/>
            <w:right w:val="none" w:sz="0" w:space="0" w:color="auto"/>
          </w:divBdr>
        </w:div>
        <w:div w:id="591859017">
          <w:marLeft w:val="480"/>
          <w:marRight w:val="0"/>
          <w:marTop w:val="0"/>
          <w:marBottom w:val="0"/>
          <w:divBdr>
            <w:top w:val="none" w:sz="0" w:space="0" w:color="auto"/>
            <w:left w:val="none" w:sz="0" w:space="0" w:color="auto"/>
            <w:bottom w:val="none" w:sz="0" w:space="0" w:color="auto"/>
            <w:right w:val="none" w:sz="0" w:space="0" w:color="auto"/>
          </w:divBdr>
        </w:div>
        <w:div w:id="1754664937">
          <w:marLeft w:val="480"/>
          <w:marRight w:val="0"/>
          <w:marTop w:val="0"/>
          <w:marBottom w:val="0"/>
          <w:divBdr>
            <w:top w:val="none" w:sz="0" w:space="0" w:color="auto"/>
            <w:left w:val="none" w:sz="0" w:space="0" w:color="auto"/>
            <w:bottom w:val="none" w:sz="0" w:space="0" w:color="auto"/>
            <w:right w:val="none" w:sz="0" w:space="0" w:color="auto"/>
          </w:divBdr>
        </w:div>
        <w:div w:id="2053454423">
          <w:marLeft w:val="480"/>
          <w:marRight w:val="0"/>
          <w:marTop w:val="0"/>
          <w:marBottom w:val="0"/>
          <w:divBdr>
            <w:top w:val="none" w:sz="0" w:space="0" w:color="auto"/>
            <w:left w:val="none" w:sz="0" w:space="0" w:color="auto"/>
            <w:bottom w:val="none" w:sz="0" w:space="0" w:color="auto"/>
            <w:right w:val="none" w:sz="0" w:space="0" w:color="auto"/>
          </w:divBdr>
        </w:div>
        <w:div w:id="1641611944">
          <w:marLeft w:val="480"/>
          <w:marRight w:val="0"/>
          <w:marTop w:val="0"/>
          <w:marBottom w:val="0"/>
          <w:divBdr>
            <w:top w:val="none" w:sz="0" w:space="0" w:color="auto"/>
            <w:left w:val="none" w:sz="0" w:space="0" w:color="auto"/>
            <w:bottom w:val="none" w:sz="0" w:space="0" w:color="auto"/>
            <w:right w:val="none" w:sz="0" w:space="0" w:color="auto"/>
          </w:divBdr>
        </w:div>
        <w:div w:id="613101465">
          <w:marLeft w:val="480"/>
          <w:marRight w:val="0"/>
          <w:marTop w:val="0"/>
          <w:marBottom w:val="0"/>
          <w:divBdr>
            <w:top w:val="none" w:sz="0" w:space="0" w:color="auto"/>
            <w:left w:val="none" w:sz="0" w:space="0" w:color="auto"/>
            <w:bottom w:val="none" w:sz="0" w:space="0" w:color="auto"/>
            <w:right w:val="none" w:sz="0" w:space="0" w:color="auto"/>
          </w:divBdr>
        </w:div>
        <w:div w:id="1925215354">
          <w:marLeft w:val="480"/>
          <w:marRight w:val="0"/>
          <w:marTop w:val="0"/>
          <w:marBottom w:val="0"/>
          <w:divBdr>
            <w:top w:val="none" w:sz="0" w:space="0" w:color="auto"/>
            <w:left w:val="none" w:sz="0" w:space="0" w:color="auto"/>
            <w:bottom w:val="none" w:sz="0" w:space="0" w:color="auto"/>
            <w:right w:val="none" w:sz="0" w:space="0" w:color="auto"/>
          </w:divBdr>
        </w:div>
        <w:div w:id="1093668568">
          <w:marLeft w:val="480"/>
          <w:marRight w:val="0"/>
          <w:marTop w:val="0"/>
          <w:marBottom w:val="0"/>
          <w:divBdr>
            <w:top w:val="none" w:sz="0" w:space="0" w:color="auto"/>
            <w:left w:val="none" w:sz="0" w:space="0" w:color="auto"/>
            <w:bottom w:val="none" w:sz="0" w:space="0" w:color="auto"/>
            <w:right w:val="none" w:sz="0" w:space="0" w:color="auto"/>
          </w:divBdr>
        </w:div>
        <w:div w:id="1540317380">
          <w:marLeft w:val="480"/>
          <w:marRight w:val="0"/>
          <w:marTop w:val="0"/>
          <w:marBottom w:val="0"/>
          <w:divBdr>
            <w:top w:val="none" w:sz="0" w:space="0" w:color="auto"/>
            <w:left w:val="none" w:sz="0" w:space="0" w:color="auto"/>
            <w:bottom w:val="none" w:sz="0" w:space="0" w:color="auto"/>
            <w:right w:val="none" w:sz="0" w:space="0" w:color="auto"/>
          </w:divBdr>
        </w:div>
        <w:div w:id="423847625">
          <w:marLeft w:val="480"/>
          <w:marRight w:val="0"/>
          <w:marTop w:val="0"/>
          <w:marBottom w:val="0"/>
          <w:divBdr>
            <w:top w:val="none" w:sz="0" w:space="0" w:color="auto"/>
            <w:left w:val="none" w:sz="0" w:space="0" w:color="auto"/>
            <w:bottom w:val="none" w:sz="0" w:space="0" w:color="auto"/>
            <w:right w:val="none" w:sz="0" w:space="0" w:color="auto"/>
          </w:divBdr>
        </w:div>
        <w:div w:id="2033990975">
          <w:marLeft w:val="480"/>
          <w:marRight w:val="0"/>
          <w:marTop w:val="0"/>
          <w:marBottom w:val="0"/>
          <w:divBdr>
            <w:top w:val="none" w:sz="0" w:space="0" w:color="auto"/>
            <w:left w:val="none" w:sz="0" w:space="0" w:color="auto"/>
            <w:bottom w:val="none" w:sz="0" w:space="0" w:color="auto"/>
            <w:right w:val="none" w:sz="0" w:space="0" w:color="auto"/>
          </w:divBdr>
        </w:div>
        <w:div w:id="609431312">
          <w:marLeft w:val="480"/>
          <w:marRight w:val="0"/>
          <w:marTop w:val="0"/>
          <w:marBottom w:val="0"/>
          <w:divBdr>
            <w:top w:val="none" w:sz="0" w:space="0" w:color="auto"/>
            <w:left w:val="none" w:sz="0" w:space="0" w:color="auto"/>
            <w:bottom w:val="none" w:sz="0" w:space="0" w:color="auto"/>
            <w:right w:val="none" w:sz="0" w:space="0" w:color="auto"/>
          </w:divBdr>
        </w:div>
        <w:div w:id="1332369302">
          <w:marLeft w:val="480"/>
          <w:marRight w:val="0"/>
          <w:marTop w:val="0"/>
          <w:marBottom w:val="0"/>
          <w:divBdr>
            <w:top w:val="none" w:sz="0" w:space="0" w:color="auto"/>
            <w:left w:val="none" w:sz="0" w:space="0" w:color="auto"/>
            <w:bottom w:val="none" w:sz="0" w:space="0" w:color="auto"/>
            <w:right w:val="none" w:sz="0" w:space="0" w:color="auto"/>
          </w:divBdr>
        </w:div>
        <w:div w:id="1952542863">
          <w:marLeft w:val="480"/>
          <w:marRight w:val="0"/>
          <w:marTop w:val="0"/>
          <w:marBottom w:val="0"/>
          <w:divBdr>
            <w:top w:val="none" w:sz="0" w:space="0" w:color="auto"/>
            <w:left w:val="none" w:sz="0" w:space="0" w:color="auto"/>
            <w:bottom w:val="none" w:sz="0" w:space="0" w:color="auto"/>
            <w:right w:val="none" w:sz="0" w:space="0" w:color="auto"/>
          </w:divBdr>
        </w:div>
        <w:div w:id="1817530351">
          <w:marLeft w:val="480"/>
          <w:marRight w:val="0"/>
          <w:marTop w:val="0"/>
          <w:marBottom w:val="0"/>
          <w:divBdr>
            <w:top w:val="none" w:sz="0" w:space="0" w:color="auto"/>
            <w:left w:val="none" w:sz="0" w:space="0" w:color="auto"/>
            <w:bottom w:val="none" w:sz="0" w:space="0" w:color="auto"/>
            <w:right w:val="none" w:sz="0" w:space="0" w:color="auto"/>
          </w:divBdr>
        </w:div>
        <w:div w:id="2056655853">
          <w:marLeft w:val="480"/>
          <w:marRight w:val="0"/>
          <w:marTop w:val="0"/>
          <w:marBottom w:val="0"/>
          <w:divBdr>
            <w:top w:val="none" w:sz="0" w:space="0" w:color="auto"/>
            <w:left w:val="none" w:sz="0" w:space="0" w:color="auto"/>
            <w:bottom w:val="none" w:sz="0" w:space="0" w:color="auto"/>
            <w:right w:val="none" w:sz="0" w:space="0" w:color="auto"/>
          </w:divBdr>
        </w:div>
        <w:div w:id="1598829525">
          <w:marLeft w:val="480"/>
          <w:marRight w:val="0"/>
          <w:marTop w:val="0"/>
          <w:marBottom w:val="0"/>
          <w:divBdr>
            <w:top w:val="none" w:sz="0" w:space="0" w:color="auto"/>
            <w:left w:val="none" w:sz="0" w:space="0" w:color="auto"/>
            <w:bottom w:val="none" w:sz="0" w:space="0" w:color="auto"/>
            <w:right w:val="none" w:sz="0" w:space="0" w:color="auto"/>
          </w:divBdr>
        </w:div>
        <w:div w:id="1032732867">
          <w:marLeft w:val="480"/>
          <w:marRight w:val="0"/>
          <w:marTop w:val="0"/>
          <w:marBottom w:val="0"/>
          <w:divBdr>
            <w:top w:val="none" w:sz="0" w:space="0" w:color="auto"/>
            <w:left w:val="none" w:sz="0" w:space="0" w:color="auto"/>
            <w:bottom w:val="none" w:sz="0" w:space="0" w:color="auto"/>
            <w:right w:val="none" w:sz="0" w:space="0" w:color="auto"/>
          </w:divBdr>
        </w:div>
        <w:div w:id="1716345650">
          <w:marLeft w:val="480"/>
          <w:marRight w:val="0"/>
          <w:marTop w:val="0"/>
          <w:marBottom w:val="0"/>
          <w:divBdr>
            <w:top w:val="none" w:sz="0" w:space="0" w:color="auto"/>
            <w:left w:val="none" w:sz="0" w:space="0" w:color="auto"/>
            <w:bottom w:val="none" w:sz="0" w:space="0" w:color="auto"/>
            <w:right w:val="none" w:sz="0" w:space="0" w:color="auto"/>
          </w:divBdr>
        </w:div>
      </w:divsChild>
    </w:div>
    <w:div w:id="1625964203">
      <w:bodyDiv w:val="1"/>
      <w:marLeft w:val="0"/>
      <w:marRight w:val="0"/>
      <w:marTop w:val="0"/>
      <w:marBottom w:val="0"/>
      <w:divBdr>
        <w:top w:val="none" w:sz="0" w:space="0" w:color="auto"/>
        <w:left w:val="none" w:sz="0" w:space="0" w:color="auto"/>
        <w:bottom w:val="none" w:sz="0" w:space="0" w:color="auto"/>
        <w:right w:val="none" w:sz="0" w:space="0" w:color="auto"/>
      </w:divBdr>
    </w:div>
    <w:div w:id="1628390018">
      <w:bodyDiv w:val="1"/>
      <w:marLeft w:val="0"/>
      <w:marRight w:val="0"/>
      <w:marTop w:val="0"/>
      <w:marBottom w:val="0"/>
      <w:divBdr>
        <w:top w:val="none" w:sz="0" w:space="0" w:color="auto"/>
        <w:left w:val="none" w:sz="0" w:space="0" w:color="auto"/>
        <w:bottom w:val="none" w:sz="0" w:space="0" w:color="auto"/>
        <w:right w:val="none" w:sz="0" w:space="0" w:color="auto"/>
      </w:divBdr>
      <w:divsChild>
        <w:div w:id="754404468">
          <w:marLeft w:val="480"/>
          <w:marRight w:val="0"/>
          <w:marTop w:val="0"/>
          <w:marBottom w:val="0"/>
          <w:divBdr>
            <w:top w:val="none" w:sz="0" w:space="0" w:color="auto"/>
            <w:left w:val="none" w:sz="0" w:space="0" w:color="auto"/>
            <w:bottom w:val="none" w:sz="0" w:space="0" w:color="auto"/>
            <w:right w:val="none" w:sz="0" w:space="0" w:color="auto"/>
          </w:divBdr>
        </w:div>
        <w:div w:id="1276059379">
          <w:marLeft w:val="480"/>
          <w:marRight w:val="0"/>
          <w:marTop w:val="0"/>
          <w:marBottom w:val="0"/>
          <w:divBdr>
            <w:top w:val="none" w:sz="0" w:space="0" w:color="auto"/>
            <w:left w:val="none" w:sz="0" w:space="0" w:color="auto"/>
            <w:bottom w:val="none" w:sz="0" w:space="0" w:color="auto"/>
            <w:right w:val="none" w:sz="0" w:space="0" w:color="auto"/>
          </w:divBdr>
        </w:div>
        <w:div w:id="484781495">
          <w:marLeft w:val="480"/>
          <w:marRight w:val="0"/>
          <w:marTop w:val="0"/>
          <w:marBottom w:val="0"/>
          <w:divBdr>
            <w:top w:val="none" w:sz="0" w:space="0" w:color="auto"/>
            <w:left w:val="none" w:sz="0" w:space="0" w:color="auto"/>
            <w:bottom w:val="none" w:sz="0" w:space="0" w:color="auto"/>
            <w:right w:val="none" w:sz="0" w:space="0" w:color="auto"/>
          </w:divBdr>
        </w:div>
        <w:div w:id="1544248641">
          <w:marLeft w:val="480"/>
          <w:marRight w:val="0"/>
          <w:marTop w:val="0"/>
          <w:marBottom w:val="0"/>
          <w:divBdr>
            <w:top w:val="none" w:sz="0" w:space="0" w:color="auto"/>
            <w:left w:val="none" w:sz="0" w:space="0" w:color="auto"/>
            <w:bottom w:val="none" w:sz="0" w:space="0" w:color="auto"/>
            <w:right w:val="none" w:sz="0" w:space="0" w:color="auto"/>
          </w:divBdr>
        </w:div>
        <w:div w:id="984310222">
          <w:marLeft w:val="480"/>
          <w:marRight w:val="0"/>
          <w:marTop w:val="0"/>
          <w:marBottom w:val="0"/>
          <w:divBdr>
            <w:top w:val="none" w:sz="0" w:space="0" w:color="auto"/>
            <w:left w:val="none" w:sz="0" w:space="0" w:color="auto"/>
            <w:bottom w:val="none" w:sz="0" w:space="0" w:color="auto"/>
            <w:right w:val="none" w:sz="0" w:space="0" w:color="auto"/>
          </w:divBdr>
        </w:div>
        <w:div w:id="1559315438">
          <w:marLeft w:val="480"/>
          <w:marRight w:val="0"/>
          <w:marTop w:val="0"/>
          <w:marBottom w:val="0"/>
          <w:divBdr>
            <w:top w:val="none" w:sz="0" w:space="0" w:color="auto"/>
            <w:left w:val="none" w:sz="0" w:space="0" w:color="auto"/>
            <w:bottom w:val="none" w:sz="0" w:space="0" w:color="auto"/>
            <w:right w:val="none" w:sz="0" w:space="0" w:color="auto"/>
          </w:divBdr>
        </w:div>
        <w:div w:id="653340844">
          <w:marLeft w:val="480"/>
          <w:marRight w:val="0"/>
          <w:marTop w:val="0"/>
          <w:marBottom w:val="0"/>
          <w:divBdr>
            <w:top w:val="none" w:sz="0" w:space="0" w:color="auto"/>
            <w:left w:val="none" w:sz="0" w:space="0" w:color="auto"/>
            <w:bottom w:val="none" w:sz="0" w:space="0" w:color="auto"/>
            <w:right w:val="none" w:sz="0" w:space="0" w:color="auto"/>
          </w:divBdr>
        </w:div>
        <w:div w:id="1130828942">
          <w:marLeft w:val="480"/>
          <w:marRight w:val="0"/>
          <w:marTop w:val="0"/>
          <w:marBottom w:val="0"/>
          <w:divBdr>
            <w:top w:val="none" w:sz="0" w:space="0" w:color="auto"/>
            <w:left w:val="none" w:sz="0" w:space="0" w:color="auto"/>
            <w:bottom w:val="none" w:sz="0" w:space="0" w:color="auto"/>
            <w:right w:val="none" w:sz="0" w:space="0" w:color="auto"/>
          </w:divBdr>
        </w:div>
        <w:div w:id="1963073311">
          <w:marLeft w:val="480"/>
          <w:marRight w:val="0"/>
          <w:marTop w:val="0"/>
          <w:marBottom w:val="0"/>
          <w:divBdr>
            <w:top w:val="none" w:sz="0" w:space="0" w:color="auto"/>
            <w:left w:val="none" w:sz="0" w:space="0" w:color="auto"/>
            <w:bottom w:val="none" w:sz="0" w:space="0" w:color="auto"/>
            <w:right w:val="none" w:sz="0" w:space="0" w:color="auto"/>
          </w:divBdr>
        </w:div>
        <w:div w:id="797340234">
          <w:marLeft w:val="480"/>
          <w:marRight w:val="0"/>
          <w:marTop w:val="0"/>
          <w:marBottom w:val="0"/>
          <w:divBdr>
            <w:top w:val="none" w:sz="0" w:space="0" w:color="auto"/>
            <w:left w:val="none" w:sz="0" w:space="0" w:color="auto"/>
            <w:bottom w:val="none" w:sz="0" w:space="0" w:color="auto"/>
            <w:right w:val="none" w:sz="0" w:space="0" w:color="auto"/>
          </w:divBdr>
        </w:div>
        <w:div w:id="1174340585">
          <w:marLeft w:val="480"/>
          <w:marRight w:val="0"/>
          <w:marTop w:val="0"/>
          <w:marBottom w:val="0"/>
          <w:divBdr>
            <w:top w:val="none" w:sz="0" w:space="0" w:color="auto"/>
            <w:left w:val="none" w:sz="0" w:space="0" w:color="auto"/>
            <w:bottom w:val="none" w:sz="0" w:space="0" w:color="auto"/>
            <w:right w:val="none" w:sz="0" w:space="0" w:color="auto"/>
          </w:divBdr>
        </w:div>
        <w:div w:id="1874683145">
          <w:marLeft w:val="480"/>
          <w:marRight w:val="0"/>
          <w:marTop w:val="0"/>
          <w:marBottom w:val="0"/>
          <w:divBdr>
            <w:top w:val="none" w:sz="0" w:space="0" w:color="auto"/>
            <w:left w:val="none" w:sz="0" w:space="0" w:color="auto"/>
            <w:bottom w:val="none" w:sz="0" w:space="0" w:color="auto"/>
            <w:right w:val="none" w:sz="0" w:space="0" w:color="auto"/>
          </w:divBdr>
        </w:div>
        <w:div w:id="29381083">
          <w:marLeft w:val="480"/>
          <w:marRight w:val="0"/>
          <w:marTop w:val="0"/>
          <w:marBottom w:val="0"/>
          <w:divBdr>
            <w:top w:val="none" w:sz="0" w:space="0" w:color="auto"/>
            <w:left w:val="none" w:sz="0" w:space="0" w:color="auto"/>
            <w:bottom w:val="none" w:sz="0" w:space="0" w:color="auto"/>
            <w:right w:val="none" w:sz="0" w:space="0" w:color="auto"/>
          </w:divBdr>
        </w:div>
        <w:div w:id="1906841371">
          <w:marLeft w:val="480"/>
          <w:marRight w:val="0"/>
          <w:marTop w:val="0"/>
          <w:marBottom w:val="0"/>
          <w:divBdr>
            <w:top w:val="none" w:sz="0" w:space="0" w:color="auto"/>
            <w:left w:val="none" w:sz="0" w:space="0" w:color="auto"/>
            <w:bottom w:val="none" w:sz="0" w:space="0" w:color="auto"/>
            <w:right w:val="none" w:sz="0" w:space="0" w:color="auto"/>
          </w:divBdr>
        </w:div>
        <w:div w:id="1475216661">
          <w:marLeft w:val="480"/>
          <w:marRight w:val="0"/>
          <w:marTop w:val="0"/>
          <w:marBottom w:val="0"/>
          <w:divBdr>
            <w:top w:val="none" w:sz="0" w:space="0" w:color="auto"/>
            <w:left w:val="none" w:sz="0" w:space="0" w:color="auto"/>
            <w:bottom w:val="none" w:sz="0" w:space="0" w:color="auto"/>
            <w:right w:val="none" w:sz="0" w:space="0" w:color="auto"/>
          </w:divBdr>
        </w:div>
        <w:div w:id="1839300339">
          <w:marLeft w:val="480"/>
          <w:marRight w:val="0"/>
          <w:marTop w:val="0"/>
          <w:marBottom w:val="0"/>
          <w:divBdr>
            <w:top w:val="none" w:sz="0" w:space="0" w:color="auto"/>
            <w:left w:val="none" w:sz="0" w:space="0" w:color="auto"/>
            <w:bottom w:val="none" w:sz="0" w:space="0" w:color="auto"/>
            <w:right w:val="none" w:sz="0" w:space="0" w:color="auto"/>
          </w:divBdr>
        </w:div>
        <w:div w:id="1774550939">
          <w:marLeft w:val="480"/>
          <w:marRight w:val="0"/>
          <w:marTop w:val="0"/>
          <w:marBottom w:val="0"/>
          <w:divBdr>
            <w:top w:val="none" w:sz="0" w:space="0" w:color="auto"/>
            <w:left w:val="none" w:sz="0" w:space="0" w:color="auto"/>
            <w:bottom w:val="none" w:sz="0" w:space="0" w:color="auto"/>
            <w:right w:val="none" w:sz="0" w:space="0" w:color="auto"/>
          </w:divBdr>
        </w:div>
        <w:div w:id="850801322">
          <w:marLeft w:val="480"/>
          <w:marRight w:val="0"/>
          <w:marTop w:val="0"/>
          <w:marBottom w:val="0"/>
          <w:divBdr>
            <w:top w:val="none" w:sz="0" w:space="0" w:color="auto"/>
            <w:left w:val="none" w:sz="0" w:space="0" w:color="auto"/>
            <w:bottom w:val="none" w:sz="0" w:space="0" w:color="auto"/>
            <w:right w:val="none" w:sz="0" w:space="0" w:color="auto"/>
          </w:divBdr>
        </w:div>
        <w:div w:id="184834687">
          <w:marLeft w:val="480"/>
          <w:marRight w:val="0"/>
          <w:marTop w:val="0"/>
          <w:marBottom w:val="0"/>
          <w:divBdr>
            <w:top w:val="none" w:sz="0" w:space="0" w:color="auto"/>
            <w:left w:val="none" w:sz="0" w:space="0" w:color="auto"/>
            <w:bottom w:val="none" w:sz="0" w:space="0" w:color="auto"/>
            <w:right w:val="none" w:sz="0" w:space="0" w:color="auto"/>
          </w:divBdr>
        </w:div>
        <w:div w:id="182524517">
          <w:marLeft w:val="480"/>
          <w:marRight w:val="0"/>
          <w:marTop w:val="0"/>
          <w:marBottom w:val="0"/>
          <w:divBdr>
            <w:top w:val="none" w:sz="0" w:space="0" w:color="auto"/>
            <w:left w:val="none" w:sz="0" w:space="0" w:color="auto"/>
            <w:bottom w:val="none" w:sz="0" w:space="0" w:color="auto"/>
            <w:right w:val="none" w:sz="0" w:space="0" w:color="auto"/>
          </w:divBdr>
        </w:div>
        <w:div w:id="2056000681">
          <w:marLeft w:val="480"/>
          <w:marRight w:val="0"/>
          <w:marTop w:val="0"/>
          <w:marBottom w:val="0"/>
          <w:divBdr>
            <w:top w:val="none" w:sz="0" w:space="0" w:color="auto"/>
            <w:left w:val="none" w:sz="0" w:space="0" w:color="auto"/>
            <w:bottom w:val="none" w:sz="0" w:space="0" w:color="auto"/>
            <w:right w:val="none" w:sz="0" w:space="0" w:color="auto"/>
          </w:divBdr>
        </w:div>
        <w:div w:id="1983269982">
          <w:marLeft w:val="480"/>
          <w:marRight w:val="0"/>
          <w:marTop w:val="0"/>
          <w:marBottom w:val="0"/>
          <w:divBdr>
            <w:top w:val="none" w:sz="0" w:space="0" w:color="auto"/>
            <w:left w:val="none" w:sz="0" w:space="0" w:color="auto"/>
            <w:bottom w:val="none" w:sz="0" w:space="0" w:color="auto"/>
            <w:right w:val="none" w:sz="0" w:space="0" w:color="auto"/>
          </w:divBdr>
        </w:div>
        <w:div w:id="694504645">
          <w:marLeft w:val="480"/>
          <w:marRight w:val="0"/>
          <w:marTop w:val="0"/>
          <w:marBottom w:val="0"/>
          <w:divBdr>
            <w:top w:val="none" w:sz="0" w:space="0" w:color="auto"/>
            <w:left w:val="none" w:sz="0" w:space="0" w:color="auto"/>
            <w:bottom w:val="none" w:sz="0" w:space="0" w:color="auto"/>
            <w:right w:val="none" w:sz="0" w:space="0" w:color="auto"/>
          </w:divBdr>
        </w:div>
        <w:div w:id="708381028">
          <w:marLeft w:val="480"/>
          <w:marRight w:val="0"/>
          <w:marTop w:val="0"/>
          <w:marBottom w:val="0"/>
          <w:divBdr>
            <w:top w:val="none" w:sz="0" w:space="0" w:color="auto"/>
            <w:left w:val="none" w:sz="0" w:space="0" w:color="auto"/>
            <w:bottom w:val="none" w:sz="0" w:space="0" w:color="auto"/>
            <w:right w:val="none" w:sz="0" w:space="0" w:color="auto"/>
          </w:divBdr>
        </w:div>
        <w:div w:id="1050224896">
          <w:marLeft w:val="480"/>
          <w:marRight w:val="0"/>
          <w:marTop w:val="0"/>
          <w:marBottom w:val="0"/>
          <w:divBdr>
            <w:top w:val="none" w:sz="0" w:space="0" w:color="auto"/>
            <w:left w:val="none" w:sz="0" w:space="0" w:color="auto"/>
            <w:bottom w:val="none" w:sz="0" w:space="0" w:color="auto"/>
            <w:right w:val="none" w:sz="0" w:space="0" w:color="auto"/>
          </w:divBdr>
        </w:div>
        <w:div w:id="540214659">
          <w:marLeft w:val="480"/>
          <w:marRight w:val="0"/>
          <w:marTop w:val="0"/>
          <w:marBottom w:val="0"/>
          <w:divBdr>
            <w:top w:val="none" w:sz="0" w:space="0" w:color="auto"/>
            <w:left w:val="none" w:sz="0" w:space="0" w:color="auto"/>
            <w:bottom w:val="none" w:sz="0" w:space="0" w:color="auto"/>
            <w:right w:val="none" w:sz="0" w:space="0" w:color="auto"/>
          </w:divBdr>
        </w:div>
        <w:div w:id="102382359">
          <w:marLeft w:val="480"/>
          <w:marRight w:val="0"/>
          <w:marTop w:val="0"/>
          <w:marBottom w:val="0"/>
          <w:divBdr>
            <w:top w:val="none" w:sz="0" w:space="0" w:color="auto"/>
            <w:left w:val="none" w:sz="0" w:space="0" w:color="auto"/>
            <w:bottom w:val="none" w:sz="0" w:space="0" w:color="auto"/>
            <w:right w:val="none" w:sz="0" w:space="0" w:color="auto"/>
          </w:divBdr>
        </w:div>
        <w:div w:id="304893132">
          <w:marLeft w:val="480"/>
          <w:marRight w:val="0"/>
          <w:marTop w:val="0"/>
          <w:marBottom w:val="0"/>
          <w:divBdr>
            <w:top w:val="none" w:sz="0" w:space="0" w:color="auto"/>
            <w:left w:val="none" w:sz="0" w:space="0" w:color="auto"/>
            <w:bottom w:val="none" w:sz="0" w:space="0" w:color="auto"/>
            <w:right w:val="none" w:sz="0" w:space="0" w:color="auto"/>
          </w:divBdr>
        </w:div>
        <w:div w:id="1832524541">
          <w:marLeft w:val="480"/>
          <w:marRight w:val="0"/>
          <w:marTop w:val="0"/>
          <w:marBottom w:val="0"/>
          <w:divBdr>
            <w:top w:val="none" w:sz="0" w:space="0" w:color="auto"/>
            <w:left w:val="none" w:sz="0" w:space="0" w:color="auto"/>
            <w:bottom w:val="none" w:sz="0" w:space="0" w:color="auto"/>
            <w:right w:val="none" w:sz="0" w:space="0" w:color="auto"/>
          </w:divBdr>
        </w:div>
        <w:div w:id="2051612296">
          <w:marLeft w:val="480"/>
          <w:marRight w:val="0"/>
          <w:marTop w:val="0"/>
          <w:marBottom w:val="0"/>
          <w:divBdr>
            <w:top w:val="none" w:sz="0" w:space="0" w:color="auto"/>
            <w:left w:val="none" w:sz="0" w:space="0" w:color="auto"/>
            <w:bottom w:val="none" w:sz="0" w:space="0" w:color="auto"/>
            <w:right w:val="none" w:sz="0" w:space="0" w:color="auto"/>
          </w:divBdr>
        </w:div>
        <w:div w:id="1119645736">
          <w:marLeft w:val="480"/>
          <w:marRight w:val="0"/>
          <w:marTop w:val="0"/>
          <w:marBottom w:val="0"/>
          <w:divBdr>
            <w:top w:val="none" w:sz="0" w:space="0" w:color="auto"/>
            <w:left w:val="none" w:sz="0" w:space="0" w:color="auto"/>
            <w:bottom w:val="none" w:sz="0" w:space="0" w:color="auto"/>
            <w:right w:val="none" w:sz="0" w:space="0" w:color="auto"/>
          </w:divBdr>
        </w:div>
        <w:div w:id="187958046">
          <w:marLeft w:val="480"/>
          <w:marRight w:val="0"/>
          <w:marTop w:val="0"/>
          <w:marBottom w:val="0"/>
          <w:divBdr>
            <w:top w:val="none" w:sz="0" w:space="0" w:color="auto"/>
            <w:left w:val="none" w:sz="0" w:space="0" w:color="auto"/>
            <w:bottom w:val="none" w:sz="0" w:space="0" w:color="auto"/>
            <w:right w:val="none" w:sz="0" w:space="0" w:color="auto"/>
          </w:divBdr>
        </w:div>
        <w:div w:id="1102457793">
          <w:marLeft w:val="480"/>
          <w:marRight w:val="0"/>
          <w:marTop w:val="0"/>
          <w:marBottom w:val="0"/>
          <w:divBdr>
            <w:top w:val="none" w:sz="0" w:space="0" w:color="auto"/>
            <w:left w:val="none" w:sz="0" w:space="0" w:color="auto"/>
            <w:bottom w:val="none" w:sz="0" w:space="0" w:color="auto"/>
            <w:right w:val="none" w:sz="0" w:space="0" w:color="auto"/>
          </w:divBdr>
        </w:div>
        <w:div w:id="14772312">
          <w:marLeft w:val="480"/>
          <w:marRight w:val="0"/>
          <w:marTop w:val="0"/>
          <w:marBottom w:val="0"/>
          <w:divBdr>
            <w:top w:val="none" w:sz="0" w:space="0" w:color="auto"/>
            <w:left w:val="none" w:sz="0" w:space="0" w:color="auto"/>
            <w:bottom w:val="none" w:sz="0" w:space="0" w:color="auto"/>
            <w:right w:val="none" w:sz="0" w:space="0" w:color="auto"/>
          </w:divBdr>
        </w:div>
        <w:div w:id="390347560">
          <w:marLeft w:val="480"/>
          <w:marRight w:val="0"/>
          <w:marTop w:val="0"/>
          <w:marBottom w:val="0"/>
          <w:divBdr>
            <w:top w:val="none" w:sz="0" w:space="0" w:color="auto"/>
            <w:left w:val="none" w:sz="0" w:space="0" w:color="auto"/>
            <w:bottom w:val="none" w:sz="0" w:space="0" w:color="auto"/>
            <w:right w:val="none" w:sz="0" w:space="0" w:color="auto"/>
          </w:divBdr>
        </w:div>
        <w:div w:id="413942862">
          <w:marLeft w:val="480"/>
          <w:marRight w:val="0"/>
          <w:marTop w:val="0"/>
          <w:marBottom w:val="0"/>
          <w:divBdr>
            <w:top w:val="none" w:sz="0" w:space="0" w:color="auto"/>
            <w:left w:val="none" w:sz="0" w:space="0" w:color="auto"/>
            <w:bottom w:val="none" w:sz="0" w:space="0" w:color="auto"/>
            <w:right w:val="none" w:sz="0" w:space="0" w:color="auto"/>
          </w:divBdr>
        </w:div>
        <w:div w:id="1093739783">
          <w:marLeft w:val="480"/>
          <w:marRight w:val="0"/>
          <w:marTop w:val="0"/>
          <w:marBottom w:val="0"/>
          <w:divBdr>
            <w:top w:val="none" w:sz="0" w:space="0" w:color="auto"/>
            <w:left w:val="none" w:sz="0" w:space="0" w:color="auto"/>
            <w:bottom w:val="none" w:sz="0" w:space="0" w:color="auto"/>
            <w:right w:val="none" w:sz="0" w:space="0" w:color="auto"/>
          </w:divBdr>
        </w:div>
        <w:div w:id="721251543">
          <w:marLeft w:val="480"/>
          <w:marRight w:val="0"/>
          <w:marTop w:val="0"/>
          <w:marBottom w:val="0"/>
          <w:divBdr>
            <w:top w:val="none" w:sz="0" w:space="0" w:color="auto"/>
            <w:left w:val="none" w:sz="0" w:space="0" w:color="auto"/>
            <w:bottom w:val="none" w:sz="0" w:space="0" w:color="auto"/>
            <w:right w:val="none" w:sz="0" w:space="0" w:color="auto"/>
          </w:divBdr>
        </w:div>
        <w:div w:id="894973758">
          <w:marLeft w:val="480"/>
          <w:marRight w:val="0"/>
          <w:marTop w:val="0"/>
          <w:marBottom w:val="0"/>
          <w:divBdr>
            <w:top w:val="none" w:sz="0" w:space="0" w:color="auto"/>
            <w:left w:val="none" w:sz="0" w:space="0" w:color="auto"/>
            <w:bottom w:val="none" w:sz="0" w:space="0" w:color="auto"/>
            <w:right w:val="none" w:sz="0" w:space="0" w:color="auto"/>
          </w:divBdr>
        </w:div>
        <w:div w:id="586691534">
          <w:marLeft w:val="480"/>
          <w:marRight w:val="0"/>
          <w:marTop w:val="0"/>
          <w:marBottom w:val="0"/>
          <w:divBdr>
            <w:top w:val="none" w:sz="0" w:space="0" w:color="auto"/>
            <w:left w:val="none" w:sz="0" w:space="0" w:color="auto"/>
            <w:bottom w:val="none" w:sz="0" w:space="0" w:color="auto"/>
            <w:right w:val="none" w:sz="0" w:space="0" w:color="auto"/>
          </w:divBdr>
        </w:div>
        <w:div w:id="377749919">
          <w:marLeft w:val="480"/>
          <w:marRight w:val="0"/>
          <w:marTop w:val="0"/>
          <w:marBottom w:val="0"/>
          <w:divBdr>
            <w:top w:val="none" w:sz="0" w:space="0" w:color="auto"/>
            <w:left w:val="none" w:sz="0" w:space="0" w:color="auto"/>
            <w:bottom w:val="none" w:sz="0" w:space="0" w:color="auto"/>
            <w:right w:val="none" w:sz="0" w:space="0" w:color="auto"/>
          </w:divBdr>
        </w:div>
        <w:div w:id="1029339492">
          <w:marLeft w:val="480"/>
          <w:marRight w:val="0"/>
          <w:marTop w:val="0"/>
          <w:marBottom w:val="0"/>
          <w:divBdr>
            <w:top w:val="none" w:sz="0" w:space="0" w:color="auto"/>
            <w:left w:val="none" w:sz="0" w:space="0" w:color="auto"/>
            <w:bottom w:val="none" w:sz="0" w:space="0" w:color="auto"/>
            <w:right w:val="none" w:sz="0" w:space="0" w:color="auto"/>
          </w:divBdr>
        </w:div>
        <w:div w:id="1234857819">
          <w:marLeft w:val="480"/>
          <w:marRight w:val="0"/>
          <w:marTop w:val="0"/>
          <w:marBottom w:val="0"/>
          <w:divBdr>
            <w:top w:val="none" w:sz="0" w:space="0" w:color="auto"/>
            <w:left w:val="none" w:sz="0" w:space="0" w:color="auto"/>
            <w:bottom w:val="none" w:sz="0" w:space="0" w:color="auto"/>
            <w:right w:val="none" w:sz="0" w:space="0" w:color="auto"/>
          </w:divBdr>
        </w:div>
        <w:div w:id="434639448">
          <w:marLeft w:val="480"/>
          <w:marRight w:val="0"/>
          <w:marTop w:val="0"/>
          <w:marBottom w:val="0"/>
          <w:divBdr>
            <w:top w:val="none" w:sz="0" w:space="0" w:color="auto"/>
            <w:left w:val="none" w:sz="0" w:space="0" w:color="auto"/>
            <w:bottom w:val="none" w:sz="0" w:space="0" w:color="auto"/>
            <w:right w:val="none" w:sz="0" w:space="0" w:color="auto"/>
          </w:divBdr>
        </w:div>
        <w:div w:id="1809591741">
          <w:marLeft w:val="480"/>
          <w:marRight w:val="0"/>
          <w:marTop w:val="0"/>
          <w:marBottom w:val="0"/>
          <w:divBdr>
            <w:top w:val="none" w:sz="0" w:space="0" w:color="auto"/>
            <w:left w:val="none" w:sz="0" w:space="0" w:color="auto"/>
            <w:bottom w:val="none" w:sz="0" w:space="0" w:color="auto"/>
            <w:right w:val="none" w:sz="0" w:space="0" w:color="auto"/>
          </w:divBdr>
        </w:div>
        <w:div w:id="1359507489">
          <w:marLeft w:val="480"/>
          <w:marRight w:val="0"/>
          <w:marTop w:val="0"/>
          <w:marBottom w:val="0"/>
          <w:divBdr>
            <w:top w:val="none" w:sz="0" w:space="0" w:color="auto"/>
            <w:left w:val="none" w:sz="0" w:space="0" w:color="auto"/>
            <w:bottom w:val="none" w:sz="0" w:space="0" w:color="auto"/>
            <w:right w:val="none" w:sz="0" w:space="0" w:color="auto"/>
          </w:divBdr>
        </w:div>
        <w:div w:id="506940490">
          <w:marLeft w:val="480"/>
          <w:marRight w:val="0"/>
          <w:marTop w:val="0"/>
          <w:marBottom w:val="0"/>
          <w:divBdr>
            <w:top w:val="none" w:sz="0" w:space="0" w:color="auto"/>
            <w:left w:val="none" w:sz="0" w:space="0" w:color="auto"/>
            <w:bottom w:val="none" w:sz="0" w:space="0" w:color="auto"/>
            <w:right w:val="none" w:sz="0" w:space="0" w:color="auto"/>
          </w:divBdr>
        </w:div>
        <w:div w:id="1121143984">
          <w:marLeft w:val="480"/>
          <w:marRight w:val="0"/>
          <w:marTop w:val="0"/>
          <w:marBottom w:val="0"/>
          <w:divBdr>
            <w:top w:val="none" w:sz="0" w:space="0" w:color="auto"/>
            <w:left w:val="none" w:sz="0" w:space="0" w:color="auto"/>
            <w:bottom w:val="none" w:sz="0" w:space="0" w:color="auto"/>
            <w:right w:val="none" w:sz="0" w:space="0" w:color="auto"/>
          </w:divBdr>
        </w:div>
        <w:div w:id="963196561">
          <w:marLeft w:val="480"/>
          <w:marRight w:val="0"/>
          <w:marTop w:val="0"/>
          <w:marBottom w:val="0"/>
          <w:divBdr>
            <w:top w:val="none" w:sz="0" w:space="0" w:color="auto"/>
            <w:left w:val="none" w:sz="0" w:space="0" w:color="auto"/>
            <w:bottom w:val="none" w:sz="0" w:space="0" w:color="auto"/>
            <w:right w:val="none" w:sz="0" w:space="0" w:color="auto"/>
          </w:divBdr>
        </w:div>
        <w:div w:id="661153868">
          <w:marLeft w:val="480"/>
          <w:marRight w:val="0"/>
          <w:marTop w:val="0"/>
          <w:marBottom w:val="0"/>
          <w:divBdr>
            <w:top w:val="none" w:sz="0" w:space="0" w:color="auto"/>
            <w:left w:val="none" w:sz="0" w:space="0" w:color="auto"/>
            <w:bottom w:val="none" w:sz="0" w:space="0" w:color="auto"/>
            <w:right w:val="none" w:sz="0" w:space="0" w:color="auto"/>
          </w:divBdr>
        </w:div>
        <w:div w:id="1553227226">
          <w:marLeft w:val="480"/>
          <w:marRight w:val="0"/>
          <w:marTop w:val="0"/>
          <w:marBottom w:val="0"/>
          <w:divBdr>
            <w:top w:val="none" w:sz="0" w:space="0" w:color="auto"/>
            <w:left w:val="none" w:sz="0" w:space="0" w:color="auto"/>
            <w:bottom w:val="none" w:sz="0" w:space="0" w:color="auto"/>
            <w:right w:val="none" w:sz="0" w:space="0" w:color="auto"/>
          </w:divBdr>
        </w:div>
        <w:div w:id="798568507">
          <w:marLeft w:val="480"/>
          <w:marRight w:val="0"/>
          <w:marTop w:val="0"/>
          <w:marBottom w:val="0"/>
          <w:divBdr>
            <w:top w:val="none" w:sz="0" w:space="0" w:color="auto"/>
            <w:left w:val="none" w:sz="0" w:space="0" w:color="auto"/>
            <w:bottom w:val="none" w:sz="0" w:space="0" w:color="auto"/>
            <w:right w:val="none" w:sz="0" w:space="0" w:color="auto"/>
          </w:divBdr>
        </w:div>
      </w:divsChild>
    </w:div>
    <w:div w:id="1629122879">
      <w:bodyDiv w:val="1"/>
      <w:marLeft w:val="0"/>
      <w:marRight w:val="0"/>
      <w:marTop w:val="0"/>
      <w:marBottom w:val="0"/>
      <w:divBdr>
        <w:top w:val="none" w:sz="0" w:space="0" w:color="auto"/>
        <w:left w:val="none" w:sz="0" w:space="0" w:color="auto"/>
        <w:bottom w:val="none" w:sz="0" w:space="0" w:color="auto"/>
        <w:right w:val="none" w:sz="0" w:space="0" w:color="auto"/>
      </w:divBdr>
      <w:divsChild>
        <w:div w:id="590432189">
          <w:marLeft w:val="480"/>
          <w:marRight w:val="0"/>
          <w:marTop w:val="0"/>
          <w:marBottom w:val="0"/>
          <w:divBdr>
            <w:top w:val="none" w:sz="0" w:space="0" w:color="auto"/>
            <w:left w:val="none" w:sz="0" w:space="0" w:color="auto"/>
            <w:bottom w:val="none" w:sz="0" w:space="0" w:color="auto"/>
            <w:right w:val="none" w:sz="0" w:space="0" w:color="auto"/>
          </w:divBdr>
        </w:div>
        <w:div w:id="2091610018">
          <w:marLeft w:val="480"/>
          <w:marRight w:val="0"/>
          <w:marTop w:val="0"/>
          <w:marBottom w:val="0"/>
          <w:divBdr>
            <w:top w:val="none" w:sz="0" w:space="0" w:color="auto"/>
            <w:left w:val="none" w:sz="0" w:space="0" w:color="auto"/>
            <w:bottom w:val="none" w:sz="0" w:space="0" w:color="auto"/>
            <w:right w:val="none" w:sz="0" w:space="0" w:color="auto"/>
          </w:divBdr>
        </w:div>
        <w:div w:id="1287734324">
          <w:marLeft w:val="480"/>
          <w:marRight w:val="0"/>
          <w:marTop w:val="0"/>
          <w:marBottom w:val="0"/>
          <w:divBdr>
            <w:top w:val="none" w:sz="0" w:space="0" w:color="auto"/>
            <w:left w:val="none" w:sz="0" w:space="0" w:color="auto"/>
            <w:bottom w:val="none" w:sz="0" w:space="0" w:color="auto"/>
            <w:right w:val="none" w:sz="0" w:space="0" w:color="auto"/>
          </w:divBdr>
        </w:div>
        <w:div w:id="513034143">
          <w:marLeft w:val="480"/>
          <w:marRight w:val="0"/>
          <w:marTop w:val="0"/>
          <w:marBottom w:val="0"/>
          <w:divBdr>
            <w:top w:val="none" w:sz="0" w:space="0" w:color="auto"/>
            <w:left w:val="none" w:sz="0" w:space="0" w:color="auto"/>
            <w:bottom w:val="none" w:sz="0" w:space="0" w:color="auto"/>
            <w:right w:val="none" w:sz="0" w:space="0" w:color="auto"/>
          </w:divBdr>
        </w:div>
        <w:div w:id="1363750529">
          <w:marLeft w:val="480"/>
          <w:marRight w:val="0"/>
          <w:marTop w:val="0"/>
          <w:marBottom w:val="0"/>
          <w:divBdr>
            <w:top w:val="none" w:sz="0" w:space="0" w:color="auto"/>
            <w:left w:val="none" w:sz="0" w:space="0" w:color="auto"/>
            <w:bottom w:val="none" w:sz="0" w:space="0" w:color="auto"/>
            <w:right w:val="none" w:sz="0" w:space="0" w:color="auto"/>
          </w:divBdr>
        </w:div>
        <w:div w:id="711812038">
          <w:marLeft w:val="480"/>
          <w:marRight w:val="0"/>
          <w:marTop w:val="0"/>
          <w:marBottom w:val="0"/>
          <w:divBdr>
            <w:top w:val="none" w:sz="0" w:space="0" w:color="auto"/>
            <w:left w:val="none" w:sz="0" w:space="0" w:color="auto"/>
            <w:bottom w:val="none" w:sz="0" w:space="0" w:color="auto"/>
            <w:right w:val="none" w:sz="0" w:space="0" w:color="auto"/>
          </w:divBdr>
        </w:div>
        <w:div w:id="371266537">
          <w:marLeft w:val="480"/>
          <w:marRight w:val="0"/>
          <w:marTop w:val="0"/>
          <w:marBottom w:val="0"/>
          <w:divBdr>
            <w:top w:val="none" w:sz="0" w:space="0" w:color="auto"/>
            <w:left w:val="none" w:sz="0" w:space="0" w:color="auto"/>
            <w:bottom w:val="none" w:sz="0" w:space="0" w:color="auto"/>
            <w:right w:val="none" w:sz="0" w:space="0" w:color="auto"/>
          </w:divBdr>
        </w:div>
        <w:div w:id="2103723074">
          <w:marLeft w:val="480"/>
          <w:marRight w:val="0"/>
          <w:marTop w:val="0"/>
          <w:marBottom w:val="0"/>
          <w:divBdr>
            <w:top w:val="none" w:sz="0" w:space="0" w:color="auto"/>
            <w:left w:val="none" w:sz="0" w:space="0" w:color="auto"/>
            <w:bottom w:val="none" w:sz="0" w:space="0" w:color="auto"/>
            <w:right w:val="none" w:sz="0" w:space="0" w:color="auto"/>
          </w:divBdr>
        </w:div>
        <w:div w:id="1667973890">
          <w:marLeft w:val="480"/>
          <w:marRight w:val="0"/>
          <w:marTop w:val="0"/>
          <w:marBottom w:val="0"/>
          <w:divBdr>
            <w:top w:val="none" w:sz="0" w:space="0" w:color="auto"/>
            <w:left w:val="none" w:sz="0" w:space="0" w:color="auto"/>
            <w:bottom w:val="none" w:sz="0" w:space="0" w:color="auto"/>
            <w:right w:val="none" w:sz="0" w:space="0" w:color="auto"/>
          </w:divBdr>
        </w:div>
        <w:div w:id="2115978130">
          <w:marLeft w:val="480"/>
          <w:marRight w:val="0"/>
          <w:marTop w:val="0"/>
          <w:marBottom w:val="0"/>
          <w:divBdr>
            <w:top w:val="none" w:sz="0" w:space="0" w:color="auto"/>
            <w:left w:val="none" w:sz="0" w:space="0" w:color="auto"/>
            <w:bottom w:val="none" w:sz="0" w:space="0" w:color="auto"/>
            <w:right w:val="none" w:sz="0" w:space="0" w:color="auto"/>
          </w:divBdr>
        </w:div>
        <w:div w:id="1473672944">
          <w:marLeft w:val="480"/>
          <w:marRight w:val="0"/>
          <w:marTop w:val="0"/>
          <w:marBottom w:val="0"/>
          <w:divBdr>
            <w:top w:val="none" w:sz="0" w:space="0" w:color="auto"/>
            <w:left w:val="none" w:sz="0" w:space="0" w:color="auto"/>
            <w:bottom w:val="none" w:sz="0" w:space="0" w:color="auto"/>
            <w:right w:val="none" w:sz="0" w:space="0" w:color="auto"/>
          </w:divBdr>
        </w:div>
        <w:div w:id="702361373">
          <w:marLeft w:val="480"/>
          <w:marRight w:val="0"/>
          <w:marTop w:val="0"/>
          <w:marBottom w:val="0"/>
          <w:divBdr>
            <w:top w:val="none" w:sz="0" w:space="0" w:color="auto"/>
            <w:left w:val="none" w:sz="0" w:space="0" w:color="auto"/>
            <w:bottom w:val="none" w:sz="0" w:space="0" w:color="auto"/>
            <w:right w:val="none" w:sz="0" w:space="0" w:color="auto"/>
          </w:divBdr>
        </w:div>
        <w:div w:id="1637025087">
          <w:marLeft w:val="480"/>
          <w:marRight w:val="0"/>
          <w:marTop w:val="0"/>
          <w:marBottom w:val="0"/>
          <w:divBdr>
            <w:top w:val="none" w:sz="0" w:space="0" w:color="auto"/>
            <w:left w:val="none" w:sz="0" w:space="0" w:color="auto"/>
            <w:bottom w:val="none" w:sz="0" w:space="0" w:color="auto"/>
            <w:right w:val="none" w:sz="0" w:space="0" w:color="auto"/>
          </w:divBdr>
        </w:div>
        <w:div w:id="1808424939">
          <w:marLeft w:val="480"/>
          <w:marRight w:val="0"/>
          <w:marTop w:val="0"/>
          <w:marBottom w:val="0"/>
          <w:divBdr>
            <w:top w:val="none" w:sz="0" w:space="0" w:color="auto"/>
            <w:left w:val="none" w:sz="0" w:space="0" w:color="auto"/>
            <w:bottom w:val="none" w:sz="0" w:space="0" w:color="auto"/>
            <w:right w:val="none" w:sz="0" w:space="0" w:color="auto"/>
          </w:divBdr>
        </w:div>
        <w:div w:id="1986352969">
          <w:marLeft w:val="480"/>
          <w:marRight w:val="0"/>
          <w:marTop w:val="0"/>
          <w:marBottom w:val="0"/>
          <w:divBdr>
            <w:top w:val="none" w:sz="0" w:space="0" w:color="auto"/>
            <w:left w:val="none" w:sz="0" w:space="0" w:color="auto"/>
            <w:bottom w:val="none" w:sz="0" w:space="0" w:color="auto"/>
            <w:right w:val="none" w:sz="0" w:space="0" w:color="auto"/>
          </w:divBdr>
        </w:div>
        <w:div w:id="721171121">
          <w:marLeft w:val="480"/>
          <w:marRight w:val="0"/>
          <w:marTop w:val="0"/>
          <w:marBottom w:val="0"/>
          <w:divBdr>
            <w:top w:val="none" w:sz="0" w:space="0" w:color="auto"/>
            <w:left w:val="none" w:sz="0" w:space="0" w:color="auto"/>
            <w:bottom w:val="none" w:sz="0" w:space="0" w:color="auto"/>
            <w:right w:val="none" w:sz="0" w:space="0" w:color="auto"/>
          </w:divBdr>
        </w:div>
        <w:div w:id="1796558863">
          <w:marLeft w:val="480"/>
          <w:marRight w:val="0"/>
          <w:marTop w:val="0"/>
          <w:marBottom w:val="0"/>
          <w:divBdr>
            <w:top w:val="none" w:sz="0" w:space="0" w:color="auto"/>
            <w:left w:val="none" w:sz="0" w:space="0" w:color="auto"/>
            <w:bottom w:val="none" w:sz="0" w:space="0" w:color="auto"/>
            <w:right w:val="none" w:sz="0" w:space="0" w:color="auto"/>
          </w:divBdr>
        </w:div>
        <w:div w:id="1453354896">
          <w:marLeft w:val="480"/>
          <w:marRight w:val="0"/>
          <w:marTop w:val="0"/>
          <w:marBottom w:val="0"/>
          <w:divBdr>
            <w:top w:val="none" w:sz="0" w:space="0" w:color="auto"/>
            <w:left w:val="none" w:sz="0" w:space="0" w:color="auto"/>
            <w:bottom w:val="none" w:sz="0" w:space="0" w:color="auto"/>
            <w:right w:val="none" w:sz="0" w:space="0" w:color="auto"/>
          </w:divBdr>
        </w:div>
        <w:div w:id="1440831361">
          <w:marLeft w:val="480"/>
          <w:marRight w:val="0"/>
          <w:marTop w:val="0"/>
          <w:marBottom w:val="0"/>
          <w:divBdr>
            <w:top w:val="none" w:sz="0" w:space="0" w:color="auto"/>
            <w:left w:val="none" w:sz="0" w:space="0" w:color="auto"/>
            <w:bottom w:val="none" w:sz="0" w:space="0" w:color="auto"/>
            <w:right w:val="none" w:sz="0" w:space="0" w:color="auto"/>
          </w:divBdr>
        </w:div>
        <w:div w:id="812984905">
          <w:marLeft w:val="480"/>
          <w:marRight w:val="0"/>
          <w:marTop w:val="0"/>
          <w:marBottom w:val="0"/>
          <w:divBdr>
            <w:top w:val="none" w:sz="0" w:space="0" w:color="auto"/>
            <w:left w:val="none" w:sz="0" w:space="0" w:color="auto"/>
            <w:bottom w:val="none" w:sz="0" w:space="0" w:color="auto"/>
            <w:right w:val="none" w:sz="0" w:space="0" w:color="auto"/>
          </w:divBdr>
        </w:div>
        <w:div w:id="841118417">
          <w:marLeft w:val="480"/>
          <w:marRight w:val="0"/>
          <w:marTop w:val="0"/>
          <w:marBottom w:val="0"/>
          <w:divBdr>
            <w:top w:val="none" w:sz="0" w:space="0" w:color="auto"/>
            <w:left w:val="none" w:sz="0" w:space="0" w:color="auto"/>
            <w:bottom w:val="none" w:sz="0" w:space="0" w:color="auto"/>
            <w:right w:val="none" w:sz="0" w:space="0" w:color="auto"/>
          </w:divBdr>
        </w:div>
        <w:div w:id="651327480">
          <w:marLeft w:val="480"/>
          <w:marRight w:val="0"/>
          <w:marTop w:val="0"/>
          <w:marBottom w:val="0"/>
          <w:divBdr>
            <w:top w:val="none" w:sz="0" w:space="0" w:color="auto"/>
            <w:left w:val="none" w:sz="0" w:space="0" w:color="auto"/>
            <w:bottom w:val="none" w:sz="0" w:space="0" w:color="auto"/>
            <w:right w:val="none" w:sz="0" w:space="0" w:color="auto"/>
          </w:divBdr>
        </w:div>
        <w:div w:id="1188102343">
          <w:marLeft w:val="480"/>
          <w:marRight w:val="0"/>
          <w:marTop w:val="0"/>
          <w:marBottom w:val="0"/>
          <w:divBdr>
            <w:top w:val="none" w:sz="0" w:space="0" w:color="auto"/>
            <w:left w:val="none" w:sz="0" w:space="0" w:color="auto"/>
            <w:bottom w:val="none" w:sz="0" w:space="0" w:color="auto"/>
            <w:right w:val="none" w:sz="0" w:space="0" w:color="auto"/>
          </w:divBdr>
        </w:div>
        <w:div w:id="78140516">
          <w:marLeft w:val="480"/>
          <w:marRight w:val="0"/>
          <w:marTop w:val="0"/>
          <w:marBottom w:val="0"/>
          <w:divBdr>
            <w:top w:val="none" w:sz="0" w:space="0" w:color="auto"/>
            <w:left w:val="none" w:sz="0" w:space="0" w:color="auto"/>
            <w:bottom w:val="none" w:sz="0" w:space="0" w:color="auto"/>
            <w:right w:val="none" w:sz="0" w:space="0" w:color="auto"/>
          </w:divBdr>
        </w:div>
        <w:div w:id="1766074772">
          <w:marLeft w:val="480"/>
          <w:marRight w:val="0"/>
          <w:marTop w:val="0"/>
          <w:marBottom w:val="0"/>
          <w:divBdr>
            <w:top w:val="none" w:sz="0" w:space="0" w:color="auto"/>
            <w:left w:val="none" w:sz="0" w:space="0" w:color="auto"/>
            <w:bottom w:val="none" w:sz="0" w:space="0" w:color="auto"/>
            <w:right w:val="none" w:sz="0" w:space="0" w:color="auto"/>
          </w:divBdr>
        </w:div>
        <w:div w:id="395251776">
          <w:marLeft w:val="480"/>
          <w:marRight w:val="0"/>
          <w:marTop w:val="0"/>
          <w:marBottom w:val="0"/>
          <w:divBdr>
            <w:top w:val="none" w:sz="0" w:space="0" w:color="auto"/>
            <w:left w:val="none" w:sz="0" w:space="0" w:color="auto"/>
            <w:bottom w:val="none" w:sz="0" w:space="0" w:color="auto"/>
            <w:right w:val="none" w:sz="0" w:space="0" w:color="auto"/>
          </w:divBdr>
        </w:div>
        <w:div w:id="1522233356">
          <w:marLeft w:val="480"/>
          <w:marRight w:val="0"/>
          <w:marTop w:val="0"/>
          <w:marBottom w:val="0"/>
          <w:divBdr>
            <w:top w:val="none" w:sz="0" w:space="0" w:color="auto"/>
            <w:left w:val="none" w:sz="0" w:space="0" w:color="auto"/>
            <w:bottom w:val="none" w:sz="0" w:space="0" w:color="auto"/>
            <w:right w:val="none" w:sz="0" w:space="0" w:color="auto"/>
          </w:divBdr>
        </w:div>
        <w:div w:id="1565750981">
          <w:marLeft w:val="480"/>
          <w:marRight w:val="0"/>
          <w:marTop w:val="0"/>
          <w:marBottom w:val="0"/>
          <w:divBdr>
            <w:top w:val="none" w:sz="0" w:space="0" w:color="auto"/>
            <w:left w:val="none" w:sz="0" w:space="0" w:color="auto"/>
            <w:bottom w:val="none" w:sz="0" w:space="0" w:color="auto"/>
            <w:right w:val="none" w:sz="0" w:space="0" w:color="auto"/>
          </w:divBdr>
        </w:div>
        <w:div w:id="584345936">
          <w:marLeft w:val="480"/>
          <w:marRight w:val="0"/>
          <w:marTop w:val="0"/>
          <w:marBottom w:val="0"/>
          <w:divBdr>
            <w:top w:val="none" w:sz="0" w:space="0" w:color="auto"/>
            <w:left w:val="none" w:sz="0" w:space="0" w:color="auto"/>
            <w:bottom w:val="none" w:sz="0" w:space="0" w:color="auto"/>
            <w:right w:val="none" w:sz="0" w:space="0" w:color="auto"/>
          </w:divBdr>
        </w:div>
        <w:div w:id="694813854">
          <w:marLeft w:val="480"/>
          <w:marRight w:val="0"/>
          <w:marTop w:val="0"/>
          <w:marBottom w:val="0"/>
          <w:divBdr>
            <w:top w:val="none" w:sz="0" w:space="0" w:color="auto"/>
            <w:left w:val="none" w:sz="0" w:space="0" w:color="auto"/>
            <w:bottom w:val="none" w:sz="0" w:space="0" w:color="auto"/>
            <w:right w:val="none" w:sz="0" w:space="0" w:color="auto"/>
          </w:divBdr>
        </w:div>
        <w:div w:id="1802529591">
          <w:marLeft w:val="480"/>
          <w:marRight w:val="0"/>
          <w:marTop w:val="0"/>
          <w:marBottom w:val="0"/>
          <w:divBdr>
            <w:top w:val="none" w:sz="0" w:space="0" w:color="auto"/>
            <w:left w:val="none" w:sz="0" w:space="0" w:color="auto"/>
            <w:bottom w:val="none" w:sz="0" w:space="0" w:color="auto"/>
            <w:right w:val="none" w:sz="0" w:space="0" w:color="auto"/>
          </w:divBdr>
        </w:div>
        <w:div w:id="664170157">
          <w:marLeft w:val="480"/>
          <w:marRight w:val="0"/>
          <w:marTop w:val="0"/>
          <w:marBottom w:val="0"/>
          <w:divBdr>
            <w:top w:val="none" w:sz="0" w:space="0" w:color="auto"/>
            <w:left w:val="none" w:sz="0" w:space="0" w:color="auto"/>
            <w:bottom w:val="none" w:sz="0" w:space="0" w:color="auto"/>
            <w:right w:val="none" w:sz="0" w:space="0" w:color="auto"/>
          </w:divBdr>
        </w:div>
        <w:div w:id="435250609">
          <w:marLeft w:val="480"/>
          <w:marRight w:val="0"/>
          <w:marTop w:val="0"/>
          <w:marBottom w:val="0"/>
          <w:divBdr>
            <w:top w:val="none" w:sz="0" w:space="0" w:color="auto"/>
            <w:left w:val="none" w:sz="0" w:space="0" w:color="auto"/>
            <w:bottom w:val="none" w:sz="0" w:space="0" w:color="auto"/>
            <w:right w:val="none" w:sz="0" w:space="0" w:color="auto"/>
          </w:divBdr>
        </w:div>
        <w:div w:id="1882135041">
          <w:marLeft w:val="480"/>
          <w:marRight w:val="0"/>
          <w:marTop w:val="0"/>
          <w:marBottom w:val="0"/>
          <w:divBdr>
            <w:top w:val="none" w:sz="0" w:space="0" w:color="auto"/>
            <w:left w:val="none" w:sz="0" w:space="0" w:color="auto"/>
            <w:bottom w:val="none" w:sz="0" w:space="0" w:color="auto"/>
            <w:right w:val="none" w:sz="0" w:space="0" w:color="auto"/>
          </w:divBdr>
        </w:div>
        <w:div w:id="1242837969">
          <w:marLeft w:val="480"/>
          <w:marRight w:val="0"/>
          <w:marTop w:val="0"/>
          <w:marBottom w:val="0"/>
          <w:divBdr>
            <w:top w:val="none" w:sz="0" w:space="0" w:color="auto"/>
            <w:left w:val="none" w:sz="0" w:space="0" w:color="auto"/>
            <w:bottom w:val="none" w:sz="0" w:space="0" w:color="auto"/>
            <w:right w:val="none" w:sz="0" w:space="0" w:color="auto"/>
          </w:divBdr>
        </w:div>
        <w:div w:id="1416786240">
          <w:marLeft w:val="480"/>
          <w:marRight w:val="0"/>
          <w:marTop w:val="0"/>
          <w:marBottom w:val="0"/>
          <w:divBdr>
            <w:top w:val="none" w:sz="0" w:space="0" w:color="auto"/>
            <w:left w:val="none" w:sz="0" w:space="0" w:color="auto"/>
            <w:bottom w:val="none" w:sz="0" w:space="0" w:color="auto"/>
            <w:right w:val="none" w:sz="0" w:space="0" w:color="auto"/>
          </w:divBdr>
        </w:div>
        <w:div w:id="70738692">
          <w:marLeft w:val="480"/>
          <w:marRight w:val="0"/>
          <w:marTop w:val="0"/>
          <w:marBottom w:val="0"/>
          <w:divBdr>
            <w:top w:val="none" w:sz="0" w:space="0" w:color="auto"/>
            <w:left w:val="none" w:sz="0" w:space="0" w:color="auto"/>
            <w:bottom w:val="none" w:sz="0" w:space="0" w:color="auto"/>
            <w:right w:val="none" w:sz="0" w:space="0" w:color="auto"/>
          </w:divBdr>
        </w:div>
        <w:div w:id="1406339042">
          <w:marLeft w:val="480"/>
          <w:marRight w:val="0"/>
          <w:marTop w:val="0"/>
          <w:marBottom w:val="0"/>
          <w:divBdr>
            <w:top w:val="none" w:sz="0" w:space="0" w:color="auto"/>
            <w:left w:val="none" w:sz="0" w:space="0" w:color="auto"/>
            <w:bottom w:val="none" w:sz="0" w:space="0" w:color="auto"/>
            <w:right w:val="none" w:sz="0" w:space="0" w:color="auto"/>
          </w:divBdr>
        </w:div>
        <w:div w:id="936064775">
          <w:marLeft w:val="480"/>
          <w:marRight w:val="0"/>
          <w:marTop w:val="0"/>
          <w:marBottom w:val="0"/>
          <w:divBdr>
            <w:top w:val="none" w:sz="0" w:space="0" w:color="auto"/>
            <w:left w:val="none" w:sz="0" w:space="0" w:color="auto"/>
            <w:bottom w:val="none" w:sz="0" w:space="0" w:color="auto"/>
            <w:right w:val="none" w:sz="0" w:space="0" w:color="auto"/>
          </w:divBdr>
        </w:div>
        <w:div w:id="1243760945">
          <w:marLeft w:val="480"/>
          <w:marRight w:val="0"/>
          <w:marTop w:val="0"/>
          <w:marBottom w:val="0"/>
          <w:divBdr>
            <w:top w:val="none" w:sz="0" w:space="0" w:color="auto"/>
            <w:left w:val="none" w:sz="0" w:space="0" w:color="auto"/>
            <w:bottom w:val="none" w:sz="0" w:space="0" w:color="auto"/>
            <w:right w:val="none" w:sz="0" w:space="0" w:color="auto"/>
          </w:divBdr>
        </w:div>
        <w:div w:id="359471771">
          <w:marLeft w:val="480"/>
          <w:marRight w:val="0"/>
          <w:marTop w:val="0"/>
          <w:marBottom w:val="0"/>
          <w:divBdr>
            <w:top w:val="none" w:sz="0" w:space="0" w:color="auto"/>
            <w:left w:val="none" w:sz="0" w:space="0" w:color="auto"/>
            <w:bottom w:val="none" w:sz="0" w:space="0" w:color="auto"/>
            <w:right w:val="none" w:sz="0" w:space="0" w:color="auto"/>
          </w:divBdr>
        </w:div>
        <w:div w:id="1182401711">
          <w:marLeft w:val="480"/>
          <w:marRight w:val="0"/>
          <w:marTop w:val="0"/>
          <w:marBottom w:val="0"/>
          <w:divBdr>
            <w:top w:val="none" w:sz="0" w:space="0" w:color="auto"/>
            <w:left w:val="none" w:sz="0" w:space="0" w:color="auto"/>
            <w:bottom w:val="none" w:sz="0" w:space="0" w:color="auto"/>
            <w:right w:val="none" w:sz="0" w:space="0" w:color="auto"/>
          </w:divBdr>
        </w:div>
        <w:div w:id="1626041501">
          <w:marLeft w:val="480"/>
          <w:marRight w:val="0"/>
          <w:marTop w:val="0"/>
          <w:marBottom w:val="0"/>
          <w:divBdr>
            <w:top w:val="none" w:sz="0" w:space="0" w:color="auto"/>
            <w:left w:val="none" w:sz="0" w:space="0" w:color="auto"/>
            <w:bottom w:val="none" w:sz="0" w:space="0" w:color="auto"/>
            <w:right w:val="none" w:sz="0" w:space="0" w:color="auto"/>
          </w:divBdr>
        </w:div>
        <w:div w:id="814027046">
          <w:marLeft w:val="480"/>
          <w:marRight w:val="0"/>
          <w:marTop w:val="0"/>
          <w:marBottom w:val="0"/>
          <w:divBdr>
            <w:top w:val="none" w:sz="0" w:space="0" w:color="auto"/>
            <w:left w:val="none" w:sz="0" w:space="0" w:color="auto"/>
            <w:bottom w:val="none" w:sz="0" w:space="0" w:color="auto"/>
            <w:right w:val="none" w:sz="0" w:space="0" w:color="auto"/>
          </w:divBdr>
        </w:div>
        <w:div w:id="2024740807">
          <w:marLeft w:val="480"/>
          <w:marRight w:val="0"/>
          <w:marTop w:val="0"/>
          <w:marBottom w:val="0"/>
          <w:divBdr>
            <w:top w:val="none" w:sz="0" w:space="0" w:color="auto"/>
            <w:left w:val="none" w:sz="0" w:space="0" w:color="auto"/>
            <w:bottom w:val="none" w:sz="0" w:space="0" w:color="auto"/>
            <w:right w:val="none" w:sz="0" w:space="0" w:color="auto"/>
          </w:divBdr>
        </w:div>
        <w:div w:id="1067411932">
          <w:marLeft w:val="480"/>
          <w:marRight w:val="0"/>
          <w:marTop w:val="0"/>
          <w:marBottom w:val="0"/>
          <w:divBdr>
            <w:top w:val="none" w:sz="0" w:space="0" w:color="auto"/>
            <w:left w:val="none" w:sz="0" w:space="0" w:color="auto"/>
            <w:bottom w:val="none" w:sz="0" w:space="0" w:color="auto"/>
            <w:right w:val="none" w:sz="0" w:space="0" w:color="auto"/>
          </w:divBdr>
        </w:div>
        <w:div w:id="1627196501">
          <w:marLeft w:val="480"/>
          <w:marRight w:val="0"/>
          <w:marTop w:val="0"/>
          <w:marBottom w:val="0"/>
          <w:divBdr>
            <w:top w:val="none" w:sz="0" w:space="0" w:color="auto"/>
            <w:left w:val="none" w:sz="0" w:space="0" w:color="auto"/>
            <w:bottom w:val="none" w:sz="0" w:space="0" w:color="auto"/>
            <w:right w:val="none" w:sz="0" w:space="0" w:color="auto"/>
          </w:divBdr>
        </w:div>
        <w:div w:id="1874221540">
          <w:marLeft w:val="480"/>
          <w:marRight w:val="0"/>
          <w:marTop w:val="0"/>
          <w:marBottom w:val="0"/>
          <w:divBdr>
            <w:top w:val="none" w:sz="0" w:space="0" w:color="auto"/>
            <w:left w:val="none" w:sz="0" w:space="0" w:color="auto"/>
            <w:bottom w:val="none" w:sz="0" w:space="0" w:color="auto"/>
            <w:right w:val="none" w:sz="0" w:space="0" w:color="auto"/>
          </w:divBdr>
        </w:div>
        <w:div w:id="506402518">
          <w:marLeft w:val="480"/>
          <w:marRight w:val="0"/>
          <w:marTop w:val="0"/>
          <w:marBottom w:val="0"/>
          <w:divBdr>
            <w:top w:val="none" w:sz="0" w:space="0" w:color="auto"/>
            <w:left w:val="none" w:sz="0" w:space="0" w:color="auto"/>
            <w:bottom w:val="none" w:sz="0" w:space="0" w:color="auto"/>
            <w:right w:val="none" w:sz="0" w:space="0" w:color="auto"/>
          </w:divBdr>
        </w:div>
        <w:div w:id="451287701">
          <w:marLeft w:val="480"/>
          <w:marRight w:val="0"/>
          <w:marTop w:val="0"/>
          <w:marBottom w:val="0"/>
          <w:divBdr>
            <w:top w:val="none" w:sz="0" w:space="0" w:color="auto"/>
            <w:left w:val="none" w:sz="0" w:space="0" w:color="auto"/>
            <w:bottom w:val="none" w:sz="0" w:space="0" w:color="auto"/>
            <w:right w:val="none" w:sz="0" w:space="0" w:color="auto"/>
          </w:divBdr>
        </w:div>
      </w:divsChild>
    </w:div>
    <w:div w:id="1629972428">
      <w:bodyDiv w:val="1"/>
      <w:marLeft w:val="0"/>
      <w:marRight w:val="0"/>
      <w:marTop w:val="0"/>
      <w:marBottom w:val="0"/>
      <w:divBdr>
        <w:top w:val="none" w:sz="0" w:space="0" w:color="auto"/>
        <w:left w:val="none" w:sz="0" w:space="0" w:color="auto"/>
        <w:bottom w:val="none" w:sz="0" w:space="0" w:color="auto"/>
        <w:right w:val="none" w:sz="0" w:space="0" w:color="auto"/>
      </w:divBdr>
    </w:div>
    <w:div w:id="1632664267">
      <w:bodyDiv w:val="1"/>
      <w:marLeft w:val="0"/>
      <w:marRight w:val="0"/>
      <w:marTop w:val="0"/>
      <w:marBottom w:val="0"/>
      <w:divBdr>
        <w:top w:val="none" w:sz="0" w:space="0" w:color="auto"/>
        <w:left w:val="none" w:sz="0" w:space="0" w:color="auto"/>
        <w:bottom w:val="none" w:sz="0" w:space="0" w:color="auto"/>
        <w:right w:val="none" w:sz="0" w:space="0" w:color="auto"/>
      </w:divBdr>
    </w:div>
    <w:div w:id="1640960265">
      <w:bodyDiv w:val="1"/>
      <w:marLeft w:val="0"/>
      <w:marRight w:val="0"/>
      <w:marTop w:val="0"/>
      <w:marBottom w:val="0"/>
      <w:divBdr>
        <w:top w:val="none" w:sz="0" w:space="0" w:color="auto"/>
        <w:left w:val="none" w:sz="0" w:space="0" w:color="auto"/>
        <w:bottom w:val="none" w:sz="0" w:space="0" w:color="auto"/>
        <w:right w:val="none" w:sz="0" w:space="0" w:color="auto"/>
      </w:divBdr>
    </w:div>
    <w:div w:id="1658916657">
      <w:bodyDiv w:val="1"/>
      <w:marLeft w:val="0"/>
      <w:marRight w:val="0"/>
      <w:marTop w:val="0"/>
      <w:marBottom w:val="0"/>
      <w:divBdr>
        <w:top w:val="none" w:sz="0" w:space="0" w:color="auto"/>
        <w:left w:val="none" w:sz="0" w:space="0" w:color="auto"/>
        <w:bottom w:val="none" w:sz="0" w:space="0" w:color="auto"/>
        <w:right w:val="none" w:sz="0" w:space="0" w:color="auto"/>
      </w:divBdr>
    </w:div>
    <w:div w:id="1659771717">
      <w:bodyDiv w:val="1"/>
      <w:marLeft w:val="0"/>
      <w:marRight w:val="0"/>
      <w:marTop w:val="0"/>
      <w:marBottom w:val="0"/>
      <w:divBdr>
        <w:top w:val="none" w:sz="0" w:space="0" w:color="auto"/>
        <w:left w:val="none" w:sz="0" w:space="0" w:color="auto"/>
        <w:bottom w:val="none" w:sz="0" w:space="0" w:color="auto"/>
        <w:right w:val="none" w:sz="0" w:space="0" w:color="auto"/>
      </w:divBdr>
    </w:div>
    <w:div w:id="1660960447">
      <w:bodyDiv w:val="1"/>
      <w:marLeft w:val="0"/>
      <w:marRight w:val="0"/>
      <w:marTop w:val="0"/>
      <w:marBottom w:val="0"/>
      <w:divBdr>
        <w:top w:val="none" w:sz="0" w:space="0" w:color="auto"/>
        <w:left w:val="none" w:sz="0" w:space="0" w:color="auto"/>
        <w:bottom w:val="none" w:sz="0" w:space="0" w:color="auto"/>
        <w:right w:val="none" w:sz="0" w:space="0" w:color="auto"/>
      </w:divBdr>
    </w:div>
    <w:div w:id="1664313056">
      <w:bodyDiv w:val="1"/>
      <w:marLeft w:val="0"/>
      <w:marRight w:val="0"/>
      <w:marTop w:val="0"/>
      <w:marBottom w:val="0"/>
      <w:divBdr>
        <w:top w:val="none" w:sz="0" w:space="0" w:color="auto"/>
        <w:left w:val="none" w:sz="0" w:space="0" w:color="auto"/>
        <w:bottom w:val="none" w:sz="0" w:space="0" w:color="auto"/>
        <w:right w:val="none" w:sz="0" w:space="0" w:color="auto"/>
      </w:divBdr>
    </w:div>
    <w:div w:id="1668897515">
      <w:bodyDiv w:val="1"/>
      <w:marLeft w:val="0"/>
      <w:marRight w:val="0"/>
      <w:marTop w:val="0"/>
      <w:marBottom w:val="0"/>
      <w:divBdr>
        <w:top w:val="none" w:sz="0" w:space="0" w:color="auto"/>
        <w:left w:val="none" w:sz="0" w:space="0" w:color="auto"/>
        <w:bottom w:val="none" w:sz="0" w:space="0" w:color="auto"/>
        <w:right w:val="none" w:sz="0" w:space="0" w:color="auto"/>
      </w:divBdr>
    </w:div>
    <w:div w:id="1670668623">
      <w:bodyDiv w:val="1"/>
      <w:marLeft w:val="0"/>
      <w:marRight w:val="0"/>
      <w:marTop w:val="0"/>
      <w:marBottom w:val="0"/>
      <w:divBdr>
        <w:top w:val="none" w:sz="0" w:space="0" w:color="auto"/>
        <w:left w:val="none" w:sz="0" w:space="0" w:color="auto"/>
        <w:bottom w:val="none" w:sz="0" w:space="0" w:color="auto"/>
        <w:right w:val="none" w:sz="0" w:space="0" w:color="auto"/>
      </w:divBdr>
    </w:div>
    <w:div w:id="1670911287">
      <w:bodyDiv w:val="1"/>
      <w:marLeft w:val="0"/>
      <w:marRight w:val="0"/>
      <w:marTop w:val="0"/>
      <w:marBottom w:val="0"/>
      <w:divBdr>
        <w:top w:val="none" w:sz="0" w:space="0" w:color="auto"/>
        <w:left w:val="none" w:sz="0" w:space="0" w:color="auto"/>
        <w:bottom w:val="none" w:sz="0" w:space="0" w:color="auto"/>
        <w:right w:val="none" w:sz="0" w:space="0" w:color="auto"/>
      </w:divBdr>
    </w:div>
    <w:div w:id="1680541321">
      <w:bodyDiv w:val="1"/>
      <w:marLeft w:val="0"/>
      <w:marRight w:val="0"/>
      <w:marTop w:val="0"/>
      <w:marBottom w:val="0"/>
      <w:divBdr>
        <w:top w:val="none" w:sz="0" w:space="0" w:color="auto"/>
        <w:left w:val="none" w:sz="0" w:space="0" w:color="auto"/>
        <w:bottom w:val="none" w:sz="0" w:space="0" w:color="auto"/>
        <w:right w:val="none" w:sz="0" w:space="0" w:color="auto"/>
      </w:divBdr>
    </w:div>
    <w:div w:id="1682968932">
      <w:bodyDiv w:val="1"/>
      <w:marLeft w:val="0"/>
      <w:marRight w:val="0"/>
      <w:marTop w:val="0"/>
      <w:marBottom w:val="0"/>
      <w:divBdr>
        <w:top w:val="none" w:sz="0" w:space="0" w:color="auto"/>
        <w:left w:val="none" w:sz="0" w:space="0" w:color="auto"/>
        <w:bottom w:val="none" w:sz="0" w:space="0" w:color="auto"/>
        <w:right w:val="none" w:sz="0" w:space="0" w:color="auto"/>
      </w:divBdr>
    </w:div>
    <w:div w:id="1686008743">
      <w:bodyDiv w:val="1"/>
      <w:marLeft w:val="0"/>
      <w:marRight w:val="0"/>
      <w:marTop w:val="0"/>
      <w:marBottom w:val="0"/>
      <w:divBdr>
        <w:top w:val="none" w:sz="0" w:space="0" w:color="auto"/>
        <w:left w:val="none" w:sz="0" w:space="0" w:color="auto"/>
        <w:bottom w:val="none" w:sz="0" w:space="0" w:color="auto"/>
        <w:right w:val="none" w:sz="0" w:space="0" w:color="auto"/>
      </w:divBdr>
    </w:div>
    <w:div w:id="1692338676">
      <w:bodyDiv w:val="1"/>
      <w:marLeft w:val="0"/>
      <w:marRight w:val="0"/>
      <w:marTop w:val="0"/>
      <w:marBottom w:val="0"/>
      <w:divBdr>
        <w:top w:val="none" w:sz="0" w:space="0" w:color="auto"/>
        <w:left w:val="none" w:sz="0" w:space="0" w:color="auto"/>
        <w:bottom w:val="none" w:sz="0" w:space="0" w:color="auto"/>
        <w:right w:val="none" w:sz="0" w:space="0" w:color="auto"/>
      </w:divBdr>
    </w:div>
    <w:div w:id="1692607856">
      <w:bodyDiv w:val="1"/>
      <w:marLeft w:val="0"/>
      <w:marRight w:val="0"/>
      <w:marTop w:val="0"/>
      <w:marBottom w:val="0"/>
      <w:divBdr>
        <w:top w:val="none" w:sz="0" w:space="0" w:color="auto"/>
        <w:left w:val="none" w:sz="0" w:space="0" w:color="auto"/>
        <w:bottom w:val="none" w:sz="0" w:space="0" w:color="auto"/>
        <w:right w:val="none" w:sz="0" w:space="0" w:color="auto"/>
      </w:divBdr>
    </w:div>
    <w:div w:id="1693144899">
      <w:bodyDiv w:val="1"/>
      <w:marLeft w:val="0"/>
      <w:marRight w:val="0"/>
      <w:marTop w:val="0"/>
      <w:marBottom w:val="0"/>
      <w:divBdr>
        <w:top w:val="none" w:sz="0" w:space="0" w:color="auto"/>
        <w:left w:val="none" w:sz="0" w:space="0" w:color="auto"/>
        <w:bottom w:val="none" w:sz="0" w:space="0" w:color="auto"/>
        <w:right w:val="none" w:sz="0" w:space="0" w:color="auto"/>
      </w:divBdr>
      <w:divsChild>
        <w:div w:id="596448000">
          <w:marLeft w:val="480"/>
          <w:marRight w:val="0"/>
          <w:marTop w:val="0"/>
          <w:marBottom w:val="0"/>
          <w:divBdr>
            <w:top w:val="none" w:sz="0" w:space="0" w:color="auto"/>
            <w:left w:val="none" w:sz="0" w:space="0" w:color="auto"/>
            <w:bottom w:val="none" w:sz="0" w:space="0" w:color="auto"/>
            <w:right w:val="none" w:sz="0" w:space="0" w:color="auto"/>
          </w:divBdr>
        </w:div>
        <w:div w:id="709300322">
          <w:marLeft w:val="480"/>
          <w:marRight w:val="0"/>
          <w:marTop w:val="0"/>
          <w:marBottom w:val="0"/>
          <w:divBdr>
            <w:top w:val="none" w:sz="0" w:space="0" w:color="auto"/>
            <w:left w:val="none" w:sz="0" w:space="0" w:color="auto"/>
            <w:bottom w:val="none" w:sz="0" w:space="0" w:color="auto"/>
            <w:right w:val="none" w:sz="0" w:space="0" w:color="auto"/>
          </w:divBdr>
        </w:div>
        <w:div w:id="2062945093">
          <w:marLeft w:val="480"/>
          <w:marRight w:val="0"/>
          <w:marTop w:val="0"/>
          <w:marBottom w:val="0"/>
          <w:divBdr>
            <w:top w:val="none" w:sz="0" w:space="0" w:color="auto"/>
            <w:left w:val="none" w:sz="0" w:space="0" w:color="auto"/>
            <w:bottom w:val="none" w:sz="0" w:space="0" w:color="auto"/>
            <w:right w:val="none" w:sz="0" w:space="0" w:color="auto"/>
          </w:divBdr>
        </w:div>
        <w:div w:id="210196999">
          <w:marLeft w:val="480"/>
          <w:marRight w:val="0"/>
          <w:marTop w:val="0"/>
          <w:marBottom w:val="0"/>
          <w:divBdr>
            <w:top w:val="none" w:sz="0" w:space="0" w:color="auto"/>
            <w:left w:val="none" w:sz="0" w:space="0" w:color="auto"/>
            <w:bottom w:val="none" w:sz="0" w:space="0" w:color="auto"/>
            <w:right w:val="none" w:sz="0" w:space="0" w:color="auto"/>
          </w:divBdr>
        </w:div>
        <w:div w:id="760370072">
          <w:marLeft w:val="480"/>
          <w:marRight w:val="0"/>
          <w:marTop w:val="0"/>
          <w:marBottom w:val="0"/>
          <w:divBdr>
            <w:top w:val="none" w:sz="0" w:space="0" w:color="auto"/>
            <w:left w:val="none" w:sz="0" w:space="0" w:color="auto"/>
            <w:bottom w:val="none" w:sz="0" w:space="0" w:color="auto"/>
            <w:right w:val="none" w:sz="0" w:space="0" w:color="auto"/>
          </w:divBdr>
        </w:div>
        <w:div w:id="1848595832">
          <w:marLeft w:val="480"/>
          <w:marRight w:val="0"/>
          <w:marTop w:val="0"/>
          <w:marBottom w:val="0"/>
          <w:divBdr>
            <w:top w:val="none" w:sz="0" w:space="0" w:color="auto"/>
            <w:left w:val="none" w:sz="0" w:space="0" w:color="auto"/>
            <w:bottom w:val="none" w:sz="0" w:space="0" w:color="auto"/>
            <w:right w:val="none" w:sz="0" w:space="0" w:color="auto"/>
          </w:divBdr>
        </w:div>
        <w:div w:id="1999725694">
          <w:marLeft w:val="480"/>
          <w:marRight w:val="0"/>
          <w:marTop w:val="0"/>
          <w:marBottom w:val="0"/>
          <w:divBdr>
            <w:top w:val="none" w:sz="0" w:space="0" w:color="auto"/>
            <w:left w:val="none" w:sz="0" w:space="0" w:color="auto"/>
            <w:bottom w:val="none" w:sz="0" w:space="0" w:color="auto"/>
            <w:right w:val="none" w:sz="0" w:space="0" w:color="auto"/>
          </w:divBdr>
        </w:div>
        <w:div w:id="421492120">
          <w:marLeft w:val="480"/>
          <w:marRight w:val="0"/>
          <w:marTop w:val="0"/>
          <w:marBottom w:val="0"/>
          <w:divBdr>
            <w:top w:val="none" w:sz="0" w:space="0" w:color="auto"/>
            <w:left w:val="none" w:sz="0" w:space="0" w:color="auto"/>
            <w:bottom w:val="none" w:sz="0" w:space="0" w:color="auto"/>
            <w:right w:val="none" w:sz="0" w:space="0" w:color="auto"/>
          </w:divBdr>
        </w:div>
        <w:div w:id="913395105">
          <w:marLeft w:val="480"/>
          <w:marRight w:val="0"/>
          <w:marTop w:val="0"/>
          <w:marBottom w:val="0"/>
          <w:divBdr>
            <w:top w:val="none" w:sz="0" w:space="0" w:color="auto"/>
            <w:left w:val="none" w:sz="0" w:space="0" w:color="auto"/>
            <w:bottom w:val="none" w:sz="0" w:space="0" w:color="auto"/>
            <w:right w:val="none" w:sz="0" w:space="0" w:color="auto"/>
          </w:divBdr>
        </w:div>
        <w:div w:id="1476683860">
          <w:marLeft w:val="480"/>
          <w:marRight w:val="0"/>
          <w:marTop w:val="0"/>
          <w:marBottom w:val="0"/>
          <w:divBdr>
            <w:top w:val="none" w:sz="0" w:space="0" w:color="auto"/>
            <w:left w:val="none" w:sz="0" w:space="0" w:color="auto"/>
            <w:bottom w:val="none" w:sz="0" w:space="0" w:color="auto"/>
            <w:right w:val="none" w:sz="0" w:space="0" w:color="auto"/>
          </w:divBdr>
        </w:div>
        <w:div w:id="355275242">
          <w:marLeft w:val="480"/>
          <w:marRight w:val="0"/>
          <w:marTop w:val="0"/>
          <w:marBottom w:val="0"/>
          <w:divBdr>
            <w:top w:val="none" w:sz="0" w:space="0" w:color="auto"/>
            <w:left w:val="none" w:sz="0" w:space="0" w:color="auto"/>
            <w:bottom w:val="none" w:sz="0" w:space="0" w:color="auto"/>
            <w:right w:val="none" w:sz="0" w:space="0" w:color="auto"/>
          </w:divBdr>
        </w:div>
        <w:div w:id="1015305956">
          <w:marLeft w:val="480"/>
          <w:marRight w:val="0"/>
          <w:marTop w:val="0"/>
          <w:marBottom w:val="0"/>
          <w:divBdr>
            <w:top w:val="none" w:sz="0" w:space="0" w:color="auto"/>
            <w:left w:val="none" w:sz="0" w:space="0" w:color="auto"/>
            <w:bottom w:val="none" w:sz="0" w:space="0" w:color="auto"/>
            <w:right w:val="none" w:sz="0" w:space="0" w:color="auto"/>
          </w:divBdr>
        </w:div>
        <w:div w:id="517039994">
          <w:marLeft w:val="480"/>
          <w:marRight w:val="0"/>
          <w:marTop w:val="0"/>
          <w:marBottom w:val="0"/>
          <w:divBdr>
            <w:top w:val="none" w:sz="0" w:space="0" w:color="auto"/>
            <w:left w:val="none" w:sz="0" w:space="0" w:color="auto"/>
            <w:bottom w:val="none" w:sz="0" w:space="0" w:color="auto"/>
            <w:right w:val="none" w:sz="0" w:space="0" w:color="auto"/>
          </w:divBdr>
        </w:div>
        <w:div w:id="1552114756">
          <w:marLeft w:val="480"/>
          <w:marRight w:val="0"/>
          <w:marTop w:val="0"/>
          <w:marBottom w:val="0"/>
          <w:divBdr>
            <w:top w:val="none" w:sz="0" w:space="0" w:color="auto"/>
            <w:left w:val="none" w:sz="0" w:space="0" w:color="auto"/>
            <w:bottom w:val="none" w:sz="0" w:space="0" w:color="auto"/>
            <w:right w:val="none" w:sz="0" w:space="0" w:color="auto"/>
          </w:divBdr>
        </w:div>
        <w:div w:id="246548160">
          <w:marLeft w:val="480"/>
          <w:marRight w:val="0"/>
          <w:marTop w:val="0"/>
          <w:marBottom w:val="0"/>
          <w:divBdr>
            <w:top w:val="none" w:sz="0" w:space="0" w:color="auto"/>
            <w:left w:val="none" w:sz="0" w:space="0" w:color="auto"/>
            <w:bottom w:val="none" w:sz="0" w:space="0" w:color="auto"/>
            <w:right w:val="none" w:sz="0" w:space="0" w:color="auto"/>
          </w:divBdr>
        </w:div>
        <w:div w:id="1786657287">
          <w:marLeft w:val="480"/>
          <w:marRight w:val="0"/>
          <w:marTop w:val="0"/>
          <w:marBottom w:val="0"/>
          <w:divBdr>
            <w:top w:val="none" w:sz="0" w:space="0" w:color="auto"/>
            <w:left w:val="none" w:sz="0" w:space="0" w:color="auto"/>
            <w:bottom w:val="none" w:sz="0" w:space="0" w:color="auto"/>
            <w:right w:val="none" w:sz="0" w:space="0" w:color="auto"/>
          </w:divBdr>
        </w:div>
        <w:div w:id="969939352">
          <w:marLeft w:val="480"/>
          <w:marRight w:val="0"/>
          <w:marTop w:val="0"/>
          <w:marBottom w:val="0"/>
          <w:divBdr>
            <w:top w:val="none" w:sz="0" w:space="0" w:color="auto"/>
            <w:left w:val="none" w:sz="0" w:space="0" w:color="auto"/>
            <w:bottom w:val="none" w:sz="0" w:space="0" w:color="auto"/>
            <w:right w:val="none" w:sz="0" w:space="0" w:color="auto"/>
          </w:divBdr>
        </w:div>
        <w:div w:id="1020401514">
          <w:marLeft w:val="480"/>
          <w:marRight w:val="0"/>
          <w:marTop w:val="0"/>
          <w:marBottom w:val="0"/>
          <w:divBdr>
            <w:top w:val="none" w:sz="0" w:space="0" w:color="auto"/>
            <w:left w:val="none" w:sz="0" w:space="0" w:color="auto"/>
            <w:bottom w:val="none" w:sz="0" w:space="0" w:color="auto"/>
            <w:right w:val="none" w:sz="0" w:space="0" w:color="auto"/>
          </w:divBdr>
        </w:div>
        <w:div w:id="496111640">
          <w:marLeft w:val="480"/>
          <w:marRight w:val="0"/>
          <w:marTop w:val="0"/>
          <w:marBottom w:val="0"/>
          <w:divBdr>
            <w:top w:val="none" w:sz="0" w:space="0" w:color="auto"/>
            <w:left w:val="none" w:sz="0" w:space="0" w:color="auto"/>
            <w:bottom w:val="none" w:sz="0" w:space="0" w:color="auto"/>
            <w:right w:val="none" w:sz="0" w:space="0" w:color="auto"/>
          </w:divBdr>
        </w:div>
        <w:div w:id="2131119860">
          <w:marLeft w:val="480"/>
          <w:marRight w:val="0"/>
          <w:marTop w:val="0"/>
          <w:marBottom w:val="0"/>
          <w:divBdr>
            <w:top w:val="none" w:sz="0" w:space="0" w:color="auto"/>
            <w:left w:val="none" w:sz="0" w:space="0" w:color="auto"/>
            <w:bottom w:val="none" w:sz="0" w:space="0" w:color="auto"/>
            <w:right w:val="none" w:sz="0" w:space="0" w:color="auto"/>
          </w:divBdr>
        </w:div>
        <w:div w:id="2037731344">
          <w:marLeft w:val="480"/>
          <w:marRight w:val="0"/>
          <w:marTop w:val="0"/>
          <w:marBottom w:val="0"/>
          <w:divBdr>
            <w:top w:val="none" w:sz="0" w:space="0" w:color="auto"/>
            <w:left w:val="none" w:sz="0" w:space="0" w:color="auto"/>
            <w:bottom w:val="none" w:sz="0" w:space="0" w:color="auto"/>
            <w:right w:val="none" w:sz="0" w:space="0" w:color="auto"/>
          </w:divBdr>
        </w:div>
        <w:div w:id="971445879">
          <w:marLeft w:val="480"/>
          <w:marRight w:val="0"/>
          <w:marTop w:val="0"/>
          <w:marBottom w:val="0"/>
          <w:divBdr>
            <w:top w:val="none" w:sz="0" w:space="0" w:color="auto"/>
            <w:left w:val="none" w:sz="0" w:space="0" w:color="auto"/>
            <w:bottom w:val="none" w:sz="0" w:space="0" w:color="auto"/>
            <w:right w:val="none" w:sz="0" w:space="0" w:color="auto"/>
          </w:divBdr>
        </w:div>
        <w:div w:id="320155521">
          <w:marLeft w:val="480"/>
          <w:marRight w:val="0"/>
          <w:marTop w:val="0"/>
          <w:marBottom w:val="0"/>
          <w:divBdr>
            <w:top w:val="none" w:sz="0" w:space="0" w:color="auto"/>
            <w:left w:val="none" w:sz="0" w:space="0" w:color="auto"/>
            <w:bottom w:val="none" w:sz="0" w:space="0" w:color="auto"/>
            <w:right w:val="none" w:sz="0" w:space="0" w:color="auto"/>
          </w:divBdr>
        </w:div>
        <w:div w:id="458962570">
          <w:marLeft w:val="480"/>
          <w:marRight w:val="0"/>
          <w:marTop w:val="0"/>
          <w:marBottom w:val="0"/>
          <w:divBdr>
            <w:top w:val="none" w:sz="0" w:space="0" w:color="auto"/>
            <w:left w:val="none" w:sz="0" w:space="0" w:color="auto"/>
            <w:bottom w:val="none" w:sz="0" w:space="0" w:color="auto"/>
            <w:right w:val="none" w:sz="0" w:space="0" w:color="auto"/>
          </w:divBdr>
        </w:div>
        <w:div w:id="2067339450">
          <w:marLeft w:val="480"/>
          <w:marRight w:val="0"/>
          <w:marTop w:val="0"/>
          <w:marBottom w:val="0"/>
          <w:divBdr>
            <w:top w:val="none" w:sz="0" w:space="0" w:color="auto"/>
            <w:left w:val="none" w:sz="0" w:space="0" w:color="auto"/>
            <w:bottom w:val="none" w:sz="0" w:space="0" w:color="auto"/>
            <w:right w:val="none" w:sz="0" w:space="0" w:color="auto"/>
          </w:divBdr>
        </w:div>
        <w:div w:id="884223528">
          <w:marLeft w:val="480"/>
          <w:marRight w:val="0"/>
          <w:marTop w:val="0"/>
          <w:marBottom w:val="0"/>
          <w:divBdr>
            <w:top w:val="none" w:sz="0" w:space="0" w:color="auto"/>
            <w:left w:val="none" w:sz="0" w:space="0" w:color="auto"/>
            <w:bottom w:val="none" w:sz="0" w:space="0" w:color="auto"/>
            <w:right w:val="none" w:sz="0" w:space="0" w:color="auto"/>
          </w:divBdr>
        </w:div>
        <w:div w:id="1649092501">
          <w:marLeft w:val="480"/>
          <w:marRight w:val="0"/>
          <w:marTop w:val="0"/>
          <w:marBottom w:val="0"/>
          <w:divBdr>
            <w:top w:val="none" w:sz="0" w:space="0" w:color="auto"/>
            <w:left w:val="none" w:sz="0" w:space="0" w:color="auto"/>
            <w:bottom w:val="none" w:sz="0" w:space="0" w:color="auto"/>
            <w:right w:val="none" w:sz="0" w:space="0" w:color="auto"/>
          </w:divBdr>
        </w:div>
        <w:div w:id="1788966487">
          <w:marLeft w:val="480"/>
          <w:marRight w:val="0"/>
          <w:marTop w:val="0"/>
          <w:marBottom w:val="0"/>
          <w:divBdr>
            <w:top w:val="none" w:sz="0" w:space="0" w:color="auto"/>
            <w:left w:val="none" w:sz="0" w:space="0" w:color="auto"/>
            <w:bottom w:val="none" w:sz="0" w:space="0" w:color="auto"/>
            <w:right w:val="none" w:sz="0" w:space="0" w:color="auto"/>
          </w:divBdr>
        </w:div>
        <w:div w:id="1605529701">
          <w:marLeft w:val="480"/>
          <w:marRight w:val="0"/>
          <w:marTop w:val="0"/>
          <w:marBottom w:val="0"/>
          <w:divBdr>
            <w:top w:val="none" w:sz="0" w:space="0" w:color="auto"/>
            <w:left w:val="none" w:sz="0" w:space="0" w:color="auto"/>
            <w:bottom w:val="none" w:sz="0" w:space="0" w:color="auto"/>
            <w:right w:val="none" w:sz="0" w:space="0" w:color="auto"/>
          </w:divBdr>
        </w:div>
        <w:div w:id="783500598">
          <w:marLeft w:val="480"/>
          <w:marRight w:val="0"/>
          <w:marTop w:val="0"/>
          <w:marBottom w:val="0"/>
          <w:divBdr>
            <w:top w:val="none" w:sz="0" w:space="0" w:color="auto"/>
            <w:left w:val="none" w:sz="0" w:space="0" w:color="auto"/>
            <w:bottom w:val="none" w:sz="0" w:space="0" w:color="auto"/>
            <w:right w:val="none" w:sz="0" w:space="0" w:color="auto"/>
          </w:divBdr>
        </w:div>
        <w:div w:id="812017457">
          <w:marLeft w:val="480"/>
          <w:marRight w:val="0"/>
          <w:marTop w:val="0"/>
          <w:marBottom w:val="0"/>
          <w:divBdr>
            <w:top w:val="none" w:sz="0" w:space="0" w:color="auto"/>
            <w:left w:val="none" w:sz="0" w:space="0" w:color="auto"/>
            <w:bottom w:val="none" w:sz="0" w:space="0" w:color="auto"/>
            <w:right w:val="none" w:sz="0" w:space="0" w:color="auto"/>
          </w:divBdr>
        </w:div>
        <w:div w:id="208109477">
          <w:marLeft w:val="480"/>
          <w:marRight w:val="0"/>
          <w:marTop w:val="0"/>
          <w:marBottom w:val="0"/>
          <w:divBdr>
            <w:top w:val="none" w:sz="0" w:space="0" w:color="auto"/>
            <w:left w:val="none" w:sz="0" w:space="0" w:color="auto"/>
            <w:bottom w:val="none" w:sz="0" w:space="0" w:color="auto"/>
            <w:right w:val="none" w:sz="0" w:space="0" w:color="auto"/>
          </w:divBdr>
        </w:div>
        <w:div w:id="156118650">
          <w:marLeft w:val="480"/>
          <w:marRight w:val="0"/>
          <w:marTop w:val="0"/>
          <w:marBottom w:val="0"/>
          <w:divBdr>
            <w:top w:val="none" w:sz="0" w:space="0" w:color="auto"/>
            <w:left w:val="none" w:sz="0" w:space="0" w:color="auto"/>
            <w:bottom w:val="none" w:sz="0" w:space="0" w:color="auto"/>
            <w:right w:val="none" w:sz="0" w:space="0" w:color="auto"/>
          </w:divBdr>
        </w:div>
        <w:div w:id="525019972">
          <w:marLeft w:val="480"/>
          <w:marRight w:val="0"/>
          <w:marTop w:val="0"/>
          <w:marBottom w:val="0"/>
          <w:divBdr>
            <w:top w:val="none" w:sz="0" w:space="0" w:color="auto"/>
            <w:left w:val="none" w:sz="0" w:space="0" w:color="auto"/>
            <w:bottom w:val="none" w:sz="0" w:space="0" w:color="auto"/>
            <w:right w:val="none" w:sz="0" w:space="0" w:color="auto"/>
          </w:divBdr>
        </w:div>
        <w:div w:id="1897621254">
          <w:marLeft w:val="480"/>
          <w:marRight w:val="0"/>
          <w:marTop w:val="0"/>
          <w:marBottom w:val="0"/>
          <w:divBdr>
            <w:top w:val="none" w:sz="0" w:space="0" w:color="auto"/>
            <w:left w:val="none" w:sz="0" w:space="0" w:color="auto"/>
            <w:bottom w:val="none" w:sz="0" w:space="0" w:color="auto"/>
            <w:right w:val="none" w:sz="0" w:space="0" w:color="auto"/>
          </w:divBdr>
        </w:div>
        <w:div w:id="1967276256">
          <w:marLeft w:val="480"/>
          <w:marRight w:val="0"/>
          <w:marTop w:val="0"/>
          <w:marBottom w:val="0"/>
          <w:divBdr>
            <w:top w:val="none" w:sz="0" w:space="0" w:color="auto"/>
            <w:left w:val="none" w:sz="0" w:space="0" w:color="auto"/>
            <w:bottom w:val="none" w:sz="0" w:space="0" w:color="auto"/>
            <w:right w:val="none" w:sz="0" w:space="0" w:color="auto"/>
          </w:divBdr>
        </w:div>
        <w:div w:id="27067192">
          <w:marLeft w:val="480"/>
          <w:marRight w:val="0"/>
          <w:marTop w:val="0"/>
          <w:marBottom w:val="0"/>
          <w:divBdr>
            <w:top w:val="none" w:sz="0" w:space="0" w:color="auto"/>
            <w:left w:val="none" w:sz="0" w:space="0" w:color="auto"/>
            <w:bottom w:val="none" w:sz="0" w:space="0" w:color="auto"/>
            <w:right w:val="none" w:sz="0" w:space="0" w:color="auto"/>
          </w:divBdr>
        </w:div>
        <w:div w:id="459542408">
          <w:marLeft w:val="480"/>
          <w:marRight w:val="0"/>
          <w:marTop w:val="0"/>
          <w:marBottom w:val="0"/>
          <w:divBdr>
            <w:top w:val="none" w:sz="0" w:space="0" w:color="auto"/>
            <w:left w:val="none" w:sz="0" w:space="0" w:color="auto"/>
            <w:bottom w:val="none" w:sz="0" w:space="0" w:color="auto"/>
            <w:right w:val="none" w:sz="0" w:space="0" w:color="auto"/>
          </w:divBdr>
        </w:div>
        <w:div w:id="1999260818">
          <w:marLeft w:val="480"/>
          <w:marRight w:val="0"/>
          <w:marTop w:val="0"/>
          <w:marBottom w:val="0"/>
          <w:divBdr>
            <w:top w:val="none" w:sz="0" w:space="0" w:color="auto"/>
            <w:left w:val="none" w:sz="0" w:space="0" w:color="auto"/>
            <w:bottom w:val="none" w:sz="0" w:space="0" w:color="auto"/>
            <w:right w:val="none" w:sz="0" w:space="0" w:color="auto"/>
          </w:divBdr>
        </w:div>
        <w:div w:id="827328971">
          <w:marLeft w:val="480"/>
          <w:marRight w:val="0"/>
          <w:marTop w:val="0"/>
          <w:marBottom w:val="0"/>
          <w:divBdr>
            <w:top w:val="none" w:sz="0" w:space="0" w:color="auto"/>
            <w:left w:val="none" w:sz="0" w:space="0" w:color="auto"/>
            <w:bottom w:val="none" w:sz="0" w:space="0" w:color="auto"/>
            <w:right w:val="none" w:sz="0" w:space="0" w:color="auto"/>
          </w:divBdr>
        </w:div>
        <w:div w:id="410003618">
          <w:marLeft w:val="480"/>
          <w:marRight w:val="0"/>
          <w:marTop w:val="0"/>
          <w:marBottom w:val="0"/>
          <w:divBdr>
            <w:top w:val="none" w:sz="0" w:space="0" w:color="auto"/>
            <w:left w:val="none" w:sz="0" w:space="0" w:color="auto"/>
            <w:bottom w:val="none" w:sz="0" w:space="0" w:color="auto"/>
            <w:right w:val="none" w:sz="0" w:space="0" w:color="auto"/>
          </w:divBdr>
        </w:div>
        <w:div w:id="2083329992">
          <w:marLeft w:val="480"/>
          <w:marRight w:val="0"/>
          <w:marTop w:val="0"/>
          <w:marBottom w:val="0"/>
          <w:divBdr>
            <w:top w:val="none" w:sz="0" w:space="0" w:color="auto"/>
            <w:left w:val="none" w:sz="0" w:space="0" w:color="auto"/>
            <w:bottom w:val="none" w:sz="0" w:space="0" w:color="auto"/>
            <w:right w:val="none" w:sz="0" w:space="0" w:color="auto"/>
          </w:divBdr>
        </w:div>
        <w:div w:id="110443292">
          <w:marLeft w:val="480"/>
          <w:marRight w:val="0"/>
          <w:marTop w:val="0"/>
          <w:marBottom w:val="0"/>
          <w:divBdr>
            <w:top w:val="none" w:sz="0" w:space="0" w:color="auto"/>
            <w:left w:val="none" w:sz="0" w:space="0" w:color="auto"/>
            <w:bottom w:val="none" w:sz="0" w:space="0" w:color="auto"/>
            <w:right w:val="none" w:sz="0" w:space="0" w:color="auto"/>
          </w:divBdr>
        </w:div>
        <w:div w:id="532689546">
          <w:marLeft w:val="480"/>
          <w:marRight w:val="0"/>
          <w:marTop w:val="0"/>
          <w:marBottom w:val="0"/>
          <w:divBdr>
            <w:top w:val="none" w:sz="0" w:space="0" w:color="auto"/>
            <w:left w:val="none" w:sz="0" w:space="0" w:color="auto"/>
            <w:bottom w:val="none" w:sz="0" w:space="0" w:color="auto"/>
            <w:right w:val="none" w:sz="0" w:space="0" w:color="auto"/>
          </w:divBdr>
        </w:div>
        <w:div w:id="70087594">
          <w:marLeft w:val="480"/>
          <w:marRight w:val="0"/>
          <w:marTop w:val="0"/>
          <w:marBottom w:val="0"/>
          <w:divBdr>
            <w:top w:val="none" w:sz="0" w:space="0" w:color="auto"/>
            <w:left w:val="none" w:sz="0" w:space="0" w:color="auto"/>
            <w:bottom w:val="none" w:sz="0" w:space="0" w:color="auto"/>
            <w:right w:val="none" w:sz="0" w:space="0" w:color="auto"/>
          </w:divBdr>
        </w:div>
        <w:div w:id="605695236">
          <w:marLeft w:val="480"/>
          <w:marRight w:val="0"/>
          <w:marTop w:val="0"/>
          <w:marBottom w:val="0"/>
          <w:divBdr>
            <w:top w:val="none" w:sz="0" w:space="0" w:color="auto"/>
            <w:left w:val="none" w:sz="0" w:space="0" w:color="auto"/>
            <w:bottom w:val="none" w:sz="0" w:space="0" w:color="auto"/>
            <w:right w:val="none" w:sz="0" w:space="0" w:color="auto"/>
          </w:divBdr>
        </w:div>
        <w:div w:id="850294474">
          <w:marLeft w:val="480"/>
          <w:marRight w:val="0"/>
          <w:marTop w:val="0"/>
          <w:marBottom w:val="0"/>
          <w:divBdr>
            <w:top w:val="none" w:sz="0" w:space="0" w:color="auto"/>
            <w:left w:val="none" w:sz="0" w:space="0" w:color="auto"/>
            <w:bottom w:val="none" w:sz="0" w:space="0" w:color="auto"/>
            <w:right w:val="none" w:sz="0" w:space="0" w:color="auto"/>
          </w:divBdr>
        </w:div>
        <w:div w:id="1782189561">
          <w:marLeft w:val="480"/>
          <w:marRight w:val="0"/>
          <w:marTop w:val="0"/>
          <w:marBottom w:val="0"/>
          <w:divBdr>
            <w:top w:val="none" w:sz="0" w:space="0" w:color="auto"/>
            <w:left w:val="none" w:sz="0" w:space="0" w:color="auto"/>
            <w:bottom w:val="none" w:sz="0" w:space="0" w:color="auto"/>
            <w:right w:val="none" w:sz="0" w:space="0" w:color="auto"/>
          </w:divBdr>
        </w:div>
        <w:div w:id="1736010927">
          <w:marLeft w:val="480"/>
          <w:marRight w:val="0"/>
          <w:marTop w:val="0"/>
          <w:marBottom w:val="0"/>
          <w:divBdr>
            <w:top w:val="none" w:sz="0" w:space="0" w:color="auto"/>
            <w:left w:val="none" w:sz="0" w:space="0" w:color="auto"/>
            <w:bottom w:val="none" w:sz="0" w:space="0" w:color="auto"/>
            <w:right w:val="none" w:sz="0" w:space="0" w:color="auto"/>
          </w:divBdr>
        </w:div>
        <w:div w:id="1694334790">
          <w:marLeft w:val="480"/>
          <w:marRight w:val="0"/>
          <w:marTop w:val="0"/>
          <w:marBottom w:val="0"/>
          <w:divBdr>
            <w:top w:val="none" w:sz="0" w:space="0" w:color="auto"/>
            <w:left w:val="none" w:sz="0" w:space="0" w:color="auto"/>
            <w:bottom w:val="none" w:sz="0" w:space="0" w:color="auto"/>
            <w:right w:val="none" w:sz="0" w:space="0" w:color="auto"/>
          </w:divBdr>
        </w:div>
        <w:div w:id="1380475671">
          <w:marLeft w:val="480"/>
          <w:marRight w:val="0"/>
          <w:marTop w:val="0"/>
          <w:marBottom w:val="0"/>
          <w:divBdr>
            <w:top w:val="none" w:sz="0" w:space="0" w:color="auto"/>
            <w:left w:val="none" w:sz="0" w:space="0" w:color="auto"/>
            <w:bottom w:val="none" w:sz="0" w:space="0" w:color="auto"/>
            <w:right w:val="none" w:sz="0" w:space="0" w:color="auto"/>
          </w:divBdr>
        </w:div>
        <w:div w:id="336663136">
          <w:marLeft w:val="480"/>
          <w:marRight w:val="0"/>
          <w:marTop w:val="0"/>
          <w:marBottom w:val="0"/>
          <w:divBdr>
            <w:top w:val="none" w:sz="0" w:space="0" w:color="auto"/>
            <w:left w:val="none" w:sz="0" w:space="0" w:color="auto"/>
            <w:bottom w:val="none" w:sz="0" w:space="0" w:color="auto"/>
            <w:right w:val="none" w:sz="0" w:space="0" w:color="auto"/>
          </w:divBdr>
        </w:div>
        <w:div w:id="950088952">
          <w:marLeft w:val="480"/>
          <w:marRight w:val="0"/>
          <w:marTop w:val="0"/>
          <w:marBottom w:val="0"/>
          <w:divBdr>
            <w:top w:val="none" w:sz="0" w:space="0" w:color="auto"/>
            <w:left w:val="none" w:sz="0" w:space="0" w:color="auto"/>
            <w:bottom w:val="none" w:sz="0" w:space="0" w:color="auto"/>
            <w:right w:val="none" w:sz="0" w:space="0" w:color="auto"/>
          </w:divBdr>
        </w:div>
        <w:div w:id="970749385">
          <w:marLeft w:val="480"/>
          <w:marRight w:val="0"/>
          <w:marTop w:val="0"/>
          <w:marBottom w:val="0"/>
          <w:divBdr>
            <w:top w:val="none" w:sz="0" w:space="0" w:color="auto"/>
            <w:left w:val="none" w:sz="0" w:space="0" w:color="auto"/>
            <w:bottom w:val="none" w:sz="0" w:space="0" w:color="auto"/>
            <w:right w:val="none" w:sz="0" w:space="0" w:color="auto"/>
          </w:divBdr>
        </w:div>
        <w:div w:id="566915813">
          <w:marLeft w:val="480"/>
          <w:marRight w:val="0"/>
          <w:marTop w:val="0"/>
          <w:marBottom w:val="0"/>
          <w:divBdr>
            <w:top w:val="none" w:sz="0" w:space="0" w:color="auto"/>
            <w:left w:val="none" w:sz="0" w:space="0" w:color="auto"/>
            <w:bottom w:val="none" w:sz="0" w:space="0" w:color="auto"/>
            <w:right w:val="none" w:sz="0" w:space="0" w:color="auto"/>
          </w:divBdr>
        </w:div>
        <w:div w:id="1426609585">
          <w:marLeft w:val="480"/>
          <w:marRight w:val="0"/>
          <w:marTop w:val="0"/>
          <w:marBottom w:val="0"/>
          <w:divBdr>
            <w:top w:val="none" w:sz="0" w:space="0" w:color="auto"/>
            <w:left w:val="none" w:sz="0" w:space="0" w:color="auto"/>
            <w:bottom w:val="none" w:sz="0" w:space="0" w:color="auto"/>
            <w:right w:val="none" w:sz="0" w:space="0" w:color="auto"/>
          </w:divBdr>
        </w:div>
      </w:divsChild>
    </w:div>
    <w:div w:id="1699354175">
      <w:bodyDiv w:val="1"/>
      <w:marLeft w:val="0"/>
      <w:marRight w:val="0"/>
      <w:marTop w:val="0"/>
      <w:marBottom w:val="0"/>
      <w:divBdr>
        <w:top w:val="none" w:sz="0" w:space="0" w:color="auto"/>
        <w:left w:val="none" w:sz="0" w:space="0" w:color="auto"/>
        <w:bottom w:val="none" w:sz="0" w:space="0" w:color="auto"/>
        <w:right w:val="none" w:sz="0" w:space="0" w:color="auto"/>
      </w:divBdr>
    </w:div>
    <w:div w:id="1700474250">
      <w:bodyDiv w:val="1"/>
      <w:marLeft w:val="0"/>
      <w:marRight w:val="0"/>
      <w:marTop w:val="0"/>
      <w:marBottom w:val="0"/>
      <w:divBdr>
        <w:top w:val="none" w:sz="0" w:space="0" w:color="auto"/>
        <w:left w:val="none" w:sz="0" w:space="0" w:color="auto"/>
        <w:bottom w:val="none" w:sz="0" w:space="0" w:color="auto"/>
        <w:right w:val="none" w:sz="0" w:space="0" w:color="auto"/>
      </w:divBdr>
      <w:divsChild>
        <w:div w:id="1162352332">
          <w:marLeft w:val="480"/>
          <w:marRight w:val="0"/>
          <w:marTop w:val="0"/>
          <w:marBottom w:val="0"/>
          <w:divBdr>
            <w:top w:val="none" w:sz="0" w:space="0" w:color="auto"/>
            <w:left w:val="none" w:sz="0" w:space="0" w:color="auto"/>
            <w:bottom w:val="none" w:sz="0" w:space="0" w:color="auto"/>
            <w:right w:val="none" w:sz="0" w:space="0" w:color="auto"/>
          </w:divBdr>
        </w:div>
        <w:div w:id="1705322153">
          <w:marLeft w:val="480"/>
          <w:marRight w:val="0"/>
          <w:marTop w:val="0"/>
          <w:marBottom w:val="0"/>
          <w:divBdr>
            <w:top w:val="none" w:sz="0" w:space="0" w:color="auto"/>
            <w:left w:val="none" w:sz="0" w:space="0" w:color="auto"/>
            <w:bottom w:val="none" w:sz="0" w:space="0" w:color="auto"/>
            <w:right w:val="none" w:sz="0" w:space="0" w:color="auto"/>
          </w:divBdr>
        </w:div>
        <w:div w:id="1111514369">
          <w:marLeft w:val="480"/>
          <w:marRight w:val="0"/>
          <w:marTop w:val="0"/>
          <w:marBottom w:val="0"/>
          <w:divBdr>
            <w:top w:val="none" w:sz="0" w:space="0" w:color="auto"/>
            <w:left w:val="none" w:sz="0" w:space="0" w:color="auto"/>
            <w:bottom w:val="none" w:sz="0" w:space="0" w:color="auto"/>
            <w:right w:val="none" w:sz="0" w:space="0" w:color="auto"/>
          </w:divBdr>
        </w:div>
        <w:div w:id="361590661">
          <w:marLeft w:val="480"/>
          <w:marRight w:val="0"/>
          <w:marTop w:val="0"/>
          <w:marBottom w:val="0"/>
          <w:divBdr>
            <w:top w:val="none" w:sz="0" w:space="0" w:color="auto"/>
            <w:left w:val="none" w:sz="0" w:space="0" w:color="auto"/>
            <w:bottom w:val="none" w:sz="0" w:space="0" w:color="auto"/>
            <w:right w:val="none" w:sz="0" w:space="0" w:color="auto"/>
          </w:divBdr>
        </w:div>
        <w:div w:id="1663124639">
          <w:marLeft w:val="480"/>
          <w:marRight w:val="0"/>
          <w:marTop w:val="0"/>
          <w:marBottom w:val="0"/>
          <w:divBdr>
            <w:top w:val="none" w:sz="0" w:space="0" w:color="auto"/>
            <w:left w:val="none" w:sz="0" w:space="0" w:color="auto"/>
            <w:bottom w:val="none" w:sz="0" w:space="0" w:color="auto"/>
            <w:right w:val="none" w:sz="0" w:space="0" w:color="auto"/>
          </w:divBdr>
        </w:div>
        <w:div w:id="1818065296">
          <w:marLeft w:val="480"/>
          <w:marRight w:val="0"/>
          <w:marTop w:val="0"/>
          <w:marBottom w:val="0"/>
          <w:divBdr>
            <w:top w:val="none" w:sz="0" w:space="0" w:color="auto"/>
            <w:left w:val="none" w:sz="0" w:space="0" w:color="auto"/>
            <w:bottom w:val="none" w:sz="0" w:space="0" w:color="auto"/>
            <w:right w:val="none" w:sz="0" w:space="0" w:color="auto"/>
          </w:divBdr>
        </w:div>
        <w:div w:id="1013459525">
          <w:marLeft w:val="480"/>
          <w:marRight w:val="0"/>
          <w:marTop w:val="0"/>
          <w:marBottom w:val="0"/>
          <w:divBdr>
            <w:top w:val="none" w:sz="0" w:space="0" w:color="auto"/>
            <w:left w:val="none" w:sz="0" w:space="0" w:color="auto"/>
            <w:bottom w:val="none" w:sz="0" w:space="0" w:color="auto"/>
            <w:right w:val="none" w:sz="0" w:space="0" w:color="auto"/>
          </w:divBdr>
        </w:div>
        <w:div w:id="2079134871">
          <w:marLeft w:val="480"/>
          <w:marRight w:val="0"/>
          <w:marTop w:val="0"/>
          <w:marBottom w:val="0"/>
          <w:divBdr>
            <w:top w:val="none" w:sz="0" w:space="0" w:color="auto"/>
            <w:left w:val="none" w:sz="0" w:space="0" w:color="auto"/>
            <w:bottom w:val="none" w:sz="0" w:space="0" w:color="auto"/>
            <w:right w:val="none" w:sz="0" w:space="0" w:color="auto"/>
          </w:divBdr>
        </w:div>
        <w:div w:id="964122047">
          <w:marLeft w:val="480"/>
          <w:marRight w:val="0"/>
          <w:marTop w:val="0"/>
          <w:marBottom w:val="0"/>
          <w:divBdr>
            <w:top w:val="none" w:sz="0" w:space="0" w:color="auto"/>
            <w:left w:val="none" w:sz="0" w:space="0" w:color="auto"/>
            <w:bottom w:val="none" w:sz="0" w:space="0" w:color="auto"/>
            <w:right w:val="none" w:sz="0" w:space="0" w:color="auto"/>
          </w:divBdr>
        </w:div>
        <w:div w:id="958293303">
          <w:marLeft w:val="480"/>
          <w:marRight w:val="0"/>
          <w:marTop w:val="0"/>
          <w:marBottom w:val="0"/>
          <w:divBdr>
            <w:top w:val="none" w:sz="0" w:space="0" w:color="auto"/>
            <w:left w:val="none" w:sz="0" w:space="0" w:color="auto"/>
            <w:bottom w:val="none" w:sz="0" w:space="0" w:color="auto"/>
            <w:right w:val="none" w:sz="0" w:space="0" w:color="auto"/>
          </w:divBdr>
        </w:div>
        <w:div w:id="844904610">
          <w:marLeft w:val="480"/>
          <w:marRight w:val="0"/>
          <w:marTop w:val="0"/>
          <w:marBottom w:val="0"/>
          <w:divBdr>
            <w:top w:val="none" w:sz="0" w:space="0" w:color="auto"/>
            <w:left w:val="none" w:sz="0" w:space="0" w:color="auto"/>
            <w:bottom w:val="none" w:sz="0" w:space="0" w:color="auto"/>
            <w:right w:val="none" w:sz="0" w:space="0" w:color="auto"/>
          </w:divBdr>
        </w:div>
        <w:div w:id="38094239">
          <w:marLeft w:val="480"/>
          <w:marRight w:val="0"/>
          <w:marTop w:val="0"/>
          <w:marBottom w:val="0"/>
          <w:divBdr>
            <w:top w:val="none" w:sz="0" w:space="0" w:color="auto"/>
            <w:left w:val="none" w:sz="0" w:space="0" w:color="auto"/>
            <w:bottom w:val="none" w:sz="0" w:space="0" w:color="auto"/>
            <w:right w:val="none" w:sz="0" w:space="0" w:color="auto"/>
          </w:divBdr>
        </w:div>
        <w:div w:id="535120630">
          <w:marLeft w:val="480"/>
          <w:marRight w:val="0"/>
          <w:marTop w:val="0"/>
          <w:marBottom w:val="0"/>
          <w:divBdr>
            <w:top w:val="none" w:sz="0" w:space="0" w:color="auto"/>
            <w:left w:val="none" w:sz="0" w:space="0" w:color="auto"/>
            <w:bottom w:val="none" w:sz="0" w:space="0" w:color="auto"/>
            <w:right w:val="none" w:sz="0" w:space="0" w:color="auto"/>
          </w:divBdr>
        </w:div>
        <w:div w:id="2127658277">
          <w:marLeft w:val="480"/>
          <w:marRight w:val="0"/>
          <w:marTop w:val="0"/>
          <w:marBottom w:val="0"/>
          <w:divBdr>
            <w:top w:val="none" w:sz="0" w:space="0" w:color="auto"/>
            <w:left w:val="none" w:sz="0" w:space="0" w:color="auto"/>
            <w:bottom w:val="none" w:sz="0" w:space="0" w:color="auto"/>
            <w:right w:val="none" w:sz="0" w:space="0" w:color="auto"/>
          </w:divBdr>
        </w:div>
        <w:div w:id="300111792">
          <w:marLeft w:val="480"/>
          <w:marRight w:val="0"/>
          <w:marTop w:val="0"/>
          <w:marBottom w:val="0"/>
          <w:divBdr>
            <w:top w:val="none" w:sz="0" w:space="0" w:color="auto"/>
            <w:left w:val="none" w:sz="0" w:space="0" w:color="auto"/>
            <w:bottom w:val="none" w:sz="0" w:space="0" w:color="auto"/>
            <w:right w:val="none" w:sz="0" w:space="0" w:color="auto"/>
          </w:divBdr>
        </w:div>
        <w:div w:id="2074501894">
          <w:marLeft w:val="480"/>
          <w:marRight w:val="0"/>
          <w:marTop w:val="0"/>
          <w:marBottom w:val="0"/>
          <w:divBdr>
            <w:top w:val="none" w:sz="0" w:space="0" w:color="auto"/>
            <w:left w:val="none" w:sz="0" w:space="0" w:color="auto"/>
            <w:bottom w:val="none" w:sz="0" w:space="0" w:color="auto"/>
            <w:right w:val="none" w:sz="0" w:space="0" w:color="auto"/>
          </w:divBdr>
        </w:div>
        <w:div w:id="1606766669">
          <w:marLeft w:val="480"/>
          <w:marRight w:val="0"/>
          <w:marTop w:val="0"/>
          <w:marBottom w:val="0"/>
          <w:divBdr>
            <w:top w:val="none" w:sz="0" w:space="0" w:color="auto"/>
            <w:left w:val="none" w:sz="0" w:space="0" w:color="auto"/>
            <w:bottom w:val="none" w:sz="0" w:space="0" w:color="auto"/>
            <w:right w:val="none" w:sz="0" w:space="0" w:color="auto"/>
          </w:divBdr>
        </w:div>
        <w:div w:id="1802843263">
          <w:marLeft w:val="480"/>
          <w:marRight w:val="0"/>
          <w:marTop w:val="0"/>
          <w:marBottom w:val="0"/>
          <w:divBdr>
            <w:top w:val="none" w:sz="0" w:space="0" w:color="auto"/>
            <w:left w:val="none" w:sz="0" w:space="0" w:color="auto"/>
            <w:bottom w:val="none" w:sz="0" w:space="0" w:color="auto"/>
            <w:right w:val="none" w:sz="0" w:space="0" w:color="auto"/>
          </w:divBdr>
        </w:div>
        <w:div w:id="668217254">
          <w:marLeft w:val="480"/>
          <w:marRight w:val="0"/>
          <w:marTop w:val="0"/>
          <w:marBottom w:val="0"/>
          <w:divBdr>
            <w:top w:val="none" w:sz="0" w:space="0" w:color="auto"/>
            <w:left w:val="none" w:sz="0" w:space="0" w:color="auto"/>
            <w:bottom w:val="none" w:sz="0" w:space="0" w:color="auto"/>
            <w:right w:val="none" w:sz="0" w:space="0" w:color="auto"/>
          </w:divBdr>
        </w:div>
        <w:div w:id="1184637302">
          <w:marLeft w:val="480"/>
          <w:marRight w:val="0"/>
          <w:marTop w:val="0"/>
          <w:marBottom w:val="0"/>
          <w:divBdr>
            <w:top w:val="none" w:sz="0" w:space="0" w:color="auto"/>
            <w:left w:val="none" w:sz="0" w:space="0" w:color="auto"/>
            <w:bottom w:val="none" w:sz="0" w:space="0" w:color="auto"/>
            <w:right w:val="none" w:sz="0" w:space="0" w:color="auto"/>
          </w:divBdr>
        </w:div>
        <w:div w:id="1253004062">
          <w:marLeft w:val="480"/>
          <w:marRight w:val="0"/>
          <w:marTop w:val="0"/>
          <w:marBottom w:val="0"/>
          <w:divBdr>
            <w:top w:val="none" w:sz="0" w:space="0" w:color="auto"/>
            <w:left w:val="none" w:sz="0" w:space="0" w:color="auto"/>
            <w:bottom w:val="none" w:sz="0" w:space="0" w:color="auto"/>
            <w:right w:val="none" w:sz="0" w:space="0" w:color="auto"/>
          </w:divBdr>
        </w:div>
        <w:div w:id="1824932917">
          <w:marLeft w:val="480"/>
          <w:marRight w:val="0"/>
          <w:marTop w:val="0"/>
          <w:marBottom w:val="0"/>
          <w:divBdr>
            <w:top w:val="none" w:sz="0" w:space="0" w:color="auto"/>
            <w:left w:val="none" w:sz="0" w:space="0" w:color="auto"/>
            <w:bottom w:val="none" w:sz="0" w:space="0" w:color="auto"/>
            <w:right w:val="none" w:sz="0" w:space="0" w:color="auto"/>
          </w:divBdr>
        </w:div>
        <w:div w:id="935556145">
          <w:marLeft w:val="480"/>
          <w:marRight w:val="0"/>
          <w:marTop w:val="0"/>
          <w:marBottom w:val="0"/>
          <w:divBdr>
            <w:top w:val="none" w:sz="0" w:space="0" w:color="auto"/>
            <w:left w:val="none" w:sz="0" w:space="0" w:color="auto"/>
            <w:bottom w:val="none" w:sz="0" w:space="0" w:color="auto"/>
            <w:right w:val="none" w:sz="0" w:space="0" w:color="auto"/>
          </w:divBdr>
        </w:div>
        <w:div w:id="802776098">
          <w:marLeft w:val="480"/>
          <w:marRight w:val="0"/>
          <w:marTop w:val="0"/>
          <w:marBottom w:val="0"/>
          <w:divBdr>
            <w:top w:val="none" w:sz="0" w:space="0" w:color="auto"/>
            <w:left w:val="none" w:sz="0" w:space="0" w:color="auto"/>
            <w:bottom w:val="none" w:sz="0" w:space="0" w:color="auto"/>
            <w:right w:val="none" w:sz="0" w:space="0" w:color="auto"/>
          </w:divBdr>
        </w:div>
        <w:div w:id="1599558991">
          <w:marLeft w:val="480"/>
          <w:marRight w:val="0"/>
          <w:marTop w:val="0"/>
          <w:marBottom w:val="0"/>
          <w:divBdr>
            <w:top w:val="none" w:sz="0" w:space="0" w:color="auto"/>
            <w:left w:val="none" w:sz="0" w:space="0" w:color="auto"/>
            <w:bottom w:val="none" w:sz="0" w:space="0" w:color="auto"/>
            <w:right w:val="none" w:sz="0" w:space="0" w:color="auto"/>
          </w:divBdr>
        </w:div>
        <w:div w:id="1152678435">
          <w:marLeft w:val="480"/>
          <w:marRight w:val="0"/>
          <w:marTop w:val="0"/>
          <w:marBottom w:val="0"/>
          <w:divBdr>
            <w:top w:val="none" w:sz="0" w:space="0" w:color="auto"/>
            <w:left w:val="none" w:sz="0" w:space="0" w:color="auto"/>
            <w:bottom w:val="none" w:sz="0" w:space="0" w:color="auto"/>
            <w:right w:val="none" w:sz="0" w:space="0" w:color="auto"/>
          </w:divBdr>
        </w:div>
        <w:div w:id="397897262">
          <w:marLeft w:val="480"/>
          <w:marRight w:val="0"/>
          <w:marTop w:val="0"/>
          <w:marBottom w:val="0"/>
          <w:divBdr>
            <w:top w:val="none" w:sz="0" w:space="0" w:color="auto"/>
            <w:left w:val="none" w:sz="0" w:space="0" w:color="auto"/>
            <w:bottom w:val="none" w:sz="0" w:space="0" w:color="auto"/>
            <w:right w:val="none" w:sz="0" w:space="0" w:color="auto"/>
          </w:divBdr>
        </w:div>
        <w:div w:id="1695381020">
          <w:marLeft w:val="480"/>
          <w:marRight w:val="0"/>
          <w:marTop w:val="0"/>
          <w:marBottom w:val="0"/>
          <w:divBdr>
            <w:top w:val="none" w:sz="0" w:space="0" w:color="auto"/>
            <w:left w:val="none" w:sz="0" w:space="0" w:color="auto"/>
            <w:bottom w:val="none" w:sz="0" w:space="0" w:color="auto"/>
            <w:right w:val="none" w:sz="0" w:space="0" w:color="auto"/>
          </w:divBdr>
        </w:div>
        <w:div w:id="167527517">
          <w:marLeft w:val="480"/>
          <w:marRight w:val="0"/>
          <w:marTop w:val="0"/>
          <w:marBottom w:val="0"/>
          <w:divBdr>
            <w:top w:val="none" w:sz="0" w:space="0" w:color="auto"/>
            <w:left w:val="none" w:sz="0" w:space="0" w:color="auto"/>
            <w:bottom w:val="none" w:sz="0" w:space="0" w:color="auto"/>
            <w:right w:val="none" w:sz="0" w:space="0" w:color="auto"/>
          </w:divBdr>
        </w:div>
        <w:div w:id="533035500">
          <w:marLeft w:val="480"/>
          <w:marRight w:val="0"/>
          <w:marTop w:val="0"/>
          <w:marBottom w:val="0"/>
          <w:divBdr>
            <w:top w:val="none" w:sz="0" w:space="0" w:color="auto"/>
            <w:left w:val="none" w:sz="0" w:space="0" w:color="auto"/>
            <w:bottom w:val="none" w:sz="0" w:space="0" w:color="auto"/>
            <w:right w:val="none" w:sz="0" w:space="0" w:color="auto"/>
          </w:divBdr>
        </w:div>
        <w:div w:id="132017766">
          <w:marLeft w:val="480"/>
          <w:marRight w:val="0"/>
          <w:marTop w:val="0"/>
          <w:marBottom w:val="0"/>
          <w:divBdr>
            <w:top w:val="none" w:sz="0" w:space="0" w:color="auto"/>
            <w:left w:val="none" w:sz="0" w:space="0" w:color="auto"/>
            <w:bottom w:val="none" w:sz="0" w:space="0" w:color="auto"/>
            <w:right w:val="none" w:sz="0" w:space="0" w:color="auto"/>
          </w:divBdr>
        </w:div>
        <w:div w:id="1521503166">
          <w:marLeft w:val="480"/>
          <w:marRight w:val="0"/>
          <w:marTop w:val="0"/>
          <w:marBottom w:val="0"/>
          <w:divBdr>
            <w:top w:val="none" w:sz="0" w:space="0" w:color="auto"/>
            <w:left w:val="none" w:sz="0" w:space="0" w:color="auto"/>
            <w:bottom w:val="none" w:sz="0" w:space="0" w:color="auto"/>
            <w:right w:val="none" w:sz="0" w:space="0" w:color="auto"/>
          </w:divBdr>
        </w:div>
        <w:div w:id="526412690">
          <w:marLeft w:val="480"/>
          <w:marRight w:val="0"/>
          <w:marTop w:val="0"/>
          <w:marBottom w:val="0"/>
          <w:divBdr>
            <w:top w:val="none" w:sz="0" w:space="0" w:color="auto"/>
            <w:left w:val="none" w:sz="0" w:space="0" w:color="auto"/>
            <w:bottom w:val="none" w:sz="0" w:space="0" w:color="auto"/>
            <w:right w:val="none" w:sz="0" w:space="0" w:color="auto"/>
          </w:divBdr>
        </w:div>
        <w:div w:id="878588803">
          <w:marLeft w:val="480"/>
          <w:marRight w:val="0"/>
          <w:marTop w:val="0"/>
          <w:marBottom w:val="0"/>
          <w:divBdr>
            <w:top w:val="none" w:sz="0" w:space="0" w:color="auto"/>
            <w:left w:val="none" w:sz="0" w:space="0" w:color="auto"/>
            <w:bottom w:val="none" w:sz="0" w:space="0" w:color="auto"/>
            <w:right w:val="none" w:sz="0" w:space="0" w:color="auto"/>
          </w:divBdr>
        </w:div>
        <w:div w:id="1320381143">
          <w:marLeft w:val="480"/>
          <w:marRight w:val="0"/>
          <w:marTop w:val="0"/>
          <w:marBottom w:val="0"/>
          <w:divBdr>
            <w:top w:val="none" w:sz="0" w:space="0" w:color="auto"/>
            <w:left w:val="none" w:sz="0" w:space="0" w:color="auto"/>
            <w:bottom w:val="none" w:sz="0" w:space="0" w:color="auto"/>
            <w:right w:val="none" w:sz="0" w:space="0" w:color="auto"/>
          </w:divBdr>
        </w:div>
        <w:div w:id="673144108">
          <w:marLeft w:val="480"/>
          <w:marRight w:val="0"/>
          <w:marTop w:val="0"/>
          <w:marBottom w:val="0"/>
          <w:divBdr>
            <w:top w:val="none" w:sz="0" w:space="0" w:color="auto"/>
            <w:left w:val="none" w:sz="0" w:space="0" w:color="auto"/>
            <w:bottom w:val="none" w:sz="0" w:space="0" w:color="auto"/>
            <w:right w:val="none" w:sz="0" w:space="0" w:color="auto"/>
          </w:divBdr>
        </w:div>
        <w:div w:id="338120378">
          <w:marLeft w:val="480"/>
          <w:marRight w:val="0"/>
          <w:marTop w:val="0"/>
          <w:marBottom w:val="0"/>
          <w:divBdr>
            <w:top w:val="none" w:sz="0" w:space="0" w:color="auto"/>
            <w:left w:val="none" w:sz="0" w:space="0" w:color="auto"/>
            <w:bottom w:val="none" w:sz="0" w:space="0" w:color="auto"/>
            <w:right w:val="none" w:sz="0" w:space="0" w:color="auto"/>
          </w:divBdr>
        </w:div>
        <w:div w:id="1713118983">
          <w:marLeft w:val="480"/>
          <w:marRight w:val="0"/>
          <w:marTop w:val="0"/>
          <w:marBottom w:val="0"/>
          <w:divBdr>
            <w:top w:val="none" w:sz="0" w:space="0" w:color="auto"/>
            <w:left w:val="none" w:sz="0" w:space="0" w:color="auto"/>
            <w:bottom w:val="none" w:sz="0" w:space="0" w:color="auto"/>
            <w:right w:val="none" w:sz="0" w:space="0" w:color="auto"/>
          </w:divBdr>
        </w:div>
        <w:div w:id="1607031861">
          <w:marLeft w:val="480"/>
          <w:marRight w:val="0"/>
          <w:marTop w:val="0"/>
          <w:marBottom w:val="0"/>
          <w:divBdr>
            <w:top w:val="none" w:sz="0" w:space="0" w:color="auto"/>
            <w:left w:val="none" w:sz="0" w:space="0" w:color="auto"/>
            <w:bottom w:val="none" w:sz="0" w:space="0" w:color="auto"/>
            <w:right w:val="none" w:sz="0" w:space="0" w:color="auto"/>
          </w:divBdr>
        </w:div>
        <w:div w:id="1067145456">
          <w:marLeft w:val="480"/>
          <w:marRight w:val="0"/>
          <w:marTop w:val="0"/>
          <w:marBottom w:val="0"/>
          <w:divBdr>
            <w:top w:val="none" w:sz="0" w:space="0" w:color="auto"/>
            <w:left w:val="none" w:sz="0" w:space="0" w:color="auto"/>
            <w:bottom w:val="none" w:sz="0" w:space="0" w:color="auto"/>
            <w:right w:val="none" w:sz="0" w:space="0" w:color="auto"/>
          </w:divBdr>
        </w:div>
        <w:div w:id="206916385">
          <w:marLeft w:val="480"/>
          <w:marRight w:val="0"/>
          <w:marTop w:val="0"/>
          <w:marBottom w:val="0"/>
          <w:divBdr>
            <w:top w:val="none" w:sz="0" w:space="0" w:color="auto"/>
            <w:left w:val="none" w:sz="0" w:space="0" w:color="auto"/>
            <w:bottom w:val="none" w:sz="0" w:space="0" w:color="auto"/>
            <w:right w:val="none" w:sz="0" w:space="0" w:color="auto"/>
          </w:divBdr>
        </w:div>
        <w:div w:id="656493584">
          <w:marLeft w:val="480"/>
          <w:marRight w:val="0"/>
          <w:marTop w:val="0"/>
          <w:marBottom w:val="0"/>
          <w:divBdr>
            <w:top w:val="none" w:sz="0" w:space="0" w:color="auto"/>
            <w:left w:val="none" w:sz="0" w:space="0" w:color="auto"/>
            <w:bottom w:val="none" w:sz="0" w:space="0" w:color="auto"/>
            <w:right w:val="none" w:sz="0" w:space="0" w:color="auto"/>
          </w:divBdr>
        </w:div>
        <w:div w:id="1090078010">
          <w:marLeft w:val="480"/>
          <w:marRight w:val="0"/>
          <w:marTop w:val="0"/>
          <w:marBottom w:val="0"/>
          <w:divBdr>
            <w:top w:val="none" w:sz="0" w:space="0" w:color="auto"/>
            <w:left w:val="none" w:sz="0" w:space="0" w:color="auto"/>
            <w:bottom w:val="none" w:sz="0" w:space="0" w:color="auto"/>
            <w:right w:val="none" w:sz="0" w:space="0" w:color="auto"/>
          </w:divBdr>
        </w:div>
        <w:div w:id="964894761">
          <w:marLeft w:val="480"/>
          <w:marRight w:val="0"/>
          <w:marTop w:val="0"/>
          <w:marBottom w:val="0"/>
          <w:divBdr>
            <w:top w:val="none" w:sz="0" w:space="0" w:color="auto"/>
            <w:left w:val="none" w:sz="0" w:space="0" w:color="auto"/>
            <w:bottom w:val="none" w:sz="0" w:space="0" w:color="auto"/>
            <w:right w:val="none" w:sz="0" w:space="0" w:color="auto"/>
          </w:divBdr>
        </w:div>
        <w:div w:id="580985634">
          <w:marLeft w:val="480"/>
          <w:marRight w:val="0"/>
          <w:marTop w:val="0"/>
          <w:marBottom w:val="0"/>
          <w:divBdr>
            <w:top w:val="none" w:sz="0" w:space="0" w:color="auto"/>
            <w:left w:val="none" w:sz="0" w:space="0" w:color="auto"/>
            <w:bottom w:val="none" w:sz="0" w:space="0" w:color="auto"/>
            <w:right w:val="none" w:sz="0" w:space="0" w:color="auto"/>
          </w:divBdr>
        </w:div>
        <w:div w:id="533887563">
          <w:marLeft w:val="480"/>
          <w:marRight w:val="0"/>
          <w:marTop w:val="0"/>
          <w:marBottom w:val="0"/>
          <w:divBdr>
            <w:top w:val="none" w:sz="0" w:space="0" w:color="auto"/>
            <w:left w:val="none" w:sz="0" w:space="0" w:color="auto"/>
            <w:bottom w:val="none" w:sz="0" w:space="0" w:color="auto"/>
            <w:right w:val="none" w:sz="0" w:space="0" w:color="auto"/>
          </w:divBdr>
        </w:div>
        <w:div w:id="1280720859">
          <w:marLeft w:val="480"/>
          <w:marRight w:val="0"/>
          <w:marTop w:val="0"/>
          <w:marBottom w:val="0"/>
          <w:divBdr>
            <w:top w:val="none" w:sz="0" w:space="0" w:color="auto"/>
            <w:left w:val="none" w:sz="0" w:space="0" w:color="auto"/>
            <w:bottom w:val="none" w:sz="0" w:space="0" w:color="auto"/>
            <w:right w:val="none" w:sz="0" w:space="0" w:color="auto"/>
          </w:divBdr>
        </w:div>
        <w:div w:id="726416549">
          <w:marLeft w:val="480"/>
          <w:marRight w:val="0"/>
          <w:marTop w:val="0"/>
          <w:marBottom w:val="0"/>
          <w:divBdr>
            <w:top w:val="none" w:sz="0" w:space="0" w:color="auto"/>
            <w:left w:val="none" w:sz="0" w:space="0" w:color="auto"/>
            <w:bottom w:val="none" w:sz="0" w:space="0" w:color="auto"/>
            <w:right w:val="none" w:sz="0" w:space="0" w:color="auto"/>
          </w:divBdr>
        </w:div>
        <w:div w:id="1889216895">
          <w:marLeft w:val="480"/>
          <w:marRight w:val="0"/>
          <w:marTop w:val="0"/>
          <w:marBottom w:val="0"/>
          <w:divBdr>
            <w:top w:val="none" w:sz="0" w:space="0" w:color="auto"/>
            <w:left w:val="none" w:sz="0" w:space="0" w:color="auto"/>
            <w:bottom w:val="none" w:sz="0" w:space="0" w:color="auto"/>
            <w:right w:val="none" w:sz="0" w:space="0" w:color="auto"/>
          </w:divBdr>
        </w:div>
      </w:divsChild>
    </w:div>
    <w:div w:id="1703020483">
      <w:bodyDiv w:val="1"/>
      <w:marLeft w:val="0"/>
      <w:marRight w:val="0"/>
      <w:marTop w:val="0"/>
      <w:marBottom w:val="0"/>
      <w:divBdr>
        <w:top w:val="none" w:sz="0" w:space="0" w:color="auto"/>
        <w:left w:val="none" w:sz="0" w:space="0" w:color="auto"/>
        <w:bottom w:val="none" w:sz="0" w:space="0" w:color="auto"/>
        <w:right w:val="none" w:sz="0" w:space="0" w:color="auto"/>
      </w:divBdr>
    </w:div>
    <w:div w:id="1709644985">
      <w:bodyDiv w:val="1"/>
      <w:marLeft w:val="0"/>
      <w:marRight w:val="0"/>
      <w:marTop w:val="0"/>
      <w:marBottom w:val="0"/>
      <w:divBdr>
        <w:top w:val="none" w:sz="0" w:space="0" w:color="auto"/>
        <w:left w:val="none" w:sz="0" w:space="0" w:color="auto"/>
        <w:bottom w:val="none" w:sz="0" w:space="0" w:color="auto"/>
        <w:right w:val="none" w:sz="0" w:space="0" w:color="auto"/>
      </w:divBdr>
    </w:div>
    <w:div w:id="1709722378">
      <w:bodyDiv w:val="1"/>
      <w:marLeft w:val="0"/>
      <w:marRight w:val="0"/>
      <w:marTop w:val="0"/>
      <w:marBottom w:val="0"/>
      <w:divBdr>
        <w:top w:val="none" w:sz="0" w:space="0" w:color="auto"/>
        <w:left w:val="none" w:sz="0" w:space="0" w:color="auto"/>
        <w:bottom w:val="none" w:sz="0" w:space="0" w:color="auto"/>
        <w:right w:val="none" w:sz="0" w:space="0" w:color="auto"/>
      </w:divBdr>
    </w:div>
    <w:div w:id="1713574597">
      <w:bodyDiv w:val="1"/>
      <w:marLeft w:val="0"/>
      <w:marRight w:val="0"/>
      <w:marTop w:val="0"/>
      <w:marBottom w:val="0"/>
      <w:divBdr>
        <w:top w:val="none" w:sz="0" w:space="0" w:color="auto"/>
        <w:left w:val="none" w:sz="0" w:space="0" w:color="auto"/>
        <w:bottom w:val="none" w:sz="0" w:space="0" w:color="auto"/>
        <w:right w:val="none" w:sz="0" w:space="0" w:color="auto"/>
      </w:divBdr>
      <w:divsChild>
        <w:div w:id="16857805">
          <w:marLeft w:val="480"/>
          <w:marRight w:val="0"/>
          <w:marTop w:val="0"/>
          <w:marBottom w:val="0"/>
          <w:divBdr>
            <w:top w:val="none" w:sz="0" w:space="0" w:color="auto"/>
            <w:left w:val="none" w:sz="0" w:space="0" w:color="auto"/>
            <w:bottom w:val="none" w:sz="0" w:space="0" w:color="auto"/>
            <w:right w:val="none" w:sz="0" w:space="0" w:color="auto"/>
          </w:divBdr>
        </w:div>
        <w:div w:id="1788771655">
          <w:marLeft w:val="480"/>
          <w:marRight w:val="0"/>
          <w:marTop w:val="0"/>
          <w:marBottom w:val="0"/>
          <w:divBdr>
            <w:top w:val="none" w:sz="0" w:space="0" w:color="auto"/>
            <w:left w:val="none" w:sz="0" w:space="0" w:color="auto"/>
            <w:bottom w:val="none" w:sz="0" w:space="0" w:color="auto"/>
            <w:right w:val="none" w:sz="0" w:space="0" w:color="auto"/>
          </w:divBdr>
        </w:div>
        <w:div w:id="1313757222">
          <w:marLeft w:val="480"/>
          <w:marRight w:val="0"/>
          <w:marTop w:val="0"/>
          <w:marBottom w:val="0"/>
          <w:divBdr>
            <w:top w:val="none" w:sz="0" w:space="0" w:color="auto"/>
            <w:left w:val="none" w:sz="0" w:space="0" w:color="auto"/>
            <w:bottom w:val="none" w:sz="0" w:space="0" w:color="auto"/>
            <w:right w:val="none" w:sz="0" w:space="0" w:color="auto"/>
          </w:divBdr>
        </w:div>
        <w:div w:id="462387368">
          <w:marLeft w:val="480"/>
          <w:marRight w:val="0"/>
          <w:marTop w:val="0"/>
          <w:marBottom w:val="0"/>
          <w:divBdr>
            <w:top w:val="none" w:sz="0" w:space="0" w:color="auto"/>
            <w:left w:val="none" w:sz="0" w:space="0" w:color="auto"/>
            <w:bottom w:val="none" w:sz="0" w:space="0" w:color="auto"/>
            <w:right w:val="none" w:sz="0" w:space="0" w:color="auto"/>
          </w:divBdr>
        </w:div>
        <w:div w:id="1301811403">
          <w:marLeft w:val="480"/>
          <w:marRight w:val="0"/>
          <w:marTop w:val="0"/>
          <w:marBottom w:val="0"/>
          <w:divBdr>
            <w:top w:val="none" w:sz="0" w:space="0" w:color="auto"/>
            <w:left w:val="none" w:sz="0" w:space="0" w:color="auto"/>
            <w:bottom w:val="none" w:sz="0" w:space="0" w:color="auto"/>
            <w:right w:val="none" w:sz="0" w:space="0" w:color="auto"/>
          </w:divBdr>
        </w:div>
        <w:div w:id="2047215439">
          <w:marLeft w:val="480"/>
          <w:marRight w:val="0"/>
          <w:marTop w:val="0"/>
          <w:marBottom w:val="0"/>
          <w:divBdr>
            <w:top w:val="none" w:sz="0" w:space="0" w:color="auto"/>
            <w:left w:val="none" w:sz="0" w:space="0" w:color="auto"/>
            <w:bottom w:val="none" w:sz="0" w:space="0" w:color="auto"/>
            <w:right w:val="none" w:sz="0" w:space="0" w:color="auto"/>
          </w:divBdr>
        </w:div>
        <w:div w:id="110318592">
          <w:marLeft w:val="480"/>
          <w:marRight w:val="0"/>
          <w:marTop w:val="0"/>
          <w:marBottom w:val="0"/>
          <w:divBdr>
            <w:top w:val="none" w:sz="0" w:space="0" w:color="auto"/>
            <w:left w:val="none" w:sz="0" w:space="0" w:color="auto"/>
            <w:bottom w:val="none" w:sz="0" w:space="0" w:color="auto"/>
            <w:right w:val="none" w:sz="0" w:space="0" w:color="auto"/>
          </w:divBdr>
        </w:div>
        <w:div w:id="1003387982">
          <w:marLeft w:val="480"/>
          <w:marRight w:val="0"/>
          <w:marTop w:val="0"/>
          <w:marBottom w:val="0"/>
          <w:divBdr>
            <w:top w:val="none" w:sz="0" w:space="0" w:color="auto"/>
            <w:left w:val="none" w:sz="0" w:space="0" w:color="auto"/>
            <w:bottom w:val="none" w:sz="0" w:space="0" w:color="auto"/>
            <w:right w:val="none" w:sz="0" w:space="0" w:color="auto"/>
          </w:divBdr>
        </w:div>
        <w:div w:id="400451242">
          <w:marLeft w:val="480"/>
          <w:marRight w:val="0"/>
          <w:marTop w:val="0"/>
          <w:marBottom w:val="0"/>
          <w:divBdr>
            <w:top w:val="none" w:sz="0" w:space="0" w:color="auto"/>
            <w:left w:val="none" w:sz="0" w:space="0" w:color="auto"/>
            <w:bottom w:val="none" w:sz="0" w:space="0" w:color="auto"/>
            <w:right w:val="none" w:sz="0" w:space="0" w:color="auto"/>
          </w:divBdr>
        </w:div>
        <w:div w:id="695697047">
          <w:marLeft w:val="480"/>
          <w:marRight w:val="0"/>
          <w:marTop w:val="0"/>
          <w:marBottom w:val="0"/>
          <w:divBdr>
            <w:top w:val="none" w:sz="0" w:space="0" w:color="auto"/>
            <w:left w:val="none" w:sz="0" w:space="0" w:color="auto"/>
            <w:bottom w:val="none" w:sz="0" w:space="0" w:color="auto"/>
            <w:right w:val="none" w:sz="0" w:space="0" w:color="auto"/>
          </w:divBdr>
        </w:div>
        <w:div w:id="678779564">
          <w:marLeft w:val="480"/>
          <w:marRight w:val="0"/>
          <w:marTop w:val="0"/>
          <w:marBottom w:val="0"/>
          <w:divBdr>
            <w:top w:val="none" w:sz="0" w:space="0" w:color="auto"/>
            <w:left w:val="none" w:sz="0" w:space="0" w:color="auto"/>
            <w:bottom w:val="none" w:sz="0" w:space="0" w:color="auto"/>
            <w:right w:val="none" w:sz="0" w:space="0" w:color="auto"/>
          </w:divBdr>
        </w:div>
        <w:div w:id="1778980424">
          <w:marLeft w:val="480"/>
          <w:marRight w:val="0"/>
          <w:marTop w:val="0"/>
          <w:marBottom w:val="0"/>
          <w:divBdr>
            <w:top w:val="none" w:sz="0" w:space="0" w:color="auto"/>
            <w:left w:val="none" w:sz="0" w:space="0" w:color="auto"/>
            <w:bottom w:val="none" w:sz="0" w:space="0" w:color="auto"/>
            <w:right w:val="none" w:sz="0" w:space="0" w:color="auto"/>
          </w:divBdr>
        </w:div>
        <w:div w:id="924189852">
          <w:marLeft w:val="480"/>
          <w:marRight w:val="0"/>
          <w:marTop w:val="0"/>
          <w:marBottom w:val="0"/>
          <w:divBdr>
            <w:top w:val="none" w:sz="0" w:space="0" w:color="auto"/>
            <w:left w:val="none" w:sz="0" w:space="0" w:color="auto"/>
            <w:bottom w:val="none" w:sz="0" w:space="0" w:color="auto"/>
            <w:right w:val="none" w:sz="0" w:space="0" w:color="auto"/>
          </w:divBdr>
        </w:div>
        <w:div w:id="298340569">
          <w:marLeft w:val="480"/>
          <w:marRight w:val="0"/>
          <w:marTop w:val="0"/>
          <w:marBottom w:val="0"/>
          <w:divBdr>
            <w:top w:val="none" w:sz="0" w:space="0" w:color="auto"/>
            <w:left w:val="none" w:sz="0" w:space="0" w:color="auto"/>
            <w:bottom w:val="none" w:sz="0" w:space="0" w:color="auto"/>
            <w:right w:val="none" w:sz="0" w:space="0" w:color="auto"/>
          </w:divBdr>
        </w:div>
        <w:div w:id="1314942191">
          <w:marLeft w:val="480"/>
          <w:marRight w:val="0"/>
          <w:marTop w:val="0"/>
          <w:marBottom w:val="0"/>
          <w:divBdr>
            <w:top w:val="none" w:sz="0" w:space="0" w:color="auto"/>
            <w:left w:val="none" w:sz="0" w:space="0" w:color="auto"/>
            <w:bottom w:val="none" w:sz="0" w:space="0" w:color="auto"/>
            <w:right w:val="none" w:sz="0" w:space="0" w:color="auto"/>
          </w:divBdr>
        </w:div>
        <w:div w:id="1915779968">
          <w:marLeft w:val="480"/>
          <w:marRight w:val="0"/>
          <w:marTop w:val="0"/>
          <w:marBottom w:val="0"/>
          <w:divBdr>
            <w:top w:val="none" w:sz="0" w:space="0" w:color="auto"/>
            <w:left w:val="none" w:sz="0" w:space="0" w:color="auto"/>
            <w:bottom w:val="none" w:sz="0" w:space="0" w:color="auto"/>
            <w:right w:val="none" w:sz="0" w:space="0" w:color="auto"/>
          </w:divBdr>
        </w:div>
        <w:div w:id="360865019">
          <w:marLeft w:val="480"/>
          <w:marRight w:val="0"/>
          <w:marTop w:val="0"/>
          <w:marBottom w:val="0"/>
          <w:divBdr>
            <w:top w:val="none" w:sz="0" w:space="0" w:color="auto"/>
            <w:left w:val="none" w:sz="0" w:space="0" w:color="auto"/>
            <w:bottom w:val="none" w:sz="0" w:space="0" w:color="auto"/>
            <w:right w:val="none" w:sz="0" w:space="0" w:color="auto"/>
          </w:divBdr>
        </w:div>
        <w:div w:id="2039818841">
          <w:marLeft w:val="480"/>
          <w:marRight w:val="0"/>
          <w:marTop w:val="0"/>
          <w:marBottom w:val="0"/>
          <w:divBdr>
            <w:top w:val="none" w:sz="0" w:space="0" w:color="auto"/>
            <w:left w:val="none" w:sz="0" w:space="0" w:color="auto"/>
            <w:bottom w:val="none" w:sz="0" w:space="0" w:color="auto"/>
            <w:right w:val="none" w:sz="0" w:space="0" w:color="auto"/>
          </w:divBdr>
        </w:div>
        <w:div w:id="1535461219">
          <w:marLeft w:val="480"/>
          <w:marRight w:val="0"/>
          <w:marTop w:val="0"/>
          <w:marBottom w:val="0"/>
          <w:divBdr>
            <w:top w:val="none" w:sz="0" w:space="0" w:color="auto"/>
            <w:left w:val="none" w:sz="0" w:space="0" w:color="auto"/>
            <w:bottom w:val="none" w:sz="0" w:space="0" w:color="auto"/>
            <w:right w:val="none" w:sz="0" w:space="0" w:color="auto"/>
          </w:divBdr>
        </w:div>
        <w:div w:id="632834481">
          <w:marLeft w:val="480"/>
          <w:marRight w:val="0"/>
          <w:marTop w:val="0"/>
          <w:marBottom w:val="0"/>
          <w:divBdr>
            <w:top w:val="none" w:sz="0" w:space="0" w:color="auto"/>
            <w:left w:val="none" w:sz="0" w:space="0" w:color="auto"/>
            <w:bottom w:val="none" w:sz="0" w:space="0" w:color="auto"/>
            <w:right w:val="none" w:sz="0" w:space="0" w:color="auto"/>
          </w:divBdr>
        </w:div>
        <w:div w:id="2021736894">
          <w:marLeft w:val="480"/>
          <w:marRight w:val="0"/>
          <w:marTop w:val="0"/>
          <w:marBottom w:val="0"/>
          <w:divBdr>
            <w:top w:val="none" w:sz="0" w:space="0" w:color="auto"/>
            <w:left w:val="none" w:sz="0" w:space="0" w:color="auto"/>
            <w:bottom w:val="none" w:sz="0" w:space="0" w:color="auto"/>
            <w:right w:val="none" w:sz="0" w:space="0" w:color="auto"/>
          </w:divBdr>
        </w:div>
        <w:div w:id="1407537096">
          <w:marLeft w:val="480"/>
          <w:marRight w:val="0"/>
          <w:marTop w:val="0"/>
          <w:marBottom w:val="0"/>
          <w:divBdr>
            <w:top w:val="none" w:sz="0" w:space="0" w:color="auto"/>
            <w:left w:val="none" w:sz="0" w:space="0" w:color="auto"/>
            <w:bottom w:val="none" w:sz="0" w:space="0" w:color="auto"/>
            <w:right w:val="none" w:sz="0" w:space="0" w:color="auto"/>
          </w:divBdr>
        </w:div>
        <w:div w:id="1895236630">
          <w:marLeft w:val="480"/>
          <w:marRight w:val="0"/>
          <w:marTop w:val="0"/>
          <w:marBottom w:val="0"/>
          <w:divBdr>
            <w:top w:val="none" w:sz="0" w:space="0" w:color="auto"/>
            <w:left w:val="none" w:sz="0" w:space="0" w:color="auto"/>
            <w:bottom w:val="none" w:sz="0" w:space="0" w:color="auto"/>
            <w:right w:val="none" w:sz="0" w:space="0" w:color="auto"/>
          </w:divBdr>
        </w:div>
        <w:div w:id="876166000">
          <w:marLeft w:val="480"/>
          <w:marRight w:val="0"/>
          <w:marTop w:val="0"/>
          <w:marBottom w:val="0"/>
          <w:divBdr>
            <w:top w:val="none" w:sz="0" w:space="0" w:color="auto"/>
            <w:left w:val="none" w:sz="0" w:space="0" w:color="auto"/>
            <w:bottom w:val="none" w:sz="0" w:space="0" w:color="auto"/>
            <w:right w:val="none" w:sz="0" w:space="0" w:color="auto"/>
          </w:divBdr>
        </w:div>
        <w:div w:id="2089381883">
          <w:marLeft w:val="480"/>
          <w:marRight w:val="0"/>
          <w:marTop w:val="0"/>
          <w:marBottom w:val="0"/>
          <w:divBdr>
            <w:top w:val="none" w:sz="0" w:space="0" w:color="auto"/>
            <w:left w:val="none" w:sz="0" w:space="0" w:color="auto"/>
            <w:bottom w:val="none" w:sz="0" w:space="0" w:color="auto"/>
            <w:right w:val="none" w:sz="0" w:space="0" w:color="auto"/>
          </w:divBdr>
        </w:div>
        <w:div w:id="791486160">
          <w:marLeft w:val="480"/>
          <w:marRight w:val="0"/>
          <w:marTop w:val="0"/>
          <w:marBottom w:val="0"/>
          <w:divBdr>
            <w:top w:val="none" w:sz="0" w:space="0" w:color="auto"/>
            <w:left w:val="none" w:sz="0" w:space="0" w:color="auto"/>
            <w:bottom w:val="none" w:sz="0" w:space="0" w:color="auto"/>
            <w:right w:val="none" w:sz="0" w:space="0" w:color="auto"/>
          </w:divBdr>
        </w:div>
        <w:div w:id="76636399">
          <w:marLeft w:val="480"/>
          <w:marRight w:val="0"/>
          <w:marTop w:val="0"/>
          <w:marBottom w:val="0"/>
          <w:divBdr>
            <w:top w:val="none" w:sz="0" w:space="0" w:color="auto"/>
            <w:left w:val="none" w:sz="0" w:space="0" w:color="auto"/>
            <w:bottom w:val="none" w:sz="0" w:space="0" w:color="auto"/>
            <w:right w:val="none" w:sz="0" w:space="0" w:color="auto"/>
          </w:divBdr>
        </w:div>
        <w:div w:id="243610510">
          <w:marLeft w:val="480"/>
          <w:marRight w:val="0"/>
          <w:marTop w:val="0"/>
          <w:marBottom w:val="0"/>
          <w:divBdr>
            <w:top w:val="none" w:sz="0" w:space="0" w:color="auto"/>
            <w:left w:val="none" w:sz="0" w:space="0" w:color="auto"/>
            <w:bottom w:val="none" w:sz="0" w:space="0" w:color="auto"/>
            <w:right w:val="none" w:sz="0" w:space="0" w:color="auto"/>
          </w:divBdr>
        </w:div>
        <w:div w:id="337735204">
          <w:marLeft w:val="480"/>
          <w:marRight w:val="0"/>
          <w:marTop w:val="0"/>
          <w:marBottom w:val="0"/>
          <w:divBdr>
            <w:top w:val="none" w:sz="0" w:space="0" w:color="auto"/>
            <w:left w:val="none" w:sz="0" w:space="0" w:color="auto"/>
            <w:bottom w:val="none" w:sz="0" w:space="0" w:color="auto"/>
            <w:right w:val="none" w:sz="0" w:space="0" w:color="auto"/>
          </w:divBdr>
        </w:div>
        <w:div w:id="2074430815">
          <w:marLeft w:val="480"/>
          <w:marRight w:val="0"/>
          <w:marTop w:val="0"/>
          <w:marBottom w:val="0"/>
          <w:divBdr>
            <w:top w:val="none" w:sz="0" w:space="0" w:color="auto"/>
            <w:left w:val="none" w:sz="0" w:space="0" w:color="auto"/>
            <w:bottom w:val="none" w:sz="0" w:space="0" w:color="auto"/>
            <w:right w:val="none" w:sz="0" w:space="0" w:color="auto"/>
          </w:divBdr>
        </w:div>
        <w:div w:id="1903906285">
          <w:marLeft w:val="480"/>
          <w:marRight w:val="0"/>
          <w:marTop w:val="0"/>
          <w:marBottom w:val="0"/>
          <w:divBdr>
            <w:top w:val="none" w:sz="0" w:space="0" w:color="auto"/>
            <w:left w:val="none" w:sz="0" w:space="0" w:color="auto"/>
            <w:bottom w:val="none" w:sz="0" w:space="0" w:color="auto"/>
            <w:right w:val="none" w:sz="0" w:space="0" w:color="auto"/>
          </w:divBdr>
        </w:div>
        <w:div w:id="849949853">
          <w:marLeft w:val="480"/>
          <w:marRight w:val="0"/>
          <w:marTop w:val="0"/>
          <w:marBottom w:val="0"/>
          <w:divBdr>
            <w:top w:val="none" w:sz="0" w:space="0" w:color="auto"/>
            <w:left w:val="none" w:sz="0" w:space="0" w:color="auto"/>
            <w:bottom w:val="none" w:sz="0" w:space="0" w:color="auto"/>
            <w:right w:val="none" w:sz="0" w:space="0" w:color="auto"/>
          </w:divBdr>
        </w:div>
        <w:div w:id="1907839936">
          <w:marLeft w:val="480"/>
          <w:marRight w:val="0"/>
          <w:marTop w:val="0"/>
          <w:marBottom w:val="0"/>
          <w:divBdr>
            <w:top w:val="none" w:sz="0" w:space="0" w:color="auto"/>
            <w:left w:val="none" w:sz="0" w:space="0" w:color="auto"/>
            <w:bottom w:val="none" w:sz="0" w:space="0" w:color="auto"/>
            <w:right w:val="none" w:sz="0" w:space="0" w:color="auto"/>
          </w:divBdr>
        </w:div>
        <w:div w:id="1951155965">
          <w:marLeft w:val="480"/>
          <w:marRight w:val="0"/>
          <w:marTop w:val="0"/>
          <w:marBottom w:val="0"/>
          <w:divBdr>
            <w:top w:val="none" w:sz="0" w:space="0" w:color="auto"/>
            <w:left w:val="none" w:sz="0" w:space="0" w:color="auto"/>
            <w:bottom w:val="none" w:sz="0" w:space="0" w:color="auto"/>
            <w:right w:val="none" w:sz="0" w:space="0" w:color="auto"/>
          </w:divBdr>
        </w:div>
        <w:div w:id="1299073767">
          <w:marLeft w:val="480"/>
          <w:marRight w:val="0"/>
          <w:marTop w:val="0"/>
          <w:marBottom w:val="0"/>
          <w:divBdr>
            <w:top w:val="none" w:sz="0" w:space="0" w:color="auto"/>
            <w:left w:val="none" w:sz="0" w:space="0" w:color="auto"/>
            <w:bottom w:val="none" w:sz="0" w:space="0" w:color="auto"/>
            <w:right w:val="none" w:sz="0" w:space="0" w:color="auto"/>
          </w:divBdr>
        </w:div>
        <w:div w:id="1174804106">
          <w:marLeft w:val="480"/>
          <w:marRight w:val="0"/>
          <w:marTop w:val="0"/>
          <w:marBottom w:val="0"/>
          <w:divBdr>
            <w:top w:val="none" w:sz="0" w:space="0" w:color="auto"/>
            <w:left w:val="none" w:sz="0" w:space="0" w:color="auto"/>
            <w:bottom w:val="none" w:sz="0" w:space="0" w:color="auto"/>
            <w:right w:val="none" w:sz="0" w:space="0" w:color="auto"/>
          </w:divBdr>
        </w:div>
        <w:div w:id="1276979045">
          <w:marLeft w:val="480"/>
          <w:marRight w:val="0"/>
          <w:marTop w:val="0"/>
          <w:marBottom w:val="0"/>
          <w:divBdr>
            <w:top w:val="none" w:sz="0" w:space="0" w:color="auto"/>
            <w:left w:val="none" w:sz="0" w:space="0" w:color="auto"/>
            <w:bottom w:val="none" w:sz="0" w:space="0" w:color="auto"/>
            <w:right w:val="none" w:sz="0" w:space="0" w:color="auto"/>
          </w:divBdr>
        </w:div>
        <w:div w:id="2005667422">
          <w:marLeft w:val="480"/>
          <w:marRight w:val="0"/>
          <w:marTop w:val="0"/>
          <w:marBottom w:val="0"/>
          <w:divBdr>
            <w:top w:val="none" w:sz="0" w:space="0" w:color="auto"/>
            <w:left w:val="none" w:sz="0" w:space="0" w:color="auto"/>
            <w:bottom w:val="none" w:sz="0" w:space="0" w:color="auto"/>
            <w:right w:val="none" w:sz="0" w:space="0" w:color="auto"/>
          </w:divBdr>
        </w:div>
        <w:div w:id="2137328562">
          <w:marLeft w:val="480"/>
          <w:marRight w:val="0"/>
          <w:marTop w:val="0"/>
          <w:marBottom w:val="0"/>
          <w:divBdr>
            <w:top w:val="none" w:sz="0" w:space="0" w:color="auto"/>
            <w:left w:val="none" w:sz="0" w:space="0" w:color="auto"/>
            <w:bottom w:val="none" w:sz="0" w:space="0" w:color="auto"/>
            <w:right w:val="none" w:sz="0" w:space="0" w:color="auto"/>
          </w:divBdr>
        </w:div>
        <w:div w:id="793135187">
          <w:marLeft w:val="480"/>
          <w:marRight w:val="0"/>
          <w:marTop w:val="0"/>
          <w:marBottom w:val="0"/>
          <w:divBdr>
            <w:top w:val="none" w:sz="0" w:space="0" w:color="auto"/>
            <w:left w:val="none" w:sz="0" w:space="0" w:color="auto"/>
            <w:bottom w:val="none" w:sz="0" w:space="0" w:color="auto"/>
            <w:right w:val="none" w:sz="0" w:space="0" w:color="auto"/>
          </w:divBdr>
        </w:div>
        <w:div w:id="1243029846">
          <w:marLeft w:val="480"/>
          <w:marRight w:val="0"/>
          <w:marTop w:val="0"/>
          <w:marBottom w:val="0"/>
          <w:divBdr>
            <w:top w:val="none" w:sz="0" w:space="0" w:color="auto"/>
            <w:left w:val="none" w:sz="0" w:space="0" w:color="auto"/>
            <w:bottom w:val="none" w:sz="0" w:space="0" w:color="auto"/>
            <w:right w:val="none" w:sz="0" w:space="0" w:color="auto"/>
          </w:divBdr>
        </w:div>
        <w:div w:id="923034401">
          <w:marLeft w:val="480"/>
          <w:marRight w:val="0"/>
          <w:marTop w:val="0"/>
          <w:marBottom w:val="0"/>
          <w:divBdr>
            <w:top w:val="none" w:sz="0" w:space="0" w:color="auto"/>
            <w:left w:val="none" w:sz="0" w:space="0" w:color="auto"/>
            <w:bottom w:val="none" w:sz="0" w:space="0" w:color="auto"/>
            <w:right w:val="none" w:sz="0" w:space="0" w:color="auto"/>
          </w:divBdr>
        </w:div>
        <w:div w:id="2054114493">
          <w:marLeft w:val="480"/>
          <w:marRight w:val="0"/>
          <w:marTop w:val="0"/>
          <w:marBottom w:val="0"/>
          <w:divBdr>
            <w:top w:val="none" w:sz="0" w:space="0" w:color="auto"/>
            <w:left w:val="none" w:sz="0" w:space="0" w:color="auto"/>
            <w:bottom w:val="none" w:sz="0" w:space="0" w:color="auto"/>
            <w:right w:val="none" w:sz="0" w:space="0" w:color="auto"/>
          </w:divBdr>
        </w:div>
        <w:div w:id="1854029452">
          <w:marLeft w:val="480"/>
          <w:marRight w:val="0"/>
          <w:marTop w:val="0"/>
          <w:marBottom w:val="0"/>
          <w:divBdr>
            <w:top w:val="none" w:sz="0" w:space="0" w:color="auto"/>
            <w:left w:val="none" w:sz="0" w:space="0" w:color="auto"/>
            <w:bottom w:val="none" w:sz="0" w:space="0" w:color="auto"/>
            <w:right w:val="none" w:sz="0" w:space="0" w:color="auto"/>
          </w:divBdr>
        </w:div>
        <w:div w:id="455293640">
          <w:marLeft w:val="480"/>
          <w:marRight w:val="0"/>
          <w:marTop w:val="0"/>
          <w:marBottom w:val="0"/>
          <w:divBdr>
            <w:top w:val="none" w:sz="0" w:space="0" w:color="auto"/>
            <w:left w:val="none" w:sz="0" w:space="0" w:color="auto"/>
            <w:bottom w:val="none" w:sz="0" w:space="0" w:color="auto"/>
            <w:right w:val="none" w:sz="0" w:space="0" w:color="auto"/>
          </w:divBdr>
        </w:div>
        <w:div w:id="715591876">
          <w:marLeft w:val="480"/>
          <w:marRight w:val="0"/>
          <w:marTop w:val="0"/>
          <w:marBottom w:val="0"/>
          <w:divBdr>
            <w:top w:val="none" w:sz="0" w:space="0" w:color="auto"/>
            <w:left w:val="none" w:sz="0" w:space="0" w:color="auto"/>
            <w:bottom w:val="none" w:sz="0" w:space="0" w:color="auto"/>
            <w:right w:val="none" w:sz="0" w:space="0" w:color="auto"/>
          </w:divBdr>
        </w:div>
        <w:div w:id="1872985554">
          <w:marLeft w:val="480"/>
          <w:marRight w:val="0"/>
          <w:marTop w:val="0"/>
          <w:marBottom w:val="0"/>
          <w:divBdr>
            <w:top w:val="none" w:sz="0" w:space="0" w:color="auto"/>
            <w:left w:val="none" w:sz="0" w:space="0" w:color="auto"/>
            <w:bottom w:val="none" w:sz="0" w:space="0" w:color="auto"/>
            <w:right w:val="none" w:sz="0" w:space="0" w:color="auto"/>
          </w:divBdr>
        </w:div>
        <w:div w:id="1425615467">
          <w:marLeft w:val="480"/>
          <w:marRight w:val="0"/>
          <w:marTop w:val="0"/>
          <w:marBottom w:val="0"/>
          <w:divBdr>
            <w:top w:val="none" w:sz="0" w:space="0" w:color="auto"/>
            <w:left w:val="none" w:sz="0" w:space="0" w:color="auto"/>
            <w:bottom w:val="none" w:sz="0" w:space="0" w:color="auto"/>
            <w:right w:val="none" w:sz="0" w:space="0" w:color="auto"/>
          </w:divBdr>
        </w:div>
        <w:div w:id="1403915489">
          <w:marLeft w:val="480"/>
          <w:marRight w:val="0"/>
          <w:marTop w:val="0"/>
          <w:marBottom w:val="0"/>
          <w:divBdr>
            <w:top w:val="none" w:sz="0" w:space="0" w:color="auto"/>
            <w:left w:val="none" w:sz="0" w:space="0" w:color="auto"/>
            <w:bottom w:val="none" w:sz="0" w:space="0" w:color="auto"/>
            <w:right w:val="none" w:sz="0" w:space="0" w:color="auto"/>
          </w:divBdr>
        </w:div>
        <w:div w:id="1997033287">
          <w:marLeft w:val="480"/>
          <w:marRight w:val="0"/>
          <w:marTop w:val="0"/>
          <w:marBottom w:val="0"/>
          <w:divBdr>
            <w:top w:val="none" w:sz="0" w:space="0" w:color="auto"/>
            <w:left w:val="none" w:sz="0" w:space="0" w:color="auto"/>
            <w:bottom w:val="none" w:sz="0" w:space="0" w:color="auto"/>
            <w:right w:val="none" w:sz="0" w:space="0" w:color="auto"/>
          </w:divBdr>
        </w:div>
        <w:div w:id="248001489">
          <w:marLeft w:val="480"/>
          <w:marRight w:val="0"/>
          <w:marTop w:val="0"/>
          <w:marBottom w:val="0"/>
          <w:divBdr>
            <w:top w:val="none" w:sz="0" w:space="0" w:color="auto"/>
            <w:left w:val="none" w:sz="0" w:space="0" w:color="auto"/>
            <w:bottom w:val="none" w:sz="0" w:space="0" w:color="auto"/>
            <w:right w:val="none" w:sz="0" w:space="0" w:color="auto"/>
          </w:divBdr>
        </w:div>
      </w:divsChild>
    </w:div>
    <w:div w:id="1714116138">
      <w:bodyDiv w:val="1"/>
      <w:marLeft w:val="0"/>
      <w:marRight w:val="0"/>
      <w:marTop w:val="0"/>
      <w:marBottom w:val="0"/>
      <w:divBdr>
        <w:top w:val="none" w:sz="0" w:space="0" w:color="auto"/>
        <w:left w:val="none" w:sz="0" w:space="0" w:color="auto"/>
        <w:bottom w:val="none" w:sz="0" w:space="0" w:color="auto"/>
        <w:right w:val="none" w:sz="0" w:space="0" w:color="auto"/>
      </w:divBdr>
    </w:div>
    <w:div w:id="1723408722">
      <w:bodyDiv w:val="1"/>
      <w:marLeft w:val="0"/>
      <w:marRight w:val="0"/>
      <w:marTop w:val="0"/>
      <w:marBottom w:val="0"/>
      <w:divBdr>
        <w:top w:val="none" w:sz="0" w:space="0" w:color="auto"/>
        <w:left w:val="none" w:sz="0" w:space="0" w:color="auto"/>
        <w:bottom w:val="none" w:sz="0" w:space="0" w:color="auto"/>
        <w:right w:val="none" w:sz="0" w:space="0" w:color="auto"/>
      </w:divBdr>
    </w:div>
    <w:div w:id="1726028807">
      <w:bodyDiv w:val="1"/>
      <w:marLeft w:val="0"/>
      <w:marRight w:val="0"/>
      <w:marTop w:val="0"/>
      <w:marBottom w:val="0"/>
      <w:divBdr>
        <w:top w:val="none" w:sz="0" w:space="0" w:color="auto"/>
        <w:left w:val="none" w:sz="0" w:space="0" w:color="auto"/>
        <w:bottom w:val="none" w:sz="0" w:space="0" w:color="auto"/>
        <w:right w:val="none" w:sz="0" w:space="0" w:color="auto"/>
      </w:divBdr>
    </w:div>
    <w:div w:id="1730028619">
      <w:bodyDiv w:val="1"/>
      <w:marLeft w:val="0"/>
      <w:marRight w:val="0"/>
      <w:marTop w:val="0"/>
      <w:marBottom w:val="0"/>
      <w:divBdr>
        <w:top w:val="none" w:sz="0" w:space="0" w:color="auto"/>
        <w:left w:val="none" w:sz="0" w:space="0" w:color="auto"/>
        <w:bottom w:val="none" w:sz="0" w:space="0" w:color="auto"/>
        <w:right w:val="none" w:sz="0" w:space="0" w:color="auto"/>
      </w:divBdr>
    </w:div>
    <w:div w:id="1762599404">
      <w:bodyDiv w:val="1"/>
      <w:marLeft w:val="0"/>
      <w:marRight w:val="0"/>
      <w:marTop w:val="0"/>
      <w:marBottom w:val="0"/>
      <w:divBdr>
        <w:top w:val="none" w:sz="0" w:space="0" w:color="auto"/>
        <w:left w:val="none" w:sz="0" w:space="0" w:color="auto"/>
        <w:bottom w:val="none" w:sz="0" w:space="0" w:color="auto"/>
        <w:right w:val="none" w:sz="0" w:space="0" w:color="auto"/>
      </w:divBdr>
    </w:div>
    <w:div w:id="1764646140">
      <w:bodyDiv w:val="1"/>
      <w:marLeft w:val="0"/>
      <w:marRight w:val="0"/>
      <w:marTop w:val="0"/>
      <w:marBottom w:val="0"/>
      <w:divBdr>
        <w:top w:val="none" w:sz="0" w:space="0" w:color="auto"/>
        <w:left w:val="none" w:sz="0" w:space="0" w:color="auto"/>
        <w:bottom w:val="none" w:sz="0" w:space="0" w:color="auto"/>
        <w:right w:val="none" w:sz="0" w:space="0" w:color="auto"/>
      </w:divBdr>
    </w:div>
    <w:div w:id="1765419176">
      <w:bodyDiv w:val="1"/>
      <w:marLeft w:val="0"/>
      <w:marRight w:val="0"/>
      <w:marTop w:val="0"/>
      <w:marBottom w:val="0"/>
      <w:divBdr>
        <w:top w:val="none" w:sz="0" w:space="0" w:color="auto"/>
        <w:left w:val="none" w:sz="0" w:space="0" w:color="auto"/>
        <w:bottom w:val="none" w:sz="0" w:space="0" w:color="auto"/>
        <w:right w:val="none" w:sz="0" w:space="0" w:color="auto"/>
      </w:divBdr>
    </w:div>
    <w:div w:id="1773428852">
      <w:bodyDiv w:val="1"/>
      <w:marLeft w:val="0"/>
      <w:marRight w:val="0"/>
      <w:marTop w:val="0"/>
      <w:marBottom w:val="0"/>
      <w:divBdr>
        <w:top w:val="none" w:sz="0" w:space="0" w:color="auto"/>
        <w:left w:val="none" w:sz="0" w:space="0" w:color="auto"/>
        <w:bottom w:val="none" w:sz="0" w:space="0" w:color="auto"/>
        <w:right w:val="none" w:sz="0" w:space="0" w:color="auto"/>
      </w:divBdr>
    </w:div>
    <w:div w:id="1776632217">
      <w:bodyDiv w:val="1"/>
      <w:marLeft w:val="0"/>
      <w:marRight w:val="0"/>
      <w:marTop w:val="0"/>
      <w:marBottom w:val="0"/>
      <w:divBdr>
        <w:top w:val="none" w:sz="0" w:space="0" w:color="auto"/>
        <w:left w:val="none" w:sz="0" w:space="0" w:color="auto"/>
        <w:bottom w:val="none" w:sz="0" w:space="0" w:color="auto"/>
        <w:right w:val="none" w:sz="0" w:space="0" w:color="auto"/>
      </w:divBdr>
    </w:div>
    <w:div w:id="1776899577">
      <w:bodyDiv w:val="1"/>
      <w:marLeft w:val="0"/>
      <w:marRight w:val="0"/>
      <w:marTop w:val="0"/>
      <w:marBottom w:val="0"/>
      <w:divBdr>
        <w:top w:val="none" w:sz="0" w:space="0" w:color="auto"/>
        <w:left w:val="none" w:sz="0" w:space="0" w:color="auto"/>
        <w:bottom w:val="none" w:sz="0" w:space="0" w:color="auto"/>
        <w:right w:val="none" w:sz="0" w:space="0" w:color="auto"/>
      </w:divBdr>
    </w:div>
    <w:div w:id="1778256236">
      <w:bodyDiv w:val="1"/>
      <w:marLeft w:val="0"/>
      <w:marRight w:val="0"/>
      <w:marTop w:val="0"/>
      <w:marBottom w:val="0"/>
      <w:divBdr>
        <w:top w:val="none" w:sz="0" w:space="0" w:color="auto"/>
        <w:left w:val="none" w:sz="0" w:space="0" w:color="auto"/>
        <w:bottom w:val="none" w:sz="0" w:space="0" w:color="auto"/>
        <w:right w:val="none" w:sz="0" w:space="0" w:color="auto"/>
      </w:divBdr>
    </w:div>
    <w:div w:id="1783764714">
      <w:bodyDiv w:val="1"/>
      <w:marLeft w:val="0"/>
      <w:marRight w:val="0"/>
      <w:marTop w:val="0"/>
      <w:marBottom w:val="0"/>
      <w:divBdr>
        <w:top w:val="none" w:sz="0" w:space="0" w:color="auto"/>
        <w:left w:val="none" w:sz="0" w:space="0" w:color="auto"/>
        <w:bottom w:val="none" w:sz="0" w:space="0" w:color="auto"/>
        <w:right w:val="none" w:sz="0" w:space="0" w:color="auto"/>
      </w:divBdr>
    </w:div>
    <w:div w:id="1789271979">
      <w:bodyDiv w:val="1"/>
      <w:marLeft w:val="0"/>
      <w:marRight w:val="0"/>
      <w:marTop w:val="0"/>
      <w:marBottom w:val="0"/>
      <w:divBdr>
        <w:top w:val="none" w:sz="0" w:space="0" w:color="auto"/>
        <w:left w:val="none" w:sz="0" w:space="0" w:color="auto"/>
        <w:bottom w:val="none" w:sz="0" w:space="0" w:color="auto"/>
        <w:right w:val="none" w:sz="0" w:space="0" w:color="auto"/>
      </w:divBdr>
    </w:div>
    <w:div w:id="1790273473">
      <w:bodyDiv w:val="1"/>
      <w:marLeft w:val="0"/>
      <w:marRight w:val="0"/>
      <w:marTop w:val="0"/>
      <w:marBottom w:val="0"/>
      <w:divBdr>
        <w:top w:val="none" w:sz="0" w:space="0" w:color="auto"/>
        <w:left w:val="none" w:sz="0" w:space="0" w:color="auto"/>
        <w:bottom w:val="none" w:sz="0" w:space="0" w:color="auto"/>
        <w:right w:val="none" w:sz="0" w:space="0" w:color="auto"/>
      </w:divBdr>
    </w:div>
    <w:div w:id="1790926068">
      <w:bodyDiv w:val="1"/>
      <w:marLeft w:val="0"/>
      <w:marRight w:val="0"/>
      <w:marTop w:val="0"/>
      <w:marBottom w:val="0"/>
      <w:divBdr>
        <w:top w:val="none" w:sz="0" w:space="0" w:color="auto"/>
        <w:left w:val="none" w:sz="0" w:space="0" w:color="auto"/>
        <w:bottom w:val="none" w:sz="0" w:space="0" w:color="auto"/>
        <w:right w:val="none" w:sz="0" w:space="0" w:color="auto"/>
      </w:divBdr>
    </w:div>
    <w:div w:id="1791431112">
      <w:bodyDiv w:val="1"/>
      <w:marLeft w:val="0"/>
      <w:marRight w:val="0"/>
      <w:marTop w:val="0"/>
      <w:marBottom w:val="0"/>
      <w:divBdr>
        <w:top w:val="none" w:sz="0" w:space="0" w:color="auto"/>
        <w:left w:val="none" w:sz="0" w:space="0" w:color="auto"/>
        <w:bottom w:val="none" w:sz="0" w:space="0" w:color="auto"/>
        <w:right w:val="none" w:sz="0" w:space="0" w:color="auto"/>
      </w:divBdr>
    </w:div>
    <w:div w:id="1792700247">
      <w:bodyDiv w:val="1"/>
      <w:marLeft w:val="0"/>
      <w:marRight w:val="0"/>
      <w:marTop w:val="0"/>
      <w:marBottom w:val="0"/>
      <w:divBdr>
        <w:top w:val="none" w:sz="0" w:space="0" w:color="auto"/>
        <w:left w:val="none" w:sz="0" w:space="0" w:color="auto"/>
        <w:bottom w:val="none" w:sz="0" w:space="0" w:color="auto"/>
        <w:right w:val="none" w:sz="0" w:space="0" w:color="auto"/>
      </w:divBdr>
    </w:div>
    <w:div w:id="1799912025">
      <w:bodyDiv w:val="1"/>
      <w:marLeft w:val="0"/>
      <w:marRight w:val="0"/>
      <w:marTop w:val="0"/>
      <w:marBottom w:val="0"/>
      <w:divBdr>
        <w:top w:val="none" w:sz="0" w:space="0" w:color="auto"/>
        <w:left w:val="none" w:sz="0" w:space="0" w:color="auto"/>
        <w:bottom w:val="none" w:sz="0" w:space="0" w:color="auto"/>
        <w:right w:val="none" w:sz="0" w:space="0" w:color="auto"/>
      </w:divBdr>
    </w:div>
    <w:div w:id="1801991503">
      <w:bodyDiv w:val="1"/>
      <w:marLeft w:val="0"/>
      <w:marRight w:val="0"/>
      <w:marTop w:val="0"/>
      <w:marBottom w:val="0"/>
      <w:divBdr>
        <w:top w:val="none" w:sz="0" w:space="0" w:color="auto"/>
        <w:left w:val="none" w:sz="0" w:space="0" w:color="auto"/>
        <w:bottom w:val="none" w:sz="0" w:space="0" w:color="auto"/>
        <w:right w:val="none" w:sz="0" w:space="0" w:color="auto"/>
      </w:divBdr>
    </w:div>
    <w:div w:id="1806854733">
      <w:bodyDiv w:val="1"/>
      <w:marLeft w:val="0"/>
      <w:marRight w:val="0"/>
      <w:marTop w:val="0"/>
      <w:marBottom w:val="0"/>
      <w:divBdr>
        <w:top w:val="none" w:sz="0" w:space="0" w:color="auto"/>
        <w:left w:val="none" w:sz="0" w:space="0" w:color="auto"/>
        <w:bottom w:val="none" w:sz="0" w:space="0" w:color="auto"/>
        <w:right w:val="none" w:sz="0" w:space="0" w:color="auto"/>
      </w:divBdr>
    </w:div>
    <w:div w:id="1810047289">
      <w:bodyDiv w:val="1"/>
      <w:marLeft w:val="0"/>
      <w:marRight w:val="0"/>
      <w:marTop w:val="0"/>
      <w:marBottom w:val="0"/>
      <w:divBdr>
        <w:top w:val="none" w:sz="0" w:space="0" w:color="auto"/>
        <w:left w:val="none" w:sz="0" w:space="0" w:color="auto"/>
        <w:bottom w:val="none" w:sz="0" w:space="0" w:color="auto"/>
        <w:right w:val="none" w:sz="0" w:space="0" w:color="auto"/>
      </w:divBdr>
    </w:div>
    <w:div w:id="1817337807">
      <w:bodyDiv w:val="1"/>
      <w:marLeft w:val="0"/>
      <w:marRight w:val="0"/>
      <w:marTop w:val="0"/>
      <w:marBottom w:val="0"/>
      <w:divBdr>
        <w:top w:val="none" w:sz="0" w:space="0" w:color="auto"/>
        <w:left w:val="none" w:sz="0" w:space="0" w:color="auto"/>
        <w:bottom w:val="none" w:sz="0" w:space="0" w:color="auto"/>
        <w:right w:val="none" w:sz="0" w:space="0" w:color="auto"/>
      </w:divBdr>
    </w:div>
    <w:div w:id="1824160418">
      <w:bodyDiv w:val="1"/>
      <w:marLeft w:val="0"/>
      <w:marRight w:val="0"/>
      <w:marTop w:val="0"/>
      <w:marBottom w:val="0"/>
      <w:divBdr>
        <w:top w:val="none" w:sz="0" w:space="0" w:color="auto"/>
        <w:left w:val="none" w:sz="0" w:space="0" w:color="auto"/>
        <w:bottom w:val="none" w:sz="0" w:space="0" w:color="auto"/>
        <w:right w:val="none" w:sz="0" w:space="0" w:color="auto"/>
      </w:divBdr>
    </w:div>
    <w:div w:id="1829396076">
      <w:bodyDiv w:val="1"/>
      <w:marLeft w:val="0"/>
      <w:marRight w:val="0"/>
      <w:marTop w:val="0"/>
      <w:marBottom w:val="0"/>
      <w:divBdr>
        <w:top w:val="none" w:sz="0" w:space="0" w:color="auto"/>
        <w:left w:val="none" w:sz="0" w:space="0" w:color="auto"/>
        <w:bottom w:val="none" w:sz="0" w:space="0" w:color="auto"/>
        <w:right w:val="none" w:sz="0" w:space="0" w:color="auto"/>
      </w:divBdr>
    </w:div>
    <w:div w:id="1838494857">
      <w:bodyDiv w:val="1"/>
      <w:marLeft w:val="0"/>
      <w:marRight w:val="0"/>
      <w:marTop w:val="0"/>
      <w:marBottom w:val="0"/>
      <w:divBdr>
        <w:top w:val="none" w:sz="0" w:space="0" w:color="auto"/>
        <w:left w:val="none" w:sz="0" w:space="0" w:color="auto"/>
        <w:bottom w:val="none" w:sz="0" w:space="0" w:color="auto"/>
        <w:right w:val="none" w:sz="0" w:space="0" w:color="auto"/>
      </w:divBdr>
    </w:div>
    <w:div w:id="1842353842">
      <w:bodyDiv w:val="1"/>
      <w:marLeft w:val="0"/>
      <w:marRight w:val="0"/>
      <w:marTop w:val="0"/>
      <w:marBottom w:val="0"/>
      <w:divBdr>
        <w:top w:val="none" w:sz="0" w:space="0" w:color="auto"/>
        <w:left w:val="none" w:sz="0" w:space="0" w:color="auto"/>
        <w:bottom w:val="none" w:sz="0" w:space="0" w:color="auto"/>
        <w:right w:val="none" w:sz="0" w:space="0" w:color="auto"/>
      </w:divBdr>
    </w:div>
    <w:div w:id="1855612108">
      <w:bodyDiv w:val="1"/>
      <w:marLeft w:val="0"/>
      <w:marRight w:val="0"/>
      <w:marTop w:val="0"/>
      <w:marBottom w:val="0"/>
      <w:divBdr>
        <w:top w:val="none" w:sz="0" w:space="0" w:color="auto"/>
        <w:left w:val="none" w:sz="0" w:space="0" w:color="auto"/>
        <w:bottom w:val="none" w:sz="0" w:space="0" w:color="auto"/>
        <w:right w:val="none" w:sz="0" w:space="0" w:color="auto"/>
      </w:divBdr>
    </w:div>
    <w:div w:id="1856654684">
      <w:bodyDiv w:val="1"/>
      <w:marLeft w:val="0"/>
      <w:marRight w:val="0"/>
      <w:marTop w:val="0"/>
      <w:marBottom w:val="0"/>
      <w:divBdr>
        <w:top w:val="none" w:sz="0" w:space="0" w:color="auto"/>
        <w:left w:val="none" w:sz="0" w:space="0" w:color="auto"/>
        <w:bottom w:val="none" w:sz="0" w:space="0" w:color="auto"/>
        <w:right w:val="none" w:sz="0" w:space="0" w:color="auto"/>
      </w:divBdr>
    </w:div>
    <w:div w:id="1856797041">
      <w:bodyDiv w:val="1"/>
      <w:marLeft w:val="0"/>
      <w:marRight w:val="0"/>
      <w:marTop w:val="0"/>
      <w:marBottom w:val="0"/>
      <w:divBdr>
        <w:top w:val="none" w:sz="0" w:space="0" w:color="auto"/>
        <w:left w:val="none" w:sz="0" w:space="0" w:color="auto"/>
        <w:bottom w:val="none" w:sz="0" w:space="0" w:color="auto"/>
        <w:right w:val="none" w:sz="0" w:space="0" w:color="auto"/>
      </w:divBdr>
    </w:div>
    <w:div w:id="1872256940">
      <w:bodyDiv w:val="1"/>
      <w:marLeft w:val="0"/>
      <w:marRight w:val="0"/>
      <w:marTop w:val="0"/>
      <w:marBottom w:val="0"/>
      <w:divBdr>
        <w:top w:val="none" w:sz="0" w:space="0" w:color="auto"/>
        <w:left w:val="none" w:sz="0" w:space="0" w:color="auto"/>
        <w:bottom w:val="none" w:sz="0" w:space="0" w:color="auto"/>
        <w:right w:val="none" w:sz="0" w:space="0" w:color="auto"/>
      </w:divBdr>
      <w:divsChild>
        <w:div w:id="532425950">
          <w:marLeft w:val="480"/>
          <w:marRight w:val="0"/>
          <w:marTop w:val="0"/>
          <w:marBottom w:val="0"/>
          <w:divBdr>
            <w:top w:val="none" w:sz="0" w:space="0" w:color="auto"/>
            <w:left w:val="none" w:sz="0" w:space="0" w:color="auto"/>
            <w:bottom w:val="none" w:sz="0" w:space="0" w:color="auto"/>
            <w:right w:val="none" w:sz="0" w:space="0" w:color="auto"/>
          </w:divBdr>
        </w:div>
        <w:div w:id="1693143296">
          <w:marLeft w:val="480"/>
          <w:marRight w:val="0"/>
          <w:marTop w:val="0"/>
          <w:marBottom w:val="0"/>
          <w:divBdr>
            <w:top w:val="none" w:sz="0" w:space="0" w:color="auto"/>
            <w:left w:val="none" w:sz="0" w:space="0" w:color="auto"/>
            <w:bottom w:val="none" w:sz="0" w:space="0" w:color="auto"/>
            <w:right w:val="none" w:sz="0" w:space="0" w:color="auto"/>
          </w:divBdr>
        </w:div>
        <w:div w:id="496697761">
          <w:marLeft w:val="480"/>
          <w:marRight w:val="0"/>
          <w:marTop w:val="0"/>
          <w:marBottom w:val="0"/>
          <w:divBdr>
            <w:top w:val="none" w:sz="0" w:space="0" w:color="auto"/>
            <w:left w:val="none" w:sz="0" w:space="0" w:color="auto"/>
            <w:bottom w:val="none" w:sz="0" w:space="0" w:color="auto"/>
            <w:right w:val="none" w:sz="0" w:space="0" w:color="auto"/>
          </w:divBdr>
        </w:div>
        <w:div w:id="220988162">
          <w:marLeft w:val="480"/>
          <w:marRight w:val="0"/>
          <w:marTop w:val="0"/>
          <w:marBottom w:val="0"/>
          <w:divBdr>
            <w:top w:val="none" w:sz="0" w:space="0" w:color="auto"/>
            <w:left w:val="none" w:sz="0" w:space="0" w:color="auto"/>
            <w:bottom w:val="none" w:sz="0" w:space="0" w:color="auto"/>
            <w:right w:val="none" w:sz="0" w:space="0" w:color="auto"/>
          </w:divBdr>
        </w:div>
        <w:div w:id="1182086101">
          <w:marLeft w:val="480"/>
          <w:marRight w:val="0"/>
          <w:marTop w:val="0"/>
          <w:marBottom w:val="0"/>
          <w:divBdr>
            <w:top w:val="none" w:sz="0" w:space="0" w:color="auto"/>
            <w:left w:val="none" w:sz="0" w:space="0" w:color="auto"/>
            <w:bottom w:val="none" w:sz="0" w:space="0" w:color="auto"/>
            <w:right w:val="none" w:sz="0" w:space="0" w:color="auto"/>
          </w:divBdr>
        </w:div>
        <w:div w:id="1280450549">
          <w:marLeft w:val="480"/>
          <w:marRight w:val="0"/>
          <w:marTop w:val="0"/>
          <w:marBottom w:val="0"/>
          <w:divBdr>
            <w:top w:val="none" w:sz="0" w:space="0" w:color="auto"/>
            <w:left w:val="none" w:sz="0" w:space="0" w:color="auto"/>
            <w:bottom w:val="none" w:sz="0" w:space="0" w:color="auto"/>
            <w:right w:val="none" w:sz="0" w:space="0" w:color="auto"/>
          </w:divBdr>
        </w:div>
        <w:div w:id="1229993928">
          <w:marLeft w:val="480"/>
          <w:marRight w:val="0"/>
          <w:marTop w:val="0"/>
          <w:marBottom w:val="0"/>
          <w:divBdr>
            <w:top w:val="none" w:sz="0" w:space="0" w:color="auto"/>
            <w:left w:val="none" w:sz="0" w:space="0" w:color="auto"/>
            <w:bottom w:val="none" w:sz="0" w:space="0" w:color="auto"/>
            <w:right w:val="none" w:sz="0" w:space="0" w:color="auto"/>
          </w:divBdr>
        </w:div>
        <w:div w:id="1723284213">
          <w:marLeft w:val="480"/>
          <w:marRight w:val="0"/>
          <w:marTop w:val="0"/>
          <w:marBottom w:val="0"/>
          <w:divBdr>
            <w:top w:val="none" w:sz="0" w:space="0" w:color="auto"/>
            <w:left w:val="none" w:sz="0" w:space="0" w:color="auto"/>
            <w:bottom w:val="none" w:sz="0" w:space="0" w:color="auto"/>
            <w:right w:val="none" w:sz="0" w:space="0" w:color="auto"/>
          </w:divBdr>
        </w:div>
        <w:div w:id="1888030778">
          <w:marLeft w:val="480"/>
          <w:marRight w:val="0"/>
          <w:marTop w:val="0"/>
          <w:marBottom w:val="0"/>
          <w:divBdr>
            <w:top w:val="none" w:sz="0" w:space="0" w:color="auto"/>
            <w:left w:val="none" w:sz="0" w:space="0" w:color="auto"/>
            <w:bottom w:val="none" w:sz="0" w:space="0" w:color="auto"/>
            <w:right w:val="none" w:sz="0" w:space="0" w:color="auto"/>
          </w:divBdr>
        </w:div>
        <w:div w:id="1249116784">
          <w:marLeft w:val="480"/>
          <w:marRight w:val="0"/>
          <w:marTop w:val="0"/>
          <w:marBottom w:val="0"/>
          <w:divBdr>
            <w:top w:val="none" w:sz="0" w:space="0" w:color="auto"/>
            <w:left w:val="none" w:sz="0" w:space="0" w:color="auto"/>
            <w:bottom w:val="none" w:sz="0" w:space="0" w:color="auto"/>
            <w:right w:val="none" w:sz="0" w:space="0" w:color="auto"/>
          </w:divBdr>
        </w:div>
        <w:div w:id="1651404550">
          <w:marLeft w:val="480"/>
          <w:marRight w:val="0"/>
          <w:marTop w:val="0"/>
          <w:marBottom w:val="0"/>
          <w:divBdr>
            <w:top w:val="none" w:sz="0" w:space="0" w:color="auto"/>
            <w:left w:val="none" w:sz="0" w:space="0" w:color="auto"/>
            <w:bottom w:val="none" w:sz="0" w:space="0" w:color="auto"/>
            <w:right w:val="none" w:sz="0" w:space="0" w:color="auto"/>
          </w:divBdr>
        </w:div>
        <w:div w:id="340353034">
          <w:marLeft w:val="480"/>
          <w:marRight w:val="0"/>
          <w:marTop w:val="0"/>
          <w:marBottom w:val="0"/>
          <w:divBdr>
            <w:top w:val="none" w:sz="0" w:space="0" w:color="auto"/>
            <w:left w:val="none" w:sz="0" w:space="0" w:color="auto"/>
            <w:bottom w:val="none" w:sz="0" w:space="0" w:color="auto"/>
            <w:right w:val="none" w:sz="0" w:space="0" w:color="auto"/>
          </w:divBdr>
        </w:div>
        <w:div w:id="129790374">
          <w:marLeft w:val="480"/>
          <w:marRight w:val="0"/>
          <w:marTop w:val="0"/>
          <w:marBottom w:val="0"/>
          <w:divBdr>
            <w:top w:val="none" w:sz="0" w:space="0" w:color="auto"/>
            <w:left w:val="none" w:sz="0" w:space="0" w:color="auto"/>
            <w:bottom w:val="none" w:sz="0" w:space="0" w:color="auto"/>
            <w:right w:val="none" w:sz="0" w:space="0" w:color="auto"/>
          </w:divBdr>
        </w:div>
        <w:div w:id="904876295">
          <w:marLeft w:val="480"/>
          <w:marRight w:val="0"/>
          <w:marTop w:val="0"/>
          <w:marBottom w:val="0"/>
          <w:divBdr>
            <w:top w:val="none" w:sz="0" w:space="0" w:color="auto"/>
            <w:left w:val="none" w:sz="0" w:space="0" w:color="auto"/>
            <w:bottom w:val="none" w:sz="0" w:space="0" w:color="auto"/>
            <w:right w:val="none" w:sz="0" w:space="0" w:color="auto"/>
          </w:divBdr>
        </w:div>
        <w:div w:id="708187831">
          <w:marLeft w:val="480"/>
          <w:marRight w:val="0"/>
          <w:marTop w:val="0"/>
          <w:marBottom w:val="0"/>
          <w:divBdr>
            <w:top w:val="none" w:sz="0" w:space="0" w:color="auto"/>
            <w:left w:val="none" w:sz="0" w:space="0" w:color="auto"/>
            <w:bottom w:val="none" w:sz="0" w:space="0" w:color="auto"/>
            <w:right w:val="none" w:sz="0" w:space="0" w:color="auto"/>
          </w:divBdr>
        </w:div>
        <w:div w:id="769354828">
          <w:marLeft w:val="480"/>
          <w:marRight w:val="0"/>
          <w:marTop w:val="0"/>
          <w:marBottom w:val="0"/>
          <w:divBdr>
            <w:top w:val="none" w:sz="0" w:space="0" w:color="auto"/>
            <w:left w:val="none" w:sz="0" w:space="0" w:color="auto"/>
            <w:bottom w:val="none" w:sz="0" w:space="0" w:color="auto"/>
            <w:right w:val="none" w:sz="0" w:space="0" w:color="auto"/>
          </w:divBdr>
        </w:div>
        <w:div w:id="2044556558">
          <w:marLeft w:val="480"/>
          <w:marRight w:val="0"/>
          <w:marTop w:val="0"/>
          <w:marBottom w:val="0"/>
          <w:divBdr>
            <w:top w:val="none" w:sz="0" w:space="0" w:color="auto"/>
            <w:left w:val="none" w:sz="0" w:space="0" w:color="auto"/>
            <w:bottom w:val="none" w:sz="0" w:space="0" w:color="auto"/>
            <w:right w:val="none" w:sz="0" w:space="0" w:color="auto"/>
          </w:divBdr>
        </w:div>
        <w:div w:id="295650771">
          <w:marLeft w:val="480"/>
          <w:marRight w:val="0"/>
          <w:marTop w:val="0"/>
          <w:marBottom w:val="0"/>
          <w:divBdr>
            <w:top w:val="none" w:sz="0" w:space="0" w:color="auto"/>
            <w:left w:val="none" w:sz="0" w:space="0" w:color="auto"/>
            <w:bottom w:val="none" w:sz="0" w:space="0" w:color="auto"/>
            <w:right w:val="none" w:sz="0" w:space="0" w:color="auto"/>
          </w:divBdr>
        </w:div>
        <w:div w:id="344984381">
          <w:marLeft w:val="480"/>
          <w:marRight w:val="0"/>
          <w:marTop w:val="0"/>
          <w:marBottom w:val="0"/>
          <w:divBdr>
            <w:top w:val="none" w:sz="0" w:space="0" w:color="auto"/>
            <w:left w:val="none" w:sz="0" w:space="0" w:color="auto"/>
            <w:bottom w:val="none" w:sz="0" w:space="0" w:color="auto"/>
            <w:right w:val="none" w:sz="0" w:space="0" w:color="auto"/>
          </w:divBdr>
        </w:div>
        <w:div w:id="1888447718">
          <w:marLeft w:val="480"/>
          <w:marRight w:val="0"/>
          <w:marTop w:val="0"/>
          <w:marBottom w:val="0"/>
          <w:divBdr>
            <w:top w:val="none" w:sz="0" w:space="0" w:color="auto"/>
            <w:left w:val="none" w:sz="0" w:space="0" w:color="auto"/>
            <w:bottom w:val="none" w:sz="0" w:space="0" w:color="auto"/>
            <w:right w:val="none" w:sz="0" w:space="0" w:color="auto"/>
          </w:divBdr>
        </w:div>
        <w:div w:id="1761028179">
          <w:marLeft w:val="480"/>
          <w:marRight w:val="0"/>
          <w:marTop w:val="0"/>
          <w:marBottom w:val="0"/>
          <w:divBdr>
            <w:top w:val="none" w:sz="0" w:space="0" w:color="auto"/>
            <w:left w:val="none" w:sz="0" w:space="0" w:color="auto"/>
            <w:bottom w:val="none" w:sz="0" w:space="0" w:color="auto"/>
            <w:right w:val="none" w:sz="0" w:space="0" w:color="auto"/>
          </w:divBdr>
        </w:div>
        <w:div w:id="90662536">
          <w:marLeft w:val="480"/>
          <w:marRight w:val="0"/>
          <w:marTop w:val="0"/>
          <w:marBottom w:val="0"/>
          <w:divBdr>
            <w:top w:val="none" w:sz="0" w:space="0" w:color="auto"/>
            <w:left w:val="none" w:sz="0" w:space="0" w:color="auto"/>
            <w:bottom w:val="none" w:sz="0" w:space="0" w:color="auto"/>
            <w:right w:val="none" w:sz="0" w:space="0" w:color="auto"/>
          </w:divBdr>
        </w:div>
        <w:div w:id="938830654">
          <w:marLeft w:val="480"/>
          <w:marRight w:val="0"/>
          <w:marTop w:val="0"/>
          <w:marBottom w:val="0"/>
          <w:divBdr>
            <w:top w:val="none" w:sz="0" w:space="0" w:color="auto"/>
            <w:left w:val="none" w:sz="0" w:space="0" w:color="auto"/>
            <w:bottom w:val="none" w:sz="0" w:space="0" w:color="auto"/>
            <w:right w:val="none" w:sz="0" w:space="0" w:color="auto"/>
          </w:divBdr>
        </w:div>
        <w:div w:id="192500599">
          <w:marLeft w:val="480"/>
          <w:marRight w:val="0"/>
          <w:marTop w:val="0"/>
          <w:marBottom w:val="0"/>
          <w:divBdr>
            <w:top w:val="none" w:sz="0" w:space="0" w:color="auto"/>
            <w:left w:val="none" w:sz="0" w:space="0" w:color="auto"/>
            <w:bottom w:val="none" w:sz="0" w:space="0" w:color="auto"/>
            <w:right w:val="none" w:sz="0" w:space="0" w:color="auto"/>
          </w:divBdr>
        </w:div>
        <w:div w:id="226066175">
          <w:marLeft w:val="480"/>
          <w:marRight w:val="0"/>
          <w:marTop w:val="0"/>
          <w:marBottom w:val="0"/>
          <w:divBdr>
            <w:top w:val="none" w:sz="0" w:space="0" w:color="auto"/>
            <w:left w:val="none" w:sz="0" w:space="0" w:color="auto"/>
            <w:bottom w:val="none" w:sz="0" w:space="0" w:color="auto"/>
            <w:right w:val="none" w:sz="0" w:space="0" w:color="auto"/>
          </w:divBdr>
        </w:div>
        <w:div w:id="1102802998">
          <w:marLeft w:val="480"/>
          <w:marRight w:val="0"/>
          <w:marTop w:val="0"/>
          <w:marBottom w:val="0"/>
          <w:divBdr>
            <w:top w:val="none" w:sz="0" w:space="0" w:color="auto"/>
            <w:left w:val="none" w:sz="0" w:space="0" w:color="auto"/>
            <w:bottom w:val="none" w:sz="0" w:space="0" w:color="auto"/>
            <w:right w:val="none" w:sz="0" w:space="0" w:color="auto"/>
          </w:divBdr>
        </w:div>
        <w:div w:id="232356226">
          <w:marLeft w:val="480"/>
          <w:marRight w:val="0"/>
          <w:marTop w:val="0"/>
          <w:marBottom w:val="0"/>
          <w:divBdr>
            <w:top w:val="none" w:sz="0" w:space="0" w:color="auto"/>
            <w:left w:val="none" w:sz="0" w:space="0" w:color="auto"/>
            <w:bottom w:val="none" w:sz="0" w:space="0" w:color="auto"/>
            <w:right w:val="none" w:sz="0" w:space="0" w:color="auto"/>
          </w:divBdr>
        </w:div>
        <w:div w:id="488209147">
          <w:marLeft w:val="480"/>
          <w:marRight w:val="0"/>
          <w:marTop w:val="0"/>
          <w:marBottom w:val="0"/>
          <w:divBdr>
            <w:top w:val="none" w:sz="0" w:space="0" w:color="auto"/>
            <w:left w:val="none" w:sz="0" w:space="0" w:color="auto"/>
            <w:bottom w:val="none" w:sz="0" w:space="0" w:color="auto"/>
            <w:right w:val="none" w:sz="0" w:space="0" w:color="auto"/>
          </w:divBdr>
        </w:div>
        <w:div w:id="1421563480">
          <w:marLeft w:val="480"/>
          <w:marRight w:val="0"/>
          <w:marTop w:val="0"/>
          <w:marBottom w:val="0"/>
          <w:divBdr>
            <w:top w:val="none" w:sz="0" w:space="0" w:color="auto"/>
            <w:left w:val="none" w:sz="0" w:space="0" w:color="auto"/>
            <w:bottom w:val="none" w:sz="0" w:space="0" w:color="auto"/>
            <w:right w:val="none" w:sz="0" w:space="0" w:color="auto"/>
          </w:divBdr>
        </w:div>
        <w:div w:id="229390754">
          <w:marLeft w:val="480"/>
          <w:marRight w:val="0"/>
          <w:marTop w:val="0"/>
          <w:marBottom w:val="0"/>
          <w:divBdr>
            <w:top w:val="none" w:sz="0" w:space="0" w:color="auto"/>
            <w:left w:val="none" w:sz="0" w:space="0" w:color="auto"/>
            <w:bottom w:val="none" w:sz="0" w:space="0" w:color="auto"/>
            <w:right w:val="none" w:sz="0" w:space="0" w:color="auto"/>
          </w:divBdr>
        </w:div>
        <w:div w:id="1727222369">
          <w:marLeft w:val="480"/>
          <w:marRight w:val="0"/>
          <w:marTop w:val="0"/>
          <w:marBottom w:val="0"/>
          <w:divBdr>
            <w:top w:val="none" w:sz="0" w:space="0" w:color="auto"/>
            <w:left w:val="none" w:sz="0" w:space="0" w:color="auto"/>
            <w:bottom w:val="none" w:sz="0" w:space="0" w:color="auto"/>
            <w:right w:val="none" w:sz="0" w:space="0" w:color="auto"/>
          </w:divBdr>
        </w:div>
        <w:div w:id="1074859541">
          <w:marLeft w:val="480"/>
          <w:marRight w:val="0"/>
          <w:marTop w:val="0"/>
          <w:marBottom w:val="0"/>
          <w:divBdr>
            <w:top w:val="none" w:sz="0" w:space="0" w:color="auto"/>
            <w:left w:val="none" w:sz="0" w:space="0" w:color="auto"/>
            <w:bottom w:val="none" w:sz="0" w:space="0" w:color="auto"/>
            <w:right w:val="none" w:sz="0" w:space="0" w:color="auto"/>
          </w:divBdr>
        </w:div>
        <w:div w:id="1501582594">
          <w:marLeft w:val="480"/>
          <w:marRight w:val="0"/>
          <w:marTop w:val="0"/>
          <w:marBottom w:val="0"/>
          <w:divBdr>
            <w:top w:val="none" w:sz="0" w:space="0" w:color="auto"/>
            <w:left w:val="none" w:sz="0" w:space="0" w:color="auto"/>
            <w:bottom w:val="none" w:sz="0" w:space="0" w:color="auto"/>
            <w:right w:val="none" w:sz="0" w:space="0" w:color="auto"/>
          </w:divBdr>
        </w:div>
        <w:div w:id="932199514">
          <w:marLeft w:val="480"/>
          <w:marRight w:val="0"/>
          <w:marTop w:val="0"/>
          <w:marBottom w:val="0"/>
          <w:divBdr>
            <w:top w:val="none" w:sz="0" w:space="0" w:color="auto"/>
            <w:left w:val="none" w:sz="0" w:space="0" w:color="auto"/>
            <w:bottom w:val="none" w:sz="0" w:space="0" w:color="auto"/>
            <w:right w:val="none" w:sz="0" w:space="0" w:color="auto"/>
          </w:divBdr>
        </w:div>
        <w:div w:id="1035695230">
          <w:marLeft w:val="480"/>
          <w:marRight w:val="0"/>
          <w:marTop w:val="0"/>
          <w:marBottom w:val="0"/>
          <w:divBdr>
            <w:top w:val="none" w:sz="0" w:space="0" w:color="auto"/>
            <w:left w:val="none" w:sz="0" w:space="0" w:color="auto"/>
            <w:bottom w:val="none" w:sz="0" w:space="0" w:color="auto"/>
            <w:right w:val="none" w:sz="0" w:space="0" w:color="auto"/>
          </w:divBdr>
        </w:div>
        <w:div w:id="1286888776">
          <w:marLeft w:val="480"/>
          <w:marRight w:val="0"/>
          <w:marTop w:val="0"/>
          <w:marBottom w:val="0"/>
          <w:divBdr>
            <w:top w:val="none" w:sz="0" w:space="0" w:color="auto"/>
            <w:left w:val="none" w:sz="0" w:space="0" w:color="auto"/>
            <w:bottom w:val="none" w:sz="0" w:space="0" w:color="auto"/>
            <w:right w:val="none" w:sz="0" w:space="0" w:color="auto"/>
          </w:divBdr>
        </w:div>
        <w:div w:id="1359964724">
          <w:marLeft w:val="480"/>
          <w:marRight w:val="0"/>
          <w:marTop w:val="0"/>
          <w:marBottom w:val="0"/>
          <w:divBdr>
            <w:top w:val="none" w:sz="0" w:space="0" w:color="auto"/>
            <w:left w:val="none" w:sz="0" w:space="0" w:color="auto"/>
            <w:bottom w:val="none" w:sz="0" w:space="0" w:color="auto"/>
            <w:right w:val="none" w:sz="0" w:space="0" w:color="auto"/>
          </w:divBdr>
        </w:div>
        <w:div w:id="1791314889">
          <w:marLeft w:val="480"/>
          <w:marRight w:val="0"/>
          <w:marTop w:val="0"/>
          <w:marBottom w:val="0"/>
          <w:divBdr>
            <w:top w:val="none" w:sz="0" w:space="0" w:color="auto"/>
            <w:left w:val="none" w:sz="0" w:space="0" w:color="auto"/>
            <w:bottom w:val="none" w:sz="0" w:space="0" w:color="auto"/>
            <w:right w:val="none" w:sz="0" w:space="0" w:color="auto"/>
          </w:divBdr>
        </w:div>
        <w:div w:id="18437501">
          <w:marLeft w:val="480"/>
          <w:marRight w:val="0"/>
          <w:marTop w:val="0"/>
          <w:marBottom w:val="0"/>
          <w:divBdr>
            <w:top w:val="none" w:sz="0" w:space="0" w:color="auto"/>
            <w:left w:val="none" w:sz="0" w:space="0" w:color="auto"/>
            <w:bottom w:val="none" w:sz="0" w:space="0" w:color="auto"/>
            <w:right w:val="none" w:sz="0" w:space="0" w:color="auto"/>
          </w:divBdr>
        </w:div>
        <w:div w:id="97218273">
          <w:marLeft w:val="480"/>
          <w:marRight w:val="0"/>
          <w:marTop w:val="0"/>
          <w:marBottom w:val="0"/>
          <w:divBdr>
            <w:top w:val="none" w:sz="0" w:space="0" w:color="auto"/>
            <w:left w:val="none" w:sz="0" w:space="0" w:color="auto"/>
            <w:bottom w:val="none" w:sz="0" w:space="0" w:color="auto"/>
            <w:right w:val="none" w:sz="0" w:space="0" w:color="auto"/>
          </w:divBdr>
        </w:div>
        <w:div w:id="861868755">
          <w:marLeft w:val="480"/>
          <w:marRight w:val="0"/>
          <w:marTop w:val="0"/>
          <w:marBottom w:val="0"/>
          <w:divBdr>
            <w:top w:val="none" w:sz="0" w:space="0" w:color="auto"/>
            <w:left w:val="none" w:sz="0" w:space="0" w:color="auto"/>
            <w:bottom w:val="none" w:sz="0" w:space="0" w:color="auto"/>
            <w:right w:val="none" w:sz="0" w:space="0" w:color="auto"/>
          </w:divBdr>
        </w:div>
        <w:div w:id="456222215">
          <w:marLeft w:val="480"/>
          <w:marRight w:val="0"/>
          <w:marTop w:val="0"/>
          <w:marBottom w:val="0"/>
          <w:divBdr>
            <w:top w:val="none" w:sz="0" w:space="0" w:color="auto"/>
            <w:left w:val="none" w:sz="0" w:space="0" w:color="auto"/>
            <w:bottom w:val="none" w:sz="0" w:space="0" w:color="auto"/>
            <w:right w:val="none" w:sz="0" w:space="0" w:color="auto"/>
          </w:divBdr>
        </w:div>
        <w:div w:id="1896240477">
          <w:marLeft w:val="480"/>
          <w:marRight w:val="0"/>
          <w:marTop w:val="0"/>
          <w:marBottom w:val="0"/>
          <w:divBdr>
            <w:top w:val="none" w:sz="0" w:space="0" w:color="auto"/>
            <w:left w:val="none" w:sz="0" w:space="0" w:color="auto"/>
            <w:bottom w:val="none" w:sz="0" w:space="0" w:color="auto"/>
            <w:right w:val="none" w:sz="0" w:space="0" w:color="auto"/>
          </w:divBdr>
        </w:div>
        <w:div w:id="321197521">
          <w:marLeft w:val="480"/>
          <w:marRight w:val="0"/>
          <w:marTop w:val="0"/>
          <w:marBottom w:val="0"/>
          <w:divBdr>
            <w:top w:val="none" w:sz="0" w:space="0" w:color="auto"/>
            <w:left w:val="none" w:sz="0" w:space="0" w:color="auto"/>
            <w:bottom w:val="none" w:sz="0" w:space="0" w:color="auto"/>
            <w:right w:val="none" w:sz="0" w:space="0" w:color="auto"/>
          </w:divBdr>
        </w:div>
        <w:div w:id="1120682067">
          <w:marLeft w:val="480"/>
          <w:marRight w:val="0"/>
          <w:marTop w:val="0"/>
          <w:marBottom w:val="0"/>
          <w:divBdr>
            <w:top w:val="none" w:sz="0" w:space="0" w:color="auto"/>
            <w:left w:val="none" w:sz="0" w:space="0" w:color="auto"/>
            <w:bottom w:val="none" w:sz="0" w:space="0" w:color="auto"/>
            <w:right w:val="none" w:sz="0" w:space="0" w:color="auto"/>
          </w:divBdr>
        </w:div>
        <w:div w:id="229392747">
          <w:marLeft w:val="480"/>
          <w:marRight w:val="0"/>
          <w:marTop w:val="0"/>
          <w:marBottom w:val="0"/>
          <w:divBdr>
            <w:top w:val="none" w:sz="0" w:space="0" w:color="auto"/>
            <w:left w:val="none" w:sz="0" w:space="0" w:color="auto"/>
            <w:bottom w:val="none" w:sz="0" w:space="0" w:color="auto"/>
            <w:right w:val="none" w:sz="0" w:space="0" w:color="auto"/>
          </w:divBdr>
        </w:div>
        <w:div w:id="1541629933">
          <w:marLeft w:val="480"/>
          <w:marRight w:val="0"/>
          <w:marTop w:val="0"/>
          <w:marBottom w:val="0"/>
          <w:divBdr>
            <w:top w:val="none" w:sz="0" w:space="0" w:color="auto"/>
            <w:left w:val="none" w:sz="0" w:space="0" w:color="auto"/>
            <w:bottom w:val="none" w:sz="0" w:space="0" w:color="auto"/>
            <w:right w:val="none" w:sz="0" w:space="0" w:color="auto"/>
          </w:divBdr>
        </w:div>
        <w:div w:id="2055811236">
          <w:marLeft w:val="480"/>
          <w:marRight w:val="0"/>
          <w:marTop w:val="0"/>
          <w:marBottom w:val="0"/>
          <w:divBdr>
            <w:top w:val="none" w:sz="0" w:space="0" w:color="auto"/>
            <w:left w:val="none" w:sz="0" w:space="0" w:color="auto"/>
            <w:bottom w:val="none" w:sz="0" w:space="0" w:color="auto"/>
            <w:right w:val="none" w:sz="0" w:space="0" w:color="auto"/>
          </w:divBdr>
        </w:div>
        <w:div w:id="1241137731">
          <w:marLeft w:val="480"/>
          <w:marRight w:val="0"/>
          <w:marTop w:val="0"/>
          <w:marBottom w:val="0"/>
          <w:divBdr>
            <w:top w:val="none" w:sz="0" w:space="0" w:color="auto"/>
            <w:left w:val="none" w:sz="0" w:space="0" w:color="auto"/>
            <w:bottom w:val="none" w:sz="0" w:space="0" w:color="auto"/>
            <w:right w:val="none" w:sz="0" w:space="0" w:color="auto"/>
          </w:divBdr>
        </w:div>
        <w:div w:id="1939630035">
          <w:marLeft w:val="480"/>
          <w:marRight w:val="0"/>
          <w:marTop w:val="0"/>
          <w:marBottom w:val="0"/>
          <w:divBdr>
            <w:top w:val="none" w:sz="0" w:space="0" w:color="auto"/>
            <w:left w:val="none" w:sz="0" w:space="0" w:color="auto"/>
            <w:bottom w:val="none" w:sz="0" w:space="0" w:color="auto"/>
            <w:right w:val="none" w:sz="0" w:space="0" w:color="auto"/>
          </w:divBdr>
        </w:div>
        <w:div w:id="942493896">
          <w:marLeft w:val="480"/>
          <w:marRight w:val="0"/>
          <w:marTop w:val="0"/>
          <w:marBottom w:val="0"/>
          <w:divBdr>
            <w:top w:val="none" w:sz="0" w:space="0" w:color="auto"/>
            <w:left w:val="none" w:sz="0" w:space="0" w:color="auto"/>
            <w:bottom w:val="none" w:sz="0" w:space="0" w:color="auto"/>
            <w:right w:val="none" w:sz="0" w:space="0" w:color="auto"/>
          </w:divBdr>
        </w:div>
        <w:div w:id="1693457808">
          <w:marLeft w:val="480"/>
          <w:marRight w:val="0"/>
          <w:marTop w:val="0"/>
          <w:marBottom w:val="0"/>
          <w:divBdr>
            <w:top w:val="none" w:sz="0" w:space="0" w:color="auto"/>
            <w:left w:val="none" w:sz="0" w:space="0" w:color="auto"/>
            <w:bottom w:val="none" w:sz="0" w:space="0" w:color="auto"/>
            <w:right w:val="none" w:sz="0" w:space="0" w:color="auto"/>
          </w:divBdr>
        </w:div>
        <w:div w:id="235364925">
          <w:marLeft w:val="480"/>
          <w:marRight w:val="0"/>
          <w:marTop w:val="0"/>
          <w:marBottom w:val="0"/>
          <w:divBdr>
            <w:top w:val="none" w:sz="0" w:space="0" w:color="auto"/>
            <w:left w:val="none" w:sz="0" w:space="0" w:color="auto"/>
            <w:bottom w:val="none" w:sz="0" w:space="0" w:color="auto"/>
            <w:right w:val="none" w:sz="0" w:space="0" w:color="auto"/>
          </w:divBdr>
        </w:div>
      </w:divsChild>
    </w:div>
    <w:div w:id="1874340989">
      <w:bodyDiv w:val="1"/>
      <w:marLeft w:val="0"/>
      <w:marRight w:val="0"/>
      <w:marTop w:val="0"/>
      <w:marBottom w:val="0"/>
      <w:divBdr>
        <w:top w:val="none" w:sz="0" w:space="0" w:color="auto"/>
        <w:left w:val="none" w:sz="0" w:space="0" w:color="auto"/>
        <w:bottom w:val="none" w:sz="0" w:space="0" w:color="auto"/>
        <w:right w:val="none" w:sz="0" w:space="0" w:color="auto"/>
      </w:divBdr>
    </w:div>
    <w:div w:id="1877279662">
      <w:bodyDiv w:val="1"/>
      <w:marLeft w:val="0"/>
      <w:marRight w:val="0"/>
      <w:marTop w:val="0"/>
      <w:marBottom w:val="0"/>
      <w:divBdr>
        <w:top w:val="none" w:sz="0" w:space="0" w:color="auto"/>
        <w:left w:val="none" w:sz="0" w:space="0" w:color="auto"/>
        <w:bottom w:val="none" w:sz="0" w:space="0" w:color="auto"/>
        <w:right w:val="none" w:sz="0" w:space="0" w:color="auto"/>
      </w:divBdr>
    </w:div>
    <w:div w:id="1880823443">
      <w:bodyDiv w:val="1"/>
      <w:marLeft w:val="0"/>
      <w:marRight w:val="0"/>
      <w:marTop w:val="0"/>
      <w:marBottom w:val="0"/>
      <w:divBdr>
        <w:top w:val="none" w:sz="0" w:space="0" w:color="auto"/>
        <w:left w:val="none" w:sz="0" w:space="0" w:color="auto"/>
        <w:bottom w:val="none" w:sz="0" w:space="0" w:color="auto"/>
        <w:right w:val="none" w:sz="0" w:space="0" w:color="auto"/>
      </w:divBdr>
      <w:divsChild>
        <w:div w:id="1797216287">
          <w:marLeft w:val="480"/>
          <w:marRight w:val="0"/>
          <w:marTop w:val="0"/>
          <w:marBottom w:val="0"/>
          <w:divBdr>
            <w:top w:val="none" w:sz="0" w:space="0" w:color="auto"/>
            <w:left w:val="none" w:sz="0" w:space="0" w:color="auto"/>
            <w:bottom w:val="none" w:sz="0" w:space="0" w:color="auto"/>
            <w:right w:val="none" w:sz="0" w:space="0" w:color="auto"/>
          </w:divBdr>
        </w:div>
        <w:div w:id="1438986423">
          <w:marLeft w:val="480"/>
          <w:marRight w:val="0"/>
          <w:marTop w:val="0"/>
          <w:marBottom w:val="0"/>
          <w:divBdr>
            <w:top w:val="none" w:sz="0" w:space="0" w:color="auto"/>
            <w:left w:val="none" w:sz="0" w:space="0" w:color="auto"/>
            <w:bottom w:val="none" w:sz="0" w:space="0" w:color="auto"/>
            <w:right w:val="none" w:sz="0" w:space="0" w:color="auto"/>
          </w:divBdr>
        </w:div>
        <w:div w:id="362101290">
          <w:marLeft w:val="480"/>
          <w:marRight w:val="0"/>
          <w:marTop w:val="0"/>
          <w:marBottom w:val="0"/>
          <w:divBdr>
            <w:top w:val="none" w:sz="0" w:space="0" w:color="auto"/>
            <w:left w:val="none" w:sz="0" w:space="0" w:color="auto"/>
            <w:bottom w:val="none" w:sz="0" w:space="0" w:color="auto"/>
            <w:right w:val="none" w:sz="0" w:space="0" w:color="auto"/>
          </w:divBdr>
        </w:div>
        <w:div w:id="1465351114">
          <w:marLeft w:val="480"/>
          <w:marRight w:val="0"/>
          <w:marTop w:val="0"/>
          <w:marBottom w:val="0"/>
          <w:divBdr>
            <w:top w:val="none" w:sz="0" w:space="0" w:color="auto"/>
            <w:left w:val="none" w:sz="0" w:space="0" w:color="auto"/>
            <w:bottom w:val="none" w:sz="0" w:space="0" w:color="auto"/>
            <w:right w:val="none" w:sz="0" w:space="0" w:color="auto"/>
          </w:divBdr>
        </w:div>
        <w:div w:id="1228146611">
          <w:marLeft w:val="480"/>
          <w:marRight w:val="0"/>
          <w:marTop w:val="0"/>
          <w:marBottom w:val="0"/>
          <w:divBdr>
            <w:top w:val="none" w:sz="0" w:space="0" w:color="auto"/>
            <w:left w:val="none" w:sz="0" w:space="0" w:color="auto"/>
            <w:bottom w:val="none" w:sz="0" w:space="0" w:color="auto"/>
            <w:right w:val="none" w:sz="0" w:space="0" w:color="auto"/>
          </w:divBdr>
        </w:div>
        <w:div w:id="1858419099">
          <w:marLeft w:val="480"/>
          <w:marRight w:val="0"/>
          <w:marTop w:val="0"/>
          <w:marBottom w:val="0"/>
          <w:divBdr>
            <w:top w:val="none" w:sz="0" w:space="0" w:color="auto"/>
            <w:left w:val="none" w:sz="0" w:space="0" w:color="auto"/>
            <w:bottom w:val="none" w:sz="0" w:space="0" w:color="auto"/>
            <w:right w:val="none" w:sz="0" w:space="0" w:color="auto"/>
          </w:divBdr>
        </w:div>
        <w:div w:id="33964729">
          <w:marLeft w:val="480"/>
          <w:marRight w:val="0"/>
          <w:marTop w:val="0"/>
          <w:marBottom w:val="0"/>
          <w:divBdr>
            <w:top w:val="none" w:sz="0" w:space="0" w:color="auto"/>
            <w:left w:val="none" w:sz="0" w:space="0" w:color="auto"/>
            <w:bottom w:val="none" w:sz="0" w:space="0" w:color="auto"/>
            <w:right w:val="none" w:sz="0" w:space="0" w:color="auto"/>
          </w:divBdr>
        </w:div>
        <w:div w:id="221255937">
          <w:marLeft w:val="480"/>
          <w:marRight w:val="0"/>
          <w:marTop w:val="0"/>
          <w:marBottom w:val="0"/>
          <w:divBdr>
            <w:top w:val="none" w:sz="0" w:space="0" w:color="auto"/>
            <w:left w:val="none" w:sz="0" w:space="0" w:color="auto"/>
            <w:bottom w:val="none" w:sz="0" w:space="0" w:color="auto"/>
            <w:right w:val="none" w:sz="0" w:space="0" w:color="auto"/>
          </w:divBdr>
        </w:div>
        <w:div w:id="94403682">
          <w:marLeft w:val="480"/>
          <w:marRight w:val="0"/>
          <w:marTop w:val="0"/>
          <w:marBottom w:val="0"/>
          <w:divBdr>
            <w:top w:val="none" w:sz="0" w:space="0" w:color="auto"/>
            <w:left w:val="none" w:sz="0" w:space="0" w:color="auto"/>
            <w:bottom w:val="none" w:sz="0" w:space="0" w:color="auto"/>
            <w:right w:val="none" w:sz="0" w:space="0" w:color="auto"/>
          </w:divBdr>
        </w:div>
        <w:div w:id="1672030090">
          <w:marLeft w:val="480"/>
          <w:marRight w:val="0"/>
          <w:marTop w:val="0"/>
          <w:marBottom w:val="0"/>
          <w:divBdr>
            <w:top w:val="none" w:sz="0" w:space="0" w:color="auto"/>
            <w:left w:val="none" w:sz="0" w:space="0" w:color="auto"/>
            <w:bottom w:val="none" w:sz="0" w:space="0" w:color="auto"/>
            <w:right w:val="none" w:sz="0" w:space="0" w:color="auto"/>
          </w:divBdr>
        </w:div>
        <w:div w:id="260767919">
          <w:marLeft w:val="480"/>
          <w:marRight w:val="0"/>
          <w:marTop w:val="0"/>
          <w:marBottom w:val="0"/>
          <w:divBdr>
            <w:top w:val="none" w:sz="0" w:space="0" w:color="auto"/>
            <w:left w:val="none" w:sz="0" w:space="0" w:color="auto"/>
            <w:bottom w:val="none" w:sz="0" w:space="0" w:color="auto"/>
            <w:right w:val="none" w:sz="0" w:space="0" w:color="auto"/>
          </w:divBdr>
        </w:div>
        <w:div w:id="1591040283">
          <w:marLeft w:val="480"/>
          <w:marRight w:val="0"/>
          <w:marTop w:val="0"/>
          <w:marBottom w:val="0"/>
          <w:divBdr>
            <w:top w:val="none" w:sz="0" w:space="0" w:color="auto"/>
            <w:left w:val="none" w:sz="0" w:space="0" w:color="auto"/>
            <w:bottom w:val="none" w:sz="0" w:space="0" w:color="auto"/>
            <w:right w:val="none" w:sz="0" w:space="0" w:color="auto"/>
          </w:divBdr>
        </w:div>
        <w:div w:id="811488316">
          <w:marLeft w:val="480"/>
          <w:marRight w:val="0"/>
          <w:marTop w:val="0"/>
          <w:marBottom w:val="0"/>
          <w:divBdr>
            <w:top w:val="none" w:sz="0" w:space="0" w:color="auto"/>
            <w:left w:val="none" w:sz="0" w:space="0" w:color="auto"/>
            <w:bottom w:val="none" w:sz="0" w:space="0" w:color="auto"/>
            <w:right w:val="none" w:sz="0" w:space="0" w:color="auto"/>
          </w:divBdr>
        </w:div>
        <w:div w:id="1637835441">
          <w:marLeft w:val="480"/>
          <w:marRight w:val="0"/>
          <w:marTop w:val="0"/>
          <w:marBottom w:val="0"/>
          <w:divBdr>
            <w:top w:val="none" w:sz="0" w:space="0" w:color="auto"/>
            <w:left w:val="none" w:sz="0" w:space="0" w:color="auto"/>
            <w:bottom w:val="none" w:sz="0" w:space="0" w:color="auto"/>
            <w:right w:val="none" w:sz="0" w:space="0" w:color="auto"/>
          </w:divBdr>
        </w:div>
        <w:div w:id="1980840782">
          <w:marLeft w:val="480"/>
          <w:marRight w:val="0"/>
          <w:marTop w:val="0"/>
          <w:marBottom w:val="0"/>
          <w:divBdr>
            <w:top w:val="none" w:sz="0" w:space="0" w:color="auto"/>
            <w:left w:val="none" w:sz="0" w:space="0" w:color="auto"/>
            <w:bottom w:val="none" w:sz="0" w:space="0" w:color="auto"/>
            <w:right w:val="none" w:sz="0" w:space="0" w:color="auto"/>
          </w:divBdr>
        </w:div>
        <w:div w:id="1032144183">
          <w:marLeft w:val="480"/>
          <w:marRight w:val="0"/>
          <w:marTop w:val="0"/>
          <w:marBottom w:val="0"/>
          <w:divBdr>
            <w:top w:val="none" w:sz="0" w:space="0" w:color="auto"/>
            <w:left w:val="none" w:sz="0" w:space="0" w:color="auto"/>
            <w:bottom w:val="none" w:sz="0" w:space="0" w:color="auto"/>
            <w:right w:val="none" w:sz="0" w:space="0" w:color="auto"/>
          </w:divBdr>
        </w:div>
        <w:div w:id="539632194">
          <w:marLeft w:val="480"/>
          <w:marRight w:val="0"/>
          <w:marTop w:val="0"/>
          <w:marBottom w:val="0"/>
          <w:divBdr>
            <w:top w:val="none" w:sz="0" w:space="0" w:color="auto"/>
            <w:left w:val="none" w:sz="0" w:space="0" w:color="auto"/>
            <w:bottom w:val="none" w:sz="0" w:space="0" w:color="auto"/>
            <w:right w:val="none" w:sz="0" w:space="0" w:color="auto"/>
          </w:divBdr>
        </w:div>
        <w:div w:id="1347828788">
          <w:marLeft w:val="480"/>
          <w:marRight w:val="0"/>
          <w:marTop w:val="0"/>
          <w:marBottom w:val="0"/>
          <w:divBdr>
            <w:top w:val="none" w:sz="0" w:space="0" w:color="auto"/>
            <w:left w:val="none" w:sz="0" w:space="0" w:color="auto"/>
            <w:bottom w:val="none" w:sz="0" w:space="0" w:color="auto"/>
            <w:right w:val="none" w:sz="0" w:space="0" w:color="auto"/>
          </w:divBdr>
        </w:div>
        <w:div w:id="1500274204">
          <w:marLeft w:val="480"/>
          <w:marRight w:val="0"/>
          <w:marTop w:val="0"/>
          <w:marBottom w:val="0"/>
          <w:divBdr>
            <w:top w:val="none" w:sz="0" w:space="0" w:color="auto"/>
            <w:left w:val="none" w:sz="0" w:space="0" w:color="auto"/>
            <w:bottom w:val="none" w:sz="0" w:space="0" w:color="auto"/>
            <w:right w:val="none" w:sz="0" w:space="0" w:color="auto"/>
          </w:divBdr>
        </w:div>
        <w:div w:id="1421101405">
          <w:marLeft w:val="480"/>
          <w:marRight w:val="0"/>
          <w:marTop w:val="0"/>
          <w:marBottom w:val="0"/>
          <w:divBdr>
            <w:top w:val="none" w:sz="0" w:space="0" w:color="auto"/>
            <w:left w:val="none" w:sz="0" w:space="0" w:color="auto"/>
            <w:bottom w:val="none" w:sz="0" w:space="0" w:color="auto"/>
            <w:right w:val="none" w:sz="0" w:space="0" w:color="auto"/>
          </w:divBdr>
        </w:div>
        <w:div w:id="643508610">
          <w:marLeft w:val="480"/>
          <w:marRight w:val="0"/>
          <w:marTop w:val="0"/>
          <w:marBottom w:val="0"/>
          <w:divBdr>
            <w:top w:val="none" w:sz="0" w:space="0" w:color="auto"/>
            <w:left w:val="none" w:sz="0" w:space="0" w:color="auto"/>
            <w:bottom w:val="none" w:sz="0" w:space="0" w:color="auto"/>
            <w:right w:val="none" w:sz="0" w:space="0" w:color="auto"/>
          </w:divBdr>
        </w:div>
        <w:div w:id="1566184406">
          <w:marLeft w:val="480"/>
          <w:marRight w:val="0"/>
          <w:marTop w:val="0"/>
          <w:marBottom w:val="0"/>
          <w:divBdr>
            <w:top w:val="none" w:sz="0" w:space="0" w:color="auto"/>
            <w:left w:val="none" w:sz="0" w:space="0" w:color="auto"/>
            <w:bottom w:val="none" w:sz="0" w:space="0" w:color="auto"/>
            <w:right w:val="none" w:sz="0" w:space="0" w:color="auto"/>
          </w:divBdr>
        </w:div>
        <w:div w:id="1089157835">
          <w:marLeft w:val="480"/>
          <w:marRight w:val="0"/>
          <w:marTop w:val="0"/>
          <w:marBottom w:val="0"/>
          <w:divBdr>
            <w:top w:val="none" w:sz="0" w:space="0" w:color="auto"/>
            <w:left w:val="none" w:sz="0" w:space="0" w:color="auto"/>
            <w:bottom w:val="none" w:sz="0" w:space="0" w:color="auto"/>
            <w:right w:val="none" w:sz="0" w:space="0" w:color="auto"/>
          </w:divBdr>
        </w:div>
        <w:div w:id="901256160">
          <w:marLeft w:val="480"/>
          <w:marRight w:val="0"/>
          <w:marTop w:val="0"/>
          <w:marBottom w:val="0"/>
          <w:divBdr>
            <w:top w:val="none" w:sz="0" w:space="0" w:color="auto"/>
            <w:left w:val="none" w:sz="0" w:space="0" w:color="auto"/>
            <w:bottom w:val="none" w:sz="0" w:space="0" w:color="auto"/>
            <w:right w:val="none" w:sz="0" w:space="0" w:color="auto"/>
          </w:divBdr>
        </w:div>
        <w:div w:id="730811614">
          <w:marLeft w:val="480"/>
          <w:marRight w:val="0"/>
          <w:marTop w:val="0"/>
          <w:marBottom w:val="0"/>
          <w:divBdr>
            <w:top w:val="none" w:sz="0" w:space="0" w:color="auto"/>
            <w:left w:val="none" w:sz="0" w:space="0" w:color="auto"/>
            <w:bottom w:val="none" w:sz="0" w:space="0" w:color="auto"/>
            <w:right w:val="none" w:sz="0" w:space="0" w:color="auto"/>
          </w:divBdr>
        </w:div>
        <w:div w:id="1365323131">
          <w:marLeft w:val="480"/>
          <w:marRight w:val="0"/>
          <w:marTop w:val="0"/>
          <w:marBottom w:val="0"/>
          <w:divBdr>
            <w:top w:val="none" w:sz="0" w:space="0" w:color="auto"/>
            <w:left w:val="none" w:sz="0" w:space="0" w:color="auto"/>
            <w:bottom w:val="none" w:sz="0" w:space="0" w:color="auto"/>
            <w:right w:val="none" w:sz="0" w:space="0" w:color="auto"/>
          </w:divBdr>
        </w:div>
        <w:div w:id="1614047896">
          <w:marLeft w:val="480"/>
          <w:marRight w:val="0"/>
          <w:marTop w:val="0"/>
          <w:marBottom w:val="0"/>
          <w:divBdr>
            <w:top w:val="none" w:sz="0" w:space="0" w:color="auto"/>
            <w:left w:val="none" w:sz="0" w:space="0" w:color="auto"/>
            <w:bottom w:val="none" w:sz="0" w:space="0" w:color="auto"/>
            <w:right w:val="none" w:sz="0" w:space="0" w:color="auto"/>
          </w:divBdr>
        </w:div>
        <w:div w:id="1205484244">
          <w:marLeft w:val="480"/>
          <w:marRight w:val="0"/>
          <w:marTop w:val="0"/>
          <w:marBottom w:val="0"/>
          <w:divBdr>
            <w:top w:val="none" w:sz="0" w:space="0" w:color="auto"/>
            <w:left w:val="none" w:sz="0" w:space="0" w:color="auto"/>
            <w:bottom w:val="none" w:sz="0" w:space="0" w:color="auto"/>
            <w:right w:val="none" w:sz="0" w:space="0" w:color="auto"/>
          </w:divBdr>
        </w:div>
        <w:div w:id="1714844029">
          <w:marLeft w:val="480"/>
          <w:marRight w:val="0"/>
          <w:marTop w:val="0"/>
          <w:marBottom w:val="0"/>
          <w:divBdr>
            <w:top w:val="none" w:sz="0" w:space="0" w:color="auto"/>
            <w:left w:val="none" w:sz="0" w:space="0" w:color="auto"/>
            <w:bottom w:val="none" w:sz="0" w:space="0" w:color="auto"/>
            <w:right w:val="none" w:sz="0" w:space="0" w:color="auto"/>
          </w:divBdr>
        </w:div>
        <w:div w:id="2062511725">
          <w:marLeft w:val="480"/>
          <w:marRight w:val="0"/>
          <w:marTop w:val="0"/>
          <w:marBottom w:val="0"/>
          <w:divBdr>
            <w:top w:val="none" w:sz="0" w:space="0" w:color="auto"/>
            <w:left w:val="none" w:sz="0" w:space="0" w:color="auto"/>
            <w:bottom w:val="none" w:sz="0" w:space="0" w:color="auto"/>
            <w:right w:val="none" w:sz="0" w:space="0" w:color="auto"/>
          </w:divBdr>
        </w:div>
        <w:div w:id="599681316">
          <w:marLeft w:val="480"/>
          <w:marRight w:val="0"/>
          <w:marTop w:val="0"/>
          <w:marBottom w:val="0"/>
          <w:divBdr>
            <w:top w:val="none" w:sz="0" w:space="0" w:color="auto"/>
            <w:left w:val="none" w:sz="0" w:space="0" w:color="auto"/>
            <w:bottom w:val="none" w:sz="0" w:space="0" w:color="auto"/>
            <w:right w:val="none" w:sz="0" w:space="0" w:color="auto"/>
          </w:divBdr>
        </w:div>
        <w:div w:id="405496989">
          <w:marLeft w:val="480"/>
          <w:marRight w:val="0"/>
          <w:marTop w:val="0"/>
          <w:marBottom w:val="0"/>
          <w:divBdr>
            <w:top w:val="none" w:sz="0" w:space="0" w:color="auto"/>
            <w:left w:val="none" w:sz="0" w:space="0" w:color="auto"/>
            <w:bottom w:val="none" w:sz="0" w:space="0" w:color="auto"/>
            <w:right w:val="none" w:sz="0" w:space="0" w:color="auto"/>
          </w:divBdr>
        </w:div>
        <w:div w:id="1165583722">
          <w:marLeft w:val="480"/>
          <w:marRight w:val="0"/>
          <w:marTop w:val="0"/>
          <w:marBottom w:val="0"/>
          <w:divBdr>
            <w:top w:val="none" w:sz="0" w:space="0" w:color="auto"/>
            <w:left w:val="none" w:sz="0" w:space="0" w:color="auto"/>
            <w:bottom w:val="none" w:sz="0" w:space="0" w:color="auto"/>
            <w:right w:val="none" w:sz="0" w:space="0" w:color="auto"/>
          </w:divBdr>
        </w:div>
        <w:div w:id="1303266165">
          <w:marLeft w:val="480"/>
          <w:marRight w:val="0"/>
          <w:marTop w:val="0"/>
          <w:marBottom w:val="0"/>
          <w:divBdr>
            <w:top w:val="none" w:sz="0" w:space="0" w:color="auto"/>
            <w:left w:val="none" w:sz="0" w:space="0" w:color="auto"/>
            <w:bottom w:val="none" w:sz="0" w:space="0" w:color="auto"/>
            <w:right w:val="none" w:sz="0" w:space="0" w:color="auto"/>
          </w:divBdr>
        </w:div>
        <w:div w:id="1979458715">
          <w:marLeft w:val="480"/>
          <w:marRight w:val="0"/>
          <w:marTop w:val="0"/>
          <w:marBottom w:val="0"/>
          <w:divBdr>
            <w:top w:val="none" w:sz="0" w:space="0" w:color="auto"/>
            <w:left w:val="none" w:sz="0" w:space="0" w:color="auto"/>
            <w:bottom w:val="none" w:sz="0" w:space="0" w:color="auto"/>
            <w:right w:val="none" w:sz="0" w:space="0" w:color="auto"/>
          </w:divBdr>
        </w:div>
        <w:div w:id="1682078911">
          <w:marLeft w:val="480"/>
          <w:marRight w:val="0"/>
          <w:marTop w:val="0"/>
          <w:marBottom w:val="0"/>
          <w:divBdr>
            <w:top w:val="none" w:sz="0" w:space="0" w:color="auto"/>
            <w:left w:val="none" w:sz="0" w:space="0" w:color="auto"/>
            <w:bottom w:val="none" w:sz="0" w:space="0" w:color="auto"/>
            <w:right w:val="none" w:sz="0" w:space="0" w:color="auto"/>
          </w:divBdr>
        </w:div>
        <w:div w:id="678847439">
          <w:marLeft w:val="480"/>
          <w:marRight w:val="0"/>
          <w:marTop w:val="0"/>
          <w:marBottom w:val="0"/>
          <w:divBdr>
            <w:top w:val="none" w:sz="0" w:space="0" w:color="auto"/>
            <w:left w:val="none" w:sz="0" w:space="0" w:color="auto"/>
            <w:bottom w:val="none" w:sz="0" w:space="0" w:color="auto"/>
            <w:right w:val="none" w:sz="0" w:space="0" w:color="auto"/>
          </w:divBdr>
        </w:div>
        <w:div w:id="1404336605">
          <w:marLeft w:val="480"/>
          <w:marRight w:val="0"/>
          <w:marTop w:val="0"/>
          <w:marBottom w:val="0"/>
          <w:divBdr>
            <w:top w:val="none" w:sz="0" w:space="0" w:color="auto"/>
            <w:left w:val="none" w:sz="0" w:space="0" w:color="auto"/>
            <w:bottom w:val="none" w:sz="0" w:space="0" w:color="auto"/>
            <w:right w:val="none" w:sz="0" w:space="0" w:color="auto"/>
          </w:divBdr>
        </w:div>
        <w:div w:id="1542741639">
          <w:marLeft w:val="480"/>
          <w:marRight w:val="0"/>
          <w:marTop w:val="0"/>
          <w:marBottom w:val="0"/>
          <w:divBdr>
            <w:top w:val="none" w:sz="0" w:space="0" w:color="auto"/>
            <w:left w:val="none" w:sz="0" w:space="0" w:color="auto"/>
            <w:bottom w:val="none" w:sz="0" w:space="0" w:color="auto"/>
            <w:right w:val="none" w:sz="0" w:space="0" w:color="auto"/>
          </w:divBdr>
        </w:div>
        <w:div w:id="1295600454">
          <w:marLeft w:val="480"/>
          <w:marRight w:val="0"/>
          <w:marTop w:val="0"/>
          <w:marBottom w:val="0"/>
          <w:divBdr>
            <w:top w:val="none" w:sz="0" w:space="0" w:color="auto"/>
            <w:left w:val="none" w:sz="0" w:space="0" w:color="auto"/>
            <w:bottom w:val="none" w:sz="0" w:space="0" w:color="auto"/>
            <w:right w:val="none" w:sz="0" w:space="0" w:color="auto"/>
          </w:divBdr>
        </w:div>
        <w:div w:id="2074740786">
          <w:marLeft w:val="480"/>
          <w:marRight w:val="0"/>
          <w:marTop w:val="0"/>
          <w:marBottom w:val="0"/>
          <w:divBdr>
            <w:top w:val="none" w:sz="0" w:space="0" w:color="auto"/>
            <w:left w:val="none" w:sz="0" w:space="0" w:color="auto"/>
            <w:bottom w:val="none" w:sz="0" w:space="0" w:color="auto"/>
            <w:right w:val="none" w:sz="0" w:space="0" w:color="auto"/>
          </w:divBdr>
        </w:div>
        <w:div w:id="401878555">
          <w:marLeft w:val="480"/>
          <w:marRight w:val="0"/>
          <w:marTop w:val="0"/>
          <w:marBottom w:val="0"/>
          <w:divBdr>
            <w:top w:val="none" w:sz="0" w:space="0" w:color="auto"/>
            <w:left w:val="none" w:sz="0" w:space="0" w:color="auto"/>
            <w:bottom w:val="none" w:sz="0" w:space="0" w:color="auto"/>
            <w:right w:val="none" w:sz="0" w:space="0" w:color="auto"/>
          </w:divBdr>
        </w:div>
        <w:div w:id="2044862333">
          <w:marLeft w:val="480"/>
          <w:marRight w:val="0"/>
          <w:marTop w:val="0"/>
          <w:marBottom w:val="0"/>
          <w:divBdr>
            <w:top w:val="none" w:sz="0" w:space="0" w:color="auto"/>
            <w:left w:val="none" w:sz="0" w:space="0" w:color="auto"/>
            <w:bottom w:val="none" w:sz="0" w:space="0" w:color="auto"/>
            <w:right w:val="none" w:sz="0" w:space="0" w:color="auto"/>
          </w:divBdr>
        </w:div>
        <w:div w:id="868837463">
          <w:marLeft w:val="480"/>
          <w:marRight w:val="0"/>
          <w:marTop w:val="0"/>
          <w:marBottom w:val="0"/>
          <w:divBdr>
            <w:top w:val="none" w:sz="0" w:space="0" w:color="auto"/>
            <w:left w:val="none" w:sz="0" w:space="0" w:color="auto"/>
            <w:bottom w:val="none" w:sz="0" w:space="0" w:color="auto"/>
            <w:right w:val="none" w:sz="0" w:space="0" w:color="auto"/>
          </w:divBdr>
        </w:div>
        <w:div w:id="1253782643">
          <w:marLeft w:val="480"/>
          <w:marRight w:val="0"/>
          <w:marTop w:val="0"/>
          <w:marBottom w:val="0"/>
          <w:divBdr>
            <w:top w:val="none" w:sz="0" w:space="0" w:color="auto"/>
            <w:left w:val="none" w:sz="0" w:space="0" w:color="auto"/>
            <w:bottom w:val="none" w:sz="0" w:space="0" w:color="auto"/>
            <w:right w:val="none" w:sz="0" w:space="0" w:color="auto"/>
          </w:divBdr>
        </w:div>
        <w:div w:id="1648316220">
          <w:marLeft w:val="480"/>
          <w:marRight w:val="0"/>
          <w:marTop w:val="0"/>
          <w:marBottom w:val="0"/>
          <w:divBdr>
            <w:top w:val="none" w:sz="0" w:space="0" w:color="auto"/>
            <w:left w:val="none" w:sz="0" w:space="0" w:color="auto"/>
            <w:bottom w:val="none" w:sz="0" w:space="0" w:color="auto"/>
            <w:right w:val="none" w:sz="0" w:space="0" w:color="auto"/>
          </w:divBdr>
        </w:div>
        <w:div w:id="2097314751">
          <w:marLeft w:val="480"/>
          <w:marRight w:val="0"/>
          <w:marTop w:val="0"/>
          <w:marBottom w:val="0"/>
          <w:divBdr>
            <w:top w:val="none" w:sz="0" w:space="0" w:color="auto"/>
            <w:left w:val="none" w:sz="0" w:space="0" w:color="auto"/>
            <w:bottom w:val="none" w:sz="0" w:space="0" w:color="auto"/>
            <w:right w:val="none" w:sz="0" w:space="0" w:color="auto"/>
          </w:divBdr>
        </w:div>
        <w:div w:id="335109318">
          <w:marLeft w:val="480"/>
          <w:marRight w:val="0"/>
          <w:marTop w:val="0"/>
          <w:marBottom w:val="0"/>
          <w:divBdr>
            <w:top w:val="none" w:sz="0" w:space="0" w:color="auto"/>
            <w:left w:val="none" w:sz="0" w:space="0" w:color="auto"/>
            <w:bottom w:val="none" w:sz="0" w:space="0" w:color="auto"/>
            <w:right w:val="none" w:sz="0" w:space="0" w:color="auto"/>
          </w:divBdr>
        </w:div>
      </w:divsChild>
    </w:div>
    <w:div w:id="1895651478">
      <w:bodyDiv w:val="1"/>
      <w:marLeft w:val="0"/>
      <w:marRight w:val="0"/>
      <w:marTop w:val="0"/>
      <w:marBottom w:val="0"/>
      <w:divBdr>
        <w:top w:val="none" w:sz="0" w:space="0" w:color="auto"/>
        <w:left w:val="none" w:sz="0" w:space="0" w:color="auto"/>
        <w:bottom w:val="none" w:sz="0" w:space="0" w:color="auto"/>
        <w:right w:val="none" w:sz="0" w:space="0" w:color="auto"/>
      </w:divBdr>
    </w:div>
    <w:div w:id="1899046514">
      <w:bodyDiv w:val="1"/>
      <w:marLeft w:val="0"/>
      <w:marRight w:val="0"/>
      <w:marTop w:val="0"/>
      <w:marBottom w:val="0"/>
      <w:divBdr>
        <w:top w:val="none" w:sz="0" w:space="0" w:color="auto"/>
        <w:left w:val="none" w:sz="0" w:space="0" w:color="auto"/>
        <w:bottom w:val="none" w:sz="0" w:space="0" w:color="auto"/>
        <w:right w:val="none" w:sz="0" w:space="0" w:color="auto"/>
      </w:divBdr>
    </w:div>
    <w:div w:id="1900554347">
      <w:bodyDiv w:val="1"/>
      <w:marLeft w:val="0"/>
      <w:marRight w:val="0"/>
      <w:marTop w:val="0"/>
      <w:marBottom w:val="0"/>
      <w:divBdr>
        <w:top w:val="none" w:sz="0" w:space="0" w:color="auto"/>
        <w:left w:val="none" w:sz="0" w:space="0" w:color="auto"/>
        <w:bottom w:val="none" w:sz="0" w:space="0" w:color="auto"/>
        <w:right w:val="none" w:sz="0" w:space="0" w:color="auto"/>
      </w:divBdr>
      <w:divsChild>
        <w:div w:id="1378428319">
          <w:marLeft w:val="480"/>
          <w:marRight w:val="0"/>
          <w:marTop w:val="0"/>
          <w:marBottom w:val="0"/>
          <w:divBdr>
            <w:top w:val="none" w:sz="0" w:space="0" w:color="auto"/>
            <w:left w:val="none" w:sz="0" w:space="0" w:color="auto"/>
            <w:bottom w:val="none" w:sz="0" w:space="0" w:color="auto"/>
            <w:right w:val="none" w:sz="0" w:space="0" w:color="auto"/>
          </w:divBdr>
        </w:div>
        <w:div w:id="1369179313">
          <w:marLeft w:val="480"/>
          <w:marRight w:val="0"/>
          <w:marTop w:val="0"/>
          <w:marBottom w:val="0"/>
          <w:divBdr>
            <w:top w:val="none" w:sz="0" w:space="0" w:color="auto"/>
            <w:left w:val="none" w:sz="0" w:space="0" w:color="auto"/>
            <w:bottom w:val="none" w:sz="0" w:space="0" w:color="auto"/>
            <w:right w:val="none" w:sz="0" w:space="0" w:color="auto"/>
          </w:divBdr>
        </w:div>
        <w:div w:id="296959292">
          <w:marLeft w:val="480"/>
          <w:marRight w:val="0"/>
          <w:marTop w:val="0"/>
          <w:marBottom w:val="0"/>
          <w:divBdr>
            <w:top w:val="none" w:sz="0" w:space="0" w:color="auto"/>
            <w:left w:val="none" w:sz="0" w:space="0" w:color="auto"/>
            <w:bottom w:val="none" w:sz="0" w:space="0" w:color="auto"/>
            <w:right w:val="none" w:sz="0" w:space="0" w:color="auto"/>
          </w:divBdr>
        </w:div>
        <w:div w:id="2140025324">
          <w:marLeft w:val="480"/>
          <w:marRight w:val="0"/>
          <w:marTop w:val="0"/>
          <w:marBottom w:val="0"/>
          <w:divBdr>
            <w:top w:val="none" w:sz="0" w:space="0" w:color="auto"/>
            <w:left w:val="none" w:sz="0" w:space="0" w:color="auto"/>
            <w:bottom w:val="none" w:sz="0" w:space="0" w:color="auto"/>
            <w:right w:val="none" w:sz="0" w:space="0" w:color="auto"/>
          </w:divBdr>
        </w:div>
        <w:div w:id="1102578126">
          <w:marLeft w:val="480"/>
          <w:marRight w:val="0"/>
          <w:marTop w:val="0"/>
          <w:marBottom w:val="0"/>
          <w:divBdr>
            <w:top w:val="none" w:sz="0" w:space="0" w:color="auto"/>
            <w:left w:val="none" w:sz="0" w:space="0" w:color="auto"/>
            <w:bottom w:val="none" w:sz="0" w:space="0" w:color="auto"/>
            <w:right w:val="none" w:sz="0" w:space="0" w:color="auto"/>
          </w:divBdr>
        </w:div>
        <w:div w:id="1993023195">
          <w:marLeft w:val="480"/>
          <w:marRight w:val="0"/>
          <w:marTop w:val="0"/>
          <w:marBottom w:val="0"/>
          <w:divBdr>
            <w:top w:val="none" w:sz="0" w:space="0" w:color="auto"/>
            <w:left w:val="none" w:sz="0" w:space="0" w:color="auto"/>
            <w:bottom w:val="none" w:sz="0" w:space="0" w:color="auto"/>
            <w:right w:val="none" w:sz="0" w:space="0" w:color="auto"/>
          </w:divBdr>
        </w:div>
        <w:div w:id="1128625145">
          <w:marLeft w:val="480"/>
          <w:marRight w:val="0"/>
          <w:marTop w:val="0"/>
          <w:marBottom w:val="0"/>
          <w:divBdr>
            <w:top w:val="none" w:sz="0" w:space="0" w:color="auto"/>
            <w:left w:val="none" w:sz="0" w:space="0" w:color="auto"/>
            <w:bottom w:val="none" w:sz="0" w:space="0" w:color="auto"/>
            <w:right w:val="none" w:sz="0" w:space="0" w:color="auto"/>
          </w:divBdr>
        </w:div>
        <w:div w:id="312028326">
          <w:marLeft w:val="480"/>
          <w:marRight w:val="0"/>
          <w:marTop w:val="0"/>
          <w:marBottom w:val="0"/>
          <w:divBdr>
            <w:top w:val="none" w:sz="0" w:space="0" w:color="auto"/>
            <w:left w:val="none" w:sz="0" w:space="0" w:color="auto"/>
            <w:bottom w:val="none" w:sz="0" w:space="0" w:color="auto"/>
            <w:right w:val="none" w:sz="0" w:space="0" w:color="auto"/>
          </w:divBdr>
        </w:div>
        <w:div w:id="654526781">
          <w:marLeft w:val="480"/>
          <w:marRight w:val="0"/>
          <w:marTop w:val="0"/>
          <w:marBottom w:val="0"/>
          <w:divBdr>
            <w:top w:val="none" w:sz="0" w:space="0" w:color="auto"/>
            <w:left w:val="none" w:sz="0" w:space="0" w:color="auto"/>
            <w:bottom w:val="none" w:sz="0" w:space="0" w:color="auto"/>
            <w:right w:val="none" w:sz="0" w:space="0" w:color="auto"/>
          </w:divBdr>
        </w:div>
        <w:div w:id="2076077620">
          <w:marLeft w:val="480"/>
          <w:marRight w:val="0"/>
          <w:marTop w:val="0"/>
          <w:marBottom w:val="0"/>
          <w:divBdr>
            <w:top w:val="none" w:sz="0" w:space="0" w:color="auto"/>
            <w:left w:val="none" w:sz="0" w:space="0" w:color="auto"/>
            <w:bottom w:val="none" w:sz="0" w:space="0" w:color="auto"/>
            <w:right w:val="none" w:sz="0" w:space="0" w:color="auto"/>
          </w:divBdr>
        </w:div>
        <w:div w:id="1057826110">
          <w:marLeft w:val="480"/>
          <w:marRight w:val="0"/>
          <w:marTop w:val="0"/>
          <w:marBottom w:val="0"/>
          <w:divBdr>
            <w:top w:val="none" w:sz="0" w:space="0" w:color="auto"/>
            <w:left w:val="none" w:sz="0" w:space="0" w:color="auto"/>
            <w:bottom w:val="none" w:sz="0" w:space="0" w:color="auto"/>
            <w:right w:val="none" w:sz="0" w:space="0" w:color="auto"/>
          </w:divBdr>
        </w:div>
        <w:div w:id="984090550">
          <w:marLeft w:val="480"/>
          <w:marRight w:val="0"/>
          <w:marTop w:val="0"/>
          <w:marBottom w:val="0"/>
          <w:divBdr>
            <w:top w:val="none" w:sz="0" w:space="0" w:color="auto"/>
            <w:left w:val="none" w:sz="0" w:space="0" w:color="auto"/>
            <w:bottom w:val="none" w:sz="0" w:space="0" w:color="auto"/>
            <w:right w:val="none" w:sz="0" w:space="0" w:color="auto"/>
          </w:divBdr>
        </w:div>
        <w:div w:id="520972348">
          <w:marLeft w:val="480"/>
          <w:marRight w:val="0"/>
          <w:marTop w:val="0"/>
          <w:marBottom w:val="0"/>
          <w:divBdr>
            <w:top w:val="none" w:sz="0" w:space="0" w:color="auto"/>
            <w:left w:val="none" w:sz="0" w:space="0" w:color="auto"/>
            <w:bottom w:val="none" w:sz="0" w:space="0" w:color="auto"/>
            <w:right w:val="none" w:sz="0" w:space="0" w:color="auto"/>
          </w:divBdr>
        </w:div>
        <w:div w:id="1334796768">
          <w:marLeft w:val="480"/>
          <w:marRight w:val="0"/>
          <w:marTop w:val="0"/>
          <w:marBottom w:val="0"/>
          <w:divBdr>
            <w:top w:val="none" w:sz="0" w:space="0" w:color="auto"/>
            <w:left w:val="none" w:sz="0" w:space="0" w:color="auto"/>
            <w:bottom w:val="none" w:sz="0" w:space="0" w:color="auto"/>
            <w:right w:val="none" w:sz="0" w:space="0" w:color="auto"/>
          </w:divBdr>
        </w:div>
        <w:div w:id="216204712">
          <w:marLeft w:val="480"/>
          <w:marRight w:val="0"/>
          <w:marTop w:val="0"/>
          <w:marBottom w:val="0"/>
          <w:divBdr>
            <w:top w:val="none" w:sz="0" w:space="0" w:color="auto"/>
            <w:left w:val="none" w:sz="0" w:space="0" w:color="auto"/>
            <w:bottom w:val="none" w:sz="0" w:space="0" w:color="auto"/>
            <w:right w:val="none" w:sz="0" w:space="0" w:color="auto"/>
          </w:divBdr>
        </w:div>
        <w:div w:id="222105353">
          <w:marLeft w:val="480"/>
          <w:marRight w:val="0"/>
          <w:marTop w:val="0"/>
          <w:marBottom w:val="0"/>
          <w:divBdr>
            <w:top w:val="none" w:sz="0" w:space="0" w:color="auto"/>
            <w:left w:val="none" w:sz="0" w:space="0" w:color="auto"/>
            <w:bottom w:val="none" w:sz="0" w:space="0" w:color="auto"/>
            <w:right w:val="none" w:sz="0" w:space="0" w:color="auto"/>
          </w:divBdr>
        </w:div>
        <w:div w:id="824011336">
          <w:marLeft w:val="480"/>
          <w:marRight w:val="0"/>
          <w:marTop w:val="0"/>
          <w:marBottom w:val="0"/>
          <w:divBdr>
            <w:top w:val="none" w:sz="0" w:space="0" w:color="auto"/>
            <w:left w:val="none" w:sz="0" w:space="0" w:color="auto"/>
            <w:bottom w:val="none" w:sz="0" w:space="0" w:color="auto"/>
            <w:right w:val="none" w:sz="0" w:space="0" w:color="auto"/>
          </w:divBdr>
        </w:div>
        <w:div w:id="1046444981">
          <w:marLeft w:val="480"/>
          <w:marRight w:val="0"/>
          <w:marTop w:val="0"/>
          <w:marBottom w:val="0"/>
          <w:divBdr>
            <w:top w:val="none" w:sz="0" w:space="0" w:color="auto"/>
            <w:left w:val="none" w:sz="0" w:space="0" w:color="auto"/>
            <w:bottom w:val="none" w:sz="0" w:space="0" w:color="auto"/>
            <w:right w:val="none" w:sz="0" w:space="0" w:color="auto"/>
          </w:divBdr>
        </w:div>
        <w:div w:id="431704252">
          <w:marLeft w:val="480"/>
          <w:marRight w:val="0"/>
          <w:marTop w:val="0"/>
          <w:marBottom w:val="0"/>
          <w:divBdr>
            <w:top w:val="none" w:sz="0" w:space="0" w:color="auto"/>
            <w:left w:val="none" w:sz="0" w:space="0" w:color="auto"/>
            <w:bottom w:val="none" w:sz="0" w:space="0" w:color="auto"/>
            <w:right w:val="none" w:sz="0" w:space="0" w:color="auto"/>
          </w:divBdr>
        </w:div>
        <w:div w:id="375008053">
          <w:marLeft w:val="480"/>
          <w:marRight w:val="0"/>
          <w:marTop w:val="0"/>
          <w:marBottom w:val="0"/>
          <w:divBdr>
            <w:top w:val="none" w:sz="0" w:space="0" w:color="auto"/>
            <w:left w:val="none" w:sz="0" w:space="0" w:color="auto"/>
            <w:bottom w:val="none" w:sz="0" w:space="0" w:color="auto"/>
            <w:right w:val="none" w:sz="0" w:space="0" w:color="auto"/>
          </w:divBdr>
        </w:div>
        <w:div w:id="1963726813">
          <w:marLeft w:val="480"/>
          <w:marRight w:val="0"/>
          <w:marTop w:val="0"/>
          <w:marBottom w:val="0"/>
          <w:divBdr>
            <w:top w:val="none" w:sz="0" w:space="0" w:color="auto"/>
            <w:left w:val="none" w:sz="0" w:space="0" w:color="auto"/>
            <w:bottom w:val="none" w:sz="0" w:space="0" w:color="auto"/>
            <w:right w:val="none" w:sz="0" w:space="0" w:color="auto"/>
          </w:divBdr>
        </w:div>
        <w:div w:id="497119202">
          <w:marLeft w:val="480"/>
          <w:marRight w:val="0"/>
          <w:marTop w:val="0"/>
          <w:marBottom w:val="0"/>
          <w:divBdr>
            <w:top w:val="none" w:sz="0" w:space="0" w:color="auto"/>
            <w:left w:val="none" w:sz="0" w:space="0" w:color="auto"/>
            <w:bottom w:val="none" w:sz="0" w:space="0" w:color="auto"/>
            <w:right w:val="none" w:sz="0" w:space="0" w:color="auto"/>
          </w:divBdr>
        </w:div>
        <w:div w:id="428887071">
          <w:marLeft w:val="480"/>
          <w:marRight w:val="0"/>
          <w:marTop w:val="0"/>
          <w:marBottom w:val="0"/>
          <w:divBdr>
            <w:top w:val="none" w:sz="0" w:space="0" w:color="auto"/>
            <w:left w:val="none" w:sz="0" w:space="0" w:color="auto"/>
            <w:bottom w:val="none" w:sz="0" w:space="0" w:color="auto"/>
            <w:right w:val="none" w:sz="0" w:space="0" w:color="auto"/>
          </w:divBdr>
        </w:div>
        <w:div w:id="1886287641">
          <w:marLeft w:val="480"/>
          <w:marRight w:val="0"/>
          <w:marTop w:val="0"/>
          <w:marBottom w:val="0"/>
          <w:divBdr>
            <w:top w:val="none" w:sz="0" w:space="0" w:color="auto"/>
            <w:left w:val="none" w:sz="0" w:space="0" w:color="auto"/>
            <w:bottom w:val="none" w:sz="0" w:space="0" w:color="auto"/>
            <w:right w:val="none" w:sz="0" w:space="0" w:color="auto"/>
          </w:divBdr>
        </w:div>
        <w:div w:id="127674885">
          <w:marLeft w:val="480"/>
          <w:marRight w:val="0"/>
          <w:marTop w:val="0"/>
          <w:marBottom w:val="0"/>
          <w:divBdr>
            <w:top w:val="none" w:sz="0" w:space="0" w:color="auto"/>
            <w:left w:val="none" w:sz="0" w:space="0" w:color="auto"/>
            <w:bottom w:val="none" w:sz="0" w:space="0" w:color="auto"/>
            <w:right w:val="none" w:sz="0" w:space="0" w:color="auto"/>
          </w:divBdr>
        </w:div>
        <w:div w:id="737286973">
          <w:marLeft w:val="480"/>
          <w:marRight w:val="0"/>
          <w:marTop w:val="0"/>
          <w:marBottom w:val="0"/>
          <w:divBdr>
            <w:top w:val="none" w:sz="0" w:space="0" w:color="auto"/>
            <w:left w:val="none" w:sz="0" w:space="0" w:color="auto"/>
            <w:bottom w:val="none" w:sz="0" w:space="0" w:color="auto"/>
            <w:right w:val="none" w:sz="0" w:space="0" w:color="auto"/>
          </w:divBdr>
        </w:div>
        <w:div w:id="108476074">
          <w:marLeft w:val="480"/>
          <w:marRight w:val="0"/>
          <w:marTop w:val="0"/>
          <w:marBottom w:val="0"/>
          <w:divBdr>
            <w:top w:val="none" w:sz="0" w:space="0" w:color="auto"/>
            <w:left w:val="none" w:sz="0" w:space="0" w:color="auto"/>
            <w:bottom w:val="none" w:sz="0" w:space="0" w:color="auto"/>
            <w:right w:val="none" w:sz="0" w:space="0" w:color="auto"/>
          </w:divBdr>
        </w:div>
        <w:div w:id="287904469">
          <w:marLeft w:val="480"/>
          <w:marRight w:val="0"/>
          <w:marTop w:val="0"/>
          <w:marBottom w:val="0"/>
          <w:divBdr>
            <w:top w:val="none" w:sz="0" w:space="0" w:color="auto"/>
            <w:left w:val="none" w:sz="0" w:space="0" w:color="auto"/>
            <w:bottom w:val="none" w:sz="0" w:space="0" w:color="auto"/>
            <w:right w:val="none" w:sz="0" w:space="0" w:color="auto"/>
          </w:divBdr>
        </w:div>
        <w:div w:id="127406668">
          <w:marLeft w:val="480"/>
          <w:marRight w:val="0"/>
          <w:marTop w:val="0"/>
          <w:marBottom w:val="0"/>
          <w:divBdr>
            <w:top w:val="none" w:sz="0" w:space="0" w:color="auto"/>
            <w:left w:val="none" w:sz="0" w:space="0" w:color="auto"/>
            <w:bottom w:val="none" w:sz="0" w:space="0" w:color="auto"/>
            <w:right w:val="none" w:sz="0" w:space="0" w:color="auto"/>
          </w:divBdr>
        </w:div>
        <w:div w:id="706485293">
          <w:marLeft w:val="480"/>
          <w:marRight w:val="0"/>
          <w:marTop w:val="0"/>
          <w:marBottom w:val="0"/>
          <w:divBdr>
            <w:top w:val="none" w:sz="0" w:space="0" w:color="auto"/>
            <w:left w:val="none" w:sz="0" w:space="0" w:color="auto"/>
            <w:bottom w:val="none" w:sz="0" w:space="0" w:color="auto"/>
            <w:right w:val="none" w:sz="0" w:space="0" w:color="auto"/>
          </w:divBdr>
        </w:div>
        <w:div w:id="846166364">
          <w:marLeft w:val="480"/>
          <w:marRight w:val="0"/>
          <w:marTop w:val="0"/>
          <w:marBottom w:val="0"/>
          <w:divBdr>
            <w:top w:val="none" w:sz="0" w:space="0" w:color="auto"/>
            <w:left w:val="none" w:sz="0" w:space="0" w:color="auto"/>
            <w:bottom w:val="none" w:sz="0" w:space="0" w:color="auto"/>
            <w:right w:val="none" w:sz="0" w:space="0" w:color="auto"/>
          </w:divBdr>
        </w:div>
        <w:div w:id="407531928">
          <w:marLeft w:val="480"/>
          <w:marRight w:val="0"/>
          <w:marTop w:val="0"/>
          <w:marBottom w:val="0"/>
          <w:divBdr>
            <w:top w:val="none" w:sz="0" w:space="0" w:color="auto"/>
            <w:left w:val="none" w:sz="0" w:space="0" w:color="auto"/>
            <w:bottom w:val="none" w:sz="0" w:space="0" w:color="auto"/>
            <w:right w:val="none" w:sz="0" w:space="0" w:color="auto"/>
          </w:divBdr>
        </w:div>
        <w:div w:id="890844430">
          <w:marLeft w:val="480"/>
          <w:marRight w:val="0"/>
          <w:marTop w:val="0"/>
          <w:marBottom w:val="0"/>
          <w:divBdr>
            <w:top w:val="none" w:sz="0" w:space="0" w:color="auto"/>
            <w:left w:val="none" w:sz="0" w:space="0" w:color="auto"/>
            <w:bottom w:val="none" w:sz="0" w:space="0" w:color="auto"/>
            <w:right w:val="none" w:sz="0" w:space="0" w:color="auto"/>
          </w:divBdr>
        </w:div>
        <w:div w:id="1068185004">
          <w:marLeft w:val="480"/>
          <w:marRight w:val="0"/>
          <w:marTop w:val="0"/>
          <w:marBottom w:val="0"/>
          <w:divBdr>
            <w:top w:val="none" w:sz="0" w:space="0" w:color="auto"/>
            <w:left w:val="none" w:sz="0" w:space="0" w:color="auto"/>
            <w:bottom w:val="none" w:sz="0" w:space="0" w:color="auto"/>
            <w:right w:val="none" w:sz="0" w:space="0" w:color="auto"/>
          </w:divBdr>
        </w:div>
        <w:div w:id="525095376">
          <w:marLeft w:val="480"/>
          <w:marRight w:val="0"/>
          <w:marTop w:val="0"/>
          <w:marBottom w:val="0"/>
          <w:divBdr>
            <w:top w:val="none" w:sz="0" w:space="0" w:color="auto"/>
            <w:left w:val="none" w:sz="0" w:space="0" w:color="auto"/>
            <w:bottom w:val="none" w:sz="0" w:space="0" w:color="auto"/>
            <w:right w:val="none" w:sz="0" w:space="0" w:color="auto"/>
          </w:divBdr>
        </w:div>
        <w:div w:id="173231762">
          <w:marLeft w:val="480"/>
          <w:marRight w:val="0"/>
          <w:marTop w:val="0"/>
          <w:marBottom w:val="0"/>
          <w:divBdr>
            <w:top w:val="none" w:sz="0" w:space="0" w:color="auto"/>
            <w:left w:val="none" w:sz="0" w:space="0" w:color="auto"/>
            <w:bottom w:val="none" w:sz="0" w:space="0" w:color="auto"/>
            <w:right w:val="none" w:sz="0" w:space="0" w:color="auto"/>
          </w:divBdr>
        </w:div>
        <w:div w:id="1209075043">
          <w:marLeft w:val="480"/>
          <w:marRight w:val="0"/>
          <w:marTop w:val="0"/>
          <w:marBottom w:val="0"/>
          <w:divBdr>
            <w:top w:val="none" w:sz="0" w:space="0" w:color="auto"/>
            <w:left w:val="none" w:sz="0" w:space="0" w:color="auto"/>
            <w:bottom w:val="none" w:sz="0" w:space="0" w:color="auto"/>
            <w:right w:val="none" w:sz="0" w:space="0" w:color="auto"/>
          </w:divBdr>
        </w:div>
        <w:div w:id="1943603683">
          <w:marLeft w:val="480"/>
          <w:marRight w:val="0"/>
          <w:marTop w:val="0"/>
          <w:marBottom w:val="0"/>
          <w:divBdr>
            <w:top w:val="none" w:sz="0" w:space="0" w:color="auto"/>
            <w:left w:val="none" w:sz="0" w:space="0" w:color="auto"/>
            <w:bottom w:val="none" w:sz="0" w:space="0" w:color="auto"/>
            <w:right w:val="none" w:sz="0" w:space="0" w:color="auto"/>
          </w:divBdr>
        </w:div>
        <w:div w:id="1813399504">
          <w:marLeft w:val="480"/>
          <w:marRight w:val="0"/>
          <w:marTop w:val="0"/>
          <w:marBottom w:val="0"/>
          <w:divBdr>
            <w:top w:val="none" w:sz="0" w:space="0" w:color="auto"/>
            <w:left w:val="none" w:sz="0" w:space="0" w:color="auto"/>
            <w:bottom w:val="none" w:sz="0" w:space="0" w:color="auto"/>
            <w:right w:val="none" w:sz="0" w:space="0" w:color="auto"/>
          </w:divBdr>
        </w:div>
        <w:div w:id="590093028">
          <w:marLeft w:val="480"/>
          <w:marRight w:val="0"/>
          <w:marTop w:val="0"/>
          <w:marBottom w:val="0"/>
          <w:divBdr>
            <w:top w:val="none" w:sz="0" w:space="0" w:color="auto"/>
            <w:left w:val="none" w:sz="0" w:space="0" w:color="auto"/>
            <w:bottom w:val="none" w:sz="0" w:space="0" w:color="auto"/>
            <w:right w:val="none" w:sz="0" w:space="0" w:color="auto"/>
          </w:divBdr>
        </w:div>
        <w:div w:id="1789274652">
          <w:marLeft w:val="480"/>
          <w:marRight w:val="0"/>
          <w:marTop w:val="0"/>
          <w:marBottom w:val="0"/>
          <w:divBdr>
            <w:top w:val="none" w:sz="0" w:space="0" w:color="auto"/>
            <w:left w:val="none" w:sz="0" w:space="0" w:color="auto"/>
            <w:bottom w:val="none" w:sz="0" w:space="0" w:color="auto"/>
            <w:right w:val="none" w:sz="0" w:space="0" w:color="auto"/>
          </w:divBdr>
        </w:div>
        <w:div w:id="217866038">
          <w:marLeft w:val="480"/>
          <w:marRight w:val="0"/>
          <w:marTop w:val="0"/>
          <w:marBottom w:val="0"/>
          <w:divBdr>
            <w:top w:val="none" w:sz="0" w:space="0" w:color="auto"/>
            <w:left w:val="none" w:sz="0" w:space="0" w:color="auto"/>
            <w:bottom w:val="none" w:sz="0" w:space="0" w:color="auto"/>
            <w:right w:val="none" w:sz="0" w:space="0" w:color="auto"/>
          </w:divBdr>
        </w:div>
        <w:div w:id="1024868738">
          <w:marLeft w:val="480"/>
          <w:marRight w:val="0"/>
          <w:marTop w:val="0"/>
          <w:marBottom w:val="0"/>
          <w:divBdr>
            <w:top w:val="none" w:sz="0" w:space="0" w:color="auto"/>
            <w:left w:val="none" w:sz="0" w:space="0" w:color="auto"/>
            <w:bottom w:val="none" w:sz="0" w:space="0" w:color="auto"/>
            <w:right w:val="none" w:sz="0" w:space="0" w:color="auto"/>
          </w:divBdr>
        </w:div>
        <w:div w:id="436213274">
          <w:marLeft w:val="480"/>
          <w:marRight w:val="0"/>
          <w:marTop w:val="0"/>
          <w:marBottom w:val="0"/>
          <w:divBdr>
            <w:top w:val="none" w:sz="0" w:space="0" w:color="auto"/>
            <w:left w:val="none" w:sz="0" w:space="0" w:color="auto"/>
            <w:bottom w:val="none" w:sz="0" w:space="0" w:color="auto"/>
            <w:right w:val="none" w:sz="0" w:space="0" w:color="auto"/>
          </w:divBdr>
        </w:div>
        <w:div w:id="1728332528">
          <w:marLeft w:val="480"/>
          <w:marRight w:val="0"/>
          <w:marTop w:val="0"/>
          <w:marBottom w:val="0"/>
          <w:divBdr>
            <w:top w:val="none" w:sz="0" w:space="0" w:color="auto"/>
            <w:left w:val="none" w:sz="0" w:space="0" w:color="auto"/>
            <w:bottom w:val="none" w:sz="0" w:space="0" w:color="auto"/>
            <w:right w:val="none" w:sz="0" w:space="0" w:color="auto"/>
          </w:divBdr>
        </w:div>
        <w:div w:id="1705476083">
          <w:marLeft w:val="480"/>
          <w:marRight w:val="0"/>
          <w:marTop w:val="0"/>
          <w:marBottom w:val="0"/>
          <w:divBdr>
            <w:top w:val="none" w:sz="0" w:space="0" w:color="auto"/>
            <w:left w:val="none" w:sz="0" w:space="0" w:color="auto"/>
            <w:bottom w:val="none" w:sz="0" w:space="0" w:color="auto"/>
            <w:right w:val="none" w:sz="0" w:space="0" w:color="auto"/>
          </w:divBdr>
        </w:div>
        <w:div w:id="396830046">
          <w:marLeft w:val="480"/>
          <w:marRight w:val="0"/>
          <w:marTop w:val="0"/>
          <w:marBottom w:val="0"/>
          <w:divBdr>
            <w:top w:val="none" w:sz="0" w:space="0" w:color="auto"/>
            <w:left w:val="none" w:sz="0" w:space="0" w:color="auto"/>
            <w:bottom w:val="none" w:sz="0" w:space="0" w:color="auto"/>
            <w:right w:val="none" w:sz="0" w:space="0" w:color="auto"/>
          </w:divBdr>
        </w:div>
        <w:div w:id="1997873336">
          <w:marLeft w:val="480"/>
          <w:marRight w:val="0"/>
          <w:marTop w:val="0"/>
          <w:marBottom w:val="0"/>
          <w:divBdr>
            <w:top w:val="none" w:sz="0" w:space="0" w:color="auto"/>
            <w:left w:val="none" w:sz="0" w:space="0" w:color="auto"/>
            <w:bottom w:val="none" w:sz="0" w:space="0" w:color="auto"/>
            <w:right w:val="none" w:sz="0" w:space="0" w:color="auto"/>
          </w:divBdr>
        </w:div>
        <w:div w:id="124350662">
          <w:marLeft w:val="480"/>
          <w:marRight w:val="0"/>
          <w:marTop w:val="0"/>
          <w:marBottom w:val="0"/>
          <w:divBdr>
            <w:top w:val="none" w:sz="0" w:space="0" w:color="auto"/>
            <w:left w:val="none" w:sz="0" w:space="0" w:color="auto"/>
            <w:bottom w:val="none" w:sz="0" w:space="0" w:color="auto"/>
            <w:right w:val="none" w:sz="0" w:space="0" w:color="auto"/>
          </w:divBdr>
        </w:div>
        <w:div w:id="1724526208">
          <w:marLeft w:val="480"/>
          <w:marRight w:val="0"/>
          <w:marTop w:val="0"/>
          <w:marBottom w:val="0"/>
          <w:divBdr>
            <w:top w:val="none" w:sz="0" w:space="0" w:color="auto"/>
            <w:left w:val="none" w:sz="0" w:space="0" w:color="auto"/>
            <w:bottom w:val="none" w:sz="0" w:space="0" w:color="auto"/>
            <w:right w:val="none" w:sz="0" w:space="0" w:color="auto"/>
          </w:divBdr>
        </w:div>
      </w:divsChild>
    </w:div>
    <w:div w:id="1903521225">
      <w:bodyDiv w:val="1"/>
      <w:marLeft w:val="0"/>
      <w:marRight w:val="0"/>
      <w:marTop w:val="0"/>
      <w:marBottom w:val="0"/>
      <w:divBdr>
        <w:top w:val="none" w:sz="0" w:space="0" w:color="auto"/>
        <w:left w:val="none" w:sz="0" w:space="0" w:color="auto"/>
        <w:bottom w:val="none" w:sz="0" w:space="0" w:color="auto"/>
        <w:right w:val="none" w:sz="0" w:space="0" w:color="auto"/>
      </w:divBdr>
    </w:div>
    <w:div w:id="1906260744">
      <w:bodyDiv w:val="1"/>
      <w:marLeft w:val="0"/>
      <w:marRight w:val="0"/>
      <w:marTop w:val="0"/>
      <w:marBottom w:val="0"/>
      <w:divBdr>
        <w:top w:val="none" w:sz="0" w:space="0" w:color="auto"/>
        <w:left w:val="none" w:sz="0" w:space="0" w:color="auto"/>
        <w:bottom w:val="none" w:sz="0" w:space="0" w:color="auto"/>
        <w:right w:val="none" w:sz="0" w:space="0" w:color="auto"/>
      </w:divBdr>
    </w:div>
    <w:div w:id="1911577201">
      <w:bodyDiv w:val="1"/>
      <w:marLeft w:val="0"/>
      <w:marRight w:val="0"/>
      <w:marTop w:val="0"/>
      <w:marBottom w:val="0"/>
      <w:divBdr>
        <w:top w:val="none" w:sz="0" w:space="0" w:color="auto"/>
        <w:left w:val="none" w:sz="0" w:space="0" w:color="auto"/>
        <w:bottom w:val="none" w:sz="0" w:space="0" w:color="auto"/>
        <w:right w:val="none" w:sz="0" w:space="0" w:color="auto"/>
      </w:divBdr>
    </w:div>
    <w:div w:id="1915502401">
      <w:bodyDiv w:val="1"/>
      <w:marLeft w:val="0"/>
      <w:marRight w:val="0"/>
      <w:marTop w:val="0"/>
      <w:marBottom w:val="0"/>
      <w:divBdr>
        <w:top w:val="none" w:sz="0" w:space="0" w:color="auto"/>
        <w:left w:val="none" w:sz="0" w:space="0" w:color="auto"/>
        <w:bottom w:val="none" w:sz="0" w:space="0" w:color="auto"/>
        <w:right w:val="none" w:sz="0" w:space="0" w:color="auto"/>
      </w:divBdr>
    </w:div>
    <w:div w:id="1919091666">
      <w:bodyDiv w:val="1"/>
      <w:marLeft w:val="0"/>
      <w:marRight w:val="0"/>
      <w:marTop w:val="0"/>
      <w:marBottom w:val="0"/>
      <w:divBdr>
        <w:top w:val="none" w:sz="0" w:space="0" w:color="auto"/>
        <w:left w:val="none" w:sz="0" w:space="0" w:color="auto"/>
        <w:bottom w:val="none" w:sz="0" w:space="0" w:color="auto"/>
        <w:right w:val="none" w:sz="0" w:space="0" w:color="auto"/>
      </w:divBdr>
    </w:div>
    <w:div w:id="1919436540">
      <w:bodyDiv w:val="1"/>
      <w:marLeft w:val="0"/>
      <w:marRight w:val="0"/>
      <w:marTop w:val="0"/>
      <w:marBottom w:val="0"/>
      <w:divBdr>
        <w:top w:val="none" w:sz="0" w:space="0" w:color="auto"/>
        <w:left w:val="none" w:sz="0" w:space="0" w:color="auto"/>
        <w:bottom w:val="none" w:sz="0" w:space="0" w:color="auto"/>
        <w:right w:val="none" w:sz="0" w:space="0" w:color="auto"/>
      </w:divBdr>
    </w:div>
    <w:div w:id="1928270564">
      <w:bodyDiv w:val="1"/>
      <w:marLeft w:val="0"/>
      <w:marRight w:val="0"/>
      <w:marTop w:val="0"/>
      <w:marBottom w:val="0"/>
      <w:divBdr>
        <w:top w:val="none" w:sz="0" w:space="0" w:color="auto"/>
        <w:left w:val="none" w:sz="0" w:space="0" w:color="auto"/>
        <w:bottom w:val="none" w:sz="0" w:space="0" w:color="auto"/>
        <w:right w:val="none" w:sz="0" w:space="0" w:color="auto"/>
      </w:divBdr>
      <w:divsChild>
        <w:div w:id="2024553700">
          <w:marLeft w:val="480"/>
          <w:marRight w:val="0"/>
          <w:marTop w:val="0"/>
          <w:marBottom w:val="0"/>
          <w:divBdr>
            <w:top w:val="none" w:sz="0" w:space="0" w:color="auto"/>
            <w:left w:val="none" w:sz="0" w:space="0" w:color="auto"/>
            <w:bottom w:val="none" w:sz="0" w:space="0" w:color="auto"/>
            <w:right w:val="none" w:sz="0" w:space="0" w:color="auto"/>
          </w:divBdr>
          <w:divsChild>
            <w:div w:id="1171216077">
              <w:marLeft w:val="0"/>
              <w:marRight w:val="0"/>
              <w:marTop w:val="0"/>
              <w:marBottom w:val="0"/>
              <w:divBdr>
                <w:top w:val="none" w:sz="0" w:space="0" w:color="auto"/>
                <w:left w:val="none" w:sz="0" w:space="0" w:color="auto"/>
                <w:bottom w:val="none" w:sz="0" w:space="0" w:color="auto"/>
                <w:right w:val="none" w:sz="0" w:space="0" w:color="auto"/>
              </w:divBdr>
              <w:divsChild>
                <w:div w:id="1188131717">
                  <w:marLeft w:val="480"/>
                  <w:marRight w:val="0"/>
                  <w:marTop w:val="0"/>
                  <w:marBottom w:val="0"/>
                  <w:divBdr>
                    <w:top w:val="none" w:sz="0" w:space="0" w:color="auto"/>
                    <w:left w:val="none" w:sz="0" w:space="0" w:color="auto"/>
                    <w:bottom w:val="none" w:sz="0" w:space="0" w:color="auto"/>
                    <w:right w:val="none" w:sz="0" w:space="0" w:color="auto"/>
                  </w:divBdr>
                </w:div>
                <w:div w:id="1218200283">
                  <w:marLeft w:val="480"/>
                  <w:marRight w:val="0"/>
                  <w:marTop w:val="0"/>
                  <w:marBottom w:val="0"/>
                  <w:divBdr>
                    <w:top w:val="none" w:sz="0" w:space="0" w:color="auto"/>
                    <w:left w:val="none" w:sz="0" w:space="0" w:color="auto"/>
                    <w:bottom w:val="none" w:sz="0" w:space="0" w:color="auto"/>
                    <w:right w:val="none" w:sz="0" w:space="0" w:color="auto"/>
                  </w:divBdr>
                </w:div>
                <w:div w:id="1024209249">
                  <w:marLeft w:val="480"/>
                  <w:marRight w:val="0"/>
                  <w:marTop w:val="0"/>
                  <w:marBottom w:val="0"/>
                  <w:divBdr>
                    <w:top w:val="none" w:sz="0" w:space="0" w:color="auto"/>
                    <w:left w:val="none" w:sz="0" w:space="0" w:color="auto"/>
                    <w:bottom w:val="none" w:sz="0" w:space="0" w:color="auto"/>
                    <w:right w:val="none" w:sz="0" w:space="0" w:color="auto"/>
                  </w:divBdr>
                </w:div>
                <w:div w:id="151724634">
                  <w:marLeft w:val="480"/>
                  <w:marRight w:val="0"/>
                  <w:marTop w:val="0"/>
                  <w:marBottom w:val="0"/>
                  <w:divBdr>
                    <w:top w:val="none" w:sz="0" w:space="0" w:color="auto"/>
                    <w:left w:val="none" w:sz="0" w:space="0" w:color="auto"/>
                    <w:bottom w:val="none" w:sz="0" w:space="0" w:color="auto"/>
                    <w:right w:val="none" w:sz="0" w:space="0" w:color="auto"/>
                  </w:divBdr>
                </w:div>
                <w:div w:id="251205289">
                  <w:marLeft w:val="480"/>
                  <w:marRight w:val="0"/>
                  <w:marTop w:val="0"/>
                  <w:marBottom w:val="0"/>
                  <w:divBdr>
                    <w:top w:val="none" w:sz="0" w:space="0" w:color="auto"/>
                    <w:left w:val="none" w:sz="0" w:space="0" w:color="auto"/>
                    <w:bottom w:val="none" w:sz="0" w:space="0" w:color="auto"/>
                    <w:right w:val="none" w:sz="0" w:space="0" w:color="auto"/>
                  </w:divBdr>
                </w:div>
                <w:div w:id="1588878854">
                  <w:marLeft w:val="480"/>
                  <w:marRight w:val="0"/>
                  <w:marTop w:val="0"/>
                  <w:marBottom w:val="0"/>
                  <w:divBdr>
                    <w:top w:val="none" w:sz="0" w:space="0" w:color="auto"/>
                    <w:left w:val="none" w:sz="0" w:space="0" w:color="auto"/>
                    <w:bottom w:val="none" w:sz="0" w:space="0" w:color="auto"/>
                    <w:right w:val="none" w:sz="0" w:space="0" w:color="auto"/>
                  </w:divBdr>
                </w:div>
                <w:div w:id="1726686365">
                  <w:marLeft w:val="480"/>
                  <w:marRight w:val="0"/>
                  <w:marTop w:val="0"/>
                  <w:marBottom w:val="0"/>
                  <w:divBdr>
                    <w:top w:val="none" w:sz="0" w:space="0" w:color="auto"/>
                    <w:left w:val="none" w:sz="0" w:space="0" w:color="auto"/>
                    <w:bottom w:val="none" w:sz="0" w:space="0" w:color="auto"/>
                    <w:right w:val="none" w:sz="0" w:space="0" w:color="auto"/>
                  </w:divBdr>
                </w:div>
                <w:div w:id="685055533">
                  <w:marLeft w:val="480"/>
                  <w:marRight w:val="0"/>
                  <w:marTop w:val="0"/>
                  <w:marBottom w:val="0"/>
                  <w:divBdr>
                    <w:top w:val="none" w:sz="0" w:space="0" w:color="auto"/>
                    <w:left w:val="none" w:sz="0" w:space="0" w:color="auto"/>
                    <w:bottom w:val="none" w:sz="0" w:space="0" w:color="auto"/>
                    <w:right w:val="none" w:sz="0" w:space="0" w:color="auto"/>
                  </w:divBdr>
                </w:div>
                <w:div w:id="1987080871">
                  <w:marLeft w:val="480"/>
                  <w:marRight w:val="0"/>
                  <w:marTop w:val="0"/>
                  <w:marBottom w:val="0"/>
                  <w:divBdr>
                    <w:top w:val="none" w:sz="0" w:space="0" w:color="auto"/>
                    <w:left w:val="none" w:sz="0" w:space="0" w:color="auto"/>
                    <w:bottom w:val="none" w:sz="0" w:space="0" w:color="auto"/>
                    <w:right w:val="none" w:sz="0" w:space="0" w:color="auto"/>
                  </w:divBdr>
                </w:div>
                <w:div w:id="661853049">
                  <w:marLeft w:val="480"/>
                  <w:marRight w:val="0"/>
                  <w:marTop w:val="0"/>
                  <w:marBottom w:val="0"/>
                  <w:divBdr>
                    <w:top w:val="none" w:sz="0" w:space="0" w:color="auto"/>
                    <w:left w:val="none" w:sz="0" w:space="0" w:color="auto"/>
                    <w:bottom w:val="none" w:sz="0" w:space="0" w:color="auto"/>
                    <w:right w:val="none" w:sz="0" w:space="0" w:color="auto"/>
                  </w:divBdr>
                </w:div>
                <w:div w:id="1123234343">
                  <w:marLeft w:val="480"/>
                  <w:marRight w:val="0"/>
                  <w:marTop w:val="0"/>
                  <w:marBottom w:val="0"/>
                  <w:divBdr>
                    <w:top w:val="none" w:sz="0" w:space="0" w:color="auto"/>
                    <w:left w:val="none" w:sz="0" w:space="0" w:color="auto"/>
                    <w:bottom w:val="none" w:sz="0" w:space="0" w:color="auto"/>
                    <w:right w:val="none" w:sz="0" w:space="0" w:color="auto"/>
                  </w:divBdr>
                </w:div>
                <w:div w:id="1405489859">
                  <w:marLeft w:val="480"/>
                  <w:marRight w:val="0"/>
                  <w:marTop w:val="0"/>
                  <w:marBottom w:val="0"/>
                  <w:divBdr>
                    <w:top w:val="none" w:sz="0" w:space="0" w:color="auto"/>
                    <w:left w:val="none" w:sz="0" w:space="0" w:color="auto"/>
                    <w:bottom w:val="none" w:sz="0" w:space="0" w:color="auto"/>
                    <w:right w:val="none" w:sz="0" w:space="0" w:color="auto"/>
                  </w:divBdr>
                </w:div>
                <w:div w:id="695545913">
                  <w:marLeft w:val="480"/>
                  <w:marRight w:val="0"/>
                  <w:marTop w:val="0"/>
                  <w:marBottom w:val="0"/>
                  <w:divBdr>
                    <w:top w:val="none" w:sz="0" w:space="0" w:color="auto"/>
                    <w:left w:val="none" w:sz="0" w:space="0" w:color="auto"/>
                    <w:bottom w:val="none" w:sz="0" w:space="0" w:color="auto"/>
                    <w:right w:val="none" w:sz="0" w:space="0" w:color="auto"/>
                  </w:divBdr>
                </w:div>
                <w:div w:id="1099373847">
                  <w:marLeft w:val="480"/>
                  <w:marRight w:val="0"/>
                  <w:marTop w:val="0"/>
                  <w:marBottom w:val="0"/>
                  <w:divBdr>
                    <w:top w:val="none" w:sz="0" w:space="0" w:color="auto"/>
                    <w:left w:val="none" w:sz="0" w:space="0" w:color="auto"/>
                    <w:bottom w:val="none" w:sz="0" w:space="0" w:color="auto"/>
                    <w:right w:val="none" w:sz="0" w:space="0" w:color="auto"/>
                  </w:divBdr>
                </w:div>
                <w:div w:id="274017661">
                  <w:marLeft w:val="480"/>
                  <w:marRight w:val="0"/>
                  <w:marTop w:val="0"/>
                  <w:marBottom w:val="0"/>
                  <w:divBdr>
                    <w:top w:val="none" w:sz="0" w:space="0" w:color="auto"/>
                    <w:left w:val="none" w:sz="0" w:space="0" w:color="auto"/>
                    <w:bottom w:val="none" w:sz="0" w:space="0" w:color="auto"/>
                    <w:right w:val="none" w:sz="0" w:space="0" w:color="auto"/>
                  </w:divBdr>
                </w:div>
                <w:div w:id="835458621">
                  <w:marLeft w:val="480"/>
                  <w:marRight w:val="0"/>
                  <w:marTop w:val="0"/>
                  <w:marBottom w:val="0"/>
                  <w:divBdr>
                    <w:top w:val="none" w:sz="0" w:space="0" w:color="auto"/>
                    <w:left w:val="none" w:sz="0" w:space="0" w:color="auto"/>
                    <w:bottom w:val="none" w:sz="0" w:space="0" w:color="auto"/>
                    <w:right w:val="none" w:sz="0" w:space="0" w:color="auto"/>
                  </w:divBdr>
                </w:div>
                <w:div w:id="78016878">
                  <w:marLeft w:val="480"/>
                  <w:marRight w:val="0"/>
                  <w:marTop w:val="0"/>
                  <w:marBottom w:val="0"/>
                  <w:divBdr>
                    <w:top w:val="none" w:sz="0" w:space="0" w:color="auto"/>
                    <w:left w:val="none" w:sz="0" w:space="0" w:color="auto"/>
                    <w:bottom w:val="none" w:sz="0" w:space="0" w:color="auto"/>
                    <w:right w:val="none" w:sz="0" w:space="0" w:color="auto"/>
                  </w:divBdr>
                </w:div>
                <w:div w:id="494497429">
                  <w:marLeft w:val="480"/>
                  <w:marRight w:val="0"/>
                  <w:marTop w:val="0"/>
                  <w:marBottom w:val="0"/>
                  <w:divBdr>
                    <w:top w:val="none" w:sz="0" w:space="0" w:color="auto"/>
                    <w:left w:val="none" w:sz="0" w:space="0" w:color="auto"/>
                    <w:bottom w:val="none" w:sz="0" w:space="0" w:color="auto"/>
                    <w:right w:val="none" w:sz="0" w:space="0" w:color="auto"/>
                  </w:divBdr>
                </w:div>
                <w:div w:id="92825065">
                  <w:marLeft w:val="480"/>
                  <w:marRight w:val="0"/>
                  <w:marTop w:val="0"/>
                  <w:marBottom w:val="0"/>
                  <w:divBdr>
                    <w:top w:val="none" w:sz="0" w:space="0" w:color="auto"/>
                    <w:left w:val="none" w:sz="0" w:space="0" w:color="auto"/>
                    <w:bottom w:val="none" w:sz="0" w:space="0" w:color="auto"/>
                    <w:right w:val="none" w:sz="0" w:space="0" w:color="auto"/>
                  </w:divBdr>
                </w:div>
                <w:div w:id="1444154659">
                  <w:marLeft w:val="480"/>
                  <w:marRight w:val="0"/>
                  <w:marTop w:val="0"/>
                  <w:marBottom w:val="0"/>
                  <w:divBdr>
                    <w:top w:val="none" w:sz="0" w:space="0" w:color="auto"/>
                    <w:left w:val="none" w:sz="0" w:space="0" w:color="auto"/>
                    <w:bottom w:val="none" w:sz="0" w:space="0" w:color="auto"/>
                    <w:right w:val="none" w:sz="0" w:space="0" w:color="auto"/>
                  </w:divBdr>
                </w:div>
                <w:div w:id="686908723">
                  <w:marLeft w:val="480"/>
                  <w:marRight w:val="0"/>
                  <w:marTop w:val="0"/>
                  <w:marBottom w:val="0"/>
                  <w:divBdr>
                    <w:top w:val="none" w:sz="0" w:space="0" w:color="auto"/>
                    <w:left w:val="none" w:sz="0" w:space="0" w:color="auto"/>
                    <w:bottom w:val="none" w:sz="0" w:space="0" w:color="auto"/>
                    <w:right w:val="none" w:sz="0" w:space="0" w:color="auto"/>
                  </w:divBdr>
                </w:div>
                <w:div w:id="1793287771">
                  <w:marLeft w:val="480"/>
                  <w:marRight w:val="0"/>
                  <w:marTop w:val="0"/>
                  <w:marBottom w:val="0"/>
                  <w:divBdr>
                    <w:top w:val="none" w:sz="0" w:space="0" w:color="auto"/>
                    <w:left w:val="none" w:sz="0" w:space="0" w:color="auto"/>
                    <w:bottom w:val="none" w:sz="0" w:space="0" w:color="auto"/>
                    <w:right w:val="none" w:sz="0" w:space="0" w:color="auto"/>
                  </w:divBdr>
                </w:div>
                <w:div w:id="608781713">
                  <w:marLeft w:val="480"/>
                  <w:marRight w:val="0"/>
                  <w:marTop w:val="0"/>
                  <w:marBottom w:val="0"/>
                  <w:divBdr>
                    <w:top w:val="none" w:sz="0" w:space="0" w:color="auto"/>
                    <w:left w:val="none" w:sz="0" w:space="0" w:color="auto"/>
                    <w:bottom w:val="none" w:sz="0" w:space="0" w:color="auto"/>
                    <w:right w:val="none" w:sz="0" w:space="0" w:color="auto"/>
                  </w:divBdr>
                </w:div>
                <w:div w:id="1897819465">
                  <w:marLeft w:val="480"/>
                  <w:marRight w:val="0"/>
                  <w:marTop w:val="0"/>
                  <w:marBottom w:val="0"/>
                  <w:divBdr>
                    <w:top w:val="none" w:sz="0" w:space="0" w:color="auto"/>
                    <w:left w:val="none" w:sz="0" w:space="0" w:color="auto"/>
                    <w:bottom w:val="none" w:sz="0" w:space="0" w:color="auto"/>
                    <w:right w:val="none" w:sz="0" w:space="0" w:color="auto"/>
                  </w:divBdr>
                </w:div>
                <w:div w:id="1765151091">
                  <w:marLeft w:val="480"/>
                  <w:marRight w:val="0"/>
                  <w:marTop w:val="0"/>
                  <w:marBottom w:val="0"/>
                  <w:divBdr>
                    <w:top w:val="none" w:sz="0" w:space="0" w:color="auto"/>
                    <w:left w:val="none" w:sz="0" w:space="0" w:color="auto"/>
                    <w:bottom w:val="none" w:sz="0" w:space="0" w:color="auto"/>
                    <w:right w:val="none" w:sz="0" w:space="0" w:color="auto"/>
                  </w:divBdr>
                </w:div>
                <w:div w:id="1552186344">
                  <w:marLeft w:val="480"/>
                  <w:marRight w:val="0"/>
                  <w:marTop w:val="0"/>
                  <w:marBottom w:val="0"/>
                  <w:divBdr>
                    <w:top w:val="none" w:sz="0" w:space="0" w:color="auto"/>
                    <w:left w:val="none" w:sz="0" w:space="0" w:color="auto"/>
                    <w:bottom w:val="none" w:sz="0" w:space="0" w:color="auto"/>
                    <w:right w:val="none" w:sz="0" w:space="0" w:color="auto"/>
                  </w:divBdr>
                </w:div>
                <w:div w:id="1063482437">
                  <w:marLeft w:val="480"/>
                  <w:marRight w:val="0"/>
                  <w:marTop w:val="0"/>
                  <w:marBottom w:val="0"/>
                  <w:divBdr>
                    <w:top w:val="none" w:sz="0" w:space="0" w:color="auto"/>
                    <w:left w:val="none" w:sz="0" w:space="0" w:color="auto"/>
                    <w:bottom w:val="none" w:sz="0" w:space="0" w:color="auto"/>
                    <w:right w:val="none" w:sz="0" w:space="0" w:color="auto"/>
                  </w:divBdr>
                </w:div>
                <w:div w:id="1074863004">
                  <w:marLeft w:val="480"/>
                  <w:marRight w:val="0"/>
                  <w:marTop w:val="0"/>
                  <w:marBottom w:val="0"/>
                  <w:divBdr>
                    <w:top w:val="none" w:sz="0" w:space="0" w:color="auto"/>
                    <w:left w:val="none" w:sz="0" w:space="0" w:color="auto"/>
                    <w:bottom w:val="none" w:sz="0" w:space="0" w:color="auto"/>
                    <w:right w:val="none" w:sz="0" w:space="0" w:color="auto"/>
                  </w:divBdr>
                </w:div>
                <w:div w:id="49692215">
                  <w:marLeft w:val="480"/>
                  <w:marRight w:val="0"/>
                  <w:marTop w:val="0"/>
                  <w:marBottom w:val="0"/>
                  <w:divBdr>
                    <w:top w:val="none" w:sz="0" w:space="0" w:color="auto"/>
                    <w:left w:val="none" w:sz="0" w:space="0" w:color="auto"/>
                    <w:bottom w:val="none" w:sz="0" w:space="0" w:color="auto"/>
                    <w:right w:val="none" w:sz="0" w:space="0" w:color="auto"/>
                  </w:divBdr>
                </w:div>
                <w:div w:id="1733389131">
                  <w:marLeft w:val="480"/>
                  <w:marRight w:val="0"/>
                  <w:marTop w:val="0"/>
                  <w:marBottom w:val="0"/>
                  <w:divBdr>
                    <w:top w:val="none" w:sz="0" w:space="0" w:color="auto"/>
                    <w:left w:val="none" w:sz="0" w:space="0" w:color="auto"/>
                    <w:bottom w:val="none" w:sz="0" w:space="0" w:color="auto"/>
                    <w:right w:val="none" w:sz="0" w:space="0" w:color="auto"/>
                  </w:divBdr>
                </w:div>
                <w:div w:id="1780178038">
                  <w:marLeft w:val="480"/>
                  <w:marRight w:val="0"/>
                  <w:marTop w:val="0"/>
                  <w:marBottom w:val="0"/>
                  <w:divBdr>
                    <w:top w:val="none" w:sz="0" w:space="0" w:color="auto"/>
                    <w:left w:val="none" w:sz="0" w:space="0" w:color="auto"/>
                    <w:bottom w:val="none" w:sz="0" w:space="0" w:color="auto"/>
                    <w:right w:val="none" w:sz="0" w:space="0" w:color="auto"/>
                  </w:divBdr>
                </w:div>
                <w:div w:id="1798910056">
                  <w:marLeft w:val="480"/>
                  <w:marRight w:val="0"/>
                  <w:marTop w:val="0"/>
                  <w:marBottom w:val="0"/>
                  <w:divBdr>
                    <w:top w:val="none" w:sz="0" w:space="0" w:color="auto"/>
                    <w:left w:val="none" w:sz="0" w:space="0" w:color="auto"/>
                    <w:bottom w:val="none" w:sz="0" w:space="0" w:color="auto"/>
                    <w:right w:val="none" w:sz="0" w:space="0" w:color="auto"/>
                  </w:divBdr>
                </w:div>
                <w:div w:id="2138839687">
                  <w:marLeft w:val="480"/>
                  <w:marRight w:val="0"/>
                  <w:marTop w:val="0"/>
                  <w:marBottom w:val="0"/>
                  <w:divBdr>
                    <w:top w:val="none" w:sz="0" w:space="0" w:color="auto"/>
                    <w:left w:val="none" w:sz="0" w:space="0" w:color="auto"/>
                    <w:bottom w:val="none" w:sz="0" w:space="0" w:color="auto"/>
                    <w:right w:val="none" w:sz="0" w:space="0" w:color="auto"/>
                  </w:divBdr>
                </w:div>
                <w:div w:id="560872948">
                  <w:marLeft w:val="480"/>
                  <w:marRight w:val="0"/>
                  <w:marTop w:val="0"/>
                  <w:marBottom w:val="0"/>
                  <w:divBdr>
                    <w:top w:val="none" w:sz="0" w:space="0" w:color="auto"/>
                    <w:left w:val="none" w:sz="0" w:space="0" w:color="auto"/>
                    <w:bottom w:val="none" w:sz="0" w:space="0" w:color="auto"/>
                    <w:right w:val="none" w:sz="0" w:space="0" w:color="auto"/>
                  </w:divBdr>
                </w:div>
                <w:div w:id="1679381498">
                  <w:marLeft w:val="480"/>
                  <w:marRight w:val="0"/>
                  <w:marTop w:val="0"/>
                  <w:marBottom w:val="0"/>
                  <w:divBdr>
                    <w:top w:val="none" w:sz="0" w:space="0" w:color="auto"/>
                    <w:left w:val="none" w:sz="0" w:space="0" w:color="auto"/>
                    <w:bottom w:val="none" w:sz="0" w:space="0" w:color="auto"/>
                    <w:right w:val="none" w:sz="0" w:space="0" w:color="auto"/>
                  </w:divBdr>
                </w:div>
                <w:div w:id="1869370456">
                  <w:marLeft w:val="480"/>
                  <w:marRight w:val="0"/>
                  <w:marTop w:val="0"/>
                  <w:marBottom w:val="0"/>
                  <w:divBdr>
                    <w:top w:val="none" w:sz="0" w:space="0" w:color="auto"/>
                    <w:left w:val="none" w:sz="0" w:space="0" w:color="auto"/>
                    <w:bottom w:val="none" w:sz="0" w:space="0" w:color="auto"/>
                    <w:right w:val="none" w:sz="0" w:space="0" w:color="auto"/>
                  </w:divBdr>
                </w:div>
                <w:div w:id="1456945085">
                  <w:marLeft w:val="480"/>
                  <w:marRight w:val="0"/>
                  <w:marTop w:val="0"/>
                  <w:marBottom w:val="0"/>
                  <w:divBdr>
                    <w:top w:val="none" w:sz="0" w:space="0" w:color="auto"/>
                    <w:left w:val="none" w:sz="0" w:space="0" w:color="auto"/>
                    <w:bottom w:val="none" w:sz="0" w:space="0" w:color="auto"/>
                    <w:right w:val="none" w:sz="0" w:space="0" w:color="auto"/>
                  </w:divBdr>
                </w:div>
                <w:div w:id="11226260">
                  <w:marLeft w:val="480"/>
                  <w:marRight w:val="0"/>
                  <w:marTop w:val="0"/>
                  <w:marBottom w:val="0"/>
                  <w:divBdr>
                    <w:top w:val="none" w:sz="0" w:space="0" w:color="auto"/>
                    <w:left w:val="none" w:sz="0" w:space="0" w:color="auto"/>
                    <w:bottom w:val="none" w:sz="0" w:space="0" w:color="auto"/>
                    <w:right w:val="none" w:sz="0" w:space="0" w:color="auto"/>
                  </w:divBdr>
                </w:div>
                <w:div w:id="1928926831">
                  <w:marLeft w:val="480"/>
                  <w:marRight w:val="0"/>
                  <w:marTop w:val="0"/>
                  <w:marBottom w:val="0"/>
                  <w:divBdr>
                    <w:top w:val="none" w:sz="0" w:space="0" w:color="auto"/>
                    <w:left w:val="none" w:sz="0" w:space="0" w:color="auto"/>
                    <w:bottom w:val="none" w:sz="0" w:space="0" w:color="auto"/>
                    <w:right w:val="none" w:sz="0" w:space="0" w:color="auto"/>
                  </w:divBdr>
                </w:div>
                <w:div w:id="1197700662">
                  <w:marLeft w:val="480"/>
                  <w:marRight w:val="0"/>
                  <w:marTop w:val="0"/>
                  <w:marBottom w:val="0"/>
                  <w:divBdr>
                    <w:top w:val="none" w:sz="0" w:space="0" w:color="auto"/>
                    <w:left w:val="none" w:sz="0" w:space="0" w:color="auto"/>
                    <w:bottom w:val="none" w:sz="0" w:space="0" w:color="auto"/>
                    <w:right w:val="none" w:sz="0" w:space="0" w:color="auto"/>
                  </w:divBdr>
                </w:div>
                <w:div w:id="1445730295">
                  <w:marLeft w:val="480"/>
                  <w:marRight w:val="0"/>
                  <w:marTop w:val="0"/>
                  <w:marBottom w:val="0"/>
                  <w:divBdr>
                    <w:top w:val="none" w:sz="0" w:space="0" w:color="auto"/>
                    <w:left w:val="none" w:sz="0" w:space="0" w:color="auto"/>
                    <w:bottom w:val="none" w:sz="0" w:space="0" w:color="auto"/>
                    <w:right w:val="none" w:sz="0" w:space="0" w:color="auto"/>
                  </w:divBdr>
                </w:div>
                <w:div w:id="717121925">
                  <w:marLeft w:val="480"/>
                  <w:marRight w:val="0"/>
                  <w:marTop w:val="0"/>
                  <w:marBottom w:val="0"/>
                  <w:divBdr>
                    <w:top w:val="none" w:sz="0" w:space="0" w:color="auto"/>
                    <w:left w:val="none" w:sz="0" w:space="0" w:color="auto"/>
                    <w:bottom w:val="none" w:sz="0" w:space="0" w:color="auto"/>
                    <w:right w:val="none" w:sz="0" w:space="0" w:color="auto"/>
                  </w:divBdr>
                </w:div>
                <w:div w:id="2041777595">
                  <w:marLeft w:val="480"/>
                  <w:marRight w:val="0"/>
                  <w:marTop w:val="0"/>
                  <w:marBottom w:val="0"/>
                  <w:divBdr>
                    <w:top w:val="none" w:sz="0" w:space="0" w:color="auto"/>
                    <w:left w:val="none" w:sz="0" w:space="0" w:color="auto"/>
                    <w:bottom w:val="none" w:sz="0" w:space="0" w:color="auto"/>
                    <w:right w:val="none" w:sz="0" w:space="0" w:color="auto"/>
                  </w:divBdr>
                </w:div>
                <w:div w:id="1373309449">
                  <w:marLeft w:val="480"/>
                  <w:marRight w:val="0"/>
                  <w:marTop w:val="0"/>
                  <w:marBottom w:val="0"/>
                  <w:divBdr>
                    <w:top w:val="none" w:sz="0" w:space="0" w:color="auto"/>
                    <w:left w:val="none" w:sz="0" w:space="0" w:color="auto"/>
                    <w:bottom w:val="none" w:sz="0" w:space="0" w:color="auto"/>
                    <w:right w:val="none" w:sz="0" w:space="0" w:color="auto"/>
                  </w:divBdr>
                </w:div>
                <w:div w:id="1301227241">
                  <w:marLeft w:val="480"/>
                  <w:marRight w:val="0"/>
                  <w:marTop w:val="0"/>
                  <w:marBottom w:val="0"/>
                  <w:divBdr>
                    <w:top w:val="none" w:sz="0" w:space="0" w:color="auto"/>
                    <w:left w:val="none" w:sz="0" w:space="0" w:color="auto"/>
                    <w:bottom w:val="none" w:sz="0" w:space="0" w:color="auto"/>
                    <w:right w:val="none" w:sz="0" w:space="0" w:color="auto"/>
                  </w:divBdr>
                </w:div>
                <w:div w:id="18825650">
                  <w:marLeft w:val="480"/>
                  <w:marRight w:val="0"/>
                  <w:marTop w:val="0"/>
                  <w:marBottom w:val="0"/>
                  <w:divBdr>
                    <w:top w:val="none" w:sz="0" w:space="0" w:color="auto"/>
                    <w:left w:val="none" w:sz="0" w:space="0" w:color="auto"/>
                    <w:bottom w:val="none" w:sz="0" w:space="0" w:color="auto"/>
                    <w:right w:val="none" w:sz="0" w:space="0" w:color="auto"/>
                  </w:divBdr>
                </w:div>
                <w:div w:id="1084304265">
                  <w:marLeft w:val="480"/>
                  <w:marRight w:val="0"/>
                  <w:marTop w:val="0"/>
                  <w:marBottom w:val="0"/>
                  <w:divBdr>
                    <w:top w:val="none" w:sz="0" w:space="0" w:color="auto"/>
                    <w:left w:val="none" w:sz="0" w:space="0" w:color="auto"/>
                    <w:bottom w:val="none" w:sz="0" w:space="0" w:color="auto"/>
                    <w:right w:val="none" w:sz="0" w:space="0" w:color="auto"/>
                  </w:divBdr>
                </w:div>
                <w:div w:id="1352683212">
                  <w:marLeft w:val="480"/>
                  <w:marRight w:val="0"/>
                  <w:marTop w:val="0"/>
                  <w:marBottom w:val="0"/>
                  <w:divBdr>
                    <w:top w:val="none" w:sz="0" w:space="0" w:color="auto"/>
                    <w:left w:val="none" w:sz="0" w:space="0" w:color="auto"/>
                    <w:bottom w:val="none" w:sz="0" w:space="0" w:color="auto"/>
                    <w:right w:val="none" w:sz="0" w:space="0" w:color="auto"/>
                  </w:divBdr>
                </w:div>
                <w:div w:id="449471881">
                  <w:marLeft w:val="480"/>
                  <w:marRight w:val="0"/>
                  <w:marTop w:val="0"/>
                  <w:marBottom w:val="0"/>
                  <w:divBdr>
                    <w:top w:val="none" w:sz="0" w:space="0" w:color="auto"/>
                    <w:left w:val="none" w:sz="0" w:space="0" w:color="auto"/>
                    <w:bottom w:val="none" w:sz="0" w:space="0" w:color="auto"/>
                    <w:right w:val="none" w:sz="0" w:space="0" w:color="auto"/>
                  </w:divBdr>
                </w:div>
                <w:div w:id="948854491">
                  <w:marLeft w:val="480"/>
                  <w:marRight w:val="0"/>
                  <w:marTop w:val="0"/>
                  <w:marBottom w:val="0"/>
                  <w:divBdr>
                    <w:top w:val="none" w:sz="0" w:space="0" w:color="auto"/>
                    <w:left w:val="none" w:sz="0" w:space="0" w:color="auto"/>
                    <w:bottom w:val="none" w:sz="0" w:space="0" w:color="auto"/>
                    <w:right w:val="none" w:sz="0" w:space="0" w:color="auto"/>
                  </w:divBdr>
                </w:div>
                <w:div w:id="1273365475">
                  <w:marLeft w:val="480"/>
                  <w:marRight w:val="0"/>
                  <w:marTop w:val="0"/>
                  <w:marBottom w:val="0"/>
                  <w:divBdr>
                    <w:top w:val="none" w:sz="0" w:space="0" w:color="auto"/>
                    <w:left w:val="none" w:sz="0" w:space="0" w:color="auto"/>
                    <w:bottom w:val="none" w:sz="0" w:space="0" w:color="auto"/>
                    <w:right w:val="none" w:sz="0" w:space="0" w:color="auto"/>
                  </w:divBdr>
                </w:div>
                <w:div w:id="450974753">
                  <w:marLeft w:val="480"/>
                  <w:marRight w:val="0"/>
                  <w:marTop w:val="0"/>
                  <w:marBottom w:val="0"/>
                  <w:divBdr>
                    <w:top w:val="none" w:sz="0" w:space="0" w:color="auto"/>
                    <w:left w:val="none" w:sz="0" w:space="0" w:color="auto"/>
                    <w:bottom w:val="none" w:sz="0" w:space="0" w:color="auto"/>
                    <w:right w:val="none" w:sz="0" w:space="0" w:color="auto"/>
                  </w:divBdr>
                </w:div>
                <w:div w:id="196352378">
                  <w:marLeft w:val="480"/>
                  <w:marRight w:val="0"/>
                  <w:marTop w:val="0"/>
                  <w:marBottom w:val="0"/>
                  <w:divBdr>
                    <w:top w:val="none" w:sz="0" w:space="0" w:color="auto"/>
                    <w:left w:val="none" w:sz="0" w:space="0" w:color="auto"/>
                    <w:bottom w:val="none" w:sz="0" w:space="0" w:color="auto"/>
                    <w:right w:val="none" w:sz="0" w:space="0" w:color="auto"/>
                  </w:divBdr>
                </w:div>
                <w:div w:id="551966363">
                  <w:marLeft w:val="480"/>
                  <w:marRight w:val="0"/>
                  <w:marTop w:val="0"/>
                  <w:marBottom w:val="0"/>
                  <w:divBdr>
                    <w:top w:val="none" w:sz="0" w:space="0" w:color="auto"/>
                    <w:left w:val="none" w:sz="0" w:space="0" w:color="auto"/>
                    <w:bottom w:val="none" w:sz="0" w:space="0" w:color="auto"/>
                    <w:right w:val="none" w:sz="0" w:space="0" w:color="auto"/>
                  </w:divBdr>
                </w:div>
                <w:div w:id="458498289">
                  <w:marLeft w:val="480"/>
                  <w:marRight w:val="0"/>
                  <w:marTop w:val="0"/>
                  <w:marBottom w:val="0"/>
                  <w:divBdr>
                    <w:top w:val="none" w:sz="0" w:space="0" w:color="auto"/>
                    <w:left w:val="none" w:sz="0" w:space="0" w:color="auto"/>
                    <w:bottom w:val="none" w:sz="0" w:space="0" w:color="auto"/>
                    <w:right w:val="none" w:sz="0" w:space="0" w:color="auto"/>
                  </w:divBdr>
                </w:div>
                <w:div w:id="687026225">
                  <w:marLeft w:val="480"/>
                  <w:marRight w:val="0"/>
                  <w:marTop w:val="0"/>
                  <w:marBottom w:val="0"/>
                  <w:divBdr>
                    <w:top w:val="none" w:sz="0" w:space="0" w:color="auto"/>
                    <w:left w:val="none" w:sz="0" w:space="0" w:color="auto"/>
                    <w:bottom w:val="none" w:sz="0" w:space="0" w:color="auto"/>
                    <w:right w:val="none" w:sz="0" w:space="0" w:color="auto"/>
                  </w:divBdr>
                </w:div>
                <w:div w:id="1263875717">
                  <w:marLeft w:val="480"/>
                  <w:marRight w:val="0"/>
                  <w:marTop w:val="0"/>
                  <w:marBottom w:val="0"/>
                  <w:divBdr>
                    <w:top w:val="none" w:sz="0" w:space="0" w:color="auto"/>
                    <w:left w:val="none" w:sz="0" w:space="0" w:color="auto"/>
                    <w:bottom w:val="none" w:sz="0" w:space="0" w:color="auto"/>
                    <w:right w:val="none" w:sz="0" w:space="0" w:color="auto"/>
                  </w:divBdr>
                </w:div>
                <w:div w:id="1207907843">
                  <w:marLeft w:val="480"/>
                  <w:marRight w:val="0"/>
                  <w:marTop w:val="0"/>
                  <w:marBottom w:val="0"/>
                  <w:divBdr>
                    <w:top w:val="none" w:sz="0" w:space="0" w:color="auto"/>
                    <w:left w:val="none" w:sz="0" w:space="0" w:color="auto"/>
                    <w:bottom w:val="none" w:sz="0" w:space="0" w:color="auto"/>
                    <w:right w:val="none" w:sz="0" w:space="0" w:color="auto"/>
                  </w:divBdr>
                </w:div>
                <w:div w:id="1615987916">
                  <w:marLeft w:val="480"/>
                  <w:marRight w:val="0"/>
                  <w:marTop w:val="0"/>
                  <w:marBottom w:val="0"/>
                  <w:divBdr>
                    <w:top w:val="none" w:sz="0" w:space="0" w:color="auto"/>
                    <w:left w:val="none" w:sz="0" w:space="0" w:color="auto"/>
                    <w:bottom w:val="none" w:sz="0" w:space="0" w:color="auto"/>
                    <w:right w:val="none" w:sz="0" w:space="0" w:color="auto"/>
                  </w:divBdr>
                </w:div>
                <w:div w:id="17371949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84166937">
          <w:marLeft w:val="480"/>
          <w:marRight w:val="0"/>
          <w:marTop w:val="0"/>
          <w:marBottom w:val="0"/>
          <w:divBdr>
            <w:top w:val="none" w:sz="0" w:space="0" w:color="auto"/>
            <w:left w:val="none" w:sz="0" w:space="0" w:color="auto"/>
            <w:bottom w:val="none" w:sz="0" w:space="0" w:color="auto"/>
            <w:right w:val="none" w:sz="0" w:space="0" w:color="auto"/>
          </w:divBdr>
        </w:div>
        <w:div w:id="1465394308">
          <w:marLeft w:val="480"/>
          <w:marRight w:val="0"/>
          <w:marTop w:val="0"/>
          <w:marBottom w:val="0"/>
          <w:divBdr>
            <w:top w:val="none" w:sz="0" w:space="0" w:color="auto"/>
            <w:left w:val="none" w:sz="0" w:space="0" w:color="auto"/>
            <w:bottom w:val="none" w:sz="0" w:space="0" w:color="auto"/>
            <w:right w:val="none" w:sz="0" w:space="0" w:color="auto"/>
          </w:divBdr>
        </w:div>
        <w:div w:id="71121526">
          <w:marLeft w:val="480"/>
          <w:marRight w:val="0"/>
          <w:marTop w:val="0"/>
          <w:marBottom w:val="0"/>
          <w:divBdr>
            <w:top w:val="none" w:sz="0" w:space="0" w:color="auto"/>
            <w:left w:val="none" w:sz="0" w:space="0" w:color="auto"/>
            <w:bottom w:val="none" w:sz="0" w:space="0" w:color="auto"/>
            <w:right w:val="none" w:sz="0" w:space="0" w:color="auto"/>
          </w:divBdr>
        </w:div>
        <w:div w:id="1801530218">
          <w:marLeft w:val="480"/>
          <w:marRight w:val="0"/>
          <w:marTop w:val="0"/>
          <w:marBottom w:val="0"/>
          <w:divBdr>
            <w:top w:val="none" w:sz="0" w:space="0" w:color="auto"/>
            <w:left w:val="none" w:sz="0" w:space="0" w:color="auto"/>
            <w:bottom w:val="none" w:sz="0" w:space="0" w:color="auto"/>
            <w:right w:val="none" w:sz="0" w:space="0" w:color="auto"/>
          </w:divBdr>
        </w:div>
        <w:div w:id="2000503279">
          <w:marLeft w:val="480"/>
          <w:marRight w:val="0"/>
          <w:marTop w:val="0"/>
          <w:marBottom w:val="0"/>
          <w:divBdr>
            <w:top w:val="none" w:sz="0" w:space="0" w:color="auto"/>
            <w:left w:val="none" w:sz="0" w:space="0" w:color="auto"/>
            <w:bottom w:val="none" w:sz="0" w:space="0" w:color="auto"/>
            <w:right w:val="none" w:sz="0" w:space="0" w:color="auto"/>
          </w:divBdr>
        </w:div>
        <w:div w:id="1585871154">
          <w:marLeft w:val="480"/>
          <w:marRight w:val="0"/>
          <w:marTop w:val="0"/>
          <w:marBottom w:val="0"/>
          <w:divBdr>
            <w:top w:val="none" w:sz="0" w:space="0" w:color="auto"/>
            <w:left w:val="none" w:sz="0" w:space="0" w:color="auto"/>
            <w:bottom w:val="none" w:sz="0" w:space="0" w:color="auto"/>
            <w:right w:val="none" w:sz="0" w:space="0" w:color="auto"/>
          </w:divBdr>
        </w:div>
        <w:div w:id="1332679736">
          <w:marLeft w:val="480"/>
          <w:marRight w:val="0"/>
          <w:marTop w:val="0"/>
          <w:marBottom w:val="0"/>
          <w:divBdr>
            <w:top w:val="none" w:sz="0" w:space="0" w:color="auto"/>
            <w:left w:val="none" w:sz="0" w:space="0" w:color="auto"/>
            <w:bottom w:val="none" w:sz="0" w:space="0" w:color="auto"/>
            <w:right w:val="none" w:sz="0" w:space="0" w:color="auto"/>
          </w:divBdr>
        </w:div>
        <w:div w:id="1721242925">
          <w:marLeft w:val="480"/>
          <w:marRight w:val="0"/>
          <w:marTop w:val="0"/>
          <w:marBottom w:val="0"/>
          <w:divBdr>
            <w:top w:val="none" w:sz="0" w:space="0" w:color="auto"/>
            <w:left w:val="none" w:sz="0" w:space="0" w:color="auto"/>
            <w:bottom w:val="none" w:sz="0" w:space="0" w:color="auto"/>
            <w:right w:val="none" w:sz="0" w:space="0" w:color="auto"/>
          </w:divBdr>
        </w:div>
        <w:div w:id="393042052">
          <w:marLeft w:val="480"/>
          <w:marRight w:val="0"/>
          <w:marTop w:val="0"/>
          <w:marBottom w:val="0"/>
          <w:divBdr>
            <w:top w:val="none" w:sz="0" w:space="0" w:color="auto"/>
            <w:left w:val="none" w:sz="0" w:space="0" w:color="auto"/>
            <w:bottom w:val="none" w:sz="0" w:space="0" w:color="auto"/>
            <w:right w:val="none" w:sz="0" w:space="0" w:color="auto"/>
          </w:divBdr>
        </w:div>
        <w:div w:id="876428565">
          <w:marLeft w:val="480"/>
          <w:marRight w:val="0"/>
          <w:marTop w:val="0"/>
          <w:marBottom w:val="0"/>
          <w:divBdr>
            <w:top w:val="none" w:sz="0" w:space="0" w:color="auto"/>
            <w:left w:val="none" w:sz="0" w:space="0" w:color="auto"/>
            <w:bottom w:val="none" w:sz="0" w:space="0" w:color="auto"/>
            <w:right w:val="none" w:sz="0" w:space="0" w:color="auto"/>
          </w:divBdr>
        </w:div>
        <w:div w:id="948658261">
          <w:marLeft w:val="480"/>
          <w:marRight w:val="0"/>
          <w:marTop w:val="0"/>
          <w:marBottom w:val="0"/>
          <w:divBdr>
            <w:top w:val="none" w:sz="0" w:space="0" w:color="auto"/>
            <w:left w:val="none" w:sz="0" w:space="0" w:color="auto"/>
            <w:bottom w:val="none" w:sz="0" w:space="0" w:color="auto"/>
            <w:right w:val="none" w:sz="0" w:space="0" w:color="auto"/>
          </w:divBdr>
        </w:div>
        <w:div w:id="2636914">
          <w:marLeft w:val="480"/>
          <w:marRight w:val="0"/>
          <w:marTop w:val="0"/>
          <w:marBottom w:val="0"/>
          <w:divBdr>
            <w:top w:val="none" w:sz="0" w:space="0" w:color="auto"/>
            <w:left w:val="none" w:sz="0" w:space="0" w:color="auto"/>
            <w:bottom w:val="none" w:sz="0" w:space="0" w:color="auto"/>
            <w:right w:val="none" w:sz="0" w:space="0" w:color="auto"/>
          </w:divBdr>
        </w:div>
        <w:div w:id="1866553673">
          <w:marLeft w:val="480"/>
          <w:marRight w:val="0"/>
          <w:marTop w:val="0"/>
          <w:marBottom w:val="0"/>
          <w:divBdr>
            <w:top w:val="none" w:sz="0" w:space="0" w:color="auto"/>
            <w:left w:val="none" w:sz="0" w:space="0" w:color="auto"/>
            <w:bottom w:val="none" w:sz="0" w:space="0" w:color="auto"/>
            <w:right w:val="none" w:sz="0" w:space="0" w:color="auto"/>
          </w:divBdr>
        </w:div>
        <w:div w:id="1408696577">
          <w:marLeft w:val="480"/>
          <w:marRight w:val="0"/>
          <w:marTop w:val="0"/>
          <w:marBottom w:val="0"/>
          <w:divBdr>
            <w:top w:val="none" w:sz="0" w:space="0" w:color="auto"/>
            <w:left w:val="none" w:sz="0" w:space="0" w:color="auto"/>
            <w:bottom w:val="none" w:sz="0" w:space="0" w:color="auto"/>
            <w:right w:val="none" w:sz="0" w:space="0" w:color="auto"/>
          </w:divBdr>
        </w:div>
        <w:div w:id="441926627">
          <w:marLeft w:val="480"/>
          <w:marRight w:val="0"/>
          <w:marTop w:val="0"/>
          <w:marBottom w:val="0"/>
          <w:divBdr>
            <w:top w:val="none" w:sz="0" w:space="0" w:color="auto"/>
            <w:left w:val="none" w:sz="0" w:space="0" w:color="auto"/>
            <w:bottom w:val="none" w:sz="0" w:space="0" w:color="auto"/>
            <w:right w:val="none" w:sz="0" w:space="0" w:color="auto"/>
          </w:divBdr>
        </w:div>
        <w:div w:id="1780222949">
          <w:marLeft w:val="480"/>
          <w:marRight w:val="0"/>
          <w:marTop w:val="0"/>
          <w:marBottom w:val="0"/>
          <w:divBdr>
            <w:top w:val="none" w:sz="0" w:space="0" w:color="auto"/>
            <w:left w:val="none" w:sz="0" w:space="0" w:color="auto"/>
            <w:bottom w:val="none" w:sz="0" w:space="0" w:color="auto"/>
            <w:right w:val="none" w:sz="0" w:space="0" w:color="auto"/>
          </w:divBdr>
        </w:div>
        <w:div w:id="582224873">
          <w:marLeft w:val="480"/>
          <w:marRight w:val="0"/>
          <w:marTop w:val="0"/>
          <w:marBottom w:val="0"/>
          <w:divBdr>
            <w:top w:val="none" w:sz="0" w:space="0" w:color="auto"/>
            <w:left w:val="none" w:sz="0" w:space="0" w:color="auto"/>
            <w:bottom w:val="none" w:sz="0" w:space="0" w:color="auto"/>
            <w:right w:val="none" w:sz="0" w:space="0" w:color="auto"/>
          </w:divBdr>
        </w:div>
        <w:div w:id="706371287">
          <w:marLeft w:val="480"/>
          <w:marRight w:val="0"/>
          <w:marTop w:val="0"/>
          <w:marBottom w:val="0"/>
          <w:divBdr>
            <w:top w:val="none" w:sz="0" w:space="0" w:color="auto"/>
            <w:left w:val="none" w:sz="0" w:space="0" w:color="auto"/>
            <w:bottom w:val="none" w:sz="0" w:space="0" w:color="auto"/>
            <w:right w:val="none" w:sz="0" w:space="0" w:color="auto"/>
          </w:divBdr>
        </w:div>
        <w:div w:id="1941336201">
          <w:marLeft w:val="480"/>
          <w:marRight w:val="0"/>
          <w:marTop w:val="0"/>
          <w:marBottom w:val="0"/>
          <w:divBdr>
            <w:top w:val="none" w:sz="0" w:space="0" w:color="auto"/>
            <w:left w:val="none" w:sz="0" w:space="0" w:color="auto"/>
            <w:bottom w:val="none" w:sz="0" w:space="0" w:color="auto"/>
            <w:right w:val="none" w:sz="0" w:space="0" w:color="auto"/>
          </w:divBdr>
        </w:div>
        <w:div w:id="1723093846">
          <w:marLeft w:val="480"/>
          <w:marRight w:val="0"/>
          <w:marTop w:val="0"/>
          <w:marBottom w:val="0"/>
          <w:divBdr>
            <w:top w:val="none" w:sz="0" w:space="0" w:color="auto"/>
            <w:left w:val="none" w:sz="0" w:space="0" w:color="auto"/>
            <w:bottom w:val="none" w:sz="0" w:space="0" w:color="auto"/>
            <w:right w:val="none" w:sz="0" w:space="0" w:color="auto"/>
          </w:divBdr>
        </w:div>
        <w:div w:id="127673293">
          <w:marLeft w:val="480"/>
          <w:marRight w:val="0"/>
          <w:marTop w:val="0"/>
          <w:marBottom w:val="0"/>
          <w:divBdr>
            <w:top w:val="none" w:sz="0" w:space="0" w:color="auto"/>
            <w:left w:val="none" w:sz="0" w:space="0" w:color="auto"/>
            <w:bottom w:val="none" w:sz="0" w:space="0" w:color="auto"/>
            <w:right w:val="none" w:sz="0" w:space="0" w:color="auto"/>
          </w:divBdr>
        </w:div>
        <w:div w:id="1833134370">
          <w:marLeft w:val="480"/>
          <w:marRight w:val="0"/>
          <w:marTop w:val="0"/>
          <w:marBottom w:val="0"/>
          <w:divBdr>
            <w:top w:val="none" w:sz="0" w:space="0" w:color="auto"/>
            <w:left w:val="none" w:sz="0" w:space="0" w:color="auto"/>
            <w:bottom w:val="none" w:sz="0" w:space="0" w:color="auto"/>
            <w:right w:val="none" w:sz="0" w:space="0" w:color="auto"/>
          </w:divBdr>
        </w:div>
        <w:div w:id="317460812">
          <w:marLeft w:val="480"/>
          <w:marRight w:val="0"/>
          <w:marTop w:val="0"/>
          <w:marBottom w:val="0"/>
          <w:divBdr>
            <w:top w:val="none" w:sz="0" w:space="0" w:color="auto"/>
            <w:left w:val="none" w:sz="0" w:space="0" w:color="auto"/>
            <w:bottom w:val="none" w:sz="0" w:space="0" w:color="auto"/>
            <w:right w:val="none" w:sz="0" w:space="0" w:color="auto"/>
          </w:divBdr>
        </w:div>
        <w:div w:id="589243829">
          <w:marLeft w:val="480"/>
          <w:marRight w:val="0"/>
          <w:marTop w:val="0"/>
          <w:marBottom w:val="0"/>
          <w:divBdr>
            <w:top w:val="none" w:sz="0" w:space="0" w:color="auto"/>
            <w:left w:val="none" w:sz="0" w:space="0" w:color="auto"/>
            <w:bottom w:val="none" w:sz="0" w:space="0" w:color="auto"/>
            <w:right w:val="none" w:sz="0" w:space="0" w:color="auto"/>
          </w:divBdr>
        </w:div>
        <w:div w:id="352540018">
          <w:marLeft w:val="480"/>
          <w:marRight w:val="0"/>
          <w:marTop w:val="0"/>
          <w:marBottom w:val="0"/>
          <w:divBdr>
            <w:top w:val="none" w:sz="0" w:space="0" w:color="auto"/>
            <w:left w:val="none" w:sz="0" w:space="0" w:color="auto"/>
            <w:bottom w:val="none" w:sz="0" w:space="0" w:color="auto"/>
            <w:right w:val="none" w:sz="0" w:space="0" w:color="auto"/>
          </w:divBdr>
        </w:div>
        <w:div w:id="17658618">
          <w:marLeft w:val="480"/>
          <w:marRight w:val="0"/>
          <w:marTop w:val="0"/>
          <w:marBottom w:val="0"/>
          <w:divBdr>
            <w:top w:val="none" w:sz="0" w:space="0" w:color="auto"/>
            <w:left w:val="none" w:sz="0" w:space="0" w:color="auto"/>
            <w:bottom w:val="none" w:sz="0" w:space="0" w:color="auto"/>
            <w:right w:val="none" w:sz="0" w:space="0" w:color="auto"/>
          </w:divBdr>
        </w:div>
        <w:div w:id="177503848">
          <w:marLeft w:val="480"/>
          <w:marRight w:val="0"/>
          <w:marTop w:val="0"/>
          <w:marBottom w:val="0"/>
          <w:divBdr>
            <w:top w:val="none" w:sz="0" w:space="0" w:color="auto"/>
            <w:left w:val="none" w:sz="0" w:space="0" w:color="auto"/>
            <w:bottom w:val="none" w:sz="0" w:space="0" w:color="auto"/>
            <w:right w:val="none" w:sz="0" w:space="0" w:color="auto"/>
          </w:divBdr>
        </w:div>
        <w:div w:id="1346206934">
          <w:marLeft w:val="480"/>
          <w:marRight w:val="0"/>
          <w:marTop w:val="0"/>
          <w:marBottom w:val="0"/>
          <w:divBdr>
            <w:top w:val="none" w:sz="0" w:space="0" w:color="auto"/>
            <w:left w:val="none" w:sz="0" w:space="0" w:color="auto"/>
            <w:bottom w:val="none" w:sz="0" w:space="0" w:color="auto"/>
            <w:right w:val="none" w:sz="0" w:space="0" w:color="auto"/>
          </w:divBdr>
        </w:div>
        <w:div w:id="1955672366">
          <w:marLeft w:val="480"/>
          <w:marRight w:val="0"/>
          <w:marTop w:val="0"/>
          <w:marBottom w:val="0"/>
          <w:divBdr>
            <w:top w:val="none" w:sz="0" w:space="0" w:color="auto"/>
            <w:left w:val="none" w:sz="0" w:space="0" w:color="auto"/>
            <w:bottom w:val="none" w:sz="0" w:space="0" w:color="auto"/>
            <w:right w:val="none" w:sz="0" w:space="0" w:color="auto"/>
          </w:divBdr>
        </w:div>
        <w:div w:id="817113063">
          <w:marLeft w:val="480"/>
          <w:marRight w:val="0"/>
          <w:marTop w:val="0"/>
          <w:marBottom w:val="0"/>
          <w:divBdr>
            <w:top w:val="none" w:sz="0" w:space="0" w:color="auto"/>
            <w:left w:val="none" w:sz="0" w:space="0" w:color="auto"/>
            <w:bottom w:val="none" w:sz="0" w:space="0" w:color="auto"/>
            <w:right w:val="none" w:sz="0" w:space="0" w:color="auto"/>
          </w:divBdr>
        </w:div>
        <w:div w:id="1858496506">
          <w:marLeft w:val="480"/>
          <w:marRight w:val="0"/>
          <w:marTop w:val="0"/>
          <w:marBottom w:val="0"/>
          <w:divBdr>
            <w:top w:val="none" w:sz="0" w:space="0" w:color="auto"/>
            <w:left w:val="none" w:sz="0" w:space="0" w:color="auto"/>
            <w:bottom w:val="none" w:sz="0" w:space="0" w:color="auto"/>
            <w:right w:val="none" w:sz="0" w:space="0" w:color="auto"/>
          </w:divBdr>
        </w:div>
        <w:div w:id="794258393">
          <w:marLeft w:val="480"/>
          <w:marRight w:val="0"/>
          <w:marTop w:val="0"/>
          <w:marBottom w:val="0"/>
          <w:divBdr>
            <w:top w:val="none" w:sz="0" w:space="0" w:color="auto"/>
            <w:left w:val="none" w:sz="0" w:space="0" w:color="auto"/>
            <w:bottom w:val="none" w:sz="0" w:space="0" w:color="auto"/>
            <w:right w:val="none" w:sz="0" w:space="0" w:color="auto"/>
          </w:divBdr>
        </w:div>
        <w:div w:id="1723560219">
          <w:marLeft w:val="480"/>
          <w:marRight w:val="0"/>
          <w:marTop w:val="0"/>
          <w:marBottom w:val="0"/>
          <w:divBdr>
            <w:top w:val="none" w:sz="0" w:space="0" w:color="auto"/>
            <w:left w:val="none" w:sz="0" w:space="0" w:color="auto"/>
            <w:bottom w:val="none" w:sz="0" w:space="0" w:color="auto"/>
            <w:right w:val="none" w:sz="0" w:space="0" w:color="auto"/>
          </w:divBdr>
        </w:div>
        <w:div w:id="1172524878">
          <w:marLeft w:val="480"/>
          <w:marRight w:val="0"/>
          <w:marTop w:val="0"/>
          <w:marBottom w:val="0"/>
          <w:divBdr>
            <w:top w:val="none" w:sz="0" w:space="0" w:color="auto"/>
            <w:left w:val="none" w:sz="0" w:space="0" w:color="auto"/>
            <w:bottom w:val="none" w:sz="0" w:space="0" w:color="auto"/>
            <w:right w:val="none" w:sz="0" w:space="0" w:color="auto"/>
          </w:divBdr>
        </w:div>
        <w:div w:id="82529096">
          <w:marLeft w:val="480"/>
          <w:marRight w:val="0"/>
          <w:marTop w:val="0"/>
          <w:marBottom w:val="0"/>
          <w:divBdr>
            <w:top w:val="none" w:sz="0" w:space="0" w:color="auto"/>
            <w:left w:val="none" w:sz="0" w:space="0" w:color="auto"/>
            <w:bottom w:val="none" w:sz="0" w:space="0" w:color="auto"/>
            <w:right w:val="none" w:sz="0" w:space="0" w:color="auto"/>
          </w:divBdr>
        </w:div>
        <w:div w:id="1426027986">
          <w:marLeft w:val="480"/>
          <w:marRight w:val="0"/>
          <w:marTop w:val="0"/>
          <w:marBottom w:val="0"/>
          <w:divBdr>
            <w:top w:val="none" w:sz="0" w:space="0" w:color="auto"/>
            <w:left w:val="none" w:sz="0" w:space="0" w:color="auto"/>
            <w:bottom w:val="none" w:sz="0" w:space="0" w:color="auto"/>
            <w:right w:val="none" w:sz="0" w:space="0" w:color="auto"/>
          </w:divBdr>
        </w:div>
        <w:div w:id="952781864">
          <w:marLeft w:val="480"/>
          <w:marRight w:val="0"/>
          <w:marTop w:val="0"/>
          <w:marBottom w:val="0"/>
          <w:divBdr>
            <w:top w:val="none" w:sz="0" w:space="0" w:color="auto"/>
            <w:left w:val="none" w:sz="0" w:space="0" w:color="auto"/>
            <w:bottom w:val="none" w:sz="0" w:space="0" w:color="auto"/>
            <w:right w:val="none" w:sz="0" w:space="0" w:color="auto"/>
          </w:divBdr>
        </w:div>
        <w:div w:id="1694459771">
          <w:marLeft w:val="480"/>
          <w:marRight w:val="0"/>
          <w:marTop w:val="0"/>
          <w:marBottom w:val="0"/>
          <w:divBdr>
            <w:top w:val="none" w:sz="0" w:space="0" w:color="auto"/>
            <w:left w:val="none" w:sz="0" w:space="0" w:color="auto"/>
            <w:bottom w:val="none" w:sz="0" w:space="0" w:color="auto"/>
            <w:right w:val="none" w:sz="0" w:space="0" w:color="auto"/>
          </w:divBdr>
        </w:div>
        <w:div w:id="2078432064">
          <w:marLeft w:val="480"/>
          <w:marRight w:val="0"/>
          <w:marTop w:val="0"/>
          <w:marBottom w:val="0"/>
          <w:divBdr>
            <w:top w:val="none" w:sz="0" w:space="0" w:color="auto"/>
            <w:left w:val="none" w:sz="0" w:space="0" w:color="auto"/>
            <w:bottom w:val="none" w:sz="0" w:space="0" w:color="auto"/>
            <w:right w:val="none" w:sz="0" w:space="0" w:color="auto"/>
          </w:divBdr>
        </w:div>
        <w:div w:id="1182741600">
          <w:marLeft w:val="480"/>
          <w:marRight w:val="0"/>
          <w:marTop w:val="0"/>
          <w:marBottom w:val="0"/>
          <w:divBdr>
            <w:top w:val="none" w:sz="0" w:space="0" w:color="auto"/>
            <w:left w:val="none" w:sz="0" w:space="0" w:color="auto"/>
            <w:bottom w:val="none" w:sz="0" w:space="0" w:color="auto"/>
            <w:right w:val="none" w:sz="0" w:space="0" w:color="auto"/>
          </w:divBdr>
        </w:div>
        <w:div w:id="535892119">
          <w:marLeft w:val="480"/>
          <w:marRight w:val="0"/>
          <w:marTop w:val="0"/>
          <w:marBottom w:val="0"/>
          <w:divBdr>
            <w:top w:val="none" w:sz="0" w:space="0" w:color="auto"/>
            <w:left w:val="none" w:sz="0" w:space="0" w:color="auto"/>
            <w:bottom w:val="none" w:sz="0" w:space="0" w:color="auto"/>
            <w:right w:val="none" w:sz="0" w:space="0" w:color="auto"/>
          </w:divBdr>
        </w:div>
        <w:div w:id="496963689">
          <w:marLeft w:val="480"/>
          <w:marRight w:val="0"/>
          <w:marTop w:val="0"/>
          <w:marBottom w:val="0"/>
          <w:divBdr>
            <w:top w:val="none" w:sz="0" w:space="0" w:color="auto"/>
            <w:left w:val="none" w:sz="0" w:space="0" w:color="auto"/>
            <w:bottom w:val="none" w:sz="0" w:space="0" w:color="auto"/>
            <w:right w:val="none" w:sz="0" w:space="0" w:color="auto"/>
          </w:divBdr>
        </w:div>
        <w:div w:id="1895004012">
          <w:marLeft w:val="480"/>
          <w:marRight w:val="0"/>
          <w:marTop w:val="0"/>
          <w:marBottom w:val="0"/>
          <w:divBdr>
            <w:top w:val="none" w:sz="0" w:space="0" w:color="auto"/>
            <w:left w:val="none" w:sz="0" w:space="0" w:color="auto"/>
            <w:bottom w:val="none" w:sz="0" w:space="0" w:color="auto"/>
            <w:right w:val="none" w:sz="0" w:space="0" w:color="auto"/>
          </w:divBdr>
        </w:div>
        <w:div w:id="1974675586">
          <w:marLeft w:val="480"/>
          <w:marRight w:val="0"/>
          <w:marTop w:val="0"/>
          <w:marBottom w:val="0"/>
          <w:divBdr>
            <w:top w:val="none" w:sz="0" w:space="0" w:color="auto"/>
            <w:left w:val="none" w:sz="0" w:space="0" w:color="auto"/>
            <w:bottom w:val="none" w:sz="0" w:space="0" w:color="auto"/>
            <w:right w:val="none" w:sz="0" w:space="0" w:color="auto"/>
          </w:divBdr>
        </w:div>
        <w:div w:id="1528834716">
          <w:marLeft w:val="480"/>
          <w:marRight w:val="0"/>
          <w:marTop w:val="0"/>
          <w:marBottom w:val="0"/>
          <w:divBdr>
            <w:top w:val="none" w:sz="0" w:space="0" w:color="auto"/>
            <w:left w:val="none" w:sz="0" w:space="0" w:color="auto"/>
            <w:bottom w:val="none" w:sz="0" w:space="0" w:color="auto"/>
            <w:right w:val="none" w:sz="0" w:space="0" w:color="auto"/>
          </w:divBdr>
        </w:div>
        <w:div w:id="544030831">
          <w:marLeft w:val="480"/>
          <w:marRight w:val="0"/>
          <w:marTop w:val="0"/>
          <w:marBottom w:val="0"/>
          <w:divBdr>
            <w:top w:val="none" w:sz="0" w:space="0" w:color="auto"/>
            <w:left w:val="none" w:sz="0" w:space="0" w:color="auto"/>
            <w:bottom w:val="none" w:sz="0" w:space="0" w:color="auto"/>
            <w:right w:val="none" w:sz="0" w:space="0" w:color="auto"/>
          </w:divBdr>
        </w:div>
        <w:div w:id="601717616">
          <w:marLeft w:val="480"/>
          <w:marRight w:val="0"/>
          <w:marTop w:val="0"/>
          <w:marBottom w:val="0"/>
          <w:divBdr>
            <w:top w:val="none" w:sz="0" w:space="0" w:color="auto"/>
            <w:left w:val="none" w:sz="0" w:space="0" w:color="auto"/>
            <w:bottom w:val="none" w:sz="0" w:space="0" w:color="auto"/>
            <w:right w:val="none" w:sz="0" w:space="0" w:color="auto"/>
          </w:divBdr>
        </w:div>
        <w:div w:id="2030135924">
          <w:marLeft w:val="480"/>
          <w:marRight w:val="0"/>
          <w:marTop w:val="0"/>
          <w:marBottom w:val="0"/>
          <w:divBdr>
            <w:top w:val="none" w:sz="0" w:space="0" w:color="auto"/>
            <w:left w:val="none" w:sz="0" w:space="0" w:color="auto"/>
            <w:bottom w:val="none" w:sz="0" w:space="0" w:color="auto"/>
            <w:right w:val="none" w:sz="0" w:space="0" w:color="auto"/>
          </w:divBdr>
        </w:div>
        <w:div w:id="114954671">
          <w:marLeft w:val="480"/>
          <w:marRight w:val="0"/>
          <w:marTop w:val="0"/>
          <w:marBottom w:val="0"/>
          <w:divBdr>
            <w:top w:val="none" w:sz="0" w:space="0" w:color="auto"/>
            <w:left w:val="none" w:sz="0" w:space="0" w:color="auto"/>
            <w:bottom w:val="none" w:sz="0" w:space="0" w:color="auto"/>
            <w:right w:val="none" w:sz="0" w:space="0" w:color="auto"/>
          </w:divBdr>
        </w:div>
        <w:div w:id="1027483104">
          <w:marLeft w:val="480"/>
          <w:marRight w:val="0"/>
          <w:marTop w:val="0"/>
          <w:marBottom w:val="0"/>
          <w:divBdr>
            <w:top w:val="none" w:sz="0" w:space="0" w:color="auto"/>
            <w:left w:val="none" w:sz="0" w:space="0" w:color="auto"/>
            <w:bottom w:val="none" w:sz="0" w:space="0" w:color="auto"/>
            <w:right w:val="none" w:sz="0" w:space="0" w:color="auto"/>
          </w:divBdr>
        </w:div>
        <w:div w:id="874848649">
          <w:marLeft w:val="480"/>
          <w:marRight w:val="0"/>
          <w:marTop w:val="0"/>
          <w:marBottom w:val="0"/>
          <w:divBdr>
            <w:top w:val="none" w:sz="0" w:space="0" w:color="auto"/>
            <w:left w:val="none" w:sz="0" w:space="0" w:color="auto"/>
            <w:bottom w:val="none" w:sz="0" w:space="0" w:color="auto"/>
            <w:right w:val="none" w:sz="0" w:space="0" w:color="auto"/>
          </w:divBdr>
        </w:div>
        <w:div w:id="1898512805">
          <w:marLeft w:val="480"/>
          <w:marRight w:val="0"/>
          <w:marTop w:val="0"/>
          <w:marBottom w:val="0"/>
          <w:divBdr>
            <w:top w:val="none" w:sz="0" w:space="0" w:color="auto"/>
            <w:left w:val="none" w:sz="0" w:space="0" w:color="auto"/>
            <w:bottom w:val="none" w:sz="0" w:space="0" w:color="auto"/>
            <w:right w:val="none" w:sz="0" w:space="0" w:color="auto"/>
          </w:divBdr>
        </w:div>
        <w:div w:id="846095197">
          <w:marLeft w:val="480"/>
          <w:marRight w:val="0"/>
          <w:marTop w:val="0"/>
          <w:marBottom w:val="0"/>
          <w:divBdr>
            <w:top w:val="none" w:sz="0" w:space="0" w:color="auto"/>
            <w:left w:val="none" w:sz="0" w:space="0" w:color="auto"/>
            <w:bottom w:val="none" w:sz="0" w:space="0" w:color="auto"/>
            <w:right w:val="none" w:sz="0" w:space="0" w:color="auto"/>
          </w:divBdr>
        </w:div>
        <w:div w:id="1532836658">
          <w:marLeft w:val="480"/>
          <w:marRight w:val="0"/>
          <w:marTop w:val="0"/>
          <w:marBottom w:val="0"/>
          <w:divBdr>
            <w:top w:val="none" w:sz="0" w:space="0" w:color="auto"/>
            <w:left w:val="none" w:sz="0" w:space="0" w:color="auto"/>
            <w:bottom w:val="none" w:sz="0" w:space="0" w:color="auto"/>
            <w:right w:val="none" w:sz="0" w:space="0" w:color="auto"/>
          </w:divBdr>
        </w:div>
        <w:div w:id="912008811">
          <w:marLeft w:val="480"/>
          <w:marRight w:val="0"/>
          <w:marTop w:val="0"/>
          <w:marBottom w:val="0"/>
          <w:divBdr>
            <w:top w:val="none" w:sz="0" w:space="0" w:color="auto"/>
            <w:left w:val="none" w:sz="0" w:space="0" w:color="auto"/>
            <w:bottom w:val="none" w:sz="0" w:space="0" w:color="auto"/>
            <w:right w:val="none" w:sz="0" w:space="0" w:color="auto"/>
          </w:divBdr>
        </w:div>
        <w:div w:id="210961694">
          <w:marLeft w:val="480"/>
          <w:marRight w:val="0"/>
          <w:marTop w:val="0"/>
          <w:marBottom w:val="0"/>
          <w:divBdr>
            <w:top w:val="none" w:sz="0" w:space="0" w:color="auto"/>
            <w:left w:val="none" w:sz="0" w:space="0" w:color="auto"/>
            <w:bottom w:val="none" w:sz="0" w:space="0" w:color="auto"/>
            <w:right w:val="none" w:sz="0" w:space="0" w:color="auto"/>
          </w:divBdr>
        </w:div>
        <w:div w:id="45494418">
          <w:marLeft w:val="480"/>
          <w:marRight w:val="0"/>
          <w:marTop w:val="0"/>
          <w:marBottom w:val="0"/>
          <w:divBdr>
            <w:top w:val="none" w:sz="0" w:space="0" w:color="auto"/>
            <w:left w:val="none" w:sz="0" w:space="0" w:color="auto"/>
            <w:bottom w:val="none" w:sz="0" w:space="0" w:color="auto"/>
            <w:right w:val="none" w:sz="0" w:space="0" w:color="auto"/>
          </w:divBdr>
        </w:div>
        <w:div w:id="1911651932">
          <w:marLeft w:val="480"/>
          <w:marRight w:val="0"/>
          <w:marTop w:val="0"/>
          <w:marBottom w:val="0"/>
          <w:divBdr>
            <w:top w:val="none" w:sz="0" w:space="0" w:color="auto"/>
            <w:left w:val="none" w:sz="0" w:space="0" w:color="auto"/>
            <w:bottom w:val="none" w:sz="0" w:space="0" w:color="auto"/>
            <w:right w:val="none" w:sz="0" w:space="0" w:color="auto"/>
          </w:divBdr>
        </w:div>
      </w:divsChild>
    </w:div>
    <w:div w:id="1928537768">
      <w:bodyDiv w:val="1"/>
      <w:marLeft w:val="0"/>
      <w:marRight w:val="0"/>
      <w:marTop w:val="0"/>
      <w:marBottom w:val="0"/>
      <w:divBdr>
        <w:top w:val="none" w:sz="0" w:space="0" w:color="auto"/>
        <w:left w:val="none" w:sz="0" w:space="0" w:color="auto"/>
        <w:bottom w:val="none" w:sz="0" w:space="0" w:color="auto"/>
        <w:right w:val="none" w:sz="0" w:space="0" w:color="auto"/>
      </w:divBdr>
    </w:div>
    <w:div w:id="1929655218">
      <w:bodyDiv w:val="1"/>
      <w:marLeft w:val="0"/>
      <w:marRight w:val="0"/>
      <w:marTop w:val="0"/>
      <w:marBottom w:val="0"/>
      <w:divBdr>
        <w:top w:val="none" w:sz="0" w:space="0" w:color="auto"/>
        <w:left w:val="none" w:sz="0" w:space="0" w:color="auto"/>
        <w:bottom w:val="none" w:sz="0" w:space="0" w:color="auto"/>
        <w:right w:val="none" w:sz="0" w:space="0" w:color="auto"/>
      </w:divBdr>
    </w:div>
    <w:div w:id="1930118202">
      <w:bodyDiv w:val="1"/>
      <w:marLeft w:val="0"/>
      <w:marRight w:val="0"/>
      <w:marTop w:val="0"/>
      <w:marBottom w:val="0"/>
      <w:divBdr>
        <w:top w:val="none" w:sz="0" w:space="0" w:color="auto"/>
        <w:left w:val="none" w:sz="0" w:space="0" w:color="auto"/>
        <w:bottom w:val="none" w:sz="0" w:space="0" w:color="auto"/>
        <w:right w:val="none" w:sz="0" w:space="0" w:color="auto"/>
      </w:divBdr>
    </w:div>
    <w:div w:id="1930893565">
      <w:bodyDiv w:val="1"/>
      <w:marLeft w:val="0"/>
      <w:marRight w:val="0"/>
      <w:marTop w:val="0"/>
      <w:marBottom w:val="0"/>
      <w:divBdr>
        <w:top w:val="none" w:sz="0" w:space="0" w:color="auto"/>
        <w:left w:val="none" w:sz="0" w:space="0" w:color="auto"/>
        <w:bottom w:val="none" w:sz="0" w:space="0" w:color="auto"/>
        <w:right w:val="none" w:sz="0" w:space="0" w:color="auto"/>
      </w:divBdr>
    </w:div>
    <w:div w:id="1934975108">
      <w:bodyDiv w:val="1"/>
      <w:marLeft w:val="0"/>
      <w:marRight w:val="0"/>
      <w:marTop w:val="0"/>
      <w:marBottom w:val="0"/>
      <w:divBdr>
        <w:top w:val="none" w:sz="0" w:space="0" w:color="auto"/>
        <w:left w:val="none" w:sz="0" w:space="0" w:color="auto"/>
        <w:bottom w:val="none" w:sz="0" w:space="0" w:color="auto"/>
        <w:right w:val="none" w:sz="0" w:space="0" w:color="auto"/>
      </w:divBdr>
    </w:div>
    <w:div w:id="1939872115">
      <w:bodyDiv w:val="1"/>
      <w:marLeft w:val="0"/>
      <w:marRight w:val="0"/>
      <w:marTop w:val="0"/>
      <w:marBottom w:val="0"/>
      <w:divBdr>
        <w:top w:val="none" w:sz="0" w:space="0" w:color="auto"/>
        <w:left w:val="none" w:sz="0" w:space="0" w:color="auto"/>
        <w:bottom w:val="none" w:sz="0" w:space="0" w:color="auto"/>
        <w:right w:val="none" w:sz="0" w:space="0" w:color="auto"/>
      </w:divBdr>
    </w:div>
    <w:div w:id="1940990382">
      <w:bodyDiv w:val="1"/>
      <w:marLeft w:val="0"/>
      <w:marRight w:val="0"/>
      <w:marTop w:val="0"/>
      <w:marBottom w:val="0"/>
      <w:divBdr>
        <w:top w:val="none" w:sz="0" w:space="0" w:color="auto"/>
        <w:left w:val="none" w:sz="0" w:space="0" w:color="auto"/>
        <w:bottom w:val="none" w:sz="0" w:space="0" w:color="auto"/>
        <w:right w:val="none" w:sz="0" w:space="0" w:color="auto"/>
      </w:divBdr>
    </w:div>
    <w:div w:id="1955163450">
      <w:bodyDiv w:val="1"/>
      <w:marLeft w:val="0"/>
      <w:marRight w:val="0"/>
      <w:marTop w:val="0"/>
      <w:marBottom w:val="0"/>
      <w:divBdr>
        <w:top w:val="none" w:sz="0" w:space="0" w:color="auto"/>
        <w:left w:val="none" w:sz="0" w:space="0" w:color="auto"/>
        <w:bottom w:val="none" w:sz="0" w:space="0" w:color="auto"/>
        <w:right w:val="none" w:sz="0" w:space="0" w:color="auto"/>
      </w:divBdr>
    </w:div>
    <w:div w:id="1975745030">
      <w:bodyDiv w:val="1"/>
      <w:marLeft w:val="0"/>
      <w:marRight w:val="0"/>
      <w:marTop w:val="0"/>
      <w:marBottom w:val="0"/>
      <w:divBdr>
        <w:top w:val="none" w:sz="0" w:space="0" w:color="auto"/>
        <w:left w:val="none" w:sz="0" w:space="0" w:color="auto"/>
        <w:bottom w:val="none" w:sz="0" w:space="0" w:color="auto"/>
        <w:right w:val="none" w:sz="0" w:space="0" w:color="auto"/>
      </w:divBdr>
    </w:div>
    <w:div w:id="1986276503">
      <w:bodyDiv w:val="1"/>
      <w:marLeft w:val="0"/>
      <w:marRight w:val="0"/>
      <w:marTop w:val="0"/>
      <w:marBottom w:val="0"/>
      <w:divBdr>
        <w:top w:val="none" w:sz="0" w:space="0" w:color="auto"/>
        <w:left w:val="none" w:sz="0" w:space="0" w:color="auto"/>
        <w:bottom w:val="none" w:sz="0" w:space="0" w:color="auto"/>
        <w:right w:val="none" w:sz="0" w:space="0" w:color="auto"/>
      </w:divBdr>
    </w:div>
    <w:div w:id="1986465566">
      <w:bodyDiv w:val="1"/>
      <w:marLeft w:val="0"/>
      <w:marRight w:val="0"/>
      <w:marTop w:val="0"/>
      <w:marBottom w:val="0"/>
      <w:divBdr>
        <w:top w:val="none" w:sz="0" w:space="0" w:color="auto"/>
        <w:left w:val="none" w:sz="0" w:space="0" w:color="auto"/>
        <w:bottom w:val="none" w:sz="0" w:space="0" w:color="auto"/>
        <w:right w:val="none" w:sz="0" w:space="0" w:color="auto"/>
      </w:divBdr>
    </w:div>
    <w:div w:id="1988051968">
      <w:bodyDiv w:val="1"/>
      <w:marLeft w:val="0"/>
      <w:marRight w:val="0"/>
      <w:marTop w:val="0"/>
      <w:marBottom w:val="0"/>
      <w:divBdr>
        <w:top w:val="none" w:sz="0" w:space="0" w:color="auto"/>
        <w:left w:val="none" w:sz="0" w:space="0" w:color="auto"/>
        <w:bottom w:val="none" w:sz="0" w:space="0" w:color="auto"/>
        <w:right w:val="none" w:sz="0" w:space="0" w:color="auto"/>
      </w:divBdr>
      <w:divsChild>
        <w:div w:id="1584602622">
          <w:marLeft w:val="480"/>
          <w:marRight w:val="0"/>
          <w:marTop w:val="0"/>
          <w:marBottom w:val="0"/>
          <w:divBdr>
            <w:top w:val="none" w:sz="0" w:space="0" w:color="auto"/>
            <w:left w:val="none" w:sz="0" w:space="0" w:color="auto"/>
            <w:bottom w:val="none" w:sz="0" w:space="0" w:color="auto"/>
            <w:right w:val="none" w:sz="0" w:space="0" w:color="auto"/>
          </w:divBdr>
        </w:div>
        <w:div w:id="11811366">
          <w:marLeft w:val="480"/>
          <w:marRight w:val="0"/>
          <w:marTop w:val="0"/>
          <w:marBottom w:val="0"/>
          <w:divBdr>
            <w:top w:val="none" w:sz="0" w:space="0" w:color="auto"/>
            <w:left w:val="none" w:sz="0" w:space="0" w:color="auto"/>
            <w:bottom w:val="none" w:sz="0" w:space="0" w:color="auto"/>
            <w:right w:val="none" w:sz="0" w:space="0" w:color="auto"/>
          </w:divBdr>
        </w:div>
        <w:div w:id="642656286">
          <w:marLeft w:val="480"/>
          <w:marRight w:val="0"/>
          <w:marTop w:val="0"/>
          <w:marBottom w:val="0"/>
          <w:divBdr>
            <w:top w:val="none" w:sz="0" w:space="0" w:color="auto"/>
            <w:left w:val="none" w:sz="0" w:space="0" w:color="auto"/>
            <w:bottom w:val="none" w:sz="0" w:space="0" w:color="auto"/>
            <w:right w:val="none" w:sz="0" w:space="0" w:color="auto"/>
          </w:divBdr>
        </w:div>
        <w:div w:id="1468743259">
          <w:marLeft w:val="480"/>
          <w:marRight w:val="0"/>
          <w:marTop w:val="0"/>
          <w:marBottom w:val="0"/>
          <w:divBdr>
            <w:top w:val="none" w:sz="0" w:space="0" w:color="auto"/>
            <w:left w:val="none" w:sz="0" w:space="0" w:color="auto"/>
            <w:bottom w:val="none" w:sz="0" w:space="0" w:color="auto"/>
            <w:right w:val="none" w:sz="0" w:space="0" w:color="auto"/>
          </w:divBdr>
        </w:div>
        <w:div w:id="1244338595">
          <w:marLeft w:val="480"/>
          <w:marRight w:val="0"/>
          <w:marTop w:val="0"/>
          <w:marBottom w:val="0"/>
          <w:divBdr>
            <w:top w:val="none" w:sz="0" w:space="0" w:color="auto"/>
            <w:left w:val="none" w:sz="0" w:space="0" w:color="auto"/>
            <w:bottom w:val="none" w:sz="0" w:space="0" w:color="auto"/>
            <w:right w:val="none" w:sz="0" w:space="0" w:color="auto"/>
          </w:divBdr>
        </w:div>
        <w:div w:id="132918017">
          <w:marLeft w:val="480"/>
          <w:marRight w:val="0"/>
          <w:marTop w:val="0"/>
          <w:marBottom w:val="0"/>
          <w:divBdr>
            <w:top w:val="none" w:sz="0" w:space="0" w:color="auto"/>
            <w:left w:val="none" w:sz="0" w:space="0" w:color="auto"/>
            <w:bottom w:val="none" w:sz="0" w:space="0" w:color="auto"/>
            <w:right w:val="none" w:sz="0" w:space="0" w:color="auto"/>
          </w:divBdr>
        </w:div>
        <w:div w:id="1769353168">
          <w:marLeft w:val="480"/>
          <w:marRight w:val="0"/>
          <w:marTop w:val="0"/>
          <w:marBottom w:val="0"/>
          <w:divBdr>
            <w:top w:val="none" w:sz="0" w:space="0" w:color="auto"/>
            <w:left w:val="none" w:sz="0" w:space="0" w:color="auto"/>
            <w:bottom w:val="none" w:sz="0" w:space="0" w:color="auto"/>
            <w:right w:val="none" w:sz="0" w:space="0" w:color="auto"/>
          </w:divBdr>
        </w:div>
        <w:div w:id="106394850">
          <w:marLeft w:val="480"/>
          <w:marRight w:val="0"/>
          <w:marTop w:val="0"/>
          <w:marBottom w:val="0"/>
          <w:divBdr>
            <w:top w:val="none" w:sz="0" w:space="0" w:color="auto"/>
            <w:left w:val="none" w:sz="0" w:space="0" w:color="auto"/>
            <w:bottom w:val="none" w:sz="0" w:space="0" w:color="auto"/>
            <w:right w:val="none" w:sz="0" w:space="0" w:color="auto"/>
          </w:divBdr>
        </w:div>
        <w:div w:id="2013869326">
          <w:marLeft w:val="480"/>
          <w:marRight w:val="0"/>
          <w:marTop w:val="0"/>
          <w:marBottom w:val="0"/>
          <w:divBdr>
            <w:top w:val="none" w:sz="0" w:space="0" w:color="auto"/>
            <w:left w:val="none" w:sz="0" w:space="0" w:color="auto"/>
            <w:bottom w:val="none" w:sz="0" w:space="0" w:color="auto"/>
            <w:right w:val="none" w:sz="0" w:space="0" w:color="auto"/>
          </w:divBdr>
        </w:div>
        <w:div w:id="2042781850">
          <w:marLeft w:val="480"/>
          <w:marRight w:val="0"/>
          <w:marTop w:val="0"/>
          <w:marBottom w:val="0"/>
          <w:divBdr>
            <w:top w:val="none" w:sz="0" w:space="0" w:color="auto"/>
            <w:left w:val="none" w:sz="0" w:space="0" w:color="auto"/>
            <w:bottom w:val="none" w:sz="0" w:space="0" w:color="auto"/>
            <w:right w:val="none" w:sz="0" w:space="0" w:color="auto"/>
          </w:divBdr>
        </w:div>
        <w:div w:id="937523310">
          <w:marLeft w:val="480"/>
          <w:marRight w:val="0"/>
          <w:marTop w:val="0"/>
          <w:marBottom w:val="0"/>
          <w:divBdr>
            <w:top w:val="none" w:sz="0" w:space="0" w:color="auto"/>
            <w:left w:val="none" w:sz="0" w:space="0" w:color="auto"/>
            <w:bottom w:val="none" w:sz="0" w:space="0" w:color="auto"/>
            <w:right w:val="none" w:sz="0" w:space="0" w:color="auto"/>
          </w:divBdr>
        </w:div>
        <w:div w:id="1853182705">
          <w:marLeft w:val="480"/>
          <w:marRight w:val="0"/>
          <w:marTop w:val="0"/>
          <w:marBottom w:val="0"/>
          <w:divBdr>
            <w:top w:val="none" w:sz="0" w:space="0" w:color="auto"/>
            <w:left w:val="none" w:sz="0" w:space="0" w:color="auto"/>
            <w:bottom w:val="none" w:sz="0" w:space="0" w:color="auto"/>
            <w:right w:val="none" w:sz="0" w:space="0" w:color="auto"/>
          </w:divBdr>
        </w:div>
        <w:div w:id="1922060153">
          <w:marLeft w:val="480"/>
          <w:marRight w:val="0"/>
          <w:marTop w:val="0"/>
          <w:marBottom w:val="0"/>
          <w:divBdr>
            <w:top w:val="none" w:sz="0" w:space="0" w:color="auto"/>
            <w:left w:val="none" w:sz="0" w:space="0" w:color="auto"/>
            <w:bottom w:val="none" w:sz="0" w:space="0" w:color="auto"/>
            <w:right w:val="none" w:sz="0" w:space="0" w:color="auto"/>
          </w:divBdr>
        </w:div>
        <w:div w:id="874805536">
          <w:marLeft w:val="480"/>
          <w:marRight w:val="0"/>
          <w:marTop w:val="0"/>
          <w:marBottom w:val="0"/>
          <w:divBdr>
            <w:top w:val="none" w:sz="0" w:space="0" w:color="auto"/>
            <w:left w:val="none" w:sz="0" w:space="0" w:color="auto"/>
            <w:bottom w:val="none" w:sz="0" w:space="0" w:color="auto"/>
            <w:right w:val="none" w:sz="0" w:space="0" w:color="auto"/>
          </w:divBdr>
        </w:div>
        <w:div w:id="108166715">
          <w:marLeft w:val="480"/>
          <w:marRight w:val="0"/>
          <w:marTop w:val="0"/>
          <w:marBottom w:val="0"/>
          <w:divBdr>
            <w:top w:val="none" w:sz="0" w:space="0" w:color="auto"/>
            <w:left w:val="none" w:sz="0" w:space="0" w:color="auto"/>
            <w:bottom w:val="none" w:sz="0" w:space="0" w:color="auto"/>
            <w:right w:val="none" w:sz="0" w:space="0" w:color="auto"/>
          </w:divBdr>
        </w:div>
        <w:div w:id="1415779090">
          <w:marLeft w:val="480"/>
          <w:marRight w:val="0"/>
          <w:marTop w:val="0"/>
          <w:marBottom w:val="0"/>
          <w:divBdr>
            <w:top w:val="none" w:sz="0" w:space="0" w:color="auto"/>
            <w:left w:val="none" w:sz="0" w:space="0" w:color="auto"/>
            <w:bottom w:val="none" w:sz="0" w:space="0" w:color="auto"/>
            <w:right w:val="none" w:sz="0" w:space="0" w:color="auto"/>
          </w:divBdr>
        </w:div>
        <w:div w:id="986327004">
          <w:marLeft w:val="480"/>
          <w:marRight w:val="0"/>
          <w:marTop w:val="0"/>
          <w:marBottom w:val="0"/>
          <w:divBdr>
            <w:top w:val="none" w:sz="0" w:space="0" w:color="auto"/>
            <w:left w:val="none" w:sz="0" w:space="0" w:color="auto"/>
            <w:bottom w:val="none" w:sz="0" w:space="0" w:color="auto"/>
            <w:right w:val="none" w:sz="0" w:space="0" w:color="auto"/>
          </w:divBdr>
        </w:div>
        <w:div w:id="833951761">
          <w:marLeft w:val="480"/>
          <w:marRight w:val="0"/>
          <w:marTop w:val="0"/>
          <w:marBottom w:val="0"/>
          <w:divBdr>
            <w:top w:val="none" w:sz="0" w:space="0" w:color="auto"/>
            <w:left w:val="none" w:sz="0" w:space="0" w:color="auto"/>
            <w:bottom w:val="none" w:sz="0" w:space="0" w:color="auto"/>
            <w:right w:val="none" w:sz="0" w:space="0" w:color="auto"/>
          </w:divBdr>
        </w:div>
        <w:div w:id="1836993209">
          <w:marLeft w:val="480"/>
          <w:marRight w:val="0"/>
          <w:marTop w:val="0"/>
          <w:marBottom w:val="0"/>
          <w:divBdr>
            <w:top w:val="none" w:sz="0" w:space="0" w:color="auto"/>
            <w:left w:val="none" w:sz="0" w:space="0" w:color="auto"/>
            <w:bottom w:val="none" w:sz="0" w:space="0" w:color="auto"/>
            <w:right w:val="none" w:sz="0" w:space="0" w:color="auto"/>
          </w:divBdr>
        </w:div>
        <w:div w:id="16547199">
          <w:marLeft w:val="480"/>
          <w:marRight w:val="0"/>
          <w:marTop w:val="0"/>
          <w:marBottom w:val="0"/>
          <w:divBdr>
            <w:top w:val="none" w:sz="0" w:space="0" w:color="auto"/>
            <w:left w:val="none" w:sz="0" w:space="0" w:color="auto"/>
            <w:bottom w:val="none" w:sz="0" w:space="0" w:color="auto"/>
            <w:right w:val="none" w:sz="0" w:space="0" w:color="auto"/>
          </w:divBdr>
        </w:div>
        <w:div w:id="687952263">
          <w:marLeft w:val="480"/>
          <w:marRight w:val="0"/>
          <w:marTop w:val="0"/>
          <w:marBottom w:val="0"/>
          <w:divBdr>
            <w:top w:val="none" w:sz="0" w:space="0" w:color="auto"/>
            <w:left w:val="none" w:sz="0" w:space="0" w:color="auto"/>
            <w:bottom w:val="none" w:sz="0" w:space="0" w:color="auto"/>
            <w:right w:val="none" w:sz="0" w:space="0" w:color="auto"/>
          </w:divBdr>
        </w:div>
        <w:div w:id="1803769858">
          <w:marLeft w:val="480"/>
          <w:marRight w:val="0"/>
          <w:marTop w:val="0"/>
          <w:marBottom w:val="0"/>
          <w:divBdr>
            <w:top w:val="none" w:sz="0" w:space="0" w:color="auto"/>
            <w:left w:val="none" w:sz="0" w:space="0" w:color="auto"/>
            <w:bottom w:val="none" w:sz="0" w:space="0" w:color="auto"/>
            <w:right w:val="none" w:sz="0" w:space="0" w:color="auto"/>
          </w:divBdr>
        </w:div>
        <w:div w:id="1880967041">
          <w:marLeft w:val="480"/>
          <w:marRight w:val="0"/>
          <w:marTop w:val="0"/>
          <w:marBottom w:val="0"/>
          <w:divBdr>
            <w:top w:val="none" w:sz="0" w:space="0" w:color="auto"/>
            <w:left w:val="none" w:sz="0" w:space="0" w:color="auto"/>
            <w:bottom w:val="none" w:sz="0" w:space="0" w:color="auto"/>
            <w:right w:val="none" w:sz="0" w:space="0" w:color="auto"/>
          </w:divBdr>
        </w:div>
        <w:div w:id="539050206">
          <w:marLeft w:val="480"/>
          <w:marRight w:val="0"/>
          <w:marTop w:val="0"/>
          <w:marBottom w:val="0"/>
          <w:divBdr>
            <w:top w:val="none" w:sz="0" w:space="0" w:color="auto"/>
            <w:left w:val="none" w:sz="0" w:space="0" w:color="auto"/>
            <w:bottom w:val="none" w:sz="0" w:space="0" w:color="auto"/>
            <w:right w:val="none" w:sz="0" w:space="0" w:color="auto"/>
          </w:divBdr>
        </w:div>
        <w:div w:id="1671833689">
          <w:marLeft w:val="480"/>
          <w:marRight w:val="0"/>
          <w:marTop w:val="0"/>
          <w:marBottom w:val="0"/>
          <w:divBdr>
            <w:top w:val="none" w:sz="0" w:space="0" w:color="auto"/>
            <w:left w:val="none" w:sz="0" w:space="0" w:color="auto"/>
            <w:bottom w:val="none" w:sz="0" w:space="0" w:color="auto"/>
            <w:right w:val="none" w:sz="0" w:space="0" w:color="auto"/>
          </w:divBdr>
        </w:div>
        <w:div w:id="1591885046">
          <w:marLeft w:val="480"/>
          <w:marRight w:val="0"/>
          <w:marTop w:val="0"/>
          <w:marBottom w:val="0"/>
          <w:divBdr>
            <w:top w:val="none" w:sz="0" w:space="0" w:color="auto"/>
            <w:left w:val="none" w:sz="0" w:space="0" w:color="auto"/>
            <w:bottom w:val="none" w:sz="0" w:space="0" w:color="auto"/>
            <w:right w:val="none" w:sz="0" w:space="0" w:color="auto"/>
          </w:divBdr>
        </w:div>
        <w:div w:id="503207420">
          <w:marLeft w:val="480"/>
          <w:marRight w:val="0"/>
          <w:marTop w:val="0"/>
          <w:marBottom w:val="0"/>
          <w:divBdr>
            <w:top w:val="none" w:sz="0" w:space="0" w:color="auto"/>
            <w:left w:val="none" w:sz="0" w:space="0" w:color="auto"/>
            <w:bottom w:val="none" w:sz="0" w:space="0" w:color="auto"/>
            <w:right w:val="none" w:sz="0" w:space="0" w:color="auto"/>
          </w:divBdr>
        </w:div>
        <w:div w:id="2126535120">
          <w:marLeft w:val="480"/>
          <w:marRight w:val="0"/>
          <w:marTop w:val="0"/>
          <w:marBottom w:val="0"/>
          <w:divBdr>
            <w:top w:val="none" w:sz="0" w:space="0" w:color="auto"/>
            <w:left w:val="none" w:sz="0" w:space="0" w:color="auto"/>
            <w:bottom w:val="none" w:sz="0" w:space="0" w:color="auto"/>
            <w:right w:val="none" w:sz="0" w:space="0" w:color="auto"/>
          </w:divBdr>
        </w:div>
        <w:div w:id="548108791">
          <w:marLeft w:val="480"/>
          <w:marRight w:val="0"/>
          <w:marTop w:val="0"/>
          <w:marBottom w:val="0"/>
          <w:divBdr>
            <w:top w:val="none" w:sz="0" w:space="0" w:color="auto"/>
            <w:left w:val="none" w:sz="0" w:space="0" w:color="auto"/>
            <w:bottom w:val="none" w:sz="0" w:space="0" w:color="auto"/>
            <w:right w:val="none" w:sz="0" w:space="0" w:color="auto"/>
          </w:divBdr>
        </w:div>
        <w:div w:id="254827960">
          <w:marLeft w:val="480"/>
          <w:marRight w:val="0"/>
          <w:marTop w:val="0"/>
          <w:marBottom w:val="0"/>
          <w:divBdr>
            <w:top w:val="none" w:sz="0" w:space="0" w:color="auto"/>
            <w:left w:val="none" w:sz="0" w:space="0" w:color="auto"/>
            <w:bottom w:val="none" w:sz="0" w:space="0" w:color="auto"/>
            <w:right w:val="none" w:sz="0" w:space="0" w:color="auto"/>
          </w:divBdr>
        </w:div>
        <w:div w:id="1292250296">
          <w:marLeft w:val="480"/>
          <w:marRight w:val="0"/>
          <w:marTop w:val="0"/>
          <w:marBottom w:val="0"/>
          <w:divBdr>
            <w:top w:val="none" w:sz="0" w:space="0" w:color="auto"/>
            <w:left w:val="none" w:sz="0" w:space="0" w:color="auto"/>
            <w:bottom w:val="none" w:sz="0" w:space="0" w:color="auto"/>
            <w:right w:val="none" w:sz="0" w:space="0" w:color="auto"/>
          </w:divBdr>
        </w:div>
        <w:div w:id="165828528">
          <w:marLeft w:val="480"/>
          <w:marRight w:val="0"/>
          <w:marTop w:val="0"/>
          <w:marBottom w:val="0"/>
          <w:divBdr>
            <w:top w:val="none" w:sz="0" w:space="0" w:color="auto"/>
            <w:left w:val="none" w:sz="0" w:space="0" w:color="auto"/>
            <w:bottom w:val="none" w:sz="0" w:space="0" w:color="auto"/>
            <w:right w:val="none" w:sz="0" w:space="0" w:color="auto"/>
          </w:divBdr>
        </w:div>
        <w:div w:id="858739682">
          <w:marLeft w:val="480"/>
          <w:marRight w:val="0"/>
          <w:marTop w:val="0"/>
          <w:marBottom w:val="0"/>
          <w:divBdr>
            <w:top w:val="none" w:sz="0" w:space="0" w:color="auto"/>
            <w:left w:val="none" w:sz="0" w:space="0" w:color="auto"/>
            <w:bottom w:val="none" w:sz="0" w:space="0" w:color="auto"/>
            <w:right w:val="none" w:sz="0" w:space="0" w:color="auto"/>
          </w:divBdr>
        </w:div>
        <w:div w:id="1566063655">
          <w:marLeft w:val="480"/>
          <w:marRight w:val="0"/>
          <w:marTop w:val="0"/>
          <w:marBottom w:val="0"/>
          <w:divBdr>
            <w:top w:val="none" w:sz="0" w:space="0" w:color="auto"/>
            <w:left w:val="none" w:sz="0" w:space="0" w:color="auto"/>
            <w:bottom w:val="none" w:sz="0" w:space="0" w:color="auto"/>
            <w:right w:val="none" w:sz="0" w:space="0" w:color="auto"/>
          </w:divBdr>
        </w:div>
        <w:div w:id="2130121000">
          <w:marLeft w:val="480"/>
          <w:marRight w:val="0"/>
          <w:marTop w:val="0"/>
          <w:marBottom w:val="0"/>
          <w:divBdr>
            <w:top w:val="none" w:sz="0" w:space="0" w:color="auto"/>
            <w:left w:val="none" w:sz="0" w:space="0" w:color="auto"/>
            <w:bottom w:val="none" w:sz="0" w:space="0" w:color="auto"/>
            <w:right w:val="none" w:sz="0" w:space="0" w:color="auto"/>
          </w:divBdr>
        </w:div>
        <w:div w:id="1399325853">
          <w:marLeft w:val="480"/>
          <w:marRight w:val="0"/>
          <w:marTop w:val="0"/>
          <w:marBottom w:val="0"/>
          <w:divBdr>
            <w:top w:val="none" w:sz="0" w:space="0" w:color="auto"/>
            <w:left w:val="none" w:sz="0" w:space="0" w:color="auto"/>
            <w:bottom w:val="none" w:sz="0" w:space="0" w:color="auto"/>
            <w:right w:val="none" w:sz="0" w:space="0" w:color="auto"/>
          </w:divBdr>
        </w:div>
        <w:div w:id="1421483846">
          <w:marLeft w:val="480"/>
          <w:marRight w:val="0"/>
          <w:marTop w:val="0"/>
          <w:marBottom w:val="0"/>
          <w:divBdr>
            <w:top w:val="none" w:sz="0" w:space="0" w:color="auto"/>
            <w:left w:val="none" w:sz="0" w:space="0" w:color="auto"/>
            <w:bottom w:val="none" w:sz="0" w:space="0" w:color="auto"/>
            <w:right w:val="none" w:sz="0" w:space="0" w:color="auto"/>
          </w:divBdr>
        </w:div>
        <w:div w:id="629896466">
          <w:marLeft w:val="480"/>
          <w:marRight w:val="0"/>
          <w:marTop w:val="0"/>
          <w:marBottom w:val="0"/>
          <w:divBdr>
            <w:top w:val="none" w:sz="0" w:space="0" w:color="auto"/>
            <w:left w:val="none" w:sz="0" w:space="0" w:color="auto"/>
            <w:bottom w:val="none" w:sz="0" w:space="0" w:color="auto"/>
            <w:right w:val="none" w:sz="0" w:space="0" w:color="auto"/>
          </w:divBdr>
        </w:div>
        <w:div w:id="1121263699">
          <w:marLeft w:val="480"/>
          <w:marRight w:val="0"/>
          <w:marTop w:val="0"/>
          <w:marBottom w:val="0"/>
          <w:divBdr>
            <w:top w:val="none" w:sz="0" w:space="0" w:color="auto"/>
            <w:left w:val="none" w:sz="0" w:space="0" w:color="auto"/>
            <w:bottom w:val="none" w:sz="0" w:space="0" w:color="auto"/>
            <w:right w:val="none" w:sz="0" w:space="0" w:color="auto"/>
          </w:divBdr>
        </w:div>
        <w:div w:id="1041593210">
          <w:marLeft w:val="480"/>
          <w:marRight w:val="0"/>
          <w:marTop w:val="0"/>
          <w:marBottom w:val="0"/>
          <w:divBdr>
            <w:top w:val="none" w:sz="0" w:space="0" w:color="auto"/>
            <w:left w:val="none" w:sz="0" w:space="0" w:color="auto"/>
            <w:bottom w:val="none" w:sz="0" w:space="0" w:color="auto"/>
            <w:right w:val="none" w:sz="0" w:space="0" w:color="auto"/>
          </w:divBdr>
        </w:div>
        <w:div w:id="635768238">
          <w:marLeft w:val="480"/>
          <w:marRight w:val="0"/>
          <w:marTop w:val="0"/>
          <w:marBottom w:val="0"/>
          <w:divBdr>
            <w:top w:val="none" w:sz="0" w:space="0" w:color="auto"/>
            <w:left w:val="none" w:sz="0" w:space="0" w:color="auto"/>
            <w:bottom w:val="none" w:sz="0" w:space="0" w:color="auto"/>
            <w:right w:val="none" w:sz="0" w:space="0" w:color="auto"/>
          </w:divBdr>
        </w:div>
        <w:div w:id="1464158132">
          <w:marLeft w:val="480"/>
          <w:marRight w:val="0"/>
          <w:marTop w:val="0"/>
          <w:marBottom w:val="0"/>
          <w:divBdr>
            <w:top w:val="none" w:sz="0" w:space="0" w:color="auto"/>
            <w:left w:val="none" w:sz="0" w:space="0" w:color="auto"/>
            <w:bottom w:val="none" w:sz="0" w:space="0" w:color="auto"/>
            <w:right w:val="none" w:sz="0" w:space="0" w:color="auto"/>
          </w:divBdr>
        </w:div>
        <w:div w:id="1860922354">
          <w:marLeft w:val="480"/>
          <w:marRight w:val="0"/>
          <w:marTop w:val="0"/>
          <w:marBottom w:val="0"/>
          <w:divBdr>
            <w:top w:val="none" w:sz="0" w:space="0" w:color="auto"/>
            <w:left w:val="none" w:sz="0" w:space="0" w:color="auto"/>
            <w:bottom w:val="none" w:sz="0" w:space="0" w:color="auto"/>
            <w:right w:val="none" w:sz="0" w:space="0" w:color="auto"/>
          </w:divBdr>
        </w:div>
        <w:div w:id="539048037">
          <w:marLeft w:val="480"/>
          <w:marRight w:val="0"/>
          <w:marTop w:val="0"/>
          <w:marBottom w:val="0"/>
          <w:divBdr>
            <w:top w:val="none" w:sz="0" w:space="0" w:color="auto"/>
            <w:left w:val="none" w:sz="0" w:space="0" w:color="auto"/>
            <w:bottom w:val="none" w:sz="0" w:space="0" w:color="auto"/>
            <w:right w:val="none" w:sz="0" w:space="0" w:color="auto"/>
          </w:divBdr>
        </w:div>
        <w:div w:id="2001999053">
          <w:marLeft w:val="480"/>
          <w:marRight w:val="0"/>
          <w:marTop w:val="0"/>
          <w:marBottom w:val="0"/>
          <w:divBdr>
            <w:top w:val="none" w:sz="0" w:space="0" w:color="auto"/>
            <w:left w:val="none" w:sz="0" w:space="0" w:color="auto"/>
            <w:bottom w:val="none" w:sz="0" w:space="0" w:color="auto"/>
            <w:right w:val="none" w:sz="0" w:space="0" w:color="auto"/>
          </w:divBdr>
        </w:div>
        <w:div w:id="1189030490">
          <w:marLeft w:val="480"/>
          <w:marRight w:val="0"/>
          <w:marTop w:val="0"/>
          <w:marBottom w:val="0"/>
          <w:divBdr>
            <w:top w:val="none" w:sz="0" w:space="0" w:color="auto"/>
            <w:left w:val="none" w:sz="0" w:space="0" w:color="auto"/>
            <w:bottom w:val="none" w:sz="0" w:space="0" w:color="auto"/>
            <w:right w:val="none" w:sz="0" w:space="0" w:color="auto"/>
          </w:divBdr>
        </w:div>
        <w:div w:id="1777796852">
          <w:marLeft w:val="480"/>
          <w:marRight w:val="0"/>
          <w:marTop w:val="0"/>
          <w:marBottom w:val="0"/>
          <w:divBdr>
            <w:top w:val="none" w:sz="0" w:space="0" w:color="auto"/>
            <w:left w:val="none" w:sz="0" w:space="0" w:color="auto"/>
            <w:bottom w:val="none" w:sz="0" w:space="0" w:color="auto"/>
            <w:right w:val="none" w:sz="0" w:space="0" w:color="auto"/>
          </w:divBdr>
        </w:div>
        <w:div w:id="326401382">
          <w:marLeft w:val="480"/>
          <w:marRight w:val="0"/>
          <w:marTop w:val="0"/>
          <w:marBottom w:val="0"/>
          <w:divBdr>
            <w:top w:val="none" w:sz="0" w:space="0" w:color="auto"/>
            <w:left w:val="none" w:sz="0" w:space="0" w:color="auto"/>
            <w:bottom w:val="none" w:sz="0" w:space="0" w:color="auto"/>
            <w:right w:val="none" w:sz="0" w:space="0" w:color="auto"/>
          </w:divBdr>
        </w:div>
        <w:div w:id="1185091237">
          <w:marLeft w:val="480"/>
          <w:marRight w:val="0"/>
          <w:marTop w:val="0"/>
          <w:marBottom w:val="0"/>
          <w:divBdr>
            <w:top w:val="none" w:sz="0" w:space="0" w:color="auto"/>
            <w:left w:val="none" w:sz="0" w:space="0" w:color="auto"/>
            <w:bottom w:val="none" w:sz="0" w:space="0" w:color="auto"/>
            <w:right w:val="none" w:sz="0" w:space="0" w:color="auto"/>
          </w:divBdr>
        </w:div>
        <w:div w:id="220749217">
          <w:marLeft w:val="480"/>
          <w:marRight w:val="0"/>
          <w:marTop w:val="0"/>
          <w:marBottom w:val="0"/>
          <w:divBdr>
            <w:top w:val="none" w:sz="0" w:space="0" w:color="auto"/>
            <w:left w:val="none" w:sz="0" w:space="0" w:color="auto"/>
            <w:bottom w:val="none" w:sz="0" w:space="0" w:color="auto"/>
            <w:right w:val="none" w:sz="0" w:space="0" w:color="auto"/>
          </w:divBdr>
        </w:div>
        <w:div w:id="64451577">
          <w:marLeft w:val="480"/>
          <w:marRight w:val="0"/>
          <w:marTop w:val="0"/>
          <w:marBottom w:val="0"/>
          <w:divBdr>
            <w:top w:val="none" w:sz="0" w:space="0" w:color="auto"/>
            <w:left w:val="none" w:sz="0" w:space="0" w:color="auto"/>
            <w:bottom w:val="none" w:sz="0" w:space="0" w:color="auto"/>
            <w:right w:val="none" w:sz="0" w:space="0" w:color="auto"/>
          </w:divBdr>
        </w:div>
        <w:div w:id="795372929">
          <w:marLeft w:val="480"/>
          <w:marRight w:val="0"/>
          <w:marTop w:val="0"/>
          <w:marBottom w:val="0"/>
          <w:divBdr>
            <w:top w:val="none" w:sz="0" w:space="0" w:color="auto"/>
            <w:left w:val="none" w:sz="0" w:space="0" w:color="auto"/>
            <w:bottom w:val="none" w:sz="0" w:space="0" w:color="auto"/>
            <w:right w:val="none" w:sz="0" w:space="0" w:color="auto"/>
          </w:divBdr>
        </w:div>
        <w:div w:id="201136050">
          <w:marLeft w:val="480"/>
          <w:marRight w:val="0"/>
          <w:marTop w:val="0"/>
          <w:marBottom w:val="0"/>
          <w:divBdr>
            <w:top w:val="none" w:sz="0" w:space="0" w:color="auto"/>
            <w:left w:val="none" w:sz="0" w:space="0" w:color="auto"/>
            <w:bottom w:val="none" w:sz="0" w:space="0" w:color="auto"/>
            <w:right w:val="none" w:sz="0" w:space="0" w:color="auto"/>
          </w:divBdr>
        </w:div>
        <w:div w:id="608322350">
          <w:marLeft w:val="480"/>
          <w:marRight w:val="0"/>
          <w:marTop w:val="0"/>
          <w:marBottom w:val="0"/>
          <w:divBdr>
            <w:top w:val="none" w:sz="0" w:space="0" w:color="auto"/>
            <w:left w:val="none" w:sz="0" w:space="0" w:color="auto"/>
            <w:bottom w:val="none" w:sz="0" w:space="0" w:color="auto"/>
            <w:right w:val="none" w:sz="0" w:space="0" w:color="auto"/>
          </w:divBdr>
        </w:div>
        <w:div w:id="1957519094">
          <w:marLeft w:val="480"/>
          <w:marRight w:val="0"/>
          <w:marTop w:val="0"/>
          <w:marBottom w:val="0"/>
          <w:divBdr>
            <w:top w:val="none" w:sz="0" w:space="0" w:color="auto"/>
            <w:left w:val="none" w:sz="0" w:space="0" w:color="auto"/>
            <w:bottom w:val="none" w:sz="0" w:space="0" w:color="auto"/>
            <w:right w:val="none" w:sz="0" w:space="0" w:color="auto"/>
          </w:divBdr>
        </w:div>
      </w:divsChild>
    </w:div>
    <w:div w:id="1997217892">
      <w:bodyDiv w:val="1"/>
      <w:marLeft w:val="0"/>
      <w:marRight w:val="0"/>
      <w:marTop w:val="0"/>
      <w:marBottom w:val="0"/>
      <w:divBdr>
        <w:top w:val="none" w:sz="0" w:space="0" w:color="auto"/>
        <w:left w:val="none" w:sz="0" w:space="0" w:color="auto"/>
        <w:bottom w:val="none" w:sz="0" w:space="0" w:color="auto"/>
        <w:right w:val="none" w:sz="0" w:space="0" w:color="auto"/>
      </w:divBdr>
      <w:divsChild>
        <w:div w:id="1173884844">
          <w:marLeft w:val="480"/>
          <w:marRight w:val="0"/>
          <w:marTop w:val="0"/>
          <w:marBottom w:val="0"/>
          <w:divBdr>
            <w:top w:val="none" w:sz="0" w:space="0" w:color="auto"/>
            <w:left w:val="none" w:sz="0" w:space="0" w:color="auto"/>
            <w:bottom w:val="none" w:sz="0" w:space="0" w:color="auto"/>
            <w:right w:val="none" w:sz="0" w:space="0" w:color="auto"/>
          </w:divBdr>
        </w:div>
        <w:div w:id="1288008073">
          <w:marLeft w:val="480"/>
          <w:marRight w:val="0"/>
          <w:marTop w:val="0"/>
          <w:marBottom w:val="0"/>
          <w:divBdr>
            <w:top w:val="none" w:sz="0" w:space="0" w:color="auto"/>
            <w:left w:val="none" w:sz="0" w:space="0" w:color="auto"/>
            <w:bottom w:val="none" w:sz="0" w:space="0" w:color="auto"/>
            <w:right w:val="none" w:sz="0" w:space="0" w:color="auto"/>
          </w:divBdr>
        </w:div>
        <w:div w:id="1175606822">
          <w:marLeft w:val="480"/>
          <w:marRight w:val="0"/>
          <w:marTop w:val="0"/>
          <w:marBottom w:val="0"/>
          <w:divBdr>
            <w:top w:val="none" w:sz="0" w:space="0" w:color="auto"/>
            <w:left w:val="none" w:sz="0" w:space="0" w:color="auto"/>
            <w:bottom w:val="none" w:sz="0" w:space="0" w:color="auto"/>
            <w:right w:val="none" w:sz="0" w:space="0" w:color="auto"/>
          </w:divBdr>
        </w:div>
        <w:div w:id="210726968">
          <w:marLeft w:val="480"/>
          <w:marRight w:val="0"/>
          <w:marTop w:val="0"/>
          <w:marBottom w:val="0"/>
          <w:divBdr>
            <w:top w:val="none" w:sz="0" w:space="0" w:color="auto"/>
            <w:left w:val="none" w:sz="0" w:space="0" w:color="auto"/>
            <w:bottom w:val="none" w:sz="0" w:space="0" w:color="auto"/>
            <w:right w:val="none" w:sz="0" w:space="0" w:color="auto"/>
          </w:divBdr>
        </w:div>
        <w:div w:id="799618260">
          <w:marLeft w:val="480"/>
          <w:marRight w:val="0"/>
          <w:marTop w:val="0"/>
          <w:marBottom w:val="0"/>
          <w:divBdr>
            <w:top w:val="none" w:sz="0" w:space="0" w:color="auto"/>
            <w:left w:val="none" w:sz="0" w:space="0" w:color="auto"/>
            <w:bottom w:val="none" w:sz="0" w:space="0" w:color="auto"/>
            <w:right w:val="none" w:sz="0" w:space="0" w:color="auto"/>
          </w:divBdr>
        </w:div>
        <w:div w:id="1691953688">
          <w:marLeft w:val="480"/>
          <w:marRight w:val="0"/>
          <w:marTop w:val="0"/>
          <w:marBottom w:val="0"/>
          <w:divBdr>
            <w:top w:val="none" w:sz="0" w:space="0" w:color="auto"/>
            <w:left w:val="none" w:sz="0" w:space="0" w:color="auto"/>
            <w:bottom w:val="none" w:sz="0" w:space="0" w:color="auto"/>
            <w:right w:val="none" w:sz="0" w:space="0" w:color="auto"/>
          </w:divBdr>
        </w:div>
        <w:div w:id="492988863">
          <w:marLeft w:val="480"/>
          <w:marRight w:val="0"/>
          <w:marTop w:val="0"/>
          <w:marBottom w:val="0"/>
          <w:divBdr>
            <w:top w:val="none" w:sz="0" w:space="0" w:color="auto"/>
            <w:left w:val="none" w:sz="0" w:space="0" w:color="auto"/>
            <w:bottom w:val="none" w:sz="0" w:space="0" w:color="auto"/>
            <w:right w:val="none" w:sz="0" w:space="0" w:color="auto"/>
          </w:divBdr>
        </w:div>
        <w:div w:id="889611288">
          <w:marLeft w:val="480"/>
          <w:marRight w:val="0"/>
          <w:marTop w:val="0"/>
          <w:marBottom w:val="0"/>
          <w:divBdr>
            <w:top w:val="none" w:sz="0" w:space="0" w:color="auto"/>
            <w:left w:val="none" w:sz="0" w:space="0" w:color="auto"/>
            <w:bottom w:val="none" w:sz="0" w:space="0" w:color="auto"/>
            <w:right w:val="none" w:sz="0" w:space="0" w:color="auto"/>
          </w:divBdr>
        </w:div>
        <w:div w:id="758529484">
          <w:marLeft w:val="480"/>
          <w:marRight w:val="0"/>
          <w:marTop w:val="0"/>
          <w:marBottom w:val="0"/>
          <w:divBdr>
            <w:top w:val="none" w:sz="0" w:space="0" w:color="auto"/>
            <w:left w:val="none" w:sz="0" w:space="0" w:color="auto"/>
            <w:bottom w:val="none" w:sz="0" w:space="0" w:color="auto"/>
            <w:right w:val="none" w:sz="0" w:space="0" w:color="auto"/>
          </w:divBdr>
        </w:div>
        <w:div w:id="887036745">
          <w:marLeft w:val="480"/>
          <w:marRight w:val="0"/>
          <w:marTop w:val="0"/>
          <w:marBottom w:val="0"/>
          <w:divBdr>
            <w:top w:val="none" w:sz="0" w:space="0" w:color="auto"/>
            <w:left w:val="none" w:sz="0" w:space="0" w:color="auto"/>
            <w:bottom w:val="none" w:sz="0" w:space="0" w:color="auto"/>
            <w:right w:val="none" w:sz="0" w:space="0" w:color="auto"/>
          </w:divBdr>
        </w:div>
        <w:div w:id="335811186">
          <w:marLeft w:val="480"/>
          <w:marRight w:val="0"/>
          <w:marTop w:val="0"/>
          <w:marBottom w:val="0"/>
          <w:divBdr>
            <w:top w:val="none" w:sz="0" w:space="0" w:color="auto"/>
            <w:left w:val="none" w:sz="0" w:space="0" w:color="auto"/>
            <w:bottom w:val="none" w:sz="0" w:space="0" w:color="auto"/>
            <w:right w:val="none" w:sz="0" w:space="0" w:color="auto"/>
          </w:divBdr>
        </w:div>
        <w:div w:id="535581636">
          <w:marLeft w:val="480"/>
          <w:marRight w:val="0"/>
          <w:marTop w:val="0"/>
          <w:marBottom w:val="0"/>
          <w:divBdr>
            <w:top w:val="none" w:sz="0" w:space="0" w:color="auto"/>
            <w:left w:val="none" w:sz="0" w:space="0" w:color="auto"/>
            <w:bottom w:val="none" w:sz="0" w:space="0" w:color="auto"/>
            <w:right w:val="none" w:sz="0" w:space="0" w:color="auto"/>
          </w:divBdr>
        </w:div>
        <w:div w:id="839351780">
          <w:marLeft w:val="480"/>
          <w:marRight w:val="0"/>
          <w:marTop w:val="0"/>
          <w:marBottom w:val="0"/>
          <w:divBdr>
            <w:top w:val="none" w:sz="0" w:space="0" w:color="auto"/>
            <w:left w:val="none" w:sz="0" w:space="0" w:color="auto"/>
            <w:bottom w:val="none" w:sz="0" w:space="0" w:color="auto"/>
            <w:right w:val="none" w:sz="0" w:space="0" w:color="auto"/>
          </w:divBdr>
        </w:div>
        <w:div w:id="730272876">
          <w:marLeft w:val="480"/>
          <w:marRight w:val="0"/>
          <w:marTop w:val="0"/>
          <w:marBottom w:val="0"/>
          <w:divBdr>
            <w:top w:val="none" w:sz="0" w:space="0" w:color="auto"/>
            <w:left w:val="none" w:sz="0" w:space="0" w:color="auto"/>
            <w:bottom w:val="none" w:sz="0" w:space="0" w:color="auto"/>
            <w:right w:val="none" w:sz="0" w:space="0" w:color="auto"/>
          </w:divBdr>
        </w:div>
        <w:div w:id="1628001816">
          <w:marLeft w:val="480"/>
          <w:marRight w:val="0"/>
          <w:marTop w:val="0"/>
          <w:marBottom w:val="0"/>
          <w:divBdr>
            <w:top w:val="none" w:sz="0" w:space="0" w:color="auto"/>
            <w:left w:val="none" w:sz="0" w:space="0" w:color="auto"/>
            <w:bottom w:val="none" w:sz="0" w:space="0" w:color="auto"/>
            <w:right w:val="none" w:sz="0" w:space="0" w:color="auto"/>
          </w:divBdr>
        </w:div>
        <w:div w:id="75826685">
          <w:marLeft w:val="480"/>
          <w:marRight w:val="0"/>
          <w:marTop w:val="0"/>
          <w:marBottom w:val="0"/>
          <w:divBdr>
            <w:top w:val="none" w:sz="0" w:space="0" w:color="auto"/>
            <w:left w:val="none" w:sz="0" w:space="0" w:color="auto"/>
            <w:bottom w:val="none" w:sz="0" w:space="0" w:color="auto"/>
            <w:right w:val="none" w:sz="0" w:space="0" w:color="auto"/>
          </w:divBdr>
        </w:div>
        <w:div w:id="859126160">
          <w:marLeft w:val="480"/>
          <w:marRight w:val="0"/>
          <w:marTop w:val="0"/>
          <w:marBottom w:val="0"/>
          <w:divBdr>
            <w:top w:val="none" w:sz="0" w:space="0" w:color="auto"/>
            <w:left w:val="none" w:sz="0" w:space="0" w:color="auto"/>
            <w:bottom w:val="none" w:sz="0" w:space="0" w:color="auto"/>
            <w:right w:val="none" w:sz="0" w:space="0" w:color="auto"/>
          </w:divBdr>
        </w:div>
        <w:div w:id="716782570">
          <w:marLeft w:val="480"/>
          <w:marRight w:val="0"/>
          <w:marTop w:val="0"/>
          <w:marBottom w:val="0"/>
          <w:divBdr>
            <w:top w:val="none" w:sz="0" w:space="0" w:color="auto"/>
            <w:left w:val="none" w:sz="0" w:space="0" w:color="auto"/>
            <w:bottom w:val="none" w:sz="0" w:space="0" w:color="auto"/>
            <w:right w:val="none" w:sz="0" w:space="0" w:color="auto"/>
          </w:divBdr>
        </w:div>
        <w:div w:id="1126965106">
          <w:marLeft w:val="480"/>
          <w:marRight w:val="0"/>
          <w:marTop w:val="0"/>
          <w:marBottom w:val="0"/>
          <w:divBdr>
            <w:top w:val="none" w:sz="0" w:space="0" w:color="auto"/>
            <w:left w:val="none" w:sz="0" w:space="0" w:color="auto"/>
            <w:bottom w:val="none" w:sz="0" w:space="0" w:color="auto"/>
            <w:right w:val="none" w:sz="0" w:space="0" w:color="auto"/>
          </w:divBdr>
        </w:div>
        <w:div w:id="636643596">
          <w:marLeft w:val="480"/>
          <w:marRight w:val="0"/>
          <w:marTop w:val="0"/>
          <w:marBottom w:val="0"/>
          <w:divBdr>
            <w:top w:val="none" w:sz="0" w:space="0" w:color="auto"/>
            <w:left w:val="none" w:sz="0" w:space="0" w:color="auto"/>
            <w:bottom w:val="none" w:sz="0" w:space="0" w:color="auto"/>
            <w:right w:val="none" w:sz="0" w:space="0" w:color="auto"/>
          </w:divBdr>
        </w:div>
        <w:div w:id="1717394259">
          <w:marLeft w:val="480"/>
          <w:marRight w:val="0"/>
          <w:marTop w:val="0"/>
          <w:marBottom w:val="0"/>
          <w:divBdr>
            <w:top w:val="none" w:sz="0" w:space="0" w:color="auto"/>
            <w:left w:val="none" w:sz="0" w:space="0" w:color="auto"/>
            <w:bottom w:val="none" w:sz="0" w:space="0" w:color="auto"/>
            <w:right w:val="none" w:sz="0" w:space="0" w:color="auto"/>
          </w:divBdr>
        </w:div>
        <w:div w:id="861672544">
          <w:marLeft w:val="480"/>
          <w:marRight w:val="0"/>
          <w:marTop w:val="0"/>
          <w:marBottom w:val="0"/>
          <w:divBdr>
            <w:top w:val="none" w:sz="0" w:space="0" w:color="auto"/>
            <w:left w:val="none" w:sz="0" w:space="0" w:color="auto"/>
            <w:bottom w:val="none" w:sz="0" w:space="0" w:color="auto"/>
            <w:right w:val="none" w:sz="0" w:space="0" w:color="auto"/>
          </w:divBdr>
        </w:div>
        <w:div w:id="322512018">
          <w:marLeft w:val="480"/>
          <w:marRight w:val="0"/>
          <w:marTop w:val="0"/>
          <w:marBottom w:val="0"/>
          <w:divBdr>
            <w:top w:val="none" w:sz="0" w:space="0" w:color="auto"/>
            <w:left w:val="none" w:sz="0" w:space="0" w:color="auto"/>
            <w:bottom w:val="none" w:sz="0" w:space="0" w:color="auto"/>
            <w:right w:val="none" w:sz="0" w:space="0" w:color="auto"/>
          </w:divBdr>
        </w:div>
        <w:div w:id="901720813">
          <w:marLeft w:val="480"/>
          <w:marRight w:val="0"/>
          <w:marTop w:val="0"/>
          <w:marBottom w:val="0"/>
          <w:divBdr>
            <w:top w:val="none" w:sz="0" w:space="0" w:color="auto"/>
            <w:left w:val="none" w:sz="0" w:space="0" w:color="auto"/>
            <w:bottom w:val="none" w:sz="0" w:space="0" w:color="auto"/>
            <w:right w:val="none" w:sz="0" w:space="0" w:color="auto"/>
          </w:divBdr>
        </w:div>
        <w:div w:id="1601374660">
          <w:marLeft w:val="480"/>
          <w:marRight w:val="0"/>
          <w:marTop w:val="0"/>
          <w:marBottom w:val="0"/>
          <w:divBdr>
            <w:top w:val="none" w:sz="0" w:space="0" w:color="auto"/>
            <w:left w:val="none" w:sz="0" w:space="0" w:color="auto"/>
            <w:bottom w:val="none" w:sz="0" w:space="0" w:color="auto"/>
            <w:right w:val="none" w:sz="0" w:space="0" w:color="auto"/>
          </w:divBdr>
        </w:div>
        <w:div w:id="1334145484">
          <w:marLeft w:val="480"/>
          <w:marRight w:val="0"/>
          <w:marTop w:val="0"/>
          <w:marBottom w:val="0"/>
          <w:divBdr>
            <w:top w:val="none" w:sz="0" w:space="0" w:color="auto"/>
            <w:left w:val="none" w:sz="0" w:space="0" w:color="auto"/>
            <w:bottom w:val="none" w:sz="0" w:space="0" w:color="auto"/>
            <w:right w:val="none" w:sz="0" w:space="0" w:color="auto"/>
          </w:divBdr>
        </w:div>
        <w:div w:id="1876851065">
          <w:marLeft w:val="480"/>
          <w:marRight w:val="0"/>
          <w:marTop w:val="0"/>
          <w:marBottom w:val="0"/>
          <w:divBdr>
            <w:top w:val="none" w:sz="0" w:space="0" w:color="auto"/>
            <w:left w:val="none" w:sz="0" w:space="0" w:color="auto"/>
            <w:bottom w:val="none" w:sz="0" w:space="0" w:color="auto"/>
            <w:right w:val="none" w:sz="0" w:space="0" w:color="auto"/>
          </w:divBdr>
        </w:div>
        <w:div w:id="1557929173">
          <w:marLeft w:val="480"/>
          <w:marRight w:val="0"/>
          <w:marTop w:val="0"/>
          <w:marBottom w:val="0"/>
          <w:divBdr>
            <w:top w:val="none" w:sz="0" w:space="0" w:color="auto"/>
            <w:left w:val="none" w:sz="0" w:space="0" w:color="auto"/>
            <w:bottom w:val="none" w:sz="0" w:space="0" w:color="auto"/>
            <w:right w:val="none" w:sz="0" w:space="0" w:color="auto"/>
          </w:divBdr>
        </w:div>
        <w:div w:id="1458181426">
          <w:marLeft w:val="480"/>
          <w:marRight w:val="0"/>
          <w:marTop w:val="0"/>
          <w:marBottom w:val="0"/>
          <w:divBdr>
            <w:top w:val="none" w:sz="0" w:space="0" w:color="auto"/>
            <w:left w:val="none" w:sz="0" w:space="0" w:color="auto"/>
            <w:bottom w:val="none" w:sz="0" w:space="0" w:color="auto"/>
            <w:right w:val="none" w:sz="0" w:space="0" w:color="auto"/>
          </w:divBdr>
        </w:div>
        <w:div w:id="498498336">
          <w:marLeft w:val="480"/>
          <w:marRight w:val="0"/>
          <w:marTop w:val="0"/>
          <w:marBottom w:val="0"/>
          <w:divBdr>
            <w:top w:val="none" w:sz="0" w:space="0" w:color="auto"/>
            <w:left w:val="none" w:sz="0" w:space="0" w:color="auto"/>
            <w:bottom w:val="none" w:sz="0" w:space="0" w:color="auto"/>
            <w:right w:val="none" w:sz="0" w:space="0" w:color="auto"/>
          </w:divBdr>
        </w:div>
        <w:div w:id="1869105255">
          <w:marLeft w:val="480"/>
          <w:marRight w:val="0"/>
          <w:marTop w:val="0"/>
          <w:marBottom w:val="0"/>
          <w:divBdr>
            <w:top w:val="none" w:sz="0" w:space="0" w:color="auto"/>
            <w:left w:val="none" w:sz="0" w:space="0" w:color="auto"/>
            <w:bottom w:val="none" w:sz="0" w:space="0" w:color="auto"/>
            <w:right w:val="none" w:sz="0" w:space="0" w:color="auto"/>
          </w:divBdr>
        </w:div>
        <w:div w:id="1903637885">
          <w:marLeft w:val="480"/>
          <w:marRight w:val="0"/>
          <w:marTop w:val="0"/>
          <w:marBottom w:val="0"/>
          <w:divBdr>
            <w:top w:val="none" w:sz="0" w:space="0" w:color="auto"/>
            <w:left w:val="none" w:sz="0" w:space="0" w:color="auto"/>
            <w:bottom w:val="none" w:sz="0" w:space="0" w:color="auto"/>
            <w:right w:val="none" w:sz="0" w:space="0" w:color="auto"/>
          </w:divBdr>
        </w:div>
        <w:div w:id="1702589264">
          <w:marLeft w:val="480"/>
          <w:marRight w:val="0"/>
          <w:marTop w:val="0"/>
          <w:marBottom w:val="0"/>
          <w:divBdr>
            <w:top w:val="none" w:sz="0" w:space="0" w:color="auto"/>
            <w:left w:val="none" w:sz="0" w:space="0" w:color="auto"/>
            <w:bottom w:val="none" w:sz="0" w:space="0" w:color="auto"/>
            <w:right w:val="none" w:sz="0" w:space="0" w:color="auto"/>
          </w:divBdr>
        </w:div>
        <w:div w:id="516623737">
          <w:marLeft w:val="480"/>
          <w:marRight w:val="0"/>
          <w:marTop w:val="0"/>
          <w:marBottom w:val="0"/>
          <w:divBdr>
            <w:top w:val="none" w:sz="0" w:space="0" w:color="auto"/>
            <w:left w:val="none" w:sz="0" w:space="0" w:color="auto"/>
            <w:bottom w:val="none" w:sz="0" w:space="0" w:color="auto"/>
            <w:right w:val="none" w:sz="0" w:space="0" w:color="auto"/>
          </w:divBdr>
        </w:div>
        <w:div w:id="1145245806">
          <w:marLeft w:val="480"/>
          <w:marRight w:val="0"/>
          <w:marTop w:val="0"/>
          <w:marBottom w:val="0"/>
          <w:divBdr>
            <w:top w:val="none" w:sz="0" w:space="0" w:color="auto"/>
            <w:left w:val="none" w:sz="0" w:space="0" w:color="auto"/>
            <w:bottom w:val="none" w:sz="0" w:space="0" w:color="auto"/>
            <w:right w:val="none" w:sz="0" w:space="0" w:color="auto"/>
          </w:divBdr>
        </w:div>
        <w:div w:id="1946889054">
          <w:marLeft w:val="480"/>
          <w:marRight w:val="0"/>
          <w:marTop w:val="0"/>
          <w:marBottom w:val="0"/>
          <w:divBdr>
            <w:top w:val="none" w:sz="0" w:space="0" w:color="auto"/>
            <w:left w:val="none" w:sz="0" w:space="0" w:color="auto"/>
            <w:bottom w:val="none" w:sz="0" w:space="0" w:color="auto"/>
            <w:right w:val="none" w:sz="0" w:space="0" w:color="auto"/>
          </w:divBdr>
        </w:div>
        <w:div w:id="1408264284">
          <w:marLeft w:val="480"/>
          <w:marRight w:val="0"/>
          <w:marTop w:val="0"/>
          <w:marBottom w:val="0"/>
          <w:divBdr>
            <w:top w:val="none" w:sz="0" w:space="0" w:color="auto"/>
            <w:left w:val="none" w:sz="0" w:space="0" w:color="auto"/>
            <w:bottom w:val="none" w:sz="0" w:space="0" w:color="auto"/>
            <w:right w:val="none" w:sz="0" w:space="0" w:color="auto"/>
          </w:divBdr>
        </w:div>
        <w:div w:id="968586181">
          <w:marLeft w:val="480"/>
          <w:marRight w:val="0"/>
          <w:marTop w:val="0"/>
          <w:marBottom w:val="0"/>
          <w:divBdr>
            <w:top w:val="none" w:sz="0" w:space="0" w:color="auto"/>
            <w:left w:val="none" w:sz="0" w:space="0" w:color="auto"/>
            <w:bottom w:val="none" w:sz="0" w:space="0" w:color="auto"/>
            <w:right w:val="none" w:sz="0" w:space="0" w:color="auto"/>
          </w:divBdr>
        </w:div>
        <w:div w:id="495465546">
          <w:marLeft w:val="480"/>
          <w:marRight w:val="0"/>
          <w:marTop w:val="0"/>
          <w:marBottom w:val="0"/>
          <w:divBdr>
            <w:top w:val="none" w:sz="0" w:space="0" w:color="auto"/>
            <w:left w:val="none" w:sz="0" w:space="0" w:color="auto"/>
            <w:bottom w:val="none" w:sz="0" w:space="0" w:color="auto"/>
            <w:right w:val="none" w:sz="0" w:space="0" w:color="auto"/>
          </w:divBdr>
        </w:div>
        <w:div w:id="1433666060">
          <w:marLeft w:val="480"/>
          <w:marRight w:val="0"/>
          <w:marTop w:val="0"/>
          <w:marBottom w:val="0"/>
          <w:divBdr>
            <w:top w:val="none" w:sz="0" w:space="0" w:color="auto"/>
            <w:left w:val="none" w:sz="0" w:space="0" w:color="auto"/>
            <w:bottom w:val="none" w:sz="0" w:space="0" w:color="auto"/>
            <w:right w:val="none" w:sz="0" w:space="0" w:color="auto"/>
          </w:divBdr>
        </w:div>
        <w:div w:id="1442602882">
          <w:marLeft w:val="480"/>
          <w:marRight w:val="0"/>
          <w:marTop w:val="0"/>
          <w:marBottom w:val="0"/>
          <w:divBdr>
            <w:top w:val="none" w:sz="0" w:space="0" w:color="auto"/>
            <w:left w:val="none" w:sz="0" w:space="0" w:color="auto"/>
            <w:bottom w:val="none" w:sz="0" w:space="0" w:color="auto"/>
            <w:right w:val="none" w:sz="0" w:space="0" w:color="auto"/>
          </w:divBdr>
        </w:div>
        <w:div w:id="847448068">
          <w:marLeft w:val="480"/>
          <w:marRight w:val="0"/>
          <w:marTop w:val="0"/>
          <w:marBottom w:val="0"/>
          <w:divBdr>
            <w:top w:val="none" w:sz="0" w:space="0" w:color="auto"/>
            <w:left w:val="none" w:sz="0" w:space="0" w:color="auto"/>
            <w:bottom w:val="none" w:sz="0" w:space="0" w:color="auto"/>
            <w:right w:val="none" w:sz="0" w:space="0" w:color="auto"/>
          </w:divBdr>
        </w:div>
        <w:div w:id="885794329">
          <w:marLeft w:val="480"/>
          <w:marRight w:val="0"/>
          <w:marTop w:val="0"/>
          <w:marBottom w:val="0"/>
          <w:divBdr>
            <w:top w:val="none" w:sz="0" w:space="0" w:color="auto"/>
            <w:left w:val="none" w:sz="0" w:space="0" w:color="auto"/>
            <w:bottom w:val="none" w:sz="0" w:space="0" w:color="auto"/>
            <w:right w:val="none" w:sz="0" w:space="0" w:color="auto"/>
          </w:divBdr>
        </w:div>
        <w:div w:id="1792236868">
          <w:marLeft w:val="480"/>
          <w:marRight w:val="0"/>
          <w:marTop w:val="0"/>
          <w:marBottom w:val="0"/>
          <w:divBdr>
            <w:top w:val="none" w:sz="0" w:space="0" w:color="auto"/>
            <w:left w:val="none" w:sz="0" w:space="0" w:color="auto"/>
            <w:bottom w:val="none" w:sz="0" w:space="0" w:color="auto"/>
            <w:right w:val="none" w:sz="0" w:space="0" w:color="auto"/>
          </w:divBdr>
        </w:div>
        <w:div w:id="648943066">
          <w:marLeft w:val="480"/>
          <w:marRight w:val="0"/>
          <w:marTop w:val="0"/>
          <w:marBottom w:val="0"/>
          <w:divBdr>
            <w:top w:val="none" w:sz="0" w:space="0" w:color="auto"/>
            <w:left w:val="none" w:sz="0" w:space="0" w:color="auto"/>
            <w:bottom w:val="none" w:sz="0" w:space="0" w:color="auto"/>
            <w:right w:val="none" w:sz="0" w:space="0" w:color="auto"/>
          </w:divBdr>
        </w:div>
        <w:div w:id="1046489468">
          <w:marLeft w:val="480"/>
          <w:marRight w:val="0"/>
          <w:marTop w:val="0"/>
          <w:marBottom w:val="0"/>
          <w:divBdr>
            <w:top w:val="none" w:sz="0" w:space="0" w:color="auto"/>
            <w:left w:val="none" w:sz="0" w:space="0" w:color="auto"/>
            <w:bottom w:val="none" w:sz="0" w:space="0" w:color="auto"/>
            <w:right w:val="none" w:sz="0" w:space="0" w:color="auto"/>
          </w:divBdr>
        </w:div>
        <w:div w:id="1619606807">
          <w:marLeft w:val="480"/>
          <w:marRight w:val="0"/>
          <w:marTop w:val="0"/>
          <w:marBottom w:val="0"/>
          <w:divBdr>
            <w:top w:val="none" w:sz="0" w:space="0" w:color="auto"/>
            <w:left w:val="none" w:sz="0" w:space="0" w:color="auto"/>
            <w:bottom w:val="none" w:sz="0" w:space="0" w:color="auto"/>
            <w:right w:val="none" w:sz="0" w:space="0" w:color="auto"/>
          </w:divBdr>
        </w:div>
        <w:div w:id="1456488704">
          <w:marLeft w:val="480"/>
          <w:marRight w:val="0"/>
          <w:marTop w:val="0"/>
          <w:marBottom w:val="0"/>
          <w:divBdr>
            <w:top w:val="none" w:sz="0" w:space="0" w:color="auto"/>
            <w:left w:val="none" w:sz="0" w:space="0" w:color="auto"/>
            <w:bottom w:val="none" w:sz="0" w:space="0" w:color="auto"/>
            <w:right w:val="none" w:sz="0" w:space="0" w:color="auto"/>
          </w:divBdr>
        </w:div>
        <w:div w:id="679622990">
          <w:marLeft w:val="480"/>
          <w:marRight w:val="0"/>
          <w:marTop w:val="0"/>
          <w:marBottom w:val="0"/>
          <w:divBdr>
            <w:top w:val="none" w:sz="0" w:space="0" w:color="auto"/>
            <w:left w:val="none" w:sz="0" w:space="0" w:color="auto"/>
            <w:bottom w:val="none" w:sz="0" w:space="0" w:color="auto"/>
            <w:right w:val="none" w:sz="0" w:space="0" w:color="auto"/>
          </w:divBdr>
        </w:div>
      </w:divsChild>
    </w:div>
    <w:div w:id="2003660722">
      <w:bodyDiv w:val="1"/>
      <w:marLeft w:val="0"/>
      <w:marRight w:val="0"/>
      <w:marTop w:val="0"/>
      <w:marBottom w:val="0"/>
      <w:divBdr>
        <w:top w:val="none" w:sz="0" w:space="0" w:color="auto"/>
        <w:left w:val="none" w:sz="0" w:space="0" w:color="auto"/>
        <w:bottom w:val="none" w:sz="0" w:space="0" w:color="auto"/>
        <w:right w:val="none" w:sz="0" w:space="0" w:color="auto"/>
      </w:divBdr>
    </w:div>
    <w:div w:id="2004621225">
      <w:bodyDiv w:val="1"/>
      <w:marLeft w:val="0"/>
      <w:marRight w:val="0"/>
      <w:marTop w:val="0"/>
      <w:marBottom w:val="0"/>
      <w:divBdr>
        <w:top w:val="none" w:sz="0" w:space="0" w:color="auto"/>
        <w:left w:val="none" w:sz="0" w:space="0" w:color="auto"/>
        <w:bottom w:val="none" w:sz="0" w:space="0" w:color="auto"/>
        <w:right w:val="none" w:sz="0" w:space="0" w:color="auto"/>
      </w:divBdr>
      <w:divsChild>
        <w:div w:id="1527792175">
          <w:marLeft w:val="480"/>
          <w:marRight w:val="0"/>
          <w:marTop w:val="0"/>
          <w:marBottom w:val="0"/>
          <w:divBdr>
            <w:top w:val="none" w:sz="0" w:space="0" w:color="auto"/>
            <w:left w:val="none" w:sz="0" w:space="0" w:color="auto"/>
            <w:bottom w:val="none" w:sz="0" w:space="0" w:color="auto"/>
            <w:right w:val="none" w:sz="0" w:space="0" w:color="auto"/>
          </w:divBdr>
        </w:div>
        <w:div w:id="577249441">
          <w:marLeft w:val="480"/>
          <w:marRight w:val="0"/>
          <w:marTop w:val="0"/>
          <w:marBottom w:val="0"/>
          <w:divBdr>
            <w:top w:val="none" w:sz="0" w:space="0" w:color="auto"/>
            <w:left w:val="none" w:sz="0" w:space="0" w:color="auto"/>
            <w:bottom w:val="none" w:sz="0" w:space="0" w:color="auto"/>
            <w:right w:val="none" w:sz="0" w:space="0" w:color="auto"/>
          </w:divBdr>
        </w:div>
        <w:div w:id="1009718039">
          <w:marLeft w:val="480"/>
          <w:marRight w:val="0"/>
          <w:marTop w:val="0"/>
          <w:marBottom w:val="0"/>
          <w:divBdr>
            <w:top w:val="none" w:sz="0" w:space="0" w:color="auto"/>
            <w:left w:val="none" w:sz="0" w:space="0" w:color="auto"/>
            <w:bottom w:val="none" w:sz="0" w:space="0" w:color="auto"/>
            <w:right w:val="none" w:sz="0" w:space="0" w:color="auto"/>
          </w:divBdr>
        </w:div>
        <w:div w:id="802045785">
          <w:marLeft w:val="480"/>
          <w:marRight w:val="0"/>
          <w:marTop w:val="0"/>
          <w:marBottom w:val="0"/>
          <w:divBdr>
            <w:top w:val="none" w:sz="0" w:space="0" w:color="auto"/>
            <w:left w:val="none" w:sz="0" w:space="0" w:color="auto"/>
            <w:bottom w:val="none" w:sz="0" w:space="0" w:color="auto"/>
            <w:right w:val="none" w:sz="0" w:space="0" w:color="auto"/>
          </w:divBdr>
        </w:div>
        <w:div w:id="181940224">
          <w:marLeft w:val="480"/>
          <w:marRight w:val="0"/>
          <w:marTop w:val="0"/>
          <w:marBottom w:val="0"/>
          <w:divBdr>
            <w:top w:val="none" w:sz="0" w:space="0" w:color="auto"/>
            <w:left w:val="none" w:sz="0" w:space="0" w:color="auto"/>
            <w:bottom w:val="none" w:sz="0" w:space="0" w:color="auto"/>
            <w:right w:val="none" w:sz="0" w:space="0" w:color="auto"/>
          </w:divBdr>
        </w:div>
        <w:div w:id="659845198">
          <w:marLeft w:val="480"/>
          <w:marRight w:val="0"/>
          <w:marTop w:val="0"/>
          <w:marBottom w:val="0"/>
          <w:divBdr>
            <w:top w:val="none" w:sz="0" w:space="0" w:color="auto"/>
            <w:left w:val="none" w:sz="0" w:space="0" w:color="auto"/>
            <w:bottom w:val="none" w:sz="0" w:space="0" w:color="auto"/>
            <w:right w:val="none" w:sz="0" w:space="0" w:color="auto"/>
          </w:divBdr>
        </w:div>
        <w:div w:id="27030976">
          <w:marLeft w:val="480"/>
          <w:marRight w:val="0"/>
          <w:marTop w:val="0"/>
          <w:marBottom w:val="0"/>
          <w:divBdr>
            <w:top w:val="none" w:sz="0" w:space="0" w:color="auto"/>
            <w:left w:val="none" w:sz="0" w:space="0" w:color="auto"/>
            <w:bottom w:val="none" w:sz="0" w:space="0" w:color="auto"/>
            <w:right w:val="none" w:sz="0" w:space="0" w:color="auto"/>
          </w:divBdr>
        </w:div>
        <w:div w:id="36514157">
          <w:marLeft w:val="480"/>
          <w:marRight w:val="0"/>
          <w:marTop w:val="0"/>
          <w:marBottom w:val="0"/>
          <w:divBdr>
            <w:top w:val="none" w:sz="0" w:space="0" w:color="auto"/>
            <w:left w:val="none" w:sz="0" w:space="0" w:color="auto"/>
            <w:bottom w:val="none" w:sz="0" w:space="0" w:color="auto"/>
            <w:right w:val="none" w:sz="0" w:space="0" w:color="auto"/>
          </w:divBdr>
        </w:div>
        <w:div w:id="136845460">
          <w:marLeft w:val="480"/>
          <w:marRight w:val="0"/>
          <w:marTop w:val="0"/>
          <w:marBottom w:val="0"/>
          <w:divBdr>
            <w:top w:val="none" w:sz="0" w:space="0" w:color="auto"/>
            <w:left w:val="none" w:sz="0" w:space="0" w:color="auto"/>
            <w:bottom w:val="none" w:sz="0" w:space="0" w:color="auto"/>
            <w:right w:val="none" w:sz="0" w:space="0" w:color="auto"/>
          </w:divBdr>
        </w:div>
        <w:div w:id="297224437">
          <w:marLeft w:val="480"/>
          <w:marRight w:val="0"/>
          <w:marTop w:val="0"/>
          <w:marBottom w:val="0"/>
          <w:divBdr>
            <w:top w:val="none" w:sz="0" w:space="0" w:color="auto"/>
            <w:left w:val="none" w:sz="0" w:space="0" w:color="auto"/>
            <w:bottom w:val="none" w:sz="0" w:space="0" w:color="auto"/>
            <w:right w:val="none" w:sz="0" w:space="0" w:color="auto"/>
          </w:divBdr>
        </w:div>
        <w:div w:id="855653584">
          <w:marLeft w:val="480"/>
          <w:marRight w:val="0"/>
          <w:marTop w:val="0"/>
          <w:marBottom w:val="0"/>
          <w:divBdr>
            <w:top w:val="none" w:sz="0" w:space="0" w:color="auto"/>
            <w:left w:val="none" w:sz="0" w:space="0" w:color="auto"/>
            <w:bottom w:val="none" w:sz="0" w:space="0" w:color="auto"/>
            <w:right w:val="none" w:sz="0" w:space="0" w:color="auto"/>
          </w:divBdr>
        </w:div>
        <w:div w:id="2087720515">
          <w:marLeft w:val="480"/>
          <w:marRight w:val="0"/>
          <w:marTop w:val="0"/>
          <w:marBottom w:val="0"/>
          <w:divBdr>
            <w:top w:val="none" w:sz="0" w:space="0" w:color="auto"/>
            <w:left w:val="none" w:sz="0" w:space="0" w:color="auto"/>
            <w:bottom w:val="none" w:sz="0" w:space="0" w:color="auto"/>
            <w:right w:val="none" w:sz="0" w:space="0" w:color="auto"/>
          </w:divBdr>
        </w:div>
        <w:div w:id="539905644">
          <w:marLeft w:val="480"/>
          <w:marRight w:val="0"/>
          <w:marTop w:val="0"/>
          <w:marBottom w:val="0"/>
          <w:divBdr>
            <w:top w:val="none" w:sz="0" w:space="0" w:color="auto"/>
            <w:left w:val="none" w:sz="0" w:space="0" w:color="auto"/>
            <w:bottom w:val="none" w:sz="0" w:space="0" w:color="auto"/>
            <w:right w:val="none" w:sz="0" w:space="0" w:color="auto"/>
          </w:divBdr>
        </w:div>
        <w:div w:id="1722751632">
          <w:marLeft w:val="480"/>
          <w:marRight w:val="0"/>
          <w:marTop w:val="0"/>
          <w:marBottom w:val="0"/>
          <w:divBdr>
            <w:top w:val="none" w:sz="0" w:space="0" w:color="auto"/>
            <w:left w:val="none" w:sz="0" w:space="0" w:color="auto"/>
            <w:bottom w:val="none" w:sz="0" w:space="0" w:color="auto"/>
            <w:right w:val="none" w:sz="0" w:space="0" w:color="auto"/>
          </w:divBdr>
        </w:div>
        <w:div w:id="783772845">
          <w:marLeft w:val="480"/>
          <w:marRight w:val="0"/>
          <w:marTop w:val="0"/>
          <w:marBottom w:val="0"/>
          <w:divBdr>
            <w:top w:val="none" w:sz="0" w:space="0" w:color="auto"/>
            <w:left w:val="none" w:sz="0" w:space="0" w:color="auto"/>
            <w:bottom w:val="none" w:sz="0" w:space="0" w:color="auto"/>
            <w:right w:val="none" w:sz="0" w:space="0" w:color="auto"/>
          </w:divBdr>
        </w:div>
        <w:div w:id="1505852333">
          <w:marLeft w:val="480"/>
          <w:marRight w:val="0"/>
          <w:marTop w:val="0"/>
          <w:marBottom w:val="0"/>
          <w:divBdr>
            <w:top w:val="none" w:sz="0" w:space="0" w:color="auto"/>
            <w:left w:val="none" w:sz="0" w:space="0" w:color="auto"/>
            <w:bottom w:val="none" w:sz="0" w:space="0" w:color="auto"/>
            <w:right w:val="none" w:sz="0" w:space="0" w:color="auto"/>
          </w:divBdr>
        </w:div>
        <w:div w:id="131488885">
          <w:marLeft w:val="480"/>
          <w:marRight w:val="0"/>
          <w:marTop w:val="0"/>
          <w:marBottom w:val="0"/>
          <w:divBdr>
            <w:top w:val="none" w:sz="0" w:space="0" w:color="auto"/>
            <w:left w:val="none" w:sz="0" w:space="0" w:color="auto"/>
            <w:bottom w:val="none" w:sz="0" w:space="0" w:color="auto"/>
            <w:right w:val="none" w:sz="0" w:space="0" w:color="auto"/>
          </w:divBdr>
        </w:div>
        <w:div w:id="2020353075">
          <w:marLeft w:val="480"/>
          <w:marRight w:val="0"/>
          <w:marTop w:val="0"/>
          <w:marBottom w:val="0"/>
          <w:divBdr>
            <w:top w:val="none" w:sz="0" w:space="0" w:color="auto"/>
            <w:left w:val="none" w:sz="0" w:space="0" w:color="auto"/>
            <w:bottom w:val="none" w:sz="0" w:space="0" w:color="auto"/>
            <w:right w:val="none" w:sz="0" w:space="0" w:color="auto"/>
          </w:divBdr>
        </w:div>
        <w:div w:id="829103716">
          <w:marLeft w:val="480"/>
          <w:marRight w:val="0"/>
          <w:marTop w:val="0"/>
          <w:marBottom w:val="0"/>
          <w:divBdr>
            <w:top w:val="none" w:sz="0" w:space="0" w:color="auto"/>
            <w:left w:val="none" w:sz="0" w:space="0" w:color="auto"/>
            <w:bottom w:val="none" w:sz="0" w:space="0" w:color="auto"/>
            <w:right w:val="none" w:sz="0" w:space="0" w:color="auto"/>
          </w:divBdr>
        </w:div>
        <w:div w:id="1469275078">
          <w:marLeft w:val="480"/>
          <w:marRight w:val="0"/>
          <w:marTop w:val="0"/>
          <w:marBottom w:val="0"/>
          <w:divBdr>
            <w:top w:val="none" w:sz="0" w:space="0" w:color="auto"/>
            <w:left w:val="none" w:sz="0" w:space="0" w:color="auto"/>
            <w:bottom w:val="none" w:sz="0" w:space="0" w:color="auto"/>
            <w:right w:val="none" w:sz="0" w:space="0" w:color="auto"/>
          </w:divBdr>
        </w:div>
        <w:div w:id="1934392188">
          <w:marLeft w:val="480"/>
          <w:marRight w:val="0"/>
          <w:marTop w:val="0"/>
          <w:marBottom w:val="0"/>
          <w:divBdr>
            <w:top w:val="none" w:sz="0" w:space="0" w:color="auto"/>
            <w:left w:val="none" w:sz="0" w:space="0" w:color="auto"/>
            <w:bottom w:val="none" w:sz="0" w:space="0" w:color="auto"/>
            <w:right w:val="none" w:sz="0" w:space="0" w:color="auto"/>
          </w:divBdr>
        </w:div>
        <w:div w:id="796920311">
          <w:marLeft w:val="480"/>
          <w:marRight w:val="0"/>
          <w:marTop w:val="0"/>
          <w:marBottom w:val="0"/>
          <w:divBdr>
            <w:top w:val="none" w:sz="0" w:space="0" w:color="auto"/>
            <w:left w:val="none" w:sz="0" w:space="0" w:color="auto"/>
            <w:bottom w:val="none" w:sz="0" w:space="0" w:color="auto"/>
            <w:right w:val="none" w:sz="0" w:space="0" w:color="auto"/>
          </w:divBdr>
        </w:div>
        <w:div w:id="1119252699">
          <w:marLeft w:val="480"/>
          <w:marRight w:val="0"/>
          <w:marTop w:val="0"/>
          <w:marBottom w:val="0"/>
          <w:divBdr>
            <w:top w:val="none" w:sz="0" w:space="0" w:color="auto"/>
            <w:left w:val="none" w:sz="0" w:space="0" w:color="auto"/>
            <w:bottom w:val="none" w:sz="0" w:space="0" w:color="auto"/>
            <w:right w:val="none" w:sz="0" w:space="0" w:color="auto"/>
          </w:divBdr>
        </w:div>
        <w:div w:id="137458695">
          <w:marLeft w:val="480"/>
          <w:marRight w:val="0"/>
          <w:marTop w:val="0"/>
          <w:marBottom w:val="0"/>
          <w:divBdr>
            <w:top w:val="none" w:sz="0" w:space="0" w:color="auto"/>
            <w:left w:val="none" w:sz="0" w:space="0" w:color="auto"/>
            <w:bottom w:val="none" w:sz="0" w:space="0" w:color="auto"/>
            <w:right w:val="none" w:sz="0" w:space="0" w:color="auto"/>
          </w:divBdr>
        </w:div>
        <w:div w:id="555236385">
          <w:marLeft w:val="480"/>
          <w:marRight w:val="0"/>
          <w:marTop w:val="0"/>
          <w:marBottom w:val="0"/>
          <w:divBdr>
            <w:top w:val="none" w:sz="0" w:space="0" w:color="auto"/>
            <w:left w:val="none" w:sz="0" w:space="0" w:color="auto"/>
            <w:bottom w:val="none" w:sz="0" w:space="0" w:color="auto"/>
            <w:right w:val="none" w:sz="0" w:space="0" w:color="auto"/>
          </w:divBdr>
        </w:div>
        <w:div w:id="1627925451">
          <w:marLeft w:val="480"/>
          <w:marRight w:val="0"/>
          <w:marTop w:val="0"/>
          <w:marBottom w:val="0"/>
          <w:divBdr>
            <w:top w:val="none" w:sz="0" w:space="0" w:color="auto"/>
            <w:left w:val="none" w:sz="0" w:space="0" w:color="auto"/>
            <w:bottom w:val="none" w:sz="0" w:space="0" w:color="auto"/>
            <w:right w:val="none" w:sz="0" w:space="0" w:color="auto"/>
          </w:divBdr>
        </w:div>
        <w:div w:id="1524316940">
          <w:marLeft w:val="480"/>
          <w:marRight w:val="0"/>
          <w:marTop w:val="0"/>
          <w:marBottom w:val="0"/>
          <w:divBdr>
            <w:top w:val="none" w:sz="0" w:space="0" w:color="auto"/>
            <w:left w:val="none" w:sz="0" w:space="0" w:color="auto"/>
            <w:bottom w:val="none" w:sz="0" w:space="0" w:color="auto"/>
            <w:right w:val="none" w:sz="0" w:space="0" w:color="auto"/>
          </w:divBdr>
        </w:div>
        <w:div w:id="1344360860">
          <w:marLeft w:val="480"/>
          <w:marRight w:val="0"/>
          <w:marTop w:val="0"/>
          <w:marBottom w:val="0"/>
          <w:divBdr>
            <w:top w:val="none" w:sz="0" w:space="0" w:color="auto"/>
            <w:left w:val="none" w:sz="0" w:space="0" w:color="auto"/>
            <w:bottom w:val="none" w:sz="0" w:space="0" w:color="auto"/>
            <w:right w:val="none" w:sz="0" w:space="0" w:color="auto"/>
          </w:divBdr>
        </w:div>
        <w:div w:id="1170410120">
          <w:marLeft w:val="480"/>
          <w:marRight w:val="0"/>
          <w:marTop w:val="0"/>
          <w:marBottom w:val="0"/>
          <w:divBdr>
            <w:top w:val="none" w:sz="0" w:space="0" w:color="auto"/>
            <w:left w:val="none" w:sz="0" w:space="0" w:color="auto"/>
            <w:bottom w:val="none" w:sz="0" w:space="0" w:color="auto"/>
            <w:right w:val="none" w:sz="0" w:space="0" w:color="auto"/>
          </w:divBdr>
        </w:div>
        <w:div w:id="876044115">
          <w:marLeft w:val="480"/>
          <w:marRight w:val="0"/>
          <w:marTop w:val="0"/>
          <w:marBottom w:val="0"/>
          <w:divBdr>
            <w:top w:val="none" w:sz="0" w:space="0" w:color="auto"/>
            <w:left w:val="none" w:sz="0" w:space="0" w:color="auto"/>
            <w:bottom w:val="none" w:sz="0" w:space="0" w:color="auto"/>
            <w:right w:val="none" w:sz="0" w:space="0" w:color="auto"/>
          </w:divBdr>
        </w:div>
        <w:div w:id="562063375">
          <w:marLeft w:val="480"/>
          <w:marRight w:val="0"/>
          <w:marTop w:val="0"/>
          <w:marBottom w:val="0"/>
          <w:divBdr>
            <w:top w:val="none" w:sz="0" w:space="0" w:color="auto"/>
            <w:left w:val="none" w:sz="0" w:space="0" w:color="auto"/>
            <w:bottom w:val="none" w:sz="0" w:space="0" w:color="auto"/>
            <w:right w:val="none" w:sz="0" w:space="0" w:color="auto"/>
          </w:divBdr>
        </w:div>
        <w:div w:id="2091196717">
          <w:marLeft w:val="480"/>
          <w:marRight w:val="0"/>
          <w:marTop w:val="0"/>
          <w:marBottom w:val="0"/>
          <w:divBdr>
            <w:top w:val="none" w:sz="0" w:space="0" w:color="auto"/>
            <w:left w:val="none" w:sz="0" w:space="0" w:color="auto"/>
            <w:bottom w:val="none" w:sz="0" w:space="0" w:color="auto"/>
            <w:right w:val="none" w:sz="0" w:space="0" w:color="auto"/>
          </w:divBdr>
        </w:div>
        <w:div w:id="1804301305">
          <w:marLeft w:val="480"/>
          <w:marRight w:val="0"/>
          <w:marTop w:val="0"/>
          <w:marBottom w:val="0"/>
          <w:divBdr>
            <w:top w:val="none" w:sz="0" w:space="0" w:color="auto"/>
            <w:left w:val="none" w:sz="0" w:space="0" w:color="auto"/>
            <w:bottom w:val="none" w:sz="0" w:space="0" w:color="auto"/>
            <w:right w:val="none" w:sz="0" w:space="0" w:color="auto"/>
          </w:divBdr>
        </w:div>
        <w:div w:id="1204102547">
          <w:marLeft w:val="480"/>
          <w:marRight w:val="0"/>
          <w:marTop w:val="0"/>
          <w:marBottom w:val="0"/>
          <w:divBdr>
            <w:top w:val="none" w:sz="0" w:space="0" w:color="auto"/>
            <w:left w:val="none" w:sz="0" w:space="0" w:color="auto"/>
            <w:bottom w:val="none" w:sz="0" w:space="0" w:color="auto"/>
            <w:right w:val="none" w:sz="0" w:space="0" w:color="auto"/>
          </w:divBdr>
        </w:div>
        <w:div w:id="1056784190">
          <w:marLeft w:val="480"/>
          <w:marRight w:val="0"/>
          <w:marTop w:val="0"/>
          <w:marBottom w:val="0"/>
          <w:divBdr>
            <w:top w:val="none" w:sz="0" w:space="0" w:color="auto"/>
            <w:left w:val="none" w:sz="0" w:space="0" w:color="auto"/>
            <w:bottom w:val="none" w:sz="0" w:space="0" w:color="auto"/>
            <w:right w:val="none" w:sz="0" w:space="0" w:color="auto"/>
          </w:divBdr>
        </w:div>
        <w:div w:id="13458681">
          <w:marLeft w:val="480"/>
          <w:marRight w:val="0"/>
          <w:marTop w:val="0"/>
          <w:marBottom w:val="0"/>
          <w:divBdr>
            <w:top w:val="none" w:sz="0" w:space="0" w:color="auto"/>
            <w:left w:val="none" w:sz="0" w:space="0" w:color="auto"/>
            <w:bottom w:val="none" w:sz="0" w:space="0" w:color="auto"/>
            <w:right w:val="none" w:sz="0" w:space="0" w:color="auto"/>
          </w:divBdr>
        </w:div>
        <w:div w:id="1084063256">
          <w:marLeft w:val="480"/>
          <w:marRight w:val="0"/>
          <w:marTop w:val="0"/>
          <w:marBottom w:val="0"/>
          <w:divBdr>
            <w:top w:val="none" w:sz="0" w:space="0" w:color="auto"/>
            <w:left w:val="none" w:sz="0" w:space="0" w:color="auto"/>
            <w:bottom w:val="none" w:sz="0" w:space="0" w:color="auto"/>
            <w:right w:val="none" w:sz="0" w:space="0" w:color="auto"/>
          </w:divBdr>
        </w:div>
        <w:div w:id="124740482">
          <w:marLeft w:val="480"/>
          <w:marRight w:val="0"/>
          <w:marTop w:val="0"/>
          <w:marBottom w:val="0"/>
          <w:divBdr>
            <w:top w:val="none" w:sz="0" w:space="0" w:color="auto"/>
            <w:left w:val="none" w:sz="0" w:space="0" w:color="auto"/>
            <w:bottom w:val="none" w:sz="0" w:space="0" w:color="auto"/>
            <w:right w:val="none" w:sz="0" w:space="0" w:color="auto"/>
          </w:divBdr>
        </w:div>
        <w:div w:id="1710178253">
          <w:marLeft w:val="480"/>
          <w:marRight w:val="0"/>
          <w:marTop w:val="0"/>
          <w:marBottom w:val="0"/>
          <w:divBdr>
            <w:top w:val="none" w:sz="0" w:space="0" w:color="auto"/>
            <w:left w:val="none" w:sz="0" w:space="0" w:color="auto"/>
            <w:bottom w:val="none" w:sz="0" w:space="0" w:color="auto"/>
            <w:right w:val="none" w:sz="0" w:space="0" w:color="auto"/>
          </w:divBdr>
        </w:div>
        <w:div w:id="1053850765">
          <w:marLeft w:val="480"/>
          <w:marRight w:val="0"/>
          <w:marTop w:val="0"/>
          <w:marBottom w:val="0"/>
          <w:divBdr>
            <w:top w:val="none" w:sz="0" w:space="0" w:color="auto"/>
            <w:left w:val="none" w:sz="0" w:space="0" w:color="auto"/>
            <w:bottom w:val="none" w:sz="0" w:space="0" w:color="auto"/>
            <w:right w:val="none" w:sz="0" w:space="0" w:color="auto"/>
          </w:divBdr>
        </w:div>
        <w:div w:id="928080553">
          <w:marLeft w:val="480"/>
          <w:marRight w:val="0"/>
          <w:marTop w:val="0"/>
          <w:marBottom w:val="0"/>
          <w:divBdr>
            <w:top w:val="none" w:sz="0" w:space="0" w:color="auto"/>
            <w:left w:val="none" w:sz="0" w:space="0" w:color="auto"/>
            <w:bottom w:val="none" w:sz="0" w:space="0" w:color="auto"/>
            <w:right w:val="none" w:sz="0" w:space="0" w:color="auto"/>
          </w:divBdr>
        </w:div>
        <w:div w:id="486673750">
          <w:marLeft w:val="480"/>
          <w:marRight w:val="0"/>
          <w:marTop w:val="0"/>
          <w:marBottom w:val="0"/>
          <w:divBdr>
            <w:top w:val="none" w:sz="0" w:space="0" w:color="auto"/>
            <w:left w:val="none" w:sz="0" w:space="0" w:color="auto"/>
            <w:bottom w:val="none" w:sz="0" w:space="0" w:color="auto"/>
            <w:right w:val="none" w:sz="0" w:space="0" w:color="auto"/>
          </w:divBdr>
        </w:div>
        <w:div w:id="17514524">
          <w:marLeft w:val="480"/>
          <w:marRight w:val="0"/>
          <w:marTop w:val="0"/>
          <w:marBottom w:val="0"/>
          <w:divBdr>
            <w:top w:val="none" w:sz="0" w:space="0" w:color="auto"/>
            <w:left w:val="none" w:sz="0" w:space="0" w:color="auto"/>
            <w:bottom w:val="none" w:sz="0" w:space="0" w:color="auto"/>
            <w:right w:val="none" w:sz="0" w:space="0" w:color="auto"/>
          </w:divBdr>
        </w:div>
        <w:div w:id="1670519208">
          <w:marLeft w:val="480"/>
          <w:marRight w:val="0"/>
          <w:marTop w:val="0"/>
          <w:marBottom w:val="0"/>
          <w:divBdr>
            <w:top w:val="none" w:sz="0" w:space="0" w:color="auto"/>
            <w:left w:val="none" w:sz="0" w:space="0" w:color="auto"/>
            <w:bottom w:val="none" w:sz="0" w:space="0" w:color="auto"/>
            <w:right w:val="none" w:sz="0" w:space="0" w:color="auto"/>
          </w:divBdr>
        </w:div>
        <w:div w:id="1708481910">
          <w:marLeft w:val="480"/>
          <w:marRight w:val="0"/>
          <w:marTop w:val="0"/>
          <w:marBottom w:val="0"/>
          <w:divBdr>
            <w:top w:val="none" w:sz="0" w:space="0" w:color="auto"/>
            <w:left w:val="none" w:sz="0" w:space="0" w:color="auto"/>
            <w:bottom w:val="none" w:sz="0" w:space="0" w:color="auto"/>
            <w:right w:val="none" w:sz="0" w:space="0" w:color="auto"/>
          </w:divBdr>
        </w:div>
        <w:div w:id="105076984">
          <w:marLeft w:val="480"/>
          <w:marRight w:val="0"/>
          <w:marTop w:val="0"/>
          <w:marBottom w:val="0"/>
          <w:divBdr>
            <w:top w:val="none" w:sz="0" w:space="0" w:color="auto"/>
            <w:left w:val="none" w:sz="0" w:space="0" w:color="auto"/>
            <w:bottom w:val="none" w:sz="0" w:space="0" w:color="auto"/>
            <w:right w:val="none" w:sz="0" w:space="0" w:color="auto"/>
          </w:divBdr>
        </w:div>
        <w:div w:id="1220632184">
          <w:marLeft w:val="480"/>
          <w:marRight w:val="0"/>
          <w:marTop w:val="0"/>
          <w:marBottom w:val="0"/>
          <w:divBdr>
            <w:top w:val="none" w:sz="0" w:space="0" w:color="auto"/>
            <w:left w:val="none" w:sz="0" w:space="0" w:color="auto"/>
            <w:bottom w:val="none" w:sz="0" w:space="0" w:color="auto"/>
            <w:right w:val="none" w:sz="0" w:space="0" w:color="auto"/>
          </w:divBdr>
        </w:div>
        <w:div w:id="1424836860">
          <w:marLeft w:val="480"/>
          <w:marRight w:val="0"/>
          <w:marTop w:val="0"/>
          <w:marBottom w:val="0"/>
          <w:divBdr>
            <w:top w:val="none" w:sz="0" w:space="0" w:color="auto"/>
            <w:left w:val="none" w:sz="0" w:space="0" w:color="auto"/>
            <w:bottom w:val="none" w:sz="0" w:space="0" w:color="auto"/>
            <w:right w:val="none" w:sz="0" w:space="0" w:color="auto"/>
          </w:divBdr>
        </w:div>
        <w:div w:id="1019938150">
          <w:marLeft w:val="480"/>
          <w:marRight w:val="0"/>
          <w:marTop w:val="0"/>
          <w:marBottom w:val="0"/>
          <w:divBdr>
            <w:top w:val="none" w:sz="0" w:space="0" w:color="auto"/>
            <w:left w:val="none" w:sz="0" w:space="0" w:color="auto"/>
            <w:bottom w:val="none" w:sz="0" w:space="0" w:color="auto"/>
            <w:right w:val="none" w:sz="0" w:space="0" w:color="auto"/>
          </w:divBdr>
        </w:div>
        <w:div w:id="955647065">
          <w:marLeft w:val="480"/>
          <w:marRight w:val="0"/>
          <w:marTop w:val="0"/>
          <w:marBottom w:val="0"/>
          <w:divBdr>
            <w:top w:val="none" w:sz="0" w:space="0" w:color="auto"/>
            <w:left w:val="none" w:sz="0" w:space="0" w:color="auto"/>
            <w:bottom w:val="none" w:sz="0" w:space="0" w:color="auto"/>
            <w:right w:val="none" w:sz="0" w:space="0" w:color="auto"/>
          </w:divBdr>
        </w:div>
        <w:div w:id="755396167">
          <w:marLeft w:val="480"/>
          <w:marRight w:val="0"/>
          <w:marTop w:val="0"/>
          <w:marBottom w:val="0"/>
          <w:divBdr>
            <w:top w:val="none" w:sz="0" w:space="0" w:color="auto"/>
            <w:left w:val="none" w:sz="0" w:space="0" w:color="auto"/>
            <w:bottom w:val="none" w:sz="0" w:space="0" w:color="auto"/>
            <w:right w:val="none" w:sz="0" w:space="0" w:color="auto"/>
          </w:divBdr>
        </w:div>
        <w:div w:id="1663194751">
          <w:marLeft w:val="480"/>
          <w:marRight w:val="0"/>
          <w:marTop w:val="0"/>
          <w:marBottom w:val="0"/>
          <w:divBdr>
            <w:top w:val="none" w:sz="0" w:space="0" w:color="auto"/>
            <w:left w:val="none" w:sz="0" w:space="0" w:color="auto"/>
            <w:bottom w:val="none" w:sz="0" w:space="0" w:color="auto"/>
            <w:right w:val="none" w:sz="0" w:space="0" w:color="auto"/>
          </w:divBdr>
        </w:div>
        <w:div w:id="1245458839">
          <w:marLeft w:val="480"/>
          <w:marRight w:val="0"/>
          <w:marTop w:val="0"/>
          <w:marBottom w:val="0"/>
          <w:divBdr>
            <w:top w:val="none" w:sz="0" w:space="0" w:color="auto"/>
            <w:left w:val="none" w:sz="0" w:space="0" w:color="auto"/>
            <w:bottom w:val="none" w:sz="0" w:space="0" w:color="auto"/>
            <w:right w:val="none" w:sz="0" w:space="0" w:color="auto"/>
          </w:divBdr>
        </w:div>
        <w:div w:id="998654879">
          <w:marLeft w:val="480"/>
          <w:marRight w:val="0"/>
          <w:marTop w:val="0"/>
          <w:marBottom w:val="0"/>
          <w:divBdr>
            <w:top w:val="none" w:sz="0" w:space="0" w:color="auto"/>
            <w:left w:val="none" w:sz="0" w:space="0" w:color="auto"/>
            <w:bottom w:val="none" w:sz="0" w:space="0" w:color="auto"/>
            <w:right w:val="none" w:sz="0" w:space="0" w:color="auto"/>
          </w:divBdr>
        </w:div>
      </w:divsChild>
    </w:div>
    <w:div w:id="2010671729">
      <w:bodyDiv w:val="1"/>
      <w:marLeft w:val="0"/>
      <w:marRight w:val="0"/>
      <w:marTop w:val="0"/>
      <w:marBottom w:val="0"/>
      <w:divBdr>
        <w:top w:val="none" w:sz="0" w:space="0" w:color="auto"/>
        <w:left w:val="none" w:sz="0" w:space="0" w:color="auto"/>
        <w:bottom w:val="none" w:sz="0" w:space="0" w:color="auto"/>
        <w:right w:val="none" w:sz="0" w:space="0" w:color="auto"/>
      </w:divBdr>
    </w:div>
    <w:div w:id="2012022348">
      <w:bodyDiv w:val="1"/>
      <w:marLeft w:val="0"/>
      <w:marRight w:val="0"/>
      <w:marTop w:val="0"/>
      <w:marBottom w:val="0"/>
      <w:divBdr>
        <w:top w:val="none" w:sz="0" w:space="0" w:color="auto"/>
        <w:left w:val="none" w:sz="0" w:space="0" w:color="auto"/>
        <w:bottom w:val="none" w:sz="0" w:space="0" w:color="auto"/>
        <w:right w:val="none" w:sz="0" w:space="0" w:color="auto"/>
      </w:divBdr>
      <w:divsChild>
        <w:div w:id="1214735171">
          <w:marLeft w:val="480"/>
          <w:marRight w:val="0"/>
          <w:marTop w:val="0"/>
          <w:marBottom w:val="0"/>
          <w:divBdr>
            <w:top w:val="none" w:sz="0" w:space="0" w:color="auto"/>
            <w:left w:val="none" w:sz="0" w:space="0" w:color="auto"/>
            <w:bottom w:val="none" w:sz="0" w:space="0" w:color="auto"/>
            <w:right w:val="none" w:sz="0" w:space="0" w:color="auto"/>
          </w:divBdr>
        </w:div>
        <w:div w:id="103574749">
          <w:marLeft w:val="480"/>
          <w:marRight w:val="0"/>
          <w:marTop w:val="0"/>
          <w:marBottom w:val="0"/>
          <w:divBdr>
            <w:top w:val="none" w:sz="0" w:space="0" w:color="auto"/>
            <w:left w:val="none" w:sz="0" w:space="0" w:color="auto"/>
            <w:bottom w:val="none" w:sz="0" w:space="0" w:color="auto"/>
            <w:right w:val="none" w:sz="0" w:space="0" w:color="auto"/>
          </w:divBdr>
        </w:div>
        <w:div w:id="2030138172">
          <w:marLeft w:val="480"/>
          <w:marRight w:val="0"/>
          <w:marTop w:val="0"/>
          <w:marBottom w:val="0"/>
          <w:divBdr>
            <w:top w:val="none" w:sz="0" w:space="0" w:color="auto"/>
            <w:left w:val="none" w:sz="0" w:space="0" w:color="auto"/>
            <w:bottom w:val="none" w:sz="0" w:space="0" w:color="auto"/>
            <w:right w:val="none" w:sz="0" w:space="0" w:color="auto"/>
          </w:divBdr>
        </w:div>
        <w:div w:id="95489781">
          <w:marLeft w:val="480"/>
          <w:marRight w:val="0"/>
          <w:marTop w:val="0"/>
          <w:marBottom w:val="0"/>
          <w:divBdr>
            <w:top w:val="none" w:sz="0" w:space="0" w:color="auto"/>
            <w:left w:val="none" w:sz="0" w:space="0" w:color="auto"/>
            <w:bottom w:val="none" w:sz="0" w:space="0" w:color="auto"/>
            <w:right w:val="none" w:sz="0" w:space="0" w:color="auto"/>
          </w:divBdr>
        </w:div>
        <w:div w:id="1159925748">
          <w:marLeft w:val="480"/>
          <w:marRight w:val="0"/>
          <w:marTop w:val="0"/>
          <w:marBottom w:val="0"/>
          <w:divBdr>
            <w:top w:val="none" w:sz="0" w:space="0" w:color="auto"/>
            <w:left w:val="none" w:sz="0" w:space="0" w:color="auto"/>
            <w:bottom w:val="none" w:sz="0" w:space="0" w:color="auto"/>
            <w:right w:val="none" w:sz="0" w:space="0" w:color="auto"/>
          </w:divBdr>
        </w:div>
        <w:div w:id="1557936189">
          <w:marLeft w:val="480"/>
          <w:marRight w:val="0"/>
          <w:marTop w:val="0"/>
          <w:marBottom w:val="0"/>
          <w:divBdr>
            <w:top w:val="none" w:sz="0" w:space="0" w:color="auto"/>
            <w:left w:val="none" w:sz="0" w:space="0" w:color="auto"/>
            <w:bottom w:val="none" w:sz="0" w:space="0" w:color="auto"/>
            <w:right w:val="none" w:sz="0" w:space="0" w:color="auto"/>
          </w:divBdr>
        </w:div>
        <w:div w:id="1332022569">
          <w:marLeft w:val="480"/>
          <w:marRight w:val="0"/>
          <w:marTop w:val="0"/>
          <w:marBottom w:val="0"/>
          <w:divBdr>
            <w:top w:val="none" w:sz="0" w:space="0" w:color="auto"/>
            <w:left w:val="none" w:sz="0" w:space="0" w:color="auto"/>
            <w:bottom w:val="none" w:sz="0" w:space="0" w:color="auto"/>
            <w:right w:val="none" w:sz="0" w:space="0" w:color="auto"/>
          </w:divBdr>
        </w:div>
        <w:div w:id="2046443186">
          <w:marLeft w:val="480"/>
          <w:marRight w:val="0"/>
          <w:marTop w:val="0"/>
          <w:marBottom w:val="0"/>
          <w:divBdr>
            <w:top w:val="none" w:sz="0" w:space="0" w:color="auto"/>
            <w:left w:val="none" w:sz="0" w:space="0" w:color="auto"/>
            <w:bottom w:val="none" w:sz="0" w:space="0" w:color="auto"/>
            <w:right w:val="none" w:sz="0" w:space="0" w:color="auto"/>
          </w:divBdr>
        </w:div>
        <w:div w:id="1097871582">
          <w:marLeft w:val="480"/>
          <w:marRight w:val="0"/>
          <w:marTop w:val="0"/>
          <w:marBottom w:val="0"/>
          <w:divBdr>
            <w:top w:val="none" w:sz="0" w:space="0" w:color="auto"/>
            <w:left w:val="none" w:sz="0" w:space="0" w:color="auto"/>
            <w:bottom w:val="none" w:sz="0" w:space="0" w:color="auto"/>
            <w:right w:val="none" w:sz="0" w:space="0" w:color="auto"/>
          </w:divBdr>
        </w:div>
        <w:div w:id="609163831">
          <w:marLeft w:val="480"/>
          <w:marRight w:val="0"/>
          <w:marTop w:val="0"/>
          <w:marBottom w:val="0"/>
          <w:divBdr>
            <w:top w:val="none" w:sz="0" w:space="0" w:color="auto"/>
            <w:left w:val="none" w:sz="0" w:space="0" w:color="auto"/>
            <w:bottom w:val="none" w:sz="0" w:space="0" w:color="auto"/>
            <w:right w:val="none" w:sz="0" w:space="0" w:color="auto"/>
          </w:divBdr>
        </w:div>
        <w:div w:id="1338270241">
          <w:marLeft w:val="480"/>
          <w:marRight w:val="0"/>
          <w:marTop w:val="0"/>
          <w:marBottom w:val="0"/>
          <w:divBdr>
            <w:top w:val="none" w:sz="0" w:space="0" w:color="auto"/>
            <w:left w:val="none" w:sz="0" w:space="0" w:color="auto"/>
            <w:bottom w:val="none" w:sz="0" w:space="0" w:color="auto"/>
            <w:right w:val="none" w:sz="0" w:space="0" w:color="auto"/>
          </w:divBdr>
        </w:div>
        <w:div w:id="310523927">
          <w:marLeft w:val="480"/>
          <w:marRight w:val="0"/>
          <w:marTop w:val="0"/>
          <w:marBottom w:val="0"/>
          <w:divBdr>
            <w:top w:val="none" w:sz="0" w:space="0" w:color="auto"/>
            <w:left w:val="none" w:sz="0" w:space="0" w:color="auto"/>
            <w:bottom w:val="none" w:sz="0" w:space="0" w:color="auto"/>
            <w:right w:val="none" w:sz="0" w:space="0" w:color="auto"/>
          </w:divBdr>
        </w:div>
        <w:div w:id="526912744">
          <w:marLeft w:val="480"/>
          <w:marRight w:val="0"/>
          <w:marTop w:val="0"/>
          <w:marBottom w:val="0"/>
          <w:divBdr>
            <w:top w:val="none" w:sz="0" w:space="0" w:color="auto"/>
            <w:left w:val="none" w:sz="0" w:space="0" w:color="auto"/>
            <w:bottom w:val="none" w:sz="0" w:space="0" w:color="auto"/>
            <w:right w:val="none" w:sz="0" w:space="0" w:color="auto"/>
          </w:divBdr>
        </w:div>
        <w:div w:id="70397467">
          <w:marLeft w:val="480"/>
          <w:marRight w:val="0"/>
          <w:marTop w:val="0"/>
          <w:marBottom w:val="0"/>
          <w:divBdr>
            <w:top w:val="none" w:sz="0" w:space="0" w:color="auto"/>
            <w:left w:val="none" w:sz="0" w:space="0" w:color="auto"/>
            <w:bottom w:val="none" w:sz="0" w:space="0" w:color="auto"/>
            <w:right w:val="none" w:sz="0" w:space="0" w:color="auto"/>
          </w:divBdr>
        </w:div>
        <w:div w:id="717164204">
          <w:marLeft w:val="480"/>
          <w:marRight w:val="0"/>
          <w:marTop w:val="0"/>
          <w:marBottom w:val="0"/>
          <w:divBdr>
            <w:top w:val="none" w:sz="0" w:space="0" w:color="auto"/>
            <w:left w:val="none" w:sz="0" w:space="0" w:color="auto"/>
            <w:bottom w:val="none" w:sz="0" w:space="0" w:color="auto"/>
            <w:right w:val="none" w:sz="0" w:space="0" w:color="auto"/>
          </w:divBdr>
        </w:div>
        <w:div w:id="1261795323">
          <w:marLeft w:val="480"/>
          <w:marRight w:val="0"/>
          <w:marTop w:val="0"/>
          <w:marBottom w:val="0"/>
          <w:divBdr>
            <w:top w:val="none" w:sz="0" w:space="0" w:color="auto"/>
            <w:left w:val="none" w:sz="0" w:space="0" w:color="auto"/>
            <w:bottom w:val="none" w:sz="0" w:space="0" w:color="auto"/>
            <w:right w:val="none" w:sz="0" w:space="0" w:color="auto"/>
          </w:divBdr>
        </w:div>
        <w:div w:id="837577573">
          <w:marLeft w:val="480"/>
          <w:marRight w:val="0"/>
          <w:marTop w:val="0"/>
          <w:marBottom w:val="0"/>
          <w:divBdr>
            <w:top w:val="none" w:sz="0" w:space="0" w:color="auto"/>
            <w:left w:val="none" w:sz="0" w:space="0" w:color="auto"/>
            <w:bottom w:val="none" w:sz="0" w:space="0" w:color="auto"/>
            <w:right w:val="none" w:sz="0" w:space="0" w:color="auto"/>
          </w:divBdr>
        </w:div>
        <w:div w:id="1412504693">
          <w:marLeft w:val="480"/>
          <w:marRight w:val="0"/>
          <w:marTop w:val="0"/>
          <w:marBottom w:val="0"/>
          <w:divBdr>
            <w:top w:val="none" w:sz="0" w:space="0" w:color="auto"/>
            <w:left w:val="none" w:sz="0" w:space="0" w:color="auto"/>
            <w:bottom w:val="none" w:sz="0" w:space="0" w:color="auto"/>
            <w:right w:val="none" w:sz="0" w:space="0" w:color="auto"/>
          </w:divBdr>
        </w:div>
        <w:div w:id="410390805">
          <w:marLeft w:val="480"/>
          <w:marRight w:val="0"/>
          <w:marTop w:val="0"/>
          <w:marBottom w:val="0"/>
          <w:divBdr>
            <w:top w:val="none" w:sz="0" w:space="0" w:color="auto"/>
            <w:left w:val="none" w:sz="0" w:space="0" w:color="auto"/>
            <w:bottom w:val="none" w:sz="0" w:space="0" w:color="auto"/>
            <w:right w:val="none" w:sz="0" w:space="0" w:color="auto"/>
          </w:divBdr>
        </w:div>
        <w:div w:id="1942369761">
          <w:marLeft w:val="480"/>
          <w:marRight w:val="0"/>
          <w:marTop w:val="0"/>
          <w:marBottom w:val="0"/>
          <w:divBdr>
            <w:top w:val="none" w:sz="0" w:space="0" w:color="auto"/>
            <w:left w:val="none" w:sz="0" w:space="0" w:color="auto"/>
            <w:bottom w:val="none" w:sz="0" w:space="0" w:color="auto"/>
            <w:right w:val="none" w:sz="0" w:space="0" w:color="auto"/>
          </w:divBdr>
        </w:div>
        <w:div w:id="1769156228">
          <w:marLeft w:val="480"/>
          <w:marRight w:val="0"/>
          <w:marTop w:val="0"/>
          <w:marBottom w:val="0"/>
          <w:divBdr>
            <w:top w:val="none" w:sz="0" w:space="0" w:color="auto"/>
            <w:left w:val="none" w:sz="0" w:space="0" w:color="auto"/>
            <w:bottom w:val="none" w:sz="0" w:space="0" w:color="auto"/>
            <w:right w:val="none" w:sz="0" w:space="0" w:color="auto"/>
          </w:divBdr>
        </w:div>
        <w:div w:id="1423991826">
          <w:marLeft w:val="480"/>
          <w:marRight w:val="0"/>
          <w:marTop w:val="0"/>
          <w:marBottom w:val="0"/>
          <w:divBdr>
            <w:top w:val="none" w:sz="0" w:space="0" w:color="auto"/>
            <w:left w:val="none" w:sz="0" w:space="0" w:color="auto"/>
            <w:bottom w:val="none" w:sz="0" w:space="0" w:color="auto"/>
            <w:right w:val="none" w:sz="0" w:space="0" w:color="auto"/>
          </w:divBdr>
        </w:div>
        <w:div w:id="2129428409">
          <w:marLeft w:val="480"/>
          <w:marRight w:val="0"/>
          <w:marTop w:val="0"/>
          <w:marBottom w:val="0"/>
          <w:divBdr>
            <w:top w:val="none" w:sz="0" w:space="0" w:color="auto"/>
            <w:left w:val="none" w:sz="0" w:space="0" w:color="auto"/>
            <w:bottom w:val="none" w:sz="0" w:space="0" w:color="auto"/>
            <w:right w:val="none" w:sz="0" w:space="0" w:color="auto"/>
          </w:divBdr>
        </w:div>
        <w:div w:id="996959545">
          <w:marLeft w:val="480"/>
          <w:marRight w:val="0"/>
          <w:marTop w:val="0"/>
          <w:marBottom w:val="0"/>
          <w:divBdr>
            <w:top w:val="none" w:sz="0" w:space="0" w:color="auto"/>
            <w:left w:val="none" w:sz="0" w:space="0" w:color="auto"/>
            <w:bottom w:val="none" w:sz="0" w:space="0" w:color="auto"/>
            <w:right w:val="none" w:sz="0" w:space="0" w:color="auto"/>
          </w:divBdr>
        </w:div>
        <w:div w:id="50856116">
          <w:marLeft w:val="480"/>
          <w:marRight w:val="0"/>
          <w:marTop w:val="0"/>
          <w:marBottom w:val="0"/>
          <w:divBdr>
            <w:top w:val="none" w:sz="0" w:space="0" w:color="auto"/>
            <w:left w:val="none" w:sz="0" w:space="0" w:color="auto"/>
            <w:bottom w:val="none" w:sz="0" w:space="0" w:color="auto"/>
            <w:right w:val="none" w:sz="0" w:space="0" w:color="auto"/>
          </w:divBdr>
        </w:div>
        <w:div w:id="1641182122">
          <w:marLeft w:val="480"/>
          <w:marRight w:val="0"/>
          <w:marTop w:val="0"/>
          <w:marBottom w:val="0"/>
          <w:divBdr>
            <w:top w:val="none" w:sz="0" w:space="0" w:color="auto"/>
            <w:left w:val="none" w:sz="0" w:space="0" w:color="auto"/>
            <w:bottom w:val="none" w:sz="0" w:space="0" w:color="auto"/>
            <w:right w:val="none" w:sz="0" w:space="0" w:color="auto"/>
          </w:divBdr>
        </w:div>
        <w:div w:id="1448235940">
          <w:marLeft w:val="480"/>
          <w:marRight w:val="0"/>
          <w:marTop w:val="0"/>
          <w:marBottom w:val="0"/>
          <w:divBdr>
            <w:top w:val="none" w:sz="0" w:space="0" w:color="auto"/>
            <w:left w:val="none" w:sz="0" w:space="0" w:color="auto"/>
            <w:bottom w:val="none" w:sz="0" w:space="0" w:color="auto"/>
            <w:right w:val="none" w:sz="0" w:space="0" w:color="auto"/>
          </w:divBdr>
        </w:div>
        <w:div w:id="748619851">
          <w:marLeft w:val="480"/>
          <w:marRight w:val="0"/>
          <w:marTop w:val="0"/>
          <w:marBottom w:val="0"/>
          <w:divBdr>
            <w:top w:val="none" w:sz="0" w:space="0" w:color="auto"/>
            <w:left w:val="none" w:sz="0" w:space="0" w:color="auto"/>
            <w:bottom w:val="none" w:sz="0" w:space="0" w:color="auto"/>
            <w:right w:val="none" w:sz="0" w:space="0" w:color="auto"/>
          </w:divBdr>
        </w:div>
        <w:div w:id="801769336">
          <w:marLeft w:val="480"/>
          <w:marRight w:val="0"/>
          <w:marTop w:val="0"/>
          <w:marBottom w:val="0"/>
          <w:divBdr>
            <w:top w:val="none" w:sz="0" w:space="0" w:color="auto"/>
            <w:left w:val="none" w:sz="0" w:space="0" w:color="auto"/>
            <w:bottom w:val="none" w:sz="0" w:space="0" w:color="auto"/>
            <w:right w:val="none" w:sz="0" w:space="0" w:color="auto"/>
          </w:divBdr>
        </w:div>
        <w:div w:id="269824033">
          <w:marLeft w:val="480"/>
          <w:marRight w:val="0"/>
          <w:marTop w:val="0"/>
          <w:marBottom w:val="0"/>
          <w:divBdr>
            <w:top w:val="none" w:sz="0" w:space="0" w:color="auto"/>
            <w:left w:val="none" w:sz="0" w:space="0" w:color="auto"/>
            <w:bottom w:val="none" w:sz="0" w:space="0" w:color="auto"/>
            <w:right w:val="none" w:sz="0" w:space="0" w:color="auto"/>
          </w:divBdr>
        </w:div>
        <w:div w:id="1437285156">
          <w:marLeft w:val="480"/>
          <w:marRight w:val="0"/>
          <w:marTop w:val="0"/>
          <w:marBottom w:val="0"/>
          <w:divBdr>
            <w:top w:val="none" w:sz="0" w:space="0" w:color="auto"/>
            <w:left w:val="none" w:sz="0" w:space="0" w:color="auto"/>
            <w:bottom w:val="none" w:sz="0" w:space="0" w:color="auto"/>
            <w:right w:val="none" w:sz="0" w:space="0" w:color="auto"/>
          </w:divBdr>
        </w:div>
        <w:div w:id="1043672993">
          <w:marLeft w:val="480"/>
          <w:marRight w:val="0"/>
          <w:marTop w:val="0"/>
          <w:marBottom w:val="0"/>
          <w:divBdr>
            <w:top w:val="none" w:sz="0" w:space="0" w:color="auto"/>
            <w:left w:val="none" w:sz="0" w:space="0" w:color="auto"/>
            <w:bottom w:val="none" w:sz="0" w:space="0" w:color="auto"/>
            <w:right w:val="none" w:sz="0" w:space="0" w:color="auto"/>
          </w:divBdr>
        </w:div>
        <w:div w:id="410125006">
          <w:marLeft w:val="480"/>
          <w:marRight w:val="0"/>
          <w:marTop w:val="0"/>
          <w:marBottom w:val="0"/>
          <w:divBdr>
            <w:top w:val="none" w:sz="0" w:space="0" w:color="auto"/>
            <w:left w:val="none" w:sz="0" w:space="0" w:color="auto"/>
            <w:bottom w:val="none" w:sz="0" w:space="0" w:color="auto"/>
            <w:right w:val="none" w:sz="0" w:space="0" w:color="auto"/>
          </w:divBdr>
        </w:div>
        <w:div w:id="1316572777">
          <w:marLeft w:val="480"/>
          <w:marRight w:val="0"/>
          <w:marTop w:val="0"/>
          <w:marBottom w:val="0"/>
          <w:divBdr>
            <w:top w:val="none" w:sz="0" w:space="0" w:color="auto"/>
            <w:left w:val="none" w:sz="0" w:space="0" w:color="auto"/>
            <w:bottom w:val="none" w:sz="0" w:space="0" w:color="auto"/>
            <w:right w:val="none" w:sz="0" w:space="0" w:color="auto"/>
          </w:divBdr>
        </w:div>
        <w:div w:id="642271413">
          <w:marLeft w:val="480"/>
          <w:marRight w:val="0"/>
          <w:marTop w:val="0"/>
          <w:marBottom w:val="0"/>
          <w:divBdr>
            <w:top w:val="none" w:sz="0" w:space="0" w:color="auto"/>
            <w:left w:val="none" w:sz="0" w:space="0" w:color="auto"/>
            <w:bottom w:val="none" w:sz="0" w:space="0" w:color="auto"/>
            <w:right w:val="none" w:sz="0" w:space="0" w:color="auto"/>
          </w:divBdr>
        </w:div>
        <w:div w:id="2087846776">
          <w:marLeft w:val="480"/>
          <w:marRight w:val="0"/>
          <w:marTop w:val="0"/>
          <w:marBottom w:val="0"/>
          <w:divBdr>
            <w:top w:val="none" w:sz="0" w:space="0" w:color="auto"/>
            <w:left w:val="none" w:sz="0" w:space="0" w:color="auto"/>
            <w:bottom w:val="none" w:sz="0" w:space="0" w:color="auto"/>
            <w:right w:val="none" w:sz="0" w:space="0" w:color="auto"/>
          </w:divBdr>
        </w:div>
        <w:div w:id="1134370423">
          <w:marLeft w:val="480"/>
          <w:marRight w:val="0"/>
          <w:marTop w:val="0"/>
          <w:marBottom w:val="0"/>
          <w:divBdr>
            <w:top w:val="none" w:sz="0" w:space="0" w:color="auto"/>
            <w:left w:val="none" w:sz="0" w:space="0" w:color="auto"/>
            <w:bottom w:val="none" w:sz="0" w:space="0" w:color="auto"/>
            <w:right w:val="none" w:sz="0" w:space="0" w:color="auto"/>
          </w:divBdr>
        </w:div>
        <w:div w:id="1741512523">
          <w:marLeft w:val="480"/>
          <w:marRight w:val="0"/>
          <w:marTop w:val="0"/>
          <w:marBottom w:val="0"/>
          <w:divBdr>
            <w:top w:val="none" w:sz="0" w:space="0" w:color="auto"/>
            <w:left w:val="none" w:sz="0" w:space="0" w:color="auto"/>
            <w:bottom w:val="none" w:sz="0" w:space="0" w:color="auto"/>
            <w:right w:val="none" w:sz="0" w:space="0" w:color="auto"/>
          </w:divBdr>
        </w:div>
        <w:div w:id="1803647873">
          <w:marLeft w:val="480"/>
          <w:marRight w:val="0"/>
          <w:marTop w:val="0"/>
          <w:marBottom w:val="0"/>
          <w:divBdr>
            <w:top w:val="none" w:sz="0" w:space="0" w:color="auto"/>
            <w:left w:val="none" w:sz="0" w:space="0" w:color="auto"/>
            <w:bottom w:val="none" w:sz="0" w:space="0" w:color="auto"/>
            <w:right w:val="none" w:sz="0" w:space="0" w:color="auto"/>
          </w:divBdr>
        </w:div>
        <w:div w:id="1156530764">
          <w:marLeft w:val="480"/>
          <w:marRight w:val="0"/>
          <w:marTop w:val="0"/>
          <w:marBottom w:val="0"/>
          <w:divBdr>
            <w:top w:val="none" w:sz="0" w:space="0" w:color="auto"/>
            <w:left w:val="none" w:sz="0" w:space="0" w:color="auto"/>
            <w:bottom w:val="none" w:sz="0" w:space="0" w:color="auto"/>
            <w:right w:val="none" w:sz="0" w:space="0" w:color="auto"/>
          </w:divBdr>
        </w:div>
        <w:div w:id="678822699">
          <w:marLeft w:val="480"/>
          <w:marRight w:val="0"/>
          <w:marTop w:val="0"/>
          <w:marBottom w:val="0"/>
          <w:divBdr>
            <w:top w:val="none" w:sz="0" w:space="0" w:color="auto"/>
            <w:left w:val="none" w:sz="0" w:space="0" w:color="auto"/>
            <w:bottom w:val="none" w:sz="0" w:space="0" w:color="auto"/>
            <w:right w:val="none" w:sz="0" w:space="0" w:color="auto"/>
          </w:divBdr>
        </w:div>
        <w:div w:id="1122725617">
          <w:marLeft w:val="480"/>
          <w:marRight w:val="0"/>
          <w:marTop w:val="0"/>
          <w:marBottom w:val="0"/>
          <w:divBdr>
            <w:top w:val="none" w:sz="0" w:space="0" w:color="auto"/>
            <w:left w:val="none" w:sz="0" w:space="0" w:color="auto"/>
            <w:bottom w:val="none" w:sz="0" w:space="0" w:color="auto"/>
            <w:right w:val="none" w:sz="0" w:space="0" w:color="auto"/>
          </w:divBdr>
        </w:div>
        <w:div w:id="998457335">
          <w:marLeft w:val="480"/>
          <w:marRight w:val="0"/>
          <w:marTop w:val="0"/>
          <w:marBottom w:val="0"/>
          <w:divBdr>
            <w:top w:val="none" w:sz="0" w:space="0" w:color="auto"/>
            <w:left w:val="none" w:sz="0" w:space="0" w:color="auto"/>
            <w:bottom w:val="none" w:sz="0" w:space="0" w:color="auto"/>
            <w:right w:val="none" w:sz="0" w:space="0" w:color="auto"/>
          </w:divBdr>
        </w:div>
        <w:div w:id="576476030">
          <w:marLeft w:val="480"/>
          <w:marRight w:val="0"/>
          <w:marTop w:val="0"/>
          <w:marBottom w:val="0"/>
          <w:divBdr>
            <w:top w:val="none" w:sz="0" w:space="0" w:color="auto"/>
            <w:left w:val="none" w:sz="0" w:space="0" w:color="auto"/>
            <w:bottom w:val="none" w:sz="0" w:space="0" w:color="auto"/>
            <w:right w:val="none" w:sz="0" w:space="0" w:color="auto"/>
          </w:divBdr>
        </w:div>
        <w:div w:id="2141027836">
          <w:marLeft w:val="480"/>
          <w:marRight w:val="0"/>
          <w:marTop w:val="0"/>
          <w:marBottom w:val="0"/>
          <w:divBdr>
            <w:top w:val="none" w:sz="0" w:space="0" w:color="auto"/>
            <w:left w:val="none" w:sz="0" w:space="0" w:color="auto"/>
            <w:bottom w:val="none" w:sz="0" w:space="0" w:color="auto"/>
            <w:right w:val="none" w:sz="0" w:space="0" w:color="auto"/>
          </w:divBdr>
        </w:div>
        <w:div w:id="104009864">
          <w:marLeft w:val="480"/>
          <w:marRight w:val="0"/>
          <w:marTop w:val="0"/>
          <w:marBottom w:val="0"/>
          <w:divBdr>
            <w:top w:val="none" w:sz="0" w:space="0" w:color="auto"/>
            <w:left w:val="none" w:sz="0" w:space="0" w:color="auto"/>
            <w:bottom w:val="none" w:sz="0" w:space="0" w:color="auto"/>
            <w:right w:val="none" w:sz="0" w:space="0" w:color="auto"/>
          </w:divBdr>
        </w:div>
        <w:div w:id="246311818">
          <w:marLeft w:val="480"/>
          <w:marRight w:val="0"/>
          <w:marTop w:val="0"/>
          <w:marBottom w:val="0"/>
          <w:divBdr>
            <w:top w:val="none" w:sz="0" w:space="0" w:color="auto"/>
            <w:left w:val="none" w:sz="0" w:space="0" w:color="auto"/>
            <w:bottom w:val="none" w:sz="0" w:space="0" w:color="auto"/>
            <w:right w:val="none" w:sz="0" w:space="0" w:color="auto"/>
          </w:divBdr>
        </w:div>
        <w:div w:id="275792068">
          <w:marLeft w:val="480"/>
          <w:marRight w:val="0"/>
          <w:marTop w:val="0"/>
          <w:marBottom w:val="0"/>
          <w:divBdr>
            <w:top w:val="none" w:sz="0" w:space="0" w:color="auto"/>
            <w:left w:val="none" w:sz="0" w:space="0" w:color="auto"/>
            <w:bottom w:val="none" w:sz="0" w:space="0" w:color="auto"/>
            <w:right w:val="none" w:sz="0" w:space="0" w:color="auto"/>
          </w:divBdr>
        </w:div>
        <w:div w:id="1763142321">
          <w:marLeft w:val="480"/>
          <w:marRight w:val="0"/>
          <w:marTop w:val="0"/>
          <w:marBottom w:val="0"/>
          <w:divBdr>
            <w:top w:val="none" w:sz="0" w:space="0" w:color="auto"/>
            <w:left w:val="none" w:sz="0" w:space="0" w:color="auto"/>
            <w:bottom w:val="none" w:sz="0" w:space="0" w:color="auto"/>
            <w:right w:val="none" w:sz="0" w:space="0" w:color="auto"/>
          </w:divBdr>
        </w:div>
        <w:div w:id="1215583054">
          <w:marLeft w:val="480"/>
          <w:marRight w:val="0"/>
          <w:marTop w:val="0"/>
          <w:marBottom w:val="0"/>
          <w:divBdr>
            <w:top w:val="none" w:sz="0" w:space="0" w:color="auto"/>
            <w:left w:val="none" w:sz="0" w:space="0" w:color="auto"/>
            <w:bottom w:val="none" w:sz="0" w:space="0" w:color="auto"/>
            <w:right w:val="none" w:sz="0" w:space="0" w:color="auto"/>
          </w:divBdr>
        </w:div>
        <w:div w:id="2141192438">
          <w:marLeft w:val="480"/>
          <w:marRight w:val="0"/>
          <w:marTop w:val="0"/>
          <w:marBottom w:val="0"/>
          <w:divBdr>
            <w:top w:val="none" w:sz="0" w:space="0" w:color="auto"/>
            <w:left w:val="none" w:sz="0" w:space="0" w:color="auto"/>
            <w:bottom w:val="none" w:sz="0" w:space="0" w:color="auto"/>
            <w:right w:val="none" w:sz="0" w:space="0" w:color="auto"/>
          </w:divBdr>
        </w:div>
        <w:div w:id="1486313054">
          <w:marLeft w:val="480"/>
          <w:marRight w:val="0"/>
          <w:marTop w:val="0"/>
          <w:marBottom w:val="0"/>
          <w:divBdr>
            <w:top w:val="none" w:sz="0" w:space="0" w:color="auto"/>
            <w:left w:val="none" w:sz="0" w:space="0" w:color="auto"/>
            <w:bottom w:val="none" w:sz="0" w:space="0" w:color="auto"/>
            <w:right w:val="none" w:sz="0" w:space="0" w:color="auto"/>
          </w:divBdr>
        </w:div>
        <w:div w:id="164134750">
          <w:marLeft w:val="480"/>
          <w:marRight w:val="0"/>
          <w:marTop w:val="0"/>
          <w:marBottom w:val="0"/>
          <w:divBdr>
            <w:top w:val="none" w:sz="0" w:space="0" w:color="auto"/>
            <w:left w:val="none" w:sz="0" w:space="0" w:color="auto"/>
            <w:bottom w:val="none" w:sz="0" w:space="0" w:color="auto"/>
            <w:right w:val="none" w:sz="0" w:space="0" w:color="auto"/>
          </w:divBdr>
        </w:div>
        <w:div w:id="2144275689">
          <w:marLeft w:val="480"/>
          <w:marRight w:val="0"/>
          <w:marTop w:val="0"/>
          <w:marBottom w:val="0"/>
          <w:divBdr>
            <w:top w:val="none" w:sz="0" w:space="0" w:color="auto"/>
            <w:left w:val="none" w:sz="0" w:space="0" w:color="auto"/>
            <w:bottom w:val="none" w:sz="0" w:space="0" w:color="auto"/>
            <w:right w:val="none" w:sz="0" w:space="0" w:color="auto"/>
          </w:divBdr>
        </w:div>
        <w:div w:id="447505004">
          <w:marLeft w:val="480"/>
          <w:marRight w:val="0"/>
          <w:marTop w:val="0"/>
          <w:marBottom w:val="0"/>
          <w:divBdr>
            <w:top w:val="none" w:sz="0" w:space="0" w:color="auto"/>
            <w:left w:val="none" w:sz="0" w:space="0" w:color="auto"/>
            <w:bottom w:val="none" w:sz="0" w:space="0" w:color="auto"/>
            <w:right w:val="none" w:sz="0" w:space="0" w:color="auto"/>
          </w:divBdr>
        </w:div>
        <w:div w:id="622005440">
          <w:marLeft w:val="480"/>
          <w:marRight w:val="0"/>
          <w:marTop w:val="0"/>
          <w:marBottom w:val="0"/>
          <w:divBdr>
            <w:top w:val="none" w:sz="0" w:space="0" w:color="auto"/>
            <w:left w:val="none" w:sz="0" w:space="0" w:color="auto"/>
            <w:bottom w:val="none" w:sz="0" w:space="0" w:color="auto"/>
            <w:right w:val="none" w:sz="0" w:space="0" w:color="auto"/>
          </w:divBdr>
        </w:div>
        <w:div w:id="2108191732">
          <w:marLeft w:val="480"/>
          <w:marRight w:val="0"/>
          <w:marTop w:val="0"/>
          <w:marBottom w:val="0"/>
          <w:divBdr>
            <w:top w:val="none" w:sz="0" w:space="0" w:color="auto"/>
            <w:left w:val="none" w:sz="0" w:space="0" w:color="auto"/>
            <w:bottom w:val="none" w:sz="0" w:space="0" w:color="auto"/>
            <w:right w:val="none" w:sz="0" w:space="0" w:color="auto"/>
          </w:divBdr>
        </w:div>
      </w:divsChild>
    </w:div>
    <w:div w:id="2012027771">
      <w:bodyDiv w:val="1"/>
      <w:marLeft w:val="0"/>
      <w:marRight w:val="0"/>
      <w:marTop w:val="0"/>
      <w:marBottom w:val="0"/>
      <w:divBdr>
        <w:top w:val="none" w:sz="0" w:space="0" w:color="auto"/>
        <w:left w:val="none" w:sz="0" w:space="0" w:color="auto"/>
        <w:bottom w:val="none" w:sz="0" w:space="0" w:color="auto"/>
        <w:right w:val="none" w:sz="0" w:space="0" w:color="auto"/>
      </w:divBdr>
    </w:div>
    <w:div w:id="2013222065">
      <w:bodyDiv w:val="1"/>
      <w:marLeft w:val="0"/>
      <w:marRight w:val="0"/>
      <w:marTop w:val="0"/>
      <w:marBottom w:val="0"/>
      <w:divBdr>
        <w:top w:val="none" w:sz="0" w:space="0" w:color="auto"/>
        <w:left w:val="none" w:sz="0" w:space="0" w:color="auto"/>
        <w:bottom w:val="none" w:sz="0" w:space="0" w:color="auto"/>
        <w:right w:val="none" w:sz="0" w:space="0" w:color="auto"/>
      </w:divBdr>
    </w:div>
    <w:div w:id="2018725912">
      <w:bodyDiv w:val="1"/>
      <w:marLeft w:val="0"/>
      <w:marRight w:val="0"/>
      <w:marTop w:val="0"/>
      <w:marBottom w:val="0"/>
      <w:divBdr>
        <w:top w:val="none" w:sz="0" w:space="0" w:color="auto"/>
        <w:left w:val="none" w:sz="0" w:space="0" w:color="auto"/>
        <w:bottom w:val="none" w:sz="0" w:space="0" w:color="auto"/>
        <w:right w:val="none" w:sz="0" w:space="0" w:color="auto"/>
      </w:divBdr>
    </w:div>
    <w:div w:id="2020154406">
      <w:bodyDiv w:val="1"/>
      <w:marLeft w:val="0"/>
      <w:marRight w:val="0"/>
      <w:marTop w:val="0"/>
      <w:marBottom w:val="0"/>
      <w:divBdr>
        <w:top w:val="none" w:sz="0" w:space="0" w:color="auto"/>
        <w:left w:val="none" w:sz="0" w:space="0" w:color="auto"/>
        <w:bottom w:val="none" w:sz="0" w:space="0" w:color="auto"/>
        <w:right w:val="none" w:sz="0" w:space="0" w:color="auto"/>
      </w:divBdr>
    </w:div>
    <w:div w:id="2031905069">
      <w:bodyDiv w:val="1"/>
      <w:marLeft w:val="0"/>
      <w:marRight w:val="0"/>
      <w:marTop w:val="0"/>
      <w:marBottom w:val="0"/>
      <w:divBdr>
        <w:top w:val="none" w:sz="0" w:space="0" w:color="auto"/>
        <w:left w:val="none" w:sz="0" w:space="0" w:color="auto"/>
        <w:bottom w:val="none" w:sz="0" w:space="0" w:color="auto"/>
        <w:right w:val="none" w:sz="0" w:space="0" w:color="auto"/>
      </w:divBdr>
    </w:div>
    <w:div w:id="2035227056">
      <w:bodyDiv w:val="1"/>
      <w:marLeft w:val="0"/>
      <w:marRight w:val="0"/>
      <w:marTop w:val="0"/>
      <w:marBottom w:val="0"/>
      <w:divBdr>
        <w:top w:val="none" w:sz="0" w:space="0" w:color="auto"/>
        <w:left w:val="none" w:sz="0" w:space="0" w:color="auto"/>
        <w:bottom w:val="none" w:sz="0" w:space="0" w:color="auto"/>
        <w:right w:val="none" w:sz="0" w:space="0" w:color="auto"/>
      </w:divBdr>
    </w:div>
    <w:div w:id="2040691831">
      <w:bodyDiv w:val="1"/>
      <w:marLeft w:val="0"/>
      <w:marRight w:val="0"/>
      <w:marTop w:val="0"/>
      <w:marBottom w:val="0"/>
      <w:divBdr>
        <w:top w:val="none" w:sz="0" w:space="0" w:color="auto"/>
        <w:left w:val="none" w:sz="0" w:space="0" w:color="auto"/>
        <w:bottom w:val="none" w:sz="0" w:space="0" w:color="auto"/>
        <w:right w:val="none" w:sz="0" w:space="0" w:color="auto"/>
      </w:divBdr>
    </w:div>
    <w:div w:id="2041470065">
      <w:bodyDiv w:val="1"/>
      <w:marLeft w:val="0"/>
      <w:marRight w:val="0"/>
      <w:marTop w:val="0"/>
      <w:marBottom w:val="0"/>
      <w:divBdr>
        <w:top w:val="none" w:sz="0" w:space="0" w:color="auto"/>
        <w:left w:val="none" w:sz="0" w:space="0" w:color="auto"/>
        <w:bottom w:val="none" w:sz="0" w:space="0" w:color="auto"/>
        <w:right w:val="none" w:sz="0" w:space="0" w:color="auto"/>
      </w:divBdr>
    </w:div>
    <w:div w:id="2055736311">
      <w:bodyDiv w:val="1"/>
      <w:marLeft w:val="0"/>
      <w:marRight w:val="0"/>
      <w:marTop w:val="0"/>
      <w:marBottom w:val="0"/>
      <w:divBdr>
        <w:top w:val="none" w:sz="0" w:space="0" w:color="auto"/>
        <w:left w:val="none" w:sz="0" w:space="0" w:color="auto"/>
        <w:bottom w:val="none" w:sz="0" w:space="0" w:color="auto"/>
        <w:right w:val="none" w:sz="0" w:space="0" w:color="auto"/>
      </w:divBdr>
      <w:divsChild>
        <w:div w:id="2010477610">
          <w:marLeft w:val="480"/>
          <w:marRight w:val="0"/>
          <w:marTop w:val="0"/>
          <w:marBottom w:val="0"/>
          <w:divBdr>
            <w:top w:val="none" w:sz="0" w:space="0" w:color="auto"/>
            <w:left w:val="none" w:sz="0" w:space="0" w:color="auto"/>
            <w:bottom w:val="none" w:sz="0" w:space="0" w:color="auto"/>
            <w:right w:val="none" w:sz="0" w:space="0" w:color="auto"/>
          </w:divBdr>
        </w:div>
        <w:div w:id="1700007117">
          <w:marLeft w:val="480"/>
          <w:marRight w:val="0"/>
          <w:marTop w:val="0"/>
          <w:marBottom w:val="0"/>
          <w:divBdr>
            <w:top w:val="none" w:sz="0" w:space="0" w:color="auto"/>
            <w:left w:val="none" w:sz="0" w:space="0" w:color="auto"/>
            <w:bottom w:val="none" w:sz="0" w:space="0" w:color="auto"/>
            <w:right w:val="none" w:sz="0" w:space="0" w:color="auto"/>
          </w:divBdr>
        </w:div>
        <w:div w:id="2106534255">
          <w:marLeft w:val="480"/>
          <w:marRight w:val="0"/>
          <w:marTop w:val="0"/>
          <w:marBottom w:val="0"/>
          <w:divBdr>
            <w:top w:val="none" w:sz="0" w:space="0" w:color="auto"/>
            <w:left w:val="none" w:sz="0" w:space="0" w:color="auto"/>
            <w:bottom w:val="none" w:sz="0" w:space="0" w:color="auto"/>
            <w:right w:val="none" w:sz="0" w:space="0" w:color="auto"/>
          </w:divBdr>
        </w:div>
        <w:div w:id="1190610312">
          <w:marLeft w:val="480"/>
          <w:marRight w:val="0"/>
          <w:marTop w:val="0"/>
          <w:marBottom w:val="0"/>
          <w:divBdr>
            <w:top w:val="none" w:sz="0" w:space="0" w:color="auto"/>
            <w:left w:val="none" w:sz="0" w:space="0" w:color="auto"/>
            <w:bottom w:val="none" w:sz="0" w:space="0" w:color="auto"/>
            <w:right w:val="none" w:sz="0" w:space="0" w:color="auto"/>
          </w:divBdr>
        </w:div>
        <w:div w:id="269047777">
          <w:marLeft w:val="480"/>
          <w:marRight w:val="0"/>
          <w:marTop w:val="0"/>
          <w:marBottom w:val="0"/>
          <w:divBdr>
            <w:top w:val="none" w:sz="0" w:space="0" w:color="auto"/>
            <w:left w:val="none" w:sz="0" w:space="0" w:color="auto"/>
            <w:bottom w:val="none" w:sz="0" w:space="0" w:color="auto"/>
            <w:right w:val="none" w:sz="0" w:space="0" w:color="auto"/>
          </w:divBdr>
        </w:div>
        <w:div w:id="550069227">
          <w:marLeft w:val="480"/>
          <w:marRight w:val="0"/>
          <w:marTop w:val="0"/>
          <w:marBottom w:val="0"/>
          <w:divBdr>
            <w:top w:val="none" w:sz="0" w:space="0" w:color="auto"/>
            <w:left w:val="none" w:sz="0" w:space="0" w:color="auto"/>
            <w:bottom w:val="none" w:sz="0" w:space="0" w:color="auto"/>
            <w:right w:val="none" w:sz="0" w:space="0" w:color="auto"/>
          </w:divBdr>
        </w:div>
        <w:div w:id="17855997">
          <w:marLeft w:val="480"/>
          <w:marRight w:val="0"/>
          <w:marTop w:val="0"/>
          <w:marBottom w:val="0"/>
          <w:divBdr>
            <w:top w:val="none" w:sz="0" w:space="0" w:color="auto"/>
            <w:left w:val="none" w:sz="0" w:space="0" w:color="auto"/>
            <w:bottom w:val="none" w:sz="0" w:space="0" w:color="auto"/>
            <w:right w:val="none" w:sz="0" w:space="0" w:color="auto"/>
          </w:divBdr>
        </w:div>
        <w:div w:id="25520732">
          <w:marLeft w:val="480"/>
          <w:marRight w:val="0"/>
          <w:marTop w:val="0"/>
          <w:marBottom w:val="0"/>
          <w:divBdr>
            <w:top w:val="none" w:sz="0" w:space="0" w:color="auto"/>
            <w:left w:val="none" w:sz="0" w:space="0" w:color="auto"/>
            <w:bottom w:val="none" w:sz="0" w:space="0" w:color="auto"/>
            <w:right w:val="none" w:sz="0" w:space="0" w:color="auto"/>
          </w:divBdr>
        </w:div>
        <w:div w:id="128984761">
          <w:marLeft w:val="480"/>
          <w:marRight w:val="0"/>
          <w:marTop w:val="0"/>
          <w:marBottom w:val="0"/>
          <w:divBdr>
            <w:top w:val="none" w:sz="0" w:space="0" w:color="auto"/>
            <w:left w:val="none" w:sz="0" w:space="0" w:color="auto"/>
            <w:bottom w:val="none" w:sz="0" w:space="0" w:color="auto"/>
            <w:right w:val="none" w:sz="0" w:space="0" w:color="auto"/>
          </w:divBdr>
        </w:div>
        <w:div w:id="1501968188">
          <w:marLeft w:val="480"/>
          <w:marRight w:val="0"/>
          <w:marTop w:val="0"/>
          <w:marBottom w:val="0"/>
          <w:divBdr>
            <w:top w:val="none" w:sz="0" w:space="0" w:color="auto"/>
            <w:left w:val="none" w:sz="0" w:space="0" w:color="auto"/>
            <w:bottom w:val="none" w:sz="0" w:space="0" w:color="auto"/>
            <w:right w:val="none" w:sz="0" w:space="0" w:color="auto"/>
          </w:divBdr>
        </w:div>
        <w:div w:id="1013724021">
          <w:marLeft w:val="480"/>
          <w:marRight w:val="0"/>
          <w:marTop w:val="0"/>
          <w:marBottom w:val="0"/>
          <w:divBdr>
            <w:top w:val="none" w:sz="0" w:space="0" w:color="auto"/>
            <w:left w:val="none" w:sz="0" w:space="0" w:color="auto"/>
            <w:bottom w:val="none" w:sz="0" w:space="0" w:color="auto"/>
            <w:right w:val="none" w:sz="0" w:space="0" w:color="auto"/>
          </w:divBdr>
        </w:div>
        <w:div w:id="1269922063">
          <w:marLeft w:val="480"/>
          <w:marRight w:val="0"/>
          <w:marTop w:val="0"/>
          <w:marBottom w:val="0"/>
          <w:divBdr>
            <w:top w:val="none" w:sz="0" w:space="0" w:color="auto"/>
            <w:left w:val="none" w:sz="0" w:space="0" w:color="auto"/>
            <w:bottom w:val="none" w:sz="0" w:space="0" w:color="auto"/>
            <w:right w:val="none" w:sz="0" w:space="0" w:color="auto"/>
          </w:divBdr>
        </w:div>
        <w:div w:id="704258855">
          <w:marLeft w:val="480"/>
          <w:marRight w:val="0"/>
          <w:marTop w:val="0"/>
          <w:marBottom w:val="0"/>
          <w:divBdr>
            <w:top w:val="none" w:sz="0" w:space="0" w:color="auto"/>
            <w:left w:val="none" w:sz="0" w:space="0" w:color="auto"/>
            <w:bottom w:val="none" w:sz="0" w:space="0" w:color="auto"/>
            <w:right w:val="none" w:sz="0" w:space="0" w:color="auto"/>
          </w:divBdr>
        </w:div>
        <w:div w:id="717318465">
          <w:marLeft w:val="480"/>
          <w:marRight w:val="0"/>
          <w:marTop w:val="0"/>
          <w:marBottom w:val="0"/>
          <w:divBdr>
            <w:top w:val="none" w:sz="0" w:space="0" w:color="auto"/>
            <w:left w:val="none" w:sz="0" w:space="0" w:color="auto"/>
            <w:bottom w:val="none" w:sz="0" w:space="0" w:color="auto"/>
            <w:right w:val="none" w:sz="0" w:space="0" w:color="auto"/>
          </w:divBdr>
        </w:div>
        <w:div w:id="808716416">
          <w:marLeft w:val="480"/>
          <w:marRight w:val="0"/>
          <w:marTop w:val="0"/>
          <w:marBottom w:val="0"/>
          <w:divBdr>
            <w:top w:val="none" w:sz="0" w:space="0" w:color="auto"/>
            <w:left w:val="none" w:sz="0" w:space="0" w:color="auto"/>
            <w:bottom w:val="none" w:sz="0" w:space="0" w:color="auto"/>
            <w:right w:val="none" w:sz="0" w:space="0" w:color="auto"/>
          </w:divBdr>
        </w:div>
        <w:div w:id="1225677168">
          <w:marLeft w:val="480"/>
          <w:marRight w:val="0"/>
          <w:marTop w:val="0"/>
          <w:marBottom w:val="0"/>
          <w:divBdr>
            <w:top w:val="none" w:sz="0" w:space="0" w:color="auto"/>
            <w:left w:val="none" w:sz="0" w:space="0" w:color="auto"/>
            <w:bottom w:val="none" w:sz="0" w:space="0" w:color="auto"/>
            <w:right w:val="none" w:sz="0" w:space="0" w:color="auto"/>
          </w:divBdr>
        </w:div>
        <w:div w:id="522017523">
          <w:marLeft w:val="480"/>
          <w:marRight w:val="0"/>
          <w:marTop w:val="0"/>
          <w:marBottom w:val="0"/>
          <w:divBdr>
            <w:top w:val="none" w:sz="0" w:space="0" w:color="auto"/>
            <w:left w:val="none" w:sz="0" w:space="0" w:color="auto"/>
            <w:bottom w:val="none" w:sz="0" w:space="0" w:color="auto"/>
            <w:right w:val="none" w:sz="0" w:space="0" w:color="auto"/>
          </w:divBdr>
        </w:div>
        <w:div w:id="1941059645">
          <w:marLeft w:val="480"/>
          <w:marRight w:val="0"/>
          <w:marTop w:val="0"/>
          <w:marBottom w:val="0"/>
          <w:divBdr>
            <w:top w:val="none" w:sz="0" w:space="0" w:color="auto"/>
            <w:left w:val="none" w:sz="0" w:space="0" w:color="auto"/>
            <w:bottom w:val="none" w:sz="0" w:space="0" w:color="auto"/>
            <w:right w:val="none" w:sz="0" w:space="0" w:color="auto"/>
          </w:divBdr>
        </w:div>
        <w:div w:id="1656377924">
          <w:marLeft w:val="480"/>
          <w:marRight w:val="0"/>
          <w:marTop w:val="0"/>
          <w:marBottom w:val="0"/>
          <w:divBdr>
            <w:top w:val="none" w:sz="0" w:space="0" w:color="auto"/>
            <w:left w:val="none" w:sz="0" w:space="0" w:color="auto"/>
            <w:bottom w:val="none" w:sz="0" w:space="0" w:color="auto"/>
            <w:right w:val="none" w:sz="0" w:space="0" w:color="auto"/>
          </w:divBdr>
        </w:div>
        <w:div w:id="1415593505">
          <w:marLeft w:val="480"/>
          <w:marRight w:val="0"/>
          <w:marTop w:val="0"/>
          <w:marBottom w:val="0"/>
          <w:divBdr>
            <w:top w:val="none" w:sz="0" w:space="0" w:color="auto"/>
            <w:left w:val="none" w:sz="0" w:space="0" w:color="auto"/>
            <w:bottom w:val="none" w:sz="0" w:space="0" w:color="auto"/>
            <w:right w:val="none" w:sz="0" w:space="0" w:color="auto"/>
          </w:divBdr>
        </w:div>
        <w:div w:id="147746994">
          <w:marLeft w:val="480"/>
          <w:marRight w:val="0"/>
          <w:marTop w:val="0"/>
          <w:marBottom w:val="0"/>
          <w:divBdr>
            <w:top w:val="none" w:sz="0" w:space="0" w:color="auto"/>
            <w:left w:val="none" w:sz="0" w:space="0" w:color="auto"/>
            <w:bottom w:val="none" w:sz="0" w:space="0" w:color="auto"/>
            <w:right w:val="none" w:sz="0" w:space="0" w:color="auto"/>
          </w:divBdr>
        </w:div>
        <w:div w:id="564029455">
          <w:marLeft w:val="480"/>
          <w:marRight w:val="0"/>
          <w:marTop w:val="0"/>
          <w:marBottom w:val="0"/>
          <w:divBdr>
            <w:top w:val="none" w:sz="0" w:space="0" w:color="auto"/>
            <w:left w:val="none" w:sz="0" w:space="0" w:color="auto"/>
            <w:bottom w:val="none" w:sz="0" w:space="0" w:color="auto"/>
            <w:right w:val="none" w:sz="0" w:space="0" w:color="auto"/>
          </w:divBdr>
        </w:div>
        <w:div w:id="1288076721">
          <w:marLeft w:val="480"/>
          <w:marRight w:val="0"/>
          <w:marTop w:val="0"/>
          <w:marBottom w:val="0"/>
          <w:divBdr>
            <w:top w:val="none" w:sz="0" w:space="0" w:color="auto"/>
            <w:left w:val="none" w:sz="0" w:space="0" w:color="auto"/>
            <w:bottom w:val="none" w:sz="0" w:space="0" w:color="auto"/>
            <w:right w:val="none" w:sz="0" w:space="0" w:color="auto"/>
          </w:divBdr>
        </w:div>
        <w:div w:id="2141999249">
          <w:marLeft w:val="480"/>
          <w:marRight w:val="0"/>
          <w:marTop w:val="0"/>
          <w:marBottom w:val="0"/>
          <w:divBdr>
            <w:top w:val="none" w:sz="0" w:space="0" w:color="auto"/>
            <w:left w:val="none" w:sz="0" w:space="0" w:color="auto"/>
            <w:bottom w:val="none" w:sz="0" w:space="0" w:color="auto"/>
            <w:right w:val="none" w:sz="0" w:space="0" w:color="auto"/>
          </w:divBdr>
        </w:div>
        <w:div w:id="253440909">
          <w:marLeft w:val="480"/>
          <w:marRight w:val="0"/>
          <w:marTop w:val="0"/>
          <w:marBottom w:val="0"/>
          <w:divBdr>
            <w:top w:val="none" w:sz="0" w:space="0" w:color="auto"/>
            <w:left w:val="none" w:sz="0" w:space="0" w:color="auto"/>
            <w:bottom w:val="none" w:sz="0" w:space="0" w:color="auto"/>
            <w:right w:val="none" w:sz="0" w:space="0" w:color="auto"/>
          </w:divBdr>
        </w:div>
        <w:div w:id="1409689072">
          <w:marLeft w:val="480"/>
          <w:marRight w:val="0"/>
          <w:marTop w:val="0"/>
          <w:marBottom w:val="0"/>
          <w:divBdr>
            <w:top w:val="none" w:sz="0" w:space="0" w:color="auto"/>
            <w:left w:val="none" w:sz="0" w:space="0" w:color="auto"/>
            <w:bottom w:val="none" w:sz="0" w:space="0" w:color="auto"/>
            <w:right w:val="none" w:sz="0" w:space="0" w:color="auto"/>
          </w:divBdr>
        </w:div>
        <w:div w:id="1665550956">
          <w:marLeft w:val="480"/>
          <w:marRight w:val="0"/>
          <w:marTop w:val="0"/>
          <w:marBottom w:val="0"/>
          <w:divBdr>
            <w:top w:val="none" w:sz="0" w:space="0" w:color="auto"/>
            <w:left w:val="none" w:sz="0" w:space="0" w:color="auto"/>
            <w:bottom w:val="none" w:sz="0" w:space="0" w:color="auto"/>
            <w:right w:val="none" w:sz="0" w:space="0" w:color="auto"/>
          </w:divBdr>
        </w:div>
        <w:div w:id="1062867329">
          <w:marLeft w:val="480"/>
          <w:marRight w:val="0"/>
          <w:marTop w:val="0"/>
          <w:marBottom w:val="0"/>
          <w:divBdr>
            <w:top w:val="none" w:sz="0" w:space="0" w:color="auto"/>
            <w:left w:val="none" w:sz="0" w:space="0" w:color="auto"/>
            <w:bottom w:val="none" w:sz="0" w:space="0" w:color="auto"/>
            <w:right w:val="none" w:sz="0" w:space="0" w:color="auto"/>
          </w:divBdr>
        </w:div>
        <w:div w:id="1124153782">
          <w:marLeft w:val="480"/>
          <w:marRight w:val="0"/>
          <w:marTop w:val="0"/>
          <w:marBottom w:val="0"/>
          <w:divBdr>
            <w:top w:val="none" w:sz="0" w:space="0" w:color="auto"/>
            <w:left w:val="none" w:sz="0" w:space="0" w:color="auto"/>
            <w:bottom w:val="none" w:sz="0" w:space="0" w:color="auto"/>
            <w:right w:val="none" w:sz="0" w:space="0" w:color="auto"/>
          </w:divBdr>
        </w:div>
        <w:div w:id="1278416452">
          <w:marLeft w:val="480"/>
          <w:marRight w:val="0"/>
          <w:marTop w:val="0"/>
          <w:marBottom w:val="0"/>
          <w:divBdr>
            <w:top w:val="none" w:sz="0" w:space="0" w:color="auto"/>
            <w:left w:val="none" w:sz="0" w:space="0" w:color="auto"/>
            <w:bottom w:val="none" w:sz="0" w:space="0" w:color="auto"/>
            <w:right w:val="none" w:sz="0" w:space="0" w:color="auto"/>
          </w:divBdr>
        </w:div>
        <w:div w:id="694312554">
          <w:marLeft w:val="480"/>
          <w:marRight w:val="0"/>
          <w:marTop w:val="0"/>
          <w:marBottom w:val="0"/>
          <w:divBdr>
            <w:top w:val="none" w:sz="0" w:space="0" w:color="auto"/>
            <w:left w:val="none" w:sz="0" w:space="0" w:color="auto"/>
            <w:bottom w:val="none" w:sz="0" w:space="0" w:color="auto"/>
            <w:right w:val="none" w:sz="0" w:space="0" w:color="auto"/>
          </w:divBdr>
        </w:div>
        <w:div w:id="672417098">
          <w:marLeft w:val="480"/>
          <w:marRight w:val="0"/>
          <w:marTop w:val="0"/>
          <w:marBottom w:val="0"/>
          <w:divBdr>
            <w:top w:val="none" w:sz="0" w:space="0" w:color="auto"/>
            <w:left w:val="none" w:sz="0" w:space="0" w:color="auto"/>
            <w:bottom w:val="none" w:sz="0" w:space="0" w:color="auto"/>
            <w:right w:val="none" w:sz="0" w:space="0" w:color="auto"/>
          </w:divBdr>
        </w:div>
        <w:div w:id="575477724">
          <w:marLeft w:val="480"/>
          <w:marRight w:val="0"/>
          <w:marTop w:val="0"/>
          <w:marBottom w:val="0"/>
          <w:divBdr>
            <w:top w:val="none" w:sz="0" w:space="0" w:color="auto"/>
            <w:left w:val="none" w:sz="0" w:space="0" w:color="auto"/>
            <w:bottom w:val="none" w:sz="0" w:space="0" w:color="auto"/>
            <w:right w:val="none" w:sz="0" w:space="0" w:color="auto"/>
          </w:divBdr>
        </w:div>
        <w:div w:id="240916191">
          <w:marLeft w:val="480"/>
          <w:marRight w:val="0"/>
          <w:marTop w:val="0"/>
          <w:marBottom w:val="0"/>
          <w:divBdr>
            <w:top w:val="none" w:sz="0" w:space="0" w:color="auto"/>
            <w:left w:val="none" w:sz="0" w:space="0" w:color="auto"/>
            <w:bottom w:val="none" w:sz="0" w:space="0" w:color="auto"/>
            <w:right w:val="none" w:sz="0" w:space="0" w:color="auto"/>
          </w:divBdr>
        </w:div>
        <w:div w:id="1912735331">
          <w:marLeft w:val="480"/>
          <w:marRight w:val="0"/>
          <w:marTop w:val="0"/>
          <w:marBottom w:val="0"/>
          <w:divBdr>
            <w:top w:val="none" w:sz="0" w:space="0" w:color="auto"/>
            <w:left w:val="none" w:sz="0" w:space="0" w:color="auto"/>
            <w:bottom w:val="none" w:sz="0" w:space="0" w:color="auto"/>
            <w:right w:val="none" w:sz="0" w:space="0" w:color="auto"/>
          </w:divBdr>
        </w:div>
        <w:div w:id="362638136">
          <w:marLeft w:val="480"/>
          <w:marRight w:val="0"/>
          <w:marTop w:val="0"/>
          <w:marBottom w:val="0"/>
          <w:divBdr>
            <w:top w:val="none" w:sz="0" w:space="0" w:color="auto"/>
            <w:left w:val="none" w:sz="0" w:space="0" w:color="auto"/>
            <w:bottom w:val="none" w:sz="0" w:space="0" w:color="auto"/>
            <w:right w:val="none" w:sz="0" w:space="0" w:color="auto"/>
          </w:divBdr>
        </w:div>
        <w:div w:id="1846902002">
          <w:marLeft w:val="480"/>
          <w:marRight w:val="0"/>
          <w:marTop w:val="0"/>
          <w:marBottom w:val="0"/>
          <w:divBdr>
            <w:top w:val="none" w:sz="0" w:space="0" w:color="auto"/>
            <w:left w:val="none" w:sz="0" w:space="0" w:color="auto"/>
            <w:bottom w:val="none" w:sz="0" w:space="0" w:color="auto"/>
            <w:right w:val="none" w:sz="0" w:space="0" w:color="auto"/>
          </w:divBdr>
        </w:div>
        <w:div w:id="1946494316">
          <w:marLeft w:val="480"/>
          <w:marRight w:val="0"/>
          <w:marTop w:val="0"/>
          <w:marBottom w:val="0"/>
          <w:divBdr>
            <w:top w:val="none" w:sz="0" w:space="0" w:color="auto"/>
            <w:left w:val="none" w:sz="0" w:space="0" w:color="auto"/>
            <w:bottom w:val="none" w:sz="0" w:space="0" w:color="auto"/>
            <w:right w:val="none" w:sz="0" w:space="0" w:color="auto"/>
          </w:divBdr>
        </w:div>
        <w:div w:id="1412849801">
          <w:marLeft w:val="480"/>
          <w:marRight w:val="0"/>
          <w:marTop w:val="0"/>
          <w:marBottom w:val="0"/>
          <w:divBdr>
            <w:top w:val="none" w:sz="0" w:space="0" w:color="auto"/>
            <w:left w:val="none" w:sz="0" w:space="0" w:color="auto"/>
            <w:bottom w:val="none" w:sz="0" w:space="0" w:color="auto"/>
            <w:right w:val="none" w:sz="0" w:space="0" w:color="auto"/>
          </w:divBdr>
        </w:div>
        <w:div w:id="1122384574">
          <w:marLeft w:val="480"/>
          <w:marRight w:val="0"/>
          <w:marTop w:val="0"/>
          <w:marBottom w:val="0"/>
          <w:divBdr>
            <w:top w:val="none" w:sz="0" w:space="0" w:color="auto"/>
            <w:left w:val="none" w:sz="0" w:space="0" w:color="auto"/>
            <w:bottom w:val="none" w:sz="0" w:space="0" w:color="auto"/>
            <w:right w:val="none" w:sz="0" w:space="0" w:color="auto"/>
          </w:divBdr>
        </w:div>
        <w:div w:id="488207396">
          <w:marLeft w:val="480"/>
          <w:marRight w:val="0"/>
          <w:marTop w:val="0"/>
          <w:marBottom w:val="0"/>
          <w:divBdr>
            <w:top w:val="none" w:sz="0" w:space="0" w:color="auto"/>
            <w:left w:val="none" w:sz="0" w:space="0" w:color="auto"/>
            <w:bottom w:val="none" w:sz="0" w:space="0" w:color="auto"/>
            <w:right w:val="none" w:sz="0" w:space="0" w:color="auto"/>
          </w:divBdr>
        </w:div>
        <w:div w:id="1367605781">
          <w:marLeft w:val="480"/>
          <w:marRight w:val="0"/>
          <w:marTop w:val="0"/>
          <w:marBottom w:val="0"/>
          <w:divBdr>
            <w:top w:val="none" w:sz="0" w:space="0" w:color="auto"/>
            <w:left w:val="none" w:sz="0" w:space="0" w:color="auto"/>
            <w:bottom w:val="none" w:sz="0" w:space="0" w:color="auto"/>
            <w:right w:val="none" w:sz="0" w:space="0" w:color="auto"/>
          </w:divBdr>
        </w:div>
        <w:div w:id="896863001">
          <w:marLeft w:val="480"/>
          <w:marRight w:val="0"/>
          <w:marTop w:val="0"/>
          <w:marBottom w:val="0"/>
          <w:divBdr>
            <w:top w:val="none" w:sz="0" w:space="0" w:color="auto"/>
            <w:left w:val="none" w:sz="0" w:space="0" w:color="auto"/>
            <w:bottom w:val="none" w:sz="0" w:space="0" w:color="auto"/>
            <w:right w:val="none" w:sz="0" w:space="0" w:color="auto"/>
          </w:divBdr>
        </w:div>
        <w:div w:id="381055651">
          <w:marLeft w:val="480"/>
          <w:marRight w:val="0"/>
          <w:marTop w:val="0"/>
          <w:marBottom w:val="0"/>
          <w:divBdr>
            <w:top w:val="none" w:sz="0" w:space="0" w:color="auto"/>
            <w:left w:val="none" w:sz="0" w:space="0" w:color="auto"/>
            <w:bottom w:val="none" w:sz="0" w:space="0" w:color="auto"/>
            <w:right w:val="none" w:sz="0" w:space="0" w:color="auto"/>
          </w:divBdr>
        </w:div>
        <w:div w:id="1065251651">
          <w:marLeft w:val="480"/>
          <w:marRight w:val="0"/>
          <w:marTop w:val="0"/>
          <w:marBottom w:val="0"/>
          <w:divBdr>
            <w:top w:val="none" w:sz="0" w:space="0" w:color="auto"/>
            <w:left w:val="none" w:sz="0" w:space="0" w:color="auto"/>
            <w:bottom w:val="none" w:sz="0" w:space="0" w:color="auto"/>
            <w:right w:val="none" w:sz="0" w:space="0" w:color="auto"/>
          </w:divBdr>
        </w:div>
        <w:div w:id="1717317212">
          <w:marLeft w:val="480"/>
          <w:marRight w:val="0"/>
          <w:marTop w:val="0"/>
          <w:marBottom w:val="0"/>
          <w:divBdr>
            <w:top w:val="none" w:sz="0" w:space="0" w:color="auto"/>
            <w:left w:val="none" w:sz="0" w:space="0" w:color="auto"/>
            <w:bottom w:val="none" w:sz="0" w:space="0" w:color="auto"/>
            <w:right w:val="none" w:sz="0" w:space="0" w:color="auto"/>
          </w:divBdr>
        </w:div>
        <w:div w:id="547376289">
          <w:marLeft w:val="480"/>
          <w:marRight w:val="0"/>
          <w:marTop w:val="0"/>
          <w:marBottom w:val="0"/>
          <w:divBdr>
            <w:top w:val="none" w:sz="0" w:space="0" w:color="auto"/>
            <w:left w:val="none" w:sz="0" w:space="0" w:color="auto"/>
            <w:bottom w:val="none" w:sz="0" w:space="0" w:color="auto"/>
            <w:right w:val="none" w:sz="0" w:space="0" w:color="auto"/>
          </w:divBdr>
        </w:div>
        <w:div w:id="1585067665">
          <w:marLeft w:val="480"/>
          <w:marRight w:val="0"/>
          <w:marTop w:val="0"/>
          <w:marBottom w:val="0"/>
          <w:divBdr>
            <w:top w:val="none" w:sz="0" w:space="0" w:color="auto"/>
            <w:left w:val="none" w:sz="0" w:space="0" w:color="auto"/>
            <w:bottom w:val="none" w:sz="0" w:space="0" w:color="auto"/>
            <w:right w:val="none" w:sz="0" w:space="0" w:color="auto"/>
          </w:divBdr>
        </w:div>
      </w:divsChild>
    </w:div>
    <w:div w:id="2065829402">
      <w:bodyDiv w:val="1"/>
      <w:marLeft w:val="0"/>
      <w:marRight w:val="0"/>
      <w:marTop w:val="0"/>
      <w:marBottom w:val="0"/>
      <w:divBdr>
        <w:top w:val="none" w:sz="0" w:space="0" w:color="auto"/>
        <w:left w:val="none" w:sz="0" w:space="0" w:color="auto"/>
        <w:bottom w:val="none" w:sz="0" w:space="0" w:color="auto"/>
        <w:right w:val="none" w:sz="0" w:space="0" w:color="auto"/>
      </w:divBdr>
    </w:div>
    <w:div w:id="2069037757">
      <w:bodyDiv w:val="1"/>
      <w:marLeft w:val="0"/>
      <w:marRight w:val="0"/>
      <w:marTop w:val="0"/>
      <w:marBottom w:val="0"/>
      <w:divBdr>
        <w:top w:val="none" w:sz="0" w:space="0" w:color="auto"/>
        <w:left w:val="none" w:sz="0" w:space="0" w:color="auto"/>
        <w:bottom w:val="none" w:sz="0" w:space="0" w:color="auto"/>
        <w:right w:val="none" w:sz="0" w:space="0" w:color="auto"/>
      </w:divBdr>
    </w:div>
    <w:div w:id="2069301721">
      <w:bodyDiv w:val="1"/>
      <w:marLeft w:val="0"/>
      <w:marRight w:val="0"/>
      <w:marTop w:val="0"/>
      <w:marBottom w:val="0"/>
      <w:divBdr>
        <w:top w:val="none" w:sz="0" w:space="0" w:color="auto"/>
        <w:left w:val="none" w:sz="0" w:space="0" w:color="auto"/>
        <w:bottom w:val="none" w:sz="0" w:space="0" w:color="auto"/>
        <w:right w:val="none" w:sz="0" w:space="0" w:color="auto"/>
      </w:divBdr>
    </w:div>
    <w:div w:id="2070222325">
      <w:bodyDiv w:val="1"/>
      <w:marLeft w:val="0"/>
      <w:marRight w:val="0"/>
      <w:marTop w:val="0"/>
      <w:marBottom w:val="0"/>
      <w:divBdr>
        <w:top w:val="none" w:sz="0" w:space="0" w:color="auto"/>
        <w:left w:val="none" w:sz="0" w:space="0" w:color="auto"/>
        <w:bottom w:val="none" w:sz="0" w:space="0" w:color="auto"/>
        <w:right w:val="none" w:sz="0" w:space="0" w:color="auto"/>
      </w:divBdr>
    </w:div>
    <w:div w:id="2072842699">
      <w:bodyDiv w:val="1"/>
      <w:marLeft w:val="0"/>
      <w:marRight w:val="0"/>
      <w:marTop w:val="0"/>
      <w:marBottom w:val="0"/>
      <w:divBdr>
        <w:top w:val="none" w:sz="0" w:space="0" w:color="auto"/>
        <w:left w:val="none" w:sz="0" w:space="0" w:color="auto"/>
        <w:bottom w:val="none" w:sz="0" w:space="0" w:color="auto"/>
        <w:right w:val="none" w:sz="0" w:space="0" w:color="auto"/>
      </w:divBdr>
    </w:div>
    <w:div w:id="2074622218">
      <w:bodyDiv w:val="1"/>
      <w:marLeft w:val="0"/>
      <w:marRight w:val="0"/>
      <w:marTop w:val="0"/>
      <w:marBottom w:val="0"/>
      <w:divBdr>
        <w:top w:val="none" w:sz="0" w:space="0" w:color="auto"/>
        <w:left w:val="none" w:sz="0" w:space="0" w:color="auto"/>
        <w:bottom w:val="none" w:sz="0" w:space="0" w:color="auto"/>
        <w:right w:val="none" w:sz="0" w:space="0" w:color="auto"/>
      </w:divBdr>
    </w:div>
    <w:div w:id="2082873247">
      <w:bodyDiv w:val="1"/>
      <w:marLeft w:val="0"/>
      <w:marRight w:val="0"/>
      <w:marTop w:val="0"/>
      <w:marBottom w:val="0"/>
      <w:divBdr>
        <w:top w:val="none" w:sz="0" w:space="0" w:color="auto"/>
        <w:left w:val="none" w:sz="0" w:space="0" w:color="auto"/>
        <w:bottom w:val="none" w:sz="0" w:space="0" w:color="auto"/>
        <w:right w:val="none" w:sz="0" w:space="0" w:color="auto"/>
      </w:divBdr>
    </w:div>
    <w:div w:id="2094156071">
      <w:bodyDiv w:val="1"/>
      <w:marLeft w:val="0"/>
      <w:marRight w:val="0"/>
      <w:marTop w:val="0"/>
      <w:marBottom w:val="0"/>
      <w:divBdr>
        <w:top w:val="none" w:sz="0" w:space="0" w:color="auto"/>
        <w:left w:val="none" w:sz="0" w:space="0" w:color="auto"/>
        <w:bottom w:val="none" w:sz="0" w:space="0" w:color="auto"/>
        <w:right w:val="none" w:sz="0" w:space="0" w:color="auto"/>
      </w:divBdr>
    </w:div>
    <w:div w:id="2096973364">
      <w:bodyDiv w:val="1"/>
      <w:marLeft w:val="0"/>
      <w:marRight w:val="0"/>
      <w:marTop w:val="0"/>
      <w:marBottom w:val="0"/>
      <w:divBdr>
        <w:top w:val="none" w:sz="0" w:space="0" w:color="auto"/>
        <w:left w:val="none" w:sz="0" w:space="0" w:color="auto"/>
        <w:bottom w:val="none" w:sz="0" w:space="0" w:color="auto"/>
        <w:right w:val="none" w:sz="0" w:space="0" w:color="auto"/>
      </w:divBdr>
    </w:div>
    <w:div w:id="2098090062">
      <w:bodyDiv w:val="1"/>
      <w:marLeft w:val="0"/>
      <w:marRight w:val="0"/>
      <w:marTop w:val="0"/>
      <w:marBottom w:val="0"/>
      <w:divBdr>
        <w:top w:val="none" w:sz="0" w:space="0" w:color="auto"/>
        <w:left w:val="none" w:sz="0" w:space="0" w:color="auto"/>
        <w:bottom w:val="none" w:sz="0" w:space="0" w:color="auto"/>
        <w:right w:val="none" w:sz="0" w:space="0" w:color="auto"/>
      </w:divBdr>
    </w:div>
    <w:div w:id="2105108544">
      <w:bodyDiv w:val="1"/>
      <w:marLeft w:val="0"/>
      <w:marRight w:val="0"/>
      <w:marTop w:val="0"/>
      <w:marBottom w:val="0"/>
      <w:divBdr>
        <w:top w:val="none" w:sz="0" w:space="0" w:color="auto"/>
        <w:left w:val="none" w:sz="0" w:space="0" w:color="auto"/>
        <w:bottom w:val="none" w:sz="0" w:space="0" w:color="auto"/>
        <w:right w:val="none" w:sz="0" w:space="0" w:color="auto"/>
      </w:divBdr>
    </w:div>
    <w:div w:id="2105953157">
      <w:bodyDiv w:val="1"/>
      <w:marLeft w:val="0"/>
      <w:marRight w:val="0"/>
      <w:marTop w:val="0"/>
      <w:marBottom w:val="0"/>
      <w:divBdr>
        <w:top w:val="none" w:sz="0" w:space="0" w:color="auto"/>
        <w:left w:val="none" w:sz="0" w:space="0" w:color="auto"/>
        <w:bottom w:val="none" w:sz="0" w:space="0" w:color="auto"/>
        <w:right w:val="none" w:sz="0" w:space="0" w:color="auto"/>
      </w:divBdr>
    </w:div>
    <w:div w:id="2113895874">
      <w:bodyDiv w:val="1"/>
      <w:marLeft w:val="0"/>
      <w:marRight w:val="0"/>
      <w:marTop w:val="0"/>
      <w:marBottom w:val="0"/>
      <w:divBdr>
        <w:top w:val="none" w:sz="0" w:space="0" w:color="auto"/>
        <w:left w:val="none" w:sz="0" w:space="0" w:color="auto"/>
        <w:bottom w:val="none" w:sz="0" w:space="0" w:color="auto"/>
        <w:right w:val="none" w:sz="0" w:space="0" w:color="auto"/>
      </w:divBdr>
    </w:div>
    <w:div w:id="2124301915">
      <w:bodyDiv w:val="1"/>
      <w:marLeft w:val="0"/>
      <w:marRight w:val="0"/>
      <w:marTop w:val="0"/>
      <w:marBottom w:val="0"/>
      <w:divBdr>
        <w:top w:val="none" w:sz="0" w:space="0" w:color="auto"/>
        <w:left w:val="none" w:sz="0" w:space="0" w:color="auto"/>
        <w:bottom w:val="none" w:sz="0" w:space="0" w:color="auto"/>
        <w:right w:val="none" w:sz="0" w:space="0" w:color="auto"/>
      </w:divBdr>
    </w:div>
    <w:div w:id="2129002741">
      <w:bodyDiv w:val="1"/>
      <w:marLeft w:val="0"/>
      <w:marRight w:val="0"/>
      <w:marTop w:val="0"/>
      <w:marBottom w:val="0"/>
      <w:divBdr>
        <w:top w:val="none" w:sz="0" w:space="0" w:color="auto"/>
        <w:left w:val="none" w:sz="0" w:space="0" w:color="auto"/>
        <w:bottom w:val="none" w:sz="0" w:space="0" w:color="auto"/>
        <w:right w:val="none" w:sz="0" w:space="0" w:color="auto"/>
      </w:divBdr>
    </w:div>
    <w:div w:id="2129162535">
      <w:bodyDiv w:val="1"/>
      <w:marLeft w:val="0"/>
      <w:marRight w:val="0"/>
      <w:marTop w:val="0"/>
      <w:marBottom w:val="0"/>
      <w:divBdr>
        <w:top w:val="none" w:sz="0" w:space="0" w:color="auto"/>
        <w:left w:val="none" w:sz="0" w:space="0" w:color="auto"/>
        <w:bottom w:val="none" w:sz="0" w:space="0" w:color="auto"/>
        <w:right w:val="none" w:sz="0" w:space="0" w:color="auto"/>
      </w:divBdr>
    </w:div>
    <w:div w:id="2133817153">
      <w:bodyDiv w:val="1"/>
      <w:marLeft w:val="0"/>
      <w:marRight w:val="0"/>
      <w:marTop w:val="0"/>
      <w:marBottom w:val="0"/>
      <w:divBdr>
        <w:top w:val="none" w:sz="0" w:space="0" w:color="auto"/>
        <w:left w:val="none" w:sz="0" w:space="0" w:color="auto"/>
        <w:bottom w:val="none" w:sz="0" w:space="0" w:color="auto"/>
        <w:right w:val="none" w:sz="0" w:space="0" w:color="auto"/>
      </w:divBdr>
    </w:div>
    <w:div w:id="2133818584">
      <w:bodyDiv w:val="1"/>
      <w:marLeft w:val="0"/>
      <w:marRight w:val="0"/>
      <w:marTop w:val="0"/>
      <w:marBottom w:val="0"/>
      <w:divBdr>
        <w:top w:val="none" w:sz="0" w:space="0" w:color="auto"/>
        <w:left w:val="none" w:sz="0" w:space="0" w:color="auto"/>
        <w:bottom w:val="none" w:sz="0" w:space="0" w:color="auto"/>
        <w:right w:val="none" w:sz="0" w:space="0" w:color="auto"/>
      </w:divBdr>
    </w:div>
    <w:div w:id="2137916591">
      <w:bodyDiv w:val="1"/>
      <w:marLeft w:val="0"/>
      <w:marRight w:val="0"/>
      <w:marTop w:val="0"/>
      <w:marBottom w:val="0"/>
      <w:divBdr>
        <w:top w:val="none" w:sz="0" w:space="0" w:color="auto"/>
        <w:left w:val="none" w:sz="0" w:space="0" w:color="auto"/>
        <w:bottom w:val="none" w:sz="0" w:space="0" w:color="auto"/>
        <w:right w:val="none" w:sz="0" w:space="0" w:color="auto"/>
      </w:divBdr>
    </w:div>
    <w:div w:id="2139226964">
      <w:bodyDiv w:val="1"/>
      <w:marLeft w:val="0"/>
      <w:marRight w:val="0"/>
      <w:marTop w:val="0"/>
      <w:marBottom w:val="0"/>
      <w:divBdr>
        <w:top w:val="none" w:sz="0" w:space="0" w:color="auto"/>
        <w:left w:val="none" w:sz="0" w:space="0" w:color="auto"/>
        <w:bottom w:val="none" w:sz="0" w:space="0" w:color="auto"/>
        <w:right w:val="none" w:sz="0" w:space="0" w:color="auto"/>
      </w:divBdr>
    </w:div>
    <w:div w:id="2145077769">
      <w:bodyDiv w:val="1"/>
      <w:marLeft w:val="0"/>
      <w:marRight w:val="0"/>
      <w:marTop w:val="0"/>
      <w:marBottom w:val="0"/>
      <w:divBdr>
        <w:top w:val="none" w:sz="0" w:space="0" w:color="auto"/>
        <w:left w:val="none" w:sz="0" w:space="0" w:color="auto"/>
        <w:bottom w:val="none" w:sz="0" w:space="0" w:color="auto"/>
        <w:right w:val="none" w:sz="0" w:space="0" w:color="auto"/>
      </w:divBdr>
      <w:divsChild>
        <w:div w:id="1539925956">
          <w:marLeft w:val="480"/>
          <w:marRight w:val="0"/>
          <w:marTop w:val="0"/>
          <w:marBottom w:val="0"/>
          <w:divBdr>
            <w:top w:val="none" w:sz="0" w:space="0" w:color="auto"/>
            <w:left w:val="none" w:sz="0" w:space="0" w:color="auto"/>
            <w:bottom w:val="none" w:sz="0" w:space="0" w:color="auto"/>
            <w:right w:val="none" w:sz="0" w:space="0" w:color="auto"/>
          </w:divBdr>
        </w:div>
        <w:div w:id="681474855">
          <w:marLeft w:val="480"/>
          <w:marRight w:val="0"/>
          <w:marTop w:val="0"/>
          <w:marBottom w:val="0"/>
          <w:divBdr>
            <w:top w:val="none" w:sz="0" w:space="0" w:color="auto"/>
            <w:left w:val="none" w:sz="0" w:space="0" w:color="auto"/>
            <w:bottom w:val="none" w:sz="0" w:space="0" w:color="auto"/>
            <w:right w:val="none" w:sz="0" w:space="0" w:color="auto"/>
          </w:divBdr>
        </w:div>
        <w:div w:id="2022507761">
          <w:marLeft w:val="480"/>
          <w:marRight w:val="0"/>
          <w:marTop w:val="0"/>
          <w:marBottom w:val="0"/>
          <w:divBdr>
            <w:top w:val="none" w:sz="0" w:space="0" w:color="auto"/>
            <w:left w:val="none" w:sz="0" w:space="0" w:color="auto"/>
            <w:bottom w:val="none" w:sz="0" w:space="0" w:color="auto"/>
            <w:right w:val="none" w:sz="0" w:space="0" w:color="auto"/>
          </w:divBdr>
        </w:div>
        <w:div w:id="440608973">
          <w:marLeft w:val="480"/>
          <w:marRight w:val="0"/>
          <w:marTop w:val="0"/>
          <w:marBottom w:val="0"/>
          <w:divBdr>
            <w:top w:val="none" w:sz="0" w:space="0" w:color="auto"/>
            <w:left w:val="none" w:sz="0" w:space="0" w:color="auto"/>
            <w:bottom w:val="none" w:sz="0" w:space="0" w:color="auto"/>
            <w:right w:val="none" w:sz="0" w:space="0" w:color="auto"/>
          </w:divBdr>
        </w:div>
        <w:div w:id="1343894987">
          <w:marLeft w:val="480"/>
          <w:marRight w:val="0"/>
          <w:marTop w:val="0"/>
          <w:marBottom w:val="0"/>
          <w:divBdr>
            <w:top w:val="none" w:sz="0" w:space="0" w:color="auto"/>
            <w:left w:val="none" w:sz="0" w:space="0" w:color="auto"/>
            <w:bottom w:val="none" w:sz="0" w:space="0" w:color="auto"/>
            <w:right w:val="none" w:sz="0" w:space="0" w:color="auto"/>
          </w:divBdr>
        </w:div>
        <w:div w:id="675183665">
          <w:marLeft w:val="480"/>
          <w:marRight w:val="0"/>
          <w:marTop w:val="0"/>
          <w:marBottom w:val="0"/>
          <w:divBdr>
            <w:top w:val="none" w:sz="0" w:space="0" w:color="auto"/>
            <w:left w:val="none" w:sz="0" w:space="0" w:color="auto"/>
            <w:bottom w:val="none" w:sz="0" w:space="0" w:color="auto"/>
            <w:right w:val="none" w:sz="0" w:space="0" w:color="auto"/>
          </w:divBdr>
        </w:div>
        <w:div w:id="749348253">
          <w:marLeft w:val="480"/>
          <w:marRight w:val="0"/>
          <w:marTop w:val="0"/>
          <w:marBottom w:val="0"/>
          <w:divBdr>
            <w:top w:val="none" w:sz="0" w:space="0" w:color="auto"/>
            <w:left w:val="none" w:sz="0" w:space="0" w:color="auto"/>
            <w:bottom w:val="none" w:sz="0" w:space="0" w:color="auto"/>
            <w:right w:val="none" w:sz="0" w:space="0" w:color="auto"/>
          </w:divBdr>
        </w:div>
        <w:div w:id="1028411138">
          <w:marLeft w:val="480"/>
          <w:marRight w:val="0"/>
          <w:marTop w:val="0"/>
          <w:marBottom w:val="0"/>
          <w:divBdr>
            <w:top w:val="none" w:sz="0" w:space="0" w:color="auto"/>
            <w:left w:val="none" w:sz="0" w:space="0" w:color="auto"/>
            <w:bottom w:val="none" w:sz="0" w:space="0" w:color="auto"/>
            <w:right w:val="none" w:sz="0" w:space="0" w:color="auto"/>
          </w:divBdr>
        </w:div>
        <w:div w:id="1814954093">
          <w:marLeft w:val="480"/>
          <w:marRight w:val="0"/>
          <w:marTop w:val="0"/>
          <w:marBottom w:val="0"/>
          <w:divBdr>
            <w:top w:val="none" w:sz="0" w:space="0" w:color="auto"/>
            <w:left w:val="none" w:sz="0" w:space="0" w:color="auto"/>
            <w:bottom w:val="none" w:sz="0" w:space="0" w:color="auto"/>
            <w:right w:val="none" w:sz="0" w:space="0" w:color="auto"/>
          </w:divBdr>
        </w:div>
        <w:div w:id="1848599181">
          <w:marLeft w:val="480"/>
          <w:marRight w:val="0"/>
          <w:marTop w:val="0"/>
          <w:marBottom w:val="0"/>
          <w:divBdr>
            <w:top w:val="none" w:sz="0" w:space="0" w:color="auto"/>
            <w:left w:val="none" w:sz="0" w:space="0" w:color="auto"/>
            <w:bottom w:val="none" w:sz="0" w:space="0" w:color="auto"/>
            <w:right w:val="none" w:sz="0" w:space="0" w:color="auto"/>
          </w:divBdr>
        </w:div>
        <w:div w:id="524901510">
          <w:marLeft w:val="480"/>
          <w:marRight w:val="0"/>
          <w:marTop w:val="0"/>
          <w:marBottom w:val="0"/>
          <w:divBdr>
            <w:top w:val="none" w:sz="0" w:space="0" w:color="auto"/>
            <w:left w:val="none" w:sz="0" w:space="0" w:color="auto"/>
            <w:bottom w:val="none" w:sz="0" w:space="0" w:color="auto"/>
            <w:right w:val="none" w:sz="0" w:space="0" w:color="auto"/>
          </w:divBdr>
        </w:div>
        <w:div w:id="809832848">
          <w:marLeft w:val="480"/>
          <w:marRight w:val="0"/>
          <w:marTop w:val="0"/>
          <w:marBottom w:val="0"/>
          <w:divBdr>
            <w:top w:val="none" w:sz="0" w:space="0" w:color="auto"/>
            <w:left w:val="none" w:sz="0" w:space="0" w:color="auto"/>
            <w:bottom w:val="none" w:sz="0" w:space="0" w:color="auto"/>
            <w:right w:val="none" w:sz="0" w:space="0" w:color="auto"/>
          </w:divBdr>
        </w:div>
        <w:div w:id="444622303">
          <w:marLeft w:val="480"/>
          <w:marRight w:val="0"/>
          <w:marTop w:val="0"/>
          <w:marBottom w:val="0"/>
          <w:divBdr>
            <w:top w:val="none" w:sz="0" w:space="0" w:color="auto"/>
            <w:left w:val="none" w:sz="0" w:space="0" w:color="auto"/>
            <w:bottom w:val="none" w:sz="0" w:space="0" w:color="auto"/>
            <w:right w:val="none" w:sz="0" w:space="0" w:color="auto"/>
          </w:divBdr>
        </w:div>
        <w:div w:id="418406055">
          <w:marLeft w:val="480"/>
          <w:marRight w:val="0"/>
          <w:marTop w:val="0"/>
          <w:marBottom w:val="0"/>
          <w:divBdr>
            <w:top w:val="none" w:sz="0" w:space="0" w:color="auto"/>
            <w:left w:val="none" w:sz="0" w:space="0" w:color="auto"/>
            <w:bottom w:val="none" w:sz="0" w:space="0" w:color="auto"/>
            <w:right w:val="none" w:sz="0" w:space="0" w:color="auto"/>
          </w:divBdr>
        </w:div>
        <w:div w:id="1034889864">
          <w:marLeft w:val="480"/>
          <w:marRight w:val="0"/>
          <w:marTop w:val="0"/>
          <w:marBottom w:val="0"/>
          <w:divBdr>
            <w:top w:val="none" w:sz="0" w:space="0" w:color="auto"/>
            <w:left w:val="none" w:sz="0" w:space="0" w:color="auto"/>
            <w:bottom w:val="none" w:sz="0" w:space="0" w:color="auto"/>
            <w:right w:val="none" w:sz="0" w:space="0" w:color="auto"/>
          </w:divBdr>
        </w:div>
        <w:div w:id="169371165">
          <w:marLeft w:val="480"/>
          <w:marRight w:val="0"/>
          <w:marTop w:val="0"/>
          <w:marBottom w:val="0"/>
          <w:divBdr>
            <w:top w:val="none" w:sz="0" w:space="0" w:color="auto"/>
            <w:left w:val="none" w:sz="0" w:space="0" w:color="auto"/>
            <w:bottom w:val="none" w:sz="0" w:space="0" w:color="auto"/>
            <w:right w:val="none" w:sz="0" w:space="0" w:color="auto"/>
          </w:divBdr>
        </w:div>
        <w:div w:id="1309940210">
          <w:marLeft w:val="480"/>
          <w:marRight w:val="0"/>
          <w:marTop w:val="0"/>
          <w:marBottom w:val="0"/>
          <w:divBdr>
            <w:top w:val="none" w:sz="0" w:space="0" w:color="auto"/>
            <w:left w:val="none" w:sz="0" w:space="0" w:color="auto"/>
            <w:bottom w:val="none" w:sz="0" w:space="0" w:color="auto"/>
            <w:right w:val="none" w:sz="0" w:space="0" w:color="auto"/>
          </w:divBdr>
        </w:div>
        <w:div w:id="218324487">
          <w:marLeft w:val="480"/>
          <w:marRight w:val="0"/>
          <w:marTop w:val="0"/>
          <w:marBottom w:val="0"/>
          <w:divBdr>
            <w:top w:val="none" w:sz="0" w:space="0" w:color="auto"/>
            <w:left w:val="none" w:sz="0" w:space="0" w:color="auto"/>
            <w:bottom w:val="none" w:sz="0" w:space="0" w:color="auto"/>
            <w:right w:val="none" w:sz="0" w:space="0" w:color="auto"/>
          </w:divBdr>
        </w:div>
        <w:div w:id="602569706">
          <w:marLeft w:val="480"/>
          <w:marRight w:val="0"/>
          <w:marTop w:val="0"/>
          <w:marBottom w:val="0"/>
          <w:divBdr>
            <w:top w:val="none" w:sz="0" w:space="0" w:color="auto"/>
            <w:left w:val="none" w:sz="0" w:space="0" w:color="auto"/>
            <w:bottom w:val="none" w:sz="0" w:space="0" w:color="auto"/>
            <w:right w:val="none" w:sz="0" w:space="0" w:color="auto"/>
          </w:divBdr>
        </w:div>
        <w:div w:id="1677880474">
          <w:marLeft w:val="480"/>
          <w:marRight w:val="0"/>
          <w:marTop w:val="0"/>
          <w:marBottom w:val="0"/>
          <w:divBdr>
            <w:top w:val="none" w:sz="0" w:space="0" w:color="auto"/>
            <w:left w:val="none" w:sz="0" w:space="0" w:color="auto"/>
            <w:bottom w:val="none" w:sz="0" w:space="0" w:color="auto"/>
            <w:right w:val="none" w:sz="0" w:space="0" w:color="auto"/>
          </w:divBdr>
        </w:div>
        <w:div w:id="1082994802">
          <w:marLeft w:val="480"/>
          <w:marRight w:val="0"/>
          <w:marTop w:val="0"/>
          <w:marBottom w:val="0"/>
          <w:divBdr>
            <w:top w:val="none" w:sz="0" w:space="0" w:color="auto"/>
            <w:left w:val="none" w:sz="0" w:space="0" w:color="auto"/>
            <w:bottom w:val="none" w:sz="0" w:space="0" w:color="auto"/>
            <w:right w:val="none" w:sz="0" w:space="0" w:color="auto"/>
          </w:divBdr>
        </w:div>
        <w:div w:id="636683342">
          <w:marLeft w:val="480"/>
          <w:marRight w:val="0"/>
          <w:marTop w:val="0"/>
          <w:marBottom w:val="0"/>
          <w:divBdr>
            <w:top w:val="none" w:sz="0" w:space="0" w:color="auto"/>
            <w:left w:val="none" w:sz="0" w:space="0" w:color="auto"/>
            <w:bottom w:val="none" w:sz="0" w:space="0" w:color="auto"/>
            <w:right w:val="none" w:sz="0" w:space="0" w:color="auto"/>
          </w:divBdr>
        </w:div>
        <w:div w:id="1839270883">
          <w:marLeft w:val="480"/>
          <w:marRight w:val="0"/>
          <w:marTop w:val="0"/>
          <w:marBottom w:val="0"/>
          <w:divBdr>
            <w:top w:val="none" w:sz="0" w:space="0" w:color="auto"/>
            <w:left w:val="none" w:sz="0" w:space="0" w:color="auto"/>
            <w:bottom w:val="none" w:sz="0" w:space="0" w:color="auto"/>
            <w:right w:val="none" w:sz="0" w:space="0" w:color="auto"/>
          </w:divBdr>
        </w:div>
        <w:div w:id="1989354827">
          <w:marLeft w:val="480"/>
          <w:marRight w:val="0"/>
          <w:marTop w:val="0"/>
          <w:marBottom w:val="0"/>
          <w:divBdr>
            <w:top w:val="none" w:sz="0" w:space="0" w:color="auto"/>
            <w:left w:val="none" w:sz="0" w:space="0" w:color="auto"/>
            <w:bottom w:val="none" w:sz="0" w:space="0" w:color="auto"/>
            <w:right w:val="none" w:sz="0" w:space="0" w:color="auto"/>
          </w:divBdr>
        </w:div>
        <w:div w:id="1198009947">
          <w:marLeft w:val="480"/>
          <w:marRight w:val="0"/>
          <w:marTop w:val="0"/>
          <w:marBottom w:val="0"/>
          <w:divBdr>
            <w:top w:val="none" w:sz="0" w:space="0" w:color="auto"/>
            <w:left w:val="none" w:sz="0" w:space="0" w:color="auto"/>
            <w:bottom w:val="none" w:sz="0" w:space="0" w:color="auto"/>
            <w:right w:val="none" w:sz="0" w:space="0" w:color="auto"/>
          </w:divBdr>
        </w:div>
        <w:div w:id="1473255042">
          <w:marLeft w:val="480"/>
          <w:marRight w:val="0"/>
          <w:marTop w:val="0"/>
          <w:marBottom w:val="0"/>
          <w:divBdr>
            <w:top w:val="none" w:sz="0" w:space="0" w:color="auto"/>
            <w:left w:val="none" w:sz="0" w:space="0" w:color="auto"/>
            <w:bottom w:val="none" w:sz="0" w:space="0" w:color="auto"/>
            <w:right w:val="none" w:sz="0" w:space="0" w:color="auto"/>
          </w:divBdr>
        </w:div>
        <w:div w:id="422529309">
          <w:marLeft w:val="480"/>
          <w:marRight w:val="0"/>
          <w:marTop w:val="0"/>
          <w:marBottom w:val="0"/>
          <w:divBdr>
            <w:top w:val="none" w:sz="0" w:space="0" w:color="auto"/>
            <w:left w:val="none" w:sz="0" w:space="0" w:color="auto"/>
            <w:bottom w:val="none" w:sz="0" w:space="0" w:color="auto"/>
            <w:right w:val="none" w:sz="0" w:space="0" w:color="auto"/>
          </w:divBdr>
        </w:div>
        <w:div w:id="175310479">
          <w:marLeft w:val="480"/>
          <w:marRight w:val="0"/>
          <w:marTop w:val="0"/>
          <w:marBottom w:val="0"/>
          <w:divBdr>
            <w:top w:val="none" w:sz="0" w:space="0" w:color="auto"/>
            <w:left w:val="none" w:sz="0" w:space="0" w:color="auto"/>
            <w:bottom w:val="none" w:sz="0" w:space="0" w:color="auto"/>
            <w:right w:val="none" w:sz="0" w:space="0" w:color="auto"/>
          </w:divBdr>
        </w:div>
        <w:div w:id="1774933384">
          <w:marLeft w:val="480"/>
          <w:marRight w:val="0"/>
          <w:marTop w:val="0"/>
          <w:marBottom w:val="0"/>
          <w:divBdr>
            <w:top w:val="none" w:sz="0" w:space="0" w:color="auto"/>
            <w:left w:val="none" w:sz="0" w:space="0" w:color="auto"/>
            <w:bottom w:val="none" w:sz="0" w:space="0" w:color="auto"/>
            <w:right w:val="none" w:sz="0" w:space="0" w:color="auto"/>
          </w:divBdr>
        </w:div>
        <w:div w:id="900794261">
          <w:marLeft w:val="480"/>
          <w:marRight w:val="0"/>
          <w:marTop w:val="0"/>
          <w:marBottom w:val="0"/>
          <w:divBdr>
            <w:top w:val="none" w:sz="0" w:space="0" w:color="auto"/>
            <w:left w:val="none" w:sz="0" w:space="0" w:color="auto"/>
            <w:bottom w:val="none" w:sz="0" w:space="0" w:color="auto"/>
            <w:right w:val="none" w:sz="0" w:space="0" w:color="auto"/>
          </w:divBdr>
        </w:div>
        <w:div w:id="969745121">
          <w:marLeft w:val="480"/>
          <w:marRight w:val="0"/>
          <w:marTop w:val="0"/>
          <w:marBottom w:val="0"/>
          <w:divBdr>
            <w:top w:val="none" w:sz="0" w:space="0" w:color="auto"/>
            <w:left w:val="none" w:sz="0" w:space="0" w:color="auto"/>
            <w:bottom w:val="none" w:sz="0" w:space="0" w:color="auto"/>
            <w:right w:val="none" w:sz="0" w:space="0" w:color="auto"/>
          </w:divBdr>
        </w:div>
        <w:div w:id="96828311">
          <w:marLeft w:val="480"/>
          <w:marRight w:val="0"/>
          <w:marTop w:val="0"/>
          <w:marBottom w:val="0"/>
          <w:divBdr>
            <w:top w:val="none" w:sz="0" w:space="0" w:color="auto"/>
            <w:left w:val="none" w:sz="0" w:space="0" w:color="auto"/>
            <w:bottom w:val="none" w:sz="0" w:space="0" w:color="auto"/>
            <w:right w:val="none" w:sz="0" w:space="0" w:color="auto"/>
          </w:divBdr>
        </w:div>
        <w:div w:id="1649364747">
          <w:marLeft w:val="480"/>
          <w:marRight w:val="0"/>
          <w:marTop w:val="0"/>
          <w:marBottom w:val="0"/>
          <w:divBdr>
            <w:top w:val="none" w:sz="0" w:space="0" w:color="auto"/>
            <w:left w:val="none" w:sz="0" w:space="0" w:color="auto"/>
            <w:bottom w:val="none" w:sz="0" w:space="0" w:color="auto"/>
            <w:right w:val="none" w:sz="0" w:space="0" w:color="auto"/>
          </w:divBdr>
        </w:div>
        <w:div w:id="299461488">
          <w:marLeft w:val="480"/>
          <w:marRight w:val="0"/>
          <w:marTop w:val="0"/>
          <w:marBottom w:val="0"/>
          <w:divBdr>
            <w:top w:val="none" w:sz="0" w:space="0" w:color="auto"/>
            <w:left w:val="none" w:sz="0" w:space="0" w:color="auto"/>
            <w:bottom w:val="none" w:sz="0" w:space="0" w:color="auto"/>
            <w:right w:val="none" w:sz="0" w:space="0" w:color="auto"/>
          </w:divBdr>
        </w:div>
        <w:div w:id="1914848676">
          <w:marLeft w:val="480"/>
          <w:marRight w:val="0"/>
          <w:marTop w:val="0"/>
          <w:marBottom w:val="0"/>
          <w:divBdr>
            <w:top w:val="none" w:sz="0" w:space="0" w:color="auto"/>
            <w:left w:val="none" w:sz="0" w:space="0" w:color="auto"/>
            <w:bottom w:val="none" w:sz="0" w:space="0" w:color="auto"/>
            <w:right w:val="none" w:sz="0" w:space="0" w:color="auto"/>
          </w:divBdr>
        </w:div>
        <w:div w:id="1832716189">
          <w:marLeft w:val="480"/>
          <w:marRight w:val="0"/>
          <w:marTop w:val="0"/>
          <w:marBottom w:val="0"/>
          <w:divBdr>
            <w:top w:val="none" w:sz="0" w:space="0" w:color="auto"/>
            <w:left w:val="none" w:sz="0" w:space="0" w:color="auto"/>
            <w:bottom w:val="none" w:sz="0" w:space="0" w:color="auto"/>
            <w:right w:val="none" w:sz="0" w:space="0" w:color="auto"/>
          </w:divBdr>
        </w:div>
        <w:div w:id="369033419">
          <w:marLeft w:val="480"/>
          <w:marRight w:val="0"/>
          <w:marTop w:val="0"/>
          <w:marBottom w:val="0"/>
          <w:divBdr>
            <w:top w:val="none" w:sz="0" w:space="0" w:color="auto"/>
            <w:left w:val="none" w:sz="0" w:space="0" w:color="auto"/>
            <w:bottom w:val="none" w:sz="0" w:space="0" w:color="auto"/>
            <w:right w:val="none" w:sz="0" w:space="0" w:color="auto"/>
          </w:divBdr>
        </w:div>
        <w:div w:id="884219196">
          <w:marLeft w:val="480"/>
          <w:marRight w:val="0"/>
          <w:marTop w:val="0"/>
          <w:marBottom w:val="0"/>
          <w:divBdr>
            <w:top w:val="none" w:sz="0" w:space="0" w:color="auto"/>
            <w:left w:val="none" w:sz="0" w:space="0" w:color="auto"/>
            <w:bottom w:val="none" w:sz="0" w:space="0" w:color="auto"/>
            <w:right w:val="none" w:sz="0" w:space="0" w:color="auto"/>
          </w:divBdr>
        </w:div>
        <w:div w:id="2069716815">
          <w:marLeft w:val="480"/>
          <w:marRight w:val="0"/>
          <w:marTop w:val="0"/>
          <w:marBottom w:val="0"/>
          <w:divBdr>
            <w:top w:val="none" w:sz="0" w:space="0" w:color="auto"/>
            <w:left w:val="none" w:sz="0" w:space="0" w:color="auto"/>
            <w:bottom w:val="none" w:sz="0" w:space="0" w:color="auto"/>
            <w:right w:val="none" w:sz="0" w:space="0" w:color="auto"/>
          </w:divBdr>
        </w:div>
        <w:div w:id="2010330857">
          <w:marLeft w:val="480"/>
          <w:marRight w:val="0"/>
          <w:marTop w:val="0"/>
          <w:marBottom w:val="0"/>
          <w:divBdr>
            <w:top w:val="none" w:sz="0" w:space="0" w:color="auto"/>
            <w:left w:val="none" w:sz="0" w:space="0" w:color="auto"/>
            <w:bottom w:val="none" w:sz="0" w:space="0" w:color="auto"/>
            <w:right w:val="none" w:sz="0" w:space="0" w:color="auto"/>
          </w:divBdr>
        </w:div>
        <w:div w:id="1343698598">
          <w:marLeft w:val="480"/>
          <w:marRight w:val="0"/>
          <w:marTop w:val="0"/>
          <w:marBottom w:val="0"/>
          <w:divBdr>
            <w:top w:val="none" w:sz="0" w:space="0" w:color="auto"/>
            <w:left w:val="none" w:sz="0" w:space="0" w:color="auto"/>
            <w:bottom w:val="none" w:sz="0" w:space="0" w:color="auto"/>
            <w:right w:val="none" w:sz="0" w:space="0" w:color="auto"/>
          </w:divBdr>
        </w:div>
        <w:div w:id="935332234">
          <w:marLeft w:val="480"/>
          <w:marRight w:val="0"/>
          <w:marTop w:val="0"/>
          <w:marBottom w:val="0"/>
          <w:divBdr>
            <w:top w:val="none" w:sz="0" w:space="0" w:color="auto"/>
            <w:left w:val="none" w:sz="0" w:space="0" w:color="auto"/>
            <w:bottom w:val="none" w:sz="0" w:space="0" w:color="auto"/>
            <w:right w:val="none" w:sz="0" w:space="0" w:color="auto"/>
          </w:divBdr>
        </w:div>
        <w:div w:id="1565525437">
          <w:marLeft w:val="480"/>
          <w:marRight w:val="0"/>
          <w:marTop w:val="0"/>
          <w:marBottom w:val="0"/>
          <w:divBdr>
            <w:top w:val="none" w:sz="0" w:space="0" w:color="auto"/>
            <w:left w:val="none" w:sz="0" w:space="0" w:color="auto"/>
            <w:bottom w:val="none" w:sz="0" w:space="0" w:color="auto"/>
            <w:right w:val="none" w:sz="0" w:space="0" w:color="auto"/>
          </w:divBdr>
        </w:div>
        <w:div w:id="1374040101">
          <w:marLeft w:val="480"/>
          <w:marRight w:val="0"/>
          <w:marTop w:val="0"/>
          <w:marBottom w:val="0"/>
          <w:divBdr>
            <w:top w:val="none" w:sz="0" w:space="0" w:color="auto"/>
            <w:left w:val="none" w:sz="0" w:space="0" w:color="auto"/>
            <w:bottom w:val="none" w:sz="0" w:space="0" w:color="auto"/>
            <w:right w:val="none" w:sz="0" w:space="0" w:color="auto"/>
          </w:divBdr>
        </w:div>
        <w:div w:id="1997680513">
          <w:marLeft w:val="480"/>
          <w:marRight w:val="0"/>
          <w:marTop w:val="0"/>
          <w:marBottom w:val="0"/>
          <w:divBdr>
            <w:top w:val="none" w:sz="0" w:space="0" w:color="auto"/>
            <w:left w:val="none" w:sz="0" w:space="0" w:color="auto"/>
            <w:bottom w:val="none" w:sz="0" w:space="0" w:color="auto"/>
            <w:right w:val="none" w:sz="0" w:space="0" w:color="auto"/>
          </w:divBdr>
        </w:div>
        <w:div w:id="1190023849">
          <w:marLeft w:val="480"/>
          <w:marRight w:val="0"/>
          <w:marTop w:val="0"/>
          <w:marBottom w:val="0"/>
          <w:divBdr>
            <w:top w:val="none" w:sz="0" w:space="0" w:color="auto"/>
            <w:left w:val="none" w:sz="0" w:space="0" w:color="auto"/>
            <w:bottom w:val="none" w:sz="0" w:space="0" w:color="auto"/>
            <w:right w:val="none" w:sz="0" w:space="0" w:color="auto"/>
          </w:divBdr>
        </w:div>
        <w:div w:id="1875776217">
          <w:marLeft w:val="480"/>
          <w:marRight w:val="0"/>
          <w:marTop w:val="0"/>
          <w:marBottom w:val="0"/>
          <w:divBdr>
            <w:top w:val="none" w:sz="0" w:space="0" w:color="auto"/>
            <w:left w:val="none" w:sz="0" w:space="0" w:color="auto"/>
            <w:bottom w:val="none" w:sz="0" w:space="0" w:color="auto"/>
            <w:right w:val="none" w:sz="0" w:space="0" w:color="auto"/>
          </w:divBdr>
        </w:div>
        <w:div w:id="2084330745">
          <w:marLeft w:val="480"/>
          <w:marRight w:val="0"/>
          <w:marTop w:val="0"/>
          <w:marBottom w:val="0"/>
          <w:divBdr>
            <w:top w:val="none" w:sz="0" w:space="0" w:color="auto"/>
            <w:left w:val="none" w:sz="0" w:space="0" w:color="auto"/>
            <w:bottom w:val="none" w:sz="0" w:space="0" w:color="auto"/>
            <w:right w:val="none" w:sz="0" w:space="0" w:color="auto"/>
          </w:divBdr>
        </w:div>
        <w:div w:id="1265578344">
          <w:marLeft w:val="480"/>
          <w:marRight w:val="0"/>
          <w:marTop w:val="0"/>
          <w:marBottom w:val="0"/>
          <w:divBdr>
            <w:top w:val="none" w:sz="0" w:space="0" w:color="auto"/>
            <w:left w:val="none" w:sz="0" w:space="0" w:color="auto"/>
            <w:bottom w:val="none" w:sz="0" w:space="0" w:color="auto"/>
            <w:right w:val="none" w:sz="0" w:space="0" w:color="auto"/>
          </w:divBdr>
        </w:div>
        <w:div w:id="19936311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8449DF2EB4823B966564AD96D583B"/>
        <w:category>
          <w:name w:val="General"/>
          <w:gallery w:val="placeholder"/>
        </w:category>
        <w:types>
          <w:type w:val="bbPlcHdr"/>
        </w:types>
        <w:behaviors>
          <w:behavior w:val="content"/>
        </w:behaviors>
        <w:guid w:val="{5EE78013-9FFF-4111-998D-6B7953042618}"/>
      </w:docPartPr>
      <w:docPartBody>
        <w:p w:rsidR="00176A59" w:rsidRDefault="00DA1D6D" w:rsidP="00DA1D6D">
          <w:pPr>
            <w:pStyle w:val="1A88449DF2EB4823B966564AD96D583B"/>
          </w:pPr>
          <w:r w:rsidRPr="00C43939">
            <w:rPr>
              <w:rStyle w:val="PlaceholderText"/>
            </w:rPr>
            <w:t>Click or tap here to enter text.</w:t>
          </w:r>
        </w:p>
      </w:docPartBody>
    </w:docPart>
    <w:docPart>
      <w:docPartPr>
        <w:name w:val="CB2D505555B743CFAE7F7E9493DC61BF"/>
        <w:category>
          <w:name w:val="General"/>
          <w:gallery w:val="placeholder"/>
        </w:category>
        <w:types>
          <w:type w:val="bbPlcHdr"/>
        </w:types>
        <w:behaviors>
          <w:behavior w:val="content"/>
        </w:behaviors>
        <w:guid w:val="{C9CB0925-419A-4906-8795-B250D0292AA4}"/>
      </w:docPartPr>
      <w:docPartBody>
        <w:p w:rsidR="00176A59" w:rsidRDefault="00DA1D6D" w:rsidP="00DA1D6D">
          <w:pPr>
            <w:pStyle w:val="CB2D505555B743CFAE7F7E9493DC61BF"/>
          </w:pPr>
          <w:r>
            <w:rPr>
              <w:rStyle w:val="PlaceholderText"/>
            </w:rPr>
            <w:t>Click or tap here to enter text.</w:t>
          </w:r>
        </w:p>
      </w:docPartBody>
    </w:docPart>
    <w:docPart>
      <w:docPartPr>
        <w:name w:val="7A2AF7DD59FA457D8AD89CB2F7E62F0E"/>
        <w:category>
          <w:name w:val="General"/>
          <w:gallery w:val="placeholder"/>
        </w:category>
        <w:types>
          <w:type w:val="bbPlcHdr"/>
        </w:types>
        <w:behaviors>
          <w:behavior w:val="content"/>
        </w:behaviors>
        <w:guid w:val="{C7EDACCD-C564-4F1F-ADBE-C1BA95F76E7D}"/>
      </w:docPartPr>
      <w:docPartBody>
        <w:p w:rsidR="00176A59" w:rsidRDefault="00DA1D6D" w:rsidP="00DA1D6D">
          <w:pPr>
            <w:pStyle w:val="7A2AF7DD59FA457D8AD89CB2F7E62F0E"/>
          </w:pPr>
          <w:r w:rsidRPr="00C43939">
            <w:rPr>
              <w:rStyle w:val="PlaceholderText"/>
            </w:rPr>
            <w:t>Click or tap here to enter text.</w:t>
          </w:r>
        </w:p>
      </w:docPartBody>
    </w:docPart>
    <w:docPart>
      <w:docPartPr>
        <w:name w:val="AA2A04271CD04CCD9CB8981E30379959"/>
        <w:category>
          <w:name w:val="General"/>
          <w:gallery w:val="placeholder"/>
        </w:category>
        <w:types>
          <w:type w:val="bbPlcHdr"/>
        </w:types>
        <w:behaviors>
          <w:behavior w:val="content"/>
        </w:behaviors>
        <w:guid w:val="{6C266E76-CED9-4D5B-9F22-7C479F8F40C5}"/>
      </w:docPartPr>
      <w:docPartBody>
        <w:p w:rsidR="00176A59" w:rsidRDefault="00DA1D6D" w:rsidP="00DA1D6D">
          <w:pPr>
            <w:pStyle w:val="AA2A04271CD04CCD9CB8981E30379959"/>
          </w:pPr>
          <w:r w:rsidRPr="00C43939">
            <w:rPr>
              <w:rStyle w:val="PlaceholderText"/>
            </w:rPr>
            <w:t>Click or tap here to enter text.</w:t>
          </w:r>
        </w:p>
      </w:docPartBody>
    </w:docPart>
    <w:docPart>
      <w:docPartPr>
        <w:name w:val="599A11C69DC84CAD9B299DBD63D842DF"/>
        <w:category>
          <w:name w:val="General"/>
          <w:gallery w:val="placeholder"/>
        </w:category>
        <w:types>
          <w:type w:val="bbPlcHdr"/>
        </w:types>
        <w:behaviors>
          <w:behavior w:val="content"/>
        </w:behaviors>
        <w:guid w:val="{903AAAD6-DBDA-496F-92FC-62299C215A39}"/>
      </w:docPartPr>
      <w:docPartBody>
        <w:p w:rsidR="00176A59" w:rsidRDefault="00DA1D6D" w:rsidP="00DA1D6D">
          <w:pPr>
            <w:pStyle w:val="599A11C69DC84CAD9B299DBD63D842DF"/>
          </w:pPr>
          <w:r>
            <w:rPr>
              <w:rStyle w:val="PlaceholderText"/>
            </w:rPr>
            <w:t>Click or tap here to enter text.</w:t>
          </w:r>
        </w:p>
      </w:docPartBody>
    </w:docPart>
    <w:docPart>
      <w:docPartPr>
        <w:name w:val="C1AC049B4B724C91A1E003BD41C9449A"/>
        <w:category>
          <w:name w:val="General"/>
          <w:gallery w:val="placeholder"/>
        </w:category>
        <w:types>
          <w:type w:val="bbPlcHdr"/>
        </w:types>
        <w:behaviors>
          <w:behavior w:val="content"/>
        </w:behaviors>
        <w:guid w:val="{06F3D187-C4E1-4ADA-A4B9-ABBB365483F4}"/>
      </w:docPartPr>
      <w:docPartBody>
        <w:p w:rsidR="00176A59" w:rsidRDefault="00DA1D6D" w:rsidP="00DA1D6D">
          <w:pPr>
            <w:pStyle w:val="C1AC049B4B724C91A1E003BD41C9449A"/>
          </w:pPr>
          <w:r>
            <w:rPr>
              <w:rStyle w:val="PlaceholderText"/>
            </w:rPr>
            <w:t>Click or tap here to enter text.</w:t>
          </w:r>
        </w:p>
      </w:docPartBody>
    </w:docPart>
    <w:docPart>
      <w:docPartPr>
        <w:name w:val="47A5F05C446E4E558BD0076137B875A7"/>
        <w:category>
          <w:name w:val="General"/>
          <w:gallery w:val="placeholder"/>
        </w:category>
        <w:types>
          <w:type w:val="bbPlcHdr"/>
        </w:types>
        <w:behaviors>
          <w:behavior w:val="content"/>
        </w:behaviors>
        <w:guid w:val="{FC153D07-8E13-4B33-B031-C609C8AC9051}"/>
      </w:docPartPr>
      <w:docPartBody>
        <w:p w:rsidR="00176A59" w:rsidRDefault="00DA1D6D" w:rsidP="00DA1D6D">
          <w:pPr>
            <w:pStyle w:val="47A5F05C446E4E558BD0076137B875A7"/>
          </w:pPr>
          <w:r>
            <w:rPr>
              <w:rStyle w:val="PlaceholderText"/>
            </w:rPr>
            <w:t>Click or tap here to enter text.</w:t>
          </w:r>
        </w:p>
      </w:docPartBody>
    </w:docPart>
    <w:docPart>
      <w:docPartPr>
        <w:name w:val="C7E2D9D835AB4DF0893CF17A6232AAC8"/>
        <w:category>
          <w:name w:val="General"/>
          <w:gallery w:val="placeholder"/>
        </w:category>
        <w:types>
          <w:type w:val="bbPlcHdr"/>
        </w:types>
        <w:behaviors>
          <w:behavior w:val="content"/>
        </w:behaviors>
        <w:guid w:val="{F304C8A1-C8FF-4969-8CA3-8A604B9DB697}"/>
      </w:docPartPr>
      <w:docPartBody>
        <w:p w:rsidR="00176A59" w:rsidRDefault="00DA1D6D" w:rsidP="00DA1D6D">
          <w:pPr>
            <w:pStyle w:val="C7E2D9D835AB4DF0893CF17A6232AAC8"/>
          </w:pPr>
          <w:r w:rsidRPr="00C43939">
            <w:rPr>
              <w:rStyle w:val="PlaceholderText"/>
            </w:rPr>
            <w:t>Click or tap here to enter text.</w:t>
          </w:r>
        </w:p>
      </w:docPartBody>
    </w:docPart>
    <w:docPart>
      <w:docPartPr>
        <w:name w:val="6D7CC84A6E5F44278F5F857FA694D102"/>
        <w:category>
          <w:name w:val="General"/>
          <w:gallery w:val="placeholder"/>
        </w:category>
        <w:types>
          <w:type w:val="bbPlcHdr"/>
        </w:types>
        <w:behaviors>
          <w:behavior w:val="content"/>
        </w:behaviors>
        <w:guid w:val="{DFD690AB-3464-4422-B110-AC9A072FB382}"/>
      </w:docPartPr>
      <w:docPartBody>
        <w:p w:rsidR="00176A59" w:rsidRDefault="00DA1D6D" w:rsidP="00DA1D6D">
          <w:pPr>
            <w:pStyle w:val="6D7CC84A6E5F44278F5F857FA694D102"/>
          </w:pPr>
          <w:r w:rsidRPr="00C439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95453E2-2967-4FE4-A88B-BA9824A4A0EF}"/>
      </w:docPartPr>
      <w:docPartBody>
        <w:p w:rsidR="00176A59" w:rsidRDefault="00DA1D6D">
          <w:r w:rsidRPr="00CC66D2">
            <w:rPr>
              <w:rStyle w:val="PlaceholderText"/>
            </w:rPr>
            <w:t>Click or tap here to enter text.</w:t>
          </w:r>
        </w:p>
      </w:docPartBody>
    </w:docPart>
    <w:docPart>
      <w:docPartPr>
        <w:name w:val="5A4938802CBC3A4A9189CF6F42A07B90"/>
        <w:category>
          <w:name w:val="General"/>
          <w:gallery w:val="placeholder"/>
        </w:category>
        <w:types>
          <w:type w:val="bbPlcHdr"/>
        </w:types>
        <w:behaviors>
          <w:behavior w:val="content"/>
        </w:behaviors>
        <w:guid w:val="{AC8B4007-93E5-C343-A90B-1277C7FDCC33}"/>
      </w:docPartPr>
      <w:docPartBody>
        <w:p w:rsidR="00EE0777" w:rsidRDefault="00A71720" w:rsidP="00A71720">
          <w:pPr>
            <w:pStyle w:val="5A4938802CBC3A4A9189CF6F42A07B90"/>
          </w:pPr>
          <w:r w:rsidRPr="00C43939">
            <w:rPr>
              <w:rStyle w:val="PlaceholderText"/>
            </w:rPr>
            <w:t>Click or tap here to enter text.</w:t>
          </w:r>
        </w:p>
      </w:docPartBody>
    </w:docPart>
    <w:docPart>
      <w:docPartPr>
        <w:name w:val="13CB30F931ADCB46A4F51BC0D9CAFCF6"/>
        <w:category>
          <w:name w:val="General"/>
          <w:gallery w:val="placeholder"/>
        </w:category>
        <w:types>
          <w:type w:val="bbPlcHdr"/>
        </w:types>
        <w:behaviors>
          <w:behavior w:val="content"/>
        </w:behaviors>
        <w:guid w:val="{AB533DF9-4BC2-5946-B3FB-5D7D424426DE}"/>
      </w:docPartPr>
      <w:docPartBody>
        <w:p w:rsidR="00EE0777" w:rsidRDefault="00A71720" w:rsidP="00A71720">
          <w:pPr>
            <w:pStyle w:val="13CB30F931ADCB46A4F51BC0D9CAFCF6"/>
          </w:pPr>
          <w:r w:rsidRPr="00C43939">
            <w:rPr>
              <w:rStyle w:val="PlaceholderText"/>
            </w:rPr>
            <w:t>Click or tap here to enter text.</w:t>
          </w:r>
        </w:p>
      </w:docPartBody>
    </w:docPart>
    <w:docPart>
      <w:docPartPr>
        <w:name w:val="1333955E4C47BC42B4C274B78FDFCB7A"/>
        <w:category>
          <w:name w:val="General"/>
          <w:gallery w:val="placeholder"/>
        </w:category>
        <w:types>
          <w:type w:val="bbPlcHdr"/>
        </w:types>
        <w:behaviors>
          <w:behavior w:val="content"/>
        </w:behaviors>
        <w:guid w:val="{684D5FF9-E14E-4D45-BFEE-B433CA425396}"/>
      </w:docPartPr>
      <w:docPartBody>
        <w:p w:rsidR="00EE0777" w:rsidRDefault="00A71720" w:rsidP="00A71720">
          <w:pPr>
            <w:pStyle w:val="1333955E4C47BC42B4C274B78FDFCB7A"/>
          </w:pPr>
          <w:r w:rsidRPr="00C43939">
            <w:rPr>
              <w:rStyle w:val="PlaceholderText"/>
            </w:rPr>
            <w:t>Click or tap here to enter text.</w:t>
          </w:r>
        </w:p>
      </w:docPartBody>
    </w:docPart>
    <w:docPart>
      <w:docPartPr>
        <w:name w:val="055E0D3EAF19284182FD211356121733"/>
        <w:category>
          <w:name w:val="General"/>
          <w:gallery w:val="placeholder"/>
        </w:category>
        <w:types>
          <w:type w:val="bbPlcHdr"/>
        </w:types>
        <w:behaviors>
          <w:behavior w:val="content"/>
        </w:behaviors>
        <w:guid w:val="{41FD8CDC-2D8A-E94D-AA7D-6BB7C2905947}"/>
      </w:docPartPr>
      <w:docPartBody>
        <w:p w:rsidR="00EE0777" w:rsidRDefault="00A71720" w:rsidP="00A71720">
          <w:pPr>
            <w:pStyle w:val="055E0D3EAF19284182FD211356121733"/>
          </w:pPr>
          <w:r w:rsidRPr="00C43939">
            <w:rPr>
              <w:rStyle w:val="PlaceholderText"/>
            </w:rPr>
            <w:t>Click or tap here to enter text.</w:t>
          </w:r>
        </w:p>
      </w:docPartBody>
    </w:docPart>
    <w:docPart>
      <w:docPartPr>
        <w:name w:val="73D34BC5F50B784690D279B0D2D78417"/>
        <w:category>
          <w:name w:val="General"/>
          <w:gallery w:val="placeholder"/>
        </w:category>
        <w:types>
          <w:type w:val="bbPlcHdr"/>
        </w:types>
        <w:behaviors>
          <w:behavior w:val="content"/>
        </w:behaviors>
        <w:guid w:val="{6F2BE220-A334-5B43-B943-A80A6B0527D9}"/>
      </w:docPartPr>
      <w:docPartBody>
        <w:p w:rsidR="00EE0777" w:rsidRDefault="00A71720" w:rsidP="00A71720">
          <w:pPr>
            <w:pStyle w:val="73D34BC5F50B784690D279B0D2D78417"/>
          </w:pPr>
          <w:r w:rsidRPr="00C43939">
            <w:rPr>
              <w:rStyle w:val="PlaceholderText"/>
            </w:rPr>
            <w:t>Click or tap here to enter text.</w:t>
          </w:r>
        </w:p>
      </w:docPartBody>
    </w:docPart>
    <w:docPart>
      <w:docPartPr>
        <w:name w:val="DF00C7C5A31B40189EFD1DB2B940A19F"/>
        <w:category>
          <w:name w:val="General"/>
          <w:gallery w:val="placeholder"/>
        </w:category>
        <w:types>
          <w:type w:val="bbPlcHdr"/>
        </w:types>
        <w:behaviors>
          <w:behavior w:val="content"/>
        </w:behaviors>
        <w:guid w:val="{1602AB64-7D57-41B7-A8C2-9F01A3B97889}"/>
      </w:docPartPr>
      <w:docPartBody>
        <w:p w:rsidR="000F694F" w:rsidRDefault="00565D1E" w:rsidP="00565D1E">
          <w:pPr>
            <w:pStyle w:val="DF00C7C5A31B40189EFD1DB2B940A19F"/>
          </w:pPr>
          <w:r w:rsidRPr="00E63D42">
            <w:rPr>
              <w:rStyle w:val="PlaceholderText"/>
            </w:rPr>
            <w:t>Click or tap here to enter text.</w:t>
          </w:r>
        </w:p>
      </w:docPartBody>
    </w:docPart>
    <w:docPart>
      <w:docPartPr>
        <w:name w:val="D85CA5C2CCF34D1582B55FF8A5E798C9"/>
        <w:category>
          <w:name w:val="General"/>
          <w:gallery w:val="placeholder"/>
        </w:category>
        <w:types>
          <w:type w:val="bbPlcHdr"/>
        </w:types>
        <w:behaviors>
          <w:behavior w:val="content"/>
        </w:behaviors>
        <w:guid w:val="{DE4B49F6-C8F5-42F8-A12D-066E4B530EE4}"/>
      </w:docPartPr>
      <w:docPartBody>
        <w:p w:rsidR="000F694F" w:rsidRDefault="00565D1E" w:rsidP="00565D1E">
          <w:pPr>
            <w:pStyle w:val="D85CA5C2CCF34D1582B55FF8A5E798C9"/>
          </w:pPr>
          <w:r w:rsidRPr="00CC66D2">
            <w:rPr>
              <w:rStyle w:val="PlaceholderText"/>
            </w:rPr>
            <w:t>Click or tap here to enter text.</w:t>
          </w:r>
        </w:p>
      </w:docPartBody>
    </w:docPart>
    <w:docPart>
      <w:docPartPr>
        <w:name w:val="0F9E4DFA0D2347E1B18F388F35C529FD"/>
        <w:category>
          <w:name w:val="General"/>
          <w:gallery w:val="placeholder"/>
        </w:category>
        <w:types>
          <w:type w:val="bbPlcHdr"/>
        </w:types>
        <w:behaviors>
          <w:behavior w:val="content"/>
        </w:behaviors>
        <w:guid w:val="{4A7F8587-52EE-4248-A829-9204F0F9281D}"/>
      </w:docPartPr>
      <w:docPartBody>
        <w:p w:rsidR="000F694F" w:rsidRDefault="00565D1E" w:rsidP="00565D1E">
          <w:pPr>
            <w:pStyle w:val="0F9E4DFA0D2347E1B18F388F35C529FD"/>
          </w:pPr>
          <w:r w:rsidRPr="00CC66D2">
            <w:rPr>
              <w:rStyle w:val="PlaceholderText"/>
            </w:rPr>
            <w:t>Click or tap here to enter text.</w:t>
          </w:r>
        </w:p>
      </w:docPartBody>
    </w:docPart>
    <w:docPart>
      <w:docPartPr>
        <w:name w:val="03FD718C76FAEF47A6B85AAF4C407E29"/>
        <w:category>
          <w:name w:val="General"/>
          <w:gallery w:val="placeholder"/>
        </w:category>
        <w:types>
          <w:type w:val="bbPlcHdr"/>
        </w:types>
        <w:behaviors>
          <w:behavior w:val="content"/>
        </w:behaviors>
        <w:guid w:val="{04E47343-100A-C441-B4FB-7168200738FB}"/>
      </w:docPartPr>
      <w:docPartBody>
        <w:p w:rsidR="00760CA0" w:rsidRDefault="001C45F5" w:rsidP="001C45F5">
          <w:pPr>
            <w:pStyle w:val="03FD718C76FAEF47A6B85AAF4C407E29"/>
          </w:pPr>
          <w:r w:rsidRPr="00C439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6D"/>
    <w:rsid w:val="000D349D"/>
    <w:rsid w:val="000D5ACA"/>
    <w:rsid w:val="000F694F"/>
    <w:rsid w:val="00173403"/>
    <w:rsid w:val="00176A59"/>
    <w:rsid w:val="001C45F5"/>
    <w:rsid w:val="00243646"/>
    <w:rsid w:val="002B4D9A"/>
    <w:rsid w:val="002C5269"/>
    <w:rsid w:val="00454CE2"/>
    <w:rsid w:val="004C29AC"/>
    <w:rsid w:val="00522320"/>
    <w:rsid w:val="0052554A"/>
    <w:rsid w:val="00565D1E"/>
    <w:rsid w:val="005774AF"/>
    <w:rsid w:val="005F215A"/>
    <w:rsid w:val="006E4A51"/>
    <w:rsid w:val="00760CA0"/>
    <w:rsid w:val="00762863"/>
    <w:rsid w:val="007B143A"/>
    <w:rsid w:val="008911A3"/>
    <w:rsid w:val="008C2602"/>
    <w:rsid w:val="009B28F9"/>
    <w:rsid w:val="00A12FEC"/>
    <w:rsid w:val="00A71720"/>
    <w:rsid w:val="00AD3D5D"/>
    <w:rsid w:val="00BD5CD0"/>
    <w:rsid w:val="00C027AC"/>
    <w:rsid w:val="00C12517"/>
    <w:rsid w:val="00C370D4"/>
    <w:rsid w:val="00CD05E3"/>
    <w:rsid w:val="00DA1D6D"/>
    <w:rsid w:val="00DD0D86"/>
    <w:rsid w:val="00E730A3"/>
    <w:rsid w:val="00EA4E0D"/>
    <w:rsid w:val="00EE0777"/>
    <w:rsid w:val="00FA3C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5F5"/>
    <w:rPr>
      <w:color w:val="666666"/>
    </w:rPr>
  </w:style>
  <w:style w:type="paragraph" w:customStyle="1" w:styleId="1A88449DF2EB4823B966564AD96D583B">
    <w:name w:val="1A88449DF2EB4823B966564AD96D583B"/>
    <w:rsid w:val="00DA1D6D"/>
  </w:style>
  <w:style w:type="paragraph" w:customStyle="1" w:styleId="CB2D505555B743CFAE7F7E9493DC61BF">
    <w:name w:val="CB2D505555B743CFAE7F7E9493DC61BF"/>
    <w:rsid w:val="00DA1D6D"/>
  </w:style>
  <w:style w:type="paragraph" w:customStyle="1" w:styleId="7A2AF7DD59FA457D8AD89CB2F7E62F0E">
    <w:name w:val="7A2AF7DD59FA457D8AD89CB2F7E62F0E"/>
    <w:rsid w:val="00DA1D6D"/>
  </w:style>
  <w:style w:type="paragraph" w:customStyle="1" w:styleId="AA2A04271CD04CCD9CB8981E30379959">
    <w:name w:val="AA2A04271CD04CCD9CB8981E30379959"/>
    <w:rsid w:val="00DA1D6D"/>
  </w:style>
  <w:style w:type="paragraph" w:customStyle="1" w:styleId="599A11C69DC84CAD9B299DBD63D842DF">
    <w:name w:val="599A11C69DC84CAD9B299DBD63D842DF"/>
    <w:rsid w:val="00DA1D6D"/>
  </w:style>
  <w:style w:type="paragraph" w:customStyle="1" w:styleId="C1AC049B4B724C91A1E003BD41C9449A">
    <w:name w:val="C1AC049B4B724C91A1E003BD41C9449A"/>
    <w:rsid w:val="00DA1D6D"/>
  </w:style>
  <w:style w:type="paragraph" w:customStyle="1" w:styleId="47A5F05C446E4E558BD0076137B875A7">
    <w:name w:val="47A5F05C446E4E558BD0076137B875A7"/>
    <w:rsid w:val="00DA1D6D"/>
  </w:style>
  <w:style w:type="paragraph" w:customStyle="1" w:styleId="C7E2D9D835AB4DF0893CF17A6232AAC8">
    <w:name w:val="C7E2D9D835AB4DF0893CF17A6232AAC8"/>
    <w:rsid w:val="00DA1D6D"/>
  </w:style>
  <w:style w:type="paragraph" w:customStyle="1" w:styleId="6D7CC84A6E5F44278F5F857FA694D102">
    <w:name w:val="6D7CC84A6E5F44278F5F857FA694D102"/>
    <w:rsid w:val="00DA1D6D"/>
  </w:style>
  <w:style w:type="paragraph" w:customStyle="1" w:styleId="5A4938802CBC3A4A9189CF6F42A07B90">
    <w:name w:val="5A4938802CBC3A4A9189CF6F42A07B90"/>
    <w:rsid w:val="00A71720"/>
    <w:pPr>
      <w:spacing w:after="0" w:line="240" w:lineRule="auto"/>
    </w:pPr>
    <w:rPr>
      <w:kern w:val="0"/>
      <w:lang w:val="en-GB" w:eastAsia="en-GB"/>
      <w14:ligatures w14:val="none"/>
    </w:rPr>
  </w:style>
  <w:style w:type="paragraph" w:customStyle="1" w:styleId="13CB30F931ADCB46A4F51BC0D9CAFCF6">
    <w:name w:val="13CB30F931ADCB46A4F51BC0D9CAFCF6"/>
    <w:rsid w:val="00A71720"/>
    <w:pPr>
      <w:spacing w:after="0" w:line="240" w:lineRule="auto"/>
    </w:pPr>
    <w:rPr>
      <w:kern w:val="0"/>
      <w:lang w:val="en-GB" w:eastAsia="en-GB"/>
      <w14:ligatures w14:val="none"/>
    </w:rPr>
  </w:style>
  <w:style w:type="paragraph" w:customStyle="1" w:styleId="1333955E4C47BC42B4C274B78FDFCB7A">
    <w:name w:val="1333955E4C47BC42B4C274B78FDFCB7A"/>
    <w:rsid w:val="00A71720"/>
    <w:pPr>
      <w:spacing w:after="0" w:line="240" w:lineRule="auto"/>
    </w:pPr>
    <w:rPr>
      <w:kern w:val="0"/>
      <w:lang w:val="en-GB" w:eastAsia="en-GB"/>
      <w14:ligatures w14:val="none"/>
    </w:rPr>
  </w:style>
  <w:style w:type="paragraph" w:customStyle="1" w:styleId="055E0D3EAF19284182FD211356121733">
    <w:name w:val="055E0D3EAF19284182FD211356121733"/>
    <w:rsid w:val="00A71720"/>
    <w:pPr>
      <w:spacing w:after="0" w:line="240" w:lineRule="auto"/>
    </w:pPr>
    <w:rPr>
      <w:kern w:val="0"/>
      <w:lang w:val="en-GB" w:eastAsia="en-GB"/>
      <w14:ligatures w14:val="none"/>
    </w:rPr>
  </w:style>
  <w:style w:type="paragraph" w:customStyle="1" w:styleId="73D34BC5F50B784690D279B0D2D78417">
    <w:name w:val="73D34BC5F50B784690D279B0D2D78417"/>
    <w:rsid w:val="00A71720"/>
    <w:pPr>
      <w:spacing w:after="0" w:line="240" w:lineRule="auto"/>
    </w:pPr>
    <w:rPr>
      <w:kern w:val="0"/>
      <w:lang w:val="en-GB" w:eastAsia="en-GB"/>
      <w14:ligatures w14:val="none"/>
    </w:rPr>
  </w:style>
  <w:style w:type="paragraph" w:customStyle="1" w:styleId="DF00C7C5A31B40189EFD1DB2B940A19F">
    <w:name w:val="DF00C7C5A31B40189EFD1DB2B940A19F"/>
    <w:rsid w:val="00565D1E"/>
  </w:style>
  <w:style w:type="paragraph" w:customStyle="1" w:styleId="D85CA5C2CCF34D1582B55FF8A5E798C9">
    <w:name w:val="D85CA5C2CCF34D1582B55FF8A5E798C9"/>
    <w:rsid w:val="00565D1E"/>
  </w:style>
  <w:style w:type="paragraph" w:customStyle="1" w:styleId="0F9E4DFA0D2347E1B18F388F35C529FD">
    <w:name w:val="0F9E4DFA0D2347E1B18F388F35C529FD"/>
    <w:rsid w:val="00565D1E"/>
  </w:style>
  <w:style w:type="paragraph" w:customStyle="1" w:styleId="03FD718C76FAEF47A6B85AAF4C407E29">
    <w:name w:val="03FD718C76FAEF47A6B85AAF4C407E29"/>
    <w:rsid w:val="001C45F5"/>
    <w:pPr>
      <w:spacing w:after="0" w:line="240" w:lineRule="auto"/>
    </w:pPr>
    <w:rPr>
      <w:kern w:val="0"/>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BB5748-8A62-486F-8AEA-6F0DCF3A6BA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533166111"/>
    <we:property name="MENDELEY_CITATIONS" value="[{&quot;citationID&quot;:&quot;MENDELEY_CITATION_205953e3-ef83-47ed-8dfe-de4c4b1360ab&quot;,&quot;properties&quot;:{&quot;noteIndex&quot;:0},&quot;isEdited&quot;:false,&quot;manualOverride&quot;:{&quot;isManuallyOverridden&quot;:false,&quot;citeprocText&quot;:&quot;(Addissouky et al., 2023)&quot;,&quot;manualOverrideText&quot;:&quot;&quot;},&quot;citationTag&quot;:&quot;MENDELEY_CITATION_v3_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&quot;,&quot;citationItems&quot;:[{&quot;id&quot;:&quot;a3e7b0a5-8005-3929-8a99-3311ea8091a1&quot;,&quot;itemData&quot;:{&quot;type&quot;:&quot;article-journal&quot;,&quot;id&quot;:&quot;a3e7b0a5-8005-3929-8a99-3311ea8091a1&quot;,&quot;title&quot;:&quot;Recent trends in Helicobacter pylori management: harnessing the power of AI and other advanced approaches&quot;,&quot;author&quot;:[{&quot;family&quot;:&quot;Addissouky&quot;,&quot;given&quot;:&quot;Tamer A.&quot;,&quot;parse-names&quot;:false,&quot;dropping-particle&quot;:&quot;&quot;,&quot;non-dropping-particle&quot;:&quot;&quot;},{&quot;family&quot;:&quot;Wang&quot;,&quot;given&quot;:&quot;Yuliang&quot;,&quot;parse-names&quot;:false,&quot;dropping-particle&quot;:&quot;&quot;,&quot;non-dropping-particle&quot;:&quot;&quot;},{&quot;family&quot;:&quot;Sayed&quot;,&quot;given&quot;:&quot;Ibrahim El Tantawy&quot;,&quot;parse-names&quot;:false,&quot;dropping-particle&quot;:&quot;&quot;,&quot;non-dropping-particle&quot;:&quot;El&quot;},{&quot;family&quot;:&quot;Baz&quot;,&quot;given&quot;:&quot;Ayman&quot;,&quot;parse-names&quot;:false,&quot;dropping-particle&quot;:&quot;El&quot;,&quot;non-dropping-particle&quot;:&quot;&quot;},{&quot;family&quot;:&quot;Ali&quot;,&quot;given&quot;:&quot;Majeed M.A.&quot;,&quot;parse-names&quot;:false,&quot;dropping-particle&quot;:&quot;&quot;,&quot;non-dropping-particle&quot;:&quot;&quot;},{&quot;family&quot;:&quot;Khalil&quot;,&quot;given&quot;:&quot;Ahmed A.&quot;,&quot;parse-names&quot;:false,&quot;dropping-particle&quot;:&quot;&quot;,&quot;non-dropping-particle&quot;:&quot;&quot;}],&quot;container-title&quot;:&quot;Beni-Suef University Journal of Basic and Applied Sciences 2023 12:1&quot;,&quot;accessed&quot;:{&quot;date-parts&quot;:[[2025,11,3]]},&quot;DOI&quot;:&quot;10.1186/S43088-023-00417-1&quot;,&quot;ISSN&quot;:&quot;2314-8543&quot;,&quot;URL&quot;:&quot;https://bjbas.springeropen.com/articles/10.1186/s43088-023-00417-1&quot;,&quot;issued&quot;:{&quot;date-parts&quot;:[[2023,9,2]]},&quot;page&quot;:&quot;1-18&quot;,&quot;abstract&quot;:&quot;Helicobacter pylori (H. pylori) is a bacterial infection that is prevalent and affects more than half of the world's population, causing stomach disorders such as gastritis, peptic ulcer disease, and gastric cancer. The diagnosis of H. pylori infection relies on invasive and non-invasive techniques emerging artificial intelligence, and antibiotic therapy is available, but antibiotic resistance is a growing concern. The development of a vaccine is crucial in preventing H. pylori-associated diseases, but it faces challenges due to the bacterium's variability and immune escape mechanisms. Despite the challenges, ongoing research into H. pylori's virulence factors and immune escape mechanisms, as well as the development of potential vaccine targets, provides hope for more effective management and prevention of H. pylori-associated diseases. Recent research on H. pylori's immune escape mechanisms and novel immune checkpoint inhibitors could also lead to biomarkers for early cancer detection. Therefore, experts have suggested a combination of traditional and herbal medicine with artificial intelligence to potentially eradicate H. pylori. H. pylori infection remains a significant global health problem, but ongoing research into its properties and advanced technologies in addition to the combination of traditional and herbal medicine with artificial intelligence may also lead to the eradication of H. pylori-associated diseases.&quot;,&quot;publisher&quot;:&quot;SpringerOpen&quot;,&quot;issue&quot;:&quot;1&quot;,&quot;volume&quot;:&quot;12&quot;,&quot;container-title-short&quot;:&quot;&quot;},&quot;isTemporary&quot;:false}]},{&quot;citationID&quot;:&quot;MENDELEY_CITATION_3adf0c57-f1c4-473b-bbaf-687d2c8007ae&quot;,&quot;properties&quot;:{&quot;noteIndex&quot;:0},&quot;isEdited&quot;:false,&quot;manualOverride&quot;:{&quot;isManuallyOverridden&quot;:true,&quot;citeprocText&quot;:&quot;(Hooi et al., 2017; Zamani et al., 2018)&quot;,&quot;manualOverrideText&quot;:&quot;(Hooi et al., 2017; Zamani et al., 2018).&quot;},&quot;citationTag&quot;:&quot;MENDELEY_CITATION_v3_eyJjaXRhdGlvbklEIjoiTUVOREVMRVlfQ0lUQVRJT05fM2FkZjBjNTctZjFjNC00NzNiLWJiYWYtNjg3ZDJjODAwN2FlIiwicHJvcGVydGllcyI6eyJub3RlSW5kZXgiOjB9LCJpc0VkaXRlZCI6ZmFsc2UsIm1hbnVhbE92ZXJyaWRlIjp7ImlzTWFudWFsbHlPdmVycmlkZGVuIjp0cnVlLCJjaXRlcHJvY1RleHQiOiIoSG9vaSBldCBhbC4sIDIwMTc7IFphbWFuaSBldCBhbC4sIDIwMTgpIiwibWFudWFsT3ZlcnJpZGVUZXh0IjoiKEhvb2kgZXQgYWwuLCAyMDE3OyBaYW1hbmkgZXQgYWwuLCAyMDE4KS4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&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id&quot;:&quot;9122754a-029a-3ff8-b7bb-9d638e80f3c2&quot;,&quot;itemData&quot;:{&quot;type&quot;:&quot;article-journal&quot;,&quot;id&quot;:&quot;9122754a-029a-3ff8-b7bb-9d638e80f3c2&quot;,&quot;title&quot;:&quot;Systematic review with meta-analysis: the worldwide prevalence of Helicobacter pylori infection&quot;,&quot;author&quot;:[{&quot;family&quot;:&quot;Zamani&quot;,&quot;given&quot;:&quot;M.&quot;,&quot;parse-names&quot;:false,&quot;dropping-particle&quot;:&quot;&quot;,&quot;non-dropping-particle&quot;:&quot;&quot;},{&quot;family&quot;:&quot;Ebrahimtabar&quot;,&quot;given&quot;:&quot;F.&quot;,&quot;parse-names&quot;:false,&quot;dropping-particle&quot;:&quot;&quot;,&quot;non-dropping-particle&quot;:&quot;&quot;},{&quot;family&quot;:&quot;Zamani&quot;,&quot;given&quot;:&quot;V.&quot;,&quot;parse-names&quot;:false,&quot;dropping-particle&quot;:&quot;&quot;,&quot;non-dropping-particle&quot;:&quot;&quot;},{&quot;family&quot;:&quot;Miller&quot;,&quot;given&quot;:&quot;W. H.&quot;,&quot;parse-names&quot;:false,&quot;dropping-particle&quot;:&quot;&quot;,&quot;non-dropping-particle&quot;:&quot;&quot;},{&quot;family&quot;:&quot;Alizadeh-Navaei&quot;,&quot;given&quot;:&quot;R.&quot;,&quot;parse-names&quot;:false,&quot;dropping-particle&quot;:&quot;&quot;,&quot;non-dropping-particle&quot;:&quot;&quot;},{&quot;family&quot;:&quot;Shokri-Shirvani&quot;,&quot;given&quot;:&quot;J.&quot;,&quot;parse-names&quot;:false,&quot;dropping-particle&quot;:&quot;&quot;,&quot;non-dropping-particle&quot;:&quot;&quot;},{&quot;family&quot;:&quot;Derakhshan&quot;,&quot;given&quot;:&quot;M. H.&quot;,&quot;parse-names&quot;:false,&quot;dropping-particle&quot;:&quot;&quot;,&quot;non-dropping-particle&quot;:&quot;&quot;}],&quot;container-title&quot;:&quot;Alimentary Pharmacology &amp; Therapeutics&quot;,&quot;container-title-short&quot;:&quot;Aliment Pharmacol Ther&quot;,&quot;accessed&quot;:{&quot;date-parts&quot;:[[2024,12,30]]},&quot;DOI&quot;:&quot;10.1111/APT.14561&quot;,&quot;ISSN&quot;:&quot;1365-2036&quot;,&quot;PMID&quot;:&quot;29430669&quot;,&quot;URL&quot;:&quot;https://onlinelibrary.wiley.com/doi/full/10.1111/apt.14561&quot;,&quot;issued&quot;:{&quot;date-parts&quot;:[[2018,4,1]]},&quot;page&quot;:&quot;868-876&quot;,&quot;abstract&quot;:&quot;Background: The epidemiology of Helicobacter pylori infection is poorly understood. Aim: To establish the reported regional and national prevalence of H. pylori infection, stratified by age and gender. Methods: All relevant English publications from 2000 to 2017 cited by PubMed and Scopus were retrieved using comprehensive combinations of keywords. The overall prevalence of H. pylori was estimated using both random effect and fixed effect meta-analyses, and presented as prevalence rate (% and 95% CI). The analyses were extended by separation into gender and age groups. Results: A total of 14 056 records were obtained initially. After applying exclusion criteria in several steps, 183 studies were selected. Analysis of 410 879 participants from 73 countries in six continents revealed an overall prevalence of 44.3% (95% CI: 40.9-47.7) worldwide. This rate ranged from 50.8% (95% CI: 46.8-54.7) in developing countries compared with 34.7% (95% CI: 30.2-39.3) in developed countries. The global H. pylori infection rate was 42.7% (95% CI: 39-46.5) in females compared to 46.3% (95% CI: 42.1-50.5) in males. The prevalence in adults (≥18 years) was significantly higher than in children (48.6% [95% CI: 43.8-53.5] vs 32.6% [95% CI: 28.4-36.8], respectively). There was a statistically nonsignificant decrease in the prevalence in 2009-2016 compared with the 2000-2009 period. Conclusions: The observed differences between countries appear to be due to economic and social conditions. H. pylori infection can be a benchmark for the socioeconomic and health status of a country. Further studies are suggested to investigate the natural history of the acquisition of H. pylori infection from childhood into adult life.&quot;,&quot;publisher&quot;:&quot;John Wiley &amp; Sons, Ltd&quot;,&quot;issue&quot;:&quot;7&quot;,&quot;volume&quot;:&quot;47&quot;},&quot;isTemporary&quot;:false}]},{&quot;citationID&quot;:&quot;MENDELEY_CITATION_e29427f7-7fac-4565-8ac8-2b09c854b26b&quot;,&quot;properties&quot;:{&quot;noteIndex&quot;:0},&quot;isEdited&quot;:false,&quot;manualOverride&quot;:{&quot;isManuallyOverridden&quot;:true,&quot;citeprocText&quot;:&quot;(Brown, 2000)&quot;,&quot;manualOverrideText&quot;:&quot;(Brown, 2000).&quot;},&quot;citationTag&quot;:&quot;MENDELEY_CITATION_v3_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&quot;,&quot;citationItems&quot;:[{&quot;id&quot;:&quot;fbb4772f-e6fe-3f01-a6cb-a6ca23672708&quot;,&quot;itemData&quot;:{&quot;type&quot;:&quot;article-journal&quot;,&quot;id&quot;:&quot;fbb4772f-e6fe-3f01-a6cb-a6ca23672708&quot;,&quot;title&quot;:&quot;Helicobacter pylori: epidemiology and routes of transmission&quot;,&quot;author&quot;:[{&quot;family&quot;:&quot;Brown&quot;,&quot;given&quot;:&quot;L. M.&quot;,&quot;parse-names&quot;:false,&quot;dropping-particle&quot;:&quot;&quot;,&quot;non-dropping-particle&quot;:&quot;&quot;}],&quot;container-title&quot;:&quot;Epidemiologic reviews&quot;,&quot;container-title-short&quot;:&quot;Epidemiol Rev&quot;,&quot;accessed&quot;:{&quot;date-parts&quot;:[[2025,1,18]]},&quot;DOI&quot;:&quot;10.1093/OXFORDJOURNALS.EPIREV.A018040&quot;,&quot;ISSN&quot;:&quot;0193-936X&quot;,&quot;PMID&quot;:&quot;11218379&quot;,&quot;URL&quot;:&quot;https://pubmed.ncbi.nlm.nih.gov/11218379/&quot;,&quot;issued&quot;:{&quot;date-parts&quot;:[[2000]]},&quot;page&quot;:&quot;283-297&quot;,&quot;abstract&quot;:&quot;H. pylori is a common bacterium, and approximately 50 percent of the world's population has been estimated to be infected (198). Humans are the principal reservoir. The prevalence of H. pylori infection varies widely by geographic area, age, race, ethnicity, and SES. Rates appear to be higher in developing than in developed countries, with most of the infections occurring during childhood, and they seem to be decreasing with improvements in hygiene practices. H. pylori causes chronic gastritis and has been associated with several serious diseases of the gastrointestinal tract, including duodenal ulcer and gastric cancer. Since its \&quot;discovery\&quot; in 1982 by Warren and Marshall (1), H. pylori has been the topic of extensive research. A number of studies have used questionnaire components to investigate factors possibly related to the etiology of H. pylori infection. The majority of recent studies have not found tobacco use or alcohol consumption to be risk factors for H. pylori infection. Adequate nutritional status, especially frequent consumption of fruits and vegetables and of vitamin C, appears to protect against infection with H. pylori. In contrast, food prepared under less than ideal conditions or exposed to contaminated water or soil may increase the risk. Overall, inadequate sanitation practices, low social class, and crowded or high-density living conditions seem to be related to a higher prevalence of H. pylori infection. This finding suggests that poor hygiene and crowded conditions may facilitate transmission of infection among family members and is consistent with data on intrafamilial and institutional clustering of H. pylori infection. Understanding the route of H. pylori transmission is important if public health measures to prevent its spread are to be implemented. Iatrogenic transmission of H. pylori following endoscopy is the only proven mode. For the general population, the most likely mode of transmission is from person to person, by either the oral-oral route (through vomitus or possibly saliva) or perhaps the fecal-oral route. The person-to-person mode of transmission is supported by the higher incidence of infection among institutionalized children and adults and the clustering of H. pylori infection within families. Also lending support to this concept is the detection of H. pylori DNA in vomitus, saliva, dental plaque, gastric juice, and feces. Waterborne transmission, probably due to fecal contamination, may be an important source of infection, especially in parts of the world in which untreated water is common. Recent studies in the United States have linked clinical H. pylori infection with consumption of H. pylori-contaminated well water. This area of research is worthy of further investigation. Although H. pylori has been isolated in domestic cats, additional research has suggested that H. pylori is probably uncommon in domestic cats and thus is probably not a major concern for cat owners. Several studies have suggested sheep as a possible source of H. pylori transmission, a hypothesis that deserves additional investigation. The most recent reservoir suggested for H. pylori transmission is the housefly. However, evidence is lacking that H. pylori can be transmitted to humans from flies that have been in contact with H. pylori-infected feces. Nevertheless, the hypothesis is appealing since flies are known to carry many other infectious diseases. Knowledge of the epidemiology and mode of transmission of H. pylori is important to prevent its spread and may be useful in identifying high-risk populations, especially in areas that have high rates of gastric lymphoma, gastric cancer, and gastric ulcer.&quot;,&quot;publisher&quot;:&quot;Epidemiol Rev&quot;,&quot;issue&quot;:&quot;2&quot;,&quot;volume&quot;:&quot;22&quot;},&quot;isTemporary&quot;:false}]},{&quot;citationID&quot;:&quot;MENDELEY_CITATION_f6a21bbf-5341-4ffb-ab3d-9e96ea9cb103&quot;,&quot;properties&quot;:{&quot;noteIndex&quot;:0},&quot;isEdited&quot;:false,&quot;manualOverride&quot;:{&quot;isManuallyOverridden&quot;:true,&quot;citeprocText&quot;:&quot;(Adlekha et al., 2013)&quot;,&quot;manualOverrideText&quot;:&quot;(Adlekha et al., 2013a).&quot;},&quot;citationTag&quot;:&quot;MENDELEY_CITATION_v3_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&quot;,&quot;citationItems&quot;:[{&quot;id&quot;:&quot;8b58dfbe-a5e2-3144-a6f0-385c8481ab4f&quot;,&quot;itemData&quot;:{&quot;type&quot;:&quot;article-journal&quot;,&quot;id&quot;:&quot;8b58dfbe-a5e2-3144-a6f0-385c8481ab4f&quot;,&quot;title&quot;:&quot;Prevalence of Helicobacter Pylori Infection Among Patients Undergoing Upper Gastrointestinal Endoscopy in a Medical College Hospital in Kerala, India&quot;,&quot;author&quot;:[{&quot;family&quot;:&quot;Adlekha&quot;,&quot;given&quot;:&quot;S&quot;,&quot;parse-names&quot;:false,&quot;dropping-particle&quot;:&quot;&quot;,&quot;non-dropping-particle&quot;:&quot;&quot;},{&quot;family&quot;:&quot;Chadha&quot;,&quot;given&quot;:&quot;T&quot;,&quot;parse-names&quot;:false,&quot;dropping-particle&quot;:&quot;&quot;,&quot;non-dropping-particle&quot;:&quot;&quot;},{&quot;family&quot;:&quot;Krishnan&quot;,&quot;given&quot;:&quot;P&quot;,&quot;parse-names&quot;:false,&quot;dropping-particle&quot;:&quot;&quot;,&quot;non-dropping-particle&quot;:&quot;&quot;},{&quot;family&quot;:&quot;Sumangala&quot;,&quot;given&quot;:&quot;B&quot;,&quot;parse-names&quot;:false,&quot;dropping-particle&quot;:&quot;&quot;,&quot;non-dropping-particle&quot;:&quot;&quot;}],&quot;container-title&quot;:&quot;Annals of Medical and Health Sciences Research&quot;,&quot;container-title-short&quot;:&quot;Ann Med Health Sci Res&quot;,&quot;accessed&quot;:{&quot;date-parts&quot;:[[2024,12,30]]},&quot;DOI&quot;:&quot;10.4103/2141-9248.122109&quot;,&quot;ISSN&quot;:&quot;2141-9248&quot;,&quot;PMID&quot;:&quot;24380008&quot;,&quot;URL&quot;:&quot;https://pmc.ncbi.nlm.nih.gov/articles/PMC3868123/&quot;,&quot;issued&quot;:{&quot;date-parts&quot;:[[2013]]},&quot;page&quot;:&quot;559&quot;,&quot;abstract&quot;:&quot;Background :    Helicobacter pylori  related gastritis is a major health ailment in developing nations. There is high morbidity and mortality ranging from chronic gastritis to gastric malignancies. Prevalence of  H. pylori  infection varies markedly from country to country and in a country, region to region.      Aim : To study the prevalence of  H. pylori  gastritis in patients undergoing endoscopy and its association with the development of gastrointestinal diseases.      Subjects and Methods:  The study was carried out in a Medical College Hospital in Kerala, India. Patients presenting with dyspeptic symptoms were subjected to upper gastrointestinal endoscopy and investigated for  H. pylori  infection through histopathological examination and rapid urease test of biopsy specimen. Diagnosis of  H. pylori  infection was made if one or both diagnostic test results were positive. Data analysis was carried out using the statistical package for social sciences, for Windows version 16.0 (SPSS 16; Chicago, IL, USA).      Results:   H. pylori  infection was diagnosed in 62.0% (329/530) of patients screened. There was no statistically significant difference in sex and age related distribution (&amp;lt;50 year age group and &amp;gt;50 year age group) of  H. pylori  infection. However, a statistically significant association of  H. pylori  infection with the presence of endoscopic abnormalities, peptic ulcer, and dysplasia/cancer was seen.      Conclusion : The prevalence of  H. pylori  infection is significantly high in rural and suburban population of Ernakulam district, Kerala. Early detection and prompt treatment are essential for prevention of serious complications.   Keywords : Gastrointestinal complications,  Helicobacter pylori  infection, Histopathological examination, Rapid urease test&quot;,&quot;publisher&quot;:&quot;Medknow&quot;,&quot;issue&quot;:&quot;4&quot;,&quot;volume&quot;:&quot;3&quot;},&quot;isTemporary&quot;:false}]},{&quot;citationID&quot;:&quot;MENDELEY_CITATION_07e05620-9d27-4be2-8d69-e522ce61732a&quot;,&quot;properties&quot;:{&quot;noteIndex&quot;:0},&quot;isEdited&quot;:false,&quot;manualOverride&quot;:{&quot;isManuallyOverridden&quot;:true,&quot;citeprocText&quot;:&quot;(Hooi et al., 2017; Misra et al., 2014; Sheu et al., 2002)&quot;,&quot;manualOverrideText&quot;:&quot;(Hooi et al., 2017; Misra et al., 2014); Sheu et al., 2002)\u0005&quot;},&quot;citationTag&quot;:&quot;MENDELEY_CITATION_v3_eyJjaXRhdGlvbklEIjoiTUVOREVMRVlfQ0lUQVRJT05fMDdlMDU2MjAtOWQyNy00YmUyLThkNjktZTUyMmNlNjE3MzJhIiwicHJvcGVydGllcyI6eyJub3RlSW5kZXgiOjB9LCJpc0VkaXRlZCI6ZmFsc2UsIm1hbnVhbE92ZXJyaWRlIjp7ImlzTWFudWFsbHlPdmVycmlkZGVuIjp0cnVlLCJjaXRlcHJvY1RleHQiOiIoSG9vaSBldCBhbC4sIDIwMTc7IE1pc3JhIGV0IGFsLiwgMjAxNDsgU2hldSBldCBhbC4sIDIwMDIpIiwibWFudWFsT3ZlcnJpZGVUZXh0IjoiKEhvb2kgZXQgYWwuLCAyMDE3OyBNaXNyYSBldCBhbC4sIDIwMTQpOyBTaGV1IGV0IGFsLiwgMjAwMilcdTAwMDU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id&quot;:&quot;015b42be-d3cd-39c3-8fb7-829d3f94b38e&quot;,&quot;itemData&quot;:{&quot;type&quot;:&quot;article-journal&quot;,&quot;id&quot;:&quot;015b42be-d3cd-39c3-8fb7-829d3f94b38e&quot;,&quot;title&quot;:&quot;Helicobacter pylori and gastric cancer: Indian enigma&quot;,&quot;author&quot;:[{&quot;family&quot;:&quot;Misra&quot;,&quot;given&quot;:&quot;Vatsala&quot;,&quot;parse-names&quot;:false,&quot;dropping-particle&quot;:&quot;&quot;,&quot;non-dropping-particle&quot;:&quot;&quot;},{&quot;family&quot;:&quot;Pandey&quot;,&quot;given&quot;:&quot;Renu&quot;,&quot;parse-names&quot;:false,&quot;dropping-particle&quot;:&quot;&quot;,&quot;non-dropping-particle&quot;:&quot;&quot;},{&quot;family&quot;:&quot;Misra&quot;,&quot;given&quot;:&quot;Sri Prakash&quot;,&quot;parse-names&quot;:false,&quot;dropping-particle&quot;:&quot;&quot;,&quot;non-dropping-particle&quot;:&quot;&quot;},{&quot;family&quot;:&quot;Dwivedi&quot;,&quot;given&quot;:&quot;Manisha&quot;,&quot;parse-names&quot;:false,&quot;dropping-particle&quot;:&quot;&quot;,&quot;non-dropping-particle&quot;:&quot;&quot;}],&quot;container-title&quot;:&quot;World Journal of Gastroenterology&quot;,&quot;container-title-short&quot;:&quot;World J Gastroenterol&quot;,&quot;DOI&quot;:&quot;10.3748/wjg.v20.i6.1503&quot;,&quot;ISSN&quot;:&quot;22192840&quot;,&quot;PMID&quot;:&quot;24587625&quot;,&quot;issued&quot;:{&quot;date-parts&quot;:[[2014,2,14]]},&quot;page&quot;:&quot;1503-1509&quot;,&quot;abstract&quot;:&quot;Helicobacter pylori (H. pylori) is a gram negative microaerophilic bacterium which resides in the mucous linings of the stomach. It has been implicated in the causation of various gastric disorders including gastric cancer. The geographical distribution and etiology of gastric cancer differ widely in different geographical regions and H. pylori, despite being labeled as a grade I carcinogen, has not been found to be associated with gastric cancer in many areas. Studies in Asian countries such as Thailand, India, Bangladesh, Pakistan, Iran, Saudi Arabian countries, Israel and Malaysia, have reported a high frequency of H. pylori infection co-existing with a low incidence of gastric cancer. In India, a difference in the prevalence of H. pylori infection and gastric cancer has been noted even in different regions of the country leading to a puzzle when attempting to find the causes of these variations. This puzzle of H. pylori distribution and gastric cancer epidemiology is known as the Indian enigma. In this review we have attempted to explain the Indian enigma using evidence from various Indian studies and from around the globe. This review covers aspects of epidemiology, the various biological strains present in different parts of the country and within individuals, the status of different H. pylori-related diseases and the molecular pathogenesis of the bacterium. © 2014 Baishideng Publishing Group Co., Limited. All rights reserved.&quot;,&quot;publisher&quot;:&quot;Baishideng Publishing Group Co&quot;,&quot;issue&quot;:&quot;6&quot;,&quot;volume&quot;:&quot;20&quot;},&quot;isTemporary&quot;:false},{&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40e45541-67b0-44d0-a4fb-2c722af65e58&quot;,&quot;properties&quot;:{&quot;noteIndex&quot;:0},&quot;isEdited&quot;:false,&quot;manualOverride&quot;:{&quot;isManuallyOverridden&quot;:false,&quot;citeprocText&quot;:&quot;(Iqbal et al., 2021)&quot;,&quot;manualOverrideText&quot;:&quot;&quot;},&quot;citationTag&quot;:&quot;MENDELEY_CITATION_v3_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&quot;,&quot;citationItems&quot;:[{&quot;id&quot;:&quot;12f7e581-6651-3946-9312-c7df8bfb7bdc&quot;,&quot;itemData&quot;:{&quot;type&quot;:&quot;article-journal&quot;,&quot;id&quot;:&quot;12f7e581-6651-3946-9312-c7df8bfb7bdc&quot;,&quot;title&quot;:&quot;Role of probiotics in prevention and treatment of enteric infections: a comprehensive review&quot;,&quot;author&quot;:[{&quot;family&quot;:&quot;Iqbal&quot;,&quot;given&quot;:&quot;Zunaira&quot;,&quot;parse-names&quot;:false,&quot;dropping-particle&quot;:&quot;&quot;,&quot;non-dropping-particle&quot;:&quot;&quot;},{&quot;family&quot;:&quot;Ahmed&quot;,&quot;given&quot;:&quot;Shahzaib&quot;,&quot;parse-names&quot;:false,&quot;dropping-particle&quot;:&quot;&quot;,&quot;non-dropping-particle&quot;:&quot;&quot;},{&quot;family&quot;:&quot;Tabassum&quot;,&quot;given&quot;:&quot;Natasha&quot;,&quot;parse-names&quot;:false,&quot;dropping-particle&quot;:&quot;&quot;,&quot;non-dropping-particle&quot;:&quot;&quot;},{&quot;family&quot;:&quot;Bhattacharya&quot;,&quot;given&quot;:&quot;Riya&quot;,&quot;parse-names&quot;:false,&quot;dropping-particle&quot;:&quot;&quot;,&quot;non-dropping-particle&quot;:&quot;&quot;},{&quot;family&quot;:&quot;Bose&quot;,&quot;given&quot;:&quot;Debajyoti&quot;,&quot;parse-names&quot;:false,&quot;dropping-particle&quot;:&quot;&quot;,&quot;non-dropping-particle&quot;:&quot;&quot;}],&quot;container-title&quot;:&quot;3 Biotech&quot;,&quot;container-title-short&quot;:&quot;3 Biotech&quot;,&quot;accessed&quot;:{&quot;date-parts&quot;:[[2025,1,18]]},&quot;DOI&quot;:&quot;10.1007/S13205-021-02796-7&quot;,&quot;ISSN&quot;:&quot;2190-572X&quot;,&quot;PMID&quot;:&quot;33968585&quot;,&quot;URL&quot;:&quot;https://pubmed.ncbi.nlm.nih.gov/33968585/&quot;,&quot;issued&quot;:{&quot;date-parts&quot;:[[2021,5,1]]},&quot;abstract&quot;:&quot;Microorganisms that inhabits human digestive tract affect global health and enteric disorders. Previous studies have documented the effectiveness and mode of action of probiotics and classified as human-friendly biota and a competitor to enteric pathogens. Statistical studies reported more than 1.5 billion cases of gastrointestinal infections caused by enteric pathogens and their long-term exposure can lead to mental retardation, temporary or permanent physical weakness, and leaving the patient susceptible for opportunistic pathogens, which can cause fatality. We reviewed previous literature providing evidence about therapeutic approaches regarding probiotics to cure enteric infections efficiently by producing inhibitory substances, immune system modulation, improved barrier function. The therapeutic effects of probiotics have shown success against many foodborne pathogens and their therapeutic effectiveness has been exponentially increased using genetically engineered probiotics. The bioengineered probiotic strains are expected to provide a better and alternative approach than traditional antibiotic therapy against enteric pathogens, but the novelty of these strains also raise doubts about the possible untapped side effects, for which there is a need for further studies to eliminate the concerns relating to the use and safety of probiotics. Many such developments and optimization of the classical techniques will revolutionize the treatments for enteric infections.&quot;,&quot;publisher&quot;:&quot;3 Biotech&quot;,&quot;issue&quot;:&quot;5&quot;,&quot;volume&quot;:&quot;11&quot;},&quot;isTemporary&quot;:false}]},{&quot;citationID&quot;:&quot;MENDELEY_CITATION_a687b97b-5138-45c0-8d97-816705feb736&quot;,&quot;properties&quot;:{&quot;noteIndex&quot;:0},&quot;isEdited&quot;:false,&quot;manualOverride&quot;:{&quot;isManuallyOverridden&quot;:false,&quot;citeprocText&quot;:&quot;(Hussain et al., 2024)&quot;,&quot;manualOverrideText&quot;:&quot;&quot;},&quot;citationTag&quot;:&quot;MENDELEY_CITATION_v3_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&quot;,&quot;citationItems&quot;:[{&quot;id&quot;:&quot;a8f23c06-f4db-3afb-bb6a-d4422ab6c279&quot;,&quot;itemData&quot;:{&quot;type&quot;:&quot;article-journal&quot;,&quot;id&quot;:&quot;a8f23c06-f4db-3afb-bb6a-d4422ab6c279&quot;,&quot;title&quot;:&quot;Deciphering the role of probiotics in mental health: a systematic literature review of psychobiotics&quot;,&quot;author&quot;:[{&quot;family&quot;:&quot;Hussain&quot;,&quot;given&quot;:&quot;A.&quot;,&quot;parse-names&quot;:false,&quot;dropping-particle&quot;:&quot;&quot;,&quot;non-dropping-particle&quot;:&quot;&quot;},{&quot;family&quot;:&quot;Koser&quot;,&quot;given&quot;:&quot;N.&quot;,&quot;parse-names&quot;:false,&quot;dropping-particle&quot;:&quot;&quot;,&quot;non-dropping-particle&quot;:&quot;&quot;},{&quot;family&quot;:&quot;Aun&quot;,&quot;given&quot;:&quot;S. M.&quot;,&quot;parse-names&quot;:false,&quot;dropping-particle&quot;:&quot;&quot;,&quot;non-dropping-particle&quot;:&quot;&quot;},{&quot;family&quot;:&quot;Siddiqui&quot;,&quot;given&quot;:&quot;M. F.&quot;,&quot;parse-names&quot;:false,&quot;dropping-particle&quot;:&quot;&quot;,&quot;non-dropping-particle&quot;:&quot;&quot;},{&quot;family&quot;:&quot;Malik&quot;,&quot;given&quot;:&quot;S.&quot;,&quot;parse-names&quot;:false,&quot;dropping-particle&quot;:&quot;&quot;,&quot;non-dropping-particle&quot;:&quot;&quot;},{&quot;family&quot;:&quot;Ali&quot;,&quot;given&quot;:&quot;S. A.&quot;,&quot;parse-names&quot;:false,&quot;dropping-particle&quot;:&quot;&quot;,&quot;non-dropping-particle&quot;:&quot;&quot;}],&quot;container-title&quot;:&quot;Beneficial Microbes&quot;,&quot;container-title-short&quot;:&quot;Benef Microbes&quot;,&quot;accessed&quot;:{&quot;date-parts&quot;:[[2025,11,3]]},&quot;DOI&quot;:&quot;10.1163/18762891-BJA00053&quot;,&quot;ISSN&quot;:&quot;18762891&quot;,&quot;PMID&quot;:&quot;39608378&quot;,&quot;URL&quot;:&quot;https://brill.com/view/journals/bm/16/2/article-p135_1.xml&quot;,&quot;issued&quot;:{&quot;date-parts&quot;:[[2024,11,27]]},&quot;page&quot;:&quot;135-156&quot;,&quot;abstract&quot;:&quot;Probiotics are live microorganisms that, when administered in adequate amounts, confer a health benefit to the host. The selection criteria for probiotics include strain safety, viability, tolerance, metabolite production and/or the ability to modulate the immune system. Probiotics are commonly used in industries, such as food, agriculture, medicine, biotechnology, pharmaceuticals, and aquaculture. Recently, the medicinal applications of probiotics have gained attention and are being explored for the prevention and treatment of various diseases. One emerging area of interest is their potential role in psychological disorders. Mental illnesses, characterised by disturbances in behaviour, mood, thinking, and emotions, affect over one billion people globally. While various preventive and treatment options for mental disorders exists, each is associated with certain limitations. A new avenue being explored is the gut-brain axis, a complex bi-directional communication between the gut and the brain, that is facilitated by hormonal, neuronal, humoral, and immunological pathways. This system plays an important role in mental health. Probiotics, as a key modulator of the gut microbiome, could play a vital role in this communication. However, the underlying mechanisms remain to be explored. Probiotics may act through the production of metabolites and neuroactive substances, as well as through immunomodulation and cytokine production. Current data shows promising effects on stress, mood, and depression, presenting probiotics as a potential natural treatment option for psychological disorders. Nevertheless, major limitations in the existing research include insufficient clinical outcomes, limited sample sizes, and variable dosing. Future advancements may be achieved through stratifications based on gut microbiota, the use of next-generation probiotic strains, and the conduct of comprehensive validation studies.&quot;,&quot;publisher&quot;:&quot;Wageningen Academic&quot;,&quot;issue&quot;:&quot;2&quot;,&quot;volume&quot;:&quot;16&quot;},&quot;isTemporary&quot;:false}]},{&quot;citationID&quot;:&quot;MENDELEY_CITATION_77026829-3ecb-4799-8a19-7d1c78a5cecd&quot;,&quot;properties&quot;:{&quot;noteIndex&quot;:0},&quot;isEdited&quot;:false,&quot;manualOverride&quot;:{&quot;isManuallyOverridden&quot;:false,&quot;citeprocText&quot;:&quot;(Ali &amp;#38; AlHussaini, 2024)&quot;,&quot;manualOverrideText&quot;:&quot;&quot;},&quot;citationTag&quot;:&quot;MENDELEY_CITATION_v3_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&quot;,&quot;citationItems&quot;:[{&quot;id&quot;:&quot;9623457f-23b2-3520-a3fa-69cd8499d413&quot;,&quot;itemData&quot;:{&quot;type&quot;:&quot;article-journal&quot;,&quot;id&quot;:&quot;9623457f-23b2-3520-a3fa-69cd8499d413&quot;,&quot;title&quot;:&quot;Helicobacter pylori: A Contemporary Perspective on Pathogenesis, Diagnosis and Treatment Strategies&quot;,&quot;author&quot;:[{&quot;family&quot;:&quot;Ali&quot;,&quot;given&quot;:&quot;Asghar&quot;,&quot;parse-names&quot;:false,&quot;dropping-particle&quot;:&quot;&quot;,&quot;non-dropping-particle&quot;:&quot;&quot;},{&quot;family&quot;:&quot;AlHussaini&quot;,&quot;given&quot;:&quot;Khalid I.&quot;,&quot;parse-names&quot;:false,&quot;dropping-particle&quot;:&quot;&quot;,&quot;non-dropping-particle&quot;:&quot;&quot;}],&quot;container-title&quot;:&quot;Microorganisms 2024, Vol. 12, Page 222&quot;,&quot;accessed&quot;:{&quot;date-parts&quot;:[[2025,11,15]]},&quot;DOI&quot;:&quot;10.3390/MICROORGANISMS12010222&quot;,&quot;ISSN&quot;:&quot;2076-2607&quot;,&quot;URL&quot;:&quot;https://www.mdpi.com/2076-2607/12/1/222/htm&quot;,&quot;issued&quot;:{&quot;date-parts&quot;:[[2024,1,22]]},&quot;page&quot;:&quot;222&quot;,&quot;abstract&quot;:&quot;Helicobacter pylori (H. pylori) is a Gram-negative bacterium that colonizes the gastric mucosa and is associated with various gastrointestinal disorders. H. pylori is a pervasive pathogen, infecting nearly 50% of the world’s population, and presents a substantial concern due to its link with gastric cancer, ranking as the third most common cause of global cancer-related mortality. This review article provides an updated and comprehensive overview of the current understanding of H. pylori infection, focusing on its pathogenesis, diagnosis, and treatment strategies. The intricate mechanisms underlying its pathogenesis, including the virulence factors and host interactions, are discussed in detail. The diagnostic methods, ranging from the traditional techniques to the advanced molecular approaches, are explored, highlighting their strengths and limitations. The evolving landscape of treatment strategies, including antibiotic regimens and emerging therapeutic approaches, is thoroughly examined. Through a critical synthesis of the recent research findings, this article offers valuable insights into the contemporary knowledge of Helicobacter pylori infection, guiding both clinicians and researchers toward effective management and future directions in combating this global health challenge.&quot;,&quot;publisher&quot;:&quot;Multidisciplinary Digital Publishing Institute&quot;,&quot;issue&quot;:&quot;1&quot;,&quot;volume&quot;:&quot;12&quot;,&quot;container-title-short&quot;:&quot;&quot;},&quot;isTemporary&quot;:false}]},{&quot;citationID&quot;:&quot;MENDELEY_CITATION_18be1f21-3865-497d-8464-5219e82afae0&quot;,&quot;properties&quot;:{&quot;noteIndex&quot;:0},&quot;isEdited&quot;:false,&quot;manualOverride&quot;:{&quot;isManuallyOverridden&quot;:true,&quot;citeprocText&quot;:&quot;(Y. Li et al., 2023)&quot;,&quot;manualOverrideText&quot;:&quot;( Li et al., 2023)&quot;},&quot;citationTag&quot;:&quot;MENDELEY_CITATION_v3_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&quot;,&quot;citationItems&quot;:[{&quot;id&quot;:&quot;c8fca24a-3917-3db4-8dab-f344ce394a8f&quot;,&quot;itemData&quot;:{&quot;type&quot;:&quot;article-journal&quot;,&quot;id&quot;:&quot;c8fca24a-3917-3db4-8dab-f344ce394a8f&quot;,&quot;title&quot;:&quot;Global prevalence of Helicobacter pylori infection between 1980 and 2022: a systematic review and meta-analysis&quot;,&quot;author&quot;:[{&quot;family&quot;:&quot;Li&quot;,&quot;given&quot;:&quot;Yunhao&quot;,&quot;parse-names&quot;:false,&quot;dropping-particle&quot;:&quot;&quot;,&quot;non-dropping-particle&quot;:&quot;&quot;},{&quot;family&quot;:&quot;Choi&quot;,&quot;given&quot;:&quot;Horace&quot;,&quot;parse-names&quot;:false,&quot;dropping-particle&quot;:&quot;&quot;,&quot;non-dropping-particle&quot;:&quot;&quot;},{&quot;family&quot;:&quot;Leung&quot;,&quot;given&quot;:&quot;Kathy&quot;,&quot;parse-names&quot;:false,&quot;dropping-particle&quot;:&quot;&quot;,&quot;non-dropping-particle&quot;:&quot;&quot;},{&quot;family&quot;:&quot;Jiang&quot;,&quot;given&quot;:&quot;Fang&quot;,&quot;parse-names&quot;:false,&quot;dropping-particle&quot;:&quot;&quot;,&quot;non-dropping-particle&quot;:&quot;&quot;},{&quot;family&quot;:&quot;Graham&quot;,&quot;given&quot;:&quot;David Y.&quot;,&quot;parse-names&quot;:false,&quot;dropping-particle&quot;:&quot;&quot;,&quot;non-dropping-particle&quot;:&quot;&quot;},{&quot;family&quot;:&quot;Leung&quot;,&quot;given&quot;:&quot;Wai K.&quot;,&quot;parse-names&quot;:false,&quot;dropping-particle&quot;:&quot;&quot;,&quot;non-dropping-particle&quot;:&quot;&quot;}],&quot;container-title&quot;:&quot;The lancet. Gastroenterology &amp; hepatology&quot;,&quot;container-title-short&quot;:&quot;Lancet Gastroenterol Hepatol&quot;,&quot;accessed&quot;:{&quot;date-parts&quot;:[[2025,1,18]]},&quot;DOI&quot;:&quot;10.1016/S2468-1253(23)00070-5&quot;,&quot;ISSN&quot;:&quot;2468-1253&quot;,&quot;PMID&quot;:&quot;37086739&quot;,&quot;URL&quot;:&quot;https://pubmed.ncbi.nlm.nih.gov/37086739/&quot;,&quot;issued&quot;:{&quot;date-parts&quot;:[[2023,6,1]]},&quot;page&quot;:&quot;553-564&quot;,&quot;abstract&quot;:&quot;Background: Few studies have examined the temporal trends of Helicobacter pylori prevalence worldwide. We aimed to identify the changes in global prevalence of H pylori infection between 1980 and 2022. Methods: In this systematic review and meta-analysis, we searched PubMed, Embase, MEDLINE, Scopus, and Web of Science, with no language restrictions, for observational studies on the prevalence of H pylori infection published between Jan 1, 1980, and Dec 31, 2022. Conference papers, meta-analyses, reviews, and case reports were excluded. We divided the study timeframe into four periods: 1980–90, 1991–2000, 2001–10, and 2011–22. Summary data were extracted from each selected publication. The prevalence of H pylori and its temporal trend were analysed according to WHO region, World Bank income level, WHO universal health coverage service coverage index of the country or region, sex and age of the patient, study type, and diagnostic method. The pooled prevalence was estimated by a random-effect meta-analysis, and the significance of the associated factors was analysed by multivariable meta-regression. This study is registered with the International Platform of Registered Systematic Review and Meta-analysis Protocols (INPLASY), 2022100026. Findings: Of the 56 967 records identified, 5236 were included in the quality assessment stage and 224 studies—from 71 countries or regions from all six WHO regions and including 2 979 179 individuals—were included in the final analysis. Significant heterogeneity was found between studies (I2=99·9%). The estimated global prevalence of H pylori infection decreased from 58·2% (95% CI 50·7–65·8) in the 1980–90 period to 43·1% (40·3–45·9) in the 2011–22 period. Prevalence was relatively static between 1991 and 2010 but declined sharply between 2011 and 2022, with the largest decline in the WHO African region. Overall, a lower prevalence of H pylori infection was reported in younger people, high-income countries, or countries with high levels of universal health coverage, and by retrospective studies. Studies based on serological diagnostic methods generally reported higher H pylori prevalence than studies based on non-serological methods (53·2% [49·8–56·6] vs 41·1% [38·1–44·2]) and fluctuated less over time. Interpretation: This meta-analysis shows a declining trend of H pylori prevalence globally, particularly in the 2011–22 period. These results could help to inform future health policy on prevention and management of this important infection. However, a considerable degree of heterogeneity exists between studies and further population-based epidemiological studies are needed. Funding: None.&quot;,&quot;publisher&quot;:&quot;Lancet Gastroenterol Hepatol&quot;,&quot;issue&quot;:&quot;6&quot;,&quot;volume&quot;:&quot;8&quot;},&quot;isTemporary&quot;:false}]},{&quot;citationID&quot;:&quot;MENDELEY_CITATION_ec5a1950-07cb-4878-8c2d-7f8583eed66c&quot;,&quot;properties&quot;:{&quot;noteIndex&quot;:0},&quot;isEdited&quot;:false,&quot;manualOverride&quot;:{&quot;isManuallyOverridden&quot;:false,&quot;citeprocText&quot;:&quot;(Hooi et al., 2017)&quot;,&quot;manualOverrideText&quot;:&quot;&quot;},&quot;citationTag&quot;:&quot;MENDELEY_CITATION_v3_eyJjaXRhdGlvbklEIjoiTUVOREVMRVlfQ0lUQVRJT05fZWM1YTE5NTAtMDdjYi00ODc4LThjMmQtN2Y4NTgzZWVkNjZjIiwicHJvcGVydGllcyI6eyJub3RlSW5kZXgiOjB9LCJpc0VkaXRlZCI6ZmFsc2UsIm1hbnVhbE92ZXJyaWRlIjp7ImlzTWFudWFsbHlPdmVycmlkZGVuIjpmYWxzZSwiY2l0ZXByb2NUZXh0IjoiKEhvb2kgZXQgYWwuLCAyMDE3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V19&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citationID&quot;:&quot;MENDELEY_CITATION_b64a5920-7f53-4f59-adfc-7e26ead569e8&quot;,&quot;properties&quot;:{&quot;noteIndex&quot;:0},&quot;isEdited&quot;:false,&quot;manualOverride&quot;:{&quot;isManuallyOverridden&quot;:false,&quot;citeprocText&quot;:&quot;(Puzhakkal et al., 2025)&quot;,&quot;manualOverrideText&quot;:&quot;&quot;},&quot;citationTag&quot;:&quot;MENDELEY_CITATION_v3_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&quot;,&quot;citationItems&quot;:[{&quot;id&quot;:&quot;8ff85fd2-115a-317f-b065-65328990d408&quot;,&quot;itemData&quot;:{&quot;type&quot;:&quot;article-journal&quot;,&quot;id&quot;:&quot;8ff85fd2-115a-317f-b065-65328990d408&quot;,&quot;title&quot;:&quot;Prevalence of Helicobacter pylori Infection in India: A Systematic Re-view and Meta-Analysis&quot;,&quot;author&quot;:[{&quot;family&quot;:&quot;Puzhakkal&quot;,&quot;given&quot;:&quot;Saranya&quot;,&quot;parse-names&quot;:false,&quot;dropping-particle&quot;:&quot;&quot;,&quot;non-dropping-particle&quot;:&quot;&quot;},{&quot;family&quot;:&quot;Mittal&quot;,&quot;given&quot;:&quot;Piyush&quot;,&quot;parse-names&quot;:false,&quot;dropping-particle&quot;:&quot;&quot;,&quot;non-dropping-particle&quot;:&quot;&quot;},{&quot;family&quot;:&quot;Thiruchelvam&quot;,&quot;given&quot;:&quot;Kaeshaelya&quot;,&quot;parse-names&quot;:false,&quot;dropping-particle&quot;:&quot;&quot;,&quot;non-dropping-particle&quot;:&quot;&quot;}],&quot;container-title&quot;:&quot;Evidence Synthesis in Healthcare Connect&quot;,&quot;accessed&quot;:{&quot;date-parts&quot;:[[2025,11,4]]},&quot;DOI&quot;:&quot;registering doi&quot;,&quot;ISSN&quot;:&quot;3105-0123&quot;,&quot;URL&quot;:&quot;https://scifiniti.com/3105-0123/1/2025.0001&quot;,&quot;issued&quot;:{&quot;date-parts&quot;:[[2025,9,30]]},&quot;page&quot;:&quot;1-10&quot;,&quot;abstract&quot;:&quot;&lt;p&gt;This study estimated the prevalence of &lt;em&gt;H. pylori&lt;/em&gt; infection in India among adults and children with and without gastrointestinal (GI) disorders. This meta-analysis was conducted in accordance with the 2020 PRISMA guidelines and registered with PROSPERO (CRD42024597401). Scientific databases (e.g., MEDLINE, CINAHL, and Google Scholar) were searched to identify English-language articles from India presenting data on &lt;em&gt;H. pylori&lt;/em&gt; prevalence. The quality of the included studies was assessed, followed by the pooling of prevalence data using a random effects model with a 95% confidence interval. The 52 studies included in the analyses were conducted in 15 different states in India, with the majority originating from the state of Uttar Pradesh (23/52). The pooled prevalence of &lt;em&gt;H. pylori&lt;/em&gt; among people with GI diseases was 54% (95% CI: 48% - 60%, n=12159), compared to 61% (95% CI: 52% - 69%, n=1,861) among people with no clinically diagnosed GI conditions. The pooled prevalence estimates among children with and without GI diseases were 34% (95% CI: 5% - 68%, n=458) and 49% (95% CI: 37% - 60%, n=718), respectively. Among different regions, the highest prevalence was observed in the state of Rajasthan (70%), while the lowest prevalence was in Gujarat (9%). Since &lt;em&gt;H. pylori&lt;/em&gt; infection can lead to many other clinical complications, government initiatives and policies are needed to prevent the spread of the &lt;em&gt;H. Pylori&lt;/em&gt; pathogen in India.&lt;/p&gt;&quot;,&quot;publisher&quot;:&quot;Scifiniti&quot;,&quot;issue&quot;:&quot;1&quot;,&quot;volume&quot;:&quot;1&quot;,&quot;container-title-short&quot;:&quot;&quot;},&quot;isTemporary&quot;:false}]},{&quot;citationID&quot;:&quot;MENDELEY_CITATION_64de851c-7612-4f93-88ae-101bd0f98c04&quot;,&quot;properties&quot;:{&quot;noteIndex&quot;:0},&quot;isEdited&quot;:false,&quot;manualOverride&quot;:{&quot;isManuallyOverridden&quot;:false,&quot;citeprocText&quot;:&quot;(Venkatesan et al., 2024)&quot;,&quot;manualOverrideText&quot;:&quot;&quot;},&quot;citationTag&quot;:&quot;MENDELEY_CITATION_v3_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&quot;,&quot;citationItems&quot;:[{&quot;id&quot;:&quot;a903843e-f37b-3b9d-88a5-d12ab5f4aa43&quot;,&quot;itemData&quot;:{&quot;type&quot;:&quot;article-journal&quot;,&quot;id&quot;:&quot;a903843e-f37b-3b9d-88a5-d12ab5f4aa43&quot;,&quot;title&quot;:&quot;Leveraging the Multidimensional Poverty Index to estimate Helicobacter pylori prevalence in districts in Karnataka, India&quot;,&quot;author&quot;:[{&quot;family&quot;:&quot;Venkatesan&quot;,&quot;given&quot;:&quot;Aadithiyavikram&quot;,&quot;parse-names&quot;:false,&quot;dropping-particle&quot;:&quot;&quot;,&quot;non-dropping-particle&quot;:&quot;&quot;},{&quot;family&quot;:&quot;Gonuguntla&quot;,&quot;given&quot;:&quot;Akhilesh&quot;,&quot;parse-names&quot;:false,&quot;dropping-particle&quot;:&quot;&quot;,&quot;non-dropping-particle&quot;:&quot;&quot;},{&quot;family&quot;:&quot;Abraham&quot;,&quot;given&quot;:&quot;Ashwin Peedikayil&quot;,&quot;parse-names&quot;:false,&quot;dropping-particle&quot;:&quot;&quot;,&quot;non-dropping-particle&quot;:&quot;&quot;},{&quot;family&quot;:&quot;Janumpalli&quot;,&quot;given&quot;:&quot;Krishna Kalyan Reddy&quot;,&quot;parse-names&quot;:false,&quot;dropping-particle&quot;:&quot;&quot;,&quot;non-dropping-particle&quot;:&quot;&quot;},{&quot;family&quot;:&quot;Lakshminarayana&quot;,&quot;given&quot;:&quot;Badareesh&quot;,&quot;parse-names&quot;:false,&quot;dropping-particle&quot;:&quot;&quot;,&quot;non-dropping-particle&quot;:&quot;&quot;}],&quot;container-title&quot;:&quot;Tropical Doctor&quot;,&quot;container-title-short&quot;:&quot;Trop Doct&quot;,&quot;accessed&quot;:{&quot;date-parts&quot;:[[2025,11,4]]},&quot;DOI&quot;:&quot;10.1177/00494755231206850;WGROUP:STRING:PUBLICATION&quot;,&quot;ISSN&quot;:&quot;17581133&quot;,&quot;PMID&quot;:&quot;37820369&quot;,&quot;URL&quot;:&quot;https://scholar.google.com/scholar_url?url=https://journals.sagepub.com/doi/pdf/10.1177/00494755231206850&amp;hl=en&amp;sa=T&amp;oi=ucasa&amp;ct=ufr&amp;ei=qqQJaau4Jf-j6rQPweenoAk&amp;scisig=ABGrvjIpRKram1PBkEZ-apBlO-3C&quot;,&quot;issued&quot;:{&quot;date-parts&quot;:[[2024,1,1]]},&quot;page&quot;:&quot;16-22&quot;,&quot;abstract&quot;:&quot;The prevalence of Helicobacter pylori (Hp) in India is approximately 64%. However, substantial regional variations necessitate high-fidelity, locality-specific studies to characterise its population distribution in India. We conducted a cross-sectional study including 2998 dyspeptic patients at a tertiary care centre in Karnataka and investigated the relationship between Hp prevalence and the Multidimensional Poverty Index (MPI) by district. Helicobacter pylori prevalence in our population was 43.2% with a significant correlation between district-specific Hp prevalence and MPI. This data can be leveraged for evaluating local Hp infection control strategies, planning interventions for Hp hotspots in Karnataka and predicting a dyspeptic patient's risk of Hp infection.&quot;,&quot;publisher&quot;:&quot;SAGE Publications Ltd&quot;,&quot;issue&quot;:&quot;1&quot;,&quot;volume&quot;:&quot;54&quot;},&quot;isTemporary&quot;:false}]},{&quot;citationID&quot;:&quot;MENDELEY_CITATION_79e300d4-cc37-41b5-84dd-4bcaef6dc181&quot;,&quot;properties&quot;:{&quot;noteIndex&quot;:0},&quot;isEdited&quot;:false,&quot;manualOverride&quot;:{&quot;isManuallyOverridden&quot;:false,&quot;citeprocText&quot;:&quot;(Tsay &amp;#38; Hsu, 2018)&quot;,&quot;manualOverrideText&quot;:&quot;&quot;},&quot;citationTag&quot;:&quot;MENDELEY_CITATION_v3_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&quot;,&quot;citationItems&quot;:[{&quot;id&quot;:&quot;255a401e-b0ec-3dcb-b8b5-8b456c28f9ff&quot;,&quot;itemData&quot;:{&quot;type&quot;:&quot;article-journal&quot;,&quot;id&quot;:&quot;255a401e-b0ec-3dcb-b8b5-8b456c28f9ff&quot;,&quot;title&quot;:&quot;H. pylori infection and extra-gastroduodenal diseases&quot;,&quot;author&quot;:[{&quot;family&quot;:&quot;Tsay&quot;,&quot;given&quot;:&quot;Feng Woei&quot;,&quot;parse-names&quot;:false,&quot;dropping-particle&quot;:&quot;&quot;,&quot;non-dropping-particle&quot;:&quot;&quot;},{&quot;family&quot;:&quot;Hsu&quot;,&quot;given&quot;:&quot;Ping I.&quot;,&quot;parse-names&quot;:false,&quot;dropping-particle&quot;:&quot;&quot;,&quot;non-dropping-particle&quot;:&quot;&quot;}],&quot;container-title&quot;:&quot;Journal of biomedical science&quot;,&quot;container-title-short&quot;:&quot;J Biomed Sci&quot;,&quot;accessed&quot;:{&quot;date-parts&quot;:[[2025,1,18]]},&quot;DOI&quot;:&quot;10.1186/S12929-018-0469-6&quot;,&quot;ISSN&quot;:&quot;1423-0127&quot;,&quot;PMID&quot;:&quot;30157866&quot;,&quot;URL&quot;:&quot;https://pubmed.ncbi.nlm.nih.gov/30157866/&quot;,&quot;issued&quot;:{&quot;date-parts&quot;:[[2018,8,29]]},&quot;abstract&quot;:&quot;Helicobacter pylori infection is the principal cause of peptic ulcer disease, gastric adenocarcinoma and gastric mucosa-associated lymphoid tissue lymphoma. Recent studies have shown that it may interfere with many biological processes and determine or influence the occurrence of many diseases outside the stomach. Currently, the role of H. pylori in idiopathic thrombocytopenic purpura and iron deficiency anemia is well documented. Emerging evidence suggests that it may also contribute to vitamin B12 deficiency, insulin resistance, metabolic syndrome, diabetes mellitus and non-alcoholic liver disease. Additionally, it may increase the risk of acute coronary syndrome, cerebrovascular disease, neurodegenerative disease and other miscellaneous disorders. Different pathogenic mechanisms have been hypothesized, including the occurrence of molecular mimicry and the induction of a low-grade inflammation. This review summarizes the results of the most relevant studies on the extra-gastroduodenal manifestations of H. pylori infection.&quot;,&quot;publisher&quot;:&quot;J Biomed Sci&quot;,&quot;issue&quot;:&quot;1&quot;,&quot;volume&quot;:&quot;25&quot;},&quot;isTemporary&quot;:false}]},{&quot;citationID&quot;:&quot;MENDELEY_CITATION_78481640-8f4a-494b-a984-ff464e9cbfb3&quot;,&quot;properties&quot;:{&quot;noteIndex&quot;:0},&quot;isEdited&quot;:false,&quot;manualOverride&quot;:{&quot;isManuallyOverridden&quot;:false,&quot;citeprocText&quot;:&quot;(Ansari &amp;#38; Yamaoka, 2019)&quot;,&quot;manualOverrideText&quot;:&quot;&quot;},&quot;citationTag&quot;:&quot;MENDELEY_CITATION_v3_eyJjaXRhdGlvbklEIjoiTUVOREVMRVlfQ0lUQVRJT05fNzg0ODE2NDAtOGY0YS00OTRiLWE5ODQtZmY0NjRlOWNiZmIz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quot;,&quot;citationItems&quot;:[{&quot;id&quot;:&quot;6724f100-ccaf-345b-bad0-829012870cbf&quot;,&quot;itemData&quot;:{&quot;type&quot;:&quot;article-journal&quot;,&quot;id&quot;:&quot;6724f100-ccaf-345b-bad0-829012870cbf&quot;,&quot;title&quot;:&quot;Helicobacter pylori Virulence Factors Exploiting Gastric Colonization and its Pathogenicity&quot;,&quot;author&quot;:[{&quot;family&quot;:&quot;Ansari&quot;,&quot;given&quot;:&quot;Shamshul&quot;,&quot;parse-names&quot;:false,&quot;dropping-particle&quot;:&quot;&quot;,&quot;non-dropping-particle&quot;:&quot;&quot;},{&quot;family&quot;:&quot;Yamaoka&quot;,&quot;given&quot;:&quot;Yoshio&quot;,&quot;parse-names&quot;:false,&quot;dropping-particle&quot;:&quot;&quot;,&quot;non-dropping-particle&quot;:&quot;&quot;}],&quot;container-title&quot;:&quot;Toxins&quot;,&quot;container-title-short&quot;:&quot;Toxins (Basel)&quot;,&quot;accessed&quot;:{&quot;date-parts&quot;:[[2025,1,18]]},&quot;DOI&quot;:&quot;10.3390/TOXINS11110677&quot;,&quot;ISSN&quot;:&quot;2072-6651&quot;,&quot;PMID&quot;:&quot;31752394&quot;,&quot;URL&quot;:&quot;https://pubmed.ncbi.nlm.nih.gov/31752394/&quot;,&quot;issued&quot;:{&quot;date-parts&quot;:[[2019,11,19]]},&quot;abstract&quot;:&quot;Helicobacter pylori colonizes the gastric epithelial cells of at least half of the world's population, and it is the strongest risk factor for developing gastric complications like chronic gastritis, ulcer diseases, and gastric cancer. To successfully colonize and establish a persistent infection, the bacteria must overcome harsh gastric conditions. H. pylori has a well-developed mechanism by which it can survive in a very acidic niche. Despite bacterial factors, gastric environmental factors and host genetic constituents together play a co-operative role for gastric pathogenicity. The virulence factors include bacterial colonization factors BabA, SabA, OipA, and HopQ, and the virulence factors necessary for gastric pathogenicity include the effector proteins like CagA, VacA, HtrA, and the outer membrane vesicles. Bacterial factors are considered more important. Here, we summarize the recent information to better understand several bacterial virulence factors and their role in the pathogenic mechanism.&quot;,&quot;publisher&quot;:&quot;Toxins (Basel)&quot;,&quot;issue&quot;:&quot;11&quot;,&quot;volume&quot;:&quot;11&quot;},&quot;isTemporary&quot;:false}]},{&quot;citationID&quot;:&quot;MENDELEY_CITATION_b0a466d9-915a-40e0-be73-b33f71a66467&quot;,&quot;properties&quot;:{&quot;noteIndex&quot;:0},&quot;isEdited&quot;:false,&quot;manualOverride&quot;:{&quot;isManuallyOverridden&quot;:false,&quot;citeprocText&quot;:&quot;(Ansari &amp;#38; Yamaoka, 2019)&quot;,&quot;manualOverrideText&quot;:&quot;&quot;},&quot;citationTag&quot;:&quot;MENDELEY_CITATION_v3_eyJjaXRhdGlvbklEIjoiTUVOREVMRVlfQ0lUQVRJT05fYjBhNDY2ZDktOTE1YS00MGUwLWJlNzMtYjMzZjcxYTY2NDY3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quot;,&quot;citationItems&quot;:[{&quot;id&quot;:&quot;6724f100-ccaf-345b-bad0-829012870cbf&quot;,&quot;itemData&quot;:{&quot;type&quot;:&quot;article-journal&quot;,&quot;id&quot;:&quot;6724f100-ccaf-345b-bad0-829012870cbf&quot;,&quot;title&quot;:&quot;Helicobacter pylori Virulence Factors Exploiting Gastric Colonization and its Pathogenicity&quot;,&quot;author&quot;:[{&quot;family&quot;:&quot;Ansari&quot;,&quot;given&quot;:&quot;Shamshul&quot;,&quot;parse-names&quot;:false,&quot;dropping-particle&quot;:&quot;&quot;,&quot;non-dropping-particle&quot;:&quot;&quot;},{&quot;family&quot;:&quot;Yamaoka&quot;,&quot;given&quot;:&quot;Yoshio&quot;,&quot;parse-names&quot;:false,&quot;dropping-particle&quot;:&quot;&quot;,&quot;non-dropping-particle&quot;:&quot;&quot;}],&quot;container-title&quot;:&quot;Toxins&quot;,&quot;container-title-short&quot;:&quot;Toxins (Basel)&quot;,&quot;accessed&quot;:{&quot;date-parts&quot;:[[2025,1,18]]},&quot;DOI&quot;:&quot;10.3390/TOXINS11110677&quot;,&quot;ISSN&quot;:&quot;2072-6651&quot;,&quot;PMID&quot;:&quot;31752394&quot;,&quot;URL&quot;:&quot;https://pubmed.ncbi.nlm.nih.gov/31752394/&quot;,&quot;issued&quot;:{&quot;date-parts&quot;:[[2019,11,19]]},&quot;abstract&quot;:&quot;Helicobacter pylori colonizes the gastric epithelial cells of at least half of the world's population, and it is the strongest risk factor for developing gastric complications like chronic gastritis, ulcer diseases, and gastric cancer. To successfully colonize and establish a persistent infection, the bacteria must overcome harsh gastric conditions. H. pylori has a well-developed mechanism by which it can survive in a very acidic niche. Despite bacterial factors, gastric environmental factors and host genetic constituents together play a co-operative role for gastric pathogenicity. The virulence factors include bacterial colonization factors BabA, SabA, OipA, and HopQ, and the virulence factors necessary for gastric pathogenicity include the effector proteins like CagA, VacA, HtrA, and the outer membrane vesicles. Bacterial factors are considered more important. Here, we summarize the recent information to better understand several bacterial virulence factors and their role in the pathogenic mechanism.&quot;,&quot;publisher&quot;:&quot;Toxins (Basel)&quot;,&quot;issue&quot;:&quot;11&quot;,&quot;volume&quot;:&quot;11&quot;},&quot;isTemporary&quot;:false}]},{&quot;citationID&quot;:&quot;MENDELEY_CITATION_0085e4d0-d8d5-475f-a51c-f2235419a7d5&quot;,&quot;properties&quot;:{&quot;noteIndex&quot;:0},&quot;isEdited&quot;:false,&quot;manualOverride&quot;:{&quot;isManuallyOverridden&quot;:false,&quot;citeprocText&quot;:&quot;(Baj et al., 2020)&quot;,&quot;manualOverrideText&quot;:&quot;&quot;},&quot;citationTag&quot;:&quot;MENDELEY_CITATION_v3_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&quot;,&quot;citationItems&quot;:[{&quot;id&quot;:&quot;8627e9a0-eb46-3d46-87d1-54b36ac129f8&quot;,&quot;itemData&quot;:{&quot;type&quot;:&quot;article-journal&quot;,&quot;id&quot;:&quot;8627e9a0-eb46-3d46-87d1-54b36ac129f8&quot;,&quot;title&quot;:&quot;Helicobacter pylori Virulence Factors-Mechanisms of Bacterial Pathogenicity in the Gastric Microenvironment&quot;,&quot;author&quot;:[{&quot;family&quot;:&quot;Baj&quot;,&quot;given&quot;:&quot;Jacek&quot;,&quot;parse-names&quot;:false,&quot;dropping-particle&quot;:&quot;&quot;,&quot;non-dropping-particle&quot;:&quot;&quot;},{&quot;family&quot;:&quot;Forma&quot;,&quot;given&quot;:&quot;Alicja&quot;,&quot;parse-names&quot;:false,&quot;dropping-particle&quot;:&quot;&quot;,&quot;non-dropping-particle&quot;:&quot;&quot;},{&quot;family&quot;:&quot;Sitarz&quot;,&quot;given&quot;:&quot;Monika&quot;,&quot;parse-names&quot;:false,&quot;dropping-particle&quot;:&quot;&quot;,&quot;non-dropping-particle&quot;:&quot;&quot;},{&quot;family&quot;:&quot;Portincasa&quot;,&quot;given&quot;:&quot;Piero&quot;,&quot;parse-names&quot;:false,&quot;dropping-particle&quot;:&quot;&quot;,&quot;non-dropping-particle&quot;:&quot;&quot;},{&quot;family&quot;:&quot;Garruti&quot;,&quot;given&quot;:&quot;Gabriella&quot;,&quot;parse-names&quot;:false,&quot;dropping-particle&quot;:&quot;&quot;,&quot;non-dropping-particle&quot;:&quot;&quot;},{&quot;family&quot;:&quot;Krasowska&quot;,&quot;given&quot;:&quot;Danuta&quot;,&quot;parse-names&quot;:false,&quot;dropping-particle&quot;:&quot;&quot;,&quot;non-dropping-particle&quot;:&quot;&quot;},{&quot;family&quot;:&quot;Maciejewski&quot;,&quot;given&quot;:&quot;Ryszard&quot;,&quot;parse-names&quot;:false,&quot;dropping-particle&quot;:&quot;&quot;,&quot;non-dropping-particle&quot;:&quot;&quot;}],&quot;container-title&quot;:&quot;Cells&quot;,&quot;container-title-short&quot;:&quot;Cells&quot;,&quot;accessed&quot;:{&quot;date-parts&quot;:[[2025,1,18]]},&quot;DOI&quot;:&quot;10.3390/CELLS10010027&quot;,&quot;ISSN&quot;:&quot;2073-4409&quot;,&quot;PMID&quot;:&quot;33375694&quot;,&quot;URL&quot;:&quot;https://pubmed.ncbi.nlm.nih.gov/33375694/&quot;,&quot;issued&quot;:{&quot;date-parts&quot;:[[2020,1,1]]},&quot;page&quot;:&quot;1-37&quot;,&quot;abstract&quot;:&quot;Gastric cancer constitutes one of the most prevalent malignancies in both sexes; it is cur-rently the fourth major cause of cancer-related deaths worldwide. The pathogenesis of gastric cancer is associated with the interaction between genetic and environmental factors, among which infection by Helicobacter pylori (H. pylori) is of major importance. The invasion, survival, colonization, and stimulation of further inflammation within the gastric mucosa are possible due to several evasive mechanisms induced by the virulence factors that are expressed by the bacterium. The knowledge concerning the mechanisms of H. pylori pathogenicity is crucial to ameliorate eradication strategies preventing the possible induction of carcinogenesis. This review highlights the current state of knowledge and the most recent findings regarding H. pylori virulence factors and their relationship with gastric premalignant lesions and further carcinogenesis.&quot;,&quot;publisher&quot;:&quot;Cells&quot;,&quot;issue&quot;:&quot;1&quot;,&quot;volume&quot;:&quot;10&quot;},&quot;isTemporary&quot;:false}]},{&quot;citationID&quot;:&quot;MENDELEY_CITATION_d2ff15b5-b3e9-466a-a4db-d91aef423bcd&quot;,&quot;properties&quot;:{&quot;noteIndex&quot;:0},&quot;isEdited&quot;:false,&quot;manualOverride&quot;:{&quot;isManuallyOverridden&quot;:false,&quot;citeprocText&quot;:&quot;(Talebi Bezmin Abadi, 2017)&quot;,&quot;manualOverrideText&quot;:&quot;&quot;},&quot;citationTag&quot;:&quot;MENDELEY_CITATION_v3_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&quot;,&quot;citationItems&quot;:[{&quot;id&quot;:&quot;508f019a-b5fc-3ae1-9742-9147688a293a&quot;,&quot;itemData&quot;:{&quot;type&quot;:&quot;article-journal&quot;,&quot;id&quot;:&quot;508f019a-b5fc-3ae1-9742-9147688a293a&quot;,&quot;title&quot;:&quot;Helicobacter pylori treatment: New perspectives using current experience&quot;,&quot;author&quot;:[{&quot;family&quot;:&quot;Talebi Bezmin Abadi&quot;,&quot;given&quot;:&quot;Amin&quot;,&quot;parse-names&quot;:false,&quot;dropping-particle&quot;:&quot;&quot;,&quot;non-dropping-particle&quot;:&quot;&quot;}],&quot;container-title&quot;:&quot;Journal of Global Antimicrobial Resistance&quot;,&quot;container-title-short&quot;:&quot;J Glob Antimicrob Resist&quot;,&quot;accessed&quot;:{&quot;date-parts&quot;:[[2025,2,6]]},&quot;DOI&quot;:&quot;10.1016/J.JGAR.2016.11.008&quot;,&quot;ISSN&quot;:&quot;2213-7165&quot;,&quot;PMID&quot;:&quot;28131855&quot;,&quot;issued&quot;:{&quot;date-parts&quot;:[[2017,3,1]]},&quot;page&quot;:&quot;123-130&quot;,&quot;abstract&quot;:&quot;Infection with Helicobacter pylori plays an essential role in the development of duodenal and gastric ulcers as well as in the pathobiology of gastric adenocarcinoma. Thus, successful elimination of the bacterium can reduce the risk of development of these diseases. Currently, most guidelines recommend standard triple therapy (amoxicillin + clarithromycin + proton pump inhibitor), although its efficacy is rapidly falling. Notably, traditional first-line therapy fails in almost 32% of H. pylori-carrying cases, suggesting the importance of choosing the best formulation for first-line therapy. Hence, due to the decreasing effectiveness of first-line treatment, we should be prepared to confront increasing H. pylori therapeutic defeat. Owing to increasing reports of antibiotic resistance worldwide, newer approaches and directions are necessary for managing this problematic infection. Developing and providing better anti-H. pylori strategies (probiotics, antibiotic therapy and non-traditional medicine) without using current clinical experience in treating the infection is impossible. Furthermore, development and examination of new preventive vaccines may also be a new therapeutic direction. Taken together, with regard to current experience, clinicians are highly recommended to consider all alternatives to eradicate H. pylori until a universal vaccine becomes practically available. This article aims to give an overview regarding the current status of H. pylori treatment, accordingly designing an actual overview to gain optimal strategies against this infection.&quot;,&quot;publisher&quot;:&quot;Elsevier&quot;,&quot;volume&quot;:&quot;8&quot;},&quot;isTemporary&quot;:false}]},{&quot;citationID&quot;:&quot;MENDELEY_CITATION_07a197c7-3bfc-4fda-8840-28dfbadbac2b&quot;,&quot;properties&quot;:{&quot;noteIndex&quot;:0},&quot;isEdited&quot;:false,&quot;manualOverride&quot;:{&quot;isManuallyOverridden&quot;:true,&quot;citeprocText&quot;:&quot;(B. Z. Li et al., 2015)&quot;,&quot;manualOverrideText&quot;:&quot;(Li et al., 2015)&quot;},&quot;citationTag&quot;:&quot;MENDELEY_CITATION_v3_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&quot;,&quot;citationItems&quot;:[{&quot;id&quot;:&quot;77cde58e-3d9a-3d44-8491-31a9619832c6&quot;,&quot;itemData&quot;:{&quot;type&quot;:&quot;article-journal&quot;,&quot;id&quot;:&quot;77cde58e-3d9a-3d44-8491-31a9619832c6&quot;,&quot;title&quot;:&quot;Comparative effectiveness and tolerance of treatments for Helicobacter pylori: systematic review and network meta-analysis&quot;,&quot;author&quot;:[{&quot;family&quot;:&quot;Li&quot;,&quot;given&quot;:&quot;Bao Zhu&quot;,&quot;parse-names&quot;:false,&quot;dropping-particle&quot;:&quot;&quot;,&quot;non-dropping-particle&quot;:&quot;&quot;},{&quot;family&quot;:&quot;Threapleton&quot;,&quot;given&quot;:&quot;Diane Erin&quot;,&quot;parse-names&quot;:false,&quot;dropping-particle&quot;:&quot;&quot;,&quot;non-dropping-particle&quot;:&quot;&quot;},{&quot;family&quot;:&quot;Wang&quot;,&quot;given&quot;:&quot;Ji Yao&quot;,&quot;parse-names&quot;:false,&quot;dropping-particle&quot;:&quot;&quot;,&quot;non-dropping-particle&quot;:&quot;&quot;},{&quot;family&quot;:&quot;Xu&quot;,&quot;given&quot;:&quot;Jian Ming&quot;,&quot;parse-names&quot;:false,&quot;dropping-particle&quot;:&quot;&quot;,&quot;non-dropping-particle&quot;:&quot;&quot;},{&quot;family&quot;:&quot;Yuan&quot;,&quot;given&quot;:&quot;Jin Qiu&quot;,&quot;parse-names&quot;:false,&quot;dropping-particle&quot;:&quot;&quot;,&quot;non-dropping-particle&quot;:&quot;&quot;},{&quot;family&quot;:&quot;Zhang&quot;,&quot;given&quot;:&quot;Chao&quot;,&quot;parse-names&quot;:false,&quot;dropping-particle&quot;:&quot;&quot;,&quot;non-dropping-particle&quot;:&quot;&quot;},{&quot;family&quot;:&quot;Li&quot;,&quot;given&quot;:&quot;Peng&quot;,&quot;parse-names&quot;:false,&quot;dropping-particle&quot;:&quot;&quot;,&quot;non-dropping-particle&quot;:&quot;&quot;},{&quot;family&quot;:&quot;Ye&quot;,&quot;given&quot;:&quot;Qian Ling&quot;,&quot;parse-names&quot;:false,&quot;dropping-particle&quot;:&quot;&quot;,&quot;non-dropping-particle&quot;:&quot;&quot;},{&quot;family&quot;:&quot;Guo&quot;,&quot;given&quot;:&quot;Biao&quot;,&quot;parse-names&quot;:false,&quot;dropping-particle&quot;:&quot;&quot;,&quot;non-dropping-particle&quot;:&quot;&quot;},{&quot;family&quot;:&quot;Mao&quot;,&quot;given&quot;:&quot;Chen&quot;,&quot;parse-names&quot;:false,&quot;dropping-particle&quot;:&quot;&quot;,&quot;non-dropping-particle&quot;:&quot;&quot;},{&quot;family&quot;:&quot;Ye&quot;,&quot;given&quot;:&quot;Dong Qing&quot;,&quot;parse-names&quot;:false,&quot;dropping-particle&quot;:&quot;&quot;,&quot;non-dropping-particle&quot;:&quot;&quot;}],&quot;container-title&quot;:&quot;BMJ (Clinical research ed.)&quot;,&quot;container-title-short&quot;:&quot;BMJ&quot;,&quot;accessed&quot;:{&quot;date-parts&quot;:[[2025,1,18]]},&quot;DOI&quot;:&quot;10.1136/BMJ.H4052&quot;,&quot;ISSN&quot;:&quot;1756-1833&quot;,&quot;PMID&quot;:&quot;26290044&quot;,&quot;URL&quot;:&quot;https://pubmed.ncbi.nlm.nih.gov/26290044/&quot;,&quot;issued&quot;:{&quot;date-parts&quot;:[[2015,8,19]]},&quot;abstract&quot;:&quot;Objective: To determine the most efficacious treatment for eradication of Helicobacter pylori with the lowest likelihood of some common adverse events among pre-recommended and newer treatment regimens. Design: Systematic review and network meta-analysis. Data sources: Cochrane Library, PubMed, and Embase without language or date restrictions. Study selection: Full text reports of randomised controlled trials that compared different eradication treatments for H pylori among adults. Results: Of the 15 565 studies identified, 143 were eligible and included. Data on 14 kinds of treatments were available. Of 91 possible comparisons for the efficacy outcome, 34 were compared directly and the following treatments performed better: seven days of concomitant treatment (proton pump inhibitor and three kinds of antibiotics administered together), 10 or 14 days of concomitant treatment, 10 or 14 days of probiotic supplemented triple treatment (standard triple treatment which is probiotic supplemented), 10 or 14 days of levofloxacin based triple treatment (proton pump inhibitor, levofloxacin, and antibiotic administered together), 14 days of hybrid treatment (proton pump inhibitor and amoxicillin used for seven days, followed by a proton pump inhibitor, amoxicillin, clarithromycin, and 5-nitroimidazole for another seven days), and 10 or 14 days of sequential treatment (five or seven days of a proton pump inhibitor plus amoxicillin, followed by five or seven additional days of a proton pump inhibitor plus clarithromycin and 5-nitroimidazole or amoxicillin). In terms of tolerance, all treatments were considered tolerable, but seven days of probiotic supplemented triple treatment and seven days of levofloxacin based triple treatment ranked best in terms of the proportion of adverse events reported. Conclusion: Comparison of different eradication treatments for H pylori showed that concomitant treatments, 10 or 14 days of probiotic supplemented triple treatment, 10 or 14 days of levofloxacin based triple treatment, 14 days of hybrid treatment, and 10 or 14 days of sequential treatment might be better alternatives for the eradication of H pylori.&quot;,&quot;publisher&quot;:&quot;BMJ&quot;,&quot;volume&quot;:&quot;351&quot;},&quot;isTemporary&quot;:false}]},{&quot;citationID&quot;:&quot;MENDELEY_CITATION_ef962008-09d6-454e-8467-ca7884c90353&quot;,&quot;properties&quot;:{&quot;noteIndex&quot;:0},&quot;isEdited&quot;:false,&quot;manualOverride&quot;:{&quot;isManuallyOverridden&quot;:false,&quot;citeprocText&quot;:&quot;(Hafeez et al., 2021)&quot;,&quot;manualOverrideText&quot;:&quot;&quot;},&quot;citationTag&quot;:&quot;MENDELEY_CITATION_v3_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&quot;,&quot;citationItems&quot;:[{&quot;id&quot;:&quot;9997336b-17dc-3add-8fcc-ac007a82422e&quot;,&quot;itemData&quot;:{&quot;type&quot;:&quot;article-journal&quot;,&quot;id&quot;:&quot;9997336b-17dc-3add-8fcc-ac007a82422e&quot;,&quot;title&quot;:&quot;Helicobacter Pylori Eradication Therapy: Still a Challenge&quot;,&quot;author&quot;:[{&quot;family&quot;:&quot;Hafeez&quot;,&quot;given&quot;:&quot;Muhammad&quot;,&quot;parse-names&quot;:false,&quot;dropping-particle&quot;:&quot;&quot;,&quot;non-dropping-particle&quot;:&quot;&quot;},{&quot;family&quot;:&quot;Qureshi&quot;,&quot;given&quot;:&quot;Zafar A&quot;,&quot;parse-names&quot;:false,&quot;dropping-particle&quot;:&quot;&quot;,&quot;non-dropping-particle&quot;:&quot;&quot;},{&quot;family&quot;:&quot;Khattak&quot;,&quot;given&quot;:&quot;Abdul L&quot;,&quot;parse-names&quot;:false,&quot;dropping-particle&quot;:&quot;&quot;,&quot;non-dropping-particle&quot;:&quot;&quot;},{&quot;family&quot;:&quot;Saeed&quot;,&quot;given&quot;:&quot;Farrukh&quot;,&quot;parse-names&quot;:false,&quot;dropping-particle&quot;:&quot;&quot;,&quot;non-dropping-particle&quot;:&quot;&quot;},{&quot;family&quot;:&quot;Asghar&quot;,&quot;given&quot;:&quot;Asma&quot;,&quot;parse-names&quot;:false,&quot;dropping-particle&quot;:&quot;&quot;,&quot;non-dropping-particle&quot;:&quot;&quot;},{&quot;family&quot;:&quot;Azam&quot;,&quot;given&quot;:&quot;Khalid&quot;,&quot;parse-names&quot;:false,&quot;dropping-particle&quot;:&quot;&quot;,&quot;non-dropping-particle&quot;:&quot;&quot;},{&quot;family&quot;:&quot;Khan&quot;,&quot;given&quot;:&quot;Muhammad A&quot;,&quot;parse-names&quot;:false,&quot;dropping-particle&quot;:&quot;&quot;,&quot;non-dropping-particle&quot;:&quot;&quot;}],&quot;container-title&quot;:&quot;Cureus&quot;,&quot;container-title-short&quot;:&quot;Cureus&quot;,&quot;accessed&quot;:{&quot;date-parts&quot;:[[2025,1,18]]},&quot;DOI&quot;:&quot;10.7759/CUREUS.14872&quot;,&quot;ISSN&quot;:&quot;2168-8184&quot;,&quot;PMID&quot;:&quot;34113506&quot;,&quot;URL&quot;:&quot;https://pubmed.ncbi.nlm.nih.gov/34113506/&quot;,&quot;issued&quot;:{&quot;date-parts&quot;:[[2021,5,6]]},&quot;abstract&quot;:&quot;Introduction Helicobacter pylori (H. pylori) infection is prevalent worldwide. H. pylori therapies' adverse effects can contribute to noncompliance among patients. This study aimed to assess the association between compliance to H. pylori eradication therapy and adverse effects using various drug regimens. Method We conducted an observational study from September 2017 to February 2020 in two tertiary care hospitals in patients with dyspeptic symptoms. H. Pylori detection was done by histopathological examination of gastric mucosa during upper gastrointestinal endoscopy or stool for H. pylori antigen. Patients with positive results were randomly assigned one of the nine different regimens consisting of a combination of proton pump inhibitors along with at least two antibiotics. The antibiotics used in different combinations were amoxicillin, clarithromycin, metronidazole, doxycycline, levofloxacin, and bismuth sulfate. The treatment groups received standard triple therapy with and without probiotics, sequential, concomitant, levofloxacin-based triple therapy, or sequential and bismuth-based quadruple treatments. All treatments were given for two weeks. At the end of the treatment period, patients were interviewed about completing treatment and any adverse effects they may have experienced during therapy. Data were analyzed using IBM Statistical Package for the Social Sciences (SPSS) Statistics for Windows, Version 22.0 (Armonk, NY: IBM Corp.). Results A total of 250 patients were included in the study (62% males, 38% females) with a mean age of 37 years ± 13 years (range 12-84 years). Most patients completed the treatment regimen (80.4%), and 19.6% did not complete treatment because of adverse effects (p&lt;0.005). The levofloxacin-based, concomitant, and standard triple regimen with probiotic treatments had the highest tolerance (≥85%). Common adverse effects were abdominal and epigastric pain (11%), alteration of taste, and diarrhea (6.5%). Conclusion H. pylori eradication therapy is always a challenge. Patient compliance to the treatment can only be ensured by medicines with fewer adverse effects. In our study, levofloxacin-based triple, concomitant, and standard triple regimens with probiotics are maximally acceptable treatments.&quot;,&quot;publisher&quot;:&quot;Cureus&quot;,&quot;issue&quot;:&quot;5&quot;,&quot;volume&quot;:&quot;13&quot;},&quot;isTemporary&quot;:false}]},{&quot;citationID&quot;:&quot;MENDELEY_CITATION_eb37733a-b422-4190-bb2b-11b10ef151e9&quot;,&quot;properties&quot;:{&quot;noteIndex&quot;:0},&quot;isEdited&quot;:false,&quot;manualOverride&quot;:{&quot;isManuallyOverridden&quot;:false,&quot;citeprocText&quot;:&quot;(Farahmandi et al., 2023)&quot;,&quot;manualOverrideText&quot;:&quot;&quot;},&quot;citationTag&quot;:&quot;MENDELEY_CITATION_v3_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&quot;,&quot;citationItems&quot;:[{&quot;id&quot;:&quot;acc683b6-88d6-33c7-903a-62768dcd9d24&quot;,&quot;itemData&quot;:{&quot;type&quot;:&quot;article-journal&quot;,&quot;id&quot;:&quot;acc683b6-88d6-33c7-903a-62768dcd9d24&quot;,&quot;title&quot;:&quot;Probiotic Effects on Disease Prevention and Treatment&quot;,&quot;author&quot;:[{&quot;family&quot;:&quot;Farahmandi&quot;,&quot;given&quot;:&quot;Kajal&quot;,&quot;parse-names&quot;:false,&quot;dropping-particle&quot;:&quot;&quot;,&quot;non-dropping-particle&quot;:&quot;&quot;},{&quot;family&quot;:&quot;Sulaimany&quot;,&quot;given&quot;:&quot;Sadegh&quot;,&quot;parse-names&quot;:false,&quot;dropping-particle&quot;:&quot;&quot;,&quot;non-dropping-particle&quot;:&quot;&quot;},{&quot;family&quot;:&quot;Farahmandi&quot;,&quot;given&quot;:&quot;Kajal&quot;,&quot;parse-names&quot;:false,&quot;dropping-particle&quot;:&quot;&quot;,&quot;non-dropping-particle&quot;:&quot;&quot;},{&quot;family&quot;:&quot;Sulaimany&quot;,&quot;given&quot;:&quot;Sadegh&quot;,&quot;parse-names&quot;:false,&quot;dropping-particle&quot;:&quot;&quot;,&quot;non-dropping-particle&quot;:&quot;&quot;}],&quot;container-title&quot;:&quot;Advances in Probiotics for Health and Nutrition&quot;,&quot;accessed&quot;:{&quot;date-parts&quot;:[[2025,11,14]]},&quot;DOI&quot;:&quot;10.5772/INTECHOPEN.109717&quot;,&quot;ISBN&quot;:&quot;978-1-83768-611-7&quot;,&quot;URL&quot;:&quot;https://www.intechopen.com/chapters/85836&quot;,&quot;issued&quot;:{&quot;date-parts&quot;:[[2023,1,26]]},&quot;abstract&quot;:&quot;Research on the probiotic effect in preventing or treating diseases has attracted scientists’ attention for many decades. Findings of probiotics effects on human health indicate that they are not only no detrimental but also may have a beneficial effect on the host. Indeed, the effectiveness of probiotics depends on the type of utilized strain, duration, dose administration, and single or combined strains used that can be different in a specific disease. Therefore, probiotics can play a significant role in the treatment and prevention of different diseases through several mechanisms; for instance, stimulating respiratory immunity in the airway and enhancing resistance to respiratory tract infections, can prevent or reduce the duration of respiratory system diseases. By ameliorating glucose metabolism, reducing inflammation and oxidative stress in pancreatic cells, and preventing the destruction of β-pancreatic cells, may prevent the onset of diabetes and the pathogenesis of diabetic retinopathy as well. Moreover, using their metabolites, especially short-chain fatty acids production, probiotics may have an important effect on weight modifications. Finally, from the regulation of important neurotransmitters and regulation of inflammatory markers, it may be effective in mental disorders improvement.&quot;,&quot;publisher&quot;:&quot;IntechOpen&quot;,&quot;container-title-short&quot;:&quot;&quot;},&quot;isTemporary&quot;:false}]},{&quot;citationID&quot;:&quot;MENDELEY_CITATION_cc329117-405b-4428-ba54-fef5b95a3613&quot;,&quot;properties&quot;:{&quot;noteIndex&quot;:0},&quot;isEdited&quot;:false,&quot;manualOverride&quot;:{&quot;isManuallyOverridden&quot;:true,&quot;citeprocText&quot;:&quot;(Hijová, 2025)&quot;,&quot;manualOverrideText&quot;:&quot;(Hijová, 2025).&quot;},&quot;citationTag&quot;:&quot;MENDELEY_CITATION_v3_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&quot;,&quot;citationItems&quot;:[{&quot;id&quot;:&quot;c34ca092-d4e0-33c1-8b79-e81932aee457&quot;,&quot;itemData&quot;:{&quot;type&quot;:&quot;article-journal&quot;,&quot;id&quot;:&quot;c34ca092-d4e0-33c1-8b79-e81932aee457&quot;,&quot;title&quot;:&quot;Probiotics in IBD: Evidence and Perspectives on Patient Health and Disease Management&quot;,&quot;author&quot;:[{&quot;family&quot;:&quot;Hijová&quot;,&quot;given&quot;:&quot;Emília&quot;,&quot;parse-names&quot;:false,&quot;dropping-particle&quot;:&quot;&quot;,&quot;non-dropping-particle&quot;:&quot;&quot;}],&quot;container-title&quot;:&quot;International Journal of Molecular Sciences 2025, Vol. 26, Page 9065&quot;,&quot;accessed&quot;:{&quot;date-parts&quot;:[[2025,11,14]]},&quot;DOI&quot;:&quot;10.3390/IJMS26189065&quot;,&quot;ISSN&quot;:&quot;1422-0067&quot;,&quot;PMID&quot;:&quot;41009629&quot;,&quot;URL&quot;:&quot;https://www.mdpi.com/1422-0067/26/18/9065/htm&quot;,&quot;issued&quot;:{&quot;date-parts&quot;:[[2025,9,17]]},&quot;page&quot;:&quot;9065&quot;,&quot;abstract&quot;:&quot;Inflammatory bowel disease (IBD) includes two distinct diseases: ulcerative colitis (UC) and Crohn’s disease, affecting people worldwide regardless of age and gender. It appears that a combination of many factors, primarily genetic background, environmental, host immune response, and a state of reduced microbial diversity are associated with IBD. Gut modulation by probiotics application represents one of the potential strategies for the prevention or treatment of IBD. The gut microbiota has the ability to influence host physiology either directly or through microbial metabolites. This review summarizes human randomized clinical trials that evaluate the usefulness of various probiotics in relation to the treatment, prevention, and maintenance of disease remission.&quot;,&quot;publisher&quot;:&quot;Multidisciplinary Digital Publishing Institute&quot;,&quot;issue&quot;:&quot;18&quot;,&quot;volume&quot;:&quot;26&quot;,&quot;container-title-short&quot;:&quot;&quot;},&quot;isTemporary&quot;:false}]},{&quot;citationID&quot;:&quot;MENDELEY_CITATION_0a6961bb-8824-4acc-9db9-98aba966f2eb&quot;,&quot;properties&quot;:{&quot;noteIndex&quot;:0},&quot;isEdited&quot;:false,&quot;manualOverride&quot;:{&quot;isManuallyOverridden&quot;:true,&quot;citeprocText&quot;:&quot;(Farahmandi et al., 2023)&quot;,&quot;manualOverrideText&quot;:&quot;(Farahmandi et al., 2023).&quot;},&quot;citationTag&quot;:&quot;MENDELEY_CITATION_v3_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&quot;,&quot;citationItems&quot;:[{&quot;id&quot;:&quot;acc683b6-88d6-33c7-903a-62768dcd9d24&quot;,&quot;itemData&quot;:{&quot;type&quot;:&quot;article-journal&quot;,&quot;id&quot;:&quot;acc683b6-88d6-33c7-903a-62768dcd9d24&quot;,&quot;title&quot;:&quot;Probiotic Effects on Disease Prevention and Treatment&quot;,&quot;author&quot;:[{&quot;family&quot;:&quot;Farahmandi&quot;,&quot;given&quot;:&quot;Kajal&quot;,&quot;parse-names&quot;:false,&quot;dropping-particle&quot;:&quot;&quot;,&quot;non-dropping-particle&quot;:&quot;&quot;},{&quot;family&quot;:&quot;Sulaimany&quot;,&quot;given&quot;:&quot;Sadegh&quot;,&quot;parse-names&quot;:false,&quot;dropping-particle&quot;:&quot;&quot;,&quot;non-dropping-particle&quot;:&quot;&quot;},{&quot;family&quot;:&quot;Farahmandi&quot;,&quot;given&quot;:&quot;Kajal&quot;,&quot;parse-names&quot;:false,&quot;dropping-particle&quot;:&quot;&quot;,&quot;non-dropping-particle&quot;:&quot;&quot;},{&quot;family&quot;:&quot;Sulaimany&quot;,&quot;given&quot;:&quot;Sadegh&quot;,&quot;parse-names&quot;:false,&quot;dropping-particle&quot;:&quot;&quot;,&quot;non-dropping-particle&quot;:&quot;&quot;}],&quot;container-title&quot;:&quot;Advances in Probiotics for Health and Nutrition&quot;,&quot;accessed&quot;:{&quot;date-parts&quot;:[[2025,11,14]]},&quot;DOI&quot;:&quot;10.5772/INTECHOPEN.109717&quot;,&quot;ISBN&quot;:&quot;978-1-83768-611-7&quot;,&quot;URL&quot;:&quot;https://www.intechopen.com/chapters/85836&quot;,&quot;issued&quot;:{&quot;date-parts&quot;:[[2023,1,26]]},&quot;abstract&quot;:&quot;Research on the probiotic effect in preventing or treating diseases has attracted scientists’ attention for many decades. Findings of probiotics effects on human health indicate that they are not only no detrimental but also may have a beneficial effect on the host. Indeed, the effectiveness of probiotics depends on the type of utilized strain, duration, dose administration, and single or combined strains used that can be different in a specific disease. Therefore, probiotics can play a significant role in the treatment and prevention of different diseases through several mechanisms; for instance, stimulating respiratory immunity in the airway and enhancing resistance to respiratory tract infections, can prevent or reduce the duration of respiratory system diseases. By ameliorating glucose metabolism, reducing inflammation and oxidative stress in pancreatic cells, and preventing the destruction of β-pancreatic cells, may prevent the onset of diabetes and the pathogenesis of diabetic retinopathy as well. Moreover, using their metabolites, especially short-chain fatty acids production, probiotics may have an important effect on weight modifications. Finally, from the regulation of important neurotransmitters and regulation of inflammatory markers, it may be effective in mental disorders improvement.&quot;,&quot;publisher&quot;:&quot;IntechOpen&quot;,&quot;container-title-short&quot;:&quot;&quot;},&quot;isTemporary&quot;:false}]},{&quot;citationID&quot;:&quot;MENDELEY_CITATION_3af72b90-f121-48d9-84e7-d1d6f9c32210&quot;,&quot;properties&quot;:{&quot;noteIndex&quot;:0},&quot;isEdited&quot;:false,&quot;manualOverride&quot;:{&quot;isManuallyOverridden&quot;:true,&quot;citeprocText&quot;:&quot;(Hussain et al., 2025)&quot;,&quot;manualOverrideText&quot;:&quot;(Hussain et al., 2025).&quot;},&quot;citationTag&quot;:&quot;MENDELEY_CITATION_v3_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&quot;,&quot;citationItems&quot;:[{&quot;id&quot;:&quot;6cdd6c1b-2047-3156-8088-39ad450a6b5b&quot;,&quot;itemData&quot;:{&quot;type&quot;:&quot;article-journal&quot;,&quot;id&quot;:&quot;6cdd6c1b-2047-3156-8088-39ad450a6b5b&quot;,&quot;title&quot;:&quot;The emerging role of probiotics in the management and treatment of diabetic foot ulcer: a comprehensive review&quot;,&quot;author&quot;:[{&quot;family&quot;:&quot;Hussain&quot;,&quot;given&quot;:&quot;Abrar&quot;,&quot;parse-names&quot;:false,&quot;dropping-particle&quot;:&quot;&quot;,&quot;non-dropping-particle&quot;:&quot;&quot;},{&quot;family&quot;:&quot;Mojgani&quot;,&quot;given&quot;:&quot;Naheed&quot;,&quot;parse-names&quot;:false,&quot;dropping-particle&quot;:&quot;&quot;,&quot;non-dropping-particle&quot;:&quot;&quot;},{&quot;family&quot;:&quot;Shah&quot;,&quot;given&quot;:&quot;Syed Muhammad Ali&quot;,&quot;parse-names&quot;:false,&quot;dropping-particle&quot;:&quot;&quot;,&quot;non-dropping-particle&quot;:&quot;&quot;},{&quot;family&quot;:&quot;Kousar&quot;,&quot;given&quot;:&quot;Nazia&quot;,&quot;parse-names&quot;:false,&quot;dropping-particle&quot;:&quot;&quot;,&quot;non-dropping-particle&quot;:&quot;&quot;},{&quot;family&quot;:&quot;Ali&quot;,&quot;given&quot;:&quot;Syed Abid&quot;,&quot;parse-names&quot;:false,&quot;dropping-particle&quot;:&quot;&quot;,&quot;non-dropping-particle&quot;:&quot;&quot;},{&quot;family&quot;:&quot;Hussain&quot;,&quot;given&quot;:&quot;Abrar&quot;,&quot;parse-names&quot;:false,&quot;dropping-particle&quot;:&quot;&quot;,&quot;non-dropping-particle&quot;:&quot;&quot;},{&quot;family&quot;:&quot;Mojgani&quot;,&quot;given&quot;:&quot;Naheed&quot;,&quot;parse-names&quot;:false,&quot;dropping-particle&quot;:&quot;&quot;,&quot;non-dropping-particle&quot;:&quot;&quot;},{&quot;family&quot;:&quot;Shah&quot;,&quot;given&quot;:&quot;Syed Muhammad Ali&quot;,&quot;parse-names&quot;:false,&quot;dropping-particle&quot;:&quot;&quot;,&quot;non-dropping-particle&quot;:&quot;&quot;},{&quot;family&quot;:&quot;Kousar&quot;,&quot;given&quot;:&quot;Nazia&quot;,&quot;parse-names&quot;:false,&quot;dropping-particle&quot;:&quot;&quot;,&quot;non-dropping-particle&quot;:&quot;&quot;},{&quot;family&quot;:&quot;Ali&quot;,&quot;given&quot;:&quot;Syed Abid&quot;,&quot;parse-names&quot;:false,&quot;dropping-particle&quot;:&quot;&quot;,&quot;non-dropping-particle&quot;:&quot;&quot;}],&quot;container-title&quot;:&quot;AIMS Microbiology 2025 3:649&quot;,&quot;accessed&quot;:{&quot;date-parts&quot;:[[2025,11,14]]},&quot;DOI&quot;:&quot;10.3934/MICROBIOL.2025027&quot;,&quot;ISSN&quot;:&quot;2471-1888&quot;,&quot;URL&quot;:&quot;http://www.aimspress.com/article/doi/10.3934/microbiol.2025027&quot;,&quot;issued&quot;:{&quot;date-parts&quot;:[[2025]]},&quot;page&quot;:&quot;649-678&quot;,&quot;abstract&quot;:&quot;&lt;p&gt;Diabetic foot ulcer (DFU) is a complex complication characterized by tissue damage and neurological problems in the lower extremities. Poor wound healing intensifies the severity of DFU, which currently has a 15%–20% prevalence and thus poses a significant healthcare challenge. DFU treatment is often considered complicated due to multifaceted problems, including high cost, low stability, and prolonged healing time. Thus, there is a need to find multidisciplinary, cost-effective, and potential treatment options. In parallel, the role of skin and gut microbiota has been highlighted, influencing the progression of DFU. Probiotics, when used in sufficient amounts, confer a health benefit to the host and are found to have a promising treatment potential for DFU. Probiotics exert beneficial effects that help to improve the management and healing of DFU, following various mechanisms like controlling hyperglycemia, enhancing immune function, modulating the microbiota, and maintaining glucose homeostasis, all of which contribute to improved management and healing of DFU. Despite the potential of probiotics in DFU treatment, their precise mechanisms, optimal strains, dosages, and experimental validation remain underexplored. To fully explore the probiotic potential for DFU, extensive animal studies and clinical trials are needed. This article provides a comprehensive overview of the current status of DFU, existing treatment options, current limitations, and the growing importance of probiotic therapy. It also emphasizes the application of advanced technologies, including artificial intelligence (AI) and machine learning (ML), in advancing DFU treatment strategies.&lt;/p&gt;&quot;,&quot;publisher&quot;:&quot;AIMS Press&quot;,&quot;issue&quot;:&quot;3&quot;,&quot;volume&quot;:&quot;11&quot;,&quot;container-title-short&quot;:&quot;&quot;},&quot;isTemporary&quot;:false}]},{&quot;citationID&quot;:&quot;MENDELEY_CITATION_83a404a2-e49f-413b-8024-e609a119aa2d&quot;,&quot;properties&quot;:{&quot;noteIndex&quot;:0},&quot;isEdited&quot;:false,&quot;manualOverride&quot;:{&quot;isManuallyOverridden&quot;:false,&quot;citeprocText&quot;:&quot;(L. Yuan et al., 2025)&quot;,&quot;manualOverrideText&quot;:&quot;&quot;},&quot;citationTag&quot;:&quot;MENDELEY_CITATION_v3_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&quot;,&quot;citationItems&quot;:[{&quot;id&quot;:&quot;e7838659-2a5b-3ddc-b771-99df7adfa3ab&quot;,&quot;itemData&quot;:{&quot;type&quot;:&quot;article-journal&quot;,&quot;id&quot;:&quot;e7838659-2a5b-3ddc-b771-99df7adfa3ab&quot;,&quot;title&quot;:&quot;Beyond antibiotics: probiotics as a promising ally against Helicobacter pylori&quot;,&quot;author&quot;:[{&quot;family&quot;:&quot;Yuan&quot;,&quot;given&quot;:&quot;Lin&quot;,&quot;parse-names&quot;:false,&quot;dropping-particle&quot;:&quot;&quot;,&quot;non-dropping-particle&quot;:&quot;&quot;},{&quot;family&quot;:&quot;Yang&quot;,&quot;given&quot;:&quot;Chong&quot;,&quot;parse-names&quot;:false,&quot;dropping-particle&quot;:&quot;&quot;,&quot;non-dropping-particle&quot;:&quot;&quot;},{&quot;family&quot;:&quot;Han&quot;,&quot;given&quot;:&quot;Ying&quot;,&quot;parse-names&quot;:false,&quot;dropping-particle&quot;:&quot;&quot;,&quot;non-dropping-particle&quot;:&quot;&quot;},{&quot;family&quot;:&quot;Yang&quot;,&quot;given&quot;:&quot;Fan&quot;,&quot;parse-names&quot;:false,&quot;dropping-particle&quot;:&quot;&quot;,&quot;non-dropping-particle&quot;:&quot;&quot;},{&quot;family&quot;:&quot;Tu&quot;,&quot;given&quot;:&quot;Huabing&quot;,&quot;parse-names&quot;:false,&quot;dropping-particle&quot;:&quot;&quot;,&quot;non-dropping-particle&quot;:&quot;&quot;}],&quot;container-title&quot;:&quot;Frontiers in Pharmacology&quot;,&quot;container-title-short&quot;:&quot;Front Pharmacol&quot;,&quot;accessed&quot;:{&quot;date-parts&quot;:[[2025,11,14]]},&quot;DOI&quot;:&quot;10.3389/FPHAR.2025.1620870&quot;,&quot;ISSN&quot;:&quot;16639812&quot;,&quot;PMID&quot;:&quot;40717984&quot;,&quot;URL&quot;:&quot;https://pmc.ncbi.nlm.nih.gov/articles/PMC12290408/&quot;,&quot;issued&quot;:{&quot;date-parts&quot;:[[2025]]},&quot;page&quot;:&quot;1620870&quot;,&quot;abstract&quot;:&quot;Helicobacter pylori (H. pylori) is considered a key causative agent of gastritis, peptic ulcer, and gastric cancer, affecting more than half of the world’s population. The eradication rate of antibiotic therapy gradually decreases due to the increased risk of resistance. Recent studies have shown that probiotics have good potential in the treatment of H. pylori infection. Several studies involving both human and animal models have demonstrated that probiotic interventions can inhibit H. pylori growth, attenuate H. pylori-induced gastritis, and enhance the eradication rate of antibiotics while reducing side effects. However, there remains some debate regarding the effective benefits of probiotics. The recently published reviews have not systematically elaborated on the differences in outcomes resulting from the use of probiotics of various types and doses, or the combination of probiotics with medications. They have primarily focused on animal studies, without addressing the heterogeneity of results observed in clinical research and the underlying mechanisms, thus failing to provide more high-quality evidence. This review aims to discuss the mechanisms of H. pylori infection in humans, the effects of probiotics in treating H. pylori infection, and the pathways and molecular mechanisms by which probiotics inhibit H. pylori. Future challenges include identifying effective strains, determining optimal doses and treatment durations, standardizing experimental protocols, considering individual variability, and further elucidating the specific molecular mechanisms and long-term impacts of probiotic therapy in H. pylori infection.&quot;,&quot;publisher&quot;:&quot;Frontiers Media SA&quot;,&quot;volume&quot;:&quot;16&quot;},&quot;isTemporary&quot;:false}]},{&quot;citationID&quot;:&quot;MENDELEY_CITATION_8c83483d-3580-42d8-ada5-3e6fffb35147&quot;,&quot;properties&quot;:{&quot;noteIndex&quot;:0},&quot;isEdited&quot;:false,&quot;manualOverride&quot;:{&quot;isManuallyOverridden&quot;:true,&quot;citeprocText&quot;:&quot;(Ji &amp;#38; Yang, 2020)&quot;,&quot;manualOverrideText&quot;:&quot;(Ji &amp; Yang, 2020).&quot;},&quot;citationTag&quot;:&quot;MENDELEY_CITATION_v3_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&quot;,&quot;citationItems&quot;:[{&quot;id&quot;:&quot;4ca15f43-1afc-305c-9e99-f5296001f856&quot;,&quot;itemData&quot;:{&quot;type&quot;:&quot;article-journal&quot;,&quot;id&quot;:&quot;4ca15f43-1afc-305c-9e99-f5296001f856&quot;,&quot;title&quot;:&quot;Using Probiotics as Supplementation for Helicobacter pylori Antibiotic Therapy&quot;,&quot;author&quot;:[{&quot;family&quot;:&quot;Ji&quot;,&quot;given&quot;:&quot;Jianfu&quot;,&quot;parse-names&quot;:false,&quot;dropping-particle&quot;:&quot;&quot;,&quot;non-dropping-particle&quot;:&quot;&quot;},{&quot;family&quot;:&quot;Yang&quot;,&quot;given&quot;:&quot;Hong&quot;,&quot;parse-names&quot;:false,&quot;dropping-particle&quot;:&quot;&quot;,&quot;non-dropping-particle&quot;:&quot;&quot;}],&quot;container-title&quot;:&quot;International journal of molecular sciences&quot;,&quot;container-title-short&quot;:&quot;Int J Mol Sci&quot;,&quot;accessed&quot;:{&quot;date-parts&quot;:[[2025,11,14]]},&quot;DOI&quot;:&quot;10.3390/IJMS21031136&quot;,&quot;ISSN&quot;:&quot;1422-0067&quot;,&quot;PMID&quot;:&quot;32046317&quot;,&quot;URL&quot;:&quot;https://pubmed.ncbi.nlm.nih.gov/32046317/&quot;,&quot;issued&quot;:{&quot;date-parts&quot;:[[2020,2,1]]},&quot;abstract&quot;:&quot;Helicobacter pylori is a well-known pathogen that is highly prevalent in the world population, and H. pylori infection is potentially hazardous to humans because of its relationship to various gastrointestinal diseases, such as gastric ulcers, chronic gastritis, and gastric carcinoma. Therefore, the clinical guidelines recommend taking antibiotic therapy to eradicate the pathogen, which usually leads to the desired therapeutic effect. However, some failure cases of this therapy indicate that the increasing antibiotic resistance and side effects may affect the therapeutic effect. Here we propose that using probiotics as supplementation for antibiotic therapy may provide an extra help. Recent studies have shown that probiotic supplementation therapy has promising application prospects; it can enhance the antibiotic effect to achieve a better therapeutic result and maintain the balance of the host gastrointestinal microbiota. In summary, under global conditions of increasing H. pylori prevalence, probiotic supplementation therapy is worthy of further studies for future clinical application.&quot;,&quot;publisher&quot;:&quot;Int J Mol Sci&quot;,&quot;issue&quot;:&quot;3&quot;,&quot;volume&quot;:&quot;21&quot;},&quot;isTemporary&quot;:false}]},{&quot;citationID&quot;:&quot;MENDELEY_CITATION_42de2558-66b6-4500-8387-00ce8b1ffbed&quot;,&quot;properties&quot;:{&quot;noteIndex&quot;:0},&quot;isEdited&quot;:false,&quot;manualOverride&quot;:{&quot;isManuallyOverridden&quot;:true,&quot;citeprocText&quot;:&quot;(Czerucka &amp;#38; Rampal, 2019)&quot;,&quot;manualOverrideText&quot;:&quot;(Czerucka &amp; Rampal, 2019).&quot;},&quot;citationTag&quot;:&quot;MENDELEY_CITATION_v3_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&quot;,&quot;citationItems&quot;:[{&quot;id&quot;:&quot;1dbe15bb-8dcf-3d4e-b532-9b11d5fbfab2&quot;,&quot;itemData&quot;:{&quot;type&quot;:&quot;article-journal&quot;,&quot;id&quot;:&quot;1dbe15bb-8dcf-3d4e-b532-9b11d5fbfab2&quot;,&quot;title&quot;:&quot;Diversity of Saccharomyces boulardii CNCM I-745 mechanisms of action against intestinal infections&quot;,&quot;author&quot;:[{&quot;family&quot;:&quot;Czerucka&quot;,&quot;given&quot;:&quot;Dorota&quot;,&quot;parse-names&quot;:false,&quot;dropping-particle&quot;:&quot;&quot;,&quot;non-dropping-particle&quot;:&quot;&quot;},{&quot;family&quot;:&quot;Rampal&quot;,&quot;given&quot;:&quot;Patrick&quot;,&quot;parse-names&quot;:false,&quot;dropping-particle&quot;:&quot;&quot;,&quot;non-dropping-particle&quot;:&quot;&quot;}],&quot;container-title&quot;:&quot;World journal of gastroenterology&quot;,&quot;container-title-short&quot;:&quot;World J Gastroenterol&quot;,&quot;accessed&quot;:{&quot;date-parts&quot;:[[2025,11,14]]},&quot;DOI&quot;:&quot;10.3748/WJG.V25.I18.2188&quot;,&quot;ISSN&quot;:&quot;2219-2840&quot;,&quot;PMID&quot;:&quot;31143070&quot;,&quot;URL&quot;:&quot;https://pubmed.ncbi.nlm.nih.gov/31143070/&quot;,&quot;issued&quot;:{&quot;date-parts&quot;:[[2019]]},&quot;page&quot;:&quot;2188-2203&quot;,&quot;abstract&quot;:&quot;The yeast Saccharomyces boulardii CNCM I-745 is one of the probiotics recommended for the prevention of antibiotic-associated diarrhea. Studies conducted in vivo and in vitro demonstrated that in the case of infectious diseases there are two potential sites of action of Saccharomyces boulardii CNCM I-745: (1) An action on enteropathogenic microorganisms (adhesion of bacteria and their elimination or an effect on their virulence factors: Toxins, lipopolysaccharide, etc.); and (2) a direct action on the intestinal mucosa (trophic effects, effects on epithelial reconstitution, anti-secretory effects, anti-inflammatory, immunomodulators). Oral administration of Saccharomyces boulardii CNCM I-745 to healthy subjects does not alter their microbiota. However, in the case of diseases associated with the use of antibiotics or chronic diarrhea, Saccharomyces boulardii CNCM I-745 can restore the intestinal microbiota faster. The interaction of Saccharomyces boulardii CNCM I-745 with the innate immune system have been recently demonstrated thus opening up a new therapeutic potential of this yeast in the case of diseases associated with intestinal infections but also other pathologies associated with dysbiosis such as inflammatory diseases.&quot;,&quot;publisher&quot;:&quot;World J Gastroenterol&quot;,&quot;issue&quot;:&quot;18&quot;,&quot;volume&quot;:&quot;25&quot;},&quot;isTemporary&quot;:false}]},{&quot;citationID&quot;:&quot;MENDELEY_CITATION_4c05788e-dcd3-420f-baa0-a548dbbf914e&quot;,&quot;properties&quot;:{&quot;noteIndex&quot;:0},&quot;isEdited&quot;:false,&quot;manualOverride&quot;:{&quot;isManuallyOverridden&quot;:false,&quot;citeprocText&quot;:&quot;(Goderska et al., 2017)&quot;,&quot;manualOverrideText&quot;:&quot;&quot;},&quot;citationTag&quot;:&quot;MENDELEY_CITATION_v3_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&quot;,&quot;citationItems&quot;:[{&quot;id&quot;:&quot;dea94daf-badb-338d-a5ae-cecc189e32f9&quot;,&quot;itemData&quot;:{&quot;type&quot;:&quot;article-journal&quot;,&quot;id&quot;:&quot;dea94daf-badb-338d-a5ae-cecc189e32f9&quot;,&quot;title&quot;:&quot;Helicobacter pylori treatment: antibiotics or probiotics&quot;,&quot;author&quot;:[{&quot;family&quot;:&quot;Goderska&quot;,&quot;given&quot;:&quot;Kamila&quot;,&quot;parse-names&quot;:false,&quot;dropping-particle&quot;:&quot;&quot;,&quot;non-dropping-particle&quot;:&quot;&quot;},{&quot;family&quot;:&quot;Agudo Pena&quot;,&quot;given&quot;:&quot;Sonia&quot;,&quot;parse-names&quot;:false,&quot;dropping-particle&quot;:&quot;&quot;,&quot;non-dropping-particle&quot;:&quot;&quot;},{&quot;family&quot;:&quot;Alarcon&quot;,&quot;given&quot;:&quot;Teresa&quot;,&quot;parse-names&quot;:false,&quot;dropping-particle&quot;:&quot;&quot;,&quot;non-dropping-particle&quot;:&quot;&quot;}],&quot;container-title&quot;:&quot;Applied Microbiology and Biotechnology 2017 102:1&quot;,&quot;accessed&quot;:{&quot;date-parts&quot;:[[2025,11,14]]},&quot;DOI&quot;:&quot;10.1007/S00253-017-8535-7&quot;,&quot;ISBN&quot;:&quot;0025301785357&quot;,&quot;ISSN&quot;:&quot;1432-0614&quot;,&quot;PMID&quot;:&quot;29075827&quot;,&quot;URL&quot;:&quot;https://link.springer.com/article/10.1007/s00253-017-8535-7&quot;,&quot;issued&quot;:{&quot;date-parts&quot;:[[2017,10,26]]},&quot;page&quot;:&quot;1-7&quot;,&quot;abstract&quot;:&quot;Treatment of Helicobacter pylori infection is important for the management of gastrointestinal disorders such as peptic ulcer and gastric cancer. Due to the increase in the prevalence of H. pylori resistance to antibiotics, triple therapy with clarithromycin is no longer the best treatment for H. pylori, especially in some areas where the local resistance to this antibiotic is higher than 20%. Alternative treatments have been proposed for the eradication of H. pylori. Some of them including novel antibiotics or classical ones in different combinations; these treatments are being used in the regular clinical practice as novel and more effective treatments. Others therapies are using probiotics associated to antibiotics to treat this infection. The present article is a revision of H. pylori eradication treatment, focusing on emerging approaches to avoid the treatment failure, using new therapies with antimicrobials or with probiotics.&quot;,&quot;publisher&quot;:&quot;Springer&quot;,&quot;issue&quot;:&quot;1&quot;,&quot;volume&quot;:&quot;102&quot;,&quot;container-title-short&quot;:&quot;&quot;},&quot;isTemporary&quot;:false}]},{&quot;citationID&quot;:&quot;MENDELEY_CITATION_90522b8c-2341-411d-a41e-ab898b6d5bab&quot;,&quot;properties&quot;:{&quot;noteIndex&quot;:0},&quot;isEdited&quot;:false,&quot;manualOverride&quot;:{&quot;isManuallyOverridden&quot;:false,&quot;citeprocText&quot;:&quot;(L. Yuan et al., 2025)&quot;,&quot;manualOverrideText&quot;:&quot;&quot;},&quot;citationTag&quot;:&quot;MENDELEY_CITATION_v3_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&quot;,&quot;citationItems&quot;:[{&quot;id&quot;:&quot;e7838659-2a5b-3ddc-b771-99df7adfa3ab&quot;,&quot;itemData&quot;:{&quot;type&quot;:&quot;article-journal&quot;,&quot;id&quot;:&quot;e7838659-2a5b-3ddc-b771-99df7adfa3ab&quot;,&quot;title&quot;:&quot;Beyond antibiotics: probiotics as a promising ally against Helicobacter pylori&quot;,&quot;author&quot;:[{&quot;family&quot;:&quot;Yuan&quot;,&quot;given&quot;:&quot;Lin&quot;,&quot;parse-names&quot;:false,&quot;dropping-particle&quot;:&quot;&quot;,&quot;non-dropping-particle&quot;:&quot;&quot;},{&quot;family&quot;:&quot;Yang&quot;,&quot;given&quot;:&quot;Chong&quot;,&quot;parse-names&quot;:false,&quot;dropping-particle&quot;:&quot;&quot;,&quot;non-dropping-particle&quot;:&quot;&quot;},{&quot;family&quot;:&quot;Han&quot;,&quot;given&quot;:&quot;Ying&quot;,&quot;parse-names&quot;:false,&quot;dropping-particle&quot;:&quot;&quot;,&quot;non-dropping-particle&quot;:&quot;&quot;},{&quot;family&quot;:&quot;Yang&quot;,&quot;given&quot;:&quot;Fan&quot;,&quot;parse-names&quot;:false,&quot;dropping-particle&quot;:&quot;&quot;,&quot;non-dropping-particle&quot;:&quot;&quot;},{&quot;family&quot;:&quot;Tu&quot;,&quot;given&quot;:&quot;Huabing&quot;,&quot;parse-names&quot;:false,&quot;dropping-particle&quot;:&quot;&quot;,&quot;non-dropping-particle&quot;:&quot;&quot;}],&quot;container-title&quot;:&quot;Frontiers in Pharmacology&quot;,&quot;container-title-short&quot;:&quot;Front Pharmacol&quot;,&quot;accessed&quot;:{&quot;date-parts&quot;:[[2025,11,14]]},&quot;DOI&quot;:&quot;10.3389/FPHAR.2025.1620870&quot;,&quot;ISSN&quot;:&quot;16639812&quot;,&quot;PMID&quot;:&quot;40717984&quot;,&quot;URL&quot;:&quot;https://pmc.ncbi.nlm.nih.gov/articles/PMC12290408/&quot;,&quot;issued&quot;:{&quot;date-parts&quot;:[[2025]]},&quot;page&quot;:&quot;1620870&quot;,&quot;abstract&quot;:&quot;Helicobacter pylori (H. pylori) is considered a key causative agent of gastritis, peptic ulcer, and gastric cancer, affecting more than half of the world’s population. The eradication rate of antibiotic therapy gradually decreases due to the increased risk of resistance. Recent studies have shown that probiotics have good potential in the treatment of H. pylori infection. Several studies involving both human and animal models have demonstrated that probiotic interventions can inhibit H. pylori growth, attenuate H. pylori-induced gastritis, and enhance the eradication rate of antibiotics while reducing side effects. However, there remains some debate regarding the effective benefits of probiotics. The recently published reviews have not systematically elaborated on the differences in outcomes resulting from the use of probiotics of various types and doses, or the combination of probiotics with medications. They have primarily focused on animal studies, without addressing the heterogeneity of results observed in clinical research and the underlying mechanisms, thus failing to provide more high-quality evidence. This review aims to discuss the mechanisms of H. pylori infection in humans, the effects of probiotics in treating H. pylori infection, and the pathways and molecular mechanisms by which probiotics inhibit H. pylori. Future challenges include identifying effective strains, determining optimal doses and treatment durations, standardizing experimental protocols, considering individual variability, and further elucidating the specific molecular mechanisms and long-term impacts of probiotic therapy in H. pylori infection.&quot;,&quot;publisher&quot;:&quot;Frontiers Media SA&quot;,&quot;volume&quot;:&quot;16&quot;},&quot;isTemporary&quot;:false}]},{&quot;citationID&quot;:&quot;MENDELEY_CITATION_64df4a75-dab0-4ce5-9898-62c57797bb51&quot;,&quot;properties&quot;:{&quot;noteIndex&quot;:0},&quot;isEdited&quot;:false,&quot;manualOverride&quot;:{&quot;isManuallyOverridden&quot;:false,&quot;citeprocText&quot;:&quot;(Bai et al., 2022)&quot;,&quot;manualOverrideText&quot;:&quot;&quot;},&quot;citationTag&quot;:&quot;MENDELEY_CITATION_v3_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&quot;,&quot;citationItems&quot;:[{&quot;id&quot;:&quot;a6a13a1e-349f-3efc-8cf7-5691d3eb58c6&quot;,&quot;itemData&quot;:{&quot;type&quot;:&quot;article-journal&quot;,&quot;id&quot;:&quot;a6a13a1e-349f-3efc-8cf7-5691d3eb58c6&quot;,&quot;title&quot;:&quot;The impacts of probiotics in eradication therapy of Helicobacter pylori&quot;,&quot;author&quot;:[{&quot;family&quot;:&quot;Bai&quot;,&quot;given&quot;:&quot;Xiaofen&quot;,&quot;parse-names&quot;:false,&quot;dropping-particle&quot;:&quot;&quot;,&quot;non-dropping-particle&quot;:&quot;&quot;},{&quot;family&quot;:&quot;Zhu&quot;,&quot;given&quot;:&quot;Minjie&quot;,&quot;parse-names&quot;:false,&quot;dropping-particle&quot;:&quot;&quot;,&quot;non-dropping-particle&quot;:&quot;&quot;},{&quot;family&quot;:&quot;He&quot;,&quot;given&quot;:&quot;Yajun&quot;,&quot;parse-names&quot;:false,&quot;dropping-particle&quot;:&quot;&quot;,&quot;non-dropping-particle&quot;:&quot;&quot;},{&quot;family&quot;:&quot;Wang&quot;,&quot;given&quot;:&quot;Tengyan&quot;,&quot;parse-names&quot;:false,&quot;dropping-particle&quot;:&quot;&quot;,&quot;non-dropping-particle&quot;:&quot;&quot;},{&quot;family&quot;:&quot;Tian&quot;,&quot;given&quot;:&quot;Da&quot;,&quot;parse-names&quot;:false,&quot;dropping-particle&quot;:&quot;&quot;,&quot;non-dropping-particle&quot;:&quot;&quot;},{&quot;family&quot;:&quot;Shu&quot;,&quot;given&quot;:&quot;Jianchang&quot;,&quot;parse-names&quot;:false,&quot;dropping-particle&quot;:&quot;&quot;,&quot;non-dropping-particle&quot;:&quot;&quot;}],&quot;container-title&quot;:&quot;Archives of Microbiology&quot;,&quot;container-title-short&quot;:&quot;Arch Microbiol&quot;,&quot;accessed&quot;:{&quot;date-parts&quot;:[[2025,1,18]]},&quot;DOI&quot;:&quot;10.1007/S00203-022-03314-W&quot;,&quot;ISSN&quot;:&quot;1432072X&quot;,&quot;PMID&quot;:&quot;36344628&quot;,&quot;URL&quot;:&quot;https://pmc.ncbi.nlm.nih.gov/articles/PMC9640438/&quot;,&quot;issued&quot;:{&quot;date-parts&quot;:[[2022,12,1]]},&quot;page&quot;:&quot;692&quot;,&quot;abstract&quot;:&quot;Helicobacter pylori (H. pylori) is a well-known pathogen that infects approximately half of the world’s population. It is a pathogenic agent with potential health hazards related to diverse diseases, especially digestive diseases, such as chronic gastritis, peptic ulcer, and gastric carcinoma. In clinical, antibiotics are commonly applied in eradication therapy of H. pylori. However, the increase in antibiotic resistance and side effects has induced the failure of eradication therapy. Recent studies have shown that probiotic supplementation has promising application prospects. It can restore the gastrointestinal microbiota balance and prevent dysbacteriosis caused by antibiotics. Furthermore, it has been reported to have direct or indirect inhibitory effects on H. pylori. Probiotics may have a beneficial effect on H. pylori eradication. However, the strain, dosages, duration times, and safety of probiotic supplementation need further study before clinical applications.&quot;,&quot;publisher&quot;:&quot;Springer Science and Business Media Deutschland GmbH&quot;,&quot;issue&quot;:&quot;12&quot;,&quot;volume&quot;:&quot;204&quot;},&quot;isTemporary&quot;:false}]},{&quot;citationID&quot;:&quot;MENDELEY_CITATION_89d099e6-5277-420f-b044-da19ce7b0054&quot;,&quot;properties&quot;:{&quot;noteIndex&quot;:0},&quot;isEdited&quot;:false,&quot;manualOverride&quot;:{&quot;isManuallyOverridden&quot;:false,&quot;citeprocText&quot;:&quot;(Sazawal et al., 2010)&quot;,&quot;manualOverrideText&quot;:&quot;&quot;},&quot;citationTag&quot;:&quot;MENDELEY_CITATION_v3_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&quot;,&quot;citationItems&quot;:[{&quot;id&quot;:&quot;3635ea40-08e4-3f09-9008-36a0363fff95&quot;,&quot;itemData&quot;:{&quot;type&quot;:&quot;article-journal&quot;,&quot;id&quot;:&quot;3635ea40-08e4-3f09-9008-36a0363fff95&quot;,&quot;title&quot;:&quot;Prebiotic and probiotic fortified milk in prevention of morbidities among children: community-based, randomized, double-blind, controlled trial&quot;,&quot;author&quot;:[{&quot;family&quot;:&quot;Sazawal&quot;,&quot;given&quot;:&quot;Sunil&quot;,&quot;parse-names&quot;:false,&quot;dropping-particle&quot;:&quot;&quot;,&quot;non-dropping-particle&quot;:&quot;&quot;},{&quot;family&quot;:&quot;Dhingra&quot;,&quot;given&quot;:&quot;Usha&quot;,&quot;parse-names&quot;:false,&quot;dropping-particle&quot;:&quot;&quot;,&quot;non-dropping-particle&quot;:&quot;&quot;},{&quot;family&quot;:&quot;Hiremath&quot;,&quot;given&quot;:&quot;Girish&quot;,&quot;parse-names&quot;:false,&quot;dropping-particle&quot;:&quot;&quot;,&quot;non-dropping-particle&quot;:&quot;&quot;},{&quot;family&quot;:&quot;Sarkar&quot;,&quot;given&quot;:&quot;Archana&quot;,&quot;parse-names&quot;:false,&quot;dropping-particle&quot;:&quot;&quot;,&quot;non-dropping-particle&quot;:&quot;&quot;},{&quot;family&quot;:&quot;Dhingra&quot;,&quot;given&quot;:&quot;Pratibha&quot;,&quot;parse-names&quot;:false,&quot;dropping-particle&quot;:&quot;&quot;,&quot;non-dropping-particle&quot;:&quot;&quot;},{&quot;family&quot;:&quot;Dutta&quot;,&quot;given&quot;:&quot;Arup&quot;,&quot;parse-names&quot;:false,&quot;dropping-particle&quot;:&quot;&quot;,&quot;non-dropping-particle&quot;:&quot;&quot;},{&quot;family&quot;:&quot;Verma&quot;,&quot;given&quot;:&quot;Priti&quot;,&quot;parse-names&quot;:false,&quot;dropping-particle&quot;:&quot;&quot;,&quot;non-dropping-particle&quot;:&quot;&quot;},{&quot;family&quot;:&quot;Menon&quot;,&quot;given&quot;:&quot;Venugopal P.&quot;,&quot;parse-names&quot;:false,&quot;dropping-particle&quot;:&quot;&quot;,&quot;non-dropping-particle&quot;:&quot;&quot;},{&quot;family&quot;:&quot;Black&quot;,&quot;given&quot;:&quot;Robert E.&quot;,&quot;parse-names&quot;:false,&quot;dropping-particle&quot;:&quot;&quot;,&quot;non-dropping-particle&quot;:&quot;&quot;}],&quot;container-title&quot;:&quot;PloS one&quot;,&quot;container-title-short&quot;:&quot;PLoS One&quot;,&quot;accessed&quot;:{&quot;date-parts&quot;:[[2025,1,18]]},&quot;DOI&quot;:&quot;10.1371/JOURNAL.PONE.0012164&quot;,&quot;ISSN&quot;:&quot;1932-6203&quot;,&quot;PMID&quot;:&quot;20730056&quot;,&quot;URL&quot;:&quot;https://pubmed.ncbi.nlm.nih.gov/20730056/&quot;,&quot;issued&quot;:{&quot;date-parts&quot;:[[2010]]},&quot;abstract&quot;:&quot;Background: Recent reviews suggest common infectious diseases continue to be a major cause of death among preschool children in developing countries. Identification of feasible strategies to combat this disease burden is an important public health need. We evaluated the efficacy of adding prebiotic oligosaccharide and probiotic Bifidobacterium lactis HN019 to milk, in preventing diarrhea, respiratory infections and severe illnesses, in children aged 1-4 years as part of a four group study design, running two studies simultaneously. Methods and Findings: In a community based double-masked, randomized controlled trial, children 1-3 years of age, willing to participate, were randomly allocated to receive either control milk (Co; n = 312) or the same milk fortified with 2.4 g/day of prebiotic oligosaccharide and 1.96 × 107 colony forming unit (c.f.u)/day of probiotic Bifidobacterium lactis HN019 (PP; n = 312). Children were followed up for 1 year providing data for 1-4 years. Biweekly household surveillance was conducted to gather information on compliance and morbidity. Both study groups were comparable at baseline; compliance to intervention was similar. Overall, there was no effect of prebiotic and probiotic on diarrhea (6% reduction, 95% Confidence Interval [CI]: 21 to 12%; p = 0.08). Incidence of dysentery episodes was reduced by 21% (95% CI: 0 to 38%; p = 0.05). Incidence of pneumonia was reduced by 24% (95% CI: 0 to 42%; p = 0.05) and severe acute lower respiratory infection (ALRI) by 35% (95% CI: 0 to 58%; p = 0.05). Compared to children in Co group, children in PP group had 16% (95% CI: 5 to 26%, p = 0.004) and 5% (95% CI: 0 to 10%; p = 0.05) reduction in days with severe illness and high fever respectively. Conclusions/Significance: Milk can be a good medium for delivery of prebiotic and probiotic and resulted in significant reduction of dysentery, respiratory morbidity and febrile illness. Overall, impact of diarrhea was not significant. These findings need confirmation in other settings. © 2010 Sazawal et al.&quot;,&quot;publisher&quot;:&quot;PLoS One&quot;,&quot;issue&quot;:&quot;8&quot;,&quot;volume&quot;:&quot;5&quot;},&quot;isTemporary&quot;:false}]},{&quot;citationID&quot;:&quot;MENDELEY_CITATION_a39144db-9af2-45f7-aec4-68ed88e09302&quot;,&quot;properties&quot;:{&quot;noteIndex&quot;:0},&quot;isEdited&quot;:false,&quot;manualOverride&quot;:{&quot;isManuallyOverridden&quot;:false,&quot;citeprocText&quot;:&quot;(Malfertheiner et al., 2012)&quot;,&quot;manualOverrideText&quot;:&quot;&quot;},&quot;citationTag&quot;:&quot;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&quot;,&quot;citationItems&quot;:[{&quot;id&quot;:&quot;70c76aa0-ce6f-39e5-be76-740656c98f74&quot;,&quot;itemData&quot;:{&quot;type&quot;:&quot;article-journal&quot;,&quot;id&quot;:&quot;70c76aa0-ce6f-39e5-be76-740656c98f74&quot;,&quot;title&quot;:&quot;Management of Helicobacter pylori infection--the Maastricht IV/ Florence Consensus Report&quot;,&quot;author&quot;:[{&quot;family&quot;:&quot;Malfertheiner&quot;,&quot;given&quot;:&quot;P.&quot;,&quot;parse-names&quot;:false,&quot;dropping-particle&quot;:&quot;&quot;,&quot;non-dropping-particle&quot;:&quot;&quot;},{&quot;family&quot;:&quot;Megraud&quot;,&quot;given&quot;:&quot;F.&quot;,&quot;parse-names&quot;:false,&quot;dropping-particle&quot;:&quot;&quot;,&quot;non-dropping-particle&quot;:&quot;&quot;},{&quot;family&quot;:&quot;O'Morain&quot;,&quot;given&quot;:&quot;C. A.&quot;,&quot;parse-names&quot;:false,&quot;dropping-particle&quot;:&quot;&quot;,&quot;non-dropping-particle&quot;:&quot;&quot;},{&quot;family&quot;:&quot;Gisbert&quot;,&quot;given&quot;:&quot;J. P.&quot;,&quot;parse-names&quot;:false,&quot;dropping-particle&quot;:&quot;&quot;,&quot;non-dropping-particle&quot;:&quot;&quot;},{&quot;family&quot;:&quot;Kuipers&quot;,&quot;given&quot;:&quot;E. J.&quot;,&quot;parse-names&quot;:false,&quot;dropping-particle&quot;:&quot;&quot;,&quot;non-dropping-particle&quot;:&quot;&quot;},{&quot;family&quot;:&quot;Axon&quot;,&quot;given&quot;:&quot;A. T.&quot;,&quot;parse-names&quot;:false,&quot;dropping-particle&quot;:&quot;&quot;,&quot;non-dropping-particle&quot;:&quot;&quot;},{&quot;family&quot;:&quot;Bazzoli&quot;,&quot;given&quot;:&quot;F.&quot;,&quot;parse-names&quot;:false,&quot;dropping-particle&quot;:&quot;&quot;,&quot;non-dropping-particle&quot;:&quot;&quot;},{&quot;family&quot;:&quot;Graham&quot;,&quot;given&quot;:&quot;D. Y.&quot;,&quot;parse-names&quot;:false,&quot;dropping-particle&quot;:&quot;&quot;,&quot;non-dropping-particle&quot;:&quot;&quot;},{&quot;family&quot;:&quot;Hunt&quot;,&quot;given&quot;:&quot;R.&quot;,&quot;parse-names&quot;:false,&quot;dropping-particle&quot;:&quot;&quot;,&quot;non-dropping-particle&quot;:&quot;&quot;},{&quot;family&quot;:&quot;Moayyedi&quot;,&quot;given&quot;:&quot;P.&quot;,&quot;parse-names&quot;:false,&quot;dropping-particle&quot;:&quot;&quot;,&quot;non-dropping-particle&quot;:&quot;&quot;},{&quot;family&quot;:&quot;Rokkas&quot;,&quot;given&quot;:&quot;T.&quot;,&quot;parse-names&quot;:false,&quot;dropping-particle&quot;:&quot;&quot;,&quot;non-dropping-particle&quot;:&quot;&quot;},{&quot;family&quot;:&quot;Rugge&quot;,&quot;given&quot;:&quot;M.&quot;,&quot;parse-names&quot;:false,&quot;dropping-particle&quot;:&quot;&quot;,&quot;non-dropping-particle&quot;:&quot;&quot;},{&quot;family&quot;:&quot;Selgrad&quot;,&quot;given&quot;:&quot;M.&quot;,&quot;parse-names&quot;:false,&quot;dropping-particle&quot;:&quot;&quot;,&quot;non-dropping-particle&quot;:&quot;&quot;},{&quot;family&quot;:&quot;Suerbaum&quot;,&quot;given&quot;:&quot;S.&quot;,&quot;parse-names&quot;:false,&quot;dropping-particle&quot;:&quot;&quot;,&quot;non-dropping-particle&quot;:&quot;&quot;},{&quot;family&quot;:&quot;Sugano&quot;,&quot;given&quot;:&quot;K.&quot;,&quot;parse-names&quot;:false,&quot;dropping-particle&quot;:&quot;&quot;,&quot;non-dropping-particle&quot;:&quot;&quot;},{&quot;family&quot;:&quot;El-Omar&quot;,&quot;given&quot;:&quot;E. M.&quot;,&quot;parse-names&quot;:false,&quot;dropping-particle&quot;:&quot;&quot;,&quot;non-dropping-particle&quot;:&quot;&quot;},{&quot;family&quot;:&quot;Andersen&quot;,&quot;given&quot;:&quot;L. P.&quot;,&quot;parse-names&quot;:false,&quot;dropping-particle&quot;:&quot;&quot;,&quot;non-dropping-particle&quot;:&quot;&quot;},{&quot;family&quot;:&quot;Atherton&quot;,&quot;given&quot;:&quot;J.&quot;,&quot;parse-names&quot;:false,&quot;dropping-particle&quot;:&quot;&quot;,&quot;non-dropping-particle&quot;:&quot;&quot;},{&quot;family&quot;:&quot;Axon&quot;,&quot;given&quot;:&quot;A.&quot;,&quot;parse-names&quot;:false,&quot;dropping-particle&quot;:&quot;&quot;,&quot;non-dropping-particle&quot;:&quot;&quot;},{&quot;family&quot;:&quot;El-Omar&quot;,&quot;given&quot;:&quot;E.&quot;,&quot;parse-names&quot;:false,&quot;dropping-particle&quot;:&quot;&quot;,&quot;non-dropping-particle&quot;:&quot;&quot;},{&quot;family&quot;:&quot;Hungin&quot;,&quot;given&quot;:&quot;P.&quot;,&quot;parse-names&quot;:false,&quot;dropping-particle&quot;:&quot;&quot;,&quot;non-dropping-particle&quot;:&quot;&quot;},{&quot;family&quot;:&quot;Di&quot;,&quot;given&quot;:&quot;F.&quot;,&quot;parse-names&quot;:false,&quot;dropping-particle&quot;:&quot;&quot;,&quot;non-dropping-particle&quot;:&quot;&quot;},{&quot;family&quot;:&quot;Gasbarrini&quot;,&quot;given&quot;:&quot;G.&quot;,&quot;parse-names&quot;:false,&quot;dropping-particle&quot;:&quot;&quot;,&quot;non-dropping-particle&quot;:&quot;&quot;},{&quot;family&quot;:&quot;Gensini&quot;,&quot;given&quot;:&quot;G.&quot;,&quot;parse-names&quot;:false,&quot;dropping-particle&quot;:&quot;&quot;,&quot;non-dropping-particle&quot;:&quot;&quot;},{&quot;family&quot;:&quot;Pilotto&quot;,&quot;given&quot;:&quot;A.&quot;,&quot;parse-names&quot;:false,&quot;dropping-particle&quot;:&quot;&quot;,&quot;non-dropping-particle&quot;:&quot;&quot;},{&quot;family&quot;:&quot;Rugge&quot;,&quot;given&quot;:&quot;M.&quot;,&quot;parse-names&quot;:false,&quot;dropping-particle&quot;:&quot;&quot;,&quot;non-dropping-particle&quot;:&quot;&quot;},{&quot;family&quot;:&quot;Stockbru¨gger&quot;,&quot;given&quot;:&quot;R.&quot;,&quot;parse-names&quot;:false,&quot;dropping-particle&quot;:&quot;&quot;,&quot;non-dropping-particle&quot;:&quot;&quot;},{&quot;family&quot;:&quot;Vaira&quot;,&quot;given&quot;:&quot;D.&quot;,&quot;parse-names&quot;:false,&quot;dropping-particle&quot;:&quot;&quot;,&quot;non-dropping-particle&quot;:&quot;&quot;},{&quot;family&quot;:&quot;Burette&quot;,&quot;given&quot;:&quot;A.&quot;,&quot;parse-names&quot;:false,&quot;dropping-particle&quot;:&quot;&quot;,&quot;non-dropping-particle&quot;:&quot;&quot;},{&quot;family&quot;:&quot;Calvet&quot;,&quot;given&quot;:&quot;X.&quot;,&quot;parse-names&quot;:false,&quot;dropping-particle&quot;:&quot;&quot;,&quot;non-dropping-particle&quot;:&quot;&quot;},{&quot;family&quot;:&quot;Gisbert&quot;,&quot;given&quot;:&quot;J.&quot;,&quot;parse-names&quot;:false,&quot;dropping-particle&quot;:&quot;&quot;,&quot;non-dropping-particle&quot;:&quot;&quot;},{&quot;family&quot;:&quot;Lanas&quot;,&quot;given&quot;:&quot;A.&quot;,&quot;parse-names&quot;:false,&quot;dropping-particle&quot;:&quot;&quot;,&quot;non-dropping-particle&quot;:&quot;&quot;},{&quot;family&quot;:&quot;Chan&quot;,&quot;given&quot;:&quot;F.&quot;,&quot;parse-names&quot;:false,&quot;dropping-particle&quot;:&quot;&quot;,&quot;non-dropping-particle&quot;:&quot;&quot;},{&quot;family&quot;:&quot;Coelho&quot;,&quot;given&quot;:&quot;L.&quot;,&quot;parse-names&quot;:false,&quot;dropping-particle&quot;:&quot;&quot;,&quot;non-dropping-particle&quot;:&quot;&quot;},{&quot;family&quot;:&quot;Delchier&quot;,&quot;given&quot;:&quot;J. C.&quot;,&quot;parse-names&quot;:false,&quot;dropping-particle&quot;:&quot;&quot;,&quot;non-dropping-particle&quot;:&quot;&quot;},{&quot;family&quot;:&quot;Megraud&quot;,&quot;given&quot;:&quot;F.&quot;,&quot;parse-names&quot;:false,&quot;dropping-particle&quot;:&quot;&quot;,&quot;non-dropping-particle&quot;:&quot;&quot;},{&quot;family&quot;:&quot;Fischbach&quot;,&quot;given&quot;:&quot;W.&quot;,&quot;parse-names&quot;:false,&quot;dropping-particle&quot;:&quot;&quot;,&quot;non-dropping-particle&quot;:&quot;&quot;},{&quot;family&quot;:&quot;Kist&quot;,&quot;given&quot;:&quot;M.&quot;,&quot;parse-names&quot;:false,&quot;dropping-particle&quot;:&quot;&quot;,&quot;non-dropping-particle&quot;:&quot;&quot;},{&quot;family&quot;:&quot;Koletzko&quot;,&quot;given&quot;:&quot;S.&quot;,&quot;parse-names&quot;:false,&quot;dropping-particle&quot;:&quot;&quot;,&quot;non-dropping-particle&quot;:&quot;&quot;},{&quot;family&quot;:&quot;Malfertheiner&quot;,&quot;given&quot;:&quot;P.&quot;,&quot;parse-names&quot;:false,&quot;dropping-particle&quot;:&quot;&quot;,&quot;non-dropping-particle&quot;:&quot;&quot;},{&quot;family&quot;:&quot;Vieth&quot;,&quot;given&quot;:&quot;M.&quot;,&quot;parse-names&quot;:false,&quot;dropping-particle&quot;:&quot;&quot;,&quot;non-dropping-particle&quot;:&quot;&quot;},{&quot;family&quot;:&quot;Fock&quot;,&quot;given&quot;:&quot;K. M.&quot;,&quot;parse-names&quot;:false,&quot;dropping-particle&quot;:&quot;&quot;,&quot;non-dropping-particle&quot;:&quot;&quot;},{&quot;family&quot;:&quot;Goh&quot;,&quot;given&quot;:&quot;K. L.&quot;,&quot;parse-names&quot;:false,&quot;dropping-particle&quot;:&quot;&quot;,&quot;non-dropping-particle&quot;:&quot;&quot;},{&quot;family&quot;:&quot;Graham&quot;,&quot;given&quot;:&quot;D. Y.&quot;,&quot;parse-names&quot;:false,&quot;dropping-particle&quot;:&quot;&quot;,&quot;non-dropping-particle&quot;:&quot;&quot;},{&quot;family&quot;:&quot;Vakil&quot;,&quot;given&quot;:&quot;N.&quot;,&quot;parse-names&quot;:false,&quot;dropping-particle&quot;:&quot;&quot;,&quot;non-dropping-particle&quot;:&quot;&quot;},{&quot;family&quot;:&quot;Hunt&quot;,&quot;given&quot;:&quot;R.&quot;,&quot;parse-names&quot;:false,&quot;dropping-particle&quot;:&quot;&quot;,&quot;non-dropping-particle&quot;:&quot;&quot;},{&quot;family&quot;:&quot;Isakov&quot;,&quot;given&quot;:&quot;V. A.&quot;,&quot;parse-names&quot;:false,&quot;dropping-particle&quot;:&quot;&quot;,&quot;non-dropping-particle&quot;:&quot;&quot;},{&quot;family&quot;:&quot;Kupcinskas(Kaunas)&quot;,&quot;given&quot;:&quot;L.&quot;,&quot;parse-names&quot;:false,&quot;dropping-particle&quot;:&quot;&quot;,&quot;non-dropping-particle&quot;:&quot;&quot;},{&quot;family&quot;:&quot;Rokkas&quot;,&quot;given&quot;:&quot;T.&quot;,&quot;parse-names&quot;:false,&quot;dropping-particle&quot;:&quot;&quot;,&quot;non-dropping-particle&quot;:&quot;&quot;},{&quot;family&quot;:&quot;Ladas&quot;,&quot;given&quot;:&quot;S.&quot;,&quot;parse-names&quot;:false,&quot;dropping-particle&quot;:&quot;&quot;,&quot;non-dropping-particle&quot;:&quot;&quot;},{&quot;family&quot;:&quot;Leja&quot;,&quot;given&quot;:&quot;M.&quot;,&quot;parse-names&quot;:false,&quot;dropping-particle&quot;:&quot;&quot;,&quot;non-dropping-particle&quot;:&quot;&quot;},{&quot;family&quot;:&quot;Machado&quot;,&quot;given&quot;:&quot;J. C.&quot;,&quot;parse-names&quot;:false,&quot;dropping-particle&quot;:&quot;&quot;,&quot;non-dropping-particle&quot;:&quot;&quot;},{&quot;family&quot;:&quot;Mahachai&quot;,&quot;given&quot;:&quot;V.&quot;,&quot;parse-names&quot;:false,&quot;dropping-particle&quot;:&quot;&quot;,&quot;non-dropping-particle&quot;:&quot;&quot;},{&quot;family&quot;:&quot;McColl&quot;,&quot;given&quot;:&quot;K.&quot;,&quot;parse-names&quot;:false,&quot;dropping-particle&quot;:&quot;&quot;,&quot;non-dropping-particle&quot;:&quot;&quot;},{&quot;family&quot;:&quot;Niv&quot;,&quot;given&quot;:&quot;Y.&quot;,&quot;parse-names&quot;:false,&quot;dropping-particle&quot;:&quot;&quot;,&quot;non-dropping-particle&quot;:&quot;&quot;},{&quot;family&quot;:&quot;O’Morain&quot;,&quot;given&quot;:&quot;C.&quot;,&quot;parse-names&quot;:false,&quot;dropping-particle&quot;:&quot;&quot;,&quot;non-dropping-particle&quot;:&quot;&quot;},{&quot;family&quot;:&quot;Ristimaki&quot;,&quot;given&quot;:&quot;A.&quot;,&quot;parse-names&quot;:false,&quot;dropping-particle&quot;:&quot;&quot;,&quot;non-dropping-particle&quot;:&quot;&quot;},{&quot;family&quot;:&quot;Sugano&quot;,&quot;given&quot;:&quot;K.&quot;,&quot;parse-names&quot;:false,&quot;dropping-particle&quot;:&quot;&quot;,&quot;non-dropping-particle&quot;:&quot;&quot;}],&quot;container-title&quot;:&quot;Gut&quot;,&quot;container-title-short&quot;:&quot;Gut&quot;,&quot;accessed&quot;:{&quot;date-parts&quot;:[[2025,1,18]]},&quot;DOI&quot;:&quot;10.1136/GUTJNL-2012-302084&quot;,&quot;ISSN&quot;:&quot;1468-3288&quot;,&quot;PMID&quot;:&quot;22491499&quot;,&quot;URL&quot;:&quot;https://pubmed.ncbi.nlm.nih.gov/22491499/&quot;,&quot;issued&quot;:{&quot;date-parts&quot;:[[2012,5,1]]},&quot;page&quot;:&quot;646-664&quot;,&quot;abstract&quot;:&quot;Important progress has been made in the management of Helicobacter pylori infection and in this fifth edition of the Maastricht Consensus Report, key aspects related to the clinical role of H. pylori were re-evaluated in 2015. In the Maastricht V/Florence Consensus Conference, 43 experts from 24 countries examined new data related to H. pylori in five subdivided workshops: (1) Indications/Associations, (2) Diagnosis, (3) Treatment, (4) Prevention/Public Health, (5) H. pylori and the Gastric Microbiota. The results of the individual workshops were presented to a final consensus voting that included all participants. Recommendations are provided on the basis of the best available evidence and relevance to the management of H. pylori infection in the various clinical scenarios.&quot;,&quot;publisher&quot;:&quot;Gut&quot;,&quot;issue&quot;:&quot;5&quot;,&quot;volume&quot;:&quot;61&quot;},&quot;isTemporary&quot;:false}]},{&quot;citationID&quot;:&quot;MENDELEY_CITATION_7747e864-0c95-49a8-a45c-90e417fe1f94&quot;,&quot;properties&quot;:{&quot;noteIndex&quot;:0},&quot;isEdited&quot;:false,&quot;manualOverride&quot;:{&quot;isManuallyOverridden&quot;:true,&quot;citeprocText&quot;:&quot;(Z. Yang et al., 2024a)&quot;,&quot;manualOverrideText&quot;:&quot;(Yang et al., 2024).&quot;},&quot;citationTag&quot;:&quot;MENDELEY_CITATION_v3_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&quot;,&quot;citationItems&quot;:[{&quot;id&quot;:&quot;1fef40c9-42ee-3c61-98dd-79ae7a733223&quot;,&quot;itemData&quot;:{&quot;type&quot;:&quot;article-journal&quot;,&quot;id&quot;:&quot;1fef40c9-42ee-3c61-98dd-79ae7a733223&quot;,&quot;title&quot;:&quot;The effects of probiotics supplementation on Helicobacter pylori standard treatment: an umbrella review of systematic reviews with meta-analyses&quot;,&quot;author&quot;:[{&quot;family&quot;:&quot;Yang&quot;,&quot;given&quot;:&quot;Zihan&quot;,&quot;parse-names&quot;:false,&quot;dropping-particle&quot;:&quot;&quot;,&quot;non-dropping-particle&quot;:&quot;&quot;},{&quot;family&quot;:&quot;Zhou&quot;,&quot;given&quot;:&quot;Yueyang&quot;,&quot;parse-names&quot;:false,&quot;dropping-particle&quot;:&quot;&quot;,&quot;non-dropping-particle&quot;:&quot;&quot;},{&quot;family&quot;:&quot;Han&quot;,&quot;given&quot;:&quot;Ziying&quot;,&quot;parse-names&quot;:false,&quot;dropping-particle&quot;:&quot;&quot;,&quot;non-dropping-particle&quot;:&quot;&quot;},{&quot;family&quot;:&quot;He&quot;,&quot;given&quot;:&quot;Kun&quot;,&quot;parse-names&quot;:false,&quot;dropping-particle&quot;:&quot;&quot;,&quot;non-dropping-particle&quot;:&quot;&quot;},{&quot;family&quot;:&quot;Zhang&quot;,&quot;given&quot;:&quot;Yuelun&quot;,&quot;parse-names&quot;:false,&quot;dropping-particle&quot;:&quot;&quot;,&quot;non-dropping-particle&quot;:&quot;&quot;},{&quot;family&quot;:&quot;Wu&quot;,&quot;given&quot;:&quot;Dong&quot;,&quot;parse-names&quot;:false,&quot;dropping-particle&quot;:&quot;&quot;,&quot;non-dropping-particle&quot;:&quot;&quot;},{&quot;family&quot;:&quot;Chen&quot;,&quot;given&quot;:&quot;Hongda&quot;,&quot;parse-names&quot;:false,&quot;dropping-particle&quot;:&quot;&quot;,&quot;non-dropping-particle&quot;:&quot;&quot;}],&quot;container-title&quot;:&quot;Scientific Reports 2024 14:1&quot;,&quot;accessed&quot;:{&quot;date-parts&quot;:[[2025,1,18]]},&quot;DOI&quot;:&quot;10.1038/s41598-024-59399-4&quot;,&quot;ISBN&quot;:&quot;0123456789&quot;,&quot;ISSN&quot;:&quot;2045-2322&quot;,&quot;PMID&quot;:&quot;38697990&quot;,&quot;URL&quot;:&quot;https://www.nature.com/articles/s41598-024-59399-4&quot;,&quot;issued&quot;:{&quot;date-parts&quot;:[[2024,5,2]]},&quot;page&quot;:&quot;1-12&quot;,&quot;abstract&quot;:&quot;Helicobacter pylori infection, a worldwide health issue, is typically treated with standard antibiotic therapies. However, these treatments often face resistance and non-compliance due to side effects. In this umbrella review, we aimed to comprehensively assess the impact of probiotics supplementation in different preparations on Helicobacter pylori standard treatment. We searched PubMed, Embase and Cochrane Central Register of Controlled Trials in the Cochrane Library from inception to June 1, 2023, to identify systematic reviews with meta-analyses that focused on eradication rates, total side effects and other outcomes of interest. The most comprehensive meta-analysis was selected for data extraction. AMSTAR 2 was used to assess quality of meta-analyses. Overall, 28 unique meta-analyses based on 534 RCTs were included. The results suggests that probiotics supplementation with pooled probiotic strains was significantly associated with improved eradication rates (RR 1.10, 95% CI 1.06–1.14) and reduced risk of total side effects (RR 0.54, 95% CI 0.42–0.70) compared with standard therapy alone. Single-strained or multi-strained preparation of probiotics supplementation showed similar results. Despite Bifidobacterium spp. showing the highest potential for eradication, the study quality was critically low for most meta-analyses, necessitating further high-quality research to explore the optimal probiotic strains or their combinations for Helicobacter pylori treatment.aq_start?&amp;gt;Kindly check and confirm the edit made in article title.&quot;,&quot;publisher&quot;:&quot;Nature Publishing Group&quot;,&quot;issue&quot;:&quot;1&quot;,&quot;volume&quot;:&quot;14&quot;,&quot;container-title-short&quot;:&quot;&quot;},&quot;isTemporary&quot;:false}]},{&quot;citationID&quot;:&quot;MENDELEY_CITATION_1110f8cb-ba6b-4040-9706-2911e239ac0a&quot;,&quot;properties&quot;:{&quot;noteIndex&quot;:0},&quot;isEdited&quot;:false,&quot;manualOverride&quot;:{&quot;isManuallyOverridden&quot;:true,&quot;citeprocText&quot;:&quot;(Aiba et al., 1998a; Pinchuk et al., 2001)&quot;,&quot;manualOverrideText&quot;:&quot;(Aiba et al., 1998a; Pinchuk et al., 2001).&quot;},&quot;citationTag&quot;:&quot;MENDELEY_CITATION_v3_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&quot;,&quot;citationItems&quot;:[{&quot;id&quot;:&quot;437a74bd-db03-3590-9ead-13f727c85564&quot;,&quot;itemData&quot;:{&quot;type&quot;:&quot;article-journal&quot;,&quot;id&quot;:&quot;437a74bd-db03-3590-9ead-13f727c85564&quot;,&quot;title&quot;:&quot;Lactic acid-mediated suppression of Helicobacter pylori by the oral administration of Lactobacillus salivarius as a probiotic in a gnotobiotic murine model&quot;,&quot;author&quot;:[{&quot;family&quot;:&quot;Aiba&quot;,&quot;given&quot;:&quot;Yuji&quot;,&quot;parse-names&quot;:false,&quot;dropping-particle&quot;:&quot;&quot;,&quot;non-dropping-particle&quot;:&quot;&quot;},{&quot;family&quot;:&quot;Suzuki&quot;,&quot;given&quot;:&quot;Nobuyuki&quot;,&quot;parse-names&quot;:false,&quot;dropping-particle&quot;:&quot;&quot;,&quot;non-dropping-particle&quot;:&quot;&quot;},{&quot;family&quot;:&quot;Kabir&quot;,&quot;given&quot;:&quot;Abu M.A.&quot;,&quot;parse-names&quot;:false,&quot;dropping-particle&quot;:&quot;&quot;,&quot;non-dropping-particle&quot;:&quot;&quot;},{&quot;family&quot;:&quot;Takagi&quot;,&quot;given&quot;:&quot;Atushi&quot;,&quot;parse-names&quot;:false,&quot;dropping-particle&quot;:&quot;&quot;,&quot;non-dropping-particle&quot;:&quot;&quot;},{&quot;family&quot;:&quot;Koga&quot;,&quot;given&quot;:&quot;Yasuhiro&quot;,&quot;parse-names&quot;:false,&quot;dropping-particle&quot;:&quot;&quot;,&quot;non-dropping-particle&quot;:&quot;&quot;}],&quot;container-title&quot;:&quot;The American journal of gastroenterology&quot;,&quot;container-title-short&quot;:&quot;Am J Gastroenterol&quot;,&quot;accessed&quot;:{&quot;date-parts&quot;:[[2025,1,18]]},&quot;DOI&quot;:&quot;10.1111/J.1572-0241.1998.00600.X&quot;,&quot;ISSN&quot;:&quot;0002-9270&quot;,&quot;PMID&quot;:&quot;9820379&quot;,&quot;URL&quot;:&quot;https://pubmed.ncbi.nlm.nih.gov/9820379/&quot;,&quot;issued&quot;:{&quot;date-parts&quot;:[[1998,11]]},&quot;page&quot;:&quot;2097-2101&quot;,&quot;abstract&quot;:&quot;Objectives: We examined whether or not the lactobacilli administered to treat Helicobacter pylori (H. pylori) infection can suppress the colonization of H. pylori, and we also sought to elucidate the mechanism of such suppression. Methods: We used an in vitro culture system and an H. pylori- infected gnotobiotic murine model. Results: Among the lactobacillus species examined in vitro, Lactobacillus salivarius (L. salivarius) but not L. casei or L. acidophilus proved to be capable of producing a high amount of lactic acid and thus completely inhibiting the growth of H. pylori in a mixed culture. The validity of L. salivarius as a probiotic to suppress H. pylori and thus reduce the inflammatory response was again confirmed in vivo by using an H. pylori-infected gnotobiotic murine model. Conclusion: Based on our findings, L. salivarius was found to be a potentially effective probiotic against H. pylori.&quot;,&quot;publisher&quot;:&quot;Am J Gastroenterol&quot;,&quot;issue&quot;:&quot;11&quot;,&quot;volume&quot;:&quot;93&quot;},&quot;isTemporary&quot;:false},{&quot;id&quot;:&quot;de9b4965-7e41-3909-8519-8972466ea25c&quot;,&quot;itemData&quot;:{&quot;type&quot;:&quot;article-journal&quot;,&quot;id&quot;:&quot;de9b4965-7e41-3909-8519-8972466ea25c&quot;,&quot;title&quot;:&quot;In vitro anti-Helicobacter pylori activity of the probiotic strain Bacillus subtilis 3 is due to secretion of antibiotics&quot;,&quot;author&quot;:[{&quot;family&quot;:&quot;Pinchuk&quot;,&quot;given&quot;:&quot;I.&quot;,&quot;parse-names&quot;:false,&quot;dropping-particle&quot;:&quot;V.&quot;,&quot;non-dropping-particle&quot;:&quot;&quot;},{&quot;family&quot;:&quot;Bressollier&quot;,&quot;given&quot;:&quot;P.&quot;,&quot;parse-names&quot;:false,&quot;dropping-particle&quot;:&quot;&quot;,&quot;non-dropping-particle&quot;:&quot;&quot;},{&quot;family&quot;:&quot;Verneuil&quot;,&quot;given&quot;:&quot;B.&quot;,&quot;parse-names&quot;:false,&quot;dropping-particle&quot;:&quot;&quot;,&quot;non-dropping-particle&quot;:&quot;&quot;},{&quot;family&quot;:&quot;Fenet&quot;,&quot;given&quot;:&quot;B.&quot;,&quot;parse-names&quot;:false,&quot;dropping-particle&quot;:&quot;&quot;,&quot;non-dropping-particle&quot;:&quot;&quot;},{&quot;family&quot;:&quot;Sorokulova&quot;,&quot;given&quot;:&quot;I. B.&quot;,&quot;parse-names&quot;:false,&quot;dropping-particle&quot;:&quot;&quot;,&quot;non-dropping-particle&quot;:&quot;&quot;},{&quot;family&quot;:&quot;Mégraud&quot;,&quot;given&quot;:&quot;F.&quot;,&quot;parse-names&quot;:false,&quot;dropping-particle&quot;:&quot;&quot;,&quot;non-dropping-particle&quot;:&quot;&quot;},{&quot;family&quot;:&quot;Urdaci&quot;,&quot;given&quot;:&quot;M. C.&quot;,&quot;parse-names&quot;:false,&quot;dropping-particle&quot;:&quot;&quot;,&quot;non-dropping-particle&quot;:&quot;&quot;}],&quot;container-title&quot;:&quot;Antimicrobial agents and chemotherapy&quot;,&quot;container-title-short&quot;:&quot;Antimicrob Agents Chemother&quot;,&quot;accessed&quot;:{&quot;date-parts&quot;:[[2025,1,18]]},&quot;DOI&quot;:&quot;10.1128/AAC.45.11.3156-3161.2001&quot;,&quot;ISSN&quot;:&quot;0066-4804&quot;,&quot;PMID&quot;:&quot;11600371&quot;,&quot;URL&quot;:&quot;https://pubmed.ncbi.nlm.nih.gov/11600371/&quot;,&quot;issued&quot;:{&quot;date-parts&quot;:[[2001]]},&quot;page&quot;:&quot;3156-3161&quot;,&quot;abstract&quot;:&quot;A limited number of antibiotics can be used against Helicobacter pylori infection, and resistance jeopardizes the success of treatment. Therefore, a search for new agents is warranted. The use of probiotics to enhance gastrointestinal health has been proposed for many years, but the scientific basis of the prophylactic and therapeutic actions of probiotics has not yet been clearly delineated. Probiotic strain Bacillus subtilis 3, whose safety has previously been demonstrated, is known to have antagonistic properties against species of the family Enterobacteriaceae. In the present study, it was also found to inhibit H. pylori. The anti-H, priori activity present in the cell-free supernatant was not related to pH or organic acid concentration. It was heat stable and protease insensitive. At least two antibiotics, detected by thin-layer chromatography (Rf values, 0.47 and 0.85, respectively) and confirmed by high-performance liquid chromatographic analysis, were found to be responsible for this anti-H, pylori activity. All H. priori strains tested were sensitive to both compounds. One of these compounds was identified as amicoumacin A, an antibiotic with anti-inflammatory properties. MICs for H. priori determined in solid and liquid media ranged between 1.7 and 6.8 μg/ml and 0.75 and 2.5 μg/ml, respectively. The underestimation of MICs determined in solid medium may be due to physicochemical instability of the antibiotic under these test conditions. An additive effect between amicoumacin A and the nonamicoumacin antibiotic against H. pylori was demonstrated.&quot;,&quot;publisher&quot;:&quot;Antimicrob Agents Chemother&quot;,&quot;issue&quot;:&quot;11&quot;,&quot;volume&quot;:&quot;45&quot;},&quot;isTemporary&quot;:false}]},{&quot;citationID&quot;:&quot;MENDELEY_CITATION_2086d5e5-64dc-4ceb-bca0-d7d45833a4fc&quot;,&quot;properties&quot;:{&quot;noteIndex&quot;:0},&quot;isEdited&quot;:false,&quot;manualOverride&quot;:{&quot;isManuallyOverridden&quot;:true,&quot;citeprocText&quot;:&quot;(Keikha &amp;#38; Karbalaei, 2021)&quot;,&quot;manualOverrideText&quot;:&quot;(Keikha &amp; Karbalaei, 2021).&quot;},&quot;citationTag&quot;:&quot;MENDELEY_CITATION_v3_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&quot;,&quot;citationItems&quot;:[{&quot;id&quot;:&quot;0ce825f1-23e9-3f12-843b-aedc85bb5222&quot;,&quot;itemData&quot;:{&quot;type&quot;:&quot;article-journal&quot;,&quot;id&quot;:&quot;0ce825f1-23e9-3f12-843b-aedc85bb5222&quot;,&quot;title&quot;:&quot;Probiotics as the live microscopic fighters against Helicobacter pylori gastric infections&quot;,&quot;author&quot;:[{&quot;family&quot;:&quot;Keikha&quot;,&quot;given&quot;:&quot;Masoud&quot;,&quot;parse-names&quot;:false,&quot;dropping-particle&quot;:&quot;&quot;,&quot;non-dropping-particle&quot;:&quot;&quot;},{&quot;family&quot;:&quot;Karbalaei&quot;,&quot;given&quot;:&quot;Mohsen&quot;,&quot;parse-names&quot;:false,&quot;dropping-particle&quot;:&quot;&quot;,&quot;non-dropping-particle&quot;:&quot;&quot;}],&quot;container-title&quot;:&quot;BMC Gastroenterology&quot;,&quot;container-title-short&quot;:&quot;BMC Gastroenterol&quot;,&quot;DOI&quot;:&quot;10.1186/s12876-021-01977-1&quot;,&quot;ISSN&quot;:&quot;1471230X&quot;,&quot;PMID&quot;:&quot;34670526&quot;,&quot;issued&quot;:{&quot;date-parts&quot;:[[2021,12,1]]},&quot;abstract&quot;:&quot;Background: Helicobacter pylori (H. pylori) is the causative agent of stomach diseases such as duodenal ulcer and gastric cancer, in this regard incomplete eradication of this bacterium has become to a serious concern. Probiotics are a group of the beneficial bacteria which increase the cure rate of H. pylori infections through various mechanisms such as competitive inhibition, co-aggregation ability, enhancing mucus production, production of bacteriocins, and modulating immune response. Result: In this study, according to the received articles, the anti-H. pylori activities of probiotics were reviewed. Based on studies, administration of standard antibiotic therapy combined with probiotics plays an important role in the effective treatment of H. pylori infection. According to the literature, Lactobacillus casei, Lactobacillus reuteri, Lactobacillus rhamnosus GG, and Saccharomyces boulardii can effectively eradicate H. pylori infection. Our results showed that in addition to decrease gastrointestinal symptoms, probiotics can reduce the side effects of antibiotics (especially diarrhea) by altering the intestinal microbiome. Conclusion: Nevertheless, antagonist activities of probiotics are H. pylori strain-specific. In general, these bacteria can be used for therapeutic purposes such as adjuvant therapy, drug-delivery system, as well as enhancing immune system against H. pylori infection.&quot;,&quot;publisher&quot;:&quot;BioMed Central Ltd&quot;,&quot;issue&quot;:&quot;1&quot;,&quot;volume&quot;:&quot;21&quot;},&quot;isTemporary&quot;:false}]},{&quot;citationID&quot;:&quot;MENDELEY_CITATION_d4a14814-e0d9-43a8-9959-755775903586&quot;,&quot;properties&quot;:{&quot;noteIndex&quot;:0},&quot;isEdited&quot;:false,&quot;manualOverride&quot;:{&quot;isManuallyOverridden&quot;:false,&quot;citeprocText&quot;:&quot;(Cindoruk et al., 2007; Gotteland &amp;#38; Cruchet, 2003; Miki et al., 2007)&quot;,&quot;manualOverrideText&quot;:&quot;&quot;},&quot;citationTag&quot;:&quot;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&quot;,&quot;citationItems&quot;:[{&quot;id&quot;:&quot;c7e3239d-eb9d-37fb-bbe0-1972ca0c6ff3&quot;,&quot;itemData&quot;:{&quot;type&quot;:&quot;article-journal&quot;,&quot;id&quot;:&quot;c7e3239d-eb9d-37fb-bbe0-1972ca0c6ff3&quot;,&quot;title&quot;:&quot;Efficacy and safety of Saccharomyces boulardii in the 14-day triple anti-Helicobacter pylori therapy: a prospective randomized placebo-controlled double-blind study&quot;,&quot;author&quot;:[{&quot;family&quot;:&quot;Cindoruk&quot;,&quot;given&quot;:&quot;Mehmet&quot;,&quot;parse-names&quot;:false,&quot;dropping-particle&quot;:&quot;&quot;,&quot;non-dropping-particle&quot;:&quot;&quot;},{&quot;family&quot;:&quot;Erkan&quot;,&quot;given&quot;:&quot;Gulbanu&quot;,&quot;parse-names&quot;:false,&quot;dropping-particle&quot;:&quot;&quot;,&quot;non-dropping-particle&quot;:&quot;&quot;},{&quot;family&quot;:&quot;Karakan&quot;,&quot;given&quot;:&quot;Tarkan&quot;,&quot;parse-names&quot;:false,&quot;dropping-particle&quot;:&quot;&quot;,&quot;non-dropping-particle&quot;:&quot;&quot;},{&quot;family&quot;:&quot;Dursun&quot;,&quot;given&quot;:&quot;Ayse&quot;,&quot;parse-names&quot;:false,&quot;dropping-particle&quot;:&quot;&quot;,&quot;non-dropping-particle&quot;:&quot;&quot;},{&quot;family&quot;:&quot;Unal&quot;,&quot;given&quot;:&quot;Selahattin&quot;,&quot;parse-names&quot;:false,&quot;dropping-particle&quot;:&quot;&quot;,&quot;non-dropping-particle&quot;:&quot;&quot;}],&quot;container-title&quot;:&quot;Helicobacter&quot;,&quot;container-title-short&quot;:&quot;Helicobacter&quot;,&quot;accessed&quot;:{&quot;date-parts&quot;:[[2025,1,18]]},&quot;DOI&quot;:&quot;10.1111/J.1523-5378.2007.00516.X&quot;,&quot;ISSN&quot;:&quot;1083-4389&quot;,&quot;PMID&quot;:&quot;17669103&quot;,&quot;URL&quot;:&quot;https://pubmed.ncbi.nlm.nih.gov/17669103/&quot;,&quot;issued&quot;:{&quot;date-parts&quot;:[[2007,8]]},&quot;page&quot;:&quot;309-316&quot;,&quot;abstract&quot;:&quot;Background: Recent studies indicate a potential role of Saccharomyces boulardii in the prevention of Helicobacter pylori treatment-related side-effects and also in improvement of eradication rate. Our aim is to investigate the efficacy and safety of S. boulardii in the prevention of side-effects related to H. pylori eradication. The secondary aim of the study was to define the effect of S. boulardii on the eradication success of anti-H. pylori therapy. Materials and methods: One hundred and twenty-four patients with H. pylori infection (male/female: 44/80, mean age: 48 ± 14.25 year) receiving 14 days of triple therapy (clarithromycin 500 mg b.i.d., amoxicillin 1000 mg b.i.d., and lansoprazole 30 mg b.i.d.) were randomly assigned to S. boulardii or placebo. Dyspeptic symptoms were recorded by using modified Glasgow Dyspepsia Questionnaire (GDQ). Side-effect profile and tolerability were assessed using a symptom-based questionnaire. H. pylori status was rechecked after 6 weeks after completion of eradication therapy. Results: H. pylori eradication rate, although higher in the treatment group, was statistically similar in treatment and control groups: 71% (44/62) versus 59.7% (37/62), respectively (p &gt;.05). Nine (14.5%) patients in the treatment group and 19 (30.6%) patients in the placebo group experienced diarrhea (p &lt;.05). Epigastric discomfort was more frequent in the control group [9 (14.5%) versus 27 (43.5%), respectively (p &lt;.01)]. Diffuse abdominal pain, abdominal gas, taste disturbance, urticaria, nausea symptoms were similar in both groups. GDQ scores after treatment were significantly better for treatment group (mean ± SD, range: 1.38 ± 1.25 (0-5) vs. 2.22 ± 1.44 (0-6), respectively; p &lt;.01). Conclusion: S. boulardii improved anti-H. pylori antibiotherapy-associated diarrhea, epigastric discomfort, and treatment tolerability. In addition, S. boulardii supplement decreased post-treatment dyspepsia symptoms independent of H. pylori status. However, S. boulardii had no significant affect on the rate of H. pylori eradication. © 2007 The Authors.&quot;,&quot;publisher&quot;:&quot;Helicobacter&quot;,&quot;issue&quot;:&quot;4&quot;,&quot;volume&quot;:&quot;12&quot;},&quot;isTemporary&quot;:false},{&quot;id&quot;:&quot;4a494eb4-4626-3384-8bb7-af7c7359a96f&quot;,&quot;itemData&quot;:{&quot;type&quot;:&quot;article-journal&quot;,&quot;id&quot;:&quot;4a494eb4-4626-3384-8bb7-af7c7359a96f&quot;,&quot;title&quot;:&quot;Suppressive effect of frequent ingestion of Lactobacillus johnsonii La1 on Helicobacter pylori colonization in asymptomatic volunteers&quot;,&quot;author&quot;:[{&quot;family&quot;:&quot;Gotteland&quot;,&quot;given&quot;:&quot;Martin&quot;,&quot;parse-names&quot;:false,&quot;dropping-particle&quot;:&quot;&quot;,&quot;non-dropping-particle&quot;:&quot;&quot;},{&quot;family&quot;:&quot;Cruchet&quot;,&quot;given&quot;:&quot;Sylvia&quot;,&quot;parse-names&quot;:false,&quot;dropping-particle&quot;:&quot;&quot;,&quot;non-dropping-particle&quot;:&quot;&quot;}],&quot;container-title&quot;:&quot;The Journal of antimicrobial chemotherapy&quot;,&quot;container-title-short&quot;:&quot;J Antimicrob Chemother&quot;,&quot;accessed&quot;:{&quot;date-parts&quot;:[[2025,1,18]]},&quot;DOI&quot;:&quot;10.1093/JAC/DKG227&quot;,&quot;ISSN&quot;:&quot;0305-7453&quot;,&quot;PMID&quot;:&quot;12697639&quot;,&quot;URL&quot;:&quot;https://pubmed.ncbi.nlm.nih.gov/12697639/&quot;,&quot;issued&quot;:{&quot;date-parts&quot;:[[2003,5,1]]},&quot;page&quot;:&quot;1317-1319&quot;,&quot;publisher&quot;:&quot;J Antimicrob Chemother&quot;,&quot;issue&quot;:&quot;5&quot;,&quot;volume&quot;:&quot;51&quot;},&quot;isTemporary&quot;:false},{&quot;id&quot;:&quot;f0a90721-b52a-33f7-904f-5f0e4b03eebd&quot;,&quot;itemData&quot;:{&quot;type&quot;:&quot;article-journal&quot;,&quot;id&quot;:&quot;f0a90721-b52a-33f7-904f-5f0e4b03eebd&quot;,&quot;title&quot;:&quot;Effect of Bifidobacterium bifidum fermented milk on Helicobacter pylori and serum pepsinogen levels in humans&quot;,&quot;author&quot;:[{&quot;family&quot;:&quot;Miki&quot;,&quot;given&quot;:&quot;K.&quot;,&quot;parse-names&quot;:false,&quot;dropping-particle&quot;:&quot;&quot;,&quot;non-dropping-particle&quot;:&quot;&quot;},{&quot;family&quot;:&quot;Urita&quot;,&quot;given&quot;:&quot;Y.&quot;,&quot;parse-names&quot;:false,&quot;dropping-particle&quot;:&quot;&quot;,&quot;non-dropping-particle&quot;:&quot;&quot;},{&quot;family&quot;:&quot;Ishikawa&quot;,&quot;given&quot;:&quot;F.&quot;,&quot;parse-names&quot;:false,&quot;dropping-particle&quot;:&quot;&quot;,&quot;non-dropping-particle&quot;:&quot;&quot;},{&quot;family&quot;:&quot;Iino&quot;,&quot;given&quot;:&quot;T.&quot;,&quot;parse-names&quot;:false,&quot;dropping-particle&quot;:&quot;&quot;,&quot;non-dropping-particle&quot;:&quot;&quot;},{&quot;family&quot;:&quot;Shibahara-Sone&quot;,&quot;given&quot;:&quot;H.&quot;,&quot;parse-names&quot;:false,&quot;dropping-particle&quot;:&quot;&quot;,&quot;non-dropping-particle&quot;:&quot;&quot;},{&quot;family&quot;:&quot;Akahoshi&quot;,&quot;given&quot;:&quot;R.&quot;,&quot;parse-names&quot;:false,&quot;dropping-particle&quot;:&quot;&quot;,&quot;non-dropping-particle&quot;:&quot;&quot;},{&quot;family&quot;:&quot;Mizusawa&quot;,&quot;given&quot;:&quot;S.&quot;,&quot;parse-names&quot;:false,&quot;dropping-particle&quot;:&quot;&quot;,&quot;non-dropping-particle&quot;:&quot;&quot;},{&quot;family&quot;:&quot;Nose&quot;,&quot;given&quot;:&quot;A.&quot;,&quot;parse-names&quot;:false,&quot;dropping-particle&quot;:&quot;&quot;,&quot;non-dropping-particle&quot;:&quot;&quot;},{&quot;family&quot;:&quot;Nozaki&quot;,&quot;given&quot;:&quot;D.&quot;,&quot;parse-names&quot;:false,&quot;dropping-particle&quot;:&quot;&quot;,&quot;non-dropping-particle&quot;:&quot;&quot;},{&quot;family&quot;:&quot;Hirano&quot;,&quot;given&quot;:&quot;K.&quot;,&quot;parse-names&quot;:false,&quot;dropping-particle&quot;:&quot;&quot;,&quot;non-dropping-particle&quot;:&quot;&quot;},{&quot;family&quot;:&quot;Nonaka&quot;,&quot;given&quot;:&quot;C.&quot;,&quot;parse-names&quot;:false,&quot;dropping-particle&quot;:&quot;&quot;,&quot;non-dropping-particle&quot;:&quot;&quot;},{&quot;family&quot;:&quot;Yokokura&quot;,&quot;given&quot;:&quot;T.&quot;,&quot;parse-names&quot;:false,&quot;dropping-particle&quot;:&quot;&quot;,&quot;non-dropping-particle&quot;:&quot;&quot;}],&quot;container-title&quot;:&quot;Journal of dairy science&quot;,&quot;container-title-short&quot;:&quot;J Dairy Sci&quot;,&quot;accessed&quot;:{&quot;date-parts&quot;:[[2025,1,18]]},&quot;DOI&quot;:&quot;10.3168/JDS.2006-803&quot;,&quot;ISSN&quot;:&quot;1525-3198&quot;,&quot;PMID&quot;:&quot;17517703&quot;,&quot;URL&quot;:&quot;https://pubmed.ncbi.nlm.nih.gov/17517703/&quot;,&quot;issued&quot;:{&quot;date-parts&quot;:[[2007]]},&quot;page&quot;:&quot;2630-2640&quot;,&quot;abstract&quot;:&quot;Helicobacter pylori infection is an important risk factor for gastric diseases. Some probiotics are useful for suppressing H. pylori infection. Bifidobacterium bifidum YIT 4007 can improve the experimental gastric injury in rats and the disease stages on the gastric mucosa in peptic ulcer patients. We evaluated the fermented milk using a clone (BF-1) having the stronger ability to survive in the product than this parent strain to clarify the in vitro suppressive effect of BF-1 on H. pylori and the in vivo efficacy of BF-1 fermented milk on H. pylori and gastric health. In the mixed culture assay of BF-1 and H. pylori, the number of pathogens was decreased such that it was not detected after 48 h in the Brucella broth with a decrease in pH values. In the cell culture experiment with human gastric cells, the H. pylori infection-induced IL-8 secretion was suppressed by the preincubation of BF-1. In a human study of 12-wk ingestion (BF-1 group, n = 40; placebo group, n = 39) with a randomized double-blind placebo-control design, the H. pylori urease activity and gastric situation were evaluated using a urea breath test (UBT) and the serum pepsinogen (PG) levels as biomarkers for inflammation or atrophy, respectively. In the H. pylori-positive subjects, the difference (ΔUBT) of the UBT value from the baseline value in the BF-1 group (n = 34) was lower than that in the placebo group (n = 35) at 8 wk. The baseline UBT values showed a negative correlation with ΔUBT values at 8 and 12 wk in the BF-1 group but not in the placebo. In the PG-positive subjects classified by the PG test method, the BF-1 group was lower in ΔUBT values than the placebo group at 8 and 12 wk. In the active gastritis class by PG levels, the BF-1 group was lower in their ΔUBT values than the placebo at 8 and 12 wk. The PG I levels in the BF-1 group were lower than the placebo at 12 wk. The PG II levels in the BF-1 group did not change during the ingestion period, but the placebo was increased. The PG I/II ratios slightly decreased from baseline at 12 and 20 wk in the BF-1 and placebo groups. These patterns were also observed in the H. pyloripositive subjects. The improving rates of upper gastrointestinal symptomatic subjects and total symptom numbers in the BF-1 group were higher than those in the placebo. These results indicate that BF-1 fermented milk may affect H. pylori infection or its activity, gastric mucosal situation, and the emergence of upper gastrointestinal symptoms. © American Dairy Science Association, 2007.&quot;,&quot;publisher&quot;:&quot;J Dairy Sci&quot;,&quot;issue&quot;:&quot;6&quot;,&quot;volume&quot;:&quot;90&quot;},&quot;isTemporary&quot;:false}]},{&quot;citationID&quot;:&quot;MENDELEY_CITATION_a3b2daed-1cfa-4338-9850-5cd3971c46d3&quot;,&quot;properties&quot;:{&quot;noteIndex&quot;:0},&quot;isEdited&quot;:false,&quot;manualOverride&quot;:{&quot;isManuallyOverridden&quot;:true,&quot;citeprocText&quot;:&quot;(Hassan &amp;#38; Šudomová, 2016)&quot;,&quot;manualOverrideText&quot;:&quot;(Hassan &amp; Šudomová, 2016).&quot;},&quot;citationTag&quot;:&quot;MENDELEY_CITATION_v3_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&quot;,&quot;citationItems&quot;:[{&quot;id&quot;:&quot;421fccf6-6062-3734-99d7-889f1ab771af&quot;,&quot;itemData&quot;:{&quot;type&quot;:&quot;article-journal&quot;,&quot;id&quot;:&quot;421fccf6-6062-3734-99d7-889f1ab771af&quot;,&quot;title&quot;:&quot;Probiotics as Dietary Supplements for Eradication of Helicobacter pylori Infection in Children: A Role Beyond Infection&quot;,&quot;author&quot;:[{&quot;family&quot;:&quot;Hassan&quot;,&quot;given&quot;:&quot;Sherif T.S.&quot;,&quot;parse-names&quot;:false,&quot;dropping-particle&quot;:&quot;&quot;,&quot;non-dropping-particle&quot;:&quot;&quot;},{&quot;family&quot;:&quot;Šudomová&quot;,&quot;given&quot;:&quot;Miroslava&quot;,&quot;parse-names&quot;:false,&quot;dropping-particle&quot;:&quot;&quot;,&quot;non-dropping-particle&quot;:&quot;&quot;}],&quot;container-title&quot;:&quot;Children&quot;,&quot;accessed&quot;:{&quot;date-parts&quot;:[[2025,1,18]]},&quot;DOI&quot;:&quot;10.3390/CHILDREN3040027&quot;,&quot;ISSN&quot;:&quot;22279067&quot;,&quot;PMID&quot;:&quot;27834907&quot;,&quot;URL&quot;:&quot;https://pmc.ncbi.nlm.nih.gov/articles/PMC5184802/&quot;,&quot;issued&quot;:{&quot;date-parts&quot;:[[2016,12,1]]},&quot;page&quot;:&quot;27&quot;,&quot;abstract&quot;:&quot;For decades, treatment of infectious diseases has been a strong focus of interest, for both researchers and healthcare providers. Chronic infection with Helicobacter pylori (H. pylori) has been reported to be associated with several diseases, such as ulcer disease, gastric adenocarcinoma and mucosa-associated lymphoid tissue (MALT) lymphoma. Infection with H. pylori is generally acquired during childhood and can persist indefinitely, if not treated systematically. Unfortunately, although several strategies have shown high efficacy results, treatment of the H. pylori infection fails in about 25%–30% of infected children. One main reason for this is due to the extensive use of antibiotics, which has created antibiotic resistance, associated with other adverse effects as well. Therefore, it is crucial to find alternative strategies to combat this resistance, and increase treatment efficacy results. Probiotics, which are live microorganisms that are orally administrated, have been found to be a useful regimen in the treatment of the H. pylori infection in children. Their use as a dietary supplement alone, or in combination with antibiotics, resulted in reduced side effects and higher efficacy rates of the H. pylori infection in children. Some probiotics can be considered an adjunctive treatment, especially when eradication of the H. pylori infection fails during initial treatment, and to help reduce adverse effects. However, the evidence of the beneficial role of probiotics is limited due to the small number of clinical trials that have been conducted and heterogeneity across studies in strains and dosage. Additionally, no investigations have been carried out in asymptomatic children. Therefore, large well-conducted studies are needed to evaluate the efficacy and safety of probiotics as an adjuvant therapy of the H. pylori infection.&quot;,&quot;publisher&quot;:&quot;MDPI&quot;,&quot;issue&quot;:&quot;4&quot;,&quot;volume&quot;:&quot;3&quot;,&quot;container-title-short&quot;:&quot;&quot;},&quot;isTemporary&quot;:false}]},{&quot;citationID&quot;:&quot;MENDELEY_CITATION_617a038a-9fca-44ae-aaf5-1c16dc196bc0&quot;,&quot;properties&quot;:{&quot;noteIndex&quot;:0},&quot;isEdited&quot;:false,&quot;manualOverride&quot;:{&quot;isManuallyOverridden&quot;:true,&quot;citeprocText&quot;:&quot;(Aiba et al., 1998b)&quot;,&quot;manualOverrideText&quot;:&quot;(Aiba et al., 1998b).&quot;},&quot;citationTag&quot;:&quot;MENDELEY_CITATION_v3_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&quot;,&quot;citationItems&quot;:[{&quot;id&quot;:&quot;a94fb6bc-5a01-355f-bff6-727c849c6fa8&quot;,&quot;itemData&quot;:{&quot;type&quot;:&quot;article-journal&quot;,&quot;id&quot;:&quot;a94fb6bc-5a01-355f-bff6-727c849c6fa8&quot;,&quot;title&quot;:&quot;Lactic acid-mediated suppression of Helicobacter pylori by the oral administration of Lactobacillus salivarius as a probiotic in a gnotobiotic murine model&quot;,&quot;author&quot;:[{&quot;family&quot;:&quot;Aiba&quot;,&quot;given&quot;:&quot;Yuji&quot;,&quot;parse-names&quot;:false,&quot;dropping-particle&quot;:&quot;&quot;,&quot;non-dropping-particle&quot;:&quot;&quot;},{&quot;family&quot;:&quot;Suzuki&quot;,&quot;given&quot;:&quot;Nobuyuki&quot;,&quot;parse-names&quot;:false,&quot;dropping-particle&quot;:&quot;&quot;,&quot;non-dropping-particle&quot;:&quot;&quot;},{&quot;family&quot;:&quot;Kabir&quot;,&quot;given&quot;:&quot;Abu M.A.&quot;,&quot;parse-names&quot;:false,&quot;dropping-particle&quot;:&quot;&quot;,&quot;non-dropping-particle&quot;:&quot;&quot;},{&quot;family&quot;:&quot;Takagi&quot;,&quot;given&quot;:&quot;Atushi&quot;,&quot;parse-names&quot;:false,&quot;dropping-particle&quot;:&quot;&quot;,&quot;non-dropping-particle&quot;:&quot;&quot;},{&quot;family&quot;:&quot;Koga&quot;,&quot;given&quot;:&quot;Yasuhiro&quot;,&quot;parse-names&quot;:false,&quot;dropping-particle&quot;:&quot;&quot;,&quot;non-dropping-particle&quot;:&quot;&quot;}],&quot;container-title&quot;:&quot;The American journal of gastroenterology&quot;,&quot;container-title-short&quot;:&quot;Am J Gastroenterol&quot;,&quot;accessed&quot;:{&quot;date-parts&quot;:[[2025,1,18]]},&quot;DOI&quot;:&quot;10.1111/J.1572-0241.1998.00600.X&quot;,&quot;ISSN&quot;:&quot;0002-9270&quot;,&quot;PMID&quot;:&quot;9820379&quot;,&quot;URL&quot;:&quot;https://pubmed.ncbi.nlm.nih.gov/9820379/&quot;,&quot;issued&quot;:{&quot;date-parts&quot;:[[1998,11]]},&quot;page&quot;:&quot;2097-2101&quot;,&quot;abstract&quot;:&quot;Objectives: We examined whether or not the lactobacilli administered to treat Helicobacter pylori (H. pylori) infection can suppress the colonization of H. pylori, and we also sought to elucidate the mechanism of such suppression. Methods: We used an in vitro culture system and an H. pylori- infected gnotobiotic murine model. Results: Among the lactobacillus species examined in vitro, Lactobacillus salivarius (L. salivarius) but not L. casei or L. acidophilus proved to be capable of producing a high amount of lactic acid and thus completely inhibiting the growth of H. pylori in a mixed culture. The validity of L. salivarius as a probiotic to suppress H. pylori and thus reduce the inflammatory response was again confirmed in vivo by using an H. pylori-infected gnotobiotic murine model. Conclusion: Based on our findings, L. salivarius was found to be a potentially effective probiotic against H. pylori.&quot;,&quot;publisher&quot;:&quot;Am J Gastroenterol&quot;,&quot;issue&quot;:&quot;11&quot;,&quot;volume&quot;:&quot;93&quot;},&quot;isTemporary&quot;:false}]},{&quot;citationID&quot;:&quot;MENDELEY_CITATION_ddc0e074-7675-441d-8e20-2c62c4d27641&quot;,&quot;properties&quot;:{&quot;noteIndex&quot;:0},&quot;isEdited&quot;:false,&quot;manualOverride&quot;:{&quot;isManuallyOverridden&quot;:false,&quot;citeprocText&quot;:&quot;(Coconnier et al., 1998)&quot;,&quot;manualOverrideText&quot;:&quot;&quot;},&quot;citationTag&quot;:&quot;MENDELEY_CITATION_v3_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&quot;,&quot;citationItems&quot;:[{&quot;id&quot;:&quot;75ebcff2-a2fb-3a24-9cb9-10c6b7197c1a&quot;,&quot;itemData&quot;:{&quot;type&quot;:&quot;article-journal&quot;,&quot;id&quot;:&quot;75ebcff2-a2fb-3a24-9cb9-10c6b7197c1a&quot;,&quot;title&quot;:&quot;Antagonistic Activity against Helicobacter Infection In Vitro and In Vivo by the Human Lactobacillus acidophilus Strain LB&quot;,&quot;author&quot;:[{&quot;family&quot;:&quot;Coconnier&quot;,&quot;given&quot;:&quot;Marie Helene&quot;,&quot;parse-names&quot;:false,&quot;dropping-particle&quot;:&quot;&quot;,&quot;non-dropping-particle&quot;:&quot;&quot;},{&quot;family&quot;:&quot;Lievin&quot;,&quot;given&quot;:&quot;Vanessa&quot;,&quot;parse-names&quot;:false,&quot;dropping-particle&quot;:&quot;&quot;,&quot;non-dropping-particle&quot;:&quot;&quot;},{&quot;family&quot;:&quot;Hemery&quot;,&quot;given&quot;:&quot;Elisabeth&quot;,&quot;parse-names&quot;:false,&quot;dropping-particle&quot;:&quot;&quot;,&quot;non-dropping-particle&quot;:&quot;&quot;},{&quot;family&quot;:&quot;Servin&quot;,&quot;given&quot;:&quot;Alain L.&quot;,&quot;parse-names&quot;:false,&quot;dropping-particle&quot;:&quot;&quot;,&quot;non-dropping-particle&quot;:&quot;&quot;}],&quot;container-title&quot;:&quot;Applied and Environmental Microbiology&quot;,&quot;container-title-short&quot;:&quot;Appl Environ Microbiol&quot;,&quot;accessed&quot;:{&quot;date-parts&quot;:[[2025,1,18]]},&quot;DOI&quot;:&quot;10.1128/AEM.64.11.4573-4580.1998&quot;,&quot;ISSN&quot;:&quot;00992240&quot;,&quot;PMID&quot;:&quot;9797324&quot;,&quot;URL&quot;:&quot;https://pmc.ncbi.nlm.nih.gov/articles/PMC106686/&quot;,&quot;issued&quot;:{&quot;date-parts&quot;:[[1998]]},&quot;page&quot;:&quot;4573&quot;,&quot;abstract&quot;:&quot;The purpose of the present study was to examine the activity of the human Lactobacillus acidophilus strain LB, which secretes an antibacterial substance(s) against Helicobacter pylori in vitro and in vivo. The spent culture supernatant (SCS) of the strain LB (LB-SCS) dramatically decreased the viability of H. pylori in vitro independent of pH and lactic acid levels. Adhesion of H. pylori to the cultured human mucosecreting HT29-MTX cells decreased in parallel with the viability of H. pylori. In conventional mice, oral treatment with the LB-SCS protected against infection with Helicobacter felis. Indeed, at both 8 and 49 days post-LB-SCS treatment (29 and 70 days postinfection), inhibition of stomach colonization by H. felis was observed, and no evidence of gastric histopathological lesions was found. LB-SCS treatment inhibits the H. pylori urease activity in vitro and in H. pylori that remained associated with the cultured human mucosecreting HT29-MTX cells. Moreover, a decrease in urease activity was detected in the stomach of the mice infected with H. felis and treated with LB-SCS.&quot;,&quot;publisher&quot;:&quot;American Society for Microbiology&quot;,&quot;issue&quot;:&quot;11&quot;,&quot;volume&quot;:&quot;64&quot;},&quot;isTemporary&quot;:false}]},{&quot;citationID&quot;:&quot;MENDELEY_CITATION_2da75d70-2179-442a-b817-288c5040b81e&quot;,&quot;properties&quot;:{&quot;noteIndex&quot;:0},&quot;isEdited&quot;:false,&quot;manualOverride&quot;:{&quot;isManuallyOverridden&quot;:true,&quot;citeprocText&quot;:&quot;(Kathene et al., 2004)&quot;,&quot;manualOverrideText&quot;:&quot;(Kathene et al., 2004).&quot;},&quot;citationTag&quot;:&quot;MENDELEY_CITATION_v3_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&quot;,&quot;citationItems&quot;:[{&quot;id&quot;:&quot;26c3eb4d-fb77-3a31-a547-41afccbbf03d&quot;,&quot;itemData&quot;:{&quot;type&quot;:&quot;report&quot;,&quot;id&quot;:&quot;26c3eb4d-fb77-3a31-a547-41afccbbf03d&quot;,&quot;title&quot;:&quot;Probiotics Reduce Bacterial Colonization and Gastric Inflammation in H. pylori-Infected Mice&quot;,&quot;author&quot;:[{&quot;family&quot;:&quot;Kathene&quot;,&quot;given&quot;:&quot;Candace&quot;,&quot;parse-names&quot;:false,&quot;dropping-particle&quot;:&quot;&quot;,&quot;non-dropping-particle&quot;:&quot;&quot;},{&quot;family&quot;:&quot;Johnson-Henry&quot;,&quot;given&quot;:&quot;David J&quot;,&quot;parse-names&quot;:false,&quot;dropping-particle&quot;:&quot;&quot;,&quot;non-dropping-particle&quot;:&quot;&quot;},{&quot;family&quot;:&quot;Mitchell&quot;,&quot;given&quot;:&quot;Bao&quot;,&quot;parse-names&quot;:false,&quot;dropping-particle&quot;:&quot;&quot;,&quot;non-dropping-particle&quot;:&quot;&quot;},{&quot;family&quot;:&quot;Avitzur&quot;,&quot;given&quot;:&quot;Yaron&quot;,&quot;parse-names&quot;:false,&quot;dropping-particle&quot;:&quot;&quot;,&quot;non-dropping-particle&quot;:&quot;&quot;},{&quot;family&quot;:&quot;Galindo-Mata&quot;,&quot;given&quot;:&quot;Esther&quot;,&quot;parse-names&quot;:false,&quot;dropping-particle&quot;:&quot;&quot;,&quot;non-dropping-particle&quot;:&quot;&quot;},{&quot;family&quot;:&quot;Jones&quot;,&quot;given&quot;:&quot;Nicola L&quot;,&quot;parse-names&quot;:false,&quot;dropping-particle&quot;:&quot;&quot;,&quot;non-dropping-particle&quot;:&quot;&quot;},{&quot;family&quot;:&quot;Sherman&quot;,&quot;given&quot;:&quot;Philip M&quot;,&quot;parse-names&quot;:false,&quot;dropping-particle&quot;:&quot;&quot;,&quot;non-dropping-particle&quot;:&quot;&quot;}],&quot;container-title&quot;:&quot;Digestive Diseases and Sciences&quot;,&quot;container-title-short&quot;:&quot;Dig Dis Sci&quot;,&quot;issued&quot;:{&quot;date-parts&quot;:[[2004]]},&quot;number-of-pages&quot;:&quot;1095-1102&quot;,&quot;abstract&quot;:&quot;Probiotics are characterized by their ability to interact with commensal microflora in the gastroin-testinal tract to produce beneficial health effects. In vitro studies suggest that Lactobacillus species have the potential to suppress the growth of Helicobacter pylori. The goal of this study was to determine if pretreatment of mice with a commercial mixture of live probiotics (L. rhamnosus, strain R0011, and L. acidophilus, strain R0052) would suppress colonization of H. pylori, strain SS1. Thirty C57BL/6 female mice were divided into four groups: Group A was fed sterile water, group B received probiotics in sterile drinking water, group C was challenged orogastrically with H. pylori, and group D was pretreated with probiotics in drinking water prior to and following challenge with H. pylori. Rectal swabs, stomach homogenates, and luminal contents from ileum and colon were plated onto colistin nalidixic acid plates. Serial dilutions of stomach homogenates were plated onto H. pylori-sensitive agar plates and incubated under microaerophilic conditions. Tissue samples from the stomach were analyzed histologically to determine the degree of H. pylori colonization, mu-cosal inflammation, and epithelial cell apoptosis. Probiotics in drinking water did not affect the overall well-being of mice. Lactobacillus species were excreted in stools over the entire duration of treatment. Pretreatment with probiotics reduced the number of mice with H. pylori growth from stomach homgenates (100 to 50%; P = 0.02). The percentage of mice with moderate-severe H. pylori-induced inflammation in the gastric antrum was reduced with probiotic pretreatment (71 to 29%; P = 0.14). However, pretreatment with probiotics did not prevent H. pylori-induced apoptosis in the gastric mucosa. This preparation of probiotics provided a safe and novel approach for reducing H. pylori colonization and bacterial-induced inflammation of mice.&quot;,&quot;issue&quot;:&quot;8&quot;,&quot;volume&quot;:&quot;49&quot;},&quot;isTemporary&quot;:false}]},{&quot;citationID&quot;:&quot;MENDELEY_CITATION_7e47f5ab-7f8e-4f1d-831b-b9519224c3bd&quot;,&quot;properties&quot;:{&quot;noteIndex&quot;:0},&quot;isEdited&quot;:false,&quot;manualOverride&quot;:{&quot;isManuallyOverridden&quot;:true,&quot;citeprocText&quot;:&quot;(M. M. Zhang et al., 2015)&quot;,&quot;manualOverrideText&quot;:&quot;(Zhang et al., 2015).&quot;},&quot;citationTag&quot;:&quot;MENDELEY_CITATION_v3_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&quot;,&quot;citationItems&quot;:[{&quot;id&quot;:&quot;95195df9-6219-366b-acf4-fd284f935fe3&quot;,&quot;itemData&quot;:{&quot;type&quot;:&quot;article-journal&quot;,&quot;id&quot;:&quot;95195df9-6219-366b-acf4-fd284f935fe3&quot;,&quot;title&quot;:&quot;Probiotics in Helicobacter pylori eradication therapy: A systematic review and meta-analysis&quot;,&quot;author&quot;:[{&quot;family&quot;:&quot;Zhang&quot;,&quot;given&quot;:&quot;Min Min&quot;,&quot;parse-names&quot;:false,&quot;dropping-particle&quot;:&quot;&quot;,&quot;non-dropping-particle&quot;:&quot;&quot;},{&quot;family&quot;:&quot;Qian&quot;,&quot;given&quot;:&quot;Wei&quot;,&quot;parse-names&quot;:false,&quot;dropping-particle&quot;:&quot;&quot;,&quot;non-dropping-particle&quot;:&quot;&quot;},{&quot;family&quot;:&quot;Qin&quot;,&quot;given&quot;:&quot;Ying Yi&quot;,&quot;parse-names&quot;:false,&quot;dropping-particle&quot;:&quot;&quot;,&quot;non-dropping-particle&quot;:&quot;&quot;},{&quot;family&quot;:&quot;He&quot;,&quot;given&quot;:&quot;Jia&quot;,&quot;parse-names&quot;:false,&quot;dropping-particle&quot;:&quot;&quot;,&quot;non-dropping-particle&quot;:&quot;&quot;},{&quot;family&quot;:&quot;Zhou&quot;,&quot;given&quot;:&quot;Yu Hao&quot;,&quot;parse-names&quot;:false,&quot;dropping-particle&quot;:&quot;&quot;,&quot;non-dropping-particle&quot;:&quot;&quot;}],&quot;container-title&quot;:&quot;World Journal of Gastroenterology : WJG&quot;,&quot;accessed&quot;:{&quot;date-parts&quot;:[[2025,1,18]]},&quot;DOI&quot;:&quot;10.3748/WJG.V21.I14.4345&quot;,&quot;ISSN&quot;:&quot;22192840&quot;,&quot;PMID&quot;:&quot;25892886&quot;,&quot;URL&quot;:&quot;https://pmc.ncbi.nlm.nih.gov/articles/PMC4394097/&quot;,&quot;issued&quot;:{&quot;date-parts&quot;:[[2015,4,14]]},&quot;page&quot;:&quot;4345&quot;,&quot;abstract&quot;:&quot;AIM: To summarize the evidence from randomized controlled trials (RCTs) regarding the effect of probiotics by using a meta-analytic approach. METHODS: In July 2013, we searched PubMed, EMBASE, Ovid, the Cochrane Library, and three Chinese databases (Chinese Biomedical Literature Database, Chinese Medical Current Content, and Chinese Scientific Journals database) to identify relevant RCTs. We included RCTs investigating the effect of a combination of probiotics and standard therapy (probiotics group) with standard therapy alone (control group). Risk ratios (RRs) were used to measure the effect of probiotics plus standard therapy on Helicobacter pylori (H. pylori ) eradication rates, adverse events, and patient compliance using a random-effect model. RESULTS: We included data on 6997 participants from 45 RCTs, the overall eradication rates of the probiotic group and the control group were 82.31% and 72.08%, respectively. We noted that the use of probiotics plus standard therapy was associated with an increased eradication rate by per-protocol set analysis (RR = 1.11; 95%CI: 1.08-1.15; P &lt; 0.001) or intention-totreat analysis (RR = 1.13; 95%CI: 1.10-1.16; P &lt; 0.001). Furthermore, the incidence of adverse events was 21.44% in the probiotics group and 36.27% in the control group, and it was found that the probiotics plus standard therapy significantly reduced the risk of adverse events (RR = 0.59; 95%CI: 0.48-0.71; P &lt; 0.001), which demonstrated a favorable effect of probiotics in reducing adverse events associated with H. pylori eradication therapy. The specific reduction in adverse events ranged from 30% to 59%, and this reduction was statistically significant. Finally, probiotics plus standard therapy had little or no effect on patient compliance (RR = 0.98; 95%CI: 0.68-1.39; P = 0.889). CONCLUSION: The use of probiotics plus standard therapy was associated with an increase in the H. pylori eradication rate, and a reduction in adverse events resulting from treatment in the general population. However, this therapy did not improve patient compliance.&quot;,&quot;publisher&quot;:&quot;WJG Press&quot;,&quot;issue&quot;:&quot;14&quot;,&quot;volume&quot;:&quot;21&quot;,&quot;container-title-short&quot;:&quot;&quot;},&quot;isTemporary&quot;:false}]},{&quot;citationID&quot;:&quot;MENDELEY_CITATION_e5c04ffc-8337-4d55-98a0-d8dd6f182ec1&quot;,&quot;properties&quot;:{&quot;noteIndex&quot;:0},&quot;isEdited&quot;:false,&quot;manualOverride&quot;:{&quot;isManuallyOverridden&quot;:false,&quot;citeprocText&quot;:&quot;(Canducci et al., 2000)&quot;,&quot;manualOverrideText&quot;:&quot;&quot;},&quot;citationTag&quot;:&quot;MENDELEY_CITATION_v3_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&quot;,&quot;citationItems&quot;:[{&quot;id&quot;:&quot;1d38654d-db4c-34d6-9aea-d154ca6758bd&quot;,&quot;itemData&quot;:{&quot;type&quot;:&quot;article-journal&quot;,&quot;id&quot;:&quot;1d38654d-db4c-34d6-9aea-d154ca6758bd&quot;,&quot;title&quot;:&quot;A lyophilized and inactivated culture of Lactobacillus acidophilus increases Helicobacter pylori eradication rates&quot;,&quot;author&quot;:[{&quot;family&quot;:&quot;Canducci&quot;,&quot;given&quot;:&quot;F.&quot;,&quot;parse-names&quot;:false,&quot;dropping-particle&quot;:&quot;&quot;,&quot;non-dropping-particle&quot;:&quot;&quot;},{&quot;family&quot;:&quot;Armuzzi&quot;,&quot;given&quot;:&quot;A.&quot;,&quot;parse-names&quot;:false,&quot;dropping-particle&quot;:&quot;&quot;,&quot;non-dropping-particle&quot;:&quot;&quot;},{&quot;family&quot;:&quot;Cremonini&quot;,&quot;given&quot;:&quot;F.&quot;,&quot;parse-names&quot;:false,&quot;dropping-particle&quot;:&quot;&quot;,&quot;non-dropping-particle&quot;:&quot;&quot;},{&quot;family&quot;:&quot;Cammarota&quot;,&quot;given&quot;:&quot;G.&quot;,&quot;parse-names&quot;:false,&quot;dropping-particle&quot;:&quot;&quot;,&quot;non-dropping-particle&quot;:&quot;&quot;},{&quot;family&quot;:&quot;Bartolozzi&quot;,&quot;given&quot;:&quot;F.&quot;,&quot;parse-names&quot;:false,&quot;dropping-particle&quot;:&quot;&quot;,&quot;non-dropping-particle&quot;:&quot;&quot;},{&quot;family&quot;:&quot;Pola&quot;,&quot;given&quot;:&quot;P.&quot;,&quot;parse-names&quot;:false,&quot;dropping-particle&quot;:&quot;&quot;,&quot;non-dropping-particle&quot;:&quot;&quot;},{&quot;family&quot;:&quot;Gasbarrini&quot;,&quot;given&quot;:&quot;G.&quot;,&quot;parse-names&quot;:false,&quot;dropping-particle&quot;:&quot;&quot;,&quot;non-dropping-particle&quot;:&quot;&quot;},{&quot;family&quot;:&quot;Gasbarrini&quot;,&quot;given&quot;:&quot;A.&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0.00885.X&quot;,&quot;ISSN&quot;:&quot;0269-2813&quot;,&quot;PMID&quot;:&quot;11121911&quot;,&quot;URL&quot;:&quot;https://pubmed.ncbi.nlm.nih.gov/11121911/&quot;,&quot;issued&quot;:{&quot;date-parts&quot;:[[2000]]},&quot;page&quot;:&quot;1625-1629&quot;,&quot;abstract&quot;:&quot;Background: Acid suppression plus two antibiotics is considered the reference anti-Helicobacter pylori treatment, Reported eradication rates are around 65-80%. Human Lactobacillus acidophilus shows an in vitro inhibitory effect on the attachment of H. pylori to gastric epithelial cell lines. Culture supernatant of this bacillus seems to decrease the in vitro viability of H. pylori. Aim: To evaluate whether the supplementation with an inactivated preparation of L. acidophilus could improve the efficacy of a standard anti-H. pylori therapy. Methods: One-hundred and twenty H. pylori-positive patients were randomly assigned to a 7-day triple therapy based on rabeprazole (20 mg b.d.), clarithromycin (250 mg t.d.s.) and amoxicillin (500 mg t.d.s.) (RCA group: 60 subjects), or to the same regimen supplemented with a lyophilized and inactivated culture of Lactobacillus acidophilus (t.d.s.) (RCAL group: 60 subjects). Results: In the RCA group, eradication was successful in 72% (42 out of 58 patients) from a per protocol (PP) analysis, or 70% (42 out of 60 patients) using an intention-to treat (ITT) analysis. In the RCAL group a significant increase in the eradication rate was observed: 88% (52 out of 59 patients) from PP analysis (P = 0.03), 87% (52 out of 60 patients) from ITT analysis (P = 0.02). Conclusions: These results seem to confirm the in vitro anti-H. pylori effect of L. acidophilus, suggesting that the inactivated L. acidophilus could be effective in increasing eradication rates of a standard anti-H. pylori therapy.&quot;,&quot;publisher&quot;:&quot;Aliment Pharmacol Ther&quot;,&quot;issue&quot;:&quot;12&quot;,&quot;volume&quot;:&quot;14&quot;},&quot;isTemporary&quot;:false}]},{&quot;citationID&quot;:&quot;MENDELEY_CITATION_f640af87-c4f4-4cab-a1cf-162f260fb088&quot;,&quot;properties&quot;:{&quot;noteIndex&quot;:0},&quot;isEdited&quot;:false,&quot;manualOverride&quot;:{&quot;isManuallyOverridden&quot;:false,&quot;citeprocText&quot;:&quot;(Armuzzi et al., 2001)&quot;,&quot;manualOverrideText&quot;:&quot;&quot;},&quot;citationTag&quot;:&quot;MENDELEY_CITATION_v3_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&quot;,&quot;citationItems&quot;:[{&quot;id&quot;:&quot;47b6fab3-f288-36fd-a6eb-0a0d688815b0&quot;,&quot;itemData&quot;:{&quot;type&quot;:&quot;article-journal&quot;,&quot;id&quot;:&quot;47b6fab3-f288-36fd-a6eb-0a0d688815b0&quot;,&quot;title&quot;:&quot;The effect of oral administration of Lactobacillus GG on antibiotic-associated gastrointestinal side-effects during Helicobacter pylori eradication therapy&quot;,&quot;author&quot;:[{&quot;family&quot;:&quot;Armuzzi&quot;,&quot;given&quot;:&quot;A.&quot;,&quot;parse-names&quot;:false,&quot;dropping-particle&quot;:&quot;&quot;,&quot;non-dropping-particle&quot;:&quot;&quot;},{&quot;family&quot;:&quot;Cremonini&quot;,&quot;given&quot;:&quot;F.&quot;,&quot;parse-names&quot;:false,&quot;dropping-particle&quot;:&quot;&quot;,&quot;non-dropping-particle&quot;:&quot;&quot;},{&quot;family&quot;:&quot;Bartolozzi&quot;,&quot;given&quot;:&quot;F.&quot;,&quot;parse-names&quot;:false,&quot;dropping-particle&quot;:&quot;&quot;,&quot;non-dropping-particle&quot;:&quot;&quot;},{&quot;family&quot;:&quot;Canducci&quot;,&quot;given&quot;:&quot;F.&quot;,&quot;parse-names&quot;:false,&quot;dropping-particle&quot;:&quot;&quot;,&quot;non-dropping-particle&quot;:&quot;&quot;},{&quot;family&quot;:&quot;Candelli&quot;,&quot;given&quot;:&quot;M.&quot;,&quot;parse-names&quot;:false,&quot;dropping-particle&quot;:&quot;&quot;,&quot;non-dropping-particle&quot;:&quot;&quot;},{&quot;family&quot;:&quot;Ojetti&quot;,&quot;given&quot;:&quot;V.&quot;,&quot;parse-names&quot;:false,&quot;dropping-particle&quot;:&quot;&quot;,&quot;non-dropping-particle&quot;:&quot;&quot;},{&quot;family&quot;:&quot;Cammarota&quot;,&quot;given&quot;:&quot;G.&quot;,&quot;parse-names&quot;:false,&quot;dropping-particle&quot;:&quot;&quot;,&quot;non-dropping-particle&quot;:&quot;&quot;},{&quot;family&quot;:&quot;Anti&quot;,&quot;given&quot;:&quot;M.&quot;,&quot;parse-names&quot;:false,&quot;dropping-particle&quot;:&quot;&quot;,&quot;non-dropping-particle&quot;:&quot;&quot;},{&quot;family&quot;:&quot;Lorenzo&quot;,&quot;given&quot;:&quot;A.&quot;,&quot;parse-names&quot;:false,&quot;dropping-particle&quot;:&quot;&quot;,&quot;non-dropping-particle&quot;:&quot;De&quot;},{&quot;family&quot;:&quot;Pola&quot;,&quot;given&quot;:&quot;P.&quot;,&quot;parse-names&quot;:false,&quot;dropping-particle&quot;:&quot;&quot;,&quot;non-dropping-particle&quot;:&quot;&quot;},{&quot;family&quot;:&quot;Gasbarrini&quot;,&quot;given&quot;:&quot;G.&quot;,&quot;parse-names&quot;:false,&quot;dropping-particle&quot;:&quot;&quot;,&quot;non-dropping-particle&quot;:&quot;&quot;},{&quot;family&quot;:&quot;Gasbarrini&quot;,&quot;given&quot;:&quot;A.&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1.00923.X&quot;,&quot;ISSN&quot;:&quot;0269-2813&quot;,&quot;PMID&quot;:&quot;11148433&quot;,&quot;URL&quot;:&quot;https://pubmed.ncbi.nlm.nih.gov/11148433/&quot;,&quot;issued&quot;:{&quot;date-parts&quot;:[[2001]]},&quot;page&quot;:&quot;163-169&quot;,&quot;abstract&quot;:&quot;Background: One-week triple therapy is currently considered the golden standard against Helicobacter pylori. However, gastrointestinal side-effects are among the major pitfalls in such regimens. Probiotic supplementation might help to prevent or reduce such drug-related manifestations. Aim: To determine whether adding the probiotic Lactobacillus GG to an anti-H. pylori regimen could help to prevent or minimize the gastrointestinal side-effects burden. Methods: Sixty healthy asymptomatic subjects screened positive for H. pylori infection were randomized to 1 week rabeprazole (20 mg b.d.), clarithromycin (500 mg b.d.), tinidazole (500 b.d.) and the probiotic Lactobacillus GG for 14 days or to the same regimen with a placebo preparation. Patients completed validated questionnaires during the week of treatment and during the following 3 weeks, to determine the type and severity of side-effects and an overall judgement of tolerability. Results: Diarrhoea, nausea and taste disturbance were significantly reduced in the Lactobacillus GG supplemented group (relative risk = 0.1, 95% CI: 0.1-0.9; relative risk = 0.3, 95% CI: 0.1-0.9; relative risk = 0.5, 95% CI: 0.2-0.9, respectively). An overall assessment of treatment tolerability showed a significant difference in favour of the Lactobacillus GG supplemented group (P = 0.04). Conclusions: Lactobacillus GG supplementation showed a positive impact on H. pylori therapy-related side-effects and on overall treatment tolerability.&quot;,&quot;publisher&quot;:&quot;Aliment Pharmacol Ther&quot;,&quot;issue&quot;:&quot;2&quot;,&quot;volume&quot;:&quot;15&quot;},&quot;isTemporary&quot;:false}]},{&quot;citationID&quot;:&quot;MENDELEY_CITATION_2506f872-2bcf-4676-af7d-c11acb1d5d8b&quot;,&quot;properties&quot;:{&quot;noteIndex&quot;:0},&quot;isEdited&quot;:false,&quot;manualOverride&quot;:{&quot;isManuallyOverridden&quot;:false,&quot;citeprocText&quot;:&quot;(Sheu et al., 2002)&quot;,&quot;manualOverrideText&quot;:&quot;&quot;},&quot;citationTag&quot;:&quot;MENDELEY_CITATION_v3_eyJjaXRhdGlvbklEIjoiTUVOREVMRVlfQ0lUQVRJT05fMjUwNmY4NzItMmJjZi00Njc2LWFmN2QtYzExYWNiMWQ1ZDhi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quot;,&quot;citationItems&quot;:[{&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1c144e08-bd4c-4966-97de-ee0f65557db7&quot;,&quot;properties&quot;:{&quot;noteIndex&quot;:0},&quot;isEdited&quot;:false,&quot;manualOverride&quot;:{&quot;isManuallyOverridden&quot;:false,&quot;citeprocText&quot;:&quot;(Wendakoon et al., 2002)&quot;,&quot;manualOverrideText&quot;:&quot;&quot;},&quot;citationTag&quot;:&quot;MENDELEY_CITATION_v3_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&quot;,&quot;citationItems&quot;:[{&quot;id&quot;:&quot;56c7e63d-c8d2-3027-98c6-58c0538d0996&quot;,&quot;itemData&quot;:{&quot;type&quot;:&quot;article-journal&quot;,&quot;id&quot;:&quot;56c7e63d-c8d2-3027-98c6-58c0538d0996&quot;,&quot;title&quot;:&quot;Lack of Therapeutic Effect of a Specially Designed Yogurt for the Eradication of Helicobacter pylori Infection&quot;,&quot;author&quot;:[{&quot;family&quot;:&quot;Wendakoon&quot;,&quot;given&quot;:&quot;Chitra N.&quot;,&quot;parse-names&quot;:false,&quot;dropping-particle&quot;:&quot;&quot;,&quot;non-dropping-particle&quot;:&quot;&quot;},{&quot;family&quot;:&quot;Thomson&quot;,&quot;given&quot;:&quot;Alan B.R.&quot;,&quot;parse-names&quot;:false,&quot;dropping-particle&quot;:&quot;&quot;,&quot;non-dropping-particle&quot;:&quot;&quot;},{&quot;family&quot;:&quot;Ozimek&quot;,&quot;given&quot;:&quot;Lech&quot;,&quot;parse-names&quot;:false,&quot;dropping-particle&quot;:&quot;&quot;,&quot;non-dropping-particle&quot;:&quot;&quot;}],&quot;container-title&quot;:&quot;Digestion&quot;,&quot;container-title-short&quot;:&quot;Digestion&quot;,&quot;accessed&quot;:{&quot;date-parts&quot;:[[2025,1,18]]},&quot;DOI&quot;:&quot;10.1159/000051926&quot;,&quot;ISSN&quot;:&quot;0012-2823&quot;,&quot;PMID&quot;:&quot;11961338&quot;,&quot;URL&quot;:&quot;https://dx.doi.org/10.1159/000051926&quot;,&quot;issued&quot;:{&quot;date-parts&quot;:[[2002,7,1]]},&quot;page&quot;:&quot;16-20&quot;,&quot;abstract&quot;:&quot;Background: Current antibiotic treatment for Helicobacter pylori infection is often associated with frequent adverse effects and resistance to antibiotics. Alternative treatment methods to control H. pylori infection are needed. Some specific strains of lactic acid bacteria (probiotics) in dairy products are known to inhibit the growth of H. pylori in vitro. A clinical trial was conducted to see the efficacy of a specially designed yogurt product containing specific probiotics on the eradication of H. pylori. Method: The yogurt was prepared using three Lactobacillus spp. (L. acidophilus and L. casei) and one commercial starter culture (L. acidophilus, L. bulgaricus and Streptococcus thermophilus). All these cultures were previously evaluated, and found to have strong in vitro inhibitory effects on the growth of H. pylori. Twenty-seven asymptomatic women positive for H. pylori on gastric biopsy and 13C urea breath test were recruited, and administered 175 ml of the yogurt three times a day for 30 days. The 13C urea breath test was administered again, one month after stopping the yogurt treatment to detect the presence of H. pylori. Results: In 26 of 27 subjects, the urea breath test values remained positive, indicating that the consumption of the yogurt had no effect on the eradication of H. pylori. Conclusion: Although the designed fermented milk containing lactobacilli is very effective in the inhibition of H. pylori growth in vitro, eradication of this infection in humans is difficult to achieve by consuming this product. Copyright © 2002 S. Karger AG, Basel.&quot;,&quot;publisher&quot;:&quot;S. Karger AG&quot;,&quot;issue&quot;:&quot;1&quot;,&quot;volume&quot;:&quot;65&quot;},&quot;isTemporary&quot;:false}]},{&quot;citationID&quot;:&quot;MENDELEY_CITATION_18a3b0d2-ee29-44a4-afc2-9f952d45a0a7&quot;,&quot;properties&quot;:{&quot;noteIndex&quot;:0},&quot;isEdited&quot;:false,&quot;manualOverride&quot;:{&quot;isManuallyOverridden&quot;:false,&quot;citeprocText&quot;:&quot;(Z. Yang et al., 2024b)&quot;,&quot;manualOverrideText&quot;:&quot;&quot;},&quot;citationTag&quot;:&quot;MENDELEY_CITATION_v3_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&quot;,&quot;citationItems&quot;:[{&quot;id&quot;:&quot;303c6587-ebe1-335d-ab21-c07cb1ce0695&quot;,&quot;itemData&quot;:{&quot;type&quot;:&quot;article-journal&quot;,&quot;id&quot;:&quot;303c6587-ebe1-335d-ab21-c07cb1ce0695&quot;,&quot;title&quot;:&quot;The effects of probiotics supplementation on Helicobacter pylori standard treatment: an umbrella review of systematic reviews with meta-analyses&quot;,&quot;author&quot;:[{&quot;family&quot;:&quot;Yang&quot;,&quot;given&quot;:&quot;Zihan&quot;,&quot;parse-names&quot;:false,&quot;dropping-particle&quot;:&quot;&quot;,&quot;non-dropping-particle&quot;:&quot;&quot;},{&quot;family&quot;:&quot;Zhou&quot;,&quot;given&quot;:&quot;Yueyang&quot;,&quot;parse-names&quot;:false,&quot;dropping-particle&quot;:&quot;&quot;,&quot;non-dropping-particle&quot;:&quot;&quot;},{&quot;family&quot;:&quot;Han&quot;,&quot;given&quot;:&quot;Ziying&quot;,&quot;parse-names&quot;:false,&quot;dropping-particle&quot;:&quot;&quot;,&quot;non-dropping-particle&quot;:&quot;&quot;},{&quot;family&quot;:&quot;He&quot;,&quot;given&quot;:&quot;Kun&quot;,&quot;parse-names&quot;:false,&quot;dropping-particle&quot;:&quot;&quot;,&quot;non-dropping-particle&quot;:&quot;&quot;},{&quot;family&quot;:&quot;Zhang&quot;,&quot;given&quot;:&quot;Yuelun&quot;,&quot;parse-names&quot;:false,&quot;dropping-particle&quot;:&quot;&quot;,&quot;non-dropping-particle&quot;:&quot;&quot;},{&quot;family&quot;:&quot;Wu&quot;,&quot;given&quot;:&quot;Dong&quot;,&quot;parse-names&quot;:false,&quot;dropping-particle&quot;:&quot;&quot;,&quot;non-dropping-particle&quot;:&quot;&quot;},{&quot;family&quot;:&quot;Chen&quot;,&quot;given&quot;:&quot;Hongda&quot;,&quot;parse-names&quot;:false,&quot;dropping-particle&quot;:&quot;&quot;,&quot;non-dropping-particle&quot;:&quot;&quot;}],&quot;container-title&quot;:&quot;Scientific Reports 2024 14:1&quot;,&quot;accessed&quot;:{&quot;date-parts&quot;:[[2025,11,14]]},&quot;DOI&quot;:&quot;10.1038/s41598-024-59399-4&quot;,&quot;ISBN&quot;:&quot;0123456789&quot;,&quot;ISSN&quot;:&quot;2045-2322&quot;,&quot;PMID&quot;:&quot;38697990&quot;,&quot;URL&quot;:&quot;https://www.nature.com/articles/s41598-024-59399-4&quot;,&quot;issued&quot;:{&quot;date-parts&quot;:[[2024,5,2]]},&quot;page&quot;:&quot;10069-&quot;,&quot;abstract&quot;:&quot;Helicobacter pylori infection, a worldwide health issue, is typically treated with standard antibiotic therapies. However, these treatments often face resistance and non-compliance due to side effects. In this umbrella review, we aimed to comprehensively assess the impact of probiotics supplementation in different preparations on Helicobacter pylori standard treatment. We searched PubMed, Embase and Cochrane Central Register of Controlled Trials in the Cochrane Library from inception to June 1, 2023, to identify systematic reviews with meta-analyses that focused on eradication rates, total side effects and other outcomes of interest. The most comprehensive meta-analysis was selected for data extraction. AMSTAR 2 was used to assess quality of meta-analyses. Overall, 28 unique meta-analyses based on 534 RCTs were included. The results suggests that probiotics supplementation with pooled probiotic strains was significantly associated with improved eradication rates (RR 1.10, 95% CI 1.06–1.14) and reduced risk of total side effects (RR 0.54, 95% CI 0.42–0.70) compared with standard therapy alone. Single-strained or multi-strained preparation of probiotics supplementation showed similar results. Despite Bifidobacterium spp. showing the highest potential for eradication, the study quality was critically low for most meta-analyses, necessitating further high-quality research to explore the optimal probiotic strains or their combinations for Helicobacter pylori treatment.aq_start?&amp;gt;Kindly check and confirm the edit made in article title.&quot;,&quot;publisher&quot;:&quot;Nature Publishing Group&quot;,&quot;issue&quot;:&quot;1&quot;,&quot;volume&quot;:&quot;14&quot;,&quot;container-title-short&quot;:&quot;&quot;},&quot;isTemporary&quot;:false}]},{&quot;citationID&quot;:&quot;MENDELEY_CITATION_2c3b987a-8a57-40f2-851f-cbfec1ebb5fd&quot;,&quot;properties&quot;:{&quot;noteIndex&quot;:0},&quot;isEdited&quot;:false,&quot;manualOverride&quot;:{&quot;isManuallyOverridden&quot;:false,&quot;citeprocText&quot;:&quot;(Mikucka et al., 2022)&quot;,&quot;manualOverrideText&quot;:&quot;&quot;},&quot;citationTag&quot;:&quot;MENDELEY_CITATION_v3_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&quot;,&quot;citationItems&quot;:[{&quot;id&quot;:&quot;51f52ac8-ca49-37a1-b495-9fcec11bd6f8&quot;,&quot;itemData&quot;:{&quot;type&quot;:&quot;article-journal&quot;,&quot;id&quot;:&quot;51f52ac8-ca49-37a1-b495-9fcec11bd6f8&quot;,&quot;title&quot;:&quot;Bacteraemia Caused by Probiotic Strains of Lacticaseibacillus rhamnosus—Case Studies Highlighting the Need for Careful Thought before Using Microbes for Health Benefits&quot;,&quot;author&quot;:[{&quot;family&quot;:&quot;Mikucka&quot;,&quot;given&quot;:&quot;Agnieszka&quot;,&quot;parse-names&quot;:false,&quot;dropping-particle&quot;:&quot;&quot;,&quot;non-dropping-particle&quot;:&quot;&quot;},{&quot;family&quot;:&quot;Deptuła&quot;,&quot;given&quot;:&quot;Aleksander&quot;,&quot;parse-names&quot;:false,&quot;dropping-particle&quot;:&quot;&quot;,&quot;non-dropping-particle&quot;:&quot;&quot;},{&quot;family&quot;:&quot;Bogiel&quot;,&quot;given&quot;:&quot;Tomasz&quot;,&quot;parse-names&quot;:false,&quot;dropping-particle&quot;:&quot;&quot;,&quot;non-dropping-particle&quot;:&quot;&quot;},{&quot;family&quot;:&quot;Chmielarczyk&quot;,&quot;given&quot;:&quot;Agnieszka&quot;,&quot;parse-names&quot;:false,&quot;dropping-particle&quot;:&quot;&quot;,&quot;non-dropping-particle&quot;:&quot;&quot;},{&quot;family&quot;:&quot;Nurczyńska&quot;,&quot;given&quot;:&quot;Elżbieta&quot;,&quot;parse-names&quot;:false,&quot;dropping-particle&quot;:&quot;&quot;,&quot;non-dropping-particle&quot;:&quot;&quot;},{&quot;family&quot;:&quot;Gospodarek-Komkowska&quot;,&quot;given&quot;:&quot;Eugenia&quot;,&quot;parse-names&quot;:false,&quot;dropping-particle&quot;:&quot;&quot;,&quot;non-dropping-particle&quot;:&quot;&quot;}],&quot;container-title&quot;:&quot;Pathogens&quot;,&quot;accessed&quot;:{&quot;date-parts&quot;:[[2025,11,14]]},&quot;DOI&quot;:&quot;10.3390/PATHOGENS11090977/S1&quot;,&quot;ISSN&quot;:&quot;20760817&quot;,&quot;URL&quot;:&quot;https://pmc.ncbi.nlm.nih.gov/articles/PMC9504050/&quot;,&quot;issued&quot;:{&quot;date-parts&quot;:[[2022,9,1]]},&quot;page&quot;:&quot;977&quot;,&quot;abstract&quot;:&quot;Lactic acid bacteria belonging to Lactobacillus spp. and Lacticaseibacillus spp. are a natural part of fermented milk and other food products, probiotic supplements and human microbiota. They mainly belong to mucosal microflora, especially oral, vaginal and intestinal. Lacticaseibacillus spp. strains included in probiotics are generally characterised as safe microorganisms, and the species are concerned bacteria with very low pathogenic potential. However, infections caused by Lactobacillus spp. and Lacticaseibacillus spp., including bacteraemia and endocarditis, occur occasionally. The aim of the study was to present two cases of bacteraemia due to Lacticaseibacillus rhamnosus associated with the use of a probiotic product. It afflicted patients in intensive care units. The investigation was preliminarily based on clinical and microbiological recognition of the cases. The initial observation was laboratory confirmed with the application of pulsed-field gel electrophoresis (PFGE) results. Identical PFGE patterns were obtained for the evaluated strains and the strains derived from a commercially available probiotic that was administered to those patients. The increasing number of studies describing opportunistic infections due to probiotic strains of Lacticaseibacillus spp. should result in verifying the safety of probiotic formulations used in immunocompromised patients and forming detailed guidelines for the use of probiotics among patients from several risk groups.&quot;,&quot;publisher&quot;:&quot;MDPI&quot;,&quot;issue&quot;:&quot;9&quot;,&quot;volume&quot;:&quot;11&quot;,&quot;container-title-short&quot;:&quot;&quot;},&quot;isTemporary&quot;:false}]},{&quot;citationID&quot;:&quot;MENDELEY_CITATION_d1a51773-dcfa-4b34-9789-4337cee77b22&quot;,&quot;properties&quot;:{&quot;noteIndex&quot;:0},&quot;isEdited&quot;:false,&quot;manualOverride&quot;:{&quot;isManuallyOverridden&quot;:true,&quot;citeprocText&quot;:&quot;(L. Zhang et al., 2023)&quot;,&quot;manualOverrideText&quot;:&quot;(L. Zhang et al., 2023).&quot;},&quot;citationTag&quot;:&quot;MENDELEY_CITATION_v3_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&quot;,&quot;citationItems&quot;:[{&quot;id&quot;:&quot;3da6e400-da7b-34b2-8029-ae6845b49618&quot;,&quot;itemData&quot;:{&quot;type&quot;:&quot;article-journal&quot;,&quot;id&quot;:&quot;3da6e400-da7b-34b2-8029-ae6845b49618&quot;,&quot;title&quot;:&quot;Gastric microbiota dysbiosis and Helicobacter pylori infection&quot;,&quot;author&quot;:[{&quot;family&quot;:&quot;Zhang&quot;,&quot;given&quot;:&quot;Ling&quot;,&quot;parse-names&quot;:false,&quot;dropping-particle&quot;:&quot;&quot;,&quot;non-dropping-particle&quot;:&quot;&quot;},{&quot;family&quot;:&quot;Zhao&quot;,&quot;given&quot;:&quot;Ming&quot;,&quot;parse-names&quot;:false,&quot;dropping-particle&quot;:&quot;&quot;,&quot;non-dropping-particle&quot;:&quot;&quot;},{&quot;family&quot;:&quot;Fu&quot;,&quot;given&quot;:&quot;Xiangsheng&quot;,&quot;parse-names&quot;:false,&quot;dropping-particle&quot;:&quot;&quot;,&quot;non-dropping-particle&quot;:&quot;&quot;}],&quot;container-title&quot;:&quot;Frontiers in microbiology&quot;,&quot;container-title-short&quot;:&quot;Front Microbiol&quot;,&quot;accessed&quot;:{&quot;date-parts&quot;:[[2025,11,14]]},&quot;DOI&quot;:&quot;10.3389/FMICB.2023.1153269&quot;,&quot;ISSN&quot;:&quot;1664-302X&quot;,&quot;PMID&quot;:&quot;37065152&quot;,&quot;URL&quot;:&quot;https://pubmed.ncbi.nlm.nih.gov/37065152/&quot;,&quot;issued&quot;:{&quot;date-parts&quot;:[[2023]]},&quot;abstract&quot;:&quot;Helicobacter pylori (H. pylori) infection is one of the most common causes of gastric disease. The persistent increase in antibiotic resistance worldwide has made H. pylori eradication challenging for clinicians. The stomach is unsterile and characterized by a unique niche. Communication among microorganisms in the stomach results in diverse microbial fitness, population dynamics, and functional capacities, which may be positive, negative, or neutral. Here, we review gastric microecology, its imbalance, and gastric diseases. Moreover, we summarize the relationship between H. pylori and gastric microecology, including non-H. pylori bacteria, fungi, and viruses and the possibility of facilitating H. pylori eradication by gastric microecology modulation, including probiotics, prebiotics, postbiotics, synbiotics, and microbiota transplantation.&quot;,&quot;publisher&quot;:&quot;Front Microbiol&quot;,&quot;volume&quot;:&quot;14&quot;},&quot;isTemporary&quot;:false}]},{&quot;citationID&quot;:&quot;MENDELEY_CITATION_2efbc666-62f1-4b71-9713-5a1c3c2e7de7&quot;,&quot;properties&quot;:{&quot;noteIndex&quot;:0},&quot;isEdited&quot;:false,&quot;manualOverride&quot;:{&quot;isManuallyOverridden&quot;:true,&quot;citeprocText&quot;:&quot;(Z. Yuan et al., 2021)&quot;,&quot;manualOverrideText&quot;:&quot;(Z. Yuan et al., 2021).&quot;},&quot;citationTag&quot;:&quot;MENDELEY_CITATION_v3_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&quot;,&quot;citationItems&quot;:[{&quot;id&quot;:&quot;2572677b-f0b2-3dfe-b8c1-1eed39985dac&quot;,&quot;itemData&quot;:{&quot;type&quot;:&quot;article-journal&quot;,&quot;id&quot;:&quot;2572677b-f0b2-3dfe-b8c1-1eed39985dac&quot;,&quot;title&quot;:&quot;The impact of Helicobacter pylori infection, eradication therapy, and probiotics intervention on gastric microbiota in young adults&quot;,&quot;author&quot;:[{&quot;family&quot;:&quot;Yuan&quot;,&quot;given&quot;:&quot;Ziying&quot;,&quot;parse-names&quot;:false,&quot;dropping-particle&quot;:&quot;&quot;,&quot;non-dropping-particle&quot;:&quot;&quot;},{&quot;family&quot;:&quot;Xiao&quot;,&quot;given&quot;:&quot;Shiyu&quot;,&quot;parse-names&quot;:false,&quot;dropping-particle&quot;:&quot;&quot;,&quot;non-dropping-particle&quot;:&quot;&quot;},{&quot;family&quot;:&quot;Li&quot;,&quot;given&quot;:&quot;Sizhu&quot;,&quot;parse-names&quot;:false,&quot;dropping-particle&quot;:&quot;&quot;,&quot;non-dropping-particle&quot;:&quot;&quot;},{&quot;family&quot;:&quot;Suo&quot;,&quot;given&quot;:&quot;Baojun&quot;,&quot;parse-names&quot;:false,&quot;dropping-particle&quot;:&quot;&quot;,&quot;non-dropping-particle&quot;:&quot;&quot;},{&quot;family&quot;:&quot;Wang&quot;,&quot;given&quot;:&quot;Ye&quot;,&quot;parse-names&quot;:false,&quot;dropping-particle&quot;:&quot;&quot;,&quot;non-dropping-particle&quot;:&quot;&quot;},{&quot;family&quot;:&quot;Meng&quot;,&quot;given&quot;:&quot;Lingmei&quot;,&quot;parse-names&quot;:false,&quot;dropping-particle&quot;:&quot;&quot;,&quot;non-dropping-particle&quot;:&quot;&quot;},{&quot;family&quot;:&quot;Liu&quot;,&quot;given&quot;:&quot;Zuojing&quot;,&quot;parse-names&quot;:false,&quot;dropping-particle&quot;:&quot;&quot;,&quot;non-dropping-particle&quot;:&quot;&quot;},{&quot;family&quot;:&quot;Yin&quot;,&quot;given&quot;:&quot;Zhihao&quot;,&quot;parse-names&quot;:false,&quot;dropping-particle&quot;:&quot;&quot;,&quot;non-dropping-particle&quot;:&quot;&quot;},{&quot;family&quot;:&quot;Xue&quot;,&quot;given&quot;:&quot;Yan&quot;,&quot;parse-names&quot;:false,&quot;dropping-particle&quot;:&quot;&quot;,&quot;non-dropping-particle&quot;:&quot;&quot;},{&quot;family&quot;:&quot;Zhou&quot;,&quot;given&quot;:&quot;Liya&quot;,&quot;parse-names&quot;:false,&quot;dropping-particle&quot;:&quot;&quot;,&quot;non-dropping-particle&quot;:&quot;&quot;}],&quot;container-title&quot;:&quot;Helicobacter&quot;,&quot;container-title-short&quot;:&quot;Helicobacter&quot;,&quot;accessed&quot;:{&quot;date-parts&quot;:[[2025,11,14]]},&quot;DOI&quot;:&quot;10.1111/HEL.12848&quot;,&quot;ISSN&quot;:&quot;1523-5378&quot;,&quot;PMID&quot;:&quot;34448282&quot;,&quot;URL&quot;:&quot;https://pubmed.ncbi.nlm.nih.gov/34448282/&quot;,&quot;issued&quot;:{&quot;date-parts&quot;:[[2021,12,1]]},&quot;abstract&quot;:&quot;Background: The impact of probiotics on non-Helicobacter pylori gastric microbiota and its role in microbial restoration after eradication were relatively unknown. We aimed to explore the effect of H. pylori eradication and probiotic intervention on gastric microbiota in young adults. Methods: Fifty-six H. pylori-negative and 95 H. pylori-positive subjects aged 19–30 were included in this study. H. pylori-infected individuals were randomly assigned to quadruple therapy, probiotics supplemented quadruple therapy, or probiotics monotherapy group. Gastric mucosa and gastric juice samples were collected before and 2 months after treatment for 16SrRNA gene sequencing. Results: The gastric microbial community structure and composition differed from H. pylori-negative subjects 2 months after successful H. pylori eradication. The α diversity of gastric mucosal microbiota significantly increased and was higher than H. pylori-negative subjects, while the α diversity of gastric juice microbiota decreased and was lower than the H. pylori-negative. After probiotics supplemented eradication treatment, Bifidobacterium was enriched in gastric mucosa, Lactobacillus was enriched in gastric juice, potentially pathogenic bacteria such as Fusobacterium and Campylobacter decreased, and the microbial diversity was closer to that of H. pylori-negative subjects compared to quadruple therapy group. Probiotics monotherapy significantly altered the diversity, community structure, and composition of gastric microbiota but showed no advantage in H. pylori inhibition and upregulating beneficial bacteria such as Bifidobacterium and Lactobacillus and related metabolism pathways. Certain potentially pathogenic bacteria such as Fusobacterium increased after probiotic monotherapy. Conclusion: H. pylori eradication significantly disrupted gastric microbiota in young adults and could not be restored in a short time. Probiotics supplementation partially helped restore the gastric dysbiosis caused by eradication therapy, but it might be unnecessary for H. pylori-infected young adults to take probiotics alone.&quot;,&quot;publisher&quot;:&quot;Helicobacter&quot;,&quot;issue&quot;:&quot;6&quot;,&quot;volume&quot;:&quot;26&quot;},&quot;isTemporary&quot;:false}]},{&quot;citationID&quot;:&quot;MENDELEY_CITATION_a8a6937e-b1df-4fc7-aa82-11ea6ba520a8&quot;,&quot;properties&quot;:{&quot;noteIndex&quot;:0},&quot;isEdited&quot;:false,&quot;manualOverride&quot;:{&quot;isManuallyOverridden&quot;:true,&quot;citeprocText&quot;:&quot;(Vinderola et al., 2022)&quot;,&quot;manualOverrideText&quot;:&quot;(Vinderola et al., 2022).&quot;},&quot;citationTag&quot;:&quot;MENDELEY_CITATION_v3_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&quot;,&quot;citationItems&quot;:[{&quot;id&quot;:&quot;41aec4ee-4dd4-3881-ac1b-8ef12078b22e&quot;,&quot;itemData&quot;:{&quot;type&quot;:&quot;article-journal&quot;,&quot;id&quot;:&quot;41aec4ee-4dd4-3881-ac1b-8ef12078b22e&quot;,&quot;title&quot;:&quot;The Concept of Postbiotics&quot;,&quot;author&quot;:[{&quot;family&quot;:&quot;Vinderola&quot;,&quot;given&quot;:&quot;Gabriel&quot;,&quot;parse-names&quot;:false,&quot;dropping-particle&quot;:&quot;&quot;,&quot;non-dropping-particle&quot;:&quot;&quot;},{&quot;family&quot;:&quot;Sanders&quot;,&quot;given&quot;:&quot;Mary Ellen&quot;,&quot;parse-names&quot;:false,&quot;dropping-particle&quot;:&quot;&quot;,&quot;non-dropping-particle&quot;:&quot;&quot;},{&quot;family&quot;:&quot;Salminen&quot;,&quot;given&quot;:&quot;Seppo&quot;,&quot;parse-names&quot;:false,&quot;dropping-particle&quot;:&quot;&quot;,&quot;non-dropping-particle&quot;:&quot;&quot;}],&quot;container-title&quot;:&quot;Foods (Basel, Switzerland)&quot;,&quot;container-title-short&quot;:&quot;Foods&quot;,&quot;accessed&quot;:{&quot;date-parts&quot;:[[2025,11,14]]},&quot;DOI&quot;:&quot;10.3390/FOODS11081077&quot;,&quot;ISSN&quot;:&quot;2304-8158&quot;,&quot;PMID&quot;:&quot;35454664&quot;,&quot;URL&quot;:&quot;https://pubmed.ncbi.nlm.nih.gov/35454664/&quot;,&quot;issued&quot;:{&quot;date-parts&quot;:[[2022,4,1]]},&quot;abstract&quot;:&quot;The scientific community has proposed terms such as non-viable probiotics, paraprobiotics, ghostbiotics, heat-inactivated probiotics or, most commonly, postbiotics, to refer to inanimate microorganisms and/or their components that confer health benefits. This article addresses the various characteristics of different definitions of ‘postbiotics’ that have emerged over past years. In 2021, the International Scientific Association for Probiotics and Prebiotics (ISAPP) defined a postbiotic as “a preparation of inanimate microorganisms and/or their components that confers a health benefit on the host”. This definition of postbiotic requires that the whole or components of inactivated microbes be present, with or without metabolic end products. The definition proposed by ISAPP is comprehensive enough to allow the development of postbiotics from different microorganisms, to be applied in different body sites, encouraging innovation in a promising area for any regulatory category and for companion or production animals, and plant or human health. From a technological perspective, probiotic products may contain inanimate microorganisms, which have the potential to impart a health benefit. However, their contribution to health in most cases has not been established, even if at least one probiotic has been shown to confer the same health benefit by live or inanimate cells.&quot;,&quot;publisher&quot;:&quot;Foods&quot;,&quot;issue&quot;:&quot;8&quot;,&quot;volume&quot;:&quot;11&quot;},&quot;isTemporary&quot;:false}]},{&quot;citationID&quot;:&quot;MENDELEY_CITATION_2d5acf75-1699-4f90-95ed-efa2d9019ddb&quot;,&quot;properties&quot;:{&quot;noteIndex&quot;:0},&quot;isEdited&quot;:false,&quot;manualOverride&quot;:{&quot;isManuallyOverridden&quot;:true,&quot;citeprocText&quot;:&quot;(Al-Habsi et al., 2024)&quot;,&quot;manualOverrideText&quot;:&quot;(Al-Habsi et al., 2024).&quot;},&quot;citationTag&quot;:&quot;MENDELEY_CITATION_v3_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&quot;,&quot;citationItems&quot;:[{&quot;id&quot;:&quot;020ff936-068f-322b-934d-5cd3865731f5&quot;,&quot;itemData&quot;:{&quot;type&quot;:&quot;article-journal&quot;,&quot;id&quot;:&quot;020ff936-068f-322b-934d-5cd3865731f5&quot;,&quot;title&quot;:&quot;Health Benefits of Prebiotics, Probiotics, Synbiotics, and Postbiotics&quot;,&quot;author&quot;:[{&quot;family&quot;:&quot;Al-Habsi&quot;,&quot;given&quot;:&quot;Nasser&quot;,&quot;parse-names&quot;:false,&quot;dropping-particle&quot;:&quot;&quot;,&quot;non-dropping-particle&quot;:&quot;&quot;},{&quot;family&quot;:&quot;Al-Khalili&quot;,&quot;given&quot;:&quot;Maha&quot;,&quot;parse-names&quot;:false,&quot;dropping-particle&quot;:&quot;&quot;,&quot;non-dropping-particle&quot;:&quot;&quot;},{&quot;family&quot;:&quot;Haque&quot;,&quot;given&quot;:&quot;Syed Ariful&quot;,&quot;parse-names&quot;:false,&quot;dropping-particle&quot;:&quot;&quot;,&quot;non-dropping-particle&quot;:&quot;&quot;},{&quot;family&quot;:&quot;Elias&quot;,&quot;given&quot;:&quot;Moussa&quot;,&quot;parse-names&quot;:false,&quot;dropping-particle&quot;:&quot;&quot;,&quot;non-dropping-particle&quot;:&quot;&quot;},{&quot;family&quot;:&quot;Olqi&quot;,&quot;given&quot;:&quot;Nada&quot;,&quot;parse-names&quot;:false,&quot;dropping-particle&quot;:&quot;Al&quot;,&quot;non-dropping-particle&quot;:&quot;&quot;},{&quot;family&quot;:&quot;Uraimi&quot;,&quot;given&quot;:&quot;Tasnim&quot;,&quot;parse-names&quot;:false,&quot;dropping-particle&quot;:&quot;&quot;,&quot;non-dropping-particle&quot;:&quot;Al&quot;}],&quot;container-title&quot;:&quot;Nutrients 2024, Vol. 16, Page 3955&quot;,&quot;accessed&quot;:{&quot;date-parts&quot;:[[2025,11,14]]},&quot;DOI&quot;:&quot;10.3390/NU16223955&quot;,&quot;ISSN&quot;:&quot;2072-6643&quot;,&quot;PMID&quot;:&quot;39599742&quot;,&quot;URL&quot;:&quot;https://www.mdpi.com/2072-6643/16/22/3955/htm&quot;,&quot;issued&quot;:{&quot;date-parts&quot;:[[2024,11,19]]},&quot;page&quot;:&quot;3955&quot;,&quot;abstract&quot;:&quot;The trillions of microbes that constitute the human gut microbiome play a crucial role in digestive health, immune response regulation, and psychological wellness. Maintaining gut microbiota is essential as metabolic diseases are associated with it. Functional food ingredients potentially improving gut health include prebiotics, probiotics, synbiotics, and postbiotics (PPSPs). While probiotics are living bacteria that provide health advantages when ingested sufficiently, prebiotics are non-digestible carbohydrates that support good gut bacteria. Synbiotics work together to improve immunity and intestinal health by combining probiotics and prebiotics. Postbiotics have also demonstrated numerous health advantages, such as bioactive molecules created during probiotic fermentation. According to a recent study, PPSPs can regulate the synthesis of metabolites, improve the integrity of the intestinal barrier, and change the gut microbiota composition to control metabolic illnesses. Additionally, the use of fecal microbiota transplantation (FMT) highlights the potential for restoring gut health through microbiota modulation, reinforcing the benefits of PPSPs in enhancing overall well-being. Research has shown that PPSPs provide several health benefits, such as improved immunological function, alleviation of symptoms associated with irritable bowel disease (IBD), decreased severity of allergies, and antibacterial and anti-inflammatory effects. Despite encouraging results, many unanswered questions remain about the scope of PPSPs’ health advantages. Extensive research is required to fully realize the potential of these functional food components in enhancing human health and well-being. Effective therapeutic and prophylactic measures require further investigation into the roles of PPSPs, specifically their immune-system-modulating, cholesterol-lowering, antioxidant, and anti-inflammatory characteristics.&quot;,&quot;publisher&quot;:&quot;Multidisciplinary Digital Publishing Institute&quot;,&quot;issue&quot;:&quot;22&quot;,&quot;volume&quot;:&quot;16&quot;,&quot;container-title-short&quot;:&quot;&quot;},&quot;isTemporary&quot;:false}]},{&quot;citationID&quot;:&quot;MENDELEY_CITATION_3eb4b0c4-8da8-46e1-b520-6c5560a4617c&quot;,&quot;properties&quot;:{&quot;noteIndex&quot;:0},&quot;isEdited&quot;:false,&quot;manualOverride&quot;:{&quot;isManuallyOverridden&quot;:false,&quot;citeprocText&quot;:&quot;(Shadvar et al., 2024)&quot;,&quot;manualOverrideText&quot;:&quot;&quot;},&quot;citationTag&quot;:&quot;MENDELEY_CITATION_v3_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&quot;,&quot;citationItems&quot;:[{&quot;id&quot;:&quot;6422cb85-d47d-307e-bb8a-854e6bc4f435&quot;,&quot;itemData&quot;:{&quot;type&quot;:&quot;article-journal&quot;,&quot;id&quot;:&quot;6422cb85-d47d-307e-bb8a-854e6bc4f435&quot;,&quot;title&quot;:&quot;A review for non-antibiotic treatment of Helicobacter pylori: new insight&quot;,&quot;author&quot;:[{&quot;family&quot;:&quot;Shadvar&quot;,&quot;given&quot;:&quot;Neda&quot;,&quot;parse-names&quot;:false,&quot;dropping-particle&quot;:&quot;&quot;,&quot;non-dropping-particle&quot;:&quot;&quot;},{&quot;family&quot;:&quot;Akrami&quot;,&quot;given&quot;:&quot;Sousan&quot;,&quot;parse-names&quot;:false,&quot;dropping-particle&quot;:&quot;&quot;,&quot;non-dropping-particle&quot;:&quot;&quot;},{&quot;family&quot;:&quot;Mousavi Sagharchi&quot;,&quot;given&quot;:&quot;Seyyed Mohammad Amin&quot;,&quot;parse-names&quot;:false,&quot;dropping-particle&quot;:&quot;&quot;,&quot;non-dropping-particle&quot;:&quot;&quot;},{&quot;family&quot;:&quot;Askandar&quot;,&quot;given&quot;:&quot;Rafee Habib&quot;,&quot;parse-names&quot;:false,&quot;dropping-particle&quot;:&quot;&quot;,&quot;non-dropping-particle&quot;:&quot;&quot;},{&quot;family&quot;:&quot;Merati&quot;,&quot;given&quot;:&quot;Alireza&quot;,&quot;parse-names&quot;:false,&quot;dropping-particle&quot;:&quot;&quot;,&quot;non-dropping-particle&quot;:&quot;&quot;},{&quot;family&quot;:&quot;Aghayari&quot;,&quot;given&quot;:&quot;Masoomeh&quot;,&quot;parse-names&quot;:false,&quot;dropping-particle&quot;:&quot;&quot;,&quot;non-dropping-particle&quot;:&quot;&quot;},{&quot;family&quot;:&quot;Kaviani&quot;,&quot;given&quot;:&quot;Nikki&quot;,&quot;parse-names&quot;:false,&quot;dropping-particle&quot;:&quot;&quot;,&quot;non-dropping-particle&quot;:&quot;&quot;},{&quot;family&quot;:&quot;Afkhami&quot;,&quot;given&quot;:&quot;Hamed&quot;,&quot;parse-names&quot;:false,&quot;dropping-particle&quot;:&quot;&quot;,&quot;non-dropping-particle&quot;:&quot;&quot;},{&quot;family&quot;:&quot;Kashfi&quot;,&quot;given&quot;:&quot;Mojtaba&quot;,&quot;parse-names&quot;:false,&quot;dropping-particle&quot;:&quot;&quot;,&quot;non-dropping-particle&quot;:&quot;&quot;}],&quot;container-title&quot;:&quot;Frontiers in Microbiology&quot;,&quot;container-title-short&quot;:&quot;Front Microbiol&quot;,&quot;accessed&quot;:{&quot;date-parts&quot;:[[2025,11,14]]},&quot;DOI&quot;:&quot;10.3389/FMICB.2024.1379209&quot;,&quot;ISSN&quot;:&quot;1664302X&quot;,&quot;PMID&quot;:&quot;38774508&quot;,&quot;URL&quot;:&quot;https://pmc.ncbi.nlm.nih.gov/articles/PMC11106852/&quot;,&quot;issued&quot;:{&quot;date-parts&quot;:[[2024]]},&quot;page&quot;:&quot;1379209&quot;,&quot;abstract&quot;:&quot;Gastric ulcers and gastric cancer are brought on by the Helicobacter pylori bacteria, which colonizes under the stomach mucous membrane. Different medication regimens are used to remove it, but the illness returns and becomes more resistant, which lowers the treatment rates. Additionally, this bacterium now exhibits a skyrocketing level of multi-drug resistance, necessitating recurrent therapeutic treatments. The negative effects of synthetic medications in comparison to conventional therapies are another significant factor in favor of non-pharmacological therapy. The most significant side effects of popular anti-gastric ulcer medications include nausea, vomiting, and diarrhea. Stomach ulcers have previously been treated with herbal remedies and complementary treatments like probiotics. When probiotics are ingested, the host experiences several advantages that may be brought about by altering the bacterial flora in the digestive system. Additionally, stronger-acting chemical compounds and plant extracts can be employed to treat patients. In this article, we look at the substances and medications that are utilized in place of synthetic stomach ulcer-curing treatments.&quot;,&quot;publisher&quot;:&quot;Frontiers Media SA&quot;,&quot;volume&quot;:&quot;15&quot;},&quot;isTemporary&quot;:false}]},{&quot;citationID&quot;:&quot;MENDELEY_CITATION_8e42fdcd-9949-4815-b9b6-cb9f65a286f6&quot;,&quot;properties&quot;:{&quot;noteIndex&quot;:0},&quot;isEdited&quot;:false,&quot;manualOverride&quot;:{&quot;isManuallyOverridden&quot;:false,&quot;citeprocText&quot;:&quot;(Myllyluoma et al., 2005)&quot;,&quot;manualOverrideText&quot;:&quot;&quot;},&quot;citationTag&quot;:&quot;MENDELEY_CITATION_v3_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&quot;,&quot;citationItems&quot;:[{&quot;id&quot;:&quot;5fe9f20d-f1bb-354b-9137-0daebac7ba91&quot;,&quot;itemData&quot;:{&quot;type&quot;:&quot;article-journal&quot;,&quot;id&quot;:&quot;5fe9f20d-f1bb-354b-9137-0daebac7ba91&quot;,&quot;title&quot;:&quot;Probiotic supplementation improves tolerance to Helicobacter pylori eradication therapy--a placebo-controlled, double-blind randomized pilot study&quot;,&quot;author&quot;:[{&quot;family&quot;:&quot;Myllyluoma&quot;,&quot;given&quot;:&quot;E.&quot;,&quot;parse-names&quot;:false,&quot;dropping-particle&quot;:&quot;&quot;,&quot;non-dropping-particle&quot;:&quot;&quot;},{&quot;family&quot;:&quot;Veijola&quot;,&quot;given&quot;:&quot;L.&quot;,&quot;parse-names&quot;:false,&quot;dropping-particle&quot;:&quot;&quot;,&quot;non-dropping-particle&quot;:&quot;&quot;},{&quot;family&quot;:&quot;Ahlroos&quot;,&quot;given&quot;:&quot;T.&quot;,&quot;parse-names&quot;:false,&quot;dropping-particle&quot;:&quot;&quot;,&quot;non-dropping-particle&quot;:&quot;&quot;},{&quot;family&quot;:&quot;Tynkkynen&quot;,&quot;given&quot;:&quot;S.&quot;,&quot;parse-names&quot;:false,&quot;dropping-particle&quot;:&quot;&quot;,&quot;non-dropping-particle&quot;:&quot;&quot;},{&quot;family&quot;:&quot;Kankuri&quot;,&quot;given&quot;:&quot;E.&quot;,&quot;parse-names&quot;:false,&quot;dropping-particle&quot;:&quot;&quot;,&quot;non-dropping-particle&quot;:&quot;&quot;},{&quot;family&quot;:&quot;Vapaatalo&quot;,&quot;given&quot;:&quot;H.&quot;,&quot;parse-names&quot;:false,&quot;dropping-particle&quot;:&quot;&quot;,&quot;non-dropping-particle&quot;:&quot;&quot;},{&quot;family&quot;:&quot;Rautelin&quot;,&quot;given&quot;:&quot;H.&quot;,&quot;parse-names&quot;:false,&quot;dropping-particle&quot;:&quot;&quot;,&quot;non-dropping-particle&quot;:&quot;&quot;},{&quot;family&quot;:&quot;Korpela&quot;,&quot;given&quot;:&quot;R.&quot;,&quot;parse-names&quot;:false,&quot;dropping-particle&quot;:&quot;&quot;,&quot;non-dropping-particle&quot;:&quot;&quot;}],&quot;container-title&quot;:&quot;Alimentary pharmacology &amp; therapeutics&quot;,&quot;container-title-short&quot;:&quot;Aliment Pharmacol Ther&quot;,&quot;accessed&quot;:{&quot;date-parts&quot;:[[2025,1,18]]},&quot;DOI&quot;:&quot;10.1111/J.1365-2036.2005.02448.X&quot;,&quot;ISSN&quot;:&quot;0269-2813&quot;,&quot;PMID&quot;:&quot;15882248&quot;,&quot;URL&quot;:&quot;https://pubmed.ncbi.nlm.nih.gov/15882248/&quot;,&quot;issued&quot;:{&quot;date-parts&quot;:[[2005,5,15]]},&quot;page&quot;:&quot;1263-1272&quot;,&quot;abstract&quot;:&quot;Background: H. pylori is the major cause of chronic gastritis, and a risk factor for peptic ulcer and gastric cancer. Aim: To investigate the effect of probiotic supplementation on the tolerance and efficacy of H. pylori eradication treatment in a randomized, double-blind, placebo-controlled trial. Methods: A total of 338 volunteers were screened for H. pylori infection. The eligibility criteria were met by 47 subjects whose H. pylori infection was verified at the outset and re-evaluated after the treatment by the 13C-urea breath test and by enzyme immunoassay serology. The subjects were randomized to receive probiotic therapy (Lactobacillus rhamnosus GG, L. rhamnosus LC705, Bifidobacterium breve Bb99 and Propionibacterium freudenreichli ssp. shermanii JS) or a placebo during H. pylori eradication and for 3 weeks following the treatment, and recorded their daily symptoms in a standardized diary. Results: When the frequencies of new or aggravated symptoms were evaluated, no significant differences were found between the two groups for individual symptoms. However, the probiotic group showed less treatment-related symptoms as measured by the total symptom score change (P = 0.038) throughout the H. pylori eradication therapy in contrast to the placebo group. The H. pylori eradication rate was non-significantly higher in the group receiving probiotic therapy (91% vs. 79%, P = 0.42). In this group the recovery of probiotic bacteria in the faeces increased significantly (P &lt; 0.001). Conclusions: In this pilot study, probiotic supplementation did not diminish significantly the frequency of new or aggravated symptoms during H. pylori eradication. However, our data suggest an improved tolerance to the eradication treatment when total symptom severity was taken into account. Furthermore, the results show that probiotic bacteria are able to survive in the gastrointestinal tract despite the intensive antimicrobial therapy. © 2005 Blackwell Publishing Ltd.&quot;,&quot;publisher&quot;:&quot;Aliment Pharmacol Ther&quot;,&quot;issue&quot;:&quot;10&quot;,&quot;volume&quot;:&quot;21&quot;},&quot;isTemporary&quot;:false}]},{&quot;citationID&quot;:&quot;MENDELEY_CITATION_3d735747-e11b-4df3-a948-587b688ffafd&quot;,&quot;properties&quot;:{&quot;noteIndex&quot;:0},&quot;isEdited&quot;:false,&quot;manualOverride&quot;:{&quot;isManuallyOverridden&quot;:false,&quot;citeprocText&quot;:&quot;(Sheu et al., 2002)&quot;,&quot;manualOverrideText&quot;:&quot;&quot;},&quot;citationTag&quot;:&quot;MENDELEY_CITATION_v3_eyJjaXRhdGlvbklEIjoiTUVOREVMRVlfQ0lUQVRJT05fM2Q3MzU3NDctZTExYi00ZGYzLWE5NDgtNTg3YjY4OGZmYWZk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quot;,&quot;citationItems&quot;:[{&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5a71715a-6191-4e97-ab6b-44de930cbc33&quot;,&quot;properties&quot;:{&quot;noteIndex&quot;:0},&quot;isEdited&quot;:false,&quot;manualOverride&quot;:{&quot;isManuallyOverridden&quot;:false,&quot;citeprocText&quot;:&quot;(Sýkora et al., 2005)&quot;,&quot;manualOverrideText&quot;:&quot;&quot;},&quot;citationTag&quot;:&quot;MENDELEY_CITATION_v3_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&quot;,&quot;citationItems&quot;:[{&quot;id&quot;:&quot;c7ac8fcb-1fde-3ef9-8a0a-6fbc68f8ad42&quot;,&quot;itemData&quot;:{&quot;type&quot;:&quot;article-journal&quot;,&quot;id&quot;:&quot;c7ac8fcb-1fde-3ef9-8a0a-6fbc68f8ad42&quot;,&quot;title&quot;:&quot;Effects of a specially designed fermented milk product containing probiotic Lactobacillus casei DN-114 001 and the eradication of H. pylori in children: a prospective randomized double-blind study&quot;,&quot;author&quot;:[{&quot;family&quot;:&quot;Sýkora&quot;,&quot;given&quot;:&quot;Josef&quot;,&quot;parse-names&quot;:false,&quot;dropping-particle&quot;:&quot;&quot;,&quot;non-dropping-particle&quot;:&quot;&quot;},{&quot;family&quot;:&quot;Valečková&quot;,&quot;given&quot;:&quot;Kristýna&quot;,&quot;parse-names&quot;:false,&quot;dropping-particle&quot;:&quot;&quot;,&quot;non-dropping-particle&quot;:&quot;&quot;},{&quot;family&quot;:&quot;Amlerová&quot;,&quot;given&quot;:&quot;Jana&quot;,&quot;parse-names&quot;:false,&quot;dropping-particle&quot;:&quot;&quot;,&quot;non-dropping-particle&quot;:&quot;&quot;},{&quot;family&quot;:&quot;Siala&quot;,&quot;given&quot;:&quot;Konrad&quot;,&quot;parse-names&quot;:false,&quot;dropping-particle&quot;:&quot;&quot;,&quot;non-dropping-particle&quot;:&quot;&quot;},{&quot;family&quot;:&quot;Dědek&quot;,&quot;given&quot;:&quot;Petr&quot;,&quot;parse-names&quot;:false,&quot;dropping-particle&quot;:&quot;&quot;,&quot;non-dropping-particle&quot;:&quot;&quot;},{&quot;family&quot;:&quot;Watkins&quot;,&quot;given&quot;:&quot;Stephen&quot;,&quot;parse-names&quot;:false,&quot;dropping-particle&quot;:&quot;&quot;,&quot;non-dropping-particle&quot;:&quot;&quot;},{&quot;family&quot;:&quot;Varvařovská&quot;,&quot;given&quot;:&quot;Jana&quot;,&quot;parse-names&quot;:false,&quot;dropping-particle&quot;:&quot;&quot;,&quot;non-dropping-particle&quot;:&quot;&quot;},{&quot;family&quot;:&quot;Stožický&quot;,&quot;given&quot;:&quot;František&quot;,&quot;parse-names&quot;:false,&quot;dropping-particle&quot;:&quot;&quot;,&quot;non-dropping-particle&quot;:&quot;&quot;},{&quot;family&quot;:&quot;Pazdiora&quot;,&quot;given&quot;:&quot;Petr&quot;,&quot;parse-names&quot;:false,&quot;dropping-particle&quot;:&quot;&quot;,&quot;non-dropping-particle&quot;:&quot;&quot;},{&quot;family&quot;:&quot;Schwarz&quot;,&quot;given&quot;:&quot;Jan&quot;,&quot;parse-names&quot;:false,&quot;dropping-particle&quot;:&quot;&quot;,&quot;non-dropping-particle&quot;:&quot;&quot;}],&quot;container-title&quot;:&quot;Journal of clinical gastroenterology&quot;,&quot;container-title-short&quot;:&quot;J Clin Gastroenterol&quot;,&quot;accessed&quot;:{&quot;date-parts&quot;:[[2025,1,18]]},&quot;DOI&quot;:&quot;10.1097/01.MCG.0000173855.77191.44&quot;,&quot;ISSN&quot;:&quot;0192-0790&quot;,&quot;PMID&quot;:&quot;16082279&quot;,&quot;URL&quot;:&quot;https://pubmed.ncbi.nlm.nih.gov/16082279/&quot;,&quot;issued&quot;:{&quot;date-parts&quot;:[[2005,9]]},&quot;page&quot;:&quot;692-698&quot;,&quot;abstract&quot;:&quot;Goals: To determine the efficacy of triple therapy supplemented with a specially designed fermented milk product containing specific probiotic Lactobacillus casei (L. casei) DN-114 001 strain on Helicobacter pylori eradication in children. Background: Lactobacillus species possess in vitro activity against H. pylori. There are no consistent data on the impact of eradication therapy supplemented with probiotics on H. pylori cure rates in childhood in vivo. Study: Multicenter, prospective, randomized, double-blind controlled study. Eighty-six symptomatic H. pylori-positive children were randomized either to receive the control treatment of omeprazole, amoxicillin, and clarithromycin (OAC) for 7 days or the test treatment of omeprazole, amoxicillin, and clarithromycin for 7 days supplemented with fermented milk (Actimel) containing L. casei DN-114 001 (OAC-LC), for 14 days. H. pylori status was assessed at 4 weeks following therapy using two noninvasive tests. Results: Intention-to-treat (ITT) based eradication rates for the OAC-LC group were 84.6% (95% CI, 71.2%-95.5%), and 91.6% (95% CI, 76.9%-98.2%) by per-protocol (PP) analysis. Eradication in the OAC group was 57.5% (95% CI, 42.2%-72.3%) in the ITT set and 61.3% (95% CI, 44.4%-75.0%) in the PP group. Eradication success was higher in the OAC-LC group compared with the OAC group in both ITT (P = 0.0045) and PP analysis (P = 0.0019). Primary resistance for clarithromycin could be determined in 21.2%. Side effects were infrequent. Drug compliance was good throughout the study. Conclusion: Supplementation with fermented milk, containing live special probiotic L casei DN-114 001, confers an enhanced therapeutic benefit on H. pylori eradication in children with gastritis on triple therapy. Copyright © 2005 by Lippincott Williams &amp; Wilkins.&quot;,&quot;publisher&quot;:&quot;J Clin Gastroenterol&quot;,&quot;issue&quot;:&quot;8&quot;,&quot;volume&quot;:&quot;39&quot;},&quot;isTemporary&quot;:false}]},{&quot;citationID&quot;:&quot;MENDELEY_CITATION_7ba42885-2c69-4474-95e7-2a6476801d52&quot;,&quot;properties&quot;:{&quot;noteIndex&quot;:0},&quot;isEdited&quot;:false,&quot;manualOverride&quot;:{&quot;isManuallyOverridden&quot;:false,&quot;citeprocText&quot;:&quot;(Goldman et al., 2006)&quot;,&quot;manualOverrideText&quot;:&quot;&quot;},&quot;citationTag&quot;:&quot;MENDELEY_CITATION_v3_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&quot;,&quot;citationItems&quot;:[{&quot;id&quot;:&quot;68ea4d20-470c-326e-98da-69fcd2939960&quot;,&quot;itemData&quot;:{&quot;type&quot;:&quot;article-journal&quot;,&quot;id&quot;:&quot;68ea4d20-470c-326e-98da-69fcd2939960&quot;,&quot;title&quot;:&quot;Effect of a probiotic food as an adjuvant to triple therapy for eradication of Helicobacter pylori infection in children&quot;,&quot;author&quot;:[{&quot;family&quot;:&quot;Goldman&quot;,&quot;given&quot;:&quot;Cinthia G.&quot;,&quot;parse-names&quot;:false,&quot;dropping-particle&quot;:&quot;&quot;,&quot;non-dropping-particle&quot;:&quot;&quot;},{&quot;family&quot;:&quot;Barrado&quot;,&quot;given&quot;:&quot;Domingo A.&quot;,&quot;parse-names&quot;:false,&quot;dropping-particle&quot;:&quot;&quot;,&quot;non-dropping-particle&quot;:&quot;&quot;},{&quot;family&quot;:&quot;Balcarce&quot;,&quot;given&quot;:&quot;Norma&quot;,&quot;parse-names&quot;:false,&quot;dropping-particle&quot;:&quot;&quot;,&quot;non-dropping-particle&quot;:&quot;&quot;},{&quot;family&quot;:&quot;Rua&quot;,&quot;given&quot;:&quot;Eduardo Cueto&quot;,&quot;parse-names&quot;:false,&quot;dropping-particle&quot;:&quot;&quot;,&quot;non-dropping-particle&quot;:&quot;&quot;},{&quot;family&quot;:&quot;Oshiro&quot;,&quot;given&quot;:&quot;Masaru&quot;,&quot;parse-names&quot;:false,&quot;dropping-particle&quot;:&quot;&quot;,&quot;non-dropping-particle&quot;:&quot;&quot;},{&quot;family&quot;:&quot;Calcagno&quot;,&quot;given&quot;:&quot;María L.&quot;,&quot;parse-names&quot;:false,&quot;dropping-particle&quot;:&quot;&quot;,&quot;non-dropping-particle&quot;:&quot;&quot;},{&quot;family&quot;:&quot;Janjetic&quot;,&quot;given&quot;:&quot;Mariana&quot;,&quot;parse-names&quot;:false,&quot;dropping-particle&quot;:&quot;&quot;,&quot;non-dropping-particle&quot;:&quot;&quot;},{&quot;family&quot;:&quot;Fuda&quot;,&quot;given&quot;:&quot;Julián&quot;,&quot;parse-names&quot;:false,&quot;dropping-particle&quot;:&quot;&quot;,&quot;non-dropping-particle&quot;:&quot;&quot;},{&quot;family&quot;:&quot;Weill&quot;,&quot;given&quot;:&quot;Ricardo&quot;,&quot;parse-names&quot;:false,&quot;dropping-particle&quot;:&quot;&quot;,&quot;non-dropping-particle&quot;:&quot;&quot;},{&quot;family&quot;:&quot;Salgueiro&quot;,&quot;given&quot;:&quot;María J.&quot;,&quot;parse-names&quot;:false,&quot;dropping-particle&quot;:&quot;&quot;,&quot;non-dropping-particle&quot;:&quot;&quot;},{&quot;family&quot;:&quot;Valencia&quot;,&quot;given&quot;:&quot;Mauro E.&quot;,&quot;parse-names&quot;:false,&quot;dropping-particle&quot;:&quot;&quot;,&quot;non-dropping-particle&quot;:&quot;&quot;},{&quot;family&quot;:&quot;Zubillaga&quot;,&quot;given&quot;:&quot;Marcela B.&quot;,&quot;parse-names&quot;:false,&quot;dropping-particle&quot;:&quot;&quot;,&quot;non-dropping-particle&quot;:&quot;&quot;},{&quot;family&quot;:&quot;Boccio&quot;,&quot;given&quot;:&quot;José R.&quot;,&quot;parse-names&quot;:false,&quot;dropping-particle&quot;:&quot;&quot;,&quot;non-dropping-particle&quot;:&quot;&quot;}],&quot;container-title&quot;:&quot;Nutrition&quot;,&quot;accessed&quot;:{&quot;date-parts&quot;:[[2025,1,18]]},&quot;DOI&quot;:&quot;10.1016/J.NUT.2006.06.008&quot;,&quot;ISSN&quot;:&quot;0899-9007&quot;,&quot;PMID&quot;:&quot;16978844&quot;,&quot;issued&quot;:{&quot;date-parts&quot;:[[2006,10,1]]},&quot;page&quot;:&quot;984-988&quot;,&quot;abstract&quot;:&quot;Objective: Current recommendations for treatment of Helicobacter pylori infection include a proton pump inhibitor in combination with two antibiotics. We evaluated the potential activity of a probiotic food as an adjuvant to antibiotic triple therapy for eradication of H. pylori infection in children from Buenos Aires, Argentina. Methods: Sixty-five children who tested positive for H. pylori, as diagnosed by 13C-urea breath test and endoscopy, were included in this study. Patients were randomized to receive 1-wk triple therapy plus probiotic food (treated group) or milk placebo (control) that was administered for 3 mo. Probiotic food consisted of 250 mL of a commercial yogurt containing Bifidobacterium animalis and Lactobacillus casei (107 colony-forming units/mL). Post-treatment urea breath test controls were performed 1 and 3 mo after the end of triple therapy. Results: We found no significant differences in H. pylori eradication rates (ERs) at 1 and 3 mo between the treated group (ER = 45.5% and 42.4%) and the control group (ER = 37.5% and 40.6%). Relative risks between groups were 0.87 (95% confidence interval 0.58-1.32, P = 0.345) in the first month and 0.97 (95% confidence interval 0.64-1.46, P = 0.542) in the third month. Conclusions: We could not demonstrate an adjuvant effect of the studied probiotic food to triple therapy in the eradication of H. pylori infection in children in Buenos Aires, Argentina. However, we found lower ERs than those reported for the same therapeutic scheme in developed countries, indicating that bacterial resistance and alternative therapeutic strategies should be studied. © 2006 Elsevier Inc. All rights reserved.&quot;,&quot;publisher&quot;:&quot;Elsevier&quot;,&quot;issue&quot;:&quot;10&quot;,&quot;volume&quot;:&quot;22&quot;,&quot;container-title-short&quot;:&quot;&quot;},&quot;isTemporary&quot;:false}]},{&quot;citationID&quot;:&quot;MENDELEY_CITATION_dbabd522-1492-480b-8879-b05c30188c4d&quot;,&quot;properties&quot;:{&quot;noteIndex&quot;:0},&quot;isEdited&quot;:false,&quot;manualOverride&quot;:{&quot;isManuallyOverridden&quot;:false,&quot;citeprocText&quot;:&quot;(Shimizu et al., 2002)&quot;,&quot;manualOverrideText&quot;:&quot;&quot;},&quot;citationTag&quot;:&quot;MENDELEY_CITATION_v3_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&quot;,&quot;citationItems&quot;:[{&quot;id&quot;:&quot;7e16e97c-ebed-3443-bb08-7eecc92feecf&quot;,&quot;itemData&quot;:{&quot;type&quot;:&quot;article-journal&quot;,&quot;id&quot;:&quot;7e16e97c-ebed-3443-bb08-7eecc92feecf&quot;,&quot;title&quot;:&quot;Effects of Lactobacillus gasseri OLL 2716 (LG21) on Helicobacter pylori infection in children&quot;,&quot;author&quot;:[{&quot;family&quot;:&quot;Shimizu&quot;,&quot;given&quot;:&quot;Toshiaki&quot;,&quot;parse-names&quot;:false,&quot;dropping-particle&quot;:&quot;&quot;,&quot;non-dropping-particle&quot;:&quot;&quot;},{&quot;family&quot;:&quot;Haruna&quot;,&quot;given&quot;:&quot;Hidenori&quot;,&quot;parse-names&quot;:false,&quot;dropping-particle&quot;:&quot;&quot;,&quot;non-dropping-particle&quot;:&quot;&quot;},{&quot;family&quot;:&quot;Hisada&quot;,&quot;given&quot;:&quot;Ken&quot;,&quot;parse-names&quot;:false,&quot;dropping-particle&quot;:&quot;&quot;,&quot;non-dropping-particle&quot;:&quot;&quot;},{&quot;family&quot;:&quot;Yamashiro&quot;,&quot;given&quot;:&quot;Yuihiro&quot;,&quot;parse-names&quot;:false,&quot;dropping-particle&quot;:&quot;&quot;,&quot;non-dropping-particle&quot;:&quot;&quot;}],&quot;container-title&quot;:&quot;The Journal of antimicrobial chemotherapy&quot;,&quot;container-title-short&quot;:&quot;J Antimicrob Chemother&quot;,&quot;accessed&quot;:{&quot;date-parts&quot;:[[2025,1,18]]},&quot;DOI&quot;:&quot;10.1093/JAC/DKF157&quot;,&quot;ISSN&quot;:&quot;0305-7453&quot;,&quot;PMID&quot;:&quot;12356815&quot;,&quot;URL&quot;:&quot;https://pubmed.ncbi.nlm.nih.gov/12356815/&quot;,&quot;issued&quot;:{&quot;date-parts&quot;:[[2002,10,1]]},&quot;page&quot;:&quot;617-618&quot;,&quot;publisher&quot;:&quot;J Antimicrob Chemother&quot;,&quot;issue&quot;:&quot;4&quot;,&quot;volume&quot;:&quot;50&quot;},&quot;isTemporary&quot;:false}]},{&quot;citationID&quot;:&quot;MENDELEY_CITATION_8ea1ab68-b66f-4ce9-a711-62a2361931f7&quot;,&quot;properties&quot;:{&quot;noteIndex&quot;:0},&quot;isEdited&quot;:false,&quot;manualOverride&quot;:{&quot;isManuallyOverridden&quot;:true,&quot;citeprocText&quot;:&quot;(C. Yang et al., 2021)&quot;,&quot;manualOverrideText&quot;:&quot;(Yang et al., 2021)&quot;},&quot;citationTag&quot;:&quot;MENDELEY_CITATION_v3_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&quot;,&quot;citationItems&quot;:[{&quot;id&quot;:&quot;17dc41fb-1a8a-3d36-b217-a9ebe99ff397&quot;,&quot;itemData&quot;:{&quot;type&quot;:&quot;article-journal&quot;,&quot;id&quot;:&quot;17dc41fb-1a8a-3d36-b217-a9ebe99ff397&quot;,&quot;title&quot;:&quot;Effects of non-viable Lactobacillus reuteri combining with 14-day standard triple therapy on Helicobacter pylori eradication: A randomized double-blind placebo-controlled trial&quot;,&quot;author&quot;:[{&quot;family&quot;:&quot;Yang&quot;,&quot;given&quot;:&quot;Chenghai&quot;,&quot;parse-names&quot;:false,&quot;dropping-particle&quot;:&quot;&quot;,&quot;non-dropping-particle&quot;:&quot;&quot;},{&quot;family&quot;:&quot;Liang&quot;,&quot;given&quot;:&quot;Liping&quot;,&quot;parse-names&quot;:false,&quot;dropping-particle&quot;:&quot;&quot;,&quot;non-dropping-particle&quot;:&quot;&quot;},{&quot;family&quot;:&quot;Lv&quot;,&quot;given&quot;:&quot;Pinjing&quot;,&quot;parse-names&quot;:false,&quot;dropping-particle&quot;:&quot;&quot;,&quot;non-dropping-particle&quot;:&quot;&quot;},{&quot;family&quot;:&quot;Liu&quot;,&quot;given&quot;:&quot;Le&quot;,&quot;parse-names&quot;:false,&quot;dropping-particle&quot;:&quot;&quot;,&quot;non-dropping-particle&quot;:&quot;&quot;},{&quot;family&quot;:&quot;Wang&quot;,&quot;given&quot;:&quot;Siqi&quot;,&quot;parse-names&quot;:false,&quot;dropping-particle&quot;:&quot;&quot;,&quot;non-dropping-particle&quot;:&quot;&quot;},{&quot;family&quot;:&quot;Wang&quot;,&quot;given&quot;:&quot;Zhiqing&quot;,&quot;parse-names&quot;:false,&quot;dropping-particle&quot;:&quot;&quot;,&quot;non-dropping-particle&quot;:&quot;&quot;},{&quot;family&quot;:&quot;Chen&quot;,&quot;given&quot;:&quot;Ye&quot;,&quot;parse-names&quot;:false,&quot;dropping-particle&quot;:&quot;&quot;,&quot;non-dropping-particle&quot;:&quot;&quot;}],&quot;container-title&quot;:&quot;Helicobacter&quot;,&quot;container-title-short&quot;:&quot;Helicobacter&quot;,&quot;accessed&quot;:{&quot;date-parts&quot;:[[2024,12,30]]},&quot;DOI&quot;:&quot;10.1111/HEL.12856&quot;,&quot;ISSN&quot;:&quot;1523-5378&quot;,&quot;PMID&quot;:&quot;34628695&quot;,&quot;URL&quot;:&quot;https://onlinelibrary.wiley.com/doi/full/10.1111/hel.12856&quot;,&quot;issued&quot;:{&quot;date-parts&quot;:[[2021,12,1]]},&quot;page&quot;:&quot;e12856&quot;,&quot;abstract&quot;:&quot;Background: Viable probiotics have shown effects on the eradication of Helicobacter pylori, but the role of non-viable probiotics in H. pylori eradication is unclear. This study aimed to evaluate the effects of non-viable Lactobacillus reuteri DSM17648 combining with 14-day standard triple therapy on H. pylori eradication. Materials and Methods: Two hundred treatment-naive H. pylori-positive adult patients were randomized equally to receive non-viable L. reuteri DSM17648 (LR group) or placebo for 4 weeks, with the latter 2 weeks treated together with triple therapy. The Gastrointestinal Symptom Rating Scale (GSRS) was completed before and after treatment. Stool samples were collected for 16S rRNA gene sequencing at week0, week2, and week8. Results: Eradication rates in the LR group and the placebo group were 81.8% and 83.7% in ITT analysis (p = 0.730), 86.2% and 87.2% in PP analysis (p = 0.830), respectively. After treatment, the mean GSRS score decreased significantly in the LR group as compared with the placebo group (1.9 ± 0.2 vs. 2.7 ± 0.3; p = 0.030). Significantly less patients in the LR group as compared with the placebo group reported abdominal distention (5.1% vs. 16.3%; p = 0.010) and diarrhea (11.1% vs. 23.5%; p = 0.022). The relative abundance of Proteobacteria phylum and Escherichia-Shigella genus in the placebo group was about 4.0-fold and 8.1-fold of that in the LR group at wk2, respectively. Significant changes of diversity and enhancements of Fusicatenibacter, Subdoligranulum, and Faecalibacterium were observed in the LR group compared with the placebo group. Conclusions: Supplementation of non-viable L. reuteri DSM17648 with triple therapy did not improve the eradication rate of H. pylori, but it helped to build up a beneficial microbial profile and reduced the frequencies of abdominal distention, diarrhea, and the GSRS score.&quot;,&quot;publisher&quot;:&quot;John Wiley &amp; Sons, Ltd&quot;,&quot;issue&quot;:&quot;6&quot;,&quot;volume&quot;:&quot;26&quot;},&quot;isTemporary&quot;:false}]},{&quot;citationID&quot;:&quot;MENDELEY_CITATION_a432eb07-5264-4021-adc1-83939789ec4f&quot;,&quot;properties&quot;:{&quot;noteIndex&quot;:0},&quot;isEdited&quot;:false,&quot;manualOverride&quot;:{&quot;isManuallyOverridden&quot;:false,&quot;citeprocText&quot;:&quot;(Lü et al., 2016)&quot;,&quot;manualOverrideText&quot;:&quot;&quot;},&quot;citationTag&quot;:&quot;MENDELEY_CITATION_v3_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&quot;,&quot;citationItems&quot;:[{&quot;id&quot;:&quot;e1b512d2-edf0-39de-b1e1-643e0f882c51&quot;,&quot;itemData&quot;:{&quot;type&quot;:&quot;article-journal&quot;,&quot;id&quot;:&quot;e1b512d2-edf0-39de-b1e1-643e0f882c51&quot;,&quot;title&quot;:&quot;Efficacy of Probiotic Supplementation Therapy for Helicobacter pylori Eradication: A Meta-Analysis of Randomized Controlled Trials&quot;,&quot;author&quot;:[{&quot;family&quot;:&quot;Lü&quot;,&quot;given&quot;:&quot;Muhan&quot;,&quot;parse-names&quot;:false,&quot;dropping-particle&quot;:&quot;&quot;,&quot;non-dropping-particle&quot;:&quot;&quot;},{&quot;family&quot;:&quot;Yu&quot;,&quot;given&quot;:&quot;Shan&quot;,&quot;parse-names&quot;:false,&quot;dropping-particle&quot;:&quot;&quot;,&quot;non-dropping-particle&quot;:&quot;&quot;},{&quot;family&quot;:&quot;Deng&quot;,&quot;given&quot;:&quot;Jiaqi&quot;,&quot;parse-names&quot;:false,&quot;dropping-particle&quot;:&quot;&quot;,&quot;non-dropping-particle&quot;:&quot;&quot;},{&quot;family&quot;:&quot;Yan&quot;,&quot;given&quot;:&quot;Qiong&quot;,&quot;parse-names&quot;:false,&quot;dropping-particle&quot;:&quot;&quot;,&quot;non-dropping-particle&quot;:&quot;&quot;},{&quot;family&quot;:&quot;Yang&quot;,&quot;given&quot;:&quot;Chun&quot;,&quot;parse-names&quot;:false,&quot;dropping-particle&quot;:&quot;&quot;,&quot;non-dropping-particle&quot;:&quot;&quot;},{&quot;family&quot;:&quot;Xia&quot;,&quot;given&quot;:&quot;Guodong&quot;,&quot;parse-names&quot;:false,&quot;dropping-particle&quot;:&quot;&quot;,&quot;non-dropping-particle&quot;:&quot;&quot;},{&quot;family&quot;:&quot;Zhou&quot;,&quot;given&quot;:&quot;Xian&quot;,&quot;parse-names&quot;:false,&quot;dropping-particle&quot;:&quot;&quot;,&quot;non-dropping-particle&quot;:&quot;&quot;}],&quot;container-title&quot;:&quot;PloS one&quot;,&quot;container-title-short&quot;:&quot;PLoS One&quot;,&quot;accessed&quot;:{&quot;date-parts&quot;:[[2024,12,30]]},&quot;DOI&quot;:&quot;10.1371/JOURNAL.PONE.0163743&quot;,&quot;ISSN&quot;:&quot;1932-6203&quot;,&quot;PMID&quot;:&quot;27723762&quot;,&quot;URL&quot;:&quot;https://pubmed.ncbi.nlm.nih.gov/27723762/&quot;,&quot;issued&quot;:{&quot;date-parts&quot;:[[2016,10,1]]},&quot;abstract&quot;:&quot;Background Traditional Helicobacter pylori (H. pylori) eradication therapies have shown efficacies below 80% in several studies, and their use has been accompanied by antibiotic-related side effects. Some recent studies have reported that supplementing standard therapies with probiotics can improve the efficacy and tolerability of Helicobacter pylori eradication therapy. Objective To assess the effects of probiotic supplementation on the eradication rates and therapyrelated adverse event rates of anti-Helicobacter pylori regimens. Methods We searched PubMed, Medline, the Cochrane Central Registry of Controlled Trials and the Chinese Biomedical Database for eligible randomized controlled trials published through July, 2015. Review Manager 5.3 was used for all statistical analyses. Results Thirteen randomized controlled trials involving a total of 2306 patients were included in our analysis. Intent-to-treat (ITT) analysis performed using a fixed-effects model (test for heterogeneity I2 = 45%) showed that the pooled relative risk (RR) of eradication was significantly higher in the probiotic supplementation group than in the control group [RR 1.15, 95% confidence interval (CI): 1.10-1.20, P&lt;0.00001]. The incidence of total antibiotic- related side effects was lower in the probiotic supplementation group than in the control group, and the pooled RR (studies n = 9) was 0.71 (95% CI: 0.54-0.94, P = 0.02), as determined using a random-effects model (heterogeneity test I2 = 59%). Certain adverse events, such as nausea and vomiting (RR = 0.58, 95% CI 0.35-0.95, P = 0.03), diarrhea (RR = 0.51, 95% CI: 0.31-0.84, P = 0.008) and constipation (RR = 0.47, 95% CI: 0.28-0.80, P = 0.005), were reported at lower rates in the probiotic supplementation group than in the control group. Subgroup analysis showed that eradication rates were significantly improved in both adults (RR = 1.14, 95% CI: 1.09-1.19, P&lt;0.00001) and children (RR = 1.24, 95% CI: 1.05-1.47, P = 0.01) in the probiotic supplementation group and that no regional differences between Europe (RR = 1.17, 95% CI: 1.09-1.24, P&lt;0.00001) and Asia were present (RR = 1.14, 95% CI: 1.06-1.22, P = 0.0002). However, the total adverse event rate was not decreased in the adult group (RR = 0.80, 95% CI: 0.61-1.04, P = 0.1) or the Asian group (RR = 0.68, 95% CI: 0.39-1.18, P = 0.17). Subgroup analyses examining therapy regimens and treatment durations showed that probiotic supplementation increased eradication rates in the triple-therapy (RR = 1.18, 95% CI: 1.12-1.25, P&lt;0.00001), seven-day treatment (RR = 1.21, 95% CI: 1.12-1.31, P&lt;0.00001) and fourteen-day treatment (RR = 1.13, 95% CI: 1.06-1.20, P = 0.0002) groups. The incidence of antibiotic-related side effects was significantly reduced in all groups, with the exception of the quadruple-therapy subgroup (RR = 1.13, 95% CI: 0.60-2.13, P = 0.07) and the fourteen-day therapy subgroup (RR = 0.96, 95% CI 0.61-1.51, P = 0.86). Supplementation with Lactobacillus alone (RR = 1.24, 95% CI: 1.12-1.38, P&lt;0.0001) or multi-strain probiotics (RR = 1.12, 95% CI 1.07-1.18, P&lt;0.00001) was effective at improving H. pylori eradication rates. However, supplementation with Lactobacillus alone did not significantly decrease the overall incidence of side effects (RR = 0.61, 95% CI: 0.11-3.51, P = 0.58). Our study also showed that probiotic supplementation before, during or after H. pylori eradication therapy improved eradication rates, regardless of supplementation duration. Furthermore, probiotic supplementation during H. pylori treatment reduced the incidence of side effects. Conclusion Probiotic supplementation during anti-Helicobacter pylori treatment may be effective for improving H. pylori eradication rates, minimizing the incidence of therapy-related adverse events and alleviating most disease-related clinical symptoms. However, our results should be interpreted with caution because of the presence of heterogeneity across the trials included in this analysis.&quot;,&quot;publisher&quot;:&quot;PLoS One&quot;,&quot;issue&quot;:&quot;10&quot;,&quot;volume&quot;:&quot;11&quot;},&quot;isTemporary&quot;:false}]},{&quot;citationID&quot;:&quot;MENDELEY_CITATION_2dd3c502-9518-4142-9af8-4e87f4ba7777&quot;,&quot;properties&quot;:{&quot;noteIndex&quot;:0},&quot;isEdited&quot;:false,&quot;manualOverride&quot;:{&quot;isManuallyOverridden&quot;:false,&quot;citeprocText&quot;:&quot;(Kiattiweerasak et al., 2023)&quot;,&quot;manualOverrideText&quot;:&quot;&quot;},&quot;citationTag&quot;:&quot;MENDELEY_CITATION_v3_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&quot;,&quot;citationItems&quot;:[{&quot;id&quot;:&quot;12fadb17-731a-3c70-9d44-36c16f08a0fc&quot;,&quot;itemData&quot;:{&quot;type&quot;:&quot;article-journal&quot;,&quot;id&quot;:&quot;12fadb17-731a-3c70-9d44-36c16f08a0fc&quot;,&quot;title&quot;:&quot;Efficacy and safety of Lacticaseibacillus rhamnosus R0011 and Lactobacillus helveticus R0052 as an adjuvant for Helicobacter pylori eradication: a double-blind, randomized, placebo-controlled study&quot;,&quot;author&quot;:[{&quot;family&quot;:&quot;Kiattiweerasak&quot;,&quot;given&quot;:&quot;Anya&quot;,&quot;parse-names&quot;:false,&quot;dropping-particle&quot;:&quot;&quot;,&quot;non-dropping-particle&quot;:&quot;&quot;},{&quot;family&quot;:&quot;Aumpan&quot;,&quot;given&quot;:&quot;Natsuda&quot;,&quot;parse-names&quot;:false,&quot;dropping-particle&quot;:&quot;&quot;,&quot;non-dropping-particle&quot;:&quot;&quot;},{&quot;family&quot;:&quot;Chonprasertsuk&quot;,&quot;given&quot;:&quot;Soonthorn&quot;,&quot;parse-names&quot;:false,&quot;dropping-particle&quot;:&quot;&quot;,&quot;non-dropping-particle&quot;:&quot;&quot;},{&quot;family&quot;:&quot;Pornthisarn&quot;,&quot;given&quot;:&quot;Bubpha&quot;,&quot;parse-names&quot;:false,&quot;dropping-particle&quot;:&quot;&quot;,&quot;non-dropping-particle&quot;:&quot;&quot;},{&quot;family&quot;:&quot;Siramolpiwat&quot;,&quot;given&quot;:&quot;Sith&quot;,&quot;parse-names&quot;:false,&quot;dropping-particle&quot;:&quot;&quot;,&quot;non-dropping-particle&quot;:&quot;&quot;},{&quot;family&quot;:&quot;Bhanthumkomol&quot;,&quot;given&quot;:&quot;Patommatat&quot;,&quot;parse-names&quot;:false,&quot;dropping-particle&quot;:&quot;&quot;,&quot;non-dropping-particle&quot;:&quot;&quot;},{&quot;family&quot;:&quot;Nunanan&quot;,&quot;given&quot;:&quot;Pongjarat&quot;,&quot;parse-names&quot;:false,&quot;dropping-particle&quot;:&quot;&quot;,&quot;non-dropping-particle&quot;:&quot;&quot;},{&quot;family&quot;:&quot;Issariyakulkarn&quot;,&quot;given&quot;:&quot;Navapan&quot;,&quot;parse-names&quot;:false,&quot;dropping-particle&quot;:&quot;&quot;,&quot;non-dropping-particle&quot;:&quot;&quot;},{&quot;family&quot;:&quot;Mahachai&quot;,&quot;given&quot;:&quot;Varocha&quot;,&quot;parse-names&quot;:false,&quot;dropping-particle&quot;:&quot;&quot;,&quot;non-dropping-particle&quot;:&quot;&quot;},{&quot;family&quot;:&quot;Yamaoka&quot;,&quot;given&quot;:&quot;Yoshio&quot;,&quot;parse-names&quot;:false,&quot;dropping-particle&quot;:&quot;&quot;,&quot;non-dropping-particle&quot;:&quot;&quot;},{&quot;family&quot;:&quot;Vilaichone&quot;,&quot;given&quot;:&quot;Ratha-korn&quot;,&quot;parse-names&quot;:false,&quot;dropping-particle&quot;:&quot;&quot;,&quot;non-dropping-particle&quot;:&quot;&quot;}],&quot;container-title&quot;:&quot;Frontiers in Gastroenterology&quot;,&quot;accessed&quot;:{&quot;date-parts&quot;:[[2024,12,30]]},&quot;DOI&quot;:&quot;10.3389/FGSTR.2023.1245993/BIBTEX&quot;,&quot;ISSN&quot;:&quot;28131169&quot;,&quot;issued&quot;:{&quot;date-parts&quot;:[[2023,9,14]]},&quot;page&quot;:&quot;1245993&quot;,&quot;abstract&quot;:&quot;&lt;sec&gt;&lt;title&gt;Background&lt;/title&gt;&lt;p&gt;&lt;italic&gt;Helicobacter pylori&lt;/italic&gt; eradication is recommended as a way of providing symptomatic relief for dyspepsia. The limited efficacy of triple therapy is a major problem in many countries, including Thailand. Some probiotics have been shown to improve the &lt;italic&gt;H. pylori&lt;/italic&gt; eradication rate and reduce side effects. This study aimed at evaluating the efficacy of probiotic (Lacidofil&lt;sup&gt;®&lt;/sup&gt; STRONG) as adjuvant to standard triple therapy.&lt;/p&gt;&lt;/sec&gt;&lt;sec&gt;&lt;title&gt;Methods&lt;/title&gt;&lt;p&gt;This randomized, double-blind, placebo-controlled study was conducted between July 2020 and June 2022. Eligible patients with &lt;italic&gt;H. pylori&lt;/italic&gt; gastritis (i.e., &lt;italic&gt;n&lt;/italic&gt;=90 out of the 160 patients screened) were randomized to receive 14-day standard triple therapy either with probiotics or with a placebo (N=45/group). The treatment regimen entailed 30 mg lansoprazole administered twice daily, 1,000 mg amoxicillin administered twice daily, and 1 g clarithromycin modified-release formulation administered once daily. A probiotic capsule containing &lt;italic&gt;Lacticaseibacillus rhamnosus&lt;/italic&gt; R0011 &lt;italic&gt;and Lactobacillus helveticus&lt;/italic&gt; R0052 (Lacidofil&lt;sup&gt;®&lt;/sup&gt; STRONG) or placebo were given twice daily during the eradication therapy and for an additional 4 weeks. Successful &lt;italic&gt;H. pylori&lt;/italic&gt; eradication was defined as a negative &lt;sup&gt;13&lt;/sup&gt;C-urea breath test at least 4 weeks after complete eradication.&lt;/p&gt;&lt;/sec&gt;&lt;sec&gt;&lt;title&gt;Results&lt;/title&gt;&lt;p&gt;As per-protocol analysis, eradication rates after the 14-day regimen with probiotic or placebo were 90.9% and 75.0% (&lt;italic&gt;p&lt;/italic&gt;=0.047), respectively. Antibiotic susceptibility testing demonstrated high clarithromycin resistance (24%). For clarithromycin-resistant strains, there was no statistical difference in eradication rates between the probiotic and placebo groups. Furthermore, probiotic supplementation significantly reduced treatment side effects, including bloating (OR 0.27 [95% CI 0.10 to 0.75], &lt;italic&gt;p&lt;/italic&gt;=0.012), diarrhea (OR 0.23 [95% CI 0.28 to 0.65], &lt;italic&gt;p&lt;/italic&gt;=0.006), nausea (OR 0.05 [95% CI 0.01 to 0.36], &lt;italic&gt;p&lt;/italic&gt;=0.003), and bitter taste (OR 0.14 [95% CI 0.03 to 0.69], &lt;italic&gt;p&lt;/italic&gt;=0.015). In addition, the probiotic group had lower gastrointestinal symptom rating scale (GSRS) scores (1.46 ± 0.36 vs. 2.65 ± 0.66, &lt;italic&gt;p&lt;/italic&gt;&amp;lt;0.001) and higher SF-36 health-related quality-of-life scores (63.3 ± 10.2 vs. 57.3 ± 13.4, &lt;italic&gt;p&lt;/italic&gt;=0.020) after treatment than the placebo group.&lt;/p&gt;&lt;/sec&gt;&lt;sec&gt;&lt;title&gt;Conclusion&lt;/title&gt;&lt;p&gt;The probiotic adjuvant with 14-day standard triple therapy improved the &lt;italic&gt;H. pylori&lt;/italic&gt; eradication rate. Supplementation with Lacidofil&lt;sup&gt;®&lt;/sup&gt; STRONG during the 2-week eradication treatment and 4-week follow-up phase can help to reduce the gastrointestinal side effects of eradication therapy and increase patients’ general health-related quality of life.&lt;/p&gt;&lt;/sec&gt;&quot;,&quot;publisher&quot;:&quot;Frontiers Media SA&quot;,&quot;volume&quot;:&quot;2&quot;,&quot;container-title-short&quot;:&quot;&quot;},&quot;isTemporary&quot;:false}]},{&quot;citationID&quot;:&quot;MENDELEY_CITATION_7e25017e-fffe-4a72-ad45-fa8882789d53&quot;,&quot;properties&quot;:{&quot;noteIndex&quot;:0},&quot;isEdited&quot;:false,&quot;manualOverride&quot;:{&quot;isManuallyOverridden&quot;:false,&quot;citeprocText&quot;:&quot;(Hauser et al., 2015)&quot;,&quot;manualOverrideText&quot;:&quot;&quot;},&quot;citationTag&quot;:&quot;MENDELEY_CITATION_v3_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&quot;,&quot;citationItems&quot;:[{&quot;id&quot;:&quot;f668a9ca-d7d7-3bbf-8326-e5ba650cc090&quot;,&quot;itemData&quot;:{&quot;type&quot;:&quot;article-journal&quot;,&quot;id&quot;:&quot;f668a9ca-d7d7-3bbf-8326-e5ba650cc090&quot;,&quot;title&quot;:&quot;Probiotics for standard triple Helicobacter pylori eradication: a randomized, double-blind, placebo-controlled trial&quot;,&quot;author&quot;:[{&quot;family&quot;:&quot;Hauser&quot;,&quot;given&quot;:&quot;Goran&quot;,&quot;parse-names&quot;:false,&quot;dropping-particle&quot;:&quot;&quot;,&quot;non-dropping-particle&quot;:&quot;&quot;},{&quot;family&quot;:&quot;Salkic&quot;,&quot;given&quot;:&quot;Nermin&quot;,&quot;parse-names&quot;:false,&quot;dropping-particle&quot;:&quot;&quot;,&quot;non-dropping-particle&quot;:&quot;&quot;},{&quot;family&quot;:&quot;Vukelic&quot;,&quot;given&quot;:&quot;Karina&quot;,&quot;parse-names&quot;:false,&quot;dropping-particle&quot;:&quot;&quot;,&quot;non-dropping-particle&quot;:&quot;&quot;},{&quot;family&quot;:&quot;JajacKnez&quot;,&quot;given&quot;:&quot;Alenka&quot;,&quot;parse-names&quot;:false,&quot;dropping-particle&quot;:&quot;&quot;,&quot;non-dropping-particle&quot;:&quot;&quot;},{&quot;family&quot;:&quot;Stimac&quot;,&quot;given&quot;:&quot;Davor&quot;,&quot;parse-names&quot;:false,&quot;dropping-particle&quot;:&quot;&quot;,&quot;non-dropping-particle&quot;:&quot;&quot;}],&quot;container-title&quot;:&quot;Medicine&quot;,&quot;container-title-short&quot;:&quot;Medicine&quot;,&quot;accessed&quot;:{&quot;date-parts&quot;:[[2025,2,10]]},&quot;DOI&quot;:&quot;10.1097/MD.0000000000000685&quot;,&quot;ISSN&quot;:&quot;1536-5964&quot;,&quot;PMID&quot;:&quot;25929897&quot;,&quot;URL&quot;:&quot;https://pubmed.ncbi.nlm.nih.gov/25929897/&quot;,&quot;issued&quot;:{&quot;date-parts&quot;:[[2015,5,1]]},&quot;page&quot;:&quot;e685&quot;,&quot;abstract&quot;:&quot;The primary objective in the study is determination of efficacy of probiotic preparation as a supportive therapy in eradication of Helicobacter pylori. The study was multicenter, prospective, randomized, placebo controlled, and double-blind. The subjects first filled out a specially designed questionnaire to assess the severity of the 10 symptoms, which can be related to eradication therapy to be monitored during the trial. Each subject then received 28 capsules of probiotic preparation or matching placebo capsules, which they were supposed to take over the following 14 days, twice a day, at least 2 hours prior to or after the antibiotic therapy administration. A total of 804 patients were enrolled in the trial, of which 650 (80.85%) were included in the analysis. The results show a significantly larger share of cured subjects in the probiotic arm versus the placebo arm (87.38% vs 72.55%; P&lt;0.001). Additionally, presence and intensity of epigastric pain, bloating, flatulence, taste disturbance, loss of appetite, nausea, vomiting, heartburn, rash, and diarrhea were monitored over the study period. At 15 days postinclusion, probiotic treatment was found superior to placebo in 7 of 10 mentioned symptoms. Average intensity for symptoms potentially related to antibiotic therapy was significantly higher in the placebo group, 0.76 vs 0.55 (P&lt;0.001). Adding probiotics to the standard triple therapy for H pylori eradication significantly contributes to treatment efficacy and distinctly decreases the adverse effects of therapy and the symptoms of the underlying disease.&quot;,&quot;publisher&quot;:&quot;Medicine (Baltimore)&quot;,&quot;issue&quot;:&quot;17&quot;,&quot;volume&quot;:&quot;94&quot;},&quot;isTemporary&quot;:false}]},{&quot;citationID&quot;:&quot;MENDELEY_CITATION_bdb73d1f-0cee-46a0-b762-bcbd3698e7ae&quot;,&quot;properties&quot;:{&quot;noteIndex&quot;:0},&quot;isEdited&quot;:false,&quot;manualOverride&quot;:{&quot;isManuallyOverridden&quot;:false,&quot;citeprocText&quot;:&quot;(Francavilla et al., 2014)&quot;,&quot;manualOverrideText&quot;:&quot;&quot;},&quot;citationTag&quot;:&quot;MENDELEY_CITATION_v3_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&quot;,&quot;citationItems&quot;:[{&quot;id&quot;:&quot;e593e64c-b5ce-3e65-89ad-985cbd219bc5&quot;,&quot;itemData&quot;:{&quot;type&quot;:&quot;article-journal&quot;,&quot;id&quot;:&quot;e593e64c-b5ce-3e65-89ad-985cbd219bc5&quot;,&quot;title&quot;:&quot;Lactobacillus reuteri strain combination in Helicobacter pylori infection: a randomized, double-blind, placebo-controlled study&quot;,&quot;author&quot;:[{&quot;family&quot;:&quot;Francavilla&quot;,&quot;given&quot;:&quot;Ruggiero&quot;,&quot;parse-names&quot;:false,&quot;dropping-particle&quot;:&quot;&quot;,&quot;non-dropping-particle&quot;:&quot;&quot;},{&quot;family&quot;:&quot;Polimeno&quot;,&quot;given&quot;:&quot;Lorenzo&quot;,&quot;parse-names&quot;:false,&quot;dropping-particle&quot;:&quot;&quot;,&quot;non-dropping-particle&quot;:&quot;&quot;},{&quot;family&quot;:&quot;Demichina&quot;,&quot;given&quot;:&quot;Antonella&quot;,&quot;parse-names&quot;:false,&quot;dropping-particle&quot;:&quot;&quot;,&quot;non-dropping-particle&quot;:&quot;&quot;},{&quot;family&quot;:&quot;Maurogiovanni&quot;,&quot;given&quot;:&quot;Giovanni&quot;,&quot;parse-names&quot;:false,&quot;dropping-particle&quot;:&quot;&quot;,&quot;non-dropping-particle&quot;:&quot;&quot;},{&quot;family&quot;:&quot;Principi&quot;,&quot;given&quot;:&quot;Beatrice&quot;,&quot;parse-names&quot;:false,&quot;dropping-particle&quot;:&quot;&quot;,&quot;non-dropping-particle&quot;:&quot;&quot;},{&quot;family&quot;:&quot;Scaccianoce&quot;,&quot;given&quot;:&quot;Giuseppe&quot;,&quot;parse-names&quot;:false,&quot;dropping-particle&quot;:&quot;&quot;,&quot;non-dropping-particle&quot;:&quot;&quot;},{&quot;family&quot;:&quot;Ierardi&quot;,&quot;given&quot;:&quot;Enzo&quot;,&quot;parse-names&quot;:false,&quot;dropping-particle&quot;:&quot;&quot;,&quot;non-dropping-particle&quot;:&quot;&quot;},{&quot;family&quot;:&quot;Russo&quot;,&quot;given&quot;:&quot;Francesco&quot;,&quot;parse-names&quot;:false,&quot;dropping-particle&quot;:&quot;&quot;,&quot;non-dropping-particle&quot;:&quot;&quot;},{&quot;family&quot;:&quot;Riezzo&quot;,&quot;given&quot;:&quot;Giuseppe&quot;,&quot;parse-names&quot;:false,&quot;dropping-particle&quot;:&quot;&quot;,&quot;non-dropping-particle&quot;:&quot;&quot;},{&quot;family&quot;:&quot;Leo&quot;,&quot;given&quot;:&quot;Alfredo&quot;,&quot;parse-names&quot;:false,&quot;dropping-particle&quot;:&quot;&quot;,&quot;non-dropping-particle&quot;:&quot;Di&quot;},{&quot;family&quot;:&quot;Cavallo&quot;,&quot;given&quot;:&quot;Luciano&quot;,&quot;parse-names&quot;:false,&quot;dropping-particle&quot;:&quot;&quot;,&quot;non-dropping-particle&quot;:&quot;&quot;},{&quot;family&quot;:&quot;Francavilla&quot;,&quot;given&quot;:&quot;Antonio&quot;,&quot;parse-names&quot;:false,&quot;dropping-particle&quot;:&quot;&quot;,&quot;non-dropping-particle&quot;:&quot;&quot;},{&quot;family&quot;:&quot;Versalovic&quot;,&quot;given&quot;:&quot;James&quot;,&quot;parse-names&quot;:false,&quot;dropping-particle&quot;:&quot;&quot;,&quot;non-dropping-particle&quot;:&quot;&quot;}],&quot;container-title&quot;:&quot;Journal of clinical gastroenterology&quot;,&quot;container-title-short&quot;:&quot;J Clin Gastroenterol&quot;,&quot;accessed&quot;:{&quot;date-parts&quot;:[[2025,2,10]]},&quot;DOI&quot;:&quot;10.1097/MCG.0000000000000007&quot;,&quot;ISSN&quot;:&quot;1539-2031&quot;,&quot;PMID&quot;:&quot;24296423&quot;,&quot;URL&quot;:&quot;https://pubmed.ncbi.nlm.nih.gov/24296423/&quot;,&quot;issued&quot;:{&quot;date-parts&quot;:[[2014]]},&quot;page&quot;:&quot;407-413&quot;,&quot;abstract&quot;:&quot;Goals: The goals of this study were to investigate the role of a new probiotic preparation (Lactobacillus reuteri DSM 17938 and L. reuteri ATCC PTA 6475) in Helicobacter pylori infection. Background: Specific probiotic strains play a role in H. pylori infection for their ability to decrease bacterial load and gastritis, prevent antibiotic-associated side effects, and increase the eradication rate. Study: This is a prospective, double-blind, randomized, placebo-controlled study in a tertiary care setting. A total of 100 H. pylori-positive naive patients received either L. reuteri combination (2×10 Colony Forming Units) or placebo during a 3-phase study (pre-eradication, eradication, and follow-up). All underwent C urea breath test (C-UBT), blood assessments of gastrin-17 (G17), endoscopy, and the Gastrointestinal Symptom Rating Scale. Eradication was confirmed by C-UBT 8 weeks after the completion of therapy. Results: Fifty patients were allocated in each group. During pre-eradication period, C-UBT δ decreased by 13% in L. reuteri combination as compared with a 4% increase in placebo (-13.2±34% vs. 4.3±27%; P&lt;0.03). During eradication, GSRS increased significantly in placebo as compared with L. reuteri combination (6.8±2.9 vs. 4±3.1; P&lt;0.01). Significantly less patients in L. reuteri combination as compared with placebo-reported side effects (40.9% vs. 62.8%; P&lt;0.04). An abnormal G17 value was found in patients receiving placebo as compared with L. reuteri combination (28% vs. 12%; P&lt;0.02). Eradication rate was 75% in L. reuteri combination and 65.9% in placebo (P=NS). L. reuteri combination increased eradication rate by 9.1% (odds ratio: 1.5). Conclusions: L. reuteri combination alone is able to exert an inhibitory effect on H. pylori growth, and when administered with eradication therapy, it determines a significant reduction in antibiotic-associated side effects. Moreover, L. reuteri combination was able to decrease serum G17 levels and to (not significantly) increase the H. pylori-eradication rate. © 2013 Lippincott Williams &amp; Wilkins.&quot;,&quot;publisher&quot;:&quot;J Clin Gastroenterol&quot;,&quot;issue&quot;:&quot;5&quot;,&quot;volume&quot;:&quot;4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A1C0-4476-6143-8602-111784CA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4992</TotalTime>
  <Pages>18</Pages>
  <Words>7563</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 Khan</dc:creator>
  <cp:keywords/>
  <dc:description/>
  <cp:lastModifiedBy>Editor-90</cp:lastModifiedBy>
  <cp:revision>236</cp:revision>
  <dcterms:created xsi:type="dcterms:W3CDTF">2025-10-26T16:15:00Z</dcterms:created>
  <dcterms:modified xsi:type="dcterms:W3CDTF">2025-11-22T06:54:00Z</dcterms:modified>
</cp:coreProperties>
</file>