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96CC5" w14:textId="698617BE" w:rsidR="006039D3" w:rsidRDefault="006039D3" w:rsidP="00631650">
      <w:pPr>
        <w:jc w:val="center"/>
        <w:rPr>
          <w:rFonts w:ascii="Arial" w:hAnsi="Arial" w:cs="Arial"/>
          <w:b/>
          <w:sz w:val="28"/>
          <w:szCs w:val="24"/>
        </w:rPr>
      </w:pPr>
      <w:r w:rsidRPr="006039D3">
        <w:rPr>
          <w:rFonts w:ascii="Arial" w:hAnsi="Arial" w:cs="Arial"/>
          <w:b/>
          <w:bCs/>
          <w:i/>
          <w:iCs/>
          <w:sz w:val="28"/>
          <w:szCs w:val="24"/>
          <w:u w:val="single"/>
          <w:lang w:val="en-US"/>
        </w:rPr>
        <w:t>Original Research Article</w:t>
      </w:r>
    </w:p>
    <w:p w14:paraId="1A18FA46" w14:textId="513C085B" w:rsidR="007731C9" w:rsidRPr="00A70DCF" w:rsidRDefault="00580C03" w:rsidP="00631650">
      <w:pPr>
        <w:jc w:val="center"/>
        <w:rPr>
          <w:rFonts w:ascii="Arial" w:hAnsi="Arial" w:cs="Arial"/>
          <w:b/>
          <w:sz w:val="28"/>
          <w:szCs w:val="24"/>
        </w:rPr>
      </w:pPr>
      <w:r w:rsidRPr="00A70DCF">
        <w:rPr>
          <w:rFonts w:ascii="Arial" w:hAnsi="Arial" w:cs="Arial"/>
          <w:b/>
          <w:sz w:val="28"/>
          <w:szCs w:val="24"/>
        </w:rPr>
        <w:t xml:space="preserve">Development and </w:t>
      </w:r>
      <w:r w:rsidR="00A412FE" w:rsidRPr="00A70DCF">
        <w:rPr>
          <w:rFonts w:ascii="Arial" w:hAnsi="Arial" w:cs="Arial"/>
          <w:b/>
          <w:sz w:val="28"/>
          <w:szCs w:val="24"/>
        </w:rPr>
        <w:t xml:space="preserve">Sensory Evaluation of Fruit-based </w:t>
      </w:r>
      <w:r w:rsidR="003A04E8" w:rsidRPr="00A70DCF">
        <w:rPr>
          <w:rFonts w:ascii="Arial" w:hAnsi="Arial" w:cs="Arial"/>
          <w:b/>
          <w:sz w:val="28"/>
          <w:szCs w:val="24"/>
        </w:rPr>
        <w:t xml:space="preserve">Probiotic </w:t>
      </w:r>
      <w:r w:rsidR="00A412FE" w:rsidRPr="00A70DCF">
        <w:rPr>
          <w:rFonts w:ascii="Arial" w:hAnsi="Arial" w:cs="Arial"/>
          <w:b/>
          <w:sz w:val="28"/>
          <w:szCs w:val="24"/>
        </w:rPr>
        <w:t>Yoghurt</w:t>
      </w:r>
    </w:p>
    <w:p w14:paraId="4B461AE2" w14:textId="77777777" w:rsidR="00A70DCF" w:rsidRDefault="00A70DCF" w:rsidP="00631650">
      <w:pPr>
        <w:jc w:val="center"/>
        <w:rPr>
          <w:rFonts w:ascii="Arial" w:hAnsi="Arial" w:cs="Arial"/>
          <w:b/>
          <w:sz w:val="24"/>
          <w:szCs w:val="24"/>
        </w:rPr>
      </w:pPr>
    </w:p>
    <w:p w14:paraId="5B822691" w14:textId="77777777" w:rsidR="00A70DCF" w:rsidRPr="00A70DCF" w:rsidRDefault="00A70DCF" w:rsidP="00A70DCF">
      <w:pPr>
        <w:spacing w:before="120" w:after="120" w:line="360" w:lineRule="auto"/>
        <w:jc w:val="center"/>
        <w:rPr>
          <w:rFonts w:ascii="Times New Roman" w:eastAsia="Calibri" w:hAnsi="Times New Roman" w:cs="Times New Roman"/>
          <w:b/>
          <w:bCs/>
          <w:iCs/>
          <w:sz w:val="28"/>
          <w:szCs w:val="32"/>
          <w:lang w:val="en-IN"/>
        </w:rPr>
      </w:pPr>
    </w:p>
    <w:p w14:paraId="0792A061" w14:textId="267B7E94" w:rsidR="00631650" w:rsidRPr="004F6A0E" w:rsidRDefault="00631650" w:rsidP="00631650">
      <w:pPr>
        <w:rPr>
          <w:rFonts w:ascii="Arial" w:hAnsi="Arial" w:cs="Arial"/>
          <w:b/>
          <w:szCs w:val="24"/>
        </w:rPr>
      </w:pPr>
      <w:r w:rsidRPr="004F6A0E">
        <w:rPr>
          <w:rFonts w:ascii="Arial" w:hAnsi="Arial" w:cs="Arial"/>
          <w:b/>
          <w:szCs w:val="24"/>
        </w:rPr>
        <w:t>Abstract</w:t>
      </w:r>
    </w:p>
    <w:p w14:paraId="1F1F5141" w14:textId="439653D5" w:rsidR="0057293E" w:rsidRPr="005C09B3" w:rsidRDefault="00295155" w:rsidP="007C3676">
      <w:pPr>
        <w:jc w:val="both"/>
        <w:rPr>
          <w:rFonts w:ascii="Arial" w:hAnsi="Arial" w:cs="Arial"/>
          <w:sz w:val="20"/>
          <w:szCs w:val="24"/>
        </w:rPr>
      </w:pPr>
      <w:r w:rsidRPr="005C09B3">
        <w:rPr>
          <w:rFonts w:ascii="Arial" w:hAnsi="Arial" w:cs="Arial"/>
          <w:sz w:val="20"/>
          <w:szCs w:val="24"/>
        </w:rPr>
        <w:t xml:space="preserve">Yoghurt is </w:t>
      </w:r>
      <w:r w:rsidR="008B2F6C" w:rsidRPr="005C09B3">
        <w:rPr>
          <w:rFonts w:ascii="Arial" w:hAnsi="Arial" w:cs="Arial"/>
          <w:sz w:val="20"/>
          <w:szCs w:val="24"/>
        </w:rPr>
        <w:t>one of t</w:t>
      </w:r>
      <w:r w:rsidRPr="005C09B3">
        <w:rPr>
          <w:rFonts w:ascii="Arial" w:hAnsi="Arial" w:cs="Arial"/>
          <w:sz w:val="20"/>
          <w:szCs w:val="24"/>
        </w:rPr>
        <w:t xml:space="preserve">he most popular fermented milk </w:t>
      </w:r>
      <w:r w:rsidR="008F3DFA" w:rsidRPr="005C09B3">
        <w:rPr>
          <w:rFonts w:ascii="Arial" w:hAnsi="Arial" w:cs="Arial"/>
          <w:sz w:val="20"/>
          <w:szCs w:val="24"/>
        </w:rPr>
        <w:t xml:space="preserve">products. It is also </w:t>
      </w:r>
      <w:r w:rsidR="002F442B" w:rsidRPr="005C09B3">
        <w:rPr>
          <w:rFonts w:ascii="Arial" w:hAnsi="Arial" w:cs="Arial"/>
          <w:sz w:val="20"/>
          <w:szCs w:val="24"/>
        </w:rPr>
        <w:t xml:space="preserve">the </w:t>
      </w:r>
      <w:r w:rsidR="008F3DFA" w:rsidRPr="005C09B3">
        <w:rPr>
          <w:rFonts w:ascii="Arial" w:hAnsi="Arial" w:cs="Arial"/>
          <w:sz w:val="20"/>
          <w:szCs w:val="24"/>
        </w:rPr>
        <w:t xml:space="preserve">most </w:t>
      </w:r>
      <w:r w:rsidRPr="005C09B3">
        <w:rPr>
          <w:rFonts w:ascii="Arial" w:hAnsi="Arial" w:cs="Arial"/>
          <w:sz w:val="20"/>
          <w:szCs w:val="24"/>
        </w:rPr>
        <w:t xml:space="preserve">consumed dairy </w:t>
      </w:r>
      <w:r w:rsidR="009E43D5" w:rsidRPr="005C09B3">
        <w:rPr>
          <w:rFonts w:ascii="Arial" w:hAnsi="Arial" w:cs="Arial"/>
          <w:sz w:val="20"/>
          <w:szCs w:val="24"/>
        </w:rPr>
        <w:t>product</w:t>
      </w:r>
      <w:r w:rsidRPr="005C09B3">
        <w:rPr>
          <w:rFonts w:ascii="Arial" w:hAnsi="Arial" w:cs="Arial"/>
          <w:sz w:val="20"/>
          <w:szCs w:val="24"/>
        </w:rPr>
        <w:t xml:space="preserve"> worldwide.</w:t>
      </w:r>
      <w:r w:rsidR="009E43D5" w:rsidRPr="005C09B3">
        <w:rPr>
          <w:rFonts w:ascii="Arial" w:hAnsi="Arial" w:cs="Arial"/>
          <w:sz w:val="20"/>
          <w:szCs w:val="24"/>
        </w:rPr>
        <w:t xml:space="preserve"> </w:t>
      </w:r>
      <w:r w:rsidR="006520A1" w:rsidRPr="005C09B3">
        <w:rPr>
          <w:rFonts w:ascii="Arial" w:hAnsi="Arial" w:cs="Arial"/>
          <w:sz w:val="20"/>
          <w:szCs w:val="24"/>
        </w:rPr>
        <w:t>Fruit yoghurt has</w:t>
      </w:r>
      <w:r w:rsidR="002E2122" w:rsidRPr="005C09B3">
        <w:rPr>
          <w:rFonts w:ascii="Arial" w:hAnsi="Arial" w:cs="Arial"/>
          <w:sz w:val="20"/>
          <w:szCs w:val="24"/>
        </w:rPr>
        <w:t xml:space="preserve"> </w:t>
      </w:r>
      <w:r w:rsidR="002F442B" w:rsidRPr="005C09B3">
        <w:rPr>
          <w:rFonts w:ascii="Arial" w:hAnsi="Arial" w:cs="Arial"/>
          <w:sz w:val="20"/>
          <w:szCs w:val="24"/>
        </w:rPr>
        <w:t xml:space="preserve">a </w:t>
      </w:r>
      <w:r w:rsidR="002E2122" w:rsidRPr="005C09B3">
        <w:rPr>
          <w:rFonts w:ascii="Arial" w:hAnsi="Arial" w:cs="Arial"/>
          <w:sz w:val="20"/>
          <w:szCs w:val="24"/>
        </w:rPr>
        <w:t xml:space="preserve">more pleasing flavour. </w:t>
      </w:r>
      <w:r w:rsidR="00666EF0" w:rsidRPr="005C09B3">
        <w:rPr>
          <w:rFonts w:ascii="Arial" w:hAnsi="Arial" w:cs="Arial"/>
          <w:sz w:val="20"/>
          <w:szCs w:val="24"/>
        </w:rPr>
        <w:t>The study aimed to develop Standard probiotic yoghurt</w:t>
      </w:r>
      <w:r w:rsidR="00B24D9B" w:rsidRPr="005C09B3">
        <w:rPr>
          <w:rFonts w:ascii="Arial" w:hAnsi="Arial" w:cs="Arial"/>
          <w:sz w:val="20"/>
          <w:szCs w:val="24"/>
        </w:rPr>
        <w:t xml:space="preserve"> (SPY)</w:t>
      </w:r>
      <w:r w:rsidR="00666EF0" w:rsidRPr="005C09B3">
        <w:rPr>
          <w:rFonts w:ascii="Arial" w:hAnsi="Arial" w:cs="Arial"/>
          <w:sz w:val="20"/>
          <w:szCs w:val="24"/>
        </w:rPr>
        <w:t xml:space="preserve"> and </w:t>
      </w:r>
      <w:r w:rsidR="00C32A97" w:rsidRPr="005C09B3">
        <w:rPr>
          <w:rFonts w:ascii="Arial" w:hAnsi="Arial" w:cs="Arial"/>
          <w:sz w:val="20"/>
          <w:szCs w:val="24"/>
        </w:rPr>
        <w:t xml:space="preserve">Fruit-based probiotic yoghurt, viz. </w:t>
      </w:r>
      <w:r w:rsidR="009271AD" w:rsidRPr="005C09B3">
        <w:rPr>
          <w:rFonts w:ascii="Arial" w:hAnsi="Arial" w:cs="Arial"/>
          <w:sz w:val="20"/>
          <w:szCs w:val="24"/>
        </w:rPr>
        <w:t xml:space="preserve">Mango-blended probiotic </w:t>
      </w:r>
      <w:r w:rsidR="00050C4E" w:rsidRPr="005C09B3">
        <w:rPr>
          <w:rFonts w:ascii="Arial" w:hAnsi="Arial" w:cs="Arial"/>
          <w:sz w:val="20"/>
          <w:szCs w:val="24"/>
        </w:rPr>
        <w:t xml:space="preserve">yoghurt </w:t>
      </w:r>
      <w:r w:rsidR="00B24D9B" w:rsidRPr="005C09B3">
        <w:rPr>
          <w:rFonts w:ascii="Arial" w:hAnsi="Arial" w:cs="Arial"/>
          <w:sz w:val="20"/>
          <w:szCs w:val="24"/>
        </w:rPr>
        <w:t xml:space="preserve">(MBPY) </w:t>
      </w:r>
      <w:r w:rsidR="00C32A97" w:rsidRPr="005C09B3">
        <w:rPr>
          <w:rFonts w:ascii="Arial" w:hAnsi="Arial" w:cs="Arial"/>
          <w:sz w:val="20"/>
          <w:szCs w:val="24"/>
        </w:rPr>
        <w:t xml:space="preserve">was </w:t>
      </w:r>
      <w:r w:rsidR="00050C4E" w:rsidRPr="005C09B3">
        <w:rPr>
          <w:rFonts w:ascii="Arial" w:hAnsi="Arial" w:cs="Arial"/>
          <w:sz w:val="20"/>
          <w:szCs w:val="24"/>
        </w:rPr>
        <w:t xml:space="preserve">incorporated </w:t>
      </w:r>
      <w:r w:rsidR="00580C03" w:rsidRPr="005C09B3">
        <w:rPr>
          <w:rFonts w:ascii="Arial" w:hAnsi="Arial" w:cs="Arial"/>
          <w:sz w:val="20"/>
          <w:szCs w:val="24"/>
        </w:rPr>
        <w:t>with five different for</w:t>
      </w:r>
      <w:r w:rsidR="008B2F6C" w:rsidRPr="005C09B3">
        <w:rPr>
          <w:rFonts w:ascii="Arial" w:hAnsi="Arial" w:cs="Arial"/>
          <w:sz w:val="20"/>
          <w:szCs w:val="24"/>
        </w:rPr>
        <w:t xml:space="preserve">mulations of Mango Pulp to </w:t>
      </w:r>
      <w:r w:rsidR="00F159FA" w:rsidRPr="005C09B3">
        <w:rPr>
          <w:rFonts w:ascii="Arial" w:hAnsi="Arial" w:cs="Arial"/>
          <w:sz w:val="20"/>
          <w:szCs w:val="24"/>
        </w:rPr>
        <w:t>evaluate its sensory attributes.</w:t>
      </w:r>
      <w:r w:rsidR="00235AD2" w:rsidRPr="005C09B3">
        <w:rPr>
          <w:rFonts w:ascii="Arial" w:hAnsi="Arial" w:cs="Arial"/>
          <w:sz w:val="20"/>
          <w:szCs w:val="24"/>
        </w:rPr>
        <w:t xml:space="preserve"> </w:t>
      </w:r>
      <w:r w:rsidR="004F50E8" w:rsidRPr="005C09B3">
        <w:rPr>
          <w:rFonts w:ascii="Arial" w:hAnsi="Arial" w:cs="Arial"/>
          <w:sz w:val="20"/>
          <w:szCs w:val="24"/>
        </w:rPr>
        <w:t xml:space="preserve">The methodology involved </w:t>
      </w:r>
      <w:r w:rsidR="002F442B" w:rsidRPr="005C09B3">
        <w:rPr>
          <w:rFonts w:ascii="Arial" w:hAnsi="Arial" w:cs="Arial"/>
          <w:sz w:val="20"/>
          <w:szCs w:val="24"/>
        </w:rPr>
        <w:t xml:space="preserve">the </w:t>
      </w:r>
      <w:r w:rsidR="004F50E8" w:rsidRPr="005C09B3">
        <w:rPr>
          <w:rFonts w:ascii="Arial" w:hAnsi="Arial" w:cs="Arial"/>
          <w:sz w:val="20"/>
          <w:szCs w:val="24"/>
        </w:rPr>
        <w:t xml:space="preserve">addition of </w:t>
      </w:r>
      <w:r w:rsidR="00610D1C" w:rsidRPr="005C09B3">
        <w:rPr>
          <w:rFonts w:ascii="Arial" w:hAnsi="Arial" w:cs="Arial"/>
          <w:sz w:val="20"/>
          <w:szCs w:val="24"/>
        </w:rPr>
        <w:t>100% cow</w:t>
      </w:r>
      <w:r w:rsidR="00B1632E" w:rsidRPr="005C09B3">
        <w:rPr>
          <w:rFonts w:ascii="Arial" w:hAnsi="Arial" w:cs="Arial"/>
          <w:sz w:val="20"/>
          <w:szCs w:val="24"/>
        </w:rPr>
        <w:t xml:space="preserve"> milk</w:t>
      </w:r>
      <w:r w:rsidR="003A04E8" w:rsidRPr="005C09B3">
        <w:rPr>
          <w:rFonts w:ascii="Arial" w:hAnsi="Arial" w:cs="Arial"/>
          <w:sz w:val="20"/>
          <w:szCs w:val="24"/>
        </w:rPr>
        <w:t xml:space="preserve"> and 7% skim milk powder, 1% </w:t>
      </w:r>
      <w:r w:rsidR="003A04E8" w:rsidRPr="005C09B3">
        <w:rPr>
          <w:rFonts w:ascii="Arial" w:hAnsi="Arial" w:cs="Arial"/>
          <w:i/>
          <w:sz w:val="20"/>
          <w:szCs w:val="24"/>
        </w:rPr>
        <w:t xml:space="preserve">Lactobacillus bulgaricus </w:t>
      </w:r>
      <w:r w:rsidR="003A04E8" w:rsidRPr="005C09B3">
        <w:rPr>
          <w:rFonts w:ascii="Arial" w:hAnsi="Arial" w:cs="Arial"/>
          <w:sz w:val="20"/>
          <w:szCs w:val="24"/>
        </w:rPr>
        <w:t xml:space="preserve">and </w:t>
      </w:r>
      <w:r w:rsidR="003A04E8" w:rsidRPr="005C09B3">
        <w:rPr>
          <w:rFonts w:ascii="Arial" w:hAnsi="Arial" w:cs="Arial"/>
          <w:i/>
          <w:sz w:val="20"/>
          <w:szCs w:val="24"/>
        </w:rPr>
        <w:t>Streptococcus</w:t>
      </w:r>
      <w:r w:rsidR="003A04E8" w:rsidRPr="005C09B3">
        <w:rPr>
          <w:rFonts w:ascii="Arial" w:hAnsi="Arial" w:cs="Arial"/>
          <w:sz w:val="20"/>
          <w:szCs w:val="24"/>
        </w:rPr>
        <w:t xml:space="preserve"> </w:t>
      </w:r>
      <w:r w:rsidR="003A04E8" w:rsidRPr="005C09B3">
        <w:rPr>
          <w:rFonts w:ascii="Arial" w:hAnsi="Arial" w:cs="Arial"/>
          <w:i/>
          <w:sz w:val="20"/>
          <w:szCs w:val="24"/>
        </w:rPr>
        <w:t>thermophilus</w:t>
      </w:r>
      <w:r w:rsidR="003A04E8" w:rsidRPr="005C09B3">
        <w:rPr>
          <w:rFonts w:ascii="Arial" w:hAnsi="Arial" w:cs="Arial"/>
          <w:sz w:val="20"/>
          <w:szCs w:val="24"/>
        </w:rPr>
        <w:t xml:space="preserve"> each. The five</w:t>
      </w:r>
      <w:r w:rsidR="009C29FD" w:rsidRPr="005C09B3">
        <w:rPr>
          <w:rFonts w:ascii="Arial" w:hAnsi="Arial" w:cs="Arial"/>
          <w:sz w:val="20"/>
          <w:szCs w:val="24"/>
        </w:rPr>
        <w:t xml:space="preserve"> formulations of the </w:t>
      </w:r>
      <w:r w:rsidR="00B3073D" w:rsidRPr="005C09B3">
        <w:rPr>
          <w:rFonts w:ascii="Arial" w:hAnsi="Arial" w:cs="Arial"/>
          <w:sz w:val="20"/>
          <w:szCs w:val="24"/>
        </w:rPr>
        <w:t xml:space="preserve">probiotic yoghurt </w:t>
      </w:r>
      <w:r w:rsidR="002F442B" w:rsidRPr="005C09B3">
        <w:rPr>
          <w:rFonts w:ascii="Arial" w:hAnsi="Arial" w:cs="Arial"/>
          <w:sz w:val="20"/>
          <w:szCs w:val="24"/>
        </w:rPr>
        <w:t>were</w:t>
      </w:r>
      <w:r w:rsidR="00B3073D" w:rsidRPr="005C09B3">
        <w:rPr>
          <w:rFonts w:ascii="Arial" w:hAnsi="Arial" w:cs="Arial"/>
          <w:sz w:val="20"/>
          <w:szCs w:val="24"/>
        </w:rPr>
        <w:t xml:space="preserve"> formulated</w:t>
      </w:r>
      <w:r w:rsidR="00270541" w:rsidRPr="005C09B3">
        <w:rPr>
          <w:rFonts w:ascii="Arial" w:hAnsi="Arial" w:cs="Arial"/>
          <w:sz w:val="20"/>
          <w:szCs w:val="24"/>
        </w:rPr>
        <w:t xml:space="preserve"> </w:t>
      </w:r>
      <w:r w:rsidR="000427A1" w:rsidRPr="005C09B3">
        <w:rPr>
          <w:rFonts w:ascii="Arial" w:hAnsi="Arial" w:cs="Arial"/>
          <w:sz w:val="20"/>
          <w:szCs w:val="24"/>
        </w:rPr>
        <w:t xml:space="preserve">at different </w:t>
      </w:r>
      <w:r w:rsidR="002F442B" w:rsidRPr="005C09B3">
        <w:rPr>
          <w:rFonts w:ascii="Arial" w:hAnsi="Arial" w:cs="Arial"/>
          <w:sz w:val="20"/>
          <w:szCs w:val="24"/>
        </w:rPr>
        <w:t>levels</w:t>
      </w:r>
      <w:r w:rsidR="000427A1" w:rsidRPr="005C09B3">
        <w:rPr>
          <w:rFonts w:ascii="Arial" w:hAnsi="Arial" w:cs="Arial"/>
          <w:sz w:val="20"/>
          <w:szCs w:val="24"/>
        </w:rPr>
        <w:t xml:space="preserve"> </w:t>
      </w:r>
      <w:r w:rsidR="002F442B" w:rsidRPr="005C09B3">
        <w:rPr>
          <w:rFonts w:ascii="Arial" w:hAnsi="Arial" w:cs="Arial"/>
          <w:sz w:val="20"/>
          <w:szCs w:val="24"/>
        </w:rPr>
        <w:t xml:space="preserve">of </w:t>
      </w:r>
      <w:r w:rsidR="000427A1" w:rsidRPr="005C09B3">
        <w:rPr>
          <w:rFonts w:ascii="Arial" w:hAnsi="Arial" w:cs="Arial"/>
          <w:sz w:val="20"/>
          <w:szCs w:val="24"/>
        </w:rPr>
        <w:t>mango pulp</w:t>
      </w:r>
      <w:r w:rsidR="0069680C">
        <w:rPr>
          <w:rFonts w:ascii="Arial" w:hAnsi="Arial" w:cs="Arial"/>
          <w:sz w:val="20"/>
          <w:szCs w:val="24"/>
        </w:rPr>
        <w:t xml:space="preserve"> </w:t>
      </w:r>
      <w:r w:rsidR="00AB1D72">
        <w:rPr>
          <w:rFonts w:ascii="Arial" w:hAnsi="Arial" w:cs="Arial"/>
          <w:sz w:val="20"/>
          <w:szCs w:val="24"/>
        </w:rPr>
        <w:t>incorporation</w:t>
      </w:r>
      <w:r w:rsidR="002F442B" w:rsidRPr="005C09B3">
        <w:rPr>
          <w:rFonts w:ascii="Arial" w:hAnsi="Arial" w:cs="Arial"/>
          <w:sz w:val="20"/>
          <w:szCs w:val="24"/>
        </w:rPr>
        <w:t>,</w:t>
      </w:r>
      <w:r w:rsidR="00E977DF" w:rsidRPr="005C09B3">
        <w:rPr>
          <w:rFonts w:ascii="Arial" w:hAnsi="Arial" w:cs="Arial"/>
          <w:sz w:val="20"/>
          <w:szCs w:val="24"/>
        </w:rPr>
        <w:t xml:space="preserve"> viz. MBPY1 with 10% incorporation of mango pulp, MBPY2 </w:t>
      </w:r>
      <w:r w:rsidR="00342988" w:rsidRPr="005C09B3">
        <w:rPr>
          <w:rFonts w:ascii="Arial" w:hAnsi="Arial" w:cs="Arial"/>
          <w:sz w:val="20"/>
          <w:szCs w:val="24"/>
        </w:rPr>
        <w:t xml:space="preserve">with </w:t>
      </w:r>
      <w:r w:rsidR="00E977DF" w:rsidRPr="005C09B3">
        <w:rPr>
          <w:rFonts w:ascii="Arial" w:hAnsi="Arial" w:cs="Arial"/>
          <w:sz w:val="20"/>
          <w:szCs w:val="24"/>
        </w:rPr>
        <w:t xml:space="preserve">15% incorporation of mango pulp, </w:t>
      </w:r>
      <w:r w:rsidR="00342988" w:rsidRPr="005C09B3">
        <w:rPr>
          <w:rFonts w:ascii="Arial" w:hAnsi="Arial" w:cs="Arial"/>
          <w:sz w:val="20"/>
          <w:szCs w:val="24"/>
        </w:rPr>
        <w:t>MBPY3 with incorporation of 20% mango pulp, MBPY4 with incorporation of 25% mango pulp and MBPY5 with incorporation of 30% mango pulp.</w:t>
      </w:r>
      <w:r w:rsidR="007776B0" w:rsidRPr="005C09B3">
        <w:rPr>
          <w:rFonts w:ascii="Arial" w:hAnsi="Arial" w:cs="Arial"/>
          <w:sz w:val="20"/>
          <w:szCs w:val="24"/>
        </w:rPr>
        <w:t xml:space="preserve"> This study investigates the sensory attributes</w:t>
      </w:r>
      <w:r w:rsidR="00396BA5" w:rsidRPr="005C09B3">
        <w:rPr>
          <w:rFonts w:ascii="Arial" w:hAnsi="Arial" w:cs="Arial"/>
          <w:sz w:val="20"/>
          <w:szCs w:val="24"/>
        </w:rPr>
        <w:t>,</w:t>
      </w:r>
      <w:r w:rsidR="007776B0" w:rsidRPr="005C09B3">
        <w:rPr>
          <w:rFonts w:ascii="Arial" w:hAnsi="Arial" w:cs="Arial"/>
          <w:sz w:val="20"/>
          <w:szCs w:val="24"/>
        </w:rPr>
        <w:t xml:space="preserve"> </w:t>
      </w:r>
      <w:proofErr w:type="spellStart"/>
      <w:r w:rsidR="007776B0" w:rsidRPr="005C09B3">
        <w:rPr>
          <w:rFonts w:ascii="Arial" w:hAnsi="Arial" w:cs="Arial"/>
          <w:sz w:val="20"/>
          <w:szCs w:val="24"/>
        </w:rPr>
        <w:t>i.e</w:t>
      </w:r>
      <w:proofErr w:type="spellEnd"/>
      <w:r w:rsidR="007776B0" w:rsidRPr="005C09B3">
        <w:rPr>
          <w:rFonts w:ascii="Arial" w:hAnsi="Arial" w:cs="Arial"/>
          <w:sz w:val="20"/>
          <w:szCs w:val="24"/>
        </w:rPr>
        <w:t xml:space="preserve"> Colour, Appearance, Taste, Texture, Flavour, Consistency and Overall Acceptability</w:t>
      </w:r>
      <w:r w:rsidR="00396BA5" w:rsidRPr="005C09B3">
        <w:rPr>
          <w:rFonts w:ascii="Arial" w:hAnsi="Arial" w:cs="Arial"/>
          <w:sz w:val="20"/>
          <w:szCs w:val="24"/>
        </w:rPr>
        <w:t>,</w:t>
      </w:r>
      <w:r w:rsidR="007776B0" w:rsidRPr="005C09B3">
        <w:rPr>
          <w:rFonts w:ascii="Arial" w:hAnsi="Arial" w:cs="Arial"/>
          <w:sz w:val="20"/>
          <w:szCs w:val="24"/>
        </w:rPr>
        <w:t xml:space="preserve"> which </w:t>
      </w:r>
      <w:r w:rsidR="00396BA5" w:rsidRPr="005C09B3">
        <w:rPr>
          <w:rFonts w:ascii="Arial" w:hAnsi="Arial" w:cs="Arial"/>
          <w:sz w:val="20"/>
          <w:szCs w:val="24"/>
        </w:rPr>
        <w:t>are</w:t>
      </w:r>
      <w:r w:rsidR="007776B0" w:rsidRPr="005C09B3">
        <w:rPr>
          <w:rFonts w:ascii="Arial" w:hAnsi="Arial" w:cs="Arial"/>
          <w:sz w:val="20"/>
          <w:szCs w:val="24"/>
        </w:rPr>
        <w:t xml:space="preserve"> evaluated by 12 </w:t>
      </w:r>
      <w:r w:rsidR="00396BA5" w:rsidRPr="005C09B3">
        <w:rPr>
          <w:rFonts w:ascii="Arial" w:hAnsi="Arial" w:cs="Arial"/>
          <w:sz w:val="20"/>
          <w:szCs w:val="24"/>
        </w:rPr>
        <w:t>semi-trained</w:t>
      </w:r>
      <w:r w:rsidR="007776B0" w:rsidRPr="005C09B3">
        <w:rPr>
          <w:rFonts w:ascii="Arial" w:hAnsi="Arial" w:cs="Arial"/>
          <w:sz w:val="20"/>
          <w:szCs w:val="24"/>
        </w:rPr>
        <w:t xml:space="preserve"> panel </w:t>
      </w:r>
      <w:r w:rsidR="00243E73" w:rsidRPr="005C09B3">
        <w:rPr>
          <w:rFonts w:ascii="Arial" w:hAnsi="Arial" w:cs="Arial"/>
          <w:sz w:val="20"/>
          <w:szCs w:val="24"/>
        </w:rPr>
        <w:t>members</w:t>
      </w:r>
      <w:r w:rsidR="00396BA5" w:rsidRPr="005C09B3">
        <w:rPr>
          <w:rFonts w:ascii="Arial" w:hAnsi="Arial" w:cs="Arial"/>
          <w:sz w:val="20"/>
          <w:szCs w:val="24"/>
        </w:rPr>
        <w:t>,</w:t>
      </w:r>
      <w:r w:rsidR="007776B0" w:rsidRPr="005C09B3">
        <w:rPr>
          <w:rFonts w:ascii="Arial" w:hAnsi="Arial" w:cs="Arial"/>
          <w:sz w:val="20"/>
          <w:szCs w:val="24"/>
        </w:rPr>
        <w:t xml:space="preserve"> </w:t>
      </w:r>
      <w:r w:rsidR="001F7E43" w:rsidRPr="005C09B3">
        <w:rPr>
          <w:rFonts w:ascii="Arial" w:hAnsi="Arial" w:cs="Arial"/>
          <w:sz w:val="20"/>
          <w:szCs w:val="24"/>
        </w:rPr>
        <w:t>driving the acceptance of one of the fruit-based probiotic yoghurts from five different formulations.</w:t>
      </w:r>
      <w:r w:rsidR="00F95F29" w:rsidRPr="005C09B3">
        <w:rPr>
          <w:rFonts w:ascii="Arial" w:hAnsi="Arial" w:cs="Arial"/>
          <w:sz w:val="20"/>
          <w:szCs w:val="24"/>
        </w:rPr>
        <w:t xml:space="preserve"> Scoring was done on a nine-point hedonic scale. </w:t>
      </w:r>
      <w:r w:rsidR="00AA3929" w:rsidRPr="005C09B3">
        <w:rPr>
          <w:rFonts w:ascii="Arial" w:hAnsi="Arial" w:cs="Arial"/>
          <w:sz w:val="20"/>
          <w:szCs w:val="24"/>
        </w:rPr>
        <w:t>Results r</w:t>
      </w:r>
      <w:r w:rsidR="00144C8C" w:rsidRPr="005C09B3">
        <w:rPr>
          <w:rFonts w:ascii="Arial" w:hAnsi="Arial" w:cs="Arial"/>
          <w:sz w:val="20"/>
          <w:szCs w:val="24"/>
        </w:rPr>
        <w:t>evealed that</w:t>
      </w:r>
      <w:r w:rsidR="00372C74">
        <w:rPr>
          <w:rFonts w:ascii="Arial" w:hAnsi="Arial" w:cs="Arial"/>
          <w:sz w:val="20"/>
          <w:szCs w:val="24"/>
        </w:rPr>
        <w:t xml:space="preserve">, out of all the samples, MBPY3 with 20% mango pulp incorporation scored the highest in terms of all </w:t>
      </w:r>
      <w:r w:rsidR="000A63D0" w:rsidRPr="005C09B3">
        <w:rPr>
          <w:rFonts w:ascii="Arial" w:hAnsi="Arial" w:cs="Arial"/>
          <w:sz w:val="20"/>
          <w:szCs w:val="24"/>
        </w:rPr>
        <w:t>sensory attributes.</w:t>
      </w:r>
      <w:r w:rsidR="002C46B5">
        <w:rPr>
          <w:rFonts w:ascii="Arial" w:hAnsi="Arial" w:cs="Arial"/>
          <w:sz w:val="20"/>
          <w:szCs w:val="24"/>
        </w:rPr>
        <w:t xml:space="preserve"> </w:t>
      </w:r>
      <w:r w:rsidR="003508D2">
        <w:rPr>
          <w:rFonts w:ascii="Arial" w:hAnsi="Arial" w:cs="Arial"/>
          <w:sz w:val="20"/>
          <w:szCs w:val="24"/>
        </w:rPr>
        <w:t>Specifically,</w:t>
      </w:r>
      <w:r w:rsidR="002C46B5">
        <w:rPr>
          <w:rFonts w:ascii="Arial" w:hAnsi="Arial" w:cs="Arial"/>
          <w:sz w:val="20"/>
          <w:szCs w:val="24"/>
        </w:rPr>
        <w:t xml:space="preserve"> MBPY3 with 20% incorporation of mango pulp </w:t>
      </w:r>
      <w:r w:rsidR="003508D2">
        <w:rPr>
          <w:rFonts w:ascii="Arial" w:hAnsi="Arial" w:cs="Arial"/>
          <w:sz w:val="20"/>
          <w:szCs w:val="24"/>
        </w:rPr>
        <w:t>attained a score of 7.91 for</w:t>
      </w:r>
      <w:r w:rsidR="002C46B5">
        <w:rPr>
          <w:rFonts w:ascii="Arial" w:hAnsi="Arial" w:cs="Arial"/>
          <w:sz w:val="20"/>
          <w:szCs w:val="24"/>
        </w:rPr>
        <w:t xml:space="preserve"> Colour, Flavour, Appearance, as well as in Overall Acceptability</w:t>
      </w:r>
      <w:r w:rsidR="003508D2">
        <w:rPr>
          <w:rFonts w:ascii="Arial" w:hAnsi="Arial" w:cs="Arial"/>
          <w:sz w:val="20"/>
          <w:szCs w:val="24"/>
        </w:rPr>
        <w:t xml:space="preserve">, 7.83 for Taste, 7.79 for </w:t>
      </w:r>
      <w:r w:rsidR="002C46B5">
        <w:rPr>
          <w:rFonts w:ascii="Arial" w:hAnsi="Arial" w:cs="Arial"/>
          <w:sz w:val="20"/>
          <w:szCs w:val="24"/>
        </w:rPr>
        <w:t xml:space="preserve">Texture </w:t>
      </w:r>
      <w:r w:rsidR="003508D2">
        <w:rPr>
          <w:rFonts w:ascii="Arial" w:hAnsi="Arial" w:cs="Arial"/>
          <w:sz w:val="20"/>
          <w:szCs w:val="24"/>
        </w:rPr>
        <w:t>and 7.95 for</w:t>
      </w:r>
      <w:r w:rsidR="002C46B5">
        <w:rPr>
          <w:rFonts w:ascii="Arial" w:hAnsi="Arial" w:cs="Arial"/>
          <w:sz w:val="20"/>
          <w:szCs w:val="24"/>
        </w:rPr>
        <w:t xml:space="preserve"> Consistency.</w:t>
      </w:r>
    </w:p>
    <w:p w14:paraId="0F7CDDF1" w14:textId="77777777" w:rsidR="000C7581" w:rsidRPr="00E977B7" w:rsidRDefault="000C7581" w:rsidP="000C7581">
      <w:pPr>
        <w:rPr>
          <w:rFonts w:ascii="Arial" w:hAnsi="Arial" w:cs="Arial"/>
          <w:i/>
          <w:szCs w:val="24"/>
        </w:rPr>
      </w:pPr>
      <w:r w:rsidRPr="00E977B7">
        <w:rPr>
          <w:rFonts w:ascii="Arial" w:hAnsi="Arial" w:cs="Arial"/>
          <w:i/>
          <w:szCs w:val="24"/>
        </w:rPr>
        <w:t xml:space="preserve">Keywords: Probiotics, </w:t>
      </w:r>
      <w:r w:rsidR="00EF4C57" w:rsidRPr="00E977B7">
        <w:rPr>
          <w:rFonts w:ascii="Arial" w:hAnsi="Arial" w:cs="Arial"/>
          <w:i/>
          <w:szCs w:val="24"/>
        </w:rPr>
        <w:t>Yoghurt,</w:t>
      </w:r>
      <w:r w:rsidRPr="00E977B7">
        <w:rPr>
          <w:rFonts w:ascii="Arial" w:hAnsi="Arial" w:cs="Arial"/>
          <w:i/>
          <w:szCs w:val="24"/>
        </w:rPr>
        <w:t xml:space="preserve"> </w:t>
      </w:r>
      <w:r w:rsidR="00F57C83" w:rsidRPr="00E977B7">
        <w:rPr>
          <w:rFonts w:ascii="Arial" w:hAnsi="Arial" w:cs="Arial"/>
          <w:i/>
          <w:szCs w:val="24"/>
        </w:rPr>
        <w:t>Mango Pulp</w:t>
      </w:r>
      <w:r w:rsidR="00EF4C57" w:rsidRPr="00E977B7">
        <w:rPr>
          <w:rFonts w:ascii="Arial" w:hAnsi="Arial" w:cs="Arial"/>
          <w:i/>
          <w:szCs w:val="24"/>
        </w:rPr>
        <w:t>,</w:t>
      </w:r>
      <w:r w:rsidR="00FF6403" w:rsidRPr="00E977B7">
        <w:rPr>
          <w:rFonts w:ascii="Arial" w:hAnsi="Arial" w:cs="Arial"/>
          <w:i/>
          <w:szCs w:val="24"/>
        </w:rPr>
        <w:t xml:space="preserve"> Sensory attributes</w:t>
      </w:r>
      <w:r w:rsidR="001C699B" w:rsidRPr="00E977B7">
        <w:rPr>
          <w:rFonts w:ascii="Arial" w:hAnsi="Arial" w:cs="Arial"/>
          <w:i/>
          <w:szCs w:val="24"/>
        </w:rPr>
        <w:t>, Inoculum</w:t>
      </w:r>
    </w:p>
    <w:p w14:paraId="445B2A49" w14:textId="77777777" w:rsidR="00A1150A" w:rsidRDefault="00A1150A" w:rsidP="00A1150A">
      <w:pPr>
        <w:pStyle w:val="ListParagraph"/>
        <w:rPr>
          <w:rFonts w:ascii="Arial" w:hAnsi="Arial" w:cs="Arial"/>
          <w:b/>
          <w:szCs w:val="24"/>
        </w:rPr>
      </w:pPr>
    </w:p>
    <w:p w14:paraId="78721426" w14:textId="77777777" w:rsidR="00631650" w:rsidRPr="00BD4779" w:rsidRDefault="00496FB3" w:rsidP="00D671DA">
      <w:pPr>
        <w:pStyle w:val="ListParagraph"/>
        <w:numPr>
          <w:ilvl w:val="0"/>
          <w:numId w:val="2"/>
        </w:numPr>
        <w:rPr>
          <w:rFonts w:ascii="Arial" w:hAnsi="Arial" w:cs="Arial"/>
          <w:b/>
          <w:szCs w:val="24"/>
        </w:rPr>
      </w:pPr>
      <w:r w:rsidRPr="00BD4779">
        <w:rPr>
          <w:rFonts w:ascii="Arial" w:hAnsi="Arial" w:cs="Arial"/>
          <w:b/>
          <w:szCs w:val="24"/>
        </w:rPr>
        <w:t>INTRODUCTION</w:t>
      </w:r>
    </w:p>
    <w:p w14:paraId="4B7BE9A5" w14:textId="2C7307C4" w:rsidR="003500AC" w:rsidRPr="009632DA" w:rsidRDefault="00065B8C" w:rsidP="00831C5D">
      <w:pPr>
        <w:ind w:firstLine="720"/>
        <w:jc w:val="both"/>
        <w:rPr>
          <w:rFonts w:ascii="Arial" w:hAnsi="Arial" w:cs="Arial"/>
          <w:sz w:val="20"/>
          <w:szCs w:val="24"/>
        </w:rPr>
      </w:pPr>
      <w:r>
        <w:rPr>
          <w:rFonts w:ascii="Arial" w:hAnsi="Arial" w:cs="Arial"/>
          <w:sz w:val="20"/>
          <w:szCs w:val="24"/>
        </w:rPr>
        <w:t>“</w:t>
      </w:r>
      <w:r w:rsidR="0037250F" w:rsidRPr="009632DA">
        <w:rPr>
          <w:rFonts w:ascii="Arial" w:hAnsi="Arial" w:cs="Arial"/>
          <w:sz w:val="20"/>
          <w:szCs w:val="24"/>
        </w:rPr>
        <w:t xml:space="preserve">The term ‘probiotics’ </w:t>
      </w:r>
      <w:r w:rsidR="0022740B">
        <w:rPr>
          <w:rFonts w:ascii="Arial" w:hAnsi="Arial" w:cs="Arial"/>
          <w:sz w:val="20"/>
          <w:szCs w:val="24"/>
        </w:rPr>
        <w:t xml:space="preserve">is derived </w:t>
      </w:r>
      <w:r w:rsidR="0037250F" w:rsidRPr="009632DA">
        <w:rPr>
          <w:rFonts w:ascii="Arial" w:hAnsi="Arial" w:cs="Arial"/>
          <w:sz w:val="20"/>
          <w:szCs w:val="24"/>
        </w:rPr>
        <w:t>from the Greek word ‘pro bios’</w:t>
      </w:r>
      <w:r w:rsidR="002C687C" w:rsidRPr="009632DA">
        <w:rPr>
          <w:rFonts w:ascii="Arial" w:hAnsi="Arial" w:cs="Arial"/>
          <w:sz w:val="20"/>
          <w:szCs w:val="24"/>
        </w:rPr>
        <w:t>,</w:t>
      </w:r>
      <w:r w:rsidR="0037250F" w:rsidRPr="009632DA">
        <w:rPr>
          <w:rFonts w:ascii="Arial" w:hAnsi="Arial" w:cs="Arial"/>
          <w:sz w:val="20"/>
          <w:szCs w:val="24"/>
        </w:rPr>
        <w:t xml:space="preserve"> </w:t>
      </w:r>
      <w:r w:rsidR="00247613" w:rsidRPr="009632DA">
        <w:rPr>
          <w:rFonts w:ascii="Arial" w:hAnsi="Arial" w:cs="Arial"/>
          <w:sz w:val="20"/>
          <w:szCs w:val="24"/>
        </w:rPr>
        <w:t>which means</w:t>
      </w:r>
      <w:r w:rsidR="0037250F" w:rsidRPr="009632DA">
        <w:rPr>
          <w:rFonts w:ascii="Arial" w:hAnsi="Arial" w:cs="Arial"/>
          <w:sz w:val="20"/>
          <w:szCs w:val="24"/>
        </w:rPr>
        <w:t xml:space="preserve"> ‘for life’</w:t>
      </w:r>
      <w:r w:rsidR="00372C74">
        <w:rPr>
          <w:rFonts w:ascii="Arial" w:hAnsi="Arial" w:cs="Arial"/>
          <w:sz w:val="20"/>
          <w:szCs w:val="24"/>
        </w:rPr>
        <w:t>,</w:t>
      </w:r>
      <w:r w:rsidR="0022740B">
        <w:rPr>
          <w:rFonts w:ascii="Arial" w:hAnsi="Arial" w:cs="Arial"/>
          <w:sz w:val="20"/>
          <w:szCs w:val="24"/>
        </w:rPr>
        <w:t xml:space="preserve"> which is </w:t>
      </w:r>
      <w:r w:rsidR="009B4D82">
        <w:rPr>
          <w:rFonts w:ascii="Arial" w:hAnsi="Arial" w:cs="Arial"/>
          <w:sz w:val="20"/>
          <w:szCs w:val="24"/>
        </w:rPr>
        <w:t xml:space="preserve">in contrast </w:t>
      </w:r>
      <w:r w:rsidR="00751987">
        <w:rPr>
          <w:rFonts w:ascii="Arial" w:hAnsi="Arial" w:cs="Arial"/>
          <w:sz w:val="20"/>
          <w:szCs w:val="24"/>
        </w:rPr>
        <w:t>to</w:t>
      </w:r>
      <w:r w:rsidR="0022740B">
        <w:rPr>
          <w:rFonts w:ascii="Arial" w:hAnsi="Arial" w:cs="Arial"/>
          <w:sz w:val="20"/>
          <w:szCs w:val="24"/>
        </w:rPr>
        <w:t xml:space="preserve"> the word ‘antibiotic’</w:t>
      </w:r>
      <w:r w:rsidR="00372C74">
        <w:rPr>
          <w:rFonts w:ascii="Arial" w:hAnsi="Arial" w:cs="Arial"/>
          <w:sz w:val="20"/>
          <w:szCs w:val="24"/>
        </w:rPr>
        <w:t>,</w:t>
      </w:r>
      <w:r w:rsidR="0022740B">
        <w:rPr>
          <w:rFonts w:ascii="Arial" w:hAnsi="Arial" w:cs="Arial"/>
          <w:sz w:val="20"/>
          <w:szCs w:val="24"/>
        </w:rPr>
        <w:t xml:space="preserve"> which means against life</w:t>
      </w:r>
      <w:r>
        <w:rPr>
          <w:rFonts w:ascii="Arial" w:hAnsi="Arial" w:cs="Arial"/>
          <w:sz w:val="20"/>
          <w:szCs w:val="24"/>
        </w:rPr>
        <w:t>”</w:t>
      </w:r>
      <w:r w:rsidR="0022740B">
        <w:rPr>
          <w:rFonts w:ascii="Arial" w:hAnsi="Arial" w:cs="Arial"/>
          <w:sz w:val="20"/>
          <w:szCs w:val="24"/>
        </w:rPr>
        <w:t xml:space="preserve"> (</w:t>
      </w:r>
      <w:proofErr w:type="spellStart"/>
      <w:r w:rsidR="0022740B">
        <w:rPr>
          <w:rFonts w:ascii="Arial" w:hAnsi="Arial" w:cs="Arial"/>
          <w:sz w:val="20"/>
          <w:szCs w:val="24"/>
        </w:rPr>
        <w:t>Guarner</w:t>
      </w:r>
      <w:proofErr w:type="spellEnd"/>
      <w:r w:rsidR="0022740B">
        <w:rPr>
          <w:rFonts w:ascii="Arial" w:hAnsi="Arial" w:cs="Arial"/>
          <w:sz w:val="20"/>
          <w:szCs w:val="24"/>
        </w:rPr>
        <w:t xml:space="preserve"> </w:t>
      </w:r>
      <w:r w:rsidR="0022740B" w:rsidRPr="0022740B">
        <w:rPr>
          <w:rFonts w:ascii="Arial" w:hAnsi="Arial" w:cs="Arial"/>
          <w:i/>
          <w:sz w:val="20"/>
          <w:szCs w:val="24"/>
        </w:rPr>
        <w:t>et al</w:t>
      </w:r>
      <w:r w:rsidR="0022740B">
        <w:rPr>
          <w:rFonts w:ascii="Arial" w:hAnsi="Arial" w:cs="Arial"/>
          <w:sz w:val="20"/>
          <w:szCs w:val="24"/>
        </w:rPr>
        <w:t>., 2005)</w:t>
      </w:r>
      <w:r w:rsidR="0037250F" w:rsidRPr="009632DA">
        <w:rPr>
          <w:rFonts w:ascii="Arial" w:hAnsi="Arial" w:cs="Arial"/>
          <w:sz w:val="20"/>
          <w:szCs w:val="24"/>
        </w:rPr>
        <w:t xml:space="preserve">. </w:t>
      </w:r>
      <w:r w:rsidR="00CB7A3A" w:rsidRPr="009632DA">
        <w:rPr>
          <w:rFonts w:ascii="Arial" w:hAnsi="Arial" w:cs="Arial"/>
          <w:sz w:val="20"/>
          <w:szCs w:val="24"/>
        </w:rPr>
        <w:t>According to</w:t>
      </w:r>
      <w:r w:rsidR="00BE5C30" w:rsidRPr="009632DA">
        <w:rPr>
          <w:rFonts w:ascii="Arial" w:hAnsi="Arial" w:cs="Arial"/>
          <w:sz w:val="20"/>
          <w:szCs w:val="24"/>
        </w:rPr>
        <w:t xml:space="preserve"> FAO/WHO</w:t>
      </w:r>
      <w:r w:rsidR="007B5E6B" w:rsidRPr="009632DA">
        <w:rPr>
          <w:rFonts w:ascii="Arial" w:hAnsi="Arial" w:cs="Arial"/>
          <w:sz w:val="20"/>
          <w:szCs w:val="24"/>
        </w:rPr>
        <w:t xml:space="preserve"> (</w:t>
      </w:r>
      <w:r w:rsidR="00BE5C30" w:rsidRPr="009632DA">
        <w:rPr>
          <w:rFonts w:ascii="Arial" w:hAnsi="Arial" w:cs="Arial"/>
          <w:sz w:val="20"/>
          <w:szCs w:val="24"/>
        </w:rPr>
        <w:t>2002</w:t>
      </w:r>
      <w:r w:rsidR="007B5E6B" w:rsidRPr="009632DA">
        <w:rPr>
          <w:rFonts w:ascii="Arial" w:hAnsi="Arial" w:cs="Arial"/>
          <w:sz w:val="20"/>
          <w:szCs w:val="24"/>
        </w:rPr>
        <w:t>)</w:t>
      </w:r>
      <w:r w:rsidR="00BE5C30" w:rsidRPr="009632DA">
        <w:rPr>
          <w:rFonts w:ascii="Arial" w:hAnsi="Arial" w:cs="Arial"/>
          <w:sz w:val="20"/>
          <w:szCs w:val="24"/>
        </w:rPr>
        <w:t>, by definition</w:t>
      </w:r>
      <w:r w:rsidR="00034226" w:rsidRPr="009632DA">
        <w:rPr>
          <w:rFonts w:ascii="Arial" w:hAnsi="Arial" w:cs="Arial"/>
          <w:sz w:val="20"/>
          <w:szCs w:val="24"/>
        </w:rPr>
        <w:t>,</w:t>
      </w:r>
      <w:r w:rsidR="00247613" w:rsidRPr="009632DA">
        <w:rPr>
          <w:rFonts w:ascii="Arial" w:hAnsi="Arial" w:cs="Arial"/>
          <w:sz w:val="20"/>
          <w:szCs w:val="24"/>
        </w:rPr>
        <w:t xml:space="preserve"> </w:t>
      </w:r>
      <w:r w:rsidR="00E9025E">
        <w:rPr>
          <w:rFonts w:ascii="Arial" w:hAnsi="Arial" w:cs="Arial"/>
          <w:sz w:val="20"/>
          <w:szCs w:val="24"/>
        </w:rPr>
        <w:t>“</w:t>
      </w:r>
      <w:r w:rsidR="00BE5C30" w:rsidRPr="009632DA">
        <w:rPr>
          <w:rFonts w:ascii="Arial" w:hAnsi="Arial" w:cs="Arial"/>
          <w:sz w:val="20"/>
          <w:szCs w:val="24"/>
        </w:rPr>
        <w:t xml:space="preserve">probiotics </w:t>
      </w:r>
      <w:r w:rsidR="00247613" w:rsidRPr="009632DA">
        <w:rPr>
          <w:rFonts w:ascii="Arial" w:hAnsi="Arial" w:cs="Arial"/>
          <w:sz w:val="20"/>
          <w:szCs w:val="24"/>
        </w:rPr>
        <w:t xml:space="preserve">are living microorganisms which, when administered in </w:t>
      </w:r>
      <w:r w:rsidR="00C522CE" w:rsidRPr="009632DA">
        <w:rPr>
          <w:rFonts w:ascii="Arial" w:hAnsi="Arial" w:cs="Arial"/>
          <w:sz w:val="20"/>
          <w:szCs w:val="24"/>
        </w:rPr>
        <w:t xml:space="preserve">an </w:t>
      </w:r>
      <w:r w:rsidR="00247613" w:rsidRPr="009632DA">
        <w:rPr>
          <w:rFonts w:ascii="Arial" w:hAnsi="Arial" w:cs="Arial"/>
          <w:sz w:val="20"/>
          <w:szCs w:val="24"/>
        </w:rPr>
        <w:t>adequate amount as a dietary addition</w:t>
      </w:r>
      <w:r w:rsidR="007D3C23" w:rsidRPr="009632DA">
        <w:rPr>
          <w:rFonts w:ascii="Arial" w:hAnsi="Arial" w:cs="Arial"/>
          <w:sz w:val="20"/>
          <w:szCs w:val="24"/>
        </w:rPr>
        <w:t>,</w:t>
      </w:r>
      <w:r w:rsidR="00247613" w:rsidRPr="009632DA">
        <w:rPr>
          <w:rFonts w:ascii="Arial" w:hAnsi="Arial" w:cs="Arial"/>
          <w:sz w:val="20"/>
          <w:szCs w:val="24"/>
        </w:rPr>
        <w:t xml:space="preserve"> confe</w:t>
      </w:r>
      <w:r w:rsidR="007D3C23" w:rsidRPr="009632DA">
        <w:rPr>
          <w:rFonts w:ascii="Arial" w:hAnsi="Arial" w:cs="Arial"/>
          <w:sz w:val="20"/>
          <w:szCs w:val="24"/>
        </w:rPr>
        <w:t>r a health benefit on the host</w:t>
      </w:r>
      <w:r w:rsidR="00E9025E">
        <w:rPr>
          <w:rFonts w:ascii="Arial" w:hAnsi="Arial" w:cs="Arial"/>
          <w:sz w:val="20"/>
          <w:szCs w:val="24"/>
        </w:rPr>
        <w:t>”</w:t>
      </w:r>
      <w:r w:rsidR="00247613" w:rsidRPr="009632DA">
        <w:rPr>
          <w:rFonts w:ascii="Arial" w:hAnsi="Arial" w:cs="Arial"/>
          <w:sz w:val="20"/>
          <w:szCs w:val="24"/>
        </w:rPr>
        <w:t>.</w:t>
      </w:r>
      <w:r w:rsidR="00405295" w:rsidRPr="009632DA">
        <w:rPr>
          <w:sz w:val="18"/>
        </w:rPr>
        <w:t xml:space="preserve"> </w:t>
      </w:r>
      <w:r w:rsidR="00B443B8" w:rsidRPr="009632DA">
        <w:rPr>
          <w:sz w:val="18"/>
        </w:rPr>
        <w:t xml:space="preserve"> </w:t>
      </w:r>
      <w:r w:rsidR="000975A7" w:rsidRPr="009632DA">
        <w:rPr>
          <w:rFonts w:ascii="Arial" w:hAnsi="Arial" w:cs="Arial"/>
          <w:sz w:val="20"/>
          <w:szCs w:val="24"/>
        </w:rPr>
        <w:t>Moreover, it</w:t>
      </w:r>
      <w:r w:rsidR="000975A7" w:rsidRPr="009632DA">
        <w:rPr>
          <w:sz w:val="18"/>
        </w:rPr>
        <w:t xml:space="preserve"> </w:t>
      </w:r>
      <w:r w:rsidR="000975A7" w:rsidRPr="009632DA">
        <w:rPr>
          <w:rFonts w:ascii="Arial" w:hAnsi="Arial" w:cs="Arial"/>
          <w:sz w:val="20"/>
          <w:szCs w:val="24"/>
        </w:rPr>
        <w:t xml:space="preserve">is also said that </w:t>
      </w:r>
      <w:r w:rsidR="007D4495">
        <w:rPr>
          <w:rFonts w:ascii="Arial" w:hAnsi="Arial" w:cs="Arial"/>
          <w:sz w:val="20"/>
          <w:szCs w:val="24"/>
        </w:rPr>
        <w:t xml:space="preserve">Probiotics are </w:t>
      </w:r>
      <w:r w:rsidR="007C57A2">
        <w:rPr>
          <w:rFonts w:ascii="Arial" w:hAnsi="Arial" w:cs="Arial"/>
          <w:sz w:val="20"/>
          <w:szCs w:val="24"/>
        </w:rPr>
        <w:t xml:space="preserve">a </w:t>
      </w:r>
      <w:r w:rsidR="00964CF9">
        <w:rPr>
          <w:rFonts w:ascii="Arial" w:hAnsi="Arial" w:cs="Arial"/>
          <w:sz w:val="20"/>
          <w:szCs w:val="24"/>
        </w:rPr>
        <w:t xml:space="preserve">special type of </w:t>
      </w:r>
      <w:r w:rsidR="00405295" w:rsidRPr="009632DA">
        <w:rPr>
          <w:rFonts w:ascii="Arial" w:hAnsi="Arial" w:cs="Arial"/>
          <w:sz w:val="20"/>
          <w:szCs w:val="24"/>
        </w:rPr>
        <w:t>live</w:t>
      </w:r>
      <w:r w:rsidR="00060D44" w:rsidRPr="009632DA">
        <w:rPr>
          <w:rFonts w:ascii="Arial" w:hAnsi="Arial" w:cs="Arial"/>
          <w:sz w:val="20"/>
          <w:szCs w:val="24"/>
        </w:rPr>
        <w:t>,</w:t>
      </w:r>
      <w:r w:rsidR="00405295" w:rsidRPr="009632DA">
        <w:rPr>
          <w:rFonts w:ascii="Arial" w:hAnsi="Arial" w:cs="Arial"/>
          <w:sz w:val="20"/>
          <w:szCs w:val="24"/>
        </w:rPr>
        <w:t xml:space="preserve"> healthful bacteria or yeast </w:t>
      </w:r>
      <w:r w:rsidR="00046803" w:rsidRPr="009632DA">
        <w:rPr>
          <w:rFonts w:ascii="Arial" w:hAnsi="Arial" w:cs="Arial"/>
          <w:sz w:val="20"/>
          <w:szCs w:val="24"/>
        </w:rPr>
        <w:t xml:space="preserve">that </w:t>
      </w:r>
      <w:r w:rsidR="00B53884" w:rsidRPr="009632DA">
        <w:rPr>
          <w:rFonts w:ascii="Arial" w:hAnsi="Arial" w:cs="Arial"/>
          <w:sz w:val="20"/>
          <w:szCs w:val="24"/>
        </w:rPr>
        <w:t>have</w:t>
      </w:r>
      <w:r w:rsidR="00394DD1" w:rsidRPr="009632DA">
        <w:rPr>
          <w:rFonts w:ascii="Arial" w:hAnsi="Arial" w:cs="Arial"/>
          <w:sz w:val="20"/>
          <w:szCs w:val="24"/>
        </w:rPr>
        <w:t xml:space="preserve"> </w:t>
      </w:r>
      <w:r w:rsidR="006A193B" w:rsidRPr="009632DA">
        <w:rPr>
          <w:rFonts w:ascii="Arial" w:hAnsi="Arial" w:cs="Arial"/>
          <w:sz w:val="20"/>
          <w:szCs w:val="24"/>
        </w:rPr>
        <w:t>positive</w:t>
      </w:r>
      <w:r w:rsidR="00964CF9">
        <w:rPr>
          <w:rFonts w:ascii="Arial" w:hAnsi="Arial" w:cs="Arial"/>
          <w:sz w:val="20"/>
          <w:szCs w:val="24"/>
        </w:rPr>
        <w:t xml:space="preserve"> impacts on </w:t>
      </w:r>
      <w:r w:rsidR="007C57A2">
        <w:rPr>
          <w:rFonts w:ascii="Arial" w:hAnsi="Arial" w:cs="Arial"/>
          <w:sz w:val="20"/>
          <w:szCs w:val="24"/>
        </w:rPr>
        <w:t>humans</w:t>
      </w:r>
      <w:r w:rsidR="00964CF9">
        <w:rPr>
          <w:rFonts w:ascii="Arial" w:hAnsi="Arial" w:cs="Arial"/>
          <w:sz w:val="20"/>
          <w:szCs w:val="24"/>
        </w:rPr>
        <w:t xml:space="preserve"> as well as animals</w:t>
      </w:r>
      <w:r w:rsidR="007C57A2">
        <w:rPr>
          <w:rFonts w:ascii="Arial" w:hAnsi="Arial" w:cs="Arial"/>
          <w:sz w:val="20"/>
          <w:szCs w:val="24"/>
        </w:rPr>
        <w:t>,</w:t>
      </w:r>
      <w:r w:rsidR="00964CF9">
        <w:rPr>
          <w:rFonts w:ascii="Arial" w:hAnsi="Arial" w:cs="Arial"/>
          <w:sz w:val="20"/>
          <w:szCs w:val="24"/>
        </w:rPr>
        <w:t xml:space="preserve"> mainly by </w:t>
      </w:r>
      <w:r w:rsidR="002637BA">
        <w:rPr>
          <w:rFonts w:ascii="Arial" w:hAnsi="Arial" w:cs="Arial"/>
          <w:sz w:val="20"/>
          <w:szCs w:val="24"/>
        </w:rPr>
        <w:t>maintaining and</w:t>
      </w:r>
      <w:r w:rsidR="00405295" w:rsidRPr="009632DA">
        <w:rPr>
          <w:rFonts w:ascii="Arial" w:hAnsi="Arial" w:cs="Arial"/>
          <w:sz w:val="20"/>
          <w:szCs w:val="24"/>
        </w:rPr>
        <w:t xml:space="preserve"> improving </w:t>
      </w:r>
      <w:r w:rsidR="00DC2A1D" w:rsidRPr="009632DA">
        <w:rPr>
          <w:rFonts w:ascii="Arial" w:hAnsi="Arial" w:cs="Arial"/>
          <w:sz w:val="20"/>
          <w:szCs w:val="24"/>
        </w:rPr>
        <w:t xml:space="preserve">the </w:t>
      </w:r>
      <w:r w:rsidR="00405295" w:rsidRPr="009632DA">
        <w:rPr>
          <w:rFonts w:ascii="Arial" w:hAnsi="Arial" w:cs="Arial"/>
          <w:sz w:val="20"/>
          <w:szCs w:val="24"/>
        </w:rPr>
        <w:t>microbial balance between harmful and b</w:t>
      </w:r>
      <w:r w:rsidR="00DC2A1D" w:rsidRPr="009632DA">
        <w:rPr>
          <w:rFonts w:ascii="Arial" w:hAnsi="Arial" w:cs="Arial"/>
          <w:sz w:val="20"/>
          <w:szCs w:val="24"/>
        </w:rPr>
        <w:t xml:space="preserve">eneficial microflora, </w:t>
      </w:r>
      <w:r w:rsidR="00B53884" w:rsidRPr="009632DA">
        <w:rPr>
          <w:rFonts w:ascii="Arial" w:hAnsi="Arial" w:cs="Arial"/>
          <w:sz w:val="20"/>
          <w:szCs w:val="24"/>
        </w:rPr>
        <w:t>especially</w:t>
      </w:r>
      <w:r w:rsidR="00405295" w:rsidRPr="009632DA">
        <w:rPr>
          <w:rFonts w:ascii="Arial" w:hAnsi="Arial" w:cs="Arial"/>
          <w:sz w:val="20"/>
          <w:szCs w:val="24"/>
        </w:rPr>
        <w:t xml:space="preserve"> in the intestine (</w:t>
      </w:r>
      <w:r w:rsidR="0046381C" w:rsidRPr="009632DA">
        <w:rPr>
          <w:rFonts w:ascii="Arial" w:hAnsi="Arial" w:cs="Arial"/>
          <w:sz w:val="20"/>
          <w:szCs w:val="24"/>
        </w:rPr>
        <w:t xml:space="preserve">Dave and Shah, 1997; </w:t>
      </w:r>
      <w:proofErr w:type="spellStart"/>
      <w:r w:rsidR="0046381C" w:rsidRPr="009632DA">
        <w:rPr>
          <w:rFonts w:ascii="Arial" w:hAnsi="Arial" w:cs="Arial"/>
          <w:sz w:val="20"/>
          <w:szCs w:val="24"/>
        </w:rPr>
        <w:t>Korbekandi</w:t>
      </w:r>
      <w:proofErr w:type="spellEnd"/>
      <w:r w:rsidR="0046381C" w:rsidRPr="009632DA">
        <w:rPr>
          <w:rFonts w:ascii="Arial" w:hAnsi="Arial" w:cs="Arial"/>
          <w:sz w:val="20"/>
          <w:szCs w:val="24"/>
        </w:rPr>
        <w:t xml:space="preserve"> </w:t>
      </w:r>
      <w:r w:rsidR="0046381C" w:rsidRPr="009632DA">
        <w:rPr>
          <w:rFonts w:ascii="Arial" w:hAnsi="Arial" w:cs="Arial"/>
          <w:i/>
          <w:sz w:val="20"/>
          <w:szCs w:val="24"/>
        </w:rPr>
        <w:t>et al</w:t>
      </w:r>
      <w:r w:rsidR="0046381C" w:rsidRPr="009632DA">
        <w:rPr>
          <w:rFonts w:ascii="Arial" w:hAnsi="Arial" w:cs="Arial"/>
          <w:sz w:val="20"/>
          <w:szCs w:val="24"/>
        </w:rPr>
        <w:t xml:space="preserve">., 2007; </w:t>
      </w:r>
      <w:proofErr w:type="spellStart"/>
      <w:r w:rsidR="0046381C" w:rsidRPr="009632DA">
        <w:rPr>
          <w:rFonts w:ascii="Arial" w:hAnsi="Arial" w:cs="Arial"/>
          <w:sz w:val="20"/>
          <w:szCs w:val="24"/>
        </w:rPr>
        <w:t>Tamime</w:t>
      </w:r>
      <w:proofErr w:type="spellEnd"/>
      <w:r w:rsidR="0046381C" w:rsidRPr="009632DA">
        <w:rPr>
          <w:rFonts w:ascii="Arial" w:hAnsi="Arial" w:cs="Arial"/>
          <w:sz w:val="20"/>
          <w:szCs w:val="24"/>
        </w:rPr>
        <w:t xml:space="preserve"> </w:t>
      </w:r>
      <w:r w:rsidR="0046381C" w:rsidRPr="009632DA">
        <w:rPr>
          <w:rFonts w:ascii="Arial" w:hAnsi="Arial" w:cs="Arial"/>
          <w:i/>
          <w:sz w:val="20"/>
          <w:szCs w:val="24"/>
        </w:rPr>
        <w:t>et al</w:t>
      </w:r>
      <w:r w:rsidR="0046381C" w:rsidRPr="009632DA">
        <w:rPr>
          <w:rFonts w:ascii="Arial" w:hAnsi="Arial" w:cs="Arial"/>
          <w:sz w:val="20"/>
          <w:szCs w:val="24"/>
        </w:rPr>
        <w:t>., 2005)</w:t>
      </w:r>
      <w:r w:rsidR="00405295" w:rsidRPr="009632DA">
        <w:rPr>
          <w:rFonts w:ascii="Arial" w:hAnsi="Arial" w:cs="Arial"/>
          <w:sz w:val="20"/>
          <w:szCs w:val="24"/>
        </w:rPr>
        <w:t>.</w:t>
      </w:r>
    </w:p>
    <w:p w14:paraId="6BBF31E2" w14:textId="07B6B5A5" w:rsidR="00B72562" w:rsidRDefault="00065B8C" w:rsidP="00831C5D">
      <w:pPr>
        <w:ind w:firstLine="720"/>
        <w:jc w:val="both"/>
        <w:rPr>
          <w:rFonts w:ascii="Arial" w:hAnsi="Arial" w:cs="Arial"/>
          <w:sz w:val="20"/>
          <w:szCs w:val="24"/>
        </w:rPr>
      </w:pPr>
      <w:r>
        <w:rPr>
          <w:rFonts w:ascii="Arial" w:hAnsi="Arial" w:cs="Arial"/>
          <w:sz w:val="20"/>
          <w:szCs w:val="24"/>
        </w:rPr>
        <w:t>“</w:t>
      </w:r>
      <w:r w:rsidR="00B12226" w:rsidRPr="009632DA">
        <w:rPr>
          <w:rFonts w:ascii="Arial" w:hAnsi="Arial" w:cs="Arial"/>
          <w:sz w:val="20"/>
          <w:szCs w:val="24"/>
        </w:rPr>
        <w:t>Yoghurt</w:t>
      </w:r>
      <w:r w:rsidR="004476D1" w:rsidRPr="009632DA">
        <w:rPr>
          <w:rFonts w:ascii="Arial" w:hAnsi="Arial" w:cs="Arial"/>
          <w:sz w:val="20"/>
          <w:szCs w:val="24"/>
        </w:rPr>
        <w:t xml:space="preserve">, a food with ancient origins, </w:t>
      </w:r>
      <w:r w:rsidR="00B422AF" w:rsidRPr="009632DA">
        <w:rPr>
          <w:rFonts w:ascii="Arial" w:hAnsi="Arial" w:cs="Arial"/>
          <w:sz w:val="20"/>
          <w:szCs w:val="24"/>
        </w:rPr>
        <w:t xml:space="preserve">began its production with the spontaneous fermentation of milk in animal skin containers, which resulted in a creamy texture and distinct flavour. It </w:t>
      </w:r>
      <w:r w:rsidR="009D41EA">
        <w:rPr>
          <w:rFonts w:ascii="Arial" w:hAnsi="Arial" w:cs="Arial"/>
          <w:sz w:val="20"/>
          <w:szCs w:val="24"/>
        </w:rPr>
        <w:t xml:space="preserve">has been </w:t>
      </w:r>
      <w:r w:rsidR="007C57A2">
        <w:rPr>
          <w:rFonts w:ascii="Arial" w:hAnsi="Arial" w:cs="Arial"/>
          <w:sz w:val="20"/>
          <w:szCs w:val="24"/>
        </w:rPr>
        <w:t xml:space="preserve">an </w:t>
      </w:r>
      <w:r w:rsidR="009D41EA">
        <w:rPr>
          <w:rFonts w:ascii="Arial" w:hAnsi="Arial" w:cs="Arial"/>
          <w:sz w:val="20"/>
          <w:szCs w:val="24"/>
        </w:rPr>
        <w:t xml:space="preserve">integral part of the </w:t>
      </w:r>
      <w:r w:rsidR="004476D1" w:rsidRPr="009632DA">
        <w:rPr>
          <w:rFonts w:ascii="Arial" w:hAnsi="Arial" w:cs="Arial"/>
          <w:sz w:val="20"/>
          <w:szCs w:val="24"/>
        </w:rPr>
        <w:t>diets across civilizations such as Ancient Greece</w:t>
      </w:r>
      <w:r w:rsidR="00B422AF" w:rsidRPr="009632DA">
        <w:rPr>
          <w:rFonts w:ascii="Arial" w:hAnsi="Arial" w:cs="Arial"/>
          <w:sz w:val="20"/>
          <w:szCs w:val="24"/>
        </w:rPr>
        <w:t>, Mesopot</w:t>
      </w:r>
      <w:r w:rsidR="006E2B48" w:rsidRPr="009632DA">
        <w:rPr>
          <w:rFonts w:ascii="Arial" w:hAnsi="Arial" w:cs="Arial"/>
          <w:sz w:val="20"/>
          <w:szCs w:val="24"/>
        </w:rPr>
        <w:t>amia, and Central Asia</w:t>
      </w:r>
      <w:r>
        <w:rPr>
          <w:rFonts w:ascii="Arial" w:hAnsi="Arial" w:cs="Arial"/>
          <w:sz w:val="20"/>
          <w:szCs w:val="24"/>
        </w:rPr>
        <w:t>”</w:t>
      </w:r>
      <w:r w:rsidR="006E2B48" w:rsidRPr="009632DA">
        <w:rPr>
          <w:rFonts w:ascii="Arial" w:hAnsi="Arial" w:cs="Arial"/>
          <w:sz w:val="20"/>
          <w:szCs w:val="24"/>
        </w:rPr>
        <w:t xml:space="preserve"> </w:t>
      </w:r>
      <w:r w:rsidR="00B422AF" w:rsidRPr="009632DA">
        <w:rPr>
          <w:rFonts w:ascii="Arial" w:hAnsi="Arial" w:cs="Arial"/>
          <w:sz w:val="20"/>
          <w:szCs w:val="24"/>
        </w:rPr>
        <w:t>(</w:t>
      </w:r>
      <w:proofErr w:type="spellStart"/>
      <w:r w:rsidR="006E2B48" w:rsidRPr="009632DA">
        <w:rPr>
          <w:rFonts w:ascii="Arial" w:hAnsi="Arial" w:cs="Arial"/>
          <w:sz w:val="20"/>
          <w:szCs w:val="24"/>
        </w:rPr>
        <w:t>Tamime</w:t>
      </w:r>
      <w:proofErr w:type="spellEnd"/>
      <w:r w:rsidR="006E2B48" w:rsidRPr="009632DA">
        <w:rPr>
          <w:rFonts w:ascii="Arial" w:hAnsi="Arial" w:cs="Arial"/>
          <w:sz w:val="20"/>
          <w:szCs w:val="24"/>
        </w:rPr>
        <w:t xml:space="preserve"> and Robinson, 2007)</w:t>
      </w:r>
      <w:r w:rsidR="004476D1" w:rsidRPr="009632DA">
        <w:rPr>
          <w:rFonts w:ascii="Arial" w:hAnsi="Arial" w:cs="Arial"/>
          <w:sz w:val="20"/>
          <w:szCs w:val="24"/>
        </w:rPr>
        <w:t xml:space="preserve">. </w:t>
      </w:r>
      <w:r>
        <w:rPr>
          <w:rFonts w:ascii="Arial" w:hAnsi="Arial" w:cs="Arial"/>
          <w:sz w:val="20"/>
          <w:szCs w:val="24"/>
        </w:rPr>
        <w:t>“</w:t>
      </w:r>
      <w:r w:rsidR="00B72562" w:rsidRPr="009632DA">
        <w:rPr>
          <w:rFonts w:ascii="Arial" w:hAnsi="Arial" w:cs="Arial"/>
          <w:sz w:val="20"/>
          <w:szCs w:val="24"/>
        </w:rPr>
        <w:t>Because of its positive effect on human health</w:t>
      </w:r>
      <w:r w:rsidR="00653F59" w:rsidRPr="009632DA">
        <w:rPr>
          <w:rFonts w:ascii="Arial" w:hAnsi="Arial" w:cs="Arial"/>
          <w:sz w:val="20"/>
          <w:szCs w:val="24"/>
        </w:rPr>
        <w:t>,</w:t>
      </w:r>
      <w:r w:rsidR="00B72562" w:rsidRPr="009632DA">
        <w:rPr>
          <w:rFonts w:ascii="Arial" w:hAnsi="Arial" w:cs="Arial"/>
          <w:sz w:val="20"/>
          <w:szCs w:val="24"/>
        </w:rPr>
        <w:t xml:space="preserve"> Yoghurt</w:t>
      </w:r>
      <w:r w:rsidR="00653F59" w:rsidRPr="009632DA">
        <w:rPr>
          <w:rFonts w:ascii="Arial" w:hAnsi="Arial" w:cs="Arial"/>
          <w:sz w:val="20"/>
          <w:szCs w:val="24"/>
        </w:rPr>
        <w:t>,</w:t>
      </w:r>
      <w:r w:rsidR="00B72562" w:rsidRPr="009632DA">
        <w:rPr>
          <w:rFonts w:ascii="Arial" w:hAnsi="Arial" w:cs="Arial"/>
          <w:sz w:val="20"/>
          <w:szCs w:val="24"/>
        </w:rPr>
        <w:t xml:space="preserve"> being an ancient drink</w:t>
      </w:r>
      <w:r w:rsidR="00653F59" w:rsidRPr="009632DA">
        <w:rPr>
          <w:rFonts w:ascii="Arial" w:hAnsi="Arial" w:cs="Arial"/>
          <w:sz w:val="20"/>
          <w:szCs w:val="24"/>
        </w:rPr>
        <w:t>,</w:t>
      </w:r>
      <w:r w:rsidR="00B72562" w:rsidRPr="009632DA">
        <w:rPr>
          <w:rFonts w:ascii="Arial" w:hAnsi="Arial" w:cs="Arial"/>
          <w:sz w:val="20"/>
          <w:szCs w:val="24"/>
        </w:rPr>
        <w:t xml:space="preserve"> has gained a lot of popularity in recent years</w:t>
      </w:r>
      <w:r>
        <w:rPr>
          <w:rFonts w:ascii="Arial" w:hAnsi="Arial" w:cs="Arial"/>
          <w:sz w:val="20"/>
          <w:szCs w:val="24"/>
        </w:rPr>
        <w:t>”</w:t>
      </w:r>
      <w:r w:rsidR="00D414D2" w:rsidRPr="009632DA">
        <w:rPr>
          <w:rFonts w:ascii="Arial" w:hAnsi="Arial" w:cs="Arial"/>
          <w:sz w:val="20"/>
          <w:szCs w:val="24"/>
        </w:rPr>
        <w:t xml:space="preserve"> (Saleh </w:t>
      </w:r>
      <w:r w:rsidR="00D414D2" w:rsidRPr="009632DA">
        <w:rPr>
          <w:rFonts w:ascii="Arial" w:hAnsi="Arial" w:cs="Arial"/>
          <w:i/>
          <w:sz w:val="20"/>
          <w:szCs w:val="24"/>
        </w:rPr>
        <w:t>et al</w:t>
      </w:r>
      <w:r w:rsidR="00D414D2" w:rsidRPr="009632DA">
        <w:rPr>
          <w:rFonts w:ascii="Arial" w:hAnsi="Arial" w:cs="Arial"/>
          <w:sz w:val="20"/>
          <w:szCs w:val="24"/>
        </w:rPr>
        <w:t>., 2020;</w:t>
      </w:r>
      <w:r w:rsidR="000E12FB" w:rsidRPr="009632DA">
        <w:rPr>
          <w:rFonts w:ascii="Arial" w:hAnsi="Arial" w:cs="Arial"/>
          <w:sz w:val="20"/>
          <w:szCs w:val="24"/>
        </w:rPr>
        <w:t xml:space="preserve"> Bai </w:t>
      </w:r>
      <w:r w:rsidR="000E12FB" w:rsidRPr="009632DA">
        <w:rPr>
          <w:rFonts w:ascii="Arial" w:hAnsi="Arial" w:cs="Arial"/>
          <w:i/>
          <w:sz w:val="20"/>
          <w:szCs w:val="24"/>
        </w:rPr>
        <w:t>et al</w:t>
      </w:r>
      <w:r w:rsidR="000E12FB" w:rsidRPr="009632DA">
        <w:rPr>
          <w:rFonts w:ascii="Arial" w:hAnsi="Arial" w:cs="Arial"/>
          <w:sz w:val="20"/>
          <w:szCs w:val="24"/>
        </w:rPr>
        <w:t>., 2020)</w:t>
      </w:r>
      <w:r w:rsidR="00C57BC3" w:rsidRPr="009632DA">
        <w:rPr>
          <w:rFonts w:ascii="Arial" w:hAnsi="Arial" w:cs="Arial"/>
          <w:sz w:val="20"/>
          <w:szCs w:val="24"/>
        </w:rPr>
        <w:t xml:space="preserve">. </w:t>
      </w:r>
      <w:r>
        <w:rPr>
          <w:rFonts w:ascii="Arial" w:hAnsi="Arial" w:cs="Arial"/>
          <w:sz w:val="20"/>
          <w:szCs w:val="24"/>
        </w:rPr>
        <w:t>“</w:t>
      </w:r>
      <w:r w:rsidR="00BE57D2" w:rsidRPr="009632DA">
        <w:rPr>
          <w:rFonts w:ascii="Arial" w:hAnsi="Arial" w:cs="Arial"/>
          <w:sz w:val="20"/>
          <w:szCs w:val="24"/>
        </w:rPr>
        <w:t>Nowadays</w:t>
      </w:r>
      <w:r w:rsidR="00A24157" w:rsidRPr="009632DA">
        <w:rPr>
          <w:rFonts w:ascii="Arial" w:hAnsi="Arial" w:cs="Arial"/>
          <w:sz w:val="20"/>
          <w:szCs w:val="24"/>
        </w:rPr>
        <w:t>,</w:t>
      </w:r>
      <w:r w:rsidR="00C57BC3" w:rsidRPr="009632DA">
        <w:rPr>
          <w:rFonts w:ascii="Arial" w:hAnsi="Arial" w:cs="Arial"/>
          <w:sz w:val="20"/>
          <w:szCs w:val="24"/>
        </w:rPr>
        <w:t xml:space="preserve"> Yoghurt is one of the most popular fermented dairy products</w:t>
      </w:r>
      <w:r w:rsidR="001F7414" w:rsidRPr="009632DA">
        <w:rPr>
          <w:rFonts w:ascii="Arial" w:hAnsi="Arial" w:cs="Arial"/>
          <w:sz w:val="20"/>
          <w:szCs w:val="24"/>
        </w:rPr>
        <w:t>,</w:t>
      </w:r>
      <w:r w:rsidR="00C57BC3" w:rsidRPr="009632DA">
        <w:rPr>
          <w:rFonts w:ascii="Arial" w:hAnsi="Arial" w:cs="Arial"/>
          <w:sz w:val="20"/>
          <w:szCs w:val="24"/>
        </w:rPr>
        <w:t xml:space="preserve"> </w:t>
      </w:r>
      <w:r w:rsidR="00A24157" w:rsidRPr="009632DA">
        <w:rPr>
          <w:rFonts w:ascii="Arial" w:hAnsi="Arial" w:cs="Arial"/>
          <w:sz w:val="20"/>
          <w:szCs w:val="24"/>
        </w:rPr>
        <w:t xml:space="preserve">which is consumed widely all </w:t>
      </w:r>
      <w:r w:rsidR="00C57BC3" w:rsidRPr="009632DA">
        <w:rPr>
          <w:rFonts w:ascii="Arial" w:hAnsi="Arial" w:cs="Arial"/>
          <w:sz w:val="20"/>
          <w:szCs w:val="24"/>
        </w:rPr>
        <w:t>over the world. It is obtained by lactic acid ferme</w:t>
      </w:r>
      <w:r w:rsidR="00DD3896">
        <w:rPr>
          <w:rFonts w:ascii="Arial" w:hAnsi="Arial" w:cs="Arial"/>
          <w:sz w:val="20"/>
          <w:szCs w:val="24"/>
        </w:rPr>
        <w:t>ntation of milk</w:t>
      </w:r>
      <w:r w:rsidR="00D5256A">
        <w:rPr>
          <w:rFonts w:ascii="Arial" w:hAnsi="Arial" w:cs="Arial"/>
          <w:sz w:val="20"/>
          <w:szCs w:val="24"/>
        </w:rPr>
        <w:t>,</w:t>
      </w:r>
      <w:r w:rsidR="00DD3896">
        <w:rPr>
          <w:rFonts w:ascii="Arial" w:hAnsi="Arial" w:cs="Arial"/>
          <w:sz w:val="20"/>
          <w:szCs w:val="24"/>
        </w:rPr>
        <w:t xml:space="preserve"> facilitated by</w:t>
      </w:r>
      <w:r w:rsidR="00C57BC3" w:rsidRPr="009632DA">
        <w:rPr>
          <w:rFonts w:ascii="Arial" w:hAnsi="Arial" w:cs="Arial"/>
          <w:sz w:val="20"/>
          <w:szCs w:val="24"/>
        </w:rPr>
        <w:t xml:space="preserve"> </w:t>
      </w:r>
      <w:r w:rsidR="001F7414" w:rsidRPr="009632DA">
        <w:rPr>
          <w:rFonts w:ascii="Arial" w:hAnsi="Arial" w:cs="Arial"/>
          <w:sz w:val="20"/>
          <w:szCs w:val="24"/>
        </w:rPr>
        <w:t xml:space="preserve">a </w:t>
      </w:r>
      <w:r w:rsidR="00C57BC3" w:rsidRPr="009632DA">
        <w:rPr>
          <w:rFonts w:ascii="Arial" w:hAnsi="Arial" w:cs="Arial"/>
          <w:sz w:val="20"/>
          <w:szCs w:val="24"/>
        </w:rPr>
        <w:t xml:space="preserve">starter culture containing </w:t>
      </w:r>
      <w:r w:rsidR="00C57BC3" w:rsidRPr="009632DA">
        <w:rPr>
          <w:rFonts w:ascii="Arial" w:hAnsi="Arial" w:cs="Arial"/>
          <w:i/>
          <w:sz w:val="20"/>
          <w:szCs w:val="24"/>
        </w:rPr>
        <w:t>Streptococcus</w:t>
      </w:r>
      <w:r w:rsidR="00C57BC3" w:rsidRPr="009632DA">
        <w:rPr>
          <w:rFonts w:ascii="Arial" w:hAnsi="Arial" w:cs="Arial"/>
          <w:sz w:val="20"/>
          <w:szCs w:val="24"/>
        </w:rPr>
        <w:t xml:space="preserve"> </w:t>
      </w:r>
      <w:r w:rsidR="00C57BC3" w:rsidRPr="009632DA">
        <w:rPr>
          <w:rFonts w:ascii="Arial" w:hAnsi="Arial" w:cs="Arial"/>
          <w:i/>
          <w:sz w:val="20"/>
          <w:szCs w:val="24"/>
        </w:rPr>
        <w:t>thermophilus</w:t>
      </w:r>
      <w:r w:rsidR="00C57BC3" w:rsidRPr="009632DA">
        <w:rPr>
          <w:rFonts w:ascii="Arial" w:hAnsi="Arial" w:cs="Arial"/>
          <w:sz w:val="20"/>
          <w:szCs w:val="24"/>
        </w:rPr>
        <w:t xml:space="preserve"> and </w:t>
      </w:r>
      <w:r w:rsidR="00C57BC3" w:rsidRPr="009632DA">
        <w:rPr>
          <w:rFonts w:ascii="Arial" w:hAnsi="Arial" w:cs="Arial"/>
          <w:i/>
          <w:sz w:val="20"/>
          <w:szCs w:val="24"/>
        </w:rPr>
        <w:t xml:space="preserve">Lactobacillus </w:t>
      </w:r>
      <w:proofErr w:type="spellStart"/>
      <w:r w:rsidR="00C57BC3" w:rsidRPr="009632DA">
        <w:rPr>
          <w:rFonts w:ascii="Arial" w:hAnsi="Arial" w:cs="Arial"/>
          <w:i/>
          <w:sz w:val="20"/>
          <w:szCs w:val="24"/>
        </w:rPr>
        <w:t>delbrueckii</w:t>
      </w:r>
      <w:proofErr w:type="spellEnd"/>
      <w:r w:rsidR="00C57BC3" w:rsidRPr="009632DA">
        <w:rPr>
          <w:rFonts w:ascii="Arial" w:hAnsi="Arial" w:cs="Arial"/>
          <w:i/>
          <w:sz w:val="20"/>
          <w:szCs w:val="24"/>
        </w:rPr>
        <w:t xml:space="preserve"> </w:t>
      </w:r>
      <w:proofErr w:type="spellStart"/>
      <w:r w:rsidR="00C57BC3" w:rsidRPr="009632DA">
        <w:rPr>
          <w:rFonts w:ascii="Arial" w:hAnsi="Arial" w:cs="Arial"/>
          <w:sz w:val="20"/>
          <w:szCs w:val="24"/>
        </w:rPr>
        <w:t>ssp</w:t>
      </w:r>
      <w:proofErr w:type="spellEnd"/>
      <w:r w:rsidR="00C57BC3" w:rsidRPr="009632DA">
        <w:rPr>
          <w:rFonts w:ascii="Arial" w:hAnsi="Arial" w:cs="Arial"/>
          <w:sz w:val="20"/>
          <w:szCs w:val="24"/>
        </w:rPr>
        <w:t xml:space="preserve"> </w:t>
      </w:r>
      <w:r w:rsidR="00C57BC3" w:rsidRPr="009632DA">
        <w:rPr>
          <w:rFonts w:ascii="Arial" w:hAnsi="Arial" w:cs="Arial"/>
          <w:i/>
          <w:sz w:val="20"/>
          <w:szCs w:val="24"/>
        </w:rPr>
        <w:t>bulgaricus</w:t>
      </w:r>
      <w:r w:rsidR="00C57BC3" w:rsidRPr="009632DA">
        <w:rPr>
          <w:rFonts w:ascii="Arial" w:hAnsi="Arial" w:cs="Arial"/>
          <w:sz w:val="20"/>
          <w:szCs w:val="24"/>
        </w:rPr>
        <w:t xml:space="preserve">. </w:t>
      </w:r>
      <w:r w:rsidR="0030790B" w:rsidRPr="009632DA">
        <w:rPr>
          <w:rFonts w:ascii="Arial" w:hAnsi="Arial" w:cs="Arial"/>
          <w:sz w:val="20"/>
          <w:szCs w:val="24"/>
        </w:rPr>
        <w:t xml:space="preserve">Acidification of milk and synthesis of aromatic compounds are the roles </w:t>
      </w:r>
      <w:r w:rsidR="00C57BC3" w:rsidRPr="009632DA">
        <w:rPr>
          <w:rFonts w:ascii="Arial" w:hAnsi="Arial" w:cs="Arial"/>
          <w:sz w:val="20"/>
          <w:szCs w:val="24"/>
        </w:rPr>
        <w:t>of these two</w:t>
      </w:r>
      <w:r w:rsidR="0030790B" w:rsidRPr="009632DA">
        <w:rPr>
          <w:rFonts w:ascii="Arial" w:hAnsi="Arial" w:cs="Arial"/>
          <w:sz w:val="20"/>
          <w:szCs w:val="24"/>
        </w:rPr>
        <w:t xml:space="preserve"> genera in yoghurt manufacture</w:t>
      </w:r>
      <w:r>
        <w:rPr>
          <w:rFonts w:ascii="Arial" w:hAnsi="Arial" w:cs="Arial"/>
          <w:sz w:val="20"/>
          <w:szCs w:val="24"/>
        </w:rPr>
        <w:t>”</w:t>
      </w:r>
      <w:r w:rsidR="0030790B" w:rsidRPr="009632DA">
        <w:rPr>
          <w:rFonts w:ascii="Arial" w:hAnsi="Arial" w:cs="Arial"/>
          <w:sz w:val="20"/>
          <w:szCs w:val="24"/>
        </w:rPr>
        <w:t xml:space="preserve"> </w:t>
      </w:r>
      <w:r w:rsidR="00C57BC3" w:rsidRPr="009632DA">
        <w:rPr>
          <w:rFonts w:ascii="Arial" w:hAnsi="Arial" w:cs="Arial"/>
          <w:sz w:val="20"/>
          <w:szCs w:val="24"/>
        </w:rPr>
        <w:t>(</w:t>
      </w:r>
      <w:proofErr w:type="spellStart"/>
      <w:r w:rsidR="00C57BC3" w:rsidRPr="009632DA">
        <w:rPr>
          <w:rFonts w:ascii="Arial" w:hAnsi="Arial" w:cs="Arial"/>
          <w:sz w:val="20"/>
          <w:szCs w:val="24"/>
        </w:rPr>
        <w:t>Sahan</w:t>
      </w:r>
      <w:proofErr w:type="spellEnd"/>
      <w:r w:rsidR="00C57BC3" w:rsidRPr="009632DA">
        <w:rPr>
          <w:rFonts w:ascii="Arial" w:hAnsi="Arial" w:cs="Arial"/>
          <w:sz w:val="20"/>
          <w:szCs w:val="24"/>
        </w:rPr>
        <w:t xml:space="preserve"> </w:t>
      </w:r>
      <w:r w:rsidR="00C57BC3" w:rsidRPr="009632DA">
        <w:rPr>
          <w:rFonts w:ascii="Arial" w:hAnsi="Arial" w:cs="Arial"/>
          <w:i/>
          <w:sz w:val="20"/>
          <w:szCs w:val="24"/>
        </w:rPr>
        <w:t>et al.</w:t>
      </w:r>
      <w:r w:rsidR="00C57BC3" w:rsidRPr="009632DA">
        <w:rPr>
          <w:rFonts w:ascii="Arial" w:hAnsi="Arial" w:cs="Arial"/>
          <w:sz w:val="20"/>
          <w:szCs w:val="24"/>
        </w:rPr>
        <w:t xml:space="preserve">, 2008; Serra </w:t>
      </w:r>
      <w:r w:rsidR="00C57BC3" w:rsidRPr="009632DA">
        <w:rPr>
          <w:rFonts w:ascii="Arial" w:hAnsi="Arial" w:cs="Arial"/>
          <w:i/>
          <w:sz w:val="20"/>
          <w:szCs w:val="24"/>
        </w:rPr>
        <w:t>et al</w:t>
      </w:r>
      <w:r w:rsidR="00C57BC3" w:rsidRPr="009632DA">
        <w:rPr>
          <w:rFonts w:ascii="Arial" w:hAnsi="Arial" w:cs="Arial"/>
          <w:sz w:val="20"/>
          <w:szCs w:val="24"/>
        </w:rPr>
        <w:t>., 2009).</w:t>
      </w:r>
      <w:r w:rsidR="00FC3B4C">
        <w:rPr>
          <w:rFonts w:ascii="Arial" w:hAnsi="Arial" w:cs="Arial"/>
          <w:sz w:val="20"/>
          <w:szCs w:val="24"/>
        </w:rPr>
        <w:t xml:space="preserve"> Therefore</w:t>
      </w:r>
      <w:r w:rsidR="001E4CF4">
        <w:rPr>
          <w:rFonts w:ascii="Arial" w:hAnsi="Arial" w:cs="Arial"/>
          <w:sz w:val="20"/>
          <w:szCs w:val="24"/>
        </w:rPr>
        <w:t>,</w:t>
      </w:r>
      <w:r w:rsidR="00FC3B4C">
        <w:rPr>
          <w:rFonts w:ascii="Arial" w:hAnsi="Arial" w:cs="Arial"/>
          <w:sz w:val="20"/>
          <w:szCs w:val="24"/>
        </w:rPr>
        <w:t xml:space="preserve"> it is said that yoghurt contains probiotics</w:t>
      </w:r>
      <w:r w:rsidR="001E4CF4">
        <w:rPr>
          <w:rFonts w:ascii="Arial" w:hAnsi="Arial" w:cs="Arial"/>
          <w:sz w:val="20"/>
          <w:szCs w:val="24"/>
        </w:rPr>
        <w:t>,</w:t>
      </w:r>
      <w:r w:rsidR="00FC3B4C">
        <w:rPr>
          <w:rFonts w:ascii="Arial" w:hAnsi="Arial" w:cs="Arial"/>
          <w:sz w:val="20"/>
          <w:szCs w:val="24"/>
        </w:rPr>
        <w:t xml:space="preserve"> viz. live bacteria that </w:t>
      </w:r>
      <w:r w:rsidR="001E4CF4">
        <w:rPr>
          <w:rFonts w:ascii="Arial" w:hAnsi="Arial" w:cs="Arial"/>
          <w:sz w:val="20"/>
          <w:szCs w:val="24"/>
        </w:rPr>
        <w:t>offer</w:t>
      </w:r>
      <w:r w:rsidR="00FC3B4C">
        <w:rPr>
          <w:rFonts w:ascii="Arial" w:hAnsi="Arial" w:cs="Arial"/>
          <w:sz w:val="20"/>
          <w:szCs w:val="24"/>
        </w:rPr>
        <w:t xml:space="preserve"> important health benefits to the host (</w:t>
      </w:r>
      <w:r w:rsidR="00FC3B4C" w:rsidRPr="00FC3B4C">
        <w:rPr>
          <w:rFonts w:ascii="Arial" w:hAnsi="Arial" w:cs="Arial"/>
          <w:sz w:val="20"/>
          <w:szCs w:val="24"/>
        </w:rPr>
        <w:t xml:space="preserve">Abd El-Gawad </w:t>
      </w:r>
      <w:r w:rsidR="00FC3B4C" w:rsidRPr="00FC3B4C">
        <w:rPr>
          <w:rFonts w:ascii="Arial" w:hAnsi="Arial" w:cs="Arial"/>
          <w:i/>
          <w:sz w:val="20"/>
          <w:szCs w:val="24"/>
        </w:rPr>
        <w:t>et al</w:t>
      </w:r>
      <w:r w:rsidR="00FC3B4C" w:rsidRPr="00FC3B4C">
        <w:rPr>
          <w:rFonts w:ascii="Arial" w:hAnsi="Arial" w:cs="Arial"/>
          <w:sz w:val="20"/>
          <w:szCs w:val="24"/>
        </w:rPr>
        <w:t xml:space="preserve">., 2014; Hill </w:t>
      </w:r>
      <w:r w:rsidR="00FC3B4C" w:rsidRPr="00FC3B4C">
        <w:rPr>
          <w:rFonts w:ascii="Arial" w:hAnsi="Arial" w:cs="Arial"/>
          <w:i/>
          <w:sz w:val="20"/>
          <w:szCs w:val="24"/>
        </w:rPr>
        <w:t>et al</w:t>
      </w:r>
      <w:r w:rsidR="00FC3B4C" w:rsidRPr="00FC3B4C">
        <w:rPr>
          <w:rFonts w:ascii="Arial" w:hAnsi="Arial" w:cs="Arial"/>
          <w:sz w:val="20"/>
          <w:szCs w:val="24"/>
        </w:rPr>
        <w:t>., 2014</w:t>
      </w:r>
      <w:r w:rsidR="00FC3B4C">
        <w:rPr>
          <w:rFonts w:ascii="Arial" w:hAnsi="Arial" w:cs="Arial"/>
          <w:sz w:val="20"/>
          <w:szCs w:val="24"/>
        </w:rPr>
        <w:t>).</w:t>
      </w:r>
    </w:p>
    <w:p w14:paraId="59EA96FE" w14:textId="03E8FFD0" w:rsidR="00132451" w:rsidRPr="00132451" w:rsidRDefault="00065B8C" w:rsidP="00132451">
      <w:pPr>
        <w:ind w:firstLine="720"/>
        <w:jc w:val="both"/>
        <w:rPr>
          <w:rFonts w:ascii="Arial" w:hAnsi="Arial" w:cs="Arial"/>
          <w:sz w:val="20"/>
          <w:szCs w:val="24"/>
        </w:rPr>
      </w:pPr>
      <w:r>
        <w:rPr>
          <w:rFonts w:ascii="Arial" w:hAnsi="Arial" w:cs="Arial"/>
          <w:sz w:val="20"/>
          <w:szCs w:val="24"/>
        </w:rPr>
        <w:t>“</w:t>
      </w:r>
      <w:r w:rsidR="00132451" w:rsidRPr="00132451">
        <w:rPr>
          <w:rFonts w:ascii="Arial" w:hAnsi="Arial" w:cs="Arial"/>
          <w:sz w:val="20"/>
          <w:szCs w:val="24"/>
        </w:rPr>
        <w:t xml:space="preserve">In the 21st century, consumers are demanding more nutritious, wholesome, quality food with functional and therapeutic properties. Now-a-days, there is an increasing demand for fortified products because they enhance nutrition as well as provide health benefits. Based on the consumers' demand, </w:t>
      </w:r>
      <w:r w:rsidR="00132451" w:rsidRPr="00132451">
        <w:rPr>
          <w:rFonts w:ascii="Arial" w:hAnsi="Arial" w:cs="Arial"/>
          <w:sz w:val="20"/>
          <w:szCs w:val="24"/>
        </w:rPr>
        <w:lastRenderedPageBreak/>
        <w:t xml:space="preserve">yoghurt can be </w:t>
      </w:r>
      <w:r w:rsidR="00003A4A">
        <w:rPr>
          <w:rFonts w:ascii="Arial" w:hAnsi="Arial" w:cs="Arial"/>
          <w:sz w:val="20"/>
          <w:szCs w:val="24"/>
        </w:rPr>
        <w:t>prepared as plain or a fruit-based</w:t>
      </w:r>
      <w:r w:rsidR="00132451" w:rsidRPr="00132451">
        <w:rPr>
          <w:rFonts w:ascii="Arial" w:hAnsi="Arial" w:cs="Arial"/>
          <w:sz w:val="20"/>
          <w:szCs w:val="24"/>
        </w:rPr>
        <w:t xml:space="preserve"> type. Recently, consumers have become more aware of healthy dairy products, including nutritional and </w:t>
      </w:r>
      <w:proofErr w:type="spellStart"/>
      <w:r w:rsidR="00132451" w:rsidRPr="00132451">
        <w:rPr>
          <w:rFonts w:ascii="Arial" w:hAnsi="Arial" w:cs="Arial"/>
          <w:sz w:val="20"/>
          <w:szCs w:val="24"/>
        </w:rPr>
        <w:t>biofunctional</w:t>
      </w:r>
      <w:proofErr w:type="spellEnd"/>
      <w:r w:rsidR="00132451" w:rsidRPr="00132451">
        <w:rPr>
          <w:rFonts w:ascii="Arial" w:hAnsi="Arial" w:cs="Arial"/>
          <w:sz w:val="20"/>
          <w:szCs w:val="24"/>
        </w:rPr>
        <w:t xml:space="preserve">-rich yoghurt. Incorporation of well-proven probiotic bacteria, prebiotic inulin, or other compatible food components such as fruit pulp, purees, or fruits is required for the preparation of nutritional and </w:t>
      </w:r>
      <w:proofErr w:type="spellStart"/>
      <w:r w:rsidR="00132451" w:rsidRPr="00132451">
        <w:rPr>
          <w:rFonts w:ascii="Arial" w:hAnsi="Arial" w:cs="Arial"/>
          <w:sz w:val="20"/>
          <w:szCs w:val="24"/>
        </w:rPr>
        <w:t>biofunctional</w:t>
      </w:r>
      <w:proofErr w:type="spellEnd"/>
      <w:r w:rsidR="00132451" w:rsidRPr="00132451">
        <w:rPr>
          <w:rFonts w:ascii="Arial" w:hAnsi="Arial" w:cs="Arial"/>
          <w:sz w:val="20"/>
          <w:szCs w:val="24"/>
        </w:rPr>
        <w:t>-rich yoghurt</w:t>
      </w:r>
      <w:r>
        <w:rPr>
          <w:rFonts w:ascii="Arial" w:hAnsi="Arial" w:cs="Arial"/>
          <w:sz w:val="20"/>
          <w:szCs w:val="24"/>
        </w:rPr>
        <w:t>”</w:t>
      </w:r>
      <w:r w:rsidR="00132451" w:rsidRPr="00132451">
        <w:rPr>
          <w:rFonts w:ascii="Arial" w:hAnsi="Arial" w:cs="Arial"/>
          <w:sz w:val="20"/>
          <w:szCs w:val="24"/>
        </w:rPr>
        <w:t xml:space="preserve"> (</w:t>
      </w:r>
      <w:proofErr w:type="spellStart"/>
      <w:r w:rsidR="00132451" w:rsidRPr="00132451">
        <w:rPr>
          <w:rFonts w:ascii="Arial" w:hAnsi="Arial" w:cs="Arial"/>
          <w:sz w:val="20"/>
          <w:szCs w:val="24"/>
        </w:rPr>
        <w:t>Minj</w:t>
      </w:r>
      <w:proofErr w:type="spellEnd"/>
      <w:r w:rsidR="00132451" w:rsidRPr="00132451">
        <w:rPr>
          <w:rFonts w:ascii="Arial" w:hAnsi="Arial" w:cs="Arial"/>
          <w:sz w:val="20"/>
          <w:szCs w:val="24"/>
        </w:rPr>
        <w:t xml:space="preserve"> and </w:t>
      </w:r>
      <w:proofErr w:type="spellStart"/>
      <w:r w:rsidR="00132451" w:rsidRPr="00132451">
        <w:rPr>
          <w:rFonts w:ascii="Arial" w:hAnsi="Arial" w:cs="Arial"/>
          <w:sz w:val="20"/>
          <w:szCs w:val="24"/>
        </w:rPr>
        <w:t>Vij</w:t>
      </w:r>
      <w:proofErr w:type="spellEnd"/>
      <w:r w:rsidR="00132451" w:rsidRPr="00132451">
        <w:rPr>
          <w:rFonts w:ascii="Arial" w:hAnsi="Arial" w:cs="Arial"/>
          <w:sz w:val="20"/>
          <w:szCs w:val="24"/>
        </w:rPr>
        <w:t xml:space="preserve">, 2025). </w:t>
      </w:r>
      <w:r>
        <w:rPr>
          <w:rFonts w:ascii="Arial" w:hAnsi="Arial" w:cs="Arial"/>
          <w:sz w:val="20"/>
          <w:szCs w:val="24"/>
        </w:rPr>
        <w:t>“</w:t>
      </w:r>
      <w:r w:rsidR="00132451" w:rsidRPr="00132451">
        <w:rPr>
          <w:rFonts w:ascii="Arial" w:hAnsi="Arial" w:cs="Arial"/>
          <w:sz w:val="20"/>
          <w:szCs w:val="24"/>
        </w:rPr>
        <w:t>Consumers are becoming increasingly health-conscious and increasing their demands for healthier foods; therefore, consumer interest in functional foods is growing significantly in the food market landscape</w:t>
      </w:r>
      <w:r>
        <w:rPr>
          <w:rFonts w:ascii="Arial" w:hAnsi="Arial" w:cs="Arial"/>
          <w:sz w:val="20"/>
          <w:szCs w:val="24"/>
        </w:rPr>
        <w:t>”</w:t>
      </w:r>
      <w:r w:rsidR="00132451" w:rsidRPr="00132451">
        <w:rPr>
          <w:rFonts w:ascii="Arial" w:hAnsi="Arial" w:cs="Arial"/>
          <w:sz w:val="20"/>
          <w:szCs w:val="24"/>
        </w:rPr>
        <w:t xml:space="preserve"> (Chang et al., 2022).</w:t>
      </w:r>
      <w:r w:rsidR="009C3350" w:rsidRPr="009C3350">
        <w:t xml:space="preserve"> </w:t>
      </w:r>
      <w:r>
        <w:t>“</w:t>
      </w:r>
      <w:r w:rsidR="009C3350">
        <w:rPr>
          <w:rFonts w:ascii="Arial" w:hAnsi="Arial" w:cs="Arial"/>
          <w:sz w:val="20"/>
          <w:szCs w:val="24"/>
        </w:rPr>
        <w:t>I</w:t>
      </w:r>
      <w:r w:rsidR="009C3350" w:rsidRPr="009C3350">
        <w:rPr>
          <w:rFonts w:ascii="Arial" w:hAnsi="Arial" w:cs="Arial"/>
          <w:sz w:val="20"/>
          <w:szCs w:val="24"/>
        </w:rPr>
        <w:t>ntroduction of various fruit-flavo</w:t>
      </w:r>
      <w:r w:rsidR="009C3350">
        <w:rPr>
          <w:rFonts w:ascii="Arial" w:hAnsi="Arial" w:cs="Arial"/>
          <w:sz w:val="20"/>
          <w:szCs w:val="24"/>
        </w:rPr>
        <w:t>u</w:t>
      </w:r>
      <w:r w:rsidR="009C3350" w:rsidRPr="009C3350">
        <w:rPr>
          <w:rFonts w:ascii="Arial" w:hAnsi="Arial" w:cs="Arial"/>
          <w:sz w:val="20"/>
          <w:szCs w:val="24"/>
        </w:rPr>
        <w:t>red yog</w:t>
      </w:r>
      <w:r w:rsidR="009335A0">
        <w:rPr>
          <w:rFonts w:ascii="Arial" w:hAnsi="Arial" w:cs="Arial"/>
          <w:sz w:val="20"/>
          <w:szCs w:val="24"/>
        </w:rPr>
        <w:t>h</w:t>
      </w:r>
      <w:r w:rsidR="009C3350" w:rsidRPr="009C3350">
        <w:rPr>
          <w:rFonts w:ascii="Arial" w:hAnsi="Arial" w:cs="Arial"/>
          <w:sz w:val="20"/>
          <w:szCs w:val="24"/>
        </w:rPr>
        <w:t>urts has significantly contributed to the consumption of yog</w:t>
      </w:r>
      <w:r w:rsidR="00482642">
        <w:rPr>
          <w:rFonts w:ascii="Arial" w:hAnsi="Arial" w:cs="Arial"/>
          <w:sz w:val="20"/>
          <w:szCs w:val="24"/>
        </w:rPr>
        <w:t>h</w:t>
      </w:r>
      <w:r w:rsidR="009C3350" w:rsidRPr="009C3350">
        <w:rPr>
          <w:rFonts w:ascii="Arial" w:hAnsi="Arial" w:cs="Arial"/>
          <w:sz w:val="20"/>
          <w:szCs w:val="24"/>
        </w:rPr>
        <w:t>urt across all ages</w:t>
      </w:r>
      <w:r>
        <w:rPr>
          <w:rFonts w:ascii="Arial" w:hAnsi="Arial" w:cs="Arial"/>
          <w:sz w:val="20"/>
          <w:szCs w:val="24"/>
        </w:rPr>
        <w:t>”</w:t>
      </w:r>
      <w:r w:rsidR="009C3350" w:rsidRPr="009C3350">
        <w:rPr>
          <w:rFonts w:ascii="Arial" w:hAnsi="Arial" w:cs="Arial"/>
          <w:sz w:val="20"/>
          <w:szCs w:val="24"/>
        </w:rPr>
        <w:t xml:space="preserve"> </w:t>
      </w:r>
      <w:r w:rsidR="00124283">
        <w:rPr>
          <w:rFonts w:ascii="Arial" w:hAnsi="Arial" w:cs="Arial"/>
          <w:sz w:val="20"/>
          <w:szCs w:val="24"/>
        </w:rPr>
        <w:t xml:space="preserve">(Matter </w:t>
      </w:r>
      <w:r w:rsidR="00124283" w:rsidRPr="00124283">
        <w:rPr>
          <w:rFonts w:ascii="Arial" w:hAnsi="Arial" w:cs="Arial"/>
          <w:i/>
          <w:sz w:val="20"/>
          <w:szCs w:val="24"/>
        </w:rPr>
        <w:t>et al</w:t>
      </w:r>
      <w:r w:rsidR="00124283">
        <w:rPr>
          <w:rFonts w:ascii="Arial" w:hAnsi="Arial" w:cs="Arial"/>
          <w:sz w:val="20"/>
          <w:szCs w:val="24"/>
        </w:rPr>
        <w:t>., 2016).</w:t>
      </w:r>
      <w:r w:rsidR="00132451" w:rsidRPr="00132451">
        <w:rPr>
          <w:rFonts w:ascii="Arial" w:hAnsi="Arial" w:cs="Arial"/>
          <w:sz w:val="20"/>
          <w:szCs w:val="24"/>
        </w:rPr>
        <w:t xml:space="preserve"> </w:t>
      </w:r>
    </w:p>
    <w:p w14:paraId="20E9AE3A" w14:textId="661DEEAC" w:rsidR="006711A8" w:rsidRPr="00BE4591" w:rsidRDefault="00065B8C" w:rsidP="008F104F">
      <w:pPr>
        <w:ind w:firstLine="720"/>
        <w:jc w:val="both"/>
        <w:rPr>
          <w:rFonts w:ascii="Arial" w:hAnsi="Arial" w:cs="Arial"/>
          <w:sz w:val="20"/>
        </w:rPr>
      </w:pPr>
      <w:r>
        <w:rPr>
          <w:rFonts w:ascii="Arial" w:hAnsi="Arial" w:cs="Arial"/>
          <w:sz w:val="20"/>
          <w:szCs w:val="24"/>
        </w:rPr>
        <w:t>“</w:t>
      </w:r>
      <w:r w:rsidR="008E3DCD">
        <w:rPr>
          <w:rFonts w:ascii="Arial" w:hAnsi="Arial" w:cs="Arial"/>
          <w:sz w:val="20"/>
          <w:szCs w:val="24"/>
        </w:rPr>
        <w:t xml:space="preserve">Although many different types of fruits can be used in the development of fruit yoghurt. </w:t>
      </w:r>
      <w:r w:rsidR="000C48AC">
        <w:rPr>
          <w:rFonts w:ascii="Arial" w:hAnsi="Arial" w:cs="Arial"/>
          <w:sz w:val="20"/>
          <w:szCs w:val="24"/>
        </w:rPr>
        <w:t>M</w:t>
      </w:r>
      <w:r w:rsidR="006711A8" w:rsidRPr="009632DA">
        <w:rPr>
          <w:rFonts w:ascii="Arial" w:hAnsi="Arial" w:cs="Arial"/>
          <w:sz w:val="20"/>
          <w:szCs w:val="24"/>
        </w:rPr>
        <w:t>ango fruits</w:t>
      </w:r>
      <w:r w:rsidR="001E4CF4">
        <w:rPr>
          <w:rFonts w:ascii="Arial" w:hAnsi="Arial" w:cs="Arial"/>
          <w:sz w:val="20"/>
          <w:szCs w:val="24"/>
        </w:rPr>
        <w:t>,</w:t>
      </w:r>
      <w:r w:rsidR="00230C7C">
        <w:rPr>
          <w:rFonts w:ascii="Arial" w:hAnsi="Arial" w:cs="Arial"/>
          <w:sz w:val="20"/>
          <w:szCs w:val="24"/>
        </w:rPr>
        <w:t xml:space="preserve"> which are </w:t>
      </w:r>
      <w:r w:rsidR="00497AED">
        <w:rPr>
          <w:rFonts w:ascii="Arial" w:hAnsi="Arial" w:cs="Arial"/>
          <w:sz w:val="20"/>
          <w:szCs w:val="24"/>
        </w:rPr>
        <w:t>easily available</w:t>
      </w:r>
      <w:r w:rsidR="001E4CF4">
        <w:rPr>
          <w:rFonts w:ascii="Arial" w:hAnsi="Arial" w:cs="Arial"/>
          <w:sz w:val="20"/>
          <w:szCs w:val="24"/>
        </w:rPr>
        <w:t>,</w:t>
      </w:r>
      <w:r w:rsidR="00497AED">
        <w:rPr>
          <w:rFonts w:ascii="Arial" w:hAnsi="Arial" w:cs="Arial"/>
          <w:sz w:val="20"/>
          <w:szCs w:val="24"/>
        </w:rPr>
        <w:t xml:space="preserve"> </w:t>
      </w:r>
      <w:r w:rsidR="00143F02">
        <w:rPr>
          <w:rFonts w:ascii="Arial" w:hAnsi="Arial" w:cs="Arial"/>
          <w:sz w:val="20"/>
          <w:szCs w:val="24"/>
        </w:rPr>
        <w:t xml:space="preserve">can also </w:t>
      </w:r>
      <w:r w:rsidR="006711A8" w:rsidRPr="009632DA">
        <w:rPr>
          <w:rFonts w:ascii="Arial" w:hAnsi="Arial" w:cs="Arial"/>
          <w:sz w:val="20"/>
          <w:szCs w:val="24"/>
        </w:rPr>
        <w:t>be used fo</w:t>
      </w:r>
      <w:r w:rsidR="008F104F">
        <w:rPr>
          <w:rFonts w:ascii="Arial" w:hAnsi="Arial" w:cs="Arial"/>
          <w:sz w:val="20"/>
          <w:szCs w:val="24"/>
        </w:rPr>
        <w:t xml:space="preserve">r the development of functional </w:t>
      </w:r>
      <w:r w:rsidR="006711A8" w:rsidRPr="009632DA">
        <w:rPr>
          <w:rFonts w:ascii="Arial" w:hAnsi="Arial" w:cs="Arial"/>
          <w:sz w:val="20"/>
          <w:szCs w:val="24"/>
        </w:rPr>
        <w:t xml:space="preserve">fruit </w:t>
      </w:r>
      <w:r w:rsidR="00B770A9" w:rsidRPr="009632DA">
        <w:rPr>
          <w:rFonts w:ascii="Arial" w:hAnsi="Arial" w:cs="Arial"/>
          <w:sz w:val="20"/>
          <w:szCs w:val="24"/>
        </w:rPr>
        <w:t>yoghurt</w:t>
      </w:r>
      <w:r w:rsidR="006711A8" w:rsidRPr="009632DA">
        <w:rPr>
          <w:rFonts w:ascii="Arial" w:hAnsi="Arial" w:cs="Arial"/>
          <w:sz w:val="20"/>
          <w:szCs w:val="24"/>
        </w:rPr>
        <w:t>.</w:t>
      </w:r>
      <w:r w:rsidR="00354D5F" w:rsidRPr="009632DA">
        <w:rPr>
          <w:rFonts w:ascii="Arial" w:hAnsi="Arial" w:cs="Arial"/>
          <w:sz w:val="20"/>
          <w:szCs w:val="24"/>
        </w:rPr>
        <w:t xml:space="preserve"> </w:t>
      </w:r>
      <w:r w:rsidR="005C0FB2">
        <w:rPr>
          <w:rFonts w:ascii="Arial" w:hAnsi="Arial" w:cs="Arial"/>
          <w:sz w:val="20"/>
          <w:szCs w:val="24"/>
        </w:rPr>
        <w:t xml:space="preserve">They are rich in </w:t>
      </w:r>
      <w:r w:rsidR="006711A8" w:rsidRPr="009632DA">
        <w:rPr>
          <w:rFonts w:ascii="Arial" w:hAnsi="Arial" w:cs="Arial"/>
          <w:sz w:val="20"/>
          <w:szCs w:val="24"/>
        </w:rPr>
        <w:t>polyphenols, flavonoids, carotenoid pigment, vitam</w:t>
      </w:r>
      <w:r w:rsidR="005C0FB2">
        <w:rPr>
          <w:rFonts w:ascii="Arial" w:hAnsi="Arial" w:cs="Arial"/>
          <w:sz w:val="20"/>
          <w:szCs w:val="24"/>
        </w:rPr>
        <w:t xml:space="preserve">in C, and dietary </w:t>
      </w:r>
      <w:proofErr w:type="spellStart"/>
      <w:r w:rsidR="005C0FB2">
        <w:rPr>
          <w:rFonts w:ascii="Arial" w:hAnsi="Arial" w:cs="Arial"/>
          <w:sz w:val="20"/>
          <w:szCs w:val="24"/>
        </w:rPr>
        <w:t>fibers</w:t>
      </w:r>
      <w:proofErr w:type="spellEnd"/>
      <w:r w:rsidR="005C0FB2">
        <w:rPr>
          <w:rFonts w:ascii="Arial" w:hAnsi="Arial" w:cs="Arial"/>
          <w:sz w:val="20"/>
          <w:szCs w:val="24"/>
        </w:rPr>
        <w:t>, thereby synergising</w:t>
      </w:r>
      <w:r w:rsidR="006711A8" w:rsidRPr="009632DA">
        <w:rPr>
          <w:rFonts w:ascii="Arial" w:hAnsi="Arial" w:cs="Arial"/>
          <w:sz w:val="20"/>
          <w:szCs w:val="24"/>
        </w:rPr>
        <w:t xml:space="preserve"> with probiotic and prebiotic inulin to enhance products’ </w:t>
      </w:r>
      <w:proofErr w:type="spellStart"/>
      <w:r w:rsidR="006711A8" w:rsidRPr="009632DA">
        <w:rPr>
          <w:rFonts w:ascii="Arial" w:hAnsi="Arial" w:cs="Arial"/>
          <w:sz w:val="20"/>
          <w:szCs w:val="24"/>
        </w:rPr>
        <w:t>technofunctional</w:t>
      </w:r>
      <w:proofErr w:type="spellEnd"/>
      <w:r w:rsidR="006711A8" w:rsidRPr="009632DA">
        <w:rPr>
          <w:rFonts w:ascii="Arial" w:hAnsi="Arial" w:cs="Arial"/>
          <w:sz w:val="20"/>
          <w:szCs w:val="24"/>
        </w:rPr>
        <w:t xml:space="preserve"> properties and </w:t>
      </w:r>
      <w:r w:rsidR="00B770A9" w:rsidRPr="009632DA">
        <w:rPr>
          <w:rFonts w:ascii="Arial" w:hAnsi="Arial" w:cs="Arial"/>
          <w:sz w:val="20"/>
          <w:szCs w:val="24"/>
        </w:rPr>
        <w:t>promote</w:t>
      </w:r>
      <w:r w:rsidR="006711A8" w:rsidRPr="009632DA">
        <w:rPr>
          <w:rFonts w:ascii="Arial" w:hAnsi="Arial" w:cs="Arial"/>
          <w:sz w:val="20"/>
          <w:szCs w:val="24"/>
        </w:rPr>
        <w:t xml:space="preserve"> health benefits. </w:t>
      </w:r>
      <w:r w:rsidR="00483E24" w:rsidRPr="009632DA">
        <w:rPr>
          <w:rFonts w:ascii="Arial" w:hAnsi="Arial" w:cs="Arial"/>
          <w:sz w:val="20"/>
          <w:szCs w:val="24"/>
        </w:rPr>
        <w:t>Mangoes contain p</w:t>
      </w:r>
      <w:r w:rsidR="006711A8" w:rsidRPr="009632DA">
        <w:rPr>
          <w:rFonts w:ascii="Arial" w:hAnsi="Arial" w:cs="Arial"/>
          <w:sz w:val="20"/>
          <w:szCs w:val="24"/>
        </w:rPr>
        <w:t xml:space="preserve">olyphenols and dietary </w:t>
      </w:r>
      <w:proofErr w:type="spellStart"/>
      <w:r w:rsidR="006711A8" w:rsidRPr="009632DA">
        <w:rPr>
          <w:rFonts w:ascii="Arial" w:hAnsi="Arial" w:cs="Arial"/>
          <w:sz w:val="20"/>
          <w:szCs w:val="24"/>
        </w:rPr>
        <w:t>fibers</w:t>
      </w:r>
      <w:proofErr w:type="spellEnd"/>
      <w:r w:rsidR="00483E24" w:rsidRPr="009632DA">
        <w:rPr>
          <w:rFonts w:ascii="Arial" w:hAnsi="Arial" w:cs="Arial"/>
          <w:sz w:val="20"/>
          <w:szCs w:val="24"/>
        </w:rPr>
        <w:t>. They</w:t>
      </w:r>
      <w:r w:rsidR="006711A8" w:rsidRPr="009632DA">
        <w:rPr>
          <w:rFonts w:ascii="Arial" w:hAnsi="Arial" w:cs="Arial"/>
          <w:sz w:val="20"/>
          <w:szCs w:val="24"/>
        </w:rPr>
        <w:t xml:space="preserve"> have a significant prebiotic eff</w:t>
      </w:r>
      <w:r w:rsidR="00483E24" w:rsidRPr="009632DA">
        <w:rPr>
          <w:rFonts w:ascii="Arial" w:hAnsi="Arial" w:cs="Arial"/>
          <w:sz w:val="20"/>
          <w:szCs w:val="24"/>
        </w:rPr>
        <w:t xml:space="preserve">ect, thereby </w:t>
      </w:r>
      <w:r w:rsidR="006711A8" w:rsidRPr="009632DA">
        <w:rPr>
          <w:rFonts w:ascii="Arial" w:hAnsi="Arial" w:cs="Arial"/>
          <w:sz w:val="20"/>
          <w:szCs w:val="24"/>
        </w:rPr>
        <w:t>promoting the growth of probiotic bacteria and other beneficial gut bacteria</w:t>
      </w:r>
      <w:r>
        <w:rPr>
          <w:rFonts w:ascii="Arial" w:hAnsi="Arial" w:cs="Arial"/>
          <w:sz w:val="20"/>
          <w:szCs w:val="24"/>
        </w:rPr>
        <w:t>”</w:t>
      </w:r>
      <w:r w:rsidR="006711A8" w:rsidRPr="009632DA">
        <w:rPr>
          <w:rFonts w:ascii="Arial" w:hAnsi="Arial" w:cs="Arial"/>
          <w:sz w:val="20"/>
          <w:szCs w:val="24"/>
        </w:rPr>
        <w:t xml:space="preserve"> (</w:t>
      </w:r>
      <w:proofErr w:type="spellStart"/>
      <w:r w:rsidR="006711A8" w:rsidRPr="009632DA">
        <w:rPr>
          <w:rFonts w:ascii="Arial" w:hAnsi="Arial" w:cs="Arial"/>
          <w:sz w:val="20"/>
          <w:szCs w:val="24"/>
        </w:rPr>
        <w:t>Minj</w:t>
      </w:r>
      <w:proofErr w:type="spellEnd"/>
      <w:r w:rsidR="006711A8" w:rsidRPr="009632DA">
        <w:rPr>
          <w:rFonts w:ascii="Arial" w:hAnsi="Arial" w:cs="Arial"/>
          <w:sz w:val="20"/>
          <w:szCs w:val="24"/>
        </w:rPr>
        <w:t xml:space="preserve"> </w:t>
      </w:r>
      <w:r w:rsidR="006711A8" w:rsidRPr="009632DA">
        <w:rPr>
          <w:rFonts w:ascii="Arial" w:hAnsi="Arial" w:cs="Arial"/>
          <w:i/>
          <w:sz w:val="20"/>
          <w:szCs w:val="24"/>
        </w:rPr>
        <w:t>et al</w:t>
      </w:r>
      <w:r w:rsidR="006711A8" w:rsidRPr="009632DA">
        <w:rPr>
          <w:rFonts w:ascii="Arial" w:hAnsi="Arial" w:cs="Arial"/>
          <w:sz w:val="20"/>
          <w:szCs w:val="24"/>
        </w:rPr>
        <w:t xml:space="preserve">., 2024; Alves-Santos </w:t>
      </w:r>
      <w:r w:rsidR="006711A8" w:rsidRPr="009632DA">
        <w:rPr>
          <w:rFonts w:ascii="Arial" w:hAnsi="Arial" w:cs="Arial"/>
          <w:i/>
          <w:sz w:val="20"/>
          <w:szCs w:val="24"/>
        </w:rPr>
        <w:t>et al</w:t>
      </w:r>
      <w:r w:rsidR="006711A8" w:rsidRPr="009632DA">
        <w:rPr>
          <w:rFonts w:ascii="Arial" w:hAnsi="Arial" w:cs="Arial"/>
          <w:sz w:val="20"/>
          <w:szCs w:val="24"/>
        </w:rPr>
        <w:t>., 2020).</w:t>
      </w:r>
      <w:r w:rsidR="00BB7F4F" w:rsidRPr="009632DA">
        <w:rPr>
          <w:sz w:val="18"/>
        </w:rPr>
        <w:t xml:space="preserve"> </w:t>
      </w:r>
      <w:r w:rsidR="0006746C" w:rsidRPr="009632DA">
        <w:rPr>
          <w:rFonts w:ascii="Arial" w:hAnsi="Arial" w:cs="Arial"/>
          <w:sz w:val="20"/>
          <w:szCs w:val="24"/>
        </w:rPr>
        <w:t>Mangoes (</w:t>
      </w:r>
      <w:r w:rsidR="0006746C" w:rsidRPr="009632DA">
        <w:rPr>
          <w:rFonts w:ascii="Arial" w:hAnsi="Arial" w:cs="Arial"/>
          <w:i/>
          <w:sz w:val="20"/>
          <w:szCs w:val="24"/>
        </w:rPr>
        <w:t>Mangifera indica</w:t>
      </w:r>
      <w:r w:rsidR="0006746C" w:rsidRPr="009632DA">
        <w:rPr>
          <w:rFonts w:ascii="Arial" w:hAnsi="Arial" w:cs="Arial"/>
          <w:sz w:val="20"/>
          <w:szCs w:val="24"/>
        </w:rPr>
        <w:t>) are one of the most widely produced and consumed fruits</w:t>
      </w:r>
      <w:r w:rsidR="00CF3EE8" w:rsidRPr="009632DA">
        <w:rPr>
          <w:rFonts w:ascii="Arial" w:hAnsi="Arial" w:cs="Arial"/>
          <w:sz w:val="20"/>
          <w:szCs w:val="24"/>
        </w:rPr>
        <w:t xml:space="preserve">, </w:t>
      </w:r>
      <w:r w:rsidR="00BD36AE" w:rsidRPr="009632DA">
        <w:rPr>
          <w:rFonts w:ascii="Arial" w:hAnsi="Arial" w:cs="Arial"/>
          <w:sz w:val="20"/>
          <w:szCs w:val="24"/>
        </w:rPr>
        <w:t>d</w:t>
      </w:r>
      <w:r w:rsidR="00BB7F4F" w:rsidRPr="009632DA">
        <w:rPr>
          <w:rFonts w:ascii="Arial" w:hAnsi="Arial" w:cs="Arial"/>
          <w:sz w:val="20"/>
          <w:szCs w:val="24"/>
        </w:rPr>
        <w:t xml:space="preserve">ue to their delicious </w:t>
      </w:r>
      <w:r w:rsidR="00483E24" w:rsidRPr="009632DA">
        <w:rPr>
          <w:rFonts w:ascii="Arial" w:hAnsi="Arial" w:cs="Arial"/>
          <w:sz w:val="20"/>
          <w:szCs w:val="24"/>
        </w:rPr>
        <w:t>flavour</w:t>
      </w:r>
      <w:r w:rsidR="00BB7F4F" w:rsidRPr="009632DA">
        <w:rPr>
          <w:rFonts w:ascii="Arial" w:hAnsi="Arial" w:cs="Arial"/>
          <w:sz w:val="20"/>
          <w:szCs w:val="24"/>
        </w:rPr>
        <w:t xml:space="preserve">, aroma, </w:t>
      </w:r>
      <w:r w:rsidR="00483E24" w:rsidRPr="009632DA">
        <w:rPr>
          <w:rFonts w:ascii="Arial" w:hAnsi="Arial" w:cs="Arial"/>
          <w:sz w:val="20"/>
          <w:szCs w:val="24"/>
        </w:rPr>
        <w:t>colour</w:t>
      </w:r>
      <w:r w:rsidR="00BB7F4F" w:rsidRPr="009632DA">
        <w:rPr>
          <w:rFonts w:ascii="Arial" w:hAnsi="Arial" w:cs="Arial"/>
          <w:sz w:val="20"/>
          <w:szCs w:val="24"/>
        </w:rPr>
        <w:t xml:space="preserve">, and nutritional </w:t>
      </w:r>
      <w:r w:rsidR="00BD36AE" w:rsidRPr="009632DA">
        <w:rPr>
          <w:rFonts w:ascii="Arial" w:hAnsi="Arial" w:cs="Arial"/>
          <w:sz w:val="20"/>
          <w:szCs w:val="24"/>
        </w:rPr>
        <w:t>value</w:t>
      </w:r>
      <w:r w:rsidR="00BB7F4F" w:rsidRPr="009632DA">
        <w:rPr>
          <w:rFonts w:ascii="Arial" w:hAnsi="Arial" w:cs="Arial"/>
          <w:sz w:val="20"/>
          <w:szCs w:val="24"/>
        </w:rPr>
        <w:t xml:space="preserve"> (</w:t>
      </w:r>
      <w:proofErr w:type="spellStart"/>
      <w:r w:rsidR="00BB7F4F" w:rsidRPr="009632DA">
        <w:rPr>
          <w:rFonts w:ascii="Arial" w:hAnsi="Arial" w:cs="Arial"/>
          <w:sz w:val="20"/>
          <w:szCs w:val="24"/>
        </w:rPr>
        <w:t>Mwaurah</w:t>
      </w:r>
      <w:proofErr w:type="spellEnd"/>
      <w:r w:rsidR="00BB7F4F" w:rsidRPr="009632DA">
        <w:rPr>
          <w:rFonts w:ascii="Arial" w:hAnsi="Arial" w:cs="Arial"/>
          <w:sz w:val="20"/>
          <w:szCs w:val="24"/>
        </w:rPr>
        <w:t xml:space="preserve"> </w:t>
      </w:r>
      <w:r w:rsidR="00BB7F4F" w:rsidRPr="009632DA">
        <w:rPr>
          <w:rFonts w:ascii="Arial" w:hAnsi="Arial" w:cs="Arial"/>
          <w:i/>
          <w:sz w:val="20"/>
          <w:szCs w:val="24"/>
        </w:rPr>
        <w:t>et al</w:t>
      </w:r>
      <w:r w:rsidR="00BB7F4F" w:rsidRPr="009632DA">
        <w:rPr>
          <w:rFonts w:ascii="Arial" w:hAnsi="Arial" w:cs="Arial"/>
          <w:sz w:val="20"/>
          <w:szCs w:val="24"/>
        </w:rPr>
        <w:t>., 2020).</w:t>
      </w:r>
      <w:r w:rsidR="00C3565E" w:rsidRPr="00C3565E">
        <w:t xml:space="preserve"> </w:t>
      </w:r>
      <w:r w:rsidR="00BE4591">
        <w:t xml:space="preserve"> </w:t>
      </w:r>
      <w:r w:rsidR="00BE50E0">
        <w:t>“</w:t>
      </w:r>
      <w:r w:rsidR="00BE4591">
        <w:rPr>
          <w:rFonts w:ascii="Arial" w:hAnsi="Arial" w:cs="Arial"/>
          <w:sz w:val="20"/>
        </w:rPr>
        <w:t xml:space="preserve">Incorporation </w:t>
      </w:r>
      <w:r w:rsidR="008F104F" w:rsidRPr="00BE4591">
        <w:rPr>
          <w:rFonts w:ascii="Arial" w:hAnsi="Arial" w:cs="Arial"/>
          <w:sz w:val="20"/>
        </w:rPr>
        <w:t xml:space="preserve">of mango juice in a fermented dairy-based beverage improves </w:t>
      </w:r>
      <w:r w:rsidR="00BE4591">
        <w:rPr>
          <w:rFonts w:ascii="Arial" w:hAnsi="Arial" w:cs="Arial"/>
          <w:sz w:val="20"/>
        </w:rPr>
        <w:t xml:space="preserve">both </w:t>
      </w:r>
      <w:r w:rsidR="008F104F" w:rsidRPr="00BE4591">
        <w:rPr>
          <w:rFonts w:ascii="Arial" w:hAnsi="Arial" w:cs="Arial"/>
          <w:sz w:val="20"/>
        </w:rPr>
        <w:t>the viability of probiotic ba</w:t>
      </w:r>
      <w:r w:rsidR="00BE4591">
        <w:rPr>
          <w:rFonts w:ascii="Arial" w:hAnsi="Arial" w:cs="Arial"/>
          <w:sz w:val="20"/>
        </w:rPr>
        <w:t>cteria and</w:t>
      </w:r>
      <w:r w:rsidR="008F104F" w:rsidRPr="00BE4591">
        <w:rPr>
          <w:rFonts w:ascii="Arial" w:hAnsi="Arial" w:cs="Arial"/>
          <w:sz w:val="20"/>
        </w:rPr>
        <w:t xml:space="preserve"> the sensory properties</w:t>
      </w:r>
      <w:r w:rsidR="00BE50E0">
        <w:rPr>
          <w:rFonts w:ascii="Arial" w:hAnsi="Arial" w:cs="Arial"/>
          <w:sz w:val="20"/>
        </w:rPr>
        <w:t>”</w:t>
      </w:r>
      <w:r w:rsidR="008F104F" w:rsidRPr="00BE4591">
        <w:rPr>
          <w:rFonts w:ascii="Arial" w:hAnsi="Arial" w:cs="Arial"/>
          <w:sz w:val="20"/>
        </w:rPr>
        <w:t xml:space="preserve"> (Ryan </w:t>
      </w:r>
      <w:r w:rsidR="008F104F" w:rsidRPr="00BE4591">
        <w:rPr>
          <w:rFonts w:ascii="Arial" w:hAnsi="Arial" w:cs="Arial"/>
          <w:i/>
          <w:sz w:val="20"/>
        </w:rPr>
        <w:t>et al</w:t>
      </w:r>
      <w:r w:rsidR="008F104F" w:rsidRPr="00BE4591">
        <w:rPr>
          <w:rFonts w:ascii="Arial" w:hAnsi="Arial" w:cs="Arial"/>
          <w:sz w:val="20"/>
        </w:rPr>
        <w:t>., 2020).</w:t>
      </w:r>
    </w:p>
    <w:p w14:paraId="3F098FD0" w14:textId="6571B053" w:rsidR="00F53429" w:rsidRPr="009E6FA3" w:rsidRDefault="002C687C" w:rsidP="0023354C">
      <w:pPr>
        <w:ind w:firstLine="720"/>
        <w:jc w:val="both"/>
        <w:rPr>
          <w:rFonts w:ascii="Arial" w:hAnsi="Arial" w:cs="Arial"/>
          <w:sz w:val="20"/>
          <w:szCs w:val="24"/>
        </w:rPr>
      </w:pPr>
      <w:r w:rsidRPr="009E6FA3">
        <w:rPr>
          <w:rFonts w:ascii="Arial" w:hAnsi="Arial" w:cs="Arial"/>
          <w:sz w:val="20"/>
          <w:szCs w:val="24"/>
        </w:rPr>
        <w:t xml:space="preserve">Organoleptic evaluations have shown a marked preference for the fruity yoghurt (Barnes </w:t>
      </w:r>
      <w:r w:rsidRPr="009E6FA3">
        <w:rPr>
          <w:rFonts w:ascii="Arial" w:hAnsi="Arial" w:cs="Arial"/>
          <w:i/>
          <w:sz w:val="20"/>
          <w:szCs w:val="24"/>
        </w:rPr>
        <w:t>et al</w:t>
      </w:r>
      <w:r w:rsidRPr="009E6FA3">
        <w:rPr>
          <w:rFonts w:ascii="Arial" w:hAnsi="Arial" w:cs="Arial"/>
          <w:sz w:val="20"/>
          <w:szCs w:val="24"/>
        </w:rPr>
        <w:t xml:space="preserve">., 1991). </w:t>
      </w:r>
      <w:r w:rsidR="00BE50E0">
        <w:rPr>
          <w:rFonts w:ascii="Arial" w:hAnsi="Arial" w:cs="Arial"/>
          <w:sz w:val="20"/>
          <w:szCs w:val="24"/>
        </w:rPr>
        <w:t>“</w:t>
      </w:r>
      <w:r w:rsidR="00441FB8">
        <w:rPr>
          <w:rFonts w:ascii="Arial" w:hAnsi="Arial" w:cs="Arial"/>
          <w:sz w:val="20"/>
          <w:szCs w:val="24"/>
        </w:rPr>
        <w:t>Sensory quality</w:t>
      </w:r>
      <w:r w:rsidR="005C0FB2">
        <w:rPr>
          <w:rFonts w:ascii="Arial" w:hAnsi="Arial" w:cs="Arial"/>
          <w:sz w:val="20"/>
          <w:szCs w:val="24"/>
        </w:rPr>
        <w:t>,</w:t>
      </w:r>
      <w:r w:rsidR="00441FB8">
        <w:rPr>
          <w:rFonts w:ascii="Arial" w:hAnsi="Arial" w:cs="Arial"/>
          <w:sz w:val="20"/>
          <w:szCs w:val="24"/>
        </w:rPr>
        <w:t xml:space="preserve"> such as </w:t>
      </w:r>
      <w:r w:rsidR="00D539DB" w:rsidRPr="009E6FA3">
        <w:rPr>
          <w:rFonts w:ascii="Arial" w:hAnsi="Arial" w:cs="Arial"/>
          <w:sz w:val="20"/>
          <w:szCs w:val="24"/>
        </w:rPr>
        <w:t xml:space="preserve">appearance, texture, </w:t>
      </w:r>
      <w:r w:rsidR="005C0FB2">
        <w:rPr>
          <w:rFonts w:ascii="Arial" w:hAnsi="Arial" w:cs="Arial"/>
          <w:sz w:val="20"/>
          <w:szCs w:val="24"/>
        </w:rPr>
        <w:t xml:space="preserve">and </w:t>
      </w:r>
      <w:r w:rsidR="003C1ECB" w:rsidRPr="009E6FA3">
        <w:rPr>
          <w:rFonts w:ascii="Arial" w:hAnsi="Arial" w:cs="Arial"/>
          <w:sz w:val="20"/>
          <w:szCs w:val="24"/>
        </w:rPr>
        <w:t>flavour</w:t>
      </w:r>
      <w:r w:rsidR="005C0FB2">
        <w:rPr>
          <w:rFonts w:ascii="Arial" w:hAnsi="Arial" w:cs="Arial"/>
          <w:sz w:val="20"/>
          <w:szCs w:val="24"/>
        </w:rPr>
        <w:t>,</w:t>
      </w:r>
      <w:r w:rsidR="00441FB8">
        <w:rPr>
          <w:rFonts w:ascii="Arial" w:hAnsi="Arial" w:cs="Arial"/>
          <w:sz w:val="20"/>
          <w:szCs w:val="24"/>
        </w:rPr>
        <w:t xml:space="preserve"> </w:t>
      </w:r>
      <w:r w:rsidR="00D539DB" w:rsidRPr="009E6FA3">
        <w:rPr>
          <w:rFonts w:ascii="Arial" w:hAnsi="Arial" w:cs="Arial"/>
          <w:sz w:val="20"/>
          <w:szCs w:val="24"/>
        </w:rPr>
        <w:t>ultimately determines consumer acceptance</w:t>
      </w:r>
      <w:r w:rsidR="005A1E3D" w:rsidRPr="009E6FA3">
        <w:rPr>
          <w:rFonts w:ascii="Arial" w:hAnsi="Arial" w:cs="Arial"/>
          <w:sz w:val="20"/>
          <w:szCs w:val="24"/>
        </w:rPr>
        <w:t xml:space="preserve">. </w:t>
      </w:r>
      <w:r w:rsidR="00221015">
        <w:rPr>
          <w:rFonts w:ascii="Arial" w:hAnsi="Arial" w:cs="Arial"/>
          <w:sz w:val="20"/>
          <w:szCs w:val="24"/>
        </w:rPr>
        <w:t>When t</w:t>
      </w:r>
      <w:r w:rsidR="005A1E3D" w:rsidRPr="009E6FA3">
        <w:rPr>
          <w:rFonts w:ascii="Arial" w:hAnsi="Arial" w:cs="Arial"/>
          <w:sz w:val="20"/>
          <w:szCs w:val="24"/>
        </w:rPr>
        <w:t xml:space="preserve">esting </w:t>
      </w:r>
      <w:r w:rsidR="00221015">
        <w:rPr>
          <w:rFonts w:ascii="Arial" w:hAnsi="Arial" w:cs="Arial"/>
          <w:sz w:val="20"/>
          <w:szCs w:val="24"/>
        </w:rPr>
        <w:t xml:space="preserve">of a product is performed with </w:t>
      </w:r>
      <w:r w:rsidR="005C0FB2">
        <w:rPr>
          <w:rFonts w:ascii="Arial" w:hAnsi="Arial" w:cs="Arial"/>
          <w:sz w:val="20"/>
          <w:szCs w:val="24"/>
        </w:rPr>
        <w:t xml:space="preserve">an </w:t>
      </w:r>
      <w:r w:rsidR="005A1E3D" w:rsidRPr="009E6FA3">
        <w:rPr>
          <w:rFonts w:ascii="Arial" w:hAnsi="Arial" w:cs="Arial"/>
          <w:sz w:val="20"/>
          <w:szCs w:val="24"/>
        </w:rPr>
        <w:t xml:space="preserve">appropriate </w:t>
      </w:r>
      <w:r w:rsidR="005C0FB2">
        <w:rPr>
          <w:rFonts w:ascii="Arial" w:hAnsi="Arial" w:cs="Arial"/>
          <w:sz w:val="20"/>
          <w:szCs w:val="24"/>
        </w:rPr>
        <w:t>number</w:t>
      </w:r>
      <w:r w:rsidR="005A1E3D" w:rsidRPr="009E6FA3">
        <w:rPr>
          <w:rFonts w:ascii="Arial" w:hAnsi="Arial" w:cs="Arial"/>
          <w:sz w:val="20"/>
          <w:szCs w:val="24"/>
        </w:rPr>
        <w:t xml:space="preserve"> of consumers</w:t>
      </w:r>
      <w:r w:rsidR="005C0FB2">
        <w:rPr>
          <w:rFonts w:ascii="Arial" w:hAnsi="Arial" w:cs="Arial"/>
          <w:sz w:val="20"/>
          <w:szCs w:val="24"/>
        </w:rPr>
        <w:t>,</w:t>
      </w:r>
      <w:r w:rsidR="005A1E3D" w:rsidRPr="009E6FA3">
        <w:rPr>
          <w:rFonts w:ascii="Arial" w:hAnsi="Arial" w:cs="Arial"/>
          <w:sz w:val="20"/>
          <w:szCs w:val="24"/>
        </w:rPr>
        <w:t xml:space="preserve"> </w:t>
      </w:r>
      <w:r w:rsidR="00221015">
        <w:rPr>
          <w:rFonts w:ascii="Arial" w:hAnsi="Arial" w:cs="Arial"/>
          <w:sz w:val="20"/>
          <w:szCs w:val="24"/>
        </w:rPr>
        <w:t xml:space="preserve">it </w:t>
      </w:r>
      <w:r w:rsidR="005A1E3D" w:rsidRPr="009E6FA3">
        <w:rPr>
          <w:rFonts w:ascii="Arial" w:hAnsi="Arial" w:cs="Arial"/>
          <w:sz w:val="20"/>
          <w:szCs w:val="24"/>
        </w:rPr>
        <w:t>provides compelling information on consumer acceptance</w:t>
      </w:r>
      <w:r w:rsidR="00BE50E0">
        <w:rPr>
          <w:rFonts w:ascii="Arial" w:hAnsi="Arial" w:cs="Arial"/>
          <w:sz w:val="20"/>
          <w:szCs w:val="24"/>
        </w:rPr>
        <w:t>”</w:t>
      </w:r>
      <w:bookmarkStart w:id="0" w:name="_GoBack"/>
      <w:bookmarkEnd w:id="0"/>
      <w:r w:rsidR="005A1E3D" w:rsidRPr="009E6FA3">
        <w:rPr>
          <w:rFonts w:ascii="Arial" w:hAnsi="Arial" w:cs="Arial"/>
          <w:sz w:val="20"/>
          <w:szCs w:val="24"/>
        </w:rPr>
        <w:t xml:space="preserve"> (</w:t>
      </w:r>
      <w:proofErr w:type="spellStart"/>
      <w:r w:rsidR="005A1E3D" w:rsidRPr="009E6FA3">
        <w:rPr>
          <w:rFonts w:ascii="Arial" w:hAnsi="Arial" w:cs="Arial"/>
          <w:sz w:val="20"/>
          <w:szCs w:val="24"/>
        </w:rPr>
        <w:t>Yuceer</w:t>
      </w:r>
      <w:proofErr w:type="spellEnd"/>
      <w:r w:rsidR="005A1E3D" w:rsidRPr="009E6FA3">
        <w:rPr>
          <w:rFonts w:ascii="Arial" w:hAnsi="Arial" w:cs="Arial"/>
          <w:sz w:val="20"/>
          <w:szCs w:val="24"/>
        </w:rPr>
        <w:t xml:space="preserve"> and Drake</w:t>
      </w:r>
      <w:r w:rsidR="0043168C" w:rsidRPr="009E6FA3">
        <w:rPr>
          <w:rFonts w:ascii="Arial" w:hAnsi="Arial" w:cs="Arial"/>
          <w:sz w:val="20"/>
          <w:szCs w:val="24"/>
        </w:rPr>
        <w:t>,</w:t>
      </w:r>
      <w:r w:rsidR="009841B0" w:rsidRPr="009E6FA3">
        <w:rPr>
          <w:rFonts w:ascii="Arial" w:hAnsi="Arial" w:cs="Arial"/>
          <w:sz w:val="20"/>
          <w:szCs w:val="24"/>
        </w:rPr>
        <w:t xml:space="preserve"> 2013).</w:t>
      </w:r>
      <w:r w:rsidR="000A4AA6">
        <w:rPr>
          <w:rFonts w:ascii="Arial" w:hAnsi="Arial" w:cs="Arial"/>
          <w:sz w:val="20"/>
          <w:szCs w:val="24"/>
        </w:rPr>
        <w:t xml:space="preserve"> The </w:t>
      </w:r>
      <w:r w:rsidR="00E36A8D">
        <w:rPr>
          <w:rFonts w:ascii="Arial" w:hAnsi="Arial" w:cs="Arial"/>
          <w:sz w:val="20"/>
          <w:szCs w:val="24"/>
        </w:rPr>
        <w:t xml:space="preserve">study </w:t>
      </w:r>
      <w:r w:rsidR="000A4AA6">
        <w:rPr>
          <w:rFonts w:ascii="Arial" w:hAnsi="Arial" w:cs="Arial"/>
          <w:sz w:val="20"/>
          <w:szCs w:val="24"/>
        </w:rPr>
        <w:t>aims to develop Standard Probiotic Y</w:t>
      </w:r>
      <w:r w:rsidR="0035163D">
        <w:rPr>
          <w:rFonts w:ascii="Arial" w:hAnsi="Arial" w:cs="Arial"/>
          <w:sz w:val="20"/>
          <w:szCs w:val="24"/>
        </w:rPr>
        <w:t>oghurt (SPY) and Fruit-based Probiotic Y</w:t>
      </w:r>
      <w:r w:rsidR="00E36A8D" w:rsidRPr="00E36A8D">
        <w:rPr>
          <w:rFonts w:ascii="Arial" w:hAnsi="Arial" w:cs="Arial"/>
          <w:sz w:val="20"/>
          <w:szCs w:val="24"/>
        </w:rPr>
        <w:t xml:space="preserve">oghurt, viz. Mango-blended probiotic yoghurt (MBPY) </w:t>
      </w:r>
      <w:r w:rsidR="00E36A8D">
        <w:rPr>
          <w:rFonts w:ascii="Arial" w:hAnsi="Arial" w:cs="Arial"/>
          <w:sz w:val="20"/>
          <w:szCs w:val="24"/>
        </w:rPr>
        <w:t xml:space="preserve">with </w:t>
      </w:r>
      <w:r w:rsidR="00230C7C">
        <w:rPr>
          <w:rFonts w:ascii="Arial" w:hAnsi="Arial" w:cs="Arial"/>
          <w:sz w:val="20"/>
          <w:szCs w:val="24"/>
        </w:rPr>
        <w:t xml:space="preserve">the </w:t>
      </w:r>
      <w:r w:rsidR="00E36A8D">
        <w:rPr>
          <w:rFonts w:ascii="Arial" w:hAnsi="Arial" w:cs="Arial"/>
          <w:sz w:val="20"/>
          <w:szCs w:val="24"/>
        </w:rPr>
        <w:t xml:space="preserve">incorporation of </w:t>
      </w:r>
      <w:r w:rsidR="00E36A8D" w:rsidRPr="00E36A8D">
        <w:rPr>
          <w:rFonts w:ascii="Arial" w:hAnsi="Arial" w:cs="Arial"/>
          <w:sz w:val="20"/>
          <w:szCs w:val="24"/>
        </w:rPr>
        <w:t>five different formulations of Mango Pulp</w:t>
      </w:r>
      <w:r w:rsidR="00E36A8D">
        <w:rPr>
          <w:rFonts w:ascii="Arial" w:hAnsi="Arial" w:cs="Arial"/>
          <w:sz w:val="20"/>
          <w:szCs w:val="24"/>
        </w:rPr>
        <w:t>,</w:t>
      </w:r>
      <w:r w:rsidR="00E36A8D" w:rsidRPr="00E36A8D">
        <w:rPr>
          <w:rFonts w:ascii="Arial" w:hAnsi="Arial" w:cs="Arial"/>
          <w:sz w:val="20"/>
          <w:szCs w:val="24"/>
        </w:rPr>
        <w:t xml:space="preserve"> </w:t>
      </w:r>
      <w:r w:rsidR="00E36A8D">
        <w:rPr>
          <w:rFonts w:ascii="Arial" w:hAnsi="Arial" w:cs="Arial"/>
          <w:sz w:val="20"/>
          <w:szCs w:val="24"/>
        </w:rPr>
        <w:t xml:space="preserve">and </w:t>
      </w:r>
      <w:r w:rsidR="00E36A8D" w:rsidRPr="00E36A8D">
        <w:rPr>
          <w:rFonts w:ascii="Arial" w:hAnsi="Arial" w:cs="Arial"/>
          <w:sz w:val="20"/>
          <w:szCs w:val="24"/>
        </w:rPr>
        <w:t>to evaluate its sensory attributes</w:t>
      </w:r>
      <w:r w:rsidR="00E36A8D">
        <w:rPr>
          <w:rFonts w:ascii="Arial" w:hAnsi="Arial" w:cs="Arial"/>
          <w:sz w:val="20"/>
          <w:szCs w:val="24"/>
        </w:rPr>
        <w:t xml:space="preserve"> in terms of Colour, Appearance, Taste, Texture, Flavour, Consistency and Overall Acceptability.</w:t>
      </w:r>
    </w:p>
    <w:p w14:paraId="6CDEFB2C" w14:textId="77777777" w:rsidR="00F53429" w:rsidRPr="009E6FA3" w:rsidRDefault="00F53429" w:rsidP="002C687C">
      <w:pPr>
        <w:rPr>
          <w:rFonts w:ascii="Arial" w:hAnsi="Arial" w:cs="Arial"/>
          <w:sz w:val="20"/>
          <w:szCs w:val="24"/>
        </w:rPr>
      </w:pPr>
    </w:p>
    <w:p w14:paraId="4156B44E" w14:textId="77777777" w:rsidR="00631650" w:rsidRPr="001A5367" w:rsidRDefault="00E71D32" w:rsidP="00631650">
      <w:pPr>
        <w:rPr>
          <w:rFonts w:ascii="Arial" w:hAnsi="Arial" w:cs="Arial"/>
          <w:b/>
        </w:rPr>
      </w:pPr>
      <w:r w:rsidRPr="001A5367">
        <w:rPr>
          <w:rFonts w:ascii="Arial" w:hAnsi="Arial" w:cs="Arial"/>
          <w:b/>
        </w:rPr>
        <w:t>2</w:t>
      </w:r>
      <w:r w:rsidR="00AA07EE" w:rsidRPr="001A5367">
        <w:rPr>
          <w:rFonts w:ascii="Arial" w:hAnsi="Arial" w:cs="Arial"/>
          <w:b/>
        </w:rPr>
        <w:t xml:space="preserve">. </w:t>
      </w:r>
      <w:r w:rsidR="001A5367" w:rsidRPr="001A5367">
        <w:rPr>
          <w:rFonts w:ascii="Arial" w:hAnsi="Arial" w:cs="Arial"/>
          <w:b/>
        </w:rPr>
        <w:t xml:space="preserve"> </w:t>
      </w:r>
      <w:r w:rsidR="00631650" w:rsidRPr="001A5367">
        <w:rPr>
          <w:rFonts w:ascii="Arial" w:hAnsi="Arial" w:cs="Arial"/>
          <w:b/>
        </w:rPr>
        <w:t>M</w:t>
      </w:r>
      <w:r w:rsidR="00E7504D" w:rsidRPr="001A5367">
        <w:rPr>
          <w:rFonts w:ascii="Arial" w:hAnsi="Arial" w:cs="Arial"/>
          <w:b/>
        </w:rPr>
        <w:t>ATERIALS AND METHODS</w:t>
      </w:r>
    </w:p>
    <w:p w14:paraId="364FEEC6" w14:textId="77777777" w:rsidR="00B51B4C" w:rsidRPr="00C7458B" w:rsidRDefault="00E71D32" w:rsidP="00B51B4C">
      <w:pPr>
        <w:rPr>
          <w:rFonts w:ascii="Arial" w:hAnsi="Arial" w:cs="Arial"/>
          <w:b/>
          <w:sz w:val="20"/>
          <w:szCs w:val="24"/>
        </w:rPr>
      </w:pPr>
      <w:r w:rsidRPr="00A87401">
        <w:rPr>
          <w:rFonts w:ascii="Arial" w:hAnsi="Arial" w:cs="Arial"/>
          <w:b/>
          <w:sz w:val="20"/>
          <w:szCs w:val="24"/>
        </w:rPr>
        <w:t>2</w:t>
      </w:r>
      <w:r w:rsidR="00B51B4C" w:rsidRPr="00A87401">
        <w:rPr>
          <w:rFonts w:ascii="Arial" w:hAnsi="Arial" w:cs="Arial"/>
          <w:b/>
          <w:sz w:val="20"/>
          <w:szCs w:val="24"/>
        </w:rPr>
        <w:t xml:space="preserve">.1 </w:t>
      </w:r>
      <w:r w:rsidR="00B51B4C" w:rsidRPr="00C7458B">
        <w:rPr>
          <w:rFonts w:ascii="Arial" w:hAnsi="Arial" w:cs="Arial"/>
          <w:b/>
          <w:sz w:val="20"/>
          <w:szCs w:val="24"/>
        </w:rPr>
        <w:t>Sample selection</w:t>
      </w:r>
    </w:p>
    <w:p w14:paraId="338804FC" w14:textId="0DE32D54" w:rsidR="00B51B4C" w:rsidRPr="00E31EA1" w:rsidRDefault="00B51B4C" w:rsidP="0087591E">
      <w:pPr>
        <w:jc w:val="both"/>
        <w:rPr>
          <w:rFonts w:ascii="Arial" w:hAnsi="Arial" w:cs="Arial"/>
          <w:sz w:val="20"/>
          <w:szCs w:val="24"/>
        </w:rPr>
      </w:pPr>
      <w:r w:rsidRPr="00B51B4C">
        <w:rPr>
          <w:rFonts w:ascii="Arial" w:hAnsi="Arial" w:cs="Arial"/>
          <w:sz w:val="24"/>
          <w:szCs w:val="24"/>
        </w:rPr>
        <w:tab/>
      </w:r>
      <w:r w:rsidRPr="00B51B4C">
        <w:rPr>
          <w:rFonts w:ascii="Arial" w:hAnsi="Arial" w:cs="Arial"/>
          <w:sz w:val="24"/>
          <w:szCs w:val="24"/>
        </w:rPr>
        <w:tab/>
      </w:r>
      <w:r w:rsidRPr="00E31EA1">
        <w:rPr>
          <w:rFonts w:ascii="Arial" w:hAnsi="Arial" w:cs="Arial"/>
          <w:sz w:val="20"/>
          <w:szCs w:val="24"/>
        </w:rPr>
        <w:t>Uniformly ripen</w:t>
      </w:r>
      <w:r w:rsidR="00B9715E" w:rsidRPr="00E31EA1">
        <w:rPr>
          <w:rFonts w:ascii="Arial" w:hAnsi="Arial" w:cs="Arial"/>
          <w:sz w:val="20"/>
          <w:szCs w:val="24"/>
        </w:rPr>
        <w:t>ed</w:t>
      </w:r>
      <w:r w:rsidRPr="00E31EA1">
        <w:rPr>
          <w:rFonts w:ascii="Arial" w:hAnsi="Arial" w:cs="Arial"/>
          <w:sz w:val="20"/>
          <w:szCs w:val="24"/>
        </w:rPr>
        <w:t xml:space="preserve"> </w:t>
      </w:r>
      <w:r w:rsidR="00A679A4" w:rsidRPr="00E31EA1">
        <w:rPr>
          <w:rFonts w:ascii="Arial" w:hAnsi="Arial" w:cs="Arial"/>
          <w:sz w:val="20"/>
          <w:szCs w:val="24"/>
        </w:rPr>
        <w:t>good-quality</w:t>
      </w:r>
      <w:r w:rsidRPr="00E31EA1">
        <w:rPr>
          <w:rFonts w:ascii="Arial" w:hAnsi="Arial" w:cs="Arial"/>
          <w:sz w:val="20"/>
          <w:szCs w:val="24"/>
        </w:rPr>
        <w:t xml:space="preserve"> mango fruit (</w:t>
      </w:r>
      <w:r w:rsidRPr="00E31EA1">
        <w:rPr>
          <w:rFonts w:ascii="Arial" w:hAnsi="Arial" w:cs="Arial"/>
          <w:i/>
          <w:sz w:val="20"/>
          <w:szCs w:val="24"/>
        </w:rPr>
        <w:t>Mangifera</w:t>
      </w:r>
      <w:r w:rsidRPr="00E31EA1">
        <w:rPr>
          <w:rFonts w:ascii="Arial" w:hAnsi="Arial" w:cs="Arial"/>
          <w:sz w:val="20"/>
          <w:szCs w:val="24"/>
        </w:rPr>
        <w:t xml:space="preserve"> </w:t>
      </w:r>
      <w:r w:rsidRPr="00E31EA1">
        <w:rPr>
          <w:rFonts w:ascii="Arial" w:hAnsi="Arial" w:cs="Arial"/>
          <w:i/>
          <w:sz w:val="20"/>
          <w:szCs w:val="24"/>
        </w:rPr>
        <w:t>indic</w:t>
      </w:r>
      <w:r w:rsidR="00D62DCC" w:rsidRPr="00E31EA1">
        <w:rPr>
          <w:rFonts w:ascii="Arial" w:hAnsi="Arial" w:cs="Arial"/>
          <w:i/>
          <w:sz w:val="20"/>
          <w:szCs w:val="24"/>
        </w:rPr>
        <w:t>a</w:t>
      </w:r>
      <w:r w:rsidR="00D62DCC" w:rsidRPr="00E31EA1">
        <w:rPr>
          <w:rFonts w:ascii="Arial" w:hAnsi="Arial" w:cs="Arial"/>
          <w:sz w:val="20"/>
          <w:szCs w:val="24"/>
        </w:rPr>
        <w:t>)</w:t>
      </w:r>
      <w:r w:rsidRPr="00E31EA1">
        <w:rPr>
          <w:rFonts w:ascii="Arial" w:hAnsi="Arial" w:cs="Arial"/>
          <w:sz w:val="20"/>
          <w:szCs w:val="24"/>
        </w:rPr>
        <w:t xml:space="preserve"> </w:t>
      </w:r>
      <w:r w:rsidR="004E14BB" w:rsidRPr="00E31EA1">
        <w:rPr>
          <w:rFonts w:ascii="Arial" w:hAnsi="Arial" w:cs="Arial"/>
          <w:sz w:val="20"/>
          <w:szCs w:val="24"/>
        </w:rPr>
        <w:t>was</w:t>
      </w:r>
      <w:r w:rsidRPr="00E31EA1">
        <w:rPr>
          <w:rFonts w:ascii="Arial" w:hAnsi="Arial" w:cs="Arial"/>
          <w:sz w:val="20"/>
          <w:szCs w:val="24"/>
        </w:rPr>
        <w:t xml:space="preserve"> selected for the present study</w:t>
      </w:r>
      <w:r w:rsidR="0087424D" w:rsidRPr="00E31EA1">
        <w:rPr>
          <w:rFonts w:ascii="Arial" w:hAnsi="Arial" w:cs="Arial"/>
          <w:sz w:val="20"/>
          <w:szCs w:val="24"/>
        </w:rPr>
        <w:t xml:space="preserve">. </w:t>
      </w:r>
      <w:r w:rsidRPr="00E31EA1">
        <w:rPr>
          <w:rFonts w:ascii="Arial" w:hAnsi="Arial" w:cs="Arial"/>
          <w:sz w:val="20"/>
          <w:szCs w:val="24"/>
        </w:rPr>
        <w:t xml:space="preserve"> </w:t>
      </w:r>
      <w:r w:rsidR="00B9715E" w:rsidRPr="00E31EA1">
        <w:rPr>
          <w:rFonts w:ascii="Arial" w:hAnsi="Arial" w:cs="Arial"/>
          <w:sz w:val="20"/>
          <w:szCs w:val="24"/>
        </w:rPr>
        <w:t xml:space="preserve">They were chosen </w:t>
      </w:r>
      <w:r w:rsidRPr="00E31EA1">
        <w:rPr>
          <w:rFonts w:ascii="Arial" w:hAnsi="Arial" w:cs="Arial"/>
          <w:sz w:val="20"/>
          <w:szCs w:val="24"/>
        </w:rPr>
        <w:t>due to their easy availability, accessibility, high therapeutic value and nutritional properties. The selected samples were free from injuries and blemishes.</w:t>
      </w:r>
      <w:r w:rsidR="0033740F">
        <w:rPr>
          <w:rFonts w:ascii="Arial" w:hAnsi="Arial" w:cs="Arial"/>
          <w:sz w:val="20"/>
          <w:szCs w:val="24"/>
        </w:rPr>
        <w:t xml:space="preserve"> Fresh Cow’s mil</w:t>
      </w:r>
      <w:r w:rsidR="00651BC4">
        <w:rPr>
          <w:rFonts w:ascii="Arial" w:hAnsi="Arial" w:cs="Arial"/>
          <w:sz w:val="20"/>
          <w:szCs w:val="24"/>
        </w:rPr>
        <w:t xml:space="preserve">k, </w:t>
      </w:r>
      <w:r w:rsidR="00EA0251">
        <w:rPr>
          <w:rFonts w:ascii="Arial" w:hAnsi="Arial" w:cs="Arial"/>
          <w:sz w:val="20"/>
          <w:szCs w:val="24"/>
        </w:rPr>
        <w:t>skim milk powder</w:t>
      </w:r>
      <w:r w:rsidR="00B92A3B">
        <w:rPr>
          <w:rFonts w:ascii="Arial" w:hAnsi="Arial" w:cs="Arial"/>
          <w:sz w:val="20"/>
          <w:szCs w:val="24"/>
        </w:rPr>
        <w:t xml:space="preserve">, </w:t>
      </w:r>
      <w:r w:rsidR="001B0882">
        <w:rPr>
          <w:rFonts w:ascii="Arial" w:hAnsi="Arial" w:cs="Arial"/>
          <w:sz w:val="20"/>
          <w:szCs w:val="24"/>
        </w:rPr>
        <w:t xml:space="preserve">and </w:t>
      </w:r>
      <w:proofErr w:type="spellStart"/>
      <w:r w:rsidR="00B92A3B">
        <w:rPr>
          <w:rFonts w:ascii="Arial" w:hAnsi="Arial" w:cs="Arial"/>
          <w:sz w:val="20"/>
          <w:szCs w:val="24"/>
        </w:rPr>
        <w:t>fructooligosaccharide</w:t>
      </w:r>
      <w:proofErr w:type="spellEnd"/>
      <w:r w:rsidR="001B0882">
        <w:rPr>
          <w:rFonts w:ascii="Arial" w:hAnsi="Arial" w:cs="Arial"/>
          <w:sz w:val="20"/>
          <w:szCs w:val="24"/>
        </w:rPr>
        <w:t xml:space="preserve"> </w:t>
      </w:r>
      <w:r w:rsidR="001E4CF4">
        <w:rPr>
          <w:rFonts w:ascii="Arial" w:hAnsi="Arial" w:cs="Arial"/>
          <w:sz w:val="20"/>
          <w:szCs w:val="24"/>
        </w:rPr>
        <w:t>were</w:t>
      </w:r>
      <w:r w:rsidR="00BC29C2">
        <w:rPr>
          <w:rFonts w:ascii="Arial" w:hAnsi="Arial" w:cs="Arial"/>
          <w:sz w:val="20"/>
          <w:szCs w:val="24"/>
        </w:rPr>
        <w:t xml:space="preserve"> </w:t>
      </w:r>
      <w:r w:rsidR="00651BC4">
        <w:rPr>
          <w:rFonts w:ascii="Arial" w:hAnsi="Arial" w:cs="Arial"/>
          <w:sz w:val="20"/>
          <w:szCs w:val="24"/>
        </w:rPr>
        <w:t>used for the present study.</w:t>
      </w:r>
    </w:p>
    <w:p w14:paraId="04341656" w14:textId="77777777" w:rsidR="00B51B4C" w:rsidRPr="00A87401" w:rsidRDefault="00E71D32" w:rsidP="00B51B4C">
      <w:pPr>
        <w:rPr>
          <w:rFonts w:ascii="Arial" w:hAnsi="Arial" w:cs="Arial"/>
          <w:b/>
          <w:sz w:val="20"/>
          <w:szCs w:val="24"/>
        </w:rPr>
      </w:pPr>
      <w:r w:rsidRPr="00A87401">
        <w:rPr>
          <w:rFonts w:ascii="Arial" w:hAnsi="Arial" w:cs="Arial"/>
          <w:b/>
          <w:sz w:val="20"/>
          <w:szCs w:val="24"/>
        </w:rPr>
        <w:t>2</w:t>
      </w:r>
      <w:r w:rsidR="00B51B4C" w:rsidRPr="00A87401">
        <w:rPr>
          <w:rFonts w:ascii="Arial" w:hAnsi="Arial" w:cs="Arial"/>
          <w:b/>
          <w:sz w:val="20"/>
          <w:szCs w:val="24"/>
        </w:rPr>
        <w:t>.1.1 Procurement of raw materials</w:t>
      </w:r>
    </w:p>
    <w:p w14:paraId="5D498C1A" w14:textId="50A7AA96" w:rsidR="00B51B4C" w:rsidRPr="00222C17" w:rsidRDefault="00B51B4C" w:rsidP="005A58B4">
      <w:pPr>
        <w:jc w:val="both"/>
        <w:rPr>
          <w:rFonts w:ascii="Arial" w:hAnsi="Arial" w:cs="Arial"/>
          <w:sz w:val="20"/>
          <w:szCs w:val="24"/>
        </w:rPr>
      </w:pPr>
      <w:r w:rsidRPr="00B51B4C">
        <w:rPr>
          <w:rFonts w:ascii="Arial" w:hAnsi="Arial" w:cs="Arial"/>
          <w:sz w:val="24"/>
          <w:szCs w:val="24"/>
        </w:rPr>
        <w:tab/>
      </w:r>
      <w:r w:rsidRPr="00B51B4C">
        <w:rPr>
          <w:rFonts w:ascii="Arial" w:hAnsi="Arial" w:cs="Arial"/>
          <w:sz w:val="24"/>
          <w:szCs w:val="24"/>
        </w:rPr>
        <w:tab/>
      </w:r>
      <w:r w:rsidR="00DC3D5B">
        <w:rPr>
          <w:rFonts w:ascii="Arial" w:hAnsi="Arial" w:cs="Arial"/>
          <w:sz w:val="20"/>
          <w:szCs w:val="24"/>
        </w:rPr>
        <w:t xml:space="preserve">Fresh cow’s milk was procured from AAU, Jorhat farm. Mangoes were procured from the local markets of </w:t>
      </w:r>
      <w:r w:rsidRPr="00222C17">
        <w:rPr>
          <w:rFonts w:ascii="Arial" w:hAnsi="Arial" w:cs="Arial"/>
          <w:sz w:val="20"/>
          <w:szCs w:val="24"/>
        </w:rPr>
        <w:t>Jo</w:t>
      </w:r>
      <w:r w:rsidR="0032077F">
        <w:rPr>
          <w:rFonts w:ascii="Arial" w:hAnsi="Arial" w:cs="Arial"/>
          <w:sz w:val="20"/>
          <w:szCs w:val="24"/>
        </w:rPr>
        <w:t>rhat</w:t>
      </w:r>
      <w:r w:rsidR="001E4CF4">
        <w:rPr>
          <w:rFonts w:ascii="Arial" w:hAnsi="Arial" w:cs="Arial"/>
          <w:sz w:val="20"/>
          <w:szCs w:val="24"/>
        </w:rPr>
        <w:t>,</w:t>
      </w:r>
      <w:r w:rsidR="00DC3D5B">
        <w:rPr>
          <w:rFonts w:ascii="Arial" w:hAnsi="Arial" w:cs="Arial"/>
          <w:sz w:val="20"/>
          <w:szCs w:val="24"/>
        </w:rPr>
        <w:t xml:space="preserve"> and Skim milk powder</w:t>
      </w:r>
      <w:r w:rsidR="00B92A3B">
        <w:rPr>
          <w:rFonts w:ascii="Arial" w:hAnsi="Arial" w:cs="Arial"/>
          <w:sz w:val="20"/>
          <w:szCs w:val="24"/>
        </w:rPr>
        <w:t xml:space="preserve"> and </w:t>
      </w:r>
      <w:proofErr w:type="spellStart"/>
      <w:r w:rsidR="007C57A2">
        <w:rPr>
          <w:rFonts w:ascii="Arial" w:hAnsi="Arial" w:cs="Arial"/>
          <w:sz w:val="20"/>
          <w:szCs w:val="24"/>
        </w:rPr>
        <w:t>fructooligosaccharide</w:t>
      </w:r>
      <w:proofErr w:type="spellEnd"/>
      <w:r w:rsidR="00DC3D5B">
        <w:rPr>
          <w:rFonts w:ascii="Arial" w:hAnsi="Arial" w:cs="Arial"/>
          <w:sz w:val="20"/>
          <w:szCs w:val="24"/>
        </w:rPr>
        <w:t xml:space="preserve"> </w:t>
      </w:r>
      <w:r w:rsidR="007C57A2">
        <w:rPr>
          <w:rFonts w:ascii="Arial" w:hAnsi="Arial" w:cs="Arial"/>
          <w:sz w:val="20"/>
          <w:szCs w:val="24"/>
        </w:rPr>
        <w:t>were</w:t>
      </w:r>
      <w:r w:rsidR="00DC3D5B">
        <w:rPr>
          <w:rFonts w:ascii="Arial" w:hAnsi="Arial" w:cs="Arial"/>
          <w:sz w:val="20"/>
          <w:szCs w:val="24"/>
        </w:rPr>
        <w:t xml:space="preserve"> procured from the </w:t>
      </w:r>
      <w:proofErr w:type="spellStart"/>
      <w:r w:rsidR="00DC3D5B">
        <w:rPr>
          <w:rFonts w:ascii="Arial" w:hAnsi="Arial" w:cs="Arial"/>
          <w:sz w:val="20"/>
          <w:szCs w:val="24"/>
        </w:rPr>
        <w:t>Jaldhara</w:t>
      </w:r>
      <w:proofErr w:type="spellEnd"/>
      <w:r w:rsidR="00DC3D5B">
        <w:rPr>
          <w:rFonts w:ascii="Arial" w:hAnsi="Arial" w:cs="Arial"/>
          <w:sz w:val="20"/>
          <w:szCs w:val="24"/>
        </w:rPr>
        <w:t xml:space="preserve"> company.</w:t>
      </w:r>
    </w:p>
    <w:p w14:paraId="69909763" w14:textId="77777777" w:rsidR="00B51B4C" w:rsidRPr="008142E2" w:rsidRDefault="007664BE" w:rsidP="00B51B4C">
      <w:pPr>
        <w:rPr>
          <w:rFonts w:ascii="Arial" w:hAnsi="Arial" w:cs="Arial"/>
          <w:b/>
          <w:sz w:val="20"/>
          <w:szCs w:val="20"/>
        </w:rPr>
      </w:pPr>
      <w:r w:rsidRPr="008142E2">
        <w:rPr>
          <w:rFonts w:ascii="Arial" w:hAnsi="Arial" w:cs="Arial"/>
          <w:b/>
          <w:sz w:val="20"/>
          <w:szCs w:val="20"/>
        </w:rPr>
        <w:t>2</w:t>
      </w:r>
      <w:r w:rsidR="00B51B4C" w:rsidRPr="008142E2">
        <w:rPr>
          <w:rFonts w:ascii="Arial" w:hAnsi="Arial" w:cs="Arial"/>
          <w:b/>
          <w:sz w:val="20"/>
          <w:szCs w:val="20"/>
        </w:rPr>
        <w:t>.2 Preparation of bacterial inoculums</w:t>
      </w:r>
    </w:p>
    <w:p w14:paraId="6B0C97EA" w14:textId="77777777" w:rsidR="00B51B4C" w:rsidRPr="008142E2" w:rsidRDefault="00A04175" w:rsidP="00B51B4C">
      <w:pPr>
        <w:rPr>
          <w:rFonts w:ascii="Arial" w:hAnsi="Arial" w:cs="Arial"/>
          <w:b/>
          <w:sz w:val="20"/>
          <w:szCs w:val="24"/>
        </w:rPr>
      </w:pPr>
      <w:r w:rsidRPr="008142E2">
        <w:rPr>
          <w:rFonts w:ascii="Arial" w:hAnsi="Arial" w:cs="Arial"/>
          <w:b/>
          <w:sz w:val="20"/>
          <w:szCs w:val="24"/>
        </w:rPr>
        <w:t>2</w:t>
      </w:r>
      <w:r w:rsidR="00B51B4C" w:rsidRPr="008142E2">
        <w:rPr>
          <w:rFonts w:ascii="Arial" w:hAnsi="Arial" w:cs="Arial"/>
          <w:b/>
          <w:sz w:val="20"/>
          <w:szCs w:val="24"/>
        </w:rPr>
        <w:t>.2.1 Collection of bacterial culture</w:t>
      </w:r>
    </w:p>
    <w:p w14:paraId="5D2CDBE0" w14:textId="2A59A551" w:rsidR="00B51B4C" w:rsidRPr="00560449" w:rsidRDefault="00B51B4C" w:rsidP="004F2A64">
      <w:pPr>
        <w:jc w:val="both"/>
        <w:rPr>
          <w:rFonts w:ascii="Arial" w:hAnsi="Arial" w:cs="Arial"/>
          <w:sz w:val="20"/>
          <w:szCs w:val="24"/>
        </w:rPr>
      </w:pPr>
      <w:r w:rsidRPr="00B51B4C">
        <w:rPr>
          <w:rFonts w:ascii="Arial" w:hAnsi="Arial" w:cs="Arial"/>
          <w:sz w:val="24"/>
          <w:szCs w:val="24"/>
        </w:rPr>
        <w:tab/>
      </w:r>
      <w:r w:rsidRPr="00B51B4C">
        <w:rPr>
          <w:rFonts w:ascii="Arial" w:hAnsi="Arial" w:cs="Arial"/>
          <w:sz w:val="24"/>
          <w:szCs w:val="24"/>
        </w:rPr>
        <w:tab/>
      </w:r>
      <w:r w:rsidRPr="00560449">
        <w:rPr>
          <w:rFonts w:ascii="Arial" w:hAnsi="Arial" w:cs="Arial"/>
          <w:sz w:val="20"/>
          <w:szCs w:val="24"/>
        </w:rPr>
        <w:t xml:space="preserve">Stab cultures of two </w:t>
      </w:r>
      <w:r w:rsidR="004E14BB" w:rsidRPr="00560449">
        <w:rPr>
          <w:rFonts w:ascii="Arial" w:hAnsi="Arial" w:cs="Arial"/>
          <w:sz w:val="20"/>
          <w:szCs w:val="24"/>
        </w:rPr>
        <w:t>probiotic</w:t>
      </w:r>
      <w:r w:rsidRPr="00560449">
        <w:rPr>
          <w:rFonts w:ascii="Arial" w:hAnsi="Arial" w:cs="Arial"/>
          <w:sz w:val="20"/>
          <w:szCs w:val="24"/>
        </w:rPr>
        <w:t xml:space="preserve"> strains, viz., </w:t>
      </w:r>
      <w:r w:rsidRPr="00560449">
        <w:rPr>
          <w:rFonts w:ascii="Arial" w:hAnsi="Arial" w:cs="Arial"/>
          <w:i/>
          <w:sz w:val="20"/>
          <w:szCs w:val="24"/>
        </w:rPr>
        <w:t xml:space="preserve">Lactobacillus </w:t>
      </w:r>
      <w:proofErr w:type="spellStart"/>
      <w:r w:rsidRPr="00560449">
        <w:rPr>
          <w:rFonts w:ascii="Arial" w:hAnsi="Arial" w:cs="Arial"/>
          <w:i/>
          <w:sz w:val="20"/>
          <w:szCs w:val="24"/>
        </w:rPr>
        <w:t>delbrueckii</w:t>
      </w:r>
      <w:proofErr w:type="spellEnd"/>
      <w:r w:rsidRPr="00560449">
        <w:rPr>
          <w:rFonts w:ascii="Arial" w:hAnsi="Arial" w:cs="Arial"/>
          <w:sz w:val="20"/>
          <w:szCs w:val="24"/>
        </w:rPr>
        <w:t xml:space="preserve"> ssp. </w:t>
      </w:r>
      <w:r w:rsidRPr="00560449">
        <w:rPr>
          <w:rFonts w:ascii="Arial" w:hAnsi="Arial" w:cs="Arial"/>
          <w:i/>
          <w:sz w:val="20"/>
          <w:szCs w:val="24"/>
        </w:rPr>
        <w:t>bulgaricus</w:t>
      </w:r>
      <w:r w:rsidRPr="00560449">
        <w:rPr>
          <w:rFonts w:ascii="Arial" w:hAnsi="Arial" w:cs="Arial"/>
          <w:sz w:val="20"/>
          <w:szCs w:val="24"/>
        </w:rPr>
        <w:t xml:space="preserve"> (NCIM 2671) and </w:t>
      </w:r>
      <w:r w:rsidRPr="00560449">
        <w:rPr>
          <w:rFonts w:ascii="Arial" w:hAnsi="Arial" w:cs="Arial"/>
          <w:i/>
          <w:sz w:val="20"/>
          <w:szCs w:val="24"/>
        </w:rPr>
        <w:t>Streptococcus</w:t>
      </w:r>
      <w:r w:rsidRPr="00560449">
        <w:rPr>
          <w:rFonts w:ascii="Arial" w:hAnsi="Arial" w:cs="Arial"/>
          <w:sz w:val="20"/>
          <w:szCs w:val="24"/>
        </w:rPr>
        <w:t xml:space="preserve"> </w:t>
      </w:r>
      <w:r w:rsidRPr="00560449">
        <w:rPr>
          <w:rFonts w:ascii="Arial" w:hAnsi="Arial" w:cs="Arial"/>
          <w:i/>
          <w:sz w:val="20"/>
          <w:szCs w:val="24"/>
        </w:rPr>
        <w:t>thermophilus</w:t>
      </w:r>
      <w:r w:rsidRPr="00560449">
        <w:rPr>
          <w:rFonts w:ascii="Arial" w:hAnsi="Arial" w:cs="Arial"/>
          <w:sz w:val="20"/>
          <w:szCs w:val="24"/>
        </w:rPr>
        <w:t xml:space="preserve"> (NCIM 2412) were collected from the National Collection of Industrial Microorganisms, National Chemi</w:t>
      </w:r>
      <w:r w:rsidR="00801935" w:rsidRPr="00560449">
        <w:rPr>
          <w:rFonts w:ascii="Arial" w:hAnsi="Arial" w:cs="Arial"/>
          <w:sz w:val="20"/>
          <w:szCs w:val="24"/>
        </w:rPr>
        <w:t xml:space="preserve">cal Laboratory, Pune, India. They were </w:t>
      </w:r>
      <w:r w:rsidRPr="00560449">
        <w:rPr>
          <w:rFonts w:ascii="Arial" w:hAnsi="Arial" w:cs="Arial"/>
          <w:sz w:val="20"/>
          <w:szCs w:val="24"/>
        </w:rPr>
        <w:t xml:space="preserve">stored at 4ºC in </w:t>
      </w:r>
      <w:r w:rsidR="004E14BB" w:rsidRPr="00560449">
        <w:rPr>
          <w:rFonts w:ascii="Arial" w:hAnsi="Arial" w:cs="Arial"/>
          <w:sz w:val="20"/>
          <w:szCs w:val="24"/>
        </w:rPr>
        <w:t xml:space="preserve">a </w:t>
      </w:r>
      <w:r w:rsidRPr="00560449">
        <w:rPr>
          <w:rFonts w:ascii="Arial" w:hAnsi="Arial" w:cs="Arial"/>
          <w:sz w:val="20"/>
          <w:szCs w:val="24"/>
        </w:rPr>
        <w:t xml:space="preserve">refrigerator. </w:t>
      </w:r>
      <w:r w:rsidR="002C4527" w:rsidRPr="00560449">
        <w:rPr>
          <w:rFonts w:ascii="Arial" w:hAnsi="Arial" w:cs="Arial"/>
          <w:sz w:val="20"/>
          <w:szCs w:val="24"/>
        </w:rPr>
        <w:t xml:space="preserve">In </w:t>
      </w:r>
      <w:r w:rsidR="002A2EDD" w:rsidRPr="00560449">
        <w:rPr>
          <w:rFonts w:ascii="Arial" w:hAnsi="Arial" w:cs="Arial"/>
          <w:sz w:val="20"/>
          <w:szCs w:val="24"/>
        </w:rPr>
        <w:t>the experiment</w:t>
      </w:r>
      <w:r w:rsidR="00DA3EA2" w:rsidRPr="00560449">
        <w:rPr>
          <w:rFonts w:ascii="Arial" w:hAnsi="Arial" w:cs="Arial"/>
          <w:sz w:val="20"/>
          <w:szCs w:val="24"/>
        </w:rPr>
        <w:t>,</w:t>
      </w:r>
      <w:r w:rsidR="002A2EDD" w:rsidRPr="00560449">
        <w:rPr>
          <w:rFonts w:ascii="Arial" w:hAnsi="Arial" w:cs="Arial"/>
          <w:sz w:val="20"/>
          <w:szCs w:val="24"/>
        </w:rPr>
        <w:t xml:space="preserve"> t</w:t>
      </w:r>
      <w:r w:rsidRPr="00560449">
        <w:rPr>
          <w:rFonts w:ascii="Arial" w:hAnsi="Arial" w:cs="Arial"/>
          <w:sz w:val="20"/>
          <w:szCs w:val="24"/>
        </w:rPr>
        <w:t xml:space="preserve">he strains </w:t>
      </w:r>
      <w:r w:rsidR="002A2EDD" w:rsidRPr="00560449">
        <w:rPr>
          <w:rFonts w:ascii="Arial" w:hAnsi="Arial" w:cs="Arial"/>
          <w:sz w:val="20"/>
          <w:szCs w:val="24"/>
        </w:rPr>
        <w:t xml:space="preserve">viz. </w:t>
      </w:r>
      <w:r w:rsidR="002A2EDD" w:rsidRPr="00560449">
        <w:rPr>
          <w:rFonts w:ascii="Arial" w:hAnsi="Arial" w:cs="Arial"/>
          <w:i/>
          <w:sz w:val="20"/>
          <w:szCs w:val="24"/>
        </w:rPr>
        <w:t xml:space="preserve">Lactobacillus </w:t>
      </w:r>
      <w:proofErr w:type="spellStart"/>
      <w:r w:rsidR="002A2EDD" w:rsidRPr="00560449">
        <w:rPr>
          <w:rFonts w:ascii="Arial" w:hAnsi="Arial" w:cs="Arial"/>
          <w:i/>
          <w:sz w:val="20"/>
          <w:szCs w:val="24"/>
        </w:rPr>
        <w:t>delbrueckii</w:t>
      </w:r>
      <w:proofErr w:type="spellEnd"/>
      <w:r w:rsidR="002A2EDD" w:rsidRPr="00560449">
        <w:rPr>
          <w:rFonts w:ascii="Arial" w:hAnsi="Arial" w:cs="Arial"/>
          <w:i/>
          <w:sz w:val="20"/>
          <w:szCs w:val="24"/>
        </w:rPr>
        <w:t xml:space="preserve"> </w:t>
      </w:r>
      <w:r w:rsidR="002A2EDD" w:rsidRPr="00560449">
        <w:rPr>
          <w:rFonts w:ascii="Arial" w:hAnsi="Arial" w:cs="Arial"/>
          <w:sz w:val="20"/>
          <w:szCs w:val="24"/>
        </w:rPr>
        <w:t xml:space="preserve">spp. </w:t>
      </w:r>
      <w:r w:rsidR="002A2EDD" w:rsidRPr="00560449">
        <w:rPr>
          <w:rFonts w:ascii="Arial" w:hAnsi="Arial" w:cs="Arial"/>
          <w:i/>
          <w:sz w:val="20"/>
          <w:szCs w:val="24"/>
        </w:rPr>
        <w:t>bulgaricus</w:t>
      </w:r>
      <w:r w:rsidR="002A2EDD" w:rsidRPr="00560449">
        <w:rPr>
          <w:rFonts w:ascii="Arial" w:hAnsi="Arial" w:cs="Arial"/>
          <w:sz w:val="20"/>
          <w:szCs w:val="24"/>
        </w:rPr>
        <w:t xml:space="preserve"> and </w:t>
      </w:r>
      <w:r w:rsidR="002A2EDD" w:rsidRPr="00560449">
        <w:rPr>
          <w:rFonts w:ascii="Arial" w:hAnsi="Arial" w:cs="Arial"/>
          <w:i/>
          <w:sz w:val="20"/>
          <w:szCs w:val="24"/>
        </w:rPr>
        <w:t>Streptococcus</w:t>
      </w:r>
      <w:r w:rsidR="002A2EDD" w:rsidRPr="00560449">
        <w:rPr>
          <w:rFonts w:ascii="Arial" w:hAnsi="Arial" w:cs="Arial"/>
          <w:sz w:val="20"/>
          <w:szCs w:val="24"/>
        </w:rPr>
        <w:t xml:space="preserve"> </w:t>
      </w:r>
      <w:r w:rsidR="002A2EDD" w:rsidRPr="00560449">
        <w:rPr>
          <w:rFonts w:ascii="Arial" w:hAnsi="Arial" w:cs="Arial"/>
          <w:i/>
          <w:sz w:val="20"/>
          <w:szCs w:val="24"/>
        </w:rPr>
        <w:t>thermophilus</w:t>
      </w:r>
      <w:r w:rsidR="002A2EDD" w:rsidRPr="00560449">
        <w:rPr>
          <w:rFonts w:ascii="Arial" w:hAnsi="Arial" w:cs="Arial"/>
          <w:sz w:val="20"/>
          <w:szCs w:val="24"/>
        </w:rPr>
        <w:t xml:space="preserve"> </w:t>
      </w:r>
      <w:r w:rsidR="005D6AF2" w:rsidRPr="00560449">
        <w:rPr>
          <w:rFonts w:ascii="Arial" w:hAnsi="Arial" w:cs="Arial"/>
          <w:sz w:val="20"/>
          <w:szCs w:val="24"/>
        </w:rPr>
        <w:t>were utilized</w:t>
      </w:r>
      <w:r w:rsidRPr="00560449">
        <w:rPr>
          <w:rFonts w:ascii="Arial" w:hAnsi="Arial" w:cs="Arial"/>
          <w:sz w:val="20"/>
          <w:szCs w:val="24"/>
        </w:rPr>
        <w:t>. The working culture of eac</w:t>
      </w:r>
      <w:r w:rsidR="00391584" w:rsidRPr="00560449">
        <w:rPr>
          <w:rFonts w:ascii="Arial" w:hAnsi="Arial" w:cs="Arial"/>
          <w:sz w:val="20"/>
          <w:szCs w:val="24"/>
        </w:rPr>
        <w:t>h strain is prepared by streaking</w:t>
      </w:r>
      <w:r w:rsidRPr="00560449">
        <w:rPr>
          <w:rFonts w:ascii="Arial" w:hAnsi="Arial" w:cs="Arial"/>
          <w:sz w:val="20"/>
          <w:szCs w:val="24"/>
        </w:rPr>
        <w:t xml:space="preserve"> the activated culture on MRS agar with 1% (w/v) calcium carbonate precip</w:t>
      </w:r>
      <w:r w:rsidR="00EE62C3" w:rsidRPr="00560449">
        <w:rPr>
          <w:rFonts w:ascii="Arial" w:hAnsi="Arial" w:cs="Arial"/>
          <w:sz w:val="20"/>
          <w:szCs w:val="24"/>
        </w:rPr>
        <w:t>it</w:t>
      </w:r>
      <w:r w:rsidRPr="00560449">
        <w:rPr>
          <w:rFonts w:ascii="Arial" w:hAnsi="Arial" w:cs="Arial"/>
          <w:sz w:val="20"/>
          <w:szCs w:val="24"/>
        </w:rPr>
        <w:t>ated plates</w:t>
      </w:r>
      <w:r w:rsidR="00EE62C3" w:rsidRPr="00560449">
        <w:rPr>
          <w:rFonts w:ascii="Arial" w:hAnsi="Arial" w:cs="Arial"/>
          <w:sz w:val="20"/>
          <w:szCs w:val="24"/>
        </w:rPr>
        <w:t>,</w:t>
      </w:r>
      <w:r w:rsidRPr="00560449">
        <w:rPr>
          <w:rFonts w:ascii="Arial" w:hAnsi="Arial" w:cs="Arial"/>
          <w:sz w:val="20"/>
          <w:szCs w:val="24"/>
        </w:rPr>
        <w:t xml:space="preserve"> followed by incubation</w:t>
      </w:r>
      <w:r w:rsidR="00C62BDA" w:rsidRPr="00560449">
        <w:rPr>
          <w:rFonts w:ascii="Arial" w:hAnsi="Arial" w:cs="Arial"/>
          <w:sz w:val="20"/>
          <w:szCs w:val="24"/>
        </w:rPr>
        <w:t xml:space="preserve"> at </w:t>
      </w:r>
      <w:r w:rsidR="00187FDE" w:rsidRPr="00560449">
        <w:rPr>
          <w:rFonts w:ascii="Arial" w:hAnsi="Arial" w:cs="Arial"/>
          <w:sz w:val="20"/>
          <w:szCs w:val="24"/>
        </w:rPr>
        <w:t>37°C for 24 hours</w:t>
      </w:r>
      <w:r w:rsidR="00C62BDA" w:rsidRPr="00560449">
        <w:rPr>
          <w:rFonts w:ascii="Arial" w:hAnsi="Arial" w:cs="Arial"/>
          <w:sz w:val="20"/>
          <w:szCs w:val="24"/>
        </w:rPr>
        <w:t>.</w:t>
      </w:r>
    </w:p>
    <w:p w14:paraId="44351D0D" w14:textId="77777777" w:rsidR="0028079F" w:rsidRDefault="0028079F" w:rsidP="00B51B4C">
      <w:pPr>
        <w:rPr>
          <w:rFonts w:ascii="Arial" w:hAnsi="Arial" w:cs="Arial"/>
          <w:b/>
          <w:sz w:val="20"/>
          <w:szCs w:val="24"/>
        </w:rPr>
      </w:pPr>
    </w:p>
    <w:p w14:paraId="0B099158" w14:textId="77777777" w:rsidR="00BB61E0" w:rsidRDefault="00BB61E0" w:rsidP="00B51B4C">
      <w:pPr>
        <w:rPr>
          <w:rFonts w:ascii="Arial" w:hAnsi="Arial" w:cs="Arial"/>
          <w:b/>
          <w:sz w:val="20"/>
          <w:szCs w:val="24"/>
        </w:rPr>
      </w:pPr>
    </w:p>
    <w:p w14:paraId="33D2E214" w14:textId="77777777" w:rsidR="00BB61E0" w:rsidRDefault="00BB61E0" w:rsidP="00B51B4C">
      <w:pPr>
        <w:rPr>
          <w:rFonts w:ascii="Arial" w:hAnsi="Arial" w:cs="Arial"/>
          <w:b/>
          <w:sz w:val="20"/>
          <w:szCs w:val="24"/>
        </w:rPr>
      </w:pPr>
    </w:p>
    <w:p w14:paraId="1CFC018F" w14:textId="09198A14" w:rsidR="00B51B4C" w:rsidRPr="00546446" w:rsidRDefault="00A04175" w:rsidP="00B51B4C">
      <w:pPr>
        <w:rPr>
          <w:rFonts w:ascii="Arial" w:hAnsi="Arial" w:cs="Arial"/>
          <w:b/>
          <w:sz w:val="20"/>
          <w:szCs w:val="24"/>
        </w:rPr>
      </w:pPr>
      <w:r w:rsidRPr="00546446">
        <w:rPr>
          <w:rFonts w:ascii="Arial" w:hAnsi="Arial" w:cs="Arial"/>
          <w:b/>
          <w:sz w:val="20"/>
          <w:szCs w:val="24"/>
        </w:rPr>
        <w:t>2</w:t>
      </w:r>
      <w:r w:rsidR="00B51B4C" w:rsidRPr="00546446">
        <w:rPr>
          <w:rFonts w:ascii="Arial" w:hAnsi="Arial" w:cs="Arial"/>
          <w:b/>
          <w:sz w:val="20"/>
          <w:szCs w:val="24"/>
        </w:rPr>
        <w:t>.2.2 Inoculum preparation</w:t>
      </w:r>
    </w:p>
    <w:p w14:paraId="0AD494FB" w14:textId="0975434B" w:rsidR="00B51B4C" w:rsidRPr="00546446" w:rsidRDefault="00B51B4C" w:rsidP="00DA582E">
      <w:pPr>
        <w:jc w:val="both"/>
        <w:rPr>
          <w:rFonts w:ascii="Arial" w:hAnsi="Arial" w:cs="Arial"/>
          <w:sz w:val="20"/>
          <w:szCs w:val="24"/>
        </w:rPr>
      </w:pPr>
      <w:r w:rsidRPr="00546446">
        <w:rPr>
          <w:rFonts w:ascii="Arial" w:hAnsi="Arial" w:cs="Arial"/>
          <w:sz w:val="20"/>
          <w:szCs w:val="24"/>
        </w:rPr>
        <w:tab/>
      </w:r>
      <w:r w:rsidRPr="00546446">
        <w:rPr>
          <w:rFonts w:ascii="Arial" w:hAnsi="Arial" w:cs="Arial"/>
          <w:sz w:val="20"/>
          <w:szCs w:val="24"/>
        </w:rPr>
        <w:tab/>
      </w:r>
      <w:r w:rsidR="0038575C" w:rsidRPr="00546446">
        <w:rPr>
          <w:rFonts w:ascii="Arial" w:hAnsi="Arial" w:cs="Arial"/>
          <w:sz w:val="20"/>
          <w:szCs w:val="24"/>
        </w:rPr>
        <w:t xml:space="preserve">The </w:t>
      </w:r>
      <w:r w:rsidR="00CF343D" w:rsidRPr="00546446">
        <w:rPr>
          <w:rFonts w:ascii="Arial" w:hAnsi="Arial" w:cs="Arial"/>
          <w:sz w:val="20"/>
          <w:szCs w:val="24"/>
        </w:rPr>
        <w:t xml:space="preserve">Inoculums were prepared </w:t>
      </w:r>
      <w:r w:rsidR="004E14BB" w:rsidRPr="00546446">
        <w:rPr>
          <w:rFonts w:ascii="Arial" w:hAnsi="Arial" w:cs="Arial"/>
          <w:sz w:val="20"/>
          <w:szCs w:val="24"/>
        </w:rPr>
        <w:t xml:space="preserve">by </w:t>
      </w:r>
      <w:r w:rsidRPr="00546446">
        <w:rPr>
          <w:rFonts w:ascii="Arial" w:hAnsi="Arial" w:cs="Arial"/>
          <w:sz w:val="20"/>
          <w:szCs w:val="24"/>
        </w:rPr>
        <w:t xml:space="preserve">transferring a single colony from the MRS plate of each strain to a 250 ml Erlenmeyer flask </w:t>
      </w:r>
      <w:r w:rsidR="004E14BB" w:rsidRPr="00546446">
        <w:rPr>
          <w:rFonts w:ascii="Arial" w:hAnsi="Arial" w:cs="Arial"/>
          <w:sz w:val="20"/>
          <w:szCs w:val="24"/>
        </w:rPr>
        <w:t>containing</w:t>
      </w:r>
      <w:r w:rsidRPr="00546446">
        <w:rPr>
          <w:rFonts w:ascii="Arial" w:hAnsi="Arial" w:cs="Arial"/>
          <w:sz w:val="20"/>
          <w:szCs w:val="24"/>
        </w:rPr>
        <w:t xml:space="preserve"> 100 ml of sterile MRS broth at 37ºC in a rotary shaker until the cell density reached 9.00 log </w:t>
      </w:r>
      <w:proofErr w:type="spellStart"/>
      <w:r w:rsidRPr="00546446">
        <w:rPr>
          <w:rFonts w:ascii="Arial" w:hAnsi="Arial" w:cs="Arial"/>
          <w:sz w:val="20"/>
          <w:szCs w:val="24"/>
        </w:rPr>
        <w:t>cfu</w:t>
      </w:r>
      <w:proofErr w:type="spellEnd"/>
      <w:r w:rsidRPr="00546446">
        <w:rPr>
          <w:rFonts w:ascii="Arial" w:hAnsi="Arial" w:cs="Arial"/>
          <w:sz w:val="20"/>
          <w:szCs w:val="24"/>
        </w:rPr>
        <w:t xml:space="preserve">/ml  (A 590nm=0.6) on </w:t>
      </w:r>
      <w:r w:rsidR="0018269C" w:rsidRPr="00546446">
        <w:rPr>
          <w:rFonts w:ascii="Arial" w:hAnsi="Arial" w:cs="Arial"/>
          <w:sz w:val="20"/>
          <w:szCs w:val="24"/>
        </w:rPr>
        <w:t xml:space="preserve">the </w:t>
      </w:r>
      <w:r w:rsidRPr="00546446">
        <w:rPr>
          <w:rFonts w:ascii="Arial" w:hAnsi="Arial" w:cs="Arial"/>
          <w:sz w:val="20"/>
          <w:szCs w:val="24"/>
        </w:rPr>
        <w:t>MacFarland scale (</w:t>
      </w:r>
      <w:proofErr w:type="spellStart"/>
      <w:r w:rsidRPr="00546446">
        <w:rPr>
          <w:rFonts w:ascii="Arial" w:hAnsi="Arial" w:cs="Arial"/>
          <w:sz w:val="20"/>
          <w:szCs w:val="24"/>
        </w:rPr>
        <w:t>Fonteless</w:t>
      </w:r>
      <w:proofErr w:type="spellEnd"/>
      <w:r w:rsidRPr="00546446">
        <w:rPr>
          <w:rFonts w:ascii="Arial" w:hAnsi="Arial" w:cs="Arial"/>
          <w:sz w:val="20"/>
          <w:szCs w:val="24"/>
        </w:rPr>
        <w:t xml:space="preserve"> </w:t>
      </w:r>
      <w:r w:rsidRPr="00546446">
        <w:rPr>
          <w:rFonts w:ascii="Arial" w:hAnsi="Arial" w:cs="Arial"/>
          <w:i/>
          <w:sz w:val="20"/>
          <w:szCs w:val="24"/>
        </w:rPr>
        <w:t>et al</w:t>
      </w:r>
      <w:r w:rsidRPr="00546446">
        <w:rPr>
          <w:rFonts w:ascii="Arial" w:hAnsi="Arial" w:cs="Arial"/>
          <w:sz w:val="20"/>
          <w:szCs w:val="24"/>
        </w:rPr>
        <w:t xml:space="preserve">., 2011). The cell density was measured using </w:t>
      </w:r>
      <w:r w:rsidR="0018269C" w:rsidRPr="00546446">
        <w:rPr>
          <w:rFonts w:ascii="Arial" w:hAnsi="Arial" w:cs="Arial"/>
          <w:sz w:val="20"/>
          <w:szCs w:val="24"/>
        </w:rPr>
        <w:t xml:space="preserve">a </w:t>
      </w:r>
      <w:r w:rsidRPr="00546446">
        <w:rPr>
          <w:rFonts w:ascii="Arial" w:hAnsi="Arial" w:cs="Arial"/>
          <w:sz w:val="20"/>
          <w:szCs w:val="24"/>
        </w:rPr>
        <w:t xml:space="preserve">UV-Vis spectrophotometer. The cultures obtained were used as inoculums </w:t>
      </w:r>
      <w:r w:rsidR="00936478" w:rsidRPr="00546446">
        <w:rPr>
          <w:rFonts w:ascii="Arial" w:hAnsi="Arial" w:cs="Arial"/>
          <w:sz w:val="20"/>
          <w:szCs w:val="24"/>
        </w:rPr>
        <w:t>for</w:t>
      </w:r>
      <w:r w:rsidRPr="00546446">
        <w:rPr>
          <w:rFonts w:ascii="Arial" w:hAnsi="Arial" w:cs="Arial"/>
          <w:sz w:val="20"/>
          <w:szCs w:val="24"/>
        </w:rPr>
        <w:t xml:space="preserve"> the yoghurt preparation.</w:t>
      </w:r>
    </w:p>
    <w:p w14:paraId="18642658" w14:textId="31C9D073" w:rsidR="00B51B4C" w:rsidRPr="00B51B4C" w:rsidRDefault="00B51B4C" w:rsidP="002A7EED">
      <w:pPr>
        <w:jc w:val="both"/>
        <w:rPr>
          <w:rFonts w:ascii="Arial" w:hAnsi="Arial" w:cs="Arial"/>
          <w:sz w:val="24"/>
          <w:szCs w:val="24"/>
        </w:rPr>
      </w:pPr>
      <w:r w:rsidRPr="00B51B4C">
        <w:rPr>
          <w:rFonts w:ascii="Arial" w:hAnsi="Arial" w:cs="Arial"/>
          <w:sz w:val="24"/>
          <w:szCs w:val="24"/>
        </w:rPr>
        <w:tab/>
      </w:r>
      <w:r w:rsidRPr="00B51B4C">
        <w:rPr>
          <w:rFonts w:ascii="Arial" w:hAnsi="Arial" w:cs="Arial"/>
          <w:sz w:val="24"/>
          <w:szCs w:val="24"/>
        </w:rPr>
        <w:tab/>
      </w:r>
      <w:r w:rsidRPr="00546446">
        <w:rPr>
          <w:rFonts w:ascii="Arial" w:hAnsi="Arial" w:cs="Arial"/>
          <w:sz w:val="20"/>
          <w:szCs w:val="24"/>
        </w:rPr>
        <w:t>1ml of each inoculum was then taken in a</w:t>
      </w:r>
      <w:r w:rsidR="0094321A" w:rsidRPr="00546446">
        <w:rPr>
          <w:rFonts w:ascii="Arial" w:hAnsi="Arial" w:cs="Arial"/>
          <w:sz w:val="20"/>
          <w:szCs w:val="24"/>
        </w:rPr>
        <w:t>n</w:t>
      </w:r>
      <w:r w:rsidRPr="00546446">
        <w:rPr>
          <w:rFonts w:ascii="Arial" w:hAnsi="Arial" w:cs="Arial"/>
          <w:sz w:val="20"/>
          <w:szCs w:val="24"/>
        </w:rPr>
        <w:t xml:space="preserve"> </w:t>
      </w:r>
      <w:r w:rsidR="00D646BE" w:rsidRPr="00546446">
        <w:rPr>
          <w:rFonts w:ascii="Arial" w:hAnsi="Arial" w:cs="Arial"/>
          <w:sz w:val="20"/>
          <w:szCs w:val="24"/>
        </w:rPr>
        <w:t>Eppendorf</w:t>
      </w:r>
      <w:r w:rsidRPr="00546446">
        <w:rPr>
          <w:rFonts w:ascii="Arial" w:hAnsi="Arial" w:cs="Arial"/>
          <w:sz w:val="20"/>
          <w:szCs w:val="24"/>
        </w:rPr>
        <w:t xml:space="preserve"> </w:t>
      </w:r>
      <w:r w:rsidR="0018269C" w:rsidRPr="00546446">
        <w:rPr>
          <w:rFonts w:ascii="Arial" w:hAnsi="Arial" w:cs="Arial"/>
          <w:sz w:val="20"/>
          <w:szCs w:val="24"/>
        </w:rPr>
        <w:t xml:space="preserve">tube </w:t>
      </w:r>
      <w:r w:rsidRPr="00546446">
        <w:rPr>
          <w:rFonts w:ascii="Arial" w:hAnsi="Arial" w:cs="Arial"/>
          <w:sz w:val="20"/>
          <w:szCs w:val="24"/>
        </w:rPr>
        <w:t>and centrifuged at 6000 rpm for 10 min. After centrifugation</w:t>
      </w:r>
      <w:r w:rsidR="00CF343D" w:rsidRPr="00546446">
        <w:rPr>
          <w:rFonts w:ascii="Arial" w:hAnsi="Arial" w:cs="Arial"/>
          <w:sz w:val="20"/>
          <w:szCs w:val="24"/>
        </w:rPr>
        <w:t>,</w:t>
      </w:r>
      <w:r w:rsidRPr="00546446">
        <w:rPr>
          <w:rFonts w:ascii="Arial" w:hAnsi="Arial" w:cs="Arial"/>
          <w:sz w:val="20"/>
          <w:szCs w:val="24"/>
        </w:rPr>
        <w:t xml:space="preserve"> the supernatant </w:t>
      </w:r>
      <w:r w:rsidR="00C50BB5" w:rsidRPr="00546446">
        <w:rPr>
          <w:rFonts w:ascii="Arial" w:hAnsi="Arial" w:cs="Arial"/>
          <w:sz w:val="20"/>
          <w:szCs w:val="24"/>
        </w:rPr>
        <w:t xml:space="preserve">was discarded and the cells were </w:t>
      </w:r>
      <w:r w:rsidRPr="00546446">
        <w:rPr>
          <w:rFonts w:ascii="Arial" w:hAnsi="Arial" w:cs="Arial"/>
          <w:sz w:val="20"/>
          <w:szCs w:val="24"/>
        </w:rPr>
        <w:t xml:space="preserve">then mixed with 1ml of sterile saline NaCl solution (0.85% w/v) and added to the yoghurt. </w:t>
      </w:r>
    </w:p>
    <w:p w14:paraId="551FCA8B" w14:textId="6325757D" w:rsidR="00C34E7E" w:rsidRDefault="00C34E7E" w:rsidP="00B51B4C">
      <w:pPr>
        <w:rPr>
          <w:rFonts w:ascii="Arial" w:hAnsi="Arial" w:cs="Arial"/>
          <w:b/>
          <w:sz w:val="20"/>
          <w:szCs w:val="24"/>
        </w:rPr>
      </w:pPr>
    </w:p>
    <w:p w14:paraId="7DEA9AC0" w14:textId="3365C794" w:rsidR="00B51B4C" w:rsidRPr="00AC6F7F" w:rsidRDefault="002169BF" w:rsidP="00B51B4C">
      <w:pPr>
        <w:rPr>
          <w:rFonts w:ascii="Arial" w:hAnsi="Arial" w:cs="Arial"/>
          <w:b/>
          <w:sz w:val="20"/>
          <w:szCs w:val="24"/>
        </w:rPr>
      </w:pPr>
      <w:r w:rsidRPr="00AC6F7F">
        <w:rPr>
          <w:rFonts w:ascii="Arial" w:hAnsi="Arial" w:cs="Arial"/>
          <w:b/>
          <w:sz w:val="20"/>
          <w:szCs w:val="24"/>
        </w:rPr>
        <w:t>2</w:t>
      </w:r>
      <w:r w:rsidR="00B51B4C" w:rsidRPr="00AC6F7F">
        <w:rPr>
          <w:rFonts w:ascii="Arial" w:hAnsi="Arial" w:cs="Arial"/>
          <w:b/>
          <w:sz w:val="20"/>
          <w:szCs w:val="24"/>
        </w:rPr>
        <w:t xml:space="preserve">.3 Method of preparation of standard </w:t>
      </w:r>
      <w:r w:rsidR="00AB2F2D" w:rsidRPr="00AC6F7F">
        <w:rPr>
          <w:rFonts w:ascii="Arial" w:hAnsi="Arial" w:cs="Arial"/>
          <w:b/>
          <w:sz w:val="20"/>
          <w:szCs w:val="24"/>
        </w:rPr>
        <w:t>probiotic</w:t>
      </w:r>
      <w:r w:rsidR="00B51B4C" w:rsidRPr="00AC6F7F">
        <w:rPr>
          <w:rFonts w:ascii="Arial" w:hAnsi="Arial" w:cs="Arial"/>
          <w:b/>
          <w:sz w:val="20"/>
          <w:szCs w:val="24"/>
        </w:rPr>
        <w:t xml:space="preserve"> yoghurt</w:t>
      </w:r>
    </w:p>
    <w:p w14:paraId="2C3FB6C1" w14:textId="46FB2531" w:rsidR="00B51B4C" w:rsidRPr="00A0767E" w:rsidRDefault="00B51B4C" w:rsidP="00D46D8C">
      <w:pPr>
        <w:jc w:val="both"/>
        <w:rPr>
          <w:rFonts w:ascii="Arial" w:hAnsi="Arial" w:cs="Arial"/>
          <w:sz w:val="20"/>
          <w:szCs w:val="24"/>
        </w:rPr>
      </w:pPr>
      <w:r w:rsidRPr="00B51B4C">
        <w:rPr>
          <w:rFonts w:ascii="Arial" w:hAnsi="Arial" w:cs="Arial"/>
          <w:sz w:val="24"/>
          <w:szCs w:val="24"/>
        </w:rPr>
        <w:tab/>
      </w:r>
      <w:r w:rsidRPr="00B51B4C">
        <w:rPr>
          <w:rFonts w:ascii="Arial" w:hAnsi="Arial" w:cs="Arial"/>
          <w:sz w:val="24"/>
          <w:szCs w:val="24"/>
        </w:rPr>
        <w:tab/>
      </w:r>
      <w:r w:rsidR="006B466C" w:rsidRPr="00A0767E">
        <w:rPr>
          <w:rFonts w:ascii="Arial" w:hAnsi="Arial" w:cs="Arial"/>
          <w:sz w:val="20"/>
          <w:szCs w:val="24"/>
        </w:rPr>
        <w:t>The</w:t>
      </w:r>
      <w:r w:rsidR="006B466C" w:rsidRPr="00A0767E">
        <w:rPr>
          <w:rFonts w:ascii="Arial" w:hAnsi="Arial" w:cs="Arial"/>
          <w:color w:val="FF0000"/>
          <w:sz w:val="20"/>
          <w:szCs w:val="24"/>
        </w:rPr>
        <w:t xml:space="preserve"> </w:t>
      </w:r>
      <w:r w:rsidRPr="00A0767E">
        <w:rPr>
          <w:rFonts w:ascii="Arial" w:hAnsi="Arial" w:cs="Arial"/>
          <w:sz w:val="20"/>
          <w:szCs w:val="24"/>
        </w:rPr>
        <w:t>standard probiotic yoghurt was formulated by using 100% cow milk and 7% skim milk powder</w:t>
      </w:r>
      <w:r w:rsidR="00AA41B8" w:rsidRPr="00A0767E">
        <w:rPr>
          <w:rFonts w:ascii="Arial" w:hAnsi="Arial" w:cs="Arial"/>
          <w:sz w:val="20"/>
          <w:szCs w:val="24"/>
        </w:rPr>
        <w:t>,</w:t>
      </w:r>
      <w:r w:rsidRPr="00A0767E">
        <w:rPr>
          <w:rFonts w:ascii="Arial" w:hAnsi="Arial" w:cs="Arial"/>
          <w:sz w:val="20"/>
          <w:szCs w:val="24"/>
        </w:rPr>
        <w:t xml:space="preserve"> and </w:t>
      </w:r>
      <w:r w:rsidR="004645AC" w:rsidRPr="00A0767E">
        <w:rPr>
          <w:rFonts w:ascii="Arial" w:hAnsi="Arial" w:cs="Arial"/>
          <w:sz w:val="20"/>
          <w:szCs w:val="24"/>
        </w:rPr>
        <w:t xml:space="preserve">then it </w:t>
      </w:r>
      <w:r w:rsidRPr="00A0767E">
        <w:rPr>
          <w:rFonts w:ascii="Arial" w:hAnsi="Arial" w:cs="Arial"/>
          <w:sz w:val="20"/>
          <w:szCs w:val="24"/>
        </w:rPr>
        <w:t xml:space="preserve">was pasteurized at 80ºC for 10 min. The </w:t>
      </w:r>
      <w:r w:rsidR="004645AC" w:rsidRPr="00A0767E">
        <w:rPr>
          <w:rFonts w:ascii="Arial" w:hAnsi="Arial" w:cs="Arial"/>
          <w:sz w:val="20"/>
          <w:szCs w:val="24"/>
        </w:rPr>
        <w:t xml:space="preserve">prepared </w:t>
      </w:r>
      <w:r w:rsidRPr="00A0767E">
        <w:rPr>
          <w:rFonts w:ascii="Arial" w:hAnsi="Arial" w:cs="Arial"/>
          <w:sz w:val="20"/>
          <w:szCs w:val="24"/>
        </w:rPr>
        <w:t>mixture was allowed to cool till it reached a temperature of 35-40ºC</w:t>
      </w:r>
      <w:r w:rsidR="00430326" w:rsidRPr="00A0767E">
        <w:rPr>
          <w:rFonts w:ascii="Arial" w:hAnsi="Arial" w:cs="Arial"/>
          <w:sz w:val="20"/>
          <w:szCs w:val="24"/>
        </w:rPr>
        <w:t>,</w:t>
      </w:r>
      <w:r w:rsidRPr="00A0767E">
        <w:rPr>
          <w:rFonts w:ascii="Arial" w:hAnsi="Arial" w:cs="Arial"/>
          <w:sz w:val="20"/>
          <w:szCs w:val="24"/>
        </w:rPr>
        <w:t xml:space="preserve"> and </w:t>
      </w:r>
      <w:r w:rsidR="004645AC" w:rsidRPr="00A0767E">
        <w:rPr>
          <w:rFonts w:ascii="Arial" w:hAnsi="Arial" w:cs="Arial"/>
          <w:sz w:val="20"/>
          <w:szCs w:val="24"/>
        </w:rPr>
        <w:t xml:space="preserve">finally it was inoculated </w:t>
      </w:r>
      <w:r w:rsidR="00BE2583" w:rsidRPr="00A0767E">
        <w:rPr>
          <w:rFonts w:ascii="Arial" w:hAnsi="Arial" w:cs="Arial"/>
          <w:sz w:val="20"/>
          <w:szCs w:val="24"/>
        </w:rPr>
        <w:t xml:space="preserve">with the strains of </w:t>
      </w:r>
      <w:r w:rsidRPr="00A0767E">
        <w:rPr>
          <w:rFonts w:ascii="Arial" w:hAnsi="Arial" w:cs="Arial"/>
          <w:i/>
          <w:sz w:val="20"/>
          <w:szCs w:val="24"/>
        </w:rPr>
        <w:t xml:space="preserve">Lactobacillus </w:t>
      </w:r>
      <w:proofErr w:type="spellStart"/>
      <w:r w:rsidRPr="00A0767E">
        <w:rPr>
          <w:rFonts w:ascii="Arial" w:hAnsi="Arial" w:cs="Arial"/>
          <w:i/>
          <w:sz w:val="20"/>
          <w:szCs w:val="24"/>
        </w:rPr>
        <w:t>delbrueckii</w:t>
      </w:r>
      <w:proofErr w:type="spellEnd"/>
      <w:r w:rsidRPr="00A0767E">
        <w:rPr>
          <w:rFonts w:ascii="Arial" w:hAnsi="Arial" w:cs="Arial"/>
          <w:sz w:val="20"/>
          <w:szCs w:val="24"/>
        </w:rPr>
        <w:t xml:space="preserve"> subsp. </w:t>
      </w:r>
      <w:r w:rsidRPr="00A0767E">
        <w:rPr>
          <w:rFonts w:ascii="Arial" w:hAnsi="Arial" w:cs="Arial"/>
          <w:i/>
          <w:sz w:val="20"/>
          <w:szCs w:val="24"/>
        </w:rPr>
        <w:t xml:space="preserve">bulgaricus </w:t>
      </w:r>
      <w:r w:rsidR="004D0155" w:rsidRPr="00A0767E">
        <w:rPr>
          <w:rFonts w:ascii="Arial" w:hAnsi="Arial" w:cs="Arial"/>
          <w:sz w:val="20"/>
          <w:szCs w:val="24"/>
        </w:rPr>
        <w:t xml:space="preserve">and </w:t>
      </w:r>
      <w:r w:rsidRPr="00A0767E">
        <w:rPr>
          <w:rFonts w:ascii="Arial" w:hAnsi="Arial" w:cs="Arial"/>
          <w:i/>
          <w:sz w:val="20"/>
          <w:szCs w:val="24"/>
        </w:rPr>
        <w:t>Streptococcus thermophilus</w:t>
      </w:r>
      <w:r w:rsidR="001E4CF4">
        <w:rPr>
          <w:rFonts w:ascii="Arial" w:hAnsi="Arial" w:cs="Arial"/>
          <w:i/>
          <w:sz w:val="20"/>
          <w:szCs w:val="24"/>
        </w:rPr>
        <w:t>,</w:t>
      </w:r>
      <w:r w:rsidR="004D0155" w:rsidRPr="00A0767E">
        <w:rPr>
          <w:rFonts w:ascii="Arial" w:hAnsi="Arial" w:cs="Arial"/>
          <w:sz w:val="20"/>
          <w:szCs w:val="24"/>
        </w:rPr>
        <w:t xml:space="preserve"> each </w:t>
      </w:r>
      <w:r w:rsidRPr="00A0767E">
        <w:rPr>
          <w:rFonts w:ascii="Arial" w:hAnsi="Arial" w:cs="Arial"/>
          <w:sz w:val="20"/>
          <w:szCs w:val="24"/>
        </w:rPr>
        <w:t>and incubated at 37ºC for 12 h</w:t>
      </w:r>
      <w:r w:rsidR="003C44AA">
        <w:rPr>
          <w:rFonts w:ascii="Arial" w:hAnsi="Arial" w:cs="Arial"/>
          <w:sz w:val="20"/>
          <w:szCs w:val="24"/>
        </w:rPr>
        <w:t>ours</w:t>
      </w:r>
      <w:r w:rsidRPr="00A0767E">
        <w:rPr>
          <w:rFonts w:ascii="Arial" w:hAnsi="Arial" w:cs="Arial"/>
          <w:sz w:val="20"/>
          <w:szCs w:val="24"/>
        </w:rPr>
        <w:t>.</w:t>
      </w:r>
    </w:p>
    <w:p w14:paraId="5B47181E" w14:textId="379A5418" w:rsidR="00A871B3" w:rsidRDefault="00A871B3" w:rsidP="00A871B3">
      <w:pPr>
        <w:tabs>
          <w:tab w:val="left" w:pos="225"/>
        </w:tabs>
        <w:jc w:val="both"/>
        <w:rPr>
          <w:rFonts w:ascii="Arial" w:hAnsi="Arial" w:cs="Arial"/>
          <w:color w:val="000000" w:themeColor="text1"/>
          <w:sz w:val="20"/>
          <w:szCs w:val="20"/>
        </w:rPr>
      </w:pPr>
      <w:r>
        <w:rPr>
          <w:noProof/>
          <w:lang w:eastAsia="en-GB"/>
        </w:rPr>
        <mc:AlternateContent>
          <mc:Choice Requires="wps">
            <w:drawing>
              <wp:anchor distT="45720" distB="45720" distL="114300" distR="114300" simplePos="0" relativeHeight="251659264" behindDoc="0" locked="0" layoutInCell="1" allowOverlap="1" wp14:anchorId="26A73C0D" wp14:editId="3698EA6C">
                <wp:simplePos x="0" y="0"/>
                <wp:positionH relativeFrom="column">
                  <wp:posOffset>2428875</wp:posOffset>
                </wp:positionH>
                <wp:positionV relativeFrom="paragraph">
                  <wp:posOffset>218440</wp:posOffset>
                </wp:positionV>
                <wp:extent cx="862330" cy="247650"/>
                <wp:effectExtent l="0" t="0" r="13970" b="1905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247650"/>
                        </a:xfrm>
                        <a:prstGeom prst="rect">
                          <a:avLst/>
                        </a:prstGeom>
                        <a:solidFill>
                          <a:srgbClr val="FFFFFF"/>
                        </a:solidFill>
                        <a:ln w="9525">
                          <a:solidFill>
                            <a:srgbClr val="000000"/>
                          </a:solidFill>
                          <a:miter lim="800000"/>
                          <a:headEnd/>
                          <a:tailEnd/>
                        </a:ln>
                      </wps:spPr>
                      <wps:txbx>
                        <w:txbxContent>
                          <w:p w14:paraId="6804E891" w14:textId="77777777" w:rsidR="00C3565E" w:rsidRPr="00B77353" w:rsidRDefault="00C3565E" w:rsidP="00A871B3">
                            <w:pPr>
                              <w:jc w:val="center"/>
                              <w:rPr>
                                <w:rFonts w:ascii="Arial" w:hAnsi="Arial" w:cs="Arial"/>
                                <w:sz w:val="20"/>
                                <w:szCs w:val="20"/>
                              </w:rPr>
                            </w:pPr>
                            <w:r w:rsidRPr="00B77353">
                              <w:rPr>
                                <w:rFonts w:ascii="Arial" w:hAnsi="Arial" w:cs="Arial"/>
                                <w:sz w:val="20"/>
                                <w:szCs w:val="20"/>
                              </w:rPr>
                              <w:t>Cow Milk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A73C0D" id="_x0000_t202" coordsize="21600,21600" o:spt="202" path="m,l,21600r21600,l21600,xe">
                <v:stroke joinstyle="miter"/>
                <v:path gradientshapeok="t" o:connecttype="rect"/>
              </v:shapetype>
              <v:shape id="Text Box 13" o:spid="_x0000_s1026" type="#_x0000_t202" style="position:absolute;left:0;text-align:left;margin-left:191.25pt;margin-top:17.2pt;width:67.9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">
                <v:textbox>
                  <w:txbxContent>
                    <w:p w14:paraId="6804E891" w14:textId="77777777" w:rsidR="00C3565E" w:rsidRPr="00B77353" w:rsidRDefault="00C3565E" w:rsidP="00A871B3">
                      <w:pPr>
                        <w:jc w:val="center"/>
                        <w:rPr>
                          <w:rFonts w:ascii="Arial" w:hAnsi="Arial" w:cs="Arial"/>
                          <w:sz w:val="20"/>
                          <w:szCs w:val="20"/>
                        </w:rPr>
                      </w:pPr>
                      <w:r w:rsidRPr="00B77353">
                        <w:rPr>
                          <w:rFonts w:ascii="Arial" w:hAnsi="Arial" w:cs="Arial"/>
                          <w:sz w:val="20"/>
                          <w:szCs w:val="20"/>
                        </w:rPr>
                        <w:t>Cow Milk</w:t>
                      </w:r>
                    </w:p>
                  </w:txbxContent>
                </v:textbox>
                <w10:wrap type="square"/>
              </v:shape>
            </w:pict>
          </mc:Fallback>
        </mc:AlternateContent>
      </w:r>
    </w:p>
    <w:p w14:paraId="51750E0A" w14:textId="77777777" w:rsidR="00A871B3" w:rsidRDefault="00A871B3" w:rsidP="00A871B3">
      <w:pPr>
        <w:tabs>
          <w:tab w:val="left" w:pos="225"/>
        </w:tabs>
        <w:jc w:val="both"/>
        <w:rPr>
          <w:rFonts w:ascii="Arial" w:hAnsi="Arial" w:cs="Arial"/>
          <w:color w:val="000000" w:themeColor="text1"/>
          <w:sz w:val="20"/>
          <w:szCs w:val="20"/>
        </w:rPr>
      </w:pPr>
    </w:p>
    <w:p w14:paraId="12A878FE" w14:textId="45096397" w:rsidR="00A871B3" w:rsidRDefault="00A871B3" w:rsidP="00A871B3">
      <w:pPr>
        <w:tabs>
          <w:tab w:val="left" w:pos="225"/>
        </w:tabs>
        <w:rPr>
          <w:rFonts w:ascii="Arial" w:hAnsi="Arial" w:cs="Arial"/>
          <w:color w:val="000000" w:themeColor="text1"/>
          <w:sz w:val="20"/>
          <w:szCs w:val="20"/>
        </w:rPr>
      </w:pPr>
    </w:p>
    <w:p w14:paraId="64365634" w14:textId="2CC6AD36" w:rsidR="00A871B3" w:rsidRDefault="00A871B3" w:rsidP="00A871B3">
      <w:pPr>
        <w:tabs>
          <w:tab w:val="left" w:pos="225"/>
        </w:tabs>
        <w:rPr>
          <w:rFonts w:ascii="Arial" w:hAnsi="Arial" w:cs="Arial"/>
          <w:color w:val="000000" w:themeColor="text1"/>
          <w:sz w:val="20"/>
          <w:szCs w:val="20"/>
        </w:rPr>
      </w:pPr>
      <w:r>
        <w:rPr>
          <w:noProof/>
          <w:lang w:eastAsia="en-GB"/>
        </w:rPr>
        <mc:AlternateContent>
          <mc:Choice Requires="wps">
            <w:drawing>
              <wp:anchor distT="45720" distB="45720" distL="114300" distR="114300" simplePos="0" relativeHeight="251660288" behindDoc="0" locked="0" layoutInCell="1" allowOverlap="1" wp14:anchorId="58B172D6" wp14:editId="71CFEEDE">
                <wp:simplePos x="0" y="0"/>
                <wp:positionH relativeFrom="column">
                  <wp:posOffset>1733550</wp:posOffset>
                </wp:positionH>
                <wp:positionV relativeFrom="paragraph">
                  <wp:posOffset>12700</wp:posOffset>
                </wp:positionV>
                <wp:extent cx="2278380" cy="257175"/>
                <wp:effectExtent l="0" t="0" r="12700" b="28575"/>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257175"/>
                        </a:xfrm>
                        <a:prstGeom prst="rect">
                          <a:avLst/>
                        </a:prstGeom>
                        <a:solidFill>
                          <a:srgbClr val="FFFFFF"/>
                        </a:solidFill>
                        <a:ln w="9525">
                          <a:solidFill>
                            <a:srgbClr val="000000"/>
                          </a:solidFill>
                          <a:miter lim="800000"/>
                          <a:headEnd/>
                          <a:tailEnd/>
                        </a:ln>
                      </wps:spPr>
                      <wps:txbx>
                        <w:txbxContent>
                          <w:p w14:paraId="015C457C" w14:textId="77777777" w:rsidR="00C3565E" w:rsidRPr="00FF0D84" w:rsidRDefault="00C3565E" w:rsidP="00A871B3">
                            <w:pPr>
                              <w:jc w:val="center"/>
                              <w:rPr>
                                <w:rFonts w:ascii="Arial" w:hAnsi="Arial" w:cs="Arial"/>
                                <w:sz w:val="20"/>
                                <w:szCs w:val="20"/>
                              </w:rPr>
                            </w:pPr>
                            <w:r w:rsidRPr="00FF0D84">
                              <w:rPr>
                                <w:rFonts w:ascii="Arial" w:hAnsi="Arial" w:cs="Arial"/>
                                <w:sz w:val="20"/>
                                <w:szCs w:val="20"/>
                              </w:rPr>
                              <w:t>Addition of skim milk powder (7%)</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58B172D6" id="Text Box 11" o:spid="_x0000_s1027" type="#_x0000_t202" style="position:absolute;margin-left:136.5pt;margin-top:1pt;width:179.4pt;height:20.2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">
                <v:textbox>
                  <w:txbxContent>
                    <w:p w14:paraId="015C457C" w14:textId="77777777" w:rsidR="00C3565E" w:rsidRPr="00FF0D84" w:rsidRDefault="00C3565E" w:rsidP="00A871B3">
                      <w:pPr>
                        <w:jc w:val="center"/>
                        <w:rPr>
                          <w:rFonts w:ascii="Arial" w:hAnsi="Arial" w:cs="Arial"/>
                          <w:sz w:val="20"/>
                          <w:szCs w:val="20"/>
                        </w:rPr>
                      </w:pPr>
                      <w:r w:rsidRPr="00FF0D84">
                        <w:rPr>
                          <w:rFonts w:ascii="Arial" w:hAnsi="Arial" w:cs="Arial"/>
                          <w:sz w:val="20"/>
                          <w:szCs w:val="20"/>
                        </w:rPr>
                        <w:t>Addition of skim milk powder (7%)</w:t>
                      </w:r>
                    </w:p>
                  </w:txbxContent>
                </v:textbox>
                <w10:wrap type="square"/>
              </v:shape>
            </w:pict>
          </mc:Fallback>
        </mc:AlternateContent>
      </w:r>
    </w:p>
    <w:p w14:paraId="1395EFFF" w14:textId="5CEFAD15" w:rsidR="00A871B3" w:rsidRDefault="001B6C6D" w:rsidP="00A871B3">
      <w:pPr>
        <w:tabs>
          <w:tab w:val="left" w:pos="225"/>
        </w:tabs>
        <w:rPr>
          <w:rFonts w:ascii="Arial" w:hAnsi="Arial" w:cs="Arial"/>
          <w:color w:val="000000" w:themeColor="text1"/>
          <w:sz w:val="20"/>
          <w:szCs w:val="20"/>
        </w:rPr>
      </w:pPr>
      <w:r>
        <w:rPr>
          <w:rFonts w:ascii="Arial" w:hAnsi="Arial" w:cs="Arial"/>
          <w:noProof/>
          <w:color w:val="000000" w:themeColor="text1"/>
          <w:sz w:val="20"/>
          <w:szCs w:val="20"/>
          <w:lang w:eastAsia="en-GB"/>
        </w:rPr>
        <mc:AlternateContent>
          <mc:Choice Requires="wps">
            <w:drawing>
              <wp:anchor distT="0" distB="0" distL="114300" distR="114300" simplePos="0" relativeHeight="251692032" behindDoc="0" locked="0" layoutInCell="1" allowOverlap="1" wp14:anchorId="36876766" wp14:editId="7108E2B5">
                <wp:simplePos x="0" y="0"/>
                <wp:positionH relativeFrom="margin">
                  <wp:align>center</wp:align>
                </wp:positionH>
                <wp:positionV relativeFrom="paragraph">
                  <wp:posOffset>10795</wp:posOffset>
                </wp:positionV>
                <wp:extent cx="9525" cy="247650"/>
                <wp:effectExtent l="38100" t="0" r="66675" b="571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616E72" id="_x0000_t32" coordsize="21600,21600" o:spt="32" o:oned="t" path="m,l21600,21600e" filled="f">
                <v:path arrowok="t" fillok="f" o:connecttype="none"/>
                <o:lock v:ext="edit" shapetype="t"/>
              </v:shapetype>
              <v:shape id="Straight Arrow Connector 10" o:spid="_x0000_s1026" type="#_x0000_t32" style="position:absolute;margin-left:0;margin-top:.85pt;width:.75pt;height:19.5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">
                <v:stroke endarrow="block"/>
                <w10:wrap anchorx="margin"/>
              </v:shape>
            </w:pict>
          </mc:Fallback>
        </mc:AlternateContent>
      </w:r>
      <w:r w:rsidR="00D63CFA">
        <w:rPr>
          <w:rFonts w:ascii="Arial" w:hAnsi="Arial" w:cs="Arial"/>
          <w:noProof/>
          <w:color w:val="000000" w:themeColor="text1"/>
          <w:sz w:val="20"/>
          <w:szCs w:val="20"/>
          <w:lang w:eastAsia="en-GB"/>
        </w:rPr>
        <mc:AlternateContent>
          <mc:Choice Requires="wps">
            <w:drawing>
              <wp:anchor distT="0" distB="0" distL="114300" distR="114300" simplePos="0" relativeHeight="251662336" behindDoc="0" locked="0" layoutInCell="1" allowOverlap="1" wp14:anchorId="32AA48EC" wp14:editId="403DA24C">
                <wp:simplePos x="0" y="0"/>
                <wp:positionH relativeFrom="margin">
                  <wp:posOffset>2847975</wp:posOffset>
                </wp:positionH>
                <wp:positionV relativeFrom="paragraph">
                  <wp:posOffset>-513080</wp:posOffset>
                </wp:positionV>
                <wp:extent cx="9525" cy="247650"/>
                <wp:effectExtent l="38100" t="0" r="66675" b="571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305383" id="Straight Arrow Connector 12" o:spid="_x0000_s1026" type="#_x0000_t32" style="position:absolute;margin-left:224.25pt;margin-top:-40.4pt;width:.75pt;height:1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">
                <v:stroke endarrow="block"/>
                <w10:wrap anchorx="margin"/>
              </v:shape>
            </w:pict>
          </mc:Fallback>
        </mc:AlternateContent>
      </w:r>
    </w:p>
    <w:p w14:paraId="7A24BAB6" w14:textId="77777777" w:rsidR="00A871B3" w:rsidRDefault="00A871B3" w:rsidP="00A871B3">
      <w:pPr>
        <w:tabs>
          <w:tab w:val="left" w:pos="225"/>
        </w:tabs>
        <w:rPr>
          <w:rFonts w:ascii="Arial" w:hAnsi="Arial" w:cs="Arial"/>
          <w:color w:val="000000" w:themeColor="text1"/>
          <w:sz w:val="20"/>
          <w:szCs w:val="20"/>
        </w:rPr>
      </w:pPr>
      <w:r>
        <w:rPr>
          <w:noProof/>
          <w:lang w:eastAsia="en-GB"/>
        </w:rPr>
        <mc:AlternateContent>
          <mc:Choice Requires="wps">
            <w:drawing>
              <wp:anchor distT="45720" distB="45720" distL="114300" distR="114300" simplePos="0" relativeHeight="251661312" behindDoc="0" locked="0" layoutInCell="1" allowOverlap="1" wp14:anchorId="798C648F" wp14:editId="23C7E456">
                <wp:simplePos x="0" y="0"/>
                <wp:positionH relativeFrom="column">
                  <wp:posOffset>2028825</wp:posOffset>
                </wp:positionH>
                <wp:positionV relativeFrom="paragraph">
                  <wp:posOffset>8255</wp:posOffset>
                </wp:positionV>
                <wp:extent cx="1674495" cy="228600"/>
                <wp:effectExtent l="0" t="0" r="20955"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4495" cy="228600"/>
                        </a:xfrm>
                        <a:prstGeom prst="rect">
                          <a:avLst/>
                        </a:prstGeom>
                        <a:solidFill>
                          <a:srgbClr val="FFFFFF"/>
                        </a:solidFill>
                        <a:ln w="9525">
                          <a:solidFill>
                            <a:srgbClr val="000000"/>
                          </a:solidFill>
                          <a:miter lim="800000"/>
                          <a:headEnd/>
                          <a:tailEnd/>
                        </a:ln>
                      </wps:spPr>
                      <wps:txbx>
                        <w:txbxContent>
                          <w:p w14:paraId="43E20EC0" w14:textId="77777777" w:rsidR="00C3565E" w:rsidRPr="00FF0D84" w:rsidRDefault="00C3565E" w:rsidP="00A871B3">
                            <w:pPr>
                              <w:jc w:val="center"/>
                              <w:rPr>
                                <w:rFonts w:ascii="Arial" w:hAnsi="Arial" w:cs="Arial"/>
                                <w:sz w:val="20"/>
                                <w:szCs w:val="20"/>
                              </w:rPr>
                            </w:pPr>
                            <w:r w:rsidRPr="00FF0D84">
                              <w:rPr>
                                <w:rFonts w:ascii="Arial" w:hAnsi="Arial" w:cs="Arial"/>
                                <w:sz w:val="20"/>
                                <w:szCs w:val="20"/>
                              </w:rPr>
                              <w:t>Pasteurization (80</w:t>
                            </w:r>
                            <w:r>
                              <w:rPr>
                                <w:rFonts w:ascii="Arial" w:hAnsi="Arial" w:cs="Arial"/>
                                <w:sz w:val="20"/>
                                <w:szCs w:val="20"/>
                              </w:rPr>
                              <w:t xml:space="preserve"> </w:t>
                            </w:r>
                            <w:r w:rsidRPr="00FF0D84">
                              <w:rPr>
                                <w:rFonts w:ascii="Arial" w:hAnsi="Arial" w:cs="Arial"/>
                                <w:sz w:val="20"/>
                                <w:szCs w:val="20"/>
                              </w:rPr>
                              <w: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8C648F" id="Text Box 9" o:spid="_x0000_s1028" type="#_x0000_t202" style="position:absolute;margin-left:159.75pt;margin-top:.65pt;width:131.85pt;height:1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">
                <v:textbox>
                  <w:txbxContent>
                    <w:p w14:paraId="43E20EC0" w14:textId="77777777" w:rsidR="00C3565E" w:rsidRPr="00FF0D84" w:rsidRDefault="00C3565E" w:rsidP="00A871B3">
                      <w:pPr>
                        <w:jc w:val="center"/>
                        <w:rPr>
                          <w:rFonts w:ascii="Arial" w:hAnsi="Arial" w:cs="Arial"/>
                          <w:sz w:val="20"/>
                          <w:szCs w:val="20"/>
                        </w:rPr>
                      </w:pPr>
                      <w:r w:rsidRPr="00FF0D84">
                        <w:rPr>
                          <w:rFonts w:ascii="Arial" w:hAnsi="Arial" w:cs="Arial"/>
                          <w:sz w:val="20"/>
                          <w:szCs w:val="20"/>
                        </w:rPr>
                        <w:t>Pasteurization (80</w:t>
                      </w:r>
                      <w:r>
                        <w:rPr>
                          <w:rFonts w:ascii="Arial" w:hAnsi="Arial" w:cs="Arial"/>
                          <w:sz w:val="20"/>
                          <w:szCs w:val="20"/>
                        </w:rPr>
                        <w:t xml:space="preserve"> </w:t>
                      </w:r>
                      <w:r w:rsidRPr="00FF0D84">
                        <w:rPr>
                          <w:rFonts w:ascii="Arial" w:hAnsi="Arial" w:cs="Arial"/>
                          <w:sz w:val="20"/>
                          <w:szCs w:val="20"/>
                        </w:rPr>
                        <w:t>°C)</w:t>
                      </w:r>
                    </w:p>
                  </w:txbxContent>
                </v:textbox>
                <w10:wrap type="square"/>
              </v:shape>
            </w:pict>
          </mc:Fallback>
        </mc:AlternateContent>
      </w:r>
    </w:p>
    <w:p w14:paraId="6E1BD758" w14:textId="4E026D84" w:rsidR="00A871B3" w:rsidRPr="005C2707" w:rsidRDefault="00543D1F" w:rsidP="00A871B3">
      <w:pPr>
        <w:tabs>
          <w:tab w:val="left" w:pos="225"/>
        </w:tabs>
        <w:jc w:val="center"/>
        <w:rPr>
          <w:rFonts w:ascii="Arial" w:hAnsi="Arial" w:cs="Arial"/>
          <w:color w:val="000000" w:themeColor="text1"/>
          <w:sz w:val="20"/>
          <w:szCs w:val="20"/>
        </w:rPr>
      </w:pPr>
      <w:r>
        <w:rPr>
          <w:rFonts w:ascii="Arial" w:hAnsi="Arial" w:cs="Arial"/>
          <w:noProof/>
          <w:color w:val="000000" w:themeColor="text1"/>
          <w:sz w:val="20"/>
          <w:szCs w:val="20"/>
          <w:lang w:eastAsia="en-GB"/>
        </w:rPr>
        <mc:AlternateContent>
          <mc:Choice Requires="wps">
            <w:drawing>
              <wp:anchor distT="0" distB="0" distL="114300" distR="114300" simplePos="0" relativeHeight="251694080" behindDoc="0" locked="0" layoutInCell="1" allowOverlap="1" wp14:anchorId="4E303C71" wp14:editId="40205D95">
                <wp:simplePos x="0" y="0"/>
                <wp:positionH relativeFrom="margin">
                  <wp:align>center</wp:align>
                </wp:positionH>
                <wp:positionV relativeFrom="paragraph">
                  <wp:posOffset>8890</wp:posOffset>
                </wp:positionV>
                <wp:extent cx="9525" cy="247650"/>
                <wp:effectExtent l="38100" t="0" r="66675" b="571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BF2573" id="Straight Arrow Connector 31" o:spid="_x0000_s1026" type="#_x0000_t32" style="position:absolute;margin-left:0;margin-top:.7pt;width:.75pt;height:19.5pt;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">
                <v:stroke endarrow="block"/>
                <w10:wrap anchorx="margin"/>
              </v:shape>
            </w:pict>
          </mc:Fallback>
        </mc:AlternateContent>
      </w:r>
    </w:p>
    <w:p w14:paraId="3D21354B" w14:textId="607C5C58" w:rsidR="00A871B3" w:rsidRDefault="00A871B3" w:rsidP="00A871B3">
      <w:pPr>
        <w:jc w:val="center"/>
        <w:rPr>
          <w:rFonts w:ascii="Arial" w:hAnsi="Arial" w:cs="Arial"/>
          <w:b/>
          <w:bCs/>
          <w:color w:val="000000" w:themeColor="text1"/>
        </w:rPr>
      </w:pPr>
      <w:r>
        <w:rPr>
          <w:noProof/>
          <w:lang w:eastAsia="en-GB"/>
        </w:rPr>
        <mc:AlternateContent>
          <mc:Choice Requires="wps">
            <w:drawing>
              <wp:anchor distT="45720" distB="45720" distL="114300" distR="114300" simplePos="0" relativeHeight="251664384" behindDoc="0" locked="0" layoutInCell="1" allowOverlap="1" wp14:anchorId="53931DAC" wp14:editId="0B2D6255">
                <wp:simplePos x="0" y="0"/>
                <wp:positionH relativeFrom="column">
                  <wp:posOffset>1466850</wp:posOffset>
                </wp:positionH>
                <wp:positionV relativeFrom="paragraph">
                  <wp:posOffset>33020</wp:posOffset>
                </wp:positionV>
                <wp:extent cx="2786380" cy="257175"/>
                <wp:effectExtent l="0" t="0" r="13970"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57175"/>
                        </a:xfrm>
                        <a:prstGeom prst="rect">
                          <a:avLst/>
                        </a:prstGeom>
                        <a:solidFill>
                          <a:srgbClr val="FFFFFF"/>
                        </a:solidFill>
                        <a:ln w="9525">
                          <a:solidFill>
                            <a:srgbClr val="000000"/>
                          </a:solidFill>
                          <a:miter lim="800000"/>
                          <a:headEnd/>
                          <a:tailEnd/>
                        </a:ln>
                      </wps:spPr>
                      <wps:txbx>
                        <w:txbxContent>
                          <w:p w14:paraId="4BFC7904" w14:textId="77777777" w:rsidR="00C3565E" w:rsidRPr="00444B68" w:rsidRDefault="00C3565E" w:rsidP="00A871B3">
                            <w:pPr>
                              <w:rPr>
                                <w:rFonts w:ascii="Arial" w:hAnsi="Arial" w:cs="Arial"/>
                                <w:sz w:val="20"/>
                                <w:szCs w:val="20"/>
                              </w:rPr>
                            </w:pPr>
                            <w:r w:rsidRPr="00444B68">
                              <w:rPr>
                                <w:rFonts w:ascii="Arial" w:hAnsi="Arial" w:cs="Arial"/>
                                <w:sz w:val="20"/>
                                <w:szCs w:val="20"/>
                              </w:rPr>
                              <w:t>Cooling to optimum temperature (35-40 °C)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931DAC" id="Text Box 7" o:spid="_x0000_s1029" type="#_x0000_t202" style="position:absolute;left:0;text-align:left;margin-left:115.5pt;margin-top:2.6pt;width:219.4pt;height:20.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">
                <v:textbox>
                  <w:txbxContent>
                    <w:p w14:paraId="4BFC7904" w14:textId="77777777" w:rsidR="00C3565E" w:rsidRPr="00444B68" w:rsidRDefault="00C3565E" w:rsidP="00A871B3">
                      <w:pPr>
                        <w:rPr>
                          <w:rFonts w:ascii="Arial" w:hAnsi="Arial" w:cs="Arial"/>
                          <w:sz w:val="20"/>
                          <w:szCs w:val="20"/>
                        </w:rPr>
                      </w:pPr>
                      <w:r w:rsidRPr="00444B68">
                        <w:rPr>
                          <w:rFonts w:ascii="Arial" w:hAnsi="Arial" w:cs="Arial"/>
                          <w:sz w:val="20"/>
                          <w:szCs w:val="20"/>
                        </w:rPr>
                        <w:t>Cooling to optimum temperature (35-40 °C)</w:t>
                      </w:r>
                    </w:p>
                  </w:txbxContent>
                </v:textbox>
                <w10:wrap type="square"/>
              </v:shape>
            </w:pict>
          </mc:Fallback>
        </mc:AlternateContent>
      </w:r>
    </w:p>
    <w:p w14:paraId="3E064E7F" w14:textId="2F923EC7" w:rsidR="00A871B3" w:rsidRDefault="0068630F" w:rsidP="00A871B3">
      <w:pPr>
        <w:jc w:val="center"/>
        <w:rPr>
          <w:rFonts w:ascii="Arial" w:hAnsi="Arial" w:cs="Arial"/>
          <w:b/>
          <w:bCs/>
          <w:color w:val="000000" w:themeColor="text1"/>
        </w:rPr>
      </w:pPr>
      <w:r>
        <w:rPr>
          <w:noProof/>
          <w:lang w:eastAsia="en-GB"/>
        </w:rPr>
        <mc:AlternateContent>
          <mc:Choice Requires="wps">
            <w:drawing>
              <wp:anchor distT="45720" distB="45720" distL="114300" distR="114300" simplePos="0" relativeHeight="251666432" behindDoc="0" locked="0" layoutInCell="1" allowOverlap="1" wp14:anchorId="182509E9" wp14:editId="4037618A">
                <wp:simplePos x="0" y="0"/>
                <wp:positionH relativeFrom="column">
                  <wp:posOffset>361950</wp:posOffset>
                </wp:positionH>
                <wp:positionV relativeFrom="paragraph">
                  <wp:posOffset>262890</wp:posOffset>
                </wp:positionV>
                <wp:extent cx="5010150" cy="219075"/>
                <wp:effectExtent l="0" t="0" r="1905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0150" cy="219075"/>
                        </a:xfrm>
                        <a:prstGeom prst="rect">
                          <a:avLst/>
                        </a:prstGeom>
                        <a:solidFill>
                          <a:srgbClr val="FFFFFF"/>
                        </a:solidFill>
                        <a:ln w="9525">
                          <a:solidFill>
                            <a:srgbClr val="000000"/>
                          </a:solidFill>
                          <a:miter lim="800000"/>
                          <a:headEnd/>
                          <a:tailEnd/>
                        </a:ln>
                      </wps:spPr>
                      <wps:txbx>
                        <w:txbxContent>
                          <w:p w14:paraId="436BF91E" w14:textId="77777777" w:rsidR="00C3565E" w:rsidRPr="002E32E9" w:rsidRDefault="00C3565E" w:rsidP="00A871B3">
                            <w:pPr>
                              <w:rPr>
                                <w:rFonts w:ascii="Arial" w:hAnsi="Arial" w:cs="Arial"/>
                                <w:sz w:val="20"/>
                                <w:szCs w:val="20"/>
                              </w:rPr>
                            </w:pPr>
                            <w:r>
                              <w:rPr>
                                <w:rFonts w:ascii="Arial" w:hAnsi="Arial" w:cs="Arial"/>
                                <w:sz w:val="20"/>
                                <w:szCs w:val="20"/>
                              </w:rPr>
                              <w:t xml:space="preserve">Culture addition </w:t>
                            </w:r>
                            <w:r w:rsidRPr="002E32E9">
                              <w:rPr>
                                <w:rFonts w:ascii="Arial" w:hAnsi="Arial" w:cs="Arial"/>
                                <w:i/>
                                <w:sz w:val="20"/>
                                <w:szCs w:val="20"/>
                              </w:rPr>
                              <w:t>Streptococcus thermophilus</w:t>
                            </w:r>
                            <w:r w:rsidRPr="002E32E9">
                              <w:rPr>
                                <w:rFonts w:ascii="Arial" w:hAnsi="Arial" w:cs="Arial"/>
                                <w:sz w:val="20"/>
                                <w:szCs w:val="20"/>
                              </w:rPr>
                              <w:t xml:space="preserve"> </w:t>
                            </w:r>
                            <w:r>
                              <w:rPr>
                                <w:rFonts w:ascii="Arial" w:hAnsi="Arial" w:cs="Arial"/>
                                <w:sz w:val="20"/>
                                <w:szCs w:val="20"/>
                              </w:rPr>
                              <w:t>(</w:t>
                            </w:r>
                            <w:r w:rsidRPr="002E32E9">
                              <w:rPr>
                                <w:rFonts w:ascii="Arial" w:hAnsi="Arial" w:cs="Arial"/>
                                <w:sz w:val="20"/>
                                <w:szCs w:val="20"/>
                              </w:rPr>
                              <w:t>1</w:t>
                            </w:r>
                            <w:proofErr w:type="gramStart"/>
                            <w:r w:rsidRPr="002E32E9">
                              <w:rPr>
                                <w:rFonts w:ascii="Arial" w:hAnsi="Arial" w:cs="Arial"/>
                                <w:sz w:val="20"/>
                                <w:szCs w:val="20"/>
                              </w:rPr>
                              <w:t xml:space="preserve">% </w:t>
                            </w:r>
                            <w:r>
                              <w:rPr>
                                <w:rFonts w:ascii="Arial" w:hAnsi="Arial" w:cs="Arial"/>
                                <w:sz w:val="20"/>
                                <w:szCs w:val="20"/>
                              </w:rPr>
                              <w:t>)</w:t>
                            </w:r>
                            <w:proofErr w:type="gramEnd"/>
                            <w:r>
                              <w:rPr>
                                <w:rFonts w:ascii="Arial" w:hAnsi="Arial" w:cs="Arial"/>
                                <w:sz w:val="20"/>
                                <w:szCs w:val="20"/>
                              </w:rPr>
                              <w:t xml:space="preserve"> </w:t>
                            </w:r>
                            <w:r w:rsidRPr="002E32E9">
                              <w:rPr>
                                <w:rFonts w:ascii="Arial" w:hAnsi="Arial" w:cs="Arial"/>
                                <w:sz w:val="20"/>
                                <w:szCs w:val="20"/>
                              </w:rPr>
                              <w:t xml:space="preserve">and </w:t>
                            </w:r>
                            <w:r w:rsidRPr="002E32E9">
                              <w:rPr>
                                <w:rFonts w:ascii="Arial" w:hAnsi="Arial" w:cs="Arial"/>
                                <w:i/>
                                <w:sz w:val="20"/>
                                <w:szCs w:val="20"/>
                              </w:rPr>
                              <w:t>Lactobacillus bulgaricus</w:t>
                            </w:r>
                            <w:r w:rsidRPr="002E32E9">
                              <w:rPr>
                                <w:rFonts w:ascii="Arial" w:hAnsi="Arial" w:cs="Arial"/>
                                <w:sz w:val="20"/>
                                <w:szCs w:val="20"/>
                              </w:rPr>
                              <w:t xml:space="preserve"> </w:t>
                            </w:r>
                            <w:r>
                              <w:rPr>
                                <w:rFonts w:ascii="Arial" w:hAnsi="Arial" w:cs="Arial"/>
                                <w:sz w:val="20"/>
                                <w:szCs w:val="20"/>
                              </w:rPr>
                              <w:t>(</w:t>
                            </w:r>
                            <w:r w:rsidRPr="002E32E9">
                              <w:rPr>
                                <w:rFonts w:ascii="Arial" w:hAnsi="Arial" w:cs="Arial"/>
                                <w:sz w:val="20"/>
                                <w:szCs w:val="20"/>
                              </w:rPr>
                              <w:t>1%</w:t>
                            </w:r>
                            <w:r>
                              <w:rPr>
                                <w:rFonts w:ascii="Arial" w:hAnsi="Arial" w:cs="Arial"/>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2509E9" id="Text Box 5" o:spid="_x0000_s1030" type="#_x0000_t202" style="position:absolute;left:0;text-align:left;margin-left:28.5pt;margin-top:20.7pt;width:394.5pt;height:17.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">
                <v:textbox>
                  <w:txbxContent>
                    <w:p w14:paraId="436BF91E" w14:textId="77777777" w:rsidR="00C3565E" w:rsidRPr="002E32E9" w:rsidRDefault="00C3565E" w:rsidP="00A871B3">
                      <w:pPr>
                        <w:rPr>
                          <w:rFonts w:ascii="Arial" w:hAnsi="Arial" w:cs="Arial"/>
                          <w:sz w:val="20"/>
                          <w:szCs w:val="20"/>
                        </w:rPr>
                      </w:pPr>
                      <w:r>
                        <w:rPr>
                          <w:rFonts w:ascii="Arial" w:hAnsi="Arial" w:cs="Arial"/>
                          <w:sz w:val="20"/>
                          <w:szCs w:val="20"/>
                        </w:rPr>
                        <w:t xml:space="preserve">Culture addition </w:t>
                      </w:r>
                      <w:r w:rsidRPr="002E32E9">
                        <w:rPr>
                          <w:rFonts w:ascii="Arial" w:hAnsi="Arial" w:cs="Arial"/>
                          <w:i/>
                          <w:sz w:val="20"/>
                          <w:szCs w:val="20"/>
                        </w:rPr>
                        <w:t>Streptococcus thermophilus</w:t>
                      </w:r>
                      <w:r w:rsidRPr="002E32E9">
                        <w:rPr>
                          <w:rFonts w:ascii="Arial" w:hAnsi="Arial" w:cs="Arial"/>
                          <w:sz w:val="20"/>
                          <w:szCs w:val="20"/>
                        </w:rPr>
                        <w:t xml:space="preserve"> </w:t>
                      </w:r>
                      <w:r>
                        <w:rPr>
                          <w:rFonts w:ascii="Arial" w:hAnsi="Arial" w:cs="Arial"/>
                          <w:sz w:val="20"/>
                          <w:szCs w:val="20"/>
                        </w:rPr>
                        <w:t>(</w:t>
                      </w:r>
                      <w:r w:rsidRPr="002E32E9">
                        <w:rPr>
                          <w:rFonts w:ascii="Arial" w:hAnsi="Arial" w:cs="Arial"/>
                          <w:sz w:val="20"/>
                          <w:szCs w:val="20"/>
                        </w:rPr>
                        <w:t>1</w:t>
                      </w:r>
                      <w:proofErr w:type="gramStart"/>
                      <w:r w:rsidRPr="002E32E9">
                        <w:rPr>
                          <w:rFonts w:ascii="Arial" w:hAnsi="Arial" w:cs="Arial"/>
                          <w:sz w:val="20"/>
                          <w:szCs w:val="20"/>
                        </w:rPr>
                        <w:t xml:space="preserve">% </w:t>
                      </w:r>
                      <w:r>
                        <w:rPr>
                          <w:rFonts w:ascii="Arial" w:hAnsi="Arial" w:cs="Arial"/>
                          <w:sz w:val="20"/>
                          <w:szCs w:val="20"/>
                        </w:rPr>
                        <w:t>)</w:t>
                      </w:r>
                      <w:proofErr w:type="gramEnd"/>
                      <w:r>
                        <w:rPr>
                          <w:rFonts w:ascii="Arial" w:hAnsi="Arial" w:cs="Arial"/>
                          <w:sz w:val="20"/>
                          <w:szCs w:val="20"/>
                        </w:rPr>
                        <w:t xml:space="preserve"> </w:t>
                      </w:r>
                      <w:r w:rsidRPr="002E32E9">
                        <w:rPr>
                          <w:rFonts w:ascii="Arial" w:hAnsi="Arial" w:cs="Arial"/>
                          <w:sz w:val="20"/>
                          <w:szCs w:val="20"/>
                        </w:rPr>
                        <w:t xml:space="preserve">and </w:t>
                      </w:r>
                      <w:r w:rsidRPr="002E32E9">
                        <w:rPr>
                          <w:rFonts w:ascii="Arial" w:hAnsi="Arial" w:cs="Arial"/>
                          <w:i/>
                          <w:sz w:val="20"/>
                          <w:szCs w:val="20"/>
                        </w:rPr>
                        <w:t>Lactobacillus bulgaricus</w:t>
                      </w:r>
                      <w:r w:rsidRPr="002E32E9">
                        <w:rPr>
                          <w:rFonts w:ascii="Arial" w:hAnsi="Arial" w:cs="Arial"/>
                          <w:sz w:val="20"/>
                          <w:szCs w:val="20"/>
                        </w:rPr>
                        <w:t xml:space="preserve"> </w:t>
                      </w:r>
                      <w:r>
                        <w:rPr>
                          <w:rFonts w:ascii="Arial" w:hAnsi="Arial" w:cs="Arial"/>
                          <w:sz w:val="20"/>
                          <w:szCs w:val="20"/>
                        </w:rPr>
                        <w:t>(</w:t>
                      </w:r>
                      <w:r w:rsidRPr="002E32E9">
                        <w:rPr>
                          <w:rFonts w:ascii="Arial" w:hAnsi="Arial" w:cs="Arial"/>
                          <w:sz w:val="20"/>
                          <w:szCs w:val="20"/>
                        </w:rPr>
                        <w:t>1%</w:t>
                      </w:r>
                      <w:r>
                        <w:rPr>
                          <w:rFonts w:ascii="Arial" w:hAnsi="Arial" w:cs="Arial"/>
                          <w:sz w:val="20"/>
                          <w:szCs w:val="20"/>
                        </w:rPr>
                        <w:t>)</w:t>
                      </w:r>
                    </w:p>
                  </w:txbxContent>
                </v:textbox>
                <w10:wrap type="square"/>
              </v:shape>
            </w:pict>
          </mc:Fallback>
        </mc:AlternateContent>
      </w:r>
      <w:r w:rsidR="00543D1F">
        <w:rPr>
          <w:rFonts w:ascii="Arial" w:hAnsi="Arial" w:cs="Arial"/>
          <w:b/>
          <w:bCs/>
          <w:noProof/>
          <w:color w:val="000000" w:themeColor="text1"/>
          <w:lang w:eastAsia="en-GB"/>
        </w:rPr>
        <mc:AlternateContent>
          <mc:Choice Requires="wps">
            <w:drawing>
              <wp:anchor distT="0" distB="0" distL="114300" distR="114300" simplePos="0" relativeHeight="251667456" behindDoc="0" locked="0" layoutInCell="1" allowOverlap="1" wp14:anchorId="11564C21" wp14:editId="23E778E0">
                <wp:simplePos x="0" y="0"/>
                <wp:positionH relativeFrom="margin">
                  <wp:align>center</wp:align>
                </wp:positionH>
                <wp:positionV relativeFrom="paragraph">
                  <wp:posOffset>21590</wp:posOffset>
                </wp:positionV>
                <wp:extent cx="9525" cy="266700"/>
                <wp:effectExtent l="38100" t="0" r="66675" b="571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3ACF4A" id="Straight Arrow Connector 6" o:spid="_x0000_s1026" type="#_x0000_t32" style="position:absolute;margin-left:0;margin-top:1.7pt;width:.75pt;height:21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">
                <v:stroke endarrow="block"/>
                <w10:wrap anchorx="margin"/>
              </v:shape>
            </w:pict>
          </mc:Fallback>
        </mc:AlternateContent>
      </w:r>
    </w:p>
    <w:p w14:paraId="12FE2639" w14:textId="2B683235" w:rsidR="00A871B3" w:rsidRDefault="00A871B3" w:rsidP="00A871B3">
      <w:pPr>
        <w:jc w:val="center"/>
        <w:rPr>
          <w:rFonts w:ascii="Arial" w:hAnsi="Arial" w:cs="Arial"/>
          <w:b/>
          <w:bCs/>
          <w:color w:val="000000" w:themeColor="text1"/>
        </w:rPr>
      </w:pPr>
    </w:p>
    <w:p w14:paraId="3B0D0225" w14:textId="7038E66B" w:rsidR="00A871B3" w:rsidRDefault="0068630F" w:rsidP="00A871B3">
      <w:pPr>
        <w:jc w:val="center"/>
        <w:rPr>
          <w:rFonts w:ascii="Arial" w:hAnsi="Arial" w:cs="Arial"/>
          <w:b/>
          <w:bCs/>
          <w:color w:val="000000" w:themeColor="text1"/>
        </w:rPr>
      </w:pPr>
      <w:r>
        <w:rPr>
          <w:rFonts w:ascii="Arial" w:hAnsi="Arial" w:cs="Arial"/>
          <w:b/>
          <w:bCs/>
          <w:noProof/>
          <w:color w:val="000000" w:themeColor="text1"/>
          <w:lang w:eastAsia="en-GB"/>
        </w:rPr>
        <mc:AlternateContent>
          <mc:Choice Requires="wps">
            <w:drawing>
              <wp:anchor distT="0" distB="0" distL="114300" distR="114300" simplePos="0" relativeHeight="251696128" behindDoc="0" locked="0" layoutInCell="1" allowOverlap="1" wp14:anchorId="1A9C2BC8" wp14:editId="51EC9247">
                <wp:simplePos x="0" y="0"/>
                <wp:positionH relativeFrom="margin">
                  <wp:align>center</wp:align>
                </wp:positionH>
                <wp:positionV relativeFrom="paragraph">
                  <wp:posOffset>7620</wp:posOffset>
                </wp:positionV>
                <wp:extent cx="9525" cy="266700"/>
                <wp:effectExtent l="38100" t="0" r="66675" b="571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114DC7" id="Straight Arrow Connector 33" o:spid="_x0000_s1026" type="#_x0000_t32" style="position:absolute;margin-left:0;margin-top:.6pt;width:.75pt;height:21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">
                <v:stroke endarrow="block"/>
                <w10:wrap anchorx="margin"/>
              </v:shape>
            </w:pict>
          </mc:Fallback>
        </mc:AlternateContent>
      </w:r>
    </w:p>
    <w:p w14:paraId="7D180A13" w14:textId="76E8806E" w:rsidR="00A871B3" w:rsidRDefault="0068630F" w:rsidP="00A871B3">
      <w:pPr>
        <w:jc w:val="center"/>
        <w:rPr>
          <w:rFonts w:ascii="Arial" w:hAnsi="Arial" w:cs="Arial"/>
          <w:b/>
          <w:bCs/>
          <w:color w:val="000000" w:themeColor="text1"/>
        </w:rPr>
      </w:pPr>
      <w:r>
        <w:rPr>
          <w:noProof/>
          <w:lang w:eastAsia="en-GB"/>
        </w:rPr>
        <mc:AlternateContent>
          <mc:Choice Requires="wps">
            <w:drawing>
              <wp:anchor distT="45720" distB="45720" distL="114300" distR="114300" simplePos="0" relativeHeight="251668480" behindDoc="0" locked="0" layoutInCell="1" allowOverlap="1" wp14:anchorId="338F7C5E" wp14:editId="572C9537">
                <wp:simplePos x="0" y="0"/>
                <wp:positionH relativeFrom="column">
                  <wp:posOffset>1724025</wp:posOffset>
                </wp:positionH>
                <wp:positionV relativeFrom="paragraph">
                  <wp:posOffset>19050</wp:posOffset>
                </wp:positionV>
                <wp:extent cx="2319655" cy="314325"/>
                <wp:effectExtent l="0" t="0" r="2349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9655" cy="314325"/>
                        </a:xfrm>
                        <a:prstGeom prst="rect">
                          <a:avLst/>
                        </a:prstGeom>
                        <a:solidFill>
                          <a:srgbClr val="FFFFFF"/>
                        </a:solidFill>
                        <a:ln w="9525">
                          <a:solidFill>
                            <a:srgbClr val="000000"/>
                          </a:solidFill>
                          <a:miter lim="800000"/>
                          <a:headEnd/>
                          <a:tailEnd/>
                        </a:ln>
                      </wps:spPr>
                      <wps:txbx>
                        <w:txbxContent>
                          <w:p w14:paraId="7010899E" w14:textId="77777777" w:rsidR="00C3565E" w:rsidRPr="00B266AA" w:rsidRDefault="00C3565E" w:rsidP="00A871B3">
                            <w:pPr>
                              <w:jc w:val="center"/>
                              <w:rPr>
                                <w:rFonts w:ascii="Arial" w:hAnsi="Arial" w:cs="Arial"/>
                                <w:sz w:val="20"/>
                                <w:szCs w:val="20"/>
                              </w:rPr>
                            </w:pPr>
                            <w:r w:rsidRPr="00B266AA">
                              <w:rPr>
                                <w:rFonts w:ascii="Arial" w:hAnsi="Arial" w:cs="Arial"/>
                                <w:sz w:val="20"/>
                                <w:szCs w:val="20"/>
                              </w:rPr>
                              <w:t>Kept in incubator at 37 °C for 12 hour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8F7C5E" id="Text Box 3" o:spid="_x0000_s1031" type="#_x0000_t202" style="position:absolute;left:0;text-align:left;margin-left:135.75pt;margin-top:1.5pt;width:182.65pt;height:24.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">
                <v:textbox>
                  <w:txbxContent>
                    <w:p w14:paraId="7010899E" w14:textId="77777777" w:rsidR="00C3565E" w:rsidRPr="00B266AA" w:rsidRDefault="00C3565E" w:rsidP="00A871B3">
                      <w:pPr>
                        <w:jc w:val="center"/>
                        <w:rPr>
                          <w:rFonts w:ascii="Arial" w:hAnsi="Arial" w:cs="Arial"/>
                          <w:sz w:val="20"/>
                          <w:szCs w:val="20"/>
                        </w:rPr>
                      </w:pPr>
                      <w:r w:rsidRPr="00B266AA">
                        <w:rPr>
                          <w:rFonts w:ascii="Arial" w:hAnsi="Arial" w:cs="Arial"/>
                          <w:sz w:val="20"/>
                          <w:szCs w:val="20"/>
                        </w:rPr>
                        <w:t>Kept in incubator at 37 °C for 12 hour</w:t>
                      </w:r>
                    </w:p>
                  </w:txbxContent>
                </v:textbox>
                <w10:wrap type="square"/>
              </v:shape>
            </w:pict>
          </mc:Fallback>
        </mc:AlternateContent>
      </w:r>
    </w:p>
    <w:p w14:paraId="1E47636E" w14:textId="20DF3DB4" w:rsidR="00A871B3" w:rsidRDefault="00FE129E" w:rsidP="00A871B3">
      <w:pPr>
        <w:jc w:val="center"/>
        <w:rPr>
          <w:rFonts w:ascii="Arial" w:hAnsi="Arial" w:cs="Arial"/>
          <w:b/>
          <w:bCs/>
          <w:color w:val="000000" w:themeColor="text1"/>
        </w:rPr>
      </w:pPr>
      <w:r>
        <w:rPr>
          <w:rFonts w:ascii="Arial" w:hAnsi="Arial" w:cs="Arial"/>
          <w:b/>
          <w:bCs/>
          <w:noProof/>
          <w:color w:val="000000" w:themeColor="text1"/>
          <w:lang w:eastAsia="en-GB"/>
        </w:rPr>
        <mc:AlternateContent>
          <mc:Choice Requires="wps">
            <w:drawing>
              <wp:anchor distT="0" distB="0" distL="114300" distR="114300" simplePos="0" relativeHeight="251698176" behindDoc="0" locked="0" layoutInCell="1" allowOverlap="1" wp14:anchorId="50002CBE" wp14:editId="1CCDCA7E">
                <wp:simplePos x="0" y="0"/>
                <wp:positionH relativeFrom="margin">
                  <wp:posOffset>2886075</wp:posOffset>
                </wp:positionH>
                <wp:positionV relativeFrom="paragraph">
                  <wp:posOffset>93345</wp:posOffset>
                </wp:positionV>
                <wp:extent cx="9525" cy="266700"/>
                <wp:effectExtent l="38100" t="0" r="66675" b="571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6CAA0E" id="Straight Arrow Connector 34" o:spid="_x0000_s1026" type="#_x0000_t32" style="position:absolute;margin-left:227.25pt;margin-top:7.35pt;width:.75pt;height:21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">
                <v:stroke endarrow="block"/>
                <w10:wrap anchorx="margin"/>
              </v:shape>
            </w:pict>
          </mc:Fallback>
        </mc:AlternateContent>
      </w:r>
    </w:p>
    <w:p w14:paraId="33BE356C" w14:textId="05AFC9BB" w:rsidR="00A871B3" w:rsidRDefault="00FE129E" w:rsidP="00A871B3">
      <w:pPr>
        <w:jc w:val="center"/>
        <w:rPr>
          <w:rFonts w:ascii="Arial" w:hAnsi="Arial" w:cs="Arial"/>
          <w:b/>
          <w:bCs/>
          <w:color w:val="000000" w:themeColor="text1"/>
        </w:rPr>
      </w:pPr>
      <w:r>
        <w:rPr>
          <w:noProof/>
          <w:lang w:eastAsia="en-GB"/>
        </w:rPr>
        <mc:AlternateContent>
          <mc:Choice Requires="wps">
            <w:drawing>
              <wp:anchor distT="45720" distB="45720" distL="114300" distR="114300" simplePos="0" relativeHeight="251670528" behindDoc="0" locked="0" layoutInCell="1" allowOverlap="1" wp14:anchorId="62747F56" wp14:editId="7122B036">
                <wp:simplePos x="0" y="0"/>
                <wp:positionH relativeFrom="column">
                  <wp:posOffset>2085975</wp:posOffset>
                </wp:positionH>
                <wp:positionV relativeFrom="paragraph">
                  <wp:posOffset>135890</wp:posOffset>
                </wp:positionV>
                <wp:extent cx="1553210" cy="304800"/>
                <wp:effectExtent l="0" t="0" r="2794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304800"/>
                        </a:xfrm>
                        <a:prstGeom prst="rect">
                          <a:avLst/>
                        </a:prstGeom>
                        <a:solidFill>
                          <a:srgbClr val="FFFFFF"/>
                        </a:solidFill>
                        <a:ln w="9525">
                          <a:solidFill>
                            <a:srgbClr val="000000"/>
                          </a:solidFill>
                          <a:miter lim="800000"/>
                          <a:headEnd/>
                          <a:tailEnd/>
                        </a:ln>
                      </wps:spPr>
                      <wps:txbx>
                        <w:txbxContent>
                          <w:p w14:paraId="4DA2252E" w14:textId="77777777" w:rsidR="00C3565E" w:rsidRPr="00C708EB" w:rsidRDefault="00C3565E" w:rsidP="00A871B3">
                            <w:pPr>
                              <w:jc w:val="center"/>
                              <w:rPr>
                                <w:rFonts w:ascii="Arial" w:hAnsi="Arial" w:cs="Arial"/>
                                <w:sz w:val="20"/>
                                <w:szCs w:val="20"/>
                              </w:rPr>
                            </w:pPr>
                            <w:r w:rsidRPr="00C708EB">
                              <w:rPr>
                                <w:rFonts w:ascii="Arial" w:hAnsi="Arial" w:cs="Arial"/>
                                <w:sz w:val="20"/>
                                <w:szCs w:val="20"/>
                              </w:rPr>
                              <w:t>Setting up of yoghurt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747F56" id="Text Box 1" o:spid="_x0000_s1032" type="#_x0000_t202" style="position:absolute;left:0;text-align:left;margin-left:164.25pt;margin-top:10.7pt;width:122.3pt;height:24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">
                <v:textbox>
                  <w:txbxContent>
                    <w:p w14:paraId="4DA2252E" w14:textId="77777777" w:rsidR="00C3565E" w:rsidRPr="00C708EB" w:rsidRDefault="00C3565E" w:rsidP="00A871B3">
                      <w:pPr>
                        <w:jc w:val="center"/>
                        <w:rPr>
                          <w:rFonts w:ascii="Arial" w:hAnsi="Arial" w:cs="Arial"/>
                          <w:sz w:val="20"/>
                          <w:szCs w:val="20"/>
                        </w:rPr>
                      </w:pPr>
                      <w:r w:rsidRPr="00C708EB">
                        <w:rPr>
                          <w:rFonts w:ascii="Arial" w:hAnsi="Arial" w:cs="Arial"/>
                          <w:sz w:val="20"/>
                          <w:szCs w:val="20"/>
                        </w:rPr>
                        <w:t>Setting up of yoghurt</w:t>
                      </w:r>
                    </w:p>
                  </w:txbxContent>
                </v:textbox>
                <w10:wrap type="square"/>
              </v:shape>
            </w:pict>
          </mc:Fallback>
        </mc:AlternateContent>
      </w:r>
    </w:p>
    <w:p w14:paraId="23144E7F" w14:textId="1AA0730C" w:rsidR="00A871B3" w:rsidRDefault="005A23BA" w:rsidP="00A871B3">
      <w:pPr>
        <w:jc w:val="center"/>
        <w:rPr>
          <w:rFonts w:ascii="Arial" w:hAnsi="Arial" w:cs="Arial"/>
          <w:b/>
          <w:bCs/>
          <w:color w:val="000000" w:themeColor="text1"/>
        </w:rPr>
      </w:pPr>
      <w:r>
        <w:rPr>
          <w:rFonts w:ascii="Arial" w:hAnsi="Arial" w:cs="Arial"/>
          <w:b/>
          <w:bCs/>
          <w:noProof/>
          <w:color w:val="000000" w:themeColor="text1"/>
          <w:lang w:eastAsia="en-GB"/>
        </w:rPr>
        <mc:AlternateContent>
          <mc:Choice Requires="wps">
            <w:drawing>
              <wp:anchor distT="0" distB="0" distL="114300" distR="114300" simplePos="0" relativeHeight="251700224" behindDoc="0" locked="0" layoutInCell="1" allowOverlap="1" wp14:anchorId="04087318" wp14:editId="7A487CE9">
                <wp:simplePos x="0" y="0"/>
                <wp:positionH relativeFrom="margin">
                  <wp:posOffset>2895600</wp:posOffset>
                </wp:positionH>
                <wp:positionV relativeFrom="paragraph">
                  <wp:posOffset>217170</wp:posOffset>
                </wp:positionV>
                <wp:extent cx="9525" cy="266700"/>
                <wp:effectExtent l="38100" t="0" r="66675" b="571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E03275" id="Straight Arrow Connector 35" o:spid="_x0000_s1026" type="#_x0000_t32" style="position:absolute;margin-left:228pt;margin-top:17.1pt;width:.75pt;height:21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">
                <v:stroke endarrow="block"/>
                <w10:wrap anchorx="margin"/>
              </v:shape>
            </w:pict>
          </mc:Fallback>
        </mc:AlternateContent>
      </w:r>
    </w:p>
    <w:p w14:paraId="5D1424F1" w14:textId="6439DB57" w:rsidR="00A871B3" w:rsidRDefault="00A871B3" w:rsidP="00A871B3">
      <w:pPr>
        <w:jc w:val="center"/>
        <w:rPr>
          <w:rFonts w:ascii="Arial" w:hAnsi="Arial" w:cs="Arial"/>
          <w:b/>
          <w:bCs/>
          <w:color w:val="000000" w:themeColor="text1"/>
        </w:rPr>
      </w:pPr>
    </w:p>
    <w:p w14:paraId="68DA2457" w14:textId="51CDA3D0" w:rsidR="00A871B3" w:rsidRDefault="006B4D18" w:rsidP="00A871B3">
      <w:pPr>
        <w:jc w:val="center"/>
        <w:rPr>
          <w:rFonts w:ascii="Arial" w:hAnsi="Arial" w:cs="Arial"/>
          <w:b/>
          <w:bCs/>
          <w:color w:val="000000" w:themeColor="text1"/>
        </w:rPr>
      </w:pPr>
      <w:r>
        <w:rPr>
          <w:noProof/>
          <w:lang w:eastAsia="en-GB"/>
        </w:rPr>
        <mc:AlternateContent>
          <mc:Choice Requires="wps">
            <w:drawing>
              <wp:anchor distT="45720" distB="45720" distL="114300" distR="114300" simplePos="0" relativeHeight="251702272" behindDoc="0" locked="0" layoutInCell="1" allowOverlap="1" wp14:anchorId="51B2D071" wp14:editId="4EC7BA90">
                <wp:simplePos x="0" y="0"/>
                <wp:positionH relativeFrom="margin">
                  <wp:posOffset>2095500</wp:posOffset>
                </wp:positionH>
                <wp:positionV relativeFrom="paragraph">
                  <wp:posOffset>6350</wp:posOffset>
                </wp:positionV>
                <wp:extent cx="1971675" cy="304800"/>
                <wp:effectExtent l="0" t="0" r="28575" b="19050"/>
                <wp:wrapSquare wrapText="bothSides"/>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04800"/>
                        </a:xfrm>
                        <a:prstGeom prst="rect">
                          <a:avLst/>
                        </a:prstGeom>
                        <a:solidFill>
                          <a:srgbClr val="FFFFFF"/>
                        </a:solidFill>
                        <a:ln w="9525">
                          <a:solidFill>
                            <a:srgbClr val="000000"/>
                          </a:solidFill>
                          <a:miter lim="800000"/>
                          <a:headEnd/>
                          <a:tailEnd/>
                        </a:ln>
                      </wps:spPr>
                      <wps:txbx>
                        <w:txbxContent>
                          <w:p w14:paraId="459EDB06" w14:textId="1A2E7E35" w:rsidR="00C3565E" w:rsidRPr="006B4D18" w:rsidRDefault="00C3565E" w:rsidP="006B4D18">
                            <w:pPr>
                              <w:jc w:val="center"/>
                              <w:rPr>
                                <w:rFonts w:ascii="Arial" w:hAnsi="Arial" w:cs="Arial"/>
                                <w:sz w:val="20"/>
                                <w:szCs w:val="20"/>
                              </w:rPr>
                            </w:pPr>
                            <w:r>
                              <w:rPr>
                                <w:rFonts w:ascii="Arial" w:hAnsi="Arial" w:cs="Arial"/>
                                <w:sz w:val="20"/>
                                <w:szCs w:val="20"/>
                              </w:rPr>
                              <w:t xml:space="preserve">Stored in refrigerator at 4 </w:t>
                            </w:r>
                            <w:r w:rsidRPr="006B4D18">
                              <w:rPr>
                                <w:rFonts w:ascii="Arial" w:hAnsi="Arial" w:cs="Arial"/>
                                <w:sz w:val="20"/>
                                <w:szCs w:val="20"/>
                              </w:rPr>
                              <w: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B2D071" id="Text Box 36" o:spid="_x0000_s1033" type="#_x0000_t202" style="position:absolute;left:0;text-align:left;margin-left:165pt;margin-top:.5pt;width:155.25pt;height:24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">
                <v:textbox>
                  <w:txbxContent>
                    <w:p w14:paraId="459EDB06" w14:textId="1A2E7E35" w:rsidR="00C3565E" w:rsidRPr="006B4D18" w:rsidRDefault="00C3565E" w:rsidP="006B4D18">
                      <w:pPr>
                        <w:jc w:val="center"/>
                        <w:rPr>
                          <w:rFonts w:ascii="Arial" w:hAnsi="Arial" w:cs="Arial"/>
                          <w:sz w:val="20"/>
                          <w:szCs w:val="20"/>
                        </w:rPr>
                      </w:pPr>
                      <w:r>
                        <w:rPr>
                          <w:rFonts w:ascii="Arial" w:hAnsi="Arial" w:cs="Arial"/>
                          <w:sz w:val="20"/>
                          <w:szCs w:val="20"/>
                        </w:rPr>
                        <w:t xml:space="preserve">Stored in refrigerator at 4 </w:t>
                      </w:r>
                      <w:r w:rsidRPr="006B4D18">
                        <w:rPr>
                          <w:rFonts w:ascii="Arial" w:hAnsi="Arial" w:cs="Arial"/>
                          <w:sz w:val="20"/>
                          <w:szCs w:val="20"/>
                        </w:rPr>
                        <w:t>°C</w:t>
                      </w:r>
                    </w:p>
                  </w:txbxContent>
                </v:textbox>
                <w10:wrap type="square" anchorx="margin"/>
              </v:shape>
            </w:pict>
          </mc:Fallback>
        </mc:AlternateContent>
      </w:r>
    </w:p>
    <w:p w14:paraId="13B101F0" w14:textId="3C4C2FAC" w:rsidR="00A871B3" w:rsidRDefault="00A871B3" w:rsidP="00A871B3">
      <w:pPr>
        <w:jc w:val="center"/>
        <w:rPr>
          <w:rFonts w:ascii="Arial" w:hAnsi="Arial" w:cs="Arial"/>
          <w:b/>
          <w:bCs/>
          <w:color w:val="000000" w:themeColor="text1"/>
        </w:rPr>
      </w:pPr>
    </w:p>
    <w:p w14:paraId="5EE6C954" w14:textId="77777777" w:rsidR="002A09A8" w:rsidRDefault="00A871B3" w:rsidP="002A09A8">
      <w:pPr>
        <w:jc w:val="center"/>
        <w:rPr>
          <w:rFonts w:ascii="Arial" w:hAnsi="Arial" w:cs="Arial"/>
          <w:b/>
          <w:bCs/>
          <w:color w:val="000000" w:themeColor="text1"/>
          <w:sz w:val="20"/>
          <w:szCs w:val="20"/>
        </w:rPr>
      </w:pPr>
      <w:r w:rsidRPr="0061154D">
        <w:rPr>
          <w:rFonts w:ascii="Arial" w:hAnsi="Arial" w:cs="Arial"/>
          <w:b/>
          <w:bCs/>
          <w:color w:val="000000" w:themeColor="text1"/>
          <w:sz w:val="20"/>
          <w:szCs w:val="20"/>
        </w:rPr>
        <w:t>Flow Chart 1. Preparation of Standard Probiotic Yoghurt</w:t>
      </w:r>
    </w:p>
    <w:p w14:paraId="5E92F86D" w14:textId="62BF45D4" w:rsidR="00B51B4C" w:rsidRPr="002F1462" w:rsidRDefault="00E91C67" w:rsidP="002A09A8">
      <w:pPr>
        <w:rPr>
          <w:rFonts w:ascii="Arial" w:hAnsi="Arial" w:cs="Arial"/>
          <w:b/>
          <w:bCs/>
          <w:color w:val="000000" w:themeColor="text1"/>
          <w:sz w:val="20"/>
          <w:szCs w:val="20"/>
        </w:rPr>
      </w:pPr>
      <w:r w:rsidRPr="009A5F65">
        <w:rPr>
          <w:rFonts w:ascii="Arial" w:hAnsi="Arial" w:cs="Arial"/>
          <w:b/>
          <w:sz w:val="20"/>
          <w:szCs w:val="24"/>
        </w:rPr>
        <w:lastRenderedPageBreak/>
        <w:t>2</w:t>
      </w:r>
      <w:r w:rsidR="00B51B4C" w:rsidRPr="009A5F65">
        <w:rPr>
          <w:rFonts w:ascii="Arial" w:hAnsi="Arial" w:cs="Arial"/>
          <w:b/>
          <w:sz w:val="20"/>
          <w:szCs w:val="24"/>
        </w:rPr>
        <w:t xml:space="preserve">.4 Method of </w:t>
      </w:r>
      <w:r w:rsidR="009C29FD" w:rsidRPr="009A5F65">
        <w:rPr>
          <w:rFonts w:ascii="Arial" w:hAnsi="Arial" w:cs="Arial"/>
          <w:b/>
          <w:sz w:val="20"/>
          <w:szCs w:val="24"/>
        </w:rPr>
        <w:t>preparation of Fruit-based</w:t>
      </w:r>
      <w:r w:rsidR="007C3ED5" w:rsidRPr="009A5F65">
        <w:rPr>
          <w:rFonts w:ascii="Arial" w:hAnsi="Arial" w:cs="Arial"/>
          <w:b/>
          <w:sz w:val="20"/>
          <w:szCs w:val="24"/>
        </w:rPr>
        <w:t xml:space="preserve"> probiot</w:t>
      </w:r>
      <w:r w:rsidR="00B51B4C" w:rsidRPr="009A5F65">
        <w:rPr>
          <w:rFonts w:ascii="Arial" w:hAnsi="Arial" w:cs="Arial"/>
          <w:b/>
          <w:sz w:val="20"/>
          <w:szCs w:val="24"/>
        </w:rPr>
        <w:t>ic yoghurt</w:t>
      </w:r>
    </w:p>
    <w:p w14:paraId="47515872" w14:textId="05EC5EDF" w:rsidR="00B51B4C" w:rsidRPr="00E93793" w:rsidRDefault="00E91C67" w:rsidP="00B51B4C">
      <w:pPr>
        <w:rPr>
          <w:rFonts w:ascii="Arial" w:hAnsi="Arial" w:cs="Arial"/>
          <w:b/>
          <w:sz w:val="20"/>
          <w:szCs w:val="24"/>
        </w:rPr>
      </w:pPr>
      <w:r w:rsidRPr="00E93793">
        <w:rPr>
          <w:rFonts w:ascii="Arial" w:hAnsi="Arial" w:cs="Arial"/>
          <w:b/>
          <w:sz w:val="20"/>
          <w:szCs w:val="24"/>
        </w:rPr>
        <w:t>2</w:t>
      </w:r>
      <w:r w:rsidR="00B51B4C" w:rsidRPr="00E93793">
        <w:rPr>
          <w:rFonts w:ascii="Arial" w:hAnsi="Arial" w:cs="Arial"/>
          <w:b/>
          <w:sz w:val="20"/>
          <w:szCs w:val="24"/>
        </w:rPr>
        <w:t>.4.1 Preparation of mango fruit pulp</w:t>
      </w:r>
    </w:p>
    <w:p w14:paraId="16BAE801" w14:textId="77777777" w:rsidR="00B51B4C" w:rsidRPr="00FD5E16" w:rsidRDefault="00B51B4C" w:rsidP="00102DA4">
      <w:pPr>
        <w:jc w:val="both"/>
        <w:rPr>
          <w:rFonts w:ascii="Arial" w:hAnsi="Arial" w:cs="Arial"/>
          <w:sz w:val="20"/>
          <w:szCs w:val="24"/>
        </w:rPr>
      </w:pPr>
      <w:r w:rsidRPr="00B51B4C">
        <w:rPr>
          <w:rFonts w:ascii="Arial" w:hAnsi="Arial" w:cs="Arial"/>
          <w:sz w:val="24"/>
          <w:szCs w:val="24"/>
        </w:rPr>
        <w:tab/>
      </w:r>
      <w:r w:rsidRPr="00B51B4C">
        <w:rPr>
          <w:rFonts w:ascii="Arial" w:hAnsi="Arial" w:cs="Arial"/>
          <w:sz w:val="24"/>
          <w:szCs w:val="24"/>
        </w:rPr>
        <w:tab/>
      </w:r>
      <w:r w:rsidR="001B4876" w:rsidRPr="00FD5E16">
        <w:rPr>
          <w:rFonts w:ascii="Arial" w:hAnsi="Arial" w:cs="Arial"/>
          <w:sz w:val="20"/>
          <w:szCs w:val="24"/>
        </w:rPr>
        <w:t>The mangoes were washed, peeled. T</w:t>
      </w:r>
      <w:r w:rsidRPr="00FD5E16">
        <w:rPr>
          <w:rFonts w:ascii="Arial" w:hAnsi="Arial" w:cs="Arial"/>
          <w:sz w:val="20"/>
          <w:szCs w:val="24"/>
        </w:rPr>
        <w:t xml:space="preserve">he seeds were removed manually. </w:t>
      </w:r>
      <w:r w:rsidR="001B4876" w:rsidRPr="00FD5E16">
        <w:rPr>
          <w:rFonts w:ascii="Arial" w:hAnsi="Arial" w:cs="Arial"/>
          <w:sz w:val="20"/>
          <w:szCs w:val="24"/>
        </w:rPr>
        <w:t>Mango p</w:t>
      </w:r>
      <w:r w:rsidRPr="00FD5E16">
        <w:rPr>
          <w:rFonts w:ascii="Arial" w:hAnsi="Arial" w:cs="Arial"/>
          <w:sz w:val="20"/>
          <w:szCs w:val="24"/>
        </w:rPr>
        <w:t>ulp was ex</w:t>
      </w:r>
      <w:r w:rsidR="001B4876" w:rsidRPr="00FD5E16">
        <w:rPr>
          <w:rFonts w:ascii="Arial" w:hAnsi="Arial" w:cs="Arial"/>
          <w:sz w:val="20"/>
          <w:szCs w:val="24"/>
        </w:rPr>
        <w:t xml:space="preserve">tracted by sieving (1/32ʹʹ). It was then </w:t>
      </w:r>
      <w:r w:rsidRPr="00FD5E16">
        <w:rPr>
          <w:rFonts w:ascii="Arial" w:hAnsi="Arial" w:cs="Arial"/>
          <w:sz w:val="20"/>
          <w:szCs w:val="24"/>
        </w:rPr>
        <w:t>pa</w:t>
      </w:r>
      <w:r w:rsidR="001B4876" w:rsidRPr="00FD5E16">
        <w:rPr>
          <w:rFonts w:ascii="Arial" w:hAnsi="Arial" w:cs="Arial"/>
          <w:sz w:val="20"/>
          <w:szCs w:val="24"/>
        </w:rPr>
        <w:t xml:space="preserve">steurized at 82±2°C for 30 min, and sugar was added. After that, </w:t>
      </w:r>
      <w:r w:rsidRPr="00FD5E16">
        <w:rPr>
          <w:rFonts w:ascii="Arial" w:hAnsi="Arial" w:cs="Arial"/>
          <w:sz w:val="20"/>
          <w:szCs w:val="24"/>
        </w:rPr>
        <w:t>the pulp was filled in</w:t>
      </w:r>
      <w:r w:rsidR="001B4876" w:rsidRPr="00FD5E16">
        <w:rPr>
          <w:rFonts w:ascii="Arial" w:hAnsi="Arial" w:cs="Arial"/>
          <w:sz w:val="20"/>
          <w:szCs w:val="24"/>
        </w:rPr>
        <w:t>to</w:t>
      </w:r>
      <w:r w:rsidRPr="00FD5E16">
        <w:rPr>
          <w:rFonts w:ascii="Arial" w:hAnsi="Arial" w:cs="Arial"/>
          <w:sz w:val="20"/>
          <w:szCs w:val="24"/>
        </w:rPr>
        <w:t xml:space="preserve"> </w:t>
      </w:r>
      <w:r w:rsidR="00CB2538" w:rsidRPr="00FD5E16">
        <w:rPr>
          <w:rFonts w:ascii="Arial" w:hAnsi="Arial" w:cs="Arial"/>
          <w:sz w:val="20"/>
          <w:szCs w:val="24"/>
        </w:rPr>
        <w:t xml:space="preserve">a </w:t>
      </w:r>
      <w:r w:rsidRPr="00FD5E16">
        <w:rPr>
          <w:rFonts w:ascii="Arial" w:hAnsi="Arial" w:cs="Arial"/>
          <w:sz w:val="20"/>
          <w:szCs w:val="24"/>
        </w:rPr>
        <w:t xml:space="preserve">container and stored in </w:t>
      </w:r>
      <w:r w:rsidR="00E91C67" w:rsidRPr="00FD5E16">
        <w:rPr>
          <w:rFonts w:ascii="Arial" w:hAnsi="Arial" w:cs="Arial"/>
          <w:sz w:val="20"/>
          <w:szCs w:val="24"/>
        </w:rPr>
        <w:t>a refrigerator (</w:t>
      </w:r>
      <w:r w:rsidR="001B4876" w:rsidRPr="00FD5E16">
        <w:rPr>
          <w:rFonts w:ascii="Arial" w:hAnsi="Arial" w:cs="Arial"/>
          <w:sz w:val="20"/>
          <w:szCs w:val="24"/>
        </w:rPr>
        <w:t>4°C)</w:t>
      </w:r>
      <w:r w:rsidR="00E91C67" w:rsidRPr="00FD5E16">
        <w:rPr>
          <w:rFonts w:ascii="Arial" w:hAnsi="Arial" w:cs="Arial"/>
          <w:sz w:val="20"/>
          <w:szCs w:val="24"/>
        </w:rPr>
        <w:t>.</w:t>
      </w:r>
    </w:p>
    <w:p w14:paraId="1B6338FF" w14:textId="77777777" w:rsidR="00B51B4C" w:rsidRPr="007D4270" w:rsidRDefault="00E91C67" w:rsidP="00B51B4C">
      <w:pPr>
        <w:rPr>
          <w:rFonts w:ascii="Arial" w:hAnsi="Arial" w:cs="Arial"/>
          <w:b/>
          <w:sz w:val="20"/>
          <w:szCs w:val="24"/>
        </w:rPr>
      </w:pPr>
      <w:r w:rsidRPr="007D4270">
        <w:rPr>
          <w:rFonts w:ascii="Arial" w:hAnsi="Arial" w:cs="Arial"/>
          <w:b/>
          <w:sz w:val="20"/>
          <w:szCs w:val="24"/>
        </w:rPr>
        <w:t>2</w:t>
      </w:r>
      <w:r w:rsidR="00B51B4C" w:rsidRPr="007D4270">
        <w:rPr>
          <w:rFonts w:ascii="Arial" w:hAnsi="Arial" w:cs="Arial"/>
          <w:b/>
          <w:sz w:val="20"/>
          <w:szCs w:val="24"/>
        </w:rPr>
        <w:t>.4.2 Preparation of mango-blended probiotic yoghurt</w:t>
      </w:r>
    </w:p>
    <w:p w14:paraId="0C1D8B32" w14:textId="77777777" w:rsidR="0028079F" w:rsidRDefault="00B51B4C" w:rsidP="0028079F">
      <w:pPr>
        <w:jc w:val="both"/>
        <w:rPr>
          <w:rFonts w:ascii="Arial" w:hAnsi="Arial" w:cs="Arial"/>
          <w:sz w:val="20"/>
          <w:szCs w:val="24"/>
        </w:rPr>
      </w:pPr>
      <w:r w:rsidRPr="00B51B4C">
        <w:rPr>
          <w:rFonts w:ascii="Arial" w:hAnsi="Arial" w:cs="Arial"/>
          <w:sz w:val="24"/>
          <w:szCs w:val="24"/>
        </w:rPr>
        <w:tab/>
      </w:r>
      <w:r w:rsidRPr="00B51B4C">
        <w:rPr>
          <w:rFonts w:ascii="Arial" w:hAnsi="Arial" w:cs="Arial"/>
          <w:sz w:val="24"/>
          <w:szCs w:val="24"/>
        </w:rPr>
        <w:tab/>
      </w:r>
      <w:r w:rsidRPr="00225E34">
        <w:rPr>
          <w:rFonts w:ascii="Arial" w:hAnsi="Arial" w:cs="Arial"/>
          <w:sz w:val="20"/>
          <w:szCs w:val="24"/>
        </w:rPr>
        <w:t>For the development of mango-blended probiotic yoghurt</w:t>
      </w:r>
      <w:r w:rsidR="00954699" w:rsidRPr="00225E34">
        <w:rPr>
          <w:rFonts w:ascii="Arial" w:hAnsi="Arial" w:cs="Arial"/>
          <w:sz w:val="20"/>
          <w:szCs w:val="24"/>
        </w:rPr>
        <w:t>,</w:t>
      </w:r>
      <w:r w:rsidRPr="00225E34">
        <w:rPr>
          <w:rFonts w:ascii="Arial" w:hAnsi="Arial" w:cs="Arial"/>
          <w:sz w:val="20"/>
          <w:szCs w:val="24"/>
        </w:rPr>
        <w:t xml:space="preserve"> five formulations </w:t>
      </w:r>
      <w:r w:rsidR="00D41297" w:rsidRPr="00225E34">
        <w:rPr>
          <w:rFonts w:ascii="Arial" w:hAnsi="Arial" w:cs="Arial"/>
          <w:sz w:val="20"/>
          <w:szCs w:val="24"/>
        </w:rPr>
        <w:t>were prepared</w:t>
      </w:r>
      <w:r w:rsidR="00954699" w:rsidRPr="00225E34">
        <w:rPr>
          <w:rFonts w:ascii="Arial" w:hAnsi="Arial" w:cs="Arial"/>
          <w:sz w:val="20"/>
          <w:szCs w:val="24"/>
        </w:rPr>
        <w:t>,</w:t>
      </w:r>
      <w:r w:rsidR="00D41297" w:rsidRPr="00225E34">
        <w:rPr>
          <w:rFonts w:ascii="Arial" w:hAnsi="Arial" w:cs="Arial"/>
          <w:sz w:val="20"/>
          <w:szCs w:val="24"/>
        </w:rPr>
        <w:t xml:space="preserve"> viz. </w:t>
      </w:r>
      <w:r w:rsidRPr="00225E34">
        <w:rPr>
          <w:rFonts w:ascii="Arial" w:hAnsi="Arial" w:cs="Arial"/>
          <w:sz w:val="20"/>
          <w:szCs w:val="24"/>
        </w:rPr>
        <w:t>MBPY1</w:t>
      </w:r>
      <w:r w:rsidR="00D41297" w:rsidRPr="00225E34">
        <w:rPr>
          <w:rFonts w:ascii="Arial" w:hAnsi="Arial" w:cs="Arial"/>
          <w:sz w:val="20"/>
          <w:szCs w:val="24"/>
        </w:rPr>
        <w:t>, MBPY2, M</w:t>
      </w:r>
      <w:r w:rsidR="0071271B">
        <w:rPr>
          <w:rFonts w:ascii="Arial" w:hAnsi="Arial" w:cs="Arial"/>
          <w:sz w:val="20"/>
          <w:szCs w:val="24"/>
        </w:rPr>
        <w:t>BPY3, MBPY4 and MBPY5 (Table 1</w:t>
      </w:r>
      <w:r w:rsidR="00D41297" w:rsidRPr="00225E34">
        <w:rPr>
          <w:rFonts w:ascii="Arial" w:hAnsi="Arial" w:cs="Arial"/>
          <w:sz w:val="20"/>
          <w:szCs w:val="24"/>
        </w:rPr>
        <w:t xml:space="preserve">). </w:t>
      </w:r>
      <w:r w:rsidRPr="00225E34">
        <w:rPr>
          <w:rFonts w:ascii="Arial" w:hAnsi="Arial" w:cs="Arial"/>
          <w:sz w:val="20"/>
          <w:szCs w:val="24"/>
        </w:rPr>
        <w:t xml:space="preserve"> </w:t>
      </w:r>
      <w:r w:rsidR="00954699" w:rsidRPr="00225E34">
        <w:rPr>
          <w:rFonts w:ascii="Arial" w:hAnsi="Arial" w:cs="Arial"/>
          <w:sz w:val="20"/>
          <w:szCs w:val="24"/>
        </w:rPr>
        <w:t xml:space="preserve">MBPY1 </w:t>
      </w:r>
      <w:r w:rsidRPr="00225E34">
        <w:rPr>
          <w:rFonts w:ascii="Arial" w:hAnsi="Arial" w:cs="Arial"/>
          <w:sz w:val="20"/>
          <w:szCs w:val="24"/>
        </w:rPr>
        <w:t xml:space="preserve">was formulated using 90% cow milk, 7% skim milk powder, 2% </w:t>
      </w:r>
      <w:proofErr w:type="spellStart"/>
      <w:r w:rsidRPr="00225E34">
        <w:rPr>
          <w:rFonts w:ascii="Arial" w:hAnsi="Arial" w:cs="Arial"/>
          <w:sz w:val="20"/>
          <w:szCs w:val="24"/>
        </w:rPr>
        <w:t>fructooligosaccharide</w:t>
      </w:r>
      <w:proofErr w:type="spellEnd"/>
      <w:r w:rsidRPr="00225E34">
        <w:rPr>
          <w:rFonts w:ascii="Arial" w:hAnsi="Arial" w:cs="Arial"/>
          <w:sz w:val="20"/>
          <w:szCs w:val="24"/>
        </w:rPr>
        <w:t xml:space="preserve"> and 10% mango pulp.  </w:t>
      </w:r>
      <w:r w:rsidR="006D1448" w:rsidRPr="00225E34">
        <w:rPr>
          <w:rFonts w:ascii="Arial" w:hAnsi="Arial" w:cs="Arial"/>
          <w:sz w:val="20"/>
          <w:szCs w:val="24"/>
        </w:rPr>
        <w:t xml:space="preserve">Similarly, </w:t>
      </w:r>
      <w:r w:rsidRPr="00225E34">
        <w:rPr>
          <w:rFonts w:ascii="Arial" w:hAnsi="Arial" w:cs="Arial"/>
          <w:sz w:val="20"/>
          <w:szCs w:val="24"/>
        </w:rPr>
        <w:t xml:space="preserve">MBPY2 was formulated using 85% cow milk, 7% skim milk powder, 2% </w:t>
      </w:r>
      <w:proofErr w:type="spellStart"/>
      <w:r w:rsidRPr="00225E34">
        <w:rPr>
          <w:rFonts w:ascii="Arial" w:hAnsi="Arial" w:cs="Arial"/>
          <w:sz w:val="20"/>
          <w:szCs w:val="24"/>
        </w:rPr>
        <w:t>fructooligosaccharide</w:t>
      </w:r>
      <w:proofErr w:type="spellEnd"/>
      <w:r w:rsidRPr="00225E34">
        <w:rPr>
          <w:rFonts w:ascii="Arial" w:hAnsi="Arial" w:cs="Arial"/>
          <w:sz w:val="20"/>
          <w:szCs w:val="24"/>
        </w:rPr>
        <w:t xml:space="preserve"> and 15% mango pulp. MBPY3 was formulated using 80% cow milk, 7% skim milk powder, 2% </w:t>
      </w:r>
      <w:proofErr w:type="spellStart"/>
      <w:r w:rsidRPr="00225E34">
        <w:rPr>
          <w:rFonts w:ascii="Arial" w:hAnsi="Arial" w:cs="Arial"/>
          <w:sz w:val="20"/>
          <w:szCs w:val="24"/>
        </w:rPr>
        <w:t>fructooligosaccharide</w:t>
      </w:r>
      <w:proofErr w:type="spellEnd"/>
      <w:r w:rsidRPr="00225E34">
        <w:rPr>
          <w:rFonts w:ascii="Arial" w:hAnsi="Arial" w:cs="Arial"/>
          <w:sz w:val="20"/>
          <w:szCs w:val="24"/>
        </w:rPr>
        <w:t xml:space="preserve"> and 20% mango pulp.  MBPY4 was formulated using 75% cow milk, 7% skim milk powder, 2% </w:t>
      </w:r>
      <w:proofErr w:type="spellStart"/>
      <w:r w:rsidRPr="00225E34">
        <w:rPr>
          <w:rFonts w:ascii="Arial" w:hAnsi="Arial" w:cs="Arial"/>
          <w:sz w:val="20"/>
          <w:szCs w:val="24"/>
        </w:rPr>
        <w:t>fructooligosaccharide</w:t>
      </w:r>
      <w:proofErr w:type="spellEnd"/>
      <w:r w:rsidRPr="00225E34">
        <w:rPr>
          <w:rFonts w:ascii="Arial" w:hAnsi="Arial" w:cs="Arial"/>
          <w:sz w:val="20"/>
          <w:szCs w:val="24"/>
        </w:rPr>
        <w:t xml:space="preserve"> and 25% mango pulp</w:t>
      </w:r>
      <w:r w:rsidR="00EE2F20" w:rsidRPr="00225E34">
        <w:rPr>
          <w:rFonts w:ascii="Arial" w:hAnsi="Arial" w:cs="Arial"/>
          <w:sz w:val="20"/>
          <w:szCs w:val="24"/>
        </w:rPr>
        <w:t>,</w:t>
      </w:r>
      <w:r w:rsidRPr="00225E34">
        <w:rPr>
          <w:rFonts w:ascii="Arial" w:hAnsi="Arial" w:cs="Arial"/>
          <w:sz w:val="20"/>
          <w:szCs w:val="24"/>
        </w:rPr>
        <w:t xml:space="preserve"> and MBPY5 was formulated using 70% cow milk, 7% skim milk powder, 2% </w:t>
      </w:r>
      <w:proofErr w:type="spellStart"/>
      <w:r w:rsidRPr="00225E34">
        <w:rPr>
          <w:rFonts w:ascii="Arial" w:hAnsi="Arial" w:cs="Arial"/>
          <w:sz w:val="20"/>
          <w:szCs w:val="24"/>
        </w:rPr>
        <w:t>fructooligosaccharide</w:t>
      </w:r>
      <w:proofErr w:type="spellEnd"/>
      <w:r w:rsidRPr="00225E34">
        <w:rPr>
          <w:rFonts w:ascii="Arial" w:hAnsi="Arial" w:cs="Arial"/>
          <w:sz w:val="20"/>
          <w:szCs w:val="24"/>
        </w:rPr>
        <w:t xml:space="preserve"> and 30% mango pulp</w:t>
      </w:r>
      <w:r w:rsidR="00181EAE" w:rsidRPr="00225E34">
        <w:rPr>
          <w:rFonts w:ascii="Arial" w:hAnsi="Arial" w:cs="Arial"/>
          <w:sz w:val="20"/>
          <w:szCs w:val="24"/>
        </w:rPr>
        <w:t>,</w:t>
      </w:r>
      <w:r w:rsidRPr="00225E34">
        <w:rPr>
          <w:rFonts w:ascii="Arial" w:hAnsi="Arial" w:cs="Arial"/>
          <w:sz w:val="20"/>
          <w:szCs w:val="24"/>
        </w:rPr>
        <w:t xml:space="preserve"> respectively. It was </w:t>
      </w:r>
      <w:r w:rsidR="00181EAE" w:rsidRPr="00225E34">
        <w:rPr>
          <w:rFonts w:ascii="Arial" w:hAnsi="Arial" w:cs="Arial"/>
          <w:sz w:val="20"/>
          <w:szCs w:val="24"/>
        </w:rPr>
        <w:t>then</w:t>
      </w:r>
      <w:r w:rsidRPr="00225E34">
        <w:rPr>
          <w:rFonts w:ascii="Arial" w:hAnsi="Arial" w:cs="Arial"/>
          <w:sz w:val="20"/>
          <w:szCs w:val="24"/>
        </w:rPr>
        <w:t xml:space="preserve"> pas</w:t>
      </w:r>
      <w:r w:rsidR="00181EAE" w:rsidRPr="00225E34">
        <w:rPr>
          <w:rFonts w:ascii="Arial" w:hAnsi="Arial" w:cs="Arial"/>
          <w:sz w:val="20"/>
          <w:szCs w:val="24"/>
        </w:rPr>
        <w:t>teurized at 80ºC for 10 min. The mixtures were th</w:t>
      </w:r>
      <w:r w:rsidR="009C7ADB" w:rsidRPr="00225E34">
        <w:rPr>
          <w:rFonts w:ascii="Arial" w:hAnsi="Arial" w:cs="Arial"/>
          <w:sz w:val="20"/>
          <w:szCs w:val="24"/>
        </w:rPr>
        <w:t xml:space="preserve">en </w:t>
      </w:r>
      <w:r w:rsidRPr="00225E34">
        <w:rPr>
          <w:rFonts w:ascii="Arial" w:hAnsi="Arial" w:cs="Arial"/>
          <w:sz w:val="20"/>
          <w:szCs w:val="24"/>
        </w:rPr>
        <w:t xml:space="preserve">allowed to cool till </w:t>
      </w:r>
      <w:r w:rsidR="009C7ADB" w:rsidRPr="00225E34">
        <w:rPr>
          <w:rFonts w:ascii="Arial" w:hAnsi="Arial" w:cs="Arial"/>
          <w:sz w:val="20"/>
          <w:szCs w:val="24"/>
        </w:rPr>
        <w:t>they</w:t>
      </w:r>
      <w:r w:rsidRPr="00225E34">
        <w:rPr>
          <w:rFonts w:ascii="Arial" w:hAnsi="Arial" w:cs="Arial"/>
          <w:sz w:val="20"/>
          <w:szCs w:val="24"/>
        </w:rPr>
        <w:t xml:space="preserve"> </w:t>
      </w:r>
      <w:r w:rsidR="00343A15" w:rsidRPr="00225E34">
        <w:rPr>
          <w:rFonts w:ascii="Arial" w:hAnsi="Arial" w:cs="Arial"/>
          <w:sz w:val="20"/>
          <w:szCs w:val="24"/>
        </w:rPr>
        <w:t>reached</w:t>
      </w:r>
      <w:r w:rsidRPr="00225E34">
        <w:rPr>
          <w:rFonts w:ascii="Arial" w:hAnsi="Arial" w:cs="Arial"/>
          <w:sz w:val="20"/>
          <w:szCs w:val="24"/>
        </w:rPr>
        <w:t xml:space="preserve"> a t</w:t>
      </w:r>
      <w:r w:rsidR="009C7ADB" w:rsidRPr="00225E34">
        <w:rPr>
          <w:rFonts w:ascii="Arial" w:hAnsi="Arial" w:cs="Arial"/>
          <w:sz w:val="20"/>
          <w:szCs w:val="24"/>
        </w:rPr>
        <w:t xml:space="preserve">emperature of 35-40ºC.  All </w:t>
      </w:r>
      <w:r w:rsidRPr="00225E34">
        <w:rPr>
          <w:rFonts w:ascii="Arial" w:hAnsi="Arial" w:cs="Arial"/>
          <w:sz w:val="20"/>
          <w:szCs w:val="24"/>
        </w:rPr>
        <w:t xml:space="preserve">five formulations were inoculated with 1% </w:t>
      </w:r>
      <w:r w:rsidRPr="00225E34">
        <w:rPr>
          <w:rFonts w:ascii="Arial" w:hAnsi="Arial" w:cs="Arial"/>
          <w:i/>
          <w:sz w:val="20"/>
          <w:szCs w:val="24"/>
        </w:rPr>
        <w:t>Lactobacillus</w:t>
      </w:r>
      <w:r w:rsidRPr="00225E34">
        <w:rPr>
          <w:rFonts w:ascii="Arial" w:hAnsi="Arial" w:cs="Arial"/>
          <w:sz w:val="20"/>
          <w:szCs w:val="24"/>
        </w:rPr>
        <w:t xml:space="preserve"> </w:t>
      </w:r>
      <w:proofErr w:type="spellStart"/>
      <w:r w:rsidRPr="00225E34">
        <w:rPr>
          <w:rFonts w:ascii="Arial" w:hAnsi="Arial" w:cs="Arial"/>
          <w:i/>
          <w:sz w:val="20"/>
          <w:szCs w:val="24"/>
        </w:rPr>
        <w:t>delbrueckii</w:t>
      </w:r>
      <w:proofErr w:type="spellEnd"/>
      <w:r w:rsidRPr="00225E34">
        <w:rPr>
          <w:rFonts w:ascii="Arial" w:hAnsi="Arial" w:cs="Arial"/>
          <w:i/>
          <w:sz w:val="20"/>
          <w:szCs w:val="24"/>
        </w:rPr>
        <w:t xml:space="preserve"> </w:t>
      </w:r>
      <w:r w:rsidRPr="00225E34">
        <w:rPr>
          <w:rFonts w:ascii="Arial" w:hAnsi="Arial" w:cs="Arial"/>
          <w:sz w:val="20"/>
          <w:szCs w:val="24"/>
        </w:rPr>
        <w:t xml:space="preserve">ssp. </w:t>
      </w:r>
      <w:r w:rsidRPr="00225E34">
        <w:rPr>
          <w:rFonts w:ascii="Arial" w:hAnsi="Arial" w:cs="Arial"/>
          <w:i/>
          <w:sz w:val="20"/>
          <w:szCs w:val="24"/>
        </w:rPr>
        <w:t xml:space="preserve">bulgaricus </w:t>
      </w:r>
      <w:r w:rsidR="006A3F18" w:rsidRPr="00225E34">
        <w:rPr>
          <w:rFonts w:ascii="Arial" w:hAnsi="Arial" w:cs="Arial"/>
          <w:sz w:val="20"/>
          <w:szCs w:val="24"/>
        </w:rPr>
        <w:t xml:space="preserve">and 1% </w:t>
      </w:r>
      <w:r w:rsidRPr="00225E34">
        <w:rPr>
          <w:rFonts w:ascii="Arial" w:hAnsi="Arial" w:cs="Arial"/>
          <w:i/>
          <w:sz w:val="20"/>
          <w:szCs w:val="24"/>
        </w:rPr>
        <w:t>Streptococcus thermophilus</w:t>
      </w:r>
      <w:r w:rsidR="009C7ADB" w:rsidRPr="00225E34">
        <w:rPr>
          <w:rFonts w:ascii="Arial" w:hAnsi="Arial" w:cs="Arial"/>
          <w:sz w:val="20"/>
          <w:szCs w:val="24"/>
        </w:rPr>
        <w:t xml:space="preserve">. It was then </w:t>
      </w:r>
      <w:r w:rsidRPr="00225E34">
        <w:rPr>
          <w:rFonts w:ascii="Arial" w:hAnsi="Arial" w:cs="Arial"/>
          <w:sz w:val="20"/>
          <w:szCs w:val="24"/>
        </w:rPr>
        <w:t>incubat</w:t>
      </w:r>
      <w:r w:rsidR="009C7ADB" w:rsidRPr="00225E34">
        <w:rPr>
          <w:rFonts w:ascii="Arial" w:hAnsi="Arial" w:cs="Arial"/>
          <w:sz w:val="20"/>
          <w:szCs w:val="24"/>
        </w:rPr>
        <w:t>ed at 37 ºC for 12 hours.</w:t>
      </w:r>
    </w:p>
    <w:p w14:paraId="140CA9E6" w14:textId="57C06CDF" w:rsidR="00A871B3" w:rsidRPr="0028079F" w:rsidRDefault="00A871B3" w:rsidP="0028079F">
      <w:pPr>
        <w:jc w:val="both"/>
        <w:rPr>
          <w:rFonts w:ascii="Arial" w:hAnsi="Arial" w:cs="Arial"/>
          <w:sz w:val="20"/>
          <w:szCs w:val="24"/>
        </w:rPr>
      </w:pPr>
      <w:r>
        <w:rPr>
          <w:noProof/>
          <w:lang w:eastAsia="en-GB"/>
        </w:rPr>
        <mc:AlternateContent>
          <mc:Choice Requires="wps">
            <w:drawing>
              <wp:anchor distT="45720" distB="45720" distL="114300" distR="114300" simplePos="0" relativeHeight="251673600" behindDoc="0" locked="0" layoutInCell="1" allowOverlap="1" wp14:anchorId="59DCC752" wp14:editId="05D773CD">
                <wp:simplePos x="0" y="0"/>
                <wp:positionH relativeFrom="column">
                  <wp:posOffset>2438400</wp:posOffset>
                </wp:positionH>
                <wp:positionV relativeFrom="paragraph">
                  <wp:posOffset>241935</wp:posOffset>
                </wp:positionV>
                <wp:extent cx="857885" cy="257175"/>
                <wp:effectExtent l="0" t="0" r="18415" b="28575"/>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257175"/>
                        </a:xfrm>
                        <a:prstGeom prst="rect">
                          <a:avLst/>
                        </a:prstGeom>
                        <a:solidFill>
                          <a:srgbClr val="FFFFFF"/>
                        </a:solidFill>
                        <a:ln w="9525">
                          <a:solidFill>
                            <a:srgbClr val="000000"/>
                          </a:solidFill>
                          <a:miter lim="800000"/>
                          <a:headEnd/>
                          <a:tailEnd/>
                        </a:ln>
                      </wps:spPr>
                      <wps:txbx>
                        <w:txbxContent>
                          <w:p w14:paraId="228138A6" w14:textId="77777777" w:rsidR="00C3565E" w:rsidRPr="005D2FD5" w:rsidRDefault="00C3565E" w:rsidP="00A871B3">
                            <w:pPr>
                              <w:jc w:val="center"/>
                              <w:rPr>
                                <w:rFonts w:ascii="Arial" w:hAnsi="Arial" w:cs="Arial"/>
                                <w:sz w:val="20"/>
                                <w:szCs w:val="20"/>
                              </w:rPr>
                            </w:pPr>
                            <w:r w:rsidRPr="005D2FD5">
                              <w:rPr>
                                <w:rFonts w:ascii="Arial" w:hAnsi="Arial" w:cs="Arial"/>
                                <w:sz w:val="20"/>
                                <w:szCs w:val="20"/>
                              </w:rPr>
                              <w:t>Cow Milk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DCC752" id="Text Box 30" o:spid="_x0000_s1034" type="#_x0000_t202" style="position:absolute;left:0;text-align:left;margin-left:192pt;margin-top:19.05pt;width:67.55pt;height:20.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">
                <v:textbox>
                  <w:txbxContent>
                    <w:p w14:paraId="228138A6" w14:textId="77777777" w:rsidR="00C3565E" w:rsidRPr="005D2FD5" w:rsidRDefault="00C3565E" w:rsidP="00A871B3">
                      <w:pPr>
                        <w:jc w:val="center"/>
                        <w:rPr>
                          <w:rFonts w:ascii="Arial" w:hAnsi="Arial" w:cs="Arial"/>
                          <w:sz w:val="20"/>
                          <w:szCs w:val="20"/>
                        </w:rPr>
                      </w:pPr>
                      <w:r w:rsidRPr="005D2FD5">
                        <w:rPr>
                          <w:rFonts w:ascii="Arial" w:hAnsi="Arial" w:cs="Arial"/>
                          <w:sz w:val="20"/>
                          <w:szCs w:val="20"/>
                        </w:rPr>
                        <w:t>Cow Milk</w:t>
                      </w:r>
                    </w:p>
                  </w:txbxContent>
                </v:textbox>
                <w10:wrap type="square"/>
              </v:shape>
            </w:pict>
          </mc:Fallback>
        </mc:AlternateContent>
      </w:r>
    </w:p>
    <w:p w14:paraId="44DEAB74" w14:textId="77777777" w:rsidR="00A871B3" w:rsidRDefault="00953522" w:rsidP="00A871B3">
      <w:pPr>
        <w:jc w:val="center"/>
        <w:rPr>
          <w:rFonts w:ascii="Arial" w:hAnsi="Arial" w:cs="Arial"/>
          <w:b/>
          <w:bCs/>
          <w:noProof/>
          <w:color w:val="000000" w:themeColor="text1"/>
          <w:sz w:val="20"/>
          <w:szCs w:val="20"/>
          <w:lang w:eastAsia="en-GB"/>
        </w:rPr>
      </w:pPr>
      <w:r>
        <w:rPr>
          <w:rFonts w:ascii="Arial" w:hAnsi="Arial" w:cs="Arial"/>
          <w:b/>
          <w:bCs/>
          <w:noProof/>
          <w:color w:val="000000" w:themeColor="text1"/>
          <w:sz w:val="20"/>
          <w:szCs w:val="20"/>
          <w:lang w:eastAsia="en-GB"/>
        </w:rPr>
        <mc:AlternateContent>
          <mc:Choice Requires="wps">
            <w:drawing>
              <wp:anchor distT="0" distB="0" distL="114300" distR="114300" simplePos="0" relativeHeight="251674624" behindDoc="0" locked="0" layoutInCell="1" allowOverlap="1" wp14:anchorId="35823F3D" wp14:editId="60C0D0BD">
                <wp:simplePos x="0" y="0"/>
                <wp:positionH relativeFrom="margin">
                  <wp:align>center</wp:align>
                </wp:positionH>
                <wp:positionV relativeFrom="paragraph">
                  <wp:posOffset>201930</wp:posOffset>
                </wp:positionV>
                <wp:extent cx="0" cy="257175"/>
                <wp:effectExtent l="76200" t="0" r="57150" b="4762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C8449A1" id="_x0000_t32" coordsize="21600,21600" o:spt="32" o:oned="t" path="m,l21600,21600e" filled="f">
                <v:path arrowok="t" fillok="f" o:connecttype="none"/>
                <o:lock v:ext="edit" shapetype="t"/>
              </v:shapetype>
              <v:shape id="Straight Arrow Connector 29" o:spid="_x0000_s1026" type="#_x0000_t32" style="position:absolute;margin-left:0;margin-top:15.9pt;width:0;height:20.2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">
                <v:stroke endarrow="block"/>
                <w10:wrap anchorx="margin"/>
              </v:shape>
            </w:pict>
          </mc:Fallback>
        </mc:AlternateContent>
      </w:r>
    </w:p>
    <w:p w14:paraId="2D64653F" w14:textId="395BD895" w:rsidR="00A871B3" w:rsidRDefault="00953522" w:rsidP="00A871B3">
      <w:pPr>
        <w:jc w:val="center"/>
        <w:rPr>
          <w:rFonts w:ascii="Arial" w:hAnsi="Arial" w:cs="Arial"/>
          <w:b/>
          <w:bCs/>
          <w:noProof/>
          <w:color w:val="000000" w:themeColor="text1"/>
          <w:sz w:val="20"/>
          <w:szCs w:val="20"/>
          <w:lang w:eastAsia="en-GB"/>
        </w:rPr>
      </w:pPr>
      <w:r>
        <w:rPr>
          <w:noProof/>
          <w:lang w:eastAsia="en-GB"/>
        </w:rPr>
        <mc:AlternateContent>
          <mc:Choice Requires="wps">
            <w:drawing>
              <wp:anchor distT="45720" distB="45720" distL="114300" distR="114300" simplePos="0" relativeHeight="251675648" behindDoc="0" locked="0" layoutInCell="1" allowOverlap="1" wp14:anchorId="6014CABC" wp14:editId="03BB157D">
                <wp:simplePos x="0" y="0"/>
                <wp:positionH relativeFrom="column">
                  <wp:posOffset>1731645</wp:posOffset>
                </wp:positionH>
                <wp:positionV relativeFrom="paragraph">
                  <wp:posOffset>163830</wp:posOffset>
                </wp:positionV>
                <wp:extent cx="2275205" cy="386715"/>
                <wp:effectExtent l="9525" t="9525" r="7620" b="13335"/>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205" cy="386715"/>
                        </a:xfrm>
                        <a:prstGeom prst="rect">
                          <a:avLst/>
                        </a:prstGeom>
                        <a:solidFill>
                          <a:srgbClr val="FFFFFF"/>
                        </a:solidFill>
                        <a:ln w="9525">
                          <a:solidFill>
                            <a:srgbClr val="000000"/>
                          </a:solidFill>
                          <a:miter lim="800000"/>
                          <a:headEnd/>
                          <a:tailEnd/>
                        </a:ln>
                      </wps:spPr>
                      <wps:txbx>
                        <w:txbxContent>
                          <w:p w14:paraId="54AEE3F4" w14:textId="77777777" w:rsidR="00C3565E" w:rsidRPr="00A27F8A" w:rsidRDefault="00C3565E" w:rsidP="00A871B3">
                            <w:pPr>
                              <w:jc w:val="center"/>
                              <w:rPr>
                                <w:rFonts w:ascii="Arial" w:hAnsi="Arial" w:cs="Arial"/>
                                <w:sz w:val="20"/>
                                <w:szCs w:val="20"/>
                              </w:rPr>
                            </w:pPr>
                            <w:r w:rsidRPr="00A27F8A">
                              <w:rPr>
                                <w:rFonts w:ascii="Arial" w:hAnsi="Arial" w:cs="Arial"/>
                                <w:sz w:val="20"/>
                                <w:szCs w:val="20"/>
                              </w:rPr>
                              <w:t>Addition of skim milk powder (7%)</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6014CABC" id="Text Box 28" o:spid="_x0000_s1035" type="#_x0000_t202" style="position:absolute;left:0;text-align:left;margin-left:136.35pt;margin-top:12.9pt;width:179.15pt;height:30.45pt;z-index:25167564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">
                <v:textbox>
                  <w:txbxContent>
                    <w:p w14:paraId="54AEE3F4" w14:textId="77777777" w:rsidR="00C3565E" w:rsidRPr="00A27F8A" w:rsidRDefault="00C3565E" w:rsidP="00A871B3">
                      <w:pPr>
                        <w:jc w:val="center"/>
                        <w:rPr>
                          <w:rFonts w:ascii="Arial" w:hAnsi="Arial" w:cs="Arial"/>
                          <w:sz w:val="20"/>
                          <w:szCs w:val="20"/>
                        </w:rPr>
                      </w:pPr>
                      <w:r w:rsidRPr="00A27F8A">
                        <w:rPr>
                          <w:rFonts w:ascii="Arial" w:hAnsi="Arial" w:cs="Arial"/>
                          <w:sz w:val="20"/>
                          <w:szCs w:val="20"/>
                        </w:rPr>
                        <w:t>Addition of skim milk powder (7%)</w:t>
                      </w:r>
                    </w:p>
                  </w:txbxContent>
                </v:textbox>
                <w10:wrap type="square"/>
              </v:shape>
            </w:pict>
          </mc:Fallback>
        </mc:AlternateContent>
      </w:r>
    </w:p>
    <w:p w14:paraId="7F8CEF22" w14:textId="7B4DB757" w:rsidR="00A871B3" w:rsidRPr="008B41EB" w:rsidRDefault="00A871B3" w:rsidP="00A871B3">
      <w:pPr>
        <w:jc w:val="center"/>
        <w:rPr>
          <w:rFonts w:ascii="Arial" w:hAnsi="Arial" w:cs="Arial"/>
          <w:b/>
          <w:bCs/>
          <w:noProof/>
          <w:color w:val="000000" w:themeColor="text1"/>
          <w:sz w:val="20"/>
          <w:szCs w:val="20"/>
          <w:lang w:eastAsia="en-GB"/>
        </w:rPr>
      </w:pPr>
    </w:p>
    <w:p w14:paraId="5CBEF5F8" w14:textId="6F7F6DE1" w:rsidR="00A871B3" w:rsidRDefault="0061110D" w:rsidP="00A871B3">
      <w:pPr>
        <w:rPr>
          <w:rFonts w:ascii="Arial" w:hAnsi="Arial" w:cs="Arial"/>
          <w:b/>
          <w:bCs/>
          <w:color w:val="000000" w:themeColor="text1"/>
        </w:rPr>
      </w:pPr>
      <w:r>
        <w:rPr>
          <w:rFonts w:ascii="Arial" w:hAnsi="Arial" w:cs="Arial"/>
          <w:b/>
          <w:bCs/>
          <w:noProof/>
          <w:color w:val="000000" w:themeColor="text1"/>
          <w:lang w:eastAsia="en-GB"/>
        </w:rPr>
        <mc:AlternateContent>
          <mc:Choice Requires="wps">
            <w:drawing>
              <wp:anchor distT="0" distB="0" distL="114300" distR="114300" simplePos="0" relativeHeight="251677696" behindDoc="0" locked="0" layoutInCell="1" allowOverlap="1" wp14:anchorId="1109A49A" wp14:editId="44AF223D">
                <wp:simplePos x="0" y="0"/>
                <wp:positionH relativeFrom="margin">
                  <wp:align>center</wp:align>
                </wp:positionH>
                <wp:positionV relativeFrom="paragraph">
                  <wp:posOffset>57150</wp:posOffset>
                </wp:positionV>
                <wp:extent cx="0" cy="247650"/>
                <wp:effectExtent l="76200" t="0" r="57150" b="571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443CEB" id="_x0000_t32" coordsize="21600,21600" o:spt="32" o:oned="t" path="m,l21600,21600e" filled="f">
                <v:path arrowok="t" fillok="f" o:connecttype="none"/>
                <o:lock v:ext="edit" shapetype="t"/>
              </v:shapetype>
              <v:shape id="Straight Arrow Connector 27" o:spid="_x0000_s1026" type="#_x0000_t32" style="position:absolute;margin-left:0;margin-top:4.5pt;width:0;height:19.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">
                <v:stroke endarrow="block"/>
                <w10:wrap anchorx="margin"/>
              </v:shape>
            </w:pict>
          </mc:Fallback>
        </mc:AlternateContent>
      </w:r>
    </w:p>
    <w:p w14:paraId="24EF066F" w14:textId="7C0DE8FA" w:rsidR="00A871B3" w:rsidRDefault="0061110D" w:rsidP="00A871B3">
      <w:pPr>
        <w:rPr>
          <w:rFonts w:ascii="Arial" w:hAnsi="Arial" w:cs="Arial"/>
          <w:b/>
          <w:bCs/>
          <w:color w:val="000000" w:themeColor="text1"/>
        </w:rPr>
      </w:pPr>
      <w:r>
        <w:rPr>
          <w:noProof/>
          <w:lang w:eastAsia="en-GB"/>
        </w:rPr>
        <mc:AlternateContent>
          <mc:Choice Requires="wps">
            <w:drawing>
              <wp:anchor distT="45720" distB="45720" distL="114300" distR="114300" simplePos="0" relativeHeight="251676672" behindDoc="0" locked="0" layoutInCell="1" allowOverlap="1" wp14:anchorId="24798B4F" wp14:editId="562225C0">
                <wp:simplePos x="0" y="0"/>
                <wp:positionH relativeFrom="column">
                  <wp:posOffset>1704975</wp:posOffset>
                </wp:positionH>
                <wp:positionV relativeFrom="paragraph">
                  <wp:posOffset>60325</wp:posOffset>
                </wp:positionV>
                <wp:extent cx="2311400" cy="304800"/>
                <wp:effectExtent l="0" t="0" r="12700" b="20955"/>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304800"/>
                        </a:xfrm>
                        <a:prstGeom prst="rect">
                          <a:avLst/>
                        </a:prstGeom>
                        <a:solidFill>
                          <a:srgbClr val="FFFFFF"/>
                        </a:solidFill>
                        <a:ln w="9525">
                          <a:solidFill>
                            <a:srgbClr val="000000"/>
                          </a:solidFill>
                          <a:miter lim="800000"/>
                          <a:headEnd/>
                          <a:tailEnd/>
                        </a:ln>
                      </wps:spPr>
                      <wps:txbx>
                        <w:txbxContent>
                          <w:p w14:paraId="4962A11B" w14:textId="77777777" w:rsidR="00C3565E" w:rsidRPr="00A27F8A" w:rsidRDefault="00C3565E" w:rsidP="00A871B3">
                            <w:pPr>
                              <w:jc w:val="center"/>
                              <w:rPr>
                                <w:rFonts w:ascii="Arial" w:hAnsi="Arial" w:cs="Arial"/>
                                <w:sz w:val="20"/>
                                <w:szCs w:val="20"/>
                              </w:rPr>
                            </w:pPr>
                            <w:r w:rsidRPr="00A27F8A">
                              <w:rPr>
                                <w:rFonts w:ascii="Arial" w:hAnsi="Arial" w:cs="Arial"/>
                                <w:sz w:val="20"/>
                                <w:szCs w:val="20"/>
                              </w:rPr>
                              <w:t xml:space="preserve">Addition of </w:t>
                            </w:r>
                            <w:proofErr w:type="spellStart"/>
                            <w:r w:rsidRPr="00A27F8A">
                              <w:rPr>
                                <w:rFonts w:ascii="Arial" w:hAnsi="Arial" w:cs="Arial"/>
                                <w:sz w:val="20"/>
                                <w:szCs w:val="20"/>
                              </w:rPr>
                              <w:t>fructooligosaccaride</w:t>
                            </w:r>
                            <w:proofErr w:type="spellEnd"/>
                            <w:r w:rsidRPr="00A27F8A">
                              <w:rPr>
                                <w:rFonts w:ascii="Arial" w:hAnsi="Arial" w:cs="Arial"/>
                                <w:sz w:val="20"/>
                                <w:szCs w:val="20"/>
                              </w:rPr>
                              <w:t xml:space="preserve"> (2%)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798B4F" id="Text Box 26" o:spid="_x0000_s1036" type="#_x0000_t202" style="position:absolute;margin-left:134.25pt;margin-top:4.75pt;width:182pt;height:24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">
                <v:textbox>
                  <w:txbxContent>
                    <w:p w14:paraId="4962A11B" w14:textId="77777777" w:rsidR="00C3565E" w:rsidRPr="00A27F8A" w:rsidRDefault="00C3565E" w:rsidP="00A871B3">
                      <w:pPr>
                        <w:jc w:val="center"/>
                        <w:rPr>
                          <w:rFonts w:ascii="Arial" w:hAnsi="Arial" w:cs="Arial"/>
                          <w:sz w:val="20"/>
                          <w:szCs w:val="20"/>
                        </w:rPr>
                      </w:pPr>
                      <w:r w:rsidRPr="00A27F8A">
                        <w:rPr>
                          <w:rFonts w:ascii="Arial" w:hAnsi="Arial" w:cs="Arial"/>
                          <w:sz w:val="20"/>
                          <w:szCs w:val="20"/>
                        </w:rPr>
                        <w:t xml:space="preserve">Addition of </w:t>
                      </w:r>
                      <w:proofErr w:type="spellStart"/>
                      <w:r w:rsidRPr="00A27F8A">
                        <w:rPr>
                          <w:rFonts w:ascii="Arial" w:hAnsi="Arial" w:cs="Arial"/>
                          <w:sz w:val="20"/>
                          <w:szCs w:val="20"/>
                        </w:rPr>
                        <w:t>fructooligosaccaride</w:t>
                      </w:r>
                      <w:proofErr w:type="spellEnd"/>
                      <w:r w:rsidRPr="00A27F8A">
                        <w:rPr>
                          <w:rFonts w:ascii="Arial" w:hAnsi="Arial" w:cs="Arial"/>
                          <w:sz w:val="20"/>
                          <w:szCs w:val="20"/>
                        </w:rPr>
                        <w:t xml:space="preserve"> (2%)</w:t>
                      </w:r>
                    </w:p>
                  </w:txbxContent>
                </v:textbox>
                <w10:wrap type="square"/>
              </v:shape>
            </w:pict>
          </mc:Fallback>
        </mc:AlternateContent>
      </w:r>
    </w:p>
    <w:p w14:paraId="00D693EA" w14:textId="1CF5AF24" w:rsidR="00A871B3" w:rsidRDefault="0061110D" w:rsidP="00A871B3">
      <w:pPr>
        <w:rPr>
          <w:rFonts w:ascii="Arial" w:hAnsi="Arial" w:cs="Arial"/>
          <w:b/>
          <w:bCs/>
          <w:color w:val="000000" w:themeColor="text1"/>
        </w:rPr>
      </w:pPr>
      <w:r>
        <w:rPr>
          <w:rFonts w:ascii="Arial" w:hAnsi="Arial" w:cs="Arial"/>
          <w:b/>
          <w:bCs/>
          <w:noProof/>
          <w:color w:val="000000" w:themeColor="text1"/>
          <w:lang w:eastAsia="en-GB"/>
        </w:rPr>
        <mc:AlternateContent>
          <mc:Choice Requires="wps">
            <w:drawing>
              <wp:anchor distT="0" distB="0" distL="114300" distR="114300" simplePos="0" relativeHeight="251679744" behindDoc="0" locked="0" layoutInCell="1" allowOverlap="1" wp14:anchorId="2EE80E18" wp14:editId="762B8D2D">
                <wp:simplePos x="0" y="0"/>
                <wp:positionH relativeFrom="margin">
                  <wp:align>center</wp:align>
                </wp:positionH>
                <wp:positionV relativeFrom="paragraph">
                  <wp:posOffset>123825</wp:posOffset>
                </wp:positionV>
                <wp:extent cx="0" cy="247650"/>
                <wp:effectExtent l="76200" t="0" r="57150" b="571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EC0C98" id="Straight Arrow Connector 25" o:spid="_x0000_s1026" type="#_x0000_t32" style="position:absolute;margin-left:0;margin-top:9.75pt;width:0;height:19.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">
                <v:stroke endarrow="block"/>
                <w10:wrap anchorx="margin"/>
              </v:shape>
            </w:pict>
          </mc:Fallback>
        </mc:AlternateContent>
      </w:r>
    </w:p>
    <w:p w14:paraId="42F52557" w14:textId="77777777" w:rsidR="00A871B3" w:rsidRDefault="00953522" w:rsidP="00A871B3">
      <w:pPr>
        <w:rPr>
          <w:rFonts w:ascii="Arial" w:hAnsi="Arial" w:cs="Arial"/>
          <w:b/>
          <w:bCs/>
          <w:color w:val="000000" w:themeColor="text1"/>
        </w:rPr>
      </w:pPr>
      <w:r>
        <w:rPr>
          <w:noProof/>
          <w:lang w:eastAsia="en-GB"/>
        </w:rPr>
        <mc:AlternateContent>
          <mc:Choice Requires="wps">
            <w:drawing>
              <wp:anchor distT="45720" distB="45720" distL="114300" distR="114300" simplePos="0" relativeHeight="251678720" behindDoc="0" locked="0" layoutInCell="1" allowOverlap="1" wp14:anchorId="7793DE82" wp14:editId="7ECC2180">
                <wp:simplePos x="0" y="0"/>
                <wp:positionH relativeFrom="column">
                  <wp:posOffset>2095500</wp:posOffset>
                </wp:positionH>
                <wp:positionV relativeFrom="paragraph">
                  <wp:posOffset>100965</wp:posOffset>
                </wp:positionV>
                <wp:extent cx="1529080" cy="238125"/>
                <wp:effectExtent l="0" t="0" r="13970" b="2857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080" cy="238125"/>
                        </a:xfrm>
                        <a:prstGeom prst="rect">
                          <a:avLst/>
                        </a:prstGeom>
                        <a:solidFill>
                          <a:srgbClr val="FFFFFF"/>
                        </a:solidFill>
                        <a:ln w="9525">
                          <a:solidFill>
                            <a:srgbClr val="000000"/>
                          </a:solidFill>
                          <a:miter lim="800000"/>
                          <a:headEnd/>
                          <a:tailEnd/>
                        </a:ln>
                      </wps:spPr>
                      <wps:txbx>
                        <w:txbxContent>
                          <w:p w14:paraId="012CA520" w14:textId="77777777" w:rsidR="00C3565E" w:rsidRPr="00CC0824" w:rsidRDefault="00C3565E" w:rsidP="00A871B3">
                            <w:pPr>
                              <w:jc w:val="center"/>
                              <w:rPr>
                                <w:rFonts w:ascii="Arial" w:hAnsi="Arial" w:cs="Arial"/>
                                <w:sz w:val="20"/>
                                <w:szCs w:val="20"/>
                              </w:rPr>
                            </w:pPr>
                            <w:r w:rsidRPr="00CC0824">
                              <w:rPr>
                                <w:rFonts w:ascii="Arial" w:hAnsi="Arial" w:cs="Arial"/>
                                <w:sz w:val="20"/>
                                <w:szCs w:val="20"/>
                              </w:rPr>
                              <w:t>Pasteurization (80 °C)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93DE82" id="Text Box 24" o:spid="_x0000_s1037" type="#_x0000_t202" style="position:absolute;margin-left:165pt;margin-top:7.95pt;width:120.4pt;height:18.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">
                <v:textbox>
                  <w:txbxContent>
                    <w:p w14:paraId="012CA520" w14:textId="77777777" w:rsidR="00C3565E" w:rsidRPr="00CC0824" w:rsidRDefault="00C3565E" w:rsidP="00A871B3">
                      <w:pPr>
                        <w:jc w:val="center"/>
                        <w:rPr>
                          <w:rFonts w:ascii="Arial" w:hAnsi="Arial" w:cs="Arial"/>
                          <w:sz w:val="20"/>
                          <w:szCs w:val="20"/>
                        </w:rPr>
                      </w:pPr>
                      <w:r w:rsidRPr="00CC0824">
                        <w:rPr>
                          <w:rFonts w:ascii="Arial" w:hAnsi="Arial" w:cs="Arial"/>
                          <w:sz w:val="20"/>
                          <w:szCs w:val="20"/>
                        </w:rPr>
                        <w:t>Pasteurization (80 °C)</w:t>
                      </w:r>
                    </w:p>
                  </w:txbxContent>
                </v:textbox>
                <w10:wrap type="square"/>
              </v:shape>
            </w:pict>
          </mc:Fallback>
        </mc:AlternateContent>
      </w:r>
    </w:p>
    <w:p w14:paraId="51A65053" w14:textId="77777777" w:rsidR="00A871B3" w:rsidRDefault="00953522" w:rsidP="00A871B3">
      <w:pPr>
        <w:rPr>
          <w:rFonts w:ascii="Arial" w:hAnsi="Arial" w:cs="Arial"/>
          <w:b/>
          <w:bCs/>
          <w:color w:val="000000" w:themeColor="text1"/>
        </w:rPr>
      </w:pPr>
      <w:r>
        <w:rPr>
          <w:rFonts w:ascii="Arial" w:hAnsi="Arial" w:cs="Arial"/>
          <w:b/>
          <w:bCs/>
          <w:noProof/>
          <w:color w:val="000000" w:themeColor="text1"/>
          <w:lang w:eastAsia="en-GB"/>
        </w:rPr>
        <mc:AlternateContent>
          <mc:Choice Requires="wps">
            <w:drawing>
              <wp:anchor distT="0" distB="0" distL="114300" distR="114300" simplePos="0" relativeHeight="251681792" behindDoc="0" locked="0" layoutInCell="1" allowOverlap="1" wp14:anchorId="782E2A80" wp14:editId="1E216C36">
                <wp:simplePos x="0" y="0"/>
                <wp:positionH relativeFrom="column">
                  <wp:posOffset>2895600</wp:posOffset>
                </wp:positionH>
                <wp:positionV relativeFrom="paragraph">
                  <wp:posOffset>80010</wp:posOffset>
                </wp:positionV>
                <wp:extent cx="0" cy="247650"/>
                <wp:effectExtent l="57150" t="5080" r="57150" b="2349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FC6CEFE" id="Straight Arrow Connector 23" o:spid="_x0000_s1026" type="#_x0000_t32" style="position:absolute;margin-left:228pt;margin-top:6.3pt;width:0;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">
                <v:stroke endarrow="block"/>
              </v:shape>
            </w:pict>
          </mc:Fallback>
        </mc:AlternateContent>
      </w:r>
    </w:p>
    <w:p w14:paraId="74645DA9" w14:textId="77777777" w:rsidR="00A871B3" w:rsidRDefault="00CD057F" w:rsidP="00A871B3">
      <w:pPr>
        <w:rPr>
          <w:rFonts w:ascii="Arial" w:hAnsi="Arial" w:cs="Arial"/>
          <w:b/>
          <w:bCs/>
          <w:color w:val="000000" w:themeColor="text1"/>
        </w:rPr>
      </w:pPr>
      <w:r>
        <w:rPr>
          <w:noProof/>
          <w:lang w:eastAsia="en-GB"/>
        </w:rPr>
        <mc:AlternateContent>
          <mc:Choice Requires="wps">
            <w:drawing>
              <wp:anchor distT="45720" distB="45720" distL="114300" distR="114300" simplePos="0" relativeHeight="251680768" behindDoc="0" locked="0" layoutInCell="1" allowOverlap="1" wp14:anchorId="034102E7" wp14:editId="7018FCA1">
                <wp:simplePos x="0" y="0"/>
                <wp:positionH relativeFrom="column">
                  <wp:posOffset>1495425</wp:posOffset>
                </wp:positionH>
                <wp:positionV relativeFrom="paragraph">
                  <wp:posOffset>74930</wp:posOffset>
                </wp:positionV>
                <wp:extent cx="2733040" cy="228600"/>
                <wp:effectExtent l="0" t="0" r="10160" b="1905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040" cy="228600"/>
                        </a:xfrm>
                        <a:prstGeom prst="rect">
                          <a:avLst/>
                        </a:prstGeom>
                        <a:solidFill>
                          <a:srgbClr val="FFFFFF"/>
                        </a:solidFill>
                        <a:ln w="9525">
                          <a:solidFill>
                            <a:srgbClr val="000000"/>
                          </a:solidFill>
                          <a:miter lim="800000"/>
                          <a:headEnd/>
                          <a:tailEnd/>
                        </a:ln>
                      </wps:spPr>
                      <wps:txbx>
                        <w:txbxContent>
                          <w:p w14:paraId="07D67398" w14:textId="77777777" w:rsidR="00C3565E" w:rsidRPr="005E2102" w:rsidRDefault="00C3565E" w:rsidP="00A871B3">
                            <w:pPr>
                              <w:jc w:val="center"/>
                              <w:rPr>
                                <w:rFonts w:ascii="Arial" w:hAnsi="Arial" w:cs="Arial"/>
                                <w:sz w:val="20"/>
                                <w:szCs w:val="20"/>
                              </w:rPr>
                            </w:pPr>
                            <w:r w:rsidRPr="005E2102">
                              <w:rPr>
                                <w:rFonts w:ascii="Arial" w:hAnsi="Arial" w:cs="Arial"/>
                                <w:sz w:val="20"/>
                                <w:szCs w:val="20"/>
                              </w:rPr>
                              <w:t>Cooling to optimum temperature (35-40 °C)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4102E7" id="Text Box 22" o:spid="_x0000_s1038" type="#_x0000_t202" style="position:absolute;margin-left:117.75pt;margin-top:5.9pt;width:215.2pt;height:18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">
                <v:textbox>
                  <w:txbxContent>
                    <w:p w14:paraId="07D67398" w14:textId="77777777" w:rsidR="00C3565E" w:rsidRPr="005E2102" w:rsidRDefault="00C3565E" w:rsidP="00A871B3">
                      <w:pPr>
                        <w:jc w:val="center"/>
                        <w:rPr>
                          <w:rFonts w:ascii="Arial" w:hAnsi="Arial" w:cs="Arial"/>
                          <w:sz w:val="20"/>
                          <w:szCs w:val="20"/>
                        </w:rPr>
                      </w:pPr>
                      <w:r w:rsidRPr="005E2102">
                        <w:rPr>
                          <w:rFonts w:ascii="Arial" w:hAnsi="Arial" w:cs="Arial"/>
                          <w:sz w:val="20"/>
                          <w:szCs w:val="20"/>
                        </w:rPr>
                        <w:t>Cooling to optimum temperature (35-40 °C)</w:t>
                      </w:r>
                    </w:p>
                  </w:txbxContent>
                </v:textbox>
                <w10:wrap type="square"/>
              </v:shape>
            </w:pict>
          </mc:Fallback>
        </mc:AlternateContent>
      </w:r>
    </w:p>
    <w:p w14:paraId="496A109C" w14:textId="77777777" w:rsidR="00A871B3" w:rsidRDefault="00CD057F" w:rsidP="00A871B3">
      <w:pPr>
        <w:rPr>
          <w:rFonts w:ascii="Arial" w:hAnsi="Arial" w:cs="Arial"/>
          <w:b/>
          <w:bCs/>
          <w:color w:val="000000" w:themeColor="text1"/>
        </w:rPr>
      </w:pPr>
      <w:r>
        <w:rPr>
          <w:rFonts w:ascii="Arial" w:hAnsi="Arial" w:cs="Arial"/>
          <w:b/>
          <w:bCs/>
          <w:noProof/>
          <w:color w:val="000000" w:themeColor="text1"/>
          <w:lang w:eastAsia="en-GB"/>
        </w:rPr>
        <mc:AlternateContent>
          <mc:Choice Requires="wps">
            <w:drawing>
              <wp:anchor distT="0" distB="0" distL="114300" distR="114300" simplePos="0" relativeHeight="251683840" behindDoc="0" locked="0" layoutInCell="1" allowOverlap="1" wp14:anchorId="09A0ACD9" wp14:editId="7413AAB7">
                <wp:simplePos x="0" y="0"/>
                <wp:positionH relativeFrom="column">
                  <wp:posOffset>2924175</wp:posOffset>
                </wp:positionH>
                <wp:positionV relativeFrom="paragraph">
                  <wp:posOffset>69850</wp:posOffset>
                </wp:positionV>
                <wp:extent cx="9525" cy="238125"/>
                <wp:effectExtent l="47625" t="5715" r="57150" b="2286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EA78F0C" id="Straight Arrow Connector 21" o:spid="_x0000_s1026" type="#_x0000_t32" style="position:absolute;margin-left:230.25pt;margin-top:5.5pt;width:.75pt;height:1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">
                <v:stroke endarrow="block"/>
              </v:shape>
            </w:pict>
          </mc:Fallback>
        </mc:AlternateContent>
      </w:r>
    </w:p>
    <w:p w14:paraId="050C0006" w14:textId="77777777" w:rsidR="00A871B3" w:rsidRDefault="00CD057F" w:rsidP="00A871B3">
      <w:pPr>
        <w:rPr>
          <w:rFonts w:ascii="Arial" w:hAnsi="Arial" w:cs="Arial"/>
          <w:b/>
          <w:bCs/>
          <w:color w:val="000000" w:themeColor="text1"/>
        </w:rPr>
      </w:pPr>
      <w:r>
        <w:rPr>
          <w:noProof/>
          <w:lang w:eastAsia="en-GB"/>
        </w:rPr>
        <mc:AlternateContent>
          <mc:Choice Requires="wps">
            <w:drawing>
              <wp:anchor distT="45720" distB="45720" distL="114300" distR="114300" simplePos="0" relativeHeight="251682816" behindDoc="0" locked="0" layoutInCell="1" allowOverlap="1" wp14:anchorId="31891CED" wp14:editId="7427800B">
                <wp:simplePos x="0" y="0"/>
                <wp:positionH relativeFrom="column">
                  <wp:posOffset>1733550</wp:posOffset>
                </wp:positionH>
                <wp:positionV relativeFrom="paragraph">
                  <wp:posOffset>39370</wp:posOffset>
                </wp:positionV>
                <wp:extent cx="2272030" cy="247650"/>
                <wp:effectExtent l="0" t="0" r="12700" b="1905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030" cy="247650"/>
                        </a:xfrm>
                        <a:prstGeom prst="rect">
                          <a:avLst/>
                        </a:prstGeom>
                        <a:solidFill>
                          <a:srgbClr val="FFFFFF"/>
                        </a:solidFill>
                        <a:ln w="9525">
                          <a:solidFill>
                            <a:srgbClr val="000000"/>
                          </a:solidFill>
                          <a:miter lim="800000"/>
                          <a:headEnd/>
                          <a:tailEnd/>
                        </a:ln>
                      </wps:spPr>
                      <wps:txbx>
                        <w:txbxContent>
                          <w:p w14:paraId="02D146E1" w14:textId="77777777" w:rsidR="00C3565E" w:rsidRPr="005544D8" w:rsidRDefault="00C3565E" w:rsidP="00A871B3">
                            <w:pPr>
                              <w:jc w:val="center"/>
                              <w:rPr>
                                <w:rFonts w:ascii="Arial" w:hAnsi="Arial" w:cs="Arial"/>
                                <w:sz w:val="20"/>
                                <w:szCs w:val="20"/>
                              </w:rPr>
                            </w:pPr>
                            <w:r w:rsidRPr="005544D8">
                              <w:rPr>
                                <w:rFonts w:ascii="Arial" w:hAnsi="Arial" w:cs="Arial"/>
                                <w:sz w:val="20"/>
                                <w:szCs w:val="20"/>
                              </w:rPr>
                              <w:t>Addition of mango fruit pulp (20%)</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31891CED" id="Text Box 20" o:spid="_x0000_s1039" type="#_x0000_t202" style="position:absolute;margin-left:136.5pt;margin-top:3.1pt;width:178.9pt;height:19.5pt;z-index:2516828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">
                <v:textbox>
                  <w:txbxContent>
                    <w:p w14:paraId="02D146E1" w14:textId="77777777" w:rsidR="00C3565E" w:rsidRPr="005544D8" w:rsidRDefault="00C3565E" w:rsidP="00A871B3">
                      <w:pPr>
                        <w:jc w:val="center"/>
                        <w:rPr>
                          <w:rFonts w:ascii="Arial" w:hAnsi="Arial" w:cs="Arial"/>
                          <w:sz w:val="20"/>
                          <w:szCs w:val="20"/>
                        </w:rPr>
                      </w:pPr>
                      <w:r w:rsidRPr="005544D8">
                        <w:rPr>
                          <w:rFonts w:ascii="Arial" w:hAnsi="Arial" w:cs="Arial"/>
                          <w:sz w:val="20"/>
                          <w:szCs w:val="20"/>
                        </w:rPr>
                        <w:t>Addition of mango fruit pulp (20%)</w:t>
                      </w:r>
                    </w:p>
                  </w:txbxContent>
                </v:textbox>
                <w10:wrap type="square"/>
              </v:shape>
            </w:pict>
          </mc:Fallback>
        </mc:AlternateContent>
      </w:r>
    </w:p>
    <w:p w14:paraId="3869A75E" w14:textId="77777777" w:rsidR="00A871B3" w:rsidRDefault="00CD057F" w:rsidP="00A871B3">
      <w:pPr>
        <w:rPr>
          <w:rFonts w:ascii="Arial" w:hAnsi="Arial" w:cs="Arial"/>
          <w:b/>
          <w:bCs/>
          <w:color w:val="000000" w:themeColor="text1"/>
        </w:rPr>
      </w:pPr>
      <w:r>
        <w:rPr>
          <w:noProof/>
          <w:lang w:eastAsia="en-GB"/>
        </w:rPr>
        <mc:AlternateContent>
          <mc:Choice Requires="wps">
            <w:drawing>
              <wp:anchor distT="0" distB="0" distL="114300" distR="114300" simplePos="0" relativeHeight="251688960" behindDoc="0" locked="0" layoutInCell="1" allowOverlap="1" wp14:anchorId="2A681EEF" wp14:editId="777770E4">
                <wp:simplePos x="0" y="0"/>
                <wp:positionH relativeFrom="column">
                  <wp:posOffset>2943225</wp:posOffset>
                </wp:positionH>
                <wp:positionV relativeFrom="paragraph">
                  <wp:posOffset>580390</wp:posOffset>
                </wp:positionV>
                <wp:extent cx="9525" cy="257175"/>
                <wp:effectExtent l="47625" t="9525" r="57150"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50465B" id="Straight Arrow Connector 18" o:spid="_x0000_s1026" type="#_x0000_t32" style="position:absolute;margin-left:231.75pt;margin-top:45.7pt;width:.75pt;height:2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">
                <v:stroke endarrow="block"/>
              </v:shape>
            </w:pict>
          </mc:Fallback>
        </mc:AlternateContent>
      </w:r>
      <w:r>
        <w:rPr>
          <w:noProof/>
          <w:lang w:eastAsia="en-GB"/>
        </w:rPr>
        <mc:AlternateContent>
          <mc:Choice Requires="wps">
            <w:drawing>
              <wp:anchor distT="45720" distB="45720" distL="114300" distR="114300" simplePos="0" relativeHeight="251684864" behindDoc="0" locked="0" layoutInCell="1" allowOverlap="1" wp14:anchorId="3C32D244" wp14:editId="04B942DD">
                <wp:simplePos x="0" y="0"/>
                <wp:positionH relativeFrom="column">
                  <wp:posOffset>228600</wp:posOffset>
                </wp:positionH>
                <wp:positionV relativeFrom="paragraph">
                  <wp:posOffset>288290</wp:posOffset>
                </wp:positionV>
                <wp:extent cx="5275580" cy="266700"/>
                <wp:effectExtent l="0" t="0" r="20320" b="1905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5580" cy="266700"/>
                        </a:xfrm>
                        <a:prstGeom prst="rect">
                          <a:avLst/>
                        </a:prstGeom>
                        <a:solidFill>
                          <a:srgbClr val="FFFFFF"/>
                        </a:solidFill>
                        <a:ln w="9525">
                          <a:solidFill>
                            <a:srgbClr val="000000"/>
                          </a:solidFill>
                          <a:miter lim="800000"/>
                          <a:headEnd/>
                          <a:tailEnd/>
                        </a:ln>
                      </wps:spPr>
                      <wps:txbx>
                        <w:txbxContent>
                          <w:p w14:paraId="4E92D302" w14:textId="77777777" w:rsidR="00C3565E" w:rsidRPr="00220D82" w:rsidRDefault="00C3565E" w:rsidP="00A871B3">
                            <w:pPr>
                              <w:jc w:val="center"/>
                              <w:rPr>
                                <w:rFonts w:ascii="Arial" w:hAnsi="Arial" w:cs="Arial"/>
                                <w:sz w:val="20"/>
                                <w:szCs w:val="20"/>
                              </w:rPr>
                            </w:pPr>
                            <w:r w:rsidRPr="00220D82">
                              <w:rPr>
                                <w:rFonts w:ascii="Arial" w:hAnsi="Arial" w:cs="Arial"/>
                                <w:sz w:val="20"/>
                                <w:szCs w:val="20"/>
                              </w:rPr>
                              <w:t xml:space="preserve">Addition of Culture </w:t>
                            </w:r>
                            <w:r w:rsidRPr="00220D82">
                              <w:rPr>
                                <w:rFonts w:ascii="Arial" w:hAnsi="Arial" w:cs="Arial"/>
                                <w:i/>
                                <w:sz w:val="20"/>
                                <w:szCs w:val="20"/>
                              </w:rPr>
                              <w:t>Streptococcus thermophilus</w:t>
                            </w:r>
                            <w:r w:rsidRPr="00220D82">
                              <w:rPr>
                                <w:rFonts w:ascii="Arial" w:hAnsi="Arial" w:cs="Arial"/>
                                <w:sz w:val="20"/>
                                <w:szCs w:val="20"/>
                              </w:rPr>
                              <w:t xml:space="preserve"> (1</w:t>
                            </w:r>
                            <w:proofErr w:type="gramStart"/>
                            <w:r w:rsidRPr="00220D82">
                              <w:rPr>
                                <w:rFonts w:ascii="Arial" w:hAnsi="Arial" w:cs="Arial"/>
                                <w:sz w:val="20"/>
                                <w:szCs w:val="20"/>
                              </w:rPr>
                              <w:t>% )</w:t>
                            </w:r>
                            <w:proofErr w:type="gramEnd"/>
                            <w:r w:rsidRPr="00220D82">
                              <w:rPr>
                                <w:rFonts w:ascii="Arial" w:hAnsi="Arial" w:cs="Arial"/>
                                <w:sz w:val="20"/>
                                <w:szCs w:val="20"/>
                              </w:rPr>
                              <w:t xml:space="preserve"> and </w:t>
                            </w:r>
                            <w:r w:rsidRPr="00220D82">
                              <w:rPr>
                                <w:rFonts w:ascii="Arial" w:hAnsi="Arial" w:cs="Arial"/>
                                <w:i/>
                                <w:sz w:val="20"/>
                                <w:szCs w:val="20"/>
                              </w:rPr>
                              <w:t>Lactobacillus bulgaricus</w:t>
                            </w:r>
                            <w:r w:rsidRPr="00220D82">
                              <w:rPr>
                                <w:rFonts w:ascii="Arial" w:hAnsi="Arial" w:cs="Arial"/>
                                <w:sz w:val="20"/>
                                <w:szCs w:val="20"/>
                              </w:rPr>
                              <w:t xml:space="preserve">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32D244" id="Text Box 17" o:spid="_x0000_s1040" type="#_x0000_t202" style="position:absolute;margin-left:18pt;margin-top:22.7pt;width:415.4pt;height:21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">
                <v:textbox>
                  <w:txbxContent>
                    <w:p w14:paraId="4E92D302" w14:textId="77777777" w:rsidR="00C3565E" w:rsidRPr="00220D82" w:rsidRDefault="00C3565E" w:rsidP="00A871B3">
                      <w:pPr>
                        <w:jc w:val="center"/>
                        <w:rPr>
                          <w:rFonts w:ascii="Arial" w:hAnsi="Arial" w:cs="Arial"/>
                          <w:sz w:val="20"/>
                          <w:szCs w:val="20"/>
                        </w:rPr>
                      </w:pPr>
                      <w:r w:rsidRPr="00220D82">
                        <w:rPr>
                          <w:rFonts w:ascii="Arial" w:hAnsi="Arial" w:cs="Arial"/>
                          <w:sz w:val="20"/>
                          <w:szCs w:val="20"/>
                        </w:rPr>
                        <w:t xml:space="preserve">Addition of Culture </w:t>
                      </w:r>
                      <w:r w:rsidRPr="00220D82">
                        <w:rPr>
                          <w:rFonts w:ascii="Arial" w:hAnsi="Arial" w:cs="Arial"/>
                          <w:i/>
                          <w:sz w:val="20"/>
                          <w:szCs w:val="20"/>
                        </w:rPr>
                        <w:t>Streptococcus thermophilus</w:t>
                      </w:r>
                      <w:r w:rsidRPr="00220D82">
                        <w:rPr>
                          <w:rFonts w:ascii="Arial" w:hAnsi="Arial" w:cs="Arial"/>
                          <w:sz w:val="20"/>
                          <w:szCs w:val="20"/>
                        </w:rPr>
                        <w:t xml:space="preserve"> (1</w:t>
                      </w:r>
                      <w:proofErr w:type="gramStart"/>
                      <w:r w:rsidRPr="00220D82">
                        <w:rPr>
                          <w:rFonts w:ascii="Arial" w:hAnsi="Arial" w:cs="Arial"/>
                          <w:sz w:val="20"/>
                          <w:szCs w:val="20"/>
                        </w:rPr>
                        <w:t>% )</w:t>
                      </w:r>
                      <w:proofErr w:type="gramEnd"/>
                      <w:r w:rsidRPr="00220D82">
                        <w:rPr>
                          <w:rFonts w:ascii="Arial" w:hAnsi="Arial" w:cs="Arial"/>
                          <w:sz w:val="20"/>
                          <w:szCs w:val="20"/>
                        </w:rPr>
                        <w:t xml:space="preserve"> and </w:t>
                      </w:r>
                      <w:r w:rsidRPr="00220D82">
                        <w:rPr>
                          <w:rFonts w:ascii="Arial" w:hAnsi="Arial" w:cs="Arial"/>
                          <w:i/>
                          <w:sz w:val="20"/>
                          <w:szCs w:val="20"/>
                        </w:rPr>
                        <w:t>Lactobacillus bulgaricus</w:t>
                      </w:r>
                      <w:r w:rsidRPr="00220D82">
                        <w:rPr>
                          <w:rFonts w:ascii="Arial" w:hAnsi="Arial" w:cs="Arial"/>
                          <w:sz w:val="20"/>
                          <w:szCs w:val="20"/>
                        </w:rPr>
                        <w:t xml:space="preserve"> (1%)</w:t>
                      </w:r>
                    </w:p>
                  </w:txbxContent>
                </v:textbox>
                <w10:wrap type="square"/>
              </v:shape>
            </w:pict>
          </mc:Fallback>
        </mc:AlternateContent>
      </w:r>
      <w:r>
        <w:rPr>
          <w:rFonts w:ascii="Arial" w:hAnsi="Arial" w:cs="Arial"/>
          <w:b/>
          <w:bCs/>
          <w:noProof/>
          <w:color w:val="000000" w:themeColor="text1"/>
          <w:lang w:eastAsia="en-GB"/>
        </w:rPr>
        <mc:AlternateContent>
          <mc:Choice Requires="wps">
            <w:drawing>
              <wp:anchor distT="0" distB="0" distL="114300" distR="114300" simplePos="0" relativeHeight="251685888" behindDoc="0" locked="0" layoutInCell="1" allowOverlap="1" wp14:anchorId="5246C8B0" wp14:editId="008DEED1">
                <wp:simplePos x="0" y="0"/>
                <wp:positionH relativeFrom="column">
                  <wp:posOffset>2924175</wp:posOffset>
                </wp:positionH>
                <wp:positionV relativeFrom="paragraph">
                  <wp:posOffset>26035</wp:posOffset>
                </wp:positionV>
                <wp:extent cx="9525" cy="257175"/>
                <wp:effectExtent l="47625" t="9525" r="57150"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09E378" id="Straight Arrow Connector 16" o:spid="_x0000_s1026" type="#_x0000_t32" style="position:absolute;margin-left:230.25pt;margin-top:2.05pt;width:.75pt;height:20.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">
                <v:stroke endarrow="block"/>
              </v:shape>
            </w:pict>
          </mc:Fallback>
        </mc:AlternateContent>
      </w:r>
    </w:p>
    <w:p w14:paraId="48469C09" w14:textId="77777777" w:rsidR="00A871B3" w:rsidRDefault="00CD057F" w:rsidP="00A871B3">
      <w:pPr>
        <w:rPr>
          <w:rFonts w:ascii="Arial" w:hAnsi="Arial" w:cs="Arial"/>
          <w:b/>
          <w:bCs/>
          <w:color w:val="000000" w:themeColor="text1"/>
        </w:rPr>
      </w:pPr>
      <w:r>
        <w:rPr>
          <w:noProof/>
          <w:lang w:eastAsia="en-GB"/>
        </w:rPr>
        <mc:AlternateContent>
          <mc:Choice Requires="wps">
            <w:drawing>
              <wp:anchor distT="45720" distB="45720" distL="114300" distR="114300" simplePos="0" relativeHeight="251686912" behindDoc="0" locked="0" layoutInCell="1" allowOverlap="1" wp14:anchorId="600F8A76" wp14:editId="4F3FB619">
                <wp:simplePos x="0" y="0"/>
                <wp:positionH relativeFrom="column">
                  <wp:posOffset>1676400</wp:posOffset>
                </wp:positionH>
                <wp:positionV relativeFrom="paragraph">
                  <wp:posOffset>565785</wp:posOffset>
                </wp:positionV>
                <wp:extent cx="2380615" cy="257175"/>
                <wp:effectExtent l="0" t="0" r="1968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0615" cy="257175"/>
                        </a:xfrm>
                        <a:prstGeom prst="rect">
                          <a:avLst/>
                        </a:prstGeom>
                        <a:solidFill>
                          <a:srgbClr val="FFFFFF"/>
                        </a:solidFill>
                        <a:ln w="9525">
                          <a:solidFill>
                            <a:srgbClr val="000000"/>
                          </a:solidFill>
                          <a:miter lim="800000"/>
                          <a:headEnd/>
                          <a:tailEnd/>
                        </a:ln>
                      </wps:spPr>
                      <wps:txbx>
                        <w:txbxContent>
                          <w:p w14:paraId="698D2376" w14:textId="77777777" w:rsidR="00C3565E" w:rsidRPr="00241ECB" w:rsidRDefault="00C3565E" w:rsidP="00A871B3">
                            <w:pPr>
                              <w:jc w:val="center"/>
                              <w:rPr>
                                <w:rFonts w:ascii="Arial" w:hAnsi="Arial" w:cs="Arial"/>
                                <w:sz w:val="20"/>
                                <w:szCs w:val="20"/>
                              </w:rPr>
                            </w:pPr>
                            <w:r w:rsidRPr="00241ECB">
                              <w:rPr>
                                <w:rFonts w:ascii="Arial" w:hAnsi="Arial" w:cs="Arial"/>
                                <w:sz w:val="20"/>
                                <w:szCs w:val="20"/>
                              </w:rPr>
                              <w:t>Kept in incubator at 37 °C for 12 hour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0F8A76" id="Text Box 15" o:spid="_x0000_s1041" type="#_x0000_t202" style="position:absolute;margin-left:132pt;margin-top:44.55pt;width:187.45pt;height:20.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">
                <v:textbox>
                  <w:txbxContent>
                    <w:p w14:paraId="698D2376" w14:textId="77777777" w:rsidR="00C3565E" w:rsidRPr="00241ECB" w:rsidRDefault="00C3565E" w:rsidP="00A871B3">
                      <w:pPr>
                        <w:jc w:val="center"/>
                        <w:rPr>
                          <w:rFonts w:ascii="Arial" w:hAnsi="Arial" w:cs="Arial"/>
                          <w:sz w:val="20"/>
                          <w:szCs w:val="20"/>
                        </w:rPr>
                      </w:pPr>
                      <w:r w:rsidRPr="00241ECB">
                        <w:rPr>
                          <w:rFonts w:ascii="Arial" w:hAnsi="Arial" w:cs="Arial"/>
                          <w:sz w:val="20"/>
                          <w:szCs w:val="20"/>
                        </w:rPr>
                        <w:t>Kept in incubator at 37 °C for 12 hour</w:t>
                      </w:r>
                    </w:p>
                  </w:txbxContent>
                </v:textbox>
                <w10:wrap type="square"/>
              </v:shape>
            </w:pict>
          </mc:Fallback>
        </mc:AlternateContent>
      </w:r>
    </w:p>
    <w:p w14:paraId="57DCEBC5" w14:textId="77777777" w:rsidR="00A871B3" w:rsidRDefault="00CD057F" w:rsidP="00A871B3">
      <w:pPr>
        <w:rPr>
          <w:rFonts w:ascii="Arial" w:hAnsi="Arial" w:cs="Arial"/>
          <w:b/>
          <w:bCs/>
          <w:color w:val="000000" w:themeColor="text1"/>
        </w:rPr>
      </w:pPr>
      <w:r>
        <w:rPr>
          <w:noProof/>
          <w:lang w:eastAsia="en-GB"/>
        </w:rPr>
        <mc:AlternateContent>
          <mc:Choice Requires="wps">
            <w:drawing>
              <wp:anchor distT="0" distB="0" distL="114300" distR="114300" simplePos="0" relativeHeight="251689984" behindDoc="0" locked="0" layoutInCell="1" allowOverlap="1" wp14:anchorId="5A39AB3B" wp14:editId="716AE194">
                <wp:simplePos x="0" y="0"/>
                <wp:positionH relativeFrom="column">
                  <wp:posOffset>2971800</wp:posOffset>
                </wp:positionH>
                <wp:positionV relativeFrom="paragraph">
                  <wp:posOffset>258445</wp:posOffset>
                </wp:positionV>
                <wp:extent cx="9525" cy="266700"/>
                <wp:effectExtent l="57150" t="9525" r="4762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4A74C9" id="Straight Arrow Connector 19" o:spid="_x0000_s1026" type="#_x0000_t32" style="position:absolute;margin-left:234pt;margin-top:20.35pt;width:.75pt;height:21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">
                <v:stroke endarrow="block"/>
              </v:shape>
            </w:pict>
          </mc:Fallback>
        </mc:AlternateContent>
      </w:r>
    </w:p>
    <w:p w14:paraId="514DD0FD" w14:textId="77777777" w:rsidR="00A871B3" w:rsidRDefault="00CD057F" w:rsidP="00A871B3">
      <w:pPr>
        <w:rPr>
          <w:rFonts w:ascii="Arial" w:hAnsi="Arial" w:cs="Arial"/>
          <w:b/>
          <w:bCs/>
          <w:color w:val="000000" w:themeColor="text1"/>
        </w:rPr>
      </w:pPr>
      <w:r>
        <w:rPr>
          <w:noProof/>
          <w:lang w:eastAsia="en-GB"/>
        </w:rPr>
        <mc:AlternateContent>
          <mc:Choice Requires="wps">
            <w:drawing>
              <wp:anchor distT="45720" distB="45720" distL="114300" distR="114300" simplePos="0" relativeHeight="251687936" behindDoc="0" locked="0" layoutInCell="1" allowOverlap="1" wp14:anchorId="2C5CE13B" wp14:editId="02394EA8">
                <wp:simplePos x="0" y="0"/>
                <wp:positionH relativeFrom="column">
                  <wp:posOffset>2190750</wp:posOffset>
                </wp:positionH>
                <wp:positionV relativeFrom="paragraph">
                  <wp:posOffset>252095</wp:posOffset>
                </wp:positionV>
                <wp:extent cx="1583055" cy="247650"/>
                <wp:effectExtent l="0" t="0" r="17145" b="1905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247650"/>
                        </a:xfrm>
                        <a:prstGeom prst="rect">
                          <a:avLst/>
                        </a:prstGeom>
                        <a:solidFill>
                          <a:srgbClr val="FFFFFF"/>
                        </a:solidFill>
                        <a:ln w="9525">
                          <a:solidFill>
                            <a:srgbClr val="000000"/>
                          </a:solidFill>
                          <a:miter lim="800000"/>
                          <a:headEnd/>
                          <a:tailEnd/>
                        </a:ln>
                      </wps:spPr>
                      <wps:txbx>
                        <w:txbxContent>
                          <w:p w14:paraId="31F09C8F" w14:textId="77777777" w:rsidR="00C3565E" w:rsidRPr="00241ECB" w:rsidRDefault="00C3565E" w:rsidP="00A871B3">
                            <w:pPr>
                              <w:jc w:val="center"/>
                              <w:rPr>
                                <w:rFonts w:ascii="Arial" w:hAnsi="Arial" w:cs="Arial"/>
                                <w:sz w:val="20"/>
                                <w:szCs w:val="20"/>
                              </w:rPr>
                            </w:pPr>
                            <w:r w:rsidRPr="00241ECB">
                              <w:rPr>
                                <w:rFonts w:ascii="Arial" w:hAnsi="Arial" w:cs="Arial"/>
                                <w:sz w:val="20"/>
                                <w:szCs w:val="20"/>
                              </w:rPr>
                              <w:t>Setting up of yoghurt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5CE13B" id="Text Box 14" o:spid="_x0000_s1042" type="#_x0000_t202" style="position:absolute;margin-left:172.5pt;margin-top:19.85pt;width:124.65pt;height:19.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">
                <v:textbox>
                  <w:txbxContent>
                    <w:p w14:paraId="31F09C8F" w14:textId="77777777" w:rsidR="00C3565E" w:rsidRPr="00241ECB" w:rsidRDefault="00C3565E" w:rsidP="00A871B3">
                      <w:pPr>
                        <w:jc w:val="center"/>
                        <w:rPr>
                          <w:rFonts w:ascii="Arial" w:hAnsi="Arial" w:cs="Arial"/>
                          <w:sz w:val="20"/>
                          <w:szCs w:val="20"/>
                        </w:rPr>
                      </w:pPr>
                      <w:r w:rsidRPr="00241ECB">
                        <w:rPr>
                          <w:rFonts w:ascii="Arial" w:hAnsi="Arial" w:cs="Arial"/>
                          <w:sz w:val="20"/>
                          <w:szCs w:val="20"/>
                        </w:rPr>
                        <w:t>Setting up of yoghurt</w:t>
                      </w:r>
                    </w:p>
                  </w:txbxContent>
                </v:textbox>
                <w10:wrap type="square"/>
              </v:shape>
            </w:pict>
          </mc:Fallback>
        </mc:AlternateContent>
      </w:r>
    </w:p>
    <w:p w14:paraId="31574D62" w14:textId="0DA3FA33" w:rsidR="00A871B3" w:rsidRDefault="00A871B3" w:rsidP="00A871B3">
      <w:pPr>
        <w:rPr>
          <w:rFonts w:ascii="Arial" w:hAnsi="Arial" w:cs="Arial"/>
          <w:b/>
          <w:bCs/>
          <w:color w:val="000000" w:themeColor="text1"/>
        </w:rPr>
      </w:pPr>
    </w:p>
    <w:p w14:paraId="7D406969" w14:textId="66C2334B" w:rsidR="00CD057F" w:rsidRDefault="0028079F" w:rsidP="00A871B3">
      <w:pPr>
        <w:jc w:val="center"/>
        <w:rPr>
          <w:rFonts w:ascii="Arial" w:hAnsi="Arial" w:cs="Arial"/>
          <w:b/>
          <w:bCs/>
          <w:color w:val="000000" w:themeColor="text1"/>
          <w:sz w:val="20"/>
          <w:szCs w:val="20"/>
        </w:rPr>
      </w:pPr>
      <w:r>
        <w:rPr>
          <w:noProof/>
          <w:lang w:eastAsia="en-GB"/>
        </w:rPr>
        <mc:AlternateContent>
          <mc:Choice Requires="wps">
            <w:drawing>
              <wp:anchor distT="0" distB="0" distL="114300" distR="114300" simplePos="0" relativeHeight="251706368" behindDoc="0" locked="0" layoutInCell="1" allowOverlap="1" wp14:anchorId="2039A6EA" wp14:editId="10216B57">
                <wp:simplePos x="0" y="0"/>
                <wp:positionH relativeFrom="column">
                  <wp:posOffset>2953692</wp:posOffset>
                </wp:positionH>
                <wp:positionV relativeFrom="paragraph">
                  <wp:posOffset>33592</wp:posOffset>
                </wp:positionV>
                <wp:extent cx="9525" cy="266700"/>
                <wp:effectExtent l="57150" t="9525" r="47625"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7281C3" id="Straight Arrow Connector 8" o:spid="_x0000_s1026" type="#_x0000_t32" style="position:absolute;margin-left:232.55pt;margin-top:2.65pt;width:.75pt;height:21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">
                <v:stroke endarrow="block"/>
              </v:shape>
            </w:pict>
          </mc:Fallback>
        </mc:AlternateContent>
      </w:r>
    </w:p>
    <w:p w14:paraId="2672D5A6" w14:textId="77777777" w:rsidR="002750CA" w:rsidRDefault="0028079F" w:rsidP="002750CA">
      <w:pPr>
        <w:jc w:val="center"/>
        <w:rPr>
          <w:rFonts w:ascii="Arial" w:hAnsi="Arial" w:cs="Arial"/>
          <w:b/>
          <w:bCs/>
          <w:color w:val="000000" w:themeColor="text1"/>
          <w:sz w:val="20"/>
          <w:szCs w:val="20"/>
        </w:rPr>
      </w:pPr>
      <w:r>
        <w:rPr>
          <w:noProof/>
          <w:lang w:eastAsia="en-GB"/>
        </w:rPr>
        <mc:AlternateContent>
          <mc:Choice Requires="wps">
            <w:drawing>
              <wp:anchor distT="45720" distB="45720" distL="114300" distR="114300" simplePos="0" relativeHeight="251704320" behindDoc="0" locked="0" layoutInCell="1" allowOverlap="1" wp14:anchorId="4EB0516A" wp14:editId="59803FE2">
                <wp:simplePos x="0" y="0"/>
                <wp:positionH relativeFrom="margin">
                  <wp:posOffset>2039620</wp:posOffset>
                </wp:positionH>
                <wp:positionV relativeFrom="paragraph">
                  <wp:posOffset>36195</wp:posOffset>
                </wp:positionV>
                <wp:extent cx="2109470" cy="247650"/>
                <wp:effectExtent l="0" t="0" r="2413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9470" cy="247650"/>
                        </a:xfrm>
                        <a:prstGeom prst="rect">
                          <a:avLst/>
                        </a:prstGeom>
                        <a:solidFill>
                          <a:srgbClr val="FFFFFF"/>
                        </a:solidFill>
                        <a:ln w="9525">
                          <a:solidFill>
                            <a:srgbClr val="000000"/>
                          </a:solidFill>
                          <a:miter lim="800000"/>
                          <a:headEnd/>
                          <a:tailEnd/>
                        </a:ln>
                      </wps:spPr>
                      <wps:txbx>
                        <w:txbxContent>
                          <w:p w14:paraId="56398679" w14:textId="670AB237" w:rsidR="0028079F" w:rsidRPr="00241ECB" w:rsidRDefault="0028079F" w:rsidP="0028079F">
                            <w:pPr>
                              <w:jc w:val="center"/>
                              <w:rPr>
                                <w:rFonts w:ascii="Arial" w:hAnsi="Arial" w:cs="Arial"/>
                                <w:sz w:val="20"/>
                                <w:szCs w:val="20"/>
                              </w:rPr>
                            </w:pPr>
                            <w:r>
                              <w:rPr>
                                <w:rFonts w:ascii="Arial" w:hAnsi="Arial" w:cs="Arial"/>
                                <w:sz w:val="20"/>
                                <w:szCs w:val="20"/>
                              </w:rPr>
                              <w:t xml:space="preserve">Stored in refrigerator at 4 </w:t>
                            </w:r>
                            <w:r w:rsidRPr="0028079F">
                              <w:rPr>
                                <w:rFonts w:ascii="Arial" w:hAnsi="Arial" w:cs="Arial"/>
                                <w:sz w:val="20"/>
                                <w:szCs w:val="20"/>
                              </w:rPr>
                              <w:t>°C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B0516A" id="Text Box 4" o:spid="_x0000_s1043" type="#_x0000_t202" style="position:absolute;left:0;text-align:left;margin-left:160.6pt;margin-top:2.85pt;width:166.1pt;height:19.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">
                <v:textbox>
                  <w:txbxContent>
                    <w:p w14:paraId="56398679" w14:textId="670AB237" w:rsidR="0028079F" w:rsidRPr="00241ECB" w:rsidRDefault="0028079F" w:rsidP="0028079F">
                      <w:pPr>
                        <w:jc w:val="center"/>
                        <w:rPr>
                          <w:rFonts w:ascii="Arial" w:hAnsi="Arial" w:cs="Arial"/>
                          <w:sz w:val="20"/>
                          <w:szCs w:val="20"/>
                        </w:rPr>
                      </w:pPr>
                      <w:r>
                        <w:rPr>
                          <w:rFonts w:ascii="Arial" w:hAnsi="Arial" w:cs="Arial"/>
                          <w:sz w:val="20"/>
                          <w:szCs w:val="20"/>
                        </w:rPr>
                        <w:t xml:space="preserve">Stored in refrigerator at 4 </w:t>
                      </w:r>
                      <w:r w:rsidRPr="0028079F">
                        <w:rPr>
                          <w:rFonts w:ascii="Arial" w:hAnsi="Arial" w:cs="Arial"/>
                          <w:sz w:val="20"/>
                          <w:szCs w:val="20"/>
                        </w:rPr>
                        <w:t>°C</w:t>
                      </w:r>
                    </w:p>
                  </w:txbxContent>
                </v:textbox>
                <w10:wrap type="square" anchorx="margin"/>
              </v:shape>
            </w:pict>
          </mc:Fallback>
        </mc:AlternateContent>
      </w:r>
    </w:p>
    <w:p w14:paraId="6A592BF9" w14:textId="77777777" w:rsidR="0061110D" w:rsidRDefault="0061110D" w:rsidP="002750CA">
      <w:pPr>
        <w:jc w:val="center"/>
        <w:rPr>
          <w:rFonts w:ascii="Arial" w:hAnsi="Arial" w:cs="Arial"/>
          <w:b/>
          <w:bCs/>
          <w:color w:val="000000" w:themeColor="text1"/>
          <w:sz w:val="20"/>
          <w:szCs w:val="20"/>
        </w:rPr>
      </w:pPr>
    </w:p>
    <w:p w14:paraId="2B18E5EB" w14:textId="484DC3B1" w:rsidR="00A871B3" w:rsidRPr="00CB2617" w:rsidRDefault="00A871B3" w:rsidP="002750CA">
      <w:pPr>
        <w:jc w:val="center"/>
        <w:rPr>
          <w:rFonts w:ascii="Arial" w:hAnsi="Arial" w:cs="Arial"/>
          <w:b/>
          <w:bCs/>
          <w:color w:val="000000" w:themeColor="text1"/>
          <w:sz w:val="20"/>
          <w:szCs w:val="20"/>
        </w:rPr>
      </w:pPr>
      <w:r>
        <w:rPr>
          <w:rFonts w:ascii="Arial" w:hAnsi="Arial" w:cs="Arial"/>
          <w:b/>
          <w:bCs/>
          <w:color w:val="000000" w:themeColor="text1"/>
          <w:sz w:val="20"/>
          <w:szCs w:val="20"/>
        </w:rPr>
        <w:lastRenderedPageBreak/>
        <w:t>Flow Chart 2</w:t>
      </w:r>
      <w:r w:rsidRPr="00CB2617">
        <w:rPr>
          <w:rFonts w:ascii="Arial" w:hAnsi="Arial" w:cs="Arial"/>
          <w:b/>
          <w:bCs/>
          <w:color w:val="000000" w:themeColor="text1"/>
          <w:sz w:val="20"/>
          <w:szCs w:val="20"/>
        </w:rPr>
        <w:t>. Preparati</w:t>
      </w:r>
      <w:r>
        <w:rPr>
          <w:rFonts w:ascii="Arial" w:hAnsi="Arial" w:cs="Arial"/>
          <w:b/>
          <w:bCs/>
          <w:color w:val="000000" w:themeColor="text1"/>
          <w:sz w:val="20"/>
          <w:szCs w:val="20"/>
        </w:rPr>
        <w:t xml:space="preserve">on of </w:t>
      </w:r>
      <w:r w:rsidR="004E14BB">
        <w:rPr>
          <w:rFonts w:ascii="Arial" w:hAnsi="Arial" w:cs="Arial"/>
          <w:b/>
          <w:bCs/>
          <w:color w:val="000000" w:themeColor="text1"/>
          <w:sz w:val="20"/>
          <w:szCs w:val="20"/>
        </w:rPr>
        <w:t>mango-blended</w:t>
      </w:r>
      <w:r w:rsidRPr="00CB2617">
        <w:rPr>
          <w:rFonts w:ascii="Arial" w:hAnsi="Arial" w:cs="Arial"/>
          <w:b/>
          <w:bCs/>
          <w:color w:val="000000" w:themeColor="text1"/>
          <w:sz w:val="20"/>
          <w:szCs w:val="20"/>
        </w:rPr>
        <w:t xml:space="preserve"> probiotic yoghurt</w:t>
      </w:r>
      <w:r>
        <w:rPr>
          <w:rFonts w:ascii="Arial" w:hAnsi="Arial" w:cs="Arial"/>
          <w:b/>
          <w:bCs/>
          <w:color w:val="000000" w:themeColor="text1"/>
          <w:sz w:val="20"/>
          <w:szCs w:val="20"/>
        </w:rPr>
        <w:t xml:space="preserve"> </w:t>
      </w:r>
    </w:p>
    <w:p w14:paraId="75393D1D" w14:textId="77777777" w:rsidR="00A871B3" w:rsidRDefault="00A871B3" w:rsidP="00A871B3">
      <w:pPr>
        <w:rPr>
          <w:rFonts w:ascii="Arial" w:hAnsi="Arial" w:cs="Arial"/>
          <w:b/>
          <w:bCs/>
          <w:color w:val="000000" w:themeColor="text1"/>
        </w:rPr>
      </w:pPr>
    </w:p>
    <w:p w14:paraId="2FEA6C16" w14:textId="77777777" w:rsidR="00A871B3" w:rsidRDefault="00A871B3" w:rsidP="00A871B3">
      <w:pPr>
        <w:rPr>
          <w:rFonts w:ascii="Arial" w:hAnsi="Arial" w:cs="Arial"/>
          <w:b/>
          <w:bCs/>
          <w:color w:val="000000" w:themeColor="text1"/>
        </w:rPr>
      </w:pPr>
    </w:p>
    <w:p w14:paraId="4F4146DB" w14:textId="05648AC4" w:rsidR="00B51B4C" w:rsidRPr="003706C8" w:rsidRDefault="0041207E" w:rsidP="00B51B4C">
      <w:pPr>
        <w:rPr>
          <w:rFonts w:ascii="Arial" w:hAnsi="Arial" w:cs="Arial"/>
          <w:b/>
          <w:sz w:val="20"/>
          <w:szCs w:val="24"/>
        </w:rPr>
      </w:pPr>
      <w:r>
        <w:rPr>
          <w:rFonts w:ascii="Arial" w:hAnsi="Arial" w:cs="Arial"/>
          <w:b/>
          <w:sz w:val="20"/>
          <w:szCs w:val="24"/>
        </w:rPr>
        <w:t>Table 1</w:t>
      </w:r>
      <w:r w:rsidR="00936478" w:rsidRPr="003706C8">
        <w:rPr>
          <w:rFonts w:ascii="Arial" w:hAnsi="Arial" w:cs="Arial"/>
          <w:b/>
          <w:sz w:val="20"/>
          <w:szCs w:val="24"/>
        </w:rPr>
        <w:t xml:space="preserve">. </w:t>
      </w:r>
      <w:r w:rsidR="00B51B4C" w:rsidRPr="003706C8">
        <w:rPr>
          <w:rFonts w:ascii="Arial" w:hAnsi="Arial" w:cs="Arial"/>
          <w:b/>
          <w:sz w:val="20"/>
          <w:szCs w:val="24"/>
        </w:rPr>
        <w:t xml:space="preserve"> </w:t>
      </w:r>
      <w:r w:rsidR="003706C8">
        <w:rPr>
          <w:rFonts w:ascii="Arial" w:hAnsi="Arial" w:cs="Arial"/>
          <w:b/>
          <w:sz w:val="20"/>
          <w:szCs w:val="24"/>
        </w:rPr>
        <w:t xml:space="preserve">     </w:t>
      </w:r>
      <w:r w:rsidR="00B51B4C" w:rsidRPr="003706C8">
        <w:rPr>
          <w:rFonts w:ascii="Arial" w:hAnsi="Arial" w:cs="Arial"/>
          <w:b/>
          <w:sz w:val="20"/>
          <w:szCs w:val="24"/>
        </w:rPr>
        <w:t>Formulation of mango-blended probiotic yoghurt</w:t>
      </w:r>
    </w:p>
    <w:p w14:paraId="1648289C" w14:textId="77777777" w:rsidR="00B51B4C" w:rsidRPr="002A2998" w:rsidRDefault="00B51B4C" w:rsidP="00B51B4C">
      <w:pPr>
        <w:rPr>
          <w:rFonts w:ascii="Arial" w:hAnsi="Arial" w:cs="Arial"/>
          <w:b/>
          <w:sz w:val="24"/>
          <w:szCs w:val="24"/>
        </w:rPr>
      </w:pPr>
    </w:p>
    <w:tbl>
      <w:tblPr>
        <w:tblW w:w="5340" w:type="pct"/>
        <w:tblLayout w:type="fixed"/>
        <w:tblLook w:val="0000" w:firstRow="0" w:lastRow="0" w:firstColumn="0" w:lastColumn="0" w:noHBand="0" w:noVBand="0"/>
      </w:tblPr>
      <w:tblGrid>
        <w:gridCol w:w="1698"/>
        <w:gridCol w:w="800"/>
        <w:gridCol w:w="1089"/>
        <w:gridCol w:w="951"/>
        <w:gridCol w:w="1238"/>
        <w:gridCol w:w="1880"/>
        <w:gridCol w:w="1984"/>
      </w:tblGrid>
      <w:tr w:rsidR="00EE7C18" w:rsidRPr="00EE7C18" w14:paraId="03304E64" w14:textId="77777777" w:rsidTr="00451A65">
        <w:trPr>
          <w:trHeight w:val="699"/>
        </w:trPr>
        <w:tc>
          <w:tcPr>
            <w:tcW w:w="881" w:type="pct"/>
            <w:vMerge w:val="restart"/>
            <w:tcBorders>
              <w:top w:val="single" w:sz="4" w:space="0" w:color="auto"/>
              <w:bottom w:val="single" w:sz="4" w:space="0" w:color="auto"/>
            </w:tcBorders>
          </w:tcPr>
          <w:p w14:paraId="694AB579" w14:textId="77777777" w:rsidR="00EE7C18" w:rsidRPr="003706C8" w:rsidRDefault="00EE7C18" w:rsidP="00EE7C18">
            <w:pPr>
              <w:rPr>
                <w:rFonts w:ascii="Arial" w:hAnsi="Arial" w:cs="Arial"/>
                <w:b/>
                <w:bCs/>
                <w:sz w:val="20"/>
                <w:szCs w:val="24"/>
                <w:lang w:val="en-IN"/>
              </w:rPr>
            </w:pPr>
          </w:p>
          <w:p w14:paraId="7220C3C3" w14:textId="77777777" w:rsidR="00EE7C18" w:rsidRPr="003706C8" w:rsidRDefault="00EE7C18" w:rsidP="006B643D">
            <w:pPr>
              <w:jc w:val="center"/>
              <w:rPr>
                <w:rFonts w:ascii="Arial" w:hAnsi="Arial" w:cs="Arial"/>
                <w:b/>
                <w:bCs/>
                <w:sz w:val="20"/>
                <w:szCs w:val="24"/>
                <w:lang w:val="en-IN"/>
              </w:rPr>
            </w:pPr>
            <w:r w:rsidRPr="003706C8">
              <w:rPr>
                <w:rFonts w:ascii="Arial" w:hAnsi="Arial" w:cs="Arial"/>
                <w:b/>
                <w:bCs/>
                <w:sz w:val="20"/>
                <w:szCs w:val="24"/>
                <w:lang w:val="en-IN"/>
              </w:rPr>
              <w:t>Formulation</w:t>
            </w:r>
          </w:p>
        </w:tc>
        <w:tc>
          <w:tcPr>
            <w:tcW w:w="2115" w:type="pct"/>
            <w:gridSpan w:val="4"/>
            <w:tcBorders>
              <w:top w:val="single" w:sz="4" w:space="0" w:color="auto"/>
              <w:bottom w:val="single" w:sz="4" w:space="0" w:color="auto"/>
            </w:tcBorders>
          </w:tcPr>
          <w:p w14:paraId="6E0303C0" w14:textId="77777777" w:rsidR="00EE7C18" w:rsidRPr="003706C8" w:rsidRDefault="00EE7C18" w:rsidP="006B643D">
            <w:pPr>
              <w:jc w:val="center"/>
              <w:rPr>
                <w:rFonts w:ascii="Arial" w:hAnsi="Arial" w:cs="Arial"/>
                <w:b/>
                <w:bCs/>
                <w:sz w:val="20"/>
                <w:szCs w:val="24"/>
                <w:lang w:val="en-IN"/>
              </w:rPr>
            </w:pPr>
            <w:r w:rsidRPr="003706C8">
              <w:rPr>
                <w:rFonts w:ascii="Arial" w:hAnsi="Arial" w:cs="Arial"/>
                <w:b/>
                <w:bCs/>
                <w:sz w:val="20"/>
                <w:szCs w:val="24"/>
                <w:lang w:val="en-IN"/>
              </w:rPr>
              <w:t>Level of incorporation</w:t>
            </w:r>
          </w:p>
        </w:tc>
        <w:tc>
          <w:tcPr>
            <w:tcW w:w="2004" w:type="pct"/>
            <w:gridSpan w:val="2"/>
            <w:tcBorders>
              <w:top w:val="single" w:sz="4" w:space="0" w:color="auto"/>
              <w:bottom w:val="single" w:sz="4" w:space="0" w:color="auto"/>
            </w:tcBorders>
          </w:tcPr>
          <w:p w14:paraId="04B3DCF5" w14:textId="77777777" w:rsidR="00EE7C18" w:rsidRPr="003706C8" w:rsidRDefault="00EE7C18" w:rsidP="006B643D">
            <w:pPr>
              <w:jc w:val="center"/>
              <w:rPr>
                <w:rFonts w:ascii="Arial" w:hAnsi="Arial" w:cs="Arial"/>
                <w:b/>
                <w:bCs/>
                <w:sz w:val="20"/>
                <w:szCs w:val="24"/>
                <w:lang w:val="en-IN"/>
              </w:rPr>
            </w:pPr>
            <w:r w:rsidRPr="003706C8">
              <w:rPr>
                <w:rFonts w:ascii="Arial" w:hAnsi="Arial" w:cs="Arial"/>
                <w:b/>
                <w:bCs/>
                <w:sz w:val="20"/>
                <w:szCs w:val="24"/>
                <w:lang w:val="en-IN"/>
              </w:rPr>
              <w:t>Culture</w:t>
            </w:r>
          </w:p>
        </w:tc>
      </w:tr>
      <w:tr w:rsidR="00451A65" w:rsidRPr="00EE7C18" w14:paraId="1CCAE50B" w14:textId="77777777" w:rsidTr="00451A65">
        <w:trPr>
          <w:trHeight w:val="199"/>
        </w:trPr>
        <w:tc>
          <w:tcPr>
            <w:tcW w:w="881" w:type="pct"/>
            <w:vMerge/>
            <w:tcBorders>
              <w:top w:val="single" w:sz="4" w:space="0" w:color="auto"/>
              <w:bottom w:val="single" w:sz="4" w:space="0" w:color="auto"/>
            </w:tcBorders>
          </w:tcPr>
          <w:p w14:paraId="6F3C0C52" w14:textId="77777777" w:rsidR="00EE7C18" w:rsidRPr="003706C8" w:rsidRDefault="00EE7C18" w:rsidP="00EE7C18">
            <w:pPr>
              <w:rPr>
                <w:rFonts w:ascii="Arial" w:hAnsi="Arial" w:cs="Arial"/>
                <w:b/>
                <w:bCs/>
                <w:sz w:val="20"/>
                <w:szCs w:val="24"/>
                <w:lang w:val="en-IN"/>
              </w:rPr>
            </w:pPr>
          </w:p>
        </w:tc>
        <w:tc>
          <w:tcPr>
            <w:tcW w:w="415" w:type="pct"/>
            <w:tcBorders>
              <w:top w:val="single" w:sz="4" w:space="0" w:color="auto"/>
              <w:bottom w:val="single" w:sz="4" w:space="0" w:color="auto"/>
            </w:tcBorders>
          </w:tcPr>
          <w:p w14:paraId="6DB19642" w14:textId="77777777" w:rsidR="00EE7C18" w:rsidRPr="003706C8" w:rsidRDefault="00EE7C18" w:rsidP="006B643D">
            <w:pPr>
              <w:jc w:val="center"/>
              <w:rPr>
                <w:rFonts w:ascii="Arial" w:hAnsi="Arial" w:cs="Arial"/>
                <w:b/>
                <w:bCs/>
                <w:sz w:val="20"/>
                <w:szCs w:val="24"/>
                <w:lang w:val="en-IN"/>
              </w:rPr>
            </w:pPr>
            <w:r w:rsidRPr="003706C8">
              <w:rPr>
                <w:rFonts w:ascii="Arial" w:hAnsi="Arial" w:cs="Arial"/>
                <w:b/>
                <w:bCs/>
                <w:sz w:val="20"/>
                <w:szCs w:val="24"/>
                <w:lang w:val="en-IN"/>
              </w:rPr>
              <w:t>Cow Milk</w:t>
            </w:r>
          </w:p>
        </w:tc>
        <w:tc>
          <w:tcPr>
            <w:tcW w:w="565" w:type="pct"/>
            <w:tcBorders>
              <w:top w:val="single" w:sz="4" w:space="0" w:color="auto"/>
              <w:bottom w:val="single" w:sz="4" w:space="0" w:color="auto"/>
            </w:tcBorders>
          </w:tcPr>
          <w:p w14:paraId="50DE451B" w14:textId="77777777" w:rsidR="00EE7C18" w:rsidRPr="003706C8" w:rsidRDefault="00EE7C18" w:rsidP="006B643D">
            <w:pPr>
              <w:jc w:val="center"/>
              <w:rPr>
                <w:rFonts w:ascii="Arial" w:hAnsi="Arial" w:cs="Arial"/>
                <w:b/>
                <w:bCs/>
                <w:sz w:val="20"/>
                <w:szCs w:val="24"/>
                <w:lang w:val="en-IN"/>
              </w:rPr>
            </w:pPr>
            <w:r w:rsidRPr="003706C8">
              <w:rPr>
                <w:rFonts w:ascii="Arial" w:hAnsi="Arial" w:cs="Arial"/>
                <w:b/>
                <w:bCs/>
                <w:sz w:val="20"/>
                <w:szCs w:val="24"/>
                <w:lang w:val="en-IN"/>
              </w:rPr>
              <w:t>Skim milk</w:t>
            </w:r>
          </w:p>
        </w:tc>
        <w:tc>
          <w:tcPr>
            <w:tcW w:w="493" w:type="pct"/>
            <w:tcBorders>
              <w:top w:val="single" w:sz="4" w:space="0" w:color="auto"/>
              <w:bottom w:val="single" w:sz="4" w:space="0" w:color="auto"/>
            </w:tcBorders>
          </w:tcPr>
          <w:p w14:paraId="7A0E02A2" w14:textId="77777777" w:rsidR="00EE7C18" w:rsidRPr="003706C8" w:rsidRDefault="00EE7C18" w:rsidP="006B643D">
            <w:pPr>
              <w:jc w:val="center"/>
              <w:rPr>
                <w:rFonts w:ascii="Arial" w:hAnsi="Arial" w:cs="Arial"/>
                <w:b/>
                <w:bCs/>
                <w:sz w:val="20"/>
                <w:szCs w:val="24"/>
                <w:lang w:val="en-IN"/>
              </w:rPr>
            </w:pPr>
            <w:r w:rsidRPr="003706C8">
              <w:rPr>
                <w:rFonts w:ascii="Arial" w:hAnsi="Arial" w:cs="Arial"/>
                <w:b/>
                <w:bCs/>
                <w:sz w:val="20"/>
                <w:szCs w:val="24"/>
                <w:lang w:val="en-IN"/>
              </w:rPr>
              <w:t>FOS</w:t>
            </w:r>
          </w:p>
        </w:tc>
        <w:tc>
          <w:tcPr>
            <w:tcW w:w="642" w:type="pct"/>
            <w:tcBorders>
              <w:top w:val="single" w:sz="4" w:space="0" w:color="auto"/>
              <w:bottom w:val="single" w:sz="4" w:space="0" w:color="auto"/>
            </w:tcBorders>
          </w:tcPr>
          <w:p w14:paraId="0687FB4A" w14:textId="77777777" w:rsidR="00EE7C18" w:rsidRPr="003706C8" w:rsidRDefault="00EE7C18" w:rsidP="006B643D">
            <w:pPr>
              <w:jc w:val="center"/>
              <w:rPr>
                <w:rFonts w:ascii="Arial" w:hAnsi="Arial" w:cs="Arial"/>
                <w:b/>
                <w:bCs/>
                <w:sz w:val="20"/>
                <w:szCs w:val="24"/>
                <w:lang w:val="en-IN"/>
              </w:rPr>
            </w:pPr>
            <w:r w:rsidRPr="003706C8">
              <w:rPr>
                <w:rFonts w:ascii="Arial" w:hAnsi="Arial" w:cs="Arial"/>
                <w:b/>
                <w:bCs/>
                <w:sz w:val="20"/>
                <w:szCs w:val="24"/>
                <w:lang w:val="en-IN"/>
              </w:rPr>
              <w:t>Mango pulp</w:t>
            </w:r>
          </w:p>
        </w:tc>
        <w:tc>
          <w:tcPr>
            <w:tcW w:w="975" w:type="pct"/>
            <w:tcBorders>
              <w:top w:val="single" w:sz="4" w:space="0" w:color="auto"/>
              <w:bottom w:val="single" w:sz="4" w:space="0" w:color="auto"/>
            </w:tcBorders>
          </w:tcPr>
          <w:p w14:paraId="29BFF1DE" w14:textId="77777777" w:rsidR="00EE7C18" w:rsidRPr="003706C8" w:rsidRDefault="00EE7C18" w:rsidP="006B643D">
            <w:pPr>
              <w:jc w:val="center"/>
              <w:rPr>
                <w:rFonts w:ascii="Arial" w:hAnsi="Arial" w:cs="Arial"/>
                <w:b/>
                <w:bCs/>
                <w:sz w:val="20"/>
                <w:szCs w:val="24"/>
                <w:lang w:val="en-IN"/>
              </w:rPr>
            </w:pPr>
            <w:r w:rsidRPr="003706C8">
              <w:rPr>
                <w:rFonts w:ascii="Arial" w:hAnsi="Arial" w:cs="Arial"/>
                <w:b/>
                <w:bCs/>
                <w:i/>
                <w:iCs/>
                <w:sz w:val="20"/>
                <w:szCs w:val="24"/>
                <w:lang w:val="en-IN"/>
              </w:rPr>
              <w:t>Lactobacillus bulgaricus</w:t>
            </w:r>
          </w:p>
        </w:tc>
        <w:tc>
          <w:tcPr>
            <w:tcW w:w="1030" w:type="pct"/>
            <w:tcBorders>
              <w:top w:val="single" w:sz="4" w:space="0" w:color="auto"/>
              <w:bottom w:val="single" w:sz="4" w:space="0" w:color="auto"/>
            </w:tcBorders>
          </w:tcPr>
          <w:p w14:paraId="43AE9D07" w14:textId="77777777" w:rsidR="00EE7C18" w:rsidRPr="003706C8" w:rsidRDefault="00EE7C18" w:rsidP="006B643D">
            <w:pPr>
              <w:jc w:val="center"/>
              <w:rPr>
                <w:rFonts w:ascii="Arial" w:hAnsi="Arial" w:cs="Arial"/>
                <w:b/>
                <w:bCs/>
                <w:sz w:val="20"/>
                <w:szCs w:val="24"/>
                <w:lang w:val="en-IN"/>
              </w:rPr>
            </w:pPr>
            <w:r w:rsidRPr="003706C8">
              <w:rPr>
                <w:rFonts w:ascii="Arial" w:hAnsi="Arial" w:cs="Arial"/>
                <w:b/>
                <w:bCs/>
                <w:i/>
                <w:iCs/>
                <w:sz w:val="20"/>
                <w:szCs w:val="24"/>
                <w:lang w:val="en-IN"/>
              </w:rPr>
              <w:t>Streptococcus thermophilus</w:t>
            </w:r>
          </w:p>
        </w:tc>
      </w:tr>
      <w:tr w:rsidR="00451A65" w:rsidRPr="00EE7C18" w14:paraId="3C169954" w14:textId="77777777" w:rsidTr="00451A65">
        <w:trPr>
          <w:trHeight w:val="480"/>
        </w:trPr>
        <w:tc>
          <w:tcPr>
            <w:tcW w:w="881" w:type="pct"/>
            <w:tcBorders>
              <w:top w:val="single" w:sz="4" w:space="0" w:color="auto"/>
            </w:tcBorders>
          </w:tcPr>
          <w:p w14:paraId="2EC1A61F"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MBPY 1</w:t>
            </w:r>
          </w:p>
        </w:tc>
        <w:tc>
          <w:tcPr>
            <w:tcW w:w="415" w:type="pct"/>
            <w:tcBorders>
              <w:top w:val="single" w:sz="4" w:space="0" w:color="auto"/>
            </w:tcBorders>
          </w:tcPr>
          <w:p w14:paraId="560EC5E8"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90 %</w:t>
            </w:r>
          </w:p>
        </w:tc>
        <w:tc>
          <w:tcPr>
            <w:tcW w:w="565" w:type="pct"/>
            <w:tcBorders>
              <w:top w:val="single" w:sz="4" w:space="0" w:color="auto"/>
            </w:tcBorders>
          </w:tcPr>
          <w:p w14:paraId="0FCB3C89"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7 %</w:t>
            </w:r>
          </w:p>
        </w:tc>
        <w:tc>
          <w:tcPr>
            <w:tcW w:w="493" w:type="pct"/>
            <w:tcBorders>
              <w:top w:val="single" w:sz="4" w:space="0" w:color="auto"/>
            </w:tcBorders>
          </w:tcPr>
          <w:p w14:paraId="02DE12CA"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2 %</w:t>
            </w:r>
          </w:p>
        </w:tc>
        <w:tc>
          <w:tcPr>
            <w:tcW w:w="642" w:type="pct"/>
            <w:tcBorders>
              <w:top w:val="single" w:sz="4" w:space="0" w:color="auto"/>
            </w:tcBorders>
          </w:tcPr>
          <w:p w14:paraId="1C8379A5"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10 %</w:t>
            </w:r>
          </w:p>
        </w:tc>
        <w:tc>
          <w:tcPr>
            <w:tcW w:w="975" w:type="pct"/>
            <w:tcBorders>
              <w:top w:val="single" w:sz="4" w:space="0" w:color="auto"/>
            </w:tcBorders>
          </w:tcPr>
          <w:p w14:paraId="7ADE7380"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1 %</w:t>
            </w:r>
          </w:p>
        </w:tc>
        <w:tc>
          <w:tcPr>
            <w:tcW w:w="1030" w:type="pct"/>
            <w:tcBorders>
              <w:top w:val="single" w:sz="4" w:space="0" w:color="auto"/>
            </w:tcBorders>
          </w:tcPr>
          <w:p w14:paraId="4301EE0F"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1 %</w:t>
            </w:r>
          </w:p>
        </w:tc>
      </w:tr>
      <w:tr w:rsidR="00451A65" w:rsidRPr="00EE7C18" w14:paraId="4BC7EB13" w14:textId="77777777" w:rsidTr="00451A65">
        <w:trPr>
          <w:trHeight w:val="391"/>
        </w:trPr>
        <w:tc>
          <w:tcPr>
            <w:tcW w:w="881" w:type="pct"/>
          </w:tcPr>
          <w:p w14:paraId="4A050A3A"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MBPY 2</w:t>
            </w:r>
          </w:p>
        </w:tc>
        <w:tc>
          <w:tcPr>
            <w:tcW w:w="415" w:type="pct"/>
          </w:tcPr>
          <w:p w14:paraId="3E661D53"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85 %</w:t>
            </w:r>
          </w:p>
        </w:tc>
        <w:tc>
          <w:tcPr>
            <w:tcW w:w="565" w:type="pct"/>
          </w:tcPr>
          <w:p w14:paraId="6E7FD337"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7 %</w:t>
            </w:r>
          </w:p>
        </w:tc>
        <w:tc>
          <w:tcPr>
            <w:tcW w:w="493" w:type="pct"/>
          </w:tcPr>
          <w:p w14:paraId="38D6CB8F"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2 %</w:t>
            </w:r>
          </w:p>
        </w:tc>
        <w:tc>
          <w:tcPr>
            <w:tcW w:w="642" w:type="pct"/>
          </w:tcPr>
          <w:p w14:paraId="234BFA0D"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15 %</w:t>
            </w:r>
          </w:p>
        </w:tc>
        <w:tc>
          <w:tcPr>
            <w:tcW w:w="975" w:type="pct"/>
          </w:tcPr>
          <w:p w14:paraId="34C49B0B"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1 %</w:t>
            </w:r>
          </w:p>
        </w:tc>
        <w:tc>
          <w:tcPr>
            <w:tcW w:w="1030" w:type="pct"/>
          </w:tcPr>
          <w:p w14:paraId="757CB20F"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1 %</w:t>
            </w:r>
          </w:p>
        </w:tc>
      </w:tr>
      <w:tr w:rsidR="00451A65" w:rsidRPr="00EE7C18" w14:paraId="1D02C633" w14:textId="77777777" w:rsidTr="00451A65">
        <w:trPr>
          <w:trHeight w:val="300"/>
        </w:trPr>
        <w:tc>
          <w:tcPr>
            <w:tcW w:w="881" w:type="pct"/>
          </w:tcPr>
          <w:p w14:paraId="4F921B08"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MBPY 3</w:t>
            </w:r>
          </w:p>
        </w:tc>
        <w:tc>
          <w:tcPr>
            <w:tcW w:w="415" w:type="pct"/>
          </w:tcPr>
          <w:p w14:paraId="3323E7A9"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80 %</w:t>
            </w:r>
          </w:p>
        </w:tc>
        <w:tc>
          <w:tcPr>
            <w:tcW w:w="565" w:type="pct"/>
          </w:tcPr>
          <w:p w14:paraId="037B0B80"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7 %</w:t>
            </w:r>
          </w:p>
        </w:tc>
        <w:tc>
          <w:tcPr>
            <w:tcW w:w="493" w:type="pct"/>
          </w:tcPr>
          <w:p w14:paraId="2274DD75"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2 %</w:t>
            </w:r>
          </w:p>
        </w:tc>
        <w:tc>
          <w:tcPr>
            <w:tcW w:w="642" w:type="pct"/>
          </w:tcPr>
          <w:p w14:paraId="78608E91"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20 %</w:t>
            </w:r>
          </w:p>
        </w:tc>
        <w:tc>
          <w:tcPr>
            <w:tcW w:w="975" w:type="pct"/>
          </w:tcPr>
          <w:p w14:paraId="2B4A524E"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1 %</w:t>
            </w:r>
          </w:p>
        </w:tc>
        <w:tc>
          <w:tcPr>
            <w:tcW w:w="1030" w:type="pct"/>
          </w:tcPr>
          <w:p w14:paraId="5D44371A"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1 %</w:t>
            </w:r>
          </w:p>
        </w:tc>
      </w:tr>
      <w:tr w:rsidR="00451A65" w:rsidRPr="00EE7C18" w14:paraId="36033E31" w14:textId="77777777" w:rsidTr="00451A65">
        <w:trPr>
          <w:trHeight w:val="300"/>
        </w:trPr>
        <w:tc>
          <w:tcPr>
            <w:tcW w:w="881" w:type="pct"/>
          </w:tcPr>
          <w:p w14:paraId="0E7A5FA2"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MBPY 4</w:t>
            </w:r>
          </w:p>
        </w:tc>
        <w:tc>
          <w:tcPr>
            <w:tcW w:w="415" w:type="pct"/>
          </w:tcPr>
          <w:p w14:paraId="07B379CF"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75 %</w:t>
            </w:r>
          </w:p>
        </w:tc>
        <w:tc>
          <w:tcPr>
            <w:tcW w:w="565" w:type="pct"/>
          </w:tcPr>
          <w:p w14:paraId="0B54B745"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7 %</w:t>
            </w:r>
          </w:p>
        </w:tc>
        <w:tc>
          <w:tcPr>
            <w:tcW w:w="493" w:type="pct"/>
          </w:tcPr>
          <w:p w14:paraId="4C0786F7"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2 %</w:t>
            </w:r>
          </w:p>
        </w:tc>
        <w:tc>
          <w:tcPr>
            <w:tcW w:w="642" w:type="pct"/>
          </w:tcPr>
          <w:p w14:paraId="57D194B6"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25 %</w:t>
            </w:r>
          </w:p>
        </w:tc>
        <w:tc>
          <w:tcPr>
            <w:tcW w:w="975" w:type="pct"/>
          </w:tcPr>
          <w:p w14:paraId="1E42E1EF"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1 %</w:t>
            </w:r>
          </w:p>
        </w:tc>
        <w:tc>
          <w:tcPr>
            <w:tcW w:w="1030" w:type="pct"/>
          </w:tcPr>
          <w:p w14:paraId="06E2632C"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1 %</w:t>
            </w:r>
          </w:p>
        </w:tc>
      </w:tr>
      <w:tr w:rsidR="00451A65" w:rsidRPr="00EE7C18" w14:paraId="2522CD88" w14:textId="77777777" w:rsidTr="00451A65">
        <w:trPr>
          <w:trHeight w:val="202"/>
        </w:trPr>
        <w:tc>
          <w:tcPr>
            <w:tcW w:w="881" w:type="pct"/>
            <w:tcBorders>
              <w:bottom w:val="single" w:sz="4" w:space="0" w:color="auto"/>
            </w:tcBorders>
          </w:tcPr>
          <w:p w14:paraId="3575A1E9"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MBPY 5</w:t>
            </w:r>
          </w:p>
        </w:tc>
        <w:tc>
          <w:tcPr>
            <w:tcW w:w="415" w:type="pct"/>
            <w:tcBorders>
              <w:bottom w:val="single" w:sz="4" w:space="0" w:color="auto"/>
            </w:tcBorders>
          </w:tcPr>
          <w:p w14:paraId="7CD145C0"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70 %</w:t>
            </w:r>
          </w:p>
        </w:tc>
        <w:tc>
          <w:tcPr>
            <w:tcW w:w="565" w:type="pct"/>
            <w:tcBorders>
              <w:bottom w:val="single" w:sz="4" w:space="0" w:color="auto"/>
            </w:tcBorders>
          </w:tcPr>
          <w:p w14:paraId="036DDC5A"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7 %</w:t>
            </w:r>
          </w:p>
        </w:tc>
        <w:tc>
          <w:tcPr>
            <w:tcW w:w="493" w:type="pct"/>
            <w:tcBorders>
              <w:bottom w:val="single" w:sz="4" w:space="0" w:color="auto"/>
            </w:tcBorders>
          </w:tcPr>
          <w:p w14:paraId="28AB1714"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2 %</w:t>
            </w:r>
          </w:p>
        </w:tc>
        <w:tc>
          <w:tcPr>
            <w:tcW w:w="642" w:type="pct"/>
            <w:tcBorders>
              <w:bottom w:val="single" w:sz="4" w:space="0" w:color="auto"/>
            </w:tcBorders>
          </w:tcPr>
          <w:p w14:paraId="46A11E73"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30 %</w:t>
            </w:r>
          </w:p>
        </w:tc>
        <w:tc>
          <w:tcPr>
            <w:tcW w:w="975" w:type="pct"/>
            <w:tcBorders>
              <w:bottom w:val="single" w:sz="4" w:space="0" w:color="auto"/>
            </w:tcBorders>
          </w:tcPr>
          <w:p w14:paraId="2E1A06DB"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1 %</w:t>
            </w:r>
          </w:p>
        </w:tc>
        <w:tc>
          <w:tcPr>
            <w:tcW w:w="1030" w:type="pct"/>
            <w:tcBorders>
              <w:bottom w:val="single" w:sz="4" w:space="0" w:color="auto"/>
            </w:tcBorders>
          </w:tcPr>
          <w:p w14:paraId="3785DAAC" w14:textId="77777777" w:rsidR="00EE7C18" w:rsidRPr="003706C8" w:rsidRDefault="00EE7C18" w:rsidP="006B643D">
            <w:pPr>
              <w:jc w:val="center"/>
              <w:rPr>
                <w:rFonts w:ascii="Arial" w:hAnsi="Arial" w:cs="Arial"/>
                <w:sz w:val="20"/>
                <w:szCs w:val="24"/>
                <w:lang w:val="en-IN"/>
              </w:rPr>
            </w:pPr>
            <w:r w:rsidRPr="003706C8">
              <w:rPr>
                <w:rFonts w:ascii="Arial" w:hAnsi="Arial" w:cs="Arial"/>
                <w:sz w:val="20"/>
                <w:szCs w:val="24"/>
                <w:lang w:val="en-IN"/>
              </w:rPr>
              <w:t>1 %</w:t>
            </w:r>
          </w:p>
        </w:tc>
      </w:tr>
    </w:tbl>
    <w:p w14:paraId="4333941A" w14:textId="77777777" w:rsidR="00B51B4C" w:rsidRPr="003706C8" w:rsidRDefault="00B51B4C" w:rsidP="00B51B4C">
      <w:pPr>
        <w:rPr>
          <w:rFonts w:ascii="Arial" w:hAnsi="Arial" w:cs="Arial"/>
          <w:sz w:val="20"/>
          <w:szCs w:val="24"/>
        </w:rPr>
      </w:pPr>
      <w:r w:rsidRPr="003706C8">
        <w:rPr>
          <w:rFonts w:ascii="Arial" w:hAnsi="Arial" w:cs="Arial"/>
          <w:b/>
          <w:sz w:val="20"/>
          <w:szCs w:val="24"/>
        </w:rPr>
        <w:t>MBPY</w:t>
      </w:r>
      <w:r w:rsidRPr="003706C8">
        <w:rPr>
          <w:rFonts w:ascii="Arial" w:hAnsi="Arial" w:cs="Arial"/>
          <w:sz w:val="20"/>
          <w:szCs w:val="24"/>
        </w:rPr>
        <w:t>- Mango Blended Probiotic Yoghurt</w:t>
      </w:r>
    </w:p>
    <w:p w14:paraId="2CC57E0A" w14:textId="77777777" w:rsidR="00B51B4C" w:rsidRPr="003706C8" w:rsidRDefault="00B51B4C" w:rsidP="00B51B4C">
      <w:pPr>
        <w:rPr>
          <w:rFonts w:ascii="Arial" w:hAnsi="Arial" w:cs="Arial"/>
          <w:sz w:val="20"/>
          <w:szCs w:val="24"/>
        </w:rPr>
      </w:pPr>
      <w:r w:rsidRPr="003706C8">
        <w:rPr>
          <w:rFonts w:ascii="Arial" w:hAnsi="Arial" w:cs="Arial"/>
          <w:b/>
          <w:sz w:val="20"/>
          <w:szCs w:val="24"/>
        </w:rPr>
        <w:t>MBPY1</w:t>
      </w:r>
      <w:r w:rsidRPr="003706C8">
        <w:rPr>
          <w:rFonts w:ascii="Arial" w:hAnsi="Arial" w:cs="Arial"/>
          <w:sz w:val="20"/>
          <w:szCs w:val="24"/>
        </w:rPr>
        <w:t>- 10% mango pulp</w:t>
      </w:r>
    </w:p>
    <w:p w14:paraId="2F81223F" w14:textId="77777777" w:rsidR="00B51B4C" w:rsidRPr="003706C8" w:rsidRDefault="00B51B4C" w:rsidP="00B51B4C">
      <w:pPr>
        <w:rPr>
          <w:rFonts w:ascii="Arial" w:hAnsi="Arial" w:cs="Arial"/>
          <w:sz w:val="20"/>
          <w:szCs w:val="24"/>
        </w:rPr>
      </w:pPr>
      <w:r w:rsidRPr="003706C8">
        <w:rPr>
          <w:rFonts w:ascii="Arial" w:hAnsi="Arial" w:cs="Arial"/>
          <w:b/>
          <w:sz w:val="20"/>
          <w:szCs w:val="24"/>
        </w:rPr>
        <w:t>MBPY2</w:t>
      </w:r>
      <w:r w:rsidRPr="003706C8">
        <w:rPr>
          <w:rFonts w:ascii="Arial" w:hAnsi="Arial" w:cs="Arial"/>
          <w:sz w:val="20"/>
          <w:szCs w:val="24"/>
        </w:rPr>
        <w:t>-</w:t>
      </w:r>
      <w:r w:rsidR="000578C1" w:rsidRPr="003706C8">
        <w:rPr>
          <w:rFonts w:ascii="Arial" w:hAnsi="Arial" w:cs="Arial"/>
          <w:sz w:val="20"/>
          <w:szCs w:val="24"/>
        </w:rPr>
        <w:t xml:space="preserve"> </w:t>
      </w:r>
      <w:r w:rsidRPr="003706C8">
        <w:rPr>
          <w:rFonts w:ascii="Arial" w:hAnsi="Arial" w:cs="Arial"/>
          <w:sz w:val="20"/>
          <w:szCs w:val="24"/>
        </w:rPr>
        <w:t>15% mango pulp</w:t>
      </w:r>
    </w:p>
    <w:p w14:paraId="080B91D9" w14:textId="77777777" w:rsidR="00B51B4C" w:rsidRPr="003706C8" w:rsidRDefault="00B51B4C" w:rsidP="00B51B4C">
      <w:pPr>
        <w:rPr>
          <w:rFonts w:ascii="Arial" w:hAnsi="Arial" w:cs="Arial"/>
          <w:sz w:val="20"/>
          <w:szCs w:val="24"/>
        </w:rPr>
      </w:pPr>
      <w:r w:rsidRPr="003706C8">
        <w:rPr>
          <w:rFonts w:ascii="Arial" w:hAnsi="Arial" w:cs="Arial"/>
          <w:b/>
          <w:sz w:val="20"/>
          <w:szCs w:val="24"/>
        </w:rPr>
        <w:t>MBPY3</w:t>
      </w:r>
      <w:r w:rsidRPr="003706C8">
        <w:rPr>
          <w:rFonts w:ascii="Arial" w:hAnsi="Arial" w:cs="Arial"/>
          <w:sz w:val="20"/>
          <w:szCs w:val="24"/>
        </w:rPr>
        <w:t>-</w:t>
      </w:r>
      <w:r w:rsidR="000578C1" w:rsidRPr="003706C8">
        <w:rPr>
          <w:rFonts w:ascii="Arial" w:hAnsi="Arial" w:cs="Arial"/>
          <w:sz w:val="20"/>
          <w:szCs w:val="24"/>
        </w:rPr>
        <w:t xml:space="preserve"> </w:t>
      </w:r>
      <w:r w:rsidRPr="003706C8">
        <w:rPr>
          <w:rFonts w:ascii="Arial" w:hAnsi="Arial" w:cs="Arial"/>
          <w:sz w:val="20"/>
          <w:szCs w:val="24"/>
        </w:rPr>
        <w:t>20% mango pulp</w:t>
      </w:r>
    </w:p>
    <w:p w14:paraId="3EE6E5D5" w14:textId="77777777" w:rsidR="00B51B4C" w:rsidRPr="003706C8" w:rsidRDefault="00B51B4C" w:rsidP="00B51B4C">
      <w:pPr>
        <w:rPr>
          <w:rFonts w:ascii="Arial" w:hAnsi="Arial" w:cs="Arial"/>
          <w:sz w:val="20"/>
          <w:szCs w:val="24"/>
        </w:rPr>
      </w:pPr>
      <w:r w:rsidRPr="003706C8">
        <w:rPr>
          <w:rFonts w:ascii="Arial" w:hAnsi="Arial" w:cs="Arial"/>
          <w:b/>
          <w:sz w:val="20"/>
          <w:szCs w:val="24"/>
        </w:rPr>
        <w:t>MBPY4</w:t>
      </w:r>
      <w:r w:rsidRPr="003706C8">
        <w:rPr>
          <w:rFonts w:ascii="Arial" w:hAnsi="Arial" w:cs="Arial"/>
          <w:sz w:val="20"/>
          <w:szCs w:val="24"/>
        </w:rPr>
        <w:t>-</w:t>
      </w:r>
      <w:r w:rsidR="000578C1" w:rsidRPr="003706C8">
        <w:rPr>
          <w:rFonts w:ascii="Arial" w:hAnsi="Arial" w:cs="Arial"/>
          <w:sz w:val="20"/>
          <w:szCs w:val="24"/>
        </w:rPr>
        <w:t xml:space="preserve"> </w:t>
      </w:r>
      <w:r w:rsidRPr="003706C8">
        <w:rPr>
          <w:rFonts w:ascii="Arial" w:hAnsi="Arial" w:cs="Arial"/>
          <w:sz w:val="20"/>
          <w:szCs w:val="24"/>
        </w:rPr>
        <w:t>25% mango pulp</w:t>
      </w:r>
    </w:p>
    <w:p w14:paraId="571969FA" w14:textId="77777777" w:rsidR="007417C9" w:rsidRDefault="00B51B4C" w:rsidP="00E25C1C">
      <w:pPr>
        <w:rPr>
          <w:rFonts w:ascii="Arial" w:hAnsi="Arial" w:cs="Arial"/>
          <w:sz w:val="20"/>
          <w:szCs w:val="24"/>
        </w:rPr>
      </w:pPr>
      <w:r w:rsidRPr="003706C8">
        <w:rPr>
          <w:rFonts w:ascii="Arial" w:hAnsi="Arial" w:cs="Arial"/>
          <w:b/>
          <w:sz w:val="20"/>
          <w:szCs w:val="24"/>
        </w:rPr>
        <w:t>MBPY5</w:t>
      </w:r>
      <w:r w:rsidRPr="003706C8">
        <w:rPr>
          <w:rFonts w:ascii="Arial" w:hAnsi="Arial" w:cs="Arial"/>
          <w:sz w:val="20"/>
          <w:szCs w:val="24"/>
        </w:rPr>
        <w:t>-</w:t>
      </w:r>
      <w:r w:rsidR="000578C1" w:rsidRPr="003706C8">
        <w:rPr>
          <w:rFonts w:ascii="Arial" w:hAnsi="Arial" w:cs="Arial"/>
          <w:sz w:val="20"/>
          <w:szCs w:val="24"/>
        </w:rPr>
        <w:t xml:space="preserve"> </w:t>
      </w:r>
      <w:r w:rsidRPr="003706C8">
        <w:rPr>
          <w:rFonts w:ascii="Arial" w:hAnsi="Arial" w:cs="Arial"/>
          <w:sz w:val="20"/>
          <w:szCs w:val="24"/>
        </w:rPr>
        <w:t>30% mango pulp</w:t>
      </w:r>
    </w:p>
    <w:p w14:paraId="3F089F90" w14:textId="7111E8B5" w:rsidR="00E25C1C" w:rsidRPr="007417C9" w:rsidRDefault="008C4C9B" w:rsidP="00E25C1C">
      <w:pPr>
        <w:rPr>
          <w:rFonts w:ascii="Arial" w:hAnsi="Arial" w:cs="Arial"/>
          <w:sz w:val="20"/>
          <w:szCs w:val="24"/>
        </w:rPr>
      </w:pPr>
      <w:r w:rsidRPr="005D1699">
        <w:rPr>
          <w:rFonts w:ascii="Arial" w:hAnsi="Arial" w:cs="Arial"/>
          <w:b/>
          <w:sz w:val="20"/>
          <w:szCs w:val="24"/>
        </w:rPr>
        <w:t>2</w:t>
      </w:r>
      <w:r w:rsidR="00E25C1C" w:rsidRPr="005D1699">
        <w:rPr>
          <w:rFonts w:ascii="Arial" w:hAnsi="Arial" w:cs="Arial"/>
          <w:b/>
          <w:sz w:val="20"/>
          <w:szCs w:val="24"/>
        </w:rPr>
        <w:t xml:space="preserve">.5 </w:t>
      </w:r>
      <w:r w:rsidR="00847E7A">
        <w:rPr>
          <w:rFonts w:ascii="Arial" w:hAnsi="Arial" w:cs="Arial"/>
          <w:b/>
          <w:sz w:val="20"/>
          <w:szCs w:val="24"/>
        </w:rPr>
        <w:t xml:space="preserve">Sensory evaluation of </w:t>
      </w:r>
      <w:r w:rsidR="00E25C1C" w:rsidRPr="005D1699">
        <w:rPr>
          <w:rFonts w:ascii="Arial" w:hAnsi="Arial" w:cs="Arial"/>
          <w:b/>
          <w:sz w:val="20"/>
          <w:szCs w:val="24"/>
        </w:rPr>
        <w:t>probiotic yoghurt</w:t>
      </w:r>
    </w:p>
    <w:p w14:paraId="0F02177D" w14:textId="6F52EE6E" w:rsidR="00E25C1C" w:rsidRPr="005D1699" w:rsidRDefault="00E25C1C" w:rsidP="008973CF">
      <w:pPr>
        <w:jc w:val="both"/>
        <w:rPr>
          <w:rFonts w:ascii="Arial" w:hAnsi="Arial" w:cs="Arial"/>
          <w:sz w:val="20"/>
          <w:szCs w:val="24"/>
        </w:rPr>
      </w:pPr>
      <w:r w:rsidRPr="00E25C1C">
        <w:rPr>
          <w:rFonts w:ascii="Arial" w:hAnsi="Arial" w:cs="Arial"/>
          <w:sz w:val="24"/>
          <w:szCs w:val="24"/>
        </w:rPr>
        <w:tab/>
      </w:r>
      <w:r w:rsidRPr="00E25C1C">
        <w:rPr>
          <w:rFonts w:ascii="Arial" w:hAnsi="Arial" w:cs="Arial"/>
          <w:sz w:val="24"/>
          <w:szCs w:val="24"/>
        </w:rPr>
        <w:tab/>
      </w:r>
      <w:r w:rsidR="003572E0" w:rsidRPr="005D1699">
        <w:rPr>
          <w:rFonts w:ascii="Arial" w:hAnsi="Arial" w:cs="Arial"/>
          <w:sz w:val="20"/>
          <w:szCs w:val="24"/>
        </w:rPr>
        <w:t>The acceptability trial was carried out</w:t>
      </w:r>
      <w:r w:rsidRPr="005D1699">
        <w:rPr>
          <w:rFonts w:ascii="Arial" w:hAnsi="Arial" w:cs="Arial"/>
          <w:sz w:val="20"/>
          <w:szCs w:val="24"/>
        </w:rPr>
        <w:t xml:space="preserve"> in</w:t>
      </w:r>
      <w:r w:rsidR="00393937" w:rsidRPr="005D1699">
        <w:rPr>
          <w:rFonts w:ascii="Arial" w:hAnsi="Arial" w:cs="Arial"/>
          <w:sz w:val="20"/>
          <w:szCs w:val="24"/>
        </w:rPr>
        <w:t xml:space="preserve"> the Food S</w:t>
      </w:r>
      <w:r w:rsidRPr="005D1699">
        <w:rPr>
          <w:rFonts w:ascii="Arial" w:hAnsi="Arial" w:cs="Arial"/>
          <w:sz w:val="20"/>
          <w:szCs w:val="24"/>
        </w:rPr>
        <w:t>cience Labora</w:t>
      </w:r>
      <w:r w:rsidR="00393937" w:rsidRPr="005D1699">
        <w:rPr>
          <w:rFonts w:ascii="Arial" w:hAnsi="Arial" w:cs="Arial"/>
          <w:sz w:val="20"/>
          <w:szCs w:val="24"/>
        </w:rPr>
        <w:t>tory of the Department of Food Science and N</w:t>
      </w:r>
      <w:r w:rsidRPr="005D1699">
        <w:rPr>
          <w:rFonts w:ascii="Arial" w:hAnsi="Arial" w:cs="Arial"/>
          <w:sz w:val="20"/>
          <w:szCs w:val="24"/>
        </w:rPr>
        <w:t>u</w:t>
      </w:r>
      <w:r w:rsidR="00AD08CF">
        <w:rPr>
          <w:rFonts w:ascii="Arial" w:hAnsi="Arial" w:cs="Arial"/>
          <w:sz w:val="20"/>
          <w:szCs w:val="24"/>
        </w:rPr>
        <w:t xml:space="preserve">trition. </w:t>
      </w:r>
      <w:r w:rsidR="00AD08CF" w:rsidRPr="00AD08CF">
        <w:rPr>
          <w:rFonts w:ascii="Arial" w:hAnsi="Arial" w:cs="Arial"/>
          <w:sz w:val="20"/>
          <w:szCs w:val="24"/>
        </w:rPr>
        <w:t xml:space="preserve">Twelve semi-trained panel members were </w:t>
      </w:r>
      <w:r w:rsidR="001E4CF4">
        <w:rPr>
          <w:rFonts w:ascii="Arial" w:hAnsi="Arial" w:cs="Arial"/>
          <w:sz w:val="20"/>
          <w:szCs w:val="24"/>
        </w:rPr>
        <w:t>randomly selected from the Department of Food Science and Nutrition, the Department of Horticulture, and the Department of Agricultural Biotechnology. They were physically fit, willing to cooperate, and gave their time to judge the products, demonstrating the ability to discriminate between tastes</w:t>
      </w:r>
      <w:r w:rsidR="00AD08CF" w:rsidRPr="00AD08CF">
        <w:rPr>
          <w:rFonts w:ascii="Arial" w:hAnsi="Arial" w:cs="Arial"/>
          <w:sz w:val="20"/>
          <w:szCs w:val="24"/>
        </w:rPr>
        <w:t>.</w:t>
      </w:r>
    </w:p>
    <w:p w14:paraId="1F92185A" w14:textId="061CAFB3" w:rsidR="00E25C1C" w:rsidRPr="005D1699" w:rsidRDefault="004B6F9E" w:rsidP="008973CF">
      <w:pPr>
        <w:jc w:val="both"/>
        <w:rPr>
          <w:rFonts w:ascii="Arial" w:hAnsi="Arial" w:cs="Arial"/>
          <w:sz w:val="20"/>
          <w:szCs w:val="24"/>
        </w:rPr>
      </w:pPr>
      <w:r w:rsidRPr="005D1699">
        <w:rPr>
          <w:rFonts w:ascii="Arial" w:hAnsi="Arial" w:cs="Arial"/>
          <w:sz w:val="20"/>
          <w:szCs w:val="24"/>
        </w:rPr>
        <w:t>2</w:t>
      </w:r>
      <w:r w:rsidR="00E25C1C" w:rsidRPr="005D1699">
        <w:rPr>
          <w:rFonts w:ascii="Arial" w:hAnsi="Arial" w:cs="Arial"/>
          <w:sz w:val="20"/>
          <w:szCs w:val="24"/>
        </w:rPr>
        <w:t xml:space="preserve">.5.1 Formulation of </w:t>
      </w:r>
      <w:r w:rsidR="00EC2E19" w:rsidRPr="005D1699">
        <w:rPr>
          <w:rFonts w:ascii="Arial" w:hAnsi="Arial" w:cs="Arial"/>
          <w:sz w:val="20"/>
          <w:szCs w:val="24"/>
        </w:rPr>
        <w:t>scorecard</w:t>
      </w:r>
    </w:p>
    <w:p w14:paraId="42BCEBB1" w14:textId="15C000A3" w:rsidR="00E25C1C" w:rsidRPr="005D1699" w:rsidRDefault="004B6F9E" w:rsidP="008973CF">
      <w:pPr>
        <w:jc w:val="both"/>
        <w:rPr>
          <w:rFonts w:ascii="Arial" w:hAnsi="Arial" w:cs="Arial"/>
          <w:sz w:val="20"/>
          <w:szCs w:val="24"/>
        </w:rPr>
      </w:pPr>
      <w:r w:rsidRPr="005D1699">
        <w:rPr>
          <w:rFonts w:ascii="Arial" w:hAnsi="Arial" w:cs="Arial"/>
          <w:sz w:val="20"/>
          <w:szCs w:val="24"/>
        </w:rPr>
        <w:t>2</w:t>
      </w:r>
      <w:r w:rsidR="00756CA0">
        <w:rPr>
          <w:rFonts w:ascii="Arial" w:hAnsi="Arial" w:cs="Arial"/>
          <w:sz w:val="20"/>
          <w:szCs w:val="24"/>
        </w:rPr>
        <w:t>.5.2</w:t>
      </w:r>
      <w:r w:rsidR="00E25C1C" w:rsidRPr="005D1699">
        <w:rPr>
          <w:rFonts w:ascii="Arial" w:hAnsi="Arial" w:cs="Arial"/>
          <w:sz w:val="20"/>
          <w:szCs w:val="24"/>
        </w:rPr>
        <w:t xml:space="preserve"> Conduction of acceptability trials</w:t>
      </w:r>
    </w:p>
    <w:p w14:paraId="64AACB93" w14:textId="77777777" w:rsidR="000B668B" w:rsidRPr="001307EC" w:rsidRDefault="008C4C9B" w:rsidP="000B668B">
      <w:pPr>
        <w:rPr>
          <w:rFonts w:ascii="Arial" w:hAnsi="Arial" w:cs="Arial"/>
          <w:b/>
          <w:sz w:val="20"/>
          <w:szCs w:val="24"/>
        </w:rPr>
      </w:pPr>
      <w:r w:rsidRPr="001307EC">
        <w:rPr>
          <w:rFonts w:ascii="Arial" w:hAnsi="Arial" w:cs="Arial"/>
          <w:b/>
          <w:sz w:val="20"/>
          <w:szCs w:val="24"/>
        </w:rPr>
        <w:t>2</w:t>
      </w:r>
      <w:r w:rsidR="000B668B" w:rsidRPr="001307EC">
        <w:rPr>
          <w:rFonts w:ascii="Arial" w:hAnsi="Arial" w:cs="Arial"/>
          <w:b/>
          <w:sz w:val="20"/>
          <w:szCs w:val="24"/>
        </w:rPr>
        <w:t xml:space="preserve">.5.1 Formulation of </w:t>
      </w:r>
      <w:r w:rsidR="00EC2E19" w:rsidRPr="001307EC">
        <w:rPr>
          <w:rFonts w:ascii="Arial" w:hAnsi="Arial" w:cs="Arial"/>
          <w:b/>
          <w:sz w:val="20"/>
          <w:szCs w:val="24"/>
        </w:rPr>
        <w:t>scorecard</w:t>
      </w:r>
    </w:p>
    <w:p w14:paraId="2F1145E3" w14:textId="77777777" w:rsidR="007417C9" w:rsidRDefault="000B668B" w:rsidP="007417C9">
      <w:pPr>
        <w:jc w:val="both"/>
        <w:rPr>
          <w:rFonts w:ascii="Arial" w:hAnsi="Arial" w:cs="Arial"/>
          <w:sz w:val="20"/>
          <w:szCs w:val="24"/>
        </w:rPr>
      </w:pPr>
      <w:r w:rsidRPr="001307EC">
        <w:rPr>
          <w:rFonts w:ascii="Arial" w:hAnsi="Arial" w:cs="Arial"/>
          <w:sz w:val="20"/>
          <w:szCs w:val="24"/>
        </w:rPr>
        <w:tab/>
      </w:r>
      <w:r w:rsidRPr="001307EC">
        <w:rPr>
          <w:rFonts w:ascii="Arial" w:hAnsi="Arial" w:cs="Arial"/>
          <w:sz w:val="20"/>
          <w:szCs w:val="24"/>
        </w:rPr>
        <w:tab/>
      </w:r>
      <w:r w:rsidR="00C515BF" w:rsidRPr="001307EC">
        <w:rPr>
          <w:rFonts w:ascii="Arial" w:hAnsi="Arial" w:cs="Arial"/>
          <w:sz w:val="20"/>
          <w:szCs w:val="24"/>
        </w:rPr>
        <w:t xml:space="preserve">Score </w:t>
      </w:r>
      <w:r w:rsidR="002D4B2C" w:rsidRPr="001307EC">
        <w:rPr>
          <w:rFonts w:ascii="Arial" w:hAnsi="Arial" w:cs="Arial"/>
          <w:sz w:val="20"/>
          <w:szCs w:val="24"/>
        </w:rPr>
        <w:t>card</w:t>
      </w:r>
      <w:r w:rsidR="00C515BF" w:rsidRPr="001307EC">
        <w:rPr>
          <w:rFonts w:ascii="Arial" w:hAnsi="Arial" w:cs="Arial"/>
          <w:sz w:val="20"/>
          <w:szCs w:val="24"/>
        </w:rPr>
        <w:t xml:space="preserve"> method was selected f</w:t>
      </w:r>
      <w:r w:rsidRPr="001307EC">
        <w:rPr>
          <w:rFonts w:ascii="Arial" w:hAnsi="Arial" w:cs="Arial"/>
          <w:sz w:val="20"/>
          <w:szCs w:val="24"/>
        </w:rPr>
        <w:t>or evaluating the acceptability of the developed formulation</w:t>
      </w:r>
      <w:r w:rsidR="00EE4AAB" w:rsidRPr="001307EC">
        <w:rPr>
          <w:rFonts w:ascii="Arial" w:hAnsi="Arial" w:cs="Arial"/>
          <w:sz w:val="20"/>
          <w:szCs w:val="24"/>
        </w:rPr>
        <w:t>s</w:t>
      </w:r>
      <w:r w:rsidRPr="001307EC">
        <w:rPr>
          <w:rFonts w:ascii="Arial" w:hAnsi="Arial" w:cs="Arial"/>
          <w:sz w:val="20"/>
          <w:szCs w:val="24"/>
        </w:rPr>
        <w:t>. According to Pigot and Hunter (1999)</w:t>
      </w:r>
      <w:r w:rsidR="00EE4AAB" w:rsidRPr="001307EC">
        <w:rPr>
          <w:rFonts w:ascii="Arial" w:hAnsi="Arial" w:cs="Arial"/>
          <w:sz w:val="20"/>
          <w:szCs w:val="24"/>
        </w:rPr>
        <w:t>,</w:t>
      </w:r>
      <w:r w:rsidRPr="001307EC">
        <w:rPr>
          <w:rFonts w:ascii="Arial" w:hAnsi="Arial" w:cs="Arial"/>
          <w:sz w:val="20"/>
          <w:szCs w:val="24"/>
        </w:rPr>
        <w:t xml:space="preserve"> scoring is a form of rating using a numerical score where the numbers form an interval or the ratio scale. </w:t>
      </w:r>
      <w:r w:rsidR="00CD0FFA" w:rsidRPr="001307EC">
        <w:rPr>
          <w:rFonts w:ascii="Arial" w:hAnsi="Arial" w:cs="Arial"/>
          <w:sz w:val="20"/>
          <w:szCs w:val="24"/>
        </w:rPr>
        <w:t>In a score card, a</w:t>
      </w:r>
      <w:r w:rsidR="00F91AFE" w:rsidRPr="001307EC">
        <w:rPr>
          <w:rFonts w:ascii="Arial" w:hAnsi="Arial" w:cs="Arial"/>
          <w:sz w:val="20"/>
          <w:szCs w:val="24"/>
        </w:rPr>
        <w:t xml:space="preserve"> table utilizing the </w:t>
      </w:r>
      <w:r w:rsidR="002E09F6" w:rsidRPr="001307EC">
        <w:rPr>
          <w:rFonts w:ascii="Arial" w:hAnsi="Arial" w:cs="Arial"/>
          <w:sz w:val="20"/>
          <w:szCs w:val="24"/>
        </w:rPr>
        <w:t xml:space="preserve">Hedonic </w:t>
      </w:r>
      <w:r w:rsidR="00AF06A9" w:rsidRPr="001307EC">
        <w:rPr>
          <w:rFonts w:ascii="Arial" w:hAnsi="Arial" w:cs="Arial"/>
          <w:sz w:val="20"/>
          <w:szCs w:val="24"/>
        </w:rPr>
        <w:t>ratings of a nine-point scale (</w:t>
      </w:r>
      <w:proofErr w:type="spellStart"/>
      <w:r w:rsidR="002E09F6" w:rsidRPr="001307EC">
        <w:rPr>
          <w:rFonts w:ascii="Arial" w:hAnsi="Arial" w:cs="Arial"/>
          <w:sz w:val="20"/>
          <w:szCs w:val="24"/>
        </w:rPr>
        <w:t>Peryam</w:t>
      </w:r>
      <w:proofErr w:type="spellEnd"/>
      <w:r w:rsidR="002E09F6" w:rsidRPr="001307EC">
        <w:rPr>
          <w:rFonts w:ascii="Arial" w:hAnsi="Arial" w:cs="Arial"/>
          <w:sz w:val="20"/>
          <w:szCs w:val="24"/>
        </w:rPr>
        <w:t xml:space="preserve"> and Pilgrim,1957) from like extremely to dislike extremely </w:t>
      </w:r>
      <w:r w:rsidR="00CD0FFA" w:rsidRPr="001307EC">
        <w:rPr>
          <w:rFonts w:ascii="Arial" w:hAnsi="Arial" w:cs="Arial"/>
          <w:sz w:val="20"/>
          <w:szCs w:val="24"/>
        </w:rPr>
        <w:t>was made</w:t>
      </w:r>
      <w:r w:rsidR="00F91AFE" w:rsidRPr="001307EC">
        <w:rPr>
          <w:rFonts w:ascii="Arial" w:hAnsi="Arial" w:cs="Arial"/>
          <w:sz w:val="20"/>
          <w:szCs w:val="24"/>
        </w:rPr>
        <w:t xml:space="preserve">. </w:t>
      </w:r>
      <w:r w:rsidR="00680D99" w:rsidRPr="001307EC">
        <w:rPr>
          <w:rFonts w:ascii="Arial" w:hAnsi="Arial" w:cs="Arial"/>
          <w:sz w:val="20"/>
          <w:szCs w:val="24"/>
        </w:rPr>
        <w:t xml:space="preserve">Colour, appearance, taste, texture, flavour, consistency and overall acceptability were the </w:t>
      </w:r>
      <w:r w:rsidR="000B342A" w:rsidRPr="001307EC">
        <w:rPr>
          <w:rFonts w:ascii="Arial" w:hAnsi="Arial" w:cs="Arial"/>
          <w:sz w:val="20"/>
          <w:szCs w:val="24"/>
        </w:rPr>
        <w:t>attributes</w:t>
      </w:r>
      <w:r w:rsidRPr="001307EC">
        <w:rPr>
          <w:rFonts w:ascii="Arial" w:hAnsi="Arial" w:cs="Arial"/>
          <w:sz w:val="20"/>
          <w:szCs w:val="24"/>
        </w:rPr>
        <w:t xml:space="preserve"> taken into </w:t>
      </w:r>
      <w:r w:rsidR="00763CD9" w:rsidRPr="001307EC">
        <w:rPr>
          <w:rFonts w:ascii="Arial" w:hAnsi="Arial" w:cs="Arial"/>
          <w:sz w:val="20"/>
          <w:szCs w:val="24"/>
        </w:rPr>
        <w:t>consideration</w:t>
      </w:r>
      <w:r w:rsidR="007A50AD" w:rsidRPr="001307EC">
        <w:rPr>
          <w:rFonts w:ascii="Arial" w:hAnsi="Arial" w:cs="Arial"/>
          <w:sz w:val="20"/>
          <w:szCs w:val="24"/>
        </w:rPr>
        <w:t>.</w:t>
      </w:r>
    </w:p>
    <w:p w14:paraId="256D7E58" w14:textId="1D465AAC" w:rsidR="000B668B" w:rsidRPr="007417C9" w:rsidRDefault="003D2906" w:rsidP="007417C9">
      <w:pPr>
        <w:jc w:val="both"/>
        <w:rPr>
          <w:rFonts w:ascii="Arial" w:hAnsi="Arial" w:cs="Arial"/>
          <w:sz w:val="20"/>
          <w:szCs w:val="24"/>
        </w:rPr>
      </w:pPr>
      <w:r>
        <w:rPr>
          <w:rFonts w:ascii="Arial" w:hAnsi="Arial" w:cs="Arial"/>
          <w:b/>
          <w:sz w:val="20"/>
          <w:szCs w:val="24"/>
        </w:rPr>
        <w:t>2.5.2</w:t>
      </w:r>
      <w:r w:rsidR="008C4C9B" w:rsidRPr="00DA2B74">
        <w:rPr>
          <w:rFonts w:ascii="Arial" w:hAnsi="Arial" w:cs="Arial"/>
          <w:b/>
          <w:sz w:val="20"/>
          <w:szCs w:val="24"/>
        </w:rPr>
        <w:t xml:space="preserve"> </w:t>
      </w:r>
      <w:r w:rsidR="000B668B" w:rsidRPr="00DA2B74">
        <w:rPr>
          <w:rFonts w:ascii="Arial" w:hAnsi="Arial" w:cs="Arial"/>
          <w:b/>
          <w:sz w:val="20"/>
          <w:szCs w:val="24"/>
        </w:rPr>
        <w:t>Conduction of acceptability trials</w:t>
      </w:r>
    </w:p>
    <w:p w14:paraId="7494BBCD" w14:textId="6619169F" w:rsidR="00F7795D" w:rsidRPr="00DA2B74" w:rsidRDefault="000B668B" w:rsidP="00733CC6">
      <w:pPr>
        <w:jc w:val="both"/>
        <w:rPr>
          <w:rFonts w:ascii="Arial" w:hAnsi="Arial" w:cs="Arial"/>
          <w:sz w:val="20"/>
          <w:szCs w:val="24"/>
        </w:rPr>
      </w:pPr>
      <w:r w:rsidRPr="000B668B">
        <w:rPr>
          <w:rFonts w:ascii="Arial" w:hAnsi="Arial" w:cs="Arial"/>
          <w:sz w:val="24"/>
          <w:szCs w:val="24"/>
        </w:rPr>
        <w:tab/>
      </w:r>
      <w:r w:rsidRPr="000B668B">
        <w:rPr>
          <w:rFonts w:ascii="Arial" w:hAnsi="Arial" w:cs="Arial"/>
          <w:sz w:val="24"/>
          <w:szCs w:val="24"/>
        </w:rPr>
        <w:tab/>
      </w:r>
      <w:r w:rsidRPr="00DA2B74">
        <w:rPr>
          <w:rFonts w:ascii="Arial" w:hAnsi="Arial" w:cs="Arial"/>
          <w:sz w:val="20"/>
          <w:szCs w:val="24"/>
        </w:rPr>
        <w:t>Acceptability trials were conducted by a semi-trained panel consisting of 12 numbers of judges from the Department of Food Science and Nutrition, Department of Horticulture and Department of Agricultural Biotechn</w:t>
      </w:r>
      <w:r w:rsidR="00310184" w:rsidRPr="00DA2B74">
        <w:rPr>
          <w:rFonts w:ascii="Arial" w:hAnsi="Arial" w:cs="Arial"/>
          <w:sz w:val="20"/>
          <w:szCs w:val="24"/>
        </w:rPr>
        <w:t xml:space="preserve">ology. Scoring was done on </w:t>
      </w:r>
      <w:r w:rsidR="00566E4D" w:rsidRPr="00DA2B74">
        <w:rPr>
          <w:rFonts w:ascii="Arial" w:hAnsi="Arial" w:cs="Arial"/>
          <w:sz w:val="20"/>
          <w:szCs w:val="24"/>
        </w:rPr>
        <w:t xml:space="preserve">a </w:t>
      </w:r>
      <w:r w:rsidR="00310184" w:rsidRPr="00DA2B74">
        <w:rPr>
          <w:rFonts w:ascii="Arial" w:hAnsi="Arial" w:cs="Arial"/>
          <w:sz w:val="20"/>
          <w:szCs w:val="24"/>
        </w:rPr>
        <w:t>nine-</w:t>
      </w:r>
      <w:r w:rsidRPr="00DA2B74">
        <w:rPr>
          <w:rFonts w:ascii="Arial" w:hAnsi="Arial" w:cs="Arial"/>
          <w:sz w:val="20"/>
          <w:szCs w:val="24"/>
        </w:rPr>
        <w:t xml:space="preserve">point hedonic scale in </w:t>
      </w:r>
      <w:r w:rsidR="001F2B02" w:rsidRPr="00DA2B74">
        <w:rPr>
          <w:rFonts w:ascii="Arial" w:hAnsi="Arial" w:cs="Arial"/>
          <w:sz w:val="20"/>
          <w:szCs w:val="24"/>
        </w:rPr>
        <w:t xml:space="preserve">the </w:t>
      </w:r>
      <w:r w:rsidRPr="00DA2B74">
        <w:rPr>
          <w:rFonts w:ascii="Arial" w:hAnsi="Arial" w:cs="Arial"/>
          <w:sz w:val="20"/>
          <w:szCs w:val="24"/>
        </w:rPr>
        <w:lastRenderedPageBreak/>
        <w:t xml:space="preserve">sensory </w:t>
      </w:r>
      <w:r w:rsidR="001F2B02" w:rsidRPr="00DA2B74">
        <w:rPr>
          <w:rFonts w:ascii="Arial" w:hAnsi="Arial" w:cs="Arial"/>
          <w:sz w:val="20"/>
          <w:szCs w:val="24"/>
        </w:rPr>
        <w:t>evaluation</w:t>
      </w:r>
      <w:r w:rsidR="00241235" w:rsidRPr="00DA2B74">
        <w:rPr>
          <w:rFonts w:ascii="Arial" w:hAnsi="Arial" w:cs="Arial"/>
          <w:sz w:val="20"/>
          <w:szCs w:val="24"/>
        </w:rPr>
        <w:t xml:space="preserve"> sheet</w:t>
      </w:r>
      <w:r w:rsidRPr="00DA2B74">
        <w:rPr>
          <w:rFonts w:ascii="Arial" w:hAnsi="Arial" w:cs="Arial"/>
          <w:sz w:val="20"/>
          <w:szCs w:val="24"/>
        </w:rPr>
        <w:t>. The acceptable lev</w:t>
      </w:r>
      <w:r w:rsidR="00EE1E32" w:rsidRPr="00DA2B74">
        <w:rPr>
          <w:rFonts w:ascii="Arial" w:hAnsi="Arial" w:cs="Arial"/>
          <w:sz w:val="20"/>
          <w:szCs w:val="24"/>
        </w:rPr>
        <w:t>el of mango pulp</w:t>
      </w:r>
      <w:r w:rsidR="00544C32">
        <w:rPr>
          <w:rFonts w:ascii="Arial" w:hAnsi="Arial" w:cs="Arial"/>
          <w:sz w:val="20"/>
          <w:szCs w:val="24"/>
        </w:rPr>
        <w:t xml:space="preserve"> in </w:t>
      </w:r>
      <w:r w:rsidRPr="00DA2B74">
        <w:rPr>
          <w:rFonts w:ascii="Arial" w:hAnsi="Arial" w:cs="Arial"/>
          <w:sz w:val="20"/>
          <w:szCs w:val="24"/>
        </w:rPr>
        <w:t>probiotic yoghurt was assessed by incorporating 10%, 15%, 20%, 25% and 30% respectively</w:t>
      </w:r>
      <w:r w:rsidR="001E4CF4">
        <w:rPr>
          <w:rFonts w:ascii="Arial" w:hAnsi="Arial" w:cs="Arial"/>
          <w:sz w:val="20"/>
          <w:szCs w:val="24"/>
        </w:rPr>
        <w:t>,</w:t>
      </w:r>
      <w:r w:rsidRPr="00DA2B74">
        <w:rPr>
          <w:rFonts w:ascii="Arial" w:hAnsi="Arial" w:cs="Arial"/>
          <w:sz w:val="20"/>
          <w:szCs w:val="24"/>
        </w:rPr>
        <w:t xml:space="preserve"> and </w:t>
      </w:r>
      <w:r w:rsidR="00697EC9">
        <w:rPr>
          <w:rFonts w:ascii="Arial" w:hAnsi="Arial" w:cs="Arial"/>
          <w:sz w:val="20"/>
          <w:szCs w:val="24"/>
        </w:rPr>
        <w:t xml:space="preserve">it was compared with </w:t>
      </w:r>
      <w:r w:rsidR="00D45F18">
        <w:rPr>
          <w:rFonts w:ascii="Arial" w:hAnsi="Arial" w:cs="Arial"/>
          <w:sz w:val="20"/>
          <w:szCs w:val="24"/>
        </w:rPr>
        <w:t xml:space="preserve">the </w:t>
      </w:r>
      <w:r w:rsidR="00697EC9">
        <w:rPr>
          <w:rFonts w:ascii="Arial" w:hAnsi="Arial" w:cs="Arial"/>
          <w:sz w:val="20"/>
          <w:szCs w:val="24"/>
        </w:rPr>
        <w:t>control (Standard Probiotic Yoghurt)</w:t>
      </w:r>
      <w:r w:rsidRPr="00DA2B74">
        <w:rPr>
          <w:rFonts w:ascii="Arial" w:hAnsi="Arial" w:cs="Arial"/>
          <w:sz w:val="20"/>
          <w:szCs w:val="24"/>
        </w:rPr>
        <w:t xml:space="preserve"> for sensory characteristics. </w:t>
      </w:r>
    </w:p>
    <w:p w14:paraId="08F58C68" w14:textId="038064CB" w:rsidR="00C321DC" w:rsidRPr="00DA2B74" w:rsidRDefault="000B1AC1" w:rsidP="00DF3E5D">
      <w:pPr>
        <w:ind w:firstLine="720"/>
        <w:jc w:val="both"/>
        <w:rPr>
          <w:rFonts w:ascii="Arial" w:hAnsi="Arial" w:cs="Arial"/>
          <w:sz w:val="20"/>
          <w:szCs w:val="24"/>
        </w:rPr>
      </w:pPr>
      <w:r w:rsidRPr="00DA2B74">
        <w:rPr>
          <w:rFonts w:ascii="Arial" w:hAnsi="Arial" w:cs="Arial"/>
          <w:sz w:val="20"/>
          <w:szCs w:val="24"/>
        </w:rPr>
        <w:t xml:space="preserve">The </w:t>
      </w:r>
      <w:r w:rsidR="00125747" w:rsidRPr="00DA2B74">
        <w:rPr>
          <w:rFonts w:ascii="Arial" w:hAnsi="Arial" w:cs="Arial"/>
          <w:sz w:val="20"/>
          <w:szCs w:val="24"/>
        </w:rPr>
        <w:t>yoghurts</w:t>
      </w:r>
      <w:r w:rsidRPr="00DA2B74">
        <w:rPr>
          <w:rFonts w:ascii="Arial" w:hAnsi="Arial" w:cs="Arial"/>
          <w:sz w:val="20"/>
          <w:szCs w:val="24"/>
        </w:rPr>
        <w:t xml:space="preserve"> were carefully prepared to have </w:t>
      </w:r>
      <w:r w:rsidR="007F0B45" w:rsidRPr="00DA2B74">
        <w:rPr>
          <w:rFonts w:ascii="Arial" w:hAnsi="Arial" w:cs="Arial"/>
          <w:sz w:val="20"/>
          <w:szCs w:val="24"/>
        </w:rPr>
        <w:t xml:space="preserve">the </w:t>
      </w:r>
      <w:r w:rsidRPr="00DA2B74">
        <w:rPr>
          <w:rFonts w:ascii="Arial" w:hAnsi="Arial" w:cs="Arial"/>
          <w:sz w:val="20"/>
          <w:szCs w:val="24"/>
        </w:rPr>
        <w:t>correct</w:t>
      </w:r>
      <w:r w:rsidR="00DB67ED" w:rsidRPr="00DA2B74">
        <w:rPr>
          <w:rFonts w:ascii="Arial" w:hAnsi="Arial" w:cs="Arial"/>
          <w:sz w:val="20"/>
          <w:szCs w:val="24"/>
        </w:rPr>
        <w:t xml:space="preserve"> taste, flavour and texture. They </w:t>
      </w:r>
      <w:r w:rsidRPr="00DA2B74">
        <w:rPr>
          <w:rFonts w:ascii="Arial" w:hAnsi="Arial" w:cs="Arial"/>
          <w:sz w:val="20"/>
          <w:szCs w:val="24"/>
        </w:rPr>
        <w:t xml:space="preserve">were presented simultaneously at room temperature along with the score cards in the Sensory Laboratory, Department of </w:t>
      </w:r>
      <w:r w:rsidR="00712221" w:rsidRPr="00DA2B74">
        <w:rPr>
          <w:rFonts w:ascii="Arial" w:hAnsi="Arial" w:cs="Arial"/>
          <w:sz w:val="20"/>
          <w:szCs w:val="24"/>
        </w:rPr>
        <w:t>Food Science and Nutrition.</w:t>
      </w:r>
      <w:r w:rsidR="00AF3F86" w:rsidRPr="00DA2B74">
        <w:rPr>
          <w:rFonts w:ascii="Arial" w:hAnsi="Arial" w:cs="Arial"/>
          <w:sz w:val="20"/>
          <w:szCs w:val="24"/>
        </w:rPr>
        <w:t xml:space="preserve"> </w:t>
      </w:r>
      <w:r w:rsidRPr="00DA2B74">
        <w:rPr>
          <w:rFonts w:ascii="Arial" w:hAnsi="Arial" w:cs="Arial"/>
          <w:sz w:val="20"/>
          <w:szCs w:val="24"/>
        </w:rPr>
        <w:t xml:space="preserve">At the beginning of each tasting session, the descriptive term for each quality to be evaluated </w:t>
      </w:r>
      <w:r w:rsidR="00792A46" w:rsidRPr="00DA2B74">
        <w:rPr>
          <w:rFonts w:ascii="Arial" w:hAnsi="Arial" w:cs="Arial"/>
          <w:sz w:val="20"/>
          <w:szCs w:val="24"/>
        </w:rPr>
        <w:t>was</w:t>
      </w:r>
      <w:r w:rsidRPr="00DA2B74">
        <w:rPr>
          <w:rFonts w:ascii="Arial" w:hAnsi="Arial" w:cs="Arial"/>
          <w:sz w:val="20"/>
          <w:szCs w:val="24"/>
        </w:rPr>
        <w:t xml:space="preserve"> explained to the panel members. The panel members evaluated the samples </w:t>
      </w:r>
      <w:r w:rsidR="004E14BB" w:rsidRPr="00DA2B74">
        <w:rPr>
          <w:rFonts w:ascii="Arial" w:hAnsi="Arial" w:cs="Arial"/>
          <w:sz w:val="20"/>
          <w:szCs w:val="24"/>
        </w:rPr>
        <w:t>based on</w:t>
      </w:r>
      <w:r w:rsidRPr="00DA2B74">
        <w:rPr>
          <w:rFonts w:ascii="Arial" w:hAnsi="Arial" w:cs="Arial"/>
          <w:sz w:val="20"/>
          <w:szCs w:val="24"/>
        </w:rPr>
        <w:t xml:space="preserve"> colour, appearance, taste, texture, flavour, consistency and overall acceptability. The scores for each qua</w:t>
      </w:r>
      <w:r w:rsidR="00C321DC" w:rsidRPr="00DA2B74">
        <w:rPr>
          <w:rFonts w:ascii="Arial" w:hAnsi="Arial" w:cs="Arial"/>
          <w:sz w:val="20"/>
          <w:szCs w:val="24"/>
        </w:rPr>
        <w:t>lity were totalled and averaged.</w:t>
      </w:r>
    </w:p>
    <w:p w14:paraId="4F1818AB" w14:textId="77777777" w:rsidR="00C321DC" w:rsidRPr="001A5367" w:rsidRDefault="00C321DC" w:rsidP="00C321DC">
      <w:pPr>
        <w:rPr>
          <w:rFonts w:ascii="Arial" w:hAnsi="Arial" w:cs="Arial"/>
          <w:b/>
          <w:sz w:val="20"/>
          <w:szCs w:val="24"/>
        </w:rPr>
      </w:pPr>
      <w:r w:rsidRPr="001A5367">
        <w:rPr>
          <w:rFonts w:ascii="Arial" w:hAnsi="Arial" w:cs="Arial"/>
          <w:b/>
          <w:sz w:val="20"/>
          <w:szCs w:val="24"/>
        </w:rPr>
        <w:t>2.6 Statistical Analysis</w:t>
      </w:r>
    </w:p>
    <w:p w14:paraId="6A773C5F" w14:textId="77777777" w:rsidR="00C321DC" w:rsidRPr="001A5367" w:rsidRDefault="00BB6FB1" w:rsidP="00692A68">
      <w:pPr>
        <w:ind w:firstLine="720"/>
        <w:jc w:val="both"/>
        <w:rPr>
          <w:rFonts w:ascii="Arial" w:hAnsi="Arial" w:cs="Arial"/>
          <w:sz w:val="20"/>
          <w:szCs w:val="24"/>
        </w:rPr>
      </w:pPr>
      <w:r w:rsidRPr="001A5367">
        <w:rPr>
          <w:rFonts w:ascii="Arial" w:hAnsi="Arial" w:cs="Arial"/>
          <w:sz w:val="20"/>
          <w:szCs w:val="24"/>
        </w:rPr>
        <w:t>T</w:t>
      </w:r>
      <w:r w:rsidR="00460399" w:rsidRPr="001A5367">
        <w:rPr>
          <w:rFonts w:ascii="Arial" w:hAnsi="Arial" w:cs="Arial"/>
          <w:sz w:val="20"/>
          <w:szCs w:val="24"/>
        </w:rPr>
        <w:t>he purpose of the analysis was to determine if</w:t>
      </w:r>
      <w:r w:rsidRPr="001A5367">
        <w:rPr>
          <w:rFonts w:ascii="Arial" w:hAnsi="Arial" w:cs="Arial"/>
          <w:sz w:val="20"/>
          <w:szCs w:val="24"/>
        </w:rPr>
        <w:t xml:space="preserve"> the relationship observed between the </w:t>
      </w:r>
      <w:r w:rsidR="00460399" w:rsidRPr="001A5367">
        <w:rPr>
          <w:rFonts w:ascii="Arial" w:hAnsi="Arial" w:cs="Arial"/>
          <w:sz w:val="20"/>
          <w:szCs w:val="24"/>
        </w:rPr>
        <w:t>formulation's</w:t>
      </w:r>
      <w:r w:rsidRPr="001A5367">
        <w:rPr>
          <w:rFonts w:ascii="Arial" w:hAnsi="Arial" w:cs="Arial"/>
          <w:sz w:val="20"/>
          <w:szCs w:val="24"/>
        </w:rPr>
        <w:t xml:space="preserve"> characteristics and sensory responses was </w:t>
      </w:r>
      <w:r w:rsidR="00460399" w:rsidRPr="001A5367">
        <w:rPr>
          <w:rFonts w:ascii="Arial" w:hAnsi="Arial" w:cs="Arial"/>
          <w:sz w:val="20"/>
          <w:szCs w:val="24"/>
        </w:rPr>
        <w:t>real or due to random variation in responses</w:t>
      </w:r>
      <w:r w:rsidR="0053004D" w:rsidRPr="001A5367">
        <w:rPr>
          <w:rFonts w:ascii="Arial" w:hAnsi="Arial" w:cs="Arial"/>
          <w:sz w:val="20"/>
          <w:szCs w:val="24"/>
        </w:rPr>
        <w:t xml:space="preserve">. Statistical methods were used to </w:t>
      </w:r>
      <w:r w:rsidR="004E14BB" w:rsidRPr="001A5367">
        <w:rPr>
          <w:rFonts w:ascii="Arial" w:hAnsi="Arial" w:cs="Arial"/>
          <w:sz w:val="20"/>
          <w:szCs w:val="24"/>
        </w:rPr>
        <w:t>analyse</w:t>
      </w:r>
      <w:r w:rsidR="0053004D" w:rsidRPr="001A5367">
        <w:rPr>
          <w:rFonts w:ascii="Arial" w:hAnsi="Arial" w:cs="Arial"/>
          <w:sz w:val="20"/>
          <w:szCs w:val="24"/>
        </w:rPr>
        <w:t xml:space="preserve"> the </w:t>
      </w:r>
      <w:r w:rsidRPr="001A5367">
        <w:rPr>
          <w:rFonts w:ascii="Arial" w:hAnsi="Arial" w:cs="Arial"/>
          <w:sz w:val="20"/>
          <w:szCs w:val="24"/>
        </w:rPr>
        <w:t xml:space="preserve">evaluation data. </w:t>
      </w:r>
      <w:r w:rsidR="004C0B15" w:rsidRPr="001A5367">
        <w:rPr>
          <w:rFonts w:ascii="Arial" w:hAnsi="Arial" w:cs="Arial"/>
          <w:sz w:val="20"/>
          <w:szCs w:val="24"/>
        </w:rPr>
        <w:t xml:space="preserve">The experiment </w:t>
      </w:r>
      <w:r w:rsidR="001F1DF4" w:rsidRPr="001A5367">
        <w:rPr>
          <w:rFonts w:ascii="Arial" w:hAnsi="Arial" w:cs="Arial"/>
          <w:sz w:val="20"/>
          <w:szCs w:val="24"/>
        </w:rPr>
        <w:t>was carried out using a C</w:t>
      </w:r>
      <w:r w:rsidR="009B6B3C" w:rsidRPr="001A5367">
        <w:rPr>
          <w:rFonts w:ascii="Arial" w:hAnsi="Arial" w:cs="Arial"/>
          <w:sz w:val="20"/>
          <w:szCs w:val="24"/>
        </w:rPr>
        <w:t>ompletely R</w:t>
      </w:r>
      <w:r w:rsidR="001F1DF4" w:rsidRPr="001A5367">
        <w:rPr>
          <w:rFonts w:ascii="Arial" w:hAnsi="Arial" w:cs="Arial"/>
          <w:sz w:val="20"/>
          <w:szCs w:val="24"/>
        </w:rPr>
        <w:t xml:space="preserve">andomized </w:t>
      </w:r>
      <w:r w:rsidR="001C702D" w:rsidRPr="001A5367">
        <w:rPr>
          <w:rFonts w:ascii="Arial" w:hAnsi="Arial" w:cs="Arial"/>
          <w:sz w:val="20"/>
          <w:szCs w:val="24"/>
        </w:rPr>
        <w:t>B</w:t>
      </w:r>
      <w:r w:rsidR="0032373D" w:rsidRPr="001A5367">
        <w:rPr>
          <w:rFonts w:ascii="Arial" w:hAnsi="Arial" w:cs="Arial"/>
          <w:sz w:val="20"/>
          <w:szCs w:val="24"/>
        </w:rPr>
        <w:t>lock design</w:t>
      </w:r>
      <w:r w:rsidR="001F1DF4" w:rsidRPr="001A5367">
        <w:rPr>
          <w:rFonts w:ascii="Arial" w:hAnsi="Arial" w:cs="Arial"/>
          <w:sz w:val="20"/>
          <w:szCs w:val="24"/>
        </w:rPr>
        <w:t xml:space="preserve"> with </w:t>
      </w:r>
      <w:r w:rsidR="006849C2" w:rsidRPr="001A5367">
        <w:rPr>
          <w:rFonts w:ascii="Arial" w:hAnsi="Arial" w:cs="Arial"/>
          <w:sz w:val="20"/>
          <w:szCs w:val="24"/>
        </w:rPr>
        <w:t>5 treatments</w:t>
      </w:r>
      <w:r w:rsidR="00242F0A" w:rsidRPr="001A5367">
        <w:rPr>
          <w:rFonts w:ascii="Arial" w:hAnsi="Arial" w:cs="Arial"/>
          <w:sz w:val="20"/>
          <w:szCs w:val="24"/>
        </w:rPr>
        <w:t xml:space="preserve"> replicated three times</w:t>
      </w:r>
      <w:r w:rsidR="00B377EF" w:rsidRPr="001A5367">
        <w:rPr>
          <w:rFonts w:ascii="Arial" w:hAnsi="Arial" w:cs="Arial"/>
          <w:sz w:val="20"/>
          <w:szCs w:val="24"/>
        </w:rPr>
        <w:t>.</w:t>
      </w:r>
    </w:p>
    <w:p w14:paraId="7B540A0F" w14:textId="77777777" w:rsidR="006C6A94" w:rsidRPr="004C6C2E" w:rsidRDefault="007E7031" w:rsidP="000B668B">
      <w:pPr>
        <w:rPr>
          <w:rFonts w:ascii="Arial" w:hAnsi="Arial" w:cs="Arial"/>
          <w:b/>
        </w:rPr>
      </w:pPr>
      <w:r w:rsidRPr="004C6C2E">
        <w:rPr>
          <w:rFonts w:ascii="Arial" w:hAnsi="Arial" w:cs="Arial"/>
          <w:b/>
        </w:rPr>
        <w:t xml:space="preserve">3. </w:t>
      </w:r>
      <w:r w:rsidR="006758B0" w:rsidRPr="004C6C2E">
        <w:rPr>
          <w:rFonts w:ascii="Arial" w:hAnsi="Arial" w:cs="Arial"/>
          <w:b/>
        </w:rPr>
        <w:t>RESULTS AND DISCUSSION</w:t>
      </w:r>
    </w:p>
    <w:p w14:paraId="09BAF198" w14:textId="25DD93FB" w:rsidR="006C6A94" w:rsidRPr="00CC2BB1" w:rsidRDefault="00D72ED3" w:rsidP="000F1E5A">
      <w:pPr>
        <w:ind w:firstLine="720"/>
        <w:jc w:val="both"/>
        <w:rPr>
          <w:rFonts w:ascii="Arial" w:hAnsi="Arial" w:cs="Arial"/>
          <w:sz w:val="20"/>
          <w:szCs w:val="24"/>
        </w:rPr>
      </w:pPr>
      <w:r w:rsidRPr="00C00730">
        <w:rPr>
          <w:rFonts w:ascii="Arial" w:hAnsi="Arial" w:cs="Arial"/>
          <w:sz w:val="20"/>
          <w:szCs w:val="24"/>
        </w:rPr>
        <w:t>I</w:t>
      </w:r>
      <w:r w:rsidR="006C6A94" w:rsidRPr="00C00730">
        <w:rPr>
          <w:rFonts w:ascii="Arial" w:hAnsi="Arial" w:cs="Arial"/>
          <w:sz w:val="20"/>
          <w:szCs w:val="24"/>
        </w:rPr>
        <w:t xml:space="preserve">t was observed </w:t>
      </w:r>
      <w:r w:rsidR="0041207E">
        <w:rPr>
          <w:rFonts w:ascii="Arial" w:hAnsi="Arial" w:cs="Arial"/>
          <w:sz w:val="20"/>
          <w:szCs w:val="24"/>
        </w:rPr>
        <w:t>from Table 2</w:t>
      </w:r>
      <w:r w:rsidR="00D430ED" w:rsidRPr="00C00730">
        <w:rPr>
          <w:rFonts w:ascii="Arial" w:hAnsi="Arial" w:cs="Arial"/>
          <w:sz w:val="20"/>
          <w:szCs w:val="24"/>
        </w:rPr>
        <w:t xml:space="preserve"> that </w:t>
      </w:r>
      <w:r w:rsidR="006C6A94" w:rsidRPr="00C00730">
        <w:rPr>
          <w:rFonts w:ascii="Arial" w:hAnsi="Arial" w:cs="Arial"/>
          <w:sz w:val="20"/>
          <w:szCs w:val="24"/>
        </w:rPr>
        <w:t xml:space="preserve">out of </w:t>
      </w:r>
      <w:r w:rsidR="00B57C08" w:rsidRPr="00C00730">
        <w:rPr>
          <w:rFonts w:ascii="Arial" w:hAnsi="Arial" w:cs="Arial"/>
          <w:sz w:val="20"/>
          <w:szCs w:val="24"/>
        </w:rPr>
        <w:t xml:space="preserve">all </w:t>
      </w:r>
      <w:r w:rsidR="006C6A94" w:rsidRPr="00C00730">
        <w:rPr>
          <w:rFonts w:ascii="Arial" w:hAnsi="Arial" w:cs="Arial"/>
          <w:sz w:val="20"/>
          <w:szCs w:val="24"/>
        </w:rPr>
        <w:t xml:space="preserve">five mango-blended probiotic yoghurt (MBPY) </w:t>
      </w:r>
      <w:r w:rsidR="00B57C08" w:rsidRPr="00C00730">
        <w:rPr>
          <w:rFonts w:ascii="Arial" w:hAnsi="Arial" w:cs="Arial"/>
          <w:sz w:val="20"/>
          <w:szCs w:val="24"/>
        </w:rPr>
        <w:t>formulations</w:t>
      </w:r>
      <w:r w:rsidR="00402209" w:rsidRPr="00C00730">
        <w:rPr>
          <w:rFonts w:ascii="Arial" w:hAnsi="Arial" w:cs="Arial"/>
          <w:sz w:val="20"/>
          <w:szCs w:val="24"/>
        </w:rPr>
        <w:t>,</w:t>
      </w:r>
      <w:r w:rsidR="006C6A94" w:rsidRPr="00C00730">
        <w:rPr>
          <w:rFonts w:ascii="Arial" w:hAnsi="Arial" w:cs="Arial"/>
          <w:sz w:val="20"/>
          <w:szCs w:val="24"/>
        </w:rPr>
        <w:t xml:space="preserve"> MBPY1</w:t>
      </w:r>
      <w:r w:rsidR="00402209" w:rsidRPr="00C00730">
        <w:rPr>
          <w:rFonts w:ascii="Arial" w:hAnsi="Arial" w:cs="Arial"/>
          <w:sz w:val="20"/>
          <w:szCs w:val="24"/>
        </w:rPr>
        <w:t>,</w:t>
      </w:r>
      <w:r w:rsidR="006C6A94" w:rsidRPr="00C00730">
        <w:rPr>
          <w:rFonts w:ascii="Arial" w:hAnsi="Arial" w:cs="Arial"/>
          <w:sz w:val="20"/>
          <w:szCs w:val="24"/>
        </w:rPr>
        <w:t xml:space="preserve"> prepared from 10% mango pulp</w:t>
      </w:r>
      <w:r w:rsidR="00D31925" w:rsidRPr="00C00730">
        <w:rPr>
          <w:rFonts w:ascii="Arial" w:hAnsi="Arial" w:cs="Arial"/>
          <w:sz w:val="20"/>
          <w:szCs w:val="24"/>
        </w:rPr>
        <w:t>,</w:t>
      </w:r>
      <w:r w:rsidR="006C6A94" w:rsidRPr="00C00730">
        <w:rPr>
          <w:rFonts w:ascii="Arial" w:hAnsi="Arial" w:cs="Arial"/>
          <w:sz w:val="20"/>
          <w:szCs w:val="24"/>
        </w:rPr>
        <w:t xml:space="preserve"> exhibited scores in colour (6.16), appearance (5.62), taste (5.83), texture (5.16), flavour (6.08), consistency (5.33) and overall acceptability (5.83).</w:t>
      </w:r>
      <w:r w:rsidR="002E7A84" w:rsidRPr="00C00730">
        <w:rPr>
          <w:rFonts w:ascii="Arial" w:hAnsi="Arial" w:cs="Arial"/>
          <w:sz w:val="20"/>
          <w:szCs w:val="24"/>
        </w:rPr>
        <w:t xml:space="preserve"> </w:t>
      </w:r>
      <w:r w:rsidR="00D31925" w:rsidRPr="00C00730">
        <w:rPr>
          <w:rFonts w:ascii="Arial" w:hAnsi="Arial" w:cs="Arial"/>
          <w:sz w:val="20"/>
          <w:szCs w:val="24"/>
        </w:rPr>
        <w:t>Similarly,</w:t>
      </w:r>
      <w:r w:rsidR="006C6A94" w:rsidRPr="00C00730">
        <w:rPr>
          <w:rFonts w:ascii="Arial" w:hAnsi="Arial" w:cs="Arial"/>
          <w:sz w:val="20"/>
          <w:szCs w:val="24"/>
        </w:rPr>
        <w:t xml:space="preserve"> MBPY2 prepared from 15% mango pulp scored in colour (6.58), appearance (5.83), taste (6.25), texture (5.62), flavour (6.41), consistency</w:t>
      </w:r>
      <w:r w:rsidR="004A5BCB">
        <w:rPr>
          <w:rFonts w:ascii="Arial" w:hAnsi="Arial" w:cs="Arial"/>
          <w:sz w:val="20"/>
          <w:szCs w:val="24"/>
        </w:rPr>
        <w:t xml:space="preserve"> </w:t>
      </w:r>
      <w:r w:rsidR="006C6A94" w:rsidRPr="00C00730">
        <w:rPr>
          <w:rFonts w:ascii="Arial" w:hAnsi="Arial" w:cs="Arial"/>
          <w:sz w:val="20"/>
          <w:szCs w:val="24"/>
        </w:rPr>
        <w:t xml:space="preserve">(5.75) and overall acceptability (6.29). </w:t>
      </w:r>
      <w:r w:rsidR="00E9256F" w:rsidRPr="00C00730">
        <w:rPr>
          <w:rFonts w:ascii="Arial" w:hAnsi="Arial" w:cs="Arial"/>
          <w:sz w:val="20"/>
          <w:szCs w:val="24"/>
        </w:rPr>
        <w:t xml:space="preserve">Also, </w:t>
      </w:r>
      <w:r w:rsidR="006C6A94" w:rsidRPr="00C00730">
        <w:rPr>
          <w:rFonts w:ascii="Arial" w:hAnsi="Arial" w:cs="Arial"/>
          <w:sz w:val="20"/>
          <w:szCs w:val="24"/>
        </w:rPr>
        <w:t xml:space="preserve">MBPY3 prepared from 20% mango pulp scored in colour (7.91), appearance (7.91), taste (7.83), texture (7.79), flavour (7.91), consistency (7.95) and overall acceptability (7.91). MBPY4 </w:t>
      </w:r>
      <w:r w:rsidR="003241A9" w:rsidRPr="00C00730">
        <w:rPr>
          <w:rFonts w:ascii="Arial" w:hAnsi="Arial" w:cs="Arial"/>
          <w:sz w:val="20"/>
          <w:szCs w:val="24"/>
        </w:rPr>
        <w:t xml:space="preserve">which was </w:t>
      </w:r>
      <w:r w:rsidR="006C6A94" w:rsidRPr="00C00730">
        <w:rPr>
          <w:rFonts w:ascii="Arial" w:hAnsi="Arial" w:cs="Arial"/>
          <w:sz w:val="20"/>
          <w:szCs w:val="24"/>
        </w:rPr>
        <w:t>prepared from 25% mango pulp scored in colour (7.08), appearance (7.20), taste (7.00), texture(7.08), flavour (7.16), consistency (7.33) and overall acceptability (7.33) followed by MBPY5 prepared from 30%  mango pulp scored in colour (7.00), appearance (6</w:t>
      </w:r>
      <w:r w:rsidR="0031565A" w:rsidRPr="00C00730">
        <w:rPr>
          <w:rFonts w:ascii="Arial" w:hAnsi="Arial" w:cs="Arial"/>
          <w:sz w:val="20"/>
          <w:szCs w:val="24"/>
        </w:rPr>
        <w:t>.87), taste (6.83), texture(6.98</w:t>
      </w:r>
      <w:r w:rsidR="006C6A94" w:rsidRPr="00C00730">
        <w:rPr>
          <w:rFonts w:ascii="Arial" w:hAnsi="Arial" w:cs="Arial"/>
          <w:sz w:val="20"/>
          <w:szCs w:val="24"/>
        </w:rPr>
        <w:t xml:space="preserve">), flavour (7.08), consistency (7.08) </w:t>
      </w:r>
      <w:r w:rsidR="001279D7" w:rsidRPr="00C00730">
        <w:rPr>
          <w:rFonts w:ascii="Arial" w:hAnsi="Arial" w:cs="Arial"/>
          <w:sz w:val="20"/>
          <w:szCs w:val="24"/>
        </w:rPr>
        <w:t>and overall acceptability (7.08</w:t>
      </w:r>
      <w:r w:rsidR="006C6A94" w:rsidRPr="00C00730">
        <w:rPr>
          <w:rFonts w:ascii="Arial" w:hAnsi="Arial" w:cs="Arial"/>
          <w:sz w:val="20"/>
          <w:szCs w:val="24"/>
        </w:rPr>
        <w:t>). Out of all five formulations, SPY and MBPY3 had significantly (P&lt;0.05) higher scores in terms of all the attributes compared to the other four formulations</w:t>
      </w:r>
      <w:r w:rsidR="005E76A1" w:rsidRPr="00C00730">
        <w:rPr>
          <w:rFonts w:ascii="Arial" w:hAnsi="Arial" w:cs="Arial"/>
          <w:sz w:val="20"/>
          <w:szCs w:val="24"/>
        </w:rPr>
        <w:t>,</w:t>
      </w:r>
      <w:r w:rsidR="006C6A94" w:rsidRPr="00C00730">
        <w:rPr>
          <w:rFonts w:ascii="Arial" w:hAnsi="Arial" w:cs="Arial"/>
          <w:sz w:val="20"/>
          <w:szCs w:val="24"/>
        </w:rPr>
        <w:t xml:space="preserve"> followed by MBPY4 and MBPY5. MBPY1 and </w:t>
      </w:r>
      <w:r w:rsidR="006C6A94" w:rsidRPr="00CC2BB1">
        <w:rPr>
          <w:rFonts w:ascii="Arial" w:hAnsi="Arial" w:cs="Arial"/>
          <w:sz w:val="20"/>
          <w:szCs w:val="24"/>
        </w:rPr>
        <w:t>MBPY2 scored less because at 10% and 15% incorporation</w:t>
      </w:r>
      <w:r w:rsidR="008860FD" w:rsidRPr="00CC2BB1">
        <w:rPr>
          <w:rFonts w:ascii="Arial" w:hAnsi="Arial" w:cs="Arial"/>
          <w:sz w:val="20"/>
          <w:szCs w:val="24"/>
        </w:rPr>
        <w:t>,</w:t>
      </w:r>
      <w:r w:rsidR="006C6A94" w:rsidRPr="00CC2BB1">
        <w:rPr>
          <w:rFonts w:ascii="Arial" w:hAnsi="Arial" w:cs="Arial"/>
          <w:sz w:val="20"/>
          <w:szCs w:val="24"/>
        </w:rPr>
        <w:t xml:space="preserve"> they </w:t>
      </w:r>
      <w:r w:rsidR="008860FD" w:rsidRPr="00CC2BB1">
        <w:rPr>
          <w:rFonts w:ascii="Arial" w:hAnsi="Arial" w:cs="Arial"/>
          <w:sz w:val="20"/>
          <w:szCs w:val="24"/>
        </w:rPr>
        <w:t>show</w:t>
      </w:r>
      <w:r w:rsidR="007D7D67" w:rsidRPr="00CC2BB1">
        <w:rPr>
          <w:rFonts w:ascii="Arial" w:hAnsi="Arial" w:cs="Arial"/>
          <w:sz w:val="20"/>
          <w:szCs w:val="24"/>
        </w:rPr>
        <w:t>ed</w:t>
      </w:r>
      <w:r w:rsidR="006C6A94" w:rsidRPr="00CC2BB1">
        <w:rPr>
          <w:rFonts w:ascii="Arial" w:hAnsi="Arial" w:cs="Arial"/>
          <w:sz w:val="20"/>
          <w:szCs w:val="24"/>
        </w:rPr>
        <w:t xml:space="preserve"> a typical colour and lumpy structure as compared to the others.</w:t>
      </w:r>
    </w:p>
    <w:p w14:paraId="11C2D3EB" w14:textId="77777777" w:rsidR="002750CA" w:rsidRDefault="002750CA" w:rsidP="006C6A94">
      <w:pPr>
        <w:rPr>
          <w:rFonts w:ascii="Arial" w:hAnsi="Arial" w:cs="Arial"/>
          <w:b/>
          <w:sz w:val="20"/>
        </w:rPr>
      </w:pPr>
    </w:p>
    <w:p w14:paraId="4FD043D2" w14:textId="77777777" w:rsidR="002750CA" w:rsidRDefault="002750CA" w:rsidP="006C6A94">
      <w:pPr>
        <w:rPr>
          <w:rFonts w:ascii="Arial" w:hAnsi="Arial" w:cs="Arial"/>
          <w:b/>
          <w:sz w:val="20"/>
        </w:rPr>
      </w:pPr>
    </w:p>
    <w:p w14:paraId="75703E62" w14:textId="77777777" w:rsidR="002750CA" w:rsidRDefault="002750CA" w:rsidP="006C6A94">
      <w:pPr>
        <w:rPr>
          <w:rFonts w:ascii="Arial" w:hAnsi="Arial" w:cs="Arial"/>
          <w:b/>
          <w:sz w:val="20"/>
        </w:rPr>
      </w:pPr>
    </w:p>
    <w:p w14:paraId="654EAF41" w14:textId="77777777" w:rsidR="002750CA" w:rsidRDefault="002750CA" w:rsidP="006C6A94">
      <w:pPr>
        <w:rPr>
          <w:rFonts w:ascii="Arial" w:hAnsi="Arial" w:cs="Arial"/>
          <w:b/>
          <w:sz w:val="20"/>
        </w:rPr>
      </w:pPr>
    </w:p>
    <w:p w14:paraId="0116260A" w14:textId="77777777" w:rsidR="002750CA" w:rsidRDefault="002750CA" w:rsidP="006C6A94">
      <w:pPr>
        <w:rPr>
          <w:rFonts w:ascii="Arial" w:hAnsi="Arial" w:cs="Arial"/>
          <w:b/>
          <w:sz w:val="20"/>
        </w:rPr>
      </w:pPr>
    </w:p>
    <w:p w14:paraId="1890E89B" w14:textId="77777777" w:rsidR="002750CA" w:rsidRDefault="002750CA" w:rsidP="006C6A94">
      <w:pPr>
        <w:rPr>
          <w:rFonts w:ascii="Arial" w:hAnsi="Arial" w:cs="Arial"/>
          <w:b/>
          <w:sz w:val="20"/>
        </w:rPr>
      </w:pPr>
    </w:p>
    <w:p w14:paraId="2DAA2132" w14:textId="77777777" w:rsidR="002750CA" w:rsidRDefault="002750CA" w:rsidP="006C6A94">
      <w:pPr>
        <w:rPr>
          <w:rFonts w:ascii="Arial" w:hAnsi="Arial" w:cs="Arial"/>
          <w:b/>
          <w:sz w:val="20"/>
        </w:rPr>
      </w:pPr>
    </w:p>
    <w:p w14:paraId="08BFCC91" w14:textId="77777777" w:rsidR="002750CA" w:rsidRDefault="002750CA" w:rsidP="006C6A94">
      <w:pPr>
        <w:rPr>
          <w:rFonts w:ascii="Arial" w:hAnsi="Arial" w:cs="Arial"/>
          <w:b/>
          <w:sz w:val="20"/>
        </w:rPr>
      </w:pPr>
    </w:p>
    <w:p w14:paraId="5E20C782" w14:textId="77777777" w:rsidR="007417C9" w:rsidRDefault="007417C9" w:rsidP="006C6A94">
      <w:pPr>
        <w:rPr>
          <w:rFonts w:ascii="Arial" w:hAnsi="Arial" w:cs="Arial"/>
          <w:b/>
          <w:sz w:val="20"/>
        </w:rPr>
      </w:pPr>
    </w:p>
    <w:p w14:paraId="7833BAD3" w14:textId="77777777" w:rsidR="004A16FA" w:rsidRDefault="004A16FA" w:rsidP="006C6A94">
      <w:pPr>
        <w:rPr>
          <w:rFonts w:ascii="Arial" w:hAnsi="Arial" w:cs="Arial"/>
          <w:b/>
          <w:sz w:val="20"/>
        </w:rPr>
      </w:pPr>
    </w:p>
    <w:p w14:paraId="71220F2A" w14:textId="77777777" w:rsidR="004A16FA" w:rsidRDefault="004A16FA" w:rsidP="006C6A94">
      <w:pPr>
        <w:rPr>
          <w:rFonts w:ascii="Arial" w:hAnsi="Arial" w:cs="Arial"/>
          <w:b/>
          <w:sz w:val="20"/>
        </w:rPr>
      </w:pPr>
    </w:p>
    <w:p w14:paraId="768C9833" w14:textId="77777777" w:rsidR="004A16FA" w:rsidRDefault="004A16FA" w:rsidP="006C6A94">
      <w:pPr>
        <w:rPr>
          <w:rFonts w:ascii="Arial" w:hAnsi="Arial" w:cs="Arial"/>
          <w:b/>
          <w:sz w:val="20"/>
        </w:rPr>
      </w:pPr>
    </w:p>
    <w:p w14:paraId="581F8608" w14:textId="42ACB445" w:rsidR="00736D8A" w:rsidRPr="00BB3A07" w:rsidRDefault="0041207E" w:rsidP="006C6A94">
      <w:pPr>
        <w:rPr>
          <w:rFonts w:ascii="Arial" w:hAnsi="Arial" w:cs="Arial"/>
          <w:b/>
          <w:sz w:val="20"/>
        </w:rPr>
      </w:pPr>
      <w:r>
        <w:rPr>
          <w:rFonts w:ascii="Arial" w:hAnsi="Arial" w:cs="Arial"/>
          <w:b/>
          <w:sz w:val="20"/>
        </w:rPr>
        <w:t xml:space="preserve">Table </w:t>
      </w:r>
      <w:proofErr w:type="gramStart"/>
      <w:r>
        <w:rPr>
          <w:rFonts w:ascii="Arial" w:hAnsi="Arial" w:cs="Arial"/>
          <w:b/>
          <w:sz w:val="20"/>
        </w:rPr>
        <w:t>2</w:t>
      </w:r>
      <w:r w:rsidR="0006241F" w:rsidRPr="00BB3A07">
        <w:rPr>
          <w:rFonts w:ascii="Arial" w:hAnsi="Arial" w:cs="Arial"/>
          <w:b/>
          <w:sz w:val="20"/>
        </w:rPr>
        <w:t xml:space="preserve">  </w:t>
      </w:r>
      <w:r w:rsidR="00146E9F" w:rsidRPr="00BB3A07">
        <w:rPr>
          <w:rFonts w:ascii="Arial" w:hAnsi="Arial" w:cs="Arial"/>
          <w:b/>
          <w:sz w:val="20"/>
        </w:rPr>
        <w:t>Sensory</w:t>
      </w:r>
      <w:proofErr w:type="gramEnd"/>
      <w:r w:rsidR="00146E9F" w:rsidRPr="00BB3A07">
        <w:rPr>
          <w:rFonts w:ascii="Arial" w:hAnsi="Arial" w:cs="Arial"/>
          <w:b/>
          <w:sz w:val="20"/>
        </w:rPr>
        <w:t xml:space="preserve"> evaluation of mango-blended probiotic yoghurt</w:t>
      </w:r>
    </w:p>
    <w:tbl>
      <w:tblPr>
        <w:tblStyle w:val="LightShading1"/>
        <w:tblW w:w="5825" w:type="pct"/>
        <w:tblInd w:w="-735" w:type="dxa"/>
        <w:tblLayout w:type="fixed"/>
        <w:tblLook w:val="04A0" w:firstRow="1" w:lastRow="0" w:firstColumn="1" w:lastColumn="0" w:noHBand="0" w:noVBand="1"/>
      </w:tblPr>
      <w:tblGrid>
        <w:gridCol w:w="1309"/>
        <w:gridCol w:w="986"/>
        <w:gridCol w:w="1558"/>
        <w:gridCol w:w="852"/>
        <w:gridCol w:w="1560"/>
        <w:gridCol w:w="1131"/>
        <w:gridCol w:w="1556"/>
        <w:gridCol w:w="1563"/>
      </w:tblGrid>
      <w:tr w:rsidR="00CB18A5" w:rsidRPr="00CB18A5" w14:paraId="45722DDE" w14:textId="77777777" w:rsidTr="00C356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tcPr>
          <w:p w14:paraId="4C65CFE0" w14:textId="77777777" w:rsidR="00CB18A5" w:rsidRPr="00CB18A5" w:rsidRDefault="00CB18A5" w:rsidP="007A034F">
            <w:pPr>
              <w:spacing w:before="60" w:after="60" w:line="276" w:lineRule="auto"/>
              <w:jc w:val="center"/>
              <w:rPr>
                <w:rFonts w:ascii="Arial" w:eastAsia="Calibri" w:hAnsi="Arial" w:cs="Arial"/>
                <w:sz w:val="20"/>
                <w:szCs w:val="20"/>
                <w:lang w:val="en-US"/>
              </w:rPr>
            </w:pPr>
            <w:r w:rsidRPr="00CB18A5">
              <w:rPr>
                <w:rFonts w:ascii="Arial" w:eastAsia="Calibri" w:hAnsi="Arial" w:cs="Arial"/>
                <w:sz w:val="20"/>
                <w:szCs w:val="20"/>
                <w:lang w:val="en-US"/>
              </w:rPr>
              <w:lastRenderedPageBreak/>
              <w:t>Treatment</w:t>
            </w:r>
          </w:p>
        </w:tc>
        <w:tc>
          <w:tcPr>
            <w:tcW w:w="469" w:type="pct"/>
          </w:tcPr>
          <w:p w14:paraId="78E4AA0D" w14:textId="77777777" w:rsidR="00CB18A5" w:rsidRPr="00CB18A5" w:rsidRDefault="00CB18A5" w:rsidP="007A034F">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roofErr w:type="spellStart"/>
            <w:r w:rsidRPr="00CB18A5">
              <w:rPr>
                <w:rFonts w:ascii="Arial" w:eastAsia="Calibri" w:hAnsi="Arial" w:cs="Arial"/>
                <w:sz w:val="20"/>
                <w:szCs w:val="20"/>
                <w:lang w:val="en-US"/>
              </w:rPr>
              <w:t>Colour</w:t>
            </w:r>
            <w:proofErr w:type="spellEnd"/>
          </w:p>
          <w:p w14:paraId="775CA137" w14:textId="77777777" w:rsidR="00CB18A5" w:rsidRPr="00CB18A5" w:rsidRDefault="00CB18A5" w:rsidP="007A034F">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
        </w:tc>
        <w:tc>
          <w:tcPr>
            <w:tcW w:w="741" w:type="pct"/>
          </w:tcPr>
          <w:p w14:paraId="37A1BBC8" w14:textId="77777777" w:rsidR="00CB18A5" w:rsidRPr="00CB18A5" w:rsidRDefault="00CB18A5" w:rsidP="007A034F">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Appearance</w:t>
            </w:r>
          </w:p>
        </w:tc>
        <w:tc>
          <w:tcPr>
            <w:tcW w:w="405" w:type="pct"/>
          </w:tcPr>
          <w:p w14:paraId="52ADCAC9" w14:textId="77777777" w:rsidR="00CB18A5" w:rsidRPr="00CB18A5" w:rsidRDefault="00CB18A5" w:rsidP="007A034F">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Taste</w:t>
            </w:r>
          </w:p>
        </w:tc>
        <w:tc>
          <w:tcPr>
            <w:tcW w:w="742" w:type="pct"/>
          </w:tcPr>
          <w:p w14:paraId="704966C5" w14:textId="77777777" w:rsidR="00CB18A5" w:rsidRPr="00CB18A5" w:rsidRDefault="00CB18A5" w:rsidP="007A034F">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Texture</w:t>
            </w:r>
          </w:p>
        </w:tc>
        <w:tc>
          <w:tcPr>
            <w:tcW w:w="538" w:type="pct"/>
          </w:tcPr>
          <w:p w14:paraId="4AF88708" w14:textId="77777777" w:rsidR="00CB18A5" w:rsidRPr="00CB18A5" w:rsidRDefault="00CB18A5" w:rsidP="007A034F">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roofErr w:type="spellStart"/>
            <w:r w:rsidRPr="00CB18A5">
              <w:rPr>
                <w:rFonts w:ascii="Arial" w:eastAsia="Calibri" w:hAnsi="Arial" w:cs="Arial"/>
                <w:sz w:val="20"/>
                <w:szCs w:val="20"/>
                <w:lang w:val="en-US"/>
              </w:rPr>
              <w:t>Flavour</w:t>
            </w:r>
            <w:proofErr w:type="spellEnd"/>
          </w:p>
        </w:tc>
        <w:tc>
          <w:tcPr>
            <w:tcW w:w="740" w:type="pct"/>
          </w:tcPr>
          <w:p w14:paraId="3B61144D" w14:textId="77777777" w:rsidR="00CB18A5" w:rsidRPr="00CB18A5" w:rsidRDefault="00CB18A5" w:rsidP="007A034F">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Consistency</w:t>
            </w:r>
          </w:p>
        </w:tc>
        <w:tc>
          <w:tcPr>
            <w:tcW w:w="743" w:type="pct"/>
          </w:tcPr>
          <w:p w14:paraId="16549203" w14:textId="77777777" w:rsidR="00CB18A5" w:rsidRPr="00CB18A5" w:rsidRDefault="00CB18A5" w:rsidP="007A034F">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Overall acceptability</w:t>
            </w:r>
          </w:p>
        </w:tc>
      </w:tr>
      <w:tr w:rsidR="00CB18A5" w:rsidRPr="00CB18A5" w14:paraId="24C8625D" w14:textId="77777777" w:rsidTr="00C356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shd w:val="clear" w:color="auto" w:fill="auto"/>
          </w:tcPr>
          <w:p w14:paraId="48568101" w14:textId="77777777" w:rsidR="00CB18A5" w:rsidRPr="00CB18A5" w:rsidRDefault="00CB18A5" w:rsidP="007A034F">
            <w:pPr>
              <w:spacing w:before="60" w:after="60" w:line="276" w:lineRule="auto"/>
              <w:jc w:val="center"/>
              <w:rPr>
                <w:rFonts w:ascii="Arial" w:eastAsia="Calibri" w:hAnsi="Arial" w:cs="Arial"/>
                <w:sz w:val="20"/>
                <w:szCs w:val="20"/>
                <w:lang w:val="en-US"/>
              </w:rPr>
            </w:pPr>
            <w:r w:rsidRPr="00CB18A5">
              <w:rPr>
                <w:rFonts w:ascii="Arial" w:eastAsia="Calibri" w:hAnsi="Arial" w:cs="Arial"/>
                <w:sz w:val="20"/>
                <w:szCs w:val="20"/>
                <w:lang w:val="en-US"/>
              </w:rPr>
              <w:t>Control</w:t>
            </w:r>
          </w:p>
        </w:tc>
        <w:tc>
          <w:tcPr>
            <w:tcW w:w="469" w:type="pct"/>
            <w:shd w:val="clear" w:color="auto" w:fill="auto"/>
          </w:tcPr>
          <w:p w14:paraId="399FD7A9"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p>
        </w:tc>
        <w:tc>
          <w:tcPr>
            <w:tcW w:w="741" w:type="pct"/>
            <w:shd w:val="clear" w:color="auto" w:fill="auto"/>
          </w:tcPr>
          <w:p w14:paraId="44212F22"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p>
        </w:tc>
        <w:tc>
          <w:tcPr>
            <w:tcW w:w="405" w:type="pct"/>
            <w:shd w:val="clear" w:color="auto" w:fill="auto"/>
          </w:tcPr>
          <w:p w14:paraId="481A02CB"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p>
        </w:tc>
        <w:tc>
          <w:tcPr>
            <w:tcW w:w="742" w:type="pct"/>
            <w:shd w:val="clear" w:color="auto" w:fill="auto"/>
          </w:tcPr>
          <w:p w14:paraId="28E9FE9D"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p>
        </w:tc>
        <w:tc>
          <w:tcPr>
            <w:tcW w:w="538" w:type="pct"/>
            <w:shd w:val="clear" w:color="auto" w:fill="auto"/>
          </w:tcPr>
          <w:p w14:paraId="33D990D9"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p>
        </w:tc>
        <w:tc>
          <w:tcPr>
            <w:tcW w:w="740" w:type="pct"/>
            <w:shd w:val="clear" w:color="auto" w:fill="auto"/>
          </w:tcPr>
          <w:p w14:paraId="3C969712"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p>
        </w:tc>
        <w:tc>
          <w:tcPr>
            <w:tcW w:w="743" w:type="pct"/>
            <w:shd w:val="clear" w:color="auto" w:fill="auto"/>
          </w:tcPr>
          <w:p w14:paraId="782E56E4"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p>
        </w:tc>
      </w:tr>
      <w:tr w:rsidR="00CB18A5" w:rsidRPr="00CB18A5" w14:paraId="6CFE12DD" w14:textId="77777777" w:rsidTr="00C3565E">
        <w:tc>
          <w:tcPr>
            <w:cnfStyle w:val="001000000000" w:firstRow="0" w:lastRow="0" w:firstColumn="1" w:lastColumn="0" w:oddVBand="0" w:evenVBand="0" w:oddHBand="0" w:evenHBand="0" w:firstRowFirstColumn="0" w:firstRowLastColumn="0" w:lastRowFirstColumn="0" w:lastRowLastColumn="0"/>
            <w:tcW w:w="622" w:type="pct"/>
          </w:tcPr>
          <w:p w14:paraId="3672553D" w14:textId="77777777" w:rsidR="00CB18A5" w:rsidRPr="00CB18A5" w:rsidRDefault="00CB18A5" w:rsidP="007A034F">
            <w:pPr>
              <w:spacing w:before="60" w:after="60" w:line="276" w:lineRule="auto"/>
              <w:jc w:val="center"/>
              <w:rPr>
                <w:rFonts w:ascii="Arial" w:eastAsia="Calibri" w:hAnsi="Arial" w:cs="Arial"/>
                <w:sz w:val="20"/>
                <w:szCs w:val="20"/>
                <w:lang w:val="en-US"/>
              </w:rPr>
            </w:pPr>
            <w:r w:rsidRPr="00CB18A5">
              <w:rPr>
                <w:rFonts w:ascii="Arial" w:eastAsia="Calibri" w:hAnsi="Arial" w:cs="Arial"/>
                <w:sz w:val="20"/>
                <w:szCs w:val="20"/>
                <w:lang w:val="en-US"/>
              </w:rPr>
              <w:t>SPY</w:t>
            </w:r>
          </w:p>
        </w:tc>
        <w:tc>
          <w:tcPr>
            <w:tcW w:w="469" w:type="pct"/>
          </w:tcPr>
          <w:p w14:paraId="5B3CDBA0"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8.16</w:t>
            </w:r>
            <w:r w:rsidRPr="00CB18A5">
              <w:rPr>
                <w:rFonts w:ascii="Arial" w:eastAsia="Calibri" w:hAnsi="Arial" w:cs="Arial"/>
                <w:sz w:val="20"/>
                <w:szCs w:val="20"/>
                <w:vertAlign w:val="superscript"/>
                <w:lang w:val="en-US"/>
              </w:rPr>
              <w:t>a</w:t>
            </w:r>
          </w:p>
        </w:tc>
        <w:tc>
          <w:tcPr>
            <w:tcW w:w="741" w:type="pct"/>
          </w:tcPr>
          <w:p w14:paraId="48C27A7E"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8.16</w:t>
            </w:r>
            <w:r w:rsidRPr="00CB18A5">
              <w:rPr>
                <w:rFonts w:ascii="Arial" w:eastAsia="Calibri" w:hAnsi="Arial" w:cs="Arial"/>
                <w:sz w:val="20"/>
                <w:szCs w:val="20"/>
                <w:vertAlign w:val="superscript"/>
                <w:lang w:val="en-US"/>
              </w:rPr>
              <w:t>a</w:t>
            </w:r>
          </w:p>
        </w:tc>
        <w:tc>
          <w:tcPr>
            <w:tcW w:w="405" w:type="pct"/>
          </w:tcPr>
          <w:p w14:paraId="67E206CB"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7.83</w:t>
            </w:r>
            <w:r w:rsidRPr="00CB18A5">
              <w:rPr>
                <w:rFonts w:ascii="Arial" w:eastAsia="Calibri" w:hAnsi="Arial" w:cs="Arial"/>
                <w:sz w:val="20"/>
                <w:szCs w:val="20"/>
                <w:vertAlign w:val="superscript"/>
                <w:lang w:val="en-US"/>
              </w:rPr>
              <w:t>a</w:t>
            </w:r>
          </w:p>
        </w:tc>
        <w:tc>
          <w:tcPr>
            <w:tcW w:w="742" w:type="pct"/>
          </w:tcPr>
          <w:p w14:paraId="652B7D79"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8.04</w:t>
            </w:r>
            <w:r w:rsidRPr="00CB18A5">
              <w:rPr>
                <w:rFonts w:ascii="Arial" w:eastAsia="Calibri" w:hAnsi="Arial" w:cs="Arial"/>
                <w:sz w:val="20"/>
                <w:szCs w:val="20"/>
                <w:vertAlign w:val="superscript"/>
                <w:lang w:val="en-US"/>
              </w:rPr>
              <w:t>a</w:t>
            </w:r>
          </w:p>
        </w:tc>
        <w:tc>
          <w:tcPr>
            <w:tcW w:w="538" w:type="pct"/>
          </w:tcPr>
          <w:p w14:paraId="50798218"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7.83</w:t>
            </w:r>
            <w:r w:rsidRPr="00CB18A5">
              <w:rPr>
                <w:rFonts w:ascii="Arial" w:eastAsia="Calibri" w:hAnsi="Arial" w:cs="Arial"/>
                <w:sz w:val="20"/>
                <w:szCs w:val="20"/>
                <w:vertAlign w:val="superscript"/>
                <w:lang w:val="en-US"/>
              </w:rPr>
              <w:t>a</w:t>
            </w:r>
          </w:p>
        </w:tc>
        <w:tc>
          <w:tcPr>
            <w:tcW w:w="740" w:type="pct"/>
          </w:tcPr>
          <w:p w14:paraId="6080A537"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7.79</w:t>
            </w:r>
            <w:r w:rsidRPr="00CB18A5">
              <w:rPr>
                <w:rFonts w:ascii="Arial" w:eastAsia="Calibri" w:hAnsi="Arial" w:cs="Arial"/>
                <w:sz w:val="20"/>
                <w:szCs w:val="20"/>
                <w:vertAlign w:val="superscript"/>
                <w:lang w:val="en-US"/>
              </w:rPr>
              <w:t>a</w:t>
            </w:r>
          </w:p>
        </w:tc>
        <w:tc>
          <w:tcPr>
            <w:tcW w:w="743" w:type="pct"/>
          </w:tcPr>
          <w:p w14:paraId="424F084C"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7.91</w:t>
            </w:r>
            <w:r w:rsidRPr="00CB18A5">
              <w:rPr>
                <w:rFonts w:ascii="Arial" w:eastAsia="Calibri" w:hAnsi="Arial" w:cs="Arial"/>
                <w:sz w:val="20"/>
                <w:szCs w:val="20"/>
                <w:vertAlign w:val="superscript"/>
                <w:lang w:val="en-US"/>
              </w:rPr>
              <w:t>a</w:t>
            </w:r>
          </w:p>
        </w:tc>
      </w:tr>
      <w:tr w:rsidR="00CB18A5" w:rsidRPr="00CB18A5" w14:paraId="1446DC4E" w14:textId="77777777" w:rsidTr="00C356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shd w:val="clear" w:color="auto" w:fill="auto"/>
          </w:tcPr>
          <w:p w14:paraId="6A269E85" w14:textId="77777777" w:rsidR="00CB18A5" w:rsidRPr="00CB18A5" w:rsidRDefault="00CB18A5" w:rsidP="007A034F">
            <w:pPr>
              <w:spacing w:before="60" w:after="60" w:line="276" w:lineRule="auto"/>
              <w:jc w:val="center"/>
              <w:rPr>
                <w:rFonts w:ascii="Arial" w:eastAsia="Calibri" w:hAnsi="Arial" w:cs="Arial"/>
                <w:sz w:val="20"/>
                <w:szCs w:val="20"/>
                <w:lang w:val="en-US"/>
              </w:rPr>
            </w:pPr>
            <w:r w:rsidRPr="00CB18A5">
              <w:rPr>
                <w:rFonts w:ascii="Arial" w:eastAsia="Calibri" w:hAnsi="Arial" w:cs="Arial"/>
                <w:sz w:val="20"/>
                <w:szCs w:val="20"/>
                <w:lang w:val="en-US"/>
              </w:rPr>
              <w:t>Test samples</w:t>
            </w:r>
          </w:p>
        </w:tc>
        <w:tc>
          <w:tcPr>
            <w:tcW w:w="4378" w:type="pct"/>
            <w:gridSpan w:val="7"/>
            <w:shd w:val="clear" w:color="auto" w:fill="auto"/>
          </w:tcPr>
          <w:p w14:paraId="669C466E"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p>
        </w:tc>
      </w:tr>
      <w:tr w:rsidR="00CB18A5" w:rsidRPr="00CB18A5" w14:paraId="17A51A38" w14:textId="77777777" w:rsidTr="00C3565E">
        <w:tc>
          <w:tcPr>
            <w:cnfStyle w:val="001000000000" w:firstRow="0" w:lastRow="0" w:firstColumn="1" w:lastColumn="0" w:oddVBand="0" w:evenVBand="0" w:oddHBand="0" w:evenHBand="0" w:firstRowFirstColumn="0" w:firstRowLastColumn="0" w:lastRowFirstColumn="0" w:lastRowLastColumn="0"/>
            <w:tcW w:w="622" w:type="pct"/>
          </w:tcPr>
          <w:p w14:paraId="7D7E56DA" w14:textId="77777777" w:rsidR="00CB18A5" w:rsidRPr="00CB18A5" w:rsidRDefault="00CB18A5" w:rsidP="007A034F">
            <w:pPr>
              <w:spacing w:before="60" w:after="60" w:line="276" w:lineRule="auto"/>
              <w:jc w:val="center"/>
              <w:rPr>
                <w:rFonts w:ascii="Arial" w:eastAsia="Calibri" w:hAnsi="Arial" w:cs="Arial"/>
                <w:sz w:val="20"/>
                <w:szCs w:val="20"/>
                <w:lang w:val="en-US"/>
              </w:rPr>
            </w:pPr>
            <w:r w:rsidRPr="00CB18A5">
              <w:rPr>
                <w:rFonts w:ascii="Arial" w:eastAsia="Calibri" w:hAnsi="Arial" w:cs="Arial"/>
                <w:sz w:val="20"/>
                <w:szCs w:val="20"/>
                <w:lang w:val="en-US"/>
              </w:rPr>
              <w:t>MBPY1</w:t>
            </w:r>
          </w:p>
        </w:tc>
        <w:tc>
          <w:tcPr>
            <w:tcW w:w="469" w:type="pct"/>
          </w:tcPr>
          <w:p w14:paraId="72D6E413"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6.16</w:t>
            </w:r>
            <w:r w:rsidRPr="00CB18A5">
              <w:rPr>
                <w:rFonts w:ascii="Arial" w:eastAsia="Calibri" w:hAnsi="Arial" w:cs="Arial"/>
                <w:sz w:val="20"/>
                <w:szCs w:val="20"/>
                <w:vertAlign w:val="superscript"/>
                <w:lang w:val="en-US"/>
              </w:rPr>
              <w:t>c</w:t>
            </w:r>
          </w:p>
        </w:tc>
        <w:tc>
          <w:tcPr>
            <w:tcW w:w="741" w:type="pct"/>
          </w:tcPr>
          <w:p w14:paraId="38F8A8E9"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5.62</w:t>
            </w:r>
            <w:r w:rsidRPr="00CB18A5">
              <w:rPr>
                <w:rFonts w:ascii="Arial" w:eastAsia="Calibri" w:hAnsi="Arial" w:cs="Arial"/>
                <w:sz w:val="20"/>
                <w:szCs w:val="20"/>
                <w:vertAlign w:val="superscript"/>
                <w:lang w:val="en-US"/>
              </w:rPr>
              <w:t>d</w:t>
            </w:r>
          </w:p>
        </w:tc>
        <w:tc>
          <w:tcPr>
            <w:tcW w:w="405" w:type="pct"/>
          </w:tcPr>
          <w:p w14:paraId="3674BDCC"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5.83</w:t>
            </w:r>
            <w:r w:rsidRPr="00CB18A5">
              <w:rPr>
                <w:rFonts w:ascii="Arial" w:eastAsia="Calibri" w:hAnsi="Arial" w:cs="Arial"/>
                <w:sz w:val="20"/>
                <w:szCs w:val="20"/>
                <w:vertAlign w:val="superscript"/>
                <w:lang w:val="en-US"/>
              </w:rPr>
              <w:t>c</w:t>
            </w:r>
          </w:p>
        </w:tc>
        <w:tc>
          <w:tcPr>
            <w:tcW w:w="742" w:type="pct"/>
          </w:tcPr>
          <w:p w14:paraId="37A21C11"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5.16</w:t>
            </w:r>
            <w:r w:rsidRPr="00CB18A5">
              <w:rPr>
                <w:rFonts w:ascii="Arial" w:eastAsia="Calibri" w:hAnsi="Arial" w:cs="Arial"/>
                <w:sz w:val="20"/>
                <w:szCs w:val="20"/>
                <w:vertAlign w:val="superscript"/>
                <w:lang w:val="en-US"/>
              </w:rPr>
              <w:t>b</w:t>
            </w:r>
          </w:p>
        </w:tc>
        <w:tc>
          <w:tcPr>
            <w:tcW w:w="538" w:type="pct"/>
          </w:tcPr>
          <w:p w14:paraId="611B93A9"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6.08</w:t>
            </w:r>
            <w:r w:rsidRPr="00CB18A5">
              <w:rPr>
                <w:rFonts w:ascii="Arial" w:eastAsia="Calibri" w:hAnsi="Arial" w:cs="Arial"/>
                <w:sz w:val="20"/>
                <w:szCs w:val="20"/>
                <w:vertAlign w:val="superscript"/>
                <w:lang w:val="en-US"/>
              </w:rPr>
              <w:t>c</w:t>
            </w:r>
          </w:p>
        </w:tc>
        <w:tc>
          <w:tcPr>
            <w:tcW w:w="740" w:type="pct"/>
          </w:tcPr>
          <w:p w14:paraId="79FCB247"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5.33</w:t>
            </w:r>
            <w:r w:rsidRPr="00CB18A5">
              <w:rPr>
                <w:rFonts w:ascii="Arial" w:eastAsia="Calibri" w:hAnsi="Arial" w:cs="Arial"/>
                <w:sz w:val="20"/>
                <w:szCs w:val="20"/>
                <w:vertAlign w:val="superscript"/>
                <w:lang w:val="en-US"/>
              </w:rPr>
              <w:t>b</w:t>
            </w:r>
          </w:p>
        </w:tc>
        <w:tc>
          <w:tcPr>
            <w:tcW w:w="743" w:type="pct"/>
          </w:tcPr>
          <w:p w14:paraId="6E503F9B"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5.83</w:t>
            </w:r>
            <w:r w:rsidRPr="00CB18A5">
              <w:rPr>
                <w:rFonts w:ascii="Arial" w:eastAsia="Calibri" w:hAnsi="Arial" w:cs="Arial"/>
                <w:sz w:val="20"/>
                <w:szCs w:val="20"/>
                <w:vertAlign w:val="superscript"/>
                <w:lang w:val="en-US"/>
              </w:rPr>
              <w:t>b</w:t>
            </w:r>
          </w:p>
        </w:tc>
      </w:tr>
      <w:tr w:rsidR="00CB18A5" w:rsidRPr="00CB18A5" w14:paraId="0C26492C" w14:textId="77777777" w:rsidTr="00C356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shd w:val="clear" w:color="auto" w:fill="auto"/>
          </w:tcPr>
          <w:p w14:paraId="33EB8207" w14:textId="77777777" w:rsidR="00CB18A5" w:rsidRPr="00CB18A5" w:rsidRDefault="00CB18A5" w:rsidP="007A034F">
            <w:pPr>
              <w:spacing w:before="60" w:after="60" w:line="276" w:lineRule="auto"/>
              <w:jc w:val="center"/>
              <w:rPr>
                <w:rFonts w:ascii="Arial" w:eastAsia="Calibri" w:hAnsi="Arial" w:cs="Arial"/>
                <w:sz w:val="20"/>
                <w:szCs w:val="20"/>
                <w:lang w:val="en-US"/>
              </w:rPr>
            </w:pPr>
            <w:r w:rsidRPr="00CB18A5">
              <w:rPr>
                <w:rFonts w:ascii="Arial" w:eastAsia="Calibri" w:hAnsi="Arial" w:cs="Arial"/>
                <w:sz w:val="20"/>
                <w:szCs w:val="20"/>
                <w:lang w:val="en-US"/>
              </w:rPr>
              <w:t>MBPY2</w:t>
            </w:r>
          </w:p>
        </w:tc>
        <w:tc>
          <w:tcPr>
            <w:tcW w:w="469" w:type="pct"/>
            <w:shd w:val="clear" w:color="auto" w:fill="auto"/>
          </w:tcPr>
          <w:p w14:paraId="6CE81C69"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6.58</w:t>
            </w:r>
            <w:r w:rsidRPr="00CB18A5">
              <w:rPr>
                <w:rFonts w:ascii="Arial" w:eastAsia="Calibri" w:hAnsi="Arial" w:cs="Arial"/>
                <w:sz w:val="20"/>
                <w:szCs w:val="20"/>
                <w:vertAlign w:val="superscript"/>
                <w:lang w:val="en-US"/>
              </w:rPr>
              <w:t>c</w:t>
            </w:r>
          </w:p>
        </w:tc>
        <w:tc>
          <w:tcPr>
            <w:tcW w:w="741" w:type="pct"/>
            <w:shd w:val="clear" w:color="auto" w:fill="auto"/>
          </w:tcPr>
          <w:p w14:paraId="1F96C821"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5.83</w:t>
            </w:r>
            <w:r w:rsidRPr="00CB18A5">
              <w:rPr>
                <w:rFonts w:ascii="Arial" w:eastAsia="Calibri" w:hAnsi="Arial" w:cs="Arial"/>
                <w:sz w:val="20"/>
                <w:szCs w:val="20"/>
                <w:vertAlign w:val="superscript"/>
                <w:lang w:val="en-US"/>
              </w:rPr>
              <w:t>d</w:t>
            </w:r>
          </w:p>
        </w:tc>
        <w:tc>
          <w:tcPr>
            <w:tcW w:w="405" w:type="pct"/>
            <w:shd w:val="clear" w:color="auto" w:fill="auto"/>
          </w:tcPr>
          <w:p w14:paraId="768867B0"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6.25</w:t>
            </w:r>
            <w:r w:rsidRPr="00CB18A5">
              <w:rPr>
                <w:rFonts w:ascii="Arial" w:eastAsia="Calibri" w:hAnsi="Arial" w:cs="Arial"/>
                <w:sz w:val="20"/>
                <w:szCs w:val="20"/>
                <w:vertAlign w:val="superscript"/>
                <w:lang w:val="en-US"/>
              </w:rPr>
              <w:t>bc</w:t>
            </w:r>
          </w:p>
        </w:tc>
        <w:tc>
          <w:tcPr>
            <w:tcW w:w="742" w:type="pct"/>
            <w:shd w:val="clear" w:color="auto" w:fill="auto"/>
          </w:tcPr>
          <w:p w14:paraId="69FEB2A3"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5.62</w:t>
            </w:r>
            <w:r w:rsidRPr="00CB18A5">
              <w:rPr>
                <w:rFonts w:ascii="Arial" w:eastAsia="Calibri" w:hAnsi="Arial" w:cs="Arial"/>
                <w:sz w:val="20"/>
                <w:szCs w:val="20"/>
                <w:vertAlign w:val="superscript"/>
                <w:lang w:val="en-US"/>
              </w:rPr>
              <w:t>b</w:t>
            </w:r>
          </w:p>
        </w:tc>
        <w:tc>
          <w:tcPr>
            <w:tcW w:w="538" w:type="pct"/>
            <w:shd w:val="clear" w:color="auto" w:fill="auto"/>
          </w:tcPr>
          <w:p w14:paraId="6B18000A"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6.41</w:t>
            </w:r>
            <w:r w:rsidRPr="00CB18A5">
              <w:rPr>
                <w:rFonts w:ascii="Arial" w:eastAsia="Calibri" w:hAnsi="Arial" w:cs="Arial"/>
                <w:sz w:val="20"/>
                <w:szCs w:val="20"/>
                <w:vertAlign w:val="superscript"/>
                <w:lang w:val="en-US"/>
              </w:rPr>
              <w:t>bc</w:t>
            </w:r>
          </w:p>
        </w:tc>
        <w:tc>
          <w:tcPr>
            <w:tcW w:w="740" w:type="pct"/>
            <w:shd w:val="clear" w:color="auto" w:fill="auto"/>
          </w:tcPr>
          <w:p w14:paraId="12C65DE5"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5.75</w:t>
            </w:r>
            <w:r w:rsidRPr="00CB18A5">
              <w:rPr>
                <w:rFonts w:ascii="Arial" w:eastAsia="Calibri" w:hAnsi="Arial" w:cs="Arial"/>
                <w:sz w:val="20"/>
                <w:szCs w:val="20"/>
                <w:vertAlign w:val="superscript"/>
                <w:lang w:val="en-US"/>
              </w:rPr>
              <w:t>b</w:t>
            </w:r>
          </w:p>
        </w:tc>
        <w:tc>
          <w:tcPr>
            <w:tcW w:w="743" w:type="pct"/>
            <w:shd w:val="clear" w:color="auto" w:fill="auto"/>
          </w:tcPr>
          <w:p w14:paraId="5F0CE126"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6.29</w:t>
            </w:r>
            <w:r w:rsidRPr="00CB18A5">
              <w:rPr>
                <w:rFonts w:ascii="Arial" w:eastAsia="Calibri" w:hAnsi="Arial" w:cs="Arial"/>
                <w:sz w:val="20"/>
                <w:szCs w:val="20"/>
                <w:vertAlign w:val="superscript"/>
                <w:lang w:val="en-US"/>
              </w:rPr>
              <w:t>b</w:t>
            </w:r>
          </w:p>
        </w:tc>
      </w:tr>
      <w:tr w:rsidR="00CB18A5" w:rsidRPr="00CB18A5" w14:paraId="5F9AC7BA" w14:textId="77777777" w:rsidTr="00C3565E">
        <w:tc>
          <w:tcPr>
            <w:cnfStyle w:val="001000000000" w:firstRow="0" w:lastRow="0" w:firstColumn="1" w:lastColumn="0" w:oddVBand="0" w:evenVBand="0" w:oddHBand="0" w:evenHBand="0" w:firstRowFirstColumn="0" w:firstRowLastColumn="0" w:lastRowFirstColumn="0" w:lastRowLastColumn="0"/>
            <w:tcW w:w="622" w:type="pct"/>
          </w:tcPr>
          <w:p w14:paraId="33D1D2B6" w14:textId="77777777" w:rsidR="00CB18A5" w:rsidRPr="00CB18A5" w:rsidRDefault="00CB18A5" w:rsidP="007A034F">
            <w:pPr>
              <w:spacing w:before="60" w:after="60" w:line="276" w:lineRule="auto"/>
              <w:jc w:val="center"/>
              <w:rPr>
                <w:rFonts w:ascii="Arial" w:eastAsia="Calibri" w:hAnsi="Arial" w:cs="Arial"/>
                <w:sz w:val="20"/>
                <w:szCs w:val="20"/>
                <w:lang w:val="en-US"/>
              </w:rPr>
            </w:pPr>
            <w:r w:rsidRPr="00CB18A5">
              <w:rPr>
                <w:rFonts w:ascii="Arial" w:eastAsia="Calibri" w:hAnsi="Arial" w:cs="Arial"/>
                <w:sz w:val="20"/>
                <w:szCs w:val="20"/>
                <w:lang w:val="en-US"/>
              </w:rPr>
              <w:t>MBPY3</w:t>
            </w:r>
          </w:p>
        </w:tc>
        <w:tc>
          <w:tcPr>
            <w:tcW w:w="469" w:type="pct"/>
          </w:tcPr>
          <w:p w14:paraId="138D4CAA"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7.91</w:t>
            </w:r>
            <w:r w:rsidRPr="00CB18A5">
              <w:rPr>
                <w:rFonts w:ascii="Arial" w:eastAsia="Calibri" w:hAnsi="Arial" w:cs="Arial"/>
                <w:sz w:val="20"/>
                <w:szCs w:val="20"/>
                <w:vertAlign w:val="superscript"/>
                <w:lang w:val="en-US"/>
              </w:rPr>
              <w:t>ab</w:t>
            </w:r>
          </w:p>
        </w:tc>
        <w:tc>
          <w:tcPr>
            <w:tcW w:w="741" w:type="pct"/>
          </w:tcPr>
          <w:p w14:paraId="2EC2C03E"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7.91</w:t>
            </w:r>
            <w:r w:rsidRPr="00CB18A5">
              <w:rPr>
                <w:rFonts w:ascii="Arial" w:eastAsia="Calibri" w:hAnsi="Arial" w:cs="Arial"/>
                <w:sz w:val="20"/>
                <w:szCs w:val="20"/>
                <w:vertAlign w:val="superscript"/>
                <w:lang w:val="en-US"/>
              </w:rPr>
              <w:t>ab</w:t>
            </w:r>
          </w:p>
        </w:tc>
        <w:tc>
          <w:tcPr>
            <w:tcW w:w="405" w:type="pct"/>
          </w:tcPr>
          <w:p w14:paraId="0055E3FE"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7.83</w:t>
            </w:r>
            <w:r w:rsidRPr="00CB18A5">
              <w:rPr>
                <w:rFonts w:ascii="Arial" w:eastAsia="Calibri" w:hAnsi="Arial" w:cs="Arial"/>
                <w:sz w:val="20"/>
                <w:szCs w:val="20"/>
                <w:vertAlign w:val="superscript"/>
                <w:lang w:val="en-US"/>
              </w:rPr>
              <w:t>a</w:t>
            </w:r>
          </w:p>
        </w:tc>
        <w:tc>
          <w:tcPr>
            <w:tcW w:w="742" w:type="pct"/>
          </w:tcPr>
          <w:p w14:paraId="7A18361A"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7.79</w:t>
            </w:r>
            <w:r w:rsidRPr="00CB18A5">
              <w:rPr>
                <w:rFonts w:ascii="Arial" w:eastAsia="Calibri" w:hAnsi="Arial" w:cs="Arial"/>
                <w:sz w:val="20"/>
                <w:szCs w:val="20"/>
                <w:vertAlign w:val="superscript"/>
                <w:lang w:val="en-US"/>
              </w:rPr>
              <w:t>a</w:t>
            </w:r>
          </w:p>
        </w:tc>
        <w:tc>
          <w:tcPr>
            <w:tcW w:w="538" w:type="pct"/>
          </w:tcPr>
          <w:p w14:paraId="0DE07172"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7.91</w:t>
            </w:r>
            <w:r w:rsidRPr="00CB18A5">
              <w:rPr>
                <w:rFonts w:ascii="Arial" w:eastAsia="Calibri" w:hAnsi="Arial" w:cs="Arial"/>
                <w:sz w:val="20"/>
                <w:szCs w:val="20"/>
                <w:vertAlign w:val="superscript"/>
                <w:lang w:val="en-US"/>
              </w:rPr>
              <w:t>a</w:t>
            </w:r>
          </w:p>
        </w:tc>
        <w:tc>
          <w:tcPr>
            <w:tcW w:w="740" w:type="pct"/>
          </w:tcPr>
          <w:p w14:paraId="766CD6C9"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7.95</w:t>
            </w:r>
            <w:r w:rsidRPr="00CB18A5">
              <w:rPr>
                <w:rFonts w:ascii="Arial" w:eastAsia="Calibri" w:hAnsi="Arial" w:cs="Arial"/>
                <w:sz w:val="20"/>
                <w:szCs w:val="20"/>
                <w:vertAlign w:val="superscript"/>
                <w:lang w:val="en-US"/>
              </w:rPr>
              <w:t>a</w:t>
            </w:r>
          </w:p>
        </w:tc>
        <w:tc>
          <w:tcPr>
            <w:tcW w:w="743" w:type="pct"/>
          </w:tcPr>
          <w:p w14:paraId="4878DBF3"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7.91</w:t>
            </w:r>
            <w:r w:rsidRPr="00CB18A5">
              <w:rPr>
                <w:rFonts w:ascii="Arial" w:eastAsia="Calibri" w:hAnsi="Arial" w:cs="Arial"/>
                <w:sz w:val="20"/>
                <w:szCs w:val="20"/>
                <w:vertAlign w:val="superscript"/>
                <w:lang w:val="en-US"/>
              </w:rPr>
              <w:t>a</w:t>
            </w:r>
          </w:p>
        </w:tc>
      </w:tr>
      <w:tr w:rsidR="00CB18A5" w:rsidRPr="00CB18A5" w14:paraId="1659D211" w14:textId="77777777" w:rsidTr="00C356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shd w:val="clear" w:color="auto" w:fill="auto"/>
          </w:tcPr>
          <w:p w14:paraId="4FED0B3A" w14:textId="77777777" w:rsidR="00CB18A5" w:rsidRPr="00CB18A5" w:rsidRDefault="00CB18A5" w:rsidP="007A034F">
            <w:pPr>
              <w:spacing w:before="60" w:after="60" w:line="276" w:lineRule="auto"/>
              <w:jc w:val="center"/>
              <w:rPr>
                <w:rFonts w:ascii="Arial" w:eastAsia="Calibri" w:hAnsi="Arial" w:cs="Arial"/>
                <w:sz w:val="20"/>
                <w:szCs w:val="20"/>
                <w:lang w:val="en-US"/>
              </w:rPr>
            </w:pPr>
            <w:r w:rsidRPr="00CB18A5">
              <w:rPr>
                <w:rFonts w:ascii="Arial" w:eastAsia="Calibri" w:hAnsi="Arial" w:cs="Arial"/>
                <w:sz w:val="20"/>
                <w:szCs w:val="20"/>
                <w:lang w:val="en-US"/>
              </w:rPr>
              <w:t>MBPY4</w:t>
            </w:r>
          </w:p>
        </w:tc>
        <w:tc>
          <w:tcPr>
            <w:tcW w:w="469" w:type="pct"/>
            <w:shd w:val="clear" w:color="auto" w:fill="auto"/>
          </w:tcPr>
          <w:p w14:paraId="53D4960C"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7.08</w:t>
            </w:r>
            <w:r w:rsidRPr="00CB18A5">
              <w:rPr>
                <w:rFonts w:ascii="Arial" w:eastAsia="Calibri" w:hAnsi="Arial" w:cs="Arial"/>
                <w:sz w:val="20"/>
                <w:szCs w:val="20"/>
                <w:vertAlign w:val="superscript"/>
                <w:lang w:val="en-US"/>
              </w:rPr>
              <w:t>bc</w:t>
            </w:r>
          </w:p>
        </w:tc>
        <w:tc>
          <w:tcPr>
            <w:tcW w:w="741" w:type="pct"/>
            <w:shd w:val="clear" w:color="auto" w:fill="auto"/>
          </w:tcPr>
          <w:p w14:paraId="1D8D2C5E"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7.20</w:t>
            </w:r>
            <w:r w:rsidRPr="00CB18A5">
              <w:rPr>
                <w:rFonts w:ascii="Arial" w:eastAsia="Calibri" w:hAnsi="Arial" w:cs="Arial"/>
                <w:sz w:val="20"/>
                <w:szCs w:val="20"/>
                <w:vertAlign w:val="superscript"/>
                <w:lang w:val="en-US"/>
              </w:rPr>
              <w:t>bc</w:t>
            </w:r>
          </w:p>
        </w:tc>
        <w:tc>
          <w:tcPr>
            <w:tcW w:w="405" w:type="pct"/>
            <w:shd w:val="clear" w:color="auto" w:fill="auto"/>
          </w:tcPr>
          <w:p w14:paraId="4BEBDC1A"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7.00</w:t>
            </w:r>
            <w:r w:rsidRPr="00CB18A5">
              <w:rPr>
                <w:rFonts w:ascii="Arial" w:eastAsia="Calibri" w:hAnsi="Arial" w:cs="Arial"/>
                <w:sz w:val="20"/>
                <w:szCs w:val="20"/>
                <w:vertAlign w:val="superscript"/>
                <w:lang w:val="en-US"/>
              </w:rPr>
              <w:t>ab</w:t>
            </w:r>
          </w:p>
        </w:tc>
        <w:tc>
          <w:tcPr>
            <w:tcW w:w="742" w:type="pct"/>
            <w:shd w:val="clear" w:color="auto" w:fill="auto"/>
          </w:tcPr>
          <w:p w14:paraId="3267B600"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7.08</w:t>
            </w:r>
            <w:r w:rsidRPr="00CB18A5">
              <w:rPr>
                <w:rFonts w:ascii="Arial" w:eastAsia="Calibri" w:hAnsi="Arial" w:cs="Arial"/>
                <w:sz w:val="20"/>
                <w:szCs w:val="20"/>
                <w:vertAlign w:val="superscript"/>
                <w:lang w:val="en-US"/>
              </w:rPr>
              <w:t>a</w:t>
            </w:r>
          </w:p>
        </w:tc>
        <w:tc>
          <w:tcPr>
            <w:tcW w:w="538" w:type="pct"/>
            <w:shd w:val="clear" w:color="auto" w:fill="auto"/>
          </w:tcPr>
          <w:p w14:paraId="4FBDEEB2"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7.16</w:t>
            </w:r>
            <w:r w:rsidRPr="00CB18A5">
              <w:rPr>
                <w:rFonts w:ascii="Arial" w:eastAsia="Calibri" w:hAnsi="Arial" w:cs="Arial"/>
                <w:sz w:val="20"/>
                <w:szCs w:val="20"/>
                <w:vertAlign w:val="superscript"/>
                <w:lang w:val="en-US"/>
              </w:rPr>
              <w:t>ab</w:t>
            </w:r>
          </w:p>
        </w:tc>
        <w:tc>
          <w:tcPr>
            <w:tcW w:w="740" w:type="pct"/>
            <w:shd w:val="clear" w:color="auto" w:fill="auto"/>
          </w:tcPr>
          <w:p w14:paraId="447B148E"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7.33</w:t>
            </w:r>
            <w:r w:rsidRPr="00CB18A5">
              <w:rPr>
                <w:rFonts w:ascii="Arial" w:eastAsia="Calibri" w:hAnsi="Arial" w:cs="Arial"/>
                <w:sz w:val="20"/>
                <w:szCs w:val="20"/>
                <w:vertAlign w:val="superscript"/>
                <w:lang w:val="en-US"/>
              </w:rPr>
              <w:t>a</w:t>
            </w:r>
          </w:p>
        </w:tc>
        <w:tc>
          <w:tcPr>
            <w:tcW w:w="743" w:type="pct"/>
            <w:shd w:val="clear" w:color="auto" w:fill="auto"/>
          </w:tcPr>
          <w:p w14:paraId="40D06906"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7.33</w:t>
            </w:r>
            <w:r w:rsidRPr="00CB18A5">
              <w:rPr>
                <w:rFonts w:ascii="Arial" w:eastAsia="Calibri" w:hAnsi="Arial" w:cs="Arial"/>
                <w:sz w:val="20"/>
                <w:szCs w:val="20"/>
                <w:vertAlign w:val="superscript"/>
                <w:lang w:val="en-US"/>
              </w:rPr>
              <w:t>a</w:t>
            </w:r>
          </w:p>
        </w:tc>
      </w:tr>
      <w:tr w:rsidR="00CB18A5" w:rsidRPr="00CB18A5" w14:paraId="3FBC0BD7" w14:textId="77777777" w:rsidTr="00CB18A5">
        <w:tc>
          <w:tcPr>
            <w:cnfStyle w:val="001000000000" w:firstRow="0" w:lastRow="0" w:firstColumn="1" w:lastColumn="0" w:oddVBand="0" w:evenVBand="0" w:oddHBand="0" w:evenHBand="0" w:firstRowFirstColumn="0" w:firstRowLastColumn="0" w:lastRowFirstColumn="0" w:lastRowLastColumn="0"/>
            <w:tcW w:w="622" w:type="pct"/>
            <w:tcBorders>
              <w:bottom w:val="single" w:sz="4" w:space="0" w:color="auto"/>
            </w:tcBorders>
          </w:tcPr>
          <w:p w14:paraId="0EDC8336" w14:textId="77777777" w:rsidR="00CB18A5" w:rsidRPr="00CB18A5" w:rsidRDefault="00CB18A5" w:rsidP="007A034F">
            <w:pPr>
              <w:spacing w:before="60" w:after="60" w:line="276" w:lineRule="auto"/>
              <w:jc w:val="center"/>
              <w:rPr>
                <w:rFonts w:ascii="Arial" w:eastAsia="Calibri" w:hAnsi="Arial" w:cs="Arial"/>
                <w:sz w:val="20"/>
                <w:szCs w:val="20"/>
                <w:lang w:val="en-US"/>
              </w:rPr>
            </w:pPr>
            <w:r w:rsidRPr="00CB18A5">
              <w:rPr>
                <w:rFonts w:ascii="Arial" w:eastAsia="Calibri" w:hAnsi="Arial" w:cs="Arial"/>
                <w:sz w:val="20"/>
                <w:szCs w:val="20"/>
                <w:lang w:val="en-US"/>
              </w:rPr>
              <w:t>MBPY5</w:t>
            </w:r>
          </w:p>
        </w:tc>
        <w:tc>
          <w:tcPr>
            <w:tcW w:w="469" w:type="pct"/>
            <w:tcBorders>
              <w:bottom w:val="single" w:sz="4" w:space="0" w:color="auto"/>
            </w:tcBorders>
          </w:tcPr>
          <w:p w14:paraId="3CA26876"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7.00</w:t>
            </w:r>
            <w:r w:rsidRPr="00CB18A5">
              <w:rPr>
                <w:rFonts w:ascii="Arial" w:eastAsia="Calibri" w:hAnsi="Arial" w:cs="Arial"/>
                <w:sz w:val="20"/>
                <w:szCs w:val="20"/>
                <w:vertAlign w:val="superscript"/>
                <w:lang w:val="en-US"/>
              </w:rPr>
              <w:t>bc</w:t>
            </w:r>
          </w:p>
        </w:tc>
        <w:tc>
          <w:tcPr>
            <w:tcW w:w="741" w:type="pct"/>
            <w:tcBorders>
              <w:bottom w:val="single" w:sz="4" w:space="0" w:color="auto"/>
            </w:tcBorders>
          </w:tcPr>
          <w:p w14:paraId="3D8E5966"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6.87</w:t>
            </w:r>
            <w:r w:rsidRPr="00CB18A5">
              <w:rPr>
                <w:rFonts w:ascii="Arial" w:eastAsia="Calibri" w:hAnsi="Arial" w:cs="Arial"/>
                <w:sz w:val="20"/>
                <w:szCs w:val="20"/>
                <w:vertAlign w:val="superscript"/>
                <w:lang w:val="en-US"/>
              </w:rPr>
              <w:t>c</w:t>
            </w:r>
          </w:p>
        </w:tc>
        <w:tc>
          <w:tcPr>
            <w:tcW w:w="405" w:type="pct"/>
            <w:tcBorders>
              <w:bottom w:val="single" w:sz="4" w:space="0" w:color="auto"/>
            </w:tcBorders>
          </w:tcPr>
          <w:p w14:paraId="1908726D"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6.83</w:t>
            </w:r>
            <w:r w:rsidRPr="00CB18A5">
              <w:rPr>
                <w:rFonts w:ascii="Arial" w:eastAsia="Calibri" w:hAnsi="Arial" w:cs="Arial"/>
                <w:sz w:val="20"/>
                <w:szCs w:val="20"/>
                <w:vertAlign w:val="superscript"/>
                <w:lang w:val="en-US"/>
              </w:rPr>
              <w:t>b</w:t>
            </w:r>
          </w:p>
        </w:tc>
        <w:tc>
          <w:tcPr>
            <w:tcW w:w="742" w:type="pct"/>
            <w:tcBorders>
              <w:bottom w:val="single" w:sz="4" w:space="0" w:color="auto"/>
            </w:tcBorders>
          </w:tcPr>
          <w:p w14:paraId="741A874D"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6.98</w:t>
            </w:r>
            <w:r w:rsidRPr="00CB18A5">
              <w:rPr>
                <w:rFonts w:ascii="Arial" w:eastAsia="Calibri" w:hAnsi="Arial" w:cs="Arial"/>
                <w:sz w:val="20"/>
                <w:szCs w:val="20"/>
                <w:vertAlign w:val="superscript"/>
                <w:lang w:val="en-US"/>
              </w:rPr>
              <w:t>a</w:t>
            </w:r>
          </w:p>
        </w:tc>
        <w:tc>
          <w:tcPr>
            <w:tcW w:w="538" w:type="pct"/>
            <w:tcBorders>
              <w:bottom w:val="single" w:sz="4" w:space="0" w:color="auto"/>
            </w:tcBorders>
          </w:tcPr>
          <w:p w14:paraId="38C58EA8"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7.08</w:t>
            </w:r>
            <w:r w:rsidRPr="00CB18A5">
              <w:rPr>
                <w:rFonts w:ascii="Arial" w:eastAsia="Calibri" w:hAnsi="Arial" w:cs="Arial"/>
                <w:sz w:val="20"/>
                <w:szCs w:val="20"/>
                <w:vertAlign w:val="superscript"/>
                <w:lang w:val="en-US"/>
              </w:rPr>
              <w:t>ab</w:t>
            </w:r>
          </w:p>
        </w:tc>
        <w:tc>
          <w:tcPr>
            <w:tcW w:w="740" w:type="pct"/>
            <w:tcBorders>
              <w:bottom w:val="single" w:sz="4" w:space="0" w:color="auto"/>
            </w:tcBorders>
          </w:tcPr>
          <w:p w14:paraId="0DFE9C46"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7.08</w:t>
            </w:r>
            <w:r w:rsidRPr="00CB18A5">
              <w:rPr>
                <w:rFonts w:ascii="Arial" w:eastAsia="Calibri" w:hAnsi="Arial" w:cs="Arial"/>
                <w:sz w:val="20"/>
                <w:szCs w:val="20"/>
                <w:vertAlign w:val="superscript"/>
                <w:lang w:val="en-US"/>
              </w:rPr>
              <w:t>a</w:t>
            </w:r>
          </w:p>
        </w:tc>
        <w:tc>
          <w:tcPr>
            <w:tcW w:w="743" w:type="pct"/>
            <w:tcBorders>
              <w:bottom w:val="single" w:sz="4" w:space="0" w:color="auto"/>
            </w:tcBorders>
          </w:tcPr>
          <w:p w14:paraId="7BBDE9B7"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vertAlign w:val="superscript"/>
                <w:lang w:val="en-US"/>
              </w:rPr>
            </w:pPr>
            <w:r w:rsidRPr="00CB18A5">
              <w:rPr>
                <w:rFonts w:ascii="Arial" w:eastAsia="Calibri" w:hAnsi="Arial" w:cs="Arial"/>
                <w:sz w:val="20"/>
                <w:szCs w:val="20"/>
                <w:lang w:val="en-US"/>
              </w:rPr>
              <w:t>7.08</w:t>
            </w:r>
            <w:r w:rsidRPr="00CB18A5">
              <w:rPr>
                <w:rFonts w:ascii="Arial" w:eastAsia="Calibri" w:hAnsi="Arial" w:cs="Arial"/>
                <w:sz w:val="20"/>
                <w:szCs w:val="20"/>
                <w:vertAlign w:val="superscript"/>
                <w:lang w:val="en-US"/>
              </w:rPr>
              <w:t>a</w:t>
            </w:r>
          </w:p>
        </w:tc>
      </w:tr>
      <w:tr w:rsidR="00CB18A5" w:rsidRPr="00CB18A5" w14:paraId="1F9C77D8" w14:textId="77777777" w:rsidTr="00CB18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 w:type="pct"/>
            <w:tcBorders>
              <w:top w:val="single" w:sz="4" w:space="0" w:color="auto"/>
              <w:bottom w:val="nil"/>
            </w:tcBorders>
            <w:shd w:val="clear" w:color="auto" w:fill="auto"/>
          </w:tcPr>
          <w:p w14:paraId="2C1F0269" w14:textId="77777777" w:rsidR="00CB18A5" w:rsidRPr="00CB18A5" w:rsidRDefault="00CB18A5" w:rsidP="007A034F">
            <w:pPr>
              <w:spacing w:before="60" w:after="60" w:line="276" w:lineRule="auto"/>
              <w:jc w:val="center"/>
              <w:rPr>
                <w:rFonts w:ascii="Arial" w:eastAsia="Calibri" w:hAnsi="Arial" w:cs="Arial"/>
                <w:sz w:val="20"/>
                <w:szCs w:val="20"/>
                <w:lang w:val="en-US"/>
              </w:rPr>
            </w:pPr>
            <w:proofErr w:type="spellStart"/>
            <w:r w:rsidRPr="00CB18A5">
              <w:rPr>
                <w:rFonts w:ascii="Arial" w:eastAsia="Calibri" w:hAnsi="Arial" w:cs="Arial"/>
                <w:sz w:val="20"/>
                <w:szCs w:val="20"/>
                <w:lang w:val="en-US"/>
              </w:rPr>
              <w:t>SEd</w:t>
            </w:r>
            <w:proofErr w:type="spellEnd"/>
            <w:r w:rsidRPr="00CB18A5">
              <w:rPr>
                <w:rFonts w:ascii="Arial" w:eastAsia="Calibri" w:hAnsi="Arial" w:cs="Arial"/>
                <w:sz w:val="20"/>
                <w:szCs w:val="20"/>
                <w:lang w:val="en-US"/>
              </w:rPr>
              <w:t>(±)</w:t>
            </w:r>
          </w:p>
        </w:tc>
        <w:tc>
          <w:tcPr>
            <w:tcW w:w="469" w:type="pct"/>
            <w:tcBorders>
              <w:top w:val="single" w:sz="4" w:space="0" w:color="auto"/>
              <w:bottom w:val="nil"/>
            </w:tcBorders>
            <w:shd w:val="clear" w:color="auto" w:fill="auto"/>
          </w:tcPr>
          <w:p w14:paraId="3CAC3EAD"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0.46</w:t>
            </w:r>
          </w:p>
        </w:tc>
        <w:tc>
          <w:tcPr>
            <w:tcW w:w="741" w:type="pct"/>
            <w:tcBorders>
              <w:top w:val="single" w:sz="4" w:space="0" w:color="auto"/>
              <w:bottom w:val="nil"/>
            </w:tcBorders>
            <w:shd w:val="clear" w:color="auto" w:fill="auto"/>
          </w:tcPr>
          <w:p w14:paraId="36ED4618"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0.439</w:t>
            </w:r>
          </w:p>
        </w:tc>
        <w:tc>
          <w:tcPr>
            <w:tcW w:w="405" w:type="pct"/>
            <w:tcBorders>
              <w:top w:val="single" w:sz="4" w:space="0" w:color="auto"/>
              <w:bottom w:val="nil"/>
            </w:tcBorders>
            <w:shd w:val="clear" w:color="auto" w:fill="auto"/>
          </w:tcPr>
          <w:p w14:paraId="47A6D8FD"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0.439</w:t>
            </w:r>
          </w:p>
        </w:tc>
        <w:tc>
          <w:tcPr>
            <w:tcW w:w="742" w:type="pct"/>
            <w:tcBorders>
              <w:top w:val="single" w:sz="4" w:space="0" w:color="auto"/>
              <w:bottom w:val="nil"/>
            </w:tcBorders>
            <w:shd w:val="clear" w:color="auto" w:fill="auto"/>
          </w:tcPr>
          <w:p w14:paraId="66DF4CAE"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0.505</w:t>
            </w:r>
          </w:p>
        </w:tc>
        <w:tc>
          <w:tcPr>
            <w:tcW w:w="538" w:type="pct"/>
            <w:tcBorders>
              <w:top w:val="single" w:sz="4" w:space="0" w:color="auto"/>
              <w:bottom w:val="nil"/>
            </w:tcBorders>
            <w:shd w:val="clear" w:color="auto" w:fill="auto"/>
          </w:tcPr>
          <w:p w14:paraId="1F8DA932"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0.412</w:t>
            </w:r>
          </w:p>
        </w:tc>
        <w:tc>
          <w:tcPr>
            <w:tcW w:w="740" w:type="pct"/>
            <w:tcBorders>
              <w:top w:val="single" w:sz="4" w:space="0" w:color="auto"/>
              <w:bottom w:val="nil"/>
            </w:tcBorders>
            <w:shd w:val="clear" w:color="auto" w:fill="auto"/>
          </w:tcPr>
          <w:p w14:paraId="18A0B1EB"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0.454</w:t>
            </w:r>
          </w:p>
        </w:tc>
        <w:tc>
          <w:tcPr>
            <w:tcW w:w="743" w:type="pct"/>
            <w:tcBorders>
              <w:top w:val="single" w:sz="4" w:space="0" w:color="auto"/>
              <w:bottom w:val="nil"/>
            </w:tcBorders>
            <w:shd w:val="clear" w:color="auto" w:fill="auto"/>
          </w:tcPr>
          <w:p w14:paraId="67D6342C" w14:textId="77777777" w:rsidR="00CB18A5" w:rsidRPr="00CB18A5" w:rsidRDefault="00CB18A5" w:rsidP="007A034F">
            <w:pPr>
              <w:spacing w:before="60" w:after="60" w:line="276"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0.385</w:t>
            </w:r>
          </w:p>
        </w:tc>
      </w:tr>
      <w:tr w:rsidR="00CB18A5" w:rsidRPr="00CB18A5" w14:paraId="4FF820FA" w14:textId="77777777" w:rsidTr="00CB18A5">
        <w:tc>
          <w:tcPr>
            <w:cnfStyle w:val="001000000000" w:firstRow="0" w:lastRow="0" w:firstColumn="1" w:lastColumn="0" w:oddVBand="0" w:evenVBand="0" w:oddHBand="0" w:evenHBand="0" w:firstRowFirstColumn="0" w:firstRowLastColumn="0" w:lastRowFirstColumn="0" w:lastRowLastColumn="0"/>
            <w:tcW w:w="622" w:type="pct"/>
            <w:tcBorders>
              <w:top w:val="nil"/>
            </w:tcBorders>
          </w:tcPr>
          <w:p w14:paraId="50AE569C" w14:textId="77777777" w:rsidR="00CB18A5" w:rsidRPr="00CB18A5" w:rsidRDefault="00CB18A5" w:rsidP="007A034F">
            <w:pPr>
              <w:spacing w:before="60" w:after="60" w:line="276" w:lineRule="auto"/>
              <w:jc w:val="center"/>
              <w:rPr>
                <w:rFonts w:ascii="Arial" w:eastAsia="Calibri" w:hAnsi="Arial" w:cs="Arial"/>
                <w:sz w:val="20"/>
                <w:szCs w:val="20"/>
                <w:lang w:val="en-US"/>
              </w:rPr>
            </w:pPr>
            <w:r w:rsidRPr="00CB18A5">
              <w:rPr>
                <w:rFonts w:ascii="Arial" w:eastAsia="Calibri" w:hAnsi="Arial" w:cs="Arial"/>
                <w:sz w:val="20"/>
                <w:szCs w:val="20"/>
                <w:lang w:val="en-US"/>
              </w:rPr>
              <w:t>CD( 0.05)</w:t>
            </w:r>
          </w:p>
        </w:tc>
        <w:tc>
          <w:tcPr>
            <w:tcW w:w="469" w:type="pct"/>
            <w:tcBorders>
              <w:top w:val="nil"/>
            </w:tcBorders>
          </w:tcPr>
          <w:p w14:paraId="4B3D80E7"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0.92</w:t>
            </w:r>
          </w:p>
        </w:tc>
        <w:tc>
          <w:tcPr>
            <w:tcW w:w="741" w:type="pct"/>
            <w:tcBorders>
              <w:top w:val="nil"/>
            </w:tcBorders>
          </w:tcPr>
          <w:p w14:paraId="1186FCC8"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0.878</w:t>
            </w:r>
          </w:p>
        </w:tc>
        <w:tc>
          <w:tcPr>
            <w:tcW w:w="405" w:type="pct"/>
            <w:tcBorders>
              <w:top w:val="nil"/>
            </w:tcBorders>
          </w:tcPr>
          <w:p w14:paraId="029C367D"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0.877</w:t>
            </w:r>
          </w:p>
        </w:tc>
        <w:tc>
          <w:tcPr>
            <w:tcW w:w="742" w:type="pct"/>
            <w:tcBorders>
              <w:top w:val="nil"/>
            </w:tcBorders>
          </w:tcPr>
          <w:p w14:paraId="3DE304DE"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1.01</w:t>
            </w:r>
          </w:p>
        </w:tc>
        <w:tc>
          <w:tcPr>
            <w:tcW w:w="538" w:type="pct"/>
            <w:tcBorders>
              <w:top w:val="nil"/>
            </w:tcBorders>
          </w:tcPr>
          <w:p w14:paraId="493E9FFA"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0.824</w:t>
            </w:r>
          </w:p>
        </w:tc>
        <w:tc>
          <w:tcPr>
            <w:tcW w:w="740" w:type="pct"/>
            <w:tcBorders>
              <w:top w:val="nil"/>
            </w:tcBorders>
          </w:tcPr>
          <w:p w14:paraId="028C16CF"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0.908</w:t>
            </w:r>
          </w:p>
        </w:tc>
        <w:tc>
          <w:tcPr>
            <w:tcW w:w="743" w:type="pct"/>
            <w:tcBorders>
              <w:top w:val="nil"/>
            </w:tcBorders>
          </w:tcPr>
          <w:p w14:paraId="5353C6A2" w14:textId="77777777" w:rsidR="00CB18A5" w:rsidRPr="00CB18A5" w:rsidRDefault="00CB18A5" w:rsidP="007A034F">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CB18A5">
              <w:rPr>
                <w:rFonts w:ascii="Arial" w:eastAsia="Calibri" w:hAnsi="Arial" w:cs="Arial"/>
                <w:sz w:val="20"/>
                <w:szCs w:val="20"/>
                <w:lang w:val="en-US"/>
              </w:rPr>
              <w:t>0.769</w:t>
            </w:r>
          </w:p>
        </w:tc>
      </w:tr>
    </w:tbl>
    <w:p w14:paraId="7D15E56B" w14:textId="77777777" w:rsidR="001B1100" w:rsidRPr="00B377EF" w:rsidRDefault="001B1100" w:rsidP="00F600E4">
      <w:pPr>
        <w:jc w:val="both"/>
        <w:rPr>
          <w:rFonts w:ascii="Arial" w:hAnsi="Arial" w:cs="Arial"/>
          <w:sz w:val="20"/>
          <w:szCs w:val="20"/>
        </w:rPr>
      </w:pPr>
      <w:r w:rsidRPr="00A65473">
        <w:rPr>
          <w:rFonts w:ascii="Arial" w:hAnsi="Arial" w:cs="Arial"/>
          <w:b/>
          <w:sz w:val="20"/>
          <w:szCs w:val="20"/>
        </w:rPr>
        <w:t>SPY</w:t>
      </w:r>
      <w:r w:rsidRPr="00B377EF">
        <w:rPr>
          <w:rFonts w:ascii="Arial" w:hAnsi="Arial" w:cs="Arial"/>
          <w:sz w:val="20"/>
          <w:szCs w:val="20"/>
        </w:rPr>
        <w:t xml:space="preserve"> – Standard probiotic yoghurt</w:t>
      </w:r>
    </w:p>
    <w:p w14:paraId="4C0F2877" w14:textId="77777777" w:rsidR="001B1100" w:rsidRPr="00B377EF" w:rsidRDefault="001B1100" w:rsidP="00F600E4">
      <w:pPr>
        <w:jc w:val="both"/>
        <w:rPr>
          <w:rFonts w:ascii="Arial" w:hAnsi="Arial" w:cs="Arial"/>
          <w:sz w:val="20"/>
          <w:szCs w:val="20"/>
        </w:rPr>
      </w:pPr>
      <w:r w:rsidRPr="00A65473">
        <w:rPr>
          <w:rFonts w:ascii="Arial" w:hAnsi="Arial" w:cs="Arial"/>
          <w:b/>
          <w:sz w:val="20"/>
          <w:szCs w:val="20"/>
        </w:rPr>
        <w:t>MBPY1-</w:t>
      </w:r>
      <w:r w:rsidRPr="00B377EF">
        <w:rPr>
          <w:rFonts w:ascii="Arial" w:hAnsi="Arial" w:cs="Arial"/>
          <w:sz w:val="20"/>
          <w:szCs w:val="20"/>
        </w:rPr>
        <w:t xml:space="preserve"> Mango -blended Probiotic Yoghurt with incorporation of 10% mango pulp </w:t>
      </w:r>
    </w:p>
    <w:p w14:paraId="7C903AF6" w14:textId="77777777" w:rsidR="001B1100" w:rsidRPr="00B377EF" w:rsidRDefault="001B1100" w:rsidP="00F600E4">
      <w:pPr>
        <w:jc w:val="both"/>
        <w:rPr>
          <w:rFonts w:ascii="Arial" w:hAnsi="Arial" w:cs="Arial"/>
          <w:sz w:val="20"/>
          <w:szCs w:val="20"/>
        </w:rPr>
      </w:pPr>
      <w:r w:rsidRPr="00A65473">
        <w:rPr>
          <w:rFonts w:ascii="Arial" w:hAnsi="Arial" w:cs="Arial"/>
          <w:b/>
          <w:sz w:val="20"/>
          <w:szCs w:val="20"/>
        </w:rPr>
        <w:t>MBPY2</w:t>
      </w:r>
      <w:r w:rsidRPr="00B377EF">
        <w:rPr>
          <w:rFonts w:ascii="Arial" w:hAnsi="Arial" w:cs="Arial"/>
          <w:sz w:val="20"/>
          <w:szCs w:val="20"/>
        </w:rPr>
        <w:t xml:space="preserve">- Mango -blended Probiotic Yoghurt with incorporation of 15% mango pulp </w:t>
      </w:r>
    </w:p>
    <w:p w14:paraId="4432F87C" w14:textId="77777777" w:rsidR="001B1100" w:rsidRPr="00B377EF" w:rsidRDefault="001B1100" w:rsidP="00F600E4">
      <w:pPr>
        <w:jc w:val="both"/>
        <w:rPr>
          <w:rFonts w:ascii="Arial" w:hAnsi="Arial" w:cs="Arial"/>
          <w:sz w:val="20"/>
          <w:szCs w:val="20"/>
        </w:rPr>
      </w:pPr>
      <w:r w:rsidRPr="00A65473">
        <w:rPr>
          <w:rFonts w:ascii="Arial" w:hAnsi="Arial" w:cs="Arial"/>
          <w:b/>
          <w:sz w:val="20"/>
          <w:szCs w:val="20"/>
        </w:rPr>
        <w:t>MBPY3</w:t>
      </w:r>
      <w:r w:rsidRPr="00B377EF">
        <w:rPr>
          <w:rFonts w:ascii="Arial" w:hAnsi="Arial" w:cs="Arial"/>
          <w:sz w:val="20"/>
          <w:szCs w:val="20"/>
        </w:rPr>
        <w:t xml:space="preserve">- Mango -blended Probiotic Yoghurt with incorporation of 20% mango pulp </w:t>
      </w:r>
    </w:p>
    <w:p w14:paraId="72739678" w14:textId="77777777" w:rsidR="001B1100" w:rsidRPr="00B377EF" w:rsidRDefault="001B1100" w:rsidP="00F600E4">
      <w:pPr>
        <w:jc w:val="both"/>
        <w:rPr>
          <w:rFonts w:ascii="Arial" w:hAnsi="Arial" w:cs="Arial"/>
          <w:sz w:val="20"/>
          <w:szCs w:val="20"/>
        </w:rPr>
      </w:pPr>
      <w:r w:rsidRPr="00A65473">
        <w:rPr>
          <w:rFonts w:ascii="Arial" w:hAnsi="Arial" w:cs="Arial"/>
          <w:b/>
          <w:sz w:val="20"/>
          <w:szCs w:val="20"/>
        </w:rPr>
        <w:t>MBPY4</w:t>
      </w:r>
      <w:r w:rsidRPr="00B377EF">
        <w:rPr>
          <w:rFonts w:ascii="Arial" w:hAnsi="Arial" w:cs="Arial"/>
          <w:sz w:val="20"/>
          <w:szCs w:val="20"/>
        </w:rPr>
        <w:t xml:space="preserve">- Mango -blended Probiotic Yoghurt with incorporation of 25% mango pulp </w:t>
      </w:r>
    </w:p>
    <w:p w14:paraId="5760693C" w14:textId="77777777" w:rsidR="001B1100" w:rsidRPr="00B377EF" w:rsidRDefault="001B1100" w:rsidP="00F600E4">
      <w:pPr>
        <w:jc w:val="both"/>
        <w:rPr>
          <w:rFonts w:ascii="Arial" w:hAnsi="Arial" w:cs="Arial"/>
          <w:sz w:val="20"/>
          <w:szCs w:val="20"/>
        </w:rPr>
      </w:pPr>
      <w:r w:rsidRPr="00A65473">
        <w:rPr>
          <w:rFonts w:ascii="Arial" w:hAnsi="Arial" w:cs="Arial"/>
          <w:b/>
          <w:sz w:val="20"/>
          <w:szCs w:val="20"/>
        </w:rPr>
        <w:t>MBPY5-</w:t>
      </w:r>
      <w:r w:rsidRPr="00B377EF">
        <w:rPr>
          <w:rFonts w:ascii="Arial" w:hAnsi="Arial" w:cs="Arial"/>
          <w:sz w:val="20"/>
          <w:szCs w:val="20"/>
        </w:rPr>
        <w:t xml:space="preserve"> Mango -blended Probiotic Yoghurt with incorporation 0f 30% mango pulp</w:t>
      </w:r>
    </w:p>
    <w:p w14:paraId="28B21584" w14:textId="77777777" w:rsidR="001B1100" w:rsidRPr="00B377EF" w:rsidRDefault="001B1100" w:rsidP="00F600E4">
      <w:pPr>
        <w:jc w:val="both"/>
        <w:rPr>
          <w:rFonts w:ascii="Arial" w:hAnsi="Arial" w:cs="Arial"/>
          <w:sz w:val="20"/>
          <w:szCs w:val="20"/>
        </w:rPr>
      </w:pPr>
      <w:r w:rsidRPr="00B377EF">
        <w:rPr>
          <w:rFonts w:ascii="Arial" w:hAnsi="Arial" w:cs="Arial"/>
          <w:sz w:val="20"/>
          <w:szCs w:val="20"/>
        </w:rPr>
        <w:t xml:space="preserve">Means within rows </w:t>
      </w:r>
      <w:r w:rsidR="003F17BA" w:rsidRPr="00B377EF">
        <w:rPr>
          <w:rFonts w:ascii="Arial" w:hAnsi="Arial" w:cs="Arial"/>
          <w:sz w:val="20"/>
          <w:szCs w:val="20"/>
        </w:rPr>
        <w:t>separated</w:t>
      </w:r>
      <w:r w:rsidRPr="00B377EF">
        <w:rPr>
          <w:rFonts w:ascii="Arial" w:hAnsi="Arial" w:cs="Arial"/>
          <w:sz w:val="20"/>
          <w:szCs w:val="20"/>
        </w:rPr>
        <w:t xml:space="preserve"> by Duncan’s multiple range test</w:t>
      </w:r>
      <w:r w:rsidR="000E316D" w:rsidRPr="00B377EF">
        <w:rPr>
          <w:rFonts w:ascii="Arial" w:hAnsi="Arial" w:cs="Arial"/>
          <w:sz w:val="20"/>
          <w:szCs w:val="20"/>
        </w:rPr>
        <w:t>,</w:t>
      </w:r>
      <w:r w:rsidRPr="00B377EF">
        <w:rPr>
          <w:rFonts w:ascii="Arial" w:hAnsi="Arial" w:cs="Arial"/>
          <w:sz w:val="20"/>
          <w:szCs w:val="20"/>
        </w:rPr>
        <w:t xml:space="preserve"> P&lt;0.05</w:t>
      </w:r>
    </w:p>
    <w:p w14:paraId="52F01FF3" w14:textId="77777777" w:rsidR="004E5DA9" w:rsidRDefault="001B1100" w:rsidP="001B1100">
      <w:pPr>
        <w:rPr>
          <w:rFonts w:ascii="Arial" w:hAnsi="Arial" w:cs="Arial"/>
          <w:sz w:val="20"/>
          <w:szCs w:val="20"/>
        </w:rPr>
      </w:pPr>
      <w:r w:rsidRPr="00B377EF">
        <w:rPr>
          <w:rFonts w:ascii="Arial" w:hAnsi="Arial" w:cs="Arial"/>
          <w:sz w:val="20"/>
          <w:szCs w:val="20"/>
        </w:rPr>
        <w:t>Means followed by the same letter shown in superscript(s) are not significantly different</w:t>
      </w:r>
    </w:p>
    <w:p w14:paraId="6106938E" w14:textId="6F784C9F" w:rsidR="007A1922" w:rsidRPr="00B377EF" w:rsidRDefault="007A1922" w:rsidP="001B1100">
      <w:pPr>
        <w:rPr>
          <w:rFonts w:ascii="Arial" w:hAnsi="Arial" w:cs="Arial"/>
          <w:sz w:val="20"/>
          <w:szCs w:val="20"/>
        </w:rPr>
      </w:pPr>
    </w:p>
    <w:p w14:paraId="3CC07347" w14:textId="456888B1" w:rsidR="004F37D2" w:rsidRPr="00DE5345" w:rsidRDefault="006C6A94" w:rsidP="003360FB">
      <w:pPr>
        <w:ind w:firstLine="720"/>
        <w:jc w:val="both"/>
        <w:rPr>
          <w:sz w:val="18"/>
        </w:rPr>
      </w:pPr>
      <w:proofErr w:type="spellStart"/>
      <w:r w:rsidRPr="00DE5345">
        <w:rPr>
          <w:rFonts w:ascii="Arial" w:hAnsi="Arial" w:cs="Arial"/>
          <w:sz w:val="20"/>
          <w:szCs w:val="24"/>
        </w:rPr>
        <w:t>Nwaoha</w:t>
      </w:r>
      <w:proofErr w:type="spellEnd"/>
      <w:r w:rsidRPr="00DE5345">
        <w:rPr>
          <w:rFonts w:ascii="Arial" w:hAnsi="Arial" w:cs="Arial"/>
          <w:sz w:val="20"/>
          <w:szCs w:val="24"/>
        </w:rPr>
        <w:t xml:space="preserve"> </w:t>
      </w:r>
      <w:r w:rsidRPr="00DE5345">
        <w:rPr>
          <w:rFonts w:ascii="Arial" w:hAnsi="Arial" w:cs="Arial"/>
          <w:i/>
          <w:sz w:val="20"/>
          <w:szCs w:val="24"/>
        </w:rPr>
        <w:t>et al</w:t>
      </w:r>
      <w:r w:rsidR="00C7733B" w:rsidRPr="00DE5345">
        <w:rPr>
          <w:rFonts w:ascii="Arial" w:hAnsi="Arial" w:cs="Arial"/>
          <w:sz w:val="20"/>
          <w:szCs w:val="24"/>
        </w:rPr>
        <w:t xml:space="preserve">. (2017) </w:t>
      </w:r>
      <w:r w:rsidR="008B27BA" w:rsidRPr="00DE5345">
        <w:rPr>
          <w:rFonts w:ascii="Arial" w:hAnsi="Arial" w:cs="Arial"/>
          <w:sz w:val="20"/>
          <w:szCs w:val="24"/>
        </w:rPr>
        <w:t xml:space="preserve">reported that when </w:t>
      </w:r>
      <w:r w:rsidRPr="00DE5345">
        <w:rPr>
          <w:rFonts w:ascii="Arial" w:hAnsi="Arial" w:cs="Arial"/>
          <w:sz w:val="20"/>
          <w:szCs w:val="24"/>
        </w:rPr>
        <w:t xml:space="preserve">10% </w:t>
      </w:r>
      <w:r w:rsidR="00BA32F0" w:rsidRPr="00DE5345">
        <w:rPr>
          <w:rFonts w:ascii="Arial" w:hAnsi="Arial" w:cs="Arial"/>
          <w:sz w:val="20"/>
          <w:szCs w:val="24"/>
        </w:rPr>
        <w:t>mango pulp was incorporated</w:t>
      </w:r>
      <w:r w:rsidR="003F17BA" w:rsidRPr="00DE5345">
        <w:rPr>
          <w:rFonts w:ascii="Arial" w:hAnsi="Arial" w:cs="Arial"/>
          <w:sz w:val="20"/>
          <w:szCs w:val="24"/>
        </w:rPr>
        <w:t>,</w:t>
      </w:r>
      <w:r w:rsidR="00BA32F0" w:rsidRPr="00DE5345">
        <w:rPr>
          <w:rFonts w:ascii="Arial" w:hAnsi="Arial" w:cs="Arial"/>
          <w:sz w:val="20"/>
          <w:szCs w:val="24"/>
        </w:rPr>
        <w:t xml:space="preserve"> it gave</w:t>
      </w:r>
      <w:r w:rsidRPr="00DE5345">
        <w:rPr>
          <w:rFonts w:ascii="Arial" w:hAnsi="Arial" w:cs="Arial"/>
          <w:sz w:val="20"/>
          <w:szCs w:val="24"/>
        </w:rPr>
        <w:t xml:space="preserve"> the</w:t>
      </w:r>
      <w:r w:rsidR="00BA32F0" w:rsidRPr="00DE5345">
        <w:rPr>
          <w:rFonts w:ascii="Arial" w:hAnsi="Arial" w:cs="Arial"/>
          <w:sz w:val="20"/>
          <w:szCs w:val="24"/>
        </w:rPr>
        <w:t xml:space="preserve"> best sensory results among </w:t>
      </w:r>
      <w:r w:rsidRPr="00DE5345">
        <w:rPr>
          <w:rFonts w:ascii="Arial" w:hAnsi="Arial" w:cs="Arial"/>
          <w:sz w:val="20"/>
          <w:szCs w:val="24"/>
        </w:rPr>
        <w:t>all other proportions. However</w:t>
      </w:r>
      <w:r w:rsidR="00BA32F0" w:rsidRPr="00DE5345">
        <w:rPr>
          <w:rFonts w:ascii="Arial" w:hAnsi="Arial" w:cs="Arial"/>
          <w:sz w:val="20"/>
          <w:szCs w:val="24"/>
        </w:rPr>
        <w:t>,</w:t>
      </w:r>
      <w:r w:rsidRPr="00DE5345">
        <w:rPr>
          <w:rFonts w:ascii="Arial" w:hAnsi="Arial" w:cs="Arial"/>
          <w:sz w:val="20"/>
          <w:szCs w:val="24"/>
        </w:rPr>
        <w:t xml:space="preserve"> the present study revealed that at 20% incorporation</w:t>
      </w:r>
      <w:r w:rsidR="00BA32F0" w:rsidRPr="00DE5345">
        <w:rPr>
          <w:rFonts w:ascii="Arial" w:hAnsi="Arial" w:cs="Arial"/>
          <w:sz w:val="20"/>
          <w:szCs w:val="24"/>
        </w:rPr>
        <w:t>,</w:t>
      </w:r>
      <w:r w:rsidRPr="00DE5345">
        <w:rPr>
          <w:rFonts w:ascii="Arial" w:hAnsi="Arial" w:cs="Arial"/>
          <w:sz w:val="20"/>
          <w:szCs w:val="24"/>
        </w:rPr>
        <w:t xml:space="preserve"> mango pulp gives the highest acceptability scores.</w:t>
      </w:r>
      <w:r w:rsidR="0047231F" w:rsidRPr="00DE5345">
        <w:rPr>
          <w:sz w:val="18"/>
        </w:rPr>
        <w:t xml:space="preserve"> </w:t>
      </w:r>
      <w:r w:rsidR="00081F56" w:rsidRPr="00DE5345">
        <w:rPr>
          <w:rFonts w:ascii="Arial" w:hAnsi="Arial" w:cs="Arial"/>
          <w:sz w:val="20"/>
          <w:szCs w:val="24"/>
        </w:rPr>
        <w:t>The addition</w:t>
      </w:r>
      <w:r w:rsidR="0047231F" w:rsidRPr="00DE5345">
        <w:rPr>
          <w:rFonts w:ascii="Arial" w:hAnsi="Arial" w:cs="Arial"/>
          <w:sz w:val="20"/>
          <w:szCs w:val="24"/>
        </w:rPr>
        <w:t xml:space="preserve"> of different </w:t>
      </w:r>
      <w:r w:rsidR="003E1E67" w:rsidRPr="00DE5345">
        <w:rPr>
          <w:rFonts w:ascii="Arial" w:hAnsi="Arial" w:cs="Arial"/>
          <w:sz w:val="20"/>
          <w:szCs w:val="24"/>
        </w:rPr>
        <w:t>fruits</w:t>
      </w:r>
      <w:r w:rsidR="0047231F" w:rsidRPr="00DE5345">
        <w:rPr>
          <w:rFonts w:ascii="Arial" w:hAnsi="Arial" w:cs="Arial"/>
          <w:sz w:val="20"/>
          <w:szCs w:val="24"/>
        </w:rPr>
        <w:t xml:space="preserve"> </w:t>
      </w:r>
      <w:r w:rsidR="003E1E67" w:rsidRPr="00DE5345">
        <w:rPr>
          <w:rFonts w:ascii="Arial" w:hAnsi="Arial" w:cs="Arial"/>
          <w:sz w:val="20"/>
          <w:szCs w:val="24"/>
        </w:rPr>
        <w:t>to</w:t>
      </w:r>
      <w:r w:rsidR="0047231F" w:rsidRPr="00DE5345">
        <w:rPr>
          <w:rFonts w:ascii="Arial" w:hAnsi="Arial" w:cs="Arial"/>
          <w:sz w:val="20"/>
          <w:szCs w:val="24"/>
        </w:rPr>
        <w:t xml:space="preserve"> yoghurt manufacture has been attempted increasingly. </w:t>
      </w:r>
      <w:r w:rsidR="00081F56" w:rsidRPr="00DE5345">
        <w:rPr>
          <w:rFonts w:ascii="Arial" w:hAnsi="Arial" w:cs="Arial"/>
          <w:sz w:val="20"/>
          <w:szCs w:val="24"/>
        </w:rPr>
        <w:t>The use</w:t>
      </w:r>
      <w:r w:rsidR="0047231F" w:rsidRPr="00DE5345">
        <w:rPr>
          <w:rFonts w:ascii="Arial" w:hAnsi="Arial" w:cs="Arial"/>
          <w:sz w:val="20"/>
          <w:szCs w:val="24"/>
        </w:rPr>
        <w:t xml:space="preserve"> of fruit in yoghurt makes </w:t>
      </w:r>
      <w:r w:rsidR="003E1E67" w:rsidRPr="00DE5345">
        <w:rPr>
          <w:rFonts w:ascii="Arial" w:hAnsi="Arial" w:cs="Arial"/>
          <w:sz w:val="20"/>
          <w:szCs w:val="24"/>
        </w:rPr>
        <w:t>it</w:t>
      </w:r>
      <w:r w:rsidR="0047231F" w:rsidRPr="00DE5345">
        <w:rPr>
          <w:rFonts w:ascii="Arial" w:hAnsi="Arial" w:cs="Arial"/>
          <w:sz w:val="20"/>
          <w:szCs w:val="24"/>
        </w:rPr>
        <w:t xml:space="preserve"> more delicious. This product contains both the refreshing </w:t>
      </w:r>
      <w:r w:rsidR="00081F56" w:rsidRPr="00DE5345">
        <w:rPr>
          <w:rFonts w:ascii="Arial" w:hAnsi="Arial" w:cs="Arial"/>
          <w:sz w:val="20"/>
          <w:szCs w:val="24"/>
        </w:rPr>
        <w:t>flavour</w:t>
      </w:r>
      <w:r w:rsidR="0047231F" w:rsidRPr="00DE5345">
        <w:rPr>
          <w:rFonts w:ascii="Arial" w:hAnsi="Arial" w:cs="Arial"/>
          <w:sz w:val="20"/>
          <w:szCs w:val="24"/>
        </w:rPr>
        <w:t xml:space="preserve"> of fruit and </w:t>
      </w:r>
      <w:r w:rsidR="00081F56" w:rsidRPr="00DE5345">
        <w:rPr>
          <w:rFonts w:ascii="Arial" w:hAnsi="Arial" w:cs="Arial"/>
          <w:sz w:val="20"/>
          <w:szCs w:val="24"/>
        </w:rPr>
        <w:t xml:space="preserve">the </w:t>
      </w:r>
      <w:r w:rsidR="0047231F" w:rsidRPr="00DE5345">
        <w:rPr>
          <w:rFonts w:ascii="Arial" w:hAnsi="Arial" w:cs="Arial"/>
          <w:sz w:val="20"/>
          <w:szCs w:val="24"/>
        </w:rPr>
        <w:t xml:space="preserve">beneficial </w:t>
      </w:r>
      <w:r w:rsidR="00081F56" w:rsidRPr="00DE5345">
        <w:rPr>
          <w:rFonts w:ascii="Arial" w:hAnsi="Arial" w:cs="Arial"/>
          <w:sz w:val="20"/>
          <w:szCs w:val="24"/>
        </w:rPr>
        <w:t>effects</w:t>
      </w:r>
      <w:r w:rsidR="0047231F" w:rsidRPr="00DE5345">
        <w:rPr>
          <w:rFonts w:ascii="Arial" w:hAnsi="Arial" w:cs="Arial"/>
          <w:sz w:val="20"/>
          <w:szCs w:val="24"/>
        </w:rPr>
        <w:t xml:space="preserve"> of yoghurt. Fruit yoghurt has </w:t>
      </w:r>
      <w:r w:rsidR="00081F56" w:rsidRPr="00DE5345">
        <w:rPr>
          <w:rFonts w:ascii="Arial" w:hAnsi="Arial" w:cs="Arial"/>
          <w:sz w:val="20"/>
          <w:szCs w:val="24"/>
        </w:rPr>
        <w:t xml:space="preserve">a </w:t>
      </w:r>
      <w:r w:rsidR="0047231F" w:rsidRPr="00DE5345">
        <w:rPr>
          <w:rFonts w:ascii="Arial" w:hAnsi="Arial" w:cs="Arial"/>
          <w:sz w:val="20"/>
          <w:szCs w:val="24"/>
        </w:rPr>
        <w:t xml:space="preserve">more taste and pleasing </w:t>
      </w:r>
      <w:r w:rsidR="00081F56" w:rsidRPr="00DE5345">
        <w:rPr>
          <w:rFonts w:ascii="Arial" w:hAnsi="Arial" w:cs="Arial"/>
          <w:sz w:val="20"/>
          <w:szCs w:val="24"/>
        </w:rPr>
        <w:t>flavour</w:t>
      </w:r>
      <w:r w:rsidR="0047231F" w:rsidRPr="00DE5345">
        <w:rPr>
          <w:rFonts w:ascii="Arial" w:hAnsi="Arial" w:cs="Arial"/>
          <w:sz w:val="20"/>
          <w:szCs w:val="24"/>
        </w:rPr>
        <w:t xml:space="preserve"> (Mahmood </w:t>
      </w:r>
      <w:r w:rsidR="0047231F" w:rsidRPr="00DE5345">
        <w:rPr>
          <w:rFonts w:ascii="Arial" w:hAnsi="Arial" w:cs="Arial"/>
          <w:i/>
          <w:sz w:val="20"/>
          <w:szCs w:val="24"/>
        </w:rPr>
        <w:t>et al</w:t>
      </w:r>
      <w:r w:rsidR="0047231F" w:rsidRPr="00DE5345">
        <w:rPr>
          <w:rFonts w:ascii="Arial" w:hAnsi="Arial" w:cs="Arial"/>
          <w:sz w:val="20"/>
          <w:szCs w:val="24"/>
        </w:rPr>
        <w:t>., 2008).</w:t>
      </w:r>
      <w:r w:rsidRPr="00DE5345">
        <w:rPr>
          <w:rFonts w:ascii="Arial" w:hAnsi="Arial" w:cs="Arial"/>
          <w:sz w:val="20"/>
          <w:szCs w:val="24"/>
        </w:rPr>
        <w:t xml:space="preserve"> </w:t>
      </w:r>
      <w:proofErr w:type="spellStart"/>
      <w:r w:rsidRPr="00DE5345">
        <w:rPr>
          <w:rFonts w:ascii="Arial" w:hAnsi="Arial" w:cs="Arial"/>
          <w:sz w:val="20"/>
          <w:szCs w:val="24"/>
        </w:rPr>
        <w:t>Getenesh</w:t>
      </w:r>
      <w:proofErr w:type="spellEnd"/>
      <w:r w:rsidRPr="00DE5345">
        <w:rPr>
          <w:rFonts w:ascii="Arial" w:hAnsi="Arial" w:cs="Arial"/>
          <w:sz w:val="20"/>
          <w:szCs w:val="24"/>
        </w:rPr>
        <w:t xml:space="preserve"> </w:t>
      </w:r>
      <w:r w:rsidRPr="00DE5345">
        <w:rPr>
          <w:rFonts w:ascii="Arial" w:hAnsi="Arial" w:cs="Arial"/>
          <w:i/>
          <w:sz w:val="20"/>
          <w:szCs w:val="24"/>
        </w:rPr>
        <w:t>et al</w:t>
      </w:r>
      <w:r w:rsidRPr="00DE5345">
        <w:rPr>
          <w:rFonts w:ascii="Arial" w:hAnsi="Arial" w:cs="Arial"/>
          <w:sz w:val="20"/>
          <w:szCs w:val="24"/>
        </w:rPr>
        <w:t xml:space="preserve">. (2017) </w:t>
      </w:r>
      <w:r w:rsidR="00ED2906" w:rsidRPr="00DE5345">
        <w:rPr>
          <w:rFonts w:ascii="Arial" w:hAnsi="Arial" w:cs="Arial"/>
          <w:sz w:val="20"/>
          <w:szCs w:val="24"/>
        </w:rPr>
        <w:t xml:space="preserve">also </w:t>
      </w:r>
      <w:r w:rsidRPr="00DE5345">
        <w:rPr>
          <w:rFonts w:ascii="Arial" w:hAnsi="Arial" w:cs="Arial"/>
          <w:sz w:val="20"/>
          <w:szCs w:val="24"/>
        </w:rPr>
        <w:t xml:space="preserve">reported that the score of all the sensory attributes at 15% incorporation of mango fruit pulp </w:t>
      </w:r>
      <w:r w:rsidR="00BA32F0" w:rsidRPr="00DE5345">
        <w:rPr>
          <w:rFonts w:ascii="Arial" w:hAnsi="Arial" w:cs="Arial"/>
          <w:sz w:val="20"/>
          <w:szCs w:val="24"/>
        </w:rPr>
        <w:t>was</w:t>
      </w:r>
      <w:r w:rsidR="00ED2906" w:rsidRPr="00DE5345">
        <w:rPr>
          <w:rFonts w:ascii="Arial" w:hAnsi="Arial" w:cs="Arial"/>
          <w:sz w:val="20"/>
          <w:szCs w:val="24"/>
        </w:rPr>
        <w:t xml:space="preserve"> higher</w:t>
      </w:r>
      <w:r w:rsidRPr="00DE5345">
        <w:rPr>
          <w:rFonts w:ascii="Arial" w:hAnsi="Arial" w:cs="Arial"/>
          <w:sz w:val="20"/>
          <w:szCs w:val="24"/>
        </w:rPr>
        <w:t>.</w:t>
      </w:r>
      <w:r w:rsidR="00081F56" w:rsidRPr="00DE5345">
        <w:rPr>
          <w:rFonts w:ascii="Arial" w:hAnsi="Arial" w:cs="Arial"/>
          <w:sz w:val="20"/>
          <w:szCs w:val="24"/>
        </w:rPr>
        <w:t xml:space="preserve"> Musa (</w:t>
      </w:r>
      <w:r w:rsidR="00F62481" w:rsidRPr="00DE5345">
        <w:rPr>
          <w:rFonts w:ascii="Arial" w:hAnsi="Arial" w:cs="Arial"/>
          <w:sz w:val="20"/>
          <w:szCs w:val="24"/>
        </w:rPr>
        <w:t>2022</w:t>
      </w:r>
      <w:r w:rsidR="00081F56" w:rsidRPr="00DE5345">
        <w:rPr>
          <w:rFonts w:ascii="Arial" w:hAnsi="Arial" w:cs="Arial"/>
          <w:sz w:val="20"/>
          <w:szCs w:val="24"/>
        </w:rPr>
        <w:t>)</w:t>
      </w:r>
      <w:r w:rsidR="00C1175B" w:rsidRPr="00DE5345">
        <w:rPr>
          <w:rFonts w:ascii="Arial" w:hAnsi="Arial" w:cs="Arial"/>
          <w:sz w:val="20"/>
          <w:szCs w:val="24"/>
        </w:rPr>
        <w:t xml:space="preserve"> </w:t>
      </w:r>
      <w:r w:rsidR="003D61F1" w:rsidRPr="00DE5345">
        <w:rPr>
          <w:rFonts w:ascii="Arial" w:hAnsi="Arial" w:cs="Arial"/>
          <w:sz w:val="20"/>
          <w:szCs w:val="24"/>
        </w:rPr>
        <w:t xml:space="preserve">reported </w:t>
      </w:r>
      <w:r w:rsidR="00F62481" w:rsidRPr="00DE5345">
        <w:rPr>
          <w:rFonts w:ascii="Arial" w:hAnsi="Arial" w:cs="Arial"/>
          <w:sz w:val="20"/>
          <w:szCs w:val="24"/>
        </w:rPr>
        <w:t>that</w:t>
      </w:r>
      <w:r w:rsidR="00F23656" w:rsidRPr="00DE5345">
        <w:rPr>
          <w:rFonts w:ascii="Arial" w:hAnsi="Arial" w:cs="Arial"/>
          <w:sz w:val="20"/>
          <w:szCs w:val="24"/>
        </w:rPr>
        <w:t xml:space="preserve"> </w:t>
      </w:r>
      <w:r w:rsidR="003D61F1" w:rsidRPr="00DE5345">
        <w:rPr>
          <w:rFonts w:ascii="Arial" w:hAnsi="Arial" w:cs="Arial"/>
          <w:sz w:val="20"/>
          <w:szCs w:val="24"/>
        </w:rPr>
        <w:t xml:space="preserve">Mango fruits are more suitable </w:t>
      </w:r>
      <w:r w:rsidR="004E14BB" w:rsidRPr="00DE5345">
        <w:rPr>
          <w:rFonts w:ascii="Arial" w:hAnsi="Arial" w:cs="Arial"/>
          <w:sz w:val="20"/>
          <w:szCs w:val="24"/>
        </w:rPr>
        <w:t>for</w:t>
      </w:r>
      <w:r w:rsidR="003D61F1" w:rsidRPr="00DE5345">
        <w:rPr>
          <w:rFonts w:ascii="Arial" w:hAnsi="Arial" w:cs="Arial"/>
          <w:sz w:val="20"/>
          <w:szCs w:val="24"/>
        </w:rPr>
        <w:t xml:space="preserve"> use as </w:t>
      </w:r>
      <w:r w:rsidR="00B91C5B" w:rsidRPr="00DE5345">
        <w:rPr>
          <w:rFonts w:ascii="Arial" w:hAnsi="Arial" w:cs="Arial"/>
          <w:sz w:val="20"/>
          <w:szCs w:val="24"/>
        </w:rPr>
        <w:t>flavouring</w:t>
      </w:r>
      <w:r w:rsidR="003D61F1" w:rsidRPr="00DE5345">
        <w:rPr>
          <w:rFonts w:ascii="Arial" w:hAnsi="Arial" w:cs="Arial"/>
          <w:sz w:val="20"/>
          <w:szCs w:val="24"/>
        </w:rPr>
        <w:t xml:space="preserve"> materials in yoghurt manufacture.</w:t>
      </w:r>
      <w:r w:rsidR="00F23656" w:rsidRPr="00DE5345">
        <w:rPr>
          <w:sz w:val="18"/>
        </w:rPr>
        <w:t xml:space="preserve"> </w:t>
      </w:r>
      <w:r w:rsidR="008010F4" w:rsidRPr="00DE5345">
        <w:rPr>
          <w:rFonts w:ascii="Arial" w:hAnsi="Arial" w:cs="Arial"/>
          <w:sz w:val="20"/>
          <w:szCs w:val="24"/>
        </w:rPr>
        <w:t xml:space="preserve">The </w:t>
      </w:r>
      <w:r w:rsidR="00F23656" w:rsidRPr="00DE5345">
        <w:rPr>
          <w:rFonts w:ascii="Arial" w:hAnsi="Arial" w:cs="Arial"/>
          <w:sz w:val="20"/>
          <w:szCs w:val="24"/>
        </w:rPr>
        <w:t xml:space="preserve">mango </w:t>
      </w:r>
      <w:r w:rsidR="004E14BB" w:rsidRPr="00DE5345">
        <w:rPr>
          <w:rFonts w:ascii="Arial" w:hAnsi="Arial" w:cs="Arial"/>
          <w:sz w:val="20"/>
          <w:szCs w:val="24"/>
        </w:rPr>
        <w:t>fruit</w:t>
      </w:r>
      <w:r w:rsidR="00F23656" w:rsidRPr="00DE5345">
        <w:rPr>
          <w:rFonts w:ascii="Arial" w:hAnsi="Arial" w:cs="Arial"/>
          <w:sz w:val="20"/>
          <w:szCs w:val="24"/>
        </w:rPr>
        <w:t xml:space="preserve"> juice yoghurt scored the highest in overall acceptability, </w:t>
      </w:r>
      <w:r w:rsidR="004E14BB" w:rsidRPr="00DE5345">
        <w:rPr>
          <w:rFonts w:ascii="Arial" w:hAnsi="Arial" w:cs="Arial"/>
          <w:sz w:val="20"/>
          <w:szCs w:val="24"/>
        </w:rPr>
        <w:t>flavour</w:t>
      </w:r>
      <w:r w:rsidR="00F23656" w:rsidRPr="00DE5345">
        <w:rPr>
          <w:rFonts w:ascii="Arial" w:hAnsi="Arial" w:cs="Arial"/>
          <w:sz w:val="20"/>
          <w:szCs w:val="24"/>
        </w:rPr>
        <w:t>, total solids, SNF and ash.</w:t>
      </w:r>
      <w:r w:rsidR="004F37D2" w:rsidRPr="00DE5345">
        <w:rPr>
          <w:sz w:val="18"/>
        </w:rPr>
        <w:t xml:space="preserve"> </w:t>
      </w:r>
    </w:p>
    <w:p w14:paraId="3E1350D9" w14:textId="77777777" w:rsidR="001F2A4B" w:rsidRPr="00885E57" w:rsidRDefault="00885E57" w:rsidP="001F2A4B">
      <w:pPr>
        <w:rPr>
          <w:rFonts w:ascii="Arial" w:hAnsi="Arial" w:cs="Arial"/>
          <w:b/>
          <w:szCs w:val="24"/>
        </w:rPr>
      </w:pPr>
      <w:r w:rsidRPr="00885E57">
        <w:rPr>
          <w:rFonts w:ascii="Arial" w:hAnsi="Arial" w:cs="Arial"/>
          <w:b/>
          <w:szCs w:val="24"/>
        </w:rPr>
        <w:t xml:space="preserve">4. </w:t>
      </w:r>
      <w:r w:rsidR="001F2A4B" w:rsidRPr="00885E57">
        <w:rPr>
          <w:rFonts w:ascii="Arial" w:hAnsi="Arial" w:cs="Arial"/>
          <w:b/>
          <w:szCs w:val="24"/>
        </w:rPr>
        <w:t xml:space="preserve">CONCLUSION </w:t>
      </w:r>
    </w:p>
    <w:p w14:paraId="06115772" w14:textId="77777777" w:rsidR="004324BC" w:rsidRPr="00885E57" w:rsidRDefault="004324BC" w:rsidP="00EB2132">
      <w:pPr>
        <w:jc w:val="both"/>
        <w:rPr>
          <w:rFonts w:ascii="Arial" w:hAnsi="Arial" w:cs="Arial"/>
          <w:sz w:val="20"/>
          <w:szCs w:val="24"/>
        </w:rPr>
      </w:pPr>
      <w:r w:rsidRPr="00885E57">
        <w:rPr>
          <w:rFonts w:ascii="Arial" w:hAnsi="Arial" w:cs="Arial"/>
          <w:sz w:val="20"/>
          <w:szCs w:val="24"/>
        </w:rPr>
        <w:t xml:space="preserve">The study demonstrated that incorporation of 20% mango pulp </w:t>
      </w:r>
      <w:r w:rsidR="008C4959" w:rsidRPr="00885E57">
        <w:rPr>
          <w:rFonts w:ascii="Arial" w:hAnsi="Arial" w:cs="Arial"/>
          <w:sz w:val="20"/>
          <w:szCs w:val="24"/>
        </w:rPr>
        <w:t xml:space="preserve">in the fruit-based yoghurt </w:t>
      </w:r>
      <w:r w:rsidRPr="00885E57">
        <w:rPr>
          <w:rFonts w:ascii="Arial" w:hAnsi="Arial" w:cs="Arial"/>
          <w:sz w:val="20"/>
          <w:szCs w:val="24"/>
        </w:rPr>
        <w:t>had the highest sensory scores in terms of colour, appearance, taste, texture, flavour, consistency and overall acceptability.</w:t>
      </w:r>
      <w:r w:rsidR="000E1ABC" w:rsidRPr="00885E57">
        <w:rPr>
          <w:rFonts w:ascii="Arial" w:hAnsi="Arial" w:cs="Arial"/>
          <w:sz w:val="20"/>
          <w:szCs w:val="24"/>
        </w:rPr>
        <w:t xml:space="preserve"> Therefore, the study elaborates valuable insights for developing an innovative </w:t>
      </w:r>
      <w:r w:rsidR="004C3152" w:rsidRPr="00885E57">
        <w:rPr>
          <w:rFonts w:ascii="Arial" w:hAnsi="Arial" w:cs="Arial"/>
          <w:sz w:val="20"/>
          <w:szCs w:val="24"/>
        </w:rPr>
        <w:t xml:space="preserve">fruit-based dairy </w:t>
      </w:r>
      <w:r w:rsidR="000E1ABC" w:rsidRPr="00885E57">
        <w:rPr>
          <w:rFonts w:ascii="Arial" w:hAnsi="Arial" w:cs="Arial"/>
          <w:sz w:val="20"/>
          <w:szCs w:val="24"/>
        </w:rPr>
        <w:t>product</w:t>
      </w:r>
      <w:r w:rsidR="00DD64F3" w:rsidRPr="00885E57">
        <w:rPr>
          <w:rFonts w:ascii="Arial" w:hAnsi="Arial" w:cs="Arial"/>
          <w:sz w:val="20"/>
          <w:szCs w:val="24"/>
        </w:rPr>
        <w:t>.</w:t>
      </w:r>
      <w:r w:rsidR="00D305BE" w:rsidRPr="00885E57">
        <w:rPr>
          <w:rFonts w:ascii="Arial" w:hAnsi="Arial" w:cs="Arial"/>
          <w:sz w:val="20"/>
          <w:szCs w:val="24"/>
        </w:rPr>
        <w:t xml:space="preserve"> The product </w:t>
      </w:r>
      <w:r w:rsidR="00CE57F6" w:rsidRPr="00885E57">
        <w:rPr>
          <w:rFonts w:ascii="Arial" w:hAnsi="Arial" w:cs="Arial"/>
          <w:sz w:val="20"/>
          <w:szCs w:val="24"/>
        </w:rPr>
        <w:t xml:space="preserve">is formulated for health-conscious consumers. </w:t>
      </w:r>
      <w:r w:rsidR="001068EB" w:rsidRPr="00885E57">
        <w:rPr>
          <w:rFonts w:ascii="Arial" w:hAnsi="Arial" w:cs="Arial"/>
          <w:sz w:val="20"/>
          <w:szCs w:val="24"/>
        </w:rPr>
        <w:t>In addition, it contains beneficial bacteria cultures</w:t>
      </w:r>
      <w:r w:rsidR="00026FE7" w:rsidRPr="00885E57">
        <w:rPr>
          <w:rFonts w:ascii="Arial" w:hAnsi="Arial" w:cs="Arial"/>
          <w:sz w:val="20"/>
          <w:szCs w:val="24"/>
        </w:rPr>
        <w:t>,</w:t>
      </w:r>
      <w:r w:rsidR="001068EB" w:rsidRPr="00885E57">
        <w:rPr>
          <w:rFonts w:ascii="Arial" w:hAnsi="Arial" w:cs="Arial"/>
          <w:sz w:val="20"/>
          <w:szCs w:val="24"/>
        </w:rPr>
        <w:t xml:space="preserve"> </w:t>
      </w:r>
      <w:proofErr w:type="spellStart"/>
      <w:r w:rsidR="001068EB" w:rsidRPr="00885E57">
        <w:rPr>
          <w:rFonts w:ascii="Arial" w:hAnsi="Arial" w:cs="Arial"/>
          <w:sz w:val="20"/>
          <w:szCs w:val="24"/>
        </w:rPr>
        <w:t>i.e</w:t>
      </w:r>
      <w:proofErr w:type="spellEnd"/>
      <w:r w:rsidR="001068EB" w:rsidRPr="00885E57">
        <w:rPr>
          <w:rFonts w:ascii="Arial" w:hAnsi="Arial" w:cs="Arial"/>
          <w:sz w:val="20"/>
          <w:szCs w:val="24"/>
        </w:rPr>
        <w:t xml:space="preserve"> </w:t>
      </w:r>
      <w:r w:rsidR="001068EB" w:rsidRPr="00885E57">
        <w:rPr>
          <w:rFonts w:ascii="Arial" w:hAnsi="Arial" w:cs="Arial"/>
          <w:i/>
          <w:sz w:val="20"/>
          <w:szCs w:val="24"/>
        </w:rPr>
        <w:t xml:space="preserve">Lactobacillus </w:t>
      </w:r>
      <w:proofErr w:type="spellStart"/>
      <w:r w:rsidR="001068EB" w:rsidRPr="00885E57">
        <w:rPr>
          <w:rFonts w:ascii="Arial" w:hAnsi="Arial" w:cs="Arial"/>
          <w:i/>
          <w:sz w:val="20"/>
          <w:szCs w:val="24"/>
        </w:rPr>
        <w:t>delbrueckii</w:t>
      </w:r>
      <w:proofErr w:type="spellEnd"/>
      <w:r w:rsidR="001068EB" w:rsidRPr="00885E57">
        <w:rPr>
          <w:rFonts w:ascii="Arial" w:hAnsi="Arial" w:cs="Arial"/>
          <w:i/>
          <w:sz w:val="20"/>
          <w:szCs w:val="24"/>
        </w:rPr>
        <w:t xml:space="preserve"> </w:t>
      </w:r>
      <w:r w:rsidR="001068EB" w:rsidRPr="00885E57">
        <w:rPr>
          <w:rFonts w:ascii="Arial" w:hAnsi="Arial" w:cs="Arial"/>
          <w:sz w:val="20"/>
          <w:szCs w:val="24"/>
        </w:rPr>
        <w:t>spp</w:t>
      </w:r>
      <w:r w:rsidR="001068EB" w:rsidRPr="00885E57">
        <w:rPr>
          <w:rFonts w:ascii="Arial" w:hAnsi="Arial" w:cs="Arial"/>
          <w:i/>
          <w:sz w:val="20"/>
          <w:szCs w:val="24"/>
        </w:rPr>
        <w:t>. bulgaricus</w:t>
      </w:r>
      <w:r w:rsidR="001068EB" w:rsidRPr="00885E57">
        <w:rPr>
          <w:rFonts w:ascii="Arial" w:hAnsi="Arial" w:cs="Arial"/>
          <w:sz w:val="20"/>
          <w:szCs w:val="24"/>
        </w:rPr>
        <w:t xml:space="preserve"> and </w:t>
      </w:r>
      <w:r w:rsidR="001068EB" w:rsidRPr="00885E57">
        <w:rPr>
          <w:rFonts w:ascii="Arial" w:hAnsi="Arial" w:cs="Arial"/>
          <w:i/>
          <w:sz w:val="20"/>
          <w:szCs w:val="24"/>
        </w:rPr>
        <w:t>Streptococcus</w:t>
      </w:r>
      <w:r w:rsidR="001068EB" w:rsidRPr="00885E57">
        <w:rPr>
          <w:rFonts w:ascii="Arial" w:hAnsi="Arial" w:cs="Arial"/>
          <w:sz w:val="20"/>
          <w:szCs w:val="24"/>
        </w:rPr>
        <w:t xml:space="preserve"> </w:t>
      </w:r>
      <w:r w:rsidR="001068EB" w:rsidRPr="00885E57">
        <w:rPr>
          <w:rFonts w:ascii="Arial" w:hAnsi="Arial" w:cs="Arial"/>
          <w:i/>
          <w:sz w:val="20"/>
          <w:szCs w:val="24"/>
        </w:rPr>
        <w:t>thermophilus</w:t>
      </w:r>
      <w:r w:rsidR="001068EB" w:rsidRPr="00885E57">
        <w:rPr>
          <w:rFonts w:ascii="Arial" w:hAnsi="Arial" w:cs="Arial"/>
          <w:sz w:val="20"/>
          <w:szCs w:val="24"/>
        </w:rPr>
        <w:t>, making it a potential source of probiotics.</w:t>
      </w:r>
      <w:r w:rsidR="006841C1" w:rsidRPr="00885E57">
        <w:rPr>
          <w:rFonts w:ascii="Arial" w:hAnsi="Arial" w:cs="Arial"/>
          <w:sz w:val="20"/>
          <w:szCs w:val="24"/>
        </w:rPr>
        <w:t xml:space="preserve"> Therefore, a healthy</w:t>
      </w:r>
      <w:r w:rsidR="00026FE7" w:rsidRPr="00885E57">
        <w:rPr>
          <w:rFonts w:ascii="Arial" w:hAnsi="Arial" w:cs="Arial"/>
          <w:sz w:val="20"/>
          <w:szCs w:val="24"/>
        </w:rPr>
        <w:t xml:space="preserve">, flavourful and versatile </w:t>
      </w:r>
      <w:r w:rsidR="00CD45F4" w:rsidRPr="00885E57">
        <w:rPr>
          <w:rFonts w:ascii="Arial" w:hAnsi="Arial" w:cs="Arial"/>
          <w:sz w:val="20"/>
          <w:szCs w:val="24"/>
        </w:rPr>
        <w:t xml:space="preserve">noble probiotic yoghurt </w:t>
      </w:r>
      <w:r w:rsidR="00026FE7" w:rsidRPr="00885E57">
        <w:rPr>
          <w:rFonts w:ascii="Arial" w:hAnsi="Arial" w:cs="Arial"/>
          <w:sz w:val="20"/>
          <w:szCs w:val="24"/>
        </w:rPr>
        <w:t>was developed without compromising its taste.</w:t>
      </w:r>
    </w:p>
    <w:p w14:paraId="37F0C725" w14:textId="0757843F" w:rsidR="009374C5" w:rsidRPr="009374C5" w:rsidRDefault="009374C5" w:rsidP="00B04E0A">
      <w:pPr>
        <w:rPr>
          <w:rFonts w:ascii="Arial" w:eastAsia="Calibri" w:hAnsi="Arial" w:cs="Arial"/>
          <w:b/>
          <w:kern w:val="2"/>
          <w:lang w:val="en-US"/>
        </w:rPr>
      </w:pPr>
      <w:bookmarkStart w:id="1" w:name="_Hlk211509776"/>
      <w:r w:rsidRPr="009374C5">
        <w:rPr>
          <w:rFonts w:ascii="Arial" w:eastAsia="Calibri" w:hAnsi="Arial" w:cs="Arial"/>
          <w:b/>
          <w:kern w:val="2"/>
          <w:lang w:val="en-US"/>
        </w:rPr>
        <w:t>DISCLAIMER (ARTIFICIAL INTELLIGENCE)</w:t>
      </w:r>
    </w:p>
    <w:p w14:paraId="01D8B53F" w14:textId="039FF502" w:rsidR="00C96264" w:rsidRPr="009374C5" w:rsidRDefault="009374C5" w:rsidP="00291FFE">
      <w:pPr>
        <w:rPr>
          <w:rFonts w:ascii="Calibri" w:eastAsia="Calibri" w:hAnsi="Calibri" w:cs="Times New Roman"/>
          <w:kern w:val="2"/>
          <w:highlight w:val="yellow"/>
          <w:lang w:val="en-US"/>
        </w:rPr>
      </w:pPr>
      <w:r w:rsidRPr="009374C5">
        <w:rPr>
          <w:rFonts w:ascii="Calibri" w:eastAsia="Calibri" w:hAnsi="Calibri" w:cs="Times New Roman"/>
          <w:kern w:val="2"/>
          <w:lang w:val="en-US"/>
        </w:rPr>
        <w:lastRenderedPageBreak/>
        <w:t>Author(s) hereby declare that NO generative AI technologies such as Large Language Models (</w:t>
      </w:r>
      <w:proofErr w:type="spellStart"/>
      <w:r w:rsidRPr="009374C5">
        <w:rPr>
          <w:rFonts w:ascii="Calibri" w:eastAsia="Calibri" w:hAnsi="Calibri" w:cs="Times New Roman"/>
          <w:kern w:val="2"/>
          <w:lang w:val="en-US"/>
        </w:rPr>
        <w:t>ChatGPT</w:t>
      </w:r>
      <w:proofErr w:type="spellEnd"/>
      <w:r w:rsidRPr="009374C5">
        <w:rPr>
          <w:rFonts w:ascii="Calibri" w:eastAsia="Calibri" w:hAnsi="Calibri" w:cs="Times New Roman"/>
          <w:kern w:val="2"/>
          <w:lang w:val="en-US"/>
        </w:rPr>
        <w:t>, COPILOT, etc.) and text-to-image generators have been used during the writing or editing of this manuscript.</w:t>
      </w:r>
      <w:bookmarkEnd w:id="1"/>
    </w:p>
    <w:p w14:paraId="4C8E4D7D" w14:textId="77777777" w:rsidR="00DB35DB" w:rsidRDefault="00DB35DB" w:rsidP="00291FFE">
      <w:pPr>
        <w:rPr>
          <w:rFonts w:ascii="Arial" w:hAnsi="Arial" w:cs="Arial"/>
          <w:b/>
          <w:szCs w:val="24"/>
        </w:rPr>
      </w:pPr>
    </w:p>
    <w:p w14:paraId="71ADE728" w14:textId="54D3631E" w:rsidR="00EB714F" w:rsidRDefault="00EB714F" w:rsidP="00291FFE">
      <w:pPr>
        <w:rPr>
          <w:rFonts w:ascii="Arial" w:hAnsi="Arial" w:cs="Arial"/>
          <w:b/>
          <w:szCs w:val="24"/>
        </w:rPr>
      </w:pPr>
      <w:r w:rsidRPr="00C96264">
        <w:rPr>
          <w:rFonts w:ascii="Arial" w:hAnsi="Arial" w:cs="Arial"/>
          <w:b/>
          <w:szCs w:val="24"/>
        </w:rPr>
        <w:t>REFERENCES</w:t>
      </w:r>
    </w:p>
    <w:p w14:paraId="17B5E2A8" w14:textId="2E6791AF" w:rsidR="00890C00" w:rsidRPr="00DB35DB" w:rsidRDefault="00890C00" w:rsidP="00DB35DB">
      <w:pPr>
        <w:pStyle w:val="ListParagraph"/>
        <w:numPr>
          <w:ilvl w:val="0"/>
          <w:numId w:val="4"/>
        </w:numPr>
        <w:jc w:val="both"/>
        <w:rPr>
          <w:rFonts w:ascii="Arial" w:hAnsi="Arial" w:cs="Arial"/>
          <w:sz w:val="20"/>
          <w:szCs w:val="24"/>
        </w:rPr>
      </w:pPr>
      <w:proofErr w:type="spellStart"/>
      <w:r w:rsidRPr="00DB35DB">
        <w:rPr>
          <w:rFonts w:ascii="Arial" w:hAnsi="Arial" w:cs="Arial"/>
          <w:sz w:val="20"/>
          <w:szCs w:val="24"/>
        </w:rPr>
        <w:t>Guarner</w:t>
      </w:r>
      <w:proofErr w:type="spellEnd"/>
      <w:r w:rsidRPr="00DB35DB">
        <w:rPr>
          <w:rFonts w:ascii="Arial" w:hAnsi="Arial" w:cs="Arial"/>
          <w:sz w:val="20"/>
          <w:szCs w:val="24"/>
        </w:rPr>
        <w:t xml:space="preserve">, F., </w:t>
      </w:r>
      <w:proofErr w:type="spellStart"/>
      <w:r w:rsidRPr="00DB35DB">
        <w:rPr>
          <w:rFonts w:ascii="Arial" w:hAnsi="Arial" w:cs="Arial"/>
          <w:sz w:val="20"/>
          <w:szCs w:val="24"/>
        </w:rPr>
        <w:t>Perdigon</w:t>
      </w:r>
      <w:proofErr w:type="spellEnd"/>
      <w:r w:rsidRPr="00DB35DB">
        <w:rPr>
          <w:rFonts w:ascii="Arial" w:hAnsi="Arial" w:cs="Arial"/>
          <w:sz w:val="20"/>
          <w:szCs w:val="24"/>
        </w:rPr>
        <w:t xml:space="preserve">, G., </w:t>
      </w:r>
      <w:proofErr w:type="spellStart"/>
      <w:r w:rsidRPr="00DB35DB">
        <w:rPr>
          <w:rFonts w:ascii="Arial" w:hAnsi="Arial" w:cs="Arial"/>
          <w:sz w:val="20"/>
          <w:szCs w:val="24"/>
        </w:rPr>
        <w:t>Corthier</w:t>
      </w:r>
      <w:proofErr w:type="spellEnd"/>
      <w:r w:rsidRPr="00DB35DB">
        <w:rPr>
          <w:rFonts w:ascii="Arial" w:hAnsi="Arial" w:cs="Arial"/>
          <w:sz w:val="20"/>
          <w:szCs w:val="24"/>
        </w:rPr>
        <w:t xml:space="preserve">, G., </w:t>
      </w:r>
      <w:proofErr w:type="spellStart"/>
      <w:proofErr w:type="gramStart"/>
      <w:r w:rsidRPr="00DB35DB">
        <w:rPr>
          <w:rFonts w:ascii="Arial" w:hAnsi="Arial" w:cs="Arial"/>
          <w:sz w:val="20"/>
          <w:szCs w:val="24"/>
        </w:rPr>
        <w:t>Salminen,S</w:t>
      </w:r>
      <w:proofErr w:type="spellEnd"/>
      <w:r w:rsidRPr="00DB35DB">
        <w:rPr>
          <w:rFonts w:ascii="Arial" w:hAnsi="Arial" w:cs="Arial"/>
          <w:sz w:val="20"/>
          <w:szCs w:val="24"/>
        </w:rPr>
        <w:t>.</w:t>
      </w:r>
      <w:proofErr w:type="gramEnd"/>
      <w:r w:rsidRPr="00DB35DB">
        <w:rPr>
          <w:rFonts w:ascii="Arial" w:hAnsi="Arial" w:cs="Arial"/>
          <w:sz w:val="20"/>
          <w:szCs w:val="24"/>
        </w:rPr>
        <w:t xml:space="preserve">, </w:t>
      </w:r>
      <w:proofErr w:type="spellStart"/>
      <w:r w:rsidRPr="00DB35DB">
        <w:rPr>
          <w:rFonts w:ascii="Arial" w:hAnsi="Arial" w:cs="Arial"/>
          <w:sz w:val="20"/>
          <w:szCs w:val="24"/>
        </w:rPr>
        <w:t>Koletzko</w:t>
      </w:r>
      <w:proofErr w:type="spellEnd"/>
      <w:r w:rsidRPr="00DB35DB">
        <w:rPr>
          <w:rFonts w:ascii="Arial" w:hAnsi="Arial" w:cs="Arial"/>
          <w:sz w:val="20"/>
          <w:szCs w:val="24"/>
        </w:rPr>
        <w:t xml:space="preserve">, B. and L. Morelli, L. (2005). Should yoghurt cultures be considered probiotic? </w:t>
      </w:r>
      <w:r w:rsidRPr="00DB35DB">
        <w:rPr>
          <w:rFonts w:ascii="Arial" w:hAnsi="Arial" w:cs="Arial"/>
          <w:i/>
          <w:sz w:val="20"/>
          <w:szCs w:val="24"/>
        </w:rPr>
        <w:t>British Journal of Nutrition</w:t>
      </w:r>
      <w:r w:rsidRPr="00DB35DB">
        <w:rPr>
          <w:rFonts w:ascii="Arial" w:hAnsi="Arial" w:cs="Arial"/>
          <w:sz w:val="20"/>
          <w:szCs w:val="24"/>
        </w:rPr>
        <w:t>, 93 (6): 783-786</w:t>
      </w:r>
    </w:p>
    <w:p w14:paraId="24073B74" w14:textId="77777777" w:rsidR="00680216" w:rsidRPr="0002475C" w:rsidRDefault="00EB714F" w:rsidP="007D3CCF">
      <w:pPr>
        <w:pStyle w:val="ListParagraph"/>
        <w:numPr>
          <w:ilvl w:val="0"/>
          <w:numId w:val="4"/>
        </w:numPr>
        <w:jc w:val="both"/>
        <w:rPr>
          <w:rFonts w:ascii="Arial" w:hAnsi="Arial" w:cs="Arial"/>
          <w:sz w:val="20"/>
          <w:szCs w:val="24"/>
        </w:rPr>
      </w:pPr>
      <w:r w:rsidRPr="0002475C">
        <w:rPr>
          <w:rFonts w:ascii="Arial" w:hAnsi="Arial" w:cs="Arial"/>
          <w:sz w:val="20"/>
          <w:szCs w:val="24"/>
        </w:rPr>
        <w:t>FAO/WHO Joint Working Group on Drafting Guideline for the Evaluation of Probiotics in Food, April-May 2002.</w:t>
      </w:r>
    </w:p>
    <w:p w14:paraId="448091CE" w14:textId="77777777" w:rsidR="001159F4" w:rsidRPr="0002475C" w:rsidRDefault="00B71E8A" w:rsidP="00A4336B">
      <w:pPr>
        <w:pStyle w:val="ListParagraph"/>
        <w:numPr>
          <w:ilvl w:val="0"/>
          <w:numId w:val="4"/>
        </w:numPr>
        <w:jc w:val="both"/>
        <w:rPr>
          <w:rFonts w:ascii="Arial" w:hAnsi="Arial" w:cs="Arial"/>
          <w:sz w:val="20"/>
          <w:szCs w:val="24"/>
        </w:rPr>
      </w:pPr>
      <w:r w:rsidRPr="0002475C">
        <w:rPr>
          <w:rFonts w:ascii="Arial" w:hAnsi="Arial" w:cs="Arial"/>
          <w:sz w:val="20"/>
          <w:szCs w:val="24"/>
        </w:rPr>
        <w:t>Dave</w:t>
      </w:r>
      <w:r w:rsidR="00680216" w:rsidRPr="0002475C">
        <w:rPr>
          <w:rFonts w:ascii="Arial" w:hAnsi="Arial" w:cs="Arial"/>
          <w:sz w:val="20"/>
          <w:szCs w:val="24"/>
        </w:rPr>
        <w:t>,</w:t>
      </w:r>
      <w:r w:rsidRPr="0002475C">
        <w:rPr>
          <w:rFonts w:ascii="Arial" w:hAnsi="Arial" w:cs="Arial"/>
          <w:sz w:val="20"/>
          <w:szCs w:val="24"/>
        </w:rPr>
        <w:t xml:space="preserve"> R</w:t>
      </w:r>
      <w:r w:rsidR="00680216" w:rsidRPr="0002475C">
        <w:rPr>
          <w:rFonts w:ascii="Arial" w:hAnsi="Arial" w:cs="Arial"/>
          <w:sz w:val="20"/>
          <w:szCs w:val="24"/>
        </w:rPr>
        <w:t>.</w:t>
      </w:r>
      <w:r w:rsidRPr="0002475C">
        <w:rPr>
          <w:rFonts w:ascii="Arial" w:hAnsi="Arial" w:cs="Arial"/>
          <w:sz w:val="20"/>
          <w:szCs w:val="24"/>
        </w:rPr>
        <w:t>I</w:t>
      </w:r>
      <w:r w:rsidR="00680216" w:rsidRPr="0002475C">
        <w:rPr>
          <w:rFonts w:ascii="Arial" w:hAnsi="Arial" w:cs="Arial"/>
          <w:sz w:val="20"/>
          <w:szCs w:val="24"/>
        </w:rPr>
        <w:t>.</w:t>
      </w:r>
      <w:r w:rsidRPr="0002475C">
        <w:rPr>
          <w:rFonts w:ascii="Arial" w:hAnsi="Arial" w:cs="Arial"/>
          <w:sz w:val="20"/>
          <w:szCs w:val="24"/>
        </w:rPr>
        <w:t>, and Shah</w:t>
      </w:r>
      <w:r w:rsidR="004234AE" w:rsidRPr="0002475C">
        <w:rPr>
          <w:rFonts w:ascii="Arial" w:hAnsi="Arial" w:cs="Arial"/>
          <w:sz w:val="20"/>
          <w:szCs w:val="24"/>
        </w:rPr>
        <w:t>,</w:t>
      </w:r>
      <w:r w:rsidRPr="0002475C">
        <w:rPr>
          <w:rFonts w:ascii="Arial" w:hAnsi="Arial" w:cs="Arial"/>
          <w:sz w:val="20"/>
          <w:szCs w:val="24"/>
        </w:rPr>
        <w:t xml:space="preserve"> N</w:t>
      </w:r>
      <w:r w:rsidR="004234AE" w:rsidRPr="0002475C">
        <w:rPr>
          <w:rFonts w:ascii="Arial" w:hAnsi="Arial" w:cs="Arial"/>
          <w:sz w:val="20"/>
          <w:szCs w:val="24"/>
        </w:rPr>
        <w:t>.</w:t>
      </w:r>
      <w:r w:rsidRPr="0002475C">
        <w:rPr>
          <w:rFonts w:ascii="Arial" w:hAnsi="Arial" w:cs="Arial"/>
          <w:sz w:val="20"/>
          <w:szCs w:val="24"/>
        </w:rPr>
        <w:t xml:space="preserve">P. </w:t>
      </w:r>
      <w:r w:rsidR="004234AE" w:rsidRPr="0002475C">
        <w:rPr>
          <w:rFonts w:ascii="Arial" w:hAnsi="Arial" w:cs="Arial"/>
          <w:sz w:val="20"/>
          <w:szCs w:val="24"/>
        </w:rPr>
        <w:t xml:space="preserve">(1997). </w:t>
      </w:r>
      <w:r w:rsidRPr="0002475C">
        <w:rPr>
          <w:rFonts w:ascii="Arial" w:hAnsi="Arial" w:cs="Arial"/>
          <w:sz w:val="20"/>
          <w:szCs w:val="24"/>
        </w:rPr>
        <w:t xml:space="preserve">Viability of </w:t>
      </w:r>
      <w:r w:rsidR="004E14BB" w:rsidRPr="0002475C">
        <w:rPr>
          <w:rFonts w:ascii="Arial" w:hAnsi="Arial" w:cs="Arial"/>
          <w:sz w:val="20"/>
          <w:szCs w:val="24"/>
        </w:rPr>
        <w:t>yoghurt</w:t>
      </w:r>
      <w:r w:rsidRPr="0002475C">
        <w:rPr>
          <w:rFonts w:ascii="Arial" w:hAnsi="Arial" w:cs="Arial"/>
          <w:sz w:val="20"/>
          <w:szCs w:val="24"/>
        </w:rPr>
        <w:t xml:space="preserve"> and probiotic bacteria in yogurts made from c</w:t>
      </w:r>
      <w:r w:rsidR="004234AE" w:rsidRPr="0002475C">
        <w:rPr>
          <w:rFonts w:ascii="Arial" w:hAnsi="Arial" w:cs="Arial"/>
          <w:sz w:val="20"/>
          <w:szCs w:val="24"/>
        </w:rPr>
        <w:t xml:space="preserve">ommercial starter cultures. </w:t>
      </w:r>
      <w:r w:rsidR="004234AE" w:rsidRPr="0002475C">
        <w:rPr>
          <w:rFonts w:ascii="Arial" w:hAnsi="Arial" w:cs="Arial"/>
          <w:i/>
          <w:sz w:val="20"/>
          <w:szCs w:val="24"/>
        </w:rPr>
        <w:t>Int</w:t>
      </w:r>
      <w:r w:rsidR="00680A26" w:rsidRPr="0002475C">
        <w:rPr>
          <w:rFonts w:ascii="Arial" w:hAnsi="Arial" w:cs="Arial"/>
          <w:i/>
          <w:sz w:val="20"/>
          <w:szCs w:val="24"/>
        </w:rPr>
        <w:t xml:space="preserve">ernational </w:t>
      </w:r>
      <w:r w:rsidR="004234AE" w:rsidRPr="0002475C">
        <w:rPr>
          <w:rFonts w:ascii="Arial" w:hAnsi="Arial" w:cs="Arial"/>
          <w:i/>
          <w:sz w:val="20"/>
          <w:szCs w:val="24"/>
        </w:rPr>
        <w:t>Dairy Journal</w:t>
      </w:r>
      <w:r w:rsidR="004234AE" w:rsidRPr="0002475C">
        <w:rPr>
          <w:rFonts w:ascii="Arial" w:hAnsi="Arial" w:cs="Arial"/>
          <w:sz w:val="20"/>
          <w:szCs w:val="24"/>
        </w:rPr>
        <w:t>,</w:t>
      </w:r>
      <w:r w:rsidRPr="0002475C">
        <w:rPr>
          <w:rFonts w:ascii="Arial" w:hAnsi="Arial" w:cs="Arial"/>
          <w:sz w:val="20"/>
          <w:szCs w:val="24"/>
        </w:rPr>
        <w:t xml:space="preserve"> 7: 31-41.</w:t>
      </w:r>
    </w:p>
    <w:p w14:paraId="13665C50" w14:textId="77777777" w:rsidR="00B71E8A" w:rsidRPr="0002475C" w:rsidRDefault="001159F4" w:rsidP="0056023A">
      <w:pPr>
        <w:pStyle w:val="ListParagraph"/>
        <w:numPr>
          <w:ilvl w:val="0"/>
          <w:numId w:val="4"/>
        </w:numPr>
        <w:jc w:val="both"/>
        <w:rPr>
          <w:rFonts w:ascii="Arial" w:hAnsi="Arial" w:cs="Arial"/>
          <w:sz w:val="20"/>
          <w:szCs w:val="24"/>
        </w:rPr>
      </w:pPr>
      <w:proofErr w:type="spellStart"/>
      <w:r w:rsidRPr="0002475C">
        <w:rPr>
          <w:rFonts w:ascii="Arial" w:hAnsi="Arial" w:cs="Arial"/>
          <w:sz w:val="20"/>
          <w:szCs w:val="24"/>
        </w:rPr>
        <w:t>Korbekandi</w:t>
      </w:r>
      <w:proofErr w:type="spellEnd"/>
      <w:r w:rsidRPr="0002475C">
        <w:rPr>
          <w:rFonts w:ascii="Arial" w:hAnsi="Arial" w:cs="Arial"/>
          <w:sz w:val="20"/>
          <w:szCs w:val="24"/>
        </w:rPr>
        <w:t xml:space="preserve">, </w:t>
      </w:r>
      <w:r w:rsidR="00B71E8A" w:rsidRPr="0002475C">
        <w:rPr>
          <w:rFonts w:ascii="Arial" w:hAnsi="Arial" w:cs="Arial"/>
          <w:sz w:val="20"/>
          <w:szCs w:val="24"/>
        </w:rPr>
        <w:t>H</w:t>
      </w:r>
      <w:r w:rsidRPr="0002475C">
        <w:rPr>
          <w:rFonts w:ascii="Arial" w:hAnsi="Arial" w:cs="Arial"/>
          <w:sz w:val="20"/>
          <w:szCs w:val="24"/>
        </w:rPr>
        <w:t>.</w:t>
      </w:r>
      <w:r w:rsidR="00B71E8A" w:rsidRPr="0002475C">
        <w:rPr>
          <w:rFonts w:ascii="Arial" w:hAnsi="Arial" w:cs="Arial"/>
          <w:sz w:val="20"/>
          <w:szCs w:val="24"/>
        </w:rPr>
        <w:t xml:space="preserve">, </w:t>
      </w:r>
      <w:proofErr w:type="spellStart"/>
      <w:r w:rsidR="00B71E8A" w:rsidRPr="0002475C">
        <w:rPr>
          <w:rFonts w:ascii="Arial" w:hAnsi="Arial" w:cs="Arial"/>
          <w:sz w:val="20"/>
          <w:szCs w:val="24"/>
        </w:rPr>
        <w:t>Mortazavian</w:t>
      </w:r>
      <w:proofErr w:type="spellEnd"/>
      <w:r w:rsidRPr="0002475C">
        <w:rPr>
          <w:rFonts w:ascii="Arial" w:hAnsi="Arial" w:cs="Arial"/>
          <w:sz w:val="20"/>
          <w:szCs w:val="24"/>
        </w:rPr>
        <w:t>,</w:t>
      </w:r>
      <w:r w:rsidR="00B71E8A" w:rsidRPr="0002475C">
        <w:rPr>
          <w:rFonts w:ascii="Arial" w:hAnsi="Arial" w:cs="Arial"/>
          <w:sz w:val="20"/>
          <w:szCs w:val="24"/>
        </w:rPr>
        <w:t xml:space="preserve"> A</w:t>
      </w:r>
      <w:r w:rsidRPr="0002475C">
        <w:rPr>
          <w:rFonts w:ascii="Arial" w:hAnsi="Arial" w:cs="Arial"/>
          <w:sz w:val="20"/>
          <w:szCs w:val="24"/>
        </w:rPr>
        <w:t>.</w:t>
      </w:r>
      <w:r w:rsidR="00B71E8A" w:rsidRPr="0002475C">
        <w:rPr>
          <w:rFonts w:ascii="Arial" w:hAnsi="Arial" w:cs="Arial"/>
          <w:sz w:val="20"/>
          <w:szCs w:val="24"/>
        </w:rPr>
        <w:t>M</w:t>
      </w:r>
      <w:r w:rsidRPr="0002475C">
        <w:rPr>
          <w:rFonts w:ascii="Arial" w:hAnsi="Arial" w:cs="Arial"/>
          <w:sz w:val="20"/>
          <w:szCs w:val="24"/>
        </w:rPr>
        <w:t>.</w:t>
      </w:r>
      <w:r w:rsidR="00B71E8A" w:rsidRPr="0002475C">
        <w:rPr>
          <w:rFonts w:ascii="Arial" w:hAnsi="Arial" w:cs="Arial"/>
          <w:sz w:val="20"/>
          <w:szCs w:val="24"/>
        </w:rPr>
        <w:t xml:space="preserve"> and </w:t>
      </w:r>
      <w:proofErr w:type="spellStart"/>
      <w:r w:rsidR="00B71E8A" w:rsidRPr="0002475C">
        <w:rPr>
          <w:rFonts w:ascii="Arial" w:hAnsi="Arial" w:cs="Arial"/>
          <w:sz w:val="20"/>
          <w:szCs w:val="24"/>
        </w:rPr>
        <w:t>Iravani</w:t>
      </w:r>
      <w:proofErr w:type="spellEnd"/>
      <w:r w:rsidR="004E14BB" w:rsidRPr="0002475C">
        <w:rPr>
          <w:rFonts w:ascii="Arial" w:hAnsi="Arial" w:cs="Arial"/>
          <w:sz w:val="20"/>
          <w:szCs w:val="24"/>
        </w:rPr>
        <w:t>,</w:t>
      </w:r>
      <w:r w:rsidR="00B71E8A" w:rsidRPr="0002475C">
        <w:rPr>
          <w:rFonts w:ascii="Arial" w:hAnsi="Arial" w:cs="Arial"/>
          <w:sz w:val="20"/>
          <w:szCs w:val="24"/>
        </w:rPr>
        <w:t xml:space="preserve"> S.</w:t>
      </w:r>
      <w:r w:rsidR="009E0B14" w:rsidRPr="0002475C">
        <w:rPr>
          <w:rFonts w:ascii="Arial" w:hAnsi="Arial" w:cs="Arial"/>
          <w:sz w:val="20"/>
          <w:szCs w:val="24"/>
        </w:rPr>
        <w:t xml:space="preserve"> (2011).</w:t>
      </w:r>
      <w:r w:rsidR="00BB10E0" w:rsidRPr="0002475C">
        <w:rPr>
          <w:rFonts w:ascii="Arial" w:hAnsi="Arial" w:cs="Arial"/>
          <w:sz w:val="20"/>
          <w:szCs w:val="24"/>
        </w:rPr>
        <w:t xml:space="preserve"> Technology and Stability of Probiotic in Fermented </w:t>
      </w:r>
      <w:r w:rsidR="004E14BB" w:rsidRPr="0002475C">
        <w:rPr>
          <w:rFonts w:ascii="Arial" w:hAnsi="Arial" w:cs="Arial"/>
          <w:sz w:val="20"/>
          <w:szCs w:val="24"/>
        </w:rPr>
        <w:t>Milks</w:t>
      </w:r>
      <w:r w:rsidR="00BB10E0" w:rsidRPr="0002475C">
        <w:rPr>
          <w:rFonts w:ascii="Arial" w:hAnsi="Arial" w:cs="Arial"/>
          <w:sz w:val="20"/>
          <w:szCs w:val="24"/>
        </w:rPr>
        <w:t xml:space="preserve"> Containing Probiotics and Prebiotics</w:t>
      </w:r>
      <w:r w:rsidR="00CA1B7B" w:rsidRPr="0002475C">
        <w:rPr>
          <w:rFonts w:ascii="Arial" w:hAnsi="Arial" w:cs="Arial"/>
          <w:sz w:val="20"/>
          <w:szCs w:val="24"/>
        </w:rPr>
        <w:t>. In:</w:t>
      </w:r>
      <w:r w:rsidR="00B71E8A" w:rsidRPr="0002475C">
        <w:rPr>
          <w:rFonts w:ascii="Arial" w:hAnsi="Arial" w:cs="Arial"/>
          <w:sz w:val="20"/>
          <w:szCs w:val="24"/>
        </w:rPr>
        <w:t xml:space="preserve"> Probiotic and Prebiotic Foods: Technology, Stability and B</w:t>
      </w:r>
      <w:r w:rsidR="00CA1B7B" w:rsidRPr="0002475C">
        <w:rPr>
          <w:rFonts w:ascii="Arial" w:hAnsi="Arial" w:cs="Arial"/>
          <w:sz w:val="20"/>
          <w:szCs w:val="24"/>
        </w:rPr>
        <w:t xml:space="preserve">enefits to the </w:t>
      </w:r>
      <w:r w:rsidR="004E14BB" w:rsidRPr="0002475C">
        <w:rPr>
          <w:rFonts w:ascii="Arial" w:hAnsi="Arial" w:cs="Arial"/>
          <w:sz w:val="20"/>
          <w:szCs w:val="24"/>
        </w:rPr>
        <w:t>Human Health</w:t>
      </w:r>
      <w:r w:rsidR="00CA1B7B" w:rsidRPr="0002475C">
        <w:rPr>
          <w:rFonts w:ascii="Arial" w:hAnsi="Arial" w:cs="Arial"/>
          <w:sz w:val="20"/>
          <w:szCs w:val="24"/>
        </w:rPr>
        <w:t>.</w:t>
      </w:r>
      <w:r w:rsidR="00B71E8A" w:rsidRPr="0002475C">
        <w:rPr>
          <w:rFonts w:ascii="Arial" w:hAnsi="Arial" w:cs="Arial"/>
          <w:sz w:val="20"/>
          <w:szCs w:val="24"/>
        </w:rPr>
        <w:t xml:space="preserve"> </w:t>
      </w:r>
      <w:r w:rsidR="00983CE1" w:rsidRPr="0002475C">
        <w:rPr>
          <w:rFonts w:ascii="Arial" w:hAnsi="Arial" w:cs="Arial"/>
          <w:sz w:val="20"/>
          <w:szCs w:val="24"/>
        </w:rPr>
        <w:t>(pp. 121-146)</w:t>
      </w:r>
      <w:r w:rsidR="00086734" w:rsidRPr="0002475C">
        <w:rPr>
          <w:rFonts w:ascii="Arial" w:hAnsi="Arial" w:cs="Arial"/>
          <w:sz w:val="20"/>
          <w:szCs w:val="24"/>
        </w:rPr>
        <w:t xml:space="preserve">. </w:t>
      </w:r>
      <w:r w:rsidR="00B71E8A" w:rsidRPr="0002475C">
        <w:rPr>
          <w:rFonts w:ascii="Arial" w:hAnsi="Arial" w:cs="Arial"/>
          <w:sz w:val="20"/>
          <w:szCs w:val="24"/>
        </w:rPr>
        <w:t>Nova Scie</w:t>
      </w:r>
      <w:r w:rsidR="005135CB" w:rsidRPr="0002475C">
        <w:rPr>
          <w:rFonts w:ascii="Arial" w:hAnsi="Arial" w:cs="Arial"/>
          <w:sz w:val="20"/>
          <w:szCs w:val="24"/>
        </w:rPr>
        <w:t>nce Publishers</w:t>
      </w:r>
      <w:r w:rsidR="00983CE1" w:rsidRPr="0002475C">
        <w:rPr>
          <w:rFonts w:ascii="Arial" w:hAnsi="Arial" w:cs="Arial"/>
          <w:sz w:val="20"/>
          <w:szCs w:val="24"/>
        </w:rPr>
        <w:t>,</w:t>
      </w:r>
      <w:r w:rsidR="005135CB" w:rsidRPr="0002475C">
        <w:rPr>
          <w:rFonts w:ascii="Arial" w:hAnsi="Arial" w:cs="Arial"/>
          <w:sz w:val="20"/>
          <w:szCs w:val="24"/>
        </w:rPr>
        <w:t xml:space="preserve"> Inc.</w:t>
      </w:r>
      <w:r w:rsidR="004E14BB" w:rsidRPr="0002475C">
        <w:rPr>
          <w:rFonts w:ascii="Arial" w:hAnsi="Arial" w:cs="Arial"/>
          <w:sz w:val="20"/>
          <w:szCs w:val="24"/>
        </w:rPr>
        <w:t>,</w:t>
      </w:r>
      <w:r w:rsidR="00983CE1" w:rsidRPr="0002475C">
        <w:rPr>
          <w:rFonts w:ascii="Arial" w:hAnsi="Arial" w:cs="Arial"/>
          <w:sz w:val="20"/>
          <w:szCs w:val="24"/>
        </w:rPr>
        <w:t xml:space="preserve"> USA</w:t>
      </w:r>
      <w:r w:rsidR="00B71E8A" w:rsidRPr="0002475C">
        <w:rPr>
          <w:rFonts w:ascii="Arial" w:hAnsi="Arial" w:cs="Arial"/>
          <w:sz w:val="20"/>
          <w:szCs w:val="24"/>
        </w:rPr>
        <w:t>.</w:t>
      </w:r>
    </w:p>
    <w:p w14:paraId="58F01FAF" w14:textId="77777777" w:rsidR="00B71E8A" w:rsidRPr="0002475C" w:rsidRDefault="00B71E8A" w:rsidP="009C4537">
      <w:pPr>
        <w:pStyle w:val="ListParagraph"/>
        <w:numPr>
          <w:ilvl w:val="0"/>
          <w:numId w:val="4"/>
        </w:numPr>
        <w:jc w:val="both"/>
        <w:rPr>
          <w:rFonts w:ascii="Arial" w:hAnsi="Arial" w:cs="Arial"/>
          <w:sz w:val="20"/>
          <w:szCs w:val="24"/>
        </w:rPr>
      </w:pPr>
      <w:proofErr w:type="spellStart"/>
      <w:r w:rsidRPr="0002475C">
        <w:rPr>
          <w:rFonts w:ascii="Arial" w:hAnsi="Arial" w:cs="Arial"/>
          <w:sz w:val="20"/>
          <w:szCs w:val="24"/>
        </w:rPr>
        <w:t>Tamime</w:t>
      </w:r>
      <w:proofErr w:type="spellEnd"/>
      <w:r w:rsidR="00F179B6" w:rsidRPr="0002475C">
        <w:rPr>
          <w:rFonts w:ascii="Arial" w:hAnsi="Arial" w:cs="Arial"/>
          <w:sz w:val="20"/>
          <w:szCs w:val="24"/>
        </w:rPr>
        <w:t>,</w:t>
      </w:r>
      <w:r w:rsidRPr="0002475C">
        <w:rPr>
          <w:rFonts w:ascii="Arial" w:hAnsi="Arial" w:cs="Arial"/>
          <w:sz w:val="20"/>
          <w:szCs w:val="24"/>
        </w:rPr>
        <w:t xml:space="preserve"> A</w:t>
      </w:r>
      <w:r w:rsidR="00F179B6" w:rsidRPr="0002475C">
        <w:rPr>
          <w:rFonts w:ascii="Arial" w:hAnsi="Arial" w:cs="Arial"/>
          <w:sz w:val="20"/>
          <w:szCs w:val="24"/>
        </w:rPr>
        <w:t xml:space="preserve">. </w:t>
      </w:r>
      <w:r w:rsidRPr="0002475C">
        <w:rPr>
          <w:rFonts w:ascii="Arial" w:hAnsi="Arial" w:cs="Arial"/>
          <w:sz w:val="20"/>
          <w:szCs w:val="24"/>
        </w:rPr>
        <w:t>Y</w:t>
      </w:r>
      <w:r w:rsidR="00F179B6" w:rsidRPr="0002475C">
        <w:rPr>
          <w:rFonts w:ascii="Arial" w:hAnsi="Arial" w:cs="Arial"/>
          <w:sz w:val="20"/>
          <w:szCs w:val="24"/>
        </w:rPr>
        <w:t>.</w:t>
      </w:r>
      <w:r w:rsidRPr="0002475C">
        <w:rPr>
          <w:rFonts w:ascii="Arial" w:hAnsi="Arial" w:cs="Arial"/>
          <w:sz w:val="20"/>
          <w:szCs w:val="24"/>
        </w:rPr>
        <w:t>, Saarela</w:t>
      </w:r>
      <w:r w:rsidR="00F179B6" w:rsidRPr="0002475C">
        <w:rPr>
          <w:rFonts w:ascii="Arial" w:hAnsi="Arial" w:cs="Arial"/>
          <w:sz w:val="20"/>
          <w:szCs w:val="24"/>
        </w:rPr>
        <w:t>,</w:t>
      </w:r>
      <w:r w:rsidRPr="0002475C">
        <w:rPr>
          <w:rFonts w:ascii="Arial" w:hAnsi="Arial" w:cs="Arial"/>
          <w:sz w:val="20"/>
          <w:szCs w:val="24"/>
        </w:rPr>
        <w:t xml:space="preserve"> M</w:t>
      </w:r>
      <w:r w:rsidR="00F179B6" w:rsidRPr="0002475C">
        <w:rPr>
          <w:rFonts w:ascii="Arial" w:hAnsi="Arial" w:cs="Arial"/>
          <w:sz w:val="20"/>
          <w:szCs w:val="24"/>
        </w:rPr>
        <w:t>.</w:t>
      </w:r>
      <w:r w:rsidR="00F8222F" w:rsidRPr="0002475C">
        <w:rPr>
          <w:rFonts w:ascii="Arial" w:hAnsi="Arial" w:cs="Arial"/>
          <w:sz w:val="20"/>
          <w:szCs w:val="24"/>
        </w:rPr>
        <w:t>, S</w:t>
      </w:r>
      <w:r w:rsidRPr="0002475C">
        <w:rPr>
          <w:rFonts w:ascii="Arial" w:hAnsi="Arial" w:cs="Arial"/>
          <w:sz w:val="20"/>
          <w:szCs w:val="24"/>
        </w:rPr>
        <w:t>ondergaard</w:t>
      </w:r>
      <w:r w:rsidR="00F8222F" w:rsidRPr="0002475C">
        <w:rPr>
          <w:rFonts w:ascii="Arial" w:hAnsi="Arial" w:cs="Arial"/>
          <w:sz w:val="20"/>
          <w:szCs w:val="24"/>
        </w:rPr>
        <w:t>, A.K.,</w:t>
      </w:r>
      <w:r w:rsidRPr="0002475C">
        <w:rPr>
          <w:rFonts w:ascii="Arial" w:hAnsi="Arial" w:cs="Arial"/>
          <w:sz w:val="20"/>
          <w:szCs w:val="24"/>
        </w:rPr>
        <w:t xml:space="preserve"> Mistry</w:t>
      </w:r>
      <w:r w:rsidR="00F8222F" w:rsidRPr="0002475C">
        <w:rPr>
          <w:rFonts w:ascii="Arial" w:hAnsi="Arial" w:cs="Arial"/>
          <w:sz w:val="20"/>
          <w:szCs w:val="24"/>
        </w:rPr>
        <w:t>, V.V.</w:t>
      </w:r>
      <w:r w:rsidRPr="0002475C">
        <w:rPr>
          <w:rFonts w:ascii="Arial" w:hAnsi="Arial" w:cs="Arial"/>
          <w:sz w:val="20"/>
          <w:szCs w:val="24"/>
        </w:rPr>
        <w:t xml:space="preserve"> </w:t>
      </w:r>
      <w:r w:rsidR="00F8222F" w:rsidRPr="0002475C">
        <w:rPr>
          <w:rFonts w:ascii="Arial" w:hAnsi="Arial" w:cs="Arial"/>
          <w:sz w:val="20"/>
          <w:szCs w:val="24"/>
        </w:rPr>
        <w:t>and</w:t>
      </w:r>
      <w:r w:rsidRPr="0002475C">
        <w:rPr>
          <w:rFonts w:ascii="Arial" w:hAnsi="Arial" w:cs="Arial"/>
          <w:sz w:val="20"/>
          <w:szCs w:val="24"/>
        </w:rPr>
        <w:t xml:space="preserve"> Shah</w:t>
      </w:r>
      <w:r w:rsidR="00F8222F" w:rsidRPr="0002475C">
        <w:rPr>
          <w:rFonts w:ascii="Arial" w:hAnsi="Arial" w:cs="Arial"/>
          <w:sz w:val="20"/>
          <w:szCs w:val="24"/>
        </w:rPr>
        <w:t>,</w:t>
      </w:r>
      <w:r w:rsidRPr="0002475C">
        <w:rPr>
          <w:rFonts w:ascii="Arial" w:hAnsi="Arial" w:cs="Arial"/>
          <w:sz w:val="20"/>
          <w:szCs w:val="24"/>
        </w:rPr>
        <w:t xml:space="preserve"> N</w:t>
      </w:r>
      <w:r w:rsidR="00F8222F" w:rsidRPr="0002475C">
        <w:rPr>
          <w:rFonts w:ascii="Arial" w:hAnsi="Arial" w:cs="Arial"/>
          <w:sz w:val="20"/>
          <w:szCs w:val="24"/>
        </w:rPr>
        <w:t>.</w:t>
      </w:r>
      <w:r w:rsidRPr="0002475C">
        <w:rPr>
          <w:rFonts w:ascii="Arial" w:hAnsi="Arial" w:cs="Arial"/>
          <w:sz w:val="20"/>
          <w:szCs w:val="24"/>
        </w:rPr>
        <w:t xml:space="preserve">P. </w:t>
      </w:r>
      <w:r w:rsidR="00205C24" w:rsidRPr="0002475C">
        <w:rPr>
          <w:rFonts w:ascii="Arial" w:hAnsi="Arial" w:cs="Arial"/>
          <w:sz w:val="20"/>
          <w:szCs w:val="24"/>
        </w:rPr>
        <w:t>(</w:t>
      </w:r>
      <w:r w:rsidR="00B206E5" w:rsidRPr="0002475C">
        <w:rPr>
          <w:rFonts w:ascii="Arial" w:hAnsi="Arial" w:cs="Arial"/>
          <w:sz w:val="20"/>
          <w:szCs w:val="24"/>
        </w:rPr>
        <w:t xml:space="preserve">2005). </w:t>
      </w:r>
      <w:r w:rsidR="00205C24" w:rsidRPr="0002475C">
        <w:rPr>
          <w:rFonts w:ascii="Arial" w:hAnsi="Arial" w:cs="Arial"/>
          <w:sz w:val="20"/>
          <w:szCs w:val="24"/>
        </w:rPr>
        <w:t>Production and Maintenance of Viability of Probiotic M</w:t>
      </w:r>
      <w:r w:rsidRPr="0002475C">
        <w:rPr>
          <w:rFonts w:ascii="Arial" w:hAnsi="Arial" w:cs="Arial"/>
          <w:sz w:val="20"/>
          <w:szCs w:val="24"/>
        </w:rPr>
        <w:t>icroo</w:t>
      </w:r>
      <w:r w:rsidR="00205C24" w:rsidRPr="0002475C">
        <w:rPr>
          <w:rFonts w:ascii="Arial" w:hAnsi="Arial" w:cs="Arial"/>
          <w:sz w:val="20"/>
          <w:szCs w:val="24"/>
        </w:rPr>
        <w:t>rganisms in Dairy P</w:t>
      </w:r>
      <w:r w:rsidRPr="0002475C">
        <w:rPr>
          <w:rFonts w:ascii="Arial" w:hAnsi="Arial" w:cs="Arial"/>
          <w:sz w:val="20"/>
          <w:szCs w:val="24"/>
        </w:rPr>
        <w:t xml:space="preserve">roducts. In </w:t>
      </w:r>
      <w:proofErr w:type="spellStart"/>
      <w:r w:rsidRPr="0002475C">
        <w:rPr>
          <w:rFonts w:ascii="Arial" w:hAnsi="Arial" w:cs="Arial"/>
          <w:sz w:val="20"/>
          <w:szCs w:val="24"/>
        </w:rPr>
        <w:t>Tamime</w:t>
      </w:r>
      <w:proofErr w:type="spellEnd"/>
      <w:r w:rsidRPr="0002475C">
        <w:rPr>
          <w:rFonts w:ascii="Arial" w:hAnsi="Arial" w:cs="Arial"/>
          <w:sz w:val="20"/>
          <w:szCs w:val="24"/>
        </w:rPr>
        <w:t xml:space="preserve"> AY </w:t>
      </w:r>
      <w:r w:rsidR="00205C24" w:rsidRPr="0002475C">
        <w:rPr>
          <w:rFonts w:ascii="Arial" w:hAnsi="Arial" w:cs="Arial"/>
          <w:sz w:val="20"/>
          <w:szCs w:val="24"/>
        </w:rPr>
        <w:t>(ed). Probio</w:t>
      </w:r>
      <w:r w:rsidR="00B206E5" w:rsidRPr="0002475C">
        <w:rPr>
          <w:rFonts w:ascii="Arial" w:hAnsi="Arial" w:cs="Arial"/>
          <w:sz w:val="20"/>
          <w:szCs w:val="24"/>
        </w:rPr>
        <w:t xml:space="preserve">tic Dairy Products. (pp. 39-72). </w:t>
      </w:r>
      <w:r w:rsidRPr="0002475C">
        <w:rPr>
          <w:rFonts w:ascii="Arial" w:hAnsi="Arial" w:cs="Arial"/>
          <w:sz w:val="20"/>
          <w:szCs w:val="24"/>
        </w:rPr>
        <w:t>Blackwell</w:t>
      </w:r>
      <w:r w:rsidR="00B206E5" w:rsidRPr="0002475C">
        <w:rPr>
          <w:rFonts w:ascii="Arial" w:hAnsi="Arial" w:cs="Arial"/>
          <w:sz w:val="20"/>
          <w:szCs w:val="24"/>
        </w:rPr>
        <w:t xml:space="preserve"> Publishing Ltd, UK</w:t>
      </w:r>
      <w:r w:rsidRPr="0002475C">
        <w:rPr>
          <w:rFonts w:ascii="Arial" w:hAnsi="Arial" w:cs="Arial"/>
          <w:sz w:val="20"/>
          <w:szCs w:val="24"/>
        </w:rPr>
        <w:t>.</w:t>
      </w:r>
    </w:p>
    <w:p w14:paraId="0EFC6660" w14:textId="77777777" w:rsidR="008D2D8B" w:rsidRPr="004E057E" w:rsidRDefault="00A946A2" w:rsidP="00B25E78">
      <w:pPr>
        <w:pStyle w:val="ListParagraph"/>
        <w:numPr>
          <w:ilvl w:val="0"/>
          <w:numId w:val="4"/>
        </w:numPr>
        <w:jc w:val="both"/>
        <w:rPr>
          <w:rFonts w:ascii="Arial" w:hAnsi="Arial" w:cs="Arial"/>
          <w:sz w:val="20"/>
          <w:szCs w:val="24"/>
        </w:rPr>
      </w:pPr>
      <w:proofErr w:type="spellStart"/>
      <w:r w:rsidRPr="004E057E">
        <w:rPr>
          <w:rFonts w:ascii="Arial" w:hAnsi="Arial" w:cs="Arial"/>
          <w:sz w:val="20"/>
          <w:szCs w:val="24"/>
        </w:rPr>
        <w:t>Tamime</w:t>
      </w:r>
      <w:proofErr w:type="spellEnd"/>
      <w:r w:rsidRPr="004E057E">
        <w:rPr>
          <w:rFonts w:ascii="Arial" w:hAnsi="Arial" w:cs="Arial"/>
          <w:sz w:val="20"/>
          <w:szCs w:val="24"/>
        </w:rPr>
        <w:t>, A.Y. and Robinson, R.K. (2007). Yoghurt: Science and Technology; CRC Press: Boca Raton, FL, USA.</w:t>
      </w:r>
    </w:p>
    <w:p w14:paraId="03F036A3" w14:textId="77777777" w:rsidR="001110B6" w:rsidRPr="004E057E" w:rsidRDefault="008D2D8B" w:rsidP="006A727B">
      <w:pPr>
        <w:pStyle w:val="ListParagraph"/>
        <w:numPr>
          <w:ilvl w:val="0"/>
          <w:numId w:val="4"/>
        </w:numPr>
        <w:jc w:val="both"/>
        <w:rPr>
          <w:rFonts w:ascii="Arial" w:hAnsi="Arial" w:cs="Arial"/>
          <w:sz w:val="20"/>
          <w:szCs w:val="24"/>
        </w:rPr>
      </w:pPr>
      <w:r w:rsidRPr="004E057E">
        <w:rPr>
          <w:rFonts w:ascii="Arial" w:hAnsi="Arial" w:cs="Arial"/>
          <w:sz w:val="20"/>
          <w:szCs w:val="24"/>
        </w:rPr>
        <w:t xml:space="preserve">Saleh, A., Mohamed, A.A., Alamri, M.S., Hussain, S., Qasem, A.A. and </w:t>
      </w:r>
      <w:r w:rsidR="00B72562" w:rsidRPr="004E057E">
        <w:rPr>
          <w:rFonts w:ascii="Arial" w:hAnsi="Arial" w:cs="Arial"/>
          <w:sz w:val="20"/>
          <w:szCs w:val="24"/>
        </w:rPr>
        <w:t>Ibraheem, M.A.</w:t>
      </w:r>
      <w:r w:rsidRPr="004E057E">
        <w:rPr>
          <w:rFonts w:ascii="Arial" w:hAnsi="Arial" w:cs="Arial"/>
          <w:sz w:val="20"/>
          <w:szCs w:val="24"/>
        </w:rPr>
        <w:t xml:space="preserve"> (2020).</w:t>
      </w:r>
      <w:r w:rsidR="00B72562" w:rsidRPr="004E057E">
        <w:rPr>
          <w:rFonts w:ascii="Arial" w:hAnsi="Arial" w:cs="Arial"/>
          <w:sz w:val="20"/>
          <w:szCs w:val="24"/>
        </w:rPr>
        <w:t xml:space="preserve"> Effect of different starches on the rheological,</w:t>
      </w:r>
      <w:r w:rsidR="004E14BB" w:rsidRPr="004E057E">
        <w:rPr>
          <w:rFonts w:ascii="Arial" w:hAnsi="Arial" w:cs="Arial"/>
          <w:sz w:val="20"/>
          <w:szCs w:val="24"/>
        </w:rPr>
        <w:t xml:space="preserve"> </w:t>
      </w:r>
      <w:r w:rsidR="00B72562" w:rsidRPr="004E057E">
        <w:rPr>
          <w:rFonts w:ascii="Arial" w:hAnsi="Arial" w:cs="Arial"/>
          <w:sz w:val="20"/>
          <w:szCs w:val="24"/>
        </w:rPr>
        <w:t xml:space="preserve">sensory and storage attributes of non-fat set yogurt. </w:t>
      </w:r>
      <w:r w:rsidR="00B72562" w:rsidRPr="004E057E">
        <w:rPr>
          <w:rFonts w:ascii="Arial" w:hAnsi="Arial" w:cs="Arial"/>
          <w:i/>
          <w:sz w:val="20"/>
          <w:szCs w:val="24"/>
        </w:rPr>
        <w:t>Foods</w:t>
      </w:r>
      <w:r w:rsidRPr="004E057E">
        <w:rPr>
          <w:rFonts w:ascii="Arial" w:hAnsi="Arial" w:cs="Arial"/>
          <w:sz w:val="20"/>
          <w:szCs w:val="24"/>
        </w:rPr>
        <w:t>, 9</w:t>
      </w:r>
      <w:r w:rsidR="00E556DB" w:rsidRPr="004E057E">
        <w:rPr>
          <w:rFonts w:ascii="Arial" w:hAnsi="Arial" w:cs="Arial"/>
          <w:sz w:val="20"/>
          <w:szCs w:val="24"/>
        </w:rPr>
        <w:t>(1)</w:t>
      </w:r>
      <w:r w:rsidRPr="004E057E">
        <w:rPr>
          <w:rFonts w:ascii="Arial" w:hAnsi="Arial" w:cs="Arial"/>
          <w:sz w:val="20"/>
          <w:szCs w:val="24"/>
        </w:rPr>
        <w:t xml:space="preserve">: </w:t>
      </w:r>
      <w:r w:rsidR="00B72562" w:rsidRPr="004E057E">
        <w:rPr>
          <w:rFonts w:ascii="Arial" w:hAnsi="Arial" w:cs="Arial"/>
          <w:sz w:val="20"/>
          <w:szCs w:val="24"/>
        </w:rPr>
        <w:t>61.</w:t>
      </w:r>
    </w:p>
    <w:p w14:paraId="316CC2D0" w14:textId="77777777" w:rsidR="005729A3" w:rsidRPr="00C278DD" w:rsidRDefault="001110B6" w:rsidP="003F3EA1">
      <w:pPr>
        <w:pStyle w:val="ListParagraph"/>
        <w:numPr>
          <w:ilvl w:val="0"/>
          <w:numId w:val="4"/>
        </w:numPr>
        <w:jc w:val="both"/>
        <w:rPr>
          <w:rFonts w:ascii="Arial" w:hAnsi="Arial" w:cs="Arial"/>
          <w:sz w:val="20"/>
          <w:szCs w:val="20"/>
        </w:rPr>
      </w:pPr>
      <w:r w:rsidRPr="00C278DD">
        <w:rPr>
          <w:rFonts w:ascii="Arial" w:hAnsi="Arial" w:cs="Arial"/>
          <w:sz w:val="20"/>
          <w:szCs w:val="20"/>
        </w:rPr>
        <w:t>Bai, M., Huang, T., Guo, S., Wang, Y., Wang, J., Kwok, L.Y., Dan, T., Zhang, H. and</w:t>
      </w:r>
      <w:r w:rsidR="000E12FB" w:rsidRPr="00C278DD">
        <w:rPr>
          <w:rFonts w:ascii="Arial" w:hAnsi="Arial" w:cs="Arial"/>
          <w:sz w:val="20"/>
          <w:szCs w:val="20"/>
        </w:rPr>
        <w:t xml:space="preserve"> Bilige, M. </w:t>
      </w:r>
      <w:r w:rsidR="005471F1" w:rsidRPr="00C278DD">
        <w:rPr>
          <w:rFonts w:ascii="Arial" w:hAnsi="Arial" w:cs="Arial"/>
          <w:sz w:val="20"/>
          <w:szCs w:val="20"/>
        </w:rPr>
        <w:t xml:space="preserve">(2020). </w:t>
      </w:r>
      <w:r w:rsidR="000E12FB" w:rsidRPr="00C278DD">
        <w:rPr>
          <w:rFonts w:ascii="Arial" w:hAnsi="Arial" w:cs="Arial"/>
          <w:sz w:val="20"/>
          <w:szCs w:val="20"/>
        </w:rPr>
        <w:t xml:space="preserve">Probiotic </w:t>
      </w:r>
      <w:r w:rsidR="000E12FB" w:rsidRPr="00C278DD">
        <w:rPr>
          <w:rFonts w:ascii="Arial" w:hAnsi="Arial" w:cs="Arial"/>
          <w:i/>
          <w:sz w:val="20"/>
          <w:szCs w:val="20"/>
        </w:rPr>
        <w:t>Lactobacillus casei</w:t>
      </w:r>
      <w:r w:rsidR="000E12FB" w:rsidRPr="00C278DD">
        <w:rPr>
          <w:rFonts w:ascii="Arial" w:hAnsi="Arial" w:cs="Arial"/>
          <w:sz w:val="20"/>
          <w:szCs w:val="20"/>
        </w:rPr>
        <w:t xml:space="preserve"> Zhang improved the properties</w:t>
      </w:r>
      <w:r w:rsidR="005471F1" w:rsidRPr="00C278DD">
        <w:rPr>
          <w:rFonts w:ascii="Arial" w:hAnsi="Arial" w:cs="Arial"/>
          <w:sz w:val="20"/>
          <w:szCs w:val="20"/>
        </w:rPr>
        <w:t xml:space="preserve"> of stirred yogurt. </w:t>
      </w:r>
      <w:r w:rsidR="005471F1" w:rsidRPr="00C278DD">
        <w:rPr>
          <w:rFonts w:ascii="Arial" w:hAnsi="Arial" w:cs="Arial"/>
          <w:i/>
          <w:sz w:val="20"/>
          <w:szCs w:val="20"/>
        </w:rPr>
        <w:t>Food Bioscience</w:t>
      </w:r>
      <w:r w:rsidR="005471F1" w:rsidRPr="00C278DD">
        <w:rPr>
          <w:rFonts w:ascii="Arial" w:hAnsi="Arial" w:cs="Arial"/>
          <w:sz w:val="20"/>
          <w:szCs w:val="20"/>
        </w:rPr>
        <w:t xml:space="preserve">, </w:t>
      </w:r>
      <w:r w:rsidR="000E12FB" w:rsidRPr="00C278DD">
        <w:rPr>
          <w:rFonts w:ascii="Arial" w:hAnsi="Arial" w:cs="Arial"/>
          <w:sz w:val="20"/>
          <w:szCs w:val="20"/>
        </w:rPr>
        <w:t>37</w:t>
      </w:r>
      <w:r w:rsidR="005471F1" w:rsidRPr="00C278DD">
        <w:rPr>
          <w:rFonts w:ascii="Arial" w:hAnsi="Arial" w:cs="Arial"/>
          <w:sz w:val="20"/>
          <w:szCs w:val="20"/>
        </w:rPr>
        <w:t xml:space="preserve">(7): </w:t>
      </w:r>
      <w:r w:rsidR="000E12FB" w:rsidRPr="00C278DD">
        <w:rPr>
          <w:rFonts w:ascii="Arial" w:hAnsi="Arial" w:cs="Arial"/>
          <w:sz w:val="20"/>
          <w:szCs w:val="20"/>
        </w:rPr>
        <w:t>100718.</w:t>
      </w:r>
    </w:p>
    <w:p w14:paraId="347A76DC" w14:textId="77777777" w:rsidR="002A7B5E" w:rsidRPr="00C278DD" w:rsidRDefault="00901F03" w:rsidP="00773A7D">
      <w:pPr>
        <w:pStyle w:val="ListParagraph"/>
        <w:numPr>
          <w:ilvl w:val="0"/>
          <w:numId w:val="4"/>
        </w:numPr>
        <w:jc w:val="both"/>
        <w:rPr>
          <w:rFonts w:ascii="Arial" w:hAnsi="Arial" w:cs="Arial"/>
          <w:sz w:val="20"/>
          <w:szCs w:val="20"/>
        </w:rPr>
      </w:pPr>
      <w:r w:rsidRPr="00C278DD">
        <w:rPr>
          <w:rFonts w:ascii="Arial" w:hAnsi="Arial" w:cs="Arial"/>
          <w:sz w:val="20"/>
          <w:szCs w:val="20"/>
        </w:rPr>
        <w:t>Sahan</w:t>
      </w:r>
      <w:r w:rsidR="005729A3" w:rsidRPr="00C278DD">
        <w:rPr>
          <w:rFonts w:ascii="Arial" w:hAnsi="Arial" w:cs="Arial"/>
          <w:sz w:val="20"/>
          <w:szCs w:val="20"/>
        </w:rPr>
        <w:t>,</w:t>
      </w:r>
      <w:r w:rsidRPr="00C278DD">
        <w:rPr>
          <w:rFonts w:ascii="Arial" w:hAnsi="Arial" w:cs="Arial"/>
          <w:sz w:val="20"/>
          <w:szCs w:val="20"/>
        </w:rPr>
        <w:t xml:space="preserve"> N</w:t>
      </w:r>
      <w:r w:rsidR="005729A3" w:rsidRPr="00C278DD">
        <w:rPr>
          <w:rFonts w:ascii="Arial" w:hAnsi="Arial" w:cs="Arial"/>
          <w:sz w:val="20"/>
          <w:szCs w:val="20"/>
        </w:rPr>
        <w:t>.</w:t>
      </w:r>
      <w:r w:rsidRPr="00C278DD">
        <w:rPr>
          <w:rFonts w:ascii="Arial" w:hAnsi="Arial" w:cs="Arial"/>
          <w:sz w:val="20"/>
          <w:szCs w:val="20"/>
        </w:rPr>
        <w:t>, Yasar</w:t>
      </w:r>
      <w:r w:rsidR="005729A3" w:rsidRPr="00C278DD">
        <w:rPr>
          <w:rFonts w:ascii="Arial" w:hAnsi="Arial" w:cs="Arial"/>
          <w:sz w:val="20"/>
          <w:szCs w:val="20"/>
        </w:rPr>
        <w:t>,</w:t>
      </w:r>
      <w:r w:rsidRPr="00C278DD">
        <w:rPr>
          <w:rFonts w:ascii="Arial" w:hAnsi="Arial" w:cs="Arial"/>
          <w:sz w:val="20"/>
          <w:szCs w:val="20"/>
        </w:rPr>
        <w:t xml:space="preserve"> K</w:t>
      </w:r>
      <w:r w:rsidR="005729A3" w:rsidRPr="00C278DD">
        <w:rPr>
          <w:rFonts w:ascii="Arial" w:hAnsi="Arial" w:cs="Arial"/>
          <w:sz w:val="20"/>
          <w:szCs w:val="20"/>
        </w:rPr>
        <w:t xml:space="preserve">. and </w:t>
      </w:r>
      <w:proofErr w:type="spellStart"/>
      <w:r w:rsidRPr="00C278DD">
        <w:rPr>
          <w:rFonts w:ascii="Arial" w:hAnsi="Arial" w:cs="Arial"/>
          <w:sz w:val="20"/>
          <w:szCs w:val="20"/>
        </w:rPr>
        <w:t>Hayaloglu</w:t>
      </w:r>
      <w:proofErr w:type="spellEnd"/>
      <w:r w:rsidR="005729A3" w:rsidRPr="00C278DD">
        <w:rPr>
          <w:rFonts w:ascii="Arial" w:hAnsi="Arial" w:cs="Arial"/>
          <w:sz w:val="20"/>
          <w:szCs w:val="20"/>
        </w:rPr>
        <w:t>,</w:t>
      </w:r>
      <w:r w:rsidRPr="00C278DD">
        <w:rPr>
          <w:rFonts w:ascii="Arial" w:hAnsi="Arial" w:cs="Arial"/>
          <w:sz w:val="20"/>
          <w:szCs w:val="20"/>
        </w:rPr>
        <w:t xml:space="preserve"> A. (2008). Physical, chemical and </w:t>
      </w:r>
      <w:proofErr w:type="spellStart"/>
      <w:r w:rsidRPr="00C278DD">
        <w:rPr>
          <w:rFonts w:ascii="Arial" w:hAnsi="Arial" w:cs="Arial"/>
          <w:sz w:val="20"/>
          <w:szCs w:val="20"/>
        </w:rPr>
        <w:t>flavor</w:t>
      </w:r>
      <w:proofErr w:type="spellEnd"/>
      <w:r w:rsidRPr="00C278DD">
        <w:rPr>
          <w:rFonts w:ascii="Arial" w:hAnsi="Arial" w:cs="Arial"/>
          <w:sz w:val="20"/>
          <w:szCs w:val="20"/>
        </w:rPr>
        <w:t xml:space="preserve"> quality of non-fat yoghurt as affected by β-glucan hydrocolloidal composite during storage. </w:t>
      </w:r>
      <w:r w:rsidRPr="00C278DD">
        <w:rPr>
          <w:rFonts w:ascii="Arial" w:hAnsi="Arial" w:cs="Arial"/>
          <w:i/>
          <w:sz w:val="20"/>
          <w:szCs w:val="20"/>
        </w:rPr>
        <w:t>Food Hydrocolloids</w:t>
      </w:r>
      <w:r w:rsidRPr="00C278DD">
        <w:rPr>
          <w:rFonts w:ascii="Arial" w:hAnsi="Arial" w:cs="Arial"/>
          <w:sz w:val="20"/>
          <w:szCs w:val="20"/>
        </w:rPr>
        <w:t>, 22(7): 1291-1297.</w:t>
      </w:r>
    </w:p>
    <w:p w14:paraId="592EB2D5" w14:textId="33C4FBC5" w:rsidR="006758B0" w:rsidRDefault="002A7B5E" w:rsidP="00773A7D">
      <w:pPr>
        <w:pStyle w:val="ListParagraph"/>
        <w:numPr>
          <w:ilvl w:val="0"/>
          <w:numId w:val="4"/>
        </w:numPr>
        <w:jc w:val="both"/>
        <w:rPr>
          <w:rFonts w:ascii="Arial" w:hAnsi="Arial" w:cs="Arial"/>
          <w:sz w:val="20"/>
          <w:szCs w:val="20"/>
        </w:rPr>
      </w:pPr>
      <w:r w:rsidRPr="00C278DD">
        <w:rPr>
          <w:rFonts w:ascii="Arial" w:hAnsi="Arial" w:cs="Arial"/>
          <w:sz w:val="20"/>
          <w:szCs w:val="20"/>
        </w:rPr>
        <w:t>Serra, M., Trujillo, J.A.,</w:t>
      </w:r>
      <w:r w:rsidR="00901F03" w:rsidRPr="00C278DD">
        <w:rPr>
          <w:rFonts w:ascii="Arial" w:hAnsi="Arial" w:cs="Arial"/>
          <w:sz w:val="20"/>
          <w:szCs w:val="20"/>
        </w:rPr>
        <w:t xml:space="preserve"> </w:t>
      </w:r>
      <w:proofErr w:type="spellStart"/>
      <w:r w:rsidR="00901F03" w:rsidRPr="00C278DD">
        <w:rPr>
          <w:rFonts w:ascii="Arial" w:hAnsi="Arial" w:cs="Arial"/>
          <w:sz w:val="20"/>
          <w:szCs w:val="20"/>
        </w:rPr>
        <w:t>Guamis</w:t>
      </w:r>
      <w:proofErr w:type="spellEnd"/>
      <w:r w:rsidR="00901F03" w:rsidRPr="00C278DD">
        <w:rPr>
          <w:rFonts w:ascii="Arial" w:hAnsi="Arial" w:cs="Arial"/>
          <w:sz w:val="20"/>
          <w:szCs w:val="20"/>
        </w:rPr>
        <w:t xml:space="preserve">, B. and Ferragut, V. (2009). Flavour profiles and survival of starter cultures of yoghurt produced from high-pressure homogenized milk. </w:t>
      </w:r>
      <w:r w:rsidR="00901F03" w:rsidRPr="00C278DD">
        <w:rPr>
          <w:rFonts w:ascii="Arial" w:hAnsi="Arial" w:cs="Arial"/>
          <w:i/>
          <w:sz w:val="20"/>
          <w:szCs w:val="20"/>
        </w:rPr>
        <w:t>International Dairy Journal</w:t>
      </w:r>
      <w:r w:rsidR="00901F03" w:rsidRPr="00C278DD">
        <w:rPr>
          <w:rFonts w:ascii="Arial" w:hAnsi="Arial" w:cs="Arial"/>
          <w:sz w:val="20"/>
          <w:szCs w:val="20"/>
        </w:rPr>
        <w:t>, 19(2): 100-106.</w:t>
      </w:r>
    </w:p>
    <w:p w14:paraId="26FB959A" w14:textId="07BB9C5F" w:rsidR="00FC3B4C" w:rsidRDefault="00FC3B4C" w:rsidP="00FC3B4C">
      <w:pPr>
        <w:pStyle w:val="ListParagraph"/>
        <w:numPr>
          <w:ilvl w:val="0"/>
          <w:numId w:val="4"/>
        </w:numPr>
        <w:jc w:val="both"/>
        <w:rPr>
          <w:rFonts w:ascii="Arial" w:hAnsi="Arial" w:cs="Arial"/>
          <w:sz w:val="20"/>
          <w:szCs w:val="20"/>
        </w:rPr>
      </w:pPr>
      <w:r>
        <w:rPr>
          <w:rFonts w:ascii="Arial" w:hAnsi="Arial" w:cs="Arial"/>
          <w:sz w:val="20"/>
          <w:szCs w:val="20"/>
        </w:rPr>
        <w:t xml:space="preserve">Abd El-Gawad, I., </w:t>
      </w:r>
      <w:r w:rsidRPr="00FC3B4C">
        <w:rPr>
          <w:rFonts w:ascii="Arial" w:hAnsi="Arial" w:cs="Arial"/>
          <w:sz w:val="20"/>
          <w:szCs w:val="20"/>
        </w:rPr>
        <w:t>El-Sayed,</w:t>
      </w:r>
      <w:r>
        <w:rPr>
          <w:rFonts w:ascii="Arial" w:hAnsi="Arial" w:cs="Arial"/>
          <w:sz w:val="20"/>
          <w:szCs w:val="20"/>
        </w:rPr>
        <w:t xml:space="preserve"> E., </w:t>
      </w:r>
      <w:r w:rsidRPr="00FC3B4C">
        <w:rPr>
          <w:rFonts w:ascii="Arial" w:hAnsi="Arial" w:cs="Arial"/>
          <w:sz w:val="20"/>
          <w:szCs w:val="20"/>
        </w:rPr>
        <w:t>El-</w:t>
      </w:r>
      <w:proofErr w:type="spellStart"/>
      <w:r w:rsidRPr="00FC3B4C">
        <w:rPr>
          <w:rFonts w:ascii="Arial" w:hAnsi="Arial" w:cs="Arial"/>
          <w:sz w:val="20"/>
          <w:szCs w:val="20"/>
        </w:rPr>
        <w:t>Zeini</w:t>
      </w:r>
      <w:proofErr w:type="spellEnd"/>
      <w:r w:rsidRPr="00FC3B4C">
        <w:rPr>
          <w:rFonts w:ascii="Arial" w:hAnsi="Arial" w:cs="Arial"/>
          <w:sz w:val="20"/>
          <w:szCs w:val="20"/>
        </w:rPr>
        <w:t>,</w:t>
      </w:r>
      <w:r>
        <w:rPr>
          <w:rFonts w:ascii="Arial" w:hAnsi="Arial" w:cs="Arial"/>
          <w:sz w:val="20"/>
          <w:szCs w:val="20"/>
        </w:rPr>
        <w:t xml:space="preserve"> H.,</w:t>
      </w:r>
      <w:r w:rsidRPr="00FC3B4C">
        <w:rPr>
          <w:rFonts w:ascii="Arial" w:hAnsi="Arial" w:cs="Arial"/>
          <w:sz w:val="20"/>
          <w:szCs w:val="20"/>
        </w:rPr>
        <w:t xml:space="preserve"> Hafez,</w:t>
      </w:r>
      <w:r>
        <w:rPr>
          <w:rFonts w:ascii="Arial" w:hAnsi="Arial" w:cs="Arial"/>
          <w:sz w:val="20"/>
          <w:szCs w:val="20"/>
        </w:rPr>
        <w:t xml:space="preserve"> S. and</w:t>
      </w:r>
      <w:r w:rsidRPr="00FC3B4C">
        <w:rPr>
          <w:rFonts w:ascii="Arial" w:hAnsi="Arial" w:cs="Arial"/>
          <w:sz w:val="20"/>
          <w:szCs w:val="20"/>
        </w:rPr>
        <w:t xml:space="preserve"> F. Saleh</w:t>
      </w:r>
      <w:r>
        <w:rPr>
          <w:rFonts w:ascii="Arial" w:hAnsi="Arial" w:cs="Arial"/>
          <w:sz w:val="20"/>
          <w:szCs w:val="20"/>
        </w:rPr>
        <w:t xml:space="preserve">, F. (2014). </w:t>
      </w:r>
      <w:r w:rsidRPr="00FC3B4C">
        <w:rPr>
          <w:rFonts w:ascii="Arial" w:hAnsi="Arial" w:cs="Arial"/>
          <w:sz w:val="20"/>
          <w:szCs w:val="20"/>
        </w:rPr>
        <w:t xml:space="preserve">Antibacterial activity of probiotic yoghurt and soy-yoghurt against </w:t>
      </w:r>
      <w:r w:rsidRPr="00FC3B4C">
        <w:rPr>
          <w:rFonts w:ascii="Arial" w:hAnsi="Arial" w:cs="Arial"/>
          <w:i/>
          <w:sz w:val="20"/>
          <w:szCs w:val="20"/>
        </w:rPr>
        <w:t>Escherichia coli</w:t>
      </w:r>
      <w:r w:rsidRPr="00FC3B4C">
        <w:rPr>
          <w:rFonts w:ascii="Arial" w:hAnsi="Arial" w:cs="Arial"/>
          <w:sz w:val="20"/>
          <w:szCs w:val="20"/>
        </w:rPr>
        <w:t xml:space="preserve"> and </w:t>
      </w:r>
      <w:r w:rsidRPr="00FC3B4C">
        <w:rPr>
          <w:rFonts w:ascii="Arial" w:hAnsi="Arial" w:cs="Arial"/>
          <w:i/>
          <w:sz w:val="20"/>
          <w:szCs w:val="20"/>
        </w:rPr>
        <w:t>Staphylococcus aureus</w:t>
      </w:r>
      <w:r w:rsidR="00ED61A3">
        <w:rPr>
          <w:rFonts w:ascii="Arial" w:hAnsi="Arial" w:cs="Arial"/>
          <w:i/>
          <w:sz w:val="20"/>
          <w:szCs w:val="20"/>
        </w:rPr>
        <w:t>.</w:t>
      </w:r>
      <w:r>
        <w:rPr>
          <w:rFonts w:ascii="Arial" w:hAnsi="Arial" w:cs="Arial"/>
          <w:sz w:val="20"/>
          <w:szCs w:val="20"/>
        </w:rPr>
        <w:t xml:space="preserve"> </w:t>
      </w:r>
      <w:r w:rsidRPr="00ED61A3">
        <w:rPr>
          <w:rFonts w:ascii="Arial" w:hAnsi="Arial" w:cs="Arial"/>
          <w:i/>
          <w:sz w:val="20"/>
          <w:szCs w:val="20"/>
        </w:rPr>
        <w:t xml:space="preserve">Journal of Nutrition </w:t>
      </w:r>
      <w:proofErr w:type="gramStart"/>
      <w:r w:rsidRPr="00ED61A3">
        <w:rPr>
          <w:rFonts w:ascii="Arial" w:hAnsi="Arial" w:cs="Arial"/>
          <w:i/>
          <w:sz w:val="20"/>
          <w:szCs w:val="20"/>
        </w:rPr>
        <w:t>and  Food</w:t>
      </w:r>
      <w:proofErr w:type="gramEnd"/>
      <w:r w:rsidRPr="00ED61A3">
        <w:rPr>
          <w:rFonts w:ascii="Arial" w:hAnsi="Arial" w:cs="Arial"/>
          <w:i/>
          <w:sz w:val="20"/>
          <w:szCs w:val="20"/>
        </w:rPr>
        <w:t xml:space="preserve"> Science</w:t>
      </w:r>
      <w:r>
        <w:rPr>
          <w:rFonts w:ascii="Arial" w:hAnsi="Arial" w:cs="Arial"/>
          <w:sz w:val="20"/>
          <w:szCs w:val="20"/>
        </w:rPr>
        <w:t>. 4:</w:t>
      </w:r>
      <w:r w:rsidRPr="00FC3B4C">
        <w:rPr>
          <w:rFonts w:ascii="Arial" w:hAnsi="Arial" w:cs="Arial"/>
          <w:sz w:val="20"/>
          <w:szCs w:val="20"/>
        </w:rPr>
        <w:t xml:space="preserve"> 1-6</w:t>
      </w:r>
      <w:r w:rsidR="00C533BC">
        <w:rPr>
          <w:rFonts w:ascii="Arial" w:hAnsi="Arial" w:cs="Arial"/>
          <w:sz w:val="20"/>
          <w:szCs w:val="20"/>
        </w:rPr>
        <w:t>.</w:t>
      </w:r>
    </w:p>
    <w:p w14:paraId="0D87C936" w14:textId="436A9A57" w:rsidR="00C533BC" w:rsidRPr="00C533BC" w:rsidRDefault="00C533BC" w:rsidP="00C533BC">
      <w:pPr>
        <w:pStyle w:val="ListParagraph"/>
        <w:numPr>
          <w:ilvl w:val="0"/>
          <w:numId w:val="4"/>
        </w:numPr>
        <w:jc w:val="both"/>
        <w:rPr>
          <w:rFonts w:ascii="Arial" w:hAnsi="Arial" w:cs="Arial"/>
          <w:sz w:val="20"/>
          <w:szCs w:val="20"/>
        </w:rPr>
      </w:pPr>
      <w:r w:rsidRPr="00C533BC">
        <w:rPr>
          <w:rFonts w:ascii="Arial" w:hAnsi="Arial" w:cs="Arial"/>
          <w:sz w:val="20"/>
          <w:szCs w:val="20"/>
        </w:rPr>
        <w:t xml:space="preserve"> Hill,</w:t>
      </w:r>
      <w:r>
        <w:rPr>
          <w:rFonts w:ascii="Arial" w:hAnsi="Arial" w:cs="Arial"/>
          <w:sz w:val="20"/>
          <w:szCs w:val="20"/>
        </w:rPr>
        <w:t xml:space="preserve"> C.,  </w:t>
      </w:r>
      <w:proofErr w:type="spellStart"/>
      <w:r w:rsidRPr="00C533BC">
        <w:rPr>
          <w:rFonts w:ascii="Arial" w:hAnsi="Arial" w:cs="Arial"/>
          <w:sz w:val="20"/>
          <w:szCs w:val="20"/>
        </w:rPr>
        <w:t>Guarner</w:t>
      </w:r>
      <w:proofErr w:type="spellEnd"/>
      <w:r w:rsidRPr="00C533BC">
        <w:rPr>
          <w:rFonts w:ascii="Arial" w:hAnsi="Arial" w:cs="Arial"/>
          <w:sz w:val="20"/>
          <w:szCs w:val="20"/>
        </w:rPr>
        <w:t>,</w:t>
      </w:r>
      <w:r>
        <w:rPr>
          <w:rFonts w:ascii="Arial" w:hAnsi="Arial" w:cs="Arial"/>
          <w:sz w:val="20"/>
          <w:szCs w:val="20"/>
        </w:rPr>
        <w:t xml:space="preserve"> F., </w:t>
      </w:r>
      <w:r w:rsidRPr="00C533BC">
        <w:rPr>
          <w:rFonts w:ascii="Arial" w:hAnsi="Arial" w:cs="Arial"/>
          <w:sz w:val="20"/>
          <w:szCs w:val="20"/>
        </w:rPr>
        <w:t xml:space="preserve"> Reid,</w:t>
      </w:r>
      <w:r>
        <w:rPr>
          <w:rFonts w:ascii="Arial" w:hAnsi="Arial" w:cs="Arial"/>
          <w:sz w:val="20"/>
          <w:szCs w:val="20"/>
        </w:rPr>
        <w:t xml:space="preserve"> G., </w:t>
      </w:r>
      <w:r w:rsidRPr="00C533BC">
        <w:rPr>
          <w:rFonts w:ascii="Arial" w:hAnsi="Arial" w:cs="Arial"/>
          <w:sz w:val="20"/>
          <w:szCs w:val="20"/>
        </w:rPr>
        <w:t xml:space="preserve">Gibson, </w:t>
      </w:r>
      <w:r>
        <w:rPr>
          <w:rFonts w:ascii="Arial" w:hAnsi="Arial" w:cs="Arial"/>
          <w:sz w:val="20"/>
          <w:szCs w:val="20"/>
        </w:rPr>
        <w:t xml:space="preserve">G.R., </w:t>
      </w:r>
      <w:proofErr w:type="spellStart"/>
      <w:r w:rsidRPr="00C533BC">
        <w:rPr>
          <w:rFonts w:ascii="Arial" w:hAnsi="Arial" w:cs="Arial"/>
          <w:sz w:val="20"/>
          <w:szCs w:val="20"/>
        </w:rPr>
        <w:t>Merenstein</w:t>
      </w:r>
      <w:proofErr w:type="spellEnd"/>
      <w:r w:rsidRPr="00C533BC">
        <w:rPr>
          <w:rFonts w:ascii="Arial" w:hAnsi="Arial" w:cs="Arial"/>
          <w:sz w:val="20"/>
          <w:szCs w:val="20"/>
        </w:rPr>
        <w:t xml:space="preserve">, </w:t>
      </w:r>
      <w:r>
        <w:rPr>
          <w:rFonts w:ascii="Arial" w:hAnsi="Arial" w:cs="Arial"/>
          <w:sz w:val="20"/>
          <w:szCs w:val="20"/>
        </w:rPr>
        <w:t xml:space="preserve">D.J., </w:t>
      </w:r>
      <w:r w:rsidRPr="00C533BC">
        <w:rPr>
          <w:rFonts w:ascii="Arial" w:hAnsi="Arial" w:cs="Arial"/>
          <w:sz w:val="20"/>
          <w:szCs w:val="20"/>
        </w:rPr>
        <w:t xml:space="preserve"> Pot,</w:t>
      </w:r>
      <w:r>
        <w:rPr>
          <w:rFonts w:ascii="Arial" w:hAnsi="Arial" w:cs="Arial"/>
          <w:sz w:val="20"/>
          <w:szCs w:val="20"/>
        </w:rPr>
        <w:t xml:space="preserve"> B., </w:t>
      </w:r>
      <w:r w:rsidRPr="00C533BC">
        <w:rPr>
          <w:rFonts w:ascii="Arial" w:hAnsi="Arial" w:cs="Arial"/>
          <w:sz w:val="20"/>
          <w:szCs w:val="20"/>
        </w:rPr>
        <w:t xml:space="preserve">Morelli, </w:t>
      </w:r>
      <w:r>
        <w:rPr>
          <w:rFonts w:ascii="Arial" w:hAnsi="Arial" w:cs="Arial"/>
          <w:sz w:val="20"/>
          <w:szCs w:val="20"/>
        </w:rPr>
        <w:t xml:space="preserve">L., </w:t>
      </w:r>
      <w:proofErr w:type="spellStart"/>
      <w:r w:rsidRPr="00C533BC">
        <w:rPr>
          <w:rFonts w:ascii="Arial" w:hAnsi="Arial" w:cs="Arial"/>
          <w:sz w:val="20"/>
          <w:szCs w:val="20"/>
        </w:rPr>
        <w:t>Canani</w:t>
      </w:r>
      <w:proofErr w:type="spellEnd"/>
      <w:r w:rsidRPr="00C533BC">
        <w:rPr>
          <w:rFonts w:ascii="Arial" w:hAnsi="Arial" w:cs="Arial"/>
          <w:sz w:val="20"/>
          <w:szCs w:val="20"/>
        </w:rPr>
        <w:t xml:space="preserve">, </w:t>
      </w:r>
      <w:r>
        <w:rPr>
          <w:rFonts w:ascii="Arial" w:hAnsi="Arial" w:cs="Arial"/>
          <w:sz w:val="20"/>
          <w:szCs w:val="20"/>
        </w:rPr>
        <w:t xml:space="preserve">R.B., </w:t>
      </w:r>
      <w:r w:rsidRPr="00C533BC">
        <w:rPr>
          <w:rFonts w:ascii="Arial" w:hAnsi="Arial" w:cs="Arial"/>
          <w:sz w:val="20"/>
          <w:szCs w:val="20"/>
        </w:rPr>
        <w:t>Flint,</w:t>
      </w:r>
      <w:r>
        <w:rPr>
          <w:rFonts w:ascii="Arial" w:hAnsi="Arial" w:cs="Arial"/>
          <w:sz w:val="20"/>
          <w:szCs w:val="20"/>
        </w:rPr>
        <w:t xml:space="preserve"> H.J., </w:t>
      </w:r>
      <w:proofErr w:type="spellStart"/>
      <w:r w:rsidRPr="00C533BC">
        <w:rPr>
          <w:rFonts w:ascii="Arial" w:hAnsi="Arial" w:cs="Arial"/>
          <w:sz w:val="20"/>
          <w:szCs w:val="20"/>
        </w:rPr>
        <w:t>Salminen</w:t>
      </w:r>
      <w:proofErr w:type="spellEnd"/>
      <w:r w:rsidRPr="00C533BC">
        <w:rPr>
          <w:rFonts w:ascii="Arial" w:hAnsi="Arial" w:cs="Arial"/>
          <w:sz w:val="20"/>
          <w:szCs w:val="20"/>
        </w:rPr>
        <w:t>,</w:t>
      </w:r>
      <w:r w:rsidR="00021216">
        <w:rPr>
          <w:rFonts w:ascii="Arial" w:hAnsi="Arial" w:cs="Arial"/>
          <w:sz w:val="20"/>
          <w:szCs w:val="20"/>
        </w:rPr>
        <w:t xml:space="preserve"> </w:t>
      </w:r>
      <w:r>
        <w:rPr>
          <w:rFonts w:ascii="Arial" w:hAnsi="Arial" w:cs="Arial"/>
          <w:sz w:val="20"/>
          <w:szCs w:val="20"/>
        </w:rPr>
        <w:t xml:space="preserve">S., </w:t>
      </w:r>
      <w:r w:rsidRPr="00C533BC">
        <w:rPr>
          <w:rFonts w:ascii="Arial" w:hAnsi="Arial" w:cs="Arial"/>
          <w:sz w:val="20"/>
          <w:szCs w:val="20"/>
        </w:rPr>
        <w:t>Calder,</w:t>
      </w:r>
      <w:r>
        <w:rPr>
          <w:rFonts w:ascii="Arial" w:hAnsi="Arial" w:cs="Arial"/>
          <w:sz w:val="20"/>
          <w:szCs w:val="20"/>
        </w:rPr>
        <w:t xml:space="preserve"> P.C. and </w:t>
      </w:r>
      <w:r w:rsidRPr="00C533BC">
        <w:rPr>
          <w:rFonts w:ascii="Arial" w:hAnsi="Arial" w:cs="Arial"/>
          <w:sz w:val="20"/>
          <w:szCs w:val="20"/>
        </w:rPr>
        <w:t>Sanders</w:t>
      </w:r>
      <w:r>
        <w:rPr>
          <w:rFonts w:ascii="Arial" w:hAnsi="Arial" w:cs="Arial"/>
          <w:sz w:val="20"/>
          <w:szCs w:val="20"/>
        </w:rPr>
        <w:t>, M.E. (2014).</w:t>
      </w:r>
      <w:r w:rsidRPr="00C533BC">
        <w:rPr>
          <w:rFonts w:ascii="Arial" w:hAnsi="Arial" w:cs="Arial"/>
          <w:sz w:val="20"/>
          <w:szCs w:val="20"/>
        </w:rPr>
        <w:t>The International Scientific Association for Probiotics and Prebiotics consensus statement on the scope and appropriate use of the term probiotic</w:t>
      </w:r>
      <w:r>
        <w:rPr>
          <w:rFonts w:ascii="Arial" w:hAnsi="Arial" w:cs="Arial"/>
          <w:sz w:val="20"/>
          <w:szCs w:val="20"/>
        </w:rPr>
        <w:t xml:space="preserve">. </w:t>
      </w:r>
      <w:r w:rsidRPr="00C533BC">
        <w:rPr>
          <w:rFonts w:ascii="Arial" w:hAnsi="Arial" w:cs="Arial"/>
          <w:i/>
          <w:sz w:val="20"/>
          <w:szCs w:val="20"/>
        </w:rPr>
        <w:t>Nature Reviews Gastroenterology &amp; Hepatology</w:t>
      </w:r>
      <w:r>
        <w:rPr>
          <w:rFonts w:ascii="Arial" w:hAnsi="Arial" w:cs="Arial"/>
          <w:sz w:val="20"/>
          <w:szCs w:val="20"/>
        </w:rPr>
        <w:t>, 11:</w:t>
      </w:r>
      <w:r w:rsidRPr="00C533BC">
        <w:rPr>
          <w:rFonts w:ascii="Arial" w:hAnsi="Arial" w:cs="Arial"/>
          <w:sz w:val="20"/>
          <w:szCs w:val="20"/>
        </w:rPr>
        <w:t xml:space="preserve"> 506-</w:t>
      </w:r>
      <w:r>
        <w:rPr>
          <w:rFonts w:ascii="Arial" w:hAnsi="Arial" w:cs="Arial"/>
          <w:sz w:val="20"/>
          <w:szCs w:val="20"/>
        </w:rPr>
        <w:t>514.</w:t>
      </w:r>
    </w:p>
    <w:p w14:paraId="6F8F7835" w14:textId="77777777" w:rsidR="00E5324B" w:rsidRPr="00C278DD" w:rsidRDefault="00E5324B" w:rsidP="00210A56">
      <w:pPr>
        <w:pStyle w:val="ListParagraph"/>
        <w:numPr>
          <w:ilvl w:val="0"/>
          <w:numId w:val="4"/>
        </w:numPr>
        <w:jc w:val="both"/>
        <w:rPr>
          <w:rFonts w:ascii="Arial" w:hAnsi="Arial" w:cs="Arial"/>
          <w:sz w:val="20"/>
          <w:szCs w:val="20"/>
        </w:rPr>
      </w:pPr>
      <w:r w:rsidRPr="00C278DD">
        <w:rPr>
          <w:rFonts w:ascii="Arial" w:hAnsi="Arial" w:cs="Arial"/>
          <w:sz w:val="20"/>
          <w:szCs w:val="20"/>
        </w:rPr>
        <w:t>Minj, J., Riordan, J., Teets, C., Fernholz-Hartman, H., Tanggono, A.</w:t>
      </w:r>
      <w:r w:rsidR="00B2014E" w:rsidRPr="00C278DD">
        <w:rPr>
          <w:rFonts w:ascii="Arial" w:hAnsi="Arial" w:cs="Arial"/>
          <w:sz w:val="20"/>
          <w:szCs w:val="20"/>
        </w:rPr>
        <w:t>, Lee, Y., et al. (2024). Diet-Induced Rodent Obesity I</w:t>
      </w:r>
      <w:r w:rsidRPr="00C278DD">
        <w:rPr>
          <w:rFonts w:ascii="Arial" w:hAnsi="Arial" w:cs="Arial"/>
          <w:sz w:val="20"/>
          <w:szCs w:val="20"/>
        </w:rPr>
        <w:t xml:space="preserve">s </w:t>
      </w:r>
      <w:r w:rsidR="00B2014E" w:rsidRPr="00C278DD">
        <w:rPr>
          <w:rFonts w:ascii="Arial" w:hAnsi="Arial" w:cs="Arial"/>
          <w:sz w:val="20"/>
          <w:szCs w:val="20"/>
        </w:rPr>
        <w:t>Prevented</w:t>
      </w:r>
      <w:r w:rsidRPr="00C278DD">
        <w:rPr>
          <w:rFonts w:ascii="Arial" w:hAnsi="Arial" w:cs="Arial"/>
          <w:sz w:val="20"/>
          <w:szCs w:val="20"/>
        </w:rPr>
        <w:t xml:space="preserve"> and the </w:t>
      </w:r>
      <w:r w:rsidR="00B2014E" w:rsidRPr="00C278DD">
        <w:rPr>
          <w:rFonts w:ascii="Arial" w:hAnsi="Arial" w:cs="Arial"/>
          <w:sz w:val="20"/>
          <w:szCs w:val="20"/>
        </w:rPr>
        <w:t>Faecal Microbiome</w:t>
      </w:r>
      <w:r w:rsidRPr="00C278DD">
        <w:rPr>
          <w:rFonts w:ascii="Arial" w:hAnsi="Arial" w:cs="Arial"/>
          <w:sz w:val="20"/>
          <w:szCs w:val="20"/>
        </w:rPr>
        <w:t xml:space="preserve"> </w:t>
      </w:r>
      <w:r w:rsidR="00B2014E" w:rsidRPr="00C278DD">
        <w:rPr>
          <w:rFonts w:ascii="Arial" w:hAnsi="Arial" w:cs="Arial"/>
          <w:sz w:val="20"/>
          <w:szCs w:val="20"/>
        </w:rPr>
        <w:t>Is Improved with E</w:t>
      </w:r>
      <w:r w:rsidRPr="00C278DD">
        <w:rPr>
          <w:rFonts w:ascii="Arial" w:hAnsi="Arial" w:cs="Arial"/>
          <w:sz w:val="20"/>
          <w:szCs w:val="20"/>
        </w:rPr>
        <w:t>lderberry (</w:t>
      </w:r>
      <w:r w:rsidRPr="00C278DD">
        <w:rPr>
          <w:rFonts w:ascii="Arial" w:hAnsi="Arial" w:cs="Arial"/>
          <w:i/>
          <w:sz w:val="20"/>
          <w:szCs w:val="20"/>
        </w:rPr>
        <w:t>Sambucus nigra</w:t>
      </w:r>
      <w:r w:rsidRPr="00C278DD">
        <w:rPr>
          <w:rFonts w:ascii="Arial" w:hAnsi="Arial" w:cs="Arial"/>
          <w:sz w:val="20"/>
          <w:szCs w:val="20"/>
        </w:rPr>
        <w:t xml:space="preserve"> ssp. </w:t>
      </w:r>
      <w:r w:rsidRPr="00C278DD">
        <w:rPr>
          <w:rFonts w:ascii="Arial" w:hAnsi="Arial" w:cs="Arial"/>
          <w:i/>
          <w:sz w:val="20"/>
          <w:szCs w:val="20"/>
        </w:rPr>
        <w:t>canadensis</w:t>
      </w:r>
      <w:r w:rsidR="00B2014E" w:rsidRPr="00C278DD">
        <w:rPr>
          <w:rFonts w:ascii="Arial" w:hAnsi="Arial" w:cs="Arial"/>
          <w:sz w:val="20"/>
          <w:szCs w:val="20"/>
        </w:rPr>
        <w:t>) Juice P</w:t>
      </w:r>
      <w:r w:rsidR="00BE0EB0" w:rsidRPr="00C278DD">
        <w:rPr>
          <w:rFonts w:ascii="Arial" w:hAnsi="Arial" w:cs="Arial"/>
          <w:sz w:val="20"/>
          <w:szCs w:val="20"/>
        </w:rPr>
        <w:t xml:space="preserve">owder. </w:t>
      </w:r>
      <w:r w:rsidR="00BE0EB0" w:rsidRPr="00C278DD">
        <w:rPr>
          <w:rFonts w:ascii="Arial" w:hAnsi="Arial" w:cs="Arial"/>
          <w:i/>
          <w:sz w:val="20"/>
          <w:szCs w:val="20"/>
        </w:rPr>
        <w:t>Journal of Agricultural and Food Chemistry</w:t>
      </w:r>
      <w:r w:rsidR="00BE0EB0" w:rsidRPr="00C278DD">
        <w:rPr>
          <w:rFonts w:ascii="Arial" w:hAnsi="Arial" w:cs="Arial"/>
          <w:sz w:val="20"/>
          <w:szCs w:val="20"/>
        </w:rPr>
        <w:t>,</w:t>
      </w:r>
      <w:r w:rsidRPr="00C278DD">
        <w:rPr>
          <w:rFonts w:ascii="Arial" w:hAnsi="Arial" w:cs="Arial"/>
          <w:sz w:val="20"/>
          <w:szCs w:val="20"/>
        </w:rPr>
        <w:t xml:space="preserve"> 72</w:t>
      </w:r>
      <w:r w:rsidR="00B2014E" w:rsidRPr="00C278DD">
        <w:rPr>
          <w:rFonts w:ascii="Arial" w:hAnsi="Arial" w:cs="Arial"/>
          <w:sz w:val="20"/>
          <w:szCs w:val="20"/>
        </w:rPr>
        <w:t xml:space="preserve">(22): </w:t>
      </w:r>
      <w:r w:rsidR="001A4DC0" w:rsidRPr="00C278DD">
        <w:rPr>
          <w:rFonts w:ascii="Arial" w:hAnsi="Arial" w:cs="Arial"/>
          <w:sz w:val="20"/>
          <w:szCs w:val="20"/>
        </w:rPr>
        <w:t xml:space="preserve">12555–12565. </w:t>
      </w:r>
      <w:r w:rsidRPr="00C278DD">
        <w:rPr>
          <w:rFonts w:ascii="Arial" w:hAnsi="Arial" w:cs="Arial"/>
          <w:sz w:val="20"/>
          <w:szCs w:val="20"/>
        </w:rPr>
        <w:t>doi:10.1021/acs.jafc.4c01211</w:t>
      </w:r>
    </w:p>
    <w:p w14:paraId="6E03797E" w14:textId="2E6CD24B" w:rsidR="00CA696C" w:rsidRPr="00C278DD" w:rsidRDefault="00CA696C" w:rsidP="00A7687F">
      <w:pPr>
        <w:pStyle w:val="ListParagraph"/>
        <w:numPr>
          <w:ilvl w:val="0"/>
          <w:numId w:val="4"/>
        </w:numPr>
        <w:jc w:val="both"/>
        <w:rPr>
          <w:rFonts w:ascii="Arial" w:hAnsi="Arial" w:cs="Arial"/>
          <w:sz w:val="20"/>
          <w:szCs w:val="20"/>
        </w:rPr>
      </w:pPr>
      <w:r w:rsidRPr="00C278DD">
        <w:rPr>
          <w:rFonts w:ascii="Arial" w:hAnsi="Arial" w:cs="Arial"/>
          <w:sz w:val="20"/>
          <w:szCs w:val="20"/>
        </w:rPr>
        <w:t xml:space="preserve">Alves-Santos, A. M., Sugizaki, C. S. A., Lima, G. C., and Naves, M. M. V. (2020). Prebiotic effect of dietary polyphenols: A systematic review. </w:t>
      </w:r>
      <w:r w:rsidRPr="00C278DD">
        <w:rPr>
          <w:rFonts w:ascii="Arial" w:hAnsi="Arial" w:cs="Arial"/>
          <w:i/>
          <w:sz w:val="20"/>
          <w:szCs w:val="20"/>
        </w:rPr>
        <w:t>Journal of</w:t>
      </w:r>
      <w:r w:rsidR="00635E26">
        <w:rPr>
          <w:rFonts w:ascii="Arial" w:hAnsi="Arial" w:cs="Arial"/>
          <w:sz w:val="20"/>
          <w:szCs w:val="20"/>
        </w:rPr>
        <w:t xml:space="preserve"> </w:t>
      </w:r>
      <w:r w:rsidRPr="00C278DD">
        <w:rPr>
          <w:rFonts w:ascii="Arial" w:hAnsi="Arial" w:cs="Arial"/>
          <w:i/>
          <w:sz w:val="20"/>
          <w:szCs w:val="20"/>
        </w:rPr>
        <w:t>Functional Foods</w:t>
      </w:r>
      <w:r w:rsidRPr="00C278DD">
        <w:rPr>
          <w:rFonts w:ascii="Arial" w:hAnsi="Arial" w:cs="Arial"/>
          <w:sz w:val="20"/>
          <w:szCs w:val="20"/>
        </w:rPr>
        <w:t>, 74: 104169. doi:10.1016/j.jff.2020.104169</w:t>
      </w:r>
    </w:p>
    <w:p w14:paraId="1658DAE0" w14:textId="664A8DFA" w:rsidR="00B43AD4" w:rsidRPr="00337760" w:rsidRDefault="00B43AD4" w:rsidP="000C0C88">
      <w:pPr>
        <w:pStyle w:val="ListParagraph"/>
        <w:numPr>
          <w:ilvl w:val="0"/>
          <w:numId w:val="4"/>
        </w:numPr>
        <w:jc w:val="both"/>
        <w:rPr>
          <w:rStyle w:val="Hyperlink"/>
          <w:rFonts w:ascii="Arial" w:hAnsi="Arial" w:cs="Arial"/>
          <w:color w:val="auto"/>
          <w:sz w:val="20"/>
          <w:szCs w:val="20"/>
          <w:u w:val="none"/>
        </w:rPr>
      </w:pPr>
      <w:proofErr w:type="spellStart"/>
      <w:r w:rsidRPr="00C278DD">
        <w:rPr>
          <w:rFonts w:ascii="Arial" w:hAnsi="Arial" w:cs="Arial"/>
          <w:sz w:val="20"/>
          <w:szCs w:val="20"/>
        </w:rPr>
        <w:t>Mwaurah</w:t>
      </w:r>
      <w:proofErr w:type="spellEnd"/>
      <w:r w:rsidRPr="00C278DD">
        <w:rPr>
          <w:rFonts w:ascii="Arial" w:hAnsi="Arial" w:cs="Arial"/>
          <w:sz w:val="20"/>
          <w:szCs w:val="20"/>
        </w:rPr>
        <w:t xml:space="preserve">, P.W., Kumar, S., Kumar, N., </w:t>
      </w:r>
      <w:proofErr w:type="spellStart"/>
      <w:r w:rsidRPr="00C278DD">
        <w:rPr>
          <w:rFonts w:ascii="Arial" w:hAnsi="Arial" w:cs="Arial"/>
          <w:sz w:val="20"/>
          <w:szCs w:val="20"/>
        </w:rPr>
        <w:t>Panghal</w:t>
      </w:r>
      <w:proofErr w:type="spellEnd"/>
      <w:r w:rsidRPr="00C278DD">
        <w:rPr>
          <w:rFonts w:ascii="Arial" w:hAnsi="Arial" w:cs="Arial"/>
          <w:sz w:val="20"/>
          <w:szCs w:val="20"/>
        </w:rPr>
        <w:t xml:space="preserve">, A., </w:t>
      </w:r>
      <w:proofErr w:type="spellStart"/>
      <w:r w:rsidRPr="00C278DD">
        <w:rPr>
          <w:rFonts w:ascii="Arial" w:hAnsi="Arial" w:cs="Arial"/>
          <w:sz w:val="20"/>
          <w:szCs w:val="20"/>
        </w:rPr>
        <w:t>Attkan</w:t>
      </w:r>
      <w:proofErr w:type="spellEnd"/>
      <w:r w:rsidRPr="00C278DD">
        <w:rPr>
          <w:rFonts w:ascii="Arial" w:hAnsi="Arial" w:cs="Arial"/>
          <w:sz w:val="20"/>
          <w:szCs w:val="20"/>
        </w:rPr>
        <w:t xml:space="preserve">, A.K., Singh, V.K. and Garg, M.K. (2020). Physicochemical characteristics, bioactive compounds and industrial applications of mango kernel and its products: A review. </w:t>
      </w:r>
      <w:r w:rsidRPr="00C278DD">
        <w:rPr>
          <w:rFonts w:ascii="Arial" w:hAnsi="Arial" w:cs="Arial"/>
          <w:i/>
          <w:sz w:val="20"/>
          <w:szCs w:val="20"/>
        </w:rPr>
        <w:t>Comprehensive Reviews in Food Science and Food Safety</w:t>
      </w:r>
      <w:r w:rsidRPr="00C278DD">
        <w:rPr>
          <w:rFonts w:ascii="Arial" w:hAnsi="Arial" w:cs="Arial"/>
          <w:sz w:val="20"/>
          <w:szCs w:val="20"/>
        </w:rPr>
        <w:t xml:space="preserve">. 19(5): 2421–2446. </w:t>
      </w:r>
      <w:hyperlink r:id="rId8" w:history="1">
        <w:r w:rsidR="00C925F9" w:rsidRPr="00C278DD">
          <w:rPr>
            <w:rStyle w:val="Hyperlink"/>
            <w:rFonts w:ascii="Arial" w:hAnsi="Arial" w:cs="Arial"/>
            <w:sz w:val="20"/>
            <w:szCs w:val="20"/>
          </w:rPr>
          <w:t>https://doi.org/10.1111/1541-4337.12598</w:t>
        </w:r>
      </w:hyperlink>
    </w:p>
    <w:p w14:paraId="5535AC20" w14:textId="76722262" w:rsidR="00337760" w:rsidRPr="00337760" w:rsidRDefault="00337760" w:rsidP="00337760">
      <w:pPr>
        <w:pStyle w:val="ListParagraph"/>
        <w:numPr>
          <w:ilvl w:val="0"/>
          <w:numId w:val="4"/>
        </w:numPr>
        <w:jc w:val="both"/>
        <w:rPr>
          <w:rFonts w:ascii="Arial" w:hAnsi="Arial" w:cs="Arial"/>
          <w:sz w:val="20"/>
          <w:szCs w:val="20"/>
        </w:rPr>
      </w:pPr>
      <w:r w:rsidRPr="00337760">
        <w:rPr>
          <w:rFonts w:ascii="Arial" w:hAnsi="Arial" w:cs="Arial"/>
          <w:sz w:val="20"/>
          <w:szCs w:val="20"/>
        </w:rPr>
        <w:t xml:space="preserve">Ryan, J., Hutchings, S. C., Fang, Z., </w:t>
      </w:r>
      <w:proofErr w:type="spellStart"/>
      <w:r w:rsidRPr="00337760">
        <w:rPr>
          <w:rFonts w:ascii="Arial" w:hAnsi="Arial" w:cs="Arial"/>
          <w:sz w:val="20"/>
          <w:szCs w:val="20"/>
        </w:rPr>
        <w:t>Bandara</w:t>
      </w:r>
      <w:proofErr w:type="spellEnd"/>
      <w:r w:rsidRPr="00337760">
        <w:rPr>
          <w:rFonts w:ascii="Arial" w:hAnsi="Arial" w:cs="Arial"/>
          <w:sz w:val="20"/>
          <w:szCs w:val="20"/>
        </w:rPr>
        <w:t>, N.,</w:t>
      </w:r>
      <w:r w:rsidR="00635E26">
        <w:rPr>
          <w:rFonts w:ascii="Arial" w:hAnsi="Arial" w:cs="Arial"/>
          <w:sz w:val="20"/>
          <w:szCs w:val="20"/>
        </w:rPr>
        <w:t xml:space="preserve"> </w:t>
      </w:r>
      <w:proofErr w:type="spellStart"/>
      <w:r w:rsidR="00635E26">
        <w:rPr>
          <w:rFonts w:ascii="Arial" w:hAnsi="Arial" w:cs="Arial"/>
          <w:sz w:val="20"/>
          <w:szCs w:val="20"/>
        </w:rPr>
        <w:t>Gamlath</w:t>
      </w:r>
      <w:proofErr w:type="spellEnd"/>
      <w:r w:rsidR="00635E26">
        <w:rPr>
          <w:rFonts w:ascii="Arial" w:hAnsi="Arial" w:cs="Arial"/>
          <w:sz w:val="20"/>
          <w:szCs w:val="20"/>
        </w:rPr>
        <w:t xml:space="preserve">, S., </w:t>
      </w:r>
      <w:proofErr w:type="spellStart"/>
      <w:r w:rsidR="00635E26">
        <w:rPr>
          <w:rFonts w:ascii="Arial" w:hAnsi="Arial" w:cs="Arial"/>
          <w:sz w:val="20"/>
          <w:szCs w:val="20"/>
        </w:rPr>
        <w:t>Ajlouni</w:t>
      </w:r>
      <w:proofErr w:type="spellEnd"/>
      <w:r w:rsidR="00635E26">
        <w:rPr>
          <w:rFonts w:ascii="Arial" w:hAnsi="Arial" w:cs="Arial"/>
          <w:sz w:val="20"/>
          <w:szCs w:val="20"/>
        </w:rPr>
        <w:t xml:space="preserve">, S. and </w:t>
      </w:r>
      <w:proofErr w:type="spellStart"/>
      <w:r w:rsidR="00635E26">
        <w:rPr>
          <w:rFonts w:ascii="Arial" w:hAnsi="Arial" w:cs="Arial"/>
          <w:sz w:val="20"/>
          <w:szCs w:val="20"/>
        </w:rPr>
        <w:t>Ranadheera</w:t>
      </w:r>
      <w:proofErr w:type="spellEnd"/>
      <w:r w:rsidR="00635E26">
        <w:rPr>
          <w:rFonts w:ascii="Arial" w:hAnsi="Arial" w:cs="Arial"/>
          <w:sz w:val="20"/>
          <w:szCs w:val="20"/>
        </w:rPr>
        <w:t>, S</w:t>
      </w:r>
      <w:r w:rsidRPr="00337760">
        <w:rPr>
          <w:rFonts w:ascii="Arial" w:hAnsi="Arial" w:cs="Arial"/>
          <w:sz w:val="20"/>
          <w:szCs w:val="20"/>
        </w:rPr>
        <w:t>. (2020).</w:t>
      </w:r>
      <w:r>
        <w:rPr>
          <w:rFonts w:ascii="Arial" w:hAnsi="Arial" w:cs="Arial"/>
          <w:sz w:val="20"/>
          <w:szCs w:val="20"/>
        </w:rPr>
        <w:t xml:space="preserve"> </w:t>
      </w:r>
      <w:r w:rsidRPr="00337760">
        <w:rPr>
          <w:rFonts w:ascii="Arial" w:hAnsi="Arial" w:cs="Arial"/>
          <w:sz w:val="20"/>
          <w:szCs w:val="20"/>
        </w:rPr>
        <w:t xml:space="preserve">Microbial, </w:t>
      </w:r>
      <w:proofErr w:type="spellStart"/>
      <w:r w:rsidRPr="00337760">
        <w:rPr>
          <w:rFonts w:ascii="Arial" w:hAnsi="Arial" w:cs="Arial"/>
          <w:sz w:val="20"/>
          <w:szCs w:val="20"/>
        </w:rPr>
        <w:t>physico</w:t>
      </w:r>
      <w:proofErr w:type="spellEnd"/>
      <w:r w:rsidRPr="00337760">
        <w:rPr>
          <w:rFonts w:ascii="Arial" w:hAnsi="Arial" w:cs="Arial"/>
          <w:sz w:val="20"/>
          <w:szCs w:val="20"/>
        </w:rPr>
        <w:t>-chemical and sensory characteristics of mango juice-enriched</w:t>
      </w:r>
      <w:r>
        <w:rPr>
          <w:rFonts w:ascii="Arial" w:hAnsi="Arial" w:cs="Arial"/>
          <w:sz w:val="20"/>
          <w:szCs w:val="20"/>
        </w:rPr>
        <w:t xml:space="preserve"> </w:t>
      </w:r>
      <w:r w:rsidRPr="00337760">
        <w:rPr>
          <w:rFonts w:ascii="Arial" w:hAnsi="Arial" w:cs="Arial"/>
          <w:sz w:val="20"/>
          <w:szCs w:val="20"/>
        </w:rPr>
        <w:t xml:space="preserve">probiotic </w:t>
      </w:r>
      <w:r w:rsidRPr="00337760">
        <w:rPr>
          <w:rFonts w:ascii="Arial" w:hAnsi="Arial" w:cs="Arial"/>
          <w:sz w:val="20"/>
          <w:szCs w:val="20"/>
        </w:rPr>
        <w:lastRenderedPageBreak/>
        <w:t xml:space="preserve">dairy drinks. </w:t>
      </w:r>
      <w:r w:rsidRPr="00337760">
        <w:rPr>
          <w:rFonts w:ascii="Arial" w:hAnsi="Arial" w:cs="Arial"/>
          <w:i/>
          <w:sz w:val="20"/>
          <w:szCs w:val="20"/>
        </w:rPr>
        <w:t>International Journal of Dairy Technology</w:t>
      </w:r>
      <w:r>
        <w:rPr>
          <w:rFonts w:ascii="Arial" w:hAnsi="Arial" w:cs="Arial"/>
          <w:sz w:val="20"/>
          <w:szCs w:val="20"/>
        </w:rPr>
        <w:t xml:space="preserve">, 73: </w:t>
      </w:r>
      <w:r w:rsidRPr="00337760">
        <w:rPr>
          <w:rFonts w:ascii="Arial" w:hAnsi="Arial" w:cs="Arial"/>
          <w:sz w:val="20"/>
          <w:szCs w:val="20"/>
        </w:rPr>
        <w:t>182–190. doi:10.1111/1471-0307.12630</w:t>
      </w:r>
    </w:p>
    <w:p w14:paraId="69D17FD7" w14:textId="77777777" w:rsidR="00C925F9" w:rsidRPr="00AD34C0" w:rsidRDefault="00C925F9" w:rsidP="00D323BD">
      <w:pPr>
        <w:pStyle w:val="ListParagraph"/>
        <w:numPr>
          <w:ilvl w:val="0"/>
          <w:numId w:val="4"/>
        </w:numPr>
        <w:jc w:val="both"/>
        <w:rPr>
          <w:rFonts w:ascii="Arial" w:hAnsi="Arial" w:cs="Arial"/>
          <w:sz w:val="20"/>
          <w:szCs w:val="20"/>
        </w:rPr>
      </w:pPr>
      <w:r w:rsidRPr="00AD34C0">
        <w:rPr>
          <w:rFonts w:ascii="Arial" w:hAnsi="Arial" w:cs="Arial"/>
          <w:sz w:val="20"/>
          <w:szCs w:val="20"/>
        </w:rPr>
        <w:t xml:space="preserve">Minj, J. and Vij, S. (2025). Determination of </w:t>
      </w:r>
      <w:proofErr w:type="spellStart"/>
      <w:r w:rsidRPr="00AD34C0">
        <w:rPr>
          <w:rFonts w:ascii="Arial" w:hAnsi="Arial" w:cs="Arial"/>
          <w:sz w:val="20"/>
          <w:szCs w:val="20"/>
        </w:rPr>
        <w:t>synbiotic</w:t>
      </w:r>
      <w:proofErr w:type="spellEnd"/>
      <w:r w:rsidRPr="00AD34C0">
        <w:rPr>
          <w:rFonts w:ascii="Arial" w:hAnsi="Arial" w:cs="Arial"/>
          <w:sz w:val="20"/>
          <w:szCs w:val="20"/>
        </w:rPr>
        <w:t xml:space="preserve"> mango fruit yogurt and its bioactive peptides for </w:t>
      </w:r>
      <w:proofErr w:type="spellStart"/>
      <w:r w:rsidRPr="00AD34C0">
        <w:rPr>
          <w:rFonts w:ascii="Arial" w:hAnsi="Arial" w:cs="Arial"/>
          <w:sz w:val="20"/>
          <w:szCs w:val="20"/>
        </w:rPr>
        <w:t>biofunctional</w:t>
      </w:r>
      <w:proofErr w:type="spellEnd"/>
      <w:r w:rsidRPr="00AD34C0">
        <w:rPr>
          <w:rFonts w:ascii="Arial" w:hAnsi="Arial" w:cs="Arial"/>
          <w:sz w:val="20"/>
          <w:szCs w:val="20"/>
        </w:rPr>
        <w:t xml:space="preserve"> properties. </w:t>
      </w:r>
      <w:r w:rsidRPr="00AD34C0">
        <w:rPr>
          <w:rFonts w:ascii="Arial" w:hAnsi="Arial" w:cs="Arial"/>
          <w:i/>
          <w:sz w:val="20"/>
          <w:szCs w:val="20"/>
        </w:rPr>
        <w:t>Frontiers in Chemistry</w:t>
      </w:r>
      <w:r w:rsidRPr="00AD34C0">
        <w:rPr>
          <w:rFonts w:ascii="Arial" w:hAnsi="Arial" w:cs="Arial"/>
          <w:sz w:val="20"/>
          <w:szCs w:val="20"/>
        </w:rPr>
        <w:t>, 12: 1470704.</w:t>
      </w:r>
    </w:p>
    <w:p w14:paraId="25224B5A" w14:textId="1E8792FC" w:rsidR="00C925F9" w:rsidRDefault="00C925F9" w:rsidP="00A35C16">
      <w:pPr>
        <w:pStyle w:val="ListParagraph"/>
        <w:numPr>
          <w:ilvl w:val="0"/>
          <w:numId w:val="4"/>
        </w:numPr>
        <w:jc w:val="both"/>
        <w:rPr>
          <w:rFonts w:ascii="Arial" w:hAnsi="Arial" w:cs="Arial"/>
          <w:sz w:val="20"/>
          <w:szCs w:val="20"/>
        </w:rPr>
      </w:pPr>
      <w:r w:rsidRPr="00AD34C0">
        <w:rPr>
          <w:rFonts w:ascii="Arial" w:hAnsi="Arial" w:cs="Arial"/>
          <w:sz w:val="20"/>
          <w:szCs w:val="20"/>
        </w:rPr>
        <w:t xml:space="preserve">Chang, M.Y., Huang, C.C., Du, </w:t>
      </w:r>
      <w:proofErr w:type="spellStart"/>
      <w:r w:rsidRPr="00AD34C0">
        <w:rPr>
          <w:rFonts w:ascii="Arial" w:hAnsi="Arial" w:cs="Arial"/>
          <w:sz w:val="20"/>
          <w:szCs w:val="20"/>
        </w:rPr>
        <w:t>Y.C.and</w:t>
      </w:r>
      <w:proofErr w:type="spellEnd"/>
      <w:r w:rsidRPr="00AD34C0">
        <w:rPr>
          <w:rFonts w:ascii="Arial" w:hAnsi="Arial" w:cs="Arial"/>
          <w:sz w:val="20"/>
          <w:szCs w:val="20"/>
        </w:rPr>
        <w:t xml:space="preserve"> Chen, H.S. (2022). Choice Experiment Assessment of Consumer Preferences for Yogurt Products Attributes: Evidence</w:t>
      </w:r>
      <w:r w:rsidR="00877D82" w:rsidRPr="00AD34C0">
        <w:rPr>
          <w:rFonts w:ascii="Arial" w:hAnsi="Arial" w:cs="Arial"/>
          <w:sz w:val="20"/>
          <w:szCs w:val="20"/>
        </w:rPr>
        <w:t xml:space="preserve"> from Taiwan. </w:t>
      </w:r>
      <w:r w:rsidR="00877D82" w:rsidRPr="00AD34C0">
        <w:rPr>
          <w:rFonts w:ascii="Arial" w:hAnsi="Arial" w:cs="Arial"/>
          <w:i/>
          <w:sz w:val="20"/>
          <w:szCs w:val="20"/>
        </w:rPr>
        <w:t>Nutrients</w:t>
      </w:r>
      <w:r w:rsidRPr="00AD34C0">
        <w:rPr>
          <w:rFonts w:ascii="Arial" w:hAnsi="Arial" w:cs="Arial"/>
          <w:sz w:val="20"/>
          <w:szCs w:val="20"/>
        </w:rPr>
        <w:t>, 14, 3523.</w:t>
      </w:r>
    </w:p>
    <w:p w14:paraId="521EA18A" w14:textId="4996D92C" w:rsidR="000940E0" w:rsidRPr="00AD34C0" w:rsidRDefault="000940E0" w:rsidP="000940E0">
      <w:pPr>
        <w:pStyle w:val="ListParagraph"/>
        <w:numPr>
          <w:ilvl w:val="0"/>
          <w:numId w:val="4"/>
        </w:numPr>
        <w:jc w:val="both"/>
        <w:rPr>
          <w:rFonts w:ascii="Arial" w:hAnsi="Arial" w:cs="Arial"/>
          <w:sz w:val="20"/>
          <w:szCs w:val="20"/>
        </w:rPr>
      </w:pPr>
      <w:r w:rsidRPr="000940E0">
        <w:rPr>
          <w:rFonts w:ascii="Arial" w:hAnsi="Arial" w:cs="Arial"/>
          <w:sz w:val="20"/>
          <w:szCs w:val="20"/>
        </w:rPr>
        <w:t xml:space="preserve">Matter, A.A.; Mahmoud, E.A.M.; </w:t>
      </w:r>
      <w:proofErr w:type="spellStart"/>
      <w:r w:rsidRPr="000940E0">
        <w:rPr>
          <w:rFonts w:ascii="Arial" w:hAnsi="Arial" w:cs="Arial"/>
          <w:sz w:val="20"/>
          <w:szCs w:val="20"/>
        </w:rPr>
        <w:t>Zidan</w:t>
      </w:r>
      <w:proofErr w:type="spellEnd"/>
      <w:r w:rsidRPr="000940E0">
        <w:rPr>
          <w:rFonts w:ascii="Arial" w:hAnsi="Arial" w:cs="Arial"/>
          <w:sz w:val="20"/>
          <w:szCs w:val="20"/>
        </w:rPr>
        <w:t>, N.S.</w:t>
      </w:r>
      <w:r>
        <w:rPr>
          <w:rFonts w:ascii="Arial" w:hAnsi="Arial" w:cs="Arial"/>
          <w:sz w:val="20"/>
          <w:szCs w:val="20"/>
        </w:rPr>
        <w:t xml:space="preserve"> (2016).</w:t>
      </w:r>
      <w:r w:rsidRPr="000940E0">
        <w:rPr>
          <w:rFonts w:ascii="Arial" w:hAnsi="Arial" w:cs="Arial"/>
          <w:sz w:val="20"/>
          <w:szCs w:val="20"/>
        </w:rPr>
        <w:t xml:space="preserve"> F</w:t>
      </w:r>
      <w:r>
        <w:rPr>
          <w:rFonts w:ascii="Arial" w:hAnsi="Arial" w:cs="Arial"/>
          <w:sz w:val="20"/>
          <w:szCs w:val="20"/>
        </w:rPr>
        <w:t>r</w:t>
      </w:r>
      <w:r w:rsidRPr="000940E0">
        <w:rPr>
          <w:rFonts w:ascii="Arial" w:hAnsi="Arial" w:cs="Arial"/>
          <w:sz w:val="20"/>
          <w:szCs w:val="20"/>
        </w:rPr>
        <w:t xml:space="preserve">uit </w:t>
      </w:r>
      <w:r>
        <w:rPr>
          <w:rFonts w:ascii="Arial" w:hAnsi="Arial" w:cs="Arial"/>
          <w:sz w:val="20"/>
          <w:szCs w:val="20"/>
        </w:rPr>
        <w:t>Flavoured</w:t>
      </w:r>
      <w:r w:rsidRPr="000940E0">
        <w:rPr>
          <w:rFonts w:ascii="Arial" w:hAnsi="Arial" w:cs="Arial"/>
          <w:sz w:val="20"/>
          <w:szCs w:val="20"/>
        </w:rPr>
        <w:t xml:space="preserve"> Yoghurt: Chemical, Functional and Rheological Properties. </w:t>
      </w:r>
      <w:r w:rsidRPr="00D463E1">
        <w:rPr>
          <w:rFonts w:ascii="Arial" w:hAnsi="Arial" w:cs="Arial"/>
          <w:i/>
          <w:sz w:val="20"/>
          <w:szCs w:val="20"/>
        </w:rPr>
        <w:t>I</w:t>
      </w:r>
      <w:r w:rsidR="00D463E1" w:rsidRPr="00D463E1">
        <w:rPr>
          <w:rFonts w:ascii="Arial" w:hAnsi="Arial" w:cs="Arial"/>
          <w:i/>
          <w:sz w:val="20"/>
          <w:szCs w:val="20"/>
        </w:rPr>
        <w:t>nternational Journal of Environmental &amp; Agriculture Research</w:t>
      </w:r>
      <w:r w:rsidR="00D463E1">
        <w:rPr>
          <w:rFonts w:ascii="Arial" w:hAnsi="Arial" w:cs="Arial"/>
          <w:sz w:val="20"/>
          <w:szCs w:val="20"/>
        </w:rPr>
        <w:t xml:space="preserve">, </w:t>
      </w:r>
      <w:r>
        <w:rPr>
          <w:rFonts w:ascii="Arial" w:hAnsi="Arial" w:cs="Arial"/>
          <w:sz w:val="20"/>
          <w:szCs w:val="20"/>
        </w:rPr>
        <w:t xml:space="preserve">2: </w:t>
      </w:r>
      <w:r w:rsidRPr="000940E0">
        <w:rPr>
          <w:rFonts w:ascii="Arial" w:hAnsi="Arial" w:cs="Arial"/>
          <w:sz w:val="20"/>
          <w:szCs w:val="20"/>
        </w:rPr>
        <w:t>57–66</w:t>
      </w:r>
      <w:r>
        <w:rPr>
          <w:rFonts w:ascii="Arial" w:hAnsi="Arial" w:cs="Arial"/>
          <w:sz w:val="20"/>
          <w:szCs w:val="20"/>
        </w:rPr>
        <w:t>.</w:t>
      </w:r>
    </w:p>
    <w:p w14:paraId="1ECD00F5" w14:textId="77777777" w:rsidR="009841B0" w:rsidRPr="00AD34C0" w:rsidRDefault="00BF75DC" w:rsidP="005D0D4E">
      <w:pPr>
        <w:pStyle w:val="ListParagraph"/>
        <w:numPr>
          <w:ilvl w:val="0"/>
          <w:numId w:val="4"/>
        </w:numPr>
        <w:jc w:val="both"/>
        <w:rPr>
          <w:rFonts w:ascii="Arial" w:hAnsi="Arial" w:cs="Arial"/>
          <w:sz w:val="20"/>
          <w:szCs w:val="20"/>
        </w:rPr>
      </w:pPr>
      <w:r w:rsidRPr="00AD34C0">
        <w:rPr>
          <w:rFonts w:ascii="Arial" w:hAnsi="Arial" w:cs="Arial"/>
          <w:sz w:val="20"/>
          <w:szCs w:val="20"/>
        </w:rPr>
        <w:t xml:space="preserve">Barnes, D.L.; Harper, S.J.; Bodyfelt, F.W. and McDaniel, M.R. (1991). Correlation of descriptive and consumer panel </w:t>
      </w:r>
      <w:proofErr w:type="spellStart"/>
      <w:r w:rsidRPr="00AD34C0">
        <w:rPr>
          <w:rFonts w:ascii="Arial" w:hAnsi="Arial" w:cs="Arial"/>
          <w:sz w:val="20"/>
          <w:szCs w:val="20"/>
        </w:rPr>
        <w:t>flavor</w:t>
      </w:r>
      <w:proofErr w:type="spellEnd"/>
      <w:r w:rsidRPr="00AD34C0">
        <w:rPr>
          <w:rFonts w:ascii="Arial" w:hAnsi="Arial" w:cs="Arial"/>
          <w:sz w:val="20"/>
          <w:szCs w:val="20"/>
        </w:rPr>
        <w:t xml:space="preserve"> ratings for commercial pre stirred strawberry and lemon yogurts. </w:t>
      </w:r>
      <w:r w:rsidRPr="00AD34C0">
        <w:rPr>
          <w:rFonts w:ascii="Arial" w:hAnsi="Arial" w:cs="Arial"/>
          <w:i/>
          <w:sz w:val="20"/>
          <w:szCs w:val="20"/>
        </w:rPr>
        <w:t>Journal of Dairy Science</w:t>
      </w:r>
      <w:r w:rsidRPr="00AD34C0">
        <w:rPr>
          <w:rFonts w:ascii="Arial" w:hAnsi="Arial" w:cs="Arial"/>
          <w:sz w:val="20"/>
          <w:szCs w:val="20"/>
        </w:rPr>
        <w:t>, 74(7): 2089-2099.</w:t>
      </w:r>
    </w:p>
    <w:p w14:paraId="39AA7199" w14:textId="77777777" w:rsidR="00A46D22" w:rsidRPr="00AD34C0" w:rsidRDefault="0014579F" w:rsidP="00CF1E58">
      <w:pPr>
        <w:pStyle w:val="ListParagraph"/>
        <w:numPr>
          <w:ilvl w:val="0"/>
          <w:numId w:val="4"/>
        </w:numPr>
        <w:jc w:val="both"/>
        <w:rPr>
          <w:rFonts w:ascii="Arial" w:hAnsi="Arial" w:cs="Arial"/>
          <w:sz w:val="20"/>
          <w:szCs w:val="20"/>
        </w:rPr>
      </w:pPr>
      <w:proofErr w:type="spellStart"/>
      <w:r w:rsidRPr="00AD34C0">
        <w:rPr>
          <w:rFonts w:ascii="Arial" w:hAnsi="Arial" w:cs="Arial"/>
          <w:sz w:val="20"/>
          <w:szCs w:val="20"/>
        </w:rPr>
        <w:t>Yuceer</w:t>
      </w:r>
      <w:proofErr w:type="spellEnd"/>
      <w:r w:rsidRPr="00AD34C0">
        <w:rPr>
          <w:rFonts w:ascii="Arial" w:hAnsi="Arial" w:cs="Arial"/>
          <w:sz w:val="20"/>
          <w:szCs w:val="20"/>
        </w:rPr>
        <w:t xml:space="preserve">, Y.K. and Drake, M. (2013). </w:t>
      </w:r>
      <w:r w:rsidR="009841B0" w:rsidRPr="00AD34C0">
        <w:rPr>
          <w:rFonts w:ascii="Arial" w:hAnsi="Arial" w:cs="Arial"/>
          <w:sz w:val="20"/>
          <w:szCs w:val="20"/>
        </w:rPr>
        <w:t>Manufactur</w:t>
      </w:r>
      <w:r w:rsidR="00091A83" w:rsidRPr="00AD34C0">
        <w:rPr>
          <w:rFonts w:ascii="Arial" w:hAnsi="Arial" w:cs="Arial"/>
          <w:sz w:val="20"/>
          <w:szCs w:val="20"/>
        </w:rPr>
        <w:t>ing Yogurt and Fermented Milks. (2</w:t>
      </w:r>
      <w:r w:rsidR="00091A83" w:rsidRPr="00AD34C0">
        <w:rPr>
          <w:rFonts w:ascii="Arial" w:hAnsi="Arial" w:cs="Arial"/>
          <w:sz w:val="20"/>
          <w:szCs w:val="20"/>
          <w:vertAlign w:val="superscript"/>
        </w:rPr>
        <w:t>nd</w:t>
      </w:r>
      <w:r w:rsidR="00091A83" w:rsidRPr="00AD34C0">
        <w:rPr>
          <w:rFonts w:ascii="Arial" w:hAnsi="Arial" w:cs="Arial"/>
          <w:sz w:val="20"/>
          <w:szCs w:val="20"/>
        </w:rPr>
        <w:t xml:space="preserve"> ed.)</w:t>
      </w:r>
      <w:r w:rsidR="009841B0" w:rsidRPr="00AD34C0">
        <w:rPr>
          <w:rFonts w:ascii="Arial" w:hAnsi="Arial" w:cs="Arial"/>
          <w:sz w:val="20"/>
          <w:szCs w:val="20"/>
        </w:rPr>
        <w:t xml:space="preserve"> Edited by Ramesh C. Chandan and Arun Kilara. J</w:t>
      </w:r>
      <w:r w:rsidR="00091A83" w:rsidRPr="00AD34C0">
        <w:rPr>
          <w:rFonts w:ascii="Arial" w:hAnsi="Arial" w:cs="Arial"/>
          <w:sz w:val="20"/>
          <w:szCs w:val="20"/>
        </w:rPr>
        <w:t>ohn Wiley &amp; Sons, Inc.</w:t>
      </w:r>
    </w:p>
    <w:p w14:paraId="5AD4D611" w14:textId="77777777" w:rsidR="00E7067A" w:rsidRPr="00AD34C0" w:rsidRDefault="00A46D22" w:rsidP="00F956D0">
      <w:pPr>
        <w:pStyle w:val="ListParagraph"/>
        <w:numPr>
          <w:ilvl w:val="0"/>
          <w:numId w:val="4"/>
        </w:numPr>
        <w:jc w:val="both"/>
        <w:rPr>
          <w:rFonts w:ascii="Arial" w:hAnsi="Arial" w:cs="Arial"/>
          <w:sz w:val="20"/>
          <w:szCs w:val="20"/>
        </w:rPr>
      </w:pPr>
      <w:proofErr w:type="spellStart"/>
      <w:r w:rsidRPr="00AD34C0">
        <w:rPr>
          <w:rFonts w:ascii="Arial" w:hAnsi="Arial" w:cs="Arial"/>
          <w:sz w:val="20"/>
          <w:szCs w:val="20"/>
        </w:rPr>
        <w:t>Fonteless</w:t>
      </w:r>
      <w:proofErr w:type="spellEnd"/>
      <w:r w:rsidRPr="00AD34C0">
        <w:rPr>
          <w:rFonts w:ascii="Arial" w:hAnsi="Arial" w:cs="Arial"/>
          <w:sz w:val="20"/>
          <w:szCs w:val="20"/>
        </w:rPr>
        <w:t xml:space="preserve">, T.V., Costa, M.G., de-Jesus, A.L. and Rodrigues, S. (2011). Optimization of the fermentation of cantaloupe juice by </w:t>
      </w:r>
      <w:r w:rsidRPr="00AD34C0">
        <w:rPr>
          <w:rFonts w:ascii="Arial" w:hAnsi="Arial" w:cs="Arial"/>
          <w:i/>
          <w:sz w:val="20"/>
          <w:szCs w:val="20"/>
        </w:rPr>
        <w:t>Lactobacillus casei</w:t>
      </w:r>
      <w:r w:rsidR="006766B8" w:rsidRPr="00AD34C0">
        <w:rPr>
          <w:rFonts w:ascii="Arial" w:hAnsi="Arial" w:cs="Arial"/>
          <w:sz w:val="20"/>
          <w:szCs w:val="20"/>
        </w:rPr>
        <w:t xml:space="preserve"> NRRL B-442. </w:t>
      </w:r>
      <w:r w:rsidR="006766B8" w:rsidRPr="00AD34C0">
        <w:rPr>
          <w:rFonts w:ascii="Arial" w:hAnsi="Arial" w:cs="Arial"/>
          <w:i/>
          <w:sz w:val="20"/>
          <w:szCs w:val="20"/>
        </w:rPr>
        <w:t xml:space="preserve">Food and </w:t>
      </w:r>
      <w:r w:rsidRPr="00AD34C0">
        <w:rPr>
          <w:rFonts w:ascii="Arial" w:hAnsi="Arial" w:cs="Arial"/>
          <w:i/>
          <w:sz w:val="20"/>
          <w:szCs w:val="20"/>
        </w:rPr>
        <w:t>Bioprocess Tech</w:t>
      </w:r>
      <w:r w:rsidR="006766B8" w:rsidRPr="00AD34C0">
        <w:rPr>
          <w:rFonts w:ascii="Arial" w:hAnsi="Arial" w:cs="Arial"/>
          <w:i/>
          <w:sz w:val="20"/>
          <w:szCs w:val="20"/>
        </w:rPr>
        <w:t>nology</w:t>
      </w:r>
      <w:r w:rsidRPr="00AD34C0">
        <w:rPr>
          <w:rFonts w:ascii="Arial" w:hAnsi="Arial" w:cs="Arial"/>
          <w:sz w:val="20"/>
          <w:szCs w:val="20"/>
        </w:rPr>
        <w:t xml:space="preserve">, </w:t>
      </w:r>
      <w:hyperlink r:id="rId9" w:history="1">
        <w:r w:rsidR="00E7067A" w:rsidRPr="00AD34C0">
          <w:rPr>
            <w:rStyle w:val="Hyperlink"/>
            <w:rFonts w:ascii="Arial" w:hAnsi="Arial" w:cs="Arial"/>
            <w:sz w:val="20"/>
            <w:szCs w:val="20"/>
          </w:rPr>
          <w:t>http://10.1007/s11947-011-0600-0</w:t>
        </w:r>
      </w:hyperlink>
      <w:r w:rsidRPr="00AD34C0">
        <w:rPr>
          <w:rFonts w:ascii="Arial" w:hAnsi="Arial" w:cs="Arial"/>
          <w:sz w:val="20"/>
          <w:szCs w:val="20"/>
        </w:rPr>
        <w:t>.</w:t>
      </w:r>
    </w:p>
    <w:p w14:paraId="5A642B44" w14:textId="77777777" w:rsidR="00C00C38" w:rsidRPr="00AD34C0" w:rsidRDefault="00A128C7" w:rsidP="00797EA8">
      <w:pPr>
        <w:pStyle w:val="ListParagraph"/>
        <w:numPr>
          <w:ilvl w:val="0"/>
          <w:numId w:val="4"/>
        </w:numPr>
        <w:jc w:val="both"/>
        <w:rPr>
          <w:rFonts w:ascii="Arial" w:hAnsi="Arial" w:cs="Arial"/>
          <w:sz w:val="20"/>
          <w:szCs w:val="20"/>
        </w:rPr>
      </w:pPr>
      <w:proofErr w:type="spellStart"/>
      <w:r w:rsidRPr="00AD34C0">
        <w:rPr>
          <w:rFonts w:ascii="Arial" w:hAnsi="Arial" w:cs="Arial"/>
          <w:sz w:val="20"/>
          <w:szCs w:val="20"/>
        </w:rPr>
        <w:t>Pigot</w:t>
      </w:r>
      <w:proofErr w:type="spellEnd"/>
      <w:r w:rsidRPr="00AD34C0">
        <w:rPr>
          <w:rFonts w:ascii="Arial" w:hAnsi="Arial" w:cs="Arial"/>
          <w:sz w:val="20"/>
          <w:szCs w:val="20"/>
        </w:rPr>
        <w:t>, J.R. and Hunter, E.A. (1999). Evaluation of Assessor Performance</w:t>
      </w:r>
      <w:r w:rsidR="00B44F33" w:rsidRPr="00AD34C0">
        <w:rPr>
          <w:rFonts w:ascii="Arial" w:hAnsi="Arial" w:cs="Arial"/>
          <w:sz w:val="20"/>
          <w:szCs w:val="20"/>
        </w:rPr>
        <w:t xml:space="preserve"> in Sensory Analysis. </w:t>
      </w:r>
      <w:r w:rsidR="00B44F33" w:rsidRPr="00AD34C0">
        <w:rPr>
          <w:rFonts w:ascii="Arial" w:hAnsi="Arial" w:cs="Arial"/>
          <w:i/>
          <w:sz w:val="20"/>
          <w:szCs w:val="20"/>
        </w:rPr>
        <w:t>Italian Journal of Food Science</w:t>
      </w:r>
      <w:r w:rsidRPr="00AD34C0">
        <w:rPr>
          <w:rFonts w:ascii="Arial" w:hAnsi="Arial" w:cs="Arial"/>
          <w:sz w:val="20"/>
          <w:szCs w:val="20"/>
        </w:rPr>
        <w:t>, 11: 289–303.</w:t>
      </w:r>
    </w:p>
    <w:p w14:paraId="4FDCA62B" w14:textId="77777777" w:rsidR="00697A66" w:rsidRPr="00AD34C0" w:rsidRDefault="00C00C38" w:rsidP="002372DD">
      <w:pPr>
        <w:pStyle w:val="ListParagraph"/>
        <w:numPr>
          <w:ilvl w:val="0"/>
          <w:numId w:val="4"/>
        </w:numPr>
        <w:jc w:val="both"/>
        <w:rPr>
          <w:rFonts w:ascii="Arial" w:hAnsi="Arial" w:cs="Arial"/>
          <w:sz w:val="20"/>
          <w:szCs w:val="20"/>
        </w:rPr>
      </w:pPr>
      <w:proofErr w:type="spellStart"/>
      <w:r w:rsidRPr="00AD34C0">
        <w:rPr>
          <w:rFonts w:ascii="Arial" w:hAnsi="Arial" w:cs="Arial"/>
          <w:sz w:val="20"/>
          <w:szCs w:val="20"/>
        </w:rPr>
        <w:t>Peryam</w:t>
      </w:r>
      <w:proofErr w:type="spellEnd"/>
      <w:r w:rsidRPr="00AD34C0">
        <w:rPr>
          <w:rFonts w:ascii="Arial" w:hAnsi="Arial" w:cs="Arial"/>
          <w:sz w:val="20"/>
          <w:szCs w:val="20"/>
        </w:rPr>
        <w:t xml:space="preserve">, D. R. and Pilgrim, F. J. (1957). Hedonic scale method of measuring food preferences. </w:t>
      </w:r>
      <w:r w:rsidRPr="00AD34C0">
        <w:rPr>
          <w:rFonts w:ascii="Arial" w:hAnsi="Arial" w:cs="Arial"/>
          <w:i/>
          <w:sz w:val="20"/>
          <w:szCs w:val="20"/>
        </w:rPr>
        <w:t>Food Technology</w:t>
      </w:r>
      <w:r w:rsidRPr="00AD34C0">
        <w:rPr>
          <w:rFonts w:ascii="Arial" w:hAnsi="Arial" w:cs="Arial"/>
          <w:sz w:val="20"/>
          <w:szCs w:val="20"/>
        </w:rPr>
        <w:t>, 11:  9-14.</w:t>
      </w:r>
    </w:p>
    <w:p w14:paraId="5EDFB0FC" w14:textId="77777777" w:rsidR="00793864" w:rsidRPr="00AD34C0" w:rsidRDefault="00697A66" w:rsidP="001864B3">
      <w:pPr>
        <w:pStyle w:val="ListParagraph"/>
        <w:numPr>
          <w:ilvl w:val="0"/>
          <w:numId w:val="4"/>
        </w:numPr>
        <w:jc w:val="both"/>
        <w:rPr>
          <w:rFonts w:ascii="Arial" w:hAnsi="Arial" w:cs="Arial"/>
          <w:sz w:val="20"/>
          <w:szCs w:val="20"/>
        </w:rPr>
      </w:pPr>
      <w:proofErr w:type="spellStart"/>
      <w:r w:rsidRPr="00AD34C0">
        <w:rPr>
          <w:rFonts w:ascii="Arial" w:hAnsi="Arial" w:cs="Arial"/>
          <w:sz w:val="20"/>
          <w:szCs w:val="20"/>
        </w:rPr>
        <w:t>Nwaoha</w:t>
      </w:r>
      <w:proofErr w:type="spellEnd"/>
      <w:r w:rsidRPr="00AD34C0">
        <w:rPr>
          <w:rFonts w:ascii="Arial" w:hAnsi="Arial" w:cs="Arial"/>
          <w:sz w:val="20"/>
          <w:szCs w:val="20"/>
        </w:rPr>
        <w:t xml:space="preserve">, I. E., Umeh, L. C., Igbokwe, C. J., </w:t>
      </w:r>
      <w:proofErr w:type="spellStart"/>
      <w:r w:rsidRPr="00AD34C0">
        <w:rPr>
          <w:rFonts w:ascii="Arial" w:hAnsi="Arial" w:cs="Arial"/>
          <w:sz w:val="20"/>
          <w:szCs w:val="20"/>
        </w:rPr>
        <w:t>Obodoechi</w:t>
      </w:r>
      <w:proofErr w:type="spellEnd"/>
      <w:r w:rsidRPr="00AD34C0">
        <w:rPr>
          <w:rFonts w:ascii="Arial" w:hAnsi="Arial" w:cs="Arial"/>
          <w:sz w:val="20"/>
          <w:szCs w:val="20"/>
        </w:rPr>
        <w:t>, C. M. and Okoronkwo, N. C. (2017). Production and Quality Evaluation of Flavoured Yoghurt from Graded Levels of Sweet Variety of African Bush Mango "</w:t>
      </w:r>
      <w:proofErr w:type="spellStart"/>
      <w:r w:rsidRPr="00AD34C0">
        <w:rPr>
          <w:rFonts w:ascii="Arial" w:hAnsi="Arial" w:cs="Arial"/>
          <w:sz w:val="20"/>
          <w:szCs w:val="20"/>
        </w:rPr>
        <w:t>Ugiri</w:t>
      </w:r>
      <w:proofErr w:type="spellEnd"/>
      <w:r w:rsidRPr="00AD34C0">
        <w:rPr>
          <w:rFonts w:ascii="Arial" w:hAnsi="Arial" w:cs="Arial"/>
          <w:sz w:val="20"/>
          <w:szCs w:val="20"/>
        </w:rPr>
        <w:t>" (</w:t>
      </w:r>
      <w:proofErr w:type="spellStart"/>
      <w:r w:rsidRPr="00AD34C0">
        <w:rPr>
          <w:rFonts w:ascii="Arial" w:hAnsi="Arial" w:cs="Arial"/>
          <w:i/>
          <w:sz w:val="20"/>
          <w:szCs w:val="20"/>
        </w:rPr>
        <w:t>Irvingia</w:t>
      </w:r>
      <w:proofErr w:type="spellEnd"/>
      <w:r w:rsidRPr="00AD34C0">
        <w:rPr>
          <w:rFonts w:ascii="Arial" w:hAnsi="Arial" w:cs="Arial"/>
          <w:sz w:val="20"/>
          <w:szCs w:val="20"/>
        </w:rPr>
        <w:t xml:space="preserve"> </w:t>
      </w:r>
      <w:proofErr w:type="spellStart"/>
      <w:r w:rsidRPr="00AD34C0">
        <w:rPr>
          <w:rFonts w:ascii="Arial" w:hAnsi="Arial" w:cs="Arial"/>
          <w:i/>
          <w:sz w:val="20"/>
          <w:szCs w:val="20"/>
        </w:rPr>
        <w:t>gabonensis</w:t>
      </w:r>
      <w:proofErr w:type="spellEnd"/>
      <w:r w:rsidR="0007389F" w:rsidRPr="00AD34C0">
        <w:rPr>
          <w:rFonts w:ascii="Arial" w:hAnsi="Arial" w:cs="Arial"/>
          <w:sz w:val="20"/>
          <w:szCs w:val="20"/>
        </w:rPr>
        <w:t xml:space="preserve">) Juice and Pulp. </w:t>
      </w:r>
      <w:r w:rsidR="0007389F" w:rsidRPr="00AD34C0">
        <w:rPr>
          <w:rFonts w:ascii="Arial" w:hAnsi="Arial" w:cs="Arial"/>
          <w:i/>
          <w:sz w:val="20"/>
          <w:szCs w:val="20"/>
        </w:rPr>
        <w:t>Food Science and Technology</w:t>
      </w:r>
      <w:r w:rsidR="0007389F" w:rsidRPr="00AD34C0">
        <w:rPr>
          <w:rFonts w:ascii="Arial" w:hAnsi="Arial" w:cs="Arial"/>
          <w:sz w:val="20"/>
          <w:szCs w:val="20"/>
        </w:rPr>
        <w:t>,</w:t>
      </w:r>
      <w:r w:rsidRPr="00AD34C0">
        <w:rPr>
          <w:rFonts w:ascii="Arial" w:hAnsi="Arial" w:cs="Arial"/>
          <w:sz w:val="20"/>
          <w:szCs w:val="20"/>
        </w:rPr>
        <w:t xml:space="preserve"> 5(2): 56-69.</w:t>
      </w:r>
    </w:p>
    <w:p w14:paraId="4695ACEE" w14:textId="77777777" w:rsidR="00710F12" w:rsidRPr="007711E1" w:rsidRDefault="00710F12" w:rsidP="00FE012E">
      <w:pPr>
        <w:pStyle w:val="ListParagraph"/>
        <w:numPr>
          <w:ilvl w:val="0"/>
          <w:numId w:val="4"/>
        </w:numPr>
        <w:jc w:val="both"/>
        <w:rPr>
          <w:rFonts w:ascii="Arial" w:hAnsi="Arial" w:cs="Arial"/>
          <w:sz w:val="20"/>
          <w:szCs w:val="20"/>
        </w:rPr>
      </w:pPr>
      <w:r w:rsidRPr="007711E1">
        <w:rPr>
          <w:rFonts w:ascii="Arial" w:hAnsi="Arial" w:cs="Arial"/>
          <w:sz w:val="20"/>
          <w:szCs w:val="20"/>
        </w:rPr>
        <w:t xml:space="preserve">Mahmood, A., Abbas, N. and Gilani, A.H. (2008). Quality stirred buffalo blended apple and banana fruits. </w:t>
      </w:r>
      <w:r w:rsidRPr="007711E1">
        <w:rPr>
          <w:rFonts w:ascii="Arial" w:hAnsi="Arial" w:cs="Arial"/>
          <w:i/>
          <w:sz w:val="20"/>
          <w:szCs w:val="20"/>
        </w:rPr>
        <w:t>Pakistan Journal of Agricultural Sciences</w:t>
      </w:r>
      <w:r w:rsidRPr="007711E1">
        <w:rPr>
          <w:rFonts w:ascii="Arial" w:hAnsi="Arial" w:cs="Arial"/>
          <w:sz w:val="20"/>
          <w:szCs w:val="20"/>
        </w:rPr>
        <w:t>, 45(2): 275- 279.</w:t>
      </w:r>
    </w:p>
    <w:p w14:paraId="77180A30" w14:textId="77777777" w:rsidR="00DA5BC1" w:rsidRPr="007711E1" w:rsidRDefault="00793864" w:rsidP="00326F0E">
      <w:pPr>
        <w:pStyle w:val="ListParagraph"/>
        <w:numPr>
          <w:ilvl w:val="0"/>
          <w:numId w:val="4"/>
        </w:numPr>
        <w:jc w:val="both"/>
        <w:rPr>
          <w:rFonts w:ascii="Arial" w:hAnsi="Arial" w:cs="Arial"/>
          <w:sz w:val="20"/>
          <w:szCs w:val="20"/>
        </w:rPr>
      </w:pPr>
      <w:proofErr w:type="spellStart"/>
      <w:r w:rsidRPr="007711E1">
        <w:rPr>
          <w:rFonts w:ascii="Arial" w:hAnsi="Arial" w:cs="Arial"/>
          <w:sz w:val="20"/>
          <w:szCs w:val="20"/>
        </w:rPr>
        <w:t>Geten</w:t>
      </w:r>
      <w:r w:rsidR="0065543F" w:rsidRPr="007711E1">
        <w:rPr>
          <w:rFonts w:ascii="Arial" w:hAnsi="Arial" w:cs="Arial"/>
          <w:sz w:val="20"/>
          <w:szCs w:val="20"/>
        </w:rPr>
        <w:t>esh</w:t>
      </w:r>
      <w:proofErr w:type="spellEnd"/>
      <w:r w:rsidR="0065543F" w:rsidRPr="007711E1">
        <w:rPr>
          <w:rFonts w:ascii="Arial" w:hAnsi="Arial" w:cs="Arial"/>
          <w:sz w:val="20"/>
          <w:szCs w:val="20"/>
        </w:rPr>
        <w:t xml:space="preserve">, T., </w:t>
      </w:r>
      <w:r w:rsidRPr="007711E1">
        <w:rPr>
          <w:rFonts w:ascii="Arial" w:hAnsi="Arial" w:cs="Arial"/>
          <w:sz w:val="20"/>
          <w:szCs w:val="20"/>
        </w:rPr>
        <w:t xml:space="preserve">Abdi, K., Zerihun, A., </w:t>
      </w:r>
      <w:proofErr w:type="spellStart"/>
      <w:r w:rsidRPr="007711E1">
        <w:rPr>
          <w:rFonts w:ascii="Arial" w:hAnsi="Arial" w:cs="Arial"/>
          <w:sz w:val="20"/>
          <w:szCs w:val="20"/>
        </w:rPr>
        <w:t>Bilatu</w:t>
      </w:r>
      <w:proofErr w:type="spellEnd"/>
      <w:r w:rsidRPr="007711E1">
        <w:rPr>
          <w:rFonts w:ascii="Arial" w:hAnsi="Arial" w:cs="Arial"/>
          <w:sz w:val="20"/>
          <w:szCs w:val="20"/>
        </w:rPr>
        <w:t xml:space="preserve">, A. </w:t>
      </w:r>
      <w:proofErr w:type="gramStart"/>
      <w:r w:rsidRPr="007711E1">
        <w:rPr>
          <w:rFonts w:ascii="Arial" w:hAnsi="Arial" w:cs="Arial"/>
          <w:sz w:val="20"/>
          <w:szCs w:val="20"/>
        </w:rPr>
        <w:t xml:space="preserve">and  </w:t>
      </w:r>
      <w:proofErr w:type="spellStart"/>
      <w:r w:rsidRPr="007711E1">
        <w:rPr>
          <w:rFonts w:ascii="Arial" w:hAnsi="Arial" w:cs="Arial"/>
          <w:sz w:val="20"/>
          <w:szCs w:val="20"/>
        </w:rPr>
        <w:t>Firew</w:t>
      </w:r>
      <w:proofErr w:type="spellEnd"/>
      <w:proofErr w:type="gramEnd"/>
      <w:r w:rsidRPr="007711E1">
        <w:rPr>
          <w:rFonts w:ascii="Arial" w:hAnsi="Arial" w:cs="Arial"/>
          <w:sz w:val="20"/>
          <w:szCs w:val="20"/>
        </w:rPr>
        <w:t xml:space="preserve">, K. (2017). Development of Fruit </w:t>
      </w:r>
      <w:proofErr w:type="spellStart"/>
      <w:r w:rsidRPr="007711E1">
        <w:rPr>
          <w:rFonts w:ascii="Arial" w:hAnsi="Arial" w:cs="Arial"/>
          <w:sz w:val="20"/>
          <w:szCs w:val="20"/>
        </w:rPr>
        <w:t>Flavored</w:t>
      </w:r>
      <w:proofErr w:type="spellEnd"/>
      <w:r w:rsidRPr="007711E1">
        <w:rPr>
          <w:rFonts w:ascii="Arial" w:hAnsi="Arial" w:cs="Arial"/>
          <w:sz w:val="20"/>
          <w:szCs w:val="20"/>
        </w:rPr>
        <w:t xml:space="preserve"> Yoghurt with Mango (</w:t>
      </w:r>
      <w:r w:rsidRPr="007711E1">
        <w:rPr>
          <w:rFonts w:ascii="Arial" w:hAnsi="Arial" w:cs="Arial"/>
          <w:i/>
          <w:sz w:val="20"/>
          <w:szCs w:val="20"/>
        </w:rPr>
        <w:t>Mangifera indica</w:t>
      </w:r>
      <w:r w:rsidRPr="007711E1">
        <w:rPr>
          <w:rFonts w:ascii="Arial" w:hAnsi="Arial" w:cs="Arial"/>
          <w:sz w:val="20"/>
          <w:szCs w:val="20"/>
        </w:rPr>
        <w:t xml:space="preserve"> L.) and Papaya (</w:t>
      </w:r>
      <w:r w:rsidRPr="007711E1">
        <w:rPr>
          <w:rFonts w:ascii="Arial" w:hAnsi="Arial" w:cs="Arial"/>
          <w:i/>
          <w:sz w:val="20"/>
          <w:szCs w:val="20"/>
        </w:rPr>
        <w:t>Carica papaya</w:t>
      </w:r>
      <w:r w:rsidR="0065543F" w:rsidRPr="007711E1">
        <w:rPr>
          <w:rFonts w:ascii="Arial" w:hAnsi="Arial" w:cs="Arial"/>
          <w:sz w:val="20"/>
          <w:szCs w:val="20"/>
        </w:rPr>
        <w:t xml:space="preserve"> L.) Fruits Juices. </w:t>
      </w:r>
      <w:r w:rsidR="0065543F" w:rsidRPr="007711E1">
        <w:rPr>
          <w:rFonts w:ascii="Arial" w:hAnsi="Arial" w:cs="Arial"/>
          <w:i/>
          <w:sz w:val="20"/>
          <w:szCs w:val="20"/>
        </w:rPr>
        <w:t>Food Science and Quality</w:t>
      </w:r>
      <w:r w:rsidRPr="007711E1">
        <w:rPr>
          <w:rFonts w:ascii="Arial" w:hAnsi="Arial" w:cs="Arial"/>
          <w:sz w:val="20"/>
          <w:szCs w:val="20"/>
        </w:rPr>
        <w:t xml:space="preserve"> </w:t>
      </w:r>
      <w:r w:rsidRPr="007711E1">
        <w:rPr>
          <w:rFonts w:ascii="Arial" w:hAnsi="Arial" w:cs="Arial"/>
          <w:i/>
          <w:sz w:val="20"/>
          <w:szCs w:val="20"/>
        </w:rPr>
        <w:t>M</w:t>
      </w:r>
      <w:r w:rsidR="0065543F" w:rsidRPr="007711E1">
        <w:rPr>
          <w:rFonts w:ascii="Arial" w:hAnsi="Arial" w:cs="Arial"/>
          <w:i/>
          <w:sz w:val="20"/>
          <w:szCs w:val="20"/>
        </w:rPr>
        <w:t>a</w:t>
      </w:r>
      <w:r w:rsidRPr="007711E1">
        <w:rPr>
          <w:rFonts w:ascii="Arial" w:hAnsi="Arial" w:cs="Arial"/>
          <w:i/>
          <w:sz w:val="20"/>
          <w:szCs w:val="20"/>
        </w:rPr>
        <w:t>n</w:t>
      </w:r>
      <w:r w:rsidR="0065543F" w:rsidRPr="007711E1">
        <w:rPr>
          <w:rFonts w:ascii="Arial" w:hAnsi="Arial" w:cs="Arial"/>
          <w:i/>
          <w:sz w:val="20"/>
          <w:szCs w:val="20"/>
        </w:rPr>
        <w:t>a</w:t>
      </w:r>
      <w:r w:rsidRPr="007711E1">
        <w:rPr>
          <w:rFonts w:ascii="Arial" w:hAnsi="Arial" w:cs="Arial"/>
          <w:i/>
          <w:sz w:val="20"/>
          <w:szCs w:val="20"/>
        </w:rPr>
        <w:t>g</w:t>
      </w:r>
      <w:r w:rsidR="0065543F" w:rsidRPr="007711E1">
        <w:rPr>
          <w:rFonts w:ascii="Arial" w:hAnsi="Arial" w:cs="Arial"/>
          <w:i/>
          <w:sz w:val="20"/>
          <w:szCs w:val="20"/>
        </w:rPr>
        <w:t>ement</w:t>
      </w:r>
      <w:r w:rsidR="0065543F" w:rsidRPr="007711E1">
        <w:rPr>
          <w:rFonts w:ascii="Arial" w:hAnsi="Arial" w:cs="Arial"/>
          <w:sz w:val="20"/>
          <w:szCs w:val="20"/>
        </w:rPr>
        <w:t>, 67:40-45.</w:t>
      </w:r>
    </w:p>
    <w:p w14:paraId="704BCA92" w14:textId="77777777" w:rsidR="006F7DFC" w:rsidRPr="002F3705" w:rsidRDefault="00856B40" w:rsidP="000B1227">
      <w:pPr>
        <w:pStyle w:val="ListParagraph"/>
        <w:numPr>
          <w:ilvl w:val="0"/>
          <w:numId w:val="4"/>
        </w:numPr>
        <w:jc w:val="both"/>
        <w:rPr>
          <w:rFonts w:ascii="Arial" w:hAnsi="Arial" w:cs="Arial"/>
          <w:sz w:val="20"/>
          <w:szCs w:val="24"/>
        </w:rPr>
      </w:pPr>
      <w:r w:rsidRPr="007711E1">
        <w:rPr>
          <w:rFonts w:ascii="Arial" w:hAnsi="Arial" w:cs="Arial"/>
          <w:sz w:val="20"/>
          <w:szCs w:val="24"/>
        </w:rPr>
        <w:t xml:space="preserve">Musa, M.A. (2022). Enhancement Yoghurt Flavoured </w:t>
      </w:r>
      <w:proofErr w:type="gramStart"/>
      <w:r w:rsidRPr="007711E1">
        <w:rPr>
          <w:rFonts w:ascii="Arial" w:hAnsi="Arial" w:cs="Arial"/>
          <w:sz w:val="20"/>
          <w:szCs w:val="24"/>
        </w:rPr>
        <w:t>With</w:t>
      </w:r>
      <w:proofErr w:type="gramEnd"/>
      <w:r w:rsidRPr="007711E1">
        <w:rPr>
          <w:rFonts w:ascii="Arial" w:hAnsi="Arial" w:cs="Arial"/>
          <w:sz w:val="20"/>
          <w:szCs w:val="24"/>
        </w:rPr>
        <w:t xml:space="preserve"> Mango</w:t>
      </w:r>
      <w:r w:rsidR="00C37EF0" w:rsidRPr="007711E1">
        <w:rPr>
          <w:rFonts w:ascii="Arial" w:hAnsi="Arial" w:cs="Arial"/>
          <w:sz w:val="20"/>
          <w:szCs w:val="24"/>
        </w:rPr>
        <w:t xml:space="preserve"> (</w:t>
      </w:r>
      <w:r w:rsidR="00C37EF0" w:rsidRPr="007711E1">
        <w:rPr>
          <w:rFonts w:ascii="Arial" w:hAnsi="Arial" w:cs="Arial"/>
          <w:i/>
          <w:sz w:val="20"/>
          <w:szCs w:val="24"/>
        </w:rPr>
        <w:t>Mangifera indica</w:t>
      </w:r>
      <w:r w:rsidR="00C37EF0" w:rsidRPr="007711E1">
        <w:rPr>
          <w:rFonts w:ascii="Arial" w:hAnsi="Arial" w:cs="Arial"/>
          <w:sz w:val="20"/>
          <w:szCs w:val="24"/>
        </w:rPr>
        <w:t xml:space="preserve"> L.)</w:t>
      </w:r>
      <w:r w:rsidR="00982AEC" w:rsidRPr="007711E1">
        <w:rPr>
          <w:rFonts w:ascii="Arial" w:hAnsi="Arial" w:cs="Arial"/>
          <w:sz w:val="20"/>
          <w:szCs w:val="24"/>
        </w:rPr>
        <w:t xml:space="preserve"> Fruits Juice</w:t>
      </w:r>
      <w:r w:rsidR="00654C76" w:rsidRPr="007711E1">
        <w:rPr>
          <w:rFonts w:ascii="Arial" w:hAnsi="Arial" w:cs="Arial"/>
          <w:sz w:val="20"/>
          <w:szCs w:val="24"/>
        </w:rPr>
        <w:t xml:space="preserve">, </w:t>
      </w:r>
      <w:r w:rsidR="00FA154F" w:rsidRPr="007711E1">
        <w:rPr>
          <w:rFonts w:ascii="Arial" w:hAnsi="Arial" w:cs="Arial"/>
          <w:i/>
          <w:sz w:val="20"/>
          <w:szCs w:val="24"/>
        </w:rPr>
        <w:t>World Journal of Pharmaceutical</w:t>
      </w:r>
      <w:r w:rsidR="00654C76" w:rsidRPr="007711E1">
        <w:rPr>
          <w:rFonts w:ascii="Arial" w:hAnsi="Arial" w:cs="Arial"/>
          <w:i/>
          <w:sz w:val="20"/>
          <w:szCs w:val="24"/>
        </w:rPr>
        <w:t xml:space="preserve"> and Life </w:t>
      </w:r>
      <w:r w:rsidR="00FA154F" w:rsidRPr="007711E1">
        <w:rPr>
          <w:rFonts w:ascii="Arial" w:hAnsi="Arial" w:cs="Arial"/>
          <w:i/>
          <w:sz w:val="20"/>
          <w:szCs w:val="24"/>
        </w:rPr>
        <w:t>Sciences</w:t>
      </w:r>
      <w:r w:rsidR="00040242" w:rsidRPr="007711E1">
        <w:rPr>
          <w:rFonts w:ascii="Arial" w:hAnsi="Arial" w:cs="Arial"/>
          <w:sz w:val="20"/>
          <w:szCs w:val="24"/>
        </w:rPr>
        <w:t>. 8(11): 01-06.</w:t>
      </w:r>
    </w:p>
    <w:sectPr w:rsidR="006F7DFC" w:rsidRPr="002F3705" w:rsidSect="00E56CD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9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2FC82" w14:textId="77777777" w:rsidR="00422527" w:rsidRDefault="00422527" w:rsidP="00F73348">
      <w:pPr>
        <w:spacing w:after="0" w:line="240" w:lineRule="auto"/>
      </w:pPr>
      <w:r>
        <w:separator/>
      </w:r>
    </w:p>
  </w:endnote>
  <w:endnote w:type="continuationSeparator" w:id="0">
    <w:p w14:paraId="3D54E7FC" w14:textId="77777777" w:rsidR="00422527" w:rsidRDefault="00422527" w:rsidP="00F73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1EC31" w14:textId="77777777" w:rsidR="00C3565E" w:rsidRDefault="00C356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00948" w14:textId="77777777" w:rsidR="00C3565E" w:rsidRDefault="00C356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97AB5" w14:textId="20366B2D" w:rsidR="00C3565E" w:rsidRPr="006039D3" w:rsidRDefault="00C3565E" w:rsidP="006039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DC2AD" w14:textId="77777777" w:rsidR="00422527" w:rsidRDefault="00422527" w:rsidP="00F73348">
      <w:pPr>
        <w:spacing w:after="0" w:line="240" w:lineRule="auto"/>
      </w:pPr>
      <w:r>
        <w:separator/>
      </w:r>
    </w:p>
  </w:footnote>
  <w:footnote w:type="continuationSeparator" w:id="0">
    <w:p w14:paraId="114EE7F9" w14:textId="77777777" w:rsidR="00422527" w:rsidRDefault="00422527" w:rsidP="00F73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656C1" w14:textId="68345538" w:rsidR="00C3565E" w:rsidRDefault="00BE50E0">
    <w:pPr>
      <w:pStyle w:val="Header"/>
    </w:pPr>
    <w:r>
      <w:rPr>
        <w:noProof/>
      </w:rPr>
      <w:pict w14:anchorId="30DB4D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5737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57B61" w14:textId="2294A1F3" w:rsidR="00C3565E" w:rsidRDefault="00BE50E0">
    <w:pPr>
      <w:pStyle w:val="Header"/>
    </w:pPr>
    <w:r>
      <w:rPr>
        <w:noProof/>
      </w:rPr>
      <w:pict w14:anchorId="600B0A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5737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5D505" w14:textId="2ABD5234" w:rsidR="00C3565E" w:rsidRDefault="00BE50E0">
    <w:pPr>
      <w:pStyle w:val="Header"/>
    </w:pPr>
    <w:r>
      <w:rPr>
        <w:noProof/>
      </w:rPr>
      <w:pict w14:anchorId="6E6EC6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5737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7D3"/>
    <w:multiLevelType w:val="hybridMultilevel"/>
    <w:tmpl w:val="9BB27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E26CE5"/>
    <w:multiLevelType w:val="hybridMultilevel"/>
    <w:tmpl w:val="9EFCB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512A6F"/>
    <w:multiLevelType w:val="hybridMultilevel"/>
    <w:tmpl w:val="A7E202F0"/>
    <w:lvl w:ilvl="0" w:tplc="83B2CBEC">
      <w:start w:val="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222448"/>
    <w:multiLevelType w:val="hybridMultilevel"/>
    <w:tmpl w:val="AC96A936"/>
    <w:lvl w:ilvl="0" w:tplc="032AE160">
      <w:start w:val="1"/>
      <w:numFmt w:val="decimal"/>
      <w:lvlText w:val="%1."/>
      <w:lvlJc w:val="left"/>
      <w:pPr>
        <w:ind w:left="502" w:hanging="360"/>
      </w:pPr>
      <w:rPr>
        <w:rFonts w:ascii="Arial" w:eastAsiaTheme="minorHAnsi" w:hAnsi="Arial" w:cs="Arial"/>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FE6BAA"/>
    <w:multiLevelType w:val="hybridMultilevel"/>
    <w:tmpl w:val="BBE0190C"/>
    <w:lvl w:ilvl="0" w:tplc="4644ECEC">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M3MrM0NDAyMbcwsTBS0lEKTi0uzszPAykwrAUAPvKrPiwAAAA="/>
  </w:docVars>
  <w:rsids>
    <w:rsidRoot w:val="00B22730"/>
    <w:rsid w:val="00003A4A"/>
    <w:rsid w:val="00021216"/>
    <w:rsid w:val="00022C86"/>
    <w:rsid w:val="0002475C"/>
    <w:rsid w:val="00024E34"/>
    <w:rsid w:val="00026FE7"/>
    <w:rsid w:val="00034226"/>
    <w:rsid w:val="00035E5B"/>
    <w:rsid w:val="00040242"/>
    <w:rsid w:val="000427A1"/>
    <w:rsid w:val="000459C8"/>
    <w:rsid w:val="00046803"/>
    <w:rsid w:val="00046D6B"/>
    <w:rsid w:val="00050C4E"/>
    <w:rsid w:val="000528BC"/>
    <w:rsid w:val="000559C4"/>
    <w:rsid w:val="000569E0"/>
    <w:rsid w:val="000578C1"/>
    <w:rsid w:val="00060D44"/>
    <w:rsid w:val="00061344"/>
    <w:rsid w:val="000617BF"/>
    <w:rsid w:val="0006241F"/>
    <w:rsid w:val="0006526D"/>
    <w:rsid w:val="00065B8C"/>
    <w:rsid w:val="00065D62"/>
    <w:rsid w:val="0006746C"/>
    <w:rsid w:val="000721F5"/>
    <w:rsid w:val="0007389F"/>
    <w:rsid w:val="0007406E"/>
    <w:rsid w:val="00080146"/>
    <w:rsid w:val="00081F56"/>
    <w:rsid w:val="00082275"/>
    <w:rsid w:val="0008481B"/>
    <w:rsid w:val="00086734"/>
    <w:rsid w:val="00091A83"/>
    <w:rsid w:val="00092739"/>
    <w:rsid w:val="000940E0"/>
    <w:rsid w:val="00094427"/>
    <w:rsid w:val="00097002"/>
    <w:rsid w:val="000975A7"/>
    <w:rsid w:val="000A4AA6"/>
    <w:rsid w:val="000A63D0"/>
    <w:rsid w:val="000B1227"/>
    <w:rsid w:val="000B1AC1"/>
    <w:rsid w:val="000B342A"/>
    <w:rsid w:val="000B668B"/>
    <w:rsid w:val="000C0C88"/>
    <w:rsid w:val="000C48AC"/>
    <w:rsid w:val="000C7428"/>
    <w:rsid w:val="000C7581"/>
    <w:rsid w:val="000D1E65"/>
    <w:rsid w:val="000E12FB"/>
    <w:rsid w:val="000E1ABC"/>
    <w:rsid w:val="000E316D"/>
    <w:rsid w:val="000E3A05"/>
    <w:rsid w:val="000F1E5A"/>
    <w:rsid w:val="000F3D37"/>
    <w:rsid w:val="000F56AE"/>
    <w:rsid w:val="00102DA4"/>
    <w:rsid w:val="001068EB"/>
    <w:rsid w:val="00106985"/>
    <w:rsid w:val="001110B6"/>
    <w:rsid w:val="001159F4"/>
    <w:rsid w:val="00124283"/>
    <w:rsid w:val="00125747"/>
    <w:rsid w:val="001279D7"/>
    <w:rsid w:val="001307EC"/>
    <w:rsid w:val="00132451"/>
    <w:rsid w:val="00140DA4"/>
    <w:rsid w:val="00143F02"/>
    <w:rsid w:val="00144C8C"/>
    <w:rsid w:val="0014579F"/>
    <w:rsid w:val="00146E9F"/>
    <w:rsid w:val="00154B2F"/>
    <w:rsid w:val="0015534E"/>
    <w:rsid w:val="00164A28"/>
    <w:rsid w:val="001769ED"/>
    <w:rsid w:val="00180D5B"/>
    <w:rsid w:val="00181EAE"/>
    <w:rsid w:val="0018269C"/>
    <w:rsid w:val="00186432"/>
    <w:rsid w:val="001864B3"/>
    <w:rsid w:val="00187FDE"/>
    <w:rsid w:val="00190862"/>
    <w:rsid w:val="001A3990"/>
    <w:rsid w:val="001A4DC0"/>
    <w:rsid w:val="001A5367"/>
    <w:rsid w:val="001A6DBD"/>
    <w:rsid w:val="001B0882"/>
    <w:rsid w:val="001B1100"/>
    <w:rsid w:val="001B3952"/>
    <w:rsid w:val="001B4876"/>
    <w:rsid w:val="001B5188"/>
    <w:rsid w:val="001B6C6D"/>
    <w:rsid w:val="001B7356"/>
    <w:rsid w:val="001C183D"/>
    <w:rsid w:val="001C4FF1"/>
    <w:rsid w:val="001C699B"/>
    <w:rsid w:val="001C6CAD"/>
    <w:rsid w:val="001C702D"/>
    <w:rsid w:val="001D3DB8"/>
    <w:rsid w:val="001E4CF4"/>
    <w:rsid w:val="001F1DF4"/>
    <w:rsid w:val="001F2A4B"/>
    <w:rsid w:val="001F2B02"/>
    <w:rsid w:val="001F7414"/>
    <w:rsid w:val="001F7E43"/>
    <w:rsid w:val="00201427"/>
    <w:rsid w:val="00205C24"/>
    <w:rsid w:val="00210A56"/>
    <w:rsid w:val="002169BF"/>
    <w:rsid w:val="00221015"/>
    <w:rsid w:val="00222C17"/>
    <w:rsid w:val="00225E34"/>
    <w:rsid w:val="0022740B"/>
    <w:rsid w:val="00227759"/>
    <w:rsid w:val="00230C7C"/>
    <w:rsid w:val="0023354C"/>
    <w:rsid w:val="00235AD2"/>
    <w:rsid w:val="00236448"/>
    <w:rsid w:val="002372DD"/>
    <w:rsid w:val="00237E62"/>
    <w:rsid w:val="00241235"/>
    <w:rsid w:val="00242F0A"/>
    <w:rsid w:val="00243472"/>
    <w:rsid w:val="00243868"/>
    <w:rsid w:val="00243DF5"/>
    <w:rsid w:val="00243E73"/>
    <w:rsid w:val="00247613"/>
    <w:rsid w:val="00250353"/>
    <w:rsid w:val="00251F2E"/>
    <w:rsid w:val="002532EC"/>
    <w:rsid w:val="0025597D"/>
    <w:rsid w:val="00256A85"/>
    <w:rsid w:val="00261D3F"/>
    <w:rsid w:val="002637BA"/>
    <w:rsid w:val="00270541"/>
    <w:rsid w:val="002750CA"/>
    <w:rsid w:val="0028079F"/>
    <w:rsid w:val="00286DCB"/>
    <w:rsid w:val="002914A9"/>
    <w:rsid w:val="00291FFE"/>
    <w:rsid w:val="00294804"/>
    <w:rsid w:val="00295155"/>
    <w:rsid w:val="002A09A8"/>
    <w:rsid w:val="002A2998"/>
    <w:rsid w:val="002A2EDD"/>
    <w:rsid w:val="002A7B5E"/>
    <w:rsid w:val="002A7EED"/>
    <w:rsid w:val="002B64B7"/>
    <w:rsid w:val="002C23DB"/>
    <w:rsid w:val="002C4527"/>
    <w:rsid w:val="002C46B5"/>
    <w:rsid w:val="002C687C"/>
    <w:rsid w:val="002D4B2C"/>
    <w:rsid w:val="002D6950"/>
    <w:rsid w:val="002E09F6"/>
    <w:rsid w:val="002E2122"/>
    <w:rsid w:val="002E3DE2"/>
    <w:rsid w:val="002E7A84"/>
    <w:rsid w:val="002F1462"/>
    <w:rsid w:val="002F1AA7"/>
    <w:rsid w:val="002F3705"/>
    <w:rsid w:val="002F442B"/>
    <w:rsid w:val="002F6607"/>
    <w:rsid w:val="00301B73"/>
    <w:rsid w:val="0030790B"/>
    <w:rsid w:val="00310184"/>
    <w:rsid w:val="00310BBE"/>
    <w:rsid w:val="0031565A"/>
    <w:rsid w:val="0032077F"/>
    <w:rsid w:val="0032373D"/>
    <w:rsid w:val="00324127"/>
    <w:rsid w:val="003241A9"/>
    <w:rsid w:val="00326F0E"/>
    <w:rsid w:val="003276C3"/>
    <w:rsid w:val="00330548"/>
    <w:rsid w:val="00332A76"/>
    <w:rsid w:val="003360FB"/>
    <w:rsid w:val="00336B6A"/>
    <w:rsid w:val="0033740F"/>
    <w:rsid w:val="00337760"/>
    <w:rsid w:val="00342988"/>
    <w:rsid w:val="00343A15"/>
    <w:rsid w:val="003500AC"/>
    <w:rsid w:val="003508D2"/>
    <w:rsid w:val="0035163D"/>
    <w:rsid w:val="00351730"/>
    <w:rsid w:val="003549E7"/>
    <w:rsid w:val="00354D5F"/>
    <w:rsid w:val="003572E0"/>
    <w:rsid w:val="00360425"/>
    <w:rsid w:val="003624BD"/>
    <w:rsid w:val="003706C8"/>
    <w:rsid w:val="0037250F"/>
    <w:rsid w:val="00372C74"/>
    <w:rsid w:val="00377293"/>
    <w:rsid w:val="0038575C"/>
    <w:rsid w:val="00391584"/>
    <w:rsid w:val="00393937"/>
    <w:rsid w:val="00394DD1"/>
    <w:rsid w:val="00395994"/>
    <w:rsid w:val="00396BA5"/>
    <w:rsid w:val="003A04E8"/>
    <w:rsid w:val="003B1488"/>
    <w:rsid w:val="003B3316"/>
    <w:rsid w:val="003C05E6"/>
    <w:rsid w:val="003C1ECB"/>
    <w:rsid w:val="003C32C7"/>
    <w:rsid w:val="003C44AA"/>
    <w:rsid w:val="003D2906"/>
    <w:rsid w:val="003D61F1"/>
    <w:rsid w:val="003E1E67"/>
    <w:rsid w:val="003E3FF1"/>
    <w:rsid w:val="003E41E1"/>
    <w:rsid w:val="003E7874"/>
    <w:rsid w:val="003F0A61"/>
    <w:rsid w:val="003F17BA"/>
    <w:rsid w:val="003F3DA8"/>
    <w:rsid w:val="003F3EA1"/>
    <w:rsid w:val="003F6B2B"/>
    <w:rsid w:val="00401149"/>
    <w:rsid w:val="00402209"/>
    <w:rsid w:val="00402E65"/>
    <w:rsid w:val="00405295"/>
    <w:rsid w:val="00410370"/>
    <w:rsid w:val="00410F6A"/>
    <w:rsid w:val="0041207E"/>
    <w:rsid w:val="00417445"/>
    <w:rsid w:val="00422527"/>
    <w:rsid w:val="004234AE"/>
    <w:rsid w:val="00425A4A"/>
    <w:rsid w:val="00430326"/>
    <w:rsid w:val="0043168C"/>
    <w:rsid w:val="004324BC"/>
    <w:rsid w:val="00434554"/>
    <w:rsid w:val="00435B20"/>
    <w:rsid w:val="0044056A"/>
    <w:rsid w:val="00441FB8"/>
    <w:rsid w:val="00442E26"/>
    <w:rsid w:val="004442D2"/>
    <w:rsid w:val="004476D1"/>
    <w:rsid w:val="00451A65"/>
    <w:rsid w:val="00453B48"/>
    <w:rsid w:val="0045597C"/>
    <w:rsid w:val="00456596"/>
    <w:rsid w:val="00460399"/>
    <w:rsid w:val="004605A5"/>
    <w:rsid w:val="0046381C"/>
    <w:rsid w:val="004645AC"/>
    <w:rsid w:val="00466848"/>
    <w:rsid w:val="0047231F"/>
    <w:rsid w:val="00472891"/>
    <w:rsid w:val="004815FB"/>
    <w:rsid w:val="00482642"/>
    <w:rsid w:val="00483E24"/>
    <w:rsid w:val="004856C1"/>
    <w:rsid w:val="00496FB3"/>
    <w:rsid w:val="00497AED"/>
    <w:rsid w:val="004A16FA"/>
    <w:rsid w:val="004A5BCB"/>
    <w:rsid w:val="004B0AF2"/>
    <w:rsid w:val="004B6F9E"/>
    <w:rsid w:val="004B728B"/>
    <w:rsid w:val="004C0B15"/>
    <w:rsid w:val="004C3152"/>
    <w:rsid w:val="004C6C2E"/>
    <w:rsid w:val="004D0155"/>
    <w:rsid w:val="004D06CD"/>
    <w:rsid w:val="004D5964"/>
    <w:rsid w:val="004D65C8"/>
    <w:rsid w:val="004D6A05"/>
    <w:rsid w:val="004D7DCA"/>
    <w:rsid w:val="004E057E"/>
    <w:rsid w:val="004E0898"/>
    <w:rsid w:val="004E14BB"/>
    <w:rsid w:val="004E24DC"/>
    <w:rsid w:val="004E4E01"/>
    <w:rsid w:val="004E5DA9"/>
    <w:rsid w:val="004F1AC7"/>
    <w:rsid w:val="004F2A64"/>
    <w:rsid w:val="004F37D2"/>
    <w:rsid w:val="004F3D1C"/>
    <w:rsid w:val="004F50E8"/>
    <w:rsid w:val="004F6A0E"/>
    <w:rsid w:val="00502D65"/>
    <w:rsid w:val="005074AC"/>
    <w:rsid w:val="005135CB"/>
    <w:rsid w:val="00514F25"/>
    <w:rsid w:val="00515005"/>
    <w:rsid w:val="005278CB"/>
    <w:rsid w:val="0053004D"/>
    <w:rsid w:val="00531A12"/>
    <w:rsid w:val="00535B6E"/>
    <w:rsid w:val="00543D1F"/>
    <w:rsid w:val="00544C32"/>
    <w:rsid w:val="00546446"/>
    <w:rsid w:val="005471F1"/>
    <w:rsid w:val="00550665"/>
    <w:rsid w:val="0056023A"/>
    <w:rsid w:val="00560449"/>
    <w:rsid w:val="00566E4D"/>
    <w:rsid w:val="0057293E"/>
    <w:rsid w:val="005729A3"/>
    <w:rsid w:val="00580C03"/>
    <w:rsid w:val="00590519"/>
    <w:rsid w:val="005958CE"/>
    <w:rsid w:val="00597AA1"/>
    <w:rsid w:val="005A1E3D"/>
    <w:rsid w:val="005A23BA"/>
    <w:rsid w:val="005A58B4"/>
    <w:rsid w:val="005B7AA9"/>
    <w:rsid w:val="005C09B3"/>
    <w:rsid w:val="005C0FB2"/>
    <w:rsid w:val="005D0D4E"/>
    <w:rsid w:val="005D1699"/>
    <w:rsid w:val="005D6AF2"/>
    <w:rsid w:val="005E1DE8"/>
    <w:rsid w:val="005E1F2D"/>
    <w:rsid w:val="005E42FC"/>
    <w:rsid w:val="005E4FB6"/>
    <w:rsid w:val="005E76A1"/>
    <w:rsid w:val="005F04CF"/>
    <w:rsid w:val="006039D3"/>
    <w:rsid w:val="00610D1C"/>
    <w:rsid w:val="0061110D"/>
    <w:rsid w:val="0062211E"/>
    <w:rsid w:val="00624A0E"/>
    <w:rsid w:val="00631650"/>
    <w:rsid w:val="00635E26"/>
    <w:rsid w:val="00641A65"/>
    <w:rsid w:val="00646AC3"/>
    <w:rsid w:val="006518B3"/>
    <w:rsid w:val="00651BC4"/>
    <w:rsid w:val="006520A1"/>
    <w:rsid w:val="00653F59"/>
    <w:rsid w:val="00654C76"/>
    <w:rsid w:val="0065543F"/>
    <w:rsid w:val="00666EF0"/>
    <w:rsid w:val="006711A8"/>
    <w:rsid w:val="00674F66"/>
    <w:rsid w:val="006758B0"/>
    <w:rsid w:val="006766B8"/>
    <w:rsid w:val="00676F39"/>
    <w:rsid w:val="00680216"/>
    <w:rsid w:val="00680A26"/>
    <w:rsid w:val="00680D99"/>
    <w:rsid w:val="006841C1"/>
    <w:rsid w:val="006849C2"/>
    <w:rsid w:val="00685070"/>
    <w:rsid w:val="0068630F"/>
    <w:rsid w:val="0069240C"/>
    <w:rsid w:val="00692A68"/>
    <w:rsid w:val="0069680C"/>
    <w:rsid w:val="006970C6"/>
    <w:rsid w:val="00697A66"/>
    <w:rsid w:val="00697EC9"/>
    <w:rsid w:val="006A193B"/>
    <w:rsid w:val="006A3949"/>
    <w:rsid w:val="006A3E71"/>
    <w:rsid w:val="006A3F18"/>
    <w:rsid w:val="006A445E"/>
    <w:rsid w:val="006A727B"/>
    <w:rsid w:val="006A7833"/>
    <w:rsid w:val="006B253A"/>
    <w:rsid w:val="006B466C"/>
    <w:rsid w:val="006B4D18"/>
    <w:rsid w:val="006B643D"/>
    <w:rsid w:val="006B6814"/>
    <w:rsid w:val="006C6A94"/>
    <w:rsid w:val="006D1448"/>
    <w:rsid w:val="006E0859"/>
    <w:rsid w:val="006E298A"/>
    <w:rsid w:val="006E2B48"/>
    <w:rsid w:val="006E486E"/>
    <w:rsid w:val="006F2AD6"/>
    <w:rsid w:val="006F7DFC"/>
    <w:rsid w:val="00700BB6"/>
    <w:rsid w:val="00702607"/>
    <w:rsid w:val="00710A52"/>
    <w:rsid w:val="00710F12"/>
    <w:rsid w:val="007111B2"/>
    <w:rsid w:val="00712221"/>
    <w:rsid w:val="0071271B"/>
    <w:rsid w:val="00713E2D"/>
    <w:rsid w:val="007142EF"/>
    <w:rsid w:val="007205CF"/>
    <w:rsid w:val="007268C6"/>
    <w:rsid w:val="00733CC6"/>
    <w:rsid w:val="00736D8A"/>
    <w:rsid w:val="007417C9"/>
    <w:rsid w:val="0074263D"/>
    <w:rsid w:val="00747D6B"/>
    <w:rsid w:val="00751987"/>
    <w:rsid w:val="00755C10"/>
    <w:rsid w:val="00756CA0"/>
    <w:rsid w:val="00763CD9"/>
    <w:rsid w:val="007664BE"/>
    <w:rsid w:val="007711E1"/>
    <w:rsid w:val="007731C9"/>
    <w:rsid w:val="00773A7D"/>
    <w:rsid w:val="007766FA"/>
    <w:rsid w:val="00776AA1"/>
    <w:rsid w:val="007776B0"/>
    <w:rsid w:val="00783CD7"/>
    <w:rsid w:val="007914B0"/>
    <w:rsid w:val="00792A46"/>
    <w:rsid w:val="00793864"/>
    <w:rsid w:val="00794F29"/>
    <w:rsid w:val="00797EA8"/>
    <w:rsid w:val="007A034F"/>
    <w:rsid w:val="007A1922"/>
    <w:rsid w:val="007A50AD"/>
    <w:rsid w:val="007A582C"/>
    <w:rsid w:val="007A73BE"/>
    <w:rsid w:val="007B20E3"/>
    <w:rsid w:val="007B5E6B"/>
    <w:rsid w:val="007B7973"/>
    <w:rsid w:val="007C3676"/>
    <w:rsid w:val="007C3ED5"/>
    <w:rsid w:val="007C57A2"/>
    <w:rsid w:val="007C6CBA"/>
    <w:rsid w:val="007D3C23"/>
    <w:rsid w:val="007D3CCF"/>
    <w:rsid w:val="007D4270"/>
    <w:rsid w:val="007D4495"/>
    <w:rsid w:val="007D7D67"/>
    <w:rsid w:val="007E7031"/>
    <w:rsid w:val="007F0B45"/>
    <w:rsid w:val="008010F4"/>
    <w:rsid w:val="00801935"/>
    <w:rsid w:val="00804A92"/>
    <w:rsid w:val="008142E2"/>
    <w:rsid w:val="00820507"/>
    <w:rsid w:val="00822829"/>
    <w:rsid w:val="00827DE4"/>
    <w:rsid w:val="00831C5D"/>
    <w:rsid w:val="00835D81"/>
    <w:rsid w:val="00847E7A"/>
    <w:rsid w:val="00850BB9"/>
    <w:rsid w:val="008511F4"/>
    <w:rsid w:val="00851B15"/>
    <w:rsid w:val="00856B40"/>
    <w:rsid w:val="00860501"/>
    <w:rsid w:val="00861EF7"/>
    <w:rsid w:val="00871598"/>
    <w:rsid w:val="0087424D"/>
    <w:rsid w:val="0087591E"/>
    <w:rsid w:val="00877D82"/>
    <w:rsid w:val="00885E57"/>
    <w:rsid w:val="008860FD"/>
    <w:rsid w:val="00886C3A"/>
    <w:rsid w:val="00890C00"/>
    <w:rsid w:val="008919A6"/>
    <w:rsid w:val="00892A10"/>
    <w:rsid w:val="008948A5"/>
    <w:rsid w:val="0089577B"/>
    <w:rsid w:val="008973CF"/>
    <w:rsid w:val="008B27BA"/>
    <w:rsid w:val="008B2F6C"/>
    <w:rsid w:val="008C4959"/>
    <w:rsid w:val="008C4C9B"/>
    <w:rsid w:val="008D2D8B"/>
    <w:rsid w:val="008D7854"/>
    <w:rsid w:val="008E3DCD"/>
    <w:rsid w:val="008E4F47"/>
    <w:rsid w:val="008E7420"/>
    <w:rsid w:val="008F104F"/>
    <w:rsid w:val="008F133E"/>
    <w:rsid w:val="008F2050"/>
    <w:rsid w:val="008F3D95"/>
    <w:rsid w:val="008F3DFA"/>
    <w:rsid w:val="008F4073"/>
    <w:rsid w:val="00900538"/>
    <w:rsid w:val="00901241"/>
    <w:rsid w:val="0090176E"/>
    <w:rsid w:val="00901F03"/>
    <w:rsid w:val="00906CEA"/>
    <w:rsid w:val="009117A9"/>
    <w:rsid w:val="00925A59"/>
    <w:rsid w:val="009271AD"/>
    <w:rsid w:val="0093251B"/>
    <w:rsid w:val="009335A0"/>
    <w:rsid w:val="00936478"/>
    <w:rsid w:val="009374C5"/>
    <w:rsid w:val="0094321A"/>
    <w:rsid w:val="00947E5C"/>
    <w:rsid w:val="00953522"/>
    <w:rsid w:val="00954699"/>
    <w:rsid w:val="009614ED"/>
    <w:rsid w:val="009632DA"/>
    <w:rsid w:val="00964CF9"/>
    <w:rsid w:val="00967325"/>
    <w:rsid w:val="00972D64"/>
    <w:rsid w:val="009733CF"/>
    <w:rsid w:val="00982AEC"/>
    <w:rsid w:val="00983CE1"/>
    <w:rsid w:val="009841B0"/>
    <w:rsid w:val="0098520B"/>
    <w:rsid w:val="009A161E"/>
    <w:rsid w:val="009A5F65"/>
    <w:rsid w:val="009B2A75"/>
    <w:rsid w:val="009B4D82"/>
    <w:rsid w:val="009B6B3C"/>
    <w:rsid w:val="009B7E39"/>
    <w:rsid w:val="009C1115"/>
    <w:rsid w:val="009C29FD"/>
    <w:rsid w:val="009C3350"/>
    <w:rsid w:val="009C4537"/>
    <w:rsid w:val="009C5B57"/>
    <w:rsid w:val="009C5D65"/>
    <w:rsid w:val="009C7ADB"/>
    <w:rsid w:val="009D3579"/>
    <w:rsid w:val="009D41EA"/>
    <w:rsid w:val="009E0B14"/>
    <w:rsid w:val="009E2040"/>
    <w:rsid w:val="009E43D5"/>
    <w:rsid w:val="009E54C5"/>
    <w:rsid w:val="009E6FA3"/>
    <w:rsid w:val="009E77B2"/>
    <w:rsid w:val="009F4073"/>
    <w:rsid w:val="00A04175"/>
    <w:rsid w:val="00A04699"/>
    <w:rsid w:val="00A0767E"/>
    <w:rsid w:val="00A113AA"/>
    <w:rsid w:val="00A1150A"/>
    <w:rsid w:val="00A128C7"/>
    <w:rsid w:val="00A139AD"/>
    <w:rsid w:val="00A24157"/>
    <w:rsid w:val="00A24A5E"/>
    <w:rsid w:val="00A26132"/>
    <w:rsid w:val="00A313C8"/>
    <w:rsid w:val="00A35C16"/>
    <w:rsid w:val="00A365DD"/>
    <w:rsid w:val="00A412FE"/>
    <w:rsid w:val="00A4336B"/>
    <w:rsid w:val="00A46D22"/>
    <w:rsid w:val="00A567A1"/>
    <w:rsid w:val="00A56D85"/>
    <w:rsid w:val="00A65445"/>
    <w:rsid w:val="00A65473"/>
    <w:rsid w:val="00A679A4"/>
    <w:rsid w:val="00A701D8"/>
    <w:rsid w:val="00A70DCF"/>
    <w:rsid w:val="00A73100"/>
    <w:rsid w:val="00A759D2"/>
    <w:rsid w:val="00A7687F"/>
    <w:rsid w:val="00A83DF1"/>
    <w:rsid w:val="00A871B3"/>
    <w:rsid w:val="00A87401"/>
    <w:rsid w:val="00A946A2"/>
    <w:rsid w:val="00A95FE6"/>
    <w:rsid w:val="00A97881"/>
    <w:rsid w:val="00AA07EE"/>
    <w:rsid w:val="00AA36E6"/>
    <w:rsid w:val="00AA3929"/>
    <w:rsid w:val="00AA41B8"/>
    <w:rsid w:val="00AA5A95"/>
    <w:rsid w:val="00AB1D72"/>
    <w:rsid w:val="00AB2F2D"/>
    <w:rsid w:val="00AB5F6F"/>
    <w:rsid w:val="00AC0C22"/>
    <w:rsid w:val="00AC24AB"/>
    <w:rsid w:val="00AC6F7F"/>
    <w:rsid w:val="00AD08CF"/>
    <w:rsid w:val="00AD0F7A"/>
    <w:rsid w:val="00AD34C0"/>
    <w:rsid w:val="00AE00BF"/>
    <w:rsid w:val="00AE00D2"/>
    <w:rsid w:val="00AE6057"/>
    <w:rsid w:val="00AF06A9"/>
    <w:rsid w:val="00AF3F86"/>
    <w:rsid w:val="00AF66E7"/>
    <w:rsid w:val="00B0457A"/>
    <w:rsid w:val="00B04A05"/>
    <w:rsid w:val="00B04E0A"/>
    <w:rsid w:val="00B12226"/>
    <w:rsid w:val="00B1632E"/>
    <w:rsid w:val="00B2014E"/>
    <w:rsid w:val="00B206E5"/>
    <w:rsid w:val="00B22730"/>
    <w:rsid w:val="00B24D9B"/>
    <w:rsid w:val="00B25E78"/>
    <w:rsid w:val="00B3073D"/>
    <w:rsid w:val="00B377EF"/>
    <w:rsid w:val="00B414C9"/>
    <w:rsid w:val="00B422AF"/>
    <w:rsid w:val="00B43AD4"/>
    <w:rsid w:val="00B443B8"/>
    <w:rsid w:val="00B44F33"/>
    <w:rsid w:val="00B51B4C"/>
    <w:rsid w:val="00B53884"/>
    <w:rsid w:val="00B5501E"/>
    <w:rsid w:val="00B57C08"/>
    <w:rsid w:val="00B57CF5"/>
    <w:rsid w:val="00B607F6"/>
    <w:rsid w:val="00B6171B"/>
    <w:rsid w:val="00B62BB9"/>
    <w:rsid w:val="00B71E8A"/>
    <w:rsid w:val="00B71FA9"/>
    <w:rsid w:val="00B72562"/>
    <w:rsid w:val="00B7295A"/>
    <w:rsid w:val="00B770A9"/>
    <w:rsid w:val="00B86561"/>
    <w:rsid w:val="00B91C5B"/>
    <w:rsid w:val="00B91F52"/>
    <w:rsid w:val="00B92A3B"/>
    <w:rsid w:val="00B9629C"/>
    <w:rsid w:val="00B9715E"/>
    <w:rsid w:val="00BA0960"/>
    <w:rsid w:val="00BA1760"/>
    <w:rsid w:val="00BA32F0"/>
    <w:rsid w:val="00BA7DFF"/>
    <w:rsid w:val="00BB0576"/>
    <w:rsid w:val="00BB10E0"/>
    <w:rsid w:val="00BB230B"/>
    <w:rsid w:val="00BB3A07"/>
    <w:rsid w:val="00BB4C5C"/>
    <w:rsid w:val="00BB61E0"/>
    <w:rsid w:val="00BB6993"/>
    <w:rsid w:val="00BB6FB1"/>
    <w:rsid w:val="00BB7F4F"/>
    <w:rsid w:val="00BC29C2"/>
    <w:rsid w:val="00BC57C5"/>
    <w:rsid w:val="00BD2156"/>
    <w:rsid w:val="00BD36AE"/>
    <w:rsid w:val="00BD4779"/>
    <w:rsid w:val="00BD5FF2"/>
    <w:rsid w:val="00BE0EB0"/>
    <w:rsid w:val="00BE2583"/>
    <w:rsid w:val="00BE4591"/>
    <w:rsid w:val="00BE50E0"/>
    <w:rsid w:val="00BE5104"/>
    <w:rsid w:val="00BE57D2"/>
    <w:rsid w:val="00BE5C30"/>
    <w:rsid w:val="00BE7ADA"/>
    <w:rsid w:val="00BF1916"/>
    <w:rsid w:val="00BF75DC"/>
    <w:rsid w:val="00C00730"/>
    <w:rsid w:val="00C00C38"/>
    <w:rsid w:val="00C02A9D"/>
    <w:rsid w:val="00C1175B"/>
    <w:rsid w:val="00C278DD"/>
    <w:rsid w:val="00C321DC"/>
    <w:rsid w:val="00C32A97"/>
    <w:rsid w:val="00C33FB0"/>
    <w:rsid w:val="00C34E7E"/>
    <w:rsid w:val="00C3565E"/>
    <w:rsid w:val="00C35689"/>
    <w:rsid w:val="00C36AB5"/>
    <w:rsid w:val="00C37EF0"/>
    <w:rsid w:val="00C50BB5"/>
    <w:rsid w:val="00C515BF"/>
    <w:rsid w:val="00C522CE"/>
    <w:rsid w:val="00C533BC"/>
    <w:rsid w:val="00C53F8D"/>
    <w:rsid w:val="00C57BC3"/>
    <w:rsid w:val="00C62BDA"/>
    <w:rsid w:val="00C6714D"/>
    <w:rsid w:val="00C73BFD"/>
    <w:rsid w:val="00C7458B"/>
    <w:rsid w:val="00C7733B"/>
    <w:rsid w:val="00C80990"/>
    <w:rsid w:val="00C83321"/>
    <w:rsid w:val="00C925F9"/>
    <w:rsid w:val="00C96264"/>
    <w:rsid w:val="00CA1B7B"/>
    <w:rsid w:val="00CA696C"/>
    <w:rsid w:val="00CA7EAA"/>
    <w:rsid w:val="00CB01D8"/>
    <w:rsid w:val="00CB05E5"/>
    <w:rsid w:val="00CB18A5"/>
    <w:rsid w:val="00CB2538"/>
    <w:rsid w:val="00CB7A3A"/>
    <w:rsid w:val="00CC2BB1"/>
    <w:rsid w:val="00CC6710"/>
    <w:rsid w:val="00CD057F"/>
    <w:rsid w:val="00CD0FFA"/>
    <w:rsid w:val="00CD25D1"/>
    <w:rsid w:val="00CD45F4"/>
    <w:rsid w:val="00CD5A77"/>
    <w:rsid w:val="00CE5082"/>
    <w:rsid w:val="00CE57F6"/>
    <w:rsid w:val="00CF1E58"/>
    <w:rsid w:val="00CF343D"/>
    <w:rsid w:val="00CF3EE8"/>
    <w:rsid w:val="00CF6A22"/>
    <w:rsid w:val="00D050C7"/>
    <w:rsid w:val="00D173B8"/>
    <w:rsid w:val="00D20530"/>
    <w:rsid w:val="00D24EC5"/>
    <w:rsid w:val="00D305BE"/>
    <w:rsid w:val="00D31925"/>
    <w:rsid w:val="00D323BD"/>
    <w:rsid w:val="00D331FE"/>
    <w:rsid w:val="00D33DBC"/>
    <w:rsid w:val="00D40D24"/>
    <w:rsid w:val="00D41297"/>
    <w:rsid w:val="00D414D2"/>
    <w:rsid w:val="00D430ED"/>
    <w:rsid w:val="00D45F18"/>
    <w:rsid w:val="00D463E1"/>
    <w:rsid w:val="00D46D8C"/>
    <w:rsid w:val="00D50D50"/>
    <w:rsid w:val="00D5256A"/>
    <w:rsid w:val="00D52E90"/>
    <w:rsid w:val="00D539DB"/>
    <w:rsid w:val="00D53B44"/>
    <w:rsid w:val="00D60F72"/>
    <w:rsid w:val="00D62DCC"/>
    <w:rsid w:val="00D63CFA"/>
    <w:rsid w:val="00D646BE"/>
    <w:rsid w:val="00D64E93"/>
    <w:rsid w:val="00D66E71"/>
    <w:rsid w:val="00D671DA"/>
    <w:rsid w:val="00D726B6"/>
    <w:rsid w:val="00D72ED3"/>
    <w:rsid w:val="00D75209"/>
    <w:rsid w:val="00D80EA6"/>
    <w:rsid w:val="00D8568F"/>
    <w:rsid w:val="00D85904"/>
    <w:rsid w:val="00D87AC5"/>
    <w:rsid w:val="00D910B6"/>
    <w:rsid w:val="00DA11BF"/>
    <w:rsid w:val="00DA1E63"/>
    <w:rsid w:val="00DA2273"/>
    <w:rsid w:val="00DA2B74"/>
    <w:rsid w:val="00DA3EA2"/>
    <w:rsid w:val="00DA582E"/>
    <w:rsid w:val="00DA5BC1"/>
    <w:rsid w:val="00DA6385"/>
    <w:rsid w:val="00DB30B7"/>
    <w:rsid w:val="00DB35DB"/>
    <w:rsid w:val="00DB67ED"/>
    <w:rsid w:val="00DC2A1D"/>
    <w:rsid w:val="00DC3D5B"/>
    <w:rsid w:val="00DD0969"/>
    <w:rsid w:val="00DD10B6"/>
    <w:rsid w:val="00DD3896"/>
    <w:rsid w:val="00DD3C34"/>
    <w:rsid w:val="00DD4AE6"/>
    <w:rsid w:val="00DD64F3"/>
    <w:rsid w:val="00DE1739"/>
    <w:rsid w:val="00DE5345"/>
    <w:rsid w:val="00DF3B47"/>
    <w:rsid w:val="00DF3E5D"/>
    <w:rsid w:val="00E06371"/>
    <w:rsid w:val="00E12005"/>
    <w:rsid w:val="00E14689"/>
    <w:rsid w:val="00E25C1C"/>
    <w:rsid w:val="00E31EA1"/>
    <w:rsid w:val="00E36A8D"/>
    <w:rsid w:val="00E375A3"/>
    <w:rsid w:val="00E5324B"/>
    <w:rsid w:val="00E5410F"/>
    <w:rsid w:val="00E55336"/>
    <w:rsid w:val="00E556D4"/>
    <w:rsid w:val="00E556DB"/>
    <w:rsid w:val="00E56CD9"/>
    <w:rsid w:val="00E6082A"/>
    <w:rsid w:val="00E623F8"/>
    <w:rsid w:val="00E668FD"/>
    <w:rsid w:val="00E7067A"/>
    <w:rsid w:val="00E71D32"/>
    <w:rsid w:val="00E7504D"/>
    <w:rsid w:val="00E85EBD"/>
    <w:rsid w:val="00E9025E"/>
    <w:rsid w:val="00E91C67"/>
    <w:rsid w:val="00E9256F"/>
    <w:rsid w:val="00E92CE4"/>
    <w:rsid w:val="00E93793"/>
    <w:rsid w:val="00E93AA0"/>
    <w:rsid w:val="00E977B7"/>
    <w:rsid w:val="00E977DF"/>
    <w:rsid w:val="00EA0251"/>
    <w:rsid w:val="00EA3C48"/>
    <w:rsid w:val="00EA41E7"/>
    <w:rsid w:val="00EA47DF"/>
    <w:rsid w:val="00EB0CBA"/>
    <w:rsid w:val="00EB1D1A"/>
    <w:rsid w:val="00EB2132"/>
    <w:rsid w:val="00EB3268"/>
    <w:rsid w:val="00EB714F"/>
    <w:rsid w:val="00EC2E19"/>
    <w:rsid w:val="00EC4A01"/>
    <w:rsid w:val="00ED2906"/>
    <w:rsid w:val="00ED340E"/>
    <w:rsid w:val="00ED61A3"/>
    <w:rsid w:val="00ED7DDE"/>
    <w:rsid w:val="00EE1E32"/>
    <w:rsid w:val="00EE2F20"/>
    <w:rsid w:val="00EE4990"/>
    <w:rsid w:val="00EE4AAB"/>
    <w:rsid w:val="00EE5916"/>
    <w:rsid w:val="00EE62C3"/>
    <w:rsid w:val="00EE7C18"/>
    <w:rsid w:val="00EF2B20"/>
    <w:rsid w:val="00EF2EBA"/>
    <w:rsid w:val="00EF4C57"/>
    <w:rsid w:val="00F0112E"/>
    <w:rsid w:val="00F012F0"/>
    <w:rsid w:val="00F119D6"/>
    <w:rsid w:val="00F12078"/>
    <w:rsid w:val="00F131E6"/>
    <w:rsid w:val="00F159FA"/>
    <w:rsid w:val="00F179B6"/>
    <w:rsid w:val="00F23656"/>
    <w:rsid w:val="00F26AC6"/>
    <w:rsid w:val="00F34D1A"/>
    <w:rsid w:val="00F366B1"/>
    <w:rsid w:val="00F42392"/>
    <w:rsid w:val="00F45E90"/>
    <w:rsid w:val="00F46C7D"/>
    <w:rsid w:val="00F50787"/>
    <w:rsid w:val="00F5224E"/>
    <w:rsid w:val="00F526E6"/>
    <w:rsid w:val="00F53429"/>
    <w:rsid w:val="00F53610"/>
    <w:rsid w:val="00F56974"/>
    <w:rsid w:val="00F57C83"/>
    <w:rsid w:val="00F600E4"/>
    <w:rsid w:val="00F62481"/>
    <w:rsid w:val="00F62608"/>
    <w:rsid w:val="00F72A7C"/>
    <w:rsid w:val="00F73348"/>
    <w:rsid w:val="00F76C78"/>
    <w:rsid w:val="00F7795D"/>
    <w:rsid w:val="00F8098E"/>
    <w:rsid w:val="00F81EFF"/>
    <w:rsid w:val="00F8222F"/>
    <w:rsid w:val="00F854B9"/>
    <w:rsid w:val="00F91AFE"/>
    <w:rsid w:val="00F952E4"/>
    <w:rsid w:val="00F956D0"/>
    <w:rsid w:val="00F95F29"/>
    <w:rsid w:val="00FA1251"/>
    <w:rsid w:val="00FA154F"/>
    <w:rsid w:val="00FA5451"/>
    <w:rsid w:val="00FA63B2"/>
    <w:rsid w:val="00FB56CD"/>
    <w:rsid w:val="00FB5C34"/>
    <w:rsid w:val="00FC150A"/>
    <w:rsid w:val="00FC18BE"/>
    <w:rsid w:val="00FC18E0"/>
    <w:rsid w:val="00FC3B4C"/>
    <w:rsid w:val="00FD271F"/>
    <w:rsid w:val="00FD5E16"/>
    <w:rsid w:val="00FE012E"/>
    <w:rsid w:val="00FE05B9"/>
    <w:rsid w:val="00FE129E"/>
    <w:rsid w:val="00FE4B15"/>
    <w:rsid w:val="00FF6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E01109"/>
  <w15:chartTrackingRefBased/>
  <w15:docId w15:val="{78EBB93F-D28F-455E-B5C2-2F935A26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5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4E5DA9"/>
    <w:pPr>
      <w:spacing w:after="0" w:line="240" w:lineRule="auto"/>
    </w:pPr>
    <w:rPr>
      <w:color w:val="000000"/>
      <w:lang w:val="en-I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4D7DCA"/>
    <w:pPr>
      <w:ind w:left="720"/>
      <w:contextualSpacing/>
    </w:pPr>
  </w:style>
  <w:style w:type="character" w:styleId="Hyperlink">
    <w:name w:val="Hyperlink"/>
    <w:basedOn w:val="DefaultParagraphFont"/>
    <w:uiPriority w:val="99"/>
    <w:unhideWhenUsed/>
    <w:rsid w:val="006F7DFC"/>
    <w:rPr>
      <w:color w:val="0563C1" w:themeColor="hyperlink"/>
      <w:u w:val="single"/>
    </w:rPr>
  </w:style>
  <w:style w:type="paragraph" w:styleId="Header">
    <w:name w:val="header"/>
    <w:basedOn w:val="Normal"/>
    <w:link w:val="HeaderChar"/>
    <w:uiPriority w:val="99"/>
    <w:unhideWhenUsed/>
    <w:rsid w:val="00F73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348"/>
  </w:style>
  <w:style w:type="paragraph" w:styleId="Footer">
    <w:name w:val="footer"/>
    <w:basedOn w:val="Normal"/>
    <w:link w:val="FooterChar"/>
    <w:uiPriority w:val="99"/>
    <w:unhideWhenUsed/>
    <w:rsid w:val="00F73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348"/>
  </w:style>
  <w:style w:type="character" w:styleId="LineNumber">
    <w:name w:val="line number"/>
    <w:basedOn w:val="DefaultParagraphFont"/>
    <w:uiPriority w:val="99"/>
    <w:semiHidden/>
    <w:unhideWhenUsed/>
    <w:rsid w:val="00F46C7D"/>
  </w:style>
  <w:style w:type="character" w:customStyle="1" w:styleId="UnresolvedMention1">
    <w:name w:val="Unresolved Mention1"/>
    <w:basedOn w:val="DefaultParagraphFont"/>
    <w:uiPriority w:val="99"/>
    <w:semiHidden/>
    <w:unhideWhenUsed/>
    <w:rsid w:val="006039D3"/>
    <w:rPr>
      <w:color w:val="605E5C"/>
      <w:shd w:val="clear" w:color="auto" w:fill="E1DFDD"/>
    </w:rPr>
  </w:style>
  <w:style w:type="paragraph" w:styleId="BalloonText">
    <w:name w:val="Balloon Text"/>
    <w:basedOn w:val="Normal"/>
    <w:link w:val="BalloonTextChar"/>
    <w:uiPriority w:val="99"/>
    <w:semiHidden/>
    <w:unhideWhenUsed/>
    <w:rsid w:val="00702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6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1541-4337.1259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0.1007/s11947-011-0600-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98C9F-3C67-43EC-9B50-384236A3E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1915</TotalTime>
  <Pages>9</Pages>
  <Words>3572</Words>
  <Characters>20737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SDI PC New 16</cp:lastModifiedBy>
  <cp:revision>1100</cp:revision>
  <dcterms:created xsi:type="dcterms:W3CDTF">2025-10-18T18:30:00Z</dcterms:created>
  <dcterms:modified xsi:type="dcterms:W3CDTF">2025-11-04T10:51:00Z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e65105a3-cf3e-43e0-a96d-445dedbfbe1b</vt:lpwstr>
  </property>
</Properties>
</file>