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52A74" w14:textId="7F035B05" w:rsidR="00244E62" w:rsidRPr="00123524" w:rsidRDefault="00DE673C" w:rsidP="00244E62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23524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INFLUENCE</w:t>
      </w:r>
      <w:r w:rsidR="00244E62" w:rsidRPr="00123524"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r w:rsidR="00E077F4" w:rsidRPr="00123524">
        <w:rPr>
          <w:rFonts w:ascii="Times New Roman" w:hAnsi="Times New Roman" w:cs="Times New Roman"/>
          <w:b/>
          <w:bCs/>
          <w:sz w:val="24"/>
          <w:szCs w:val="24"/>
        </w:rPr>
        <w:t>FLY ASH</w:t>
      </w:r>
      <w:r w:rsidR="005B61D7" w:rsidRPr="00123524">
        <w:rPr>
          <w:rFonts w:ascii="Times New Roman" w:hAnsi="Times New Roman" w:cs="Times New Roman"/>
          <w:b/>
          <w:bCs/>
          <w:sz w:val="24"/>
          <w:szCs w:val="24"/>
        </w:rPr>
        <w:t xml:space="preserve"> AND</w:t>
      </w:r>
      <w:r w:rsidR="003811B6" w:rsidRPr="00123524">
        <w:rPr>
          <w:rFonts w:ascii="Times New Roman" w:hAnsi="Times New Roman" w:cs="Times New Roman"/>
          <w:b/>
          <w:bCs/>
          <w:sz w:val="24"/>
          <w:szCs w:val="24"/>
        </w:rPr>
        <w:t xml:space="preserve"> PALM FIBRE</w:t>
      </w:r>
      <w:r w:rsidR="00E077F4" w:rsidRPr="001235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65FA6" w:rsidRPr="00123524">
        <w:rPr>
          <w:rFonts w:ascii="Times New Roman" w:hAnsi="Times New Roman" w:cs="Times New Roman"/>
          <w:b/>
          <w:bCs/>
          <w:sz w:val="24"/>
          <w:szCs w:val="24"/>
        </w:rPr>
        <w:t xml:space="preserve">ON THE </w:t>
      </w:r>
      <w:r w:rsidR="00CA13AE" w:rsidRPr="00123524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MECHANICAL</w:t>
      </w:r>
      <w:r w:rsidR="00CA13AE" w:rsidRPr="001235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65FA6" w:rsidRPr="00123524">
        <w:rPr>
          <w:rFonts w:ascii="Times New Roman" w:hAnsi="Times New Roman" w:cs="Times New Roman"/>
          <w:b/>
          <w:bCs/>
          <w:sz w:val="24"/>
          <w:szCs w:val="24"/>
        </w:rPr>
        <w:t xml:space="preserve">PROPERTIES OF </w:t>
      </w:r>
      <w:r w:rsidR="00244E62" w:rsidRPr="00123524">
        <w:rPr>
          <w:rFonts w:ascii="Times New Roman" w:hAnsi="Times New Roman" w:cs="Times New Roman"/>
          <w:b/>
          <w:bCs/>
          <w:sz w:val="24"/>
          <w:szCs w:val="24"/>
        </w:rPr>
        <w:t>COMPRESSED</w:t>
      </w:r>
      <w:r w:rsidRPr="001235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23524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STABILIZED</w:t>
      </w:r>
      <w:r w:rsidR="00244E62" w:rsidRPr="00123524">
        <w:rPr>
          <w:rFonts w:ascii="Times New Roman" w:hAnsi="Times New Roman" w:cs="Times New Roman"/>
          <w:b/>
          <w:bCs/>
          <w:sz w:val="24"/>
          <w:szCs w:val="24"/>
        </w:rPr>
        <w:t xml:space="preserve"> EARTH BLOCK</w:t>
      </w:r>
      <w:r w:rsidR="003811B6" w:rsidRPr="00123524">
        <w:rPr>
          <w:rFonts w:ascii="Times New Roman" w:hAnsi="Times New Roman" w:cs="Times New Roman"/>
          <w:b/>
          <w:bCs/>
          <w:sz w:val="24"/>
          <w:szCs w:val="24"/>
        </w:rPr>
        <w:t>S</w:t>
      </w:r>
    </w:p>
    <w:p w14:paraId="1D17439E" w14:textId="77777777" w:rsidR="00737D20" w:rsidRPr="00123524" w:rsidRDefault="00737D20" w:rsidP="00737D2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8D6A40" w14:textId="50E5DB34" w:rsidR="003F1D93" w:rsidRPr="008272E9" w:rsidRDefault="00737D20" w:rsidP="00737D20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272E9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Original Research Article</w:t>
      </w:r>
    </w:p>
    <w:p w14:paraId="0CD34D59" w14:textId="4A82F71C" w:rsidR="003D5EA2" w:rsidRPr="00123524" w:rsidRDefault="00A1116D" w:rsidP="00B33FB4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2352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Abstract</w:t>
      </w:r>
    </w:p>
    <w:p w14:paraId="14405FF9" w14:textId="70D96902" w:rsidR="002B748D" w:rsidRPr="00123524" w:rsidRDefault="00DA058B" w:rsidP="00474436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The global population growth and escalating cost of building materials have resulted in a </w:t>
      </w:r>
      <w:r w:rsidR="00B50286"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global housing </w:t>
      </w:r>
      <w:r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defici</w:t>
      </w:r>
      <w:r w:rsidR="001B549C"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</w:t>
      </w:r>
      <w:r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</w:t>
      </w:r>
      <w:r w:rsidR="001B549C"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There has also been a growing concern about environmental and ecological issues </w:t>
      </w:r>
      <w:r w:rsidR="00075362"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</w:rPr>
        <w:t>caused by human activities</w:t>
      </w:r>
      <w:r w:rsidR="001B549C"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</w:rPr>
        <w:t>.</w:t>
      </w:r>
      <w:r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</w:rPr>
        <w:t xml:space="preserve"> </w:t>
      </w:r>
      <w:r w:rsidR="001B549C"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</w:rPr>
        <w:t xml:space="preserve">This has </w:t>
      </w:r>
      <w:r w:rsidR="004E763F"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</w:rPr>
        <w:t>prompted continuous research efforts into the beneficial use of these wastes in developing sustainable, affordable and eco-friendly building materials</w:t>
      </w:r>
      <w:r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</w:rPr>
        <w:t>.</w:t>
      </w:r>
      <w:r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="005C52F5"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This research evaluated the effect of fly ash and palm fibre</w:t>
      </w:r>
      <w:r w:rsidR="00DD59E8"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="005C52F5"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on the density and compressive strength of compressed </w:t>
      </w:r>
      <w:r w:rsidR="000076E8"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</w:rPr>
        <w:t>stabilized</w:t>
      </w:r>
      <w:r w:rsidR="000076E8"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="005C52F5"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earth blocks</w:t>
      </w:r>
      <w:r w:rsidR="00C655DE"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. Fly ash was used to stabilize </w:t>
      </w:r>
      <w:r w:rsidR="00C655DE"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</w:rPr>
        <w:t>laterit</w:t>
      </w:r>
      <w:r w:rsidR="00221290"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</w:rPr>
        <w:t>ic soil</w:t>
      </w:r>
      <w:r w:rsidR="00C655DE"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at 0%, 2.5%, 5%, 7.5% and 10% while palm fibre was </w:t>
      </w:r>
      <w:r w:rsidR="00221290"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</w:rPr>
        <w:t>used to reinforce the lateritic soil</w:t>
      </w:r>
      <w:r w:rsidR="00221290"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at </w:t>
      </w:r>
      <w:r w:rsidR="00DE4DA6"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</w:rPr>
        <w:t>a constant proportion of</w:t>
      </w:r>
      <w:r w:rsidR="00DE4DA6"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="00C655DE"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1% by weight of laterite. </w:t>
      </w:r>
      <w:r w:rsidR="00CC6D25"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The blocks were cured for 28 days after which they were tested. </w:t>
      </w:r>
      <w:r w:rsidR="00A13EC5"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The results obtained indicate that </w:t>
      </w:r>
      <w:r w:rsidR="008768A3"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the addition of</w:t>
      </w:r>
      <w:r w:rsidR="00A13EC5"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fly ash in the matrix increased the density and compressive strength </w:t>
      </w:r>
      <w:r w:rsidR="00255F04"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of the blocks</w:t>
      </w:r>
      <w:r w:rsidR="00A13EC5"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</w:t>
      </w:r>
      <w:r w:rsidR="00255F04"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bookmarkStart w:id="0" w:name="_Hlk126930875"/>
      <w:r w:rsidR="00171363"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The blocks produced with fly ash in the matrix meet the </w:t>
      </w:r>
      <w:r w:rsidR="00171363" w:rsidRPr="00123524">
        <w:rPr>
          <w:rFonts w:ascii="Times New Roman" w:hAnsi="Times New Roman" w:cs="Times New Roman"/>
          <w:i/>
          <w:iCs/>
          <w:sz w:val="24"/>
          <w:szCs w:val="24"/>
        </w:rPr>
        <w:t>minimum compressive strength requirements for lateritic blocks as specified by the Nigeria Building and Road Research Institute</w:t>
      </w:r>
      <w:bookmarkEnd w:id="0"/>
      <w:r w:rsidR="00171363" w:rsidRPr="00123524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4618B3" w:rsidRPr="00123524">
        <w:rPr>
          <w:rFonts w:ascii="Times New Roman" w:hAnsi="Times New Roman" w:cs="Times New Roman"/>
          <w:i/>
          <w:iCs/>
          <w:sz w:val="24"/>
          <w:szCs w:val="24"/>
        </w:rPr>
        <w:t xml:space="preserve"> An optimum stabilization</w:t>
      </w:r>
      <w:r w:rsidR="00DE4DA6" w:rsidRPr="0012352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E4DA6" w:rsidRPr="00123524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and reinforcement</w:t>
      </w:r>
      <w:r w:rsidR="004618B3" w:rsidRPr="00123524">
        <w:rPr>
          <w:rFonts w:ascii="Times New Roman" w:hAnsi="Times New Roman" w:cs="Times New Roman"/>
          <w:i/>
          <w:iCs/>
          <w:sz w:val="24"/>
          <w:szCs w:val="24"/>
        </w:rPr>
        <w:t xml:space="preserve"> of</w:t>
      </w:r>
      <w:r w:rsidR="009F7367" w:rsidRPr="0012352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E4DA6" w:rsidRPr="00123524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lateritic soil</w:t>
      </w:r>
      <w:r w:rsidR="00DE4DA6" w:rsidRPr="0012352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F7367" w:rsidRPr="00123524">
        <w:rPr>
          <w:rFonts w:ascii="Times New Roman" w:hAnsi="Times New Roman" w:cs="Times New Roman"/>
          <w:i/>
          <w:iCs/>
          <w:sz w:val="24"/>
          <w:szCs w:val="24"/>
        </w:rPr>
        <w:t>with</w:t>
      </w:r>
      <w:r w:rsidR="004618B3" w:rsidRPr="00123524">
        <w:rPr>
          <w:rFonts w:ascii="Times New Roman" w:hAnsi="Times New Roman" w:cs="Times New Roman"/>
          <w:i/>
          <w:iCs/>
          <w:sz w:val="24"/>
          <w:szCs w:val="24"/>
        </w:rPr>
        <w:t xml:space="preserve"> 7.5% fly ash and 1% palm fibre by weight</w:t>
      </w:r>
      <w:r w:rsidR="00DE4DA6" w:rsidRPr="0012352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E4DA6" w:rsidRPr="00123524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respectively</w:t>
      </w:r>
      <w:r w:rsidR="004618B3" w:rsidRPr="00123524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r w:rsidR="004618B3" w:rsidRPr="00123524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laterit</w:t>
      </w:r>
      <w:r w:rsidR="0048590C" w:rsidRPr="00123524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ic soil</w:t>
      </w:r>
      <w:r w:rsidR="004618B3" w:rsidRPr="00123524">
        <w:rPr>
          <w:rFonts w:ascii="Times New Roman" w:hAnsi="Times New Roman" w:cs="Times New Roman"/>
          <w:i/>
          <w:iCs/>
          <w:sz w:val="24"/>
          <w:szCs w:val="24"/>
        </w:rPr>
        <w:t xml:space="preserve"> is recommended.</w:t>
      </w:r>
    </w:p>
    <w:p w14:paraId="3786E8D5" w14:textId="05F5295F" w:rsidR="003D5EA2" w:rsidRPr="00123524" w:rsidRDefault="003D5EA2" w:rsidP="00BD2F61">
      <w:pPr>
        <w:spacing w:line="48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123524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Keywords: </w:t>
      </w:r>
      <w:r w:rsidR="00AA0681"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palm fibre; </w:t>
      </w:r>
      <w:r w:rsidR="007A05BD"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compressed </w:t>
      </w:r>
      <w:r w:rsidR="005D0A75"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</w:rPr>
        <w:t>stabilized</w:t>
      </w:r>
      <w:r w:rsidR="005D0A75"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="007A05BD"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earth blocks</w:t>
      </w:r>
      <w:r w:rsidR="00A1116D"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;</w:t>
      </w:r>
      <w:r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fly ash</w:t>
      </w:r>
      <w:r w:rsidR="00A1116D"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;</w:t>
      </w:r>
      <w:r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compressive strength</w:t>
      </w:r>
      <w:r w:rsidR="00A1116D"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;</w:t>
      </w:r>
      <w:r w:rsidR="00744A3E"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density</w:t>
      </w:r>
    </w:p>
    <w:p w14:paraId="30A53F42" w14:textId="4D8FD54B" w:rsidR="00A1116D" w:rsidRPr="00123524" w:rsidRDefault="00A1116D" w:rsidP="00BD2F61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2352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Introduction</w:t>
      </w:r>
    </w:p>
    <w:p w14:paraId="3B3C4CF9" w14:textId="592CE32A" w:rsidR="00BD2F61" w:rsidRPr="00123524" w:rsidRDefault="00CD56EC" w:rsidP="00BD2F61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provision of shelter </w:t>
      </w:r>
      <w:r w:rsidR="001D2894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>is</w:t>
      </w:r>
      <w:r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important as shelter is</w:t>
      </w:r>
      <w:r w:rsidR="001D2894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one of the basic needs of man. The global population growth has resulted in an increased demand for infrastructure</w:t>
      </w:r>
      <w:r w:rsidR="00AA3A72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>, resulting in</w:t>
      </w:r>
      <w:r w:rsidR="001D2894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66D2C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 escalation </w:t>
      </w:r>
      <w:r w:rsidR="008F2EA1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>in</w:t>
      </w:r>
      <w:r w:rsidR="00D66D2C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B6578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conventional </w:t>
      </w:r>
      <w:r w:rsidR="00D66D2C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>building and construction materials</w:t>
      </w:r>
      <w:r w:rsidR="00C26B24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prices</w:t>
      </w:r>
      <w:r w:rsidR="00D66D2C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D431C" w:rsidRPr="00123524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Also, the high carbon footprint associated with most industrial activities such as cement production and usage has been an issue of global concern in recent years. </w:t>
      </w:r>
      <w:r w:rsidR="00322B38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The high costs of management and </w:t>
      </w:r>
      <w:r w:rsidR="00322B38" w:rsidRPr="007065CE">
        <w:rPr>
          <w:rFonts w:ascii="Times New Roman" w:hAnsi="Times New Roman" w:cs="Times New Roman"/>
          <w:sz w:val="24"/>
          <w:szCs w:val="24"/>
          <w:highlight w:val="yellow"/>
        </w:rPr>
        <w:t xml:space="preserve">treatment associated with </w:t>
      </w:r>
      <w:r w:rsidR="00121BED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the </w:t>
      </w:r>
      <w:r w:rsidR="00322B38" w:rsidRPr="007065CE">
        <w:rPr>
          <w:rFonts w:ascii="Times New Roman" w:hAnsi="Times New Roman" w:cs="Times New Roman"/>
          <w:sz w:val="24"/>
          <w:szCs w:val="24"/>
          <w:highlight w:val="yellow"/>
        </w:rPr>
        <w:t xml:space="preserve">disposal </w:t>
      </w:r>
      <w:r w:rsidR="00AD431C" w:rsidRPr="00123524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of wastes </w:t>
      </w:r>
      <w:r w:rsidR="00BD2F61" w:rsidRPr="00123524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has </w:t>
      </w:r>
      <w:r w:rsidR="00AD431C" w:rsidRPr="00123524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prompted</w:t>
      </w:r>
      <w:r w:rsidR="00BD2F61" w:rsidRPr="00123524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 continuous research efforts </w:t>
      </w:r>
      <w:r w:rsidR="00E57EEA" w:rsidRPr="00123524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into the</w:t>
      </w:r>
      <w:r w:rsidR="00F13608" w:rsidRPr="00123524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 beneficial</w:t>
      </w:r>
      <w:r w:rsidR="00E57EEA" w:rsidRPr="00123524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 use of these wastes in</w:t>
      </w:r>
      <w:r w:rsidR="00BD2F61" w:rsidRPr="00123524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 develop</w:t>
      </w:r>
      <w:r w:rsidR="00E57EEA" w:rsidRPr="00123524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ing</w:t>
      </w:r>
      <w:r w:rsidR="00697C40" w:rsidRPr="00123524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 sustainable</w:t>
      </w:r>
      <w:r w:rsidR="00322B38" w:rsidRPr="00123524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, affordable</w:t>
      </w:r>
      <w:r w:rsidR="00697C40" w:rsidRPr="00123524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 and</w:t>
      </w:r>
      <w:r w:rsidR="005C52F5" w:rsidRPr="00123524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 eco-friendly building materials</w:t>
      </w:r>
      <w:r w:rsidR="00AD431C" w:rsidRPr="00123524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 [1-</w:t>
      </w:r>
      <w:r w:rsidR="009912CC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4</w:t>
      </w:r>
      <w:r w:rsidR="0093128C" w:rsidRPr="00123524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]</w:t>
      </w:r>
      <w:r w:rsidR="00BD2F61" w:rsidRPr="00123524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.</w:t>
      </w:r>
    </w:p>
    <w:p w14:paraId="5878F73B" w14:textId="1441FC2B" w:rsidR="00795C7F" w:rsidRPr="00123524" w:rsidRDefault="008D50D6" w:rsidP="00560D4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524">
        <w:rPr>
          <w:rFonts w:ascii="Times New Roman" w:hAnsi="Times New Roman" w:cs="Times New Roman"/>
          <w:sz w:val="24"/>
          <w:szCs w:val="24"/>
          <w:highlight w:val="yellow"/>
        </w:rPr>
        <w:lastRenderedPageBreak/>
        <w:t xml:space="preserve">Earth, the oldest </w:t>
      </w:r>
      <w:r w:rsidR="00594F5B" w:rsidRPr="00123524">
        <w:rPr>
          <w:rFonts w:ascii="Times New Roman" w:hAnsi="Times New Roman" w:cs="Times New Roman"/>
          <w:sz w:val="24"/>
          <w:szCs w:val="24"/>
          <w:highlight w:val="yellow"/>
        </w:rPr>
        <w:t>and most traditional</w:t>
      </w:r>
      <w:r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building material is used by about 30% of global population for housing. </w:t>
      </w:r>
      <w:r w:rsidR="00CB4997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Earthen </w:t>
      </w:r>
      <w:r w:rsidR="00CB4997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construction </w:t>
      </w:r>
      <w:r w:rsidR="00CB4997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has </w:t>
      </w:r>
      <w:r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numerous benefits </w:t>
      </w:r>
      <w:r w:rsidR="00CB4997" w:rsidRPr="00123524">
        <w:rPr>
          <w:rFonts w:ascii="Times New Roman" w:hAnsi="Times New Roman" w:cs="Times New Roman"/>
          <w:sz w:val="24"/>
          <w:szCs w:val="24"/>
          <w:highlight w:val="yellow"/>
        </w:rPr>
        <w:t>such as</w:t>
      </w:r>
      <w:r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safety, cost-effectiveness, faster and easier construction (requiring less skilled labour), good acoustic and thermal properties, energy efficiency, no direct environmental pollution, makes it to stand out among other building materials. However, </w:t>
      </w:r>
      <w:r w:rsidR="00AB718B" w:rsidRPr="00123524">
        <w:rPr>
          <w:rFonts w:ascii="Times New Roman" w:hAnsi="Times New Roman" w:cs="Times New Roman"/>
          <w:sz w:val="24"/>
          <w:szCs w:val="24"/>
          <w:highlight w:val="yellow"/>
        </w:rPr>
        <w:t>loss</w:t>
      </w:r>
      <w:r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of strength</w:t>
      </w:r>
      <w:r w:rsidR="00AB718B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when saturated with water</w:t>
      </w:r>
      <w:r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, </w:t>
      </w:r>
      <w:r w:rsidR="00AB718B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poor </w:t>
      </w:r>
      <w:r w:rsidRPr="00123524">
        <w:rPr>
          <w:rFonts w:ascii="Times New Roman" w:hAnsi="Times New Roman" w:cs="Times New Roman"/>
          <w:sz w:val="24"/>
          <w:szCs w:val="24"/>
          <w:highlight w:val="yellow"/>
        </w:rPr>
        <w:t>dimensional stability</w:t>
      </w:r>
      <w:r w:rsidR="00AB718B" w:rsidRPr="00123524">
        <w:rPr>
          <w:rFonts w:ascii="Times New Roman" w:hAnsi="Times New Roman" w:cs="Times New Roman"/>
          <w:sz w:val="24"/>
          <w:szCs w:val="24"/>
          <w:highlight w:val="yellow"/>
        </w:rPr>
        <w:t>, high susceptibility to shrinkage and cracking,</w:t>
      </w:r>
      <w:r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and </w:t>
      </w:r>
      <w:r w:rsidR="005A6199" w:rsidRPr="00123524">
        <w:rPr>
          <w:rFonts w:ascii="Times New Roman" w:hAnsi="Times New Roman" w:cs="Times New Roman"/>
          <w:sz w:val="24"/>
          <w:szCs w:val="24"/>
          <w:highlight w:val="yellow"/>
        </w:rPr>
        <w:t>rapid deterioration under severe weather conditions</w:t>
      </w:r>
      <w:r w:rsidR="005A6199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123524">
        <w:rPr>
          <w:rFonts w:ascii="Times New Roman" w:hAnsi="Times New Roman" w:cs="Times New Roman"/>
          <w:sz w:val="24"/>
          <w:szCs w:val="24"/>
          <w:highlight w:val="yellow"/>
        </w:rPr>
        <w:t>are its major drawbacks</w:t>
      </w:r>
      <w:r w:rsidR="00CB4997" w:rsidRPr="00123524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6F4947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The mechanical </w:t>
      </w:r>
      <w:r w:rsidR="005A6199" w:rsidRPr="00123524">
        <w:rPr>
          <w:rFonts w:ascii="Times New Roman" w:hAnsi="Times New Roman" w:cs="Times New Roman"/>
          <w:sz w:val="24"/>
          <w:szCs w:val="24"/>
          <w:highlight w:val="yellow"/>
        </w:rPr>
        <w:t>and chemical stabilization of earthen blocks</w:t>
      </w:r>
      <w:r w:rsidR="00CF42FF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have</w:t>
      </w:r>
      <w:r w:rsidR="00347C9B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considerably</w:t>
      </w:r>
      <w:r w:rsidR="00CF42FF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overcome</w:t>
      </w:r>
      <w:r w:rsidR="005A6199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these </w:t>
      </w:r>
      <w:r w:rsidR="0070543F" w:rsidRPr="00123524">
        <w:rPr>
          <w:rFonts w:ascii="Times New Roman" w:hAnsi="Times New Roman" w:cs="Times New Roman"/>
          <w:sz w:val="24"/>
          <w:szCs w:val="24"/>
          <w:highlight w:val="yellow"/>
        </w:rPr>
        <w:t>drawbacks [</w:t>
      </w:r>
      <w:r w:rsidR="00CB4997" w:rsidRPr="00123524">
        <w:rPr>
          <w:rFonts w:ascii="Times New Roman" w:hAnsi="Times New Roman" w:cs="Times New Roman"/>
          <w:sz w:val="24"/>
          <w:szCs w:val="24"/>
          <w:highlight w:val="yellow"/>
        </w:rPr>
        <w:t>2-</w:t>
      </w:r>
      <w:r w:rsidR="00B40337">
        <w:rPr>
          <w:rFonts w:ascii="Times New Roman" w:hAnsi="Times New Roman" w:cs="Times New Roman"/>
          <w:sz w:val="24"/>
          <w:szCs w:val="24"/>
          <w:highlight w:val="yellow"/>
        </w:rPr>
        <w:t>10</w:t>
      </w:r>
      <w:r w:rsidR="0070543F" w:rsidRPr="00123524">
        <w:rPr>
          <w:rFonts w:ascii="Times New Roman" w:hAnsi="Times New Roman" w:cs="Times New Roman"/>
          <w:sz w:val="24"/>
          <w:szCs w:val="24"/>
          <w:highlight w:val="yellow"/>
        </w:rPr>
        <w:t>].</w:t>
      </w:r>
      <w:r w:rsidR="0050407D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2C7818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Blocks produced by </w:t>
      </w:r>
      <w:r w:rsidR="002C7818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stabilizing and </w:t>
      </w:r>
      <w:r w:rsidR="002C7818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compressing earth, known as compressed </w:t>
      </w:r>
      <w:r w:rsidR="002C7818" w:rsidRPr="00123524">
        <w:rPr>
          <w:rFonts w:ascii="Times New Roman" w:hAnsi="Times New Roman" w:cs="Times New Roman"/>
          <w:sz w:val="24"/>
          <w:szCs w:val="24"/>
          <w:highlight w:val="yellow"/>
        </w:rPr>
        <w:t>stabilized earth blocks</w:t>
      </w:r>
      <w:r w:rsidR="002C7818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(CSEBs), are an improvement of the traditional earth block production technique as standardized procedures/quality control measures have been incorporated into their production process. Various researchers have proven that </w:t>
      </w:r>
      <w:r w:rsidR="002C7818" w:rsidRPr="00123524">
        <w:rPr>
          <w:rFonts w:ascii="Times New Roman" w:hAnsi="Times New Roman" w:cs="Times New Roman"/>
          <w:sz w:val="24"/>
          <w:szCs w:val="24"/>
          <w:highlight w:val="yellow"/>
        </w:rPr>
        <w:t>CSEBs</w:t>
      </w:r>
      <w:r w:rsidR="002C7818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have enhanced strength and thermal properties as well as improved durability. </w:t>
      </w:r>
      <w:r w:rsidR="00795C7F" w:rsidRPr="00123524">
        <w:rPr>
          <w:rFonts w:ascii="Times New Roman" w:hAnsi="Times New Roman" w:cs="Times New Roman"/>
          <w:sz w:val="24"/>
          <w:szCs w:val="24"/>
          <w:highlight w:val="yellow"/>
        </w:rPr>
        <w:t>Cement, the most common stabilizer used for CSEB production has its drawbacks which include its cost and its CO</w:t>
      </w:r>
      <w:r w:rsidR="00795C7F" w:rsidRPr="00123524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2</w:t>
      </w:r>
      <w:r w:rsidR="00795C7F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emissions. This has made researchers to focus on finding other alternatives</w:t>
      </w:r>
      <w:r w:rsidR="00795C7F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such as </w:t>
      </w:r>
      <w:r w:rsidR="00795C7F" w:rsidRPr="00123524">
        <w:rPr>
          <w:rFonts w:ascii="Times New Roman" w:hAnsi="Times New Roman" w:cs="Times New Roman"/>
          <w:sz w:val="24"/>
          <w:szCs w:val="24"/>
          <w:highlight w:val="yellow"/>
        </w:rPr>
        <w:t>lime</w:t>
      </w:r>
      <w:r w:rsidR="00795C7F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and</w:t>
      </w:r>
      <w:r w:rsidR="00795C7F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pozzolans</w:t>
      </w:r>
      <w:r w:rsidR="001456FA" w:rsidRPr="00123524">
        <w:rPr>
          <w:rFonts w:ascii="Times New Roman" w:hAnsi="Times New Roman" w:cs="Times New Roman"/>
          <w:sz w:val="24"/>
          <w:szCs w:val="24"/>
          <w:highlight w:val="yellow"/>
        </w:rPr>
        <w:t>/supplementary cementitious materials (SCMs)</w:t>
      </w:r>
      <w:r w:rsidR="00795C7F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that can partially or wholly substitute cement</w:t>
      </w:r>
      <w:r w:rsidR="00795C7F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and the incorporation of fibres</w:t>
      </w:r>
      <w:r w:rsidR="00795C7F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in the production of CSEBs</w:t>
      </w:r>
      <w:r w:rsidR="00795C7F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. These attempts by researchers have </w:t>
      </w:r>
      <w:r w:rsidR="00D867F3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yielded positive results </w:t>
      </w:r>
      <w:r w:rsidR="002C7818" w:rsidRPr="00123524">
        <w:rPr>
          <w:rFonts w:ascii="Times New Roman" w:hAnsi="Times New Roman" w:cs="Times New Roman"/>
          <w:sz w:val="24"/>
          <w:szCs w:val="24"/>
          <w:highlight w:val="yellow"/>
        </w:rPr>
        <w:t>[</w:t>
      </w:r>
      <w:r w:rsidR="00ED3A01">
        <w:rPr>
          <w:rFonts w:ascii="Times New Roman" w:hAnsi="Times New Roman" w:cs="Times New Roman"/>
          <w:sz w:val="24"/>
          <w:szCs w:val="24"/>
          <w:highlight w:val="yellow"/>
        </w:rPr>
        <w:t>9</w:t>
      </w:r>
      <w:r w:rsidR="002C7818" w:rsidRPr="00123524">
        <w:rPr>
          <w:rFonts w:ascii="Times New Roman" w:hAnsi="Times New Roman" w:cs="Times New Roman"/>
          <w:sz w:val="24"/>
          <w:szCs w:val="24"/>
          <w:highlight w:val="yellow"/>
        </w:rPr>
        <w:t>-</w:t>
      </w:r>
      <w:r w:rsidR="00ED3A01">
        <w:rPr>
          <w:rFonts w:ascii="Times New Roman" w:hAnsi="Times New Roman" w:cs="Times New Roman"/>
          <w:sz w:val="24"/>
          <w:szCs w:val="24"/>
          <w:highlight w:val="yellow"/>
        </w:rPr>
        <w:t>20</w:t>
      </w:r>
      <w:r w:rsidR="002C7818" w:rsidRPr="00123524">
        <w:rPr>
          <w:rFonts w:ascii="Times New Roman" w:hAnsi="Times New Roman" w:cs="Times New Roman"/>
          <w:sz w:val="24"/>
          <w:szCs w:val="24"/>
          <w:highlight w:val="yellow"/>
        </w:rPr>
        <w:t>].</w:t>
      </w:r>
      <w:r w:rsidR="008D7C8F" w:rsidRPr="0012352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CAD95F" w14:textId="38B44F8B" w:rsidR="001456FA" w:rsidRPr="00123524" w:rsidRDefault="00DB635B" w:rsidP="0066202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Fly ash (FA) and palm fibre (PF) are by-products obtained from coal power plants and palm oil mills respectively. These materials are generally disposed of in the </w:t>
      </w:r>
      <w:r w:rsidRPr="007065CE">
        <w:rPr>
          <w:rFonts w:ascii="Times New Roman" w:hAnsi="Times New Roman" w:cs="Times New Roman"/>
          <w:sz w:val="24"/>
          <w:szCs w:val="24"/>
          <w:highlight w:val="yellow"/>
        </w:rPr>
        <w:t>environment causing air pollution when burned</w:t>
      </w:r>
      <w:r w:rsidRPr="00123524">
        <w:rPr>
          <w:rFonts w:ascii="Times New Roman" w:hAnsi="Times New Roman" w:cs="Times New Roman"/>
          <w:sz w:val="24"/>
          <w:szCs w:val="24"/>
          <w:highlight w:val="yellow"/>
        </w:rPr>
        <w:t>. They also negatively affect plant and animal life when the</w:t>
      </w:r>
      <w:r w:rsidR="00CD2C50">
        <w:rPr>
          <w:rFonts w:ascii="Times New Roman" w:hAnsi="Times New Roman" w:cs="Times New Roman"/>
          <w:sz w:val="24"/>
          <w:szCs w:val="24"/>
          <w:highlight w:val="yellow"/>
        </w:rPr>
        <w:t>y</w:t>
      </w:r>
      <w:r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leach into the ground</w:t>
      </w:r>
      <w:r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reducing </w:t>
      </w:r>
      <w:r w:rsidRPr="00123524">
        <w:rPr>
          <w:rFonts w:ascii="Times New Roman" w:hAnsi="Times New Roman" w:cs="Times New Roman"/>
          <w:sz w:val="24"/>
          <w:szCs w:val="24"/>
          <w:highlight w:val="yellow"/>
        </w:rPr>
        <w:t>soil</w:t>
      </w:r>
      <w:r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fertility </w:t>
      </w:r>
      <w:r w:rsidRPr="00123524">
        <w:rPr>
          <w:rFonts w:ascii="Times New Roman" w:hAnsi="Times New Roman" w:cs="Times New Roman"/>
          <w:sz w:val="24"/>
          <w:szCs w:val="24"/>
          <w:highlight w:val="yellow"/>
        </w:rPr>
        <w:t>and contaminating groundwater</w:t>
      </w:r>
      <w:r w:rsidR="00CD2C50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ED3A01">
        <w:rPr>
          <w:rFonts w:ascii="Times New Roman" w:hAnsi="Times New Roman" w:cs="Times New Roman"/>
          <w:sz w:val="24"/>
          <w:szCs w:val="24"/>
          <w:highlight w:val="yellow"/>
        </w:rPr>
        <w:t>[</w:t>
      </w:r>
      <w:r w:rsidR="00CD2C50">
        <w:rPr>
          <w:rFonts w:ascii="Times New Roman" w:hAnsi="Times New Roman" w:cs="Times New Roman"/>
          <w:sz w:val="24"/>
          <w:szCs w:val="24"/>
          <w:highlight w:val="yellow"/>
        </w:rPr>
        <w:t>2</w:t>
      </w:r>
      <w:r w:rsidR="00ED3A01">
        <w:rPr>
          <w:rFonts w:ascii="Times New Roman" w:hAnsi="Times New Roman" w:cs="Times New Roman"/>
          <w:sz w:val="24"/>
          <w:szCs w:val="24"/>
          <w:highlight w:val="yellow"/>
        </w:rPr>
        <w:t>1]</w:t>
      </w:r>
      <w:r w:rsidRPr="00123524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8C289F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Their use in the production of CSEBs will promote the profitable wastes utilization and a greener environment. </w:t>
      </w:r>
      <w:r w:rsidR="00EB32B2" w:rsidRPr="00123524">
        <w:rPr>
          <w:rFonts w:ascii="Times New Roman" w:hAnsi="Times New Roman" w:cs="Times New Roman"/>
          <w:sz w:val="24"/>
          <w:szCs w:val="24"/>
          <w:highlight w:val="yellow"/>
        </w:rPr>
        <w:t>Islam et al</w:t>
      </w:r>
      <w:r w:rsidR="001F5102" w:rsidRPr="00123524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="00EB32B2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E8125F">
        <w:rPr>
          <w:rFonts w:ascii="Times New Roman" w:hAnsi="Times New Roman" w:cs="Times New Roman"/>
          <w:sz w:val="24"/>
          <w:szCs w:val="24"/>
          <w:highlight w:val="yellow"/>
        </w:rPr>
        <w:t>[3]</w:t>
      </w:r>
      <w:r w:rsidR="00EB32B2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studied the effectiveness of fly ash and cement for compressed earth block construction. </w:t>
      </w:r>
      <w:r w:rsidR="00413438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FA </w:t>
      </w:r>
      <w:r w:rsidR="00EB32B2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and cement were used to stabilized coarse grained soil for blocks production </w:t>
      </w:r>
      <w:r w:rsidR="00EB32B2" w:rsidRPr="00123524">
        <w:rPr>
          <w:rFonts w:ascii="Times New Roman" w:hAnsi="Times New Roman" w:cs="Times New Roman"/>
          <w:sz w:val="24"/>
          <w:szCs w:val="24"/>
          <w:highlight w:val="yellow"/>
        </w:rPr>
        <w:lastRenderedPageBreak/>
        <w:t xml:space="preserve">at proportions of 5-25% and 5-10% by weight of soil respectively. </w:t>
      </w:r>
      <w:r w:rsidR="00407726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Their findings revealed that </w:t>
      </w:r>
      <w:r w:rsidR="00C050A3" w:rsidRPr="00123524">
        <w:rPr>
          <w:rFonts w:ascii="Times New Roman" w:hAnsi="Times New Roman" w:cs="Times New Roman"/>
          <w:sz w:val="24"/>
          <w:szCs w:val="24"/>
          <w:highlight w:val="yellow"/>
        </w:rPr>
        <w:t>15-20%</w:t>
      </w:r>
      <w:r w:rsidR="00413438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413438" w:rsidRPr="00123524">
        <w:rPr>
          <w:rFonts w:ascii="Times New Roman" w:hAnsi="Times New Roman" w:cs="Times New Roman"/>
          <w:sz w:val="24"/>
          <w:szCs w:val="24"/>
          <w:highlight w:val="yellow"/>
        </w:rPr>
        <w:t>FA</w:t>
      </w:r>
      <w:r w:rsidR="00C050A3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and 7-8% cement stabilization resulted in dry compressive strength greater than 5 MPa, wet-to-dry compressive strength greater than 0.33, and water absorption below 20%.</w:t>
      </w:r>
      <w:r w:rsidR="00413438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It was also observed that the modulus of elasticity of the blocks improved with an increase</w:t>
      </w:r>
      <w:r w:rsidR="00C050A3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413438" w:rsidRPr="00123524">
        <w:rPr>
          <w:rFonts w:ascii="Times New Roman" w:hAnsi="Times New Roman" w:cs="Times New Roman"/>
          <w:sz w:val="24"/>
          <w:szCs w:val="24"/>
          <w:highlight w:val="yellow"/>
        </w:rPr>
        <w:t>in the cement and FA proportion in the blocks.</w:t>
      </w:r>
      <w:r w:rsidR="000720C2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They recommended an optimum fly ash proportion of 15% for 5-7% cement.</w:t>
      </w:r>
      <w:r w:rsidR="009C35F9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="00CA3AB1" w:rsidRPr="00123524">
        <w:rPr>
          <w:rFonts w:ascii="Times New Roman" w:hAnsi="Times New Roman" w:cs="Times New Roman"/>
          <w:sz w:val="24"/>
          <w:szCs w:val="24"/>
          <w:highlight w:val="yellow"/>
        </w:rPr>
        <w:t>Nafu</w:t>
      </w:r>
      <w:proofErr w:type="spellEnd"/>
      <w:r w:rsidR="00CA3AB1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et al</w:t>
      </w:r>
      <w:r w:rsidR="001F5102" w:rsidRPr="00123524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="00CA3AB1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945AEE">
        <w:rPr>
          <w:rFonts w:ascii="Times New Roman" w:hAnsi="Times New Roman" w:cs="Times New Roman"/>
          <w:sz w:val="24"/>
          <w:szCs w:val="24"/>
          <w:highlight w:val="yellow"/>
        </w:rPr>
        <w:t>[4]</w:t>
      </w:r>
      <w:r w:rsidR="00CA3AB1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in their study evaluated the influence of palm oil mesocarp fibres on the thermal properties of cement-stabilized compressed earth–based brick. </w:t>
      </w:r>
      <w:r w:rsidR="00CA3AB1" w:rsidRPr="00123524">
        <w:rPr>
          <w:rFonts w:ascii="Times New Roman" w:hAnsi="Times New Roman" w:cs="Times New Roman"/>
          <w:sz w:val="24"/>
          <w:szCs w:val="24"/>
          <w:highlight w:val="yellow"/>
        </w:rPr>
        <w:t>The</w:t>
      </w:r>
      <w:r w:rsidR="00CA3AB1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y </w:t>
      </w:r>
      <w:r w:rsidR="00CA3AB1" w:rsidRPr="00123524">
        <w:rPr>
          <w:rFonts w:ascii="Times New Roman" w:hAnsi="Times New Roman" w:cs="Times New Roman"/>
          <w:sz w:val="24"/>
          <w:szCs w:val="24"/>
          <w:highlight w:val="yellow"/>
        </w:rPr>
        <w:t>stabilized soil with 10%</w:t>
      </w:r>
      <w:r w:rsidR="00CA3AB1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CA3AB1" w:rsidRPr="00CA3AB1">
        <w:rPr>
          <w:rFonts w:ascii="Times New Roman" w:hAnsi="Times New Roman" w:cs="Times New Roman"/>
          <w:sz w:val="24"/>
          <w:szCs w:val="24"/>
          <w:highlight w:val="yellow"/>
        </w:rPr>
        <w:t xml:space="preserve">cement by mass </w:t>
      </w:r>
      <w:r w:rsidR="00CA3AB1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and produced blocks </w:t>
      </w:r>
      <w:r w:rsidR="00CA3AB1" w:rsidRPr="00CA3AB1">
        <w:rPr>
          <w:rFonts w:ascii="Times New Roman" w:hAnsi="Times New Roman" w:cs="Times New Roman"/>
          <w:sz w:val="24"/>
          <w:szCs w:val="24"/>
          <w:highlight w:val="yellow"/>
        </w:rPr>
        <w:t xml:space="preserve">reinforced with </w:t>
      </w:r>
      <w:r w:rsidR="00CA3AB1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different proportions of </w:t>
      </w:r>
      <w:r w:rsidR="00CA3AB1" w:rsidRPr="00CA3AB1">
        <w:rPr>
          <w:rFonts w:ascii="Times New Roman" w:hAnsi="Times New Roman" w:cs="Times New Roman"/>
          <w:sz w:val="24"/>
          <w:szCs w:val="24"/>
          <w:highlight w:val="yellow"/>
        </w:rPr>
        <w:t>fibres</w:t>
      </w:r>
      <w:r w:rsidR="00CA3AB1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(</w:t>
      </w:r>
      <w:r w:rsidR="00CA3AB1" w:rsidRPr="00CA3AB1">
        <w:rPr>
          <w:rFonts w:ascii="Times New Roman" w:hAnsi="Times New Roman" w:cs="Times New Roman"/>
          <w:sz w:val="24"/>
          <w:szCs w:val="24"/>
          <w:highlight w:val="yellow"/>
        </w:rPr>
        <w:t>0%,</w:t>
      </w:r>
      <w:r w:rsidR="00CA3AB1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CA3AB1" w:rsidRPr="00CA3AB1">
        <w:rPr>
          <w:rFonts w:ascii="Times New Roman" w:hAnsi="Times New Roman" w:cs="Times New Roman"/>
          <w:sz w:val="24"/>
          <w:szCs w:val="24"/>
          <w:highlight w:val="yellow"/>
        </w:rPr>
        <w:t>0.25%, 0.5%, 0.75%, 1%, 1.25%, 1.5%, 2%, and 2.5%</w:t>
      </w:r>
      <w:r w:rsidR="00CA3AB1" w:rsidRPr="00123524">
        <w:rPr>
          <w:rFonts w:ascii="Times New Roman" w:hAnsi="Times New Roman" w:cs="Times New Roman"/>
          <w:sz w:val="24"/>
          <w:szCs w:val="24"/>
          <w:highlight w:val="yellow"/>
        </w:rPr>
        <w:t>)</w:t>
      </w:r>
      <w:r w:rsidR="00AC40B2" w:rsidRPr="00123524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="00CA3AB1" w:rsidRPr="00CA3AB1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AC40B2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The thermal </w:t>
      </w:r>
      <w:proofErr w:type="spellStart"/>
      <w:r w:rsidR="00CA3AB1" w:rsidRPr="00CA3AB1">
        <w:rPr>
          <w:rFonts w:ascii="Times New Roman" w:hAnsi="Times New Roman" w:cs="Times New Roman"/>
          <w:sz w:val="24"/>
          <w:szCs w:val="24"/>
          <w:highlight w:val="yellow"/>
        </w:rPr>
        <w:t>effusivity</w:t>
      </w:r>
      <w:proofErr w:type="spellEnd"/>
      <w:r w:rsidR="00CA3AB1" w:rsidRPr="00CA3AB1">
        <w:rPr>
          <w:rFonts w:ascii="Times New Roman" w:hAnsi="Times New Roman" w:cs="Times New Roman"/>
          <w:sz w:val="24"/>
          <w:szCs w:val="24"/>
          <w:highlight w:val="yellow"/>
        </w:rPr>
        <w:t>, volume calorific capacity, thermal conductivity, and</w:t>
      </w:r>
      <w:r w:rsidR="00AC40B2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CA3AB1" w:rsidRPr="00CA3AB1">
        <w:rPr>
          <w:rFonts w:ascii="Times New Roman" w:hAnsi="Times New Roman" w:cs="Times New Roman"/>
          <w:sz w:val="24"/>
          <w:szCs w:val="24"/>
          <w:highlight w:val="yellow"/>
        </w:rPr>
        <w:t xml:space="preserve">thermal diffusivity of the </w:t>
      </w:r>
      <w:r w:rsidR="00AC40B2" w:rsidRPr="00123524">
        <w:rPr>
          <w:rFonts w:ascii="Times New Roman" w:hAnsi="Times New Roman" w:cs="Times New Roman"/>
          <w:sz w:val="24"/>
          <w:szCs w:val="24"/>
          <w:highlight w:val="yellow"/>
        </w:rPr>
        <w:t>blocks</w:t>
      </w:r>
      <w:r w:rsidR="00CA3AB1" w:rsidRPr="00CA3AB1">
        <w:rPr>
          <w:rFonts w:ascii="Times New Roman" w:hAnsi="Times New Roman" w:cs="Times New Roman"/>
          <w:sz w:val="24"/>
          <w:szCs w:val="24"/>
          <w:highlight w:val="yellow"/>
        </w:rPr>
        <w:t xml:space="preserve"> were investigated</w:t>
      </w:r>
      <w:r w:rsidR="00CA3AB1" w:rsidRPr="00123524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="00F1235D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537302" w:rsidRPr="00123524">
        <w:rPr>
          <w:rFonts w:ascii="Times New Roman" w:hAnsi="Times New Roman" w:cs="Times New Roman"/>
          <w:sz w:val="24"/>
          <w:szCs w:val="24"/>
          <w:highlight w:val="yellow"/>
        </w:rPr>
        <w:t>They observed</w:t>
      </w:r>
      <w:r w:rsidR="00537302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that</w:t>
      </w:r>
      <w:r w:rsidR="00537302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the</w:t>
      </w:r>
      <w:r w:rsidR="00537302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addition</w:t>
      </w:r>
      <w:r w:rsidR="00537302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537302" w:rsidRPr="00537302">
        <w:rPr>
          <w:rFonts w:ascii="Times New Roman" w:hAnsi="Times New Roman" w:cs="Times New Roman"/>
          <w:sz w:val="24"/>
          <w:szCs w:val="24"/>
          <w:highlight w:val="yellow"/>
        </w:rPr>
        <w:t xml:space="preserve">of palm oil mesocarp fibre in </w:t>
      </w:r>
      <w:r w:rsidR="00537302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the </w:t>
      </w:r>
      <w:r w:rsidR="00537302" w:rsidRPr="00537302">
        <w:rPr>
          <w:rFonts w:ascii="Times New Roman" w:hAnsi="Times New Roman" w:cs="Times New Roman"/>
          <w:sz w:val="24"/>
          <w:szCs w:val="24"/>
          <w:highlight w:val="yellow"/>
        </w:rPr>
        <w:t xml:space="preserve">bricks </w:t>
      </w:r>
      <w:r w:rsidR="00537302" w:rsidRPr="00123524">
        <w:rPr>
          <w:rFonts w:ascii="Times New Roman" w:hAnsi="Times New Roman" w:cs="Times New Roman"/>
          <w:sz w:val="24"/>
          <w:szCs w:val="24"/>
          <w:highlight w:val="yellow"/>
        </w:rPr>
        <w:t>resulted in</w:t>
      </w:r>
      <w:r w:rsidR="00FF09FB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improved thermal properties of the blocks,</w:t>
      </w:r>
      <w:r w:rsidR="00537302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537302" w:rsidRPr="00537302">
        <w:rPr>
          <w:rFonts w:ascii="Times New Roman" w:hAnsi="Times New Roman" w:cs="Times New Roman"/>
          <w:sz w:val="24"/>
          <w:szCs w:val="24"/>
          <w:highlight w:val="yellow"/>
        </w:rPr>
        <w:t>reduce</w:t>
      </w:r>
      <w:r w:rsidR="00537302" w:rsidRPr="00123524">
        <w:rPr>
          <w:rFonts w:ascii="Times New Roman" w:hAnsi="Times New Roman" w:cs="Times New Roman"/>
          <w:sz w:val="24"/>
          <w:szCs w:val="24"/>
          <w:highlight w:val="yellow"/>
        </w:rPr>
        <w:t>d</w:t>
      </w:r>
      <w:r w:rsidR="00537302" w:rsidRPr="00537302">
        <w:rPr>
          <w:rFonts w:ascii="Times New Roman" w:hAnsi="Times New Roman" w:cs="Times New Roman"/>
          <w:sz w:val="24"/>
          <w:szCs w:val="24"/>
          <w:highlight w:val="yellow"/>
        </w:rPr>
        <w:t xml:space="preserve"> weight</w:t>
      </w:r>
      <w:r w:rsidR="00537302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and </w:t>
      </w:r>
      <w:r w:rsidR="00537302" w:rsidRPr="00537302">
        <w:rPr>
          <w:rFonts w:ascii="Times New Roman" w:hAnsi="Times New Roman" w:cs="Times New Roman"/>
          <w:sz w:val="24"/>
          <w:szCs w:val="24"/>
          <w:highlight w:val="yellow"/>
        </w:rPr>
        <w:t xml:space="preserve">shrinkage of the blocks, and improved </w:t>
      </w:r>
      <w:r w:rsidR="00537302" w:rsidRPr="00123524">
        <w:rPr>
          <w:rFonts w:ascii="Times New Roman" w:hAnsi="Times New Roman" w:cs="Times New Roman"/>
          <w:sz w:val="24"/>
          <w:szCs w:val="24"/>
          <w:highlight w:val="yellow"/>
        </w:rPr>
        <w:t>durability</w:t>
      </w:r>
      <w:r w:rsidR="00537302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of the blocks</w:t>
      </w:r>
      <w:r w:rsidR="00537302" w:rsidRPr="00123524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="008323F5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="004F4855" w:rsidRPr="00123524">
        <w:rPr>
          <w:rFonts w:ascii="Times New Roman" w:hAnsi="Times New Roman" w:cs="Times New Roman"/>
          <w:sz w:val="24"/>
          <w:szCs w:val="24"/>
          <w:highlight w:val="yellow"/>
        </w:rPr>
        <w:t>Danso</w:t>
      </w:r>
      <w:proofErr w:type="spellEnd"/>
      <w:r w:rsidR="004F4855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et al. </w:t>
      </w:r>
      <w:r w:rsidR="00C33A28">
        <w:rPr>
          <w:rFonts w:ascii="Times New Roman" w:hAnsi="Times New Roman" w:cs="Times New Roman"/>
          <w:sz w:val="24"/>
          <w:szCs w:val="24"/>
          <w:highlight w:val="yellow"/>
        </w:rPr>
        <w:t>[22]</w:t>
      </w:r>
      <w:r w:rsidR="004F4855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studied the physical, mechanical and durability properties of compressed earth blocks reinforced with natural fibres</w:t>
      </w:r>
      <w:r w:rsidR="0071165B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(coconut husk, sugarcane bagasse and oil palm fibre). These fibres were used to reinforce soil at 0.25-1% by weight of soil. The results obtained from their study indicated that the inclusion of these fibres in the earth block matrix positively enhanced the </w:t>
      </w:r>
      <w:r w:rsidR="0071165B" w:rsidRPr="00123524">
        <w:rPr>
          <w:rFonts w:ascii="Times New Roman" w:hAnsi="Times New Roman" w:cs="Times New Roman"/>
          <w:sz w:val="24"/>
          <w:szCs w:val="24"/>
          <w:highlight w:val="yellow"/>
        </w:rPr>
        <w:t>physical, mechanical and durability properties of compressed earth blocks</w:t>
      </w:r>
      <w:r w:rsidR="0071165B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produced. 0.5% fibre content by weight was recommended for use.</w:t>
      </w:r>
      <w:r w:rsidR="000B4317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8323F5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Onugba et al. </w:t>
      </w:r>
      <w:r w:rsidR="00C33A28">
        <w:rPr>
          <w:rFonts w:ascii="Times New Roman" w:hAnsi="Times New Roman" w:cs="Times New Roman"/>
          <w:sz w:val="24"/>
          <w:szCs w:val="24"/>
          <w:highlight w:val="yellow"/>
        </w:rPr>
        <w:t>[</w:t>
      </w:r>
      <w:r w:rsidR="008323F5" w:rsidRPr="00123524">
        <w:rPr>
          <w:rFonts w:ascii="Times New Roman" w:hAnsi="Times New Roman" w:cs="Times New Roman"/>
          <w:sz w:val="24"/>
          <w:szCs w:val="24"/>
          <w:highlight w:val="yellow"/>
        </w:rPr>
        <w:t>23</w:t>
      </w:r>
      <w:r w:rsidR="00C33A28">
        <w:rPr>
          <w:rFonts w:ascii="Times New Roman" w:hAnsi="Times New Roman" w:cs="Times New Roman"/>
          <w:sz w:val="24"/>
          <w:szCs w:val="24"/>
          <w:highlight w:val="yellow"/>
        </w:rPr>
        <w:t>]</w:t>
      </w:r>
      <w:r w:rsidR="008323F5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8323F5" w:rsidRPr="00123524">
        <w:rPr>
          <w:rFonts w:ascii="Times New Roman" w:hAnsi="Times New Roman" w:cs="Times New Roman"/>
          <w:sz w:val="24"/>
          <w:szCs w:val="24"/>
          <w:highlight w:val="yellow"/>
        </w:rPr>
        <w:t>evaluated the effect of oil palm fibre</w:t>
      </w:r>
      <w:r w:rsidR="008323F5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(mesocarp of </w:t>
      </w:r>
      <w:r w:rsidR="008323F5" w:rsidRPr="00123524">
        <w:rPr>
          <w:rFonts w:ascii="Times New Roman" w:hAnsi="Times New Roman" w:cs="Times New Roman"/>
          <w:sz w:val="24"/>
          <w:szCs w:val="24"/>
          <w:highlight w:val="yellow"/>
        </w:rPr>
        <w:t>palm fruit bunch</w:t>
      </w:r>
      <w:r w:rsidR="008323F5" w:rsidRPr="00123524">
        <w:rPr>
          <w:rFonts w:ascii="Times New Roman" w:hAnsi="Times New Roman" w:cs="Times New Roman"/>
          <w:sz w:val="24"/>
          <w:szCs w:val="24"/>
          <w:highlight w:val="yellow"/>
        </w:rPr>
        <w:t>)</w:t>
      </w:r>
      <w:r w:rsidR="008323F5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on the compressive strength of compressed</w:t>
      </w:r>
      <w:r w:rsidR="008323F5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8323F5" w:rsidRPr="00123524">
        <w:rPr>
          <w:rFonts w:ascii="Times New Roman" w:hAnsi="Times New Roman" w:cs="Times New Roman"/>
          <w:sz w:val="24"/>
          <w:szCs w:val="24"/>
          <w:highlight w:val="yellow"/>
        </w:rPr>
        <w:t>earth blocks. Oil palm fibre was added to the soil matrix at 0%, 0.5%, 1% and 1.5% by weight of</w:t>
      </w:r>
      <w:r w:rsidR="008323F5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8323F5" w:rsidRPr="00123524">
        <w:rPr>
          <w:rFonts w:ascii="Times New Roman" w:hAnsi="Times New Roman" w:cs="Times New Roman"/>
          <w:sz w:val="24"/>
          <w:szCs w:val="24"/>
          <w:highlight w:val="yellow"/>
        </w:rPr>
        <w:t>laterit</w:t>
      </w:r>
      <w:r w:rsidR="008323F5" w:rsidRPr="00123524">
        <w:rPr>
          <w:rFonts w:ascii="Times New Roman" w:hAnsi="Times New Roman" w:cs="Times New Roman"/>
          <w:sz w:val="24"/>
          <w:szCs w:val="24"/>
          <w:highlight w:val="yellow"/>
        </w:rPr>
        <w:t>ic soil to produce the blocks</w:t>
      </w:r>
      <w:r w:rsidR="008323F5" w:rsidRPr="00123524">
        <w:rPr>
          <w:rFonts w:ascii="Times New Roman" w:hAnsi="Times New Roman" w:cs="Times New Roman"/>
          <w:sz w:val="24"/>
          <w:szCs w:val="24"/>
          <w:highlight w:val="yellow"/>
        </w:rPr>
        <w:t>. The</w:t>
      </w:r>
      <w:r w:rsidR="008323F5" w:rsidRPr="00123524">
        <w:rPr>
          <w:rFonts w:ascii="Times New Roman" w:hAnsi="Times New Roman" w:cs="Times New Roman"/>
          <w:sz w:val="24"/>
          <w:szCs w:val="24"/>
          <w:highlight w:val="yellow"/>
        </w:rPr>
        <w:t>ir</w:t>
      </w:r>
      <w:r w:rsidR="008323F5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results</w:t>
      </w:r>
      <w:r w:rsidR="008323F5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revealed that the addition of palm fibre </w:t>
      </w:r>
      <w:r w:rsidR="008323F5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in the matrix </w:t>
      </w:r>
      <w:r w:rsidR="008323F5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significantly </w:t>
      </w:r>
      <w:r w:rsidR="008323F5" w:rsidRPr="00123524">
        <w:rPr>
          <w:rFonts w:ascii="Times New Roman" w:hAnsi="Times New Roman" w:cs="Times New Roman"/>
          <w:sz w:val="24"/>
          <w:szCs w:val="24"/>
          <w:highlight w:val="yellow"/>
        </w:rPr>
        <w:t>increased the compressive strength</w:t>
      </w:r>
      <w:r w:rsidR="008323F5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of the blocks.</w:t>
      </w:r>
      <w:r w:rsidR="008323F5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8323F5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They recommended an </w:t>
      </w:r>
      <w:r w:rsidR="008323F5" w:rsidRPr="00123524">
        <w:rPr>
          <w:rFonts w:ascii="Times New Roman" w:hAnsi="Times New Roman" w:cs="Times New Roman"/>
          <w:sz w:val="24"/>
          <w:szCs w:val="24"/>
          <w:highlight w:val="yellow"/>
        </w:rPr>
        <w:t>optim</w:t>
      </w:r>
      <w:r w:rsidR="008323F5" w:rsidRPr="00123524">
        <w:rPr>
          <w:rFonts w:ascii="Times New Roman" w:hAnsi="Times New Roman" w:cs="Times New Roman"/>
          <w:sz w:val="24"/>
          <w:szCs w:val="24"/>
          <w:highlight w:val="yellow"/>
        </w:rPr>
        <w:t>al of</w:t>
      </w:r>
      <w:r w:rsidR="008323F5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8140CA" w:rsidRPr="00123524">
        <w:rPr>
          <w:rFonts w:ascii="Times New Roman" w:hAnsi="Times New Roman" w:cs="Times New Roman"/>
          <w:sz w:val="24"/>
          <w:szCs w:val="24"/>
          <w:highlight w:val="yellow"/>
        </w:rPr>
        <w:t>1% palm fibre</w:t>
      </w:r>
      <w:r w:rsidR="008140CA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8323F5" w:rsidRPr="00123524">
        <w:rPr>
          <w:rFonts w:ascii="Times New Roman" w:hAnsi="Times New Roman" w:cs="Times New Roman"/>
          <w:sz w:val="24"/>
          <w:szCs w:val="24"/>
          <w:highlight w:val="yellow"/>
        </w:rPr>
        <w:t>reinforcement of the blocks.</w:t>
      </w:r>
      <w:r w:rsidR="00287EAA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14:paraId="2EB31A1A" w14:textId="14EB5307" w:rsidR="00B749AC" w:rsidRPr="00123524" w:rsidRDefault="00D61106" w:rsidP="0066202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524">
        <w:rPr>
          <w:rFonts w:ascii="Times New Roman" w:hAnsi="Times New Roman" w:cs="Times New Roman"/>
          <w:sz w:val="24"/>
          <w:szCs w:val="24"/>
          <w:highlight w:val="yellow"/>
        </w:rPr>
        <w:lastRenderedPageBreak/>
        <w:t xml:space="preserve">Various studies </w:t>
      </w:r>
      <w:r w:rsidR="008F2894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carried </w:t>
      </w:r>
      <w:r w:rsidR="008F2894" w:rsidRPr="00123524">
        <w:rPr>
          <w:rFonts w:ascii="Times New Roman" w:hAnsi="Times New Roman" w:cs="Times New Roman"/>
          <w:sz w:val="24"/>
          <w:szCs w:val="24"/>
          <w:highlight w:val="yellow"/>
        </w:rPr>
        <w:t>out</w:t>
      </w:r>
      <w:r w:rsidR="008F2894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have </w:t>
      </w:r>
      <w:r w:rsidR="008F2894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validated the suitability of the use of SCMs and fibres </w:t>
      </w:r>
      <w:r w:rsidR="00971167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respectively </w:t>
      </w:r>
      <w:r w:rsidR="008F2894" w:rsidRPr="00123524">
        <w:rPr>
          <w:rFonts w:ascii="Times New Roman" w:hAnsi="Times New Roman" w:cs="Times New Roman"/>
          <w:sz w:val="24"/>
          <w:szCs w:val="24"/>
          <w:highlight w:val="yellow"/>
        </w:rPr>
        <w:t>in the production of CSEBs. However,</w:t>
      </w:r>
      <w:r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t</w:t>
      </w:r>
      <w:r w:rsidR="00B749AC" w:rsidRPr="00123524">
        <w:rPr>
          <w:rFonts w:ascii="Times New Roman" w:hAnsi="Times New Roman" w:cs="Times New Roman"/>
          <w:sz w:val="24"/>
          <w:szCs w:val="24"/>
          <w:highlight w:val="yellow"/>
        </w:rPr>
        <w:t>he</w:t>
      </w:r>
      <w:r w:rsidR="005F37EE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availability </w:t>
      </w:r>
      <w:r w:rsidR="008F2894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research on </w:t>
      </w:r>
      <w:r w:rsidR="005F37EE" w:rsidRPr="00123524">
        <w:rPr>
          <w:rFonts w:ascii="Times New Roman" w:hAnsi="Times New Roman" w:cs="Times New Roman"/>
          <w:sz w:val="24"/>
          <w:szCs w:val="24"/>
          <w:highlight w:val="yellow"/>
        </w:rPr>
        <w:t>the combined use of SCMs</w:t>
      </w:r>
      <w:r w:rsidR="007A2877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and fibres in the production of CSEBs is scarce. The </w:t>
      </w:r>
      <w:r w:rsidR="00B749AC" w:rsidRPr="00123524">
        <w:rPr>
          <w:rFonts w:ascii="Times New Roman" w:hAnsi="Times New Roman" w:cs="Times New Roman"/>
          <w:sz w:val="24"/>
          <w:szCs w:val="24"/>
          <w:highlight w:val="yellow"/>
        </w:rPr>
        <w:t>current study</w:t>
      </w:r>
      <w:r w:rsidR="007A2877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therefore</w:t>
      </w:r>
      <w:r w:rsidR="00B749AC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investigated the </w:t>
      </w:r>
      <w:r w:rsidR="006B2601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combined </w:t>
      </w:r>
      <w:r w:rsidR="00B749AC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effect of fly ash and oil palm fibre on the </w:t>
      </w:r>
      <w:r w:rsidR="00287EAA" w:rsidRPr="00123524">
        <w:rPr>
          <w:rFonts w:ascii="Times New Roman" w:hAnsi="Times New Roman" w:cs="Times New Roman"/>
          <w:sz w:val="24"/>
          <w:szCs w:val="24"/>
          <w:highlight w:val="yellow"/>
        </w:rPr>
        <w:t>density and compressive strength</w:t>
      </w:r>
      <w:r w:rsidR="00287EAA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B749AC" w:rsidRPr="00123524">
        <w:rPr>
          <w:rFonts w:ascii="Times New Roman" w:hAnsi="Times New Roman" w:cs="Times New Roman"/>
          <w:sz w:val="24"/>
          <w:szCs w:val="24"/>
          <w:highlight w:val="yellow"/>
        </w:rPr>
        <w:t>of C</w:t>
      </w:r>
      <w:r w:rsidR="00287EAA" w:rsidRPr="00123524">
        <w:rPr>
          <w:rFonts w:ascii="Times New Roman" w:hAnsi="Times New Roman" w:cs="Times New Roman"/>
          <w:sz w:val="24"/>
          <w:szCs w:val="24"/>
          <w:highlight w:val="yellow"/>
        </w:rPr>
        <w:t>S</w:t>
      </w:r>
      <w:r w:rsidR="00B749AC" w:rsidRPr="00123524">
        <w:rPr>
          <w:rFonts w:ascii="Times New Roman" w:hAnsi="Times New Roman" w:cs="Times New Roman"/>
          <w:sz w:val="24"/>
          <w:szCs w:val="24"/>
          <w:highlight w:val="yellow"/>
        </w:rPr>
        <w:t>EBs.</w:t>
      </w:r>
    </w:p>
    <w:p w14:paraId="33185300" w14:textId="2B2F3F58" w:rsidR="001515A6" w:rsidRPr="00123524" w:rsidRDefault="00CE434D" w:rsidP="00B876F8">
      <w:pPr>
        <w:spacing w:before="2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3524">
        <w:rPr>
          <w:rFonts w:ascii="Times New Roman" w:hAnsi="Times New Roman" w:cs="Times New Roman"/>
          <w:b/>
          <w:bCs/>
          <w:sz w:val="24"/>
          <w:szCs w:val="24"/>
        </w:rPr>
        <w:t>Materials and Methods</w:t>
      </w:r>
    </w:p>
    <w:p w14:paraId="477C1B48" w14:textId="7308337D" w:rsidR="001515A6" w:rsidRPr="00123524" w:rsidRDefault="009C666A" w:rsidP="00B876F8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23524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</w:rPr>
        <w:t>Soil</w:t>
      </w:r>
      <w:r w:rsidRPr="001235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0EE1AAD4" w14:textId="18BB7F81" w:rsidR="001515A6" w:rsidRPr="00123524" w:rsidRDefault="00017BD5" w:rsidP="001515A6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3524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The soil</w:t>
      </w:r>
      <w:r w:rsidR="005B1798" w:rsidRPr="00123524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,</w:t>
      </w:r>
      <w:r w:rsidR="00503E80" w:rsidRPr="00123524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 reddish-brown laterite</w:t>
      </w:r>
      <w:r w:rsidR="005B1798" w:rsidRPr="00123524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,</w:t>
      </w:r>
      <w:r w:rsidR="00102551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used for this research</w:t>
      </w:r>
      <w:r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</w:t>
      </w:r>
      <w:r w:rsidR="001515A6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obtained from an existing borrow pit at </w:t>
      </w:r>
      <w:proofErr w:type="spellStart"/>
      <w:r w:rsidR="001515A6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>Akpataega</w:t>
      </w:r>
      <w:proofErr w:type="spellEnd"/>
      <w:r w:rsidR="001515A6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Idah, </w:t>
      </w:r>
      <w:r w:rsidR="00A433A0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>Kogi</w:t>
      </w:r>
      <w:r w:rsidR="001515A6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State, Nigeria, at a depth of ~1.5m free from organic matter and deleterious materials. The </w:t>
      </w:r>
      <w:r w:rsidR="005248CE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>soil index</w:t>
      </w:r>
      <w:r w:rsidR="00DE0630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/geotechnical </w:t>
      </w:r>
      <w:r w:rsidR="005248CE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>properties</w:t>
      </w:r>
      <w:r w:rsidR="001515A6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02551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>were</w:t>
      </w:r>
      <w:r w:rsidR="001515A6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determined </w:t>
      </w:r>
      <w:r w:rsidR="005248CE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accordance with BS 1377 </w:t>
      </w:r>
      <w:r w:rsidR="005248CE" w:rsidRPr="00F26B9B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[</w:t>
      </w:r>
      <w:r w:rsidR="006540AE" w:rsidRPr="00F26B9B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2</w:t>
      </w:r>
      <w:r w:rsidR="0032563D" w:rsidRPr="00F26B9B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4</w:t>
      </w:r>
      <w:r w:rsidR="005248CE" w:rsidRPr="00F26B9B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]</w:t>
      </w:r>
      <w:r w:rsidR="005248CE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classify the soil</w:t>
      </w:r>
      <w:r w:rsidR="001515A6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02551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</w:t>
      </w:r>
      <w:r w:rsidR="00102551" w:rsidRPr="00123524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soil</w:t>
      </w:r>
      <w:r w:rsidR="00633B30" w:rsidRPr="00123524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 test</w:t>
      </w:r>
      <w:r w:rsidR="003A62D7" w:rsidRPr="00123524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s</w:t>
      </w:r>
      <w:r w:rsidR="00633B30" w:rsidRPr="00123524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 w</w:t>
      </w:r>
      <w:r w:rsidR="003A62D7" w:rsidRPr="00123524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ere</w:t>
      </w:r>
      <w:r w:rsidR="00633B30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carried out </w:t>
      </w:r>
      <w:r w:rsidR="00CB2E00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102551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>t the Soil Mechanics Laboratory, Department of Civil Engineering, The Federal Polytechnic, Idah, Kogi State.</w:t>
      </w:r>
      <w:r w:rsidR="00D63A26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results of the sieve analysis</w:t>
      </w:r>
      <w:r w:rsidR="00044B58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63A26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the </w:t>
      </w:r>
      <w:r w:rsidR="003149E6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soil </w:t>
      </w:r>
      <w:r w:rsidR="00DE0630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>index</w:t>
      </w:r>
      <w:r w:rsidR="003149E6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>/geotechnical</w:t>
      </w:r>
      <w:r w:rsidR="00D63A26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properties are presented in Table 1 and Table 2 respectively</w:t>
      </w:r>
      <w:r w:rsidR="00790B6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E46EF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E46EF" w:rsidRPr="00790B6E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Figure </w:t>
      </w:r>
      <w:r w:rsidR="00E36621" w:rsidRPr="00790B6E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1</w:t>
      </w:r>
      <w:r w:rsidR="00AE46EF" w:rsidRPr="00790B6E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 </w:t>
      </w:r>
      <w:r w:rsidR="00790B6E" w:rsidRPr="00790B6E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and Figure 2 </w:t>
      </w:r>
      <w:r w:rsidR="00AE46EF" w:rsidRPr="00790B6E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show the particle size distribution curve</w:t>
      </w:r>
      <w:r w:rsidR="00790B6E" w:rsidRPr="00790B6E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 and </w:t>
      </w:r>
      <w:r w:rsidR="00B92F4A" w:rsidRPr="00B92F4A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dry density and moisture content </w:t>
      </w:r>
      <w:r w:rsidR="00B92F4A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curve </w:t>
      </w:r>
      <w:r w:rsidR="00B92F4A" w:rsidRPr="00B92F4A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of the soil</w:t>
      </w:r>
      <w:r w:rsidR="00B92F4A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 respectively</w:t>
      </w:r>
      <w:r w:rsidR="00D63A26" w:rsidRPr="00790B6E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.</w:t>
      </w:r>
    </w:p>
    <w:p w14:paraId="205F0F88" w14:textId="4E9DE6E3" w:rsidR="00D63A26" w:rsidRPr="00123524" w:rsidRDefault="00D63A26" w:rsidP="00B33FB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524">
        <w:rPr>
          <w:rFonts w:ascii="Times New Roman" w:hAnsi="Times New Roman" w:cs="Times New Roman"/>
          <w:b/>
          <w:sz w:val="24"/>
          <w:szCs w:val="24"/>
        </w:rPr>
        <w:t>Table 1</w:t>
      </w:r>
      <w:r w:rsidRPr="00123524">
        <w:rPr>
          <w:rFonts w:ascii="Times New Roman" w:hAnsi="Times New Roman" w:cs="Times New Roman"/>
          <w:sz w:val="24"/>
          <w:szCs w:val="24"/>
        </w:rPr>
        <w:t xml:space="preserve">: </w:t>
      </w:r>
      <w:r w:rsidR="00F319F8" w:rsidRPr="00123524">
        <w:rPr>
          <w:rFonts w:ascii="Times New Roman" w:hAnsi="Times New Roman" w:cs="Times New Roman"/>
          <w:sz w:val="24"/>
          <w:szCs w:val="24"/>
        </w:rPr>
        <w:t>Sieve analysis</w:t>
      </w:r>
      <w:r w:rsidRPr="00123524">
        <w:rPr>
          <w:rFonts w:ascii="Times New Roman" w:hAnsi="Times New Roman" w:cs="Times New Roman"/>
          <w:sz w:val="24"/>
          <w:szCs w:val="24"/>
        </w:rPr>
        <w:t xml:space="preserve"> of the </w:t>
      </w:r>
      <w:r w:rsidR="00F319F8" w:rsidRPr="00123524">
        <w:rPr>
          <w:rFonts w:ascii="Times New Roman" w:hAnsi="Times New Roman" w:cs="Times New Roman"/>
          <w:sz w:val="24"/>
          <w:szCs w:val="24"/>
        </w:rPr>
        <w:t>lateritic sample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44"/>
        <w:gridCol w:w="756"/>
        <w:gridCol w:w="756"/>
        <w:gridCol w:w="756"/>
        <w:gridCol w:w="756"/>
        <w:gridCol w:w="756"/>
        <w:gridCol w:w="756"/>
        <w:gridCol w:w="756"/>
        <w:gridCol w:w="756"/>
        <w:gridCol w:w="624"/>
      </w:tblGrid>
      <w:tr w:rsidR="00D63A26" w:rsidRPr="00123524" w14:paraId="61AC809F" w14:textId="77777777" w:rsidTr="00AE46EF">
        <w:tc>
          <w:tcPr>
            <w:tcW w:w="2344" w:type="dxa"/>
          </w:tcPr>
          <w:p w14:paraId="79E39092" w14:textId="77777777" w:rsidR="00D63A26" w:rsidRPr="00123524" w:rsidRDefault="00D63A26" w:rsidP="00B33FB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b/>
                <w:sz w:val="24"/>
                <w:szCs w:val="24"/>
              </w:rPr>
              <w:t>Sieve opening (mm)</w:t>
            </w:r>
          </w:p>
        </w:tc>
        <w:tc>
          <w:tcPr>
            <w:tcW w:w="756" w:type="dxa"/>
          </w:tcPr>
          <w:p w14:paraId="2A2E2BC6" w14:textId="77777777" w:rsidR="00D63A26" w:rsidRPr="00123524" w:rsidRDefault="00D63A26" w:rsidP="00B33F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4.750</w:t>
            </w:r>
          </w:p>
        </w:tc>
        <w:tc>
          <w:tcPr>
            <w:tcW w:w="756" w:type="dxa"/>
          </w:tcPr>
          <w:p w14:paraId="485212C9" w14:textId="77777777" w:rsidR="00D63A26" w:rsidRPr="00123524" w:rsidRDefault="00D63A26" w:rsidP="00B33F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2.000</w:t>
            </w:r>
          </w:p>
        </w:tc>
        <w:tc>
          <w:tcPr>
            <w:tcW w:w="756" w:type="dxa"/>
          </w:tcPr>
          <w:p w14:paraId="0FA78A48" w14:textId="77777777" w:rsidR="00D63A26" w:rsidRPr="00123524" w:rsidRDefault="00D63A26" w:rsidP="00B33F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0.850</w:t>
            </w:r>
          </w:p>
        </w:tc>
        <w:tc>
          <w:tcPr>
            <w:tcW w:w="756" w:type="dxa"/>
          </w:tcPr>
          <w:p w14:paraId="297096CB" w14:textId="77777777" w:rsidR="00D63A26" w:rsidRPr="00123524" w:rsidRDefault="00D63A26" w:rsidP="00B33F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0.600</w:t>
            </w:r>
          </w:p>
        </w:tc>
        <w:tc>
          <w:tcPr>
            <w:tcW w:w="756" w:type="dxa"/>
          </w:tcPr>
          <w:p w14:paraId="5F55AAC8" w14:textId="77777777" w:rsidR="00D63A26" w:rsidRPr="00123524" w:rsidRDefault="00D63A26" w:rsidP="00B33F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0.425</w:t>
            </w:r>
          </w:p>
        </w:tc>
        <w:tc>
          <w:tcPr>
            <w:tcW w:w="756" w:type="dxa"/>
          </w:tcPr>
          <w:p w14:paraId="7485ADF8" w14:textId="77777777" w:rsidR="00D63A26" w:rsidRPr="00123524" w:rsidRDefault="00D63A26" w:rsidP="00B33F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0.250</w:t>
            </w:r>
          </w:p>
        </w:tc>
        <w:tc>
          <w:tcPr>
            <w:tcW w:w="756" w:type="dxa"/>
          </w:tcPr>
          <w:p w14:paraId="476FF1D6" w14:textId="77777777" w:rsidR="00D63A26" w:rsidRPr="00123524" w:rsidRDefault="00D63A26" w:rsidP="00B33F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0.106</w:t>
            </w:r>
          </w:p>
        </w:tc>
        <w:tc>
          <w:tcPr>
            <w:tcW w:w="756" w:type="dxa"/>
          </w:tcPr>
          <w:p w14:paraId="2C9D8A91" w14:textId="77777777" w:rsidR="00D63A26" w:rsidRPr="00123524" w:rsidRDefault="00D63A26" w:rsidP="00B33F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0.075</w:t>
            </w:r>
          </w:p>
        </w:tc>
        <w:tc>
          <w:tcPr>
            <w:tcW w:w="624" w:type="dxa"/>
          </w:tcPr>
          <w:p w14:paraId="32D99EC3" w14:textId="77777777" w:rsidR="00D63A26" w:rsidRPr="00123524" w:rsidRDefault="00D63A26" w:rsidP="00B33F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pan</w:t>
            </w:r>
          </w:p>
        </w:tc>
      </w:tr>
      <w:tr w:rsidR="00D63A26" w:rsidRPr="00123524" w14:paraId="64C09421" w14:textId="77777777" w:rsidTr="00AE46EF">
        <w:tc>
          <w:tcPr>
            <w:tcW w:w="2344" w:type="dxa"/>
          </w:tcPr>
          <w:p w14:paraId="31CF2F2D" w14:textId="77777777" w:rsidR="00D63A26" w:rsidRPr="00123524" w:rsidRDefault="00D63A26" w:rsidP="00B33FB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b/>
                <w:sz w:val="24"/>
                <w:szCs w:val="24"/>
              </w:rPr>
              <w:t>Percentage passing (%)</w:t>
            </w:r>
          </w:p>
        </w:tc>
        <w:tc>
          <w:tcPr>
            <w:tcW w:w="756" w:type="dxa"/>
          </w:tcPr>
          <w:p w14:paraId="74519BE6" w14:textId="77777777" w:rsidR="00D63A26" w:rsidRPr="00123524" w:rsidRDefault="00D63A26" w:rsidP="00B33F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99.6</w:t>
            </w:r>
          </w:p>
        </w:tc>
        <w:tc>
          <w:tcPr>
            <w:tcW w:w="756" w:type="dxa"/>
          </w:tcPr>
          <w:p w14:paraId="79D6BC7D" w14:textId="77777777" w:rsidR="00D63A26" w:rsidRPr="00123524" w:rsidRDefault="00D63A26" w:rsidP="00B33F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61.5</w:t>
            </w:r>
          </w:p>
        </w:tc>
        <w:tc>
          <w:tcPr>
            <w:tcW w:w="756" w:type="dxa"/>
          </w:tcPr>
          <w:p w14:paraId="3E0A0404" w14:textId="77777777" w:rsidR="00D63A26" w:rsidRPr="00123524" w:rsidRDefault="00D63A26" w:rsidP="00B33F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34.7</w:t>
            </w:r>
          </w:p>
        </w:tc>
        <w:tc>
          <w:tcPr>
            <w:tcW w:w="756" w:type="dxa"/>
          </w:tcPr>
          <w:p w14:paraId="2148E9FE" w14:textId="77777777" w:rsidR="00D63A26" w:rsidRPr="00123524" w:rsidRDefault="00D63A26" w:rsidP="00B33F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25.0</w:t>
            </w:r>
          </w:p>
        </w:tc>
        <w:tc>
          <w:tcPr>
            <w:tcW w:w="756" w:type="dxa"/>
          </w:tcPr>
          <w:p w14:paraId="05457544" w14:textId="77777777" w:rsidR="00D63A26" w:rsidRPr="00123524" w:rsidRDefault="00D63A26" w:rsidP="00B33F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12.7</w:t>
            </w:r>
          </w:p>
        </w:tc>
        <w:tc>
          <w:tcPr>
            <w:tcW w:w="756" w:type="dxa"/>
          </w:tcPr>
          <w:p w14:paraId="54B069D3" w14:textId="77777777" w:rsidR="00D63A26" w:rsidRPr="00123524" w:rsidRDefault="00D63A26" w:rsidP="00B33F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7.9</w:t>
            </w:r>
          </w:p>
        </w:tc>
        <w:tc>
          <w:tcPr>
            <w:tcW w:w="756" w:type="dxa"/>
          </w:tcPr>
          <w:p w14:paraId="0ED89F5E" w14:textId="77777777" w:rsidR="00D63A26" w:rsidRPr="00123524" w:rsidRDefault="00D63A26" w:rsidP="00B33F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756" w:type="dxa"/>
          </w:tcPr>
          <w:p w14:paraId="27669937" w14:textId="77777777" w:rsidR="00D63A26" w:rsidRPr="00123524" w:rsidRDefault="00D63A26" w:rsidP="00B33F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624" w:type="dxa"/>
          </w:tcPr>
          <w:p w14:paraId="26109212" w14:textId="77777777" w:rsidR="00D63A26" w:rsidRPr="00123524" w:rsidRDefault="00D63A26" w:rsidP="00B33FB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2C9B766E" w14:textId="77777777" w:rsidR="006540AE" w:rsidRPr="00123524" w:rsidRDefault="006540AE" w:rsidP="00D63A26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AED814" w14:textId="128C54BC" w:rsidR="00BC2455" w:rsidRPr="00123524" w:rsidRDefault="00040C64" w:rsidP="00D63A26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3524">
        <w:rPr>
          <w:noProof/>
        </w:rPr>
        <w:lastRenderedPageBreak/>
        <w:drawing>
          <wp:inline distT="0" distB="0" distL="0" distR="0" wp14:anchorId="77FAE5AC" wp14:editId="226E3C95">
            <wp:extent cx="5531698" cy="3029803"/>
            <wp:effectExtent l="0" t="0" r="0" b="0"/>
            <wp:docPr id="5542845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66" b="3407"/>
                    <a:stretch/>
                  </pic:blipFill>
                  <pic:spPr bwMode="auto">
                    <a:xfrm>
                      <a:off x="0" y="0"/>
                      <a:ext cx="5621223" cy="307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861996" w14:textId="561FB563" w:rsidR="00AE46EF" w:rsidRPr="00123524" w:rsidRDefault="00AE46EF" w:rsidP="00D63A26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23524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E36621" w:rsidRPr="00123524">
        <w:rPr>
          <w:rFonts w:ascii="Times New Roman" w:hAnsi="Times New Roman" w:cs="Times New Roman"/>
          <w:b/>
          <w:sz w:val="24"/>
          <w:szCs w:val="24"/>
        </w:rPr>
        <w:t>1</w:t>
      </w:r>
      <w:r w:rsidRPr="0012352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123524">
        <w:rPr>
          <w:rFonts w:ascii="Times New Roman" w:hAnsi="Times New Roman" w:cs="Times New Roman"/>
          <w:bCs/>
          <w:sz w:val="24"/>
          <w:szCs w:val="24"/>
        </w:rPr>
        <w:t>Particle size distribution curve</w:t>
      </w:r>
    </w:p>
    <w:p w14:paraId="6D08919C" w14:textId="3B5E7A49" w:rsidR="00D63A26" w:rsidRPr="00123524" w:rsidRDefault="00D63A26" w:rsidP="00D63A2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524">
        <w:rPr>
          <w:rFonts w:ascii="Times New Roman" w:hAnsi="Times New Roman" w:cs="Times New Roman"/>
          <w:b/>
          <w:sz w:val="24"/>
          <w:szCs w:val="24"/>
        </w:rPr>
        <w:t>Table 2</w:t>
      </w:r>
      <w:r w:rsidR="00B33FB4" w:rsidRPr="00123524">
        <w:rPr>
          <w:rFonts w:ascii="Times New Roman" w:hAnsi="Times New Roman" w:cs="Times New Roman"/>
          <w:b/>
          <w:sz w:val="24"/>
          <w:szCs w:val="24"/>
        </w:rPr>
        <w:t>:</w:t>
      </w:r>
      <w:r w:rsidRPr="001235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3524">
        <w:rPr>
          <w:rFonts w:ascii="Times New Roman" w:hAnsi="Times New Roman" w:cs="Times New Roman"/>
          <w:bCs/>
          <w:sz w:val="24"/>
          <w:szCs w:val="24"/>
        </w:rPr>
        <w:t>G</w:t>
      </w:r>
      <w:r w:rsidRPr="00123524">
        <w:rPr>
          <w:rFonts w:ascii="Times New Roman" w:hAnsi="Times New Roman" w:cs="Times New Roman"/>
          <w:sz w:val="24"/>
          <w:szCs w:val="24"/>
        </w:rPr>
        <w:t>eotechnical properties of the soil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3764"/>
        <w:gridCol w:w="3482"/>
      </w:tblGrid>
      <w:tr w:rsidR="00D63A26" w:rsidRPr="00123524" w14:paraId="75E42170" w14:textId="77777777" w:rsidTr="00A14B2E">
        <w:trPr>
          <w:trHeight w:val="223"/>
        </w:trPr>
        <w:tc>
          <w:tcPr>
            <w:tcW w:w="3764" w:type="dxa"/>
            <w:vAlign w:val="center"/>
          </w:tcPr>
          <w:p w14:paraId="7CC70315" w14:textId="77777777" w:rsidR="00D63A26" w:rsidRPr="00123524" w:rsidRDefault="00D63A26" w:rsidP="00B33FB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b/>
                <w:sz w:val="24"/>
                <w:szCs w:val="24"/>
              </w:rPr>
              <w:t>TEST</w:t>
            </w:r>
          </w:p>
        </w:tc>
        <w:tc>
          <w:tcPr>
            <w:tcW w:w="3482" w:type="dxa"/>
            <w:vAlign w:val="center"/>
          </w:tcPr>
          <w:p w14:paraId="79CE2EBE" w14:textId="77777777" w:rsidR="00D63A26" w:rsidRPr="00123524" w:rsidRDefault="00D63A26" w:rsidP="00B33FB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b/>
                <w:sz w:val="24"/>
                <w:szCs w:val="24"/>
              </w:rPr>
              <w:t>RESULT</w:t>
            </w:r>
          </w:p>
        </w:tc>
      </w:tr>
      <w:tr w:rsidR="00D63A26" w:rsidRPr="00123524" w14:paraId="1CC51C30" w14:textId="77777777" w:rsidTr="00A14B2E">
        <w:trPr>
          <w:trHeight w:val="342"/>
        </w:trPr>
        <w:tc>
          <w:tcPr>
            <w:tcW w:w="3764" w:type="dxa"/>
          </w:tcPr>
          <w:p w14:paraId="4BE3AD9D" w14:textId="77777777" w:rsidR="00D63A26" w:rsidRPr="00123524" w:rsidRDefault="00D63A26" w:rsidP="00B33F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Specific gravity (%)</w:t>
            </w:r>
          </w:p>
        </w:tc>
        <w:tc>
          <w:tcPr>
            <w:tcW w:w="3482" w:type="dxa"/>
          </w:tcPr>
          <w:p w14:paraId="78883779" w14:textId="6DE90B7D" w:rsidR="00D63A26" w:rsidRPr="00123524" w:rsidRDefault="00D63A26" w:rsidP="00B33F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2.61</w:t>
            </w:r>
          </w:p>
        </w:tc>
      </w:tr>
      <w:tr w:rsidR="00D63A26" w:rsidRPr="00123524" w14:paraId="0B46968D" w14:textId="77777777" w:rsidTr="00A14B2E">
        <w:trPr>
          <w:trHeight w:val="334"/>
        </w:trPr>
        <w:tc>
          <w:tcPr>
            <w:tcW w:w="3764" w:type="dxa"/>
          </w:tcPr>
          <w:p w14:paraId="50D72166" w14:textId="31CEF52D" w:rsidR="00D63A26" w:rsidRPr="00123524" w:rsidRDefault="00D63A26" w:rsidP="00B33F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gramStart"/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passing</w:t>
            </w:r>
            <w:proofErr w:type="gramEnd"/>
            <w:r w:rsidRPr="00123524">
              <w:rPr>
                <w:rFonts w:ascii="Times New Roman" w:hAnsi="Times New Roman" w:cs="Times New Roman"/>
                <w:sz w:val="24"/>
                <w:szCs w:val="24"/>
              </w:rPr>
              <w:t xml:space="preserve"> BS 200 sieve (0.075mm)</w:t>
            </w:r>
          </w:p>
        </w:tc>
        <w:tc>
          <w:tcPr>
            <w:tcW w:w="3482" w:type="dxa"/>
          </w:tcPr>
          <w:p w14:paraId="6829163A" w14:textId="206AB538" w:rsidR="00D63A26" w:rsidRPr="00123524" w:rsidRDefault="00D63A26" w:rsidP="00B33F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</w:tr>
      <w:tr w:rsidR="00D63A26" w:rsidRPr="00123524" w14:paraId="45CFF50E" w14:textId="77777777" w:rsidTr="00A14B2E">
        <w:trPr>
          <w:trHeight w:val="342"/>
        </w:trPr>
        <w:tc>
          <w:tcPr>
            <w:tcW w:w="3764" w:type="dxa"/>
          </w:tcPr>
          <w:p w14:paraId="2E0A4CC8" w14:textId="77777777" w:rsidR="00D63A26" w:rsidRPr="00123524" w:rsidRDefault="00D63A26" w:rsidP="00B33F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Natural moisture content (%)</w:t>
            </w:r>
          </w:p>
        </w:tc>
        <w:tc>
          <w:tcPr>
            <w:tcW w:w="3482" w:type="dxa"/>
          </w:tcPr>
          <w:p w14:paraId="5C3058EA" w14:textId="77777777" w:rsidR="00D63A26" w:rsidRPr="00123524" w:rsidRDefault="00D63A26" w:rsidP="00B33F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10.8</w:t>
            </w:r>
          </w:p>
        </w:tc>
      </w:tr>
      <w:tr w:rsidR="00D63A26" w:rsidRPr="00123524" w14:paraId="62C1531C" w14:textId="77777777" w:rsidTr="00A14B2E">
        <w:trPr>
          <w:trHeight w:val="342"/>
        </w:trPr>
        <w:tc>
          <w:tcPr>
            <w:tcW w:w="3764" w:type="dxa"/>
          </w:tcPr>
          <w:p w14:paraId="55F8F114" w14:textId="77777777" w:rsidR="00D63A26" w:rsidRPr="00123524" w:rsidRDefault="00D63A26" w:rsidP="00B33F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Maximum dry density (kg/m</w:t>
            </w:r>
            <w:r w:rsidRPr="0012352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82" w:type="dxa"/>
          </w:tcPr>
          <w:p w14:paraId="4A4561AF" w14:textId="46B00E90" w:rsidR="00D63A26" w:rsidRPr="00790B6E" w:rsidRDefault="00D63A26" w:rsidP="00B33F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90B6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206</w:t>
            </w:r>
            <w:r w:rsidR="00DA3A6C" w:rsidRPr="00790B6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</w:t>
            </w:r>
            <w:r w:rsidRPr="00790B6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.</w:t>
            </w:r>
            <w:r w:rsidR="00DA3A6C" w:rsidRPr="00790B6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7</w:t>
            </w:r>
            <w:r w:rsidRPr="00790B6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8</w:t>
            </w:r>
          </w:p>
        </w:tc>
      </w:tr>
      <w:tr w:rsidR="00D63A26" w:rsidRPr="00123524" w14:paraId="00DFE4F9" w14:textId="77777777" w:rsidTr="00A14B2E">
        <w:trPr>
          <w:trHeight w:val="342"/>
        </w:trPr>
        <w:tc>
          <w:tcPr>
            <w:tcW w:w="3764" w:type="dxa"/>
          </w:tcPr>
          <w:p w14:paraId="2D9E3F86" w14:textId="77777777" w:rsidR="00D63A26" w:rsidRPr="00123524" w:rsidRDefault="00D63A26" w:rsidP="00B33F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Optimum moisture content (%)</w:t>
            </w:r>
          </w:p>
        </w:tc>
        <w:tc>
          <w:tcPr>
            <w:tcW w:w="3482" w:type="dxa"/>
          </w:tcPr>
          <w:p w14:paraId="2AF7D62A" w14:textId="01458927" w:rsidR="00D63A26" w:rsidRPr="00790B6E" w:rsidRDefault="00D63A26" w:rsidP="00B33F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90B6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10.</w:t>
            </w:r>
            <w:r w:rsidR="00DA3A6C" w:rsidRPr="00790B6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</w:t>
            </w:r>
          </w:p>
        </w:tc>
      </w:tr>
      <w:tr w:rsidR="00D63A26" w:rsidRPr="00123524" w14:paraId="54F128C6" w14:textId="77777777" w:rsidTr="00A14B2E">
        <w:trPr>
          <w:trHeight w:val="342"/>
        </w:trPr>
        <w:tc>
          <w:tcPr>
            <w:tcW w:w="3764" w:type="dxa"/>
          </w:tcPr>
          <w:p w14:paraId="5A8A097B" w14:textId="77777777" w:rsidR="00D63A26" w:rsidRPr="00123524" w:rsidRDefault="00D63A26" w:rsidP="00B33F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Condition of sample</w:t>
            </w:r>
          </w:p>
        </w:tc>
        <w:tc>
          <w:tcPr>
            <w:tcW w:w="3482" w:type="dxa"/>
          </w:tcPr>
          <w:p w14:paraId="7C9AAD24" w14:textId="77777777" w:rsidR="00D63A26" w:rsidRPr="00123524" w:rsidRDefault="00D63A26" w:rsidP="00B33F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Air dried</w:t>
            </w:r>
          </w:p>
        </w:tc>
      </w:tr>
      <w:tr w:rsidR="00D63A26" w:rsidRPr="00123524" w14:paraId="392130F3" w14:textId="77777777" w:rsidTr="00A14B2E">
        <w:trPr>
          <w:trHeight w:val="342"/>
        </w:trPr>
        <w:tc>
          <w:tcPr>
            <w:tcW w:w="3764" w:type="dxa"/>
          </w:tcPr>
          <w:p w14:paraId="4805AC94" w14:textId="77777777" w:rsidR="00D63A26" w:rsidRPr="00123524" w:rsidRDefault="00D63A26" w:rsidP="00B33F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Liquid limit (%)</w:t>
            </w:r>
          </w:p>
        </w:tc>
        <w:tc>
          <w:tcPr>
            <w:tcW w:w="3482" w:type="dxa"/>
          </w:tcPr>
          <w:p w14:paraId="1CBA7B84" w14:textId="3A4CDA65" w:rsidR="00D63A26" w:rsidRPr="00123524" w:rsidRDefault="00D63A26" w:rsidP="00B33F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2432E" w:rsidRPr="0012352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63A26" w:rsidRPr="00123524" w14:paraId="1C924164" w14:textId="77777777" w:rsidTr="00A14B2E">
        <w:trPr>
          <w:trHeight w:val="342"/>
        </w:trPr>
        <w:tc>
          <w:tcPr>
            <w:tcW w:w="3764" w:type="dxa"/>
          </w:tcPr>
          <w:p w14:paraId="495FA462" w14:textId="77777777" w:rsidR="00D63A26" w:rsidRPr="00123524" w:rsidRDefault="00D63A26" w:rsidP="00B33F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Plastic limit (%)</w:t>
            </w:r>
          </w:p>
        </w:tc>
        <w:tc>
          <w:tcPr>
            <w:tcW w:w="3482" w:type="dxa"/>
          </w:tcPr>
          <w:p w14:paraId="75320FBA" w14:textId="77777777" w:rsidR="00D63A26" w:rsidRPr="00123524" w:rsidRDefault="00D63A26" w:rsidP="00B33F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D63A26" w:rsidRPr="00123524" w14:paraId="28034451" w14:textId="77777777" w:rsidTr="00A14B2E">
        <w:trPr>
          <w:trHeight w:val="334"/>
        </w:trPr>
        <w:tc>
          <w:tcPr>
            <w:tcW w:w="3764" w:type="dxa"/>
          </w:tcPr>
          <w:p w14:paraId="31E365AE" w14:textId="77777777" w:rsidR="00D63A26" w:rsidRPr="00123524" w:rsidRDefault="00D63A26" w:rsidP="00B33F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Plasticity index (%)</w:t>
            </w:r>
          </w:p>
        </w:tc>
        <w:tc>
          <w:tcPr>
            <w:tcW w:w="3482" w:type="dxa"/>
          </w:tcPr>
          <w:p w14:paraId="7BC0A191" w14:textId="77777777" w:rsidR="00D63A26" w:rsidRPr="00123524" w:rsidRDefault="00D63A26" w:rsidP="00B33F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B538C" w:rsidRPr="00123524" w14:paraId="6B1A9CA8" w14:textId="77777777" w:rsidTr="00A14B2E">
        <w:trPr>
          <w:trHeight w:val="334"/>
        </w:trPr>
        <w:tc>
          <w:tcPr>
            <w:tcW w:w="3764" w:type="dxa"/>
          </w:tcPr>
          <w:p w14:paraId="785CFB06" w14:textId="77777777" w:rsidR="005B538C" w:rsidRPr="00123524" w:rsidRDefault="005B538C" w:rsidP="00B33F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Coefficient of curvature</w:t>
            </w:r>
          </w:p>
        </w:tc>
        <w:tc>
          <w:tcPr>
            <w:tcW w:w="3482" w:type="dxa"/>
          </w:tcPr>
          <w:p w14:paraId="221718AE" w14:textId="77777777" w:rsidR="005B538C" w:rsidRPr="00123524" w:rsidRDefault="005B538C" w:rsidP="00B33F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1.98</w:t>
            </w:r>
          </w:p>
        </w:tc>
      </w:tr>
      <w:tr w:rsidR="005B538C" w:rsidRPr="00123524" w14:paraId="72FE45F5" w14:textId="77777777" w:rsidTr="00A14B2E">
        <w:trPr>
          <w:trHeight w:val="334"/>
        </w:trPr>
        <w:tc>
          <w:tcPr>
            <w:tcW w:w="3764" w:type="dxa"/>
          </w:tcPr>
          <w:p w14:paraId="76F8C3E0" w14:textId="77777777" w:rsidR="005B538C" w:rsidRPr="00123524" w:rsidRDefault="005B538C" w:rsidP="00B33F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Coefficient of uniformity</w:t>
            </w:r>
          </w:p>
        </w:tc>
        <w:tc>
          <w:tcPr>
            <w:tcW w:w="3482" w:type="dxa"/>
          </w:tcPr>
          <w:p w14:paraId="407F697A" w14:textId="77777777" w:rsidR="005B538C" w:rsidRPr="00123524" w:rsidRDefault="005B538C" w:rsidP="00B33F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8.82</w:t>
            </w:r>
          </w:p>
        </w:tc>
      </w:tr>
      <w:tr w:rsidR="0092546B" w:rsidRPr="00123524" w14:paraId="70B1D967" w14:textId="77777777" w:rsidTr="00A14B2E">
        <w:trPr>
          <w:trHeight w:val="342"/>
        </w:trPr>
        <w:tc>
          <w:tcPr>
            <w:tcW w:w="3764" w:type="dxa"/>
          </w:tcPr>
          <w:p w14:paraId="28841DE4" w14:textId="3DC0CE26" w:rsidR="0092546B" w:rsidRPr="00123524" w:rsidRDefault="0092546B" w:rsidP="00B33F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USCS classification</w:t>
            </w:r>
          </w:p>
        </w:tc>
        <w:tc>
          <w:tcPr>
            <w:tcW w:w="3482" w:type="dxa"/>
          </w:tcPr>
          <w:p w14:paraId="6F7B8533" w14:textId="6077C9B6" w:rsidR="0092546B" w:rsidRPr="00123524" w:rsidRDefault="000C5139" w:rsidP="00B33F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90690C" w:rsidRPr="00123524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7A1392" w:rsidRPr="00123524">
              <w:rPr>
                <w:rFonts w:ascii="Times New Roman" w:hAnsi="Times New Roman" w:cs="Times New Roman"/>
                <w:sz w:val="24"/>
                <w:szCs w:val="24"/>
              </w:rPr>
              <w:t xml:space="preserve"> (silty and clayey fine sand)</w:t>
            </w:r>
          </w:p>
        </w:tc>
      </w:tr>
      <w:tr w:rsidR="00503E80" w:rsidRPr="00123524" w14:paraId="3D007B82" w14:textId="77777777" w:rsidTr="00A14B2E">
        <w:trPr>
          <w:trHeight w:val="334"/>
        </w:trPr>
        <w:tc>
          <w:tcPr>
            <w:tcW w:w="3764" w:type="dxa"/>
          </w:tcPr>
          <w:p w14:paraId="756D9A27" w14:textId="77777777" w:rsidR="00503E80" w:rsidRPr="00123524" w:rsidRDefault="00503E80" w:rsidP="00B33F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ASSHTO classification</w:t>
            </w:r>
          </w:p>
        </w:tc>
        <w:tc>
          <w:tcPr>
            <w:tcW w:w="3482" w:type="dxa"/>
          </w:tcPr>
          <w:p w14:paraId="08BFB146" w14:textId="44472955" w:rsidR="00503E80" w:rsidRPr="00123524" w:rsidRDefault="00503E80" w:rsidP="00B33F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A-</w:t>
            </w:r>
            <w:r w:rsidR="007A1392" w:rsidRPr="001235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1392" w:rsidRPr="001235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620C5497" w14:textId="77777777" w:rsidR="001F2FA1" w:rsidRPr="00123524" w:rsidRDefault="001F2FA1" w:rsidP="00D8706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99E5C7A" w14:textId="4786C50A" w:rsidR="00DA3A6C" w:rsidRPr="00B92F4A" w:rsidRDefault="00DA3A6C" w:rsidP="00D87062">
      <w:pPr>
        <w:rPr>
          <w:rFonts w:ascii="Times New Roman" w:hAnsi="Times New Roman" w:cs="Times New Roman"/>
          <w:sz w:val="24"/>
          <w:szCs w:val="24"/>
          <w:highlight w:val="yellow"/>
        </w:rPr>
      </w:pPr>
      <w:r w:rsidRPr="00B92F4A">
        <w:rPr>
          <w:rFonts w:ascii="Times New Roman" w:hAnsi="Times New Roman" w:cs="Times New Roman"/>
          <w:b/>
          <w:noProof/>
          <w:sz w:val="24"/>
          <w:szCs w:val="24"/>
          <w:highlight w:val="yellow"/>
        </w:rPr>
        <w:lastRenderedPageBreak/>
        <w:drawing>
          <wp:inline distT="0" distB="0" distL="0" distR="0" wp14:anchorId="5F5490B4" wp14:editId="0E07685B">
            <wp:extent cx="4940490" cy="2609850"/>
            <wp:effectExtent l="0" t="0" r="12700" b="0"/>
            <wp:docPr id="12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841E5AE" w14:textId="5C504FE4" w:rsidR="00790B6E" w:rsidRPr="00DA3A6C" w:rsidRDefault="00790B6E" w:rsidP="00D87062">
      <w:pPr>
        <w:rPr>
          <w:rFonts w:ascii="Times New Roman" w:hAnsi="Times New Roman" w:cs="Times New Roman"/>
          <w:sz w:val="24"/>
          <w:szCs w:val="24"/>
        </w:rPr>
      </w:pPr>
      <w:r w:rsidRPr="00B92F4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yellow"/>
        </w:rPr>
        <w:t>Figure 2</w:t>
      </w:r>
      <w:r w:rsidRPr="00B92F4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yellow"/>
        </w:rPr>
        <w:t>:</w:t>
      </w:r>
      <w:r w:rsidRPr="00B92F4A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 </w:t>
      </w:r>
      <w:r w:rsidR="00B92F4A" w:rsidRPr="00B92F4A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Graph showing the dry density and moisture content of the soil</w:t>
      </w:r>
    </w:p>
    <w:p w14:paraId="50912055" w14:textId="79BF43F1" w:rsidR="00220CE5" w:rsidRPr="00123524" w:rsidRDefault="00220CE5" w:rsidP="00D8706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23524">
        <w:rPr>
          <w:rFonts w:ascii="Times New Roman" w:hAnsi="Times New Roman" w:cs="Times New Roman"/>
          <w:b/>
          <w:bCs/>
          <w:sz w:val="24"/>
          <w:szCs w:val="24"/>
        </w:rPr>
        <w:t>Fly ash</w:t>
      </w:r>
    </w:p>
    <w:p w14:paraId="5E687747" w14:textId="0E83BF89" w:rsidR="00220CE5" w:rsidRPr="00123524" w:rsidRDefault="00220CE5" w:rsidP="00220CE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524">
        <w:rPr>
          <w:rFonts w:ascii="Times New Roman" w:hAnsi="Times New Roman" w:cs="Times New Roman"/>
          <w:sz w:val="24"/>
          <w:szCs w:val="24"/>
        </w:rPr>
        <w:t>The Fly Ash</w:t>
      </w:r>
      <w:r w:rsidR="00B343CF">
        <w:rPr>
          <w:rFonts w:ascii="Times New Roman" w:hAnsi="Times New Roman" w:cs="Times New Roman"/>
          <w:sz w:val="24"/>
          <w:szCs w:val="24"/>
        </w:rPr>
        <w:t xml:space="preserve"> </w:t>
      </w:r>
      <w:r w:rsidR="00B343CF" w:rsidRPr="00B343CF">
        <w:rPr>
          <w:rFonts w:ascii="Times New Roman" w:hAnsi="Times New Roman" w:cs="Times New Roman"/>
          <w:sz w:val="24"/>
          <w:szCs w:val="24"/>
          <w:highlight w:val="yellow"/>
        </w:rPr>
        <w:t>(FA)</w:t>
      </w:r>
      <w:r w:rsidRPr="00123524">
        <w:rPr>
          <w:rFonts w:ascii="Times New Roman" w:hAnsi="Times New Roman" w:cs="Times New Roman"/>
          <w:sz w:val="24"/>
          <w:szCs w:val="24"/>
        </w:rPr>
        <w:t xml:space="preserve"> used was sourced from </w:t>
      </w:r>
      <w:proofErr w:type="spellStart"/>
      <w:r w:rsidR="00040C64" w:rsidRPr="00123524">
        <w:rPr>
          <w:rFonts w:ascii="Times New Roman" w:hAnsi="Times New Roman" w:cs="Times New Roman"/>
          <w:sz w:val="24"/>
          <w:szCs w:val="24"/>
        </w:rPr>
        <w:t>Cinafindev</w:t>
      </w:r>
      <w:proofErr w:type="spellEnd"/>
      <w:r w:rsidR="00040C64" w:rsidRPr="00123524">
        <w:rPr>
          <w:rFonts w:ascii="Times New Roman" w:hAnsi="Times New Roman" w:cs="Times New Roman"/>
          <w:sz w:val="24"/>
          <w:szCs w:val="24"/>
        </w:rPr>
        <w:t xml:space="preserve"> </w:t>
      </w:r>
      <w:r w:rsidRPr="00123524">
        <w:rPr>
          <w:rFonts w:ascii="Times New Roman" w:hAnsi="Times New Roman" w:cs="Times New Roman"/>
          <w:sz w:val="24"/>
          <w:szCs w:val="24"/>
        </w:rPr>
        <w:t>Ltd.</w:t>
      </w:r>
      <w:r w:rsidR="00040C64" w:rsidRPr="00123524">
        <w:rPr>
          <w:rFonts w:ascii="Times New Roman" w:hAnsi="Times New Roman" w:cs="Times New Roman"/>
          <w:sz w:val="24"/>
          <w:szCs w:val="24"/>
        </w:rPr>
        <w:t>, (a cement manufacturing plant)</w:t>
      </w:r>
      <w:r w:rsidRPr="00123524">
        <w:rPr>
          <w:rFonts w:ascii="Times New Roman" w:hAnsi="Times New Roman" w:cs="Times New Roman"/>
          <w:sz w:val="24"/>
          <w:szCs w:val="24"/>
        </w:rPr>
        <w:t xml:space="preserve"> </w:t>
      </w:r>
      <w:r w:rsidR="00B50286" w:rsidRPr="00123524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123524">
        <w:rPr>
          <w:rFonts w:ascii="Times New Roman" w:hAnsi="Times New Roman" w:cs="Times New Roman"/>
          <w:sz w:val="24"/>
          <w:szCs w:val="24"/>
        </w:rPr>
        <w:t>Allo</w:t>
      </w:r>
      <w:proofErr w:type="spellEnd"/>
      <w:r w:rsidRPr="00123524">
        <w:rPr>
          <w:rFonts w:ascii="Times New Roman" w:hAnsi="Times New Roman" w:cs="Times New Roman"/>
          <w:sz w:val="24"/>
          <w:szCs w:val="24"/>
        </w:rPr>
        <w:t xml:space="preserve">, Kogi state. </w:t>
      </w:r>
      <w:r w:rsidR="00B343CF" w:rsidRPr="00B343CF">
        <w:rPr>
          <w:rFonts w:ascii="Times New Roman" w:hAnsi="Times New Roman" w:cs="Times New Roman"/>
          <w:sz w:val="24"/>
          <w:szCs w:val="24"/>
          <w:highlight w:val="yellow"/>
        </w:rPr>
        <w:t>The FA used is class C, as the coal available in Kogi State and in most parts of Nigeria is predominantly lignite or sub-bituminous [</w:t>
      </w:r>
      <w:r w:rsidR="00F26B9B">
        <w:rPr>
          <w:rFonts w:ascii="Times New Roman" w:hAnsi="Times New Roman" w:cs="Times New Roman"/>
          <w:sz w:val="24"/>
          <w:szCs w:val="24"/>
          <w:highlight w:val="yellow"/>
        </w:rPr>
        <w:t>21, 25-26</w:t>
      </w:r>
      <w:r w:rsidR="00B343CF" w:rsidRPr="00B343CF">
        <w:rPr>
          <w:rFonts w:ascii="Times New Roman" w:hAnsi="Times New Roman" w:cs="Times New Roman"/>
          <w:sz w:val="24"/>
          <w:szCs w:val="24"/>
          <w:highlight w:val="yellow"/>
        </w:rPr>
        <w:t>].</w:t>
      </w:r>
      <w:r w:rsidR="00B343CF">
        <w:rPr>
          <w:rFonts w:ascii="Times New Roman" w:hAnsi="Times New Roman" w:cs="Times New Roman"/>
          <w:sz w:val="24"/>
          <w:szCs w:val="24"/>
        </w:rPr>
        <w:t xml:space="preserve"> </w:t>
      </w:r>
      <w:r w:rsidR="00B343CF" w:rsidRPr="00B343CF">
        <w:rPr>
          <w:rFonts w:ascii="Times New Roman" w:hAnsi="Times New Roman" w:cs="Times New Roman"/>
          <w:sz w:val="24"/>
          <w:szCs w:val="24"/>
          <w:highlight w:val="yellow"/>
        </w:rPr>
        <w:t>It</w:t>
      </w:r>
      <w:r w:rsidRPr="00123524">
        <w:rPr>
          <w:rFonts w:ascii="Times New Roman" w:hAnsi="Times New Roman" w:cs="Times New Roman"/>
          <w:sz w:val="24"/>
          <w:szCs w:val="24"/>
        </w:rPr>
        <w:t xml:space="preserve"> was sieved using sieve No.</w:t>
      </w:r>
      <w:r w:rsidR="009033F9" w:rsidRPr="00123524">
        <w:rPr>
          <w:rFonts w:ascii="Times New Roman" w:hAnsi="Times New Roman" w:cs="Times New Roman"/>
          <w:sz w:val="24"/>
          <w:szCs w:val="24"/>
        </w:rPr>
        <w:t xml:space="preserve"> </w:t>
      </w:r>
      <w:r w:rsidRPr="00123524">
        <w:rPr>
          <w:rFonts w:ascii="Times New Roman" w:hAnsi="Times New Roman" w:cs="Times New Roman"/>
          <w:sz w:val="24"/>
          <w:szCs w:val="24"/>
        </w:rPr>
        <w:t xml:space="preserve">200 to obtain </w:t>
      </w:r>
      <w:r w:rsidR="00B50286" w:rsidRPr="00123524">
        <w:rPr>
          <w:rFonts w:ascii="Times New Roman" w:hAnsi="Times New Roman" w:cs="Times New Roman"/>
          <w:sz w:val="24"/>
          <w:szCs w:val="24"/>
        </w:rPr>
        <w:t>fine</w:t>
      </w:r>
      <w:r w:rsidRPr="00123524">
        <w:rPr>
          <w:rFonts w:ascii="Times New Roman" w:hAnsi="Times New Roman" w:cs="Times New Roman"/>
          <w:sz w:val="24"/>
          <w:szCs w:val="24"/>
        </w:rPr>
        <w:t xml:space="preserve"> particles. The colour of the fly ash is dark</w:t>
      </w:r>
      <w:r w:rsidR="006C330E" w:rsidRPr="00123524">
        <w:rPr>
          <w:rFonts w:ascii="Times New Roman" w:hAnsi="Times New Roman" w:cs="Times New Roman"/>
          <w:sz w:val="24"/>
          <w:szCs w:val="24"/>
        </w:rPr>
        <w:t xml:space="preserve"> grey</w:t>
      </w:r>
      <w:r w:rsidR="00CF2BB5" w:rsidRPr="00123524">
        <w:rPr>
          <w:rFonts w:ascii="Times New Roman" w:hAnsi="Times New Roman" w:cs="Times New Roman"/>
          <w:sz w:val="24"/>
          <w:szCs w:val="24"/>
        </w:rPr>
        <w:t xml:space="preserve"> with </w:t>
      </w:r>
      <w:r w:rsidR="00B50286" w:rsidRPr="00123524">
        <w:rPr>
          <w:rFonts w:ascii="Times New Roman" w:hAnsi="Times New Roman" w:cs="Times New Roman"/>
          <w:sz w:val="24"/>
          <w:szCs w:val="24"/>
        </w:rPr>
        <w:t xml:space="preserve">a </w:t>
      </w:r>
      <w:r w:rsidR="00CF2BB5" w:rsidRPr="00123524">
        <w:rPr>
          <w:rFonts w:ascii="Times New Roman" w:hAnsi="Times New Roman" w:cs="Times New Roman"/>
          <w:sz w:val="24"/>
          <w:szCs w:val="24"/>
        </w:rPr>
        <w:t>specific gravity of 2.6</w:t>
      </w:r>
      <w:r w:rsidRPr="00123524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68B4C5E4" w14:textId="693DB76E" w:rsidR="00220CE5" w:rsidRPr="00123524" w:rsidRDefault="00220CE5" w:rsidP="0090681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3524">
        <w:rPr>
          <w:rFonts w:ascii="Times New Roman" w:hAnsi="Times New Roman" w:cs="Times New Roman"/>
          <w:b/>
          <w:bCs/>
          <w:sz w:val="24"/>
          <w:szCs w:val="24"/>
        </w:rPr>
        <w:t xml:space="preserve">Palm </w:t>
      </w:r>
      <w:r w:rsidR="00906819" w:rsidRPr="00123524">
        <w:rPr>
          <w:rFonts w:ascii="Times New Roman" w:hAnsi="Times New Roman" w:cs="Times New Roman"/>
          <w:b/>
          <w:bCs/>
          <w:sz w:val="24"/>
          <w:szCs w:val="24"/>
        </w:rPr>
        <w:t>Fibre</w:t>
      </w:r>
    </w:p>
    <w:p w14:paraId="7A18B9A1" w14:textId="5A804B16" w:rsidR="00220CE5" w:rsidRPr="00123524" w:rsidRDefault="00220CE5" w:rsidP="00220CE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524">
        <w:rPr>
          <w:rFonts w:ascii="Times New Roman" w:hAnsi="Times New Roman" w:cs="Times New Roman"/>
          <w:sz w:val="24"/>
          <w:szCs w:val="24"/>
        </w:rPr>
        <w:t xml:space="preserve">The Palm </w:t>
      </w:r>
      <w:r w:rsidR="00906819" w:rsidRPr="00123524">
        <w:rPr>
          <w:rFonts w:ascii="Times New Roman" w:hAnsi="Times New Roman" w:cs="Times New Roman"/>
          <w:sz w:val="24"/>
          <w:szCs w:val="24"/>
        </w:rPr>
        <w:t>fibre</w:t>
      </w:r>
      <w:r w:rsidRPr="00123524">
        <w:rPr>
          <w:rFonts w:ascii="Times New Roman" w:hAnsi="Times New Roman" w:cs="Times New Roman"/>
          <w:sz w:val="24"/>
          <w:szCs w:val="24"/>
        </w:rPr>
        <w:t xml:space="preserve"> used </w:t>
      </w:r>
      <w:r w:rsidR="00DD13E5" w:rsidRPr="00123524">
        <w:rPr>
          <w:rFonts w:ascii="Times New Roman" w:hAnsi="Times New Roman" w:cs="Times New Roman"/>
          <w:sz w:val="24"/>
          <w:szCs w:val="24"/>
        </w:rPr>
        <w:t>for</w:t>
      </w:r>
      <w:r w:rsidRPr="00123524">
        <w:rPr>
          <w:rFonts w:ascii="Times New Roman" w:hAnsi="Times New Roman" w:cs="Times New Roman"/>
          <w:sz w:val="24"/>
          <w:szCs w:val="24"/>
        </w:rPr>
        <w:t xml:space="preserve"> this </w:t>
      </w:r>
      <w:r w:rsidR="00DD13E5" w:rsidRPr="00123524">
        <w:rPr>
          <w:rFonts w:ascii="Times New Roman" w:hAnsi="Times New Roman" w:cs="Times New Roman"/>
          <w:sz w:val="24"/>
          <w:szCs w:val="24"/>
        </w:rPr>
        <w:t>research</w:t>
      </w:r>
      <w:r w:rsidRPr="00123524">
        <w:rPr>
          <w:rFonts w:ascii="Times New Roman" w:hAnsi="Times New Roman" w:cs="Times New Roman"/>
          <w:sz w:val="24"/>
          <w:szCs w:val="24"/>
        </w:rPr>
        <w:t xml:space="preserve"> is the mesocarp of </w:t>
      </w:r>
      <w:r w:rsidR="002E2B5A" w:rsidRPr="00123524">
        <w:rPr>
          <w:rFonts w:ascii="Times New Roman" w:hAnsi="Times New Roman" w:cs="Times New Roman"/>
          <w:sz w:val="24"/>
          <w:szCs w:val="24"/>
        </w:rPr>
        <w:t xml:space="preserve">oil </w:t>
      </w:r>
      <w:r w:rsidRPr="00123524">
        <w:rPr>
          <w:rFonts w:ascii="Times New Roman" w:hAnsi="Times New Roman" w:cs="Times New Roman"/>
          <w:sz w:val="24"/>
          <w:szCs w:val="24"/>
        </w:rPr>
        <w:t xml:space="preserve">palm fruits (palm fruit bunch). It was obtained from </w:t>
      </w:r>
      <w:proofErr w:type="spellStart"/>
      <w:r w:rsidRPr="00123524">
        <w:rPr>
          <w:rFonts w:ascii="Times New Roman" w:hAnsi="Times New Roman" w:cs="Times New Roman"/>
          <w:sz w:val="24"/>
          <w:szCs w:val="24"/>
        </w:rPr>
        <w:t>Ogbogbo</w:t>
      </w:r>
      <w:proofErr w:type="spellEnd"/>
      <w:r w:rsidRPr="00123524">
        <w:rPr>
          <w:rFonts w:ascii="Times New Roman" w:hAnsi="Times New Roman" w:cs="Times New Roman"/>
          <w:sz w:val="24"/>
          <w:szCs w:val="24"/>
        </w:rPr>
        <w:t xml:space="preserve"> town in Idah, Kogi state. The </w:t>
      </w:r>
      <w:r w:rsidR="00906819" w:rsidRPr="00123524">
        <w:rPr>
          <w:rFonts w:ascii="Times New Roman" w:hAnsi="Times New Roman" w:cs="Times New Roman"/>
          <w:sz w:val="24"/>
          <w:szCs w:val="24"/>
        </w:rPr>
        <w:t>fibre</w:t>
      </w:r>
      <w:r w:rsidRPr="00123524">
        <w:rPr>
          <w:rFonts w:ascii="Times New Roman" w:hAnsi="Times New Roman" w:cs="Times New Roman"/>
          <w:sz w:val="24"/>
          <w:szCs w:val="24"/>
        </w:rPr>
        <w:t xml:space="preserve"> was washed with warm water to remove oil and dirt</w:t>
      </w:r>
      <w:r w:rsidR="006360E1" w:rsidRPr="00123524">
        <w:rPr>
          <w:rFonts w:ascii="Times New Roman" w:hAnsi="Times New Roman" w:cs="Times New Roman"/>
          <w:sz w:val="24"/>
          <w:szCs w:val="24"/>
        </w:rPr>
        <w:t>, and sun-dried before it was used</w:t>
      </w:r>
      <w:r w:rsidRPr="00123524">
        <w:rPr>
          <w:rFonts w:ascii="Times New Roman" w:hAnsi="Times New Roman" w:cs="Times New Roman"/>
          <w:sz w:val="24"/>
          <w:szCs w:val="24"/>
        </w:rPr>
        <w:t xml:space="preserve">. </w:t>
      </w:r>
      <w:r w:rsidR="00906819" w:rsidRPr="00123524">
        <w:rPr>
          <w:rFonts w:ascii="Times New Roman" w:hAnsi="Times New Roman" w:cs="Times New Roman"/>
          <w:sz w:val="24"/>
          <w:szCs w:val="24"/>
        </w:rPr>
        <w:t xml:space="preserve">Figure </w:t>
      </w:r>
      <w:r w:rsidR="00652973" w:rsidRPr="00652973">
        <w:rPr>
          <w:rFonts w:ascii="Times New Roman" w:hAnsi="Times New Roman" w:cs="Times New Roman"/>
          <w:sz w:val="24"/>
          <w:szCs w:val="24"/>
          <w:highlight w:val="yellow"/>
        </w:rPr>
        <w:t>3</w:t>
      </w:r>
      <w:r w:rsidR="003865DE" w:rsidRPr="00123524">
        <w:rPr>
          <w:rFonts w:ascii="Times New Roman" w:hAnsi="Times New Roman" w:cs="Times New Roman"/>
          <w:sz w:val="24"/>
          <w:szCs w:val="24"/>
        </w:rPr>
        <w:t xml:space="preserve"> shows a photograph of the palm fibre used</w:t>
      </w:r>
      <w:r w:rsidR="00906819" w:rsidRPr="00123524">
        <w:rPr>
          <w:rFonts w:ascii="Times New Roman" w:hAnsi="Times New Roman" w:cs="Times New Roman"/>
          <w:sz w:val="24"/>
          <w:szCs w:val="24"/>
        </w:rPr>
        <w:t>.</w:t>
      </w:r>
      <w:r w:rsidR="00765203" w:rsidRPr="00123524">
        <w:rPr>
          <w:rFonts w:ascii="Times New Roman" w:hAnsi="Times New Roman" w:cs="Times New Roman"/>
          <w:sz w:val="24"/>
          <w:szCs w:val="24"/>
        </w:rPr>
        <w:t xml:space="preserve"> Some of the physical and mechanical properties of </w:t>
      </w:r>
      <w:r w:rsidR="00B50286" w:rsidRPr="00123524">
        <w:rPr>
          <w:rFonts w:ascii="Times New Roman" w:hAnsi="Times New Roman" w:cs="Times New Roman"/>
          <w:sz w:val="24"/>
          <w:szCs w:val="24"/>
        </w:rPr>
        <w:t xml:space="preserve">the </w:t>
      </w:r>
      <w:r w:rsidR="00765203" w:rsidRPr="00123524">
        <w:rPr>
          <w:rFonts w:ascii="Times New Roman" w:hAnsi="Times New Roman" w:cs="Times New Roman"/>
          <w:sz w:val="24"/>
          <w:szCs w:val="24"/>
        </w:rPr>
        <w:t xml:space="preserve">palm fibre </w:t>
      </w:r>
      <w:r w:rsidR="00B50286" w:rsidRPr="00123524">
        <w:rPr>
          <w:rFonts w:ascii="Times New Roman" w:hAnsi="Times New Roman" w:cs="Times New Roman"/>
          <w:sz w:val="24"/>
          <w:szCs w:val="24"/>
        </w:rPr>
        <w:t xml:space="preserve">used </w:t>
      </w:r>
      <w:r w:rsidR="00765203" w:rsidRPr="00123524">
        <w:rPr>
          <w:rFonts w:ascii="Times New Roman" w:hAnsi="Times New Roman" w:cs="Times New Roman"/>
          <w:sz w:val="24"/>
          <w:szCs w:val="24"/>
        </w:rPr>
        <w:t>are presented in Table 3.</w:t>
      </w:r>
      <w:r w:rsidR="00506E2C" w:rsidRPr="00123524">
        <w:rPr>
          <w:rFonts w:ascii="Times New Roman" w:hAnsi="Times New Roman" w:cs="Times New Roman"/>
          <w:sz w:val="24"/>
          <w:szCs w:val="24"/>
        </w:rPr>
        <w:t xml:space="preserve"> This fibre was selected due to its enormous availability </w:t>
      </w:r>
      <w:r w:rsidR="00B07130" w:rsidRPr="00123524">
        <w:rPr>
          <w:rFonts w:ascii="Times New Roman" w:hAnsi="Times New Roman" w:cs="Times New Roman"/>
          <w:sz w:val="24"/>
          <w:szCs w:val="24"/>
        </w:rPr>
        <w:t>in</w:t>
      </w:r>
      <w:r w:rsidR="00506E2C" w:rsidRPr="00123524">
        <w:rPr>
          <w:rFonts w:ascii="Times New Roman" w:hAnsi="Times New Roman" w:cs="Times New Roman"/>
          <w:sz w:val="24"/>
          <w:szCs w:val="24"/>
        </w:rPr>
        <w:t xml:space="preserve"> </w:t>
      </w:r>
      <w:r w:rsidR="00B07130" w:rsidRPr="00123524">
        <w:rPr>
          <w:rFonts w:ascii="Times New Roman" w:hAnsi="Times New Roman" w:cs="Times New Roman"/>
          <w:sz w:val="24"/>
          <w:szCs w:val="24"/>
        </w:rPr>
        <w:t xml:space="preserve">most parts of </w:t>
      </w:r>
      <w:r w:rsidR="00506E2C" w:rsidRPr="00123524">
        <w:rPr>
          <w:rFonts w:ascii="Times New Roman" w:hAnsi="Times New Roman" w:cs="Times New Roman"/>
          <w:sz w:val="24"/>
          <w:szCs w:val="24"/>
        </w:rPr>
        <w:t>Nigeria</w:t>
      </w:r>
      <w:r w:rsidR="00B07130" w:rsidRPr="00123524">
        <w:rPr>
          <w:rFonts w:ascii="Times New Roman" w:hAnsi="Times New Roman" w:cs="Times New Roman"/>
          <w:sz w:val="24"/>
          <w:szCs w:val="24"/>
        </w:rPr>
        <w:t xml:space="preserve"> </w:t>
      </w:r>
      <w:r w:rsidR="00B07130" w:rsidRPr="00F26B9B">
        <w:rPr>
          <w:rFonts w:ascii="Times New Roman" w:hAnsi="Times New Roman" w:cs="Times New Roman"/>
          <w:sz w:val="24"/>
          <w:szCs w:val="24"/>
          <w:highlight w:val="yellow"/>
        </w:rPr>
        <w:t>[2</w:t>
      </w:r>
      <w:r w:rsidR="00F26B9B" w:rsidRPr="00F26B9B">
        <w:rPr>
          <w:rFonts w:ascii="Times New Roman" w:hAnsi="Times New Roman" w:cs="Times New Roman"/>
          <w:sz w:val="24"/>
          <w:szCs w:val="24"/>
          <w:highlight w:val="yellow"/>
        </w:rPr>
        <w:t>7</w:t>
      </w:r>
      <w:r w:rsidR="00B07130" w:rsidRPr="00F26B9B">
        <w:rPr>
          <w:rFonts w:ascii="Times New Roman" w:hAnsi="Times New Roman" w:cs="Times New Roman"/>
          <w:sz w:val="24"/>
          <w:szCs w:val="24"/>
          <w:highlight w:val="yellow"/>
        </w:rPr>
        <w:t>-2</w:t>
      </w:r>
      <w:r w:rsidR="00F26B9B" w:rsidRPr="00F26B9B">
        <w:rPr>
          <w:rFonts w:ascii="Times New Roman" w:hAnsi="Times New Roman" w:cs="Times New Roman"/>
          <w:sz w:val="24"/>
          <w:szCs w:val="24"/>
          <w:highlight w:val="yellow"/>
        </w:rPr>
        <w:t>9</w:t>
      </w:r>
      <w:r w:rsidR="00B07130" w:rsidRPr="00F26B9B">
        <w:rPr>
          <w:rFonts w:ascii="Times New Roman" w:hAnsi="Times New Roman" w:cs="Times New Roman"/>
          <w:sz w:val="24"/>
          <w:szCs w:val="24"/>
          <w:highlight w:val="yellow"/>
        </w:rPr>
        <w:t>]</w:t>
      </w:r>
      <w:r w:rsidR="00506E2C" w:rsidRPr="00F26B9B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14:paraId="6169D1AD" w14:textId="5E75818E" w:rsidR="00906819" w:rsidRPr="00123524" w:rsidRDefault="00A84C06" w:rsidP="00B32E4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52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D476F68" wp14:editId="7F90FC6C">
            <wp:extent cx="3363595" cy="2190466"/>
            <wp:effectExtent l="0" t="0" r="825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4" r="2465"/>
                    <a:stretch/>
                  </pic:blipFill>
                  <pic:spPr bwMode="auto">
                    <a:xfrm>
                      <a:off x="0" y="0"/>
                      <a:ext cx="3411002" cy="222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CDACE" w14:textId="7A6D9381" w:rsidR="00220CE5" w:rsidRPr="00123524" w:rsidRDefault="00220CE5" w:rsidP="00220CE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524">
        <w:rPr>
          <w:rFonts w:ascii="Times New Roman" w:hAnsi="Times New Roman" w:cs="Times New Roman"/>
          <w:sz w:val="24"/>
          <w:szCs w:val="24"/>
        </w:rPr>
        <w:t xml:space="preserve"> </w:t>
      </w:r>
      <w:r w:rsidRPr="00123524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906819" w:rsidRPr="00123524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1235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52973" w:rsidRPr="00652973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3</w:t>
      </w:r>
      <w:r w:rsidR="00B33FB4" w:rsidRPr="00652973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  <w:r w:rsidRPr="00123524">
        <w:rPr>
          <w:rFonts w:ascii="Times New Roman" w:hAnsi="Times New Roman" w:cs="Times New Roman"/>
          <w:sz w:val="24"/>
          <w:szCs w:val="24"/>
        </w:rPr>
        <w:t xml:space="preserve"> </w:t>
      </w:r>
      <w:r w:rsidR="001E1EEC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Photograph showing a sample </w:t>
      </w:r>
      <w:r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of palm </w:t>
      </w:r>
      <w:r w:rsidR="00906819" w:rsidRPr="00123524">
        <w:rPr>
          <w:rFonts w:ascii="Times New Roman" w:hAnsi="Times New Roman" w:cs="Times New Roman"/>
          <w:sz w:val="24"/>
          <w:szCs w:val="24"/>
          <w:highlight w:val="yellow"/>
        </w:rPr>
        <w:t>fibre</w:t>
      </w:r>
      <w:r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used</w:t>
      </w:r>
    </w:p>
    <w:p w14:paraId="3391599D" w14:textId="623E91B0" w:rsidR="00765203" w:rsidRPr="00123524" w:rsidRDefault="00765203" w:rsidP="00220CE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524">
        <w:rPr>
          <w:rFonts w:ascii="Times New Roman" w:hAnsi="Times New Roman" w:cs="Times New Roman"/>
          <w:b/>
          <w:bCs/>
          <w:sz w:val="24"/>
          <w:szCs w:val="24"/>
        </w:rPr>
        <w:t xml:space="preserve">Table 3: </w:t>
      </w:r>
      <w:r w:rsidR="000501D7" w:rsidRPr="00123524">
        <w:rPr>
          <w:rFonts w:ascii="Times New Roman" w:hAnsi="Times New Roman" w:cs="Times New Roman"/>
          <w:sz w:val="24"/>
          <w:szCs w:val="24"/>
          <w:highlight w:val="yellow"/>
        </w:rPr>
        <w:t>Physical</w:t>
      </w:r>
      <w:r w:rsidR="000501D7" w:rsidRPr="00123524">
        <w:rPr>
          <w:rFonts w:ascii="Times New Roman" w:hAnsi="Times New Roman" w:cs="Times New Roman"/>
          <w:sz w:val="24"/>
          <w:szCs w:val="24"/>
        </w:rPr>
        <w:t xml:space="preserve"> </w:t>
      </w:r>
      <w:r w:rsidRPr="00123524">
        <w:rPr>
          <w:rFonts w:ascii="Times New Roman" w:hAnsi="Times New Roman" w:cs="Times New Roman"/>
          <w:sz w:val="24"/>
          <w:szCs w:val="24"/>
        </w:rPr>
        <w:t>and mechanical properties of palm fibre used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6"/>
        <w:gridCol w:w="1570"/>
      </w:tblGrid>
      <w:tr w:rsidR="00B34BB9" w:rsidRPr="00123524" w14:paraId="3A10E93F" w14:textId="77777777" w:rsidTr="00E86EB5">
        <w:tc>
          <w:tcPr>
            <w:tcW w:w="0" w:type="auto"/>
            <w:vAlign w:val="center"/>
          </w:tcPr>
          <w:p w14:paraId="34635E38" w14:textId="4AFE705F" w:rsidR="00B34BB9" w:rsidRPr="00123524" w:rsidRDefault="00B34BB9" w:rsidP="001F2FA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Parameter</w:t>
            </w:r>
          </w:p>
        </w:tc>
        <w:tc>
          <w:tcPr>
            <w:tcW w:w="0" w:type="auto"/>
            <w:vAlign w:val="center"/>
          </w:tcPr>
          <w:p w14:paraId="63226887" w14:textId="3D323A96" w:rsidR="00B34BB9" w:rsidRPr="00123524" w:rsidRDefault="00B34BB9" w:rsidP="001F2FA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Value </w:t>
            </w:r>
          </w:p>
        </w:tc>
      </w:tr>
      <w:tr w:rsidR="00B34BB9" w:rsidRPr="00123524" w14:paraId="6B87CD78" w14:textId="77777777" w:rsidTr="00E86EB5">
        <w:tc>
          <w:tcPr>
            <w:tcW w:w="0" w:type="auto"/>
            <w:vAlign w:val="center"/>
          </w:tcPr>
          <w:p w14:paraId="35D0E670" w14:textId="745A897F" w:rsidR="00B34BB9" w:rsidRPr="00123524" w:rsidRDefault="00AE4CEC" w:rsidP="001F2F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Length</w:t>
            </w:r>
          </w:p>
        </w:tc>
        <w:tc>
          <w:tcPr>
            <w:tcW w:w="0" w:type="auto"/>
            <w:vAlign w:val="center"/>
          </w:tcPr>
          <w:p w14:paraId="2A251448" w14:textId="0B21F96D" w:rsidR="00B34BB9" w:rsidRPr="00123524" w:rsidRDefault="00AE4CEC" w:rsidP="001F2F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26-53 mm</w:t>
            </w:r>
          </w:p>
        </w:tc>
      </w:tr>
      <w:tr w:rsidR="00B34BB9" w:rsidRPr="00123524" w14:paraId="38BA13CD" w14:textId="77777777" w:rsidTr="00E86EB5">
        <w:tc>
          <w:tcPr>
            <w:tcW w:w="0" w:type="auto"/>
            <w:vAlign w:val="center"/>
          </w:tcPr>
          <w:p w14:paraId="53E26117" w14:textId="14181139" w:rsidR="00B34BB9" w:rsidRPr="00123524" w:rsidRDefault="00AE4CEC" w:rsidP="001F2F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Radius</w:t>
            </w:r>
          </w:p>
        </w:tc>
        <w:tc>
          <w:tcPr>
            <w:tcW w:w="0" w:type="auto"/>
            <w:vAlign w:val="center"/>
          </w:tcPr>
          <w:p w14:paraId="2EB389CC" w14:textId="74D9AEB2" w:rsidR="00B34BB9" w:rsidRPr="00123524" w:rsidRDefault="00AE4CEC" w:rsidP="001F2F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0.15-</w:t>
            </w:r>
            <w:r w:rsidR="00387D37" w:rsidRPr="0012352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</w:t>
            </w:r>
            <w:r w:rsidR="00592AFE" w:rsidRPr="0012352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</w:t>
            </w:r>
            <w:r w:rsidR="00463406" w:rsidRPr="0012352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9</w:t>
            </w:r>
            <w:r w:rsidRPr="0012352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mm</w:t>
            </w:r>
          </w:p>
        </w:tc>
      </w:tr>
      <w:tr w:rsidR="00B34BB9" w:rsidRPr="00123524" w14:paraId="21612979" w14:textId="77777777" w:rsidTr="00E86EB5">
        <w:tc>
          <w:tcPr>
            <w:tcW w:w="0" w:type="auto"/>
            <w:vAlign w:val="center"/>
          </w:tcPr>
          <w:p w14:paraId="55967E42" w14:textId="758763D4" w:rsidR="00B34BB9" w:rsidRPr="00123524" w:rsidRDefault="00AE4CEC" w:rsidP="001F2F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Density</w:t>
            </w:r>
          </w:p>
        </w:tc>
        <w:tc>
          <w:tcPr>
            <w:tcW w:w="0" w:type="auto"/>
            <w:vAlign w:val="center"/>
          </w:tcPr>
          <w:p w14:paraId="09767B34" w14:textId="4DC3ECB9" w:rsidR="00B34BB9" w:rsidRPr="00123524" w:rsidRDefault="00AE4CEC" w:rsidP="001F2F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771682" w:rsidRPr="001235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87D37" w:rsidRPr="001235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N/mm</w:t>
            </w:r>
            <w:r w:rsidRPr="0012352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AE4CEC" w:rsidRPr="00123524" w14:paraId="097E43E5" w14:textId="77777777" w:rsidTr="00E86EB5">
        <w:tc>
          <w:tcPr>
            <w:tcW w:w="0" w:type="auto"/>
            <w:vAlign w:val="center"/>
          </w:tcPr>
          <w:p w14:paraId="2780C78C" w14:textId="0B3C4097" w:rsidR="00AE4CEC" w:rsidRPr="00123524" w:rsidRDefault="00AE4CEC" w:rsidP="001F2F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Tensile strength</w:t>
            </w:r>
          </w:p>
        </w:tc>
        <w:tc>
          <w:tcPr>
            <w:tcW w:w="0" w:type="auto"/>
            <w:vAlign w:val="center"/>
          </w:tcPr>
          <w:p w14:paraId="12740F5E" w14:textId="705D5E67" w:rsidR="00AE4CEC" w:rsidRPr="00123524" w:rsidRDefault="00AE4CEC" w:rsidP="001F2F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 w:rsidR="00387D37" w:rsidRPr="001235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N/mm</w:t>
            </w:r>
            <w:r w:rsidRPr="0012352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AE4CEC" w:rsidRPr="00123524" w14:paraId="5CCBCE64" w14:textId="77777777" w:rsidTr="00E86EB5">
        <w:tc>
          <w:tcPr>
            <w:tcW w:w="0" w:type="auto"/>
            <w:vAlign w:val="center"/>
          </w:tcPr>
          <w:p w14:paraId="4BFF6B40" w14:textId="7FCF1883" w:rsidR="00AE4CEC" w:rsidRPr="00123524" w:rsidRDefault="00AE4CEC" w:rsidP="001F2F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Young’s modulus</w:t>
            </w:r>
          </w:p>
        </w:tc>
        <w:tc>
          <w:tcPr>
            <w:tcW w:w="0" w:type="auto"/>
            <w:vAlign w:val="center"/>
          </w:tcPr>
          <w:p w14:paraId="20C265E5" w14:textId="48FB9685" w:rsidR="00AE4CEC" w:rsidRPr="00123524" w:rsidRDefault="00AE4CEC" w:rsidP="001F2F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495</w:t>
            </w:r>
            <w:r w:rsidR="00387D37" w:rsidRPr="001235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N/mm</w:t>
            </w:r>
            <w:r w:rsidRPr="0012352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AE4CEC" w:rsidRPr="00123524" w14:paraId="4C65C2DA" w14:textId="77777777" w:rsidTr="00E86EB5">
        <w:tc>
          <w:tcPr>
            <w:tcW w:w="0" w:type="auto"/>
            <w:vAlign w:val="center"/>
          </w:tcPr>
          <w:p w14:paraId="11B9C81E" w14:textId="1D2F0555" w:rsidR="00AE4CEC" w:rsidRPr="00123524" w:rsidRDefault="00AE4CEC" w:rsidP="001F2F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Elongation at break</w:t>
            </w:r>
          </w:p>
        </w:tc>
        <w:tc>
          <w:tcPr>
            <w:tcW w:w="0" w:type="auto"/>
            <w:vAlign w:val="center"/>
          </w:tcPr>
          <w:p w14:paraId="1F3EEF0F" w14:textId="1790F6A1" w:rsidR="00AE4CEC" w:rsidRPr="00123524" w:rsidRDefault="00AE4CEC" w:rsidP="001F2F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71682" w:rsidRPr="0012352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14:paraId="25B6101D" w14:textId="77777777" w:rsidR="006540AE" w:rsidRPr="00123524" w:rsidRDefault="006540AE" w:rsidP="00AA4B4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A2E101" w14:textId="631B3466" w:rsidR="00220CE5" w:rsidRPr="00123524" w:rsidRDefault="00220CE5" w:rsidP="00AA4B4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3524">
        <w:rPr>
          <w:rFonts w:ascii="Times New Roman" w:hAnsi="Times New Roman" w:cs="Times New Roman"/>
          <w:b/>
          <w:bCs/>
          <w:sz w:val="24"/>
          <w:szCs w:val="24"/>
        </w:rPr>
        <w:t>Water</w:t>
      </w:r>
    </w:p>
    <w:p w14:paraId="6BD86EB1" w14:textId="369C0120" w:rsidR="00220CE5" w:rsidRPr="00123524" w:rsidRDefault="00E36576" w:rsidP="00220CE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524">
        <w:rPr>
          <w:rFonts w:ascii="Times New Roman" w:hAnsi="Times New Roman" w:cs="Times New Roman"/>
          <w:sz w:val="24"/>
          <w:szCs w:val="24"/>
        </w:rPr>
        <w:t>Fresh, colourless, odourless and tasteless potable water that is free from injurious amounts of oils, alkalis, salts, sugar organic matter or any other substances, was used for this research.</w:t>
      </w:r>
    </w:p>
    <w:p w14:paraId="5693939B" w14:textId="3160E698" w:rsidR="001515A6" w:rsidRPr="00123524" w:rsidRDefault="0011642A" w:rsidP="0011642A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3524">
        <w:rPr>
          <w:rFonts w:ascii="Times New Roman" w:hAnsi="Times New Roman" w:cs="Times New Roman"/>
          <w:b/>
          <w:bCs/>
          <w:sz w:val="24"/>
          <w:szCs w:val="24"/>
        </w:rPr>
        <w:t>Mixture Proportioning and Moulding of Blocks</w:t>
      </w:r>
    </w:p>
    <w:p w14:paraId="0D15F4CB" w14:textId="5AFC0E15" w:rsidR="00213A3F" w:rsidRPr="00123524" w:rsidRDefault="00213A3F" w:rsidP="00213A3F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>The soil was stabilized with fly ash proportions of 0</w:t>
      </w:r>
      <w:r w:rsidR="00C504F3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  <w:r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>, 2.5</w:t>
      </w:r>
      <w:r w:rsidR="00C504F3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  <w:r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>, 5.0</w:t>
      </w:r>
      <w:r w:rsidR="00C504F3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  <w:r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>, 7.5</w:t>
      </w:r>
      <w:r w:rsidR="00C504F3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  <w:r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10% by weight of </w:t>
      </w:r>
      <w:r w:rsidRPr="009D700D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laterit</w:t>
      </w:r>
      <w:r w:rsidR="009D700D" w:rsidRPr="009D700D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ic soil</w:t>
      </w:r>
      <w:r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F19A2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r w:rsidR="001465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46583" w:rsidRPr="00146583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reinforced with</w:t>
      </w:r>
      <w:r w:rsidRPr="00146583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 a </w:t>
      </w:r>
      <w:r w:rsidR="00146583" w:rsidRPr="00146583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fixed</w:t>
      </w:r>
      <w:r w:rsidR="003F19A2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palm fibre</w:t>
      </w:r>
      <w:r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proportion of 1% </w:t>
      </w:r>
      <w:r w:rsidR="003F19A2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by weight of </w:t>
      </w:r>
      <w:r w:rsidR="009D700D" w:rsidRPr="009D700D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lateritic soil</w:t>
      </w:r>
      <w:r w:rsidR="009D700D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>for each</w:t>
      </w:r>
      <w:r w:rsidR="003F19A2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mix</w:t>
      </w:r>
      <w:r w:rsidR="00BD6786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palm fibre content was fixed at 1% as </w:t>
      </w:r>
      <w:r w:rsidR="003E34F2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>various</w:t>
      </w:r>
      <w:r w:rsidR="00BD6786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researchers</w:t>
      </w:r>
      <w:r w:rsidR="000C02D9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C02D9" w:rsidRPr="00F26B9B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[</w:t>
      </w:r>
      <w:r w:rsidR="00087518" w:rsidRPr="00F26B9B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1</w:t>
      </w:r>
      <w:r w:rsidR="00F26B9B" w:rsidRPr="00F26B9B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2</w:t>
      </w:r>
      <w:r w:rsidR="00087518" w:rsidRPr="00F26B9B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-1</w:t>
      </w:r>
      <w:r w:rsidR="00F26B9B" w:rsidRPr="00F26B9B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6</w:t>
      </w:r>
      <w:r w:rsidR="00087518" w:rsidRPr="00F26B9B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,</w:t>
      </w:r>
      <w:r w:rsidR="00F26B9B" w:rsidRPr="00F26B9B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 23,</w:t>
      </w:r>
      <w:r w:rsidR="00087518" w:rsidRPr="00F26B9B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 </w:t>
      </w:r>
      <w:r w:rsidR="00F26B9B" w:rsidRPr="00F26B9B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30</w:t>
      </w:r>
      <w:r w:rsidR="000C02D9" w:rsidRPr="00F26B9B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-</w:t>
      </w:r>
      <w:r w:rsidR="00123CA4" w:rsidRPr="00F26B9B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3</w:t>
      </w:r>
      <w:r w:rsidR="00F26B9B" w:rsidRPr="00F26B9B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2</w:t>
      </w:r>
      <w:r w:rsidR="003E34F2" w:rsidRPr="00F26B9B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]</w:t>
      </w:r>
      <w:r w:rsidR="00BD6786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recommend an optimum fibre content ranging from 0.</w:t>
      </w:r>
      <w:r w:rsidR="00E747E6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BD6786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>% to 1%.</w:t>
      </w:r>
      <w:r w:rsidR="00A14B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D6786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>The mix proportion of the specimens are presented in</w:t>
      </w:r>
      <w:r w:rsidR="00C75580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Table 4</w:t>
      </w:r>
      <w:r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Block specimens of size 200 mm x 100 mm x 100 mm were moulded from the stabilized lateritic soil samples. A total of 15 blocks were moulded with three blocks for each set of mix and compaction was done in accordance with BS 1377 </w:t>
      </w:r>
      <w:r w:rsidR="00161347" w:rsidRPr="00F26B9B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lastRenderedPageBreak/>
        <w:t>[</w:t>
      </w:r>
      <w:r w:rsidR="006540AE" w:rsidRPr="00F26B9B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2</w:t>
      </w:r>
      <w:r w:rsidR="00F26B9B" w:rsidRPr="00F26B9B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4</w:t>
      </w:r>
      <w:r w:rsidR="00161347" w:rsidRPr="00F26B9B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]</w:t>
      </w:r>
      <w:r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E11122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Mixing of the materials</w:t>
      </w:r>
      <w:r w:rsidR="009E1352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E11122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moulding </w:t>
      </w:r>
      <w:r w:rsidR="009E1352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compaction </w:t>
      </w:r>
      <w:r w:rsidR="00E11122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>of the blocks was carried out manually.</w:t>
      </w:r>
      <w:r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freshly moulded </w:t>
      </w:r>
      <w:r w:rsidR="00E11122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blocks </w:t>
      </w:r>
      <w:r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were carefully extruded in good shape on a clean, hard and flat surface </w:t>
      </w:r>
      <w:r w:rsidR="009E1352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>after which they</w:t>
      </w:r>
      <w:r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left to cure under a shade for 28 days. Water was sprayed on the blocks once every morning and evening for the </w:t>
      </w:r>
      <w:r w:rsidR="00167F74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>28-day</w:t>
      </w:r>
      <w:r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curing period.</w:t>
      </w:r>
      <w:r w:rsidR="00A807B2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Figure </w:t>
      </w:r>
      <w:r w:rsidR="00B062E1" w:rsidRPr="00B062E1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4</w:t>
      </w:r>
      <w:r w:rsidR="00F301CB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807B2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>shows the freshly moulded blocks.</w:t>
      </w:r>
      <w:r w:rsidR="00F57F5A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80B529E" w14:textId="1970833A" w:rsidR="00005123" w:rsidRPr="00123524" w:rsidRDefault="00005123" w:rsidP="00213A3F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352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Table 4: </w:t>
      </w:r>
      <w:r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Mix proportion of </w:t>
      </w:r>
      <w:r w:rsidR="00A433A0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>specimen</w:t>
      </w:r>
    </w:p>
    <w:tbl>
      <w:tblPr>
        <w:tblStyle w:val="TableGrid"/>
        <w:tblW w:w="5898" w:type="dxa"/>
        <w:tblLook w:val="04A0" w:firstRow="1" w:lastRow="0" w:firstColumn="1" w:lastColumn="0" w:noHBand="0" w:noVBand="1"/>
      </w:tblPr>
      <w:tblGrid>
        <w:gridCol w:w="1679"/>
        <w:gridCol w:w="1262"/>
        <w:gridCol w:w="1679"/>
        <w:gridCol w:w="1278"/>
      </w:tblGrid>
      <w:tr w:rsidR="002E40CE" w:rsidRPr="00123524" w14:paraId="5554101B" w14:textId="77777777" w:rsidTr="00123CA4">
        <w:trPr>
          <w:trHeight w:val="732"/>
        </w:trPr>
        <w:tc>
          <w:tcPr>
            <w:tcW w:w="0" w:type="auto"/>
            <w:vAlign w:val="center"/>
          </w:tcPr>
          <w:p w14:paraId="3F49F1CD" w14:textId="66EAF399" w:rsidR="002E40CE" w:rsidRPr="00123524" w:rsidRDefault="002E40CE" w:rsidP="001F2F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Mix ID</w:t>
            </w:r>
          </w:p>
        </w:tc>
        <w:tc>
          <w:tcPr>
            <w:tcW w:w="0" w:type="auto"/>
            <w:vAlign w:val="center"/>
          </w:tcPr>
          <w:p w14:paraId="55933379" w14:textId="77777777" w:rsidR="002E40CE" w:rsidRPr="00123524" w:rsidRDefault="002E40CE" w:rsidP="001F2F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Fly Ash</w:t>
            </w:r>
          </w:p>
          <w:p w14:paraId="51CD8BCD" w14:textId="0B2A86C5" w:rsidR="002E40CE" w:rsidRPr="00123524" w:rsidRDefault="002E40CE" w:rsidP="001F2F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(Kg/m</w:t>
            </w:r>
            <w:r w:rsidRPr="0012352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3</w:t>
            </w:r>
            <w:r w:rsidRPr="0012352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14:paraId="21392A3D" w14:textId="653232A3" w:rsidR="002E40CE" w:rsidRPr="00123524" w:rsidRDefault="002E40CE" w:rsidP="001F2F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Palm Fibre</w:t>
            </w:r>
          </w:p>
          <w:p w14:paraId="12CE2E13" w14:textId="2A06BAF7" w:rsidR="002E40CE" w:rsidRPr="00123524" w:rsidRDefault="002E40CE" w:rsidP="001F2F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(Kg/m</w:t>
            </w:r>
            <w:r w:rsidRPr="0012352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3</w:t>
            </w:r>
            <w:r w:rsidRPr="0012352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14:paraId="577A3A41" w14:textId="1309A4AD" w:rsidR="002E40CE" w:rsidRPr="00123524" w:rsidRDefault="002E40CE" w:rsidP="001F2F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Laterite</w:t>
            </w:r>
          </w:p>
          <w:p w14:paraId="0FA8AF26" w14:textId="0719A58F" w:rsidR="002E40CE" w:rsidRPr="00123524" w:rsidRDefault="002E40CE" w:rsidP="001F2F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(Kg/m</w:t>
            </w:r>
            <w:r w:rsidRPr="0012352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3</w:t>
            </w:r>
            <w:r w:rsidRPr="0012352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</w:tc>
      </w:tr>
      <w:tr w:rsidR="002E40CE" w:rsidRPr="00123524" w14:paraId="7E6A8BA6" w14:textId="77777777" w:rsidTr="00123CA4">
        <w:trPr>
          <w:trHeight w:val="381"/>
        </w:trPr>
        <w:tc>
          <w:tcPr>
            <w:tcW w:w="0" w:type="auto"/>
            <w:vAlign w:val="center"/>
          </w:tcPr>
          <w:p w14:paraId="14FACAB5" w14:textId="63A5E72D" w:rsidR="002E40CE" w:rsidRPr="00123524" w:rsidRDefault="002E40CE" w:rsidP="001F2FA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F1 (control)</w:t>
            </w:r>
          </w:p>
        </w:tc>
        <w:tc>
          <w:tcPr>
            <w:tcW w:w="0" w:type="auto"/>
            <w:vAlign w:val="center"/>
          </w:tcPr>
          <w:p w14:paraId="243D51D6" w14:textId="7980F6EC" w:rsidR="002E40CE" w:rsidRPr="00123524" w:rsidRDefault="002E40CE" w:rsidP="001F2FA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14:paraId="743F2EA2" w14:textId="55792996" w:rsidR="002E40CE" w:rsidRPr="00123524" w:rsidRDefault="002E40CE" w:rsidP="001F2FA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0.125</w:t>
            </w:r>
          </w:p>
        </w:tc>
        <w:tc>
          <w:tcPr>
            <w:tcW w:w="0" w:type="auto"/>
            <w:vAlign w:val="center"/>
          </w:tcPr>
          <w:p w14:paraId="3B9280F8" w14:textId="4F8B4DC5" w:rsidR="002E40CE" w:rsidRPr="00123524" w:rsidRDefault="002E40CE" w:rsidP="001F2FA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12.375</w:t>
            </w:r>
          </w:p>
        </w:tc>
      </w:tr>
      <w:tr w:rsidR="002E40CE" w:rsidRPr="00123524" w14:paraId="1EBED8D6" w14:textId="77777777" w:rsidTr="00123CA4">
        <w:trPr>
          <w:trHeight w:val="366"/>
        </w:trPr>
        <w:tc>
          <w:tcPr>
            <w:tcW w:w="0" w:type="auto"/>
            <w:vAlign w:val="center"/>
          </w:tcPr>
          <w:p w14:paraId="587C4C2D" w14:textId="73FF29AE" w:rsidR="002E40CE" w:rsidRPr="00123524" w:rsidRDefault="002E40CE" w:rsidP="001F2FA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F2</w:t>
            </w:r>
          </w:p>
        </w:tc>
        <w:tc>
          <w:tcPr>
            <w:tcW w:w="0" w:type="auto"/>
            <w:vAlign w:val="center"/>
          </w:tcPr>
          <w:p w14:paraId="489693DC" w14:textId="638DC740" w:rsidR="002E40CE" w:rsidRPr="00123524" w:rsidRDefault="002E40CE" w:rsidP="001F2FA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0.3125</w:t>
            </w:r>
          </w:p>
        </w:tc>
        <w:tc>
          <w:tcPr>
            <w:tcW w:w="0" w:type="auto"/>
            <w:vAlign w:val="center"/>
          </w:tcPr>
          <w:p w14:paraId="33833157" w14:textId="5F793942" w:rsidR="002E40CE" w:rsidRPr="00123524" w:rsidRDefault="002E40CE" w:rsidP="001F2FA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0.125</w:t>
            </w:r>
          </w:p>
        </w:tc>
        <w:tc>
          <w:tcPr>
            <w:tcW w:w="0" w:type="auto"/>
            <w:vAlign w:val="center"/>
          </w:tcPr>
          <w:p w14:paraId="26BC3EB8" w14:textId="7D40D6D8" w:rsidR="002E40CE" w:rsidRPr="00123524" w:rsidRDefault="002E40CE" w:rsidP="001F2FA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12.0625</w:t>
            </w:r>
          </w:p>
        </w:tc>
      </w:tr>
      <w:tr w:rsidR="002E40CE" w:rsidRPr="00123524" w14:paraId="5E7CFA4B" w14:textId="77777777" w:rsidTr="00123CA4">
        <w:trPr>
          <w:trHeight w:val="366"/>
        </w:trPr>
        <w:tc>
          <w:tcPr>
            <w:tcW w:w="0" w:type="auto"/>
            <w:vAlign w:val="center"/>
          </w:tcPr>
          <w:p w14:paraId="1A9141DE" w14:textId="6F89A80C" w:rsidR="002E40CE" w:rsidRPr="00123524" w:rsidRDefault="002E40CE" w:rsidP="001F2FA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F3</w:t>
            </w:r>
          </w:p>
        </w:tc>
        <w:tc>
          <w:tcPr>
            <w:tcW w:w="0" w:type="auto"/>
            <w:vAlign w:val="center"/>
          </w:tcPr>
          <w:p w14:paraId="1CF469C2" w14:textId="5121C47B" w:rsidR="002E40CE" w:rsidRPr="00123524" w:rsidRDefault="002E40CE" w:rsidP="001F2FA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0.625</w:t>
            </w:r>
          </w:p>
        </w:tc>
        <w:tc>
          <w:tcPr>
            <w:tcW w:w="0" w:type="auto"/>
            <w:vAlign w:val="center"/>
          </w:tcPr>
          <w:p w14:paraId="519896FF" w14:textId="53B33490" w:rsidR="002E40CE" w:rsidRPr="00123524" w:rsidRDefault="002E40CE" w:rsidP="001F2FA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0.125</w:t>
            </w:r>
          </w:p>
        </w:tc>
        <w:tc>
          <w:tcPr>
            <w:tcW w:w="0" w:type="auto"/>
            <w:vAlign w:val="center"/>
          </w:tcPr>
          <w:p w14:paraId="347A9A44" w14:textId="3C349FC6" w:rsidR="002E40CE" w:rsidRPr="00123524" w:rsidRDefault="002E40CE" w:rsidP="001F2FA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11.75</w:t>
            </w:r>
          </w:p>
        </w:tc>
      </w:tr>
      <w:tr w:rsidR="002E40CE" w:rsidRPr="00123524" w14:paraId="044C7F65" w14:textId="77777777" w:rsidTr="00123CA4">
        <w:trPr>
          <w:trHeight w:val="366"/>
        </w:trPr>
        <w:tc>
          <w:tcPr>
            <w:tcW w:w="0" w:type="auto"/>
            <w:vAlign w:val="center"/>
          </w:tcPr>
          <w:p w14:paraId="7B9AF60B" w14:textId="15841513" w:rsidR="002E40CE" w:rsidRPr="00123524" w:rsidRDefault="002E40CE" w:rsidP="001F2FA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F4</w:t>
            </w:r>
          </w:p>
        </w:tc>
        <w:tc>
          <w:tcPr>
            <w:tcW w:w="0" w:type="auto"/>
            <w:vAlign w:val="center"/>
          </w:tcPr>
          <w:p w14:paraId="310D240E" w14:textId="177B818C" w:rsidR="002E40CE" w:rsidRPr="00123524" w:rsidRDefault="002E40CE" w:rsidP="001F2FA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0.9375</w:t>
            </w:r>
          </w:p>
        </w:tc>
        <w:tc>
          <w:tcPr>
            <w:tcW w:w="0" w:type="auto"/>
            <w:vAlign w:val="center"/>
          </w:tcPr>
          <w:p w14:paraId="02DE0C4B" w14:textId="6789EB1A" w:rsidR="002E40CE" w:rsidRPr="00123524" w:rsidRDefault="002E40CE" w:rsidP="001F2FA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0.125</w:t>
            </w:r>
          </w:p>
        </w:tc>
        <w:tc>
          <w:tcPr>
            <w:tcW w:w="0" w:type="auto"/>
            <w:vAlign w:val="center"/>
          </w:tcPr>
          <w:p w14:paraId="26040BFC" w14:textId="20B06B03" w:rsidR="002E40CE" w:rsidRPr="00123524" w:rsidRDefault="002E40CE" w:rsidP="001F2FA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11.4375</w:t>
            </w:r>
          </w:p>
        </w:tc>
      </w:tr>
      <w:tr w:rsidR="002E40CE" w:rsidRPr="00123524" w14:paraId="16D44BDE" w14:textId="77777777" w:rsidTr="00123CA4">
        <w:trPr>
          <w:trHeight w:val="366"/>
        </w:trPr>
        <w:tc>
          <w:tcPr>
            <w:tcW w:w="0" w:type="auto"/>
            <w:vAlign w:val="center"/>
          </w:tcPr>
          <w:p w14:paraId="05BFE5B1" w14:textId="610B00AF" w:rsidR="002E40CE" w:rsidRPr="00123524" w:rsidRDefault="002E40CE" w:rsidP="001F2FA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F5</w:t>
            </w:r>
          </w:p>
        </w:tc>
        <w:tc>
          <w:tcPr>
            <w:tcW w:w="0" w:type="auto"/>
            <w:vAlign w:val="center"/>
          </w:tcPr>
          <w:p w14:paraId="392212C6" w14:textId="782589AF" w:rsidR="002E40CE" w:rsidRPr="00123524" w:rsidRDefault="002E40CE" w:rsidP="001F2FA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1.25</w:t>
            </w:r>
          </w:p>
        </w:tc>
        <w:tc>
          <w:tcPr>
            <w:tcW w:w="0" w:type="auto"/>
            <w:vAlign w:val="center"/>
          </w:tcPr>
          <w:p w14:paraId="2DDB59EB" w14:textId="602CFE3B" w:rsidR="002E40CE" w:rsidRPr="00123524" w:rsidRDefault="002E40CE" w:rsidP="001F2FA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0.125</w:t>
            </w:r>
          </w:p>
        </w:tc>
        <w:tc>
          <w:tcPr>
            <w:tcW w:w="0" w:type="auto"/>
            <w:vAlign w:val="center"/>
          </w:tcPr>
          <w:p w14:paraId="76863CB8" w14:textId="5BD4F00A" w:rsidR="002E40CE" w:rsidRPr="00123524" w:rsidRDefault="002E40CE" w:rsidP="001F2FA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35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11.125</w:t>
            </w:r>
          </w:p>
        </w:tc>
      </w:tr>
    </w:tbl>
    <w:p w14:paraId="2ED8746A" w14:textId="77777777" w:rsidR="005158C8" w:rsidRPr="00123524" w:rsidRDefault="005158C8" w:rsidP="007507F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41A9FA" w14:textId="2C7C1258" w:rsidR="00D63A26" w:rsidRPr="00123524" w:rsidRDefault="00213A3F" w:rsidP="007507F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524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6ACDCFF1" wp14:editId="6A27EABD">
            <wp:extent cx="3582537" cy="20637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0823_153400_48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" t="33990" r="10236" b="38056"/>
                    <a:stretch/>
                  </pic:blipFill>
                  <pic:spPr bwMode="auto">
                    <a:xfrm>
                      <a:off x="0" y="0"/>
                      <a:ext cx="3629166" cy="2090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DE846" w14:textId="72BE118C" w:rsidR="00D63A26" w:rsidRPr="00123524" w:rsidRDefault="00C63171" w:rsidP="0066202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524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B062E1" w:rsidRPr="00B062E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4</w:t>
      </w:r>
      <w:r w:rsidR="00B33FB4" w:rsidRPr="00B062E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  <w:r w:rsidRPr="00123524">
        <w:rPr>
          <w:rFonts w:ascii="Times New Roman" w:hAnsi="Times New Roman" w:cs="Times New Roman"/>
          <w:sz w:val="24"/>
          <w:szCs w:val="24"/>
        </w:rPr>
        <w:t xml:space="preserve"> Photograph showing freshly moulded block specimen</w:t>
      </w:r>
    </w:p>
    <w:p w14:paraId="36E96820" w14:textId="620BE716" w:rsidR="007413B3" w:rsidRPr="00123524" w:rsidRDefault="00540170" w:rsidP="007413B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3524">
        <w:rPr>
          <w:rFonts w:ascii="Times New Roman" w:hAnsi="Times New Roman" w:cs="Times New Roman"/>
          <w:b/>
          <w:bCs/>
          <w:sz w:val="24"/>
          <w:szCs w:val="24"/>
        </w:rPr>
        <w:t>Results and Discussions</w:t>
      </w:r>
    </w:p>
    <w:p w14:paraId="6A8B0416" w14:textId="77777777" w:rsidR="007413B3" w:rsidRPr="00123524" w:rsidRDefault="007413B3" w:rsidP="007413B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3524">
        <w:rPr>
          <w:rFonts w:ascii="Times New Roman" w:hAnsi="Times New Roman" w:cs="Times New Roman"/>
          <w:b/>
          <w:sz w:val="24"/>
          <w:szCs w:val="24"/>
        </w:rPr>
        <w:t>Density of Blocks</w:t>
      </w:r>
    </w:p>
    <w:p w14:paraId="5CEA919A" w14:textId="5371EB11" w:rsidR="00927C75" w:rsidRPr="00123524" w:rsidRDefault="00A433A0" w:rsidP="007413B3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23524">
        <w:rPr>
          <w:rFonts w:ascii="Times New Roman" w:hAnsi="Times New Roman" w:cs="Times New Roman"/>
          <w:sz w:val="24"/>
          <w:szCs w:val="24"/>
        </w:rPr>
        <w:t>The density</w:t>
      </w:r>
      <w:r w:rsidR="00927C75" w:rsidRPr="00123524">
        <w:rPr>
          <w:rFonts w:ascii="Times New Roman" w:hAnsi="Times New Roman" w:cs="Times New Roman"/>
          <w:sz w:val="24"/>
          <w:szCs w:val="24"/>
        </w:rPr>
        <w:t xml:space="preserve"> of the specimen was determined in accordance with BS EN 771-1 </w:t>
      </w:r>
      <w:r w:rsidR="00161347" w:rsidRPr="0044176E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[</w:t>
      </w:r>
      <w:r w:rsidR="005158C8" w:rsidRPr="0044176E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3</w:t>
      </w:r>
      <w:r w:rsidR="00F26B9B" w:rsidRPr="0044176E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3</w:t>
      </w:r>
      <w:r w:rsidR="00161347" w:rsidRPr="0044176E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]</w:t>
      </w:r>
      <w:r w:rsidR="0044176E" w:rsidRPr="0044176E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 </w:t>
      </w:r>
      <w:r w:rsidR="0044176E" w:rsidRPr="0044176E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carried out at the </w:t>
      </w:r>
      <w:r w:rsidR="0044176E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Concrete</w:t>
      </w:r>
      <w:r w:rsidR="0044176E" w:rsidRPr="0044176E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 Laboratory, Department of Civil Engineering, The Federal Polytechnic, Idah, </w:t>
      </w:r>
      <w:r w:rsidR="0044176E" w:rsidRPr="0044176E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lastRenderedPageBreak/>
        <w:t>Kogi State.</w:t>
      </w:r>
      <w:r w:rsidR="00927C75" w:rsidRPr="00123524">
        <w:rPr>
          <w:rFonts w:ascii="Times New Roman" w:hAnsi="Times New Roman" w:cs="Times New Roman"/>
          <w:sz w:val="24"/>
          <w:szCs w:val="24"/>
        </w:rPr>
        <w:t xml:space="preserve"> Three blocks from each mix ratio were selected for the test. Their volumes were calculated and weighed and then the density was calculated.</w:t>
      </w:r>
      <w:r w:rsidR="00927C75" w:rsidRPr="001235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2CF171B8" w14:textId="13CA5BBA" w:rsidR="00BC2455" w:rsidRPr="00123524" w:rsidRDefault="007413B3" w:rsidP="007413B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524">
        <w:rPr>
          <w:rFonts w:ascii="Times New Roman" w:hAnsi="Times New Roman" w:cs="Times New Roman"/>
          <w:sz w:val="24"/>
          <w:szCs w:val="24"/>
        </w:rPr>
        <w:t xml:space="preserve">The results of the average density of the blocks are presented in Table </w:t>
      </w:r>
      <w:r w:rsidR="00A14B2E" w:rsidRPr="00A14B2E">
        <w:rPr>
          <w:rFonts w:ascii="Times New Roman" w:hAnsi="Times New Roman" w:cs="Times New Roman"/>
          <w:sz w:val="24"/>
          <w:szCs w:val="24"/>
          <w:highlight w:val="yellow"/>
        </w:rPr>
        <w:t>5</w:t>
      </w:r>
      <w:r w:rsidRPr="00123524">
        <w:rPr>
          <w:rFonts w:ascii="Times New Roman" w:hAnsi="Times New Roman" w:cs="Times New Roman"/>
          <w:sz w:val="24"/>
          <w:szCs w:val="24"/>
        </w:rPr>
        <w:t xml:space="preserve"> and Figure </w:t>
      </w:r>
      <w:r w:rsidR="00B062E1" w:rsidRPr="00B062E1">
        <w:rPr>
          <w:rFonts w:ascii="Times New Roman" w:hAnsi="Times New Roman" w:cs="Times New Roman"/>
          <w:sz w:val="24"/>
          <w:szCs w:val="24"/>
          <w:highlight w:val="yellow"/>
        </w:rPr>
        <w:t>5</w:t>
      </w:r>
      <w:r w:rsidRPr="00123524">
        <w:rPr>
          <w:rFonts w:ascii="Times New Roman" w:hAnsi="Times New Roman" w:cs="Times New Roman"/>
          <w:sz w:val="24"/>
          <w:szCs w:val="24"/>
        </w:rPr>
        <w:t xml:space="preserve"> respectively. </w:t>
      </w:r>
      <w:r w:rsidR="00620056" w:rsidRPr="00123524">
        <w:rPr>
          <w:rFonts w:ascii="Times New Roman" w:hAnsi="Times New Roman" w:cs="Times New Roman"/>
          <w:sz w:val="24"/>
          <w:szCs w:val="24"/>
        </w:rPr>
        <w:t xml:space="preserve">From </w:t>
      </w:r>
      <w:r w:rsidR="004B5DDB" w:rsidRPr="00123524">
        <w:rPr>
          <w:rFonts w:ascii="Times New Roman" w:hAnsi="Times New Roman" w:cs="Times New Roman"/>
          <w:sz w:val="24"/>
          <w:szCs w:val="24"/>
        </w:rPr>
        <w:t>the results obtained, it is observed that the addition of fly ash</w:t>
      </w:r>
      <w:r w:rsidR="00EB39F9" w:rsidRPr="00123524">
        <w:rPr>
          <w:rFonts w:ascii="Times New Roman" w:hAnsi="Times New Roman" w:cs="Times New Roman"/>
          <w:sz w:val="24"/>
          <w:szCs w:val="24"/>
        </w:rPr>
        <w:t xml:space="preserve"> (from 2.5-10%)</w:t>
      </w:r>
      <w:r w:rsidR="004B5DDB" w:rsidRPr="00123524">
        <w:rPr>
          <w:rFonts w:ascii="Times New Roman" w:hAnsi="Times New Roman" w:cs="Times New Roman"/>
          <w:sz w:val="24"/>
          <w:szCs w:val="24"/>
        </w:rPr>
        <w:t xml:space="preserve"> to the matrix </w:t>
      </w:r>
      <w:r w:rsidR="00620056" w:rsidRPr="00123524">
        <w:rPr>
          <w:rFonts w:ascii="Times New Roman" w:hAnsi="Times New Roman" w:cs="Times New Roman"/>
          <w:sz w:val="24"/>
          <w:szCs w:val="24"/>
        </w:rPr>
        <w:t>led to a significant increase</w:t>
      </w:r>
      <w:r w:rsidR="004B5DDB" w:rsidRPr="00123524">
        <w:rPr>
          <w:rFonts w:ascii="Times New Roman" w:hAnsi="Times New Roman" w:cs="Times New Roman"/>
          <w:sz w:val="24"/>
          <w:szCs w:val="24"/>
        </w:rPr>
        <w:t xml:space="preserve"> in </w:t>
      </w:r>
      <w:r w:rsidR="00982856" w:rsidRPr="00123524">
        <w:rPr>
          <w:rFonts w:ascii="Times New Roman" w:hAnsi="Times New Roman" w:cs="Times New Roman"/>
          <w:sz w:val="24"/>
          <w:szCs w:val="24"/>
        </w:rPr>
        <w:t xml:space="preserve">the </w:t>
      </w:r>
      <w:r w:rsidR="004B5DDB" w:rsidRPr="00123524">
        <w:rPr>
          <w:rFonts w:ascii="Times New Roman" w:hAnsi="Times New Roman" w:cs="Times New Roman"/>
          <w:sz w:val="24"/>
          <w:szCs w:val="24"/>
        </w:rPr>
        <w:t>density of the blocks</w:t>
      </w:r>
      <w:r w:rsidR="00EB39F9" w:rsidRPr="00123524">
        <w:rPr>
          <w:rFonts w:ascii="Times New Roman" w:hAnsi="Times New Roman" w:cs="Times New Roman"/>
          <w:sz w:val="24"/>
          <w:szCs w:val="24"/>
        </w:rPr>
        <w:t xml:space="preserve"> as compared with the control mix</w:t>
      </w:r>
      <w:r w:rsidRPr="00123524">
        <w:rPr>
          <w:rFonts w:ascii="Times New Roman" w:hAnsi="Times New Roman" w:cs="Times New Roman"/>
          <w:sz w:val="24"/>
          <w:szCs w:val="24"/>
        </w:rPr>
        <w:t>.</w:t>
      </w:r>
      <w:r w:rsidR="006C0DBF" w:rsidRPr="00123524">
        <w:rPr>
          <w:rFonts w:ascii="Times New Roman" w:hAnsi="Times New Roman" w:cs="Times New Roman"/>
          <w:sz w:val="24"/>
          <w:szCs w:val="24"/>
        </w:rPr>
        <w:t xml:space="preserve"> </w:t>
      </w:r>
      <w:r w:rsidR="006C0DBF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The addition of fly ash at 2.5%, 5%, 7.5% and 10% into the matrix resulted in a 14.52%, 16.60%, 17.55% and 16.60% density increase respectively when compared with the control mix. </w:t>
      </w:r>
      <w:r w:rsidRPr="00123524">
        <w:rPr>
          <w:rFonts w:ascii="Times New Roman" w:hAnsi="Times New Roman" w:cs="Times New Roman"/>
          <w:sz w:val="24"/>
          <w:szCs w:val="24"/>
          <w:highlight w:val="yellow"/>
        </w:rPr>
        <w:t>This</w:t>
      </w:r>
      <w:r w:rsidR="00E5713A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increase in the density</w:t>
      </w:r>
      <w:r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can be attributed to the </w:t>
      </w:r>
      <w:r w:rsidR="00E5713A" w:rsidRPr="00123524">
        <w:rPr>
          <w:rFonts w:ascii="Times New Roman" w:hAnsi="Times New Roman" w:cs="Times New Roman"/>
          <w:sz w:val="24"/>
          <w:szCs w:val="24"/>
          <w:highlight w:val="yellow"/>
        </w:rPr>
        <w:t>fact that</w:t>
      </w:r>
      <w:r w:rsidR="004B5DDB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fly ash</w:t>
      </w:r>
      <w:r w:rsidR="008177BF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h</w:t>
      </w:r>
      <w:r w:rsidR="00E5713A" w:rsidRPr="00123524">
        <w:rPr>
          <w:rFonts w:ascii="Times New Roman" w:hAnsi="Times New Roman" w:cs="Times New Roman"/>
          <w:sz w:val="24"/>
          <w:szCs w:val="24"/>
          <w:highlight w:val="yellow"/>
        </w:rPr>
        <w:t>as a filler and cementitious effect</w:t>
      </w:r>
      <w:r w:rsidR="008177BF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E5713A" w:rsidRPr="00123524">
        <w:rPr>
          <w:rFonts w:ascii="Times New Roman" w:hAnsi="Times New Roman" w:cs="Times New Roman"/>
          <w:sz w:val="24"/>
          <w:szCs w:val="24"/>
          <w:highlight w:val="yellow"/>
        </w:rPr>
        <w:t>which reduces voids in the matrix</w:t>
      </w:r>
      <w:r w:rsidR="003E54A9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9D5B7C" w:rsidRPr="00123524">
        <w:rPr>
          <w:rFonts w:ascii="Times New Roman" w:hAnsi="Times New Roman" w:cs="Times New Roman"/>
          <w:sz w:val="24"/>
          <w:szCs w:val="24"/>
          <w:highlight w:val="yellow"/>
        </w:rPr>
        <w:t>[</w:t>
      </w:r>
      <w:r w:rsidR="00187A6E" w:rsidRPr="00123524">
        <w:rPr>
          <w:rFonts w:ascii="Times New Roman" w:hAnsi="Times New Roman" w:cs="Times New Roman"/>
          <w:sz w:val="24"/>
          <w:szCs w:val="24"/>
          <w:highlight w:val="yellow"/>
        </w:rPr>
        <w:t>3</w:t>
      </w:r>
      <w:r w:rsidR="00DA4E9E">
        <w:rPr>
          <w:rFonts w:ascii="Times New Roman" w:hAnsi="Times New Roman" w:cs="Times New Roman"/>
          <w:sz w:val="24"/>
          <w:szCs w:val="24"/>
          <w:highlight w:val="yellow"/>
        </w:rPr>
        <w:t>4-35</w:t>
      </w:r>
      <w:r w:rsidR="009D5B7C" w:rsidRPr="00123524">
        <w:rPr>
          <w:rFonts w:ascii="Times New Roman" w:hAnsi="Times New Roman" w:cs="Times New Roman"/>
          <w:sz w:val="24"/>
          <w:szCs w:val="24"/>
          <w:highlight w:val="yellow"/>
        </w:rPr>
        <w:t>]</w:t>
      </w:r>
      <w:r w:rsidRPr="00123524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14:paraId="4235DC05" w14:textId="6693FAEC" w:rsidR="007413B3" w:rsidRPr="00123524" w:rsidRDefault="007413B3" w:rsidP="007413B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524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2F412C" w:rsidRPr="00123524">
        <w:rPr>
          <w:rFonts w:ascii="Times New Roman" w:hAnsi="Times New Roman" w:cs="Times New Roman"/>
          <w:b/>
          <w:sz w:val="24"/>
          <w:szCs w:val="24"/>
        </w:rPr>
        <w:t>5</w:t>
      </w:r>
      <w:r w:rsidRPr="00123524">
        <w:rPr>
          <w:rFonts w:ascii="Times New Roman" w:hAnsi="Times New Roman" w:cs="Times New Roman"/>
          <w:sz w:val="24"/>
          <w:szCs w:val="24"/>
        </w:rPr>
        <w:t>: Average density of compressed stabilized earth block</w:t>
      </w:r>
      <w:r w:rsidR="00695E30" w:rsidRPr="00123524">
        <w:rPr>
          <w:rFonts w:ascii="Times New Roman" w:hAnsi="Times New Roman" w:cs="Times New Roman"/>
          <w:sz w:val="24"/>
          <w:szCs w:val="24"/>
        </w:rPr>
        <w:t>s</w:t>
      </w:r>
    </w:p>
    <w:tbl>
      <w:tblPr>
        <w:tblStyle w:val="TableGrid"/>
        <w:tblW w:w="7803" w:type="dxa"/>
        <w:tblLook w:val="04A0" w:firstRow="1" w:lastRow="0" w:firstColumn="1" w:lastColumn="0" w:noHBand="0" w:noVBand="1"/>
      </w:tblPr>
      <w:tblGrid>
        <w:gridCol w:w="1459"/>
        <w:gridCol w:w="1088"/>
        <w:gridCol w:w="1276"/>
        <w:gridCol w:w="2126"/>
        <w:gridCol w:w="1854"/>
      </w:tblGrid>
      <w:tr w:rsidR="000A3973" w:rsidRPr="00123524" w14:paraId="1B9AA774" w14:textId="77777777" w:rsidTr="000A3973">
        <w:trPr>
          <w:trHeight w:val="101"/>
        </w:trPr>
        <w:tc>
          <w:tcPr>
            <w:tcW w:w="1459" w:type="dxa"/>
            <w:vAlign w:val="center"/>
            <w:hideMark/>
          </w:tcPr>
          <w:p w14:paraId="0FD0A7D9" w14:textId="77777777" w:rsidR="007A0CEA" w:rsidRPr="00123524" w:rsidRDefault="007A0CEA" w:rsidP="001F2F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Mix ID</w:t>
            </w:r>
          </w:p>
        </w:tc>
        <w:tc>
          <w:tcPr>
            <w:tcW w:w="1088" w:type="dxa"/>
            <w:vAlign w:val="center"/>
            <w:hideMark/>
          </w:tcPr>
          <w:p w14:paraId="52C3E973" w14:textId="73367B3E" w:rsidR="007A0CEA" w:rsidRPr="00123524" w:rsidRDefault="000A3973" w:rsidP="001F2F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Fly Ash (%)</w:t>
            </w:r>
          </w:p>
        </w:tc>
        <w:tc>
          <w:tcPr>
            <w:tcW w:w="1276" w:type="dxa"/>
            <w:vAlign w:val="center"/>
            <w:hideMark/>
          </w:tcPr>
          <w:p w14:paraId="40DFD4C4" w14:textId="31694DA2" w:rsidR="007A0CEA" w:rsidRPr="00123524" w:rsidRDefault="000A3973" w:rsidP="001F2F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Palm Fibre (%)</w:t>
            </w:r>
          </w:p>
        </w:tc>
        <w:tc>
          <w:tcPr>
            <w:tcW w:w="2126" w:type="dxa"/>
            <w:vAlign w:val="center"/>
            <w:hideMark/>
          </w:tcPr>
          <w:p w14:paraId="65F243EF" w14:textId="77777777" w:rsidR="007A0CEA" w:rsidRPr="00123524" w:rsidRDefault="007A0CEA" w:rsidP="001F2F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Average Density (Kg/m</w:t>
            </w:r>
            <w:r w:rsidRPr="001235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1235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854" w:type="dxa"/>
            <w:vAlign w:val="center"/>
            <w:hideMark/>
          </w:tcPr>
          <w:p w14:paraId="1A2514C6" w14:textId="578156D2" w:rsidR="007A0CEA" w:rsidRPr="00123524" w:rsidRDefault="007A0CEA" w:rsidP="001F2F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Change in Density (%)</w:t>
            </w:r>
          </w:p>
        </w:tc>
      </w:tr>
      <w:tr w:rsidR="000A3973" w:rsidRPr="00123524" w14:paraId="3E1CE59D" w14:textId="77777777" w:rsidTr="000A3973">
        <w:trPr>
          <w:trHeight w:val="233"/>
        </w:trPr>
        <w:tc>
          <w:tcPr>
            <w:tcW w:w="1459" w:type="dxa"/>
            <w:vAlign w:val="center"/>
            <w:hideMark/>
          </w:tcPr>
          <w:p w14:paraId="1716D779" w14:textId="1ACC9B07" w:rsidR="007A0CEA" w:rsidRPr="00123524" w:rsidRDefault="007A0CEA" w:rsidP="001F2F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F1</w:t>
            </w:r>
            <w:r w:rsidR="000A3973"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(control)</w:t>
            </w:r>
          </w:p>
        </w:tc>
        <w:tc>
          <w:tcPr>
            <w:tcW w:w="1088" w:type="dxa"/>
            <w:vAlign w:val="center"/>
            <w:hideMark/>
          </w:tcPr>
          <w:p w14:paraId="6254F7A0" w14:textId="172D64D0" w:rsidR="007A0CEA" w:rsidRPr="00123524" w:rsidRDefault="007A0CEA" w:rsidP="001F2F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76" w:type="dxa"/>
            <w:vAlign w:val="center"/>
            <w:hideMark/>
          </w:tcPr>
          <w:p w14:paraId="70AC9794" w14:textId="77777777" w:rsidR="007A0CEA" w:rsidRPr="00123524" w:rsidRDefault="007A0CEA" w:rsidP="001F2F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  <w:hideMark/>
          </w:tcPr>
          <w:p w14:paraId="283FFC88" w14:textId="7B09DDB8" w:rsidR="007A0CEA" w:rsidRPr="00123524" w:rsidRDefault="007A0CEA" w:rsidP="001F2F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1766.70</w:t>
            </w:r>
          </w:p>
        </w:tc>
        <w:tc>
          <w:tcPr>
            <w:tcW w:w="1854" w:type="dxa"/>
            <w:vAlign w:val="center"/>
            <w:hideMark/>
          </w:tcPr>
          <w:p w14:paraId="39C7B94F" w14:textId="77777777" w:rsidR="007A0CEA" w:rsidRPr="00123524" w:rsidRDefault="007A0CEA" w:rsidP="001F2F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A3973" w:rsidRPr="00123524" w14:paraId="7184F348" w14:textId="77777777" w:rsidTr="000A3973">
        <w:trPr>
          <w:trHeight w:val="233"/>
        </w:trPr>
        <w:tc>
          <w:tcPr>
            <w:tcW w:w="1459" w:type="dxa"/>
            <w:vAlign w:val="center"/>
            <w:hideMark/>
          </w:tcPr>
          <w:p w14:paraId="75A190AC" w14:textId="77777777" w:rsidR="007A0CEA" w:rsidRPr="00123524" w:rsidRDefault="007A0CEA" w:rsidP="001F2F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F2</w:t>
            </w:r>
          </w:p>
        </w:tc>
        <w:tc>
          <w:tcPr>
            <w:tcW w:w="1088" w:type="dxa"/>
            <w:vAlign w:val="center"/>
            <w:hideMark/>
          </w:tcPr>
          <w:p w14:paraId="5238121E" w14:textId="77777777" w:rsidR="007A0CEA" w:rsidRPr="00123524" w:rsidRDefault="007A0CEA" w:rsidP="001F2F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276" w:type="dxa"/>
            <w:vAlign w:val="center"/>
            <w:hideMark/>
          </w:tcPr>
          <w:p w14:paraId="4C1BD7A6" w14:textId="77777777" w:rsidR="007A0CEA" w:rsidRPr="00123524" w:rsidRDefault="007A0CEA" w:rsidP="001F2F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  <w:hideMark/>
          </w:tcPr>
          <w:p w14:paraId="632CD178" w14:textId="448BE257" w:rsidR="007A0CEA" w:rsidRPr="00123524" w:rsidRDefault="007A0CEA" w:rsidP="001F2F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2023.30</w:t>
            </w:r>
          </w:p>
        </w:tc>
        <w:tc>
          <w:tcPr>
            <w:tcW w:w="1854" w:type="dxa"/>
            <w:vAlign w:val="center"/>
            <w:hideMark/>
          </w:tcPr>
          <w:p w14:paraId="496CE473" w14:textId="77777777" w:rsidR="007A0CEA" w:rsidRPr="00123524" w:rsidRDefault="007A0CEA" w:rsidP="001F2F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14.52</w:t>
            </w:r>
          </w:p>
        </w:tc>
      </w:tr>
      <w:tr w:rsidR="000A3973" w:rsidRPr="00123524" w14:paraId="12C9FAFA" w14:textId="77777777" w:rsidTr="000A3973">
        <w:trPr>
          <w:trHeight w:val="233"/>
        </w:trPr>
        <w:tc>
          <w:tcPr>
            <w:tcW w:w="1459" w:type="dxa"/>
            <w:vAlign w:val="center"/>
            <w:hideMark/>
          </w:tcPr>
          <w:p w14:paraId="1475F364" w14:textId="77777777" w:rsidR="007A0CEA" w:rsidRPr="00123524" w:rsidRDefault="007A0CEA" w:rsidP="001F2F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F3</w:t>
            </w:r>
          </w:p>
        </w:tc>
        <w:tc>
          <w:tcPr>
            <w:tcW w:w="1088" w:type="dxa"/>
            <w:vAlign w:val="center"/>
            <w:hideMark/>
          </w:tcPr>
          <w:p w14:paraId="0C06FBE7" w14:textId="1B77059E" w:rsidR="007A0CEA" w:rsidRPr="00123524" w:rsidRDefault="007A0CEA" w:rsidP="001F2F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  <w:tc>
          <w:tcPr>
            <w:tcW w:w="1276" w:type="dxa"/>
            <w:vAlign w:val="center"/>
            <w:hideMark/>
          </w:tcPr>
          <w:p w14:paraId="02FA85B8" w14:textId="77777777" w:rsidR="007A0CEA" w:rsidRPr="00123524" w:rsidRDefault="007A0CEA" w:rsidP="001F2F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  <w:hideMark/>
          </w:tcPr>
          <w:p w14:paraId="5FE88B2E" w14:textId="6206A2C1" w:rsidR="007A0CEA" w:rsidRPr="00123524" w:rsidRDefault="007A0CEA" w:rsidP="001F2F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2060.00</w:t>
            </w:r>
          </w:p>
        </w:tc>
        <w:tc>
          <w:tcPr>
            <w:tcW w:w="1854" w:type="dxa"/>
            <w:vAlign w:val="center"/>
            <w:hideMark/>
          </w:tcPr>
          <w:p w14:paraId="77304B69" w14:textId="77777777" w:rsidR="007A0CEA" w:rsidRPr="00123524" w:rsidRDefault="007A0CEA" w:rsidP="001F2F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16.60</w:t>
            </w:r>
          </w:p>
        </w:tc>
      </w:tr>
      <w:tr w:rsidR="000A3973" w:rsidRPr="00123524" w14:paraId="4866A8FA" w14:textId="77777777" w:rsidTr="000A3973">
        <w:trPr>
          <w:trHeight w:val="233"/>
        </w:trPr>
        <w:tc>
          <w:tcPr>
            <w:tcW w:w="1459" w:type="dxa"/>
            <w:vAlign w:val="center"/>
            <w:hideMark/>
          </w:tcPr>
          <w:p w14:paraId="69ADF7CC" w14:textId="77777777" w:rsidR="007A0CEA" w:rsidRPr="00123524" w:rsidRDefault="007A0CEA" w:rsidP="001F2F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F4</w:t>
            </w:r>
          </w:p>
        </w:tc>
        <w:tc>
          <w:tcPr>
            <w:tcW w:w="1088" w:type="dxa"/>
            <w:vAlign w:val="center"/>
            <w:hideMark/>
          </w:tcPr>
          <w:p w14:paraId="5208490A" w14:textId="77777777" w:rsidR="007A0CEA" w:rsidRPr="00123524" w:rsidRDefault="007A0CEA" w:rsidP="001F2F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14:paraId="22E6EF1C" w14:textId="77777777" w:rsidR="007A0CEA" w:rsidRPr="00123524" w:rsidRDefault="007A0CEA" w:rsidP="001F2F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  <w:hideMark/>
          </w:tcPr>
          <w:p w14:paraId="106FBCEC" w14:textId="339EC3B2" w:rsidR="007A0CEA" w:rsidRPr="00123524" w:rsidRDefault="007A0CEA" w:rsidP="001F2F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2076.70</w:t>
            </w:r>
          </w:p>
        </w:tc>
        <w:tc>
          <w:tcPr>
            <w:tcW w:w="1854" w:type="dxa"/>
            <w:vAlign w:val="center"/>
            <w:hideMark/>
          </w:tcPr>
          <w:p w14:paraId="29AF629B" w14:textId="77777777" w:rsidR="007A0CEA" w:rsidRPr="00123524" w:rsidRDefault="007A0CEA" w:rsidP="001F2F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17.55</w:t>
            </w:r>
          </w:p>
        </w:tc>
      </w:tr>
      <w:tr w:rsidR="000A3973" w:rsidRPr="00123524" w14:paraId="2EC58931" w14:textId="77777777" w:rsidTr="000A3973">
        <w:trPr>
          <w:trHeight w:val="233"/>
        </w:trPr>
        <w:tc>
          <w:tcPr>
            <w:tcW w:w="1459" w:type="dxa"/>
            <w:vAlign w:val="center"/>
            <w:hideMark/>
          </w:tcPr>
          <w:p w14:paraId="256D6267" w14:textId="77777777" w:rsidR="007A0CEA" w:rsidRPr="00123524" w:rsidRDefault="007A0CEA" w:rsidP="001F2F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F5</w:t>
            </w:r>
          </w:p>
        </w:tc>
        <w:tc>
          <w:tcPr>
            <w:tcW w:w="1088" w:type="dxa"/>
            <w:vAlign w:val="center"/>
            <w:hideMark/>
          </w:tcPr>
          <w:p w14:paraId="7064CC40" w14:textId="098C7BBF" w:rsidR="007A0CEA" w:rsidRPr="00123524" w:rsidRDefault="007A0CEA" w:rsidP="001F2F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</w:t>
            </w:r>
          </w:p>
        </w:tc>
        <w:tc>
          <w:tcPr>
            <w:tcW w:w="1276" w:type="dxa"/>
            <w:vAlign w:val="center"/>
            <w:hideMark/>
          </w:tcPr>
          <w:p w14:paraId="65FCB459" w14:textId="77777777" w:rsidR="007A0CEA" w:rsidRPr="00123524" w:rsidRDefault="007A0CEA" w:rsidP="001F2F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  <w:hideMark/>
          </w:tcPr>
          <w:p w14:paraId="2A9FB956" w14:textId="189FB56F" w:rsidR="007A0CEA" w:rsidRPr="00123524" w:rsidRDefault="007A0CEA" w:rsidP="001F2F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2060.00</w:t>
            </w:r>
          </w:p>
        </w:tc>
        <w:tc>
          <w:tcPr>
            <w:tcW w:w="1854" w:type="dxa"/>
            <w:vAlign w:val="center"/>
            <w:hideMark/>
          </w:tcPr>
          <w:p w14:paraId="4C95ED83" w14:textId="77777777" w:rsidR="007A0CEA" w:rsidRPr="00123524" w:rsidRDefault="007A0CEA" w:rsidP="001F2F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16.60</w:t>
            </w:r>
          </w:p>
        </w:tc>
      </w:tr>
    </w:tbl>
    <w:p w14:paraId="7C5AE27A" w14:textId="77777777" w:rsidR="00B33FB4" w:rsidRPr="00123524" w:rsidRDefault="00B33FB4" w:rsidP="007413B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D6E577" w14:textId="2D7F038F" w:rsidR="007413B3" w:rsidRPr="00123524" w:rsidRDefault="00160970" w:rsidP="007413B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524">
        <w:rPr>
          <w:noProof/>
        </w:rPr>
        <w:drawing>
          <wp:inline distT="0" distB="0" distL="0" distR="0" wp14:anchorId="7CB8539F" wp14:editId="2CAA0C61">
            <wp:extent cx="4646930" cy="2654490"/>
            <wp:effectExtent l="0" t="0" r="1270" b="1270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784DF907-1ACF-4A7C-89DE-2E67CE56D5E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62DE2FD" w14:textId="5403EEA1" w:rsidR="007413B3" w:rsidRPr="00123524" w:rsidRDefault="007413B3" w:rsidP="007413B3">
      <w:pPr>
        <w:spacing w:line="48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123524">
        <w:rPr>
          <w:rFonts w:ascii="Times New Roman" w:hAnsi="Times New Roman" w:cs="Times New Roman"/>
          <w:b/>
          <w:iCs/>
          <w:sz w:val="24"/>
          <w:szCs w:val="24"/>
        </w:rPr>
        <w:t xml:space="preserve">Figure </w:t>
      </w:r>
      <w:r w:rsidR="00FA6329" w:rsidRPr="00FA6329">
        <w:rPr>
          <w:rFonts w:ascii="Times New Roman" w:hAnsi="Times New Roman" w:cs="Times New Roman"/>
          <w:b/>
          <w:iCs/>
          <w:sz w:val="24"/>
          <w:szCs w:val="24"/>
          <w:highlight w:val="yellow"/>
        </w:rPr>
        <w:t>5</w:t>
      </w:r>
      <w:r w:rsidRPr="00FA6329">
        <w:rPr>
          <w:rFonts w:ascii="Times New Roman" w:hAnsi="Times New Roman" w:cs="Times New Roman"/>
          <w:b/>
          <w:iCs/>
          <w:sz w:val="24"/>
          <w:szCs w:val="24"/>
          <w:highlight w:val="yellow"/>
        </w:rPr>
        <w:t>:</w:t>
      </w:r>
      <w:r w:rsidRPr="00123524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123524">
        <w:rPr>
          <w:rFonts w:ascii="Times New Roman" w:hAnsi="Times New Roman" w:cs="Times New Roman"/>
          <w:bCs/>
          <w:iCs/>
          <w:sz w:val="24"/>
          <w:szCs w:val="24"/>
        </w:rPr>
        <w:t>Average density of compressed stabilized earth block</w:t>
      </w:r>
      <w:r w:rsidR="00695E30" w:rsidRPr="00123524">
        <w:rPr>
          <w:rFonts w:ascii="Times New Roman" w:hAnsi="Times New Roman" w:cs="Times New Roman"/>
          <w:bCs/>
          <w:iCs/>
          <w:sz w:val="24"/>
          <w:szCs w:val="24"/>
        </w:rPr>
        <w:t>s</w:t>
      </w:r>
    </w:p>
    <w:p w14:paraId="5969FF2A" w14:textId="77777777" w:rsidR="007413B3" w:rsidRPr="00123524" w:rsidRDefault="007413B3" w:rsidP="00E93AAE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3524">
        <w:rPr>
          <w:rFonts w:ascii="Times New Roman" w:hAnsi="Times New Roman" w:cs="Times New Roman"/>
          <w:b/>
          <w:bCs/>
          <w:sz w:val="24"/>
          <w:szCs w:val="24"/>
        </w:rPr>
        <w:lastRenderedPageBreak/>
        <w:t>Compressive Strength</w:t>
      </w:r>
    </w:p>
    <w:p w14:paraId="608BBF50" w14:textId="4CB0F69E" w:rsidR="00D12A4F" w:rsidRPr="00123524" w:rsidRDefault="002C2794" w:rsidP="00D12A4F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compressive strength tests of the specimens were carried out in accordance with </w:t>
      </w:r>
      <w:r w:rsidRPr="00123524">
        <w:rPr>
          <w:rFonts w:ascii="Times New Roman" w:hAnsi="Times New Roman" w:cs="Times New Roman"/>
          <w:sz w:val="24"/>
          <w:szCs w:val="24"/>
        </w:rPr>
        <w:t xml:space="preserve">BS EN 771-1 </w:t>
      </w:r>
      <w:r w:rsidRPr="008D6BDF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[</w:t>
      </w:r>
      <w:r w:rsidR="00187A6E" w:rsidRPr="008D6BDF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3</w:t>
      </w:r>
      <w:r w:rsidR="008D6BDF" w:rsidRPr="008D6BDF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3</w:t>
      </w:r>
      <w:r w:rsidRPr="008D6BDF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]</w:t>
      </w:r>
      <w:r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Pr="00123524">
        <w:rPr>
          <w:rFonts w:ascii="Times New Roman" w:hAnsi="Times New Roman" w:cs="Times New Roman"/>
          <w:sz w:val="24"/>
          <w:szCs w:val="24"/>
        </w:rPr>
        <w:t xml:space="preserve">BS EN 12390-4 </w:t>
      </w:r>
      <w:r w:rsidRPr="008D6BDF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[</w:t>
      </w:r>
      <w:r w:rsidR="00187A6E" w:rsidRPr="008D6BDF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3</w:t>
      </w:r>
      <w:r w:rsidR="008D6BDF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6</w:t>
      </w:r>
      <w:r w:rsidRPr="0044176E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]</w:t>
      </w:r>
      <w:r w:rsidR="0044176E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 </w:t>
      </w:r>
      <w:r w:rsidR="0044176E" w:rsidRPr="0044176E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at the </w:t>
      </w:r>
      <w:r w:rsidR="0044176E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Concrete</w:t>
      </w:r>
      <w:r w:rsidR="0044176E" w:rsidRPr="0044176E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 Laboratory, Department of Civil Engineering, The Federal Polytechnic, Idah, Kogi State</w:t>
      </w:r>
      <w:r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D12A4F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Three samples </w:t>
      </w:r>
      <w:r w:rsidR="00A433A0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 w:rsidR="00D12A4F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each of the stabilized laterite blocks were crushed in a compression testing machine with metal plates placed above and below the block (see Figure </w:t>
      </w:r>
      <w:r w:rsidR="00FA6329" w:rsidRPr="00FA6329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6</w:t>
      </w:r>
      <w:r w:rsidR="00D12A4F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 w:rsidR="00A433A0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>The load</w:t>
      </w:r>
      <w:r w:rsidR="00D12A4F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then placed axially and uniformly until failure occurred. The maximum failure load on the brick was measured. This load divided by the cross-sectional area of the </w:t>
      </w:r>
      <w:r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>block</w:t>
      </w:r>
      <w:r w:rsidR="00D12A4F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gave the compressive strength of the </w:t>
      </w:r>
      <w:r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>block</w:t>
      </w:r>
      <w:r w:rsidR="00D12A4F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6EAFD3D6" w14:textId="4BD643E2" w:rsidR="00982856" w:rsidRPr="00123524" w:rsidRDefault="007413B3" w:rsidP="002A5A4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524">
        <w:rPr>
          <w:rFonts w:ascii="Times New Roman" w:hAnsi="Times New Roman" w:cs="Times New Roman"/>
          <w:sz w:val="24"/>
          <w:szCs w:val="24"/>
        </w:rPr>
        <w:t xml:space="preserve">The results obtained from the compressive strength test are presented in Table </w:t>
      </w:r>
      <w:r w:rsidR="00A14B2E" w:rsidRPr="00A14B2E">
        <w:rPr>
          <w:rFonts w:ascii="Times New Roman" w:hAnsi="Times New Roman" w:cs="Times New Roman"/>
          <w:sz w:val="24"/>
          <w:szCs w:val="24"/>
          <w:highlight w:val="yellow"/>
        </w:rPr>
        <w:t>6</w:t>
      </w:r>
      <w:r w:rsidRPr="00123524">
        <w:rPr>
          <w:rFonts w:ascii="Times New Roman" w:hAnsi="Times New Roman" w:cs="Times New Roman"/>
          <w:sz w:val="24"/>
          <w:szCs w:val="24"/>
        </w:rPr>
        <w:t xml:space="preserve"> and Figure </w:t>
      </w:r>
      <w:r w:rsidR="00FA6329" w:rsidRPr="00FA6329">
        <w:rPr>
          <w:rFonts w:ascii="Times New Roman" w:hAnsi="Times New Roman" w:cs="Times New Roman"/>
          <w:sz w:val="24"/>
          <w:szCs w:val="24"/>
          <w:highlight w:val="yellow"/>
        </w:rPr>
        <w:t>7</w:t>
      </w:r>
      <w:r w:rsidR="00145C65" w:rsidRPr="00123524">
        <w:rPr>
          <w:rFonts w:ascii="Times New Roman" w:hAnsi="Times New Roman" w:cs="Times New Roman"/>
          <w:sz w:val="24"/>
          <w:szCs w:val="24"/>
        </w:rPr>
        <w:t xml:space="preserve"> </w:t>
      </w:r>
      <w:r w:rsidRPr="00123524">
        <w:rPr>
          <w:rFonts w:ascii="Times New Roman" w:hAnsi="Times New Roman" w:cs="Times New Roman"/>
          <w:sz w:val="24"/>
          <w:szCs w:val="24"/>
        </w:rPr>
        <w:t xml:space="preserve">respectively. </w:t>
      </w:r>
      <w:r w:rsidR="00982856" w:rsidRPr="00123524">
        <w:rPr>
          <w:rFonts w:ascii="Times New Roman" w:hAnsi="Times New Roman" w:cs="Times New Roman"/>
          <w:sz w:val="24"/>
          <w:szCs w:val="24"/>
        </w:rPr>
        <w:t xml:space="preserve">The compressive strength of the blocks had a similar trend </w:t>
      </w:r>
      <w:r w:rsidR="00A433A0" w:rsidRPr="00123524">
        <w:rPr>
          <w:rFonts w:ascii="Times New Roman" w:hAnsi="Times New Roman" w:cs="Times New Roman"/>
          <w:sz w:val="24"/>
          <w:szCs w:val="24"/>
        </w:rPr>
        <w:t>to</w:t>
      </w:r>
      <w:r w:rsidR="00982856" w:rsidRPr="00123524">
        <w:rPr>
          <w:rFonts w:ascii="Times New Roman" w:hAnsi="Times New Roman" w:cs="Times New Roman"/>
          <w:sz w:val="24"/>
          <w:szCs w:val="24"/>
        </w:rPr>
        <w:t xml:space="preserve"> the density. The addition of fly ash (from 2.5-10%) to the matrix resulted in a significant increase in </w:t>
      </w:r>
      <w:r w:rsidR="00A433A0" w:rsidRPr="00123524">
        <w:rPr>
          <w:rFonts w:ascii="Times New Roman" w:hAnsi="Times New Roman" w:cs="Times New Roman"/>
          <w:sz w:val="24"/>
          <w:szCs w:val="24"/>
        </w:rPr>
        <w:t xml:space="preserve">the </w:t>
      </w:r>
      <w:r w:rsidR="00982856" w:rsidRPr="00123524">
        <w:rPr>
          <w:rFonts w:ascii="Times New Roman" w:hAnsi="Times New Roman" w:cs="Times New Roman"/>
          <w:sz w:val="24"/>
          <w:szCs w:val="24"/>
        </w:rPr>
        <w:t>compressive strength of the blocks as compared with the control mix.</w:t>
      </w:r>
      <w:r w:rsidR="008E0BB2" w:rsidRPr="00123524">
        <w:rPr>
          <w:rFonts w:ascii="Times New Roman" w:hAnsi="Times New Roman" w:cs="Times New Roman"/>
          <w:sz w:val="24"/>
          <w:szCs w:val="24"/>
        </w:rPr>
        <w:t xml:space="preserve"> </w:t>
      </w:r>
      <w:r w:rsidR="008E0BB2" w:rsidRPr="00123524">
        <w:rPr>
          <w:rFonts w:ascii="Times New Roman" w:hAnsi="Times New Roman" w:cs="Times New Roman"/>
          <w:sz w:val="24"/>
          <w:szCs w:val="24"/>
          <w:highlight w:val="yellow"/>
        </w:rPr>
        <w:t>There was a 30.53%, 55.73%, 78.63% and 75.57% increase in the compressive strength of the blocks when fly ash was added to the matrix at 2.5%, 5%, 7.5% and 10% respectively</w:t>
      </w:r>
      <w:r w:rsidR="008E0BB2" w:rsidRPr="00207ED9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="00321195" w:rsidRPr="00207ED9">
        <w:rPr>
          <w:rFonts w:ascii="Times New Roman" w:hAnsi="Times New Roman" w:cs="Times New Roman"/>
          <w:sz w:val="24"/>
          <w:szCs w:val="24"/>
          <w:highlight w:val="yellow"/>
        </w:rPr>
        <w:t xml:space="preserve"> Similar trend was reported by </w:t>
      </w:r>
      <w:proofErr w:type="spellStart"/>
      <w:r w:rsidR="00321195" w:rsidRPr="00207ED9">
        <w:rPr>
          <w:rFonts w:ascii="Times New Roman" w:hAnsi="Times New Roman" w:cs="Times New Roman"/>
          <w:sz w:val="24"/>
          <w:szCs w:val="24"/>
          <w:highlight w:val="yellow"/>
        </w:rPr>
        <w:t>Ohwofasa</w:t>
      </w:r>
      <w:proofErr w:type="spellEnd"/>
      <w:r w:rsidR="00321195" w:rsidRPr="00207ED9">
        <w:rPr>
          <w:rFonts w:ascii="Times New Roman" w:hAnsi="Times New Roman" w:cs="Times New Roman"/>
          <w:sz w:val="24"/>
          <w:szCs w:val="24"/>
          <w:highlight w:val="yellow"/>
        </w:rPr>
        <w:t xml:space="preserve"> et al., </w:t>
      </w:r>
      <w:r w:rsidR="0070279E">
        <w:rPr>
          <w:rFonts w:ascii="Times New Roman" w:hAnsi="Times New Roman" w:cs="Times New Roman"/>
          <w:sz w:val="24"/>
          <w:szCs w:val="24"/>
          <w:highlight w:val="yellow"/>
        </w:rPr>
        <w:t>[</w:t>
      </w:r>
      <w:r w:rsidR="00321195" w:rsidRPr="00207ED9">
        <w:rPr>
          <w:rFonts w:ascii="Times New Roman" w:hAnsi="Times New Roman" w:cs="Times New Roman"/>
          <w:sz w:val="24"/>
          <w:szCs w:val="24"/>
          <w:highlight w:val="yellow"/>
        </w:rPr>
        <w:t>2</w:t>
      </w:r>
      <w:r w:rsidR="0070279E">
        <w:rPr>
          <w:rFonts w:ascii="Times New Roman" w:hAnsi="Times New Roman" w:cs="Times New Roman"/>
          <w:sz w:val="24"/>
          <w:szCs w:val="24"/>
          <w:highlight w:val="yellow"/>
        </w:rPr>
        <w:t>6]</w:t>
      </w:r>
      <w:r w:rsidR="00321195" w:rsidRPr="00207ED9">
        <w:rPr>
          <w:rFonts w:ascii="Times New Roman" w:hAnsi="Times New Roman" w:cs="Times New Roman"/>
          <w:sz w:val="24"/>
          <w:szCs w:val="24"/>
          <w:highlight w:val="yellow"/>
        </w:rPr>
        <w:t xml:space="preserve">; Kelechi et al., </w:t>
      </w:r>
      <w:r w:rsidR="0070279E">
        <w:rPr>
          <w:rFonts w:ascii="Times New Roman" w:hAnsi="Times New Roman" w:cs="Times New Roman"/>
          <w:sz w:val="24"/>
          <w:szCs w:val="24"/>
          <w:highlight w:val="yellow"/>
        </w:rPr>
        <w:t>[</w:t>
      </w:r>
      <w:r w:rsidR="00321195" w:rsidRPr="00207ED9">
        <w:rPr>
          <w:rFonts w:ascii="Times New Roman" w:hAnsi="Times New Roman" w:cs="Times New Roman"/>
          <w:sz w:val="24"/>
          <w:szCs w:val="24"/>
          <w:highlight w:val="yellow"/>
        </w:rPr>
        <w:t>2</w:t>
      </w:r>
      <w:r w:rsidR="0070279E">
        <w:rPr>
          <w:rFonts w:ascii="Times New Roman" w:hAnsi="Times New Roman" w:cs="Times New Roman"/>
          <w:sz w:val="24"/>
          <w:szCs w:val="24"/>
          <w:highlight w:val="yellow"/>
        </w:rPr>
        <w:t>1]</w:t>
      </w:r>
      <w:r w:rsidR="00321195" w:rsidRPr="00207ED9">
        <w:rPr>
          <w:rFonts w:ascii="Times New Roman" w:hAnsi="Times New Roman" w:cs="Times New Roman"/>
          <w:sz w:val="24"/>
          <w:szCs w:val="24"/>
          <w:highlight w:val="yellow"/>
        </w:rPr>
        <w:t xml:space="preserve"> and </w:t>
      </w:r>
      <w:proofErr w:type="spellStart"/>
      <w:r w:rsidR="00321195" w:rsidRPr="00207ED9">
        <w:rPr>
          <w:rFonts w:ascii="Times New Roman" w:hAnsi="Times New Roman" w:cs="Times New Roman"/>
          <w:sz w:val="24"/>
          <w:szCs w:val="24"/>
          <w:highlight w:val="yellow"/>
        </w:rPr>
        <w:t>Okunade</w:t>
      </w:r>
      <w:proofErr w:type="spellEnd"/>
      <w:r w:rsidR="00321195" w:rsidRPr="00207ED9">
        <w:rPr>
          <w:rFonts w:ascii="Times New Roman" w:hAnsi="Times New Roman" w:cs="Times New Roman"/>
          <w:sz w:val="24"/>
          <w:szCs w:val="24"/>
          <w:highlight w:val="yellow"/>
        </w:rPr>
        <w:t xml:space="preserve">, </w:t>
      </w:r>
      <w:r w:rsidR="0070279E">
        <w:rPr>
          <w:rFonts w:ascii="Times New Roman" w:hAnsi="Times New Roman" w:cs="Times New Roman"/>
          <w:sz w:val="24"/>
          <w:szCs w:val="24"/>
          <w:highlight w:val="yellow"/>
        </w:rPr>
        <w:t>[</w:t>
      </w:r>
      <w:r w:rsidR="00321195" w:rsidRPr="00207ED9">
        <w:rPr>
          <w:rFonts w:ascii="Times New Roman" w:hAnsi="Times New Roman" w:cs="Times New Roman"/>
          <w:sz w:val="24"/>
          <w:szCs w:val="24"/>
          <w:highlight w:val="yellow"/>
        </w:rPr>
        <w:t>2</w:t>
      </w:r>
      <w:r w:rsidR="0070279E">
        <w:rPr>
          <w:rFonts w:ascii="Times New Roman" w:hAnsi="Times New Roman" w:cs="Times New Roman"/>
          <w:sz w:val="24"/>
          <w:szCs w:val="24"/>
          <w:highlight w:val="yellow"/>
        </w:rPr>
        <w:t>5]</w:t>
      </w:r>
      <w:r w:rsidR="00321195" w:rsidRPr="00207ED9">
        <w:rPr>
          <w:rFonts w:ascii="Times New Roman" w:hAnsi="Times New Roman" w:cs="Times New Roman"/>
          <w:sz w:val="24"/>
          <w:szCs w:val="24"/>
          <w:highlight w:val="yellow"/>
        </w:rPr>
        <w:t xml:space="preserve">, when FA was added to lateritic soils. </w:t>
      </w:r>
      <w:r w:rsidR="008E0BB2" w:rsidRPr="00207ED9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982856" w:rsidRPr="00207ED9">
        <w:rPr>
          <w:rFonts w:ascii="Times New Roman" w:hAnsi="Times New Roman" w:cs="Times New Roman"/>
          <w:sz w:val="24"/>
          <w:szCs w:val="24"/>
          <w:highlight w:val="yellow"/>
        </w:rPr>
        <w:t>The increase in the compressive strength can be attributed to the</w:t>
      </w:r>
      <w:r w:rsidR="00890E79" w:rsidRPr="00207ED9">
        <w:rPr>
          <w:rFonts w:ascii="Times New Roman" w:hAnsi="Times New Roman" w:cs="Times New Roman"/>
          <w:sz w:val="24"/>
          <w:szCs w:val="24"/>
          <w:highlight w:val="yellow"/>
        </w:rPr>
        <w:t xml:space="preserve"> high lime content (above 20%)</w:t>
      </w:r>
      <w:r w:rsidR="00982856" w:rsidRPr="00207ED9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890E79" w:rsidRPr="00207ED9">
        <w:rPr>
          <w:rFonts w:ascii="Times New Roman" w:hAnsi="Times New Roman" w:cs="Times New Roman"/>
          <w:sz w:val="24"/>
          <w:szCs w:val="24"/>
          <w:highlight w:val="yellow"/>
        </w:rPr>
        <w:t xml:space="preserve">and </w:t>
      </w:r>
      <w:r w:rsidR="00982856" w:rsidRPr="00207ED9">
        <w:rPr>
          <w:rFonts w:ascii="Times New Roman" w:hAnsi="Times New Roman" w:cs="Times New Roman"/>
          <w:sz w:val="24"/>
          <w:szCs w:val="24"/>
          <w:highlight w:val="yellow"/>
        </w:rPr>
        <w:t xml:space="preserve">pozzolanic nature of </w:t>
      </w:r>
      <w:r w:rsidR="00321195" w:rsidRPr="00207ED9">
        <w:rPr>
          <w:rFonts w:ascii="Times New Roman" w:hAnsi="Times New Roman" w:cs="Times New Roman"/>
          <w:sz w:val="24"/>
          <w:szCs w:val="24"/>
          <w:highlight w:val="yellow"/>
        </w:rPr>
        <w:t xml:space="preserve">Class C </w:t>
      </w:r>
      <w:r w:rsidR="00982856" w:rsidRPr="00207ED9">
        <w:rPr>
          <w:rFonts w:ascii="Times New Roman" w:hAnsi="Times New Roman" w:cs="Times New Roman"/>
          <w:sz w:val="24"/>
          <w:szCs w:val="24"/>
          <w:highlight w:val="yellow"/>
        </w:rPr>
        <w:t>F</w:t>
      </w:r>
      <w:r w:rsidR="00321195" w:rsidRPr="00207ED9">
        <w:rPr>
          <w:rFonts w:ascii="Times New Roman" w:hAnsi="Times New Roman" w:cs="Times New Roman"/>
          <w:sz w:val="24"/>
          <w:szCs w:val="24"/>
          <w:highlight w:val="yellow"/>
        </w:rPr>
        <w:t xml:space="preserve">ly </w:t>
      </w:r>
      <w:r w:rsidR="00982856" w:rsidRPr="00123524">
        <w:rPr>
          <w:rFonts w:ascii="Times New Roman" w:hAnsi="Times New Roman" w:cs="Times New Roman"/>
          <w:sz w:val="24"/>
          <w:szCs w:val="24"/>
          <w:highlight w:val="yellow"/>
        </w:rPr>
        <w:t>A</w:t>
      </w:r>
      <w:r w:rsidR="00321195">
        <w:rPr>
          <w:rFonts w:ascii="Times New Roman" w:hAnsi="Times New Roman" w:cs="Times New Roman"/>
          <w:sz w:val="24"/>
          <w:szCs w:val="24"/>
          <w:highlight w:val="yellow"/>
        </w:rPr>
        <w:t>sh as it has been reported to</w:t>
      </w:r>
      <w:r w:rsidR="00F1246E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F1246E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enhance the shear strength and bearing capacity of </w:t>
      </w:r>
      <w:r w:rsidR="00F1246E" w:rsidRPr="005E4164">
        <w:rPr>
          <w:rFonts w:ascii="Times New Roman" w:hAnsi="Times New Roman" w:cs="Times New Roman"/>
          <w:sz w:val="24"/>
          <w:szCs w:val="24"/>
          <w:highlight w:val="yellow"/>
        </w:rPr>
        <w:t>the soil</w:t>
      </w:r>
      <w:r w:rsidR="00F1246E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as </w:t>
      </w:r>
      <w:r w:rsidR="00F1246E" w:rsidRPr="00123524">
        <w:rPr>
          <w:rFonts w:ascii="Times New Roman" w:hAnsi="Times New Roman" w:cs="Times New Roman"/>
          <w:sz w:val="24"/>
          <w:szCs w:val="24"/>
          <w:highlight w:val="yellow"/>
        </w:rPr>
        <w:t>aids particle parking and reduces the void between the particles of the soil, thereby increasing the density of the blocks and leading to an increase in compressive strength</w:t>
      </w:r>
      <w:r w:rsidR="00F1246E" w:rsidRPr="005E4164">
        <w:rPr>
          <w:rFonts w:ascii="Times New Roman" w:hAnsi="Times New Roman" w:cs="Times New Roman"/>
          <w:sz w:val="24"/>
          <w:szCs w:val="24"/>
          <w:highlight w:val="yellow"/>
        </w:rPr>
        <w:t xml:space="preserve">. </w:t>
      </w:r>
      <w:r w:rsidR="00F1246E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Furthermore, FA </w:t>
      </w:r>
      <w:r w:rsidR="00F1246E" w:rsidRPr="005E4164">
        <w:rPr>
          <w:rFonts w:ascii="Times New Roman" w:hAnsi="Times New Roman" w:cs="Times New Roman"/>
          <w:sz w:val="24"/>
          <w:szCs w:val="24"/>
          <w:highlight w:val="yellow"/>
        </w:rPr>
        <w:t>reduces the plasticity index</w:t>
      </w:r>
      <w:r w:rsidR="00B640CA">
        <w:rPr>
          <w:rFonts w:ascii="Times New Roman" w:hAnsi="Times New Roman" w:cs="Times New Roman"/>
          <w:sz w:val="24"/>
          <w:szCs w:val="24"/>
          <w:highlight w:val="yellow"/>
        </w:rPr>
        <w:t xml:space="preserve">, </w:t>
      </w:r>
      <w:r w:rsidR="00F1246E" w:rsidRPr="005E4164">
        <w:rPr>
          <w:rFonts w:ascii="Times New Roman" w:hAnsi="Times New Roman" w:cs="Times New Roman"/>
          <w:sz w:val="24"/>
          <w:szCs w:val="24"/>
          <w:highlight w:val="yellow"/>
        </w:rPr>
        <w:t>shrinkage limit</w:t>
      </w:r>
      <w:r w:rsidR="00B640CA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B640CA" w:rsidRPr="005E4164">
        <w:rPr>
          <w:rFonts w:ascii="Times New Roman" w:hAnsi="Times New Roman" w:cs="Times New Roman"/>
          <w:sz w:val="24"/>
          <w:szCs w:val="24"/>
          <w:highlight w:val="yellow"/>
        </w:rPr>
        <w:t>and</w:t>
      </w:r>
      <w:r w:rsidR="00B640CA">
        <w:rPr>
          <w:rFonts w:ascii="Times New Roman" w:hAnsi="Times New Roman" w:cs="Times New Roman"/>
          <w:sz w:val="24"/>
          <w:szCs w:val="24"/>
          <w:highlight w:val="yellow"/>
        </w:rPr>
        <w:t xml:space="preserve"> optimum moisture content</w:t>
      </w:r>
      <w:r w:rsidR="00F1246E" w:rsidRPr="005E4164">
        <w:rPr>
          <w:rFonts w:ascii="Times New Roman" w:hAnsi="Times New Roman" w:cs="Times New Roman"/>
          <w:sz w:val="24"/>
          <w:szCs w:val="24"/>
          <w:highlight w:val="yellow"/>
        </w:rPr>
        <w:t xml:space="preserve">, which has a </w:t>
      </w:r>
      <w:r w:rsidR="00B640CA">
        <w:rPr>
          <w:rFonts w:ascii="Times New Roman" w:hAnsi="Times New Roman" w:cs="Times New Roman"/>
          <w:sz w:val="24"/>
          <w:szCs w:val="24"/>
          <w:highlight w:val="yellow"/>
        </w:rPr>
        <w:t>positive</w:t>
      </w:r>
      <w:r w:rsidR="00F1246E" w:rsidRPr="005E4164">
        <w:rPr>
          <w:rFonts w:ascii="Times New Roman" w:hAnsi="Times New Roman" w:cs="Times New Roman"/>
          <w:sz w:val="24"/>
          <w:szCs w:val="24"/>
          <w:highlight w:val="yellow"/>
        </w:rPr>
        <w:t xml:space="preserve"> impact on the engineering properties of </w:t>
      </w:r>
      <w:r w:rsidR="00B640CA">
        <w:rPr>
          <w:rFonts w:ascii="Times New Roman" w:hAnsi="Times New Roman" w:cs="Times New Roman"/>
          <w:sz w:val="24"/>
          <w:szCs w:val="24"/>
          <w:highlight w:val="yellow"/>
        </w:rPr>
        <w:t>lateritic</w:t>
      </w:r>
      <w:r w:rsidR="00F1246E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soil</w:t>
      </w:r>
      <w:r w:rsidR="00B640CA">
        <w:rPr>
          <w:rFonts w:ascii="Times New Roman" w:hAnsi="Times New Roman" w:cs="Times New Roman"/>
          <w:sz w:val="24"/>
          <w:szCs w:val="24"/>
          <w:highlight w:val="yellow"/>
        </w:rPr>
        <w:t>s</w:t>
      </w:r>
      <w:r w:rsidR="00F1246E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7C7692">
        <w:rPr>
          <w:rFonts w:ascii="Times New Roman" w:hAnsi="Times New Roman" w:cs="Times New Roman"/>
          <w:sz w:val="24"/>
          <w:szCs w:val="24"/>
          <w:highlight w:val="yellow"/>
        </w:rPr>
        <w:t>[21, 25-26, 34-35, 37]</w:t>
      </w:r>
      <w:r w:rsidR="00F1246E" w:rsidRPr="00E03441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="00982856" w:rsidRPr="00E03441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F1246E" w:rsidRPr="00E03441">
        <w:rPr>
          <w:rFonts w:ascii="Times New Roman" w:hAnsi="Times New Roman" w:cs="Times New Roman"/>
          <w:sz w:val="24"/>
          <w:szCs w:val="24"/>
          <w:highlight w:val="yellow"/>
        </w:rPr>
        <w:t xml:space="preserve">The increase </w:t>
      </w:r>
      <w:r w:rsidR="00F1246E" w:rsidRPr="00123524">
        <w:rPr>
          <w:rFonts w:ascii="Times New Roman" w:hAnsi="Times New Roman" w:cs="Times New Roman"/>
          <w:sz w:val="24"/>
          <w:szCs w:val="24"/>
          <w:highlight w:val="yellow"/>
        </w:rPr>
        <w:t>in compressive strength can also be attributed to homogeneity of the matrix formed by the bonding of the soil, FA and fibres. Fibres have been reported by researchers to</w:t>
      </w:r>
      <w:r w:rsidR="009A750D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improve ductility, tensile strength and shrinkage, as well as</w:t>
      </w:r>
      <w:r w:rsidR="00F1246E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reduc</w:t>
      </w:r>
      <w:r w:rsidR="009A750D" w:rsidRPr="00123524">
        <w:rPr>
          <w:rFonts w:ascii="Times New Roman" w:hAnsi="Times New Roman" w:cs="Times New Roman"/>
          <w:sz w:val="24"/>
          <w:szCs w:val="24"/>
          <w:highlight w:val="yellow"/>
        </w:rPr>
        <w:t>ing</w:t>
      </w:r>
      <w:r w:rsidR="00F1246E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pores and cracks in soils</w:t>
      </w:r>
      <w:r w:rsidR="009A750D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and earthen blocks</w:t>
      </w:r>
      <w:r w:rsidR="00F1246E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197171">
        <w:rPr>
          <w:rFonts w:ascii="Times New Roman" w:hAnsi="Times New Roman" w:cs="Times New Roman"/>
          <w:sz w:val="24"/>
          <w:szCs w:val="24"/>
          <w:highlight w:val="yellow"/>
        </w:rPr>
        <w:t>[14, 22, 38]</w:t>
      </w:r>
      <w:r w:rsidR="00F1246E" w:rsidRPr="00123524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="005E4164" w:rsidRPr="0012352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5EABE8" w14:textId="2152CD3E" w:rsidR="00982856" w:rsidRPr="00123524" w:rsidRDefault="007D19E8" w:rsidP="0098285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524">
        <w:rPr>
          <w:rFonts w:ascii="Times New Roman" w:hAnsi="Times New Roman" w:cs="Times New Roman"/>
          <w:sz w:val="24"/>
          <w:szCs w:val="24"/>
        </w:rPr>
        <w:lastRenderedPageBreak/>
        <w:t xml:space="preserve">The blocks produced with </w:t>
      </w:r>
      <w:r w:rsidR="00A921B9" w:rsidRPr="00123524">
        <w:rPr>
          <w:rFonts w:ascii="Times New Roman" w:hAnsi="Times New Roman" w:cs="Times New Roman"/>
          <w:sz w:val="24"/>
          <w:szCs w:val="24"/>
        </w:rPr>
        <w:t>FA</w:t>
      </w:r>
      <w:r w:rsidRPr="00123524">
        <w:rPr>
          <w:rFonts w:ascii="Times New Roman" w:hAnsi="Times New Roman" w:cs="Times New Roman"/>
          <w:sz w:val="24"/>
          <w:szCs w:val="24"/>
        </w:rPr>
        <w:t xml:space="preserve"> in the matrix meet the minimum compressive strength requirements </w:t>
      </w:r>
      <w:r w:rsidR="002B77E9" w:rsidRPr="00123524">
        <w:rPr>
          <w:rFonts w:ascii="Times New Roman" w:hAnsi="Times New Roman" w:cs="Times New Roman"/>
          <w:sz w:val="24"/>
          <w:szCs w:val="24"/>
        </w:rPr>
        <w:t xml:space="preserve">of </w:t>
      </w:r>
      <w:r w:rsidRPr="00123524">
        <w:rPr>
          <w:rFonts w:ascii="Times New Roman" w:hAnsi="Times New Roman" w:cs="Times New Roman"/>
          <w:sz w:val="24"/>
          <w:szCs w:val="24"/>
        </w:rPr>
        <w:t>1.65 N/mm</w:t>
      </w:r>
      <w:r w:rsidRPr="0012352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23524">
        <w:rPr>
          <w:rFonts w:ascii="Times New Roman" w:hAnsi="Times New Roman" w:cs="Times New Roman"/>
          <w:sz w:val="24"/>
          <w:szCs w:val="24"/>
        </w:rPr>
        <w:t xml:space="preserve"> for lateritic blocks as specified by the Nigeria Building and Road Research Institute</w:t>
      </w:r>
      <w:r w:rsidR="002B77E9" w:rsidRPr="00123524">
        <w:rPr>
          <w:rFonts w:ascii="Times New Roman" w:hAnsi="Times New Roman" w:cs="Times New Roman"/>
          <w:sz w:val="24"/>
          <w:szCs w:val="24"/>
        </w:rPr>
        <w:t xml:space="preserve"> </w:t>
      </w:r>
      <w:r w:rsidR="00046655" w:rsidRPr="00197171">
        <w:rPr>
          <w:rFonts w:ascii="Times New Roman" w:hAnsi="Times New Roman" w:cs="Times New Roman"/>
          <w:sz w:val="24"/>
          <w:szCs w:val="24"/>
          <w:highlight w:val="yellow"/>
        </w:rPr>
        <w:t>[</w:t>
      </w:r>
      <w:r w:rsidR="00A719D7" w:rsidRPr="00197171">
        <w:rPr>
          <w:rFonts w:ascii="Times New Roman" w:hAnsi="Times New Roman" w:cs="Times New Roman"/>
          <w:sz w:val="24"/>
          <w:szCs w:val="24"/>
          <w:highlight w:val="yellow"/>
        </w:rPr>
        <w:t>3</w:t>
      </w:r>
      <w:r w:rsidR="00197171">
        <w:rPr>
          <w:rFonts w:ascii="Times New Roman" w:hAnsi="Times New Roman" w:cs="Times New Roman"/>
          <w:sz w:val="24"/>
          <w:szCs w:val="24"/>
          <w:highlight w:val="yellow"/>
        </w:rPr>
        <w:t>9</w:t>
      </w:r>
      <w:r w:rsidR="00046655" w:rsidRPr="00197171">
        <w:rPr>
          <w:rFonts w:ascii="Times New Roman" w:hAnsi="Times New Roman" w:cs="Times New Roman"/>
          <w:sz w:val="24"/>
          <w:szCs w:val="24"/>
          <w:highlight w:val="yellow"/>
        </w:rPr>
        <w:t>]</w:t>
      </w:r>
      <w:r w:rsidR="002B77E9" w:rsidRPr="00123524">
        <w:rPr>
          <w:rFonts w:ascii="Times New Roman" w:hAnsi="Times New Roman" w:cs="Times New Roman"/>
          <w:sz w:val="24"/>
          <w:szCs w:val="24"/>
        </w:rPr>
        <w:t>.</w:t>
      </w:r>
    </w:p>
    <w:p w14:paraId="40227F7D" w14:textId="42541F75" w:rsidR="00982856" w:rsidRPr="00123524" w:rsidRDefault="00B552A9" w:rsidP="007413B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524">
        <w:rPr>
          <w:noProof/>
        </w:rPr>
        <w:drawing>
          <wp:inline distT="0" distB="0" distL="0" distR="0" wp14:anchorId="3047A7F7" wp14:editId="20766DA9">
            <wp:extent cx="3097351" cy="2108579"/>
            <wp:effectExtent l="0" t="0" r="8255" b="6350"/>
            <wp:docPr id="7" name="Picture 6" descr="IMG_20221008_171419_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IMG_20221008_171419_490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t="8449" b="36458"/>
                    <a:stretch>
                      <a:fillRect/>
                    </a:stretch>
                  </pic:blipFill>
                  <pic:spPr>
                    <a:xfrm>
                      <a:off x="0" y="0"/>
                      <a:ext cx="3140265" cy="213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22823" w14:textId="721A8170" w:rsidR="00B552A9" w:rsidRPr="00123524" w:rsidRDefault="00B552A9" w:rsidP="007413B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524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FA6329" w:rsidRPr="00FA6329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6</w:t>
      </w:r>
      <w:r w:rsidRPr="00FA6329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  <w:r w:rsidRPr="001235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23524">
        <w:rPr>
          <w:rFonts w:ascii="Times New Roman" w:hAnsi="Times New Roman" w:cs="Times New Roman"/>
          <w:sz w:val="24"/>
          <w:szCs w:val="24"/>
        </w:rPr>
        <w:t>Specimen being tested for compression</w:t>
      </w:r>
    </w:p>
    <w:p w14:paraId="56A2B7CA" w14:textId="73EB3A10" w:rsidR="007413B3" w:rsidRPr="00123524" w:rsidRDefault="007413B3" w:rsidP="007413B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524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2F412C" w:rsidRPr="00123524">
        <w:rPr>
          <w:rFonts w:ascii="Times New Roman" w:hAnsi="Times New Roman" w:cs="Times New Roman"/>
          <w:b/>
          <w:sz w:val="24"/>
          <w:szCs w:val="24"/>
        </w:rPr>
        <w:t>6</w:t>
      </w:r>
      <w:r w:rsidRPr="00123524">
        <w:rPr>
          <w:rFonts w:ascii="Times New Roman" w:hAnsi="Times New Roman" w:cs="Times New Roman"/>
          <w:sz w:val="24"/>
          <w:szCs w:val="24"/>
        </w:rPr>
        <w:t xml:space="preserve">: </w:t>
      </w:r>
      <w:r w:rsidR="00145C65" w:rsidRPr="00123524">
        <w:rPr>
          <w:rFonts w:ascii="Times New Roman" w:hAnsi="Times New Roman" w:cs="Times New Roman"/>
          <w:sz w:val="24"/>
          <w:szCs w:val="24"/>
        </w:rPr>
        <w:t xml:space="preserve">Average </w:t>
      </w:r>
      <w:r w:rsidRPr="00123524">
        <w:rPr>
          <w:rFonts w:ascii="Times New Roman" w:hAnsi="Times New Roman" w:cs="Times New Roman"/>
          <w:sz w:val="24"/>
          <w:szCs w:val="24"/>
        </w:rPr>
        <w:t>compressive strength of compressed stabilized earth block</w:t>
      </w:r>
      <w:r w:rsidR="00695E30" w:rsidRPr="00123524">
        <w:rPr>
          <w:rFonts w:ascii="Times New Roman" w:hAnsi="Times New Roman" w:cs="Times New Roman"/>
          <w:sz w:val="24"/>
          <w:szCs w:val="24"/>
        </w:rPr>
        <w:t>s</w:t>
      </w:r>
    </w:p>
    <w:tbl>
      <w:tblPr>
        <w:tblStyle w:val="TableGrid"/>
        <w:tblW w:w="9718" w:type="dxa"/>
        <w:tblLook w:val="04A0" w:firstRow="1" w:lastRow="0" w:firstColumn="1" w:lastColumn="0" w:noHBand="0" w:noVBand="1"/>
      </w:tblPr>
      <w:tblGrid>
        <w:gridCol w:w="1573"/>
        <w:gridCol w:w="1582"/>
        <w:gridCol w:w="1310"/>
        <w:gridCol w:w="2568"/>
        <w:gridCol w:w="2685"/>
      </w:tblGrid>
      <w:tr w:rsidR="00FF447C" w:rsidRPr="00123524" w14:paraId="6897D22A" w14:textId="77777777" w:rsidTr="00E03441">
        <w:trPr>
          <w:trHeight w:val="526"/>
        </w:trPr>
        <w:tc>
          <w:tcPr>
            <w:tcW w:w="1573" w:type="dxa"/>
            <w:vAlign w:val="center"/>
            <w:hideMark/>
          </w:tcPr>
          <w:p w14:paraId="4FD6F6FE" w14:textId="77777777" w:rsidR="00FF447C" w:rsidRPr="00123524" w:rsidRDefault="00FF447C" w:rsidP="00FF447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Mix ID</w:t>
            </w:r>
          </w:p>
        </w:tc>
        <w:tc>
          <w:tcPr>
            <w:tcW w:w="1582" w:type="dxa"/>
            <w:vAlign w:val="center"/>
          </w:tcPr>
          <w:p w14:paraId="11BF2A34" w14:textId="72646482" w:rsidR="00FF447C" w:rsidRPr="00123524" w:rsidRDefault="00FF447C" w:rsidP="00FF447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Fly ash (%)</w:t>
            </w:r>
          </w:p>
        </w:tc>
        <w:tc>
          <w:tcPr>
            <w:tcW w:w="1310" w:type="dxa"/>
            <w:vAlign w:val="center"/>
            <w:hideMark/>
          </w:tcPr>
          <w:p w14:paraId="04CE5275" w14:textId="49314034" w:rsidR="00FF447C" w:rsidRPr="00123524" w:rsidRDefault="00FF447C" w:rsidP="00FF447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Palm fibre (%)</w:t>
            </w:r>
          </w:p>
        </w:tc>
        <w:tc>
          <w:tcPr>
            <w:tcW w:w="2568" w:type="dxa"/>
            <w:vAlign w:val="center"/>
            <w:hideMark/>
          </w:tcPr>
          <w:p w14:paraId="37A0A98E" w14:textId="77777777" w:rsidR="00FF447C" w:rsidRPr="00123524" w:rsidRDefault="00FF447C" w:rsidP="00FF447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Average compressive strength (N/mm</w:t>
            </w:r>
            <w:r w:rsidRPr="001235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2</w:t>
            </w:r>
            <w:r w:rsidRPr="001235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2685" w:type="dxa"/>
            <w:vAlign w:val="center"/>
            <w:hideMark/>
          </w:tcPr>
          <w:p w14:paraId="2995883A" w14:textId="7F923EAC" w:rsidR="00FF447C" w:rsidRPr="00123524" w:rsidRDefault="00FF447C" w:rsidP="00FF447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Change in Compressive Strength (%)</w:t>
            </w:r>
          </w:p>
        </w:tc>
      </w:tr>
      <w:tr w:rsidR="00FF447C" w:rsidRPr="00123524" w14:paraId="1CA80D81" w14:textId="77777777" w:rsidTr="00E03441">
        <w:trPr>
          <w:trHeight w:val="264"/>
        </w:trPr>
        <w:tc>
          <w:tcPr>
            <w:tcW w:w="1573" w:type="dxa"/>
            <w:vAlign w:val="center"/>
            <w:hideMark/>
          </w:tcPr>
          <w:p w14:paraId="23667ED5" w14:textId="77777777" w:rsidR="00FF447C" w:rsidRPr="00123524" w:rsidRDefault="00FF447C" w:rsidP="00FF447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F1 (control)</w:t>
            </w:r>
          </w:p>
        </w:tc>
        <w:tc>
          <w:tcPr>
            <w:tcW w:w="1582" w:type="dxa"/>
            <w:vAlign w:val="center"/>
          </w:tcPr>
          <w:p w14:paraId="620D36D2" w14:textId="7B847FAB" w:rsidR="00FF447C" w:rsidRPr="00123524" w:rsidRDefault="00FF447C" w:rsidP="00FF447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310" w:type="dxa"/>
            <w:vAlign w:val="center"/>
            <w:hideMark/>
          </w:tcPr>
          <w:p w14:paraId="2E1C8899" w14:textId="1724FD83" w:rsidR="00FF447C" w:rsidRPr="00123524" w:rsidRDefault="00FF447C" w:rsidP="00FF447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68" w:type="dxa"/>
            <w:vAlign w:val="center"/>
            <w:hideMark/>
          </w:tcPr>
          <w:p w14:paraId="002DB9AC" w14:textId="77777777" w:rsidR="00FF447C" w:rsidRPr="00123524" w:rsidRDefault="00FF447C" w:rsidP="00FF447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1.31</w:t>
            </w:r>
          </w:p>
        </w:tc>
        <w:tc>
          <w:tcPr>
            <w:tcW w:w="2685" w:type="dxa"/>
            <w:vAlign w:val="center"/>
            <w:hideMark/>
          </w:tcPr>
          <w:p w14:paraId="7538BC98" w14:textId="77777777" w:rsidR="00FF447C" w:rsidRPr="00123524" w:rsidRDefault="00FF447C" w:rsidP="00FF447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FF447C" w:rsidRPr="00123524" w14:paraId="092C1735" w14:textId="77777777" w:rsidTr="00E03441">
        <w:trPr>
          <w:trHeight w:val="135"/>
        </w:trPr>
        <w:tc>
          <w:tcPr>
            <w:tcW w:w="1573" w:type="dxa"/>
            <w:vAlign w:val="center"/>
            <w:hideMark/>
          </w:tcPr>
          <w:p w14:paraId="761AE082" w14:textId="77777777" w:rsidR="00FF447C" w:rsidRPr="00123524" w:rsidRDefault="00FF447C" w:rsidP="00FF447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F2</w:t>
            </w:r>
          </w:p>
        </w:tc>
        <w:tc>
          <w:tcPr>
            <w:tcW w:w="1582" w:type="dxa"/>
            <w:vAlign w:val="center"/>
          </w:tcPr>
          <w:p w14:paraId="182FD5A9" w14:textId="5090BAC7" w:rsidR="00FF447C" w:rsidRPr="00123524" w:rsidRDefault="00FF447C" w:rsidP="00FF447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310" w:type="dxa"/>
            <w:vAlign w:val="center"/>
            <w:hideMark/>
          </w:tcPr>
          <w:p w14:paraId="0023C27B" w14:textId="01DAFCDC" w:rsidR="00FF447C" w:rsidRPr="00123524" w:rsidRDefault="00FF447C" w:rsidP="00FF447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68" w:type="dxa"/>
            <w:vAlign w:val="center"/>
            <w:hideMark/>
          </w:tcPr>
          <w:p w14:paraId="567C0E64" w14:textId="77777777" w:rsidR="00FF447C" w:rsidRPr="00123524" w:rsidRDefault="00FF447C" w:rsidP="00FF447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1.71</w:t>
            </w:r>
          </w:p>
        </w:tc>
        <w:tc>
          <w:tcPr>
            <w:tcW w:w="2685" w:type="dxa"/>
            <w:vAlign w:val="center"/>
            <w:hideMark/>
          </w:tcPr>
          <w:p w14:paraId="70410364" w14:textId="77777777" w:rsidR="00FF447C" w:rsidRPr="00123524" w:rsidRDefault="00FF447C" w:rsidP="00FF447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30.53</w:t>
            </w:r>
          </w:p>
        </w:tc>
      </w:tr>
      <w:tr w:rsidR="00FF447C" w:rsidRPr="00123524" w14:paraId="7C38D87F" w14:textId="77777777" w:rsidTr="00E03441">
        <w:trPr>
          <w:trHeight w:val="135"/>
        </w:trPr>
        <w:tc>
          <w:tcPr>
            <w:tcW w:w="1573" w:type="dxa"/>
            <w:vAlign w:val="center"/>
            <w:hideMark/>
          </w:tcPr>
          <w:p w14:paraId="7B82F3BD" w14:textId="77777777" w:rsidR="00FF447C" w:rsidRPr="00123524" w:rsidRDefault="00FF447C" w:rsidP="00FF447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F3</w:t>
            </w:r>
          </w:p>
        </w:tc>
        <w:tc>
          <w:tcPr>
            <w:tcW w:w="1582" w:type="dxa"/>
            <w:vAlign w:val="center"/>
          </w:tcPr>
          <w:p w14:paraId="56136349" w14:textId="3EFFF7AE" w:rsidR="00FF447C" w:rsidRPr="00123524" w:rsidRDefault="00FF447C" w:rsidP="00FF447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  <w:tc>
          <w:tcPr>
            <w:tcW w:w="1310" w:type="dxa"/>
            <w:vAlign w:val="center"/>
            <w:hideMark/>
          </w:tcPr>
          <w:p w14:paraId="69CD8F4C" w14:textId="671E10A4" w:rsidR="00FF447C" w:rsidRPr="00123524" w:rsidRDefault="00FF447C" w:rsidP="00FF447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68" w:type="dxa"/>
            <w:vAlign w:val="center"/>
            <w:hideMark/>
          </w:tcPr>
          <w:p w14:paraId="12FAF18E" w14:textId="77777777" w:rsidR="00FF447C" w:rsidRPr="00123524" w:rsidRDefault="00FF447C" w:rsidP="00FF447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2.04</w:t>
            </w:r>
          </w:p>
        </w:tc>
        <w:tc>
          <w:tcPr>
            <w:tcW w:w="2685" w:type="dxa"/>
            <w:vAlign w:val="center"/>
            <w:hideMark/>
          </w:tcPr>
          <w:p w14:paraId="40118C1C" w14:textId="77777777" w:rsidR="00FF447C" w:rsidRPr="00123524" w:rsidRDefault="00FF447C" w:rsidP="00FF447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55.73</w:t>
            </w:r>
          </w:p>
        </w:tc>
      </w:tr>
      <w:tr w:rsidR="00FF447C" w:rsidRPr="00123524" w14:paraId="784F77CD" w14:textId="77777777" w:rsidTr="00E03441">
        <w:trPr>
          <w:trHeight w:val="135"/>
        </w:trPr>
        <w:tc>
          <w:tcPr>
            <w:tcW w:w="1573" w:type="dxa"/>
            <w:vAlign w:val="center"/>
            <w:hideMark/>
          </w:tcPr>
          <w:p w14:paraId="2BD68789" w14:textId="77777777" w:rsidR="00FF447C" w:rsidRPr="00123524" w:rsidRDefault="00FF447C" w:rsidP="00FF447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F4</w:t>
            </w:r>
          </w:p>
        </w:tc>
        <w:tc>
          <w:tcPr>
            <w:tcW w:w="1582" w:type="dxa"/>
            <w:vAlign w:val="center"/>
          </w:tcPr>
          <w:p w14:paraId="3EF921DA" w14:textId="2FBB13C6" w:rsidR="00FF447C" w:rsidRPr="00123524" w:rsidRDefault="00FF447C" w:rsidP="00FF447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1310" w:type="dxa"/>
            <w:vAlign w:val="center"/>
            <w:hideMark/>
          </w:tcPr>
          <w:p w14:paraId="601A4EEF" w14:textId="22D46F6D" w:rsidR="00FF447C" w:rsidRPr="00123524" w:rsidRDefault="00FF447C" w:rsidP="00FF447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68" w:type="dxa"/>
            <w:vAlign w:val="center"/>
            <w:hideMark/>
          </w:tcPr>
          <w:p w14:paraId="4C3B32A8" w14:textId="77777777" w:rsidR="00FF447C" w:rsidRPr="00123524" w:rsidRDefault="00FF447C" w:rsidP="00FF447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2.34</w:t>
            </w:r>
          </w:p>
        </w:tc>
        <w:tc>
          <w:tcPr>
            <w:tcW w:w="2685" w:type="dxa"/>
            <w:vAlign w:val="center"/>
            <w:hideMark/>
          </w:tcPr>
          <w:p w14:paraId="16132A6E" w14:textId="77777777" w:rsidR="00FF447C" w:rsidRPr="00123524" w:rsidRDefault="00FF447C" w:rsidP="00FF447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78.63</w:t>
            </w:r>
          </w:p>
        </w:tc>
      </w:tr>
      <w:tr w:rsidR="00FF447C" w:rsidRPr="00123524" w14:paraId="0B74C0AF" w14:textId="77777777" w:rsidTr="00E03441">
        <w:trPr>
          <w:trHeight w:val="135"/>
        </w:trPr>
        <w:tc>
          <w:tcPr>
            <w:tcW w:w="1573" w:type="dxa"/>
            <w:vAlign w:val="center"/>
            <w:hideMark/>
          </w:tcPr>
          <w:p w14:paraId="1BB3FC5F" w14:textId="77777777" w:rsidR="00FF447C" w:rsidRPr="00123524" w:rsidRDefault="00FF447C" w:rsidP="00FF447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F5</w:t>
            </w:r>
          </w:p>
        </w:tc>
        <w:tc>
          <w:tcPr>
            <w:tcW w:w="1582" w:type="dxa"/>
            <w:vAlign w:val="center"/>
          </w:tcPr>
          <w:p w14:paraId="377EC546" w14:textId="7730BDDA" w:rsidR="00FF447C" w:rsidRPr="00123524" w:rsidRDefault="00FF447C" w:rsidP="00FF447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</w:t>
            </w:r>
          </w:p>
        </w:tc>
        <w:tc>
          <w:tcPr>
            <w:tcW w:w="1310" w:type="dxa"/>
            <w:vAlign w:val="center"/>
            <w:hideMark/>
          </w:tcPr>
          <w:p w14:paraId="62E57697" w14:textId="47B24868" w:rsidR="00FF447C" w:rsidRPr="00123524" w:rsidRDefault="00FF447C" w:rsidP="00FF447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68" w:type="dxa"/>
            <w:vAlign w:val="center"/>
            <w:hideMark/>
          </w:tcPr>
          <w:p w14:paraId="5781E764" w14:textId="23F040EB" w:rsidR="00FF447C" w:rsidRPr="00123524" w:rsidRDefault="00FF447C" w:rsidP="00FF447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2.30</w:t>
            </w:r>
          </w:p>
        </w:tc>
        <w:tc>
          <w:tcPr>
            <w:tcW w:w="2685" w:type="dxa"/>
            <w:vAlign w:val="center"/>
            <w:hideMark/>
          </w:tcPr>
          <w:p w14:paraId="2D96C0F2" w14:textId="77777777" w:rsidR="00FF447C" w:rsidRPr="00123524" w:rsidRDefault="00FF447C" w:rsidP="00FF447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3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75.57</w:t>
            </w:r>
          </w:p>
        </w:tc>
      </w:tr>
    </w:tbl>
    <w:p w14:paraId="31FC6721" w14:textId="77777777" w:rsidR="00B33FB4" w:rsidRPr="00123524" w:rsidRDefault="007413B3" w:rsidP="007413B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23524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04207184" w14:textId="0BC96A9B" w:rsidR="007413B3" w:rsidRPr="00123524" w:rsidRDefault="007413B3" w:rsidP="007413B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23524">
        <w:rPr>
          <w:rFonts w:ascii="Times New Roman" w:hAnsi="Times New Roman" w:cs="Times New Roman"/>
          <w:sz w:val="24"/>
          <w:szCs w:val="24"/>
        </w:rPr>
        <w:t xml:space="preserve"> </w:t>
      </w:r>
      <w:r w:rsidR="00FA03B8" w:rsidRPr="00123524">
        <w:rPr>
          <w:noProof/>
        </w:rPr>
        <w:drawing>
          <wp:inline distT="0" distB="0" distL="0" distR="0" wp14:anchorId="490B716F" wp14:editId="224A6F48">
            <wp:extent cx="4285397" cy="2176818"/>
            <wp:effectExtent l="0" t="0" r="1270" b="1397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4FD2823D-E6E2-46CA-8615-1C0127CA01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BAF8FEB" w14:textId="3B23E0B9" w:rsidR="007413B3" w:rsidRPr="00123524" w:rsidRDefault="007413B3" w:rsidP="007413B3">
      <w:pPr>
        <w:spacing w:line="48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123524">
        <w:rPr>
          <w:rFonts w:ascii="Times New Roman" w:hAnsi="Times New Roman" w:cs="Times New Roman"/>
          <w:b/>
          <w:iCs/>
          <w:sz w:val="24"/>
          <w:szCs w:val="24"/>
        </w:rPr>
        <w:t xml:space="preserve">Figure </w:t>
      </w:r>
      <w:r w:rsidR="00FA6329" w:rsidRPr="00FA6329">
        <w:rPr>
          <w:rFonts w:ascii="Times New Roman" w:hAnsi="Times New Roman" w:cs="Times New Roman"/>
          <w:b/>
          <w:iCs/>
          <w:sz w:val="24"/>
          <w:szCs w:val="24"/>
          <w:highlight w:val="yellow"/>
        </w:rPr>
        <w:t>7</w:t>
      </w:r>
      <w:r w:rsidRPr="00FA6329">
        <w:rPr>
          <w:rFonts w:ascii="Times New Roman" w:hAnsi="Times New Roman" w:cs="Times New Roman"/>
          <w:b/>
          <w:iCs/>
          <w:sz w:val="24"/>
          <w:szCs w:val="24"/>
          <w:highlight w:val="yellow"/>
        </w:rPr>
        <w:t>:</w:t>
      </w:r>
      <w:r w:rsidRPr="00123524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123524">
        <w:rPr>
          <w:rFonts w:ascii="Times New Roman" w:hAnsi="Times New Roman" w:cs="Times New Roman"/>
          <w:bCs/>
          <w:iCs/>
          <w:sz w:val="24"/>
          <w:szCs w:val="24"/>
        </w:rPr>
        <w:t>Average compressive strength of compressed stabilized earth block</w:t>
      </w:r>
      <w:r w:rsidR="00695E30" w:rsidRPr="00123524">
        <w:rPr>
          <w:rFonts w:ascii="Times New Roman" w:hAnsi="Times New Roman" w:cs="Times New Roman"/>
          <w:bCs/>
          <w:iCs/>
          <w:sz w:val="24"/>
          <w:szCs w:val="24"/>
        </w:rPr>
        <w:t>s</w:t>
      </w:r>
    </w:p>
    <w:p w14:paraId="0CBB9E34" w14:textId="53827ADA" w:rsidR="0007563E" w:rsidRPr="00123524" w:rsidRDefault="008B41E2" w:rsidP="002A0845">
      <w:pPr>
        <w:spacing w:before="2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3524">
        <w:rPr>
          <w:rFonts w:ascii="Times New Roman" w:hAnsi="Times New Roman" w:cs="Times New Roman"/>
          <w:b/>
          <w:bCs/>
          <w:sz w:val="24"/>
          <w:szCs w:val="24"/>
        </w:rPr>
        <w:lastRenderedPageBreak/>
        <w:t>Conclusion</w:t>
      </w:r>
    </w:p>
    <w:p w14:paraId="21659451" w14:textId="0783B1DC" w:rsidR="003F763D" w:rsidRPr="00123524" w:rsidRDefault="00222D07" w:rsidP="0007563E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3524">
        <w:rPr>
          <w:rFonts w:ascii="Times New Roman" w:hAnsi="Times New Roman" w:cs="Times New Roman"/>
          <w:sz w:val="24"/>
          <w:szCs w:val="24"/>
        </w:rPr>
        <w:t xml:space="preserve">In </w:t>
      </w:r>
      <w:r w:rsidR="007663EA" w:rsidRPr="00123524">
        <w:rPr>
          <w:rFonts w:ascii="Times New Roman" w:hAnsi="Times New Roman" w:cs="Times New Roman"/>
          <w:sz w:val="24"/>
          <w:szCs w:val="24"/>
        </w:rPr>
        <w:t xml:space="preserve">this research, compressed </w:t>
      </w:r>
      <w:r w:rsidRPr="00123524">
        <w:rPr>
          <w:rFonts w:ascii="Times New Roman" w:hAnsi="Times New Roman" w:cs="Times New Roman"/>
          <w:sz w:val="24"/>
          <w:szCs w:val="24"/>
          <w:highlight w:val="yellow"/>
        </w:rPr>
        <w:t>stabilized</w:t>
      </w:r>
      <w:r w:rsidRPr="00123524">
        <w:rPr>
          <w:rFonts w:ascii="Times New Roman" w:hAnsi="Times New Roman" w:cs="Times New Roman"/>
          <w:sz w:val="24"/>
          <w:szCs w:val="24"/>
        </w:rPr>
        <w:t xml:space="preserve"> </w:t>
      </w:r>
      <w:r w:rsidR="0007563E" w:rsidRPr="00123524">
        <w:rPr>
          <w:rFonts w:ascii="Times New Roman" w:hAnsi="Times New Roman" w:cs="Times New Roman"/>
          <w:sz w:val="24"/>
          <w:szCs w:val="24"/>
        </w:rPr>
        <w:t xml:space="preserve">earth blocks </w:t>
      </w:r>
      <w:r w:rsidR="009E0980">
        <w:rPr>
          <w:rFonts w:ascii="Times New Roman" w:hAnsi="Times New Roman" w:cs="Times New Roman"/>
          <w:sz w:val="24"/>
          <w:szCs w:val="24"/>
        </w:rPr>
        <w:t>(</w:t>
      </w:r>
      <w:r w:rsidR="009E0980" w:rsidRPr="00123524">
        <w:rPr>
          <w:rFonts w:ascii="Times New Roman" w:hAnsi="Times New Roman" w:cs="Times New Roman"/>
          <w:sz w:val="24"/>
          <w:szCs w:val="24"/>
        </w:rPr>
        <w:t>C</w:t>
      </w:r>
      <w:r w:rsidR="009E0980">
        <w:rPr>
          <w:rFonts w:ascii="Times New Roman" w:hAnsi="Times New Roman" w:cs="Times New Roman"/>
          <w:sz w:val="24"/>
          <w:szCs w:val="24"/>
        </w:rPr>
        <w:t>S</w:t>
      </w:r>
      <w:r w:rsidR="009E0980" w:rsidRPr="00123524">
        <w:rPr>
          <w:rFonts w:ascii="Times New Roman" w:hAnsi="Times New Roman" w:cs="Times New Roman"/>
          <w:sz w:val="24"/>
          <w:szCs w:val="24"/>
        </w:rPr>
        <w:t>EBs</w:t>
      </w:r>
      <w:r w:rsidR="009E0980">
        <w:rPr>
          <w:rFonts w:ascii="Times New Roman" w:hAnsi="Times New Roman" w:cs="Times New Roman"/>
          <w:sz w:val="24"/>
          <w:szCs w:val="24"/>
        </w:rPr>
        <w:t>)</w:t>
      </w:r>
      <w:r w:rsidR="009E0980" w:rsidRPr="00123524">
        <w:rPr>
          <w:rFonts w:ascii="Times New Roman" w:hAnsi="Times New Roman" w:cs="Times New Roman"/>
          <w:sz w:val="24"/>
          <w:szCs w:val="24"/>
        </w:rPr>
        <w:t xml:space="preserve"> </w:t>
      </w:r>
      <w:r w:rsidR="0007563E" w:rsidRPr="00123524">
        <w:rPr>
          <w:rFonts w:ascii="Times New Roman" w:hAnsi="Times New Roman" w:cs="Times New Roman"/>
          <w:sz w:val="24"/>
          <w:szCs w:val="24"/>
        </w:rPr>
        <w:t xml:space="preserve">stabilized </w:t>
      </w:r>
      <w:r w:rsidR="00E7631F" w:rsidRPr="00123524">
        <w:rPr>
          <w:rFonts w:ascii="Times New Roman" w:hAnsi="Times New Roman" w:cs="Times New Roman"/>
          <w:sz w:val="24"/>
          <w:szCs w:val="24"/>
        </w:rPr>
        <w:t>with fly</w:t>
      </w:r>
      <w:r w:rsidR="00117617" w:rsidRPr="00123524">
        <w:rPr>
          <w:rFonts w:ascii="Times New Roman" w:hAnsi="Times New Roman" w:cs="Times New Roman"/>
          <w:sz w:val="24"/>
          <w:szCs w:val="24"/>
        </w:rPr>
        <w:t xml:space="preserve"> ash</w:t>
      </w:r>
      <w:r w:rsidR="00E7631F" w:rsidRPr="00123524">
        <w:rPr>
          <w:rFonts w:ascii="Times New Roman" w:hAnsi="Times New Roman" w:cs="Times New Roman"/>
          <w:sz w:val="24"/>
          <w:szCs w:val="24"/>
        </w:rPr>
        <w:t xml:space="preserve"> (0-10%) </w:t>
      </w:r>
      <w:r w:rsidR="00E7631F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and </w:t>
      </w:r>
      <w:r w:rsidR="003F763D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a fixed </w:t>
      </w:r>
      <w:r w:rsidR="00E7631F" w:rsidRPr="00123524">
        <w:rPr>
          <w:rFonts w:ascii="Times New Roman" w:hAnsi="Times New Roman" w:cs="Times New Roman"/>
          <w:sz w:val="24"/>
          <w:szCs w:val="24"/>
          <w:highlight w:val="yellow"/>
        </w:rPr>
        <w:t>palm fibre</w:t>
      </w:r>
      <w:r w:rsidR="003F763D" w:rsidRPr="00123524">
        <w:rPr>
          <w:rFonts w:ascii="Times New Roman" w:hAnsi="Times New Roman" w:cs="Times New Roman"/>
          <w:sz w:val="24"/>
          <w:szCs w:val="24"/>
          <w:highlight w:val="yellow"/>
        </w:rPr>
        <w:t xml:space="preserve"> proportion</w:t>
      </w:r>
      <w:r w:rsidR="00E7631F" w:rsidRPr="00123524">
        <w:rPr>
          <w:rFonts w:ascii="Times New Roman" w:hAnsi="Times New Roman" w:cs="Times New Roman"/>
          <w:sz w:val="24"/>
          <w:szCs w:val="24"/>
        </w:rPr>
        <w:t xml:space="preserve"> (1%) by weight of </w:t>
      </w:r>
      <w:r w:rsidR="00E7631F" w:rsidRPr="00123524">
        <w:rPr>
          <w:rFonts w:ascii="Times New Roman" w:hAnsi="Times New Roman" w:cs="Times New Roman"/>
          <w:sz w:val="24"/>
          <w:szCs w:val="24"/>
          <w:highlight w:val="yellow"/>
        </w:rPr>
        <w:t>laterit</w:t>
      </w:r>
      <w:r w:rsidR="003F763D" w:rsidRPr="00123524">
        <w:rPr>
          <w:rFonts w:ascii="Times New Roman" w:hAnsi="Times New Roman" w:cs="Times New Roman"/>
          <w:sz w:val="24"/>
          <w:szCs w:val="24"/>
          <w:highlight w:val="yellow"/>
        </w:rPr>
        <w:t>ic soil</w:t>
      </w:r>
      <w:r w:rsidR="00E7631F" w:rsidRPr="00123524">
        <w:rPr>
          <w:rFonts w:ascii="Times New Roman" w:hAnsi="Times New Roman" w:cs="Times New Roman"/>
          <w:sz w:val="24"/>
          <w:szCs w:val="24"/>
        </w:rPr>
        <w:t xml:space="preserve"> were </w:t>
      </w:r>
      <w:r w:rsidR="0007563E" w:rsidRPr="00123524">
        <w:rPr>
          <w:rFonts w:ascii="Times New Roman" w:hAnsi="Times New Roman" w:cs="Times New Roman"/>
          <w:sz w:val="24"/>
          <w:szCs w:val="24"/>
        </w:rPr>
        <w:t>produced</w:t>
      </w:r>
      <w:r w:rsidR="003615B9" w:rsidRPr="00123524">
        <w:rPr>
          <w:rFonts w:ascii="Times New Roman" w:hAnsi="Times New Roman" w:cs="Times New Roman"/>
          <w:sz w:val="24"/>
          <w:szCs w:val="24"/>
        </w:rPr>
        <w:t xml:space="preserve"> </w:t>
      </w:r>
      <w:r w:rsidR="0007563E" w:rsidRPr="00123524">
        <w:rPr>
          <w:rFonts w:ascii="Times New Roman" w:hAnsi="Times New Roman" w:cs="Times New Roman"/>
          <w:sz w:val="24"/>
          <w:szCs w:val="24"/>
        </w:rPr>
        <w:t xml:space="preserve">and tested for their </w:t>
      </w:r>
      <w:r w:rsidR="003615B9" w:rsidRPr="00123524">
        <w:rPr>
          <w:rFonts w:ascii="Times New Roman" w:hAnsi="Times New Roman" w:cs="Times New Roman"/>
          <w:sz w:val="24"/>
          <w:szCs w:val="24"/>
        </w:rPr>
        <w:t xml:space="preserve">densities and </w:t>
      </w:r>
      <w:r w:rsidR="0007563E" w:rsidRPr="00123524">
        <w:rPr>
          <w:rFonts w:ascii="Times New Roman" w:hAnsi="Times New Roman" w:cs="Times New Roman"/>
          <w:sz w:val="24"/>
          <w:szCs w:val="24"/>
        </w:rPr>
        <w:t>compressive strength</w:t>
      </w:r>
      <w:r w:rsidR="003615B9" w:rsidRPr="00123524">
        <w:rPr>
          <w:rFonts w:ascii="Times New Roman" w:hAnsi="Times New Roman" w:cs="Times New Roman"/>
          <w:sz w:val="24"/>
          <w:szCs w:val="24"/>
        </w:rPr>
        <w:t>s after 28 days of curing</w:t>
      </w:r>
      <w:r w:rsidR="0007563E" w:rsidRPr="00123524">
        <w:rPr>
          <w:rFonts w:ascii="Times New Roman" w:hAnsi="Times New Roman" w:cs="Times New Roman"/>
          <w:sz w:val="24"/>
          <w:szCs w:val="24"/>
        </w:rPr>
        <w:t>.</w:t>
      </w:r>
      <w:r w:rsidR="00D047D1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F763D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following conclusions were drawn </w:t>
      </w:r>
      <w:r w:rsidR="00626E71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from </w:t>
      </w:r>
      <w:r w:rsidR="003F763D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findings of this </w:t>
      </w:r>
      <w:r w:rsidR="00626E71" w:rsidRPr="00123524">
        <w:rPr>
          <w:rFonts w:ascii="Times New Roman" w:hAnsi="Times New Roman" w:cs="Times New Roman"/>
          <w:color w:val="000000" w:themeColor="text1"/>
          <w:sz w:val="24"/>
          <w:szCs w:val="24"/>
        </w:rPr>
        <w:t>research</w:t>
      </w:r>
    </w:p>
    <w:p w14:paraId="54A99275" w14:textId="43FCE2B0" w:rsidR="00A545CD" w:rsidRPr="00123524" w:rsidRDefault="00CA0FD2" w:rsidP="00A545CD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bookmarkStart w:id="1" w:name="_Hlk175407519"/>
      <w:r w:rsidRPr="00123524">
        <w:rPr>
          <w:rFonts w:ascii="Times New Roman" w:hAnsi="Times New Roman" w:cs="Times New Roman"/>
          <w:sz w:val="24"/>
          <w:szCs w:val="24"/>
          <w:lang w:val="en-GB"/>
        </w:rPr>
        <w:t>The addition of fly ash</w:t>
      </w:r>
      <w:r w:rsidR="002A0845" w:rsidRPr="00123524">
        <w:rPr>
          <w:rFonts w:ascii="Times New Roman" w:hAnsi="Times New Roman" w:cs="Times New Roman"/>
          <w:sz w:val="24"/>
          <w:szCs w:val="24"/>
          <w:lang w:val="en-GB"/>
        </w:rPr>
        <w:t xml:space="preserve"> at 2.5</w:t>
      </w:r>
      <w:r w:rsidR="00C504F3" w:rsidRPr="00123524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%</w:t>
      </w:r>
      <w:r w:rsidR="002A0845" w:rsidRPr="00123524">
        <w:rPr>
          <w:rFonts w:ascii="Times New Roman" w:hAnsi="Times New Roman" w:cs="Times New Roman"/>
          <w:sz w:val="24"/>
          <w:szCs w:val="24"/>
          <w:lang w:val="en-GB"/>
        </w:rPr>
        <w:t>, 5</w:t>
      </w:r>
      <w:r w:rsidR="00C504F3" w:rsidRPr="00123524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%</w:t>
      </w:r>
      <w:r w:rsidR="002A0845" w:rsidRPr="00123524">
        <w:rPr>
          <w:rFonts w:ascii="Times New Roman" w:hAnsi="Times New Roman" w:cs="Times New Roman"/>
          <w:sz w:val="24"/>
          <w:szCs w:val="24"/>
          <w:lang w:val="en-GB"/>
        </w:rPr>
        <w:t>, 7.5</w:t>
      </w:r>
      <w:r w:rsidR="00C504F3" w:rsidRPr="00123524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%</w:t>
      </w:r>
      <w:r w:rsidR="002A0845" w:rsidRPr="00123524">
        <w:rPr>
          <w:rFonts w:ascii="Times New Roman" w:hAnsi="Times New Roman" w:cs="Times New Roman"/>
          <w:sz w:val="24"/>
          <w:szCs w:val="24"/>
          <w:lang w:val="en-GB"/>
        </w:rPr>
        <w:t xml:space="preserve"> and 10%</w:t>
      </w:r>
      <w:r w:rsidRPr="00123524">
        <w:rPr>
          <w:rFonts w:ascii="Times New Roman" w:hAnsi="Times New Roman" w:cs="Times New Roman"/>
          <w:sz w:val="24"/>
          <w:szCs w:val="24"/>
          <w:lang w:val="en-GB"/>
        </w:rPr>
        <w:t xml:space="preserve"> into the matrix </w:t>
      </w:r>
      <w:r w:rsidR="002A0845" w:rsidRPr="00123524">
        <w:rPr>
          <w:rFonts w:ascii="Times New Roman" w:hAnsi="Times New Roman" w:cs="Times New Roman"/>
          <w:sz w:val="24"/>
          <w:szCs w:val="24"/>
          <w:lang w:val="en-GB"/>
        </w:rPr>
        <w:t>resulted</w:t>
      </w:r>
      <w:r w:rsidRPr="0012352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433A0" w:rsidRPr="00123524">
        <w:rPr>
          <w:rFonts w:ascii="Times New Roman" w:hAnsi="Times New Roman" w:cs="Times New Roman"/>
          <w:sz w:val="24"/>
          <w:szCs w:val="24"/>
          <w:lang w:val="en-GB"/>
        </w:rPr>
        <w:t>in</w:t>
      </w:r>
      <w:r w:rsidRPr="00123524">
        <w:rPr>
          <w:rFonts w:ascii="Times New Roman" w:hAnsi="Times New Roman" w:cs="Times New Roman"/>
          <w:sz w:val="24"/>
          <w:szCs w:val="24"/>
          <w:lang w:val="en-GB"/>
        </w:rPr>
        <w:t xml:space="preserve"> a</w:t>
      </w:r>
      <w:r w:rsidR="002A0845" w:rsidRPr="00123524">
        <w:rPr>
          <w:rFonts w:ascii="Times New Roman" w:hAnsi="Times New Roman" w:cs="Times New Roman"/>
          <w:sz w:val="24"/>
          <w:szCs w:val="24"/>
          <w:lang w:val="en-GB"/>
        </w:rPr>
        <w:t xml:space="preserve"> 14.52</w:t>
      </w:r>
      <w:r w:rsidR="00C504F3" w:rsidRPr="00123524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%</w:t>
      </w:r>
      <w:r w:rsidR="002A0845" w:rsidRPr="00123524">
        <w:rPr>
          <w:rFonts w:ascii="Times New Roman" w:hAnsi="Times New Roman" w:cs="Times New Roman"/>
          <w:sz w:val="24"/>
          <w:szCs w:val="24"/>
          <w:lang w:val="en-GB"/>
        </w:rPr>
        <w:t>, 16.60</w:t>
      </w:r>
      <w:r w:rsidR="00C504F3" w:rsidRPr="00123524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%</w:t>
      </w:r>
      <w:r w:rsidR="002A0845" w:rsidRPr="00123524">
        <w:rPr>
          <w:rFonts w:ascii="Times New Roman" w:hAnsi="Times New Roman" w:cs="Times New Roman"/>
          <w:sz w:val="24"/>
          <w:szCs w:val="24"/>
          <w:lang w:val="en-GB"/>
        </w:rPr>
        <w:t>, 17.55</w:t>
      </w:r>
      <w:r w:rsidR="00C504F3" w:rsidRPr="00123524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%</w:t>
      </w:r>
      <w:r w:rsidR="002A0845" w:rsidRPr="00123524">
        <w:rPr>
          <w:rFonts w:ascii="Times New Roman" w:hAnsi="Times New Roman" w:cs="Times New Roman"/>
          <w:sz w:val="24"/>
          <w:szCs w:val="24"/>
          <w:lang w:val="en-GB"/>
        </w:rPr>
        <w:t xml:space="preserve"> and 16.60% density</w:t>
      </w:r>
      <w:r w:rsidRPr="00123524">
        <w:rPr>
          <w:rFonts w:ascii="Times New Roman" w:hAnsi="Times New Roman" w:cs="Times New Roman"/>
          <w:sz w:val="24"/>
          <w:szCs w:val="24"/>
          <w:lang w:val="en-GB"/>
        </w:rPr>
        <w:t xml:space="preserve"> increase</w:t>
      </w:r>
      <w:r w:rsidR="002A0845" w:rsidRPr="00123524">
        <w:rPr>
          <w:rFonts w:ascii="Times New Roman" w:hAnsi="Times New Roman" w:cs="Times New Roman"/>
          <w:sz w:val="24"/>
          <w:szCs w:val="24"/>
          <w:lang w:val="en-GB"/>
        </w:rPr>
        <w:t xml:space="preserve"> respectively when compared with the control mix. </w:t>
      </w:r>
    </w:p>
    <w:p w14:paraId="11CDC46D" w14:textId="77777777" w:rsidR="00A545CD" w:rsidRPr="00123524" w:rsidRDefault="00BD4E4F" w:rsidP="00A545CD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bookmarkStart w:id="2" w:name="_Hlk175407586"/>
      <w:bookmarkEnd w:id="1"/>
      <w:r w:rsidRPr="00123524">
        <w:rPr>
          <w:rFonts w:ascii="Times New Roman" w:hAnsi="Times New Roman" w:cs="Times New Roman"/>
          <w:sz w:val="24"/>
          <w:szCs w:val="24"/>
          <w:lang w:val="en-GB"/>
        </w:rPr>
        <w:t>There was also a 30.53</w:t>
      </w:r>
      <w:r w:rsidR="00C504F3" w:rsidRPr="00123524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%</w:t>
      </w:r>
      <w:r w:rsidRPr="00123524">
        <w:rPr>
          <w:rFonts w:ascii="Times New Roman" w:hAnsi="Times New Roman" w:cs="Times New Roman"/>
          <w:sz w:val="24"/>
          <w:szCs w:val="24"/>
          <w:lang w:val="en-GB"/>
        </w:rPr>
        <w:t>, 55.73</w:t>
      </w:r>
      <w:r w:rsidR="00C504F3" w:rsidRPr="00123524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%</w:t>
      </w:r>
      <w:r w:rsidRPr="00123524">
        <w:rPr>
          <w:rFonts w:ascii="Times New Roman" w:hAnsi="Times New Roman" w:cs="Times New Roman"/>
          <w:sz w:val="24"/>
          <w:szCs w:val="24"/>
          <w:lang w:val="en-GB"/>
        </w:rPr>
        <w:t>, 78.63</w:t>
      </w:r>
      <w:r w:rsidR="00C504F3" w:rsidRPr="00123524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%</w:t>
      </w:r>
      <w:r w:rsidRPr="00123524">
        <w:rPr>
          <w:rFonts w:ascii="Times New Roman" w:hAnsi="Times New Roman" w:cs="Times New Roman"/>
          <w:sz w:val="24"/>
          <w:szCs w:val="24"/>
          <w:lang w:val="en-GB"/>
        </w:rPr>
        <w:t xml:space="preserve"> and 75.57% increase in the compressive </w:t>
      </w:r>
      <w:r w:rsidR="00CA0FD2" w:rsidRPr="00123524">
        <w:rPr>
          <w:rFonts w:ascii="Times New Roman" w:hAnsi="Times New Roman" w:cs="Times New Roman"/>
          <w:sz w:val="24"/>
          <w:szCs w:val="24"/>
          <w:lang w:val="en-GB"/>
        </w:rPr>
        <w:t>strength of the blocks</w:t>
      </w:r>
      <w:r w:rsidRPr="00123524">
        <w:rPr>
          <w:rFonts w:ascii="Times New Roman" w:hAnsi="Times New Roman" w:cs="Times New Roman"/>
          <w:sz w:val="24"/>
          <w:szCs w:val="24"/>
          <w:lang w:val="en-GB"/>
        </w:rPr>
        <w:t xml:space="preserve"> when fly ash was added to the matrix at 2.5</w:t>
      </w:r>
      <w:r w:rsidR="00C504F3" w:rsidRPr="00123524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%</w:t>
      </w:r>
      <w:r w:rsidRPr="00123524">
        <w:rPr>
          <w:rFonts w:ascii="Times New Roman" w:hAnsi="Times New Roman" w:cs="Times New Roman"/>
          <w:sz w:val="24"/>
          <w:szCs w:val="24"/>
          <w:lang w:val="en-GB"/>
        </w:rPr>
        <w:t>, 5</w:t>
      </w:r>
      <w:r w:rsidR="00C504F3" w:rsidRPr="00123524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%</w:t>
      </w:r>
      <w:r w:rsidRPr="00123524">
        <w:rPr>
          <w:rFonts w:ascii="Times New Roman" w:hAnsi="Times New Roman" w:cs="Times New Roman"/>
          <w:sz w:val="24"/>
          <w:szCs w:val="24"/>
          <w:lang w:val="en-GB"/>
        </w:rPr>
        <w:t>, 7.5</w:t>
      </w:r>
      <w:r w:rsidR="00C504F3" w:rsidRPr="00123524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%</w:t>
      </w:r>
      <w:r w:rsidRPr="00123524">
        <w:rPr>
          <w:rFonts w:ascii="Times New Roman" w:hAnsi="Times New Roman" w:cs="Times New Roman"/>
          <w:sz w:val="24"/>
          <w:szCs w:val="24"/>
          <w:lang w:val="en-GB"/>
        </w:rPr>
        <w:t xml:space="preserve"> and 10% respectively</w:t>
      </w:r>
      <w:r w:rsidR="00CA0FD2" w:rsidRPr="00123524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FC23A9" w:rsidRPr="0012352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bookmarkEnd w:id="2"/>
    <w:p w14:paraId="647130DB" w14:textId="77777777" w:rsidR="00A545CD" w:rsidRPr="00123524" w:rsidRDefault="00FC23A9" w:rsidP="00A545CD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123524">
        <w:rPr>
          <w:rFonts w:ascii="Times New Roman" w:hAnsi="Times New Roman" w:cs="Times New Roman"/>
          <w:sz w:val="24"/>
          <w:szCs w:val="24"/>
          <w:lang w:val="en-GB"/>
        </w:rPr>
        <w:t>All blocks produced with fly ash in their matrix meet the minimum compressive strength requirement of NBRRI.</w:t>
      </w:r>
      <w:r w:rsidR="00117617" w:rsidRPr="0012352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bookmarkStart w:id="3" w:name="_Hlk140049923"/>
    </w:p>
    <w:p w14:paraId="14B0F588" w14:textId="74DB4BF1" w:rsidR="0007563E" w:rsidRDefault="00117617" w:rsidP="00A545CD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123524">
        <w:rPr>
          <w:rFonts w:ascii="Times New Roman" w:hAnsi="Times New Roman" w:cs="Times New Roman"/>
          <w:sz w:val="24"/>
          <w:szCs w:val="24"/>
          <w:lang w:val="en-GB"/>
        </w:rPr>
        <w:t xml:space="preserve">An optimum stabilization of 7.5% fly ash and 1% palm fibre by weight of </w:t>
      </w:r>
      <w:r w:rsidRPr="00123524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laterit</w:t>
      </w:r>
      <w:r w:rsidR="00250BA3" w:rsidRPr="00123524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ic soil</w:t>
      </w:r>
      <w:r w:rsidRPr="00123524">
        <w:rPr>
          <w:rFonts w:ascii="Times New Roman" w:hAnsi="Times New Roman" w:cs="Times New Roman"/>
          <w:sz w:val="24"/>
          <w:szCs w:val="24"/>
          <w:lang w:val="en-GB"/>
        </w:rPr>
        <w:t xml:space="preserve"> is recommended.</w:t>
      </w:r>
      <w:bookmarkEnd w:id="3"/>
      <w:r w:rsidR="00CA0FD2" w:rsidRPr="0012352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73F6F680" w14:textId="77777777" w:rsidR="004371BF" w:rsidRPr="004371BF" w:rsidRDefault="004371BF" w:rsidP="004371BF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en-GB"/>
        </w:rPr>
      </w:pPr>
      <w:r w:rsidRPr="004371BF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The use of fly ash and palm fibre in the production of CSEBs will help reduce the pollution caused by the disposal of these materials in the environment.</w:t>
      </w:r>
    </w:p>
    <w:p w14:paraId="1BFD4CB9" w14:textId="3F164ACA" w:rsidR="004371BF" w:rsidRPr="004371BF" w:rsidRDefault="004371BF" w:rsidP="004371BF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en-GB"/>
        </w:rPr>
      </w:pPr>
      <w:r w:rsidRPr="004371BF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The use of fly ash and palm fibre in the production of CSEBs will promote the profitable utilization of industrial and agricultural wastes.</w:t>
      </w:r>
    </w:p>
    <w:p w14:paraId="564AEEA8" w14:textId="77777777" w:rsidR="008824E4" w:rsidRPr="00253286" w:rsidRDefault="008824E4" w:rsidP="00D22559">
      <w:pPr>
        <w:spacing w:line="48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bookmarkStart w:id="4" w:name="_Hlk174118101"/>
      <w:r w:rsidRPr="00253286">
        <w:rPr>
          <w:rFonts w:ascii="Times New Roman" w:hAnsi="Times New Roman" w:cs="Times New Roman"/>
          <w:b/>
          <w:sz w:val="24"/>
          <w:szCs w:val="24"/>
          <w:highlight w:val="yellow"/>
        </w:rPr>
        <w:t>Disclaimer (Artificial intelligence)</w:t>
      </w:r>
    </w:p>
    <w:p w14:paraId="41422AA0" w14:textId="24F50CAF" w:rsidR="008824E4" w:rsidRDefault="008824E4" w:rsidP="00D2255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286">
        <w:rPr>
          <w:rFonts w:ascii="Times New Roman" w:hAnsi="Times New Roman" w:cs="Times New Roman"/>
          <w:sz w:val="24"/>
          <w:szCs w:val="24"/>
          <w:highlight w:val="yellow"/>
        </w:rPr>
        <w:t>Author(s) hereby declare that NO generative AI technologies such as Large Language Models (</w:t>
      </w:r>
      <w:proofErr w:type="spellStart"/>
      <w:r w:rsidRPr="00253286">
        <w:rPr>
          <w:rFonts w:ascii="Times New Roman" w:hAnsi="Times New Roman" w:cs="Times New Roman"/>
          <w:sz w:val="24"/>
          <w:szCs w:val="24"/>
          <w:highlight w:val="yellow"/>
        </w:rPr>
        <w:t>ChatGPT</w:t>
      </w:r>
      <w:proofErr w:type="spellEnd"/>
      <w:r w:rsidRPr="00253286">
        <w:rPr>
          <w:rFonts w:ascii="Times New Roman" w:hAnsi="Times New Roman" w:cs="Times New Roman"/>
          <w:sz w:val="24"/>
          <w:szCs w:val="24"/>
          <w:highlight w:val="yellow"/>
        </w:rPr>
        <w:t>, COPILOT, etc) and text-to-image generators have been used during writing or editing of manuscripts.</w:t>
      </w:r>
      <w:r w:rsidRPr="0025328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F466CB" w14:textId="77777777" w:rsidR="00D22559" w:rsidRPr="00253286" w:rsidRDefault="00D22559" w:rsidP="00D2255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4"/>
    <w:p w14:paraId="4FC25D6C" w14:textId="26583A0A" w:rsidR="00B97369" w:rsidRPr="00123524" w:rsidRDefault="008B41E2" w:rsidP="002A0845">
      <w:pPr>
        <w:spacing w:before="24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3524">
        <w:rPr>
          <w:rFonts w:ascii="Times New Roman" w:hAnsi="Times New Roman" w:cs="Times New Roman"/>
          <w:b/>
          <w:bCs/>
          <w:sz w:val="24"/>
          <w:szCs w:val="24"/>
        </w:rPr>
        <w:lastRenderedPageBreak/>
        <w:t>References</w:t>
      </w:r>
    </w:p>
    <w:p w14:paraId="60477804" w14:textId="5D0FF9F0" w:rsidR="00476944" w:rsidRPr="00123524" w:rsidRDefault="00476944" w:rsidP="00476944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123524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Harper, D., Alternative Materials of Stabilisation for Unfired Mud Bricks. 2011</w:t>
      </w:r>
      <w:r w:rsidR="00202D38" w:rsidRPr="00123524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</w:t>
      </w:r>
      <w:r w:rsidRPr="00123524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541E3B" w:rsidRPr="00123524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retrieved </w:t>
      </w:r>
      <w:r w:rsidRPr="00123524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from </w:t>
      </w:r>
      <w:hyperlink r:id="rId15" w:history="1">
        <w:r w:rsidRPr="00123524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https://vdocuments.mx/download/alternative--methods-of-stabilisation-for-unfired-mud-bricks.html</w:t>
        </w:r>
      </w:hyperlink>
      <w:r w:rsidRPr="00123524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</w:p>
    <w:p w14:paraId="7D22C081" w14:textId="61F8A18B" w:rsidR="00476944" w:rsidRPr="00123524" w:rsidRDefault="00476944" w:rsidP="00476944">
      <w:pPr>
        <w:pStyle w:val="ListParagraph"/>
        <w:numPr>
          <w:ilvl w:val="0"/>
          <w:numId w:val="4"/>
        </w:numPr>
        <w:spacing w:line="480" w:lineRule="auto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</w:pPr>
      <w:r w:rsidRPr="00123524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Riza, F. V., Rahman, I. A. and Zaidi, A. M. A., A brief review of compressed stabilized earth brick (CSEB). </w:t>
      </w:r>
      <w:r w:rsidRPr="00123524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GB"/>
        </w:rPr>
        <w:t xml:space="preserve">International Conference on Science and Social Research (CSSR 2010), Kuala Lumpur, Malaysia, </w:t>
      </w:r>
      <w:r w:rsidRPr="00123524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December 5-7, 2010 pp. 999-1004. </w:t>
      </w:r>
      <w:hyperlink r:id="rId16" w:history="1">
        <w:r w:rsidRPr="00123524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https://dx.doi.org/10.1109/CSSR.2010.5773936</w:t>
        </w:r>
      </w:hyperlink>
    </w:p>
    <w:p w14:paraId="36795DF0" w14:textId="77777777" w:rsidR="00560B41" w:rsidRPr="00570926" w:rsidRDefault="00560B41" w:rsidP="00560B4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en-GB"/>
        </w:rPr>
      </w:pPr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Islam, M. S., Elahi, T. E., Shahriar, A. R. &amp; Mumtaz, N., Effectiveness of fly ash and cement for compressed stabilized earth block construction. </w:t>
      </w:r>
      <w:r w:rsidRPr="00570926">
        <w:rPr>
          <w:rFonts w:ascii="Times New Roman" w:hAnsi="Times New Roman" w:cs="Times New Roman"/>
          <w:i/>
          <w:iCs/>
          <w:sz w:val="24"/>
          <w:szCs w:val="24"/>
          <w:highlight w:val="yellow"/>
          <w:lang w:val="en-GB"/>
        </w:rPr>
        <w:t>Construction and Building Materials,</w:t>
      </w:r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 255, 119392,2020, </w:t>
      </w:r>
      <w:hyperlink r:id="rId17" w:history="1">
        <w:r w:rsidRPr="00570926">
          <w:rPr>
            <w:rStyle w:val="Hyperlink"/>
            <w:rFonts w:ascii="Times New Roman" w:hAnsi="Times New Roman" w:cs="Times New Roman"/>
            <w:sz w:val="24"/>
            <w:szCs w:val="24"/>
            <w:highlight w:val="yellow"/>
            <w:lang w:val="en-GB"/>
          </w:rPr>
          <w:t>https://doi.org/10.1016/j.conbuildmat.2020.119392</w:t>
        </w:r>
      </w:hyperlink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 </w:t>
      </w:r>
    </w:p>
    <w:p w14:paraId="46941EB8" w14:textId="77777777" w:rsidR="002E3E3A" w:rsidRPr="00570926" w:rsidRDefault="002E3E3A" w:rsidP="002E3E3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en-GB"/>
        </w:rPr>
      </w:pPr>
      <w:proofErr w:type="spellStart"/>
      <w:r w:rsidRPr="00570926">
        <w:rPr>
          <w:rFonts w:ascii="Times New Roman" w:hAnsi="Times New Roman" w:cs="Times New Roman"/>
          <w:sz w:val="24"/>
          <w:szCs w:val="24"/>
          <w:highlight w:val="yellow"/>
          <w:lang w:val="en-NG"/>
        </w:rPr>
        <w:t>Nafu</w:t>
      </w:r>
      <w:proofErr w:type="spellEnd"/>
      <w:r w:rsidRPr="00570926">
        <w:rPr>
          <w:rFonts w:ascii="Times New Roman" w:hAnsi="Times New Roman" w:cs="Times New Roman"/>
          <w:sz w:val="24"/>
          <w:szCs w:val="24"/>
          <w:highlight w:val="yellow"/>
          <w:lang w:val="en-NG"/>
        </w:rPr>
        <w:t>,</w:t>
      </w:r>
      <w:r w:rsidRPr="00570926">
        <w:rPr>
          <w:rFonts w:ascii="Times New Roman" w:hAnsi="Times New Roman" w:cs="Times New Roman"/>
          <w:sz w:val="24"/>
          <w:szCs w:val="24"/>
          <w:highlight w:val="yellow"/>
        </w:rPr>
        <w:t xml:space="preserve"> Y. R.,</w:t>
      </w:r>
      <w:r w:rsidRPr="00570926">
        <w:rPr>
          <w:rFonts w:ascii="Times New Roman" w:hAnsi="Times New Roman" w:cs="Times New Roman"/>
          <w:sz w:val="24"/>
          <w:szCs w:val="24"/>
          <w:highlight w:val="yellow"/>
          <w:lang w:val="en-NG"/>
        </w:rPr>
        <w:t xml:space="preserve"> </w:t>
      </w:r>
      <w:proofErr w:type="spellStart"/>
      <w:r w:rsidRPr="00570926">
        <w:rPr>
          <w:rFonts w:ascii="Times New Roman" w:hAnsi="Times New Roman" w:cs="Times New Roman"/>
          <w:sz w:val="24"/>
          <w:szCs w:val="24"/>
          <w:highlight w:val="yellow"/>
          <w:lang w:val="en-NG"/>
        </w:rPr>
        <w:t>Loic</w:t>
      </w:r>
      <w:proofErr w:type="spellEnd"/>
      <w:r w:rsidRPr="00570926">
        <w:rPr>
          <w:rFonts w:ascii="Times New Roman" w:hAnsi="Times New Roman" w:cs="Times New Roman"/>
          <w:sz w:val="24"/>
          <w:szCs w:val="24"/>
          <w:highlight w:val="yellow"/>
          <w:lang w:val="en-NG"/>
        </w:rPr>
        <w:t>,</w:t>
      </w:r>
      <w:r w:rsidRPr="00570926">
        <w:rPr>
          <w:rFonts w:ascii="Times New Roman" w:hAnsi="Times New Roman" w:cs="Times New Roman"/>
          <w:sz w:val="24"/>
          <w:szCs w:val="24"/>
          <w:highlight w:val="yellow"/>
        </w:rPr>
        <w:t xml:space="preserve"> N. T. R.,</w:t>
      </w:r>
      <w:r w:rsidRPr="00570926">
        <w:rPr>
          <w:rFonts w:ascii="Times New Roman" w:hAnsi="Times New Roman" w:cs="Times New Roman"/>
          <w:sz w:val="24"/>
          <w:szCs w:val="24"/>
          <w:highlight w:val="yellow"/>
          <w:lang w:val="en-NG"/>
        </w:rPr>
        <w:t xml:space="preserve"> Elvis,</w:t>
      </w:r>
      <w:r w:rsidRPr="00570926">
        <w:rPr>
          <w:rFonts w:ascii="Times New Roman" w:hAnsi="Times New Roman" w:cs="Times New Roman"/>
          <w:sz w:val="24"/>
          <w:szCs w:val="24"/>
          <w:highlight w:val="yellow"/>
        </w:rPr>
        <w:t xml:space="preserve"> M. T., </w:t>
      </w:r>
      <w:r w:rsidRPr="00570926">
        <w:rPr>
          <w:rFonts w:ascii="Times New Roman" w:hAnsi="Times New Roman" w:cs="Times New Roman"/>
          <w:sz w:val="24"/>
          <w:szCs w:val="24"/>
          <w:highlight w:val="yellow"/>
          <w:lang w:val="en-NG"/>
        </w:rPr>
        <w:t>Tendo</w:t>
      </w:r>
      <w:r w:rsidRPr="00570926">
        <w:rPr>
          <w:rFonts w:ascii="Times New Roman" w:hAnsi="Times New Roman" w:cs="Times New Roman"/>
          <w:sz w:val="24"/>
          <w:szCs w:val="24"/>
          <w:highlight w:val="yellow"/>
        </w:rPr>
        <w:t xml:space="preserve">, F. J., </w:t>
      </w:r>
      <w:r w:rsidRPr="00570926">
        <w:rPr>
          <w:rFonts w:ascii="Times New Roman" w:hAnsi="Times New Roman" w:cs="Times New Roman"/>
          <w:sz w:val="24"/>
          <w:szCs w:val="24"/>
          <w:highlight w:val="yellow"/>
          <w:lang w:val="en-NG"/>
        </w:rPr>
        <w:t>Influence of palm oil mesocarp fibres on the thermal properties of cement-stabilized compressed earth–based brick</w:t>
      </w:r>
      <w:r w:rsidRPr="00570926">
        <w:rPr>
          <w:rFonts w:ascii="Times New Roman" w:hAnsi="Times New Roman" w:cs="Times New Roman"/>
          <w:sz w:val="24"/>
          <w:szCs w:val="24"/>
          <w:highlight w:val="yellow"/>
        </w:rPr>
        <w:t xml:space="preserve">. </w:t>
      </w:r>
      <w:r w:rsidRPr="00570926">
        <w:rPr>
          <w:rFonts w:ascii="Times New Roman" w:hAnsi="Times New Roman" w:cs="Times New Roman"/>
          <w:i/>
          <w:iCs/>
          <w:sz w:val="24"/>
          <w:szCs w:val="24"/>
          <w:highlight w:val="yellow"/>
          <w:lang w:val="en-NG"/>
        </w:rPr>
        <w:t>European Journal of Engineering and Technology Research</w:t>
      </w:r>
      <w:r w:rsidRPr="00570926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 xml:space="preserve">, </w:t>
      </w:r>
      <w:r w:rsidRPr="00570926">
        <w:rPr>
          <w:rFonts w:ascii="Times New Roman" w:hAnsi="Times New Roman" w:cs="Times New Roman"/>
          <w:sz w:val="24"/>
          <w:szCs w:val="24"/>
          <w:highlight w:val="yellow"/>
        </w:rPr>
        <w:t xml:space="preserve">7(6), 2022, pp. 35-43, </w:t>
      </w:r>
      <w:hyperlink r:id="rId18" w:history="1">
        <w:r w:rsidRPr="00570926">
          <w:rPr>
            <w:rStyle w:val="Hyperlink"/>
            <w:rFonts w:ascii="Times New Roman" w:hAnsi="Times New Roman" w:cs="Times New Roman"/>
            <w:i/>
            <w:iCs/>
            <w:sz w:val="24"/>
            <w:szCs w:val="24"/>
            <w:highlight w:val="yellow"/>
            <w:lang w:val="en-NG"/>
          </w:rPr>
          <w:t>http://dx.doi.org/10.24018/ejeng.2022.7.6.2910</w:t>
        </w:r>
      </w:hyperlink>
      <w:r w:rsidRPr="00570926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 xml:space="preserve"> </w:t>
      </w:r>
    </w:p>
    <w:p w14:paraId="1090B02B" w14:textId="5D8AD006" w:rsidR="00B05093" w:rsidRPr="00570926" w:rsidRDefault="00B05093" w:rsidP="00B0509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</w:pPr>
      <w:proofErr w:type="spellStart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Olutoge</w:t>
      </w:r>
      <w:proofErr w:type="spellEnd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, F. A., Booth, C. A., </w:t>
      </w:r>
      <w:proofErr w:type="spellStart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Olawole</w:t>
      </w:r>
      <w:proofErr w:type="spellEnd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, S. O. A. and </w:t>
      </w:r>
      <w:proofErr w:type="spellStart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Alebiosu</w:t>
      </w:r>
      <w:proofErr w:type="spellEnd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, O. A., Lateritic Cement- and Lime-Stabilized Bricks and Blocks for Affordable Housing.</w:t>
      </w:r>
      <w:r w:rsidRPr="0057092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  <w:lang w:val="en-GB"/>
        </w:rPr>
        <w:t xml:space="preserve"> Proceedings of the Institution of Civil Engineers</w:t>
      </w:r>
      <w:r w:rsidR="00A90F27" w:rsidRPr="0057092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  <w:lang w:val="en-GB"/>
        </w:rPr>
        <w:t xml:space="preserve"> – Construction Materials</w:t>
      </w: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. </w:t>
      </w:r>
      <w:r w:rsidR="00A90F27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171 (5), </w:t>
      </w: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2017, pp. 1</w:t>
      </w:r>
      <w:r w:rsidR="00A90F27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95</w:t>
      </w: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-</w:t>
      </w:r>
      <w:r w:rsidR="00A90F27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202</w:t>
      </w: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. </w:t>
      </w:r>
      <w:hyperlink r:id="rId19" w:history="1">
        <w:r w:rsidR="0059444C" w:rsidRPr="00570926">
          <w:rPr>
            <w:rStyle w:val="Hyperlink"/>
            <w:rFonts w:ascii="Times New Roman" w:hAnsi="Times New Roman" w:cs="Times New Roman"/>
            <w:sz w:val="24"/>
            <w:szCs w:val="24"/>
            <w:highlight w:val="yellow"/>
            <w:lang w:val="en-GB"/>
          </w:rPr>
          <w:t>https://doi.org/10.1680/jcoma.16.00062</w:t>
        </w:r>
      </w:hyperlink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 </w:t>
      </w:r>
    </w:p>
    <w:p w14:paraId="54B06CCE" w14:textId="77777777" w:rsidR="007E7C47" w:rsidRPr="00570926" w:rsidRDefault="0059444C" w:rsidP="007E7C4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480" w:lineRule="auto"/>
        <w:jc w:val="both"/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highlight w:val="yellow"/>
          <w:u w:val="none"/>
          <w:lang w:val="en-GB"/>
        </w:rPr>
      </w:pP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Subramanian, G. K. M., Balasubramanian, M. and Kumar, A. A. J., A Review on the Mechanical Properties of Natural </w:t>
      </w:r>
      <w:proofErr w:type="spellStart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Fiber</w:t>
      </w:r>
      <w:proofErr w:type="spellEnd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 Reinforced Compressed Earth Blocks. </w:t>
      </w:r>
      <w:r w:rsidRPr="0057092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  <w:lang w:val="en-GB"/>
        </w:rPr>
        <w:t xml:space="preserve">Journal of Natural </w:t>
      </w:r>
      <w:proofErr w:type="spellStart"/>
      <w:r w:rsidRPr="0057092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  <w:lang w:val="en-GB"/>
        </w:rPr>
        <w:t>Fibers</w:t>
      </w:r>
      <w:proofErr w:type="spellEnd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. 19(14), 2022, pp. 7687-7701, </w:t>
      </w:r>
      <w:hyperlink r:id="rId20" w:history="1">
        <w:r w:rsidR="005A4375" w:rsidRPr="00570926">
          <w:rPr>
            <w:rStyle w:val="Hyperlink"/>
            <w:rFonts w:ascii="Times New Roman" w:hAnsi="Times New Roman" w:cs="Times New Roman"/>
            <w:sz w:val="24"/>
            <w:szCs w:val="24"/>
            <w:highlight w:val="yellow"/>
            <w:lang w:val="en-GB"/>
          </w:rPr>
          <w:t>https://doi.org/10.1080/15440478.2021.1958405</w:t>
        </w:r>
      </w:hyperlink>
      <w:r w:rsidRPr="00570926">
        <w:rPr>
          <w:rStyle w:val="Hyperlink"/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 </w:t>
      </w:r>
    </w:p>
    <w:p w14:paraId="1660B6D0" w14:textId="77777777" w:rsidR="007E7C47" w:rsidRPr="00570926" w:rsidRDefault="00476944" w:rsidP="007E7C4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</w:pPr>
      <w:r w:rsidRPr="00570926">
        <w:rPr>
          <w:rFonts w:ascii="Times New Roman" w:hAnsi="Times New Roman" w:cs="Times New Roman"/>
          <w:sz w:val="24"/>
          <w:szCs w:val="24"/>
          <w:highlight w:val="yellow"/>
        </w:rPr>
        <w:t xml:space="preserve">Adam, E. A. and </w:t>
      </w:r>
      <w:proofErr w:type="spellStart"/>
      <w:r w:rsidRPr="00570926">
        <w:rPr>
          <w:rFonts w:ascii="Times New Roman" w:hAnsi="Times New Roman" w:cs="Times New Roman"/>
          <w:sz w:val="24"/>
          <w:szCs w:val="24"/>
          <w:highlight w:val="yellow"/>
        </w:rPr>
        <w:t>Agib</w:t>
      </w:r>
      <w:proofErr w:type="spellEnd"/>
      <w:r w:rsidRPr="00570926">
        <w:rPr>
          <w:rFonts w:ascii="Times New Roman" w:hAnsi="Times New Roman" w:cs="Times New Roman"/>
          <w:sz w:val="24"/>
          <w:szCs w:val="24"/>
          <w:highlight w:val="yellow"/>
        </w:rPr>
        <w:t>, A. R. A., Compressed Stabilized Block Manufacture in Sudan. United Nations Educational, Scientific and Cultural Organization, Paris, France. 2001.</w:t>
      </w:r>
    </w:p>
    <w:p w14:paraId="2730ED7D" w14:textId="06BCDC6B" w:rsidR="00283410" w:rsidRPr="00570926" w:rsidRDefault="00226098" w:rsidP="007E7C4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</w:pPr>
      <w:r w:rsidRPr="00570926">
        <w:rPr>
          <w:rFonts w:ascii="Times New Roman" w:hAnsi="Times New Roman" w:cs="Times New Roman"/>
          <w:sz w:val="24"/>
          <w:szCs w:val="24"/>
          <w:highlight w:val="yellow"/>
        </w:rPr>
        <w:lastRenderedPageBreak/>
        <w:t>Pacheco-</w:t>
      </w:r>
      <w:proofErr w:type="spellStart"/>
      <w:r w:rsidRPr="00570926">
        <w:rPr>
          <w:rFonts w:ascii="Times New Roman" w:hAnsi="Times New Roman" w:cs="Times New Roman"/>
          <w:sz w:val="24"/>
          <w:szCs w:val="24"/>
          <w:highlight w:val="yellow"/>
        </w:rPr>
        <w:t>Torgal</w:t>
      </w:r>
      <w:proofErr w:type="spellEnd"/>
      <w:r w:rsidRPr="00570926">
        <w:rPr>
          <w:rFonts w:ascii="Times New Roman" w:hAnsi="Times New Roman" w:cs="Times New Roman"/>
          <w:sz w:val="24"/>
          <w:szCs w:val="24"/>
          <w:highlight w:val="yellow"/>
        </w:rPr>
        <w:t xml:space="preserve">, F. and </w:t>
      </w:r>
      <w:proofErr w:type="spellStart"/>
      <w:r w:rsidRPr="00570926">
        <w:rPr>
          <w:rFonts w:ascii="Times New Roman" w:hAnsi="Times New Roman" w:cs="Times New Roman"/>
          <w:sz w:val="24"/>
          <w:szCs w:val="24"/>
          <w:highlight w:val="yellow"/>
        </w:rPr>
        <w:t>Jalali</w:t>
      </w:r>
      <w:proofErr w:type="spellEnd"/>
      <w:r w:rsidRPr="00570926">
        <w:rPr>
          <w:rFonts w:ascii="Times New Roman" w:hAnsi="Times New Roman" w:cs="Times New Roman"/>
          <w:sz w:val="24"/>
          <w:szCs w:val="24"/>
          <w:highlight w:val="yellow"/>
        </w:rPr>
        <w:t>, S.</w:t>
      </w:r>
      <w:r w:rsidR="00EF2DF9" w:rsidRPr="00570926">
        <w:rPr>
          <w:rFonts w:ascii="Times New Roman" w:hAnsi="Times New Roman" w:cs="Times New Roman"/>
          <w:sz w:val="24"/>
          <w:szCs w:val="24"/>
          <w:highlight w:val="yellow"/>
        </w:rPr>
        <w:t>,</w:t>
      </w:r>
      <w:r w:rsidRPr="00570926">
        <w:rPr>
          <w:rFonts w:ascii="Times New Roman" w:hAnsi="Times New Roman" w:cs="Times New Roman"/>
          <w:sz w:val="24"/>
          <w:szCs w:val="24"/>
          <w:highlight w:val="yellow"/>
        </w:rPr>
        <w:t xml:space="preserve"> Earth </w:t>
      </w:r>
      <w:r w:rsidR="00EF2DF9" w:rsidRPr="00570926">
        <w:rPr>
          <w:rFonts w:ascii="Times New Roman" w:hAnsi="Times New Roman" w:cs="Times New Roman"/>
          <w:sz w:val="24"/>
          <w:szCs w:val="24"/>
          <w:highlight w:val="yellow"/>
        </w:rPr>
        <w:t>Construction</w:t>
      </w:r>
      <w:r w:rsidRPr="00570926">
        <w:rPr>
          <w:rFonts w:ascii="Times New Roman" w:hAnsi="Times New Roman" w:cs="Times New Roman"/>
          <w:sz w:val="24"/>
          <w:szCs w:val="24"/>
          <w:highlight w:val="yellow"/>
        </w:rPr>
        <w:t xml:space="preserve">: </w:t>
      </w:r>
      <w:r w:rsidR="00EF2DF9" w:rsidRPr="00570926">
        <w:rPr>
          <w:rFonts w:ascii="Times New Roman" w:hAnsi="Times New Roman" w:cs="Times New Roman"/>
          <w:sz w:val="24"/>
          <w:szCs w:val="24"/>
          <w:highlight w:val="yellow"/>
        </w:rPr>
        <w:t xml:space="preserve">Lessons </w:t>
      </w:r>
      <w:r w:rsidRPr="00570926">
        <w:rPr>
          <w:rFonts w:ascii="Times New Roman" w:hAnsi="Times New Roman" w:cs="Times New Roman"/>
          <w:sz w:val="24"/>
          <w:szCs w:val="24"/>
          <w:highlight w:val="yellow"/>
        </w:rPr>
        <w:t xml:space="preserve">from the </w:t>
      </w:r>
      <w:r w:rsidR="00EF2DF9" w:rsidRPr="00570926">
        <w:rPr>
          <w:rFonts w:ascii="Times New Roman" w:hAnsi="Times New Roman" w:cs="Times New Roman"/>
          <w:sz w:val="24"/>
          <w:szCs w:val="24"/>
          <w:highlight w:val="yellow"/>
        </w:rPr>
        <w:t xml:space="preserve">Past </w:t>
      </w:r>
      <w:r w:rsidRPr="00570926">
        <w:rPr>
          <w:rFonts w:ascii="Times New Roman" w:hAnsi="Times New Roman" w:cs="Times New Roman"/>
          <w:sz w:val="24"/>
          <w:szCs w:val="24"/>
          <w:highlight w:val="yellow"/>
        </w:rPr>
        <w:t xml:space="preserve">for </w:t>
      </w:r>
      <w:r w:rsidR="00EF2DF9" w:rsidRPr="00570926">
        <w:rPr>
          <w:rFonts w:ascii="Times New Roman" w:hAnsi="Times New Roman" w:cs="Times New Roman"/>
          <w:sz w:val="24"/>
          <w:szCs w:val="24"/>
          <w:highlight w:val="yellow"/>
        </w:rPr>
        <w:t xml:space="preserve">Future </w:t>
      </w:r>
      <w:r w:rsidR="00B50286" w:rsidRPr="00570926">
        <w:rPr>
          <w:rFonts w:ascii="Times New Roman" w:hAnsi="Times New Roman" w:cs="Times New Roman"/>
          <w:sz w:val="24"/>
          <w:szCs w:val="24"/>
          <w:highlight w:val="yellow"/>
        </w:rPr>
        <w:t>Eco-Efficient</w:t>
      </w:r>
      <w:r w:rsidR="00EF2DF9" w:rsidRPr="00570926">
        <w:rPr>
          <w:rFonts w:ascii="Times New Roman" w:hAnsi="Times New Roman" w:cs="Times New Roman"/>
          <w:sz w:val="24"/>
          <w:szCs w:val="24"/>
          <w:highlight w:val="yellow"/>
        </w:rPr>
        <w:t xml:space="preserve"> Construction</w:t>
      </w:r>
      <w:r w:rsidRPr="00570926">
        <w:rPr>
          <w:rFonts w:ascii="Times New Roman" w:hAnsi="Times New Roman" w:cs="Times New Roman"/>
          <w:sz w:val="24"/>
          <w:szCs w:val="24"/>
          <w:highlight w:val="yellow"/>
        </w:rPr>
        <w:t xml:space="preserve">, </w:t>
      </w:r>
      <w:r w:rsidRPr="00570926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Construction and Building Materials</w:t>
      </w:r>
      <w:r w:rsidRPr="00570926">
        <w:rPr>
          <w:rFonts w:ascii="Times New Roman" w:hAnsi="Times New Roman" w:cs="Times New Roman"/>
          <w:sz w:val="24"/>
          <w:szCs w:val="24"/>
          <w:highlight w:val="yellow"/>
        </w:rPr>
        <w:t xml:space="preserve">, 29, </w:t>
      </w:r>
      <w:r w:rsidR="00EF2DF9" w:rsidRPr="00570926">
        <w:rPr>
          <w:rFonts w:ascii="Times New Roman" w:hAnsi="Times New Roman" w:cs="Times New Roman"/>
          <w:sz w:val="24"/>
          <w:szCs w:val="24"/>
          <w:highlight w:val="yellow"/>
        </w:rPr>
        <w:t xml:space="preserve">2012, pp. </w:t>
      </w:r>
      <w:r w:rsidRPr="00570926">
        <w:rPr>
          <w:rFonts w:ascii="Times New Roman" w:hAnsi="Times New Roman" w:cs="Times New Roman"/>
          <w:sz w:val="24"/>
          <w:szCs w:val="24"/>
          <w:highlight w:val="yellow"/>
        </w:rPr>
        <w:t>512</w:t>
      </w:r>
      <w:r w:rsidR="00791733" w:rsidRPr="00570926">
        <w:rPr>
          <w:rFonts w:ascii="Times New Roman" w:hAnsi="Times New Roman" w:cs="Times New Roman"/>
          <w:sz w:val="24"/>
          <w:szCs w:val="24"/>
          <w:highlight w:val="yellow"/>
        </w:rPr>
        <w:t>-</w:t>
      </w:r>
      <w:r w:rsidRPr="00570926">
        <w:rPr>
          <w:rFonts w:ascii="Times New Roman" w:hAnsi="Times New Roman" w:cs="Times New Roman"/>
          <w:sz w:val="24"/>
          <w:szCs w:val="24"/>
          <w:highlight w:val="yellow"/>
        </w:rPr>
        <w:t>519.</w:t>
      </w:r>
      <w:r w:rsidR="00283410" w:rsidRPr="00570926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hyperlink r:id="rId21" w:history="1">
        <w:r w:rsidR="0080172A" w:rsidRPr="00570926">
          <w:rPr>
            <w:rStyle w:val="Hyperlink"/>
            <w:rFonts w:ascii="Times New Roman" w:hAnsi="Times New Roman" w:cs="Times New Roman"/>
            <w:sz w:val="24"/>
            <w:szCs w:val="24"/>
            <w:highlight w:val="yellow"/>
            <w:lang w:val="en-GB"/>
          </w:rPr>
          <w:t>https://doi.org/10.1016/j.conbuildmat.2011.10.054</w:t>
        </w:r>
      </w:hyperlink>
      <w:r w:rsidR="0080172A" w:rsidRPr="00570926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14:paraId="04268386" w14:textId="171D2B39" w:rsidR="005A4375" w:rsidRPr="00570926" w:rsidRDefault="005A4375" w:rsidP="007E7C4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</w:pPr>
      <w:proofErr w:type="spellStart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Okere</w:t>
      </w:r>
      <w:proofErr w:type="spellEnd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, C. E., Strength Property of Laterite Blocks </w:t>
      </w:r>
      <w:r w:rsidR="00AD5E1C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Made</w:t>
      </w: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 with Different Pozzolanic Materials. </w:t>
      </w:r>
      <w:r w:rsidRPr="0057092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  <w:lang w:val="en-GB"/>
        </w:rPr>
        <w:t>NIPES Journal of Science and Technology Research.</w:t>
      </w: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 2(2), 2020, pp. 152-157. </w:t>
      </w:r>
      <w:hyperlink r:id="rId22" w:history="1">
        <w:r w:rsidRPr="00570926">
          <w:rPr>
            <w:rStyle w:val="Hyperlink"/>
            <w:rFonts w:ascii="Times New Roman" w:hAnsi="Times New Roman" w:cs="Times New Roman"/>
            <w:sz w:val="24"/>
            <w:szCs w:val="24"/>
            <w:highlight w:val="yellow"/>
            <w:lang w:val="en-GB"/>
          </w:rPr>
          <w:t>https://doi.org/10.37933/nipes/2.2.2020.15</w:t>
        </w:r>
      </w:hyperlink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 </w:t>
      </w:r>
    </w:p>
    <w:p w14:paraId="16422F8A" w14:textId="2D54BA2A" w:rsidR="005A4375" w:rsidRPr="00570926" w:rsidRDefault="001933D2" w:rsidP="00476944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en-GB"/>
        </w:rPr>
      </w:pP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Walker, P. J., Strength, Durability </w:t>
      </w:r>
      <w:r w:rsidR="00AD5E1C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and </w:t>
      </w: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Shrinkage Characteristics </w:t>
      </w:r>
      <w:r w:rsidR="00AD5E1C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of </w:t>
      </w: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Cement Stabilised Soil Blocks. </w:t>
      </w:r>
      <w:r w:rsidRPr="0057092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  <w:lang w:val="en-GB"/>
        </w:rPr>
        <w:t>Cement and Concrete Composites</w:t>
      </w: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. 17(4), 1995, pp. 301-310. </w:t>
      </w:r>
      <w:hyperlink r:id="rId23" w:history="1">
        <w:r w:rsidRPr="00570926">
          <w:rPr>
            <w:rStyle w:val="Hyperlink"/>
            <w:rFonts w:ascii="Times New Roman" w:hAnsi="Times New Roman" w:cs="Times New Roman"/>
            <w:sz w:val="24"/>
            <w:szCs w:val="24"/>
            <w:highlight w:val="yellow"/>
            <w:lang w:val="en-GB"/>
          </w:rPr>
          <w:t>https://doi.org/10.1016/0958-9465(95)00019-9</w:t>
        </w:r>
      </w:hyperlink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 </w:t>
      </w:r>
    </w:p>
    <w:p w14:paraId="6A4523CE" w14:textId="65582236" w:rsidR="00E46F80" w:rsidRPr="00570926" w:rsidRDefault="001933D2" w:rsidP="00EF2DF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</w:pP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Nagaraj, H. B., Sravan M.V., Arun T.G. and Jagadish K.S., Role of Lime with Cement in Long-Term Strength of Compressed Stabilized Earth Blocks. </w:t>
      </w:r>
      <w:r w:rsidRPr="0057092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  <w:lang w:val="en-GB"/>
        </w:rPr>
        <w:t>International Journal of Sustainable Built Environment.</w:t>
      </w: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 3(1), 2014, pp. 54-61</w:t>
      </w:r>
      <w:r w:rsidR="00C97017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.</w:t>
      </w: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 </w:t>
      </w:r>
      <w:hyperlink r:id="rId24" w:history="1">
        <w:r w:rsidRPr="00570926">
          <w:rPr>
            <w:rStyle w:val="Hyperlink"/>
            <w:rFonts w:ascii="Times New Roman" w:hAnsi="Times New Roman" w:cs="Times New Roman"/>
            <w:sz w:val="24"/>
            <w:szCs w:val="24"/>
            <w:highlight w:val="yellow"/>
            <w:lang w:val="en-GB"/>
          </w:rPr>
          <w:t>https://dx.doi.org/10.1016/j.ijsbe.2014.03.001</w:t>
        </w:r>
      </w:hyperlink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 </w:t>
      </w:r>
    </w:p>
    <w:p w14:paraId="451017AD" w14:textId="77777777" w:rsidR="006450FB" w:rsidRPr="00570926" w:rsidRDefault="006450FB" w:rsidP="006450F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</w:pP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Onugba, M. A., </w:t>
      </w:r>
      <w:proofErr w:type="spellStart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Omisande</w:t>
      </w:r>
      <w:proofErr w:type="spellEnd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, L. A., Alhassan, Y. A. &amp; Abdullahi, A. O. Enhancing Earth-based Building Materials: Effect of Palm Fibre Reinforcement on Compressive Strength. </w:t>
      </w:r>
      <w:r w:rsidRPr="0057092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  <w:lang w:val="en-GB"/>
        </w:rPr>
        <w:t xml:space="preserve">Journal of Engineering Research and Reports, </w:t>
      </w: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25(11), 2023, pp. 55-63 </w:t>
      </w:r>
      <w:hyperlink r:id="rId25" w:history="1">
        <w:r w:rsidRPr="00570926">
          <w:rPr>
            <w:rStyle w:val="Hyperlink"/>
            <w:rFonts w:ascii="Times New Roman" w:hAnsi="Times New Roman" w:cs="Times New Roman"/>
            <w:sz w:val="24"/>
            <w:szCs w:val="24"/>
            <w:highlight w:val="yellow"/>
            <w:lang w:val="en-GB"/>
          </w:rPr>
          <w:t>https://doi.org/10.9734/JERR/2023/v25i111020</w:t>
        </w:r>
      </w:hyperlink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 </w:t>
      </w:r>
    </w:p>
    <w:p w14:paraId="64F615C9" w14:textId="77777777" w:rsidR="00C63441" w:rsidRPr="00570926" w:rsidRDefault="00401F0D" w:rsidP="001A747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480" w:lineRule="auto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highlight w:val="yellow"/>
          <w:u w:val="none"/>
          <w:lang w:val="en-GB"/>
        </w:rPr>
      </w:pPr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Mostafa, M and Uddin, N.</w:t>
      </w:r>
      <w:r w:rsidR="00E46F80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,</w:t>
      </w:r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 </w:t>
      </w:r>
      <w:r w:rsidR="00F0572D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Effect of </w:t>
      </w:r>
      <w:r w:rsidR="00E46F80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Banana </w:t>
      </w:r>
      <w:proofErr w:type="spellStart"/>
      <w:r w:rsidR="00E46F80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Fibers</w:t>
      </w:r>
      <w:proofErr w:type="spellEnd"/>
      <w:r w:rsidR="00E46F80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 </w:t>
      </w:r>
      <w:r w:rsidR="00F0572D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on the </w:t>
      </w:r>
      <w:r w:rsidR="00E46F80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Compressive </w:t>
      </w:r>
      <w:r w:rsidR="00F0572D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and </w:t>
      </w:r>
      <w:r w:rsidR="00E46F80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Flexural Strength </w:t>
      </w:r>
      <w:r w:rsidR="00F0572D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of </w:t>
      </w:r>
      <w:r w:rsidR="00E46F80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Compressed Earth Blocks</w:t>
      </w:r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. </w:t>
      </w:r>
      <w:r w:rsidR="00F0572D" w:rsidRPr="00570926">
        <w:rPr>
          <w:rFonts w:ascii="Times New Roman" w:hAnsi="Times New Roman" w:cs="Times New Roman"/>
          <w:i/>
          <w:iCs/>
          <w:sz w:val="24"/>
          <w:szCs w:val="24"/>
          <w:highlight w:val="yellow"/>
          <w:lang w:val="en-GB"/>
        </w:rPr>
        <w:t>Buildings</w:t>
      </w:r>
      <w:r w:rsidR="003F1AB0" w:rsidRPr="00570926">
        <w:rPr>
          <w:rFonts w:ascii="Times New Roman" w:hAnsi="Times New Roman" w:cs="Times New Roman"/>
          <w:i/>
          <w:iCs/>
          <w:sz w:val="24"/>
          <w:szCs w:val="24"/>
          <w:highlight w:val="yellow"/>
          <w:lang w:val="en-GB"/>
        </w:rPr>
        <w:t xml:space="preserve">, </w:t>
      </w:r>
      <w:r w:rsidR="00BA3BBB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5</w:t>
      </w:r>
      <w:r w:rsidR="00131659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(1)</w:t>
      </w:r>
      <w:r w:rsidR="00BA3BBB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,</w:t>
      </w:r>
      <w:r w:rsidR="00E46F80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 2015,</w:t>
      </w:r>
      <w:r w:rsidR="00131659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 pp. </w:t>
      </w:r>
      <w:r w:rsidR="00BA3BBB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282-296</w:t>
      </w:r>
      <w:r w:rsidR="00131659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. </w:t>
      </w:r>
      <w:hyperlink r:id="rId26" w:history="1">
        <w:r w:rsidR="00C97017" w:rsidRPr="00570926">
          <w:rPr>
            <w:rStyle w:val="Hyperlink"/>
            <w:rFonts w:ascii="Times New Roman" w:hAnsi="Times New Roman" w:cs="Times New Roman"/>
            <w:sz w:val="24"/>
            <w:szCs w:val="24"/>
            <w:highlight w:val="yellow"/>
            <w:lang w:val="en-GB"/>
          </w:rPr>
          <w:t>https://doi.org/10.3390/buildings5010282</w:t>
        </w:r>
      </w:hyperlink>
      <w:r w:rsidR="00743CD6" w:rsidRPr="00570926">
        <w:rPr>
          <w:rStyle w:val="Hyperlink"/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 </w:t>
      </w:r>
    </w:p>
    <w:p w14:paraId="4D928D3E" w14:textId="5FC41EF1" w:rsidR="002B2F13" w:rsidRPr="00570926" w:rsidRDefault="00F0572D" w:rsidP="002B18B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en-GB"/>
        </w:rPr>
      </w:pPr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Mostafa, M and Uddin, N.</w:t>
      </w:r>
      <w:r w:rsidR="00C63441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,</w:t>
      </w:r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 </w:t>
      </w:r>
      <w:r w:rsidR="003F389F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Experimental </w:t>
      </w:r>
      <w:r w:rsidR="00C63441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Analysis </w:t>
      </w:r>
      <w:r w:rsidR="003F389F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of </w:t>
      </w:r>
      <w:r w:rsidR="00C63441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Compressed Earth Block </w:t>
      </w:r>
      <w:r w:rsidR="003F389F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(</w:t>
      </w:r>
      <w:r w:rsidR="00C63441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CEB)</w:t>
      </w:r>
      <w:r w:rsidR="003F389F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with </w:t>
      </w:r>
      <w:r w:rsidR="00C63441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Banana </w:t>
      </w:r>
      <w:proofErr w:type="spellStart"/>
      <w:r w:rsidR="00C63441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Fibers</w:t>
      </w:r>
      <w:proofErr w:type="spellEnd"/>
      <w:r w:rsidR="00C63441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 Resisting Flexural </w:t>
      </w:r>
      <w:r w:rsidR="003F389F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and </w:t>
      </w:r>
      <w:r w:rsidR="00C63441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Compression Forces</w:t>
      </w:r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. </w:t>
      </w:r>
      <w:r w:rsidRPr="00570926">
        <w:rPr>
          <w:rFonts w:ascii="Times New Roman" w:hAnsi="Times New Roman" w:cs="Times New Roman"/>
          <w:i/>
          <w:iCs/>
          <w:sz w:val="24"/>
          <w:szCs w:val="24"/>
          <w:highlight w:val="yellow"/>
          <w:lang w:val="en-GB"/>
        </w:rPr>
        <w:t xml:space="preserve">Case Studies in Construction Materials, </w:t>
      </w:r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5</w:t>
      </w:r>
      <w:r w:rsidR="00C63441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 2016, pp. </w:t>
      </w:r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53–63. </w:t>
      </w:r>
      <w:hyperlink r:id="rId27" w:history="1">
        <w:r w:rsidR="003367CD" w:rsidRPr="00570926">
          <w:rPr>
            <w:rStyle w:val="Hyperlink"/>
            <w:rFonts w:ascii="Times New Roman" w:hAnsi="Times New Roman" w:cs="Times New Roman"/>
            <w:sz w:val="24"/>
            <w:szCs w:val="24"/>
            <w:highlight w:val="yellow"/>
            <w:lang w:val="en-GB"/>
          </w:rPr>
          <w:t>https://dx.doi.org/10.1016/j.cscm.2016.07.001</w:t>
        </w:r>
      </w:hyperlink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 </w:t>
      </w:r>
    </w:p>
    <w:p w14:paraId="702EA4B4" w14:textId="77777777" w:rsidR="00CE642C" w:rsidRPr="00570926" w:rsidRDefault="00DE3128" w:rsidP="009427E0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</w:pPr>
      <w:proofErr w:type="spellStart"/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lastRenderedPageBreak/>
        <w:t>Danso</w:t>
      </w:r>
      <w:proofErr w:type="spellEnd"/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, H., Martinson, D. B., Ali, M., and Williams, J. B.</w:t>
      </w:r>
      <w:r w:rsidR="00D62865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,</w:t>
      </w:r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 Effect of </w:t>
      </w:r>
      <w:r w:rsidR="003478C8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Sugarcane Bagasse Fibre </w:t>
      </w:r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on the </w:t>
      </w:r>
      <w:r w:rsidR="003478C8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Strength Properties </w:t>
      </w:r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of </w:t>
      </w:r>
      <w:r w:rsidR="003478C8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Soil Blocks</w:t>
      </w:r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. </w:t>
      </w:r>
      <w:r w:rsidR="003478C8" w:rsidRPr="00570926">
        <w:rPr>
          <w:rFonts w:ascii="Times New Roman" w:hAnsi="Times New Roman" w:cs="Times New Roman"/>
          <w:i/>
          <w:iCs/>
          <w:sz w:val="24"/>
          <w:szCs w:val="24"/>
          <w:highlight w:val="yellow"/>
          <w:lang w:val="en-GB"/>
        </w:rPr>
        <w:t>Academic Journal of Civil Engineering</w:t>
      </w:r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,</w:t>
      </w:r>
      <w:r w:rsidR="003478C8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 33(2)</w:t>
      </w:r>
      <w:r w:rsidR="0068148C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,</w:t>
      </w:r>
      <w:r w:rsidR="003478C8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 </w:t>
      </w:r>
      <w:r w:rsidR="0068148C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2015, pp.</w:t>
      </w:r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 </w:t>
      </w:r>
      <w:r w:rsidR="003478C8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25</w:t>
      </w:r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1-</w:t>
      </w:r>
      <w:r w:rsidR="003478C8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256. </w:t>
      </w:r>
      <w:hyperlink r:id="rId28" w:history="1">
        <w:bookmarkStart w:id="5" w:name="_Hlk140526898"/>
        <w:r w:rsidR="00CE642C" w:rsidRPr="00570926">
          <w:rPr>
            <w:rStyle w:val="Hyperlink"/>
            <w:rFonts w:ascii="Times New Roman" w:hAnsi="Times New Roman" w:cs="Times New Roman"/>
            <w:sz w:val="24"/>
            <w:szCs w:val="24"/>
            <w:highlight w:val="yellow"/>
            <w:lang w:val="en-GB"/>
          </w:rPr>
          <w:t>https://doi.org/</w:t>
        </w:r>
        <w:bookmarkEnd w:id="5"/>
        <w:r w:rsidR="00CE642C" w:rsidRPr="00570926">
          <w:rPr>
            <w:rStyle w:val="Hyperlink"/>
            <w:rFonts w:ascii="Times New Roman" w:hAnsi="Times New Roman" w:cs="Times New Roman"/>
            <w:sz w:val="24"/>
            <w:szCs w:val="24"/>
            <w:highlight w:val="yellow"/>
            <w:lang w:val="en-GB"/>
          </w:rPr>
          <w:t>10.26168/icbbm2015.38</w:t>
        </w:r>
      </w:hyperlink>
      <w:r w:rsidR="00CE642C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 </w:t>
      </w:r>
    </w:p>
    <w:p w14:paraId="42281D9C" w14:textId="77777777" w:rsidR="00FA7EF6" w:rsidRPr="00570926" w:rsidRDefault="0037400A" w:rsidP="008C1E4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</w:pPr>
      <w:proofErr w:type="spellStart"/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Thanushan</w:t>
      </w:r>
      <w:proofErr w:type="spellEnd"/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, K., </w:t>
      </w:r>
      <w:proofErr w:type="spellStart"/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Yogananth</w:t>
      </w:r>
      <w:proofErr w:type="spellEnd"/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, Y., </w:t>
      </w:r>
      <w:proofErr w:type="spellStart"/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Sangeeth</w:t>
      </w:r>
      <w:proofErr w:type="spellEnd"/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, P., </w:t>
      </w:r>
      <w:proofErr w:type="spellStart"/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Coonghe</w:t>
      </w:r>
      <w:proofErr w:type="spellEnd"/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, J. G., and </w:t>
      </w:r>
      <w:proofErr w:type="spellStart"/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Sathiparan</w:t>
      </w:r>
      <w:proofErr w:type="spellEnd"/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, N.</w:t>
      </w:r>
      <w:r w:rsidR="00CE642C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,</w:t>
      </w:r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 </w:t>
      </w:r>
      <w:r w:rsidR="0066202F" w:rsidRPr="00570926">
        <w:rPr>
          <w:rFonts w:ascii="Times New Roman" w:eastAsiaTheme="minorHAnsi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Strength and </w:t>
      </w:r>
      <w:r w:rsidR="00657D95" w:rsidRPr="00570926">
        <w:rPr>
          <w:rFonts w:ascii="Times New Roman" w:eastAsiaTheme="minorHAnsi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Durability Characteristics </w:t>
      </w:r>
      <w:r w:rsidR="0066202F" w:rsidRPr="00570926">
        <w:rPr>
          <w:rFonts w:ascii="Times New Roman" w:eastAsiaTheme="minorHAnsi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of </w:t>
      </w:r>
      <w:r w:rsidR="00657D95" w:rsidRPr="00570926">
        <w:rPr>
          <w:rFonts w:ascii="Times New Roman" w:eastAsiaTheme="minorHAnsi" w:hAnsi="Times New Roman" w:cs="Times New Roman"/>
          <w:color w:val="000000" w:themeColor="text1"/>
          <w:sz w:val="24"/>
          <w:szCs w:val="24"/>
          <w:highlight w:val="yellow"/>
          <w:lang w:val="en-GB"/>
        </w:rPr>
        <w:t>Coconut Fibre Reinforced Earth Cement Blocks</w:t>
      </w:r>
      <w:r w:rsidR="0066202F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. </w:t>
      </w:r>
      <w:r w:rsidR="0066202F" w:rsidRPr="0057092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  <w:lang w:val="en-GB"/>
        </w:rPr>
        <w:t xml:space="preserve">Journal of Natural </w:t>
      </w:r>
      <w:proofErr w:type="spellStart"/>
      <w:r w:rsidR="0066202F" w:rsidRPr="0057092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  <w:lang w:val="en-GB"/>
        </w:rPr>
        <w:t>Fibers</w:t>
      </w:r>
      <w:proofErr w:type="spellEnd"/>
      <w:r w:rsidR="0066202F" w:rsidRPr="0057092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  <w:lang w:val="en-GB"/>
        </w:rPr>
        <w:t xml:space="preserve">. </w:t>
      </w:r>
      <w:r w:rsidR="00657D95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18(6), </w:t>
      </w:r>
      <w:r w:rsidR="00CE642C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20</w:t>
      </w:r>
      <w:r w:rsidR="00657D95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2</w:t>
      </w:r>
      <w:r w:rsidR="00CE642C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1, </w:t>
      </w:r>
      <w:r w:rsidR="00657D95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pp. 773</w:t>
      </w:r>
      <w:r w:rsidR="0066202F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-</w:t>
      </w:r>
      <w:r w:rsidR="00657D95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788</w:t>
      </w:r>
      <w:r w:rsidR="0066202F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.</w:t>
      </w:r>
      <w:r w:rsidR="00FA7EF6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 </w:t>
      </w:r>
      <w:hyperlink r:id="rId29" w:history="1">
        <w:r w:rsidR="0066202F" w:rsidRPr="00570926">
          <w:rPr>
            <w:rStyle w:val="Hyperlink"/>
            <w:rFonts w:ascii="Times New Roman" w:hAnsi="Times New Roman" w:cs="Times New Roman"/>
            <w:sz w:val="24"/>
            <w:szCs w:val="24"/>
            <w:highlight w:val="yellow"/>
            <w:lang w:val="en-GB"/>
          </w:rPr>
          <w:t>https://doi.org/10.1080/15440478.2019.1652220</w:t>
        </w:r>
      </w:hyperlink>
      <w:r w:rsidR="0066202F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 </w:t>
      </w:r>
    </w:p>
    <w:p w14:paraId="696BC2A4" w14:textId="0EF9E0B9" w:rsidR="00004E77" w:rsidRPr="00570926" w:rsidRDefault="00743CD6" w:rsidP="00A8767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</w:pP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Edris, W. F., </w:t>
      </w:r>
      <w:proofErr w:type="spellStart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Jaradat</w:t>
      </w:r>
      <w:proofErr w:type="spellEnd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, Y., Al Azzam, A. O., Al</w:t>
      </w:r>
      <w:r w:rsidR="003C61C1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-</w:t>
      </w:r>
      <w:proofErr w:type="spellStart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Naji</w:t>
      </w:r>
      <w:proofErr w:type="spellEnd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, H. M. and </w:t>
      </w:r>
      <w:proofErr w:type="spellStart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Abuzmero</w:t>
      </w:r>
      <w:proofErr w:type="spellEnd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, S. A.</w:t>
      </w:r>
      <w:r w:rsidR="00DE25F1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,</w:t>
      </w: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 Effect of </w:t>
      </w:r>
      <w:r w:rsidR="00DE25F1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Volcanic Tuff </w:t>
      </w: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on the </w:t>
      </w:r>
      <w:r w:rsidR="00DE25F1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Engineering Properties </w:t>
      </w: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of </w:t>
      </w:r>
      <w:r w:rsidR="00DE25F1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Compressed Earth Block</w:t>
      </w: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. </w:t>
      </w:r>
      <w:r w:rsidRPr="0057092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  <w:lang w:val="en-GB"/>
        </w:rPr>
        <w:t>Archives of Materials Science and Engineering.</w:t>
      </w: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 106(1)</w:t>
      </w:r>
      <w:r w:rsidR="00DE25F1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, 2020,</w:t>
      </w:r>
      <w:r w:rsidR="007D2CA5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 pp.</w:t>
      </w:r>
      <w:r w:rsidR="00DE25F1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 </w:t>
      </w: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5-16. </w:t>
      </w:r>
      <w:hyperlink r:id="rId30" w:history="1">
        <w:r w:rsidRPr="00570926">
          <w:rPr>
            <w:rStyle w:val="Hyperlink"/>
            <w:rFonts w:ascii="Times New Roman" w:hAnsi="Times New Roman" w:cs="Times New Roman"/>
            <w:sz w:val="24"/>
            <w:szCs w:val="24"/>
            <w:highlight w:val="yellow"/>
            <w:lang w:val="en-GB"/>
          </w:rPr>
          <w:t>https://doi.org/10.5604/01.3001.0014.5928</w:t>
        </w:r>
      </w:hyperlink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 </w:t>
      </w:r>
    </w:p>
    <w:p w14:paraId="3DF89B40" w14:textId="77777777" w:rsidR="005F6C90" w:rsidRPr="00570926" w:rsidRDefault="003B3488" w:rsidP="0016685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</w:pPr>
      <w:proofErr w:type="spellStart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Oyebisi</w:t>
      </w:r>
      <w:proofErr w:type="spellEnd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, S. O., </w:t>
      </w:r>
      <w:proofErr w:type="spellStart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Olutoge</w:t>
      </w:r>
      <w:proofErr w:type="spellEnd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, F. A., </w:t>
      </w:r>
      <w:proofErr w:type="spellStart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Ofuyatan</w:t>
      </w:r>
      <w:proofErr w:type="spellEnd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, O. M. and </w:t>
      </w:r>
      <w:proofErr w:type="spellStart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Abioye</w:t>
      </w:r>
      <w:proofErr w:type="spellEnd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, A. A.</w:t>
      </w:r>
      <w:r w:rsidR="007D2CA5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,</w:t>
      </w: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 Effect of </w:t>
      </w:r>
      <w:r w:rsidR="007D2CA5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Corncob Ash Blended Cement </w:t>
      </w: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on the </w:t>
      </w:r>
      <w:r w:rsidR="007D2CA5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Properties </w:t>
      </w: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of </w:t>
      </w:r>
      <w:r w:rsidR="007D2CA5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Lateritic Interlocking Blocks</w:t>
      </w: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. </w:t>
      </w:r>
      <w:r w:rsidRPr="0057092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  <w:lang w:val="en-GB"/>
        </w:rPr>
        <w:t xml:space="preserve">Progress in Industrial Ecology – An International Journal. </w:t>
      </w: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11(4)</w:t>
      </w:r>
      <w:r w:rsidR="007D2CA5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, 2017, pp. </w:t>
      </w: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373-387</w:t>
      </w:r>
      <w:r w:rsidR="007D2CA5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, </w:t>
      </w:r>
      <w:hyperlink r:id="rId31" w:history="1">
        <w:r w:rsidR="007D2CA5" w:rsidRPr="00570926">
          <w:rPr>
            <w:rStyle w:val="Hyperlink"/>
            <w:rFonts w:ascii="Times New Roman" w:hAnsi="Times New Roman" w:cs="Times New Roman"/>
            <w:sz w:val="24"/>
            <w:szCs w:val="24"/>
            <w:highlight w:val="yellow"/>
            <w:lang w:val="en-GB"/>
          </w:rPr>
          <w:t>https://doi.org/10.1504/PIE.2017.092729</w:t>
        </w:r>
      </w:hyperlink>
      <w:r w:rsidR="007D2CA5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 </w:t>
      </w:r>
    </w:p>
    <w:p w14:paraId="634C968B" w14:textId="77777777" w:rsidR="00904EEA" w:rsidRPr="00570926" w:rsidRDefault="00521ABA" w:rsidP="00C306C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</w:pPr>
      <w:proofErr w:type="spellStart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Danso</w:t>
      </w:r>
      <w:proofErr w:type="spellEnd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, H. and </w:t>
      </w:r>
      <w:proofErr w:type="spellStart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Adu</w:t>
      </w:r>
      <w:proofErr w:type="spellEnd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, S. Characterization of </w:t>
      </w:r>
      <w:r w:rsidR="005F6C90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Compressed Earth Blocks Stabilized </w:t>
      </w: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with </w:t>
      </w:r>
      <w:r w:rsidR="005F6C90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Clay Pozzolana</w:t>
      </w: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. </w:t>
      </w:r>
      <w:r w:rsidRPr="0057092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  <w:lang w:val="en-GB"/>
        </w:rPr>
        <w:t xml:space="preserve">Journal of Civil </w:t>
      </w:r>
      <w:r w:rsidR="005F6C90" w:rsidRPr="0057092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  <w:lang w:val="en-GB"/>
        </w:rPr>
        <w:t>and</w:t>
      </w:r>
      <w:r w:rsidRPr="0057092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  <w:lang w:val="en-GB"/>
        </w:rPr>
        <w:t xml:space="preserve"> Environmental Engineering. </w:t>
      </w: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9</w:t>
      </w:r>
      <w:r w:rsidR="005F6C90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(</w:t>
      </w: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331</w:t>
      </w:r>
      <w:r w:rsidR="005F6C90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), 2019, pp. 1-6</w:t>
      </w:r>
      <w:r w:rsidR="00904EEA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 </w:t>
      </w:r>
    </w:p>
    <w:p w14:paraId="3488C45C" w14:textId="77777777" w:rsidR="0096695C" w:rsidRPr="00570926" w:rsidRDefault="0068011B" w:rsidP="00EA0DA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</w:pPr>
      <w:proofErr w:type="spellStart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Olutoge</w:t>
      </w:r>
      <w:proofErr w:type="spellEnd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, F. A. and </w:t>
      </w:r>
      <w:proofErr w:type="spellStart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Oladunmoye</w:t>
      </w:r>
      <w:proofErr w:type="spellEnd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, O. M.</w:t>
      </w:r>
      <w:r w:rsidR="00904EEA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,</w:t>
      </w: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 </w:t>
      </w:r>
      <w:r w:rsidR="00DB379B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An </w:t>
      </w:r>
      <w:r w:rsidR="00D9061E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Investigative Study </w:t>
      </w:r>
      <w:r w:rsidR="00DB379B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on the </w:t>
      </w:r>
      <w:r w:rsidR="00D9061E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Water Absorption Rate</w:t>
      </w:r>
      <w:r w:rsidR="00DB379B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 of </w:t>
      </w:r>
      <w:r w:rsidR="00D9061E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Laterite Bricks Stabilised </w:t>
      </w:r>
      <w:r w:rsidR="00DB379B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with </w:t>
      </w:r>
      <w:r w:rsidR="00D9061E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Cement </w:t>
      </w:r>
      <w:r w:rsidR="00DB379B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and </w:t>
      </w:r>
      <w:r w:rsidR="00D9061E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Wood Ash</w:t>
      </w:r>
      <w:r w:rsidR="00DB379B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. </w:t>
      </w:r>
      <w:r w:rsidR="00DB379B" w:rsidRPr="0057092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  <w:lang w:val="en-GB"/>
        </w:rPr>
        <w:t xml:space="preserve">International Journal of Civil Engineering and Technology. </w:t>
      </w:r>
      <w:r w:rsidR="00DB379B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8(7)</w:t>
      </w:r>
      <w:r w:rsidR="00904EEA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, 2017, pp.</w:t>
      </w:r>
      <w:r w:rsidR="00DB379B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 13-22</w:t>
      </w:r>
      <w:r w:rsidR="0096695C"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 </w:t>
      </w:r>
    </w:p>
    <w:p w14:paraId="72435DFB" w14:textId="77777777" w:rsidR="007E7C47" w:rsidRPr="00570926" w:rsidRDefault="007E7C47" w:rsidP="007E7C4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en-GB"/>
        </w:rPr>
      </w:pPr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Kelechi, S. E., Adamu, M., Uche, O. A. U., </w:t>
      </w:r>
      <w:proofErr w:type="spellStart"/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Okokpujie</w:t>
      </w:r>
      <w:proofErr w:type="spellEnd"/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, I. P., Ibrahim, Y. E., &amp; </w:t>
      </w:r>
      <w:proofErr w:type="spellStart"/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Obianyo</w:t>
      </w:r>
      <w:proofErr w:type="spellEnd"/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, I. I., A comprehensive review on coal fly ash and its application in the construction industry. </w:t>
      </w:r>
      <w:r w:rsidRPr="00570926">
        <w:rPr>
          <w:rFonts w:ascii="Times New Roman" w:hAnsi="Times New Roman" w:cs="Times New Roman"/>
          <w:i/>
          <w:iCs/>
          <w:sz w:val="24"/>
          <w:szCs w:val="24"/>
          <w:highlight w:val="yellow"/>
          <w:lang w:val="en-GB"/>
        </w:rPr>
        <w:t xml:space="preserve">Civil and Environmental Engineering, </w:t>
      </w:r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9(1), 2114201, 2022, </w:t>
      </w:r>
      <w:hyperlink r:id="rId32" w:history="1">
        <w:r w:rsidRPr="00570926">
          <w:rPr>
            <w:rStyle w:val="Hyperlink"/>
            <w:rFonts w:ascii="Times New Roman" w:hAnsi="Times New Roman" w:cs="Times New Roman"/>
            <w:sz w:val="24"/>
            <w:szCs w:val="24"/>
            <w:highlight w:val="yellow"/>
            <w:lang w:val="en-GB"/>
          </w:rPr>
          <w:t>https://doi.org/10.1080/23311916.2022.214201</w:t>
        </w:r>
      </w:hyperlink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 </w:t>
      </w:r>
    </w:p>
    <w:p w14:paraId="5285564D" w14:textId="77777777" w:rsidR="007E7C47" w:rsidRPr="00570926" w:rsidRDefault="007E7C47" w:rsidP="007E7C4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en-GB"/>
        </w:rPr>
      </w:pPr>
      <w:proofErr w:type="spellStart"/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lastRenderedPageBreak/>
        <w:t>Danso</w:t>
      </w:r>
      <w:proofErr w:type="spellEnd"/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, H., Martinson, D. B., Ali, M., &amp; Williams, J., Physical, mechanical and durability properties of soil building blocks reinforced with natural fibres. </w:t>
      </w:r>
      <w:r w:rsidRPr="00570926">
        <w:rPr>
          <w:rFonts w:ascii="Times New Roman" w:hAnsi="Times New Roman" w:cs="Times New Roman"/>
          <w:i/>
          <w:iCs/>
          <w:sz w:val="24"/>
          <w:szCs w:val="24"/>
          <w:highlight w:val="yellow"/>
          <w:lang w:val="en-GB"/>
        </w:rPr>
        <w:t>Construction and Building Materials,</w:t>
      </w:r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 101, 2015, pp. 797-809, </w:t>
      </w:r>
      <w:hyperlink r:id="rId33" w:history="1">
        <w:r w:rsidRPr="00570926">
          <w:rPr>
            <w:rStyle w:val="Hyperlink"/>
            <w:rFonts w:ascii="Times New Roman" w:hAnsi="Times New Roman" w:cs="Times New Roman"/>
            <w:sz w:val="24"/>
            <w:szCs w:val="24"/>
            <w:highlight w:val="yellow"/>
            <w:lang w:val="en-GB"/>
          </w:rPr>
          <w:t>https://doi.org/10.1016/j.conbuildmat.2015.10.069</w:t>
        </w:r>
      </w:hyperlink>
    </w:p>
    <w:p w14:paraId="5FA4A80F" w14:textId="77777777" w:rsidR="007A4A30" w:rsidRPr="00570926" w:rsidRDefault="007A4A30" w:rsidP="007A4A30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</w:pP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Onugba, M. A., </w:t>
      </w:r>
      <w:proofErr w:type="spellStart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Ogbaje</w:t>
      </w:r>
      <w:proofErr w:type="spellEnd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, D. J., </w:t>
      </w:r>
      <w:proofErr w:type="spellStart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Atonu</w:t>
      </w:r>
      <w:proofErr w:type="spellEnd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, Y. A., Uche, B. C., &amp; Adeniyi, D. A., Effect of palm fibre on compressed cement-stabilized earth blocks. </w:t>
      </w:r>
      <w:r w:rsidRPr="0057092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  <w:lang w:val="en-GB"/>
        </w:rPr>
        <w:t>Journal of Management and Technology</w:t>
      </w: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, 19(1), 2023, pp. 356-365</w:t>
      </w:r>
    </w:p>
    <w:p w14:paraId="2EB0B903" w14:textId="77777777" w:rsidR="007A4A30" w:rsidRPr="00570926" w:rsidRDefault="007A4A30" w:rsidP="007A4A30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</w:pP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BS 1377. </w:t>
      </w:r>
      <w:r w:rsidRPr="0057092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  <w:lang w:val="en-GB"/>
        </w:rPr>
        <w:t>Methods of Testing Soils for Civil Engineering Purposes</w:t>
      </w: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. British Standards Institution, London, 1990 </w:t>
      </w:r>
    </w:p>
    <w:p w14:paraId="1E5E5244" w14:textId="77777777" w:rsidR="007A4A30" w:rsidRPr="00570926" w:rsidRDefault="007A4A30" w:rsidP="007A4A30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en-GB"/>
        </w:rPr>
      </w:pPr>
      <w:proofErr w:type="spellStart"/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Okunade</w:t>
      </w:r>
      <w:proofErr w:type="spellEnd"/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, E. A., Geotechnical properties of some coal fly ash stabilized southwestern Nigeria lateritic soils. </w:t>
      </w:r>
      <w:r w:rsidRPr="00570926">
        <w:rPr>
          <w:rFonts w:ascii="Times New Roman" w:hAnsi="Times New Roman" w:cs="Times New Roman"/>
          <w:i/>
          <w:iCs/>
          <w:sz w:val="24"/>
          <w:szCs w:val="24"/>
          <w:highlight w:val="yellow"/>
          <w:lang w:val="en-GB"/>
        </w:rPr>
        <w:t xml:space="preserve">Modern Applied Science, </w:t>
      </w:r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4(12), 2010, pp. 66-73</w:t>
      </w:r>
    </w:p>
    <w:p w14:paraId="2386BE97" w14:textId="77777777" w:rsidR="007A4A30" w:rsidRPr="00570926" w:rsidRDefault="007A4A30" w:rsidP="007A4A30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en-GB"/>
        </w:rPr>
      </w:pPr>
      <w:proofErr w:type="spellStart"/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Ohwofasa</w:t>
      </w:r>
      <w:proofErr w:type="spellEnd"/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, J. O., </w:t>
      </w:r>
      <w:proofErr w:type="spellStart"/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Ikumapayi</w:t>
      </w:r>
      <w:proofErr w:type="spellEnd"/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, C. M., Arum, C., Effects of fly ash on compressive strength and durability properties of lean concrete. </w:t>
      </w:r>
      <w:r w:rsidRPr="00570926">
        <w:rPr>
          <w:rFonts w:ascii="Times New Roman" w:hAnsi="Times New Roman" w:cs="Times New Roman"/>
          <w:i/>
          <w:iCs/>
          <w:sz w:val="24"/>
          <w:szCs w:val="24"/>
          <w:highlight w:val="yellow"/>
          <w:lang w:val="en-GB"/>
        </w:rPr>
        <w:t xml:space="preserve">J. of Appl. Sci. Environ. Manage., </w:t>
      </w:r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27(11), 2023, pp. 2597-2610, </w:t>
      </w:r>
      <w:hyperlink r:id="rId34" w:history="1">
        <w:r w:rsidRPr="00570926">
          <w:rPr>
            <w:rStyle w:val="Hyperlink"/>
            <w:rFonts w:ascii="Times New Roman" w:hAnsi="Times New Roman" w:cs="Times New Roman"/>
            <w:sz w:val="24"/>
            <w:szCs w:val="24"/>
            <w:highlight w:val="yellow"/>
            <w:lang w:val="en-GB"/>
          </w:rPr>
          <w:t>https://dx.doi.org/10.4314/jasem.v27i11.32</w:t>
        </w:r>
      </w:hyperlink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 </w:t>
      </w:r>
    </w:p>
    <w:p w14:paraId="29B55911" w14:textId="77777777" w:rsidR="007A4A30" w:rsidRPr="00570926" w:rsidRDefault="007A4A30" w:rsidP="007A4A30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</w:pP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Biodun, M. B., </w:t>
      </w:r>
      <w:proofErr w:type="spellStart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Akinlabi</w:t>
      </w:r>
      <w:proofErr w:type="spellEnd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, E. T., </w:t>
      </w:r>
      <w:proofErr w:type="spellStart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Okokpujie</w:t>
      </w:r>
      <w:proofErr w:type="spellEnd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, I. P. &amp; </w:t>
      </w:r>
      <w:proofErr w:type="spellStart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Fayomi</w:t>
      </w:r>
      <w:proofErr w:type="spellEnd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, O. S. I., An overview of palm oil production processing in Nigeria: A case study of </w:t>
      </w:r>
      <w:proofErr w:type="spellStart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Ilashe</w:t>
      </w:r>
      <w:proofErr w:type="spellEnd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, Nigeria. </w:t>
      </w:r>
      <w:r w:rsidRPr="0057092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  <w:lang w:val="en-GB"/>
        </w:rPr>
        <w:t xml:space="preserve">IOP Conference Series: Materials Science and Engineering. </w:t>
      </w: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1107(012134), 2021, pp. 1-11, </w:t>
      </w:r>
      <w:hyperlink r:id="rId35" w:history="1">
        <w:r w:rsidRPr="00570926">
          <w:rPr>
            <w:rStyle w:val="Hyperlink"/>
            <w:rFonts w:ascii="Times New Roman" w:hAnsi="Times New Roman" w:cs="Times New Roman"/>
            <w:sz w:val="24"/>
            <w:szCs w:val="24"/>
            <w:highlight w:val="yellow"/>
            <w:lang w:val="en-GB"/>
          </w:rPr>
          <w:t>https://doi.org/10.1088/1757-899X/1107/1/012134</w:t>
        </w:r>
      </w:hyperlink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 </w:t>
      </w:r>
    </w:p>
    <w:p w14:paraId="2D26B266" w14:textId="77777777" w:rsidR="007A4A30" w:rsidRPr="00570926" w:rsidRDefault="007A4A30" w:rsidP="007A4A30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</w:pP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PWC, X-raying the Nigerian palm oil sector. Price Waterhouse Coopers Ltd., 2019, retrieved from </w:t>
      </w:r>
      <w:hyperlink r:id="rId36" w:history="1">
        <w:r w:rsidRPr="00570926">
          <w:rPr>
            <w:rStyle w:val="Hyperlink"/>
            <w:rFonts w:ascii="Times New Roman" w:hAnsi="Times New Roman" w:cs="Times New Roman"/>
            <w:sz w:val="24"/>
            <w:szCs w:val="24"/>
            <w:highlight w:val="yellow"/>
            <w:lang w:val="en-GB"/>
          </w:rPr>
          <w:t>https://www.pwc.com/ng/en/publications/x-raying-the-nigerian-palm-oil-sector.html</w:t>
        </w:r>
      </w:hyperlink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 accessed on 14 July, 2023</w:t>
      </w:r>
    </w:p>
    <w:p w14:paraId="4096C8FF" w14:textId="77777777" w:rsidR="007A4A30" w:rsidRPr="00570926" w:rsidRDefault="007A4A30" w:rsidP="007A4A30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</w:pPr>
      <w:proofErr w:type="spellStart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Sasu</w:t>
      </w:r>
      <w:proofErr w:type="spellEnd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, D. D., Production of palm oil in Nigeria 2009-2022, 2022, retrieved from </w:t>
      </w:r>
      <w:hyperlink r:id="rId37" w:history="1">
        <w:r w:rsidRPr="00570926">
          <w:rPr>
            <w:rStyle w:val="Hyperlink"/>
            <w:rFonts w:ascii="Times New Roman" w:hAnsi="Times New Roman" w:cs="Times New Roman"/>
            <w:sz w:val="24"/>
            <w:szCs w:val="24"/>
            <w:highlight w:val="yellow"/>
            <w:lang w:val="en-GB"/>
          </w:rPr>
          <w:t>https://www.statista.com/statistics/1134494/production-of-oil-palm-in-nigeria/</w:t>
        </w:r>
      </w:hyperlink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 accessed on 14 July, 2023</w:t>
      </w:r>
    </w:p>
    <w:p w14:paraId="07C5C082" w14:textId="77777777" w:rsidR="00F40A22" w:rsidRPr="00570926" w:rsidRDefault="00F40A22" w:rsidP="00F40A2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yellow"/>
          <w:lang w:val="en-GB"/>
        </w:rPr>
      </w:pP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lastRenderedPageBreak/>
        <w:t xml:space="preserve">Donkor, P., </w:t>
      </w:r>
      <w:proofErr w:type="spellStart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Obonyo</w:t>
      </w:r>
      <w:proofErr w:type="spellEnd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, E., &amp; Ferraro, C., </w:t>
      </w:r>
      <w:proofErr w:type="spellStart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Fiber</w:t>
      </w:r>
      <w:proofErr w:type="spellEnd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 reinforced compressed earth blocks: evaluating flexural strength characteristics using short flexural beams. </w:t>
      </w:r>
      <w:r w:rsidRPr="0057092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  <w:lang w:val="en-GB"/>
        </w:rPr>
        <w:t>Materials</w:t>
      </w: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, 14(22), 6906, 2021, </w:t>
      </w:r>
      <w:hyperlink r:id="rId38" w:history="1">
        <w:r w:rsidRPr="00570926">
          <w:rPr>
            <w:rStyle w:val="Hyperlink"/>
            <w:rFonts w:ascii="Times New Roman" w:hAnsi="Times New Roman" w:cs="Times New Roman"/>
            <w:sz w:val="24"/>
            <w:szCs w:val="24"/>
            <w:highlight w:val="yellow"/>
            <w:lang w:val="en-GB"/>
          </w:rPr>
          <w:t>https://doi.org/10.3390/ma14226906</w:t>
        </w:r>
      </w:hyperlink>
    </w:p>
    <w:p w14:paraId="4877027C" w14:textId="77777777" w:rsidR="00F40A22" w:rsidRPr="00570926" w:rsidRDefault="00F40A22" w:rsidP="00F40A2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</w:pPr>
      <w:proofErr w:type="spellStart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Latha</w:t>
      </w:r>
      <w:proofErr w:type="spellEnd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, A. T., Murugesan, B., &amp; Thomas, B. S., Compressed earth block reinforced with sisal </w:t>
      </w:r>
      <w:proofErr w:type="spellStart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fiber</w:t>
      </w:r>
      <w:proofErr w:type="spellEnd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 and stabilized with cement: Manual compaction procedure and influence of addition on mechanical properties. </w:t>
      </w:r>
      <w:r w:rsidRPr="0057092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  <w:lang w:val="en-GB"/>
        </w:rPr>
        <w:t>Materials Today: Proceedings</w:t>
      </w: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, 2023, </w:t>
      </w:r>
      <w:hyperlink r:id="rId39" w:history="1">
        <w:r w:rsidRPr="00570926">
          <w:rPr>
            <w:rStyle w:val="Hyperlink"/>
            <w:rFonts w:ascii="Times New Roman" w:hAnsi="Times New Roman" w:cs="Times New Roman"/>
            <w:sz w:val="24"/>
            <w:szCs w:val="24"/>
            <w:highlight w:val="yellow"/>
            <w:lang w:val="en-GB"/>
          </w:rPr>
          <w:t>https://doi.org/10.1016/j.matpr.2023.04.373</w:t>
        </w:r>
      </w:hyperlink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 </w:t>
      </w:r>
    </w:p>
    <w:p w14:paraId="18A71EEC" w14:textId="77777777" w:rsidR="00F40A22" w:rsidRPr="00570926" w:rsidRDefault="00F40A22" w:rsidP="00F40A2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</w:pPr>
      <w:proofErr w:type="spellStart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Alene</w:t>
      </w:r>
      <w:proofErr w:type="spellEnd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, T. E., Mohammed, T. A., &amp; </w:t>
      </w:r>
      <w:proofErr w:type="spellStart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Gualu</w:t>
      </w:r>
      <w:proofErr w:type="spellEnd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, A. G. Use of sisal </w:t>
      </w:r>
      <w:proofErr w:type="spellStart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fiber</w:t>
      </w:r>
      <w:proofErr w:type="spellEnd"/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 and cement to improve load bearing capacity of mud blocks. </w:t>
      </w:r>
      <w:r w:rsidRPr="0057092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  <w:lang w:val="en-GB"/>
        </w:rPr>
        <w:t>Materials Today Communications</w:t>
      </w: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, 33, 104557, 2022, </w:t>
      </w:r>
      <w:hyperlink r:id="rId40" w:history="1">
        <w:r w:rsidRPr="00570926">
          <w:rPr>
            <w:rStyle w:val="Hyperlink"/>
            <w:rFonts w:ascii="Times New Roman" w:hAnsi="Times New Roman" w:cs="Times New Roman"/>
            <w:sz w:val="24"/>
            <w:szCs w:val="24"/>
            <w:highlight w:val="yellow"/>
            <w:lang w:val="en-GB"/>
          </w:rPr>
          <w:t>https://doi.org/10.1016/j.mtcomm.2022.104557</w:t>
        </w:r>
      </w:hyperlink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 </w:t>
      </w:r>
    </w:p>
    <w:p w14:paraId="43DDBCDB" w14:textId="77777777" w:rsidR="00E21D1B" w:rsidRPr="00570926" w:rsidRDefault="00E21D1B" w:rsidP="00E21D1B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en-GB"/>
        </w:rPr>
      </w:pPr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BS EN 771-1. </w:t>
      </w:r>
      <w:r w:rsidRPr="00570926">
        <w:rPr>
          <w:rFonts w:ascii="Times New Roman" w:hAnsi="Times New Roman" w:cs="Times New Roman"/>
          <w:i/>
          <w:iCs/>
          <w:sz w:val="24"/>
          <w:szCs w:val="24"/>
          <w:highlight w:val="yellow"/>
          <w:lang w:val="en-GB"/>
        </w:rPr>
        <w:t>Specification for Clay Masonry Units</w:t>
      </w:r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. </w:t>
      </w:r>
      <w:r w:rsidRPr="00570926">
        <w:rPr>
          <w:rFonts w:ascii="Times New Roman" w:hAnsi="Times New Roman" w:cs="Times New Roman"/>
          <w:i/>
          <w:iCs/>
          <w:sz w:val="24"/>
          <w:szCs w:val="24"/>
          <w:highlight w:val="yellow"/>
          <w:lang w:val="en-GB"/>
        </w:rPr>
        <w:t xml:space="preserve">Clay Masonry Units. </w:t>
      </w: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British Standards Institution, London, 2003</w:t>
      </w:r>
    </w:p>
    <w:p w14:paraId="2CA308B5" w14:textId="77777777" w:rsidR="00E21D1B" w:rsidRPr="00570926" w:rsidRDefault="00E21D1B" w:rsidP="00E21D1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</w:pP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Ahmed, A. G. A., Fly Ash Utilization in Soil Stabilization. </w:t>
      </w:r>
      <w:r w:rsidRPr="0057092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  <w:lang w:val="en-GB"/>
        </w:rPr>
        <w:t xml:space="preserve">International Conference on Civil, Biological and Environmental Engineering (CBEE-2014), </w:t>
      </w: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Istanbul, Turkey, May 27-28, 2014, pp. 76-78. </w:t>
      </w:r>
      <w:hyperlink r:id="rId41" w:history="1">
        <w:r w:rsidRPr="00570926">
          <w:rPr>
            <w:rStyle w:val="Hyperlink"/>
            <w:rFonts w:ascii="Times New Roman" w:hAnsi="Times New Roman" w:cs="Times New Roman"/>
            <w:sz w:val="24"/>
            <w:szCs w:val="24"/>
            <w:highlight w:val="yellow"/>
            <w:lang w:val="en-GB"/>
          </w:rPr>
          <w:t>https://dx.doi.org/10.15242/IICBE.C514601</w:t>
        </w:r>
      </w:hyperlink>
    </w:p>
    <w:p w14:paraId="1B9A3289" w14:textId="77777777" w:rsidR="0079400B" w:rsidRPr="00570926" w:rsidRDefault="0079400B" w:rsidP="0079400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en-GB"/>
        </w:rPr>
      </w:pP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ACAA. Fly Ash Facts for Highway Engineers. American Coal Ash Association, 2003. Retrieved from </w:t>
      </w:r>
      <w:hyperlink r:id="rId42" w:history="1">
        <w:r w:rsidRPr="00570926">
          <w:rPr>
            <w:rStyle w:val="Hyperlink"/>
            <w:rFonts w:ascii="Times New Roman" w:hAnsi="Times New Roman" w:cs="Times New Roman"/>
            <w:sz w:val="24"/>
            <w:szCs w:val="24"/>
            <w:highlight w:val="yellow"/>
            <w:lang w:val="en-GB"/>
          </w:rPr>
          <w:t>https://www.fhwa.dot.gov/pavement/recycling/fach07.cfm</w:t>
        </w:r>
      </w:hyperlink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 </w:t>
      </w:r>
    </w:p>
    <w:p w14:paraId="5F95C02F" w14:textId="2AED76A4" w:rsidR="00161347" w:rsidRPr="00570926" w:rsidRDefault="00161347" w:rsidP="00AD5E1C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en-GB"/>
        </w:rPr>
      </w:pP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 xml:space="preserve">BSI 12390-4. </w:t>
      </w:r>
      <w:r w:rsidRPr="0057092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  <w:lang w:val="en-GB"/>
        </w:rPr>
        <w:t xml:space="preserve">Testing </w:t>
      </w:r>
      <w:r w:rsidR="009B28A2" w:rsidRPr="0057092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  <w:lang w:val="en-GB"/>
        </w:rPr>
        <w:t>Hardened Concret</w:t>
      </w:r>
      <w:r w:rsidRPr="0057092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  <w:lang w:val="en-GB"/>
        </w:rPr>
        <w:t xml:space="preserve">e. Compressive </w:t>
      </w:r>
      <w:r w:rsidR="009B28A2" w:rsidRPr="0057092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  <w:lang w:val="en-GB"/>
        </w:rPr>
        <w:t xml:space="preserve">Strength </w:t>
      </w:r>
      <w:r w:rsidRPr="0057092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  <w:lang w:val="en-GB"/>
        </w:rPr>
        <w:t xml:space="preserve">– </w:t>
      </w:r>
      <w:r w:rsidR="009B28A2" w:rsidRPr="0057092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  <w:lang w:val="en-GB"/>
        </w:rPr>
        <w:t xml:space="preserve">Specification </w:t>
      </w:r>
      <w:r w:rsidRPr="0057092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  <w:lang w:val="en-GB"/>
        </w:rPr>
        <w:t>for</w:t>
      </w:r>
      <w:r w:rsidR="00AD5E1C" w:rsidRPr="0057092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  <w:lang w:val="en-GB"/>
        </w:rPr>
        <w:t xml:space="preserve"> </w:t>
      </w:r>
      <w:r w:rsidR="009B28A2" w:rsidRPr="0057092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  <w:lang w:val="en-GB"/>
        </w:rPr>
        <w:t>Compression Testing Machines</w:t>
      </w:r>
      <w:r w:rsidRPr="0057092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GB"/>
        </w:rPr>
        <w:t>. British Standards Institution, London, 2019</w:t>
      </w:r>
    </w:p>
    <w:p w14:paraId="0B858559" w14:textId="3ABA2EA3" w:rsidR="00266D86" w:rsidRPr="00570926" w:rsidRDefault="00266D86" w:rsidP="00266D8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en-GB"/>
        </w:rPr>
      </w:pPr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Nath,</w:t>
      </w:r>
      <w:r w:rsidR="005D7623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 B. D.,</w:t>
      </w:r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 </w:t>
      </w:r>
      <w:proofErr w:type="spellStart"/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Molla</w:t>
      </w:r>
      <w:proofErr w:type="spellEnd"/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,</w:t>
      </w:r>
      <w:r w:rsidR="005D7623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 M. K. A., &amp;</w:t>
      </w:r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 Sarkar</w:t>
      </w:r>
      <w:r w:rsidR="005D7623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, G.,</w:t>
      </w:r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 Study on Strength</w:t>
      </w:r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 </w:t>
      </w:r>
      <w:proofErr w:type="spellStart"/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Behavior</w:t>
      </w:r>
      <w:proofErr w:type="spellEnd"/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 of Organic Soil Stabilized with Fly Ash</w:t>
      </w:r>
      <w:r w:rsidR="005D7623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.</w:t>
      </w:r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 </w:t>
      </w:r>
      <w:r w:rsidRPr="00570926">
        <w:rPr>
          <w:rFonts w:ascii="Times New Roman" w:hAnsi="Times New Roman" w:cs="Times New Roman"/>
          <w:i/>
          <w:iCs/>
          <w:sz w:val="24"/>
          <w:szCs w:val="24"/>
          <w:highlight w:val="yellow"/>
          <w:lang w:val="en-GB"/>
        </w:rPr>
        <w:t>International Scholarly Research</w:t>
      </w:r>
      <w:r w:rsidRPr="00570926">
        <w:rPr>
          <w:rFonts w:ascii="Times New Roman" w:hAnsi="Times New Roman" w:cs="Times New Roman"/>
          <w:i/>
          <w:iCs/>
          <w:sz w:val="24"/>
          <w:szCs w:val="24"/>
          <w:highlight w:val="yellow"/>
          <w:lang w:val="en-GB"/>
        </w:rPr>
        <w:t xml:space="preserve"> </w:t>
      </w:r>
      <w:r w:rsidRPr="00570926">
        <w:rPr>
          <w:rFonts w:ascii="Times New Roman" w:hAnsi="Times New Roman" w:cs="Times New Roman"/>
          <w:i/>
          <w:iCs/>
          <w:sz w:val="24"/>
          <w:szCs w:val="24"/>
          <w:highlight w:val="yellow"/>
          <w:lang w:val="en-GB"/>
        </w:rPr>
        <w:t>Notices</w:t>
      </w:r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, 5786541, 2017</w:t>
      </w:r>
      <w:r w:rsidR="005D7623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, </w:t>
      </w:r>
      <w:hyperlink r:id="rId43" w:history="1">
        <w:r w:rsidR="00EB32B2" w:rsidRPr="00570926">
          <w:rPr>
            <w:rStyle w:val="Hyperlink"/>
            <w:rFonts w:ascii="Times New Roman" w:hAnsi="Times New Roman" w:cs="Times New Roman"/>
            <w:sz w:val="24"/>
            <w:szCs w:val="24"/>
            <w:highlight w:val="yellow"/>
            <w:lang w:val="en-GB"/>
          </w:rPr>
          <w:t>https://doi.org/10.1155/2017/5786541</w:t>
        </w:r>
      </w:hyperlink>
    </w:p>
    <w:p w14:paraId="4BC3CAED" w14:textId="15A599F6" w:rsidR="00266D86" w:rsidRPr="00570926" w:rsidRDefault="00266D86" w:rsidP="007D049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en-GB"/>
        </w:rPr>
      </w:pPr>
      <w:proofErr w:type="spellStart"/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Millogo</w:t>
      </w:r>
      <w:proofErr w:type="spellEnd"/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, Y., Morel</w:t>
      </w:r>
      <w:r w:rsidR="005D7623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,</w:t>
      </w:r>
      <w:r w:rsidR="00000276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 </w:t>
      </w:r>
      <w:r w:rsidR="00000276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J.</w:t>
      </w:r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, Aubert</w:t>
      </w:r>
      <w:r w:rsidR="005D7623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,</w:t>
      </w:r>
      <w:r w:rsidR="00000276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 </w:t>
      </w:r>
      <w:r w:rsidR="00000276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J.</w:t>
      </w:r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, </w:t>
      </w:r>
      <w:r w:rsidR="005D7623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&amp;</w:t>
      </w:r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 Ghavami</w:t>
      </w:r>
      <w:r w:rsidR="005D7623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,</w:t>
      </w:r>
      <w:r w:rsidR="00000276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 </w:t>
      </w:r>
      <w:r w:rsidR="00000276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K.</w:t>
      </w:r>
      <w:r w:rsidR="005D7623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,</w:t>
      </w:r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 Experimental analysis of pressed</w:t>
      </w:r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 </w:t>
      </w:r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adobe blocks reinforced with Hibiscus cannabinus </w:t>
      </w:r>
      <w:proofErr w:type="spellStart"/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fibers</w:t>
      </w:r>
      <w:proofErr w:type="spellEnd"/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. </w:t>
      </w:r>
      <w:r w:rsidRPr="00570926">
        <w:rPr>
          <w:rFonts w:ascii="Times New Roman" w:hAnsi="Times New Roman" w:cs="Times New Roman"/>
          <w:i/>
          <w:iCs/>
          <w:sz w:val="24"/>
          <w:szCs w:val="24"/>
          <w:highlight w:val="yellow"/>
          <w:lang w:val="en-GB"/>
        </w:rPr>
        <w:t>Construction and Building</w:t>
      </w:r>
      <w:r w:rsidRPr="00570926">
        <w:rPr>
          <w:rFonts w:ascii="Times New Roman" w:hAnsi="Times New Roman" w:cs="Times New Roman"/>
          <w:i/>
          <w:iCs/>
          <w:sz w:val="24"/>
          <w:szCs w:val="24"/>
          <w:highlight w:val="yellow"/>
          <w:lang w:val="en-GB"/>
        </w:rPr>
        <w:t xml:space="preserve"> </w:t>
      </w:r>
      <w:r w:rsidRPr="00570926">
        <w:rPr>
          <w:rFonts w:ascii="Times New Roman" w:hAnsi="Times New Roman" w:cs="Times New Roman"/>
          <w:i/>
          <w:iCs/>
          <w:sz w:val="24"/>
          <w:szCs w:val="24"/>
          <w:highlight w:val="yellow"/>
          <w:lang w:val="en-GB"/>
        </w:rPr>
        <w:t>Materials</w:t>
      </w:r>
      <w:r w:rsidR="00000276" w:rsidRPr="00570926">
        <w:rPr>
          <w:rFonts w:ascii="Times New Roman" w:hAnsi="Times New Roman" w:cs="Times New Roman"/>
          <w:i/>
          <w:iCs/>
          <w:sz w:val="24"/>
          <w:szCs w:val="24"/>
          <w:highlight w:val="yellow"/>
          <w:lang w:val="en-GB"/>
        </w:rPr>
        <w:t>,</w:t>
      </w:r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 52</w:t>
      </w:r>
      <w:r w:rsidR="00000276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, </w:t>
      </w:r>
      <w:r w:rsidR="00000276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2014,</w:t>
      </w:r>
      <w:r w:rsidR="00000276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 pp. </w:t>
      </w:r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71–78</w:t>
      </w:r>
      <w:r w:rsidR="00000276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,</w:t>
      </w:r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 </w:t>
      </w:r>
      <w:hyperlink r:id="rId44" w:history="1">
        <w:r w:rsidR="00000276" w:rsidRPr="00570926">
          <w:rPr>
            <w:rStyle w:val="Hyperlink"/>
            <w:rFonts w:ascii="Times New Roman" w:hAnsi="Times New Roman" w:cs="Times New Roman"/>
            <w:sz w:val="24"/>
            <w:szCs w:val="24"/>
            <w:highlight w:val="yellow"/>
            <w:lang w:val="en-GB"/>
          </w:rPr>
          <w:t>https://</w:t>
        </w:r>
        <w:r w:rsidR="00000276" w:rsidRPr="00570926">
          <w:rPr>
            <w:rStyle w:val="Hyperlink"/>
            <w:rFonts w:ascii="Times New Roman" w:hAnsi="Times New Roman" w:cs="Times New Roman"/>
            <w:sz w:val="24"/>
            <w:szCs w:val="24"/>
            <w:highlight w:val="yellow"/>
            <w:lang w:val="en-GB"/>
          </w:rPr>
          <w:t>doi</w:t>
        </w:r>
        <w:r w:rsidR="00000276" w:rsidRPr="00570926">
          <w:rPr>
            <w:rStyle w:val="Hyperlink"/>
            <w:rFonts w:ascii="Times New Roman" w:hAnsi="Times New Roman" w:cs="Times New Roman"/>
            <w:sz w:val="24"/>
            <w:szCs w:val="24"/>
            <w:highlight w:val="yellow"/>
            <w:lang w:val="en-GB"/>
          </w:rPr>
          <w:t>.org/</w:t>
        </w:r>
        <w:r w:rsidR="00000276" w:rsidRPr="00570926">
          <w:rPr>
            <w:rStyle w:val="Hyperlink"/>
            <w:rFonts w:ascii="Times New Roman" w:hAnsi="Times New Roman" w:cs="Times New Roman"/>
            <w:sz w:val="24"/>
            <w:szCs w:val="24"/>
            <w:highlight w:val="yellow"/>
            <w:lang w:val="en-GB"/>
          </w:rPr>
          <w:t>10.1016/j.conbuildmat.2013.10.094</w:t>
        </w:r>
      </w:hyperlink>
      <w:r w:rsidR="00000276"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 </w:t>
      </w:r>
    </w:p>
    <w:p w14:paraId="0D103FC6" w14:textId="0A5A01E7" w:rsidR="007443D3" w:rsidRPr="00570926" w:rsidRDefault="007443D3" w:rsidP="007443D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en-GB"/>
        </w:rPr>
      </w:pPr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lastRenderedPageBreak/>
        <w:t xml:space="preserve">Nigeria Building and Road Research Institute (NBRRI). NBRRI Interlocking Block Making Machine. </w:t>
      </w:r>
      <w:r w:rsidRPr="00570926">
        <w:rPr>
          <w:rFonts w:ascii="Times New Roman" w:hAnsi="Times New Roman" w:cs="Times New Roman"/>
          <w:i/>
          <w:iCs/>
          <w:sz w:val="24"/>
          <w:szCs w:val="24"/>
          <w:highlight w:val="yellow"/>
          <w:lang w:val="en-GB"/>
        </w:rPr>
        <w:t>NBRRI Newsletter</w:t>
      </w:r>
      <w:r w:rsidRPr="00570926">
        <w:rPr>
          <w:rFonts w:ascii="Times New Roman" w:hAnsi="Times New Roman" w:cs="Times New Roman"/>
          <w:sz w:val="24"/>
          <w:szCs w:val="24"/>
          <w:highlight w:val="yellow"/>
          <w:lang w:val="en-GB"/>
        </w:rPr>
        <w:t xml:space="preserve"> 1(1), 2006, pp. 15-17</w:t>
      </w:r>
    </w:p>
    <w:sectPr w:rsidR="007443D3" w:rsidRPr="00570926" w:rsidSect="00BC2455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614C67" w14:textId="77777777" w:rsidR="000A1717" w:rsidRDefault="000A1717" w:rsidP="00FA2B9A">
      <w:pPr>
        <w:spacing w:after="0" w:line="240" w:lineRule="auto"/>
      </w:pPr>
      <w:r>
        <w:separator/>
      </w:r>
    </w:p>
  </w:endnote>
  <w:endnote w:type="continuationSeparator" w:id="0">
    <w:p w14:paraId="51040C02" w14:textId="77777777" w:rsidR="000A1717" w:rsidRDefault="000A1717" w:rsidP="00FA2B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60204" w14:textId="77777777" w:rsidR="00A27159" w:rsidRDefault="00A271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183235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CC2F52" w14:textId="62472ECD" w:rsidR="00FA2B9A" w:rsidRDefault="00FA2B9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EDFD48E" w14:textId="77777777" w:rsidR="00FA2B9A" w:rsidRDefault="00FA2B9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0AD0B" w14:textId="77777777" w:rsidR="00A27159" w:rsidRDefault="00A271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48BF6" w14:textId="77777777" w:rsidR="000A1717" w:rsidRDefault="000A1717" w:rsidP="00FA2B9A">
      <w:pPr>
        <w:spacing w:after="0" w:line="240" w:lineRule="auto"/>
      </w:pPr>
      <w:r>
        <w:separator/>
      </w:r>
    </w:p>
  </w:footnote>
  <w:footnote w:type="continuationSeparator" w:id="0">
    <w:p w14:paraId="582F768A" w14:textId="77777777" w:rsidR="000A1717" w:rsidRDefault="000A1717" w:rsidP="00FA2B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A07BC" w14:textId="12CB91A0" w:rsidR="00A27159" w:rsidRDefault="000A1717">
    <w:pPr>
      <w:pStyle w:val="Header"/>
    </w:pPr>
    <w:r>
      <w:rPr>
        <w:noProof/>
      </w:rPr>
      <w:pict w14:anchorId="3FAAB41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39943001" o:spid="_x0000_s2050" type="#_x0000_t136" style="position:absolute;margin-left:0;margin-top:0;width:535.8pt;height:100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37F16" w14:textId="7F892B1E" w:rsidR="00A27159" w:rsidRDefault="000A1717">
    <w:pPr>
      <w:pStyle w:val="Header"/>
    </w:pPr>
    <w:r>
      <w:rPr>
        <w:noProof/>
      </w:rPr>
      <w:pict w14:anchorId="1822865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39943002" o:spid="_x0000_s2051" type="#_x0000_t136" style="position:absolute;margin-left:0;margin-top:0;width:535.8pt;height:100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8E26A" w14:textId="23529153" w:rsidR="00A27159" w:rsidRDefault="000A1717">
    <w:pPr>
      <w:pStyle w:val="Header"/>
    </w:pPr>
    <w:r>
      <w:rPr>
        <w:noProof/>
      </w:rPr>
      <w:pict w14:anchorId="5161785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39943000" o:spid="_x0000_s2049" type="#_x0000_t136" style="position:absolute;margin-left:0;margin-top:0;width:535.8pt;height:100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D64F6C"/>
    <w:multiLevelType w:val="hybridMultilevel"/>
    <w:tmpl w:val="01267746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EA6717"/>
    <w:multiLevelType w:val="multilevel"/>
    <w:tmpl w:val="E4D081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" w15:restartNumberingAfterBreak="0">
    <w:nsid w:val="41897758"/>
    <w:multiLevelType w:val="multilevel"/>
    <w:tmpl w:val="7A860C6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" w15:restartNumberingAfterBreak="0">
    <w:nsid w:val="53233E89"/>
    <w:multiLevelType w:val="hybridMultilevel"/>
    <w:tmpl w:val="67989E0A"/>
    <w:lvl w:ilvl="0" w:tplc="D690E7F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AF027D"/>
    <w:multiLevelType w:val="multilevel"/>
    <w:tmpl w:val="66F2AFB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5" w15:restartNumberingAfterBreak="0">
    <w:nsid w:val="7DAC7983"/>
    <w:multiLevelType w:val="multilevel"/>
    <w:tmpl w:val="DDFE182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978"/>
    <w:rsid w:val="00000276"/>
    <w:rsid w:val="000009C5"/>
    <w:rsid w:val="00000CF4"/>
    <w:rsid w:val="00001F34"/>
    <w:rsid w:val="00004E77"/>
    <w:rsid w:val="00005123"/>
    <w:rsid w:val="000076E8"/>
    <w:rsid w:val="00017BD5"/>
    <w:rsid w:val="00023065"/>
    <w:rsid w:val="00040C64"/>
    <w:rsid w:val="00044B58"/>
    <w:rsid w:val="00046655"/>
    <w:rsid w:val="000501D7"/>
    <w:rsid w:val="0005063B"/>
    <w:rsid w:val="00056EE0"/>
    <w:rsid w:val="000720C2"/>
    <w:rsid w:val="000741F2"/>
    <w:rsid w:val="00074BEA"/>
    <w:rsid w:val="00075362"/>
    <w:rsid w:val="0007563E"/>
    <w:rsid w:val="00087518"/>
    <w:rsid w:val="000A1717"/>
    <w:rsid w:val="000A392D"/>
    <w:rsid w:val="000A3973"/>
    <w:rsid w:val="000B4317"/>
    <w:rsid w:val="000C02D9"/>
    <w:rsid w:val="000C0E8C"/>
    <w:rsid w:val="000C5139"/>
    <w:rsid w:val="000C7CCC"/>
    <w:rsid w:val="000D4662"/>
    <w:rsid w:val="000E26BE"/>
    <w:rsid w:val="000E2EEF"/>
    <w:rsid w:val="000F2A84"/>
    <w:rsid w:val="000F544C"/>
    <w:rsid w:val="000F5B70"/>
    <w:rsid w:val="00102551"/>
    <w:rsid w:val="00110202"/>
    <w:rsid w:val="0011642A"/>
    <w:rsid w:val="00117617"/>
    <w:rsid w:val="00121BED"/>
    <w:rsid w:val="00122816"/>
    <w:rsid w:val="00123524"/>
    <w:rsid w:val="00123CA4"/>
    <w:rsid w:val="00126A0E"/>
    <w:rsid w:val="0012709B"/>
    <w:rsid w:val="00131659"/>
    <w:rsid w:val="00133D6C"/>
    <w:rsid w:val="00140398"/>
    <w:rsid w:val="001456FA"/>
    <w:rsid w:val="00145C65"/>
    <w:rsid w:val="00146583"/>
    <w:rsid w:val="001515A6"/>
    <w:rsid w:val="00160970"/>
    <w:rsid w:val="00161347"/>
    <w:rsid w:val="00161A43"/>
    <w:rsid w:val="00167825"/>
    <w:rsid w:val="00167F74"/>
    <w:rsid w:val="00171363"/>
    <w:rsid w:val="00187A6E"/>
    <w:rsid w:val="001933D2"/>
    <w:rsid w:val="00197171"/>
    <w:rsid w:val="001A01A5"/>
    <w:rsid w:val="001A31BC"/>
    <w:rsid w:val="001A5C14"/>
    <w:rsid w:val="001B366D"/>
    <w:rsid w:val="001B549C"/>
    <w:rsid w:val="001B7C45"/>
    <w:rsid w:val="001C7252"/>
    <w:rsid w:val="001D2894"/>
    <w:rsid w:val="001D4274"/>
    <w:rsid w:val="001E1E6C"/>
    <w:rsid w:val="001E1EEC"/>
    <w:rsid w:val="001E27AA"/>
    <w:rsid w:val="001E2CDE"/>
    <w:rsid w:val="001E2EA8"/>
    <w:rsid w:val="001E7C63"/>
    <w:rsid w:val="001F0B5E"/>
    <w:rsid w:val="001F2FA1"/>
    <w:rsid w:val="001F5102"/>
    <w:rsid w:val="00202D38"/>
    <w:rsid w:val="00207ED9"/>
    <w:rsid w:val="00210378"/>
    <w:rsid w:val="00213A3F"/>
    <w:rsid w:val="002148B9"/>
    <w:rsid w:val="00217A63"/>
    <w:rsid w:val="00220CE5"/>
    <w:rsid w:val="00220DF8"/>
    <w:rsid w:val="00221290"/>
    <w:rsid w:val="00222AE5"/>
    <w:rsid w:val="00222D07"/>
    <w:rsid w:val="00226098"/>
    <w:rsid w:val="00227401"/>
    <w:rsid w:val="00233C4F"/>
    <w:rsid w:val="0024193C"/>
    <w:rsid w:val="00244E62"/>
    <w:rsid w:val="002462A4"/>
    <w:rsid w:val="0024796E"/>
    <w:rsid w:val="00250BA3"/>
    <w:rsid w:val="00253286"/>
    <w:rsid w:val="00255F04"/>
    <w:rsid w:val="00266D86"/>
    <w:rsid w:val="00266DBD"/>
    <w:rsid w:val="00270134"/>
    <w:rsid w:val="00274217"/>
    <w:rsid w:val="00283410"/>
    <w:rsid w:val="00287EAA"/>
    <w:rsid w:val="00290A08"/>
    <w:rsid w:val="00290E1F"/>
    <w:rsid w:val="0029125F"/>
    <w:rsid w:val="0029535A"/>
    <w:rsid w:val="00296267"/>
    <w:rsid w:val="002A0845"/>
    <w:rsid w:val="002A3889"/>
    <w:rsid w:val="002A5A42"/>
    <w:rsid w:val="002B2F13"/>
    <w:rsid w:val="002B4B39"/>
    <w:rsid w:val="002B748D"/>
    <w:rsid w:val="002B77E9"/>
    <w:rsid w:val="002C2794"/>
    <w:rsid w:val="002C5F98"/>
    <w:rsid w:val="002C7764"/>
    <w:rsid w:val="002C7818"/>
    <w:rsid w:val="002D639D"/>
    <w:rsid w:val="002D6C5E"/>
    <w:rsid w:val="002E2B5A"/>
    <w:rsid w:val="002E3E3A"/>
    <w:rsid w:val="002E40CE"/>
    <w:rsid w:val="002E42B4"/>
    <w:rsid w:val="002E79B7"/>
    <w:rsid w:val="002F2122"/>
    <w:rsid w:val="002F412C"/>
    <w:rsid w:val="003149E6"/>
    <w:rsid w:val="00320E3A"/>
    <w:rsid w:val="00321195"/>
    <w:rsid w:val="00322B38"/>
    <w:rsid w:val="00322BD7"/>
    <w:rsid w:val="0032563D"/>
    <w:rsid w:val="0032671E"/>
    <w:rsid w:val="003367CD"/>
    <w:rsid w:val="00337E20"/>
    <w:rsid w:val="003478C8"/>
    <w:rsid w:val="00347C9B"/>
    <w:rsid w:val="003615B9"/>
    <w:rsid w:val="0037400A"/>
    <w:rsid w:val="003811B6"/>
    <w:rsid w:val="00382812"/>
    <w:rsid w:val="00385D06"/>
    <w:rsid w:val="003865DE"/>
    <w:rsid w:val="003872A8"/>
    <w:rsid w:val="00387D37"/>
    <w:rsid w:val="00394EFD"/>
    <w:rsid w:val="003A5713"/>
    <w:rsid w:val="003A62D7"/>
    <w:rsid w:val="003B3488"/>
    <w:rsid w:val="003B6001"/>
    <w:rsid w:val="003C5A94"/>
    <w:rsid w:val="003C61C1"/>
    <w:rsid w:val="003C70BD"/>
    <w:rsid w:val="003D2925"/>
    <w:rsid w:val="003D58B7"/>
    <w:rsid w:val="003D5EA2"/>
    <w:rsid w:val="003E34F2"/>
    <w:rsid w:val="003E54A9"/>
    <w:rsid w:val="003F19A2"/>
    <w:rsid w:val="003F1AB0"/>
    <w:rsid w:val="003F1D93"/>
    <w:rsid w:val="003F2D78"/>
    <w:rsid w:val="003F389F"/>
    <w:rsid w:val="003F763D"/>
    <w:rsid w:val="00401F0D"/>
    <w:rsid w:val="00407726"/>
    <w:rsid w:val="00407B54"/>
    <w:rsid w:val="00413438"/>
    <w:rsid w:val="00424DA3"/>
    <w:rsid w:val="00431013"/>
    <w:rsid w:val="004371BF"/>
    <w:rsid w:val="0044007D"/>
    <w:rsid w:val="0044176E"/>
    <w:rsid w:val="00454CE6"/>
    <w:rsid w:val="00455BB1"/>
    <w:rsid w:val="00460480"/>
    <w:rsid w:val="004618B3"/>
    <w:rsid w:val="0046212D"/>
    <w:rsid w:val="00462763"/>
    <w:rsid w:val="00463406"/>
    <w:rsid w:val="004650FE"/>
    <w:rsid w:val="00465D8B"/>
    <w:rsid w:val="00467041"/>
    <w:rsid w:val="0047187B"/>
    <w:rsid w:val="00471EEB"/>
    <w:rsid w:val="00474436"/>
    <w:rsid w:val="00476944"/>
    <w:rsid w:val="00477E46"/>
    <w:rsid w:val="00482760"/>
    <w:rsid w:val="004848DF"/>
    <w:rsid w:val="0048590C"/>
    <w:rsid w:val="00485A31"/>
    <w:rsid w:val="00497C17"/>
    <w:rsid w:val="004A3FB7"/>
    <w:rsid w:val="004B5DDB"/>
    <w:rsid w:val="004C44B4"/>
    <w:rsid w:val="004C747A"/>
    <w:rsid w:val="004D254D"/>
    <w:rsid w:val="004D4898"/>
    <w:rsid w:val="004D6B0F"/>
    <w:rsid w:val="004E763F"/>
    <w:rsid w:val="004E7893"/>
    <w:rsid w:val="004F4855"/>
    <w:rsid w:val="004F5252"/>
    <w:rsid w:val="00503E80"/>
    <w:rsid w:val="0050407D"/>
    <w:rsid w:val="0050573B"/>
    <w:rsid w:val="00506E2C"/>
    <w:rsid w:val="005108C6"/>
    <w:rsid w:val="005158C8"/>
    <w:rsid w:val="005174CD"/>
    <w:rsid w:val="0052161C"/>
    <w:rsid w:val="00521951"/>
    <w:rsid w:val="00521ABA"/>
    <w:rsid w:val="005248CE"/>
    <w:rsid w:val="00531DDD"/>
    <w:rsid w:val="00537302"/>
    <w:rsid w:val="00540170"/>
    <w:rsid w:val="00541E3B"/>
    <w:rsid w:val="00542C01"/>
    <w:rsid w:val="005430FE"/>
    <w:rsid w:val="005551BB"/>
    <w:rsid w:val="00560B41"/>
    <w:rsid w:val="00560D44"/>
    <w:rsid w:val="00570926"/>
    <w:rsid w:val="00582FC8"/>
    <w:rsid w:val="00592AFE"/>
    <w:rsid w:val="00593E4F"/>
    <w:rsid w:val="0059444C"/>
    <w:rsid w:val="00594F5B"/>
    <w:rsid w:val="005A0575"/>
    <w:rsid w:val="005A4375"/>
    <w:rsid w:val="005A5C37"/>
    <w:rsid w:val="005A6199"/>
    <w:rsid w:val="005B0436"/>
    <w:rsid w:val="005B1798"/>
    <w:rsid w:val="005B2554"/>
    <w:rsid w:val="005B538C"/>
    <w:rsid w:val="005B61D7"/>
    <w:rsid w:val="005C52F5"/>
    <w:rsid w:val="005D0A75"/>
    <w:rsid w:val="005D7623"/>
    <w:rsid w:val="005E4164"/>
    <w:rsid w:val="005E4E1F"/>
    <w:rsid w:val="005F37EE"/>
    <w:rsid w:val="005F6C90"/>
    <w:rsid w:val="006010A3"/>
    <w:rsid w:val="00601342"/>
    <w:rsid w:val="006068A4"/>
    <w:rsid w:val="00620056"/>
    <w:rsid w:val="00626E71"/>
    <w:rsid w:val="00633B30"/>
    <w:rsid w:val="006348ED"/>
    <w:rsid w:val="00634A38"/>
    <w:rsid w:val="006360E1"/>
    <w:rsid w:val="00643167"/>
    <w:rsid w:val="006450FB"/>
    <w:rsid w:val="0064530B"/>
    <w:rsid w:val="00651D9F"/>
    <w:rsid w:val="00652973"/>
    <w:rsid w:val="006540AE"/>
    <w:rsid w:val="00656531"/>
    <w:rsid w:val="00657D95"/>
    <w:rsid w:val="00661460"/>
    <w:rsid w:val="0066202F"/>
    <w:rsid w:val="00662D71"/>
    <w:rsid w:val="0068011B"/>
    <w:rsid w:val="0068148C"/>
    <w:rsid w:val="0069196E"/>
    <w:rsid w:val="00695E30"/>
    <w:rsid w:val="00697C40"/>
    <w:rsid w:val="006A5876"/>
    <w:rsid w:val="006B2601"/>
    <w:rsid w:val="006C0DBF"/>
    <w:rsid w:val="006C10C1"/>
    <w:rsid w:val="006C330E"/>
    <w:rsid w:val="006C6436"/>
    <w:rsid w:val="006C7093"/>
    <w:rsid w:val="006D33C4"/>
    <w:rsid w:val="006D6957"/>
    <w:rsid w:val="006D72BE"/>
    <w:rsid w:val="006E3171"/>
    <w:rsid w:val="006E346A"/>
    <w:rsid w:val="006F4947"/>
    <w:rsid w:val="0070279E"/>
    <w:rsid w:val="0070543F"/>
    <w:rsid w:val="00705CDB"/>
    <w:rsid w:val="007065CE"/>
    <w:rsid w:val="00706604"/>
    <w:rsid w:val="007114E2"/>
    <w:rsid w:val="0071165B"/>
    <w:rsid w:val="007120B1"/>
    <w:rsid w:val="00712AF8"/>
    <w:rsid w:val="00717A1D"/>
    <w:rsid w:val="0072432E"/>
    <w:rsid w:val="007259B2"/>
    <w:rsid w:val="007316F7"/>
    <w:rsid w:val="00731DC9"/>
    <w:rsid w:val="00733322"/>
    <w:rsid w:val="0073372E"/>
    <w:rsid w:val="0073560C"/>
    <w:rsid w:val="00737D20"/>
    <w:rsid w:val="00740036"/>
    <w:rsid w:val="0074093D"/>
    <w:rsid w:val="007413B3"/>
    <w:rsid w:val="00742722"/>
    <w:rsid w:val="00743CD6"/>
    <w:rsid w:val="007443D3"/>
    <w:rsid w:val="00744A3E"/>
    <w:rsid w:val="00746B8C"/>
    <w:rsid w:val="007504E6"/>
    <w:rsid w:val="007507FC"/>
    <w:rsid w:val="00761467"/>
    <w:rsid w:val="0076192E"/>
    <w:rsid w:val="00765203"/>
    <w:rsid w:val="0076561A"/>
    <w:rsid w:val="007663EA"/>
    <w:rsid w:val="00771682"/>
    <w:rsid w:val="007847E1"/>
    <w:rsid w:val="007857A1"/>
    <w:rsid w:val="00785DBF"/>
    <w:rsid w:val="00790B6E"/>
    <w:rsid w:val="00791733"/>
    <w:rsid w:val="0079400B"/>
    <w:rsid w:val="00794993"/>
    <w:rsid w:val="00794CCF"/>
    <w:rsid w:val="00795C7F"/>
    <w:rsid w:val="007A05BD"/>
    <w:rsid w:val="007A0CEA"/>
    <w:rsid w:val="007A1392"/>
    <w:rsid w:val="007A2877"/>
    <w:rsid w:val="007A4A30"/>
    <w:rsid w:val="007C34D6"/>
    <w:rsid w:val="007C7692"/>
    <w:rsid w:val="007D19E8"/>
    <w:rsid w:val="007D2CA5"/>
    <w:rsid w:val="007D34F1"/>
    <w:rsid w:val="007E1D6D"/>
    <w:rsid w:val="007E7C47"/>
    <w:rsid w:val="007F0AD0"/>
    <w:rsid w:val="007F772D"/>
    <w:rsid w:val="0080172A"/>
    <w:rsid w:val="00806614"/>
    <w:rsid w:val="00810B0F"/>
    <w:rsid w:val="00812EB8"/>
    <w:rsid w:val="008140CA"/>
    <w:rsid w:val="008177BF"/>
    <w:rsid w:val="00817852"/>
    <w:rsid w:val="00817A6F"/>
    <w:rsid w:val="00817DB8"/>
    <w:rsid w:val="0082053C"/>
    <w:rsid w:val="00826702"/>
    <w:rsid w:val="008272E9"/>
    <w:rsid w:val="008323F5"/>
    <w:rsid w:val="0084288B"/>
    <w:rsid w:val="00846B56"/>
    <w:rsid w:val="00862D29"/>
    <w:rsid w:val="008655AC"/>
    <w:rsid w:val="00872492"/>
    <w:rsid w:val="00873C97"/>
    <w:rsid w:val="008743E7"/>
    <w:rsid w:val="008768A3"/>
    <w:rsid w:val="008824E4"/>
    <w:rsid w:val="00884BA6"/>
    <w:rsid w:val="00890E79"/>
    <w:rsid w:val="00891E49"/>
    <w:rsid w:val="00894292"/>
    <w:rsid w:val="008A28E0"/>
    <w:rsid w:val="008B41E2"/>
    <w:rsid w:val="008B6578"/>
    <w:rsid w:val="008C0ACD"/>
    <w:rsid w:val="008C1F5D"/>
    <w:rsid w:val="008C21E8"/>
    <w:rsid w:val="008C289F"/>
    <w:rsid w:val="008C6C7F"/>
    <w:rsid w:val="008C6D40"/>
    <w:rsid w:val="008C7F78"/>
    <w:rsid w:val="008D50D6"/>
    <w:rsid w:val="008D6BDF"/>
    <w:rsid w:val="008D7C8F"/>
    <w:rsid w:val="008E0BB2"/>
    <w:rsid w:val="008E5CCC"/>
    <w:rsid w:val="008E75E7"/>
    <w:rsid w:val="008F2894"/>
    <w:rsid w:val="008F2EA1"/>
    <w:rsid w:val="009033F9"/>
    <w:rsid w:val="00904EEA"/>
    <w:rsid w:val="00906819"/>
    <w:rsid w:val="0090690C"/>
    <w:rsid w:val="00912C52"/>
    <w:rsid w:val="0092546B"/>
    <w:rsid w:val="00927C75"/>
    <w:rsid w:val="0093128C"/>
    <w:rsid w:val="00935357"/>
    <w:rsid w:val="0094216F"/>
    <w:rsid w:val="0094307F"/>
    <w:rsid w:val="00944C42"/>
    <w:rsid w:val="00945AEE"/>
    <w:rsid w:val="009613A9"/>
    <w:rsid w:val="00962CE1"/>
    <w:rsid w:val="0096695C"/>
    <w:rsid w:val="00970C94"/>
    <w:rsid w:val="00971167"/>
    <w:rsid w:val="00974414"/>
    <w:rsid w:val="00982856"/>
    <w:rsid w:val="009912CC"/>
    <w:rsid w:val="009A0DB3"/>
    <w:rsid w:val="009A48B6"/>
    <w:rsid w:val="009A750D"/>
    <w:rsid w:val="009B1E8C"/>
    <w:rsid w:val="009B28A2"/>
    <w:rsid w:val="009C19E9"/>
    <w:rsid w:val="009C1F56"/>
    <w:rsid w:val="009C2B52"/>
    <w:rsid w:val="009C35F9"/>
    <w:rsid w:val="009C5F74"/>
    <w:rsid w:val="009C666A"/>
    <w:rsid w:val="009D2AAF"/>
    <w:rsid w:val="009D34D2"/>
    <w:rsid w:val="009D5B7C"/>
    <w:rsid w:val="009D700D"/>
    <w:rsid w:val="009E0980"/>
    <w:rsid w:val="009E1352"/>
    <w:rsid w:val="009E1AF4"/>
    <w:rsid w:val="009F57D2"/>
    <w:rsid w:val="009F7367"/>
    <w:rsid w:val="00A00C4F"/>
    <w:rsid w:val="00A05202"/>
    <w:rsid w:val="00A074F9"/>
    <w:rsid w:val="00A1116D"/>
    <w:rsid w:val="00A11421"/>
    <w:rsid w:val="00A1165E"/>
    <w:rsid w:val="00A12A94"/>
    <w:rsid w:val="00A13EC5"/>
    <w:rsid w:val="00A14B2E"/>
    <w:rsid w:val="00A27159"/>
    <w:rsid w:val="00A366F4"/>
    <w:rsid w:val="00A4215E"/>
    <w:rsid w:val="00A42250"/>
    <w:rsid w:val="00A433A0"/>
    <w:rsid w:val="00A455B4"/>
    <w:rsid w:val="00A5449D"/>
    <w:rsid w:val="00A545CD"/>
    <w:rsid w:val="00A719D7"/>
    <w:rsid w:val="00A807B2"/>
    <w:rsid w:val="00A8143D"/>
    <w:rsid w:val="00A84C06"/>
    <w:rsid w:val="00A90F27"/>
    <w:rsid w:val="00A921B9"/>
    <w:rsid w:val="00A93E7D"/>
    <w:rsid w:val="00AA0681"/>
    <w:rsid w:val="00AA3A72"/>
    <w:rsid w:val="00AA4B4C"/>
    <w:rsid w:val="00AA4FC3"/>
    <w:rsid w:val="00AA6CAC"/>
    <w:rsid w:val="00AA74D0"/>
    <w:rsid w:val="00AB13C7"/>
    <w:rsid w:val="00AB3CAC"/>
    <w:rsid w:val="00AB718B"/>
    <w:rsid w:val="00AC2FCA"/>
    <w:rsid w:val="00AC40B2"/>
    <w:rsid w:val="00AC7DBE"/>
    <w:rsid w:val="00AD431C"/>
    <w:rsid w:val="00AD5E1C"/>
    <w:rsid w:val="00AD5ECC"/>
    <w:rsid w:val="00AE111C"/>
    <w:rsid w:val="00AE46EF"/>
    <w:rsid w:val="00AE4CEC"/>
    <w:rsid w:val="00B05093"/>
    <w:rsid w:val="00B062E1"/>
    <w:rsid w:val="00B07130"/>
    <w:rsid w:val="00B2714F"/>
    <w:rsid w:val="00B32E48"/>
    <w:rsid w:val="00B33FB4"/>
    <w:rsid w:val="00B343CF"/>
    <w:rsid w:val="00B34A2F"/>
    <w:rsid w:val="00B34BB9"/>
    <w:rsid w:val="00B3581F"/>
    <w:rsid w:val="00B3594B"/>
    <w:rsid w:val="00B35D5E"/>
    <w:rsid w:val="00B40337"/>
    <w:rsid w:val="00B42032"/>
    <w:rsid w:val="00B44E0C"/>
    <w:rsid w:val="00B4788D"/>
    <w:rsid w:val="00B50286"/>
    <w:rsid w:val="00B552A9"/>
    <w:rsid w:val="00B61E03"/>
    <w:rsid w:val="00B640CA"/>
    <w:rsid w:val="00B66589"/>
    <w:rsid w:val="00B67819"/>
    <w:rsid w:val="00B749AC"/>
    <w:rsid w:val="00B81EB4"/>
    <w:rsid w:val="00B84290"/>
    <w:rsid w:val="00B876F8"/>
    <w:rsid w:val="00B92F4A"/>
    <w:rsid w:val="00B97369"/>
    <w:rsid w:val="00BA3BBB"/>
    <w:rsid w:val="00BA73ED"/>
    <w:rsid w:val="00BB416E"/>
    <w:rsid w:val="00BC2455"/>
    <w:rsid w:val="00BC6660"/>
    <w:rsid w:val="00BD0E1E"/>
    <w:rsid w:val="00BD2F61"/>
    <w:rsid w:val="00BD4E4F"/>
    <w:rsid w:val="00BD6786"/>
    <w:rsid w:val="00BE0EF2"/>
    <w:rsid w:val="00BE7087"/>
    <w:rsid w:val="00C050A3"/>
    <w:rsid w:val="00C071CB"/>
    <w:rsid w:val="00C26B24"/>
    <w:rsid w:val="00C33A28"/>
    <w:rsid w:val="00C36422"/>
    <w:rsid w:val="00C504F3"/>
    <w:rsid w:val="00C553FE"/>
    <w:rsid w:val="00C62B69"/>
    <w:rsid w:val="00C63171"/>
    <w:rsid w:val="00C63441"/>
    <w:rsid w:val="00C655DE"/>
    <w:rsid w:val="00C65FA6"/>
    <w:rsid w:val="00C72A21"/>
    <w:rsid w:val="00C74C31"/>
    <w:rsid w:val="00C75580"/>
    <w:rsid w:val="00C9369A"/>
    <w:rsid w:val="00C97017"/>
    <w:rsid w:val="00CA0FD2"/>
    <w:rsid w:val="00CA13AE"/>
    <w:rsid w:val="00CA329E"/>
    <w:rsid w:val="00CA3AB1"/>
    <w:rsid w:val="00CA3F3A"/>
    <w:rsid w:val="00CB2978"/>
    <w:rsid w:val="00CB2E00"/>
    <w:rsid w:val="00CB2F92"/>
    <w:rsid w:val="00CB4997"/>
    <w:rsid w:val="00CB6BF9"/>
    <w:rsid w:val="00CB79C4"/>
    <w:rsid w:val="00CC1D08"/>
    <w:rsid w:val="00CC5C65"/>
    <w:rsid w:val="00CC6512"/>
    <w:rsid w:val="00CC6D25"/>
    <w:rsid w:val="00CD093A"/>
    <w:rsid w:val="00CD2029"/>
    <w:rsid w:val="00CD2C50"/>
    <w:rsid w:val="00CD56EC"/>
    <w:rsid w:val="00CD73DD"/>
    <w:rsid w:val="00CE12CE"/>
    <w:rsid w:val="00CE12FE"/>
    <w:rsid w:val="00CE434D"/>
    <w:rsid w:val="00CE642C"/>
    <w:rsid w:val="00CE657E"/>
    <w:rsid w:val="00CF2BB5"/>
    <w:rsid w:val="00CF42FF"/>
    <w:rsid w:val="00CF7A13"/>
    <w:rsid w:val="00D047D1"/>
    <w:rsid w:val="00D105B6"/>
    <w:rsid w:val="00D12A4F"/>
    <w:rsid w:val="00D22559"/>
    <w:rsid w:val="00D22DAC"/>
    <w:rsid w:val="00D2438F"/>
    <w:rsid w:val="00D25CF6"/>
    <w:rsid w:val="00D31A55"/>
    <w:rsid w:val="00D40715"/>
    <w:rsid w:val="00D47666"/>
    <w:rsid w:val="00D608AB"/>
    <w:rsid w:val="00D61106"/>
    <w:rsid w:val="00D62865"/>
    <w:rsid w:val="00D63A26"/>
    <w:rsid w:val="00D66D2C"/>
    <w:rsid w:val="00D70B4C"/>
    <w:rsid w:val="00D72838"/>
    <w:rsid w:val="00D7320E"/>
    <w:rsid w:val="00D74158"/>
    <w:rsid w:val="00D75B4E"/>
    <w:rsid w:val="00D77109"/>
    <w:rsid w:val="00D852AC"/>
    <w:rsid w:val="00D867F3"/>
    <w:rsid w:val="00D87062"/>
    <w:rsid w:val="00D9061E"/>
    <w:rsid w:val="00D92290"/>
    <w:rsid w:val="00DA058B"/>
    <w:rsid w:val="00DA27A9"/>
    <w:rsid w:val="00DA3A6C"/>
    <w:rsid w:val="00DA4E9E"/>
    <w:rsid w:val="00DB379B"/>
    <w:rsid w:val="00DB635B"/>
    <w:rsid w:val="00DC4A6B"/>
    <w:rsid w:val="00DC6FE5"/>
    <w:rsid w:val="00DD13E5"/>
    <w:rsid w:val="00DD59E8"/>
    <w:rsid w:val="00DE0630"/>
    <w:rsid w:val="00DE0F71"/>
    <w:rsid w:val="00DE25F1"/>
    <w:rsid w:val="00DE3128"/>
    <w:rsid w:val="00DE4DA6"/>
    <w:rsid w:val="00DE673C"/>
    <w:rsid w:val="00DE75A3"/>
    <w:rsid w:val="00DE7A0B"/>
    <w:rsid w:val="00DF5924"/>
    <w:rsid w:val="00DF7952"/>
    <w:rsid w:val="00DF7B4B"/>
    <w:rsid w:val="00E02DB2"/>
    <w:rsid w:val="00E03441"/>
    <w:rsid w:val="00E0552D"/>
    <w:rsid w:val="00E077F4"/>
    <w:rsid w:val="00E11122"/>
    <w:rsid w:val="00E21D1B"/>
    <w:rsid w:val="00E25786"/>
    <w:rsid w:val="00E259B2"/>
    <w:rsid w:val="00E3013F"/>
    <w:rsid w:val="00E36576"/>
    <w:rsid w:val="00E36621"/>
    <w:rsid w:val="00E37474"/>
    <w:rsid w:val="00E435D3"/>
    <w:rsid w:val="00E45E17"/>
    <w:rsid w:val="00E469D0"/>
    <w:rsid w:val="00E46F80"/>
    <w:rsid w:val="00E56CF4"/>
    <w:rsid w:val="00E5713A"/>
    <w:rsid w:val="00E57EEA"/>
    <w:rsid w:val="00E60063"/>
    <w:rsid w:val="00E610A4"/>
    <w:rsid w:val="00E61139"/>
    <w:rsid w:val="00E631E0"/>
    <w:rsid w:val="00E67EDB"/>
    <w:rsid w:val="00E70FD3"/>
    <w:rsid w:val="00E72BB9"/>
    <w:rsid w:val="00E747E6"/>
    <w:rsid w:val="00E7631F"/>
    <w:rsid w:val="00E8125F"/>
    <w:rsid w:val="00E86EB5"/>
    <w:rsid w:val="00E93AAE"/>
    <w:rsid w:val="00EA698D"/>
    <w:rsid w:val="00EB2E8F"/>
    <w:rsid w:val="00EB32B2"/>
    <w:rsid w:val="00EB39F9"/>
    <w:rsid w:val="00EB55E4"/>
    <w:rsid w:val="00EC22A2"/>
    <w:rsid w:val="00EC3A6D"/>
    <w:rsid w:val="00EC43A8"/>
    <w:rsid w:val="00EC559D"/>
    <w:rsid w:val="00ED3038"/>
    <w:rsid w:val="00ED31EC"/>
    <w:rsid w:val="00ED3A01"/>
    <w:rsid w:val="00ED506F"/>
    <w:rsid w:val="00ED5672"/>
    <w:rsid w:val="00ED7E06"/>
    <w:rsid w:val="00EE0D0E"/>
    <w:rsid w:val="00EF2DF9"/>
    <w:rsid w:val="00EF7503"/>
    <w:rsid w:val="00F032C2"/>
    <w:rsid w:val="00F0572D"/>
    <w:rsid w:val="00F1235D"/>
    <w:rsid w:val="00F1246E"/>
    <w:rsid w:val="00F13608"/>
    <w:rsid w:val="00F17E38"/>
    <w:rsid w:val="00F22251"/>
    <w:rsid w:val="00F252B7"/>
    <w:rsid w:val="00F26B9B"/>
    <w:rsid w:val="00F301CB"/>
    <w:rsid w:val="00F319F8"/>
    <w:rsid w:val="00F3517F"/>
    <w:rsid w:val="00F40A22"/>
    <w:rsid w:val="00F446DA"/>
    <w:rsid w:val="00F44BBF"/>
    <w:rsid w:val="00F57F5A"/>
    <w:rsid w:val="00F614DD"/>
    <w:rsid w:val="00F66C36"/>
    <w:rsid w:val="00F675E9"/>
    <w:rsid w:val="00F72BF6"/>
    <w:rsid w:val="00F73A6A"/>
    <w:rsid w:val="00F73AA2"/>
    <w:rsid w:val="00F76604"/>
    <w:rsid w:val="00F815C9"/>
    <w:rsid w:val="00F8312C"/>
    <w:rsid w:val="00F92531"/>
    <w:rsid w:val="00F947AF"/>
    <w:rsid w:val="00FA03B8"/>
    <w:rsid w:val="00FA1430"/>
    <w:rsid w:val="00FA1BCA"/>
    <w:rsid w:val="00FA2B9A"/>
    <w:rsid w:val="00FA4EA8"/>
    <w:rsid w:val="00FA6329"/>
    <w:rsid w:val="00FA7EF6"/>
    <w:rsid w:val="00FB3C5F"/>
    <w:rsid w:val="00FB3C9C"/>
    <w:rsid w:val="00FB697C"/>
    <w:rsid w:val="00FC23A9"/>
    <w:rsid w:val="00FD16C1"/>
    <w:rsid w:val="00FD7483"/>
    <w:rsid w:val="00FD7A50"/>
    <w:rsid w:val="00FE1474"/>
    <w:rsid w:val="00FE378C"/>
    <w:rsid w:val="00FF09FB"/>
    <w:rsid w:val="00FF4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57F6DFB0"/>
  <w15:chartTrackingRefBased/>
  <w15:docId w15:val="{28C6BC24-0DA8-4296-9131-4C0E3009D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2978"/>
    <w:rPr>
      <w:rFonts w:eastAsiaTheme="minorEastAsia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19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1D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01F0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1F0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63A26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413B3"/>
    <w:pPr>
      <w:ind w:left="720"/>
      <w:contextualSpacing/>
    </w:pPr>
    <w:rPr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6919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ibliography">
    <w:name w:val="Bibliography"/>
    <w:basedOn w:val="Normal"/>
    <w:next w:val="Normal"/>
    <w:uiPriority w:val="37"/>
    <w:unhideWhenUsed/>
    <w:rsid w:val="0069196E"/>
  </w:style>
  <w:style w:type="character" w:styleId="CommentReference">
    <w:name w:val="annotation reference"/>
    <w:basedOn w:val="DefaultParagraphFont"/>
    <w:uiPriority w:val="99"/>
    <w:semiHidden/>
    <w:unhideWhenUsed/>
    <w:rsid w:val="00B359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59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594B"/>
    <w:rPr>
      <w:rFonts w:eastAsiaTheme="minorEastAsia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59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594B"/>
    <w:rPr>
      <w:rFonts w:eastAsiaTheme="minorEastAsia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FA2B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2B9A"/>
    <w:rPr>
      <w:rFonts w:eastAsiaTheme="minorEastAsia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A2B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2B9A"/>
    <w:rPr>
      <w:rFonts w:eastAsiaTheme="minorEastAsia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1D9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1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4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36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8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5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dx.doi.org/10.24018/ejeng.2022.7.6.2910" TargetMode="External"/><Relationship Id="rId26" Type="http://schemas.openxmlformats.org/officeDocument/2006/relationships/hyperlink" Target="https://doi.org/10.3390/buildings5010282" TargetMode="External"/><Relationship Id="rId39" Type="http://schemas.openxmlformats.org/officeDocument/2006/relationships/hyperlink" Target="https://doi.org/10.1016/j.matpr.2023.04.373" TargetMode="External"/><Relationship Id="rId21" Type="http://schemas.openxmlformats.org/officeDocument/2006/relationships/hyperlink" Target="https://doi.org/10.1016/j.conbuildmat.2011.10.054" TargetMode="External"/><Relationship Id="rId34" Type="http://schemas.openxmlformats.org/officeDocument/2006/relationships/hyperlink" Target="https://dx.doi.org/10.4314/jasem.v27i11.32" TargetMode="External"/><Relationship Id="rId42" Type="http://schemas.openxmlformats.org/officeDocument/2006/relationships/hyperlink" Target="https://www.fhwa.dot.gov/pavement/recycling/fach07.cfm" TargetMode="External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dx.doi.org/10.1109/CSSR.2010.5773936" TargetMode="External"/><Relationship Id="rId29" Type="http://schemas.openxmlformats.org/officeDocument/2006/relationships/hyperlink" Target="https://doi.org/10.1080/15440478.2019.1652220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dx.doi.org/10.1016/j.ijsbe.2014.03.001" TargetMode="External"/><Relationship Id="rId32" Type="http://schemas.openxmlformats.org/officeDocument/2006/relationships/hyperlink" Target="https://doi.org/10.1080/23311916.2022.214201" TargetMode="External"/><Relationship Id="rId37" Type="http://schemas.openxmlformats.org/officeDocument/2006/relationships/hyperlink" Target="https://www.statista.com/statistics/1134494/production-of-oil-palm-in-nigeria/" TargetMode="External"/><Relationship Id="rId40" Type="http://schemas.openxmlformats.org/officeDocument/2006/relationships/hyperlink" Target="https://doi.org/10.1016/j.mtcomm.2022.104557" TargetMode="External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vdocuments.mx/download/alternative--methods-of-stabilisation-for-unfired-mud-bricks.html" TargetMode="External"/><Relationship Id="rId23" Type="http://schemas.openxmlformats.org/officeDocument/2006/relationships/hyperlink" Target="https://doi.org/10.1016/0958-9465(95)00019-9" TargetMode="External"/><Relationship Id="rId28" Type="http://schemas.openxmlformats.org/officeDocument/2006/relationships/hyperlink" Target="https://doi.org/10.26168/icbbm2015.38" TargetMode="External"/><Relationship Id="rId36" Type="http://schemas.openxmlformats.org/officeDocument/2006/relationships/hyperlink" Target="https://www.pwc.com/ng/en/publications/x-raying-the-nigerian-palm-oil-sector.html" TargetMode="External"/><Relationship Id="rId49" Type="http://schemas.openxmlformats.org/officeDocument/2006/relationships/header" Target="header3.xml"/><Relationship Id="rId10" Type="http://schemas.openxmlformats.org/officeDocument/2006/relationships/image" Target="media/image2.emf"/><Relationship Id="rId19" Type="http://schemas.openxmlformats.org/officeDocument/2006/relationships/hyperlink" Target="https://doi.org/10.1680/jcoma.16.00062" TargetMode="External"/><Relationship Id="rId31" Type="http://schemas.openxmlformats.org/officeDocument/2006/relationships/hyperlink" Target="https://doi.org/10.1504/PIE.2017.092729" TargetMode="External"/><Relationship Id="rId44" Type="http://schemas.openxmlformats.org/officeDocument/2006/relationships/hyperlink" Target="https://doi.org/10.1016/j.conbuildmat.2013.10.094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3.xml"/><Relationship Id="rId22" Type="http://schemas.openxmlformats.org/officeDocument/2006/relationships/hyperlink" Target="https://doi.org/10.37933/nipes/2.2.2020.15" TargetMode="External"/><Relationship Id="rId27" Type="http://schemas.openxmlformats.org/officeDocument/2006/relationships/hyperlink" Target="https://dx.doi.org/10.1016/j.cscm.2016.07.001" TargetMode="External"/><Relationship Id="rId30" Type="http://schemas.openxmlformats.org/officeDocument/2006/relationships/hyperlink" Target="https://doi.org/10.5604/01.3001.0014.5928" TargetMode="External"/><Relationship Id="rId35" Type="http://schemas.openxmlformats.org/officeDocument/2006/relationships/hyperlink" Target="https://doi.org/10.1088/1757-899X/1107/1/012134" TargetMode="External"/><Relationship Id="rId43" Type="http://schemas.openxmlformats.org/officeDocument/2006/relationships/hyperlink" Target="https://doi.org/10.1155/2017/5786541" TargetMode="External"/><Relationship Id="rId48" Type="http://schemas.openxmlformats.org/officeDocument/2006/relationships/footer" Target="footer2.xml"/><Relationship Id="rId8" Type="http://schemas.openxmlformats.org/officeDocument/2006/relationships/image" Target="media/image1.emf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hyperlink" Target="https://doi.org/10.1016/j.conbuildmat.2020.119392" TargetMode="External"/><Relationship Id="rId25" Type="http://schemas.openxmlformats.org/officeDocument/2006/relationships/hyperlink" Target="https://doi.org/10.9734/JERR/2023/v25i111020" TargetMode="External"/><Relationship Id="rId33" Type="http://schemas.openxmlformats.org/officeDocument/2006/relationships/hyperlink" Target="https://doi.org/10.1016/j.conbuildmat.2015.10.069" TargetMode="External"/><Relationship Id="rId38" Type="http://schemas.openxmlformats.org/officeDocument/2006/relationships/hyperlink" Target="https://doi.org/10.3390/ma14226906" TargetMode="External"/><Relationship Id="rId46" Type="http://schemas.openxmlformats.org/officeDocument/2006/relationships/header" Target="header2.xml"/><Relationship Id="rId20" Type="http://schemas.openxmlformats.org/officeDocument/2006/relationships/hyperlink" Target="https://doi.org/10.1080/15440478.2021.1958405" TargetMode="External"/><Relationship Id="rId41" Type="http://schemas.openxmlformats.org/officeDocument/2006/relationships/hyperlink" Target="https://dx.doi.org/10.15242/IICBE.C51460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BUM%20EZE\Documents\project\Book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cuments\FPI\Student's%20Projects\New%20folder\CEMENT-WMD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cuments\FPI\Student's%20Projects\New%20folder\CEMENT-WMD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Sheet1!$A$5</c:f>
              <c:strCache>
                <c:ptCount val="1"/>
                <c:pt idx="0">
                  <c:v>dry unit weight</c:v>
                </c:pt>
              </c:strCache>
            </c:strRef>
          </c:tx>
          <c:spPr>
            <a:ln w="19050" cap="rnd" cmpd="sng" algn="ctr">
              <a:solidFill>
                <a:schemeClr val="dk1">
                  <a:tint val="88500"/>
                </a:schemeClr>
              </a:solidFill>
              <a:prstDash val="solid"/>
              <a:round/>
            </a:ln>
            <a:effectLst/>
          </c:spPr>
          <c:marker>
            <c:spPr>
              <a:solidFill>
                <a:schemeClr val="dk1">
                  <a:tint val="88500"/>
                </a:schemeClr>
              </a:solidFill>
              <a:ln w="6350" cap="flat" cmpd="sng" algn="ctr">
                <a:solidFill>
                  <a:schemeClr val="dk1">
                    <a:tint val="88500"/>
                  </a:schemeClr>
                </a:solidFill>
                <a:prstDash val="solid"/>
                <a:round/>
              </a:ln>
              <a:effectLst/>
            </c:spPr>
          </c:marker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65000"/>
                    <a:lumOff val="35000"/>
                  </a:sysClr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n-NG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xVal>
            <c:numRef>
              <c:f>Sheet1!$B$4:$F$4</c:f>
              <c:numCache>
                <c:formatCode>General</c:formatCode>
                <c:ptCount val="5"/>
                <c:pt idx="0">
                  <c:v>6.2</c:v>
                </c:pt>
                <c:pt idx="1">
                  <c:v>7.6</c:v>
                </c:pt>
                <c:pt idx="2">
                  <c:v>10.3</c:v>
                </c:pt>
                <c:pt idx="3">
                  <c:v>13.3</c:v>
                </c:pt>
                <c:pt idx="4">
                  <c:v>16.399999999999999</c:v>
                </c:pt>
              </c:numCache>
            </c:numRef>
          </c:xVal>
          <c:yVal>
            <c:numRef>
              <c:f>Sheet1!$B$5:$F$5</c:f>
              <c:numCache>
                <c:formatCode>General</c:formatCode>
                <c:ptCount val="5"/>
                <c:pt idx="0">
                  <c:v>1955.84</c:v>
                </c:pt>
                <c:pt idx="1">
                  <c:v>1987.8899999999999</c:v>
                </c:pt>
                <c:pt idx="2">
                  <c:v>2064.7799999999997</c:v>
                </c:pt>
                <c:pt idx="3">
                  <c:v>1984.6899999999998</c:v>
                </c:pt>
                <c:pt idx="4">
                  <c:v>1917.41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5EB7-4A87-BF01-7DE330E422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6190848"/>
        <c:axId val="193368448"/>
      </c:scatterChart>
      <c:valAx>
        <c:axId val="206190848"/>
        <c:scaling>
          <c:orientation val="minMax"/>
        </c:scaling>
        <c:delete val="0"/>
        <c:axPos val="b"/>
        <c:majorGridlines>
          <c:spPr>
            <a:ln w="6350" cap="flat" cmpd="sng" algn="ctr">
              <a:solidFill>
                <a:schemeClr val="tx1">
                  <a:tint val="75000"/>
                </a:schemeClr>
              </a:solidFill>
              <a:prstDash val="solid"/>
              <a:round/>
            </a:ln>
            <a:effectLst/>
          </c:spPr>
        </c:majorGridlines>
        <c:minorGridlines>
          <c:spPr>
            <a:ln w="6350" cap="flat" cmpd="sng" algn="ctr">
              <a:solidFill>
                <a:schemeClr val="tx1">
                  <a:tint val="50000"/>
                </a:schemeClr>
              </a:solidFill>
              <a:prstDash val="solid"/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moisture content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NG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NG"/>
          </a:p>
        </c:txPr>
        <c:crossAx val="193368448"/>
        <c:crosses val="autoZero"/>
        <c:crossBetween val="midCat"/>
      </c:valAx>
      <c:valAx>
        <c:axId val="193368448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tx1">
                  <a:tint val="75000"/>
                </a:schemeClr>
              </a:solidFill>
              <a:prstDash val="solid"/>
              <a:round/>
            </a:ln>
            <a:effectLst/>
          </c:spPr>
        </c:majorGridlines>
        <c:minorGridlines>
          <c:spPr>
            <a:ln w="6350" cap="flat" cmpd="sng" algn="ctr">
              <a:solidFill>
                <a:schemeClr val="tx1">
                  <a:tint val="50000"/>
                </a:schemeClr>
              </a:solidFill>
              <a:prstDash val="solid"/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dry</a:t>
                </a:r>
                <a:r>
                  <a:rPr lang="en-US" baseline="0"/>
                  <a:t> density (kg/m</a:t>
                </a:r>
                <a:r>
                  <a:rPr lang="en-US" baseline="30000"/>
                  <a:t>3</a:t>
                </a:r>
                <a:r>
                  <a:rPr lang="en-US" baseline="0"/>
                  <a:t>)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NG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NG"/>
          </a:p>
        </c:txPr>
        <c:crossAx val="206190848"/>
        <c:crosses val="autoZero"/>
        <c:crossBetween val="midCat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tx1">
          <a:tint val="75000"/>
        </a:schemeClr>
      </a:solidFill>
      <a:prstDash val="solid"/>
      <a:round/>
    </a:ln>
    <a:effectLst/>
  </c:spPr>
  <c:txPr>
    <a:bodyPr/>
    <a:lstStyle/>
    <a:p>
      <a:pPr>
        <a:defRPr/>
      </a:pPr>
      <a:endParaRPr lang="en-NG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Sheet3!$D$1</c:f>
              <c:strCache>
                <c:ptCount val="1"/>
                <c:pt idx="0">
                  <c:v>Average Density (Kg/m3)</c:v>
                </c:pt>
              </c:strCache>
            </c:strRef>
          </c:tx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</c:spPr>
          <c:invertIfNegative val="0"/>
          <c:errBars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Ref>
              <c:f>Sheet3!$B$2:$B$6</c:f>
              <c:numCache>
                <c:formatCode>General</c:formatCode>
                <c:ptCount val="5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</c:numCache>
            </c:numRef>
          </c:cat>
          <c:val>
            <c:numRef>
              <c:f>Sheet3!$D$2:$D$6</c:f>
              <c:numCache>
                <c:formatCode>General</c:formatCode>
                <c:ptCount val="5"/>
                <c:pt idx="0">
                  <c:v>1766.7</c:v>
                </c:pt>
                <c:pt idx="1">
                  <c:v>2023.3</c:v>
                </c:pt>
                <c:pt idx="2">
                  <c:v>2060</c:v>
                </c:pt>
                <c:pt idx="3">
                  <c:v>2076.6999999999998</c:v>
                </c:pt>
                <c:pt idx="4">
                  <c:v>2060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60-4AE0-ABC2-14884BAEE8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62464656"/>
        <c:axId val="257757440"/>
      </c:barChart>
      <c:catAx>
        <c:axId val="2624646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Fly Ash Percentage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NG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NG"/>
          </a:p>
        </c:txPr>
        <c:crossAx val="257757440"/>
        <c:crosses val="autoZero"/>
        <c:auto val="1"/>
        <c:lblAlgn val="ctr"/>
        <c:lblOffset val="100"/>
        <c:noMultiLvlLbl val="0"/>
      </c:catAx>
      <c:valAx>
        <c:axId val="25775744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Average density (kg/m³)</a:t>
                </a:r>
                <a:endParaRPr lang="en-GB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NG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NG"/>
          </a:p>
        </c:txPr>
        <c:crossAx val="262464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NG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Sheet4!$D$1</c:f>
              <c:strCache>
                <c:ptCount val="1"/>
                <c:pt idx="0">
                  <c:v>Average compressive strength (N/mm2)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errBars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Ref>
              <c:f>Sheet4!$C$2:$C$6</c:f>
              <c:numCache>
                <c:formatCode>General</c:formatCode>
                <c:ptCount val="5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</c:numCache>
            </c:numRef>
          </c:cat>
          <c:val>
            <c:numRef>
              <c:f>Sheet4!$D$2:$D$6</c:f>
              <c:numCache>
                <c:formatCode>General</c:formatCode>
                <c:ptCount val="5"/>
                <c:pt idx="0">
                  <c:v>1.31</c:v>
                </c:pt>
                <c:pt idx="1">
                  <c:v>1.71</c:v>
                </c:pt>
                <c:pt idx="2">
                  <c:v>2.04</c:v>
                </c:pt>
                <c:pt idx="3">
                  <c:v>2.34</c:v>
                </c:pt>
                <c:pt idx="4">
                  <c:v>2.2999999999999998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11-480B-A1E0-67CF900299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6809200"/>
        <c:axId val="355366672"/>
      </c:barChart>
      <c:catAx>
        <c:axId val="16680920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Fly Ash Percentage</a:t>
                </a:r>
                <a:endParaRPr lang="en-NG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NG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NG"/>
          </a:p>
        </c:txPr>
        <c:crossAx val="355366672"/>
        <c:crosses val="autoZero"/>
        <c:auto val="1"/>
        <c:lblAlgn val="ctr"/>
        <c:lblOffset val="100"/>
        <c:noMultiLvlLbl val="0"/>
      </c:catAx>
      <c:valAx>
        <c:axId val="35536667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Average Compressive Strength (N/mm</a:t>
                </a:r>
                <a:r>
                  <a:rPr lang="en-US" baseline="30000"/>
                  <a:t>2</a:t>
                </a:r>
                <a:r>
                  <a:rPr lang="en-US"/>
                  <a:t>)</a:t>
                </a:r>
                <a:endParaRPr lang="en-NG"/>
              </a:p>
            </c:rich>
          </c:tx>
          <c:layout>
            <c:manualLayout>
              <c:xMode val="edge"/>
              <c:yMode val="edge"/>
              <c:x val="2.0348467506040951E-2"/>
              <c:y val="5.5401662049861494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NG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NG"/>
          </a:p>
        </c:txPr>
        <c:crossAx val="166809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NG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Gur21</b:Tag>
    <b:SourceType>JournalArticle</b:SourceType>
    <b:Guid>{226E3504-4346-4417-8361-CE2EB2C3853A}</b:Guid>
    <b:Title>A Review on the Mechanical Properties of Natural</b:Title>
    <b:Year>2021</b:Year>
    <b:LCID>en-GB</b:LCID>
    <b:Author>
      <b:Author>
        <b:NameList>
          <b:Person>
            <b:Last>Guru Kumar Manjappara Subramanian</b:Last>
            <b:First>M.</b:First>
            <b:Middle>Balasubramanian &amp; A. Arul Jeya</b:Middle>
          </b:Person>
        </b:NameList>
      </b:Author>
    </b:Author>
    <b:JournalName>Journal of Natural Fibers</b:JournalName>
    <b:Pages>1-15</b:Pages>
    <b:RefOrder>3</b:RefOrder>
  </b:Source>
  <b:Source>
    <b:Tag>Sub21</b:Tag>
    <b:SourceType>JournalArticle</b:SourceType>
    <b:Guid>{4CBE78F4-EF14-4AE1-8C79-B7B8E8637A3C}</b:Guid>
    <b:Title>A Review on the Mechanical Properties of Natural Fiber Reinforced</b:Title>
    <b:JournalName>Journal of Natural Fibers</b:JournalName>
    <b:Year>2021</b:Year>
    <b:Pages>1-15</b:Pages>
    <b:Author>
      <b:Author>
        <b:NameList>
          <b:Person>
            <b:Last>Subramanian</b:Last>
            <b:First>Guru</b:First>
            <b:Middle>Kumar Manjappara</b:Middle>
          </b:Person>
          <b:Person>
            <b:Last>Balasubramanian</b:Last>
            <b:First>M.</b:First>
          </b:Person>
          <b:Person>
            <b:Last>Kumar</b:Last>
            <b:First>A. Arul Jeya</b:First>
          </b:Person>
        </b:NameList>
      </b:Author>
    </b:Author>
    <b:RefOrder>1</b:RefOrder>
  </b:Source>
  <b:Source>
    <b:Tag>Olu17</b:Tag>
    <b:SourceType>JournalArticle</b:SourceType>
    <b:Guid>{13067C9E-0DA5-4737-8646-19E2BB6EAB03}</b:Guid>
    <b:Author>
      <b:Author>
        <b:NameList>
          <b:Person>
            <b:Last>Olutoge</b:Last>
            <b:First>Festus</b:First>
            <b:Middle>A.</b:Middle>
          </b:Person>
          <b:Person>
            <b:Last>Booth</b:Last>
            <b:Middle>A</b:Middle>
            <b:First>Colin</b:First>
          </b:Person>
          <b:Person>
            <b:Last>Olawale</b:Last>
            <b:Middle>Olayiwola A.</b:Middle>
            <b:First>Simon</b:First>
          </b:Person>
          <b:Person>
            <b:Last>Alebiosu</b:Last>
            <b:Middle>A</b:Middle>
            <b:First>Olaolu</b:First>
          </b:Person>
        </b:NameList>
      </b:Author>
    </b:Author>
    <b:Title>Lateritic Cement- and Lime-Stabilized Bricks and Blocks for Affordable Housing</b:Title>
    <b:JournalName>Construction Materials - ICE Proceedings</b:JournalName>
    <b:Year>2017</b:Year>
    <b:Pages>1-8</b:Pages>
    <b:RefOrder>2</b:RefOrder>
  </b:Source>
</b:Sources>
</file>

<file path=customXml/itemProps1.xml><?xml version="1.0" encoding="utf-8"?>
<ds:datastoreItem xmlns:ds="http://schemas.openxmlformats.org/officeDocument/2006/customXml" ds:itemID="{DA33EC94-B3C8-466E-9F74-C31C940F4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5369</TotalTime>
  <Pages>18</Pages>
  <Words>4127</Words>
  <Characters>23405</Characters>
  <Application>Microsoft Office Word</Application>
  <DocSecurity>0</DocSecurity>
  <Lines>531</Lines>
  <Paragraphs>302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Onugba</dc:creator>
  <cp:keywords/>
  <dc:description/>
  <cp:lastModifiedBy>MICHAEL ONUGBA</cp:lastModifiedBy>
  <cp:revision>207</cp:revision>
  <cp:lastPrinted>2024-08-27T13:31:00Z</cp:lastPrinted>
  <dcterms:created xsi:type="dcterms:W3CDTF">2024-08-20T13:30:00Z</dcterms:created>
  <dcterms:modified xsi:type="dcterms:W3CDTF">2024-08-27T18:23:00Z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5e71dbc94e865829392e4736de2d7ffe8f0432008e5e55d6470e6ac66544342f</vt:lpwstr>
  </property>
</Properties>
</file>