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0167" w14:textId="3E1D43B8" w:rsidR="00A4339A" w:rsidRDefault="00A4339A" w:rsidP="00DB3B74">
      <w:pPr>
        <w:spacing w:before="240" w:line="360" w:lineRule="auto"/>
        <w:jc w:val="center"/>
        <w:rPr>
          <w:rFonts w:ascii="Times New Roman" w:hAnsi="Times New Roman" w:cs="Times New Roman"/>
          <w:b/>
          <w:sz w:val="24"/>
          <w:szCs w:val="24"/>
        </w:rPr>
      </w:pPr>
      <w:r w:rsidRPr="00A4339A">
        <w:rPr>
          <w:rFonts w:ascii="Times New Roman" w:hAnsi="Times New Roman" w:cs="Times New Roman"/>
          <w:b/>
          <w:bCs/>
          <w:i/>
          <w:iCs/>
          <w:sz w:val="24"/>
          <w:szCs w:val="24"/>
          <w:u w:val="single"/>
          <w:lang w:val="en-US"/>
        </w:rPr>
        <w:t>Original Research Article</w:t>
      </w:r>
    </w:p>
    <w:p w14:paraId="7061937A" w14:textId="7E7ECDFB" w:rsidR="00F62C58" w:rsidRPr="00DB3B74" w:rsidRDefault="00DB3B74" w:rsidP="00DB3B74">
      <w:pPr>
        <w:spacing w:before="240" w:line="360" w:lineRule="auto"/>
        <w:jc w:val="center"/>
        <w:rPr>
          <w:rFonts w:ascii="Times New Roman" w:hAnsi="Times New Roman" w:cs="Times New Roman"/>
          <w:b/>
          <w:sz w:val="24"/>
          <w:szCs w:val="24"/>
        </w:rPr>
      </w:pPr>
      <w:r w:rsidRPr="00DB3B74">
        <w:rPr>
          <w:rFonts w:ascii="Times New Roman" w:hAnsi="Times New Roman" w:cs="Times New Roman"/>
          <w:b/>
          <w:sz w:val="24"/>
          <w:szCs w:val="24"/>
        </w:rPr>
        <w:t>Exploring t</w:t>
      </w:r>
      <w:r w:rsidR="00F62C58" w:rsidRPr="00DB3B74">
        <w:rPr>
          <w:rFonts w:ascii="Times New Roman" w:hAnsi="Times New Roman" w:cs="Times New Roman"/>
          <w:b/>
          <w:sz w:val="24"/>
          <w:szCs w:val="24"/>
        </w:rPr>
        <w:t xml:space="preserve">he Potential </w:t>
      </w:r>
      <w:r w:rsidR="0012068B" w:rsidRPr="00DB3B74">
        <w:rPr>
          <w:rFonts w:ascii="Times New Roman" w:hAnsi="Times New Roman" w:cs="Times New Roman"/>
          <w:b/>
          <w:sz w:val="24"/>
          <w:szCs w:val="24"/>
        </w:rPr>
        <w:t>of</w:t>
      </w:r>
      <w:r w:rsidRPr="00DB3B74">
        <w:rPr>
          <w:rFonts w:ascii="Times New Roman" w:hAnsi="Times New Roman" w:cs="Times New Roman"/>
          <w:b/>
          <w:sz w:val="24"/>
          <w:szCs w:val="24"/>
        </w:rPr>
        <w:t xml:space="preserve"> Bacteria i</w:t>
      </w:r>
      <w:r w:rsidR="00F62C58" w:rsidRPr="00DB3B74">
        <w:rPr>
          <w:rFonts w:ascii="Times New Roman" w:hAnsi="Times New Roman" w:cs="Times New Roman"/>
          <w:b/>
          <w:sz w:val="24"/>
          <w:szCs w:val="24"/>
        </w:rPr>
        <w:t xml:space="preserve">solated </w:t>
      </w:r>
      <w:r w:rsidR="0012068B" w:rsidRPr="00DB3B74">
        <w:rPr>
          <w:rFonts w:ascii="Times New Roman" w:hAnsi="Times New Roman" w:cs="Times New Roman"/>
          <w:b/>
          <w:sz w:val="24"/>
          <w:szCs w:val="24"/>
        </w:rPr>
        <w:t>from</w:t>
      </w:r>
      <w:r w:rsidR="00F62C58" w:rsidRPr="00DB3B74">
        <w:rPr>
          <w:rFonts w:ascii="Times New Roman" w:hAnsi="Times New Roman" w:cs="Times New Roman"/>
          <w:b/>
          <w:sz w:val="24"/>
          <w:szCs w:val="24"/>
        </w:rPr>
        <w:t xml:space="preserve"> </w:t>
      </w:r>
      <w:r w:rsidRPr="00DB3B74">
        <w:rPr>
          <w:rFonts w:ascii="Times New Roman" w:hAnsi="Times New Roman" w:cs="Times New Roman"/>
          <w:b/>
          <w:sz w:val="24"/>
          <w:szCs w:val="24"/>
        </w:rPr>
        <w:t xml:space="preserve">Damp yard </w:t>
      </w:r>
      <w:r w:rsidR="00F62C58" w:rsidRPr="00DB3B74">
        <w:rPr>
          <w:rFonts w:ascii="Times New Roman" w:hAnsi="Times New Roman" w:cs="Times New Roman"/>
          <w:b/>
          <w:sz w:val="24"/>
          <w:szCs w:val="24"/>
        </w:rPr>
        <w:t xml:space="preserve">Leachate </w:t>
      </w:r>
      <w:r w:rsidR="0012068B" w:rsidRPr="00DB3B74">
        <w:rPr>
          <w:rFonts w:ascii="Times New Roman" w:hAnsi="Times New Roman" w:cs="Times New Roman"/>
          <w:b/>
          <w:sz w:val="24"/>
          <w:szCs w:val="24"/>
        </w:rPr>
        <w:t>for</w:t>
      </w:r>
      <w:r w:rsidR="00F62C58" w:rsidRPr="00DB3B74">
        <w:rPr>
          <w:rFonts w:ascii="Times New Roman" w:hAnsi="Times New Roman" w:cs="Times New Roman"/>
          <w:b/>
          <w:sz w:val="24"/>
          <w:szCs w:val="24"/>
        </w:rPr>
        <w:t xml:space="preserve"> Lignocellulose Biodegradation</w:t>
      </w:r>
    </w:p>
    <w:p w14:paraId="1CB7EDD0" w14:textId="5945178E" w:rsidR="00A4339A" w:rsidRDefault="00DB3B74" w:rsidP="00ED4BB2">
      <w:pPr>
        <w:pStyle w:val="times"/>
      </w:pPr>
      <w:r>
        <w:t xml:space="preserve">                                   </w:t>
      </w:r>
    </w:p>
    <w:p w14:paraId="266022B4" w14:textId="77777777" w:rsidR="00D572C3" w:rsidRPr="00D572C3" w:rsidRDefault="00D572C3" w:rsidP="00624D30">
      <w:pPr>
        <w:spacing w:before="240" w:line="360" w:lineRule="auto"/>
        <w:jc w:val="both"/>
        <w:rPr>
          <w:rFonts w:ascii="Times New Roman" w:hAnsi="Times New Roman" w:cs="Times New Roman"/>
          <w:b/>
          <w:bCs/>
          <w:sz w:val="24"/>
          <w:szCs w:val="24"/>
        </w:rPr>
      </w:pPr>
      <w:r w:rsidRPr="00D572C3">
        <w:rPr>
          <w:rFonts w:ascii="Times New Roman" w:hAnsi="Times New Roman" w:cs="Times New Roman"/>
          <w:b/>
          <w:bCs/>
          <w:sz w:val="24"/>
          <w:szCs w:val="24"/>
        </w:rPr>
        <w:t>Abstract</w:t>
      </w:r>
    </w:p>
    <w:p w14:paraId="5120268F" w14:textId="2BE14847" w:rsidR="00624D30" w:rsidRDefault="00624D30" w:rsidP="00624D30">
      <w:pPr>
        <w:spacing w:before="240" w:line="360" w:lineRule="auto"/>
        <w:jc w:val="both"/>
        <w:rPr>
          <w:rFonts w:ascii="Times New Roman" w:hAnsi="Times New Roman" w:cs="Times New Roman"/>
          <w:sz w:val="24"/>
          <w:szCs w:val="24"/>
        </w:rPr>
      </w:pPr>
      <w:r w:rsidRPr="00624D30">
        <w:rPr>
          <w:rFonts w:ascii="Times New Roman" w:hAnsi="Times New Roman" w:cs="Times New Roman"/>
          <w:sz w:val="24"/>
          <w:szCs w:val="24"/>
        </w:rPr>
        <w:t xml:space="preserve">The accumulation of lignocellulosic waste, particularly from agro-industrial sources </w:t>
      </w:r>
      <w:r w:rsidR="0097524C" w:rsidRPr="0097524C">
        <w:rPr>
          <w:rFonts w:ascii="Times New Roman" w:hAnsi="Times New Roman" w:cs="Times New Roman"/>
          <w:color w:val="4472C4" w:themeColor="accent1"/>
          <w:sz w:val="24"/>
          <w:szCs w:val="24"/>
        </w:rPr>
        <w:t>such as</w:t>
      </w:r>
      <w:r w:rsidRPr="00624D30">
        <w:rPr>
          <w:rFonts w:ascii="Times New Roman" w:hAnsi="Times New Roman" w:cs="Times New Roman"/>
          <w:sz w:val="24"/>
          <w:szCs w:val="24"/>
        </w:rPr>
        <w:t xml:space="preserve"> coconut coir fibre, </w:t>
      </w:r>
      <w:r w:rsidR="0097524C" w:rsidRPr="0097524C">
        <w:rPr>
          <w:rFonts w:ascii="Times New Roman" w:hAnsi="Times New Roman" w:cs="Times New Roman"/>
          <w:color w:val="4472C4" w:themeColor="accent1"/>
          <w:sz w:val="24"/>
          <w:szCs w:val="24"/>
        </w:rPr>
        <w:t>poses</w:t>
      </w:r>
      <w:r w:rsidRPr="00624D30">
        <w:rPr>
          <w:rFonts w:ascii="Times New Roman" w:hAnsi="Times New Roman" w:cs="Times New Roman"/>
          <w:sz w:val="24"/>
          <w:szCs w:val="24"/>
        </w:rPr>
        <w:t xml:space="preserve"> a significant environmental challenge due to its recalcitrant nature and resistance to natural decomposition. This study explores the potential of bacterial isolates from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leachate for the biodegradation of lignocellulose in coconut coir fibre. </w:t>
      </w:r>
      <w:r w:rsidR="00517A5D">
        <w:rPr>
          <w:rFonts w:ascii="Times New Roman" w:hAnsi="Times New Roman" w:cs="Times New Roman"/>
          <w:sz w:val="24"/>
          <w:szCs w:val="24"/>
        </w:rPr>
        <w:t xml:space="preserve"> Twenty</w:t>
      </w:r>
      <w:r w:rsidR="0097524C">
        <w:rPr>
          <w:rFonts w:ascii="Times New Roman" w:hAnsi="Times New Roman" w:cs="Times New Roman"/>
          <w:sz w:val="24"/>
          <w:szCs w:val="24"/>
        </w:rPr>
        <w:t>-</w:t>
      </w:r>
      <w:r w:rsidR="00517A5D">
        <w:rPr>
          <w:rFonts w:ascii="Times New Roman" w:hAnsi="Times New Roman" w:cs="Times New Roman"/>
          <w:sz w:val="24"/>
          <w:szCs w:val="24"/>
        </w:rPr>
        <w:t>four b</w:t>
      </w:r>
      <w:r w:rsidRPr="00624D30">
        <w:rPr>
          <w:rFonts w:ascii="Times New Roman" w:hAnsi="Times New Roman" w:cs="Times New Roman"/>
          <w:sz w:val="24"/>
          <w:szCs w:val="24"/>
        </w:rPr>
        <w:t xml:space="preserve">acterial strains were isolated from Perungudi municipal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and screened for lignolytic and cellulolytic activities using alkaline lignin and carboxymethyl cellulose substrates</w:t>
      </w:r>
      <w:r w:rsidR="0097524C">
        <w:rPr>
          <w:rFonts w:ascii="Times New Roman" w:hAnsi="Times New Roman" w:cs="Times New Roman"/>
          <w:sz w:val="24"/>
          <w:szCs w:val="24"/>
        </w:rPr>
        <w:t xml:space="preserve">. </w:t>
      </w:r>
      <w:r w:rsidR="0097524C" w:rsidRPr="0097524C">
        <w:rPr>
          <w:rFonts w:ascii="Times New Roman" w:hAnsi="Times New Roman" w:cs="Times New Roman"/>
          <w:color w:val="4472C4" w:themeColor="accent1"/>
          <w:sz w:val="24"/>
          <w:szCs w:val="24"/>
        </w:rPr>
        <w:t xml:space="preserve">Among these, members of the genera </w:t>
      </w:r>
      <w:r w:rsidR="0097524C" w:rsidRPr="0097524C">
        <w:rPr>
          <w:rFonts w:ascii="Times New Roman" w:hAnsi="Times New Roman" w:cs="Times New Roman"/>
          <w:i/>
          <w:iCs/>
          <w:color w:val="4472C4" w:themeColor="accent1"/>
          <w:sz w:val="24"/>
          <w:szCs w:val="24"/>
        </w:rPr>
        <w:t>Bacillus</w:t>
      </w:r>
      <w:r w:rsidR="0097524C" w:rsidRPr="0097524C">
        <w:rPr>
          <w:rFonts w:ascii="Times New Roman" w:hAnsi="Times New Roman" w:cs="Times New Roman"/>
          <w:color w:val="4472C4" w:themeColor="accent1"/>
          <w:sz w:val="24"/>
          <w:szCs w:val="24"/>
        </w:rPr>
        <w:t xml:space="preserve">, </w:t>
      </w:r>
      <w:r w:rsidR="0097524C" w:rsidRPr="0097524C">
        <w:rPr>
          <w:rFonts w:ascii="Times New Roman" w:hAnsi="Times New Roman" w:cs="Times New Roman"/>
          <w:i/>
          <w:iCs/>
          <w:color w:val="4472C4" w:themeColor="accent1"/>
          <w:sz w:val="24"/>
          <w:szCs w:val="24"/>
        </w:rPr>
        <w:t>Pseudomonas</w:t>
      </w:r>
      <w:r w:rsidR="0097524C" w:rsidRPr="0097524C">
        <w:rPr>
          <w:rFonts w:ascii="Times New Roman" w:hAnsi="Times New Roman" w:cs="Times New Roman"/>
          <w:color w:val="4472C4" w:themeColor="accent1"/>
          <w:sz w:val="24"/>
          <w:szCs w:val="24"/>
        </w:rPr>
        <w:t xml:space="preserve">, and </w:t>
      </w:r>
      <w:r w:rsidR="003C1D46" w:rsidRPr="003C1D46">
        <w:rPr>
          <w:rFonts w:ascii="Times New Roman" w:hAnsi="Times New Roman" w:cs="Times New Roman"/>
          <w:i/>
          <w:iCs/>
          <w:color w:val="4472C4" w:themeColor="accent1"/>
          <w:sz w:val="24"/>
          <w:szCs w:val="24"/>
        </w:rPr>
        <w:t xml:space="preserve">Aneurinibacillus </w:t>
      </w:r>
      <w:r w:rsidR="0097524C" w:rsidRPr="0097524C">
        <w:rPr>
          <w:rFonts w:ascii="Times New Roman" w:hAnsi="Times New Roman" w:cs="Times New Roman"/>
          <w:color w:val="4472C4" w:themeColor="accent1"/>
          <w:sz w:val="24"/>
          <w:szCs w:val="24"/>
        </w:rPr>
        <w:t>were predominant, with eight isolates demonstrating substantial enzymatic activity. These efficient strains were combined to form a microbial consortium for solid-state fermentation of coir fibre over 30 days</w:t>
      </w:r>
      <w:r w:rsidRPr="00624D30">
        <w:rPr>
          <w:rFonts w:ascii="Times New Roman" w:hAnsi="Times New Roman" w:cs="Times New Roman"/>
          <w:sz w:val="24"/>
          <w:szCs w:val="24"/>
        </w:rPr>
        <w:t xml:space="preserve">. </w:t>
      </w:r>
      <w:r w:rsidR="0054188C" w:rsidRPr="0054188C">
        <w:rPr>
          <w:rFonts w:ascii="Times New Roman" w:hAnsi="Times New Roman" w:cs="Times New Roman"/>
          <w:color w:val="4472C4" w:themeColor="accent1"/>
          <w:sz w:val="24"/>
          <w:szCs w:val="24"/>
        </w:rPr>
        <w:t>Fourier transform infrared spectroscopy (FTIR)</w:t>
      </w:r>
      <w:r w:rsidRPr="0054188C">
        <w:rPr>
          <w:rFonts w:ascii="Times New Roman" w:hAnsi="Times New Roman" w:cs="Times New Roman"/>
          <w:color w:val="2F5496" w:themeColor="accent1" w:themeShade="BF"/>
          <w:sz w:val="24"/>
          <w:szCs w:val="24"/>
        </w:rPr>
        <w:t xml:space="preserve"> </w:t>
      </w:r>
      <w:r w:rsidRPr="00624D30">
        <w:rPr>
          <w:rFonts w:ascii="Times New Roman" w:hAnsi="Times New Roman" w:cs="Times New Roman"/>
          <w:sz w:val="24"/>
          <w:szCs w:val="24"/>
        </w:rPr>
        <w:t>analysis revealed significant structural changes in functional groups associated with lignin and cellulose</w:t>
      </w:r>
      <w:r w:rsidR="0097524C">
        <w:rPr>
          <w:rFonts w:ascii="Times New Roman" w:hAnsi="Times New Roman" w:cs="Times New Roman"/>
          <w:sz w:val="24"/>
          <w:szCs w:val="24"/>
        </w:rPr>
        <w:t xml:space="preserve"> </w:t>
      </w:r>
      <w:r w:rsidR="0097524C" w:rsidRPr="0097524C">
        <w:rPr>
          <w:rFonts w:ascii="Times New Roman" w:hAnsi="Times New Roman" w:cs="Times New Roman"/>
          <w:color w:val="4472C4" w:themeColor="accent1"/>
          <w:sz w:val="24"/>
          <w:szCs w:val="24"/>
        </w:rPr>
        <w:t>corresponding to approximately 35% lignin degradation and 45% cellulose degradation,</w:t>
      </w:r>
      <w:r w:rsidRPr="00624D30">
        <w:rPr>
          <w:rFonts w:ascii="Times New Roman" w:hAnsi="Times New Roman" w:cs="Times New Roman"/>
          <w:sz w:val="24"/>
          <w:szCs w:val="24"/>
        </w:rPr>
        <w:t xml:space="preserve"> confirming effective biodegradation. A pot study using the degraded substrate, with and without microbial inoculation and vermicompost, evaluated its effect on fenugreek (</w:t>
      </w:r>
      <w:r w:rsidRPr="00624D30">
        <w:rPr>
          <w:rFonts w:ascii="Times New Roman" w:hAnsi="Times New Roman" w:cs="Times New Roman"/>
          <w:i/>
          <w:iCs/>
          <w:sz w:val="24"/>
          <w:szCs w:val="24"/>
        </w:rPr>
        <w:t>Trigonella foenum-graecum</w:t>
      </w:r>
      <w:r w:rsidRPr="00624D30">
        <w:rPr>
          <w:rFonts w:ascii="Times New Roman" w:hAnsi="Times New Roman" w:cs="Times New Roman"/>
          <w:sz w:val="24"/>
          <w:szCs w:val="24"/>
        </w:rPr>
        <w:t xml:space="preserve">) growth. Results indicated that plant growth was enhanced when the degraded substrate was combined with vermicompost, suggesting that nutrient supplementation is essential for agricultural </w:t>
      </w:r>
      <w:r w:rsidRPr="0097524C">
        <w:rPr>
          <w:rFonts w:ascii="Times New Roman" w:hAnsi="Times New Roman" w:cs="Times New Roman"/>
          <w:color w:val="4472C4" w:themeColor="accent1"/>
          <w:sz w:val="24"/>
          <w:szCs w:val="24"/>
        </w:rPr>
        <w:t>application</w:t>
      </w:r>
      <w:r w:rsidR="0097524C" w:rsidRPr="0097524C">
        <w:rPr>
          <w:rFonts w:ascii="Times New Roman" w:hAnsi="Times New Roman" w:cs="Times New Roman"/>
          <w:color w:val="4472C4" w:themeColor="accent1"/>
          <w:sz w:val="24"/>
          <w:szCs w:val="24"/>
        </w:rPr>
        <w:t>s</w:t>
      </w:r>
      <w:r w:rsidRPr="00624D30">
        <w:rPr>
          <w:rFonts w:ascii="Times New Roman" w:hAnsi="Times New Roman" w:cs="Times New Roman"/>
          <w:sz w:val="24"/>
          <w:szCs w:val="24"/>
        </w:rPr>
        <w:t>.</w:t>
      </w:r>
      <w:r>
        <w:rPr>
          <w:rFonts w:ascii="Times New Roman" w:hAnsi="Times New Roman" w:cs="Times New Roman"/>
          <w:sz w:val="24"/>
          <w:szCs w:val="24"/>
        </w:rPr>
        <w:t xml:space="preserve"> </w:t>
      </w:r>
      <w:r w:rsidRPr="00624D30">
        <w:rPr>
          <w:rFonts w:ascii="Times New Roman" w:hAnsi="Times New Roman" w:cs="Times New Roman"/>
          <w:sz w:val="24"/>
          <w:szCs w:val="24"/>
        </w:rPr>
        <w:t xml:space="preserve">Overall, the study highlights the biodegradation potential of </w:t>
      </w:r>
      <w:r w:rsidR="00517A5D">
        <w:rPr>
          <w:rFonts w:ascii="Times New Roman" w:hAnsi="Times New Roman" w:cs="Times New Roman"/>
          <w:sz w:val="24"/>
          <w:szCs w:val="24"/>
        </w:rPr>
        <w:t>damp yard</w:t>
      </w:r>
      <w:r w:rsidRPr="00624D30">
        <w:rPr>
          <w:rFonts w:ascii="Times New Roman" w:hAnsi="Times New Roman" w:cs="Times New Roman"/>
          <w:sz w:val="24"/>
          <w:szCs w:val="24"/>
        </w:rPr>
        <w:t>-adapted microbes and supports their application in sustainable waste management strategies. These findings offer a promising biological alternative to conventional lignocellulose treatment methods and demonstrate potential in producing value-added biofertilizer from agro-waste.</w:t>
      </w:r>
    </w:p>
    <w:p w14:paraId="59742D9D" w14:textId="70B72341" w:rsidR="00624D30" w:rsidRDefault="00624D30" w:rsidP="00624D30">
      <w:pPr>
        <w:spacing w:before="240" w:line="360" w:lineRule="auto"/>
        <w:jc w:val="both"/>
        <w:rPr>
          <w:rFonts w:ascii="Times New Roman" w:hAnsi="Times New Roman" w:cs="Times New Roman"/>
          <w:sz w:val="24"/>
          <w:szCs w:val="24"/>
        </w:rPr>
      </w:pPr>
      <w:r w:rsidRPr="0097524C">
        <w:rPr>
          <w:rFonts w:ascii="Times New Roman" w:hAnsi="Times New Roman" w:cs="Times New Roman"/>
          <w:b/>
          <w:bCs/>
          <w:color w:val="4472C4" w:themeColor="accent1"/>
          <w:sz w:val="24"/>
          <w:szCs w:val="24"/>
        </w:rPr>
        <w:t>Keywords:</w:t>
      </w:r>
      <w:r w:rsidRPr="00624D30">
        <w:rPr>
          <w:rFonts w:ascii="Times New Roman" w:hAnsi="Times New Roman" w:cs="Times New Roman"/>
          <w:b/>
          <w:bCs/>
          <w:sz w:val="24"/>
          <w:szCs w:val="24"/>
        </w:rPr>
        <w:t xml:space="preserve"> </w:t>
      </w:r>
      <w:r w:rsidR="00141320">
        <w:rPr>
          <w:rFonts w:ascii="Times New Roman" w:hAnsi="Times New Roman" w:cs="Times New Roman"/>
          <w:sz w:val="24"/>
          <w:szCs w:val="24"/>
        </w:rPr>
        <w:t xml:space="preserve">Bacterial degradation, Biodegradation, Coconut coir fibre, </w:t>
      </w:r>
      <w:r>
        <w:rPr>
          <w:rFonts w:ascii="Times New Roman" w:hAnsi="Times New Roman" w:cs="Times New Roman"/>
          <w:sz w:val="24"/>
          <w:szCs w:val="24"/>
        </w:rPr>
        <w:t>Lignocellulose,</w:t>
      </w:r>
      <w:r w:rsidR="00141320">
        <w:rPr>
          <w:rFonts w:ascii="Times New Roman" w:hAnsi="Times New Roman" w:cs="Times New Roman"/>
          <w:sz w:val="24"/>
          <w:szCs w:val="24"/>
        </w:rPr>
        <w:t xml:space="preserve"> </w:t>
      </w:r>
      <w:r w:rsidR="00141320" w:rsidRPr="00624D30">
        <w:rPr>
          <w:rFonts w:ascii="Times New Roman" w:hAnsi="Times New Roman" w:cs="Times New Roman"/>
          <w:sz w:val="24"/>
          <w:szCs w:val="24"/>
        </w:rPr>
        <w:t>Organic waste management</w:t>
      </w:r>
      <w:r w:rsidR="00141320">
        <w:rPr>
          <w:rFonts w:ascii="Times New Roman" w:hAnsi="Times New Roman" w:cs="Times New Roman"/>
          <w:sz w:val="24"/>
          <w:szCs w:val="24"/>
        </w:rPr>
        <w:t>, S</w:t>
      </w:r>
      <w:r>
        <w:rPr>
          <w:rFonts w:ascii="Times New Roman" w:hAnsi="Times New Roman" w:cs="Times New Roman"/>
          <w:sz w:val="24"/>
          <w:szCs w:val="24"/>
        </w:rPr>
        <w:t>ustainability</w:t>
      </w:r>
      <w:r w:rsidR="00141320">
        <w:rPr>
          <w:rFonts w:ascii="Times New Roman" w:hAnsi="Times New Roman" w:cs="Times New Roman"/>
          <w:sz w:val="24"/>
          <w:szCs w:val="24"/>
        </w:rPr>
        <w:t>.</w:t>
      </w:r>
    </w:p>
    <w:p w14:paraId="5906CEEE" w14:textId="77777777" w:rsidR="00F62C58" w:rsidRDefault="00F62C58" w:rsidP="00624D30">
      <w:pPr>
        <w:pStyle w:val="Timesnew"/>
        <w:spacing w:before="240"/>
        <w:ind w:left="0"/>
        <w:rPr>
          <w:b/>
          <w:bCs/>
        </w:rPr>
      </w:pPr>
      <w:r w:rsidRPr="00F62C58">
        <w:rPr>
          <w:b/>
          <w:bCs/>
        </w:rPr>
        <w:t>1</w:t>
      </w:r>
      <w:r>
        <w:rPr>
          <w:b/>
          <w:bCs/>
        </w:rPr>
        <w:t xml:space="preserve">. </w:t>
      </w:r>
      <w:r w:rsidRPr="00F62C58">
        <w:rPr>
          <w:b/>
          <w:bCs/>
        </w:rPr>
        <w:t>Introduction</w:t>
      </w:r>
    </w:p>
    <w:p w14:paraId="753D53B4" w14:textId="0B98A69A" w:rsidR="00F62C58" w:rsidRPr="00B5138F" w:rsidRDefault="00F62C58" w:rsidP="00624D30">
      <w:pPr>
        <w:pStyle w:val="Timesnew"/>
        <w:spacing w:before="240"/>
        <w:ind w:left="0"/>
      </w:pPr>
      <w:r w:rsidRPr="00B5138F">
        <w:t xml:space="preserve">The simultaneous urbanization and associated high generation of municipal solid waste (MSW) are serious concerns </w:t>
      </w:r>
      <w:r w:rsidR="0097524C" w:rsidRPr="0097524C">
        <w:rPr>
          <w:color w:val="4472C4" w:themeColor="accent1"/>
        </w:rPr>
        <w:t>for the</w:t>
      </w:r>
      <w:r w:rsidRPr="00B5138F">
        <w:t xml:space="preserve"> sustainable development of cities</w:t>
      </w:r>
      <w:r w:rsidR="005C4866" w:rsidRPr="00B5138F">
        <w:t xml:space="preserve"> </w:t>
      </w:r>
      <w:sdt>
        <w:sdtPr>
          <w:rPr>
            <w:color w:val="000000"/>
          </w:rPr>
          <w:tag w:val="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
          <w:id w:val="1777444991"/>
          <w:placeholder>
            <w:docPart w:val="DefaultPlaceholder_-1854013440"/>
          </w:placeholder>
        </w:sdtPr>
        <w:sdtEndPr/>
        <w:sdtContent>
          <w:r w:rsidR="004809EE" w:rsidRPr="004809EE">
            <w:rPr>
              <w:color w:val="000000"/>
            </w:rPr>
            <w:t>(Lissah et al., 2021)</w:t>
          </w:r>
        </w:sdtContent>
      </w:sdt>
      <w:r w:rsidRPr="00B5138F">
        <w:t xml:space="preserve">. Lignocellulosic biomass, derived from woody waste, crop residue, textile, and food waste, is an important component in MSW. Also, packaging materials and construction waste (such as bamboo and reed) add another layer of complexity to this organic "soup", which is </w:t>
      </w:r>
      <w:r w:rsidR="0012068B" w:rsidRPr="00B5138F">
        <w:t>resistant</w:t>
      </w:r>
      <w:r w:rsidRPr="00B5138F">
        <w:t xml:space="preserve"> to common decomposition processes</w:t>
      </w:r>
      <w:r w:rsidR="005C4866" w:rsidRPr="00B5138F">
        <w:t xml:space="preserve"> </w:t>
      </w:r>
      <w:sdt>
        <w:sdtPr>
          <w:rPr>
            <w:color w:val="000000"/>
          </w:rPr>
          <w:tag w:val="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IsImNvbnRhaW5lci10aXRsZS1zaG9ydCI6IiJ9LCJpc1RlbXBvcmFyeSI6ZmFsc2V9XX0="/>
          <w:id w:val="1284702655"/>
          <w:placeholder>
            <w:docPart w:val="DefaultPlaceholder_-1854013440"/>
          </w:placeholder>
        </w:sdtPr>
        <w:sdtEndPr/>
        <w:sdtContent>
          <w:r w:rsidR="004809EE" w:rsidRPr="004809EE">
            <w:rPr>
              <w:color w:val="000000"/>
            </w:rPr>
            <w:t>(Inyang et al., 2022; Lorenci Woiciechowski et al., 2020)</w:t>
          </w:r>
        </w:sdtContent>
      </w:sdt>
      <w:r w:rsidRPr="00B5138F">
        <w:t xml:space="preserve">. </w:t>
      </w:r>
      <w:r w:rsidR="00941B2A" w:rsidRPr="00B5138F">
        <w:t>One such byproduct is coconut coir fibre, which is derived from the husk of coconuts during processing.  While coir has commercial applications in products like mats, ropes, and brushes, vast amounts of residual fibre remain unused or are disposed of inappropriately</w:t>
      </w:r>
      <w:r w:rsidR="00B5138F">
        <w:t xml:space="preserve"> </w:t>
      </w:r>
      <w:sdt>
        <w:sdtPr>
          <w:rPr>
            <w:color w:val="000000"/>
          </w:rPr>
          <w:tag w:val="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
          <w:id w:val="1103068261"/>
          <w:placeholder>
            <w:docPart w:val="DefaultPlaceholder_-1854013440"/>
          </w:placeholder>
        </w:sdtPr>
        <w:sdtEndPr/>
        <w:sdtContent>
          <w:r w:rsidR="004809EE" w:rsidRPr="004809EE">
            <w:rPr>
              <w:color w:val="000000"/>
            </w:rPr>
            <w:t>(Gundupalli et al., 2022)</w:t>
          </w:r>
        </w:sdtContent>
      </w:sdt>
      <w:r w:rsidR="00941B2A" w:rsidRPr="00B5138F">
        <w:t xml:space="preserve">. </w:t>
      </w:r>
      <w:r w:rsidR="00675CCC" w:rsidRPr="00675CCC">
        <w:rPr>
          <w:color w:val="4472C4" w:themeColor="accent1"/>
        </w:rPr>
        <w:t xml:space="preserve">Globally, lignocellulosic biomass accounts for nearly 50% of all agricultural residues, with an estimated 1.3 billion tonnes generated annually (FAO, 2023). According to </w:t>
      </w:r>
      <w:r w:rsidR="00675CCC">
        <w:rPr>
          <w:color w:val="4472C4" w:themeColor="accent1"/>
        </w:rPr>
        <w:t xml:space="preserve">Coir Board of India and </w:t>
      </w:r>
      <w:r w:rsidR="00675CCC" w:rsidRPr="00675CCC">
        <w:rPr>
          <w:color w:val="4472C4" w:themeColor="accent1"/>
        </w:rPr>
        <w:t>Ministry of MSME, 2023</w:t>
      </w:r>
      <w:r w:rsidR="00675CCC">
        <w:rPr>
          <w:color w:val="4472C4" w:themeColor="accent1"/>
        </w:rPr>
        <w:t>;</w:t>
      </w:r>
      <w:r w:rsidR="00675CCC" w:rsidRPr="00675CCC">
        <w:rPr>
          <w:color w:val="4472C4" w:themeColor="accent1"/>
        </w:rPr>
        <w:t xml:space="preserve"> India contributes significantly to this total producing about 5</w:t>
      </w:r>
      <w:r w:rsidR="00675CCC">
        <w:rPr>
          <w:color w:val="4472C4" w:themeColor="accent1"/>
        </w:rPr>
        <w:t>,</w:t>
      </w:r>
      <w:r w:rsidR="00675CCC" w:rsidRPr="00675CCC">
        <w:rPr>
          <w:color w:val="4472C4" w:themeColor="accent1"/>
        </w:rPr>
        <w:t>00,000-7</w:t>
      </w:r>
      <w:r w:rsidR="00675CCC">
        <w:rPr>
          <w:color w:val="4472C4" w:themeColor="accent1"/>
        </w:rPr>
        <w:t>,</w:t>
      </w:r>
      <w:r w:rsidR="00675CCC" w:rsidRPr="00675CCC">
        <w:rPr>
          <w:color w:val="4472C4" w:themeColor="accent1"/>
        </w:rPr>
        <w:t>00,000 tonnes of coir waste each year, much of which remains underutilized or dumped in municipal yards</w:t>
      </w:r>
      <w:r w:rsidR="00675CCC" w:rsidRPr="00675CCC">
        <w:t>. Such large-scale accumulation highlights the urgent need for eco-friendly biodegradation strategies to manage this waste sustainably.</w:t>
      </w:r>
      <w:r w:rsidR="00675CCC">
        <w:t xml:space="preserve"> </w:t>
      </w:r>
      <w:r w:rsidR="00941B2A" w:rsidRPr="00B5138F">
        <w:t xml:space="preserve">This poses significant environmental challenges, particularly in regions lacking effective waste management systems. </w:t>
      </w:r>
      <w:r w:rsidR="0097524C" w:rsidRPr="0097524C">
        <w:rPr>
          <w:color w:val="4472C4" w:themeColor="accent1"/>
        </w:rPr>
        <w:t>The i</w:t>
      </w:r>
      <w:r w:rsidRPr="0097524C">
        <w:rPr>
          <w:color w:val="4472C4" w:themeColor="accent1"/>
        </w:rPr>
        <w:t>ncreasing urban population and changing consumption patterns make it more critical to devise strategies for lignocellulosic waste biodegradation to implement efficient waste management</w:t>
      </w:r>
      <w:r w:rsidRPr="00B5138F">
        <w:t>.</w:t>
      </w:r>
      <w:r w:rsidR="00941B2A" w:rsidRPr="00B5138F">
        <w:rPr>
          <w:rFonts w:asciiTheme="minorHAnsi" w:hAnsiTheme="minorHAnsi" w:cstheme="minorBidi"/>
          <w:sz w:val="22"/>
          <w:szCs w:val="22"/>
        </w:rPr>
        <w:t xml:space="preserve"> </w:t>
      </w:r>
      <w:r w:rsidR="00941B2A" w:rsidRPr="00B5138F">
        <w:t>Coconut coir is rich in lignocellulosic compounds, including cellulose, hemicellulose, and lignin, which make it naturally resistant to microbial attack and environmental degradation</w:t>
      </w:r>
      <w:r w:rsidR="00B5138F">
        <w:t xml:space="preserve"> </w:t>
      </w:r>
      <w:sdt>
        <w:sdtPr>
          <w:rPr>
            <w:color w:val="000000"/>
          </w:rPr>
          <w:tag w:val="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7IFJhaGF5dSBldCBhbC4sIDIwMjI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"/>
          <w:id w:val="816922179"/>
          <w:placeholder>
            <w:docPart w:val="DefaultPlaceholder_-1854013440"/>
          </w:placeholder>
        </w:sdtPr>
        <w:sdtEndPr/>
        <w:sdtContent>
          <w:r w:rsidR="004809EE" w:rsidRPr="004809EE">
            <w:rPr>
              <w:color w:val="000000"/>
            </w:rPr>
            <w:t>(Mahmud et al., 2023; Rahayu et al., 2022)</w:t>
          </w:r>
        </w:sdtContent>
      </w:sdt>
      <w:r w:rsidR="00941B2A" w:rsidRPr="00B5138F">
        <w:t>. Lignin, in particular, acts as a physical and chemical barrier, protecting cellulose and hemicellulose from enzymatic breakdown</w:t>
      </w:r>
      <w:r w:rsidR="00B5138F">
        <w:t xml:space="preserve"> </w:t>
      </w:r>
      <w:sdt>
        <w:sdtPr>
          <w:rPr>
            <w:color w:val="000000"/>
          </w:rPr>
          <w:tag w:val="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
          <w:id w:val="-1997802810"/>
          <w:placeholder>
            <w:docPart w:val="DefaultPlaceholder_-1854013440"/>
          </w:placeholder>
        </w:sdtPr>
        <w:sdtEndPr/>
        <w:sdtContent>
          <w:r w:rsidR="004809EE" w:rsidRPr="004809EE">
            <w:rPr>
              <w:color w:val="000000"/>
            </w:rPr>
            <w:t>(Li et al., 2018)</w:t>
          </w:r>
        </w:sdtContent>
      </w:sdt>
      <w:r w:rsidR="00941B2A" w:rsidRPr="00B5138F">
        <w:t xml:space="preserve">. As a result, the decomposition of coir fibre in natural conditions is extremely slow. Traditional disposal methods, such as open burning or </w:t>
      </w:r>
      <w:r w:rsidR="00517A5D">
        <w:t>damp yard</w:t>
      </w:r>
      <w:r w:rsidR="00941B2A" w:rsidRPr="00B5138F">
        <w:t>ing, not only fail to recover the potential value of the biomass but also contribute to environmental problems like greenhouse gas emissions, soil degradation, and leachate formation</w:t>
      </w:r>
      <w:r w:rsidR="00B5138F">
        <w:t xml:space="preserve"> </w:t>
      </w:r>
      <w:sdt>
        <w:sdtPr>
          <w:rPr>
            <w:color w:val="000000"/>
          </w:rPr>
          <w:tag w:val="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
          <w:id w:val="-81535527"/>
          <w:placeholder>
            <w:docPart w:val="DefaultPlaceholder_-1854013440"/>
          </w:placeholder>
        </w:sdtPr>
        <w:sdtEndPr/>
        <w:sdtContent>
          <w:r w:rsidR="004809EE" w:rsidRPr="004809EE">
            <w:rPr>
              <w:color w:val="000000"/>
            </w:rPr>
            <w:t>(Khan et al., 2021)</w:t>
          </w:r>
        </w:sdtContent>
      </w:sdt>
      <w:r w:rsidR="00941B2A" w:rsidRPr="00B5138F">
        <w:t>.</w:t>
      </w:r>
    </w:p>
    <w:p w14:paraId="4CC11906" w14:textId="3389B53E" w:rsidR="00F62C58" w:rsidRPr="00B5138F" w:rsidRDefault="00941B2A" w:rsidP="00624D30">
      <w:pPr>
        <w:pStyle w:val="Timesnew"/>
        <w:spacing w:before="240"/>
        <w:ind w:left="0"/>
      </w:pPr>
      <w:r w:rsidRPr="00B5138F">
        <w:t xml:space="preserve">This study explores the potential of microbial consortia isolated from </w:t>
      </w:r>
      <w:r w:rsidR="00517A5D">
        <w:t>damp yard</w:t>
      </w:r>
      <w:r w:rsidRPr="00B5138F">
        <w:t xml:space="preserve"> leachates as biological agents for the degradation of coconut coir fibre. </w:t>
      </w:r>
      <w:r w:rsidR="00F62C58" w:rsidRPr="00B5138F">
        <w:t xml:space="preserve">As waste containers, </w:t>
      </w:r>
      <w:r w:rsidR="00517A5D">
        <w:t>damp yard</w:t>
      </w:r>
      <w:r w:rsidR="00F62C58" w:rsidRPr="00B5138F">
        <w:t xml:space="preserve">s harbour dynamic microbial communities that have adapted to all kinds of extreme environmentally toxic conditions </w:t>
      </w:r>
      <w:r w:rsidR="005C4866" w:rsidRPr="00B5138F">
        <w:t xml:space="preserve">including </w:t>
      </w:r>
      <w:r w:rsidR="00F62C58" w:rsidRPr="00B5138F">
        <w:t>acidity, low nutrients</w:t>
      </w:r>
      <w:r w:rsidR="005C4866" w:rsidRPr="00B5138F">
        <w:t xml:space="preserve"> and</w:t>
      </w:r>
      <w:r w:rsidR="00F62C58" w:rsidRPr="00B5138F">
        <w:t xml:space="preserve"> temperature fluctuations</w:t>
      </w:r>
      <w:r w:rsidR="00B5138F">
        <w:t xml:space="preserve"> </w:t>
      </w:r>
      <w:sdt>
        <w:sdtPr>
          <w:rPr>
            <w:color w:val="000000"/>
          </w:rPr>
          <w:tag w:val="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
          <w:id w:val="-1471898612"/>
          <w:placeholder>
            <w:docPart w:val="DefaultPlaceholder_-1854013440"/>
          </w:placeholder>
        </w:sdtPr>
        <w:sdtEndPr/>
        <w:sdtContent>
          <w:r w:rsidR="004809EE" w:rsidRPr="004809EE">
            <w:rPr>
              <w:color w:val="000000"/>
            </w:rPr>
            <w:t>(Cai et al., 2024)</w:t>
          </w:r>
        </w:sdtContent>
      </w:sdt>
      <w:r w:rsidR="00F62C58" w:rsidRPr="00B5138F">
        <w:t xml:space="preserve">. Microbial communities residing in </w:t>
      </w:r>
      <w:r w:rsidR="00517A5D">
        <w:t>damp yard</w:t>
      </w:r>
      <w:r w:rsidR="00F62C58" w:rsidRPr="00B5138F">
        <w:t xml:space="preserve"> leachate, a waste liquid containing the product of waste decomposition, have unique enzymatic characteristics that may be the key to overcoming the difficulty in</w:t>
      </w:r>
      <w:r w:rsidR="00675CCC">
        <w:t xml:space="preserve"> </w:t>
      </w:r>
      <w:r w:rsidR="00675CCC" w:rsidRPr="00675CCC">
        <w:rPr>
          <w:color w:val="4472C4" w:themeColor="accent1"/>
        </w:rPr>
        <w:t>the</w:t>
      </w:r>
      <w:r w:rsidR="00F62C58" w:rsidRPr="00B5138F">
        <w:t xml:space="preserve"> degradation of recalcitrant lignocellulosic biomass</w:t>
      </w:r>
      <w:r w:rsidR="005C4866" w:rsidRPr="00B5138F">
        <w:t xml:space="preserve"> </w:t>
      </w:r>
      <w:sdt>
        <w:sdtPr>
          <w:rPr>
            <w:color w:val="000000"/>
          </w:rPr>
          <w:tag w:val="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
          <w:id w:val="-1170945142"/>
          <w:placeholder>
            <w:docPart w:val="DefaultPlaceholder_-1854013440"/>
          </w:placeholder>
        </w:sdtPr>
        <w:sdtEndPr/>
        <w:sdtContent>
          <w:r w:rsidR="004809EE" w:rsidRPr="004809EE">
            <w:rPr>
              <w:color w:val="000000"/>
            </w:rPr>
            <w:t>(Lu et al., 2022)</w:t>
          </w:r>
        </w:sdtContent>
      </w:sdt>
      <w:r w:rsidR="00F62C58" w:rsidRPr="00B5138F">
        <w:t xml:space="preserve">. </w:t>
      </w:r>
      <w:r w:rsidR="0054188C" w:rsidRPr="0054188C">
        <w:rPr>
          <w:color w:val="4472C4" w:themeColor="accent1"/>
        </w:rPr>
        <w:t>Similar findings have been reported in landfill leachate and compost ecosystems where bacteri</w:t>
      </w:r>
      <w:r w:rsidR="004809EE">
        <w:rPr>
          <w:color w:val="4472C4" w:themeColor="accent1"/>
        </w:rPr>
        <w:t>a and fungi</w:t>
      </w:r>
      <w:r w:rsidR="0054188C" w:rsidRPr="0054188C">
        <w:rPr>
          <w:color w:val="4472C4" w:themeColor="accent1"/>
        </w:rPr>
        <w:t xml:space="preserve">, particularly </w:t>
      </w:r>
      <w:r w:rsidR="004809EE" w:rsidRPr="004809EE">
        <w:rPr>
          <w:i/>
          <w:iCs/>
          <w:color w:val="4472C4" w:themeColor="accent1"/>
        </w:rPr>
        <w:t> Tyromyces chioneus</w:t>
      </w:r>
      <w:r w:rsidR="004809EE">
        <w:rPr>
          <w:i/>
          <w:iCs/>
          <w:color w:val="4472C4" w:themeColor="accent1"/>
        </w:rPr>
        <w:t xml:space="preserve">, </w:t>
      </w:r>
      <w:r w:rsidR="004809EE" w:rsidRPr="004809EE">
        <w:rPr>
          <w:i/>
          <w:iCs/>
          <w:color w:val="4472C4" w:themeColor="accent1"/>
        </w:rPr>
        <w:t>Penicillium</w:t>
      </w:r>
      <w:r w:rsidR="004809EE">
        <w:rPr>
          <w:i/>
          <w:iCs/>
          <w:color w:val="4472C4" w:themeColor="accent1"/>
        </w:rPr>
        <w:t xml:space="preserve"> </w:t>
      </w:r>
      <w:r w:rsidR="0054188C" w:rsidRPr="0054188C">
        <w:rPr>
          <w:color w:val="4472C4" w:themeColor="accent1"/>
        </w:rPr>
        <w:t xml:space="preserve">and </w:t>
      </w:r>
      <w:r w:rsidR="0054188C" w:rsidRPr="0054188C">
        <w:rPr>
          <w:i/>
          <w:iCs/>
          <w:color w:val="4472C4" w:themeColor="accent1"/>
        </w:rPr>
        <w:t>Pseudomonas</w:t>
      </w:r>
      <w:r w:rsidR="0054188C" w:rsidRPr="0054188C">
        <w:rPr>
          <w:color w:val="4472C4" w:themeColor="accent1"/>
        </w:rPr>
        <w:t xml:space="preserve"> spp., exhibit strong lignin-degrading enzyme systems such as laccase and peroxidase</w:t>
      </w:r>
      <w:r w:rsidR="0054188C">
        <w:rPr>
          <w:color w:val="4472C4" w:themeColor="accent1"/>
        </w:rPr>
        <w:t xml:space="preserve"> </w:t>
      </w:r>
      <w:sdt>
        <w:sdtPr>
          <w:rPr>
            <w:color w:val="000000"/>
          </w:rPr>
          <w:tag w:val="MENDELEY_CITATION_v3_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"/>
          <w:id w:val="-961183805"/>
          <w:placeholder>
            <w:docPart w:val="DefaultPlaceholder_-1854013440"/>
          </w:placeholder>
        </w:sdtPr>
        <w:sdtEndPr/>
        <w:sdtContent>
          <w:r w:rsidR="004809EE" w:rsidRPr="004809EE">
            <w:rPr>
              <w:color w:val="000000"/>
            </w:rPr>
            <w:t>(Atiwesh et al., 2022; Islam et al., 2019)</w:t>
          </w:r>
        </w:sdtContent>
      </w:sdt>
      <w:r w:rsidR="0054188C" w:rsidRPr="0054188C">
        <w:rPr>
          <w:color w:val="4472C4" w:themeColor="accent1"/>
        </w:rPr>
        <w:t>.</w:t>
      </w:r>
      <w:r w:rsidR="0054188C">
        <w:t xml:space="preserve"> </w:t>
      </w:r>
      <w:r w:rsidRPr="00B5138F">
        <w:t xml:space="preserve">Compared to conventional chemical or thermal treatments, microbial degradation is cost-effective, sustainable, and avoids secondary pollution. </w:t>
      </w:r>
    </w:p>
    <w:p w14:paraId="26E9E61B" w14:textId="05247210" w:rsidR="00941B2A" w:rsidRPr="00B5138F" w:rsidRDefault="00941B2A" w:rsidP="00624D30">
      <w:pPr>
        <w:pStyle w:val="Timesnew"/>
        <w:spacing w:before="240"/>
        <w:ind w:left="0"/>
      </w:pPr>
      <w:r w:rsidRPr="00B5138F">
        <w:t>Conventional methods for lignocellulose degradation typically involve chemical pretreatments, such as acid or alkaline hydrolysis, or thermal methods like pyrolysis and steam explosion</w:t>
      </w:r>
      <w:r w:rsidR="009D357E">
        <w:t xml:space="preserve"> </w:t>
      </w:r>
      <w:sdt>
        <w:sdtPr>
          <w:rPr>
            <w:color w:val="000000"/>
          </w:rPr>
          <w:tag w:val="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
          <w:id w:val="-32272094"/>
          <w:placeholder>
            <w:docPart w:val="DefaultPlaceholder_-1854013440"/>
          </w:placeholder>
        </w:sdtPr>
        <w:sdtEndPr/>
        <w:sdtContent>
          <w:r w:rsidR="004809EE" w:rsidRPr="004809EE">
            <w:rPr>
              <w:rFonts w:eastAsia="Times New Roman"/>
              <w:color w:val="000000"/>
            </w:rPr>
            <w:t>(Prasad et al., 2019; Puentes-Téllez &amp; Falcao Salles, 2018)</w:t>
          </w:r>
        </w:sdtContent>
      </w:sdt>
      <w:r w:rsidRPr="00B5138F">
        <w:t>. While effective in breaking down biomass, these approaches often require high energy input, involve hazardous chemicals, and generate toxic by-products that must be carefully managed</w:t>
      </w:r>
      <w:r w:rsidR="004809EE">
        <w:t xml:space="preserve"> </w:t>
      </w:r>
      <w:sdt>
        <w:sdtPr>
          <w:rPr>
            <w:color w:val="000000"/>
          </w:rPr>
          <w:tag w:val="MENDELEY_CITATION_v3_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"/>
          <w:id w:val="164212852"/>
          <w:placeholder>
            <w:docPart w:val="DefaultPlaceholder_-1854013440"/>
          </w:placeholder>
        </w:sdtPr>
        <w:sdtEndPr/>
        <w:sdtContent>
          <w:r w:rsidR="004809EE" w:rsidRPr="004809EE">
            <w:rPr>
              <w:color w:val="000000"/>
            </w:rPr>
            <w:t>(Kumar et al., 2022)</w:t>
          </w:r>
        </w:sdtContent>
      </w:sdt>
      <w:r w:rsidRPr="00B5138F">
        <w:t xml:space="preserve">. Moreover, the harsh conditions used in such processes can damage or destroy valuable components, limiting their reuse in value-added applications like biofuel production or </w:t>
      </w:r>
      <w:r w:rsidRPr="00675CCC">
        <w:rPr>
          <w:color w:val="4472C4" w:themeColor="accent1"/>
        </w:rPr>
        <w:t>bio</w:t>
      </w:r>
      <w:r w:rsidR="00675CCC" w:rsidRPr="00675CCC">
        <w:rPr>
          <w:color w:val="4472C4" w:themeColor="accent1"/>
        </w:rPr>
        <w:t>-</w:t>
      </w:r>
      <w:r w:rsidRPr="00675CCC">
        <w:rPr>
          <w:color w:val="4472C4" w:themeColor="accent1"/>
        </w:rPr>
        <w:t>composite</w:t>
      </w:r>
      <w:r w:rsidRPr="00B5138F">
        <w:t xml:space="preserve"> synthesis. In contrast, biological degradation using microbes operates under milder conditions, requires lower energy input, and produces minimal environmental pollutants. Enzymes secreted by microbes act specifically on target substrates, which enables more controlled and selective breakdown of lignocellulosic components.</w:t>
      </w:r>
    </w:p>
    <w:p w14:paraId="762D5500" w14:textId="74CB2994" w:rsidR="00F62C58" w:rsidRPr="00B5138F" w:rsidRDefault="00F62C58" w:rsidP="00624D30">
      <w:pPr>
        <w:pStyle w:val="Timesnew"/>
        <w:spacing w:before="240"/>
        <w:ind w:left="0"/>
      </w:pPr>
      <w:r w:rsidRPr="00B5138F">
        <w:t xml:space="preserve">Based on the enzymatic activity of </w:t>
      </w:r>
      <w:r w:rsidR="00517A5D">
        <w:t>damp yard</w:t>
      </w:r>
      <w:r w:rsidRPr="00B5138F">
        <w:t xml:space="preserve"> bacteria, this research attempts to develop </w:t>
      </w:r>
      <w:r w:rsidRPr="00675CCC">
        <w:rPr>
          <w:color w:val="4472C4" w:themeColor="accent1"/>
        </w:rPr>
        <w:t>more efficient waste management</w:t>
      </w:r>
      <w:r w:rsidR="00675CCC" w:rsidRPr="00675CCC">
        <w:rPr>
          <w:color w:val="4472C4" w:themeColor="accent1"/>
        </w:rPr>
        <w:t>,</w:t>
      </w:r>
      <w:r w:rsidRPr="00675CCC">
        <w:rPr>
          <w:color w:val="4472C4" w:themeColor="accent1"/>
        </w:rPr>
        <w:t xml:space="preserve"> sustainable strategy</w:t>
      </w:r>
      <w:r w:rsidR="00675CCC">
        <w:rPr>
          <w:color w:val="4472C4" w:themeColor="accent1"/>
        </w:rPr>
        <w:t>,</w:t>
      </w:r>
      <w:r w:rsidRPr="00675CCC">
        <w:rPr>
          <w:color w:val="4472C4" w:themeColor="accent1"/>
        </w:rPr>
        <w:t xml:space="preserve"> and to </w:t>
      </w:r>
      <w:r w:rsidR="00675CCC" w:rsidRPr="00675CCC">
        <w:rPr>
          <w:color w:val="4472C4" w:themeColor="accent1"/>
        </w:rPr>
        <w:t>overcome the limitations</w:t>
      </w:r>
      <w:r w:rsidRPr="00675CCC">
        <w:rPr>
          <w:color w:val="4472C4" w:themeColor="accent1"/>
        </w:rPr>
        <w:t xml:space="preserve"> of conventional ones</w:t>
      </w:r>
      <w:r w:rsidRPr="00B5138F">
        <w:t>. Efficient lignocellulose biodegra</w:t>
      </w:r>
      <w:r w:rsidR="0012068B" w:rsidRPr="00B5138F">
        <w:t>da</w:t>
      </w:r>
      <w:r w:rsidRPr="00B5138F">
        <w:t>tion has great potential to dramatically reduce greenhouse gas release linked to waste mineralisation and can be of significant value to mitigate environmental burden and ensure sustainable development.</w:t>
      </w:r>
    </w:p>
    <w:p w14:paraId="4422CDDF" w14:textId="77777777" w:rsidR="00F62C58" w:rsidRPr="00733E30" w:rsidRDefault="00733E30" w:rsidP="00624D30">
      <w:pPr>
        <w:pStyle w:val="Timesnew"/>
        <w:spacing w:before="240"/>
        <w:ind w:left="0"/>
        <w:rPr>
          <w:b/>
          <w:bCs/>
        </w:rPr>
      </w:pPr>
      <w:r w:rsidRPr="00733E30">
        <w:rPr>
          <w:b/>
          <w:bCs/>
        </w:rPr>
        <w:t xml:space="preserve">2. </w:t>
      </w:r>
      <w:r w:rsidR="00AD7BED" w:rsidRPr="00733E30">
        <w:rPr>
          <w:b/>
          <w:bCs/>
        </w:rPr>
        <w:t>Materials and methods</w:t>
      </w:r>
    </w:p>
    <w:p w14:paraId="0640BB02" w14:textId="250DF499" w:rsidR="00F62C58" w:rsidRDefault="0012068B" w:rsidP="00624D30">
      <w:pPr>
        <w:pStyle w:val="Timesnew"/>
        <w:spacing w:before="240"/>
        <w:ind w:left="0"/>
      </w:pPr>
      <w:r>
        <w:t>N</w:t>
      </w:r>
      <w:r w:rsidR="00F62C58" w:rsidRPr="00F62C58">
        <w:t>utrient agar</w:t>
      </w:r>
      <w:r w:rsidR="00F62C58">
        <w:t xml:space="preserve">, </w:t>
      </w:r>
      <w:r w:rsidR="00F62C58" w:rsidRPr="00F62C58">
        <w:t>minimum salt medium</w:t>
      </w:r>
      <w:r w:rsidR="00F62C58">
        <w:t xml:space="preserve"> and </w:t>
      </w:r>
      <w:r w:rsidR="00F62C58" w:rsidRPr="00F62C58">
        <w:t>carboxymethyl cellulose (CMC)</w:t>
      </w:r>
      <w:r w:rsidR="00F62C58">
        <w:t xml:space="preserve"> agar </w:t>
      </w:r>
      <w:r w:rsidR="00675CCC" w:rsidRPr="00675CCC">
        <w:rPr>
          <w:color w:val="4472C4" w:themeColor="accent1"/>
        </w:rPr>
        <w:t>were</w:t>
      </w:r>
      <w:r w:rsidR="00F62C58">
        <w:t xml:space="preserve"> purchased from purchased from </w:t>
      </w:r>
      <w:r w:rsidR="00FE2216" w:rsidRPr="00FE2216">
        <w:t>HiMedia Laboratories Pvt. Ltd. (Mumbai, India)</w:t>
      </w:r>
      <w:r w:rsidR="00F62C58">
        <w:t xml:space="preserve">.  </w:t>
      </w:r>
      <w:r>
        <w:t>C</w:t>
      </w:r>
      <w:r w:rsidR="00F62C58">
        <w:t>ongo red,</w:t>
      </w:r>
      <w:r w:rsidR="00F62C58" w:rsidRPr="00F62C58">
        <w:t xml:space="preserve"> H</w:t>
      </w:r>
      <w:r w:rsidR="00F62C58" w:rsidRPr="00F62C58">
        <w:rPr>
          <w:vertAlign w:val="subscript"/>
        </w:rPr>
        <w:t>2</w:t>
      </w:r>
      <w:r w:rsidR="00F62C58" w:rsidRPr="00F62C58">
        <w:t>SO</w:t>
      </w:r>
      <w:r w:rsidR="00F62C58" w:rsidRPr="00F62C58">
        <w:rPr>
          <w:vertAlign w:val="subscript"/>
        </w:rPr>
        <w:t>4</w:t>
      </w:r>
      <w:r w:rsidR="00F62C58">
        <w:t xml:space="preserve">, </w:t>
      </w:r>
      <w:r w:rsidR="00F62C58" w:rsidRPr="00F62C58">
        <w:t>NaOH</w:t>
      </w:r>
      <w:r w:rsidR="00F62C58">
        <w:t xml:space="preserve"> and </w:t>
      </w:r>
      <w:r w:rsidR="00F62C58" w:rsidRPr="00F62C58">
        <w:t>methylene blue</w:t>
      </w:r>
      <w:r w:rsidR="00F62C58">
        <w:t xml:space="preserve"> were purchased from </w:t>
      </w:r>
      <w:r w:rsidR="00FE2216" w:rsidRPr="00FE2216">
        <w:t>Sisco Research Laboratories Pvt. Ltd. (Mumbai, India)</w:t>
      </w:r>
      <w:r>
        <w:t>.</w:t>
      </w:r>
    </w:p>
    <w:p w14:paraId="7C52EAC7" w14:textId="77777777" w:rsidR="00AD7BED" w:rsidRPr="00733E30" w:rsidRDefault="00733E30" w:rsidP="00624D30">
      <w:pPr>
        <w:pStyle w:val="Timesnew"/>
        <w:spacing w:before="240"/>
        <w:ind w:left="0"/>
        <w:rPr>
          <w:b/>
          <w:bCs/>
        </w:rPr>
      </w:pPr>
      <w:r w:rsidRPr="00733E30">
        <w:rPr>
          <w:b/>
          <w:bCs/>
        </w:rPr>
        <w:t>2.1. Isolation of bacteria</w:t>
      </w:r>
    </w:p>
    <w:p w14:paraId="1405D732" w14:textId="5F31D183" w:rsidR="002B5CE0" w:rsidRPr="0077185C" w:rsidRDefault="00196194" w:rsidP="00624D30">
      <w:pPr>
        <w:pStyle w:val="Timesnew"/>
        <w:spacing w:before="240"/>
        <w:ind w:left="0"/>
        <w:rPr>
          <w:color w:val="4472C4" w:themeColor="accent1"/>
        </w:rPr>
      </w:pPr>
      <w:r w:rsidRPr="00196194">
        <w:rPr>
          <w:color w:val="4472C4" w:themeColor="accent1"/>
        </w:rPr>
        <w:t>Leachate samples were collected from the Perungudi Municipal Solid Waste (MSW) dumping site (Latitude 12.952340° N, Longitude 80.224607° E, Chennai, Tamil Nadu, India) during the post-monsoon season (December 2023). The ambient temperature at the time of sampling ranged from 28 ± 2 °C, and the pH of the leachate was measured at 4.8 ± 0.1</w:t>
      </w:r>
      <w:r w:rsidRPr="00196194">
        <w:t xml:space="preserve">. </w:t>
      </w:r>
      <w:r w:rsidR="002B5CE0" w:rsidRPr="002B5CE0">
        <w:t>Serial dilutions of samples were prepared and 0.1 ml of the 10</w:t>
      </w:r>
      <w:r w:rsidR="002B5CE0" w:rsidRPr="0012068B">
        <w:rPr>
          <w:vertAlign w:val="superscript"/>
        </w:rPr>
        <w:t>7</w:t>
      </w:r>
      <w:r w:rsidR="002B5CE0" w:rsidRPr="002B5CE0">
        <w:t xml:space="preserve"> and 10</w:t>
      </w:r>
      <w:r w:rsidR="002B5CE0" w:rsidRPr="0012068B">
        <w:rPr>
          <w:vertAlign w:val="superscript"/>
        </w:rPr>
        <w:t>8</w:t>
      </w:r>
      <w:r w:rsidR="002B5CE0" w:rsidRPr="002B5CE0">
        <w:t xml:space="preserve"> serial diluted samples were equally spread over sterile nutrient agar plates. The plates were then incubated at room temperature for 24-48 h</w:t>
      </w:r>
      <w:r w:rsidR="0012068B">
        <w:t>ours</w:t>
      </w:r>
      <w:r w:rsidR="002B5CE0" w:rsidRPr="002B5CE0">
        <w:t xml:space="preserve"> </w:t>
      </w:r>
      <w:r w:rsidR="002B5CE0">
        <w:t>to facilitate the growth of the isolated colonies</w:t>
      </w:r>
      <w:r w:rsidR="002B5CE0" w:rsidRPr="002B5CE0">
        <w:t xml:space="preserve">. </w:t>
      </w:r>
      <w:r w:rsidR="002B5CE0" w:rsidRPr="0077185C">
        <w:rPr>
          <w:color w:val="4472C4" w:themeColor="accent1"/>
        </w:rPr>
        <w:t xml:space="preserve">The isolated colonies were plated onto fresh nutrient agar plates </w:t>
      </w:r>
      <w:r w:rsidR="0077185C" w:rsidRPr="0077185C">
        <w:rPr>
          <w:color w:val="4472C4" w:themeColor="accent1"/>
        </w:rPr>
        <w:t>under</w:t>
      </w:r>
      <w:r w:rsidR="002B5CE0" w:rsidRPr="0077185C">
        <w:rPr>
          <w:color w:val="4472C4" w:themeColor="accent1"/>
        </w:rPr>
        <w:t xml:space="preserve"> highly controlled </w:t>
      </w:r>
      <w:r w:rsidR="0077185C" w:rsidRPr="0077185C">
        <w:rPr>
          <w:color w:val="4472C4" w:themeColor="accent1"/>
        </w:rPr>
        <w:t>conditions</w:t>
      </w:r>
      <w:r w:rsidR="002B5CE0" w:rsidRPr="0077185C">
        <w:rPr>
          <w:color w:val="4472C4" w:themeColor="accent1"/>
        </w:rPr>
        <w:t xml:space="preserve"> to isolate pure cultures from each colony.</w:t>
      </w:r>
    </w:p>
    <w:p w14:paraId="3F1D593A" w14:textId="69E54191" w:rsidR="00AD7BED" w:rsidRPr="00733E30" w:rsidRDefault="00733E30" w:rsidP="00624D30">
      <w:pPr>
        <w:pStyle w:val="Timesnew"/>
        <w:spacing w:before="240"/>
        <w:ind w:left="0"/>
        <w:rPr>
          <w:b/>
          <w:bCs/>
        </w:rPr>
      </w:pPr>
      <w:r w:rsidRPr="00733E30">
        <w:rPr>
          <w:b/>
          <w:bCs/>
        </w:rPr>
        <w:t xml:space="preserve">2.2. Growth on lignin as </w:t>
      </w:r>
      <w:r w:rsidR="00347BEB">
        <w:rPr>
          <w:b/>
          <w:bCs/>
        </w:rPr>
        <w:t xml:space="preserve">the </w:t>
      </w:r>
      <w:r w:rsidRPr="00733E30">
        <w:rPr>
          <w:b/>
          <w:bCs/>
        </w:rPr>
        <w:t>sole carbon source</w:t>
      </w:r>
    </w:p>
    <w:p w14:paraId="63F4EB85" w14:textId="14C73605" w:rsidR="002B5CE0" w:rsidRPr="002B5CE0" w:rsidRDefault="002B5CE0" w:rsidP="00624D30">
      <w:pPr>
        <w:pStyle w:val="Timesnew"/>
        <w:spacing w:before="240"/>
        <w:ind w:left="0"/>
      </w:pPr>
      <w:r w:rsidRPr="002B5CE0">
        <w:t>Lignin-degrading bacterial strains were isolated using Minimum Salt Medium agar (MSML-agar) supplemented with 1% alkaline lignin. The alkaline lignin was prepared</w:t>
      </w:r>
      <w:r w:rsidR="00683E9E">
        <w:t xml:space="preserve"> by </w:t>
      </w:r>
      <w:r w:rsidR="00347BEB">
        <w:t xml:space="preserve">the </w:t>
      </w:r>
      <w:r w:rsidR="00683E9E">
        <w:t xml:space="preserve">modified </w:t>
      </w:r>
      <w:sdt>
        <w:sdtPr>
          <w:rPr>
            <w:color w:val="000000"/>
          </w:rPr>
          <w:tag w:val="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
          <w:id w:val="-1301607256"/>
          <w:placeholder>
            <w:docPart w:val="DefaultPlaceholder_-1854013440"/>
          </w:placeholder>
        </w:sdtPr>
        <w:sdtEndPr/>
        <w:sdtContent>
          <w:r w:rsidR="004809EE" w:rsidRPr="004809EE">
            <w:rPr>
              <w:color w:val="000000"/>
            </w:rPr>
            <w:t>(Murciano Martínez et al., 2015)</w:t>
          </w:r>
        </w:sdtContent>
      </w:sdt>
      <w:r w:rsidRPr="002B5CE0">
        <w:t xml:space="preserve"> </w:t>
      </w:r>
      <w:r w:rsidR="00683E9E">
        <w:t xml:space="preserve">method </w:t>
      </w:r>
      <w:r w:rsidRPr="002B5CE0">
        <w:t>by mixing 6g of coconut husk powder with 40 ml of 1% H</w:t>
      </w:r>
      <w:r w:rsidRPr="00683E9E">
        <w:rPr>
          <w:vertAlign w:val="subscript"/>
        </w:rPr>
        <w:t>2</w:t>
      </w:r>
      <w:r w:rsidRPr="002B5CE0">
        <w:t>SO</w:t>
      </w:r>
      <w:r w:rsidRPr="00683E9E">
        <w:rPr>
          <w:vertAlign w:val="subscript"/>
        </w:rPr>
        <w:t>4</w:t>
      </w:r>
      <w:r w:rsidRPr="002B5CE0">
        <w:t>, heating at 80°C for 20 minutes, followed by the addition of 150 ml of 4% NaOH and boiling for 30 minutes. The dark brown alkali lignin was filtered and autoclaved at 121°C for 15 minutes.</w:t>
      </w:r>
    </w:p>
    <w:p w14:paraId="45FC4B45" w14:textId="276A9159" w:rsidR="002B5CE0" w:rsidRDefault="002B5CE0" w:rsidP="00624D30">
      <w:pPr>
        <w:pStyle w:val="Timesnew"/>
        <w:spacing w:before="240"/>
        <w:ind w:left="0"/>
      </w:pPr>
      <w:r w:rsidRPr="002B5CE0">
        <w:t xml:space="preserve">Isolated colonies were streaked onto MSML-agar containing 1% alkaline lignin and incubated for 48 hours at room temperature. </w:t>
      </w:r>
      <w:r w:rsidR="00003ECD" w:rsidRPr="00003ECD">
        <w:rPr>
          <w:color w:val="4472C4" w:themeColor="accent1"/>
        </w:rPr>
        <w:t>Each bacterial isolate was tested in triplicate to ensure reproducibility.</w:t>
      </w:r>
      <w:r w:rsidR="00003ECD">
        <w:t xml:space="preserve"> </w:t>
      </w:r>
      <w:r w:rsidR="00733E30">
        <w:t>The</w:t>
      </w:r>
      <w:r w:rsidRPr="002B5CE0">
        <w:t xml:space="preserve"> bacterial isolates capable of utilizing lignin as the sole carbon source</w:t>
      </w:r>
      <w:r w:rsidR="00733E30">
        <w:t xml:space="preserve"> were tested for their lignolytic activity</w:t>
      </w:r>
      <w:r w:rsidRPr="002B5CE0">
        <w:t>.</w:t>
      </w:r>
      <w:r w:rsidR="009D357E">
        <w:t xml:space="preserve"> Table 1 shows the different growth rate</w:t>
      </w:r>
      <w:r w:rsidR="00347BEB">
        <w:t>s</w:t>
      </w:r>
      <w:r w:rsidR="009D357E">
        <w:t xml:space="preserve"> of bacteria with lignin as </w:t>
      </w:r>
      <w:r w:rsidR="00347BEB">
        <w:t xml:space="preserve">the </w:t>
      </w:r>
      <w:r w:rsidR="009D357E">
        <w:t>sole carbon source</w:t>
      </w:r>
    </w:p>
    <w:p w14:paraId="7AE07CDD" w14:textId="77777777" w:rsidR="00AD7BED" w:rsidRPr="00733E30" w:rsidRDefault="00733E30" w:rsidP="00624D30">
      <w:pPr>
        <w:pStyle w:val="Timesnew"/>
        <w:spacing w:before="240"/>
        <w:ind w:left="0"/>
        <w:rPr>
          <w:b/>
          <w:bCs/>
        </w:rPr>
      </w:pPr>
      <w:r>
        <w:rPr>
          <w:b/>
          <w:bCs/>
        </w:rPr>
        <w:t xml:space="preserve">2.3. </w:t>
      </w:r>
      <w:r w:rsidRPr="00733E30">
        <w:rPr>
          <w:b/>
          <w:bCs/>
        </w:rPr>
        <w:t>Lignolytic activity</w:t>
      </w:r>
    </w:p>
    <w:p w14:paraId="11233295" w14:textId="7B1F031E" w:rsidR="00AD7BED" w:rsidRDefault="002B5CE0" w:rsidP="00624D30">
      <w:pPr>
        <w:pStyle w:val="Timesnew"/>
        <w:spacing w:before="240"/>
        <w:ind w:left="0"/>
      </w:pPr>
      <w:r w:rsidRPr="002B5CE0">
        <w:t>Lignolytic enzyme activity of the isolated colonies was assessed using methylene blue dye, as outlined by</w:t>
      </w:r>
      <w:r w:rsidR="0012068B">
        <w:t xml:space="preserve"> </w:t>
      </w:r>
      <w:sdt>
        <w:sdtPr>
          <w:rPr>
            <w:color w:val="000000"/>
          </w:rPr>
          <w:tag w:val="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
          <w:id w:val="141157235"/>
          <w:placeholder>
            <w:docPart w:val="DefaultPlaceholder_-1854013440"/>
          </w:placeholder>
        </w:sdtPr>
        <w:sdtEndPr/>
        <w:sdtContent>
          <w:r w:rsidR="004809EE" w:rsidRPr="004809EE">
            <w:rPr>
              <w:color w:val="000000"/>
            </w:rPr>
            <w:t>(Anveshitha et al., 2023)</w:t>
          </w:r>
        </w:sdtContent>
      </w:sdt>
      <w:r w:rsidR="00733E30">
        <w:t xml:space="preserve">. </w:t>
      </w:r>
      <w:r w:rsidRPr="002B5CE0">
        <w:t>The isolates were streaked onto MSML-agar plates containing alkaline lignin and methylene blue, then incubated at 25°C for 72 hours. Colonies that decolorized the dye were considered potential lignin degraders</w:t>
      </w:r>
      <w:r w:rsidR="0012068B">
        <w:t xml:space="preserve"> and i</w:t>
      </w:r>
      <w:r w:rsidRPr="002B5CE0">
        <w:t>solates showing maximum decolorization were selected for further analysis, sub-cultured, and preserved at 4°C.</w:t>
      </w:r>
      <w:r w:rsidR="00733E30">
        <w:t xml:space="preserve"> </w:t>
      </w:r>
      <w:r w:rsidRPr="002B5CE0">
        <w:t xml:space="preserve">These isolates were further tested for their ability to utilize 2% alkaline lignin as the sole carbon source. </w:t>
      </w:r>
      <w:r w:rsidR="00003ECD" w:rsidRPr="00003ECD">
        <w:rPr>
          <w:color w:val="4472C4" w:themeColor="accent1"/>
        </w:rPr>
        <w:t xml:space="preserve">A known lignin-degrading bacterial strain, </w:t>
      </w:r>
      <w:r w:rsidR="00003ECD" w:rsidRPr="00003ECD">
        <w:rPr>
          <w:i/>
          <w:iCs/>
          <w:color w:val="4472C4" w:themeColor="accent1"/>
        </w:rPr>
        <w:t>Pseudomonas putida</w:t>
      </w:r>
      <w:r w:rsidR="00003ECD" w:rsidRPr="00003ECD">
        <w:rPr>
          <w:color w:val="4472C4" w:themeColor="accent1"/>
        </w:rPr>
        <w:t xml:space="preserve"> MTCC 1194 (Microbial Type Culture Collection, Chandigarh, India), was used as a positive control, while uninoculated plates served as negative controls</w:t>
      </w:r>
      <w:r w:rsidR="00003ECD" w:rsidRPr="00003ECD">
        <w:t>.</w:t>
      </w:r>
      <w:r w:rsidR="00003ECD">
        <w:t xml:space="preserve"> </w:t>
      </w:r>
      <w:r w:rsidRPr="002B5CE0">
        <w:t xml:space="preserve">Based on growth rates, isolates were categorized as very fast, fast, and slow growers. </w:t>
      </w:r>
      <w:r>
        <w:t>I</w:t>
      </w:r>
      <w:r w:rsidRPr="002B5CE0">
        <w:t>solates with rapid growth were selected for lignocellulosic biomass degradation.</w:t>
      </w:r>
    </w:p>
    <w:p w14:paraId="0E584131" w14:textId="77777777" w:rsidR="00AD7BED" w:rsidRPr="00733E30" w:rsidRDefault="00733E30" w:rsidP="00624D30">
      <w:pPr>
        <w:pStyle w:val="Timesnew"/>
        <w:spacing w:before="240"/>
        <w:ind w:left="0"/>
        <w:rPr>
          <w:b/>
          <w:bCs/>
        </w:rPr>
      </w:pPr>
      <w:r>
        <w:rPr>
          <w:b/>
          <w:bCs/>
        </w:rPr>
        <w:t xml:space="preserve">2.4. </w:t>
      </w:r>
      <w:r w:rsidRPr="00733E30">
        <w:rPr>
          <w:b/>
          <w:bCs/>
        </w:rPr>
        <w:t>Cellulase activity</w:t>
      </w:r>
    </w:p>
    <w:p w14:paraId="6AC9BE14" w14:textId="2DD273E5" w:rsidR="00733E30" w:rsidRDefault="002B5CE0" w:rsidP="00624D30">
      <w:pPr>
        <w:pStyle w:val="Timesnew"/>
        <w:spacing w:before="240"/>
        <w:ind w:left="0"/>
      </w:pPr>
      <w:r w:rsidRPr="002B5CE0">
        <w:t>To evaluate cellulase production, isolates were inoculated on agar plates containing K</w:t>
      </w:r>
      <w:r w:rsidRPr="003606F2">
        <w:rPr>
          <w:vertAlign w:val="subscript"/>
        </w:rPr>
        <w:t>2</w:t>
      </w:r>
      <w:r w:rsidRPr="002B5CE0">
        <w:t>HPO</w:t>
      </w:r>
      <w:r w:rsidRPr="003606F2">
        <w:rPr>
          <w:vertAlign w:val="subscript"/>
        </w:rPr>
        <w:t>4</w:t>
      </w:r>
      <w:r w:rsidRPr="002B5CE0">
        <w:t>, MgSO</w:t>
      </w:r>
      <w:r w:rsidRPr="003606F2">
        <w:rPr>
          <w:vertAlign w:val="subscript"/>
        </w:rPr>
        <w:t>4</w:t>
      </w:r>
      <w:r w:rsidRPr="002B5CE0">
        <w:t>.7H</w:t>
      </w:r>
      <w:r w:rsidRPr="003606F2">
        <w:rPr>
          <w:vertAlign w:val="subscript"/>
        </w:rPr>
        <w:t>2</w:t>
      </w:r>
      <w:r w:rsidRPr="002B5CE0">
        <w:t>O, and carboxymethyl cellulose (CMC) and incubated at 30°C for 72 hours. Cellulase activity was assessed using the Congo red assay. The plates were flooded with</w:t>
      </w:r>
      <w:r w:rsidR="00347BEB">
        <w:t xml:space="preserve"> a</w:t>
      </w:r>
      <w:r w:rsidRPr="002B5CE0">
        <w:t xml:space="preserve"> 0.1% Congo red solution for 1 hour, followed by de-staining with 1M NaCl. Clear zones around isolates indicated cellulase production, with larger zones indicating higher enzymatic activity for cellulose degradation.</w:t>
      </w:r>
      <w:r w:rsidR="00003ECD">
        <w:t xml:space="preserve"> </w:t>
      </w:r>
      <w:r w:rsidR="00003ECD" w:rsidRPr="00003ECD">
        <w:rPr>
          <w:color w:val="4472C4" w:themeColor="accent1"/>
        </w:rPr>
        <w:t>Decolorization and cellulase activity zones were measured in millimetres using a digital Vernier calliper. Mean values and standard deviations (mean ± SD) were calculated from three independent replicates. Data were statistically analysed by one-way ANOVA</w:t>
      </w:r>
    </w:p>
    <w:p w14:paraId="588DF7D4" w14:textId="77777777" w:rsidR="00A90888" w:rsidRPr="00A90888" w:rsidRDefault="00A90888" w:rsidP="00624D30">
      <w:pPr>
        <w:pStyle w:val="Timesnew"/>
        <w:spacing w:before="240"/>
        <w:ind w:left="0"/>
        <w:rPr>
          <w:b/>
          <w:bCs/>
        </w:rPr>
      </w:pPr>
      <w:r w:rsidRPr="00A90888">
        <w:rPr>
          <w:b/>
          <w:bCs/>
        </w:rPr>
        <w:t>2.5. Degradation of Lignocellulose</w:t>
      </w:r>
    </w:p>
    <w:p w14:paraId="596975E0" w14:textId="277C4480" w:rsidR="00A90888" w:rsidRDefault="00A90888" w:rsidP="00624D30">
      <w:pPr>
        <w:pStyle w:val="Timesnew"/>
        <w:spacing w:before="240"/>
        <w:ind w:left="0"/>
      </w:pPr>
      <w:r w:rsidRPr="00A90888">
        <w:t xml:space="preserve">Coconut coir fiber, obtained from the mesocarp of the coconut, was processed by cutting it into 1 cm pieces, grinding it into powder, and sterilizing at 180°C for 2 hours. The lignin-degrading isolates were cultured in nutrient broth for 2 days. </w:t>
      </w:r>
      <w:r w:rsidRPr="00347BEB">
        <w:rPr>
          <w:color w:val="4472C4" w:themeColor="accent1"/>
        </w:rPr>
        <w:t xml:space="preserve">A microbial consortium </w:t>
      </w:r>
      <w:r w:rsidR="00347BEB" w:rsidRPr="00347BEB">
        <w:rPr>
          <w:color w:val="4472C4" w:themeColor="accent1"/>
        </w:rPr>
        <w:t>comprising</w:t>
      </w:r>
      <w:r w:rsidRPr="00347BEB">
        <w:rPr>
          <w:color w:val="4472C4" w:themeColor="accent1"/>
        </w:rPr>
        <w:t xml:space="preserve"> five isolates was prepared and incubated for 2 days to assess potential synergistic effects </w:t>
      </w:r>
      <w:r w:rsidR="00347BEB" w:rsidRPr="00347BEB">
        <w:rPr>
          <w:color w:val="4472C4" w:themeColor="accent1"/>
        </w:rPr>
        <w:t>o</w:t>
      </w:r>
      <w:r w:rsidRPr="00347BEB">
        <w:rPr>
          <w:color w:val="4472C4" w:themeColor="accent1"/>
        </w:rPr>
        <w:t>n lignin degradation.</w:t>
      </w:r>
      <w:r w:rsidRPr="00A90888">
        <w:t xml:space="preserve"> For Solid State Fermentation (SSF), 20 g of sterilized coir powder was placed in 20 containers, each inoculated with 20 ml of the microbial consortia (O</w:t>
      </w:r>
      <w:r w:rsidR="003606F2">
        <w:t>ptical Density</w:t>
      </w:r>
      <w:r w:rsidRPr="00A90888">
        <w:t xml:space="preserve"> 0.6). A control without inoculum was also included. All containers were incubated at room temperature for 30 days, with nutrient broth added every 7 days to maintain 71% moisture. Coir samples were collected at 15-day intervals, oven-dried at 60°C to remove excess moisture.</w:t>
      </w:r>
      <w:r w:rsidR="00003ECD">
        <w:t xml:space="preserve"> </w:t>
      </w:r>
      <w:r w:rsidR="00003ECD" w:rsidRPr="00003ECD">
        <w:rPr>
          <w:color w:val="4472C4" w:themeColor="accent1"/>
        </w:rPr>
        <w:t>All solid-state fermentation experiments were conducted in triplicate. For each treatment, an uninoculated sterile control was run in parallel under identical conditions to assess abiotic degradation.</w:t>
      </w:r>
    </w:p>
    <w:p w14:paraId="3DDC07DD" w14:textId="77777777" w:rsidR="00AD7BED" w:rsidRPr="00733E30" w:rsidRDefault="00733E30" w:rsidP="00624D30">
      <w:pPr>
        <w:pStyle w:val="Timesnew"/>
        <w:spacing w:before="240"/>
        <w:ind w:left="0"/>
        <w:rPr>
          <w:b/>
          <w:bCs/>
        </w:rPr>
      </w:pPr>
      <w:r>
        <w:rPr>
          <w:b/>
          <w:bCs/>
        </w:rPr>
        <w:t xml:space="preserve">2.5. </w:t>
      </w:r>
      <w:r w:rsidRPr="00733E30">
        <w:rPr>
          <w:b/>
          <w:bCs/>
        </w:rPr>
        <w:t>Identification of the bacterial isolates</w:t>
      </w:r>
    </w:p>
    <w:p w14:paraId="24A44172" w14:textId="6587D4D8" w:rsidR="00347BEB" w:rsidRDefault="00AD7BED" w:rsidP="00624D30">
      <w:pPr>
        <w:pStyle w:val="Timesnew"/>
        <w:spacing w:before="240"/>
        <w:ind w:left="0"/>
      </w:pPr>
      <w:r>
        <w:t xml:space="preserve">Matrix-Assisted Laser Desorption/Ionization Time-of-Flight Mass Spectrometry (MALDI-TOF MS) was utilized as the primary analytical technique for characterizing and identifying microbial isolates obtained from </w:t>
      </w:r>
      <w:r w:rsidR="00517A5D">
        <w:t>damp yard</w:t>
      </w:r>
      <w:r>
        <w:t xml:space="preserve"> leachate. </w:t>
      </w:r>
      <w:r w:rsidR="007518A0">
        <w:t>A total of e</w:t>
      </w:r>
      <w:r w:rsidR="007518A0" w:rsidRPr="007518A0">
        <w:t>ight isolates showing strong ligninolytic and cellulolytic activity were identified using MALDI-TOF MS</w:t>
      </w:r>
      <w:r>
        <w:t xml:space="preserve"> at Malabar Cancer Centre, Thalassery. The methodology involved the extraction and purification of microbial proteins, followed by their co-crystallization with a matrix. Subsequently, these co-crystallized samples were subjected to laser irradiation, generating ions that were then analy</w:t>
      </w:r>
      <w:r w:rsidR="00733E30">
        <w:t>s</w:t>
      </w:r>
      <w:r>
        <w:t xml:space="preserve">ed </w:t>
      </w:r>
      <w:r w:rsidR="00347BEB">
        <w:t>by</w:t>
      </w:r>
      <w:r>
        <w:t xml:space="preserve"> time-of-flight mass spectrometer. The resulting mass spectra were interpreted using specialized databases to identify the microbial species present. Optimization of sample preparation techniques, matrix selection, and instrument parameters was conducted to enhance the accuracy and reproducibility of the MALDI-TOF MS analysis.</w:t>
      </w:r>
      <w:r w:rsidR="007518A0">
        <w:t xml:space="preserve"> </w:t>
      </w:r>
      <w:r w:rsidR="007B61ED" w:rsidRPr="007B61ED">
        <w:t>The identifications were not further validated by 16S rRNA sequencing, and future studies will incorporate molecular confirmation to strengthen taxonomic resolution.</w:t>
      </w:r>
      <w:r w:rsidR="00A260D1">
        <w:t xml:space="preserve"> </w:t>
      </w:r>
    </w:p>
    <w:p w14:paraId="3D267BEE" w14:textId="13D67070" w:rsidR="00AD7BED" w:rsidRDefault="00AD7BED" w:rsidP="00624D30">
      <w:pPr>
        <w:pStyle w:val="Timesnew"/>
        <w:spacing w:before="240"/>
        <w:ind w:left="0"/>
      </w:pPr>
    </w:p>
    <w:p w14:paraId="086D40B7" w14:textId="77777777" w:rsidR="00AD7BED" w:rsidRPr="00733E30" w:rsidRDefault="00733E30" w:rsidP="00624D30">
      <w:pPr>
        <w:pStyle w:val="Timesnew"/>
        <w:spacing w:before="240"/>
        <w:ind w:left="0"/>
        <w:rPr>
          <w:b/>
          <w:bCs/>
        </w:rPr>
      </w:pPr>
      <w:r>
        <w:rPr>
          <w:b/>
          <w:bCs/>
        </w:rPr>
        <w:t xml:space="preserve">2.6. </w:t>
      </w:r>
      <w:r w:rsidRPr="00733E30">
        <w:rPr>
          <w:b/>
          <w:bCs/>
        </w:rPr>
        <w:t>FTIR analysis</w:t>
      </w:r>
    </w:p>
    <w:p w14:paraId="62586B7E" w14:textId="364E600E" w:rsidR="00AD7BED" w:rsidRDefault="00AD7BED" w:rsidP="00624D30">
      <w:pPr>
        <w:pStyle w:val="Timesnew"/>
        <w:spacing w:before="240"/>
        <w:ind w:left="0"/>
      </w:pPr>
      <w:r>
        <w:t>The dried coir waste samples underwent Fourier Transform Infrared (FTIR) analysis to quantify changes in cellulose, hemicellulose, and lignin content. Fourier transform infrared spectroscopy (FTIR) spectra of MCSL, WCSL, and DCSL were acquired on a Nicolet iS50 spectrophotometer. Samples were analy</w:t>
      </w:r>
      <w:r w:rsidR="00733E30">
        <w:t>s</w:t>
      </w:r>
      <w:r>
        <w:t>ed from 400 to 4,000 cm−1 at a resolution of 4 cm</w:t>
      </w:r>
      <w:r w:rsidRPr="00733E30">
        <w:rPr>
          <w:vertAlign w:val="superscript"/>
        </w:rPr>
        <w:t>−</w:t>
      </w:r>
      <w:r w:rsidR="00733E30" w:rsidRPr="00733E30">
        <w:rPr>
          <w:vertAlign w:val="superscript"/>
        </w:rPr>
        <w:t>1</w:t>
      </w:r>
      <w:r w:rsidR="00733E30">
        <w:t>.</w:t>
      </w:r>
      <w:r>
        <w:t xml:space="preserve"> The sample (2 mg) was mixed with KBr (400 mg)</w:t>
      </w:r>
      <w:r w:rsidR="00347BEB">
        <w:t>, ground, and tableted, and the mixture was then determined</w:t>
      </w:r>
      <w:r>
        <w:t>. This analytical method provided insights into the effectiveness of the microbial consortia in solid-state bioconversion and the resulting alterations in the coir waste composition.</w:t>
      </w:r>
    </w:p>
    <w:p w14:paraId="7520B7C2" w14:textId="77777777" w:rsidR="00AD7BED" w:rsidRPr="00733E30" w:rsidRDefault="00733E30" w:rsidP="00624D30">
      <w:pPr>
        <w:pStyle w:val="Timesnew"/>
        <w:spacing w:before="240"/>
        <w:ind w:left="0"/>
        <w:rPr>
          <w:b/>
          <w:bCs/>
        </w:rPr>
      </w:pPr>
      <w:r w:rsidRPr="00733E30">
        <w:rPr>
          <w:b/>
          <w:bCs/>
        </w:rPr>
        <w:t>2.7. Pot study</w:t>
      </w:r>
    </w:p>
    <w:p w14:paraId="03367867" w14:textId="5B5035AB" w:rsidR="00AD7BED" w:rsidRDefault="00733E30" w:rsidP="00624D30">
      <w:pPr>
        <w:pStyle w:val="Timesnew"/>
        <w:spacing w:before="240"/>
        <w:ind w:left="0"/>
      </w:pPr>
      <w:r w:rsidRPr="00733E30">
        <w:t>The study involved five treatments with three replicates each: T1 (1:1 ratio of well-degraded substrate and garden soil inoculated with microorganisms), T2 (1:1 ratio of well-degraded substrate and garden soil), T3 (1:1 ratio of well-degraded substrate and garden soil with vermicompost), T4 (1:1 ratio of well-degraded substrate and garden soil inoculated with microorganisms and vermicompost), and T5 (control pot with only garden soil). Fenugreek seeds (</w:t>
      </w:r>
      <w:r w:rsidRPr="00733E30">
        <w:rPr>
          <w:i/>
          <w:iCs/>
        </w:rPr>
        <w:t>Trigonella foenum-graecum</w:t>
      </w:r>
      <w:r w:rsidRPr="00733E30">
        <w:t xml:space="preserve"> </w:t>
      </w:r>
      <w:r w:rsidRPr="00733E30">
        <w:rPr>
          <w:i/>
          <w:iCs/>
        </w:rPr>
        <w:t>L</w:t>
      </w:r>
      <w:r w:rsidRPr="00733E30">
        <w:t xml:space="preserve">., local variety) were sown, and pots were watered daily with 10 ml of distilled water </w:t>
      </w:r>
      <w:r w:rsidR="00A260D1">
        <w:t xml:space="preserve">to </w:t>
      </w:r>
      <w:r w:rsidR="00A260D1" w:rsidRPr="007B61ED">
        <w:rPr>
          <w:color w:val="4472C4" w:themeColor="accent1"/>
        </w:rPr>
        <w:t>ensure uniform moisture throughout the 30-day growth period.</w:t>
      </w:r>
      <w:r w:rsidR="00A260D1">
        <w:t xml:space="preserve"> </w:t>
      </w:r>
      <w:r w:rsidR="007B61ED" w:rsidRPr="007B61ED">
        <w:rPr>
          <w:color w:val="4472C4" w:themeColor="accent1"/>
        </w:rPr>
        <w:t>The pots were maintained in open-air</w:t>
      </w:r>
      <w:r w:rsidR="007B61ED" w:rsidRPr="007B61ED">
        <w:rPr>
          <w:b/>
          <w:bCs/>
          <w:color w:val="4472C4" w:themeColor="accent1"/>
        </w:rPr>
        <w:t xml:space="preserve"> </w:t>
      </w:r>
      <w:r w:rsidR="007B61ED" w:rsidRPr="007B61ED">
        <w:rPr>
          <w:color w:val="4472C4" w:themeColor="accent1"/>
        </w:rPr>
        <w:t xml:space="preserve">at the institute premises </w:t>
      </w:r>
      <w:r w:rsidR="007B61ED">
        <w:rPr>
          <w:color w:val="4472C4" w:themeColor="accent1"/>
        </w:rPr>
        <w:t xml:space="preserve">with an </w:t>
      </w:r>
      <w:r w:rsidR="007B61ED" w:rsidRPr="007B61ED">
        <w:rPr>
          <w:color w:val="4472C4" w:themeColor="accent1"/>
        </w:rPr>
        <w:t>ambient temperature</w:t>
      </w:r>
      <w:r w:rsidR="007B61ED">
        <w:rPr>
          <w:color w:val="4472C4" w:themeColor="accent1"/>
        </w:rPr>
        <w:t xml:space="preserve"> of</w:t>
      </w:r>
      <w:r w:rsidR="007B61ED" w:rsidRPr="007B61ED">
        <w:rPr>
          <w:color w:val="4472C4" w:themeColor="accent1"/>
        </w:rPr>
        <w:t xml:space="preserve"> 28–32°C, relative humidity 60–70%, natural photoperiod 12h light/12h dark. </w:t>
      </w:r>
      <w:r w:rsidRPr="00733E30">
        <w:t>After 30 days, plants were washed and evaluated for germination percentage, vigor index, and plant weight (fresh and dry). Statistical analysis was performed to assess the substrate's impact on plant growth. Pots were 10 cm in diameter, with 30 plants per pot, arranged in a randomized block design.</w:t>
      </w:r>
    </w:p>
    <w:p w14:paraId="5BB5C2AF" w14:textId="77777777" w:rsidR="00A90888" w:rsidRPr="00A90888" w:rsidRDefault="00A90888" w:rsidP="00624D30">
      <w:pPr>
        <w:pStyle w:val="Timesnew"/>
        <w:spacing w:before="240"/>
        <w:ind w:left="0"/>
        <w:rPr>
          <w:b/>
          <w:bCs/>
        </w:rPr>
      </w:pPr>
      <w:r w:rsidRPr="00A90888">
        <w:rPr>
          <w:b/>
          <w:bCs/>
        </w:rPr>
        <w:t>3. Results and discussion</w:t>
      </w:r>
    </w:p>
    <w:p w14:paraId="66FAA76A" w14:textId="77777777" w:rsidR="00A90888" w:rsidRPr="00A90888" w:rsidRDefault="000314C8" w:rsidP="00624D30">
      <w:pPr>
        <w:pStyle w:val="Timesnew"/>
        <w:spacing w:before="240"/>
        <w:ind w:left="0"/>
        <w:rPr>
          <w:b/>
          <w:bCs/>
        </w:rPr>
      </w:pPr>
      <w:r>
        <w:rPr>
          <w:b/>
          <w:bCs/>
        </w:rPr>
        <w:t>3.1</w:t>
      </w:r>
      <w:r w:rsidR="00D572C3">
        <w:rPr>
          <w:b/>
          <w:bCs/>
        </w:rPr>
        <w:t>.</w:t>
      </w:r>
      <w:r>
        <w:rPr>
          <w:b/>
          <w:bCs/>
        </w:rPr>
        <w:t xml:space="preserve"> </w:t>
      </w:r>
      <w:r w:rsidR="00A90888" w:rsidRPr="00A90888">
        <w:rPr>
          <w:b/>
          <w:bCs/>
        </w:rPr>
        <w:t>Isolation of Microorganisms</w:t>
      </w:r>
    </w:p>
    <w:p w14:paraId="38F5774F" w14:textId="650A4E7A" w:rsidR="00A90888" w:rsidRDefault="00A90888" w:rsidP="00624D30">
      <w:pPr>
        <w:pStyle w:val="Timesnew"/>
        <w:spacing w:before="240"/>
        <w:ind w:left="0"/>
      </w:pPr>
      <w:r w:rsidRPr="00A90888">
        <w:t xml:space="preserve">A total of 24 distinct bacterial colonies were successfully isolated from the leachate samples using standard microbiological techniques. Each colony </w:t>
      </w:r>
      <w:r w:rsidRPr="00347BEB">
        <w:rPr>
          <w:color w:val="4472C4" w:themeColor="accent1"/>
        </w:rPr>
        <w:t>was purified</w:t>
      </w:r>
      <w:r w:rsidR="00347BEB" w:rsidRPr="00347BEB">
        <w:rPr>
          <w:color w:val="4472C4" w:themeColor="accent1"/>
        </w:rPr>
        <w:t xml:space="preserve"> to the highest degree</w:t>
      </w:r>
      <w:r w:rsidRPr="00A90888">
        <w:t xml:space="preserve"> through repeated subculturing. The diversity of these isolates suggests a rich reservoir of microbial species adapted to harsh </w:t>
      </w:r>
      <w:r w:rsidR="00517A5D">
        <w:t>damp yard</w:t>
      </w:r>
      <w:r w:rsidRPr="00A90888">
        <w:t xml:space="preserve"> conditions. Such environments, characterized by high organic content and anaerobic zones, provide a unique ecological niche for microbes capable of degrading complex organic compounds like lignocellulose.</w:t>
      </w:r>
    </w:p>
    <w:p w14:paraId="3BEED775" w14:textId="77777777" w:rsidR="00A90888" w:rsidRPr="00A90888" w:rsidRDefault="000314C8" w:rsidP="00624D30">
      <w:pPr>
        <w:pStyle w:val="Timesnew"/>
        <w:spacing w:before="240"/>
        <w:ind w:left="0"/>
        <w:rPr>
          <w:b/>
          <w:bCs/>
        </w:rPr>
      </w:pPr>
      <w:r>
        <w:rPr>
          <w:b/>
          <w:bCs/>
        </w:rPr>
        <w:t>3.2</w:t>
      </w:r>
      <w:r w:rsidR="00D572C3">
        <w:rPr>
          <w:b/>
          <w:bCs/>
        </w:rPr>
        <w:t>.</w:t>
      </w:r>
      <w:r>
        <w:rPr>
          <w:b/>
          <w:bCs/>
        </w:rPr>
        <w:t xml:space="preserve"> </w:t>
      </w:r>
      <w:r w:rsidR="00A90888" w:rsidRPr="00A90888">
        <w:rPr>
          <w:b/>
          <w:bCs/>
        </w:rPr>
        <w:t>Screening for Lignin-Degrading Bacteria</w:t>
      </w:r>
    </w:p>
    <w:p w14:paraId="634C5C0B" w14:textId="0124A8E3" w:rsidR="00347BEB" w:rsidRPr="00A97511" w:rsidRDefault="00A90888" w:rsidP="00624D30">
      <w:pPr>
        <w:pStyle w:val="Timesnew"/>
        <w:spacing w:before="240"/>
        <w:ind w:left="0"/>
        <w:rPr>
          <w:color w:val="2F5496" w:themeColor="accent1" w:themeShade="BF"/>
        </w:rPr>
      </w:pPr>
      <w:r w:rsidRPr="00A90888">
        <w:t>Fourteen of the 24 isolates demonstrated the ability to grow on media containing 1% alkali lignin as the sole carbon source, highlighting their metabolic adaptation. Further screening using methylene blue dye identified 12 isolates with significant lignolytic enzyme activity</w:t>
      </w:r>
      <w:r w:rsidR="00BE392F">
        <w:t xml:space="preserve"> (figure</w:t>
      </w:r>
      <w:r w:rsidR="009D357E">
        <w:t xml:space="preserve"> 1</w:t>
      </w:r>
      <w:r w:rsidR="00BE392F">
        <w:t>)</w:t>
      </w:r>
      <w:r w:rsidRPr="00A90888">
        <w:t xml:space="preserve">. Decolorization zones ranged from 0.5 cm to 1 cm, with larger zones indicating higher enzymatic efficiency. </w:t>
      </w:r>
      <w:r w:rsidR="00A260D1" w:rsidRPr="00A260D1">
        <w:rPr>
          <w:color w:val="4472C4" w:themeColor="accent1"/>
        </w:rPr>
        <w:t>All quantitative data (growth rate, enzyme activity, plant growth parameters) were analysed using SPSS v26.0. Results are expressed as mean ± SD of three independent replicates. Statistical significance among treatments was determined using one-way ANOVA followed by Tukey’s test (</w:t>
      </w:r>
      <w:r w:rsidR="00A260D1" w:rsidRPr="00A260D1">
        <w:rPr>
          <w:i/>
          <w:iCs/>
          <w:color w:val="4472C4" w:themeColor="accent1"/>
        </w:rPr>
        <w:t>p</w:t>
      </w:r>
      <w:r w:rsidR="00A260D1" w:rsidRPr="00A260D1">
        <w:rPr>
          <w:color w:val="4472C4" w:themeColor="accent1"/>
        </w:rPr>
        <w:t xml:space="preserve"> &lt; 0.05).</w:t>
      </w:r>
      <w:r w:rsidR="00A260D1">
        <w:t xml:space="preserve"> </w:t>
      </w:r>
      <w:r w:rsidRPr="00A90888">
        <w:t xml:space="preserve">Among these, eight isolates were further screened for tolerance to 2% lignin, revealing distinct growth rates. PC-1 exhibited very fast growth (within 24 hours), followed by PC-2, PC-5, PC-7, and PC-10 (within 48 hours), while FS-3 and CC-10 grew within 72 hours. The ability of these isolates to utilize lignin as a carbon source aligns with previous studies on </w:t>
      </w:r>
      <w:r w:rsidR="00517A5D">
        <w:t>damp yard</w:t>
      </w:r>
      <w:r w:rsidRPr="00A90888">
        <w:t xml:space="preserve"> microbial communities</w:t>
      </w:r>
      <w:r w:rsidR="0054188C">
        <w:t xml:space="preserve"> </w:t>
      </w:r>
      <w:sdt>
        <w:sdtPr>
          <w:rPr>
            <w:color w:val="000000"/>
          </w:rPr>
          <w:tag w:val="MENDELEY_CITATION_v3_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"/>
          <w:id w:val="-1907133003"/>
          <w:placeholder>
            <w:docPart w:val="DefaultPlaceholder_-1854013440"/>
          </w:placeholder>
        </w:sdtPr>
        <w:sdtEndPr/>
        <w:sdtContent>
          <w:r w:rsidR="004809EE" w:rsidRPr="004809EE">
            <w:rPr>
              <w:color w:val="000000"/>
            </w:rPr>
            <w:t>(Ransom-Jones et al., 2017)</w:t>
          </w:r>
        </w:sdtContent>
      </w:sdt>
      <w:r w:rsidRPr="00A90888">
        <w:t>. The selective environment of MSML-agar, supplemented with alkali lignin, likely enriched lignin-degrading bacteria. The observed differences in growth rates may be attributed to variations in enzyme production and metabolic pathways among the isolates, reflecting their ecological roles and potential applications.</w:t>
      </w:r>
      <w:r w:rsidR="00347BEB">
        <w:t xml:space="preserve"> </w:t>
      </w:r>
      <w:r w:rsidR="00347BEB" w:rsidRPr="00A97511">
        <w:rPr>
          <w:color w:val="2F5496" w:themeColor="accent1" w:themeShade="BF"/>
        </w:rPr>
        <w:t xml:space="preserve">MALDI-TOF identification provided reliable genus-level identification for all isolates, including members of the genera </w:t>
      </w:r>
      <w:bookmarkStart w:id="0" w:name="_Hlk211715270"/>
      <w:r w:rsidR="00347BEB" w:rsidRPr="00A97511">
        <w:rPr>
          <w:i/>
          <w:color w:val="2F5496" w:themeColor="accent1" w:themeShade="BF"/>
        </w:rPr>
        <w:t>Aneurinibacillus</w:t>
      </w:r>
      <w:bookmarkEnd w:id="0"/>
      <w:r w:rsidR="00347BEB" w:rsidRPr="00A97511">
        <w:rPr>
          <w:i/>
          <w:color w:val="2F5496" w:themeColor="accent1" w:themeShade="BF"/>
        </w:rPr>
        <w:t xml:space="preserve">, Bacillus </w:t>
      </w:r>
      <w:r w:rsidR="00347BEB" w:rsidRPr="00A97511">
        <w:rPr>
          <w:iCs/>
          <w:color w:val="2F5496" w:themeColor="accent1" w:themeShade="BF"/>
        </w:rPr>
        <w:t>and</w:t>
      </w:r>
      <w:r w:rsidR="00347BEB" w:rsidRPr="00A97511">
        <w:rPr>
          <w:i/>
          <w:color w:val="2F5496" w:themeColor="accent1" w:themeShade="BF"/>
        </w:rPr>
        <w:t xml:space="preserve"> Pseudomonas</w:t>
      </w:r>
      <w:r w:rsidR="00A97511">
        <w:rPr>
          <w:i/>
          <w:color w:val="2F5496" w:themeColor="accent1" w:themeShade="BF"/>
        </w:rPr>
        <w:t>.</w:t>
      </w:r>
    </w:p>
    <w:tbl>
      <w:tblPr>
        <w:tblStyle w:val="TableGrid"/>
        <w:tblW w:w="0" w:type="auto"/>
        <w:jc w:val="center"/>
        <w:tblLook w:val="04A0" w:firstRow="1" w:lastRow="0" w:firstColumn="1" w:lastColumn="0" w:noHBand="0" w:noVBand="1"/>
      </w:tblPr>
      <w:tblGrid>
        <w:gridCol w:w="703"/>
        <w:gridCol w:w="1270"/>
        <w:gridCol w:w="3105"/>
      </w:tblGrid>
      <w:tr w:rsidR="009D357E" w:rsidRPr="00C974E0" w14:paraId="254350D7" w14:textId="77777777" w:rsidTr="00347BEB">
        <w:trPr>
          <w:trHeight w:val="271"/>
          <w:jc w:val="center"/>
        </w:trPr>
        <w:tc>
          <w:tcPr>
            <w:tcW w:w="0" w:type="auto"/>
          </w:tcPr>
          <w:p w14:paraId="448F8387" w14:textId="77777777" w:rsidR="009D357E" w:rsidRPr="00C974E0" w:rsidRDefault="009D357E" w:rsidP="00624D30">
            <w:pPr>
              <w:pStyle w:val="Default"/>
              <w:spacing w:line="360" w:lineRule="auto"/>
              <w:jc w:val="center"/>
              <w:rPr>
                <w:color w:val="auto"/>
              </w:rPr>
            </w:pPr>
            <w:r w:rsidRPr="00C974E0">
              <w:rPr>
                <w:b/>
                <w:bCs/>
                <w:color w:val="auto"/>
              </w:rPr>
              <w:t>S.No</w:t>
            </w:r>
          </w:p>
        </w:tc>
        <w:tc>
          <w:tcPr>
            <w:tcW w:w="0" w:type="auto"/>
          </w:tcPr>
          <w:p w14:paraId="50B5AEF4" w14:textId="77777777" w:rsidR="009D357E" w:rsidRPr="00C974E0" w:rsidRDefault="009D357E" w:rsidP="00624D30">
            <w:pPr>
              <w:pStyle w:val="Default"/>
              <w:spacing w:line="360" w:lineRule="auto"/>
              <w:jc w:val="center"/>
              <w:rPr>
                <w:color w:val="auto"/>
              </w:rPr>
            </w:pPr>
            <w:r w:rsidRPr="00C974E0">
              <w:rPr>
                <w:b/>
                <w:bCs/>
                <w:color w:val="auto"/>
              </w:rPr>
              <w:t>Isolate no.</w:t>
            </w:r>
          </w:p>
        </w:tc>
        <w:tc>
          <w:tcPr>
            <w:tcW w:w="3105" w:type="dxa"/>
          </w:tcPr>
          <w:p w14:paraId="6505A978" w14:textId="77777777" w:rsidR="009D357E" w:rsidRPr="00C974E0" w:rsidRDefault="009D357E" w:rsidP="00624D30">
            <w:pPr>
              <w:pStyle w:val="Default"/>
              <w:spacing w:line="360" w:lineRule="auto"/>
              <w:jc w:val="center"/>
              <w:rPr>
                <w:color w:val="auto"/>
              </w:rPr>
            </w:pPr>
            <w:r w:rsidRPr="00C974E0">
              <w:rPr>
                <w:b/>
                <w:bCs/>
                <w:color w:val="auto"/>
              </w:rPr>
              <w:t>Growth rate</w:t>
            </w:r>
          </w:p>
        </w:tc>
      </w:tr>
      <w:tr w:rsidR="009D357E" w:rsidRPr="00C974E0" w14:paraId="43F537A6" w14:textId="77777777" w:rsidTr="00347BEB">
        <w:trPr>
          <w:trHeight w:val="282"/>
          <w:jc w:val="center"/>
        </w:trPr>
        <w:tc>
          <w:tcPr>
            <w:tcW w:w="0" w:type="auto"/>
          </w:tcPr>
          <w:p w14:paraId="2280FF54" w14:textId="77777777" w:rsidR="009D357E" w:rsidRPr="00C974E0" w:rsidRDefault="009D357E" w:rsidP="00624D30">
            <w:pPr>
              <w:pStyle w:val="Default"/>
              <w:spacing w:line="360" w:lineRule="auto"/>
              <w:jc w:val="center"/>
              <w:rPr>
                <w:color w:val="auto"/>
              </w:rPr>
            </w:pPr>
            <w:r w:rsidRPr="00C974E0">
              <w:rPr>
                <w:bCs/>
                <w:color w:val="auto"/>
              </w:rPr>
              <w:t>1</w:t>
            </w:r>
          </w:p>
        </w:tc>
        <w:tc>
          <w:tcPr>
            <w:tcW w:w="0" w:type="auto"/>
          </w:tcPr>
          <w:p w14:paraId="49D00E56" w14:textId="77777777" w:rsidR="009D357E" w:rsidRPr="00C974E0" w:rsidRDefault="009D357E" w:rsidP="00624D30">
            <w:pPr>
              <w:pStyle w:val="Default"/>
              <w:spacing w:line="360" w:lineRule="auto"/>
              <w:jc w:val="center"/>
              <w:rPr>
                <w:color w:val="auto"/>
              </w:rPr>
            </w:pPr>
            <w:r w:rsidRPr="00C974E0">
              <w:rPr>
                <w:color w:val="auto"/>
              </w:rPr>
              <w:t>PC-3</w:t>
            </w:r>
          </w:p>
        </w:tc>
        <w:tc>
          <w:tcPr>
            <w:tcW w:w="3105" w:type="dxa"/>
          </w:tcPr>
          <w:p w14:paraId="4DC2C46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4CB791DC" w14:textId="77777777" w:rsidTr="00347BEB">
        <w:trPr>
          <w:trHeight w:val="282"/>
          <w:jc w:val="center"/>
        </w:trPr>
        <w:tc>
          <w:tcPr>
            <w:tcW w:w="0" w:type="auto"/>
          </w:tcPr>
          <w:p w14:paraId="3164B6CB" w14:textId="77777777" w:rsidR="009D357E" w:rsidRPr="00C974E0" w:rsidRDefault="009D357E" w:rsidP="00624D30">
            <w:pPr>
              <w:pStyle w:val="Default"/>
              <w:spacing w:line="360" w:lineRule="auto"/>
              <w:jc w:val="center"/>
              <w:rPr>
                <w:color w:val="auto"/>
              </w:rPr>
            </w:pPr>
            <w:r w:rsidRPr="00C974E0">
              <w:rPr>
                <w:bCs/>
                <w:color w:val="auto"/>
              </w:rPr>
              <w:t>2</w:t>
            </w:r>
          </w:p>
        </w:tc>
        <w:tc>
          <w:tcPr>
            <w:tcW w:w="0" w:type="auto"/>
          </w:tcPr>
          <w:p w14:paraId="7FC55B44" w14:textId="77777777" w:rsidR="009D357E" w:rsidRPr="00C974E0" w:rsidRDefault="009D357E" w:rsidP="00624D30">
            <w:pPr>
              <w:pStyle w:val="Default"/>
              <w:spacing w:line="360" w:lineRule="auto"/>
              <w:jc w:val="center"/>
              <w:rPr>
                <w:color w:val="auto"/>
              </w:rPr>
            </w:pPr>
            <w:r w:rsidRPr="00C974E0">
              <w:rPr>
                <w:color w:val="auto"/>
              </w:rPr>
              <w:t>PC-8</w:t>
            </w:r>
          </w:p>
        </w:tc>
        <w:tc>
          <w:tcPr>
            <w:tcW w:w="3105" w:type="dxa"/>
          </w:tcPr>
          <w:p w14:paraId="514B318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7493281E" w14:textId="77777777" w:rsidTr="00347BEB">
        <w:trPr>
          <w:trHeight w:val="282"/>
          <w:jc w:val="center"/>
        </w:trPr>
        <w:tc>
          <w:tcPr>
            <w:tcW w:w="0" w:type="auto"/>
          </w:tcPr>
          <w:p w14:paraId="396376E5" w14:textId="77777777" w:rsidR="009D357E" w:rsidRPr="00C974E0" w:rsidRDefault="009D357E" w:rsidP="00624D30">
            <w:pPr>
              <w:pStyle w:val="Default"/>
              <w:spacing w:line="360" w:lineRule="auto"/>
              <w:jc w:val="center"/>
              <w:rPr>
                <w:color w:val="auto"/>
              </w:rPr>
            </w:pPr>
            <w:r w:rsidRPr="00C974E0">
              <w:rPr>
                <w:bCs/>
                <w:color w:val="auto"/>
              </w:rPr>
              <w:t>3</w:t>
            </w:r>
          </w:p>
        </w:tc>
        <w:tc>
          <w:tcPr>
            <w:tcW w:w="0" w:type="auto"/>
          </w:tcPr>
          <w:p w14:paraId="37D4FE17" w14:textId="77777777" w:rsidR="009D357E" w:rsidRPr="00C974E0" w:rsidRDefault="009D357E" w:rsidP="00624D30">
            <w:pPr>
              <w:pStyle w:val="Default"/>
              <w:spacing w:line="360" w:lineRule="auto"/>
              <w:jc w:val="center"/>
              <w:rPr>
                <w:color w:val="auto"/>
              </w:rPr>
            </w:pPr>
            <w:r w:rsidRPr="00C974E0">
              <w:rPr>
                <w:color w:val="auto"/>
              </w:rPr>
              <w:t>PC-5</w:t>
            </w:r>
          </w:p>
        </w:tc>
        <w:tc>
          <w:tcPr>
            <w:tcW w:w="3105" w:type="dxa"/>
          </w:tcPr>
          <w:p w14:paraId="01249C7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6CA586A3" w14:textId="77777777" w:rsidTr="00347BEB">
        <w:trPr>
          <w:trHeight w:val="282"/>
          <w:jc w:val="center"/>
        </w:trPr>
        <w:tc>
          <w:tcPr>
            <w:tcW w:w="0" w:type="auto"/>
          </w:tcPr>
          <w:p w14:paraId="4C76EB27" w14:textId="77777777" w:rsidR="009D357E" w:rsidRPr="00C974E0" w:rsidRDefault="009D357E" w:rsidP="00624D30">
            <w:pPr>
              <w:pStyle w:val="Default"/>
              <w:spacing w:line="360" w:lineRule="auto"/>
              <w:jc w:val="center"/>
              <w:rPr>
                <w:color w:val="auto"/>
              </w:rPr>
            </w:pPr>
            <w:r w:rsidRPr="00C974E0">
              <w:rPr>
                <w:bCs/>
                <w:color w:val="auto"/>
              </w:rPr>
              <w:t>4</w:t>
            </w:r>
          </w:p>
        </w:tc>
        <w:tc>
          <w:tcPr>
            <w:tcW w:w="0" w:type="auto"/>
          </w:tcPr>
          <w:p w14:paraId="09281DE6" w14:textId="77777777" w:rsidR="009D357E" w:rsidRPr="00C974E0" w:rsidRDefault="009D357E" w:rsidP="00624D30">
            <w:pPr>
              <w:pStyle w:val="Default"/>
              <w:spacing w:line="360" w:lineRule="auto"/>
              <w:jc w:val="center"/>
              <w:rPr>
                <w:color w:val="auto"/>
              </w:rPr>
            </w:pPr>
            <w:r w:rsidRPr="00C974E0">
              <w:rPr>
                <w:color w:val="auto"/>
              </w:rPr>
              <w:t>PC-7</w:t>
            </w:r>
          </w:p>
        </w:tc>
        <w:tc>
          <w:tcPr>
            <w:tcW w:w="3105" w:type="dxa"/>
          </w:tcPr>
          <w:p w14:paraId="630FB52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3E896C28" w14:textId="77777777" w:rsidTr="00347BEB">
        <w:trPr>
          <w:trHeight w:val="282"/>
          <w:jc w:val="center"/>
        </w:trPr>
        <w:tc>
          <w:tcPr>
            <w:tcW w:w="0" w:type="auto"/>
          </w:tcPr>
          <w:p w14:paraId="252B0384" w14:textId="77777777" w:rsidR="009D357E" w:rsidRPr="00C974E0" w:rsidRDefault="009D357E" w:rsidP="00624D30">
            <w:pPr>
              <w:pStyle w:val="Default"/>
              <w:spacing w:line="360" w:lineRule="auto"/>
              <w:jc w:val="center"/>
              <w:rPr>
                <w:color w:val="auto"/>
              </w:rPr>
            </w:pPr>
            <w:r w:rsidRPr="00C974E0">
              <w:rPr>
                <w:bCs/>
                <w:color w:val="auto"/>
              </w:rPr>
              <w:t>5</w:t>
            </w:r>
          </w:p>
        </w:tc>
        <w:tc>
          <w:tcPr>
            <w:tcW w:w="0" w:type="auto"/>
          </w:tcPr>
          <w:p w14:paraId="7E32B2CB" w14:textId="77777777" w:rsidR="009D357E" w:rsidRPr="00C974E0" w:rsidRDefault="009D357E" w:rsidP="00624D30">
            <w:pPr>
              <w:pStyle w:val="Default"/>
              <w:spacing w:line="360" w:lineRule="auto"/>
              <w:jc w:val="center"/>
              <w:rPr>
                <w:color w:val="auto"/>
              </w:rPr>
            </w:pPr>
            <w:r w:rsidRPr="00C974E0">
              <w:rPr>
                <w:color w:val="auto"/>
              </w:rPr>
              <w:t>PC-2</w:t>
            </w:r>
          </w:p>
        </w:tc>
        <w:tc>
          <w:tcPr>
            <w:tcW w:w="3105" w:type="dxa"/>
          </w:tcPr>
          <w:p w14:paraId="7A021FC3"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1474F6A8" w14:textId="77777777" w:rsidTr="00347BEB">
        <w:trPr>
          <w:trHeight w:val="282"/>
          <w:jc w:val="center"/>
        </w:trPr>
        <w:tc>
          <w:tcPr>
            <w:tcW w:w="0" w:type="auto"/>
          </w:tcPr>
          <w:p w14:paraId="39071F29" w14:textId="77777777" w:rsidR="009D357E" w:rsidRPr="00C974E0" w:rsidRDefault="009D357E" w:rsidP="00624D30">
            <w:pPr>
              <w:pStyle w:val="Default"/>
              <w:spacing w:line="360" w:lineRule="auto"/>
              <w:jc w:val="center"/>
              <w:rPr>
                <w:color w:val="auto"/>
              </w:rPr>
            </w:pPr>
            <w:r w:rsidRPr="00C974E0">
              <w:rPr>
                <w:bCs/>
                <w:color w:val="auto"/>
              </w:rPr>
              <w:t>6</w:t>
            </w:r>
          </w:p>
        </w:tc>
        <w:tc>
          <w:tcPr>
            <w:tcW w:w="0" w:type="auto"/>
          </w:tcPr>
          <w:p w14:paraId="61433F8F" w14:textId="77777777" w:rsidR="009D357E" w:rsidRPr="00C974E0" w:rsidRDefault="009D357E" w:rsidP="00624D30">
            <w:pPr>
              <w:pStyle w:val="Default"/>
              <w:spacing w:line="360" w:lineRule="auto"/>
              <w:jc w:val="center"/>
              <w:rPr>
                <w:color w:val="auto"/>
              </w:rPr>
            </w:pPr>
            <w:r w:rsidRPr="00C974E0">
              <w:rPr>
                <w:color w:val="auto"/>
              </w:rPr>
              <w:t>PC-10</w:t>
            </w:r>
          </w:p>
        </w:tc>
        <w:tc>
          <w:tcPr>
            <w:tcW w:w="3105" w:type="dxa"/>
          </w:tcPr>
          <w:p w14:paraId="6BEA3EB8"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61F6F20" w14:textId="77777777" w:rsidTr="00347BEB">
        <w:trPr>
          <w:trHeight w:val="282"/>
          <w:jc w:val="center"/>
        </w:trPr>
        <w:tc>
          <w:tcPr>
            <w:tcW w:w="0" w:type="auto"/>
          </w:tcPr>
          <w:p w14:paraId="66274E64" w14:textId="77777777" w:rsidR="009D357E" w:rsidRPr="00C974E0" w:rsidRDefault="009D357E" w:rsidP="00624D30">
            <w:pPr>
              <w:pStyle w:val="Default"/>
              <w:spacing w:line="360" w:lineRule="auto"/>
              <w:jc w:val="center"/>
              <w:rPr>
                <w:color w:val="auto"/>
              </w:rPr>
            </w:pPr>
            <w:r w:rsidRPr="00C974E0">
              <w:rPr>
                <w:bCs/>
                <w:color w:val="auto"/>
              </w:rPr>
              <w:t>7</w:t>
            </w:r>
          </w:p>
        </w:tc>
        <w:tc>
          <w:tcPr>
            <w:tcW w:w="0" w:type="auto"/>
          </w:tcPr>
          <w:p w14:paraId="0CF7377C" w14:textId="77777777" w:rsidR="009D357E" w:rsidRPr="00C974E0" w:rsidRDefault="009D357E" w:rsidP="00624D30">
            <w:pPr>
              <w:pStyle w:val="Default"/>
              <w:spacing w:line="360" w:lineRule="auto"/>
              <w:jc w:val="center"/>
              <w:rPr>
                <w:color w:val="auto"/>
              </w:rPr>
            </w:pPr>
            <w:r w:rsidRPr="00C974E0">
              <w:rPr>
                <w:color w:val="auto"/>
              </w:rPr>
              <w:t>PC-4</w:t>
            </w:r>
          </w:p>
        </w:tc>
        <w:tc>
          <w:tcPr>
            <w:tcW w:w="3105" w:type="dxa"/>
          </w:tcPr>
          <w:p w14:paraId="03184BC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1DE9C33" w14:textId="77777777" w:rsidTr="00347BEB">
        <w:trPr>
          <w:trHeight w:val="271"/>
          <w:jc w:val="center"/>
        </w:trPr>
        <w:tc>
          <w:tcPr>
            <w:tcW w:w="0" w:type="auto"/>
          </w:tcPr>
          <w:p w14:paraId="0EF6FF10" w14:textId="77777777" w:rsidR="009D357E" w:rsidRPr="00C974E0" w:rsidRDefault="009D357E" w:rsidP="00624D30">
            <w:pPr>
              <w:pStyle w:val="Default"/>
              <w:spacing w:line="360" w:lineRule="auto"/>
              <w:jc w:val="center"/>
              <w:rPr>
                <w:color w:val="auto"/>
              </w:rPr>
            </w:pPr>
            <w:r w:rsidRPr="00C974E0">
              <w:rPr>
                <w:bCs/>
                <w:color w:val="auto"/>
              </w:rPr>
              <w:t>8</w:t>
            </w:r>
          </w:p>
        </w:tc>
        <w:tc>
          <w:tcPr>
            <w:tcW w:w="0" w:type="auto"/>
          </w:tcPr>
          <w:p w14:paraId="34A3CA87" w14:textId="77777777" w:rsidR="009D357E" w:rsidRPr="00C974E0" w:rsidRDefault="009D357E" w:rsidP="00624D30">
            <w:pPr>
              <w:pStyle w:val="Default"/>
              <w:spacing w:line="360" w:lineRule="auto"/>
              <w:jc w:val="center"/>
              <w:rPr>
                <w:color w:val="auto"/>
              </w:rPr>
            </w:pPr>
            <w:r w:rsidRPr="00C974E0">
              <w:rPr>
                <w:bCs/>
                <w:color w:val="auto"/>
              </w:rPr>
              <w:t>PC-1</w:t>
            </w:r>
          </w:p>
        </w:tc>
        <w:tc>
          <w:tcPr>
            <w:tcW w:w="3105" w:type="dxa"/>
          </w:tcPr>
          <w:p w14:paraId="0A9D5BFC" w14:textId="77777777" w:rsidR="009D357E" w:rsidRPr="00C974E0" w:rsidRDefault="009D357E" w:rsidP="00624D30">
            <w:pPr>
              <w:pStyle w:val="Default"/>
              <w:spacing w:line="360" w:lineRule="auto"/>
              <w:jc w:val="center"/>
              <w:rPr>
                <w:color w:val="auto"/>
              </w:rPr>
            </w:pPr>
            <w:r w:rsidRPr="00C974E0">
              <w:rPr>
                <w:bCs/>
                <w:color w:val="auto"/>
              </w:rPr>
              <w:t>+++</w:t>
            </w:r>
          </w:p>
        </w:tc>
      </w:tr>
    </w:tbl>
    <w:p w14:paraId="641B3F92" w14:textId="77777777" w:rsidR="009D357E" w:rsidRPr="009102F0" w:rsidRDefault="009D357E" w:rsidP="00624D30">
      <w:pPr>
        <w:pStyle w:val="Default"/>
        <w:spacing w:line="360" w:lineRule="auto"/>
        <w:rPr>
          <w:color w:val="auto"/>
          <w:szCs w:val="20"/>
        </w:rPr>
      </w:pPr>
      <w:r w:rsidRPr="009102F0">
        <w:rPr>
          <w:color w:val="auto"/>
          <w:szCs w:val="20"/>
        </w:rPr>
        <w:t>+++; very fast growth</w:t>
      </w:r>
      <w:r>
        <w:rPr>
          <w:color w:val="auto"/>
          <w:szCs w:val="20"/>
        </w:rPr>
        <w:t xml:space="preserve"> </w:t>
      </w:r>
      <w:r w:rsidRPr="009102F0">
        <w:rPr>
          <w:color w:val="auto"/>
          <w:szCs w:val="20"/>
        </w:rPr>
        <w:t xml:space="preserve">(within 24 hr) </w:t>
      </w:r>
    </w:p>
    <w:p w14:paraId="0462A53A"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fast growth</w:t>
      </w:r>
      <w:r>
        <w:rPr>
          <w:szCs w:val="20"/>
        </w:rPr>
        <w:t xml:space="preserve"> </w:t>
      </w:r>
      <w:r w:rsidRPr="009102F0">
        <w:rPr>
          <w:szCs w:val="20"/>
        </w:rPr>
        <w:t xml:space="preserve">(within 48 hr) </w:t>
      </w:r>
    </w:p>
    <w:p w14:paraId="576945BC"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slow growth</w:t>
      </w:r>
      <w:r>
        <w:rPr>
          <w:szCs w:val="20"/>
        </w:rPr>
        <w:t xml:space="preserve"> </w:t>
      </w:r>
      <w:r w:rsidRPr="009102F0">
        <w:rPr>
          <w:szCs w:val="20"/>
        </w:rPr>
        <w:t>(within 72 hr)</w:t>
      </w:r>
    </w:p>
    <w:p w14:paraId="7CA528D1" w14:textId="77777777" w:rsidR="009D357E" w:rsidRPr="000314C8" w:rsidRDefault="009D357E" w:rsidP="00624D30">
      <w:pPr>
        <w:pStyle w:val="NormalWeb"/>
        <w:shd w:val="clear" w:color="auto" w:fill="FFFFFF"/>
        <w:spacing w:before="300" w:beforeAutospacing="0" w:after="300" w:afterAutospacing="0" w:line="360" w:lineRule="auto"/>
        <w:jc w:val="both"/>
        <w:rPr>
          <w:b/>
          <w:bCs/>
          <w:sz w:val="23"/>
          <w:szCs w:val="23"/>
        </w:rPr>
      </w:pPr>
      <w:r w:rsidRPr="00C974E0">
        <w:rPr>
          <w:b/>
          <w:bCs/>
          <w:sz w:val="23"/>
          <w:szCs w:val="23"/>
        </w:rPr>
        <w:t xml:space="preserve">Table </w:t>
      </w:r>
      <w:r>
        <w:rPr>
          <w:b/>
          <w:bCs/>
          <w:sz w:val="23"/>
          <w:szCs w:val="23"/>
        </w:rPr>
        <w:t>1</w:t>
      </w:r>
      <w:r w:rsidRPr="00C974E0">
        <w:rPr>
          <w:b/>
          <w:bCs/>
          <w:sz w:val="23"/>
          <w:szCs w:val="23"/>
        </w:rPr>
        <w:t>- Isolates grown on 2% Alkaline lignin for measurement of their tolerance</w:t>
      </w:r>
    </w:p>
    <w:p w14:paraId="671BCCDD" w14:textId="77777777" w:rsidR="00A90888" w:rsidRPr="00A90888" w:rsidRDefault="000314C8" w:rsidP="00624D30">
      <w:pPr>
        <w:pStyle w:val="Timesnew"/>
        <w:spacing w:before="240"/>
        <w:ind w:left="0"/>
        <w:rPr>
          <w:b/>
          <w:bCs/>
        </w:rPr>
      </w:pPr>
      <w:r>
        <w:rPr>
          <w:b/>
          <w:bCs/>
        </w:rPr>
        <w:t>3.3</w:t>
      </w:r>
      <w:r w:rsidR="00D572C3">
        <w:rPr>
          <w:b/>
          <w:bCs/>
        </w:rPr>
        <w:t>.</w:t>
      </w:r>
      <w:r>
        <w:rPr>
          <w:b/>
          <w:bCs/>
        </w:rPr>
        <w:t xml:space="preserve"> </w:t>
      </w:r>
      <w:r w:rsidR="00A90888" w:rsidRPr="00A90888">
        <w:rPr>
          <w:b/>
          <w:bCs/>
        </w:rPr>
        <w:t>Cellulase Activity</w:t>
      </w:r>
    </w:p>
    <w:p w14:paraId="308F2CB4" w14:textId="279060CB" w:rsidR="00A90888" w:rsidRDefault="00A90888" w:rsidP="00624D30">
      <w:pPr>
        <w:pStyle w:val="Timesnew"/>
        <w:spacing w:before="240"/>
        <w:ind w:left="0"/>
      </w:pPr>
      <w:r w:rsidRPr="00A90888">
        <w:t>All eight selected isolates exhibited cellulase activity, as evidenced by clear zones on CMC agar plates after Congo red staining. The zone diameters ranged from 6.5 mm (PC-1) to 9.5 mm (PC-2)</w:t>
      </w:r>
      <w:r w:rsidR="00BE392F">
        <w:t xml:space="preserve"> (figure</w:t>
      </w:r>
      <w:r w:rsidR="009D357E">
        <w:t xml:space="preserve"> 1</w:t>
      </w:r>
      <w:r w:rsidR="00BE392F">
        <w:t>)</w:t>
      </w:r>
      <w:r w:rsidRPr="00A90888">
        <w:t>, indicating varying levels of cellulase production.</w:t>
      </w:r>
      <w:r>
        <w:t xml:space="preserve"> </w:t>
      </w:r>
      <w:r w:rsidR="00A260D1" w:rsidRPr="00A260D1">
        <w:rPr>
          <w:color w:val="4472C4" w:themeColor="accent1"/>
        </w:rPr>
        <w:t>Data represent mean ± SD of triplicate experiments (</w:t>
      </w:r>
      <w:r w:rsidR="00A260D1" w:rsidRPr="00A260D1">
        <w:rPr>
          <w:i/>
          <w:iCs/>
          <w:color w:val="4472C4" w:themeColor="accent1"/>
        </w:rPr>
        <w:t>n=3</w:t>
      </w:r>
      <w:r w:rsidR="00A260D1" w:rsidRPr="00A260D1">
        <w:rPr>
          <w:color w:val="4472C4" w:themeColor="accent1"/>
        </w:rPr>
        <w:t>). Differences among isolates were statistically significant (</w:t>
      </w:r>
      <w:r w:rsidR="00A260D1" w:rsidRPr="00A260D1">
        <w:rPr>
          <w:i/>
          <w:iCs/>
          <w:color w:val="4472C4" w:themeColor="accent1"/>
        </w:rPr>
        <w:t>p</w:t>
      </w:r>
      <w:r w:rsidR="00A260D1" w:rsidRPr="00A260D1">
        <w:rPr>
          <w:color w:val="4472C4" w:themeColor="accent1"/>
        </w:rPr>
        <w:t xml:space="preserve"> &lt; 0.05).</w:t>
      </w:r>
      <w:r w:rsidR="00A260D1">
        <w:t xml:space="preserve"> </w:t>
      </w:r>
      <w:r w:rsidRPr="00A90888">
        <w:t xml:space="preserve">The production of cellulase by these isolates is significant, as cellulase enzymes are essential for breaking down cellulose, a major component of lignocellulosic biomass. </w:t>
      </w:r>
      <w:r w:rsidR="00D648E2" w:rsidRPr="00D648E2">
        <w:t>Similar trends have been reported by</w:t>
      </w:r>
      <w:r w:rsidR="00D648E2">
        <w:t xml:space="preserve"> </w:t>
      </w:r>
      <w:sdt>
        <w:sdtPr>
          <w:rPr>
            <w:color w:val="000000"/>
          </w:rPr>
          <w:tag w:val="MENDELEY_CITATION_v3_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"/>
          <w:id w:val="-367760664"/>
          <w:placeholder>
            <w:docPart w:val="DefaultPlaceholder_-1854013440"/>
          </w:placeholder>
        </w:sdtPr>
        <w:sdtEndPr/>
        <w:sdtContent>
          <w:r w:rsidR="004809EE" w:rsidRPr="004809EE">
            <w:rPr>
              <w:rFonts w:eastAsia="Times New Roman"/>
              <w:color w:val="000000"/>
            </w:rPr>
            <w:t>(Co &amp; Hug, 2021)</w:t>
          </w:r>
        </w:sdtContent>
      </w:sdt>
      <w:r w:rsidR="00D648E2" w:rsidRPr="00D648E2">
        <w:t>, who observed enhanced cellulase activity in bacterial isolates from municipal solid waste compost, indicating that such adaptive microbes hold strong potential for lignocellulose valorization in industrial processes.</w:t>
      </w:r>
      <w:r w:rsidR="00D648E2">
        <w:t xml:space="preserve"> </w:t>
      </w:r>
      <w:r w:rsidRPr="00A90888">
        <w:t>The robust enzymatic activity observed in PC-2 suggests its potential for industrial applications, such as biofuel production and composting. The variability in cellulase activity among isolates could result from genetic differences and environmental adaptations.</w:t>
      </w:r>
    </w:p>
    <w:p w14:paraId="7FB2B6E0" w14:textId="36742AA2" w:rsidR="00BD7FE4" w:rsidRDefault="009A4DB8" w:rsidP="00624D30">
      <w:pPr>
        <w:pStyle w:val="Timesnew"/>
        <w:spacing w:before="240"/>
        <w:ind w:left="0"/>
        <w:jc w:val="center"/>
      </w:pPr>
      <w:r>
        <w:rPr>
          <w:noProof/>
        </w:rPr>
      </w:r>
      <w:r w:rsidR="009A4DB8">
        <w:rPr>
          <w:noProof/>
        </w:rPr>
        <w:object w:dxaOrig="5671" w:dyaOrig="4406" w14:anchorId="5D0C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219.35pt" o:ole="">
            <v:imagedata r:id="rId8" o:title=""/>
          </v:shape>
          <o:OLEObject Type="Embed" ProgID="Prism8.Document" ShapeID="_x0000_i1025" DrawAspect="Content" ObjectID="_1822398951" r:id="rId9"/>
        </w:object>
      </w:r>
    </w:p>
    <w:p w14:paraId="061EA624" w14:textId="77777777" w:rsidR="00BD7FE4" w:rsidRDefault="00BD7FE4" w:rsidP="00624D30">
      <w:pPr>
        <w:pStyle w:val="Timesnew"/>
        <w:spacing w:before="240"/>
        <w:ind w:left="0"/>
        <w:jc w:val="center"/>
        <w:rPr>
          <w:b/>
          <w:bCs/>
        </w:rPr>
      </w:pPr>
      <w:r w:rsidRPr="00BE392F">
        <w:rPr>
          <w:b/>
          <w:bCs/>
        </w:rPr>
        <w:t>Figure</w:t>
      </w:r>
      <w:r w:rsidR="009D357E">
        <w:rPr>
          <w:b/>
          <w:bCs/>
        </w:rPr>
        <w:t xml:space="preserve"> 1</w:t>
      </w:r>
      <w:r w:rsidRPr="00BE392F">
        <w:rPr>
          <w:b/>
          <w:bCs/>
        </w:rPr>
        <w:t xml:space="preserve">: Comparison of </w:t>
      </w:r>
      <w:r w:rsidR="00BE392F" w:rsidRPr="00BE392F">
        <w:rPr>
          <w:b/>
          <w:bCs/>
        </w:rPr>
        <w:t>lignolytic and cellulolytic activity of the isolated colonies</w:t>
      </w:r>
    </w:p>
    <w:p w14:paraId="60D862CE" w14:textId="77777777" w:rsidR="00D572C3" w:rsidRPr="00BE392F" w:rsidRDefault="00D572C3" w:rsidP="00624D30">
      <w:pPr>
        <w:pStyle w:val="Timesnew"/>
        <w:spacing w:before="240"/>
        <w:ind w:left="0"/>
        <w:jc w:val="center"/>
        <w:rPr>
          <w:b/>
          <w:bCs/>
        </w:rPr>
      </w:pPr>
    </w:p>
    <w:p w14:paraId="68536DB9" w14:textId="77777777" w:rsidR="00A90888" w:rsidRPr="00A90888" w:rsidRDefault="000314C8" w:rsidP="00624D30">
      <w:pPr>
        <w:pStyle w:val="Timesnew"/>
        <w:spacing w:before="240"/>
        <w:ind w:left="0"/>
        <w:rPr>
          <w:b/>
          <w:bCs/>
        </w:rPr>
      </w:pPr>
      <w:r>
        <w:rPr>
          <w:b/>
          <w:bCs/>
        </w:rPr>
        <w:t>3.4</w:t>
      </w:r>
      <w:r w:rsidR="00D572C3">
        <w:rPr>
          <w:b/>
          <w:bCs/>
        </w:rPr>
        <w:t>.</w:t>
      </w:r>
      <w:r>
        <w:rPr>
          <w:b/>
          <w:bCs/>
        </w:rPr>
        <w:t xml:space="preserve"> </w:t>
      </w:r>
      <w:r w:rsidR="00A90888" w:rsidRPr="00A90888">
        <w:rPr>
          <w:b/>
          <w:bCs/>
        </w:rPr>
        <w:t>Lignocellulose Degradation</w:t>
      </w:r>
    </w:p>
    <w:p w14:paraId="63A539D5" w14:textId="77777777" w:rsidR="00A90888" w:rsidRPr="00A90888" w:rsidRDefault="00A90888" w:rsidP="00624D30">
      <w:pPr>
        <w:pStyle w:val="Timesnew"/>
        <w:spacing w:before="240"/>
        <w:ind w:left="0"/>
      </w:pPr>
      <w:r w:rsidRPr="00A90888">
        <w:t>FTIR analysis of the inoculated coconut coir substrate revealed significant alterations in functional group regions associated with cellulose, hemicellulose, and lignin. Key changes included:</w:t>
      </w:r>
    </w:p>
    <w:p w14:paraId="54A8823C" w14:textId="77777777" w:rsidR="00A90888" w:rsidRPr="00A90888" w:rsidRDefault="00A90888" w:rsidP="00624D30">
      <w:pPr>
        <w:pStyle w:val="Timesnew"/>
        <w:numPr>
          <w:ilvl w:val="0"/>
          <w:numId w:val="3"/>
        </w:numPr>
        <w:spacing w:before="240"/>
      </w:pPr>
      <w:r w:rsidRPr="00A90888">
        <w:t>Reduction in O-H and C-H stretching vibrations (3420–2800 cm⁻¹), indicating depolymerization.</w:t>
      </w:r>
    </w:p>
    <w:p w14:paraId="5F991A2D" w14:textId="77777777" w:rsidR="00A90888" w:rsidRPr="00A90888" w:rsidRDefault="00A90888" w:rsidP="00624D30">
      <w:pPr>
        <w:pStyle w:val="Timesnew"/>
        <w:numPr>
          <w:ilvl w:val="0"/>
          <w:numId w:val="3"/>
        </w:numPr>
        <w:spacing w:before="240"/>
      </w:pPr>
      <w:r w:rsidRPr="00A90888">
        <w:t>Shifts in C=O and C=C vibrations (1694–1595 cm⁻¹), reflecting lignin structure modifications.</w:t>
      </w:r>
    </w:p>
    <w:p w14:paraId="0F8E1D26" w14:textId="77777777" w:rsidR="00A90888" w:rsidRPr="00A90888" w:rsidRDefault="00A90888" w:rsidP="00624D30">
      <w:pPr>
        <w:pStyle w:val="Timesnew"/>
        <w:numPr>
          <w:ilvl w:val="0"/>
          <w:numId w:val="3"/>
        </w:numPr>
        <w:spacing w:before="240"/>
      </w:pPr>
      <w:r w:rsidRPr="00A90888">
        <w:t>Alterations in the cellulosic fingerprint region (1200–950 cm⁻¹), signifying enzymatic cellulose breakdown.</w:t>
      </w:r>
    </w:p>
    <w:p w14:paraId="5A00E463" w14:textId="09DBC09E" w:rsidR="00A90888" w:rsidRDefault="00A90888" w:rsidP="00624D30">
      <w:pPr>
        <w:pStyle w:val="Timesnew"/>
        <w:spacing w:before="240"/>
        <w:ind w:left="0"/>
      </w:pPr>
      <w:r w:rsidRPr="00A90888">
        <w:t>The observed structural changes confirm the effectiveness of the bacterial consortia in degrading lignocellulosic components.</w:t>
      </w:r>
      <w:r w:rsidR="00A97511">
        <w:t xml:space="preserve"> </w:t>
      </w:r>
      <w:r w:rsidR="00A97511" w:rsidRPr="00215F4E">
        <w:rPr>
          <w:color w:val="2F5496" w:themeColor="accent1" w:themeShade="BF"/>
        </w:rPr>
        <w:t xml:space="preserve">Of the different consortium prepared, the bacterial consortium containing </w:t>
      </w:r>
      <w:r w:rsidR="00A97511" w:rsidRPr="00A97511">
        <w:rPr>
          <w:i/>
          <w:color w:val="2F5496" w:themeColor="accent1" w:themeShade="BF"/>
        </w:rPr>
        <w:t>Aneurinibacillus</w:t>
      </w:r>
      <w:r w:rsidR="00A97511">
        <w:rPr>
          <w:i/>
          <w:color w:val="2F5496" w:themeColor="accent1" w:themeShade="BF"/>
        </w:rPr>
        <w:t xml:space="preserve"> </w:t>
      </w:r>
      <w:r w:rsidR="00A97511" w:rsidRPr="00A97511">
        <w:rPr>
          <w:iCs/>
          <w:color w:val="2F5496" w:themeColor="accent1" w:themeShade="BF"/>
        </w:rPr>
        <w:t>and</w:t>
      </w:r>
      <w:r w:rsidR="00A97511" w:rsidRPr="00A97511">
        <w:rPr>
          <w:i/>
          <w:color w:val="2F5496" w:themeColor="accent1" w:themeShade="BF"/>
        </w:rPr>
        <w:t xml:space="preserve"> Pseudomonas</w:t>
      </w:r>
      <w:r w:rsidR="00215F4E">
        <w:rPr>
          <w:i/>
          <w:color w:val="2F5496" w:themeColor="accent1" w:themeShade="BF"/>
        </w:rPr>
        <w:t xml:space="preserve"> </w:t>
      </w:r>
      <w:r w:rsidR="00215F4E" w:rsidRPr="00215F4E">
        <w:rPr>
          <w:iCs/>
          <w:color w:val="2F5496" w:themeColor="accent1" w:themeShade="BF"/>
        </w:rPr>
        <w:t>(PC-13)</w:t>
      </w:r>
      <w:r w:rsidR="00A97511" w:rsidRPr="00215F4E">
        <w:rPr>
          <w:iCs/>
          <w:color w:val="2F5496" w:themeColor="accent1" w:themeShade="BF"/>
        </w:rPr>
        <w:t xml:space="preserve"> displayed highest level of degradation</w:t>
      </w:r>
      <w:r w:rsidR="00A97511">
        <w:rPr>
          <w:i/>
          <w:color w:val="2F5496" w:themeColor="accent1" w:themeShade="BF"/>
        </w:rPr>
        <w:t>.</w:t>
      </w:r>
      <w:r w:rsidRPr="00A90888">
        <w:t xml:space="preserve"> </w:t>
      </w:r>
      <w:r w:rsidR="00A260D1" w:rsidRPr="00A260D1">
        <w:rPr>
          <w:color w:val="4472C4" w:themeColor="accent1"/>
        </w:rPr>
        <w:t xml:space="preserve">FTIR spectra (Figure 2) showed marked reductions in absorbance at 3420 cm⁻¹ (O–H stretch), 2920 cm⁻¹ (C–H stretch), 1620 cm⁻¹ (C=O/C=C vibration), and 1030 cm⁻¹ (C–O–C stretch) </w:t>
      </w:r>
      <w:r w:rsidR="00215F4E">
        <w:rPr>
          <w:color w:val="4472C4" w:themeColor="accent1"/>
        </w:rPr>
        <w:t xml:space="preserve">of PC-13, </w:t>
      </w:r>
      <w:r w:rsidR="00A260D1" w:rsidRPr="00A260D1">
        <w:rPr>
          <w:color w:val="4472C4" w:themeColor="accent1"/>
        </w:rPr>
        <w:t>compared with the control substrate. The intensity drop corresponded to an estimated 35 ± 3 % lignin and 45 ± 4 % cellulose degradation after 30 days of incubation.</w:t>
      </w:r>
      <w:r w:rsidR="00A260D1">
        <w:t xml:space="preserve"> </w:t>
      </w:r>
      <w:r w:rsidRPr="00A90888">
        <w:t>These findings demonstrate the potential of these microbes for sustainable waste management, where lignocellulose degradation is a critical step in bioconversion processes.</w:t>
      </w:r>
    </w:p>
    <w:p w14:paraId="6F46A2E6" w14:textId="77777777" w:rsidR="00BE392F" w:rsidRDefault="00BE392F" w:rsidP="00624D30">
      <w:pPr>
        <w:pStyle w:val="Timesnew"/>
        <w:spacing w:before="240"/>
        <w:ind w:left="0"/>
        <w:jc w:val="center"/>
      </w:pPr>
      <w:r w:rsidRPr="009102F0">
        <w:rPr>
          <w:b/>
          <w:noProof/>
          <w:sz w:val="28"/>
          <w:lang w:val="en-US"/>
        </w:rPr>
        <w:drawing>
          <wp:inline distT="0" distB="0" distL="0" distR="0" wp14:anchorId="4E3B697F" wp14:editId="584B0BC5">
            <wp:extent cx="4110053" cy="2395728"/>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110053" cy="2395728"/>
                    </a:xfrm>
                    <a:prstGeom prst="rect">
                      <a:avLst/>
                    </a:prstGeom>
                  </pic:spPr>
                </pic:pic>
              </a:graphicData>
            </a:graphic>
          </wp:inline>
        </w:drawing>
      </w:r>
    </w:p>
    <w:p w14:paraId="03E431D7" w14:textId="77777777" w:rsidR="00BE392F" w:rsidRPr="00624D30" w:rsidRDefault="00BE392F" w:rsidP="00624D30">
      <w:pPr>
        <w:pStyle w:val="Timesnew"/>
        <w:spacing w:before="240"/>
        <w:ind w:left="0"/>
        <w:jc w:val="center"/>
        <w:rPr>
          <w:b/>
          <w:bCs/>
        </w:rPr>
      </w:pPr>
      <w:r w:rsidRPr="00624D30">
        <w:rPr>
          <w:b/>
          <w:bCs/>
        </w:rPr>
        <w:t xml:space="preserve">Figure </w:t>
      </w:r>
      <w:r w:rsidR="009D357E" w:rsidRPr="00624D30">
        <w:rPr>
          <w:b/>
          <w:bCs/>
        </w:rPr>
        <w:t>2</w:t>
      </w:r>
      <w:r w:rsidRPr="00624D30">
        <w:rPr>
          <w:b/>
          <w:bCs/>
        </w:rPr>
        <w:t xml:space="preserve">: FTIR graph showing reduction in peak values confirming degradation </w:t>
      </w:r>
    </w:p>
    <w:p w14:paraId="6458C850" w14:textId="77777777" w:rsidR="00D572C3" w:rsidRDefault="00D572C3" w:rsidP="00624D30">
      <w:pPr>
        <w:pStyle w:val="Timesnew"/>
        <w:spacing w:before="240"/>
        <w:ind w:left="0"/>
        <w:rPr>
          <w:b/>
          <w:bCs/>
        </w:rPr>
      </w:pPr>
    </w:p>
    <w:p w14:paraId="3D09A2A5" w14:textId="77777777" w:rsidR="00A90888" w:rsidRDefault="000314C8" w:rsidP="00624D30">
      <w:pPr>
        <w:pStyle w:val="Timesnew"/>
        <w:spacing w:before="240"/>
        <w:ind w:left="0"/>
      </w:pPr>
      <w:r>
        <w:rPr>
          <w:b/>
          <w:bCs/>
        </w:rPr>
        <w:t>3.5</w:t>
      </w:r>
      <w:r w:rsidR="00D572C3">
        <w:rPr>
          <w:b/>
          <w:bCs/>
        </w:rPr>
        <w:t>.</w:t>
      </w:r>
      <w:r>
        <w:rPr>
          <w:b/>
          <w:bCs/>
        </w:rPr>
        <w:t xml:space="preserve"> </w:t>
      </w:r>
      <w:r w:rsidR="003606F2" w:rsidRPr="00733E30">
        <w:rPr>
          <w:b/>
          <w:bCs/>
        </w:rPr>
        <w:t>Pot study</w:t>
      </w:r>
    </w:p>
    <w:p w14:paraId="35B157E7" w14:textId="7E25BAE7" w:rsidR="006926E2" w:rsidRDefault="006926E2" w:rsidP="00624D30">
      <w:pPr>
        <w:pStyle w:val="Timesnew"/>
        <w:spacing w:before="240"/>
        <w:ind w:left="0"/>
        <w:rPr>
          <w:bCs/>
          <w:lang w:val="en-US"/>
        </w:rPr>
      </w:pPr>
      <w:r w:rsidRPr="006926E2">
        <w:rPr>
          <w:bCs/>
          <w:lang w:val="en-US"/>
        </w:rPr>
        <w:t>The plant height, vigor index, number of leaves per plant, fresh and dry weights of the plants was calculated for each plant. Vigor index vas calculated using the formula:</w:t>
      </w:r>
      <w:r w:rsidRPr="006926E2">
        <w:rPr>
          <w:lang w:val="en-US"/>
        </w:rPr>
        <w:t xml:space="preserve"> Vigor index = Root length + Shoot length x Seed germination % (Maisuria and Patel, 2009). </w:t>
      </w:r>
      <w:r w:rsidRPr="006926E2">
        <w:rPr>
          <w:bCs/>
          <w:lang w:val="en-US"/>
        </w:rPr>
        <w:t>The pot trial results revealed that the use of the substrate along with the bacteria reduced the yield of the plant while the autoclaved degraded substrate</w:t>
      </w:r>
      <w:r w:rsidR="00347BEB" w:rsidRPr="00347BEB">
        <w:rPr>
          <w:bCs/>
          <w:color w:val="4472C4" w:themeColor="accent1"/>
          <w:lang w:val="en-US"/>
        </w:rPr>
        <w:t>,</w:t>
      </w:r>
      <w:r w:rsidRPr="006926E2">
        <w:rPr>
          <w:bCs/>
          <w:lang w:val="en-US"/>
        </w:rPr>
        <w:t xml:space="preserve"> when supplemented with vermicompost provided promising results. </w:t>
      </w:r>
      <w:r w:rsidRPr="006926E2">
        <w:rPr>
          <w:lang w:val="en-US"/>
        </w:rPr>
        <w:t xml:space="preserve">Table </w:t>
      </w:r>
      <w:r w:rsidR="00624D30">
        <w:rPr>
          <w:lang w:val="en-US"/>
        </w:rPr>
        <w:t>2</w:t>
      </w:r>
      <w:r w:rsidRPr="006926E2">
        <w:rPr>
          <w:lang w:val="en-US"/>
        </w:rPr>
        <w:t xml:space="preserve"> provides the </w:t>
      </w:r>
      <w:r w:rsidRPr="006926E2">
        <w:rPr>
          <w:bCs/>
          <w:lang w:val="en-US"/>
        </w:rPr>
        <w:t>effects of degraded substrate on fenugreek (</w:t>
      </w:r>
      <w:r w:rsidRPr="007B61ED">
        <w:rPr>
          <w:bCs/>
          <w:i/>
          <w:iCs/>
          <w:lang w:val="en-US"/>
        </w:rPr>
        <w:t>Trigonella foenum-graecum</w:t>
      </w:r>
      <w:r w:rsidRPr="006926E2">
        <w:rPr>
          <w:bCs/>
          <w:lang w:val="en-US"/>
        </w:rPr>
        <w:t>) after 30 days.</w:t>
      </w:r>
    </w:p>
    <w:tbl>
      <w:tblPr>
        <w:tblStyle w:val="TableGrid"/>
        <w:tblW w:w="0" w:type="auto"/>
        <w:jc w:val="center"/>
        <w:tblLayout w:type="fixed"/>
        <w:tblLook w:val="04A0" w:firstRow="1" w:lastRow="0" w:firstColumn="1" w:lastColumn="0" w:noHBand="0" w:noVBand="1"/>
      </w:tblPr>
      <w:tblGrid>
        <w:gridCol w:w="1403"/>
        <w:gridCol w:w="1225"/>
        <w:gridCol w:w="900"/>
        <w:gridCol w:w="1080"/>
        <w:gridCol w:w="1261"/>
        <w:gridCol w:w="1327"/>
        <w:gridCol w:w="1327"/>
      </w:tblGrid>
      <w:tr w:rsidR="006926E2" w:rsidRPr="009102F0" w14:paraId="68E734AA" w14:textId="77777777" w:rsidTr="003606F2">
        <w:trPr>
          <w:jc w:val="center"/>
        </w:trPr>
        <w:tc>
          <w:tcPr>
            <w:tcW w:w="1403" w:type="dxa"/>
          </w:tcPr>
          <w:p w14:paraId="6F860917"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Treatments</w:t>
            </w:r>
          </w:p>
        </w:tc>
        <w:tc>
          <w:tcPr>
            <w:tcW w:w="1225" w:type="dxa"/>
          </w:tcPr>
          <w:p w14:paraId="04179ED6"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 Germination</w:t>
            </w:r>
          </w:p>
        </w:tc>
        <w:tc>
          <w:tcPr>
            <w:tcW w:w="900" w:type="dxa"/>
          </w:tcPr>
          <w:p w14:paraId="19352560"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plant height (cm)</w:t>
            </w:r>
          </w:p>
        </w:tc>
        <w:tc>
          <w:tcPr>
            <w:tcW w:w="1080" w:type="dxa"/>
          </w:tcPr>
          <w:p w14:paraId="26E79F1B"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Vigor index</w:t>
            </w:r>
          </w:p>
        </w:tc>
        <w:tc>
          <w:tcPr>
            <w:tcW w:w="1261" w:type="dxa"/>
          </w:tcPr>
          <w:p w14:paraId="1ECF9060"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Mean No. of leaves</w:t>
            </w:r>
          </w:p>
          <w:p w14:paraId="1BE263E1"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/plant</w:t>
            </w:r>
          </w:p>
        </w:tc>
        <w:tc>
          <w:tcPr>
            <w:tcW w:w="1327" w:type="dxa"/>
          </w:tcPr>
          <w:p w14:paraId="571E80A2"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fresh weight (gm/plant)</w:t>
            </w:r>
          </w:p>
        </w:tc>
        <w:tc>
          <w:tcPr>
            <w:tcW w:w="1327" w:type="dxa"/>
          </w:tcPr>
          <w:p w14:paraId="4839B525"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dry weight (gm/plant)</w:t>
            </w:r>
          </w:p>
        </w:tc>
      </w:tr>
      <w:tr w:rsidR="006926E2" w:rsidRPr="009102F0" w14:paraId="18F7C4AC" w14:textId="77777777" w:rsidTr="003606F2">
        <w:trPr>
          <w:trHeight w:val="510"/>
          <w:jc w:val="center"/>
        </w:trPr>
        <w:tc>
          <w:tcPr>
            <w:tcW w:w="1403" w:type="dxa"/>
          </w:tcPr>
          <w:p w14:paraId="08DC510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T1</w:t>
            </w:r>
          </w:p>
        </w:tc>
        <w:tc>
          <w:tcPr>
            <w:tcW w:w="1225" w:type="dxa"/>
          </w:tcPr>
          <w:p w14:paraId="071C2E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61</w:t>
            </w:r>
          </w:p>
        </w:tc>
        <w:tc>
          <w:tcPr>
            <w:tcW w:w="900" w:type="dxa"/>
          </w:tcPr>
          <w:p w14:paraId="5F2D61F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11.66</w:t>
            </w:r>
          </w:p>
        </w:tc>
        <w:tc>
          <w:tcPr>
            <w:tcW w:w="1080" w:type="dxa"/>
          </w:tcPr>
          <w:p w14:paraId="6B130E5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707.6</w:t>
            </w:r>
          </w:p>
        </w:tc>
        <w:tc>
          <w:tcPr>
            <w:tcW w:w="1261" w:type="dxa"/>
          </w:tcPr>
          <w:p w14:paraId="551973B2"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10.25</w:t>
            </w:r>
          </w:p>
        </w:tc>
        <w:tc>
          <w:tcPr>
            <w:tcW w:w="1327" w:type="dxa"/>
          </w:tcPr>
          <w:p w14:paraId="4C78631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1.09</w:t>
            </w:r>
          </w:p>
        </w:tc>
        <w:tc>
          <w:tcPr>
            <w:tcW w:w="1327" w:type="dxa"/>
          </w:tcPr>
          <w:p w14:paraId="417DFA4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0.09</w:t>
            </w:r>
          </w:p>
        </w:tc>
      </w:tr>
      <w:tr w:rsidR="006926E2" w:rsidRPr="009102F0" w14:paraId="0FEFC3CB" w14:textId="77777777" w:rsidTr="003606F2">
        <w:trPr>
          <w:trHeight w:val="510"/>
          <w:jc w:val="center"/>
        </w:trPr>
        <w:tc>
          <w:tcPr>
            <w:tcW w:w="1403" w:type="dxa"/>
          </w:tcPr>
          <w:p w14:paraId="7440C18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T2</w:t>
            </w:r>
          </w:p>
        </w:tc>
        <w:tc>
          <w:tcPr>
            <w:tcW w:w="1225" w:type="dxa"/>
          </w:tcPr>
          <w:p w14:paraId="734CC64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73</w:t>
            </w:r>
          </w:p>
        </w:tc>
        <w:tc>
          <w:tcPr>
            <w:tcW w:w="900" w:type="dxa"/>
          </w:tcPr>
          <w:p w14:paraId="635FB68F"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17.91</w:t>
            </w:r>
          </w:p>
        </w:tc>
        <w:tc>
          <w:tcPr>
            <w:tcW w:w="1080" w:type="dxa"/>
          </w:tcPr>
          <w:p w14:paraId="69EB764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1037.43</w:t>
            </w:r>
          </w:p>
        </w:tc>
        <w:tc>
          <w:tcPr>
            <w:tcW w:w="1261" w:type="dxa"/>
          </w:tcPr>
          <w:p w14:paraId="09252B9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20.54</w:t>
            </w:r>
          </w:p>
        </w:tc>
        <w:tc>
          <w:tcPr>
            <w:tcW w:w="1327" w:type="dxa"/>
          </w:tcPr>
          <w:p w14:paraId="72069A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1.76</w:t>
            </w:r>
          </w:p>
        </w:tc>
        <w:tc>
          <w:tcPr>
            <w:tcW w:w="1327" w:type="dxa"/>
          </w:tcPr>
          <w:p w14:paraId="025EF52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1E4A2B39" w14:textId="77777777" w:rsidTr="003606F2">
        <w:trPr>
          <w:trHeight w:val="510"/>
          <w:jc w:val="center"/>
        </w:trPr>
        <w:tc>
          <w:tcPr>
            <w:tcW w:w="1403" w:type="dxa"/>
          </w:tcPr>
          <w:p w14:paraId="7C37086E"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T3</w:t>
            </w:r>
          </w:p>
        </w:tc>
        <w:tc>
          <w:tcPr>
            <w:tcW w:w="1225" w:type="dxa"/>
          </w:tcPr>
          <w:p w14:paraId="664B51F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86</w:t>
            </w:r>
          </w:p>
        </w:tc>
        <w:tc>
          <w:tcPr>
            <w:tcW w:w="900" w:type="dxa"/>
          </w:tcPr>
          <w:p w14:paraId="7293F05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18.11</w:t>
            </w:r>
          </w:p>
        </w:tc>
        <w:tc>
          <w:tcPr>
            <w:tcW w:w="1080" w:type="dxa"/>
          </w:tcPr>
          <w:p w14:paraId="3078B06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1557.46</w:t>
            </w:r>
          </w:p>
        </w:tc>
        <w:tc>
          <w:tcPr>
            <w:tcW w:w="1261" w:type="dxa"/>
          </w:tcPr>
          <w:p w14:paraId="2114DF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21.68</w:t>
            </w:r>
          </w:p>
        </w:tc>
        <w:tc>
          <w:tcPr>
            <w:tcW w:w="1327" w:type="dxa"/>
          </w:tcPr>
          <w:p w14:paraId="38C74C1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w:t>
            </w:r>
          </w:p>
        </w:tc>
        <w:tc>
          <w:tcPr>
            <w:tcW w:w="1327" w:type="dxa"/>
          </w:tcPr>
          <w:p w14:paraId="50BDD96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0.15</w:t>
            </w:r>
          </w:p>
        </w:tc>
      </w:tr>
      <w:tr w:rsidR="006926E2" w:rsidRPr="009102F0" w14:paraId="7DE8C6F4" w14:textId="77777777" w:rsidTr="003606F2">
        <w:trPr>
          <w:trHeight w:val="510"/>
          <w:jc w:val="center"/>
        </w:trPr>
        <w:tc>
          <w:tcPr>
            <w:tcW w:w="1403" w:type="dxa"/>
          </w:tcPr>
          <w:p w14:paraId="1E68E54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T4</w:t>
            </w:r>
          </w:p>
        </w:tc>
        <w:tc>
          <w:tcPr>
            <w:tcW w:w="1225" w:type="dxa"/>
          </w:tcPr>
          <w:p w14:paraId="393097C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94</w:t>
            </w:r>
          </w:p>
        </w:tc>
        <w:tc>
          <w:tcPr>
            <w:tcW w:w="900" w:type="dxa"/>
          </w:tcPr>
          <w:p w14:paraId="183B95F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22.34</w:t>
            </w:r>
          </w:p>
        </w:tc>
        <w:tc>
          <w:tcPr>
            <w:tcW w:w="1080" w:type="dxa"/>
          </w:tcPr>
          <w:p w14:paraId="40F51B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2111.24</w:t>
            </w:r>
          </w:p>
        </w:tc>
        <w:tc>
          <w:tcPr>
            <w:tcW w:w="1261" w:type="dxa"/>
          </w:tcPr>
          <w:p w14:paraId="1629A6E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25.73</w:t>
            </w:r>
          </w:p>
        </w:tc>
        <w:tc>
          <w:tcPr>
            <w:tcW w:w="1327" w:type="dxa"/>
          </w:tcPr>
          <w:p w14:paraId="56F57769"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2.93</w:t>
            </w:r>
          </w:p>
        </w:tc>
        <w:tc>
          <w:tcPr>
            <w:tcW w:w="1327" w:type="dxa"/>
          </w:tcPr>
          <w:p w14:paraId="21F2E28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0395A721" w14:textId="77777777" w:rsidTr="003606F2">
        <w:trPr>
          <w:trHeight w:val="510"/>
          <w:jc w:val="center"/>
        </w:trPr>
        <w:tc>
          <w:tcPr>
            <w:tcW w:w="1403" w:type="dxa"/>
          </w:tcPr>
          <w:p w14:paraId="6625792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T5</w:t>
            </w:r>
          </w:p>
        </w:tc>
        <w:tc>
          <w:tcPr>
            <w:tcW w:w="1225" w:type="dxa"/>
          </w:tcPr>
          <w:p w14:paraId="46A5800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76</w:t>
            </w:r>
          </w:p>
        </w:tc>
        <w:tc>
          <w:tcPr>
            <w:tcW w:w="900" w:type="dxa"/>
          </w:tcPr>
          <w:p w14:paraId="562E0CA6"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18.69</w:t>
            </w:r>
          </w:p>
        </w:tc>
        <w:tc>
          <w:tcPr>
            <w:tcW w:w="1080" w:type="dxa"/>
          </w:tcPr>
          <w:p w14:paraId="3FA810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3700.44</w:t>
            </w:r>
          </w:p>
        </w:tc>
        <w:tc>
          <w:tcPr>
            <w:tcW w:w="1261" w:type="dxa"/>
          </w:tcPr>
          <w:p w14:paraId="2D86253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20.14</w:t>
            </w:r>
          </w:p>
        </w:tc>
        <w:tc>
          <w:tcPr>
            <w:tcW w:w="1327" w:type="dxa"/>
          </w:tcPr>
          <w:p w14:paraId="0E4DFD7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1.968</w:t>
            </w:r>
          </w:p>
        </w:tc>
        <w:tc>
          <w:tcPr>
            <w:tcW w:w="1327" w:type="dxa"/>
          </w:tcPr>
          <w:p w14:paraId="61012281"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0.11</w:t>
            </w:r>
          </w:p>
        </w:tc>
      </w:tr>
    </w:tbl>
    <w:p w14:paraId="1F393E8F" w14:textId="77777777" w:rsidR="000314C8" w:rsidRDefault="006926E2" w:rsidP="00624D30">
      <w:pPr>
        <w:pStyle w:val="Timesnew"/>
        <w:spacing w:before="240"/>
        <w:ind w:left="0"/>
        <w:rPr>
          <w:b/>
          <w:bCs/>
          <w:lang w:val="en-US"/>
        </w:rPr>
      </w:pPr>
      <w:r w:rsidRPr="006926E2">
        <w:rPr>
          <w:b/>
          <w:bCs/>
          <w:lang w:val="en-US"/>
        </w:rPr>
        <w:t xml:space="preserve">Table </w:t>
      </w:r>
      <w:r w:rsidR="00624D30">
        <w:rPr>
          <w:b/>
          <w:bCs/>
          <w:lang w:val="en-US"/>
        </w:rPr>
        <w:t>2</w:t>
      </w:r>
      <w:r w:rsidRPr="006926E2">
        <w:rPr>
          <w:b/>
          <w:bCs/>
          <w:lang w:val="en-US"/>
        </w:rPr>
        <w:t>- Effects of degraded substrate on fenugreek (</w:t>
      </w:r>
      <w:r w:rsidRPr="006926E2">
        <w:rPr>
          <w:b/>
          <w:bCs/>
          <w:i/>
          <w:lang w:val="en-US"/>
        </w:rPr>
        <w:t>Trigonella foenum-graecum</w:t>
      </w:r>
      <w:r w:rsidRPr="006926E2">
        <w:rPr>
          <w:b/>
          <w:bCs/>
          <w:lang w:val="en-US"/>
        </w:rPr>
        <w:t>) after 30 days.</w:t>
      </w:r>
    </w:p>
    <w:p w14:paraId="7221B5CF" w14:textId="77777777" w:rsidR="00D572C3" w:rsidRDefault="00D572C3" w:rsidP="00624D30">
      <w:pPr>
        <w:pStyle w:val="Timesnew"/>
        <w:spacing w:before="240"/>
        <w:ind w:left="0"/>
        <w:rPr>
          <w:b/>
          <w:bCs/>
          <w:lang w:val="en-US"/>
        </w:rPr>
      </w:pPr>
    </w:p>
    <w:p w14:paraId="1248B971" w14:textId="77777777" w:rsidR="006926E2" w:rsidRDefault="00D572C3" w:rsidP="00624D30">
      <w:pPr>
        <w:pStyle w:val="Timesnew"/>
        <w:spacing w:before="240"/>
        <w:ind w:left="0"/>
        <w:rPr>
          <w:b/>
          <w:bCs/>
        </w:rPr>
      </w:pPr>
      <w:r>
        <w:rPr>
          <w:b/>
          <w:bCs/>
        </w:rPr>
        <w:t>4.</w:t>
      </w:r>
      <w:r w:rsidR="000314C8" w:rsidRPr="000314C8">
        <w:rPr>
          <w:b/>
          <w:bCs/>
        </w:rPr>
        <w:t>Conclusion</w:t>
      </w:r>
    </w:p>
    <w:p w14:paraId="0AFEE59E" w14:textId="7BBB5204" w:rsidR="00D23D24" w:rsidRPr="00D23D24" w:rsidRDefault="00D23D24" w:rsidP="00624D30">
      <w:pPr>
        <w:pStyle w:val="Timesnew"/>
        <w:spacing w:before="240"/>
        <w:ind w:left="0"/>
        <w:rPr>
          <w:lang w:val="en-US"/>
        </w:rPr>
      </w:pPr>
      <w:r w:rsidRPr="00D23D24">
        <w:rPr>
          <w:lang w:val="en-US"/>
        </w:rPr>
        <w:t xml:space="preserve">This study demonstrates the promising potential of bacteria isolated from </w:t>
      </w:r>
      <w:r w:rsidR="00517A5D">
        <w:rPr>
          <w:lang w:val="en-US"/>
        </w:rPr>
        <w:t>damp yard</w:t>
      </w:r>
      <w:r w:rsidRPr="00D23D24">
        <w:rPr>
          <w:lang w:val="en-US"/>
        </w:rPr>
        <w:t xml:space="preserve"> leachate in the biodegradation of lignocellulosic waste, particularly coconut coir fibre. The bacterial isolates showed effective ligninolytic and cellulolytic activity, indicating their capacity to degrade complex plant polymers such as lignin and cellulose. Among the 24 isolates obtained, </w:t>
      </w:r>
      <w:r>
        <w:rPr>
          <w:lang w:val="en-US"/>
        </w:rPr>
        <w:t>8</w:t>
      </w:r>
      <w:r w:rsidRPr="00D23D24">
        <w:rPr>
          <w:lang w:val="en-US"/>
        </w:rPr>
        <w:t xml:space="preserve"> strains displayed notable enzyme activity, with some showing rapid growth even in the presence of high lignin concentrations. These characteristics suggest that </w:t>
      </w:r>
      <w:r w:rsidR="00517A5D">
        <w:rPr>
          <w:lang w:val="en-US"/>
        </w:rPr>
        <w:t>damp yard</w:t>
      </w:r>
      <w:r w:rsidRPr="00D23D24">
        <w:rPr>
          <w:lang w:val="en-US"/>
        </w:rPr>
        <w:t>-derived bacteria are well-adapted to harsh conditions and possess diverse enzymatic tools necessary for the breakdown of recalcitrant biomass.</w:t>
      </w:r>
      <w:r>
        <w:rPr>
          <w:lang w:val="en-US"/>
        </w:rPr>
        <w:t xml:space="preserve"> </w:t>
      </w:r>
      <w:r w:rsidRPr="00D23D24">
        <w:rPr>
          <w:lang w:val="en-US"/>
        </w:rPr>
        <w:t>The use of these bacterial consortia in solid-state fermentation of coconut coir fibre resulted in clear structural changes, as observed through FTIR analysis. This confirms the degradation of lignocellulosic components, supporting the potential application of these microbes in sustainable waste management practices. Compared to conventional chemical or thermal pretreatment methods, microbial degradation offers a low-cost, environmentally friendly alternative that reduces pollution and energy input</w:t>
      </w:r>
      <w:r w:rsidR="00D648E2">
        <w:rPr>
          <w:lang w:val="en-US"/>
        </w:rPr>
        <w:t xml:space="preserve"> </w:t>
      </w:r>
      <w:sdt>
        <w:sdtPr>
          <w:rPr>
            <w:color w:val="000000"/>
            <w:lang w:val="en-US"/>
          </w:rPr>
          <w:tag w:val="MENDELEY_CITATION_v3_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"/>
          <w:id w:val="2024821122"/>
          <w:placeholder>
            <w:docPart w:val="DefaultPlaceholder_-1854013440"/>
          </w:placeholder>
        </w:sdtPr>
        <w:sdtEndPr/>
        <w:sdtContent>
          <w:r w:rsidR="004809EE" w:rsidRPr="004809EE">
            <w:rPr>
              <w:color w:val="000000"/>
              <w:lang w:val="en-US"/>
            </w:rPr>
            <w:t>(Zhang et al., 2023)</w:t>
          </w:r>
        </w:sdtContent>
      </w:sdt>
      <w:r w:rsidRPr="00D23D24">
        <w:rPr>
          <w:lang w:val="en-US"/>
        </w:rPr>
        <w:t>.</w:t>
      </w:r>
      <w:r>
        <w:rPr>
          <w:lang w:val="en-US"/>
        </w:rPr>
        <w:t xml:space="preserve"> </w:t>
      </w:r>
      <w:r w:rsidRPr="00D23D24">
        <w:rPr>
          <w:lang w:val="en-US"/>
        </w:rPr>
        <w:t xml:space="preserve">Overall, the findings underscore the value of exploring microbial resources from extreme environments, such as </w:t>
      </w:r>
      <w:r w:rsidR="00517A5D">
        <w:rPr>
          <w:lang w:val="en-US"/>
        </w:rPr>
        <w:t>damp yard</w:t>
      </w:r>
      <w:r w:rsidRPr="00D23D24">
        <w:rPr>
          <w:lang w:val="en-US"/>
        </w:rPr>
        <w:t xml:space="preserve"> leachate, for their biotechnological applications. This microbial approach not only provides a sustainable strategy for managing agricultural and municipal lignocellulosic waste but also opens up new possibilities for producing value-added products from plant-based residues.</w:t>
      </w:r>
    </w:p>
    <w:p w14:paraId="6FBB8F66" w14:textId="77777777" w:rsidR="000314C8" w:rsidRDefault="000314C8" w:rsidP="00624D30">
      <w:pPr>
        <w:pStyle w:val="Timesnew"/>
        <w:spacing w:before="240"/>
        <w:ind w:left="0"/>
        <w:rPr>
          <w:b/>
          <w:bCs/>
          <w:lang w:val="en-US"/>
        </w:rPr>
      </w:pPr>
    </w:p>
    <w:p w14:paraId="09793451" w14:textId="77777777" w:rsidR="00402C2A" w:rsidRDefault="00402C2A" w:rsidP="00624D30">
      <w:pPr>
        <w:pStyle w:val="Timesnew"/>
        <w:spacing w:before="240"/>
        <w:ind w:left="0"/>
        <w:rPr>
          <w:b/>
          <w:bCs/>
          <w:lang w:val="en-US"/>
        </w:rPr>
      </w:pPr>
    </w:p>
    <w:p w14:paraId="09D8CF6F" w14:textId="77777777" w:rsidR="00402C2A" w:rsidRDefault="00402C2A" w:rsidP="00624D30">
      <w:pPr>
        <w:pStyle w:val="Timesnew"/>
        <w:spacing w:before="240"/>
        <w:ind w:left="0"/>
        <w:rPr>
          <w:b/>
          <w:bCs/>
          <w:lang w:val="en-US"/>
        </w:rPr>
      </w:pPr>
    </w:p>
    <w:p w14:paraId="5D9A9E27" w14:textId="77777777" w:rsidR="00402C2A" w:rsidRDefault="00402C2A" w:rsidP="00624D30">
      <w:pPr>
        <w:pStyle w:val="Timesnew"/>
        <w:spacing w:before="240"/>
        <w:ind w:left="0"/>
        <w:rPr>
          <w:b/>
          <w:bCs/>
          <w:lang w:val="en-US"/>
        </w:rPr>
      </w:pPr>
    </w:p>
    <w:p w14:paraId="675DBC8B" w14:textId="77777777" w:rsidR="004809EE" w:rsidRDefault="004809EE" w:rsidP="00624D30">
      <w:pPr>
        <w:pStyle w:val="Timesnew"/>
        <w:spacing w:before="240"/>
        <w:ind w:left="0"/>
        <w:rPr>
          <w:b/>
          <w:bCs/>
          <w:lang w:val="en-US"/>
        </w:rPr>
      </w:pPr>
    </w:p>
    <w:p w14:paraId="18AAEE9A" w14:textId="77777777" w:rsidR="004809EE" w:rsidRDefault="004809EE" w:rsidP="00624D30">
      <w:pPr>
        <w:pStyle w:val="Timesnew"/>
        <w:spacing w:before="240"/>
        <w:ind w:left="0"/>
        <w:rPr>
          <w:b/>
          <w:bCs/>
          <w:lang w:val="en-US"/>
        </w:rPr>
      </w:pPr>
    </w:p>
    <w:p w14:paraId="0FB22D4A" w14:textId="77777777" w:rsidR="00402C2A" w:rsidRDefault="00402C2A" w:rsidP="00624D30">
      <w:pPr>
        <w:pStyle w:val="Timesnew"/>
        <w:spacing w:before="240"/>
        <w:ind w:left="0"/>
        <w:rPr>
          <w:b/>
          <w:bCs/>
          <w:lang w:val="en-US"/>
        </w:rPr>
      </w:pPr>
    </w:p>
    <w:p w14:paraId="0DA78282"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Disclaimer (Artificial intelligence)</w:t>
      </w:r>
    </w:p>
    <w:p w14:paraId="593C6026"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416772"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Details of the AI usage are given below:</w:t>
      </w:r>
    </w:p>
    <w:p w14:paraId="742A71DA" w14:textId="40009B83"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1.</w:t>
      </w:r>
      <w:r w:rsidR="00215F4E" w:rsidRPr="004809EE">
        <w:rPr>
          <w:rFonts w:ascii="Times New Roman" w:hAnsi="Times New Roman" w:cs="Times New Roman"/>
          <w:sz w:val="24"/>
          <w:szCs w:val="24"/>
        </w:rPr>
        <w:t xml:space="preserve"> </w:t>
      </w:r>
      <w:r w:rsidR="00215F4E" w:rsidRPr="004809EE">
        <w:rPr>
          <w:rFonts w:ascii="Times New Roman" w:hAnsi="Times New Roman" w:cs="Times New Roman"/>
          <w:sz w:val="24"/>
          <w:szCs w:val="24"/>
          <w:highlight w:val="yellow"/>
        </w:rPr>
        <w:t>ChatGPT(GPT-5) for language refinement and clarity enhancement</w:t>
      </w:r>
    </w:p>
    <w:p w14:paraId="48A5A751" w14:textId="77777777" w:rsidR="00215F4E" w:rsidRPr="00215F4E" w:rsidRDefault="00215F4E" w:rsidP="004809EE">
      <w:pPr>
        <w:pStyle w:val="Timesnew"/>
        <w:spacing w:before="240"/>
        <w:ind w:left="0"/>
      </w:pPr>
      <w:r w:rsidRPr="00215F4E">
        <w:t>Sample Input Prompts Provided:</w:t>
      </w:r>
    </w:p>
    <w:p w14:paraId="1610A7BE" w14:textId="77777777" w:rsidR="00215F4E" w:rsidRPr="00215F4E" w:rsidRDefault="00215F4E" w:rsidP="004809EE">
      <w:pPr>
        <w:pStyle w:val="Timesnew"/>
        <w:spacing w:before="240"/>
        <w:ind w:left="0"/>
      </w:pPr>
      <w:r w:rsidRPr="00215F4E">
        <w:t>“Please refine this paragraph for academic tone and clarity.”</w:t>
      </w:r>
    </w:p>
    <w:p w14:paraId="418031AC" w14:textId="1ED4D2C3" w:rsidR="00402C2A" w:rsidRPr="004809EE" w:rsidRDefault="00215F4E" w:rsidP="004809EE">
      <w:pPr>
        <w:pStyle w:val="Timesnew"/>
        <w:spacing w:before="240"/>
        <w:ind w:left="0"/>
        <w:rPr>
          <w:lang w:val="en-US"/>
        </w:rPr>
      </w:pPr>
      <w:r w:rsidRPr="004809EE">
        <w:t>“Polish the language and correct grammatical issues in this section.”</w:t>
      </w:r>
    </w:p>
    <w:p w14:paraId="6DFE5964" w14:textId="77777777" w:rsidR="00402C2A" w:rsidRDefault="00402C2A" w:rsidP="00624D30">
      <w:pPr>
        <w:pStyle w:val="Timesnew"/>
        <w:spacing w:before="240"/>
        <w:ind w:left="0"/>
        <w:rPr>
          <w:b/>
          <w:bCs/>
          <w:lang w:val="en-US"/>
        </w:rPr>
      </w:pPr>
    </w:p>
    <w:p w14:paraId="51B83D39" w14:textId="77777777" w:rsidR="00402C2A" w:rsidRDefault="00402C2A" w:rsidP="00624D30">
      <w:pPr>
        <w:pStyle w:val="Timesnew"/>
        <w:spacing w:before="240"/>
        <w:ind w:left="0"/>
        <w:rPr>
          <w:b/>
          <w:bCs/>
          <w:lang w:val="en-US"/>
        </w:rPr>
      </w:pPr>
    </w:p>
    <w:p w14:paraId="2411A321" w14:textId="77777777" w:rsidR="00402C2A" w:rsidRDefault="00402C2A" w:rsidP="00624D30">
      <w:pPr>
        <w:pStyle w:val="Timesnew"/>
        <w:spacing w:before="240"/>
        <w:ind w:left="0"/>
        <w:rPr>
          <w:b/>
          <w:bCs/>
          <w:lang w:val="en-US"/>
        </w:rPr>
      </w:pPr>
    </w:p>
    <w:p w14:paraId="53ABE049" w14:textId="77777777" w:rsidR="00402C2A" w:rsidRDefault="00402C2A" w:rsidP="00624D30">
      <w:pPr>
        <w:pStyle w:val="Timesnew"/>
        <w:spacing w:before="240"/>
        <w:ind w:left="0"/>
        <w:rPr>
          <w:b/>
          <w:bCs/>
          <w:lang w:val="en-US"/>
        </w:rPr>
      </w:pPr>
    </w:p>
    <w:p w14:paraId="3D8B44AF" w14:textId="77777777" w:rsidR="00765AEC" w:rsidRDefault="00765AEC" w:rsidP="00624D30">
      <w:pPr>
        <w:pStyle w:val="Timesnew"/>
        <w:spacing w:before="240"/>
        <w:ind w:left="0"/>
        <w:rPr>
          <w:b/>
          <w:bCs/>
          <w:lang w:val="en-US"/>
        </w:rPr>
      </w:pPr>
    </w:p>
    <w:p w14:paraId="211DDF2E" w14:textId="77777777" w:rsidR="00765AEC" w:rsidRDefault="00765AEC" w:rsidP="00624D30">
      <w:pPr>
        <w:pStyle w:val="Timesnew"/>
        <w:spacing w:before="240"/>
        <w:ind w:left="0"/>
        <w:rPr>
          <w:b/>
          <w:bCs/>
          <w:lang w:val="en-US"/>
        </w:rPr>
      </w:pPr>
    </w:p>
    <w:p w14:paraId="7F49B045" w14:textId="77777777" w:rsidR="004809EE" w:rsidRDefault="004809EE" w:rsidP="00624D30">
      <w:pPr>
        <w:pStyle w:val="Timesnew"/>
        <w:spacing w:before="240"/>
        <w:ind w:left="0"/>
        <w:rPr>
          <w:b/>
          <w:bCs/>
          <w:lang w:val="en-US"/>
        </w:rPr>
      </w:pPr>
    </w:p>
    <w:p w14:paraId="133B1D50" w14:textId="77777777" w:rsidR="004809EE" w:rsidRDefault="004809EE" w:rsidP="00624D30">
      <w:pPr>
        <w:pStyle w:val="Timesnew"/>
        <w:spacing w:before="240"/>
        <w:ind w:left="0"/>
        <w:rPr>
          <w:b/>
          <w:bCs/>
          <w:lang w:val="en-US"/>
        </w:rPr>
      </w:pPr>
    </w:p>
    <w:p w14:paraId="00CC7520" w14:textId="77777777" w:rsidR="004809EE" w:rsidRDefault="004809EE" w:rsidP="00624D30">
      <w:pPr>
        <w:pStyle w:val="Timesnew"/>
        <w:spacing w:before="240"/>
        <w:ind w:left="0"/>
        <w:rPr>
          <w:b/>
          <w:bCs/>
          <w:lang w:val="en-US"/>
        </w:rPr>
      </w:pPr>
    </w:p>
    <w:p w14:paraId="6548ECF9" w14:textId="77777777" w:rsidR="004809EE" w:rsidRDefault="004809EE" w:rsidP="00624D30">
      <w:pPr>
        <w:pStyle w:val="Timesnew"/>
        <w:spacing w:before="240"/>
        <w:ind w:left="0"/>
        <w:rPr>
          <w:b/>
          <w:bCs/>
          <w:lang w:val="en-US"/>
        </w:rPr>
      </w:pPr>
    </w:p>
    <w:p w14:paraId="6194660D" w14:textId="77777777" w:rsidR="004809EE" w:rsidRDefault="004809EE" w:rsidP="00624D30">
      <w:pPr>
        <w:pStyle w:val="Timesnew"/>
        <w:spacing w:before="240"/>
        <w:ind w:left="0"/>
        <w:rPr>
          <w:b/>
          <w:bCs/>
          <w:lang w:val="en-US"/>
        </w:rPr>
      </w:pPr>
    </w:p>
    <w:p w14:paraId="6CB2E8E8" w14:textId="77777777" w:rsidR="004809EE" w:rsidRDefault="004809EE" w:rsidP="00624D30">
      <w:pPr>
        <w:pStyle w:val="Timesnew"/>
        <w:spacing w:before="240"/>
        <w:ind w:left="0"/>
        <w:rPr>
          <w:b/>
          <w:bCs/>
          <w:lang w:val="en-US"/>
        </w:rPr>
      </w:pPr>
    </w:p>
    <w:p w14:paraId="17AB0A4C" w14:textId="77777777" w:rsidR="004809EE" w:rsidRDefault="004809EE" w:rsidP="00624D30">
      <w:pPr>
        <w:pStyle w:val="Timesnew"/>
        <w:spacing w:before="240"/>
        <w:ind w:left="0"/>
        <w:rPr>
          <w:b/>
          <w:bCs/>
          <w:lang w:val="en-US"/>
        </w:rPr>
      </w:pPr>
    </w:p>
    <w:p w14:paraId="5A349827" w14:textId="77777777" w:rsidR="004809EE" w:rsidRDefault="004809EE" w:rsidP="00624D30">
      <w:pPr>
        <w:pStyle w:val="Timesnew"/>
        <w:spacing w:before="240"/>
        <w:ind w:left="0"/>
        <w:rPr>
          <w:b/>
          <w:bCs/>
          <w:lang w:val="en-US"/>
        </w:rPr>
      </w:pPr>
    </w:p>
    <w:p w14:paraId="46964299" w14:textId="77777777" w:rsidR="004809EE" w:rsidRDefault="004809EE" w:rsidP="00624D30">
      <w:pPr>
        <w:pStyle w:val="Timesnew"/>
        <w:spacing w:before="240"/>
        <w:ind w:left="0"/>
        <w:rPr>
          <w:b/>
          <w:bCs/>
          <w:lang w:val="en-US"/>
        </w:rPr>
      </w:pPr>
    </w:p>
    <w:p w14:paraId="5E490A31" w14:textId="77777777" w:rsidR="004809EE" w:rsidRDefault="004809EE" w:rsidP="00624D30">
      <w:pPr>
        <w:pStyle w:val="Timesnew"/>
        <w:spacing w:before="240"/>
        <w:ind w:left="0"/>
        <w:rPr>
          <w:b/>
          <w:bCs/>
          <w:lang w:val="en-US"/>
        </w:rPr>
      </w:pPr>
    </w:p>
    <w:p w14:paraId="5B989F72" w14:textId="77777777" w:rsidR="004809EE" w:rsidRDefault="004809EE" w:rsidP="00624D30">
      <w:pPr>
        <w:pStyle w:val="Timesnew"/>
        <w:spacing w:before="240"/>
        <w:ind w:left="0"/>
        <w:rPr>
          <w:b/>
          <w:bCs/>
          <w:lang w:val="en-US"/>
        </w:rPr>
      </w:pPr>
    </w:p>
    <w:p w14:paraId="21B081E1" w14:textId="77777777" w:rsidR="004809EE" w:rsidRDefault="004809EE" w:rsidP="00624D30">
      <w:pPr>
        <w:pStyle w:val="Timesnew"/>
        <w:spacing w:before="240"/>
        <w:ind w:left="0"/>
        <w:rPr>
          <w:b/>
          <w:bCs/>
          <w:lang w:val="en-US"/>
        </w:rPr>
      </w:pPr>
    </w:p>
    <w:p w14:paraId="63C83392" w14:textId="77777777" w:rsidR="004809EE" w:rsidRDefault="004809EE" w:rsidP="00624D30">
      <w:pPr>
        <w:pStyle w:val="Timesnew"/>
        <w:spacing w:before="240"/>
        <w:ind w:left="0"/>
        <w:rPr>
          <w:b/>
          <w:bCs/>
          <w:lang w:val="en-US"/>
        </w:rPr>
      </w:pPr>
    </w:p>
    <w:p w14:paraId="4D799CD4" w14:textId="18F1D715" w:rsidR="00765AEC" w:rsidRDefault="00765AEC" w:rsidP="00624D30">
      <w:pPr>
        <w:pStyle w:val="Timesnew"/>
        <w:spacing w:before="240"/>
        <w:ind w:left="0"/>
        <w:rPr>
          <w:b/>
          <w:bCs/>
          <w:lang w:val="en-US"/>
        </w:rPr>
      </w:pPr>
    </w:p>
    <w:p w14:paraId="03C82C50" w14:textId="77777777" w:rsidR="00402C2A" w:rsidRDefault="00402C2A" w:rsidP="00624D30">
      <w:pPr>
        <w:pStyle w:val="Timesnew"/>
        <w:spacing w:before="240"/>
        <w:ind w:left="0"/>
        <w:rPr>
          <w:b/>
          <w:bCs/>
          <w:lang w:val="en-US"/>
        </w:rPr>
      </w:pPr>
    </w:p>
    <w:p w14:paraId="315899BC" w14:textId="77777777" w:rsidR="00402C2A" w:rsidRDefault="00402C2A" w:rsidP="00624D30">
      <w:pPr>
        <w:pStyle w:val="Timesnew"/>
        <w:spacing w:before="240"/>
        <w:ind w:left="0"/>
        <w:rPr>
          <w:b/>
          <w:bCs/>
          <w:lang w:val="en-US"/>
        </w:rPr>
      </w:pPr>
    </w:p>
    <w:p w14:paraId="2F0E7C44" w14:textId="77777777" w:rsidR="00402C2A" w:rsidRDefault="00402C2A" w:rsidP="00624D30">
      <w:pPr>
        <w:pStyle w:val="Timesnew"/>
        <w:spacing w:before="240"/>
        <w:ind w:left="0"/>
        <w:rPr>
          <w:b/>
          <w:bCs/>
          <w:lang w:val="en-US"/>
        </w:rPr>
      </w:pPr>
      <w:r w:rsidRPr="00402C2A">
        <w:rPr>
          <w:b/>
          <w:bCs/>
          <w:lang w:val="en-US"/>
        </w:rPr>
        <w:t>References</w:t>
      </w:r>
    </w:p>
    <w:sdt>
      <w:sdtPr>
        <w:rPr>
          <w:lang w:val="en-US"/>
        </w:rPr>
        <w:tag w:val="MENDELEY_BIBLIOGRAPHY"/>
        <w:id w:val="-843160511"/>
        <w:placeholder>
          <w:docPart w:val="DefaultPlaceholder_-1854013440"/>
        </w:placeholder>
      </w:sdtPr>
      <w:sdtEndPr/>
      <w:sdtContent>
        <w:p w14:paraId="2CB60EB3" w14:textId="77777777" w:rsidR="004809EE" w:rsidRPr="004809EE" w:rsidRDefault="004809EE" w:rsidP="004809EE">
          <w:pPr>
            <w:pStyle w:val="times"/>
            <w:numPr>
              <w:ilvl w:val="0"/>
              <w:numId w:val="8"/>
            </w:numPr>
            <w:ind w:left="142"/>
            <w:divId w:val="497617913"/>
            <w:rPr>
              <w:kern w:val="0"/>
            </w:rPr>
          </w:pPr>
          <w:r w:rsidRPr="004809EE">
            <w:t xml:space="preserve">Anveshitha, A., Bandeppa, S., Triveni, S., Shailaja, K., Latha, P. C., &amp; Rajani, G. (2023). Isolation and Screening of Lignocellulolytic Microbes from Cow Dung for Rapid Composting of Rice Straw. </w:t>
          </w:r>
          <w:r w:rsidRPr="004809EE">
            <w:rPr>
              <w:i/>
              <w:iCs/>
            </w:rPr>
            <w:t>International Journal of Environment and Climate Change</w:t>
          </w:r>
          <w:r w:rsidRPr="004809EE">
            <w:t xml:space="preserve">, </w:t>
          </w:r>
          <w:r w:rsidRPr="004809EE">
            <w:rPr>
              <w:i/>
              <w:iCs/>
            </w:rPr>
            <w:t>13</w:t>
          </w:r>
          <w:r w:rsidRPr="004809EE">
            <w:t>(9), 2299–2305. https://doi.org/10.9734/ijecc/2023/v13i92516</w:t>
          </w:r>
        </w:p>
        <w:p w14:paraId="5F5EB407" w14:textId="77777777" w:rsidR="004809EE" w:rsidRPr="004809EE" w:rsidRDefault="004809EE" w:rsidP="004809EE">
          <w:pPr>
            <w:pStyle w:val="times"/>
            <w:numPr>
              <w:ilvl w:val="0"/>
              <w:numId w:val="8"/>
            </w:numPr>
            <w:ind w:left="142"/>
            <w:divId w:val="1124806058"/>
          </w:pPr>
          <w:r w:rsidRPr="004809EE">
            <w:t xml:space="preserve">Atiwesh, G., Parrish, C. C., Banoub, J., &amp; Le, T. T. (2022). Lignin degradation by microorganisms: A review. </w:t>
          </w:r>
          <w:r w:rsidRPr="004809EE">
            <w:rPr>
              <w:i/>
              <w:iCs/>
            </w:rPr>
            <w:t>Biotechnology Progress</w:t>
          </w:r>
          <w:r w:rsidRPr="004809EE">
            <w:t xml:space="preserve">, </w:t>
          </w:r>
          <w:r w:rsidRPr="004809EE">
            <w:rPr>
              <w:i/>
              <w:iCs/>
            </w:rPr>
            <w:t>38</w:t>
          </w:r>
          <w:r w:rsidRPr="004809EE">
            <w:t>(2). https://doi.org/10.1002/btpr.3226</w:t>
          </w:r>
        </w:p>
        <w:p w14:paraId="4F2D69ED" w14:textId="77777777" w:rsidR="004809EE" w:rsidRPr="004809EE" w:rsidRDefault="004809EE" w:rsidP="004809EE">
          <w:pPr>
            <w:pStyle w:val="times"/>
            <w:numPr>
              <w:ilvl w:val="0"/>
              <w:numId w:val="8"/>
            </w:numPr>
            <w:ind w:left="142"/>
            <w:divId w:val="1377271154"/>
          </w:pPr>
          <w:r w:rsidRPr="004809EE">
            <w:t xml:space="preserve">Cai, S., Zhou, S., Wang, Q., Cheng, J., &amp; Zeng, B. (2024). Assessment of metal pollution and effects of physicochemical factors on soil microbial communities around a landfill. </w:t>
          </w:r>
          <w:r w:rsidRPr="004809EE">
            <w:rPr>
              <w:i/>
              <w:iCs/>
            </w:rPr>
            <w:t>Ecotoxicology and Environmental Safety</w:t>
          </w:r>
          <w:r w:rsidRPr="004809EE">
            <w:t xml:space="preserve">, </w:t>
          </w:r>
          <w:r w:rsidRPr="004809EE">
            <w:rPr>
              <w:i/>
              <w:iCs/>
            </w:rPr>
            <w:t>271</w:t>
          </w:r>
          <w:r w:rsidRPr="004809EE">
            <w:t>, 115968. https://doi.org/10.1016/j.ecoenv.2024.115968</w:t>
          </w:r>
        </w:p>
        <w:p w14:paraId="1C458CD4" w14:textId="77777777" w:rsidR="004809EE" w:rsidRPr="004809EE" w:rsidRDefault="004809EE" w:rsidP="004809EE">
          <w:pPr>
            <w:pStyle w:val="times"/>
            <w:numPr>
              <w:ilvl w:val="0"/>
              <w:numId w:val="8"/>
            </w:numPr>
            <w:ind w:left="142"/>
            <w:divId w:val="436369438"/>
          </w:pPr>
          <w:r w:rsidRPr="004809EE">
            <w:t xml:space="preserve">Co, R., &amp; Hug, L. A. (2021). Prediction, enrichment and isolation identify a responsive, competitive community of cellulolytic microorganisms from a municipal landfill. </w:t>
          </w:r>
          <w:r w:rsidRPr="004809EE">
            <w:rPr>
              <w:i/>
              <w:iCs/>
            </w:rPr>
            <w:t>FEMS Microbiology Ecology</w:t>
          </w:r>
          <w:r w:rsidRPr="004809EE">
            <w:t xml:space="preserve">, </w:t>
          </w:r>
          <w:r w:rsidRPr="004809EE">
            <w:rPr>
              <w:i/>
              <w:iCs/>
            </w:rPr>
            <w:t>97</w:t>
          </w:r>
          <w:r w:rsidRPr="004809EE">
            <w:t>(5). https://doi.org/10.1093/femsec/fiab065</w:t>
          </w:r>
        </w:p>
        <w:p w14:paraId="333871CA" w14:textId="77777777" w:rsidR="004809EE" w:rsidRPr="004809EE" w:rsidRDefault="004809EE" w:rsidP="004809EE">
          <w:pPr>
            <w:pStyle w:val="times"/>
            <w:numPr>
              <w:ilvl w:val="0"/>
              <w:numId w:val="8"/>
            </w:numPr>
            <w:ind w:left="142"/>
            <w:divId w:val="950629703"/>
          </w:pPr>
          <w:r w:rsidRPr="004809EE">
            <w:t xml:space="preserve">Gundupalli, M. P., Kajiura, H., Ishimizu, T., &amp; Bhattacharyya, D. (2022). Alkaline hydrolysis of coconut pith: process optimization, enzymatic saccharification, and nitrobenzene oxidation of Kraft lignin. </w:t>
          </w:r>
          <w:r w:rsidRPr="004809EE">
            <w:rPr>
              <w:i/>
              <w:iCs/>
            </w:rPr>
            <w:t>Biomass Conversion and Biorefinery</w:t>
          </w:r>
          <w:r w:rsidRPr="004809EE">
            <w:t xml:space="preserve">, </w:t>
          </w:r>
          <w:r w:rsidRPr="004809EE">
            <w:rPr>
              <w:i/>
              <w:iCs/>
            </w:rPr>
            <w:t>12</w:t>
          </w:r>
          <w:r w:rsidRPr="004809EE">
            <w:t>(7), 2349–2367. https://doi.org/10.1007/s13399-020-00890-z</w:t>
          </w:r>
        </w:p>
        <w:p w14:paraId="177224E2" w14:textId="77777777" w:rsidR="004809EE" w:rsidRPr="004809EE" w:rsidRDefault="004809EE" w:rsidP="004809EE">
          <w:pPr>
            <w:pStyle w:val="times"/>
            <w:numPr>
              <w:ilvl w:val="0"/>
              <w:numId w:val="8"/>
            </w:numPr>
            <w:ind w:left="142"/>
            <w:divId w:val="2137405535"/>
          </w:pPr>
          <w:r w:rsidRPr="004809EE">
            <w:t xml:space="preserve">Inyang, V., Laseinde, O. T., &amp; Kanakana, G. M. (2022). Techniques and applications of lignocellulose biomass sources as transport fuels and other bioproducts. </w:t>
          </w:r>
          <w:r w:rsidRPr="004809EE">
            <w:rPr>
              <w:i/>
              <w:iCs/>
            </w:rPr>
            <w:t>International Journal of Low-Carbon Technologies</w:t>
          </w:r>
          <w:r w:rsidRPr="004809EE">
            <w:t xml:space="preserve">, </w:t>
          </w:r>
          <w:r w:rsidRPr="004809EE">
            <w:rPr>
              <w:i/>
              <w:iCs/>
            </w:rPr>
            <w:t>17</w:t>
          </w:r>
          <w:r w:rsidRPr="004809EE">
            <w:t>, 900–909. https://doi.org/10.1093/ijlct/ctac068</w:t>
          </w:r>
        </w:p>
        <w:p w14:paraId="10FDA50E" w14:textId="77777777" w:rsidR="004809EE" w:rsidRPr="004809EE" w:rsidRDefault="004809EE" w:rsidP="004809EE">
          <w:pPr>
            <w:pStyle w:val="times"/>
            <w:numPr>
              <w:ilvl w:val="0"/>
              <w:numId w:val="8"/>
            </w:numPr>
            <w:ind w:left="142"/>
            <w:divId w:val="1436365441"/>
          </w:pPr>
          <w:r w:rsidRPr="004809EE">
            <w:t xml:space="preserve">Islam, M., Wai, A., Hausner, G., &amp; Yuan, Q. (2019). Effect of lignocellulosic enzymes on the treatment of mature landfill leachate. </w:t>
          </w:r>
          <w:r w:rsidRPr="004809EE">
            <w:rPr>
              <w:i/>
              <w:iCs/>
            </w:rPr>
            <w:t>Journal of Environmental Management</w:t>
          </w:r>
          <w:r w:rsidRPr="004809EE">
            <w:t xml:space="preserve">, </w:t>
          </w:r>
          <w:r w:rsidRPr="004809EE">
            <w:rPr>
              <w:i/>
              <w:iCs/>
            </w:rPr>
            <w:t>233</w:t>
          </w:r>
          <w:r w:rsidRPr="004809EE">
            <w:t>, 400–409. https://doi.org/10.1016/j.jenvman.2018.12.045</w:t>
          </w:r>
        </w:p>
        <w:p w14:paraId="6DB1D157" w14:textId="77777777" w:rsidR="004809EE" w:rsidRPr="004809EE" w:rsidRDefault="004809EE" w:rsidP="004809EE">
          <w:pPr>
            <w:pStyle w:val="times"/>
            <w:numPr>
              <w:ilvl w:val="0"/>
              <w:numId w:val="8"/>
            </w:numPr>
            <w:ind w:left="142"/>
            <w:divId w:val="1063868126"/>
          </w:pPr>
          <w:r w:rsidRPr="004809EE">
            <w:t xml:space="preserve">Khan, N., Mohan, S., &amp; Dinesha, P. (2021). Regimes of hydrochar yield from hydrothermal degradation of various lignocellulosic biomass: A review. </w:t>
          </w:r>
          <w:r w:rsidRPr="004809EE">
            <w:rPr>
              <w:i/>
              <w:iCs/>
            </w:rPr>
            <w:t>Journal of Cleaner Production</w:t>
          </w:r>
          <w:r w:rsidRPr="004809EE">
            <w:t xml:space="preserve">, </w:t>
          </w:r>
          <w:r w:rsidRPr="004809EE">
            <w:rPr>
              <w:i/>
              <w:iCs/>
            </w:rPr>
            <w:t>288</w:t>
          </w:r>
          <w:r w:rsidRPr="004809EE">
            <w:t>, 125629. https://doi.org/10.1016/j.jclepro.2020.125629</w:t>
          </w:r>
        </w:p>
        <w:p w14:paraId="59B8ECD7" w14:textId="77777777" w:rsidR="004809EE" w:rsidRPr="004809EE" w:rsidRDefault="004809EE" w:rsidP="004809EE">
          <w:pPr>
            <w:pStyle w:val="times"/>
            <w:numPr>
              <w:ilvl w:val="0"/>
              <w:numId w:val="8"/>
            </w:numPr>
            <w:ind w:left="142"/>
            <w:divId w:val="574097314"/>
          </w:pPr>
          <w:r w:rsidRPr="004809EE">
            <w:t xml:space="preserve">Kumar, R., Kim, T. H., Basak, B., Patil, S. M., Kim, H. H., Ahn, Y., Yadav, K. K., Cabral-Pinto, M. M. S., &amp; Jeon, B.-H. (2022). Emerging approaches in lignocellulosic biomass pretreatment and anaerobic bioprocesses for sustainable biofuels production. </w:t>
          </w:r>
          <w:r w:rsidRPr="004809EE">
            <w:rPr>
              <w:i/>
              <w:iCs/>
            </w:rPr>
            <w:t>Journal of Cleaner Production</w:t>
          </w:r>
          <w:r w:rsidRPr="004809EE">
            <w:t xml:space="preserve">, </w:t>
          </w:r>
          <w:r w:rsidRPr="004809EE">
            <w:rPr>
              <w:i/>
              <w:iCs/>
            </w:rPr>
            <w:t>333</w:t>
          </w:r>
          <w:r w:rsidRPr="004809EE">
            <w:t>, 130180. https://doi.org/10.1016/j.jclepro.2021.130180</w:t>
          </w:r>
        </w:p>
        <w:p w14:paraId="2662E639" w14:textId="77777777" w:rsidR="004809EE" w:rsidRPr="004809EE" w:rsidRDefault="004809EE" w:rsidP="004809EE">
          <w:pPr>
            <w:pStyle w:val="times"/>
            <w:numPr>
              <w:ilvl w:val="0"/>
              <w:numId w:val="8"/>
            </w:numPr>
            <w:ind w:left="142"/>
            <w:divId w:val="1305430683"/>
          </w:pPr>
          <w:r w:rsidRPr="004809EE">
            <w:t xml:space="preserve">Li, X., Luo, Y., Daroch, M., Hou, J., &amp; Gui, W. (2018). Oxygen-assisted ethanol organosolv pretreatment of sugarcane bagasse for efficient removal of hemicellulose and lignin. </w:t>
          </w:r>
          <w:r w:rsidRPr="004809EE">
            <w:rPr>
              <w:i/>
              <w:iCs/>
            </w:rPr>
            <w:t>Cellulose</w:t>
          </w:r>
          <w:r w:rsidRPr="004809EE">
            <w:t xml:space="preserve">, </w:t>
          </w:r>
          <w:r w:rsidRPr="004809EE">
            <w:rPr>
              <w:i/>
              <w:iCs/>
            </w:rPr>
            <w:t>25</w:t>
          </w:r>
          <w:r w:rsidRPr="004809EE">
            <w:t>(10), 5511–5522. https://doi.org/10.1007/s10570-018-1960-7</w:t>
          </w:r>
        </w:p>
        <w:p w14:paraId="3B26E4AF" w14:textId="77777777" w:rsidR="004809EE" w:rsidRPr="004809EE" w:rsidRDefault="004809EE" w:rsidP="004809EE">
          <w:pPr>
            <w:pStyle w:val="times"/>
            <w:numPr>
              <w:ilvl w:val="0"/>
              <w:numId w:val="8"/>
            </w:numPr>
            <w:ind w:left="142"/>
            <w:divId w:val="686978117"/>
          </w:pPr>
          <w:r w:rsidRPr="004809EE">
            <w:t xml:space="preserve">Lissah, S. Y., Ayanore, M. A., Krugu, J. K., Aberese-Ako, M., &amp; Ruiter, R. A. C. (2021). Managing urban solid waste in Ghana: Perspectives and experiences of municipal waste company managers and supervisors in an urban municipality. </w:t>
          </w:r>
          <w:r w:rsidRPr="004809EE">
            <w:rPr>
              <w:i/>
              <w:iCs/>
            </w:rPr>
            <w:t>PLOS ONE</w:t>
          </w:r>
          <w:r w:rsidRPr="004809EE">
            <w:t xml:space="preserve">, </w:t>
          </w:r>
          <w:r w:rsidRPr="004809EE">
            <w:rPr>
              <w:i/>
              <w:iCs/>
            </w:rPr>
            <w:t>16</w:t>
          </w:r>
          <w:r w:rsidRPr="004809EE">
            <w:t>(3), e0248392. https://doi.org/10.1371/journal.pone.0248392</w:t>
          </w:r>
        </w:p>
        <w:p w14:paraId="5E1FEE74" w14:textId="77777777" w:rsidR="004809EE" w:rsidRPr="004809EE" w:rsidRDefault="004809EE" w:rsidP="004809EE">
          <w:pPr>
            <w:pStyle w:val="times"/>
            <w:numPr>
              <w:ilvl w:val="0"/>
              <w:numId w:val="8"/>
            </w:numPr>
            <w:ind w:left="142"/>
            <w:divId w:val="431122460"/>
          </w:pPr>
          <w:r w:rsidRPr="004809EE">
            <w:t xml:space="preserve">Lorenci Woiciechowski, A., Dalmas Neto, C. J., Porto de Souza Vandenberghe, L., de Carvalho Neto, D. P., Novak Sydney, A. C., Letti, L. A. J., Karp, S. G., Zevallos Torres, L. A., &amp; Soccol, C. R. (2020). Lignocellulosic biomass: Acid and alkaline pretreatments and their effects on biomass recalcitrance – Conventional processing and recent advances. </w:t>
          </w:r>
          <w:r w:rsidRPr="004809EE">
            <w:rPr>
              <w:i/>
              <w:iCs/>
            </w:rPr>
            <w:t>Bioresource Technology</w:t>
          </w:r>
          <w:r w:rsidRPr="004809EE">
            <w:t xml:space="preserve">, </w:t>
          </w:r>
          <w:r w:rsidRPr="004809EE">
            <w:rPr>
              <w:i/>
              <w:iCs/>
            </w:rPr>
            <w:t>304</w:t>
          </w:r>
          <w:r w:rsidRPr="004809EE">
            <w:t>, 122848. https://doi.org/10.1016/j.biortech.2020.122848</w:t>
          </w:r>
        </w:p>
        <w:p w14:paraId="0A0BD307" w14:textId="77777777" w:rsidR="004809EE" w:rsidRPr="004809EE" w:rsidRDefault="004809EE" w:rsidP="004809EE">
          <w:pPr>
            <w:pStyle w:val="times"/>
            <w:numPr>
              <w:ilvl w:val="0"/>
              <w:numId w:val="8"/>
            </w:numPr>
            <w:ind w:left="142"/>
            <w:divId w:val="1048408163"/>
          </w:pPr>
          <w:r w:rsidRPr="004809EE">
            <w:t xml:space="preserve">Lu, H., Yadav, V., Bilal, M., &amp; Iqbal, H. M. N. (2022). Bioprospecting microbial hosts to valorize lignocellulose biomass – Environmental perspectives and value-added bioproducts. </w:t>
          </w:r>
          <w:r w:rsidRPr="004809EE">
            <w:rPr>
              <w:i/>
              <w:iCs/>
            </w:rPr>
            <w:t>Chemosphere</w:t>
          </w:r>
          <w:r w:rsidRPr="004809EE">
            <w:t xml:space="preserve">, </w:t>
          </w:r>
          <w:r w:rsidRPr="004809EE">
            <w:rPr>
              <w:i/>
              <w:iCs/>
            </w:rPr>
            <w:t>288</w:t>
          </w:r>
          <w:r w:rsidRPr="004809EE">
            <w:t>, 132574. https://doi.org/10.1016/j.chemosphere.2021.132574</w:t>
          </w:r>
        </w:p>
        <w:p w14:paraId="02AB62D4" w14:textId="77777777" w:rsidR="004809EE" w:rsidRPr="004809EE" w:rsidRDefault="004809EE" w:rsidP="004809EE">
          <w:pPr>
            <w:pStyle w:val="times"/>
            <w:numPr>
              <w:ilvl w:val="0"/>
              <w:numId w:val="8"/>
            </w:numPr>
            <w:ind w:left="142"/>
            <w:divId w:val="1180973328"/>
          </w:pPr>
          <w:r w:rsidRPr="004809EE">
            <w:t xml:space="preserve">Mahmud, Md. A., Abir, N., Anannya, F. R., Nabi Khan, A., Rahman, A. N. M. M., &amp; Jamine, N. (2023). Coir fiber as thermal insulator and its performance as reinforcing material in biocomposite production. </w:t>
          </w:r>
          <w:r w:rsidRPr="004809EE">
            <w:rPr>
              <w:i/>
              <w:iCs/>
            </w:rPr>
            <w:t>Heliyon</w:t>
          </w:r>
          <w:r w:rsidRPr="004809EE">
            <w:t xml:space="preserve">, </w:t>
          </w:r>
          <w:r w:rsidRPr="004809EE">
            <w:rPr>
              <w:i/>
              <w:iCs/>
            </w:rPr>
            <w:t>9</w:t>
          </w:r>
          <w:r w:rsidRPr="004809EE">
            <w:t>(5), e15597. https://doi.org/10.1016/j.heliyon.2023.e15597</w:t>
          </w:r>
        </w:p>
        <w:p w14:paraId="03FB03BC" w14:textId="77777777" w:rsidR="004809EE" w:rsidRPr="004809EE" w:rsidRDefault="004809EE" w:rsidP="004809EE">
          <w:pPr>
            <w:pStyle w:val="times"/>
            <w:numPr>
              <w:ilvl w:val="0"/>
              <w:numId w:val="8"/>
            </w:numPr>
            <w:ind w:left="142"/>
            <w:divId w:val="1644777199"/>
          </w:pPr>
          <w:r w:rsidRPr="004809EE">
            <w:t xml:space="preserve">Murciano Martínez, P., Bakker, R., Harmsen, P., Gruppen, H., &amp; Kabel, M. (2015). Importance of acid or alkali concentration on the removal of xylan and lignin for enzymatic cellulose hydrolysis. </w:t>
          </w:r>
          <w:r w:rsidRPr="004809EE">
            <w:rPr>
              <w:i/>
              <w:iCs/>
            </w:rPr>
            <w:t>Industrial Crops and Products</w:t>
          </w:r>
          <w:r w:rsidRPr="004809EE">
            <w:t xml:space="preserve">, </w:t>
          </w:r>
          <w:r w:rsidRPr="004809EE">
            <w:rPr>
              <w:i/>
              <w:iCs/>
            </w:rPr>
            <w:t>64</w:t>
          </w:r>
          <w:r w:rsidRPr="004809EE">
            <w:t>, 88–96. https://doi.org/10.1016/j.indcrop.2014.10.031</w:t>
          </w:r>
        </w:p>
        <w:p w14:paraId="4FCAF6ED" w14:textId="77777777" w:rsidR="004809EE" w:rsidRPr="004809EE" w:rsidRDefault="004809EE" w:rsidP="004809EE">
          <w:pPr>
            <w:pStyle w:val="times"/>
            <w:numPr>
              <w:ilvl w:val="0"/>
              <w:numId w:val="8"/>
            </w:numPr>
            <w:ind w:left="142"/>
            <w:divId w:val="1065492219"/>
          </w:pPr>
          <w:r w:rsidRPr="004809EE">
            <w:t xml:space="preserve">Prasad, R. K., Chatterjee, S., Mazumder, P. B., Gupta, S. K., Sharma, S., Vairale, M. G., Datta, S., Dwivedi, S. K., &amp; Gupta, D. K. (2019). Bioethanol production from waste lignocelluloses: A review on microbial degradation potential. </w:t>
          </w:r>
          <w:r w:rsidRPr="004809EE">
            <w:rPr>
              <w:i/>
              <w:iCs/>
            </w:rPr>
            <w:t>Chemosphere</w:t>
          </w:r>
          <w:r w:rsidRPr="004809EE">
            <w:t xml:space="preserve">, </w:t>
          </w:r>
          <w:r w:rsidRPr="004809EE">
            <w:rPr>
              <w:i/>
              <w:iCs/>
            </w:rPr>
            <w:t>231</w:t>
          </w:r>
          <w:r w:rsidRPr="004809EE">
            <w:t>, 588–606. https://doi.org/10.1016/j.chemosphere.2019.05.142</w:t>
          </w:r>
        </w:p>
        <w:p w14:paraId="386FB256" w14:textId="77777777" w:rsidR="004809EE" w:rsidRPr="004809EE" w:rsidRDefault="004809EE" w:rsidP="004809EE">
          <w:pPr>
            <w:pStyle w:val="times"/>
            <w:numPr>
              <w:ilvl w:val="0"/>
              <w:numId w:val="8"/>
            </w:numPr>
            <w:ind w:left="142"/>
            <w:divId w:val="225798385"/>
          </w:pPr>
          <w:r w:rsidRPr="004809EE">
            <w:t xml:space="preserve">Puentes-Téllez, P. E., &amp; Falcao Salles, J. (2018). Construction of Effective Minimal Active Microbial Consortia for Lignocellulose Degradation. </w:t>
          </w:r>
          <w:r w:rsidRPr="004809EE">
            <w:rPr>
              <w:i/>
              <w:iCs/>
            </w:rPr>
            <w:t>Microbial Ecology</w:t>
          </w:r>
          <w:r w:rsidRPr="004809EE">
            <w:t xml:space="preserve">, </w:t>
          </w:r>
          <w:r w:rsidRPr="004809EE">
            <w:rPr>
              <w:i/>
              <w:iCs/>
            </w:rPr>
            <w:t>76</w:t>
          </w:r>
          <w:r w:rsidRPr="004809EE">
            <w:t>(2), 419–429. https://doi.org/10.1007/s00248-017-1141-5</w:t>
          </w:r>
        </w:p>
        <w:p w14:paraId="30196C67" w14:textId="77777777" w:rsidR="004809EE" w:rsidRPr="004809EE" w:rsidRDefault="004809EE" w:rsidP="004809EE">
          <w:pPr>
            <w:pStyle w:val="times"/>
            <w:numPr>
              <w:ilvl w:val="0"/>
              <w:numId w:val="8"/>
            </w:numPr>
            <w:ind w:left="142"/>
            <w:divId w:val="2013339076"/>
          </w:pPr>
          <w:r w:rsidRPr="004809EE">
            <w:t xml:space="preserve">Rahayu, A., Hanum, F. F., Amrillah, N. A. Z., Lim, L. W., &amp; Salamah, S. (2022). Cellulose Extraction from Coconut Coir with Alkaline Delignification Process. </w:t>
          </w:r>
          <w:r w:rsidRPr="004809EE">
            <w:rPr>
              <w:i/>
              <w:iCs/>
            </w:rPr>
            <w:t>Journal of Fibers and Polymer Composites</w:t>
          </w:r>
          <w:r w:rsidRPr="004809EE">
            <w:t xml:space="preserve">, </w:t>
          </w:r>
          <w:r w:rsidRPr="004809EE">
            <w:rPr>
              <w:i/>
              <w:iCs/>
            </w:rPr>
            <w:t>1</w:t>
          </w:r>
          <w:r w:rsidRPr="004809EE">
            <w:t>(2), 106–116. https://doi.org/10.55043/jfpc.v1i2.51</w:t>
          </w:r>
        </w:p>
        <w:p w14:paraId="5A60791E" w14:textId="77777777" w:rsidR="004809EE" w:rsidRPr="004809EE" w:rsidRDefault="004809EE" w:rsidP="004809EE">
          <w:pPr>
            <w:pStyle w:val="times"/>
            <w:numPr>
              <w:ilvl w:val="0"/>
              <w:numId w:val="8"/>
            </w:numPr>
            <w:ind w:left="142"/>
            <w:divId w:val="2033989792"/>
          </w:pPr>
          <w:r w:rsidRPr="004809EE">
            <w:t xml:space="preserve">Ransom-Jones, E., McCarthy, A. J., Haldenby, S., Doonan, J., &amp; McDonald, J. E. (2017). Lignocellulose-Degrading Microbial Communities in Landfill Sites Represent a Repository of Unexplored Biomass-Degrading Diversity. </w:t>
          </w:r>
          <w:r w:rsidRPr="004809EE">
            <w:rPr>
              <w:i/>
              <w:iCs/>
            </w:rPr>
            <w:t>MSphere</w:t>
          </w:r>
          <w:r w:rsidRPr="004809EE">
            <w:t xml:space="preserve">, </w:t>
          </w:r>
          <w:r w:rsidRPr="004809EE">
            <w:rPr>
              <w:i/>
              <w:iCs/>
            </w:rPr>
            <w:t>2</w:t>
          </w:r>
          <w:r w:rsidRPr="004809EE">
            <w:t>(4). https://doi.org/10.1128/mSphere.00300-17</w:t>
          </w:r>
        </w:p>
        <w:p w14:paraId="42135B99" w14:textId="77777777" w:rsidR="004809EE" w:rsidRPr="004809EE" w:rsidRDefault="004809EE" w:rsidP="004809EE">
          <w:pPr>
            <w:pStyle w:val="times"/>
            <w:numPr>
              <w:ilvl w:val="0"/>
              <w:numId w:val="8"/>
            </w:numPr>
            <w:ind w:left="142"/>
            <w:divId w:val="364912201"/>
          </w:pPr>
          <w:r w:rsidRPr="004809EE">
            <w:t xml:space="preserve">Zhang, W., Diao, C., &amp; Wang, L. (2023). Degradation of lignin in different lignocellulosic biomass by steam explosion combined with microbial consortium treatment. </w:t>
          </w:r>
          <w:r w:rsidRPr="004809EE">
            <w:rPr>
              <w:i/>
              <w:iCs/>
            </w:rPr>
            <w:t>Biotechnology for Biofuels and Bioproducts</w:t>
          </w:r>
          <w:r w:rsidRPr="004809EE">
            <w:t xml:space="preserve">, </w:t>
          </w:r>
          <w:r w:rsidRPr="004809EE">
            <w:rPr>
              <w:i/>
              <w:iCs/>
            </w:rPr>
            <w:t>16</w:t>
          </w:r>
          <w:r w:rsidRPr="004809EE">
            <w:t>(1), 55. https://doi.org/10.1186/s13068-023-02306-2</w:t>
          </w:r>
        </w:p>
        <w:p w14:paraId="680B733D" w14:textId="42CA5B14" w:rsidR="00402C2A" w:rsidRPr="00402C2A" w:rsidRDefault="009A4DB8" w:rsidP="004809EE">
          <w:pPr>
            <w:pStyle w:val="times"/>
            <w:ind w:left="142"/>
            <w:rPr>
              <w:b/>
              <w:lang w:val="en-US"/>
            </w:rPr>
          </w:pPr>
        </w:p>
      </w:sdtContent>
    </w:sdt>
    <w:sectPr w:rsidR="00402C2A" w:rsidRPr="00402C2A" w:rsidSect="00062C6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9B4A" w14:textId="77777777" w:rsidR="00796BF7" w:rsidRDefault="00796BF7" w:rsidP="00434671">
      <w:pPr>
        <w:spacing w:after="0" w:line="240" w:lineRule="auto"/>
      </w:pPr>
      <w:r>
        <w:separator/>
      </w:r>
    </w:p>
  </w:endnote>
  <w:endnote w:type="continuationSeparator" w:id="0">
    <w:p w14:paraId="740D4176" w14:textId="77777777" w:rsidR="00796BF7" w:rsidRDefault="00796BF7" w:rsidP="004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4F44" w14:textId="77777777" w:rsidR="00434671" w:rsidRDefault="0043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ABC" w14:textId="77777777" w:rsidR="00434671" w:rsidRDefault="0043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763A" w14:textId="77777777" w:rsidR="00434671" w:rsidRDefault="0043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5D4A" w14:textId="77777777" w:rsidR="00796BF7" w:rsidRDefault="00796BF7" w:rsidP="00434671">
      <w:pPr>
        <w:spacing w:after="0" w:line="240" w:lineRule="auto"/>
      </w:pPr>
      <w:r>
        <w:separator/>
      </w:r>
    </w:p>
  </w:footnote>
  <w:footnote w:type="continuationSeparator" w:id="0">
    <w:p w14:paraId="1E2A4592" w14:textId="77777777" w:rsidR="00796BF7" w:rsidRDefault="00796BF7" w:rsidP="004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AE6F" w14:textId="6BDDC52C" w:rsidR="00434671" w:rsidRDefault="009A4DB8">
    <w:pPr>
      <w:pStyle w:val="Header"/>
    </w:pPr>
    <w:r>
      <w:rPr>
        <w:noProof/>
      </w:rPr>
    </w:r>
    <w:r w:rsidR="009A4DB8">
      <w:rPr>
        <w:noProof/>
      </w:rPr>
      <w:pict w14:anchorId="49E18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0"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92F9" w14:textId="0B9683E2" w:rsidR="00434671" w:rsidRDefault="009A4DB8">
    <w:pPr>
      <w:pStyle w:val="Header"/>
    </w:pPr>
    <w:r>
      <w:rPr>
        <w:noProof/>
      </w:rPr>
    </w:r>
    <w:r w:rsidR="009A4DB8">
      <w:rPr>
        <w:noProof/>
      </w:rPr>
      <w:pict w14:anchorId="7887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1"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2387" w14:textId="22C0B5B3" w:rsidR="00434671" w:rsidRDefault="009A4DB8">
    <w:pPr>
      <w:pStyle w:val="Header"/>
    </w:pPr>
    <w:r>
      <w:rPr>
        <w:noProof/>
      </w:rPr>
    </w:r>
    <w:r w:rsidR="009A4DB8">
      <w:rPr>
        <w:noProof/>
      </w:rPr>
      <w:pict w14:anchorId="00504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59"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7D7"/>
    <w:multiLevelType w:val="multilevel"/>
    <w:tmpl w:val="5106D2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42A09"/>
    <w:multiLevelType w:val="hybridMultilevel"/>
    <w:tmpl w:val="C1BC03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17B5B"/>
    <w:multiLevelType w:val="hybridMultilevel"/>
    <w:tmpl w:val="D9C29ACE"/>
    <w:lvl w:ilvl="0" w:tplc="7B10B6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D6FE6"/>
    <w:multiLevelType w:val="multilevel"/>
    <w:tmpl w:val="569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132BD"/>
    <w:multiLevelType w:val="multilevel"/>
    <w:tmpl w:val="714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00D1F"/>
    <w:multiLevelType w:val="hybridMultilevel"/>
    <w:tmpl w:val="191A3E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D48A7"/>
    <w:multiLevelType w:val="multilevel"/>
    <w:tmpl w:val="E81AEF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F920F23"/>
    <w:multiLevelType w:val="hybridMultilevel"/>
    <w:tmpl w:val="D5E44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8658644">
    <w:abstractNumId w:val="0"/>
  </w:num>
  <w:num w:numId="2" w16cid:durableId="1508668463">
    <w:abstractNumId w:val="6"/>
  </w:num>
  <w:num w:numId="3" w16cid:durableId="482355204">
    <w:abstractNumId w:val="3"/>
  </w:num>
  <w:num w:numId="4" w16cid:durableId="1608585080">
    <w:abstractNumId w:val="1"/>
  </w:num>
  <w:num w:numId="5" w16cid:durableId="1573735116">
    <w:abstractNumId w:val="2"/>
  </w:num>
  <w:num w:numId="6" w16cid:durableId="148133811">
    <w:abstractNumId w:val="4"/>
  </w:num>
  <w:num w:numId="7" w16cid:durableId="1408772023">
    <w:abstractNumId w:val="5"/>
  </w:num>
  <w:num w:numId="8" w16cid:durableId="987056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58"/>
    <w:rsid w:val="00003ECD"/>
    <w:rsid w:val="000314C8"/>
    <w:rsid w:val="00044773"/>
    <w:rsid w:val="00062C6A"/>
    <w:rsid w:val="0012068B"/>
    <w:rsid w:val="00141320"/>
    <w:rsid w:val="00196194"/>
    <w:rsid w:val="00215F4E"/>
    <w:rsid w:val="002A0F58"/>
    <w:rsid w:val="002B5CE0"/>
    <w:rsid w:val="0031448C"/>
    <w:rsid w:val="00347BEB"/>
    <w:rsid w:val="003606F2"/>
    <w:rsid w:val="003C1D46"/>
    <w:rsid w:val="00402C2A"/>
    <w:rsid w:val="00434671"/>
    <w:rsid w:val="0045308E"/>
    <w:rsid w:val="004809EE"/>
    <w:rsid w:val="0048719C"/>
    <w:rsid w:val="00517A5D"/>
    <w:rsid w:val="0054188C"/>
    <w:rsid w:val="005C4866"/>
    <w:rsid w:val="00624D30"/>
    <w:rsid w:val="0065764C"/>
    <w:rsid w:val="00675CCC"/>
    <w:rsid w:val="00683E9E"/>
    <w:rsid w:val="006926E2"/>
    <w:rsid w:val="00733682"/>
    <w:rsid w:val="00733E30"/>
    <w:rsid w:val="007518A0"/>
    <w:rsid w:val="00765AEC"/>
    <w:rsid w:val="007710CB"/>
    <w:rsid w:val="0077185C"/>
    <w:rsid w:val="00796BF7"/>
    <w:rsid w:val="007B61ED"/>
    <w:rsid w:val="007F457B"/>
    <w:rsid w:val="00816E2A"/>
    <w:rsid w:val="008F1411"/>
    <w:rsid w:val="00941B2A"/>
    <w:rsid w:val="0097524C"/>
    <w:rsid w:val="009804BA"/>
    <w:rsid w:val="00996CD0"/>
    <w:rsid w:val="009A4DB8"/>
    <w:rsid w:val="009C03F0"/>
    <w:rsid w:val="009D357E"/>
    <w:rsid w:val="00A260D1"/>
    <w:rsid w:val="00A4339A"/>
    <w:rsid w:val="00A445A6"/>
    <w:rsid w:val="00A85EA9"/>
    <w:rsid w:val="00A90888"/>
    <w:rsid w:val="00A97511"/>
    <w:rsid w:val="00AD7BED"/>
    <w:rsid w:val="00B5138F"/>
    <w:rsid w:val="00BD7FE4"/>
    <w:rsid w:val="00BE392F"/>
    <w:rsid w:val="00BE73AB"/>
    <w:rsid w:val="00CE0417"/>
    <w:rsid w:val="00D23D24"/>
    <w:rsid w:val="00D45ECA"/>
    <w:rsid w:val="00D572C3"/>
    <w:rsid w:val="00D648E2"/>
    <w:rsid w:val="00DB3B74"/>
    <w:rsid w:val="00E07E3C"/>
    <w:rsid w:val="00E33FD3"/>
    <w:rsid w:val="00E6717E"/>
    <w:rsid w:val="00ED4BB2"/>
    <w:rsid w:val="00F62C58"/>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8CDAEB"/>
  <w15:docId w15:val="{E6E71120-9363-4869-B347-392BA504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6A"/>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2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
    <w:name w:val="Times new"/>
    <w:basedOn w:val="ListParagraph"/>
    <w:link w:val="TimesnewChar"/>
    <w:qFormat/>
    <w:rsid w:val="0065764C"/>
    <w:pPr>
      <w:spacing w:line="360" w:lineRule="auto"/>
      <w:ind w:left="360"/>
      <w:jc w:val="both"/>
    </w:pPr>
    <w:rPr>
      <w:rFonts w:ascii="Times New Roman" w:hAnsi="Times New Roman" w:cs="Times New Roman"/>
      <w:sz w:val="24"/>
      <w:szCs w:val="24"/>
    </w:rPr>
  </w:style>
  <w:style w:type="character" w:customStyle="1" w:styleId="TimesnewChar">
    <w:name w:val="Times new Char"/>
    <w:basedOn w:val="DefaultParagraphFont"/>
    <w:link w:val="Timesnew"/>
    <w:rsid w:val="0065764C"/>
    <w:rPr>
      <w:rFonts w:ascii="Times New Roman" w:hAnsi="Times New Roman" w:cs="Times New Roman"/>
      <w:sz w:val="24"/>
      <w:szCs w:val="24"/>
    </w:rPr>
  </w:style>
  <w:style w:type="paragraph" w:styleId="ListParagraph">
    <w:name w:val="List Paragraph"/>
    <w:basedOn w:val="Normal"/>
    <w:uiPriority w:val="34"/>
    <w:qFormat/>
    <w:rsid w:val="0065764C"/>
    <w:pPr>
      <w:ind w:left="720"/>
      <w:contextualSpacing/>
    </w:pPr>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2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character" w:styleId="IntenseEmphasis">
    <w:name w:val="Intense Emphasis"/>
    <w:basedOn w:val="DefaultParagraphFont"/>
    <w:uiPriority w:val="21"/>
    <w:qFormat/>
    <w:rsid w:val="00F62C58"/>
    <w:rPr>
      <w:i/>
      <w:iCs/>
      <w:color w:val="2F5496" w:themeColor="accent1" w:themeShade="BF"/>
    </w:rPr>
  </w:style>
  <w:style w:type="paragraph" w:styleId="IntenseQuote">
    <w:name w:val="Intense Quote"/>
    <w:basedOn w:val="Normal"/>
    <w:next w:val="Normal"/>
    <w:link w:val="IntenseQuoteChar"/>
    <w:uiPriority w:val="30"/>
    <w:qFormat/>
    <w:rsid w:val="00F6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C58"/>
    <w:rPr>
      <w:i/>
      <w:iCs/>
      <w:color w:val="2F5496" w:themeColor="accent1" w:themeShade="BF"/>
    </w:rPr>
  </w:style>
  <w:style w:type="character" w:styleId="IntenseReference">
    <w:name w:val="Intense Reference"/>
    <w:basedOn w:val="DefaultParagraphFont"/>
    <w:uiPriority w:val="32"/>
    <w:qFormat/>
    <w:rsid w:val="00F62C58"/>
    <w:rPr>
      <w:b/>
      <w:bCs/>
      <w:smallCaps/>
      <w:color w:val="2F5496" w:themeColor="accent1" w:themeShade="BF"/>
      <w:spacing w:val="5"/>
    </w:rPr>
  </w:style>
  <w:style w:type="table" w:styleId="TableGrid">
    <w:name w:val="Table Grid"/>
    <w:basedOn w:val="TableNormal"/>
    <w:uiPriority w:val="59"/>
    <w:rsid w:val="006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4866"/>
    <w:rPr>
      <w:color w:val="666666"/>
    </w:rPr>
  </w:style>
  <w:style w:type="paragraph" w:customStyle="1" w:styleId="Default">
    <w:name w:val="Default"/>
    <w:rsid w:val="009D357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9D357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imes">
    <w:name w:val="times"/>
    <w:basedOn w:val="Normal"/>
    <w:link w:val="timesChar"/>
    <w:qFormat/>
    <w:rsid w:val="00624D30"/>
    <w:pPr>
      <w:spacing w:after="0" w:line="360" w:lineRule="auto"/>
      <w:jc w:val="both"/>
    </w:pPr>
    <w:rPr>
      <w:rFonts w:ascii="Times New Roman" w:hAnsi="Times New Roman" w:cs="Times New Roman"/>
      <w:sz w:val="24"/>
      <w:szCs w:val="24"/>
    </w:rPr>
  </w:style>
  <w:style w:type="character" w:customStyle="1" w:styleId="timesChar">
    <w:name w:val="times Char"/>
    <w:basedOn w:val="DefaultParagraphFont"/>
    <w:link w:val="times"/>
    <w:rsid w:val="00624D30"/>
    <w:rPr>
      <w:rFonts w:ascii="Times New Roman" w:hAnsi="Times New Roman" w:cs="Times New Roman"/>
      <w:sz w:val="24"/>
      <w:szCs w:val="24"/>
    </w:rPr>
  </w:style>
  <w:style w:type="paragraph" w:customStyle="1" w:styleId="msonormal0">
    <w:name w:val="msonormal"/>
    <w:basedOn w:val="Normal"/>
    <w:rsid w:val="00402C2A"/>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B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74"/>
    <w:rPr>
      <w:rFonts w:ascii="Tahoma" w:hAnsi="Tahoma" w:cs="Tahoma"/>
      <w:sz w:val="16"/>
      <w:szCs w:val="16"/>
    </w:rPr>
  </w:style>
  <w:style w:type="character" w:styleId="Hyperlink">
    <w:name w:val="Hyperlink"/>
    <w:basedOn w:val="DefaultParagraphFont"/>
    <w:uiPriority w:val="99"/>
    <w:unhideWhenUsed/>
    <w:rsid w:val="00A4339A"/>
    <w:rPr>
      <w:color w:val="0563C1" w:themeColor="hyperlink"/>
      <w:u w:val="single"/>
    </w:rPr>
  </w:style>
  <w:style w:type="character" w:styleId="UnresolvedMention">
    <w:name w:val="Unresolved Mention"/>
    <w:basedOn w:val="DefaultParagraphFont"/>
    <w:uiPriority w:val="99"/>
    <w:semiHidden/>
    <w:unhideWhenUsed/>
    <w:rsid w:val="00A4339A"/>
    <w:rPr>
      <w:color w:val="605E5C"/>
      <w:shd w:val="clear" w:color="auto" w:fill="E1DFDD"/>
    </w:rPr>
  </w:style>
  <w:style w:type="paragraph" w:styleId="Header">
    <w:name w:val="header"/>
    <w:basedOn w:val="Normal"/>
    <w:link w:val="HeaderChar"/>
    <w:uiPriority w:val="99"/>
    <w:unhideWhenUsed/>
    <w:rsid w:val="004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71"/>
  </w:style>
  <w:style w:type="paragraph" w:styleId="Footer">
    <w:name w:val="footer"/>
    <w:basedOn w:val="Normal"/>
    <w:link w:val="FooterChar"/>
    <w:uiPriority w:val="99"/>
    <w:unhideWhenUsed/>
    <w:rsid w:val="004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168">
      <w:bodyDiv w:val="1"/>
      <w:marLeft w:val="0"/>
      <w:marRight w:val="0"/>
      <w:marTop w:val="0"/>
      <w:marBottom w:val="0"/>
      <w:divBdr>
        <w:top w:val="none" w:sz="0" w:space="0" w:color="auto"/>
        <w:left w:val="none" w:sz="0" w:space="0" w:color="auto"/>
        <w:bottom w:val="none" w:sz="0" w:space="0" w:color="auto"/>
        <w:right w:val="none" w:sz="0" w:space="0" w:color="auto"/>
      </w:divBdr>
    </w:div>
    <w:div w:id="182716383">
      <w:bodyDiv w:val="1"/>
      <w:marLeft w:val="0"/>
      <w:marRight w:val="0"/>
      <w:marTop w:val="0"/>
      <w:marBottom w:val="0"/>
      <w:divBdr>
        <w:top w:val="none" w:sz="0" w:space="0" w:color="auto"/>
        <w:left w:val="none" w:sz="0" w:space="0" w:color="auto"/>
        <w:bottom w:val="none" w:sz="0" w:space="0" w:color="auto"/>
        <w:right w:val="none" w:sz="0" w:space="0" w:color="auto"/>
      </w:divBdr>
    </w:div>
    <w:div w:id="225798385">
      <w:marLeft w:val="480"/>
      <w:marRight w:val="0"/>
      <w:marTop w:val="0"/>
      <w:marBottom w:val="0"/>
      <w:divBdr>
        <w:top w:val="none" w:sz="0" w:space="0" w:color="auto"/>
        <w:left w:val="none" w:sz="0" w:space="0" w:color="auto"/>
        <w:bottom w:val="none" w:sz="0" w:space="0" w:color="auto"/>
        <w:right w:val="none" w:sz="0" w:space="0" w:color="auto"/>
      </w:divBdr>
    </w:div>
    <w:div w:id="254821949">
      <w:bodyDiv w:val="1"/>
      <w:marLeft w:val="0"/>
      <w:marRight w:val="0"/>
      <w:marTop w:val="0"/>
      <w:marBottom w:val="0"/>
      <w:divBdr>
        <w:top w:val="none" w:sz="0" w:space="0" w:color="auto"/>
        <w:left w:val="none" w:sz="0" w:space="0" w:color="auto"/>
        <w:bottom w:val="none" w:sz="0" w:space="0" w:color="auto"/>
        <w:right w:val="none" w:sz="0" w:space="0" w:color="auto"/>
      </w:divBdr>
    </w:div>
    <w:div w:id="293948006">
      <w:bodyDiv w:val="1"/>
      <w:marLeft w:val="0"/>
      <w:marRight w:val="0"/>
      <w:marTop w:val="0"/>
      <w:marBottom w:val="0"/>
      <w:divBdr>
        <w:top w:val="none" w:sz="0" w:space="0" w:color="auto"/>
        <w:left w:val="none" w:sz="0" w:space="0" w:color="auto"/>
        <w:bottom w:val="none" w:sz="0" w:space="0" w:color="auto"/>
        <w:right w:val="none" w:sz="0" w:space="0" w:color="auto"/>
      </w:divBdr>
      <w:divsChild>
        <w:div w:id="861208968">
          <w:marLeft w:val="480"/>
          <w:marRight w:val="0"/>
          <w:marTop w:val="0"/>
          <w:marBottom w:val="0"/>
          <w:divBdr>
            <w:top w:val="none" w:sz="0" w:space="0" w:color="auto"/>
            <w:left w:val="none" w:sz="0" w:space="0" w:color="auto"/>
            <w:bottom w:val="none" w:sz="0" w:space="0" w:color="auto"/>
            <w:right w:val="none" w:sz="0" w:space="0" w:color="auto"/>
          </w:divBdr>
        </w:div>
        <w:div w:id="1584755608">
          <w:marLeft w:val="480"/>
          <w:marRight w:val="0"/>
          <w:marTop w:val="0"/>
          <w:marBottom w:val="0"/>
          <w:divBdr>
            <w:top w:val="none" w:sz="0" w:space="0" w:color="auto"/>
            <w:left w:val="none" w:sz="0" w:space="0" w:color="auto"/>
            <w:bottom w:val="none" w:sz="0" w:space="0" w:color="auto"/>
            <w:right w:val="none" w:sz="0" w:space="0" w:color="auto"/>
          </w:divBdr>
        </w:div>
        <w:div w:id="1112626667">
          <w:marLeft w:val="480"/>
          <w:marRight w:val="0"/>
          <w:marTop w:val="0"/>
          <w:marBottom w:val="0"/>
          <w:divBdr>
            <w:top w:val="none" w:sz="0" w:space="0" w:color="auto"/>
            <w:left w:val="none" w:sz="0" w:space="0" w:color="auto"/>
            <w:bottom w:val="none" w:sz="0" w:space="0" w:color="auto"/>
            <w:right w:val="none" w:sz="0" w:space="0" w:color="auto"/>
          </w:divBdr>
        </w:div>
        <w:div w:id="469052686">
          <w:marLeft w:val="480"/>
          <w:marRight w:val="0"/>
          <w:marTop w:val="0"/>
          <w:marBottom w:val="0"/>
          <w:divBdr>
            <w:top w:val="none" w:sz="0" w:space="0" w:color="auto"/>
            <w:left w:val="none" w:sz="0" w:space="0" w:color="auto"/>
            <w:bottom w:val="none" w:sz="0" w:space="0" w:color="auto"/>
            <w:right w:val="none" w:sz="0" w:space="0" w:color="auto"/>
          </w:divBdr>
        </w:div>
        <w:div w:id="595135695">
          <w:marLeft w:val="480"/>
          <w:marRight w:val="0"/>
          <w:marTop w:val="0"/>
          <w:marBottom w:val="0"/>
          <w:divBdr>
            <w:top w:val="none" w:sz="0" w:space="0" w:color="auto"/>
            <w:left w:val="none" w:sz="0" w:space="0" w:color="auto"/>
            <w:bottom w:val="none" w:sz="0" w:space="0" w:color="auto"/>
            <w:right w:val="none" w:sz="0" w:space="0" w:color="auto"/>
          </w:divBdr>
        </w:div>
        <w:div w:id="1252591263">
          <w:marLeft w:val="480"/>
          <w:marRight w:val="0"/>
          <w:marTop w:val="0"/>
          <w:marBottom w:val="0"/>
          <w:divBdr>
            <w:top w:val="none" w:sz="0" w:space="0" w:color="auto"/>
            <w:left w:val="none" w:sz="0" w:space="0" w:color="auto"/>
            <w:bottom w:val="none" w:sz="0" w:space="0" w:color="auto"/>
            <w:right w:val="none" w:sz="0" w:space="0" w:color="auto"/>
          </w:divBdr>
        </w:div>
        <w:div w:id="1413772235">
          <w:marLeft w:val="480"/>
          <w:marRight w:val="0"/>
          <w:marTop w:val="0"/>
          <w:marBottom w:val="0"/>
          <w:divBdr>
            <w:top w:val="none" w:sz="0" w:space="0" w:color="auto"/>
            <w:left w:val="none" w:sz="0" w:space="0" w:color="auto"/>
            <w:bottom w:val="none" w:sz="0" w:space="0" w:color="auto"/>
            <w:right w:val="none" w:sz="0" w:space="0" w:color="auto"/>
          </w:divBdr>
        </w:div>
        <w:div w:id="1029406122">
          <w:marLeft w:val="480"/>
          <w:marRight w:val="0"/>
          <w:marTop w:val="0"/>
          <w:marBottom w:val="0"/>
          <w:divBdr>
            <w:top w:val="none" w:sz="0" w:space="0" w:color="auto"/>
            <w:left w:val="none" w:sz="0" w:space="0" w:color="auto"/>
            <w:bottom w:val="none" w:sz="0" w:space="0" w:color="auto"/>
            <w:right w:val="none" w:sz="0" w:space="0" w:color="auto"/>
          </w:divBdr>
        </w:div>
        <w:div w:id="1357123471">
          <w:marLeft w:val="480"/>
          <w:marRight w:val="0"/>
          <w:marTop w:val="0"/>
          <w:marBottom w:val="0"/>
          <w:divBdr>
            <w:top w:val="none" w:sz="0" w:space="0" w:color="auto"/>
            <w:left w:val="none" w:sz="0" w:space="0" w:color="auto"/>
            <w:bottom w:val="none" w:sz="0" w:space="0" w:color="auto"/>
            <w:right w:val="none" w:sz="0" w:space="0" w:color="auto"/>
          </w:divBdr>
        </w:div>
        <w:div w:id="1939872791">
          <w:marLeft w:val="480"/>
          <w:marRight w:val="0"/>
          <w:marTop w:val="0"/>
          <w:marBottom w:val="0"/>
          <w:divBdr>
            <w:top w:val="none" w:sz="0" w:space="0" w:color="auto"/>
            <w:left w:val="none" w:sz="0" w:space="0" w:color="auto"/>
            <w:bottom w:val="none" w:sz="0" w:space="0" w:color="auto"/>
            <w:right w:val="none" w:sz="0" w:space="0" w:color="auto"/>
          </w:divBdr>
        </w:div>
        <w:div w:id="1357269437">
          <w:marLeft w:val="480"/>
          <w:marRight w:val="0"/>
          <w:marTop w:val="0"/>
          <w:marBottom w:val="0"/>
          <w:divBdr>
            <w:top w:val="none" w:sz="0" w:space="0" w:color="auto"/>
            <w:left w:val="none" w:sz="0" w:space="0" w:color="auto"/>
            <w:bottom w:val="none" w:sz="0" w:space="0" w:color="auto"/>
            <w:right w:val="none" w:sz="0" w:space="0" w:color="auto"/>
          </w:divBdr>
        </w:div>
        <w:div w:id="588928951">
          <w:marLeft w:val="480"/>
          <w:marRight w:val="0"/>
          <w:marTop w:val="0"/>
          <w:marBottom w:val="0"/>
          <w:divBdr>
            <w:top w:val="none" w:sz="0" w:space="0" w:color="auto"/>
            <w:left w:val="none" w:sz="0" w:space="0" w:color="auto"/>
            <w:bottom w:val="none" w:sz="0" w:space="0" w:color="auto"/>
            <w:right w:val="none" w:sz="0" w:space="0" w:color="auto"/>
          </w:divBdr>
        </w:div>
        <w:div w:id="2038432419">
          <w:marLeft w:val="480"/>
          <w:marRight w:val="0"/>
          <w:marTop w:val="0"/>
          <w:marBottom w:val="0"/>
          <w:divBdr>
            <w:top w:val="none" w:sz="0" w:space="0" w:color="auto"/>
            <w:left w:val="none" w:sz="0" w:space="0" w:color="auto"/>
            <w:bottom w:val="none" w:sz="0" w:space="0" w:color="auto"/>
            <w:right w:val="none" w:sz="0" w:space="0" w:color="auto"/>
          </w:divBdr>
        </w:div>
      </w:divsChild>
    </w:div>
    <w:div w:id="326638711">
      <w:bodyDiv w:val="1"/>
      <w:marLeft w:val="0"/>
      <w:marRight w:val="0"/>
      <w:marTop w:val="0"/>
      <w:marBottom w:val="0"/>
      <w:divBdr>
        <w:top w:val="none" w:sz="0" w:space="0" w:color="auto"/>
        <w:left w:val="none" w:sz="0" w:space="0" w:color="auto"/>
        <w:bottom w:val="none" w:sz="0" w:space="0" w:color="auto"/>
        <w:right w:val="none" w:sz="0" w:space="0" w:color="auto"/>
      </w:divBdr>
    </w:div>
    <w:div w:id="363285669">
      <w:bodyDiv w:val="1"/>
      <w:marLeft w:val="0"/>
      <w:marRight w:val="0"/>
      <w:marTop w:val="0"/>
      <w:marBottom w:val="0"/>
      <w:divBdr>
        <w:top w:val="none" w:sz="0" w:space="0" w:color="auto"/>
        <w:left w:val="none" w:sz="0" w:space="0" w:color="auto"/>
        <w:bottom w:val="none" w:sz="0" w:space="0" w:color="auto"/>
        <w:right w:val="none" w:sz="0" w:space="0" w:color="auto"/>
      </w:divBdr>
    </w:div>
    <w:div w:id="364912201">
      <w:marLeft w:val="480"/>
      <w:marRight w:val="0"/>
      <w:marTop w:val="0"/>
      <w:marBottom w:val="0"/>
      <w:divBdr>
        <w:top w:val="none" w:sz="0" w:space="0" w:color="auto"/>
        <w:left w:val="none" w:sz="0" w:space="0" w:color="auto"/>
        <w:bottom w:val="none" w:sz="0" w:space="0" w:color="auto"/>
        <w:right w:val="none" w:sz="0" w:space="0" w:color="auto"/>
      </w:divBdr>
    </w:div>
    <w:div w:id="411388779">
      <w:bodyDiv w:val="1"/>
      <w:marLeft w:val="0"/>
      <w:marRight w:val="0"/>
      <w:marTop w:val="0"/>
      <w:marBottom w:val="0"/>
      <w:divBdr>
        <w:top w:val="none" w:sz="0" w:space="0" w:color="auto"/>
        <w:left w:val="none" w:sz="0" w:space="0" w:color="auto"/>
        <w:bottom w:val="none" w:sz="0" w:space="0" w:color="auto"/>
        <w:right w:val="none" w:sz="0" w:space="0" w:color="auto"/>
      </w:divBdr>
    </w:div>
    <w:div w:id="431122460">
      <w:marLeft w:val="480"/>
      <w:marRight w:val="0"/>
      <w:marTop w:val="0"/>
      <w:marBottom w:val="0"/>
      <w:divBdr>
        <w:top w:val="none" w:sz="0" w:space="0" w:color="auto"/>
        <w:left w:val="none" w:sz="0" w:space="0" w:color="auto"/>
        <w:bottom w:val="none" w:sz="0" w:space="0" w:color="auto"/>
        <w:right w:val="none" w:sz="0" w:space="0" w:color="auto"/>
      </w:divBdr>
    </w:div>
    <w:div w:id="436369438">
      <w:marLeft w:val="480"/>
      <w:marRight w:val="0"/>
      <w:marTop w:val="0"/>
      <w:marBottom w:val="0"/>
      <w:divBdr>
        <w:top w:val="none" w:sz="0" w:space="0" w:color="auto"/>
        <w:left w:val="none" w:sz="0" w:space="0" w:color="auto"/>
        <w:bottom w:val="none" w:sz="0" w:space="0" w:color="auto"/>
        <w:right w:val="none" w:sz="0" w:space="0" w:color="auto"/>
      </w:divBdr>
    </w:div>
    <w:div w:id="449125728">
      <w:bodyDiv w:val="1"/>
      <w:marLeft w:val="0"/>
      <w:marRight w:val="0"/>
      <w:marTop w:val="0"/>
      <w:marBottom w:val="0"/>
      <w:divBdr>
        <w:top w:val="none" w:sz="0" w:space="0" w:color="auto"/>
        <w:left w:val="none" w:sz="0" w:space="0" w:color="auto"/>
        <w:bottom w:val="none" w:sz="0" w:space="0" w:color="auto"/>
        <w:right w:val="none" w:sz="0" w:space="0" w:color="auto"/>
      </w:divBdr>
      <w:divsChild>
        <w:div w:id="1951206471">
          <w:marLeft w:val="0"/>
          <w:marRight w:val="0"/>
          <w:marTop w:val="0"/>
          <w:marBottom w:val="0"/>
          <w:divBdr>
            <w:top w:val="none" w:sz="0" w:space="0" w:color="auto"/>
            <w:left w:val="none" w:sz="0" w:space="0" w:color="auto"/>
            <w:bottom w:val="none" w:sz="0" w:space="0" w:color="auto"/>
            <w:right w:val="none" w:sz="0" w:space="0" w:color="auto"/>
          </w:divBdr>
        </w:div>
      </w:divsChild>
    </w:div>
    <w:div w:id="482503507">
      <w:bodyDiv w:val="1"/>
      <w:marLeft w:val="0"/>
      <w:marRight w:val="0"/>
      <w:marTop w:val="0"/>
      <w:marBottom w:val="0"/>
      <w:divBdr>
        <w:top w:val="none" w:sz="0" w:space="0" w:color="auto"/>
        <w:left w:val="none" w:sz="0" w:space="0" w:color="auto"/>
        <w:bottom w:val="none" w:sz="0" w:space="0" w:color="auto"/>
        <w:right w:val="none" w:sz="0" w:space="0" w:color="auto"/>
      </w:divBdr>
      <w:divsChild>
        <w:div w:id="1365792805">
          <w:marLeft w:val="0"/>
          <w:marRight w:val="0"/>
          <w:marTop w:val="0"/>
          <w:marBottom w:val="0"/>
          <w:divBdr>
            <w:top w:val="none" w:sz="0" w:space="0" w:color="auto"/>
            <w:left w:val="none" w:sz="0" w:space="0" w:color="auto"/>
            <w:bottom w:val="none" w:sz="0" w:space="0" w:color="auto"/>
            <w:right w:val="none" w:sz="0" w:space="0" w:color="auto"/>
          </w:divBdr>
        </w:div>
      </w:divsChild>
    </w:div>
    <w:div w:id="497617913">
      <w:marLeft w:val="480"/>
      <w:marRight w:val="0"/>
      <w:marTop w:val="0"/>
      <w:marBottom w:val="0"/>
      <w:divBdr>
        <w:top w:val="none" w:sz="0" w:space="0" w:color="auto"/>
        <w:left w:val="none" w:sz="0" w:space="0" w:color="auto"/>
        <w:bottom w:val="none" w:sz="0" w:space="0" w:color="auto"/>
        <w:right w:val="none" w:sz="0" w:space="0" w:color="auto"/>
      </w:divBdr>
    </w:div>
    <w:div w:id="501899989">
      <w:bodyDiv w:val="1"/>
      <w:marLeft w:val="0"/>
      <w:marRight w:val="0"/>
      <w:marTop w:val="0"/>
      <w:marBottom w:val="0"/>
      <w:divBdr>
        <w:top w:val="none" w:sz="0" w:space="0" w:color="auto"/>
        <w:left w:val="none" w:sz="0" w:space="0" w:color="auto"/>
        <w:bottom w:val="none" w:sz="0" w:space="0" w:color="auto"/>
        <w:right w:val="none" w:sz="0" w:space="0" w:color="auto"/>
      </w:divBdr>
    </w:div>
    <w:div w:id="526456480">
      <w:bodyDiv w:val="1"/>
      <w:marLeft w:val="0"/>
      <w:marRight w:val="0"/>
      <w:marTop w:val="0"/>
      <w:marBottom w:val="0"/>
      <w:divBdr>
        <w:top w:val="none" w:sz="0" w:space="0" w:color="auto"/>
        <w:left w:val="none" w:sz="0" w:space="0" w:color="auto"/>
        <w:bottom w:val="none" w:sz="0" w:space="0" w:color="auto"/>
        <w:right w:val="none" w:sz="0" w:space="0" w:color="auto"/>
      </w:divBdr>
    </w:div>
    <w:div w:id="551234347">
      <w:bodyDiv w:val="1"/>
      <w:marLeft w:val="0"/>
      <w:marRight w:val="0"/>
      <w:marTop w:val="0"/>
      <w:marBottom w:val="0"/>
      <w:divBdr>
        <w:top w:val="none" w:sz="0" w:space="0" w:color="auto"/>
        <w:left w:val="none" w:sz="0" w:space="0" w:color="auto"/>
        <w:bottom w:val="none" w:sz="0" w:space="0" w:color="auto"/>
        <w:right w:val="none" w:sz="0" w:space="0" w:color="auto"/>
      </w:divBdr>
    </w:div>
    <w:div w:id="574097314">
      <w:marLeft w:val="480"/>
      <w:marRight w:val="0"/>
      <w:marTop w:val="0"/>
      <w:marBottom w:val="0"/>
      <w:divBdr>
        <w:top w:val="none" w:sz="0" w:space="0" w:color="auto"/>
        <w:left w:val="none" w:sz="0" w:space="0" w:color="auto"/>
        <w:bottom w:val="none" w:sz="0" w:space="0" w:color="auto"/>
        <w:right w:val="none" w:sz="0" w:space="0" w:color="auto"/>
      </w:divBdr>
    </w:div>
    <w:div w:id="636108777">
      <w:bodyDiv w:val="1"/>
      <w:marLeft w:val="0"/>
      <w:marRight w:val="0"/>
      <w:marTop w:val="0"/>
      <w:marBottom w:val="0"/>
      <w:divBdr>
        <w:top w:val="none" w:sz="0" w:space="0" w:color="auto"/>
        <w:left w:val="none" w:sz="0" w:space="0" w:color="auto"/>
        <w:bottom w:val="none" w:sz="0" w:space="0" w:color="auto"/>
        <w:right w:val="none" w:sz="0" w:space="0" w:color="auto"/>
      </w:divBdr>
    </w:div>
    <w:div w:id="686978117">
      <w:marLeft w:val="480"/>
      <w:marRight w:val="0"/>
      <w:marTop w:val="0"/>
      <w:marBottom w:val="0"/>
      <w:divBdr>
        <w:top w:val="none" w:sz="0" w:space="0" w:color="auto"/>
        <w:left w:val="none" w:sz="0" w:space="0" w:color="auto"/>
        <w:bottom w:val="none" w:sz="0" w:space="0" w:color="auto"/>
        <w:right w:val="none" w:sz="0" w:space="0" w:color="auto"/>
      </w:divBdr>
    </w:div>
    <w:div w:id="731081662">
      <w:bodyDiv w:val="1"/>
      <w:marLeft w:val="0"/>
      <w:marRight w:val="0"/>
      <w:marTop w:val="0"/>
      <w:marBottom w:val="0"/>
      <w:divBdr>
        <w:top w:val="none" w:sz="0" w:space="0" w:color="auto"/>
        <w:left w:val="none" w:sz="0" w:space="0" w:color="auto"/>
        <w:bottom w:val="none" w:sz="0" w:space="0" w:color="auto"/>
        <w:right w:val="none" w:sz="0" w:space="0" w:color="auto"/>
      </w:divBdr>
    </w:div>
    <w:div w:id="854420955">
      <w:bodyDiv w:val="1"/>
      <w:marLeft w:val="0"/>
      <w:marRight w:val="0"/>
      <w:marTop w:val="0"/>
      <w:marBottom w:val="0"/>
      <w:divBdr>
        <w:top w:val="none" w:sz="0" w:space="0" w:color="auto"/>
        <w:left w:val="none" w:sz="0" w:space="0" w:color="auto"/>
        <w:bottom w:val="none" w:sz="0" w:space="0" w:color="auto"/>
        <w:right w:val="none" w:sz="0" w:space="0" w:color="auto"/>
      </w:divBdr>
    </w:div>
    <w:div w:id="914433320">
      <w:bodyDiv w:val="1"/>
      <w:marLeft w:val="0"/>
      <w:marRight w:val="0"/>
      <w:marTop w:val="0"/>
      <w:marBottom w:val="0"/>
      <w:divBdr>
        <w:top w:val="none" w:sz="0" w:space="0" w:color="auto"/>
        <w:left w:val="none" w:sz="0" w:space="0" w:color="auto"/>
        <w:bottom w:val="none" w:sz="0" w:space="0" w:color="auto"/>
        <w:right w:val="none" w:sz="0" w:space="0" w:color="auto"/>
      </w:divBdr>
    </w:div>
    <w:div w:id="950629703">
      <w:marLeft w:val="48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1048408163">
      <w:marLeft w:val="480"/>
      <w:marRight w:val="0"/>
      <w:marTop w:val="0"/>
      <w:marBottom w:val="0"/>
      <w:divBdr>
        <w:top w:val="none" w:sz="0" w:space="0" w:color="auto"/>
        <w:left w:val="none" w:sz="0" w:space="0" w:color="auto"/>
        <w:bottom w:val="none" w:sz="0" w:space="0" w:color="auto"/>
        <w:right w:val="none" w:sz="0" w:space="0" w:color="auto"/>
      </w:divBdr>
    </w:div>
    <w:div w:id="1063597439">
      <w:bodyDiv w:val="1"/>
      <w:marLeft w:val="0"/>
      <w:marRight w:val="0"/>
      <w:marTop w:val="0"/>
      <w:marBottom w:val="0"/>
      <w:divBdr>
        <w:top w:val="none" w:sz="0" w:space="0" w:color="auto"/>
        <w:left w:val="none" w:sz="0" w:space="0" w:color="auto"/>
        <w:bottom w:val="none" w:sz="0" w:space="0" w:color="auto"/>
        <w:right w:val="none" w:sz="0" w:space="0" w:color="auto"/>
      </w:divBdr>
    </w:div>
    <w:div w:id="1063868126">
      <w:marLeft w:val="480"/>
      <w:marRight w:val="0"/>
      <w:marTop w:val="0"/>
      <w:marBottom w:val="0"/>
      <w:divBdr>
        <w:top w:val="none" w:sz="0" w:space="0" w:color="auto"/>
        <w:left w:val="none" w:sz="0" w:space="0" w:color="auto"/>
        <w:bottom w:val="none" w:sz="0" w:space="0" w:color="auto"/>
        <w:right w:val="none" w:sz="0" w:space="0" w:color="auto"/>
      </w:divBdr>
    </w:div>
    <w:div w:id="1065492219">
      <w:marLeft w:val="480"/>
      <w:marRight w:val="0"/>
      <w:marTop w:val="0"/>
      <w:marBottom w:val="0"/>
      <w:divBdr>
        <w:top w:val="none" w:sz="0" w:space="0" w:color="auto"/>
        <w:left w:val="none" w:sz="0" w:space="0" w:color="auto"/>
        <w:bottom w:val="none" w:sz="0" w:space="0" w:color="auto"/>
        <w:right w:val="none" w:sz="0" w:space="0" w:color="auto"/>
      </w:divBdr>
    </w:div>
    <w:div w:id="1086415409">
      <w:bodyDiv w:val="1"/>
      <w:marLeft w:val="0"/>
      <w:marRight w:val="0"/>
      <w:marTop w:val="0"/>
      <w:marBottom w:val="0"/>
      <w:divBdr>
        <w:top w:val="none" w:sz="0" w:space="0" w:color="auto"/>
        <w:left w:val="none" w:sz="0" w:space="0" w:color="auto"/>
        <w:bottom w:val="none" w:sz="0" w:space="0" w:color="auto"/>
        <w:right w:val="none" w:sz="0" w:space="0" w:color="auto"/>
      </w:divBdr>
    </w:div>
    <w:div w:id="1103115695">
      <w:bodyDiv w:val="1"/>
      <w:marLeft w:val="0"/>
      <w:marRight w:val="0"/>
      <w:marTop w:val="0"/>
      <w:marBottom w:val="0"/>
      <w:divBdr>
        <w:top w:val="none" w:sz="0" w:space="0" w:color="auto"/>
        <w:left w:val="none" w:sz="0" w:space="0" w:color="auto"/>
        <w:bottom w:val="none" w:sz="0" w:space="0" w:color="auto"/>
        <w:right w:val="none" w:sz="0" w:space="0" w:color="auto"/>
      </w:divBdr>
    </w:div>
    <w:div w:id="1124806058">
      <w:marLeft w:val="480"/>
      <w:marRight w:val="0"/>
      <w:marTop w:val="0"/>
      <w:marBottom w:val="0"/>
      <w:divBdr>
        <w:top w:val="none" w:sz="0" w:space="0" w:color="auto"/>
        <w:left w:val="none" w:sz="0" w:space="0" w:color="auto"/>
        <w:bottom w:val="none" w:sz="0" w:space="0" w:color="auto"/>
        <w:right w:val="none" w:sz="0" w:space="0" w:color="auto"/>
      </w:divBdr>
    </w:div>
    <w:div w:id="1180973328">
      <w:marLeft w:val="480"/>
      <w:marRight w:val="0"/>
      <w:marTop w:val="0"/>
      <w:marBottom w:val="0"/>
      <w:divBdr>
        <w:top w:val="none" w:sz="0" w:space="0" w:color="auto"/>
        <w:left w:val="none" w:sz="0" w:space="0" w:color="auto"/>
        <w:bottom w:val="none" w:sz="0" w:space="0" w:color="auto"/>
        <w:right w:val="none" w:sz="0" w:space="0" w:color="auto"/>
      </w:divBdr>
    </w:div>
    <w:div w:id="1232276163">
      <w:bodyDiv w:val="1"/>
      <w:marLeft w:val="0"/>
      <w:marRight w:val="0"/>
      <w:marTop w:val="0"/>
      <w:marBottom w:val="0"/>
      <w:divBdr>
        <w:top w:val="none" w:sz="0" w:space="0" w:color="auto"/>
        <w:left w:val="none" w:sz="0" w:space="0" w:color="auto"/>
        <w:bottom w:val="none" w:sz="0" w:space="0" w:color="auto"/>
        <w:right w:val="none" w:sz="0" w:space="0" w:color="auto"/>
      </w:divBdr>
    </w:div>
    <w:div w:id="1236085531">
      <w:bodyDiv w:val="1"/>
      <w:marLeft w:val="0"/>
      <w:marRight w:val="0"/>
      <w:marTop w:val="0"/>
      <w:marBottom w:val="0"/>
      <w:divBdr>
        <w:top w:val="none" w:sz="0" w:space="0" w:color="auto"/>
        <w:left w:val="none" w:sz="0" w:space="0" w:color="auto"/>
        <w:bottom w:val="none" w:sz="0" w:space="0" w:color="auto"/>
        <w:right w:val="none" w:sz="0" w:space="0" w:color="auto"/>
      </w:divBdr>
    </w:div>
    <w:div w:id="1303458925">
      <w:bodyDiv w:val="1"/>
      <w:marLeft w:val="0"/>
      <w:marRight w:val="0"/>
      <w:marTop w:val="0"/>
      <w:marBottom w:val="0"/>
      <w:divBdr>
        <w:top w:val="none" w:sz="0" w:space="0" w:color="auto"/>
        <w:left w:val="none" w:sz="0" w:space="0" w:color="auto"/>
        <w:bottom w:val="none" w:sz="0" w:space="0" w:color="auto"/>
        <w:right w:val="none" w:sz="0" w:space="0" w:color="auto"/>
      </w:divBdr>
    </w:div>
    <w:div w:id="1305430683">
      <w:marLeft w:val="480"/>
      <w:marRight w:val="0"/>
      <w:marTop w:val="0"/>
      <w:marBottom w:val="0"/>
      <w:divBdr>
        <w:top w:val="none" w:sz="0" w:space="0" w:color="auto"/>
        <w:left w:val="none" w:sz="0" w:space="0" w:color="auto"/>
        <w:bottom w:val="none" w:sz="0" w:space="0" w:color="auto"/>
        <w:right w:val="none" w:sz="0" w:space="0" w:color="auto"/>
      </w:divBdr>
    </w:div>
    <w:div w:id="1323658065">
      <w:bodyDiv w:val="1"/>
      <w:marLeft w:val="0"/>
      <w:marRight w:val="0"/>
      <w:marTop w:val="0"/>
      <w:marBottom w:val="0"/>
      <w:divBdr>
        <w:top w:val="none" w:sz="0" w:space="0" w:color="auto"/>
        <w:left w:val="none" w:sz="0" w:space="0" w:color="auto"/>
        <w:bottom w:val="none" w:sz="0" w:space="0" w:color="auto"/>
        <w:right w:val="none" w:sz="0" w:space="0" w:color="auto"/>
      </w:divBdr>
    </w:div>
    <w:div w:id="1377271154">
      <w:marLeft w:val="480"/>
      <w:marRight w:val="0"/>
      <w:marTop w:val="0"/>
      <w:marBottom w:val="0"/>
      <w:divBdr>
        <w:top w:val="none" w:sz="0" w:space="0" w:color="auto"/>
        <w:left w:val="none" w:sz="0" w:space="0" w:color="auto"/>
        <w:bottom w:val="none" w:sz="0" w:space="0" w:color="auto"/>
        <w:right w:val="none" w:sz="0" w:space="0" w:color="auto"/>
      </w:divBdr>
    </w:div>
    <w:div w:id="1408577075">
      <w:bodyDiv w:val="1"/>
      <w:marLeft w:val="0"/>
      <w:marRight w:val="0"/>
      <w:marTop w:val="0"/>
      <w:marBottom w:val="0"/>
      <w:divBdr>
        <w:top w:val="none" w:sz="0" w:space="0" w:color="auto"/>
        <w:left w:val="none" w:sz="0" w:space="0" w:color="auto"/>
        <w:bottom w:val="none" w:sz="0" w:space="0" w:color="auto"/>
        <w:right w:val="none" w:sz="0" w:space="0" w:color="auto"/>
      </w:divBdr>
    </w:div>
    <w:div w:id="1436365441">
      <w:marLeft w:val="480"/>
      <w:marRight w:val="0"/>
      <w:marTop w:val="0"/>
      <w:marBottom w:val="0"/>
      <w:divBdr>
        <w:top w:val="none" w:sz="0" w:space="0" w:color="auto"/>
        <w:left w:val="none" w:sz="0" w:space="0" w:color="auto"/>
        <w:bottom w:val="none" w:sz="0" w:space="0" w:color="auto"/>
        <w:right w:val="none" w:sz="0" w:space="0" w:color="auto"/>
      </w:divBdr>
    </w:div>
    <w:div w:id="1503011558">
      <w:bodyDiv w:val="1"/>
      <w:marLeft w:val="0"/>
      <w:marRight w:val="0"/>
      <w:marTop w:val="0"/>
      <w:marBottom w:val="0"/>
      <w:divBdr>
        <w:top w:val="none" w:sz="0" w:space="0" w:color="auto"/>
        <w:left w:val="none" w:sz="0" w:space="0" w:color="auto"/>
        <w:bottom w:val="none" w:sz="0" w:space="0" w:color="auto"/>
        <w:right w:val="none" w:sz="0" w:space="0" w:color="auto"/>
      </w:divBdr>
    </w:div>
    <w:div w:id="1507746413">
      <w:bodyDiv w:val="1"/>
      <w:marLeft w:val="0"/>
      <w:marRight w:val="0"/>
      <w:marTop w:val="0"/>
      <w:marBottom w:val="0"/>
      <w:divBdr>
        <w:top w:val="none" w:sz="0" w:space="0" w:color="auto"/>
        <w:left w:val="none" w:sz="0" w:space="0" w:color="auto"/>
        <w:bottom w:val="none" w:sz="0" w:space="0" w:color="auto"/>
        <w:right w:val="none" w:sz="0" w:space="0" w:color="auto"/>
      </w:divBdr>
    </w:div>
    <w:div w:id="1637446648">
      <w:bodyDiv w:val="1"/>
      <w:marLeft w:val="0"/>
      <w:marRight w:val="0"/>
      <w:marTop w:val="0"/>
      <w:marBottom w:val="0"/>
      <w:divBdr>
        <w:top w:val="none" w:sz="0" w:space="0" w:color="auto"/>
        <w:left w:val="none" w:sz="0" w:space="0" w:color="auto"/>
        <w:bottom w:val="none" w:sz="0" w:space="0" w:color="auto"/>
        <w:right w:val="none" w:sz="0" w:space="0" w:color="auto"/>
      </w:divBdr>
    </w:div>
    <w:div w:id="1644777199">
      <w:marLeft w:val="480"/>
      <w:marRight w:val="0"/>
      <w:marTop w:val="0"/>
      <w:marBottom w:val="0"/>
      <w:divBdr>
        <w:top w:val="none" w:sz="0" w:space="0" w:color="auto"/>
        <w:left w:val="none" w:sz="0" w:space="0" w:color="auto"/>
        <w:bottom w:val="none" w:sz="0" w:space="0" w:color="auto"/>
        <w:right w:val="none" w:sz="0" w:space="0" w:color="auto"/>
      </w:divBdr>
    </w:div>
    <w:div w:id="1709451364">
      <w:bodyDiv w:val="1"/>
      <w:marLeft w:val="0"/>
      <w:marRight w:val="0"/>
      <w:marTop w:val="0"/>
      <w:marBottom w:val="0"/>
      <w:divBdr>
        <w:top w:val="none" w:sz="0" w:space="0" w:color="auto"/>
        <w:left w:val="none" w:sz="0" w:space="0" w:color="auto"/>
        <w:bottom w:val="none" w:sz="0" w:space="0" w:color="auto"/>
        <w:right w:val="none" w:sz="0" w:space="0" w:color="auto"/>
      </w:divBdr>
    </w:div>
    <w:div w:id="1743984128">
      <w:bodyDiv w:val="1"/>
      <w:marLeft w:val="0"/>
      <w:marRight w:val="0"/>
      <w:marTop w:val="0"/>
      <w:marBottom w:val="0"/>
      <w:divBdr>
        <w:top w:val="none" w:sz="0" w:space="0" w:color="auto"/>
        <w:left w:val="none" w:sz="0" w:space="0" w:color="auto"/>
        <w:bottom w:val="none" w:sz="0" w:space="0" w:color="auto"/>
        <w:right w:val="none" w:sz="0" w:space="0" w:color="auto"/>
      </w:divBdr>
    </w:div>
    <w:div w:id="1757240260">
      <w:bodyDiv w:val="1"/>
      <w:marLeft w:val="0"/>
      <w:marRight w:val="0"/>
      <w:marTop w:val="0"/>
      <w:marBottom w:val="0"/>
      <w:divBdr>
        <w:top w:val="none" w:sz="0" w:space="0" w:color="auto"/>
        <w:left w:val="none" w:sz="0" w:space="0" w:color="auto"/>
        <w:bottom w:val="none" w:sz="0" w:space="0" w:color="auto"/>
        <w:right w:val="none" w:sz="0" w:space="0" w:color="auto"/>
      </w:divBdr>
    </w:div>
    <w:div w:id="1831553966">
      <w:bodyDiv w:val="1"/>
      <w:marLeft w:val="0"/>
      <w:marRight w:val="0"/>
      <w:marTop w:val="0"/>
      <w:marBottom w:val="0"/>
      <w:divBdr>
        <w:top w:val="none" w:sz="0" w:space="0" w:color="auto"/>
        <w:left w:val="none" w:sz="0" w:space="0" w:color="auto"/>
        <w:bottom w:val="none" w:sz="0" w:space="0" w:color="auto"/>
        <w:right w:val="none" w:sz="0" w:space="0" w:color="auto"/>
      </w:divBdr>
    </w:div>
    <w:div w:id="1838567364">
      <w:bodyDiv w:val="1"/>
      <w:marLeft w:val="0"/>
      <w:marRight w:val="0"/>
      <w:marTop w:val="0"/>
      <w:marBottom w:val="0"/>
      <w:divBdr>
        <w:top w:val="none" w:sz="0" w:space="0" w:color="auto"/>
        <w:left w:val="none" w:sz="0" w:space="0" w:color="auto"/>
        <w:bottom w:val="none" w:sz="0" w:space="0" w:color="auto"/>
        <w:right w:val="none" w:sz="0" w:space="0" w:color="auto"/>
      </w:divBdr>
    </w:div>
    <w:div w:id="1882940918">
      <w:bodyDiv w:val="1"/>
      <w:marLeft w:val="0"/>
      <w:marRight w:val="0"/>
      <w:marTop w:val="0"/>
      <w:marBottom w:val="0"/>
      <w:divBdr>
        <w:top w:val="none" w:sz="0" w:space="0" w:color="auto"/>
        <w:left w:val="none" w:sz="0" w:space="0" w:color="auto"/>
        <w:bottom w:val="none" w:sz="0" w:space="0" w:color="auto"/>
        <w:right w:val="none" w:sz="0" w:space="0" w:color="auto"/>
      </w:divBdr>
    </w:div>
    <w:div w:id="2010405593">
      <w:bodyDiv w:val="1"/>
      <w:marLeft w:val="0"/>
      <w:marRight w:val="0"/>
      <w:marTop w:val="0"/>
      <w:marBottom w:val="0"/>
      <w:divBdr>
        <w:top w:val="none" w:sz="0" w:space="0" w:color="auto"/>
        <w:left w:val="none" w:sz="0" w:space="0" w:color="auto"/>
        <w:bottom w:val="none" w:sz="0" w:space="0" w:color="auto"/>
        <w:right w:val="none" w:sz="0" w:space="0" w:color="auto"/>
      </w:divBdr>
    </w:div>
    <w:div w:id="2013339076">
      <w:marLeft w:val="480"/>
      <w:marRight w:val="0"/>
      <w:marTop w:val="0"/>
      <w:marBottom w:val="0"/>
      <w:divBdr>
        <w:top w:val="none" w:sz="0" w:space="0" w:color="auto"/>
        <w:left w:val="none" w:sz="0" w:space="0" w:color="auto"/>
        <w:bottom w:val="none" w:sz="0" w:space="0" w:color="auto"/>
        <w:right w:val="none" w:sz="0" w:space="0" w:color="auto"/>
      </w:divBdr>
    </w:div>
    <w:div w:id="2033989792">
      <w:marLeft w:val="480"/>
      <w:marRight w:val="0"/>
      <w:marTop w:val="0"/>
      <w:marBottom w:val="0"/>
      <w:divBdr>
        <w:top w:val="none" w:sz="0" w:space="0" w:color="auto"/>
        <w:left w:val="none" w:sz="0" w:space="0" w:color="auto"/>
        <w:bottom w:val="none" w:sz="0" w:space="0" w:color="auto"/>
        <w:right w:val="none" w:sz="0" w:space="0" w:color="auto"/>
      </w:divBdr>
    </w:div>
    <w:div w:id="2034574684">
      <w:bodyDiv w:val="1"/>
      <w:marLeft w:val="0"/>
      <w:marRight w:val="0"/>
      <w:marTop w:val="0"/>
      <w:marBottom w:val="0"/>
      <w:divBdr>
        <w:top w:val="none" w:sz="0" w:space="0" w:color="auto"/>
        <w:left w:val="none" w:sz="0" w:space="0" w:color="auto"/>
        <w:bottom w:val="none" w:sz="0" w:space="0" w:color="auto"/>
        <w:right w:val="none" w:sz="0" w:space="0" w:color="auto"/>
      </w:divBdr>
    </w:div>
    <w:div w:id="2066945802">
      <w:bodyDiv w:val="1"/>
      <w:marLeft w:val="0"/>
      <w:marRight w:val="0"/>
      <w:marTop w:val="0"/>
      <w:marBottom w:val="0"/>
      <w:divBdr>
        <w:top w:val="none" w:sz="0" w:space="0" w:color="auto"/>
        <w:left w:val="none" w:sz="0" w:space="0" w:color="auto"/>
        <w:bottom w:val="none" w:sz="0" w:space="0" w:color="auto"/>
        <w:right w:val="none" w:sz="0" w:space="0" w:color="auto"/>
      </w:divBdr>
    </w:div>
    <w:div w:id="213740553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footer" Target="footer1.xml" /><Relationship Id="rId18"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image" Target="media/image2.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footer" Target="footer2.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CAC59D-EE99-4CBD-B7BC-75566BF1C216}"/>
      </w:docPartPr>
      <w:docPartBody>
        <w:p w:rsidR="00207C57" w:rsidRDefault="00453413">
          <w:r w:rsidRPr="00413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413"/>
    <w:rsid w:val="00023E71"/>
    <w:rsid w:val="00207C57"/>
    <w:rsid w:val="0031448C"/>
    <w:rsid w:val="003849A8"/>
    <w:rsid w:val="0042013A"/>
    <w:rsid w:val="00453413"/>
    <w:rsid w:val="00532DA4"/>
    <w:rsid w:val="007F457B"/>
    <w:rsid w:val="00803E77"/>
    <w:rsid w:val="00816E2A"/>
    <w:rsid w:val="00996CD0"/>
    <w:rsid w:val="00C248D3"/>
    <w:rsid w:val="00CE0417"/>
    <w:rsid w:val="00E07E3C"/>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4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EE1523-5752-49AC-B59F-2877DE26CBDA}">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0805298843"/>
    <we:property name="MENDELEY_CITATIONS" value="[{&quot;citationID&quot;:&quot;MENDELEY_CITATION_e416e8b2-228a-4637-872a-86c26969ac4d&quot;,&quot;properties&quot;:{&quot;noteIndex&quot;:0},&quot;isEdited&quot;:false,&quot;manualOverride&quot;:{&quot;isManuallyOverridden&quot;:false,&quot;citeprocText&quot;:&quot;(Lissah et al., 2021)&quot;,&quot;manualOverrideText&quot;:&quot;&quot;},&quot;citationTag&quot;:&quot;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quot;,&quot;citationItems&quot;:[{&quot;id&quot;:&quot;80ece3b1-6b7b-3707-9cf6-265ed515584e&quot;,&quot;itemData&quot;:{&quot;type&quot;:&quot;article-journal&quot;,&quot;id&quot;:&quot;80ece3b1-6b7b-3707-9cf6-265ed515584e&quot;,&quot;title&quot;:&quot;Managing urban solid waste in Ghana: Perspectives and experiences of municipal waste company managers and supervisors in an urban municipality&quot;,&quot;author&quot;:[{&quot;family&quot;:&quot;Lissah&quot;,&quot;given&quot;:&quot;Samuel Yaw&quot;,&quot;parse-names&quot;:false,&quot;dropping-particle&quot;:&quot;&quot;,&quot;non-dropping-particle&quot;:&quot;&quot;},{&quot;family&quot;:&quot;Ayanore&quot;,&quot;given&quot;:&quot;Martin Amogre&quot;,&quot;parse-names&quot;:false,&quot;dropping-particle&quot;:&quot;&quot;,&quot;non-dropping-particle&quot;:&quot;&quot;},{&quot;family&quot;:&quot;Krugu&quot;,&quot;given&quot;:&quot;John K.&quot;,&quot;parse-names&quot;:false,&quot;dropping-particle&quot;:&quot;&quot;,&quot;non-dropping-particle&quot;:&quot;&quot;},{&quot;family&quot;:&quot;Aberese-Ako&quot;,&quot;given&quot;:&quot;Matilda&quot;,&quot;parse-names&quot;:false,&quot;dropping-particle&quot;:&quot;&quot;,&quot;non-dropping-particle&quot;:&quot;&quot;},{&quot;family&quot;:&quot;Ruiter&quot;,&quot;given&quot;:&quot;Robert A. C.&quot;,&quot;parse-names&quot;:false,&quot;dropping-particle&quot;:&quot;&quot;,&quot;non-dropping-particle&quot;:&quot;&quot;}],&quot;container-title&quot;:&quot;PLOS ONE&quot;,&quot;container-title-short&quot;:&quot;PLoS One&quot;,&quot;editor&quot;:[{&quot;family&quot;:&quot;Xue&quot;,&quot;given&quot;:&quot;Bing&quot;,&quot;parse-names&quot;:false,&quot;dropping-particle&quot;:&quot;&quot;,&quot;non-dropping-particle&quot;:&quot;&quot;}],&quot;DOI&quot;:&quot;10.1371/journal.pone.0248392&quot;,&quot;ISSN&quot;:&quot;1932-6203&quot;,&quot;URL&quot;:&quot;https://dx.plos.org/10.1371/journal.pone.0248392&quot;,&quot;issued&quot;:{&quot;date-parts&quot;:[[2021,3,11]]},&quot;page&quot;:&quot;e0248392&quot;,&quot;abstract&quot;:&quot;Increased population growth and rapid urbanization have resulted in the generation of large quantities of solid waste across major urban cities in Ghana, outstripping local authorities’ ability to manage and dispose of waste in a sanitary manner. This study explored the perspectives and experiences of municipal waste company managers and supervisors in the Ho municipality of Ghana on solid waste management practices. A qualitative inquiry was conducted by adopting a phenomenological approach, using in-depth interviews and focus group discussions for data collection. A total of 35 participants, made up of 12 managers and 23 supervisors took part in the study. Transcribed data were imported into NVivo 11.0 software for coding. Content analysis was applied to analyze all transcribed data using processes of induction and deduction. The results showed that organizational capacity, resources, and expertise; community factors such as socio-cultural beliefs and a low sense of responsibility towards solid waste management among urban residents; contextual factors such as regulations, and weak enforcement all influence and shape the level of efficiency and effectiveness of solid waste management practices in the study setting. The findings suggest that policy frameworks and procedures implemented to curb poor urban waste management practices should be systematic and thorough in order to tackle the issue of solid waste in the study setting and Ghana in general. The nature of the identified issues and challenges requires multidimensional and multilevel interventions to provide sustainable solutions for managing urban waste in Ghana.&quot;,&quot;issue&quot;:&quot;3&quot;,&quot;volume&quot;:&quot;16&quot;},&quot;isTemporary&quot;:false,&quot;suppress-author&quot;:false,&quot;composite&quot;:false,&quot;author-only&quot;:false}]},{&quot;citationID&quot;:&quot;MENDELEY_CITATION_6c608c90-bb16-4c2d-9405-d92d9d04fbfc&quot;,&quot;properties&quot;:{&quot;noteIndex&quot;:0},&quot;isEdited&quot;:false,&quot;manualOverride&quot;:{&quot;isManuallyOverridden&quot;:false,&quot;citeprocText&quot;:&quot;(Inyang et al., 2022; Lorenci Woiciechowski et al., 2020)&quot;,&quot;manualOverrideText&quot;:&quot;&quot;},&quot;citationTag&quot;:&quot;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IsImNvbnRhaW5lci10aXRsZS1zaG9ydCI6IiJ9LCJpc1RlbXBvcmFyeSI6ZmFsc2V9XX0=&quot;,&quot;citationItems&quot;:[{&quot;id&quot;:&quot;8743b78d-a7a9-3d4d-b90f-2727528c7748&quot;,&quot;itemData&quot;:{&quot;type&quot;:&quot;article-journal&quot;,&quot;id&quot;:&quot;8743b78d-a7a9-3d4d-b90f-2727528c7748&quot;,&quot;title&quot;:&quot;Lignocellulosic biomass: Acid and alkaline pretreatments and their effects on biomass recalcitrance – Conventional processing and recent advances&quot;,&quot;author&quot;:[{&quot;family&quot;:&quot;Lorenci Woiciechowski&quot;,&quot;given&quot;:&quot;Adenise&quot;,&quot;parse-names&quot;:false,&quot;dropping-particle&quot;:&quot;&quot;,&quot;non-dropping-particle&quot;:&quot;&quot;},{&quot;family&quot;:&quot;Dalmas Neto&quot;,&quot;given&quot;:&quot;Carlos José&quot;,&quot;parse-names&quot;:false,&quot;dropping-particle&quot;:&quot;&quot;,&quot;non-dropping-particle&quot;:&quot;&quot;},{&quot;family&quot;:&quot;Porto de Souza Vandenberghe&quot;,&quot;given&quot;:&quot;Luciana&quot;,&quot;parse-names&quot;:false,&quot;dropping-particle&quot;:&quot;&quot;,&quot;non-dropping-particle&quot;:&quot;&quot;},{&quot;family&quot;:&quot;Carvalho Neto&quot;,&quot;given&quot;:&quot;Dão Pedro&quot;,&quot;parse-names&quot;:false,&quot;dropping-particle&quot;:&quot;&quot;,&quot;non-dropping-particle&quot;:&quot;de&quot;},{&quot;family&quot;:&quot;Novak Sydney&quot;,&quot;given&quot;:&quot;Alessandra Cristine&quot;,&quot;parse-names&quot;:false,&quot;dropping-particle&quot;:&quot;&quot;,&quot;non-dropping-particle&quot;:&quot;&quot;},{&quot;family&quot;:&quot;Letti&quot;,&quot;given&quot;:&quot;Luiz Alberto Junior&quot;,&quot;parse-names&quot;:false,&quot;dropping-particle&quot;:&quot;&quot;,&quot;non-dropping-particle&quot;:&quot;&quot;},{&quot;family&quot;:&quot;Karp&quot;,&quot;given&quot;:&quot;Susan Grace&quot;,&quot;parse-names&quot;:false,&quot;dropping-particle&quot;:&quot;&quot;,&quot;non-dropping-particle&quot;:&quot;&quot;},{&quot;family&quot;:&quot;Zevallos Torres&quot;,&quot;given&quot;:&quot;Luis Alberto&quot;,&quot;parse-names&quot;:false,&quot;dropping-particle&quot;:&quot;&quot;,&quot;non-dropping-particle&quot;:&quot;&quot;},{&quot;family&quot;:&quot;Soccol&quot;,&quot;given&quot;:&quot;Carlos Ricardo&quot;,&quot;parse-names&quot;:false,&quot;dropping-particle&quot;:&quot;&quot;,&quot;non-dropping-particle&quot;:&quot;&quot;}],&quot;container-title&quot;:&quot;Bioresource Technology&quot;,&quot;container-title-short&quot;:&quot;Bioresour Technol&quot;,&quot;DOI&quot;:&quot;10.1016/j.biortech.2020.122848&quot;,&quot;ISSN&quot;:&quot;09608524&quot;,&quot;URL&quot;:&quot;https://linkinghub.elsevier.com/retrieve/pii/S0960852420301176&quot;,&quot;issued&quot;:{&quot;date-parts&quot;:[[2020,5]]},&quot;page&quot;:&quot;122848&quot;,&quot;volume&quot;:&quot;304&quot;},&quot;isTemporary&quot;:false},{&quot;id&quot;:&quot;33dc345d-9967-35f5-a429-5b2fa1ce809a&quot;,&quot;itemData&quot;:{&quot;type&quot;:&quot;article-journal&quot;,&quot;id&quot;:&quot;33dc345d-9967-35f5-a429-5b2fa1ce809a&quot;,&quot;title&quot;:&quot;Techniques and applications of lignocellulose biomass sources as transport fuels and other bioproducts&quot;,&quot;author&quot;:[{&quot;family&quot;:&quot;Inyang&quot;,&quot;given&quot;:&quot;Victoria&quot;,&quot;parse-names&quot;:false,&quot;dropping-particle&quot;:&quot;&quot;,&quot;non-dropping-particle&quot;:&quot;&quot;},{&quot;family&quot;:&quot;Laseinde&quot;,&quot;given&quot;:&quot;O T&quot;,&quot;parse-names&quot;:false,&quot;dropping-particle&quot;:&quot;&quot;,&quot;non-dropping-particle&quot;:&quot;&quot;},{&quot;family&quot;:&quot;Kanakana&quot;,&quot;given&quot;:&quot;Grace M&quot;,&quot;parse-names&quot;:false,&quot;dropping-particle&quot;:&quot;&quot;,&quot;non-dropping-particle&quot;:&quot;&quot;}],&quot;container-title&quot;:&quot;International Journal of Low-Carbon Technologies&quot;,&quot;DOI&quot;:&quot;10.1093/ijlct/ctac068&quot;,&quot;ISSN&quot;:&quot;1748-1325&quot;,&quot;URL&quot;:&quot;https://academic.oup.com/ijlct/article/doi/10.1093/ijlct/ctac068/6628805&quot;,&quot;issued&quot;:{&quot;date-parts&quot;:[[2022,2,8]]},&quot;page&quot;:&quot;900-909&quot;,&quot;abstract&quot;:&quot;Lignocellulosic materials are important, cheap and abundantly available biomass feedstock, which include agricultural waste or residues, micro algae, forestry and urban solid wastes for the production of fuels and platform chemicals. These renewable energy supplies assist in decreasing dependence on fossil fuels, greenhouse gas emissions and thus environmental pollution. The various stages necessary for the conversion of lignocellulosic biomass to biofuels and bio products include pre-treatment, hydrolysis, fermentation and product recovery. However, there are many challenges that need to be overcome for successful conversion into useful commercial products while minimizing the formation of by-products at the same time. Each technology involved in the bioconversion has its own characteristics and limitations. A general overview of the different technologies involved in the conversion of lignocellulosic materials is explored, assessed and analysed in this study. Lignocellulosic biomass is most likely to be an indispensable renewable source for the economic biofuels and bioproducts production because of its availability and sustainability. The biofuels and bioproducts have potentials to decrease the use of imported fossil resources thus providing economic benefits. The development of clean, green and renewable technologies will pave the way for commercialization.&quot;,&quot;volume&quot;:&quot;17&quot;,&quot;container-title-short&quot;:&quot;&quot;},&quot;isTemporary&quot;:false}]},{&quot;citationID&quot;:&quot;MENDELEY_CITATION_df9df17d-05dd-48f8-8074-e7a674c43f54&quot;,&quot;properties&quot;:{&quot;noteIndex&quot;:0},&quot;isEdited&quot;:false,&quot;manualOverride&quot;:{&quot;isManuallyOverridden&quot;:false,&quot;citeprocText&quot;:&quot;(Gundupalli et al., 2022)&quot;,&quot;manualOverrideText&quot;:&quot;&quot;},&quot;citationTag&quot;:&quot;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quot;,&quot;citationItems&quot;:[{&quot;id&quot;:&quot;b0b357a4-3077-3ff9-85f8-df1bfb291137&quot;,&quot;itemData&quot;:{&quot;type&quot;:&quot;article-journal&quot;,&quot;id&quot;:&quot;b0b357a4-3077-3ff9-85f8-df1bfb291137&quot;,&quot;title&quot;:&quot;Alkaline hydrolysis of coconut pith: process optimization, enzymatic saccharification, and nitrobenzene oxidation of Kraft lignin&quot;,&quot;author&quot;:[{&quot;family&quot;:&quot;Gundupalli&quot;,&quot;given&quot;:&quot;Marttin Paulraj&quot;,&quot;parse-names&quot;:false,&quot;dropping-particle&quot;:&quot;&quot;,&quot;non-dropping-particle&quot;:&quot;&quot;},{&quot;family&quot;:&quot;Kajiura&quot;,&quot;given&quot;:&quot;Hiroyuki&quot;,&quot;parse-names&quot;:false,&quot;dropping-particle&quot;:&quot;&quot;,&quot;non-dropping-particle&quot;:&quot;&quot;},{&quot;family&quot;:&quot;Ishimizu&quot;,&quot;given&quot;:&quot;Takeshi&quot;,&quot;parse-names&quot;:false,&quot;dropping-particle&quot;:&quot;&quot;,&quot;non-dropping-particle&quot;:&quot;&quot;},{&quot;family&quot;:&quot;Bhattacharyya&quot;,&quot;given&quot;:&quot;Debraj&quot;,&quot;parse-names&quot;:false,&quot;dropping-particle&quot;:&quot;&quot;,&quot;non-dropping-particle&quot;:&quot;&quot;}],&quot;container-title&quot;:&quot;Biomass Conversion and Biorefinery&quot;,&quot;container-title-short&quot;:&quot;Biomass Convers Biorefin&quot;,&quot;DOI&quot;:&quot;10.1007/s13399-020-00890-z&quot;,&quot;ISSN&quot;:&quot;2190-6815&quot;,&quot;URL&quot;:&quot;https://link.springer.com/10.1007/s13399-020-00890-z&quot;,&quot;issued&quot;:{&quot;date-parts&quot;:[[2022,7,24]]},&quot;page&quot;:&quot;2349-2367&quot;,&quot;issue&quot;:&quot;7&quot;,&quot;volume&quot;:&quot;12&quot;},&quot;isTemporary&quot;:false,&quot;suppress-author&quot;:false,&quot;composite&quot;:false,&quot;author-only&quot;:false}]},{&quot;citationID&quot;:&quot;MENDELEY_CITATION_b61da7de-f833-4017-816d-4572ce8c5058&quot;,&quot;properties&quot;:{&quot;noteIndex&quot;:0},&quot;isEdited&quot;:false,&quot;manualOverride&quot;:{&quot;isManuallyOverridden&quot;:false,&quot;citeprocText&quot;:&quot;(Mahmud et al., 2023; Rahayu et al., 2022)&quot;,&quot;manualOverrideText&quot;:&quot;&quot;},&quot;citationTag&quot;:&quot;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7IFJhaGF5dSBldCBhbC4sIDIwMjI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&quot;,&quot;citationItems&quot;:[{&quot;id&quot;:&quot;99a506e9-6d8d-35d9-9b6f-45838e224aaa&quot;,&quot;itemData&quot;:{&quot;type&quot;:&quot;article-journal&quot;,&quot;id&quot;:&quot;99a506e9-6d8d-35d9-9b6f-45838e224aaa&quot;,&quot;title&quot;:&quot;Coir fiber as thermal insulator and its performance as reinforcing material in biocomposite production&quot;,&quot;author&quot;:[{&quot;family&quot;:&quot;Mahmud&quot;,&quot;given&quot;:&quot;Md. Arif&quot;,&quot;parse-names&quot;:false,&quot;dropping-particle&quot;:&quot;&quot;,&quot;non-dropping-particle&quot;:&quot;&quot;},{&quot;family&quot;:&quot;Abir&quot;,&quot;given&quot;:&quot;Nafis&quot;,&quot;parse-names&quot;:false,&quot;dropping-particle&quot;:&quot;&quot;,&quot;non-dropping-particle&quot;:&quot;&quot;},{&quot;family&quot;:&quot;Anannya&quot;,&quot;given&quot;:&quot;Ferdausee Rahman&quot;,&quot;parse-names&quot;:false,&quot;dropping-particle&quot;:&quot;&quot;,&quot;non-dropping-particle&quot;:&quot;&quot;},{&quot;family&quot;:&quot;Nabi Khan&quot;,&quot;given&quot;:&quot;Ayub&quot;,&quot;parse-names&quot;:false,&quot;dropping-particle&quot;:&quot;&quot;,&quot;non-dropping-particle&quot;:&quot;&quot;},{&quot;family&quot;:&quot;Rahman&quot;,&quot;given&quot;:&quot;A.N.M. Masudur&quot;,&quot;parse-names&quot;:false,&quot;dropping-particle&quot;:&quot;&quot;,&quot;non-dropping-particle&quot;:&quot;&quot;},{&quot;family&quot;:&quot;Jamine&quot;,&quot;given&quot;:&quot;Nasrin&quot;,&quot;parse-names&quot;:false,&quot;dropping-particle&quot;:&quot;&quot;,&quot;non-dropping-particle&quot;:&quot;&quot;}],&quot;container-title&quot;:&quot;Heliyon&quot;,&quot;container-title-short&quot;:&quot;Heliyon&quot;,&quot;DOI&quot;:&quot;10.1016/j.heliyon.2023.e15597&quot;,&quot;ISSN&quot;:&quot;24058440&quot;,&quot;URL&quot;:&quot;https://linkinghub.elsevier.com/retrieve/pii/S2405844023028049&quot;,&quot;issued&quot;:{&quot;date-parts&quot;:[[2023,5]]},&quot;page&quot;:&quot;e15597&quot;,&quot;issue&quot;:&quot;5&quot;,&quot;volume&quot;:&quot;9&quot;},&quot;isTemporary&quot;:false,&quot;suppress-author&quot;:false,&quot;composite&quot;:false,&quot;author-only&quot;:false},{&quot;id&quot;:&quot;12d64259-ae96-3643-8428-b8db5c397908&quot;,&quot;itemData&quot;:{&quot;type&quot;:&quot;article-journal&quot;,&quot;id&quot;:&quot;12d64259-ae96-3643-8428-b8db5c397908&quot;,&quot;title&quot;:&quot;Cellulose Extraction from Coconut Coir with Alkaline Delignification Process&quot;,&quot;author&quot;:[{&quot;family&quot;:&quot;Rahayu&quot;,&quot;given&quot;:&quot;Aster&quot;,&quot;parse-names&quot;:false,&quot;dropping-particle&quot;:&quot;&quot;,&quot;non-dropping-particle&quot;:&quot;&quot;},{&quot;family&quot;:&quot;Hanum&quot;,&quot;given&quot;:&quot;Farrah Fadhillah&quot;,&quot;parse-names&quot;:false,&quot;dropping-particle&quot;:&quot;&quot;,&quot;non-dropping-particle&quot;:&quot;&quot;},{&quot;family&quot;:&quot;Amrillah&quot;,&quot;given&quot;:&quot;Nafira Alfi Zaini&quot;,&quot;parse-names&quot;:false,&quot;dropping-particle&quot;:&quot;&quot;,&quot;non-dropping-particle&quot;:&quot;&quot;},{&quot;family&quot;:&quot;Lim&quot;,&quot;given&quot;:&quot;Lee Wah&quot;,&quot;parse-names&quot;:false,&quot;dropping-particle&quot;:&quot;&quot;,&quot;non-dropping-particle&quot;:&quot;&quot;},{&quot;family&quot;:&quot;Salamah&quot;,&quot;given&quot;:&quot;Siti&quot;,&quot;parse-names&quot;:false,&quot;dropping-particle&quot;:&quot;&quot;,&quot;non-dropping-particle&quot;:&quot;&quot;}],&quot;container-title&quot;:&quot;Journal of Fibers and Polymer Composites&quot;,&quot;DOI&quot;:&quot;10.55043/jfpc.v1i2.51&quot;,&quot;ISSN&quot;:&quot;2829-7687&quot;,&quot;URL&quot;:&quot;https://journals.gesociety.org/index.php/jfpc/article/view/51&quot;,&quot;issued&quot;:{&quot;date-parts&quot;:[[2022,10,28]]},&quot;page&quot;:&quot;106-116&quot;,&quot;abstract&quot;:&quot;Coconut has been known for its benefits in human life. Coconut coir, as part of coconut which is considered as waste, contains useful components. It contains high cellulose which is could be used in fiber industries. Meanwhile, coconut coir also contains lignin which needs to be separated. In this study, a delignification process was used to remove the brown color on the fiber caused by the lignin content. The delignification process was a pretreatment before the cellulose extraction was carried out. It had been done in the various NaOH concentration (0.5; 1; and 1.5 M), reaction time (1; 1.5; and 2 hours) and the reaction temperature (60,70, and 80 oC). This study aims to determine the cellulose content and the factor that affected the cellulose extraction and the characteristics of the cellulose extracted from the coconut coir. The Chesson Data method and SEM analysis have been used for the characterization of the cellulose. The delignification method known has the potential as a simple and effective method for extracting cellulose from natural materials. The result shows that the optimum cellulose content obtained at 100 mesh coir particle size, 1.5 M NaOH concentration, at 80°C for 1.5 hours was 69.82 %.&quot;,&quot;issue&quot;:&quot;2&quot;,&quot;volume&quot;:&quot;1&quot;},&quot;isTemporary&quot;:false}]},{&quot;citationID&quot;:&quot;MENDELEY_CITATION_7e97f3ae-8ff8-4598-a0ef-f07c891ed8ef&quot;,&quot;properties&quot;:{&quot;noteIndex&quot;:0},&quot;isEdited&quot;:false,&quot;manualOverride&quot;:{&quot;isManuallyOverridden&quot;:false,&quot;citeprocText&quot;:&quot;(Li et al., 2018)&quot;,&quot;manualOverrideText&quot;:&quot;&quot;},&quot;citationTag&quot;:&quot;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quot;,&quot;citationItems&quot;:[{&quot;id&quot;:&quot;51b4aeda-45e2-3a7c-87d3-669cbc5b128f&quot;,&quot;itemData&quot;:{&quot;type&quot;:&quot;article-journal&quot;,&quot;id&quot;:&quot;51b4aeda-45e2-3a7c-87d3-669cbc5b128f&quot;,&quot;title&quot;:&quot;Oxygen-assisted ethanol organosolv pretreatment of sugarcane bagasse for efficient removal of hemicellulose and lignin&quot;,&quot;author&quot;:[{&quot;family&quot;:&quot;Li&quot;,&quot;given&quot;:&quot;Xingkang&quot;,&quot;parse-names&quot;:false,&quot;dropping-particle&quot;:&quot;&quot;,&quot;non-dropping-particle&quot;:&quot;&quot;},{&quot;family&quot;:&quot;Luo&quot;,&quot;given&quot;:&quot;Yifan&quot;,&quot;parse-names&quot;:false,&quot;dropping-particle&quot;:&quot;&quot;,&quot;non-dropping-particle&quot;:&quot;&quot;},{&quot;family&quot;:&quot;Daroch&quot;,&quot;given&quot;:&quot;Maurycy&quot;,&quot;parse-names&quot;:false,&quot;dropping-particle&quot;:&quot;&quot;,&quot;non-dropping-particle&quot;:&quot;&quot;},{&quot;family&quot;:&quot;Hou&quot;,&quot;given&quot;:&quot;Juan&quot;,&quot;parse-names&quot;:false,&quot;dropping-particle&quot;:&quot;&quot;,&quot;non-dropping-particle&quot;:&quot;&quot;},{&quot;family&quot;:&quot;Gui&quot;,&quot;given&quot;:&quot;Weiyang&quot;,&quot;parse-names&quot;:false,&quot;dropping-particle&quot;:&quot;&quot;,&quot;non-dropping-particle&quot;:&quot;&quot;}],&quot;container-title&quot;:&quot;Cellulose&quot;,&quot;DOI&quot;:&quot;10.1007/s10570-018-1960-7&quot;,&quot;ISSN&quot;:&quot;0969-0239&quot;,&quot;URL&quot;:&quot;http://link.springer.com/10.1007/s10570-018-1960-7&quot;,&quot;issued&quot;:{&quot;date-parts&quot;:[[2018,10,28]]},&quot;page&quot;:&quot;5511-5522&quot;,&quot;issue&quot;:&quot;10&quot;,&quot;volume&quot;:&quot;25&quot;,&quot;container-title-short&quot;:&quot;&quot;},&quot;isTemporary&quot;:false,&quot;suppress-author&quot;:false,&quot;composite&quot;:false,&quot;author-only&quot;:false}]},{&quot;citationID&quot;:&quot;MENDELEY_CITATION_526a8a4b-3356-4d7b-a604-8491763ebf62&quot;,&quot;properties&quot;:{&quot;noteIndex&quot;:0},&quot;isEdited&quot;:false,&quot;manualOverride&quot;:{&quot;isManuallyOverridden&quot;:false,&quot;citeprocText&quot;:&quot;(Khan et al., 2021)&quot;,&quot;manualOverrideText&quot;:&quot;&quot;},&quot;citationTag&quot;:&quot;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quot;,&quot;citationItems&quot;:[{&quot;id&quot;:&quot;6bd3f98d-49ee-3447-9be9-5889d2702a0e&quot;,&quot;itemData&quot;:{&quot;type&quot;:&quot;article-journal&quot;,&quot;id&quot;:&quot;6bd3f98d-49ee-3447-9be9-5889d2702a0e&quot;,&quot;title&quot;:&quot;Regimes of hydrochar yield from hydrothermal degradation of various lignocellulosic biomass: A review&quot;,&quot;author&quot;:[{&quot;family&quot;:&quot;Khan&quot;,&quot;given&quot;:&quot;Naomon&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Journal of Cleaner Production&quot;,&quot;container-title-short&quot;:&quot;J Clean Prod&quot;,&quot;DOI&quot;:&quot;10.1016/j.jclepro.2020.125629&quot;,&quot;ISSN&quot;:&quot;09596526&quot;,&quot;URL&quot;:&quot;https://linkinghub.elsevier.com/retrieve/pii/S0959652620356754&quot;,&quot;issued&quot;:{&quot;date-parts&quot;:[[2021,3]]},&quot;page&quot;:&quot;125629&quot;,&quot;volume&quot;:&quot;288&quot;},&quot;isTemporary&quot;:false,&quot;suppress-author&quot;:false,&quot;composite&quot;:false,&quot;author-only&quot;:false}]},{&quot;citationID&quot;:&quot;MENDELEY_CITATION_8fa03449-c3ff-49ec-b8e9-4212ec297608&quot;,&quot;properties&quot;:{&quot;noteIndex&quot;:0},&quot;isEdited&quot;:false,&quot;manualOverride&quot;:{&quot;isManuallyOverridden&quot;:false,&quot;citeprocText&quot;:&quot;(Cai et al., 2024)&quot;,&quot;manualOverrideText&quot;:&quot;&quot;},&quot;citationTag&quot;:&quot;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quot;,&quot;citationItems&quot;:[{&quot;id&quot;:&quot;d198489a-003e-357b-b36b-a51bd903ba1f&quot;,&quot;itemData&quot;:{&quot;type&quot;:&quot;article-journal&quot;,&quot;id&quot;:&quot;d198489a-003e-357b-b36b-a51bd903ba1f&quot;,&quot;title&quot;:&quot;Assessment of metal pollution and effects of physicochemical factors on soil microbial communities around a landfill&quot;,&quot;author&quot;:[{&quot;family&quot;:&quot;Cai&quot;,&quot;given&quot;:&quot;Shenwen&quot;,&quot;parse-names&quot;:false,&quot;dropping-particle&quot;:&quot;&quot;,&quot;non-dropping-particle&quot;:&quot;&quot;},{&quot;family&quot;:&quot;Zhou&quot;,&quot;given&quot;:&quot;Shaoqi&quot;,&quot;parse-names&quot;:false,&quot;dropping-particle&quot;:&quot;&quot;,&quot;non-dropping-particle&quot;:&quot;&quot;},{&quot;family&quot;:&quot;Wang&quot;,&quot;given&quot;:&quot;Qinghe&quot;,&quot;parse-names&quot;:false,&quot;dropping-particle&quot;:&quot;&quot;,&quot;non-dropping-particle&quot;:&quot;&quot;},{&quot;family&quot;:&quot;Cheng&quot;,&quot;given&quot;:&quot;Junwei&quot;,&quot;parse-names&quot;:false,&quot;dropping-particle&quot;:&quot;&quot;,&quot;non-dropping-particle&quot;:&quot;&quot;},{&quot;family&quot;:&quot;Zeng&quot;,&quot;given&quot;:&quot;Boping&quot;,&quot;parse-names&quot;:false,&quot;dropping-particle&quot;:&quot;&quot;,&quot;non-dropping-particle&quot;:&quot;&quot;}],&quot;container-title&quot;:&quot;Ecotoxicology and Environmental Safety&quot;,&quot;container-title-short&quot;:&quot;Ecotoxicol Environ Saf&quot;,&quot;DOI&quot;:&quot;10.1016/j.ecoenv.2024.115968&quot;,&quot;ISSN&quot;:&quot;01476513&quot;,&quot;URL&quot;:&quot;https://linkinghub.elsevier.com/retrieve/pii/S0147651324000435&quot;,&quot;issued&quot;:{&quot;date-parts&quot;:[[2024,2]]},&quot;page&quot;:&quot;115968&quot;,&quot;volume&quot;:&quot;271&quot;},&quot;isTemporary&quot;:false,&quot;suppress-author&quot;:false,&quot;composite&quot;:false,&quot;author-only&quot;:false}]},{&quot;citationID&quot;:&quot;MENDELEY_CITATION_0d62d96c-7870-4f90-9e87-407a4930a879&quot;,&quot;properties&quot;:{&quot;noteIndex&quot;:0},&quot;isEdited&quot;:false,&quot;manualOverride&quot;:{&quot;isManuallyOverridden&quot;:false,&quot;citeprocText&quot;:&quot;(Lu et al., 2022)&quot;,&quot;manualOverrideText&quot;:&quot;&quot;},&quot;citationTag&quot;:&quot;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quot;,&quot;citationItems&quot;:[{&quot;id&quot;:&quot;2965439f-b0cc-3879-860e-18f123e8c3c7&quot;,&quot;itemData&quot;:{&quot;type&quot;:&quot;article-journal&quot;,&quot;id&quot;:&quot;2965439f-b0cc-3879-860e-18f123e8c3c7&quot;,&quot;title&quot;:&quot;Bioprospecting microbial hosts to valorize lignocellulose biomass – Environmental perspectives and value-added bioproducts&quot;,&quot;author&quot;:[{&quot;family&quot;:&quot;Lu&quot;,&quot;given&quot;:&quot;Hedong&quot;,&quot;parse-names&quot;:false,&quot;dropping-particle&quot;:&quot;&quot;,&quot;non-dropping-particle&quot;:&quot;&quot;},{&quot;family&quot;:&quot;Yadav&quot;,&quot;given&quot;:&quot;Vivek&quot;,&quot;parse-names&quot;:false,&quot;dropping-particle&quot;:&quot;&quot;,&quot;non-dropping-particle&quot;:&quot;&quot;},{&quot;family&quot;:&quot;Bilal&quot;,&quot;given&quot;:&quot;Muhammad&quot;,&quot;parse-names&quot;:false,&quot;dropping-particle&quot;:&quot;&quot;,&quot;non-dropping-particle&quot;:&quot;&quot;},{&quot;family&quot;:&quot;Iqbal&quot;,&quot;given&quot;:&quot;Hafiz M.N.&quot;,&quot;parse-names&quot;:false,&quot;dropping-particle&quot;:&quot;&quot;,&quot;non-dropping-particle&quot;:&quot;&quot;}],&quot;container-title&quot;:&quot;Chemosphere&quot;,&quot;container-title-short&quot;:&quot;Chemosphere&quot;,&quot;DOI&quot;:&quot;10.1016/j.chemosphere.2021.132574&quot;,&quot;ISSN&quot;:&quot;00456535&quot;,&quot;URL&quot;:&quot;https://linkinghub.elsevier.com/retrieve/pii/S0045653521030460&quot;,&quot;issued&quot;:{&quot;date-parts&quot;:[[2022,2]]},&quot;page&quot;:&quot;132574&quot;,&quot;volume&quot;:&quot;288&quot;},&quot;isTemporary&quot;:false,&quot;suppress-author&quot;:false,&quot;composite&quot;:false,&quot;author-only&quot;:false}]},{&quot;citationID&quot;:&quot;MENDELEY_CITATION_f65de5a8-842b-4ed5-a69c-7a9d9046b53b&quot;,&quot;properties&quot;:{&quot;noteIndex&quot;:0},&quot;isEdited&quot;:false,&quot;manualOverride&quot;:{&quot;isManuallyOverridden&quot;:false,&quot;citeprocText&quot;:&quot;(Atiwesh et al., 2022; Islam et al., 2019)&quot;,&quot;manualOverrideText&quot;:&quot;&quot;},&quot;citationTag&quot;:&quot;MENDELEY_CITATION_v3_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&quot;,&quot;citationItems&quot;:[{&quot;id&quot;:&quot;c6b4a655-8696-3c78-b063-07b274f64192&quot;,&quot;itemData&quot;:{&quot;type&quot;:&quot;article-journal&quot;,&quot;id&quot;:&quot;c6b4a655-8696-3c78-b063-07b274f64192&quot;,&quot;title&quot;:&quot;Effect of lignocellulosic enzymes on the treatment of mature landfill leachate&quot;,&quot;author&quot;:[{&quot;family&quot;:&quot;Islam&quot;,&quot;given&quot;:&quot;Mofizul&quot;,&quot;parse-names&quot;:false,&quot;dropping-particle&quot;:&quot;&quot;,&quot;non-dropping-particle&quot;:&quot;&quot;},{&quot;family&quot;:&quot;Wai&quot;,&quot;given&quot;:&quot;Alvan&quot;,&quot;parse-names&quot;:false,&quot;dropping-particle&quot;:&quot;&quot;,&quot;non-dropping-particle&quot;:&quot;&quot;},{&quot;family&quot;:&quot;Hausner&quot;,&quot;given&quot;:&quot;Georg&quot;,&quot;parse-names&quot;:false,&quot;dropping-particle&quot;:&quot;&quot;,&quot;non-dropping-particle&quot;:&quot;&quot;},{&quot;family&quot;:&quot;Yuan&quot;,&quot;given&quot;:&quot;Qiuyan&quot;,&quot;parse-names&quot;:false,&quot;dropping-particle&quot;:&quot;&quot;,&quot;non-dropping-particle&quot;:&quot;&quot;}],&quot;container-title&quot;:&quot;Journal of Environmental Management&quot;,&quot;container-title-short&quot;:&quot;J Environ Manage&quot;,&quot;DOI&quot;:&quot;10.1016/j.jenvman.2018.12.045&quot;,&quot;ISSN&quot;:&quot;03014797&quot;,&quot;URL&quot;:&quot;https://linkinghub.elsevier.com/retrieve/pii/S0301479718314671&quot;,&quot;issued&quot;:{&quot;date-parts&quot;:[[2019,3]]},&quot;page&quot;:&quot;400-409&quot;,&quot;volume&quot;:&quot;233&quot;},&quot;isTemporary&quot;:false},{&quot;id&quot;:&quot;458939c2-d36d-35f6-9d99-c6586109d3ce&quot;,&quot;itemData&quot;:{&quot;type&quot;:&quot;article-journal&quot;,&quot;id&quot;:&quot;458939c2-d36d-35f6-9d99-c6586109d3ce&quot;,&quot;title&quot;:&quot;Lignin degradation by microorganisms: A review&quot;,&quot;author&quot;:[{&quot;family&quot;:&quot;Atiwesh&quot;,&quot;given&quot;:&quot;Ghada&quot;,&quot;parse-names&quot;:false,&quot;dropping-particle&quot;:&quot;&quot;,&quot;non-dropping-particle&quot;:&quot;&quot;},{&quot;family&quot;:&quot;Parrish&quot;,&quot;given&quot;:&quot;Christopher C.&quot;,&quot;parse-names&quot;:false,&quot;dropping-particle&quot;:&quot;&quot;,&quot;non-dropping-particle&quot;:&quot;&quot;},{&quot;family&quot;:&quot;Banoub&quot;,&quot;given&quot;:&quot;Joseph&quot;,&quot;parse-names&quot;:false,&quot;dropping-particle&quot;:&quot;&quot;,&quot;non-dropping-particle&quot;:&quot;&quot;},{&quot;family&quot;:&quot;Le&quot;,&quot;given&quot;:&quot;Tuyet‐Anh T.&quot;,&quot;parse-names&quot;:false,&quot;dropping-particle&quot;:&quot;&quot;,&quot;non-dropping-particle&quot;:&quot;&quot;}],&quot;container-title&quot;:&quot;Biotechnology Progress&quot;,&quot;container-title-short&quot;:&quot;Biotechnol Prog&quot;,&quot;DOI&quot;:&quot;10.1002/btpr.3226&quot;,&quot;ISSN&quot;:&quot;8756-7938&quot;,&quot;URL&quot;:&quot;https://aiche.onlinelibrary.wiley.com/doi/10.1002/btpr.3226&quot;,&quot;issued&quot;:{&quot;date-parts&quot;:[[2022,3,9]]},&quot;abstract&quot;:&quot;Lignin is an abundant plant‐based biopolymer that has found applications in a variety of industries from construction to bioethanol production. This recalcitrant branched polymer is naturally degraded by many different species of microorganisms, including fungi and bacteria. These microbial lignin degradation mechanisms provide a host of possibilities to overcome the challenges of using harmful chemicals to degrade lignin biowaste in many industries. The classes and mechanisms of different microbial lignin degradation options available in nature form the primary focus of the present review. This review first discusses the chemical building blocks of lignin and the industrial sources and applications of this multifaceted polymer. The review further places emphasis on the degradation of lignin by natural means, discussing in detail the lignin degradation activities of various fungal and bacterial species. The lignin‐degrading enzymes produced by various microbial species, specifically white‐rot fungi, brown‐rot fungi, and bacteria, are described. In the end, possible directions for future lignin biodegradation applications and research investigations have been provided.&quot;,&quot;issue&quot;:&quot;2&quot;,&quot;volume&quot;:&quot;38&quot;},&quot;isTemporary&quot;:false}]},{&quot;citationID&quot;:&quot;MENDELEY_CITATION_7adee7de-d9a7-4940-b2c9-b3643f187480&quot;,&quot;properties&quot;:{&quot;noteIndex&quot;:0},&quot;isEdited&quot;:false,&quot;manualOverride&quot;:{&quot;isManuallyOverridden&quot;:false,&quot;citeprocText&quot;:&quot;(Prasad et al., 2019; Puentes-Téllez &amp;#38; Falcao Salles, 2018)&quot;,&quot;manualOverrideText&quot;:&quot;&quot;},&quot;citationTag&quot;:&quot;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quot;,&quot;citationItems&quot;:[{&quot;id&quot;:&quot;f1a4f7db-00c8-3933-ae0f-171054930873&quot;,&quot;itemData&quot;:{&quot;type&quot;:&quot;article-journal&quot;,&quot;id&quot;:&quot;f1a4f7db-00c8-3933-ae0f-171054930873&quot;,&quot;title&quot;:&quot;Construction of Effective Minimal Active Microbial Consortia for Lignocellulose Degradation&quot;,&quot;author&quot;:[{&quot;family&quot;:&quot;Puentes-Téllez&quot;,&quot;given&quot;:&quot;Pilar Eliana&quot;,&quot;parse-names&quot;:false,&quot;dropping-particle&quot;:&quot;&quot;,&quot;non-dropping-particle&quot;:&quot;&quot;},{&quot;family&quot;:&quot;Falcao Salles&quot;,&quot;given&quot;:&quot;Joana&quot;,&quot;parse-names&quot;:false,&quot;dropping-particle&quot;:&quot;&quot;,&quot;non-dropping-particle&quot;:&quot;&quot;}],&quot;container-title&quot;:&quot;Microbial Ecology&quot;,&quot;container-title-short&quot;:&quot;Microb Ecol&quot;,&quot;DOI&quot;:&quot;10.1007/s00248-017-1141-5&quot;,&quot;ISSN&quot;:&quot;0095-3628&quot;,&quot;URL&quot;:&quot;http://link.springer.com/10.1007/s00248-017-1141-5&quot;,&quot;issued&quot;:{&quot;date-parts&quot;:[[2018,8,1]]},&quot;page&quot;:&quot;419-429&quot;,&quot;issue&quot;:&quot;2&quot;,&quot;volume&quot;:&quot;76&quot;},&quot;isTemporary&quot;:false},{&quot;id&quot;:&quot;68c9489b-fe03-3d3d-8cc9-e59f15886fb7&quot;,&quot;itemData&quot;:{&quot;type&quot;:&quot;article-journal&quot;,&quot;id&quot;:&quot;68c9489b-fe03-3d3d-8cc9-e59f15886fb7&quot;,&quot;title&quot;:&quot;Bioethanol production from waste lignocelluloses: A review on microbial degradation potential&quot;,&quot;author&quot;:[{&quot;family&quot;:&quot;Prasad&quot;,&quot;given&quot;:&quot;Rajesh Kumar&quot;,&quot;parse-names&quot;:false,&quot;dropping-particle&quot;:&quot;&quot;,&quot;non-dropping-particle&quot;:&quot;&quot;},{&quot;family&quot;:&quot;Chatterjee&quot;,&quot;given&quot;:&quot;Soumya&quot;,&quot;parse-names&quot;:false,&quot;dropping-particle&quot;:&quot;&quot;,&quot;non-dropping-particle&quot;:&quot;&quot;},{&quot;family&quot;:&quot;Mazumder&quot;,&quot;given&quot;:&quot;Pranab Behari&quot;,&quot;parse-names&quot;:false,&quot;dropping-particle&quot;:&quot;&quot;,&quot;non-dropping-particle&quot;:&quot;&quot;},{&quot;family&quot;:&quot;Gupta&quot;,&quot;given&quot;:&quot;Santosh Kumar&quot;,&quot;parse-names&quot;:false,&quot;dropping-particle&quot;:&quot;&quot;,&quot;non-dropping-particle&quot;:&quot;&quot;},{&quot;family&quot;:&quot;Sharma&quot;,&quot;given&quot;:&quot;Sonika&quot;,&quot;parse-names&quot;:false,&quot;dropping-particle&quot;:&quot;&quot;,&quot;non-dropping-particle&quot;:&quot;&quot;},{&quot;family&quot;:&quot;Vairale&quot;,&quot;given&quot;:&quot;Mohan Gunvant&quot;,&quot;parse-names&quot;:false,&quot;dropping-particle&quot;:&quot;&quot;,&quot;non-dropping-particle&quot;:&quot;&quot;},{&quot;family&quot;:&quot;Datta&quot;,&quot;given&quot;:&quot;Sibnarayan&quot;,&quot;parse-names&quot;:false,&quot;dropping-particle&quot;:&quot;&quot;,&quot;non-dropping-particle&quot;:&quot;&quot;},{&quot;family&quot;:&quot;Dwivedi&quot;,&quot;given&quot;:&quot;Sanjai Kumar&quot;,&quot;parse-names&quot;:false,&quot;dropping-particle&quot;:&quot;&quot;,&quot;non-dropping-particle&quot;:&quot;&quot;},{&quot;family&quot;:&quot;Gupta&quot;,&quot;given&quot;:&quot;Dharmendra Kumar&quot;,&quot;parse-names&quot;:false,&quot;dropping-particle&quot;:&quot;&quot;,&quot;non-dropping-particle&quot;:&quot;&quot;}],&quot;container-title&quot;:&quot;Chemosphere&quot;,&quot;container-title-short&quot;:&quot;Chemosphere&quot;,&quot;DOI&quot;:&quot;10.1016/j.chemosphere.2019.05.142&quot;,&quot;ISSN&quot;:&quot;00456535&quot;,&quot;URL&quot;:&quot;https://linkinghub.elsevier.com/retrieve/pii/S0045653519310549&quot;,&quot;issued&quot;:{&quot;date-parts&quot;:[[2019,9]]},&quot;page&quot;:&quot;588-606&quot;,&quot;volume&quot;:&quot;231&quot;},&quot;isTemporary&quot;:false}]},{&quot;citationID&quot;:&quot;MENDELEY_CITATION_386a9a14-10fc-42ad-8c04-875324adf86d&quot;,&quot;properties&quot;:{&quot;noteIndex&quot;:0},&quot;isEdited&quot;:false,&quot;manualOverride&quot;:{&quot;isManuallyOverridden&quot;:false,&quot;citeprocText&quot;:&quot;(Kumar et al., 2022)&quot;,&quot;manualOverrideText&quot;:&quot;&quot;},&quot;citationTag&quot;:&quot;MENDELEY_CITATION_v3_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&quot;,&quot;citationItems&quot;:[{&quot;id&quot;:&quot;0b4c42d3-29be-3443-aee8-62ee88ab7b27&quot;,&quot;itemData&quot;:{&quot;type&quot;:&quot;article-journal&quot;,&quot;id&quot;:&quot;0b4c42d3-29be-3443-aee8-62ee88ab7b27&quot;,&quot;title&quot;:&quot;Emerging approaches in lignocellulosic biomass pretreatment and anaerobic bioprocesses for sustainable biofuels production&quot;,&quot;author&quot;:[{&quot;family&quot;:&quot;Kumar&quot;,&quot;given&quot;:&quot;Ramesh&quot;,&quot;parse-names&quot;:false,&quot;dropping-particle&quot;:&quot;&quot;,&quot;non-dropping-particle&quot;:&quot;&quot;},{&quot;family&quot;:&quot;Kim&quot;,&quot;given&quot;:&quot;Tae Hyun&quot;,&quot;parse-names&quot;:false,&quot;dropping-particle&quot;:&quot;&quot;,&quot;non-dropping-particle&quot;:&quot;&quot;},{&quot;family&quot;:&quot;Basak&quot;,&quot;given&quot;:&quot;Bikram&quot;,&quot;parse-names&quot;:false,&quot;dropping-particle&quot;:&quot;&quot;,&quot;non-dropping-particle&quot;:&quot;&quot;},{&quot;family&quot;:&quot;Patil&quot;,&quot;given&quot;:&quot;Swapnil M.&quot;,&quot;parse-names&quot;:false,&quot;dropping-particle&quot;:&quot;&quot;,&quot;non-dropping-particle&quot;:&quot;&quot;},{&quot;family&quot;:&quot;Kim&quot;,&quot;given&quot;:&quot;Hoo Hugo&quot;,&quot;parse-names&quot;:false,&quot;dropping-particle&quot;:&quot;&quot;,&quot;non-dropping-particle&quot;:&quot;&quot;},{&quot;family&quot;:&quot;Ahn&quot;,&quot;given&quot;:&quot;Yongtae&quot;,&quot;parse-names&quot;:false,&quot;dropping-particle&quot;:&quot;&quot;,&quot;non-dropping-particle&quot;:&quot;&quot;},{&quot;family&quot;:&quot;Yadav&quot;,&quot;given&quot;:&quot;Krishna Kumar&quot;,&quot;parse-names&quot;:false,&quot;dropping-particle&quot;:&quot;&quot;,&quot;non-dropping-particle&quot;:&quot;&quot;},{&quot;family&quot;:&quot;Cabral-Pinto&quot;,&quot;given&quot;:&quot;Marina M.S.&quot;,&quot;parse-names&quot;:false,&quot;dropping-particle&quot;:&quot;&quot;,&quot;non-dropping-particle&quot;:&quot;&quot;},{&quot;family&quot;:&quot;Jeon&quot;,&quot;given&quot;:&quot;Byong-Hun&quot;,&quot;parse-names&quot;:false,&quot;dropping-particle&quot;:&quot;&quot;,&quot;non-dropping-particle&quot;:&quot;&quot;}],&quot;container-title&quot;:&quot;Journal of Cleaner Production&quot;,&quot;container-title-short&quot;:&quot;J Clean Prod&quot;,&quot;DOI&quot;:&quot;10.1016/j.jclepro.2021.130180&quot;,&quot;ISSN&quot;:&quot;09596526&quot;,&quot;URL&quot;:&quot;https://linkinghub.elsevier.com/retrieve/pii/S0959652621043456&quot;,&quot;issued&quot;:{&quot;date-parts&quot;:[[2022,1]]},&quot;page&quot;:&quot;130180&quot;,&quot;volume&quot;:&quot;333&quot;},&quot;isTemporary&quot;:false,&quot;suppress-author&quot;:false,&quot;composite&quot;:false,&quot;author-only&quot;:false}]},{&quot;citationID&quot;:&quot;MENDELEY_CITATION_359dbc47-7b92-4fec-b812-df5831a65806&quot;,&quot;properties&quot;:{&quot;noteIndex&quot;:0},&quot;isEdited&quot;:false,&quot;manualOverride&quot;:{&quot;isManuallyOverridden&quot;:false,&quot;citeprocText&quot;:&quot;(Murciano Martínez et al., 2015)&quot;,&quot;manualOverrideText&quot;:&quot;&quot;},&quot;citationTag&quot;:&quot;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quot;,&quot;citationItems&quot;:[{&quot;id&quot;:&quot;a795a04d-f7d0-39fe-a67b-dd6880c78823&quot;,&quot;itemData&quot;:{&quot;type&quot;:&quot;article-journal&quot;,&quot;id&quot;:&quot;a795a04d-f7d0-39fe-a67b-dd6880c78823&quot;,&quot;title&quot;:&quot;Importance of acid or alkali concentration on the removal of xylan and lignin for enzymatic cellulose hydrolysis&quot;,&quot;author&quot;:[{&quot;family&quot;:&quot;Murciano Martínez&quot;,&quot;given&quot;:&quot;Patricia&quot;,&quot;parse-names&quot;:false,&quot;dropping-particle&quot;:&quot;&quot;,&quot;non-dropping-particle&quot;:&quot;&quot;},{&quot;family&quot;:&quot;Bakker&quot;,&quot;given&quot;:&quot;Rob&quot;,&quot;parse-names&quot;:false,&quot;dropping-particle&quot;:&quot;&quot;,&quot;non-dropping-particle&quot;:&quot;&quot;},{&quot;family&quot;:&quot;Harmsen&quot;,&quot;given&quot;:&quot;Paulien&quot;,&quot;parse-names&quot;:false,&quot;dropping-particle&quot;:&quot;&quot;,&quot;non-dropping-particle&quot;:&quot;&quot;},{&quot;family&quot;:&quot;Gruppen&quot;,&quot;given&quot;:&quot;Harry&quot;,&quot;parse-names&quot;:false,&quot;dropping-particle&quot;:&quot;&quot;,&quot;non-dropping-particle&quot;:&quot;&quot;},{&quot;family&quot;:&quot;Kabel&quot;,&quot;given&quot;:&quot;Mirjam&quot;,&quot;parse-names&quot;:false,&quot;dropping-particle&quot;:&quot;&quot;,&quot;non-dropping-particle&quot;:&quot;&quot;}],&quot;container-title&quot;:&quot;Industrial Crops and Products&quot;,&quot;container-title-short&quot;:&quot;Ind Crops Prod&quot;,&quot;DOI&quot;:&quot;10.1016/j.indcrop.2014.10.031&quot;,&quot;ISSN&quot;:&quot;09266690&quot;,&quot;URL&quot;:&quot;https://linkinghub.elsevier.com/retrieve/pii/S0926669014006499&quot;,&quot;issued&quot;:{&quot;date-parts&quot;:[[2015,2]]},&quot;page&quot;:&quot;88-96&quot;,&quot;volume&quot;:&quot;64&quot;},&quot;isTemporary&quot;:false,&quot;suppress-author&quot;:false,&quot;composite&quot;:false,&quot;author-only&quot;:false}]},{&quot;citationID&quot;:&quot;MENDELEY_CITATION_f818a460-6d0d-4b04-acff-eb6a8110dff9&quot;,&quot;properties&quot;:{&quot;noteIndex&quot;:0},&quot;isEdited&quot;:false,&quot;manualOverride&quot;:{&quot;isManuallyOverridden&quot;:false,&quot;citeprocText&quot;:&quot;(Anveshitha et al., 2023)&quot;,&quot;manualOverrideText&quot;:&quot;&quot;},&quot;citationTag&quot;:&quot;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quot;,&quot;citationItems&quot;:[{&quot;id&quot;:&quot;076c5bd8-b394-33f8-9ba6-1fece2297c7a&quot;,&quot;itemData&quot;:{&quot;type&quot;:&quot;article-journal&quot;,&quot;id&quot;:&quot;076c5bd8-b394-33f8-9ba6-1fece2297c7a&quot;,&quot;title&quot;:&quot;Isolation and Screening of Lignocellulolytic Microbes from Cow Dung for Rapid Composting of Rice Straw&quot;,&quot;author&quot;:[{&quot;family&quot;:&quot;Anveshitha&quot;,&quot;given&quot;:&quot;A.&quot;,&quot;parse-names&quot;:false,&quot;dropping-particle&quot;:&quot;&quot;,&quot;non-dropping-particle&quot;:&quot;&quot;},{&quot;family&quot;:&quot;Bandeppa&quot;,&quot;given&quot;:&quot;S.&quot;,&quot;parse-names&quot;:false,&quot;dropping-particle&quot;:&quot;&quot;,&quot;non-dropping-particle&quot;:&quot;&quot;},{&quot;family&quot;:&quot;Triveni&quot;,&quot;given&quot;:&quot;S.&quot;,&quot;parse-names&quot;:false,&quot;dropping-particle&quot;:&quot;&quot;,&quot;non-dropping-particle&quot;:&quot;&quot;},{&quot;family&quot;:&quot;Shailaja&quot;,&quot;given&quot;:&quot;K.&quot;,&quot;parse-names&quot;:false,&quot;dropping-particle&quot;:&quot;&quot;,&quot;non-dropping-particle&quot;:&quot;&quot;},{&quot;family&quot;:&quot;Latha&quot;,&quot;given&quot;:&quot;P. C.&quot;,&quot;parse-names&quot;:false,&quot;dropping-particle&quot;:&quot;&quot;,&quot;non-dropping-particle&quot;:&quot;&quot;},{&quot;family&quot;:&quot;Rajani&quot;,&quot;given&quot;:&quot;G.&quot;,&quot;parse-names&quot;:false,&quot;dropping-particle&quot;:&quot;&quot;,&quot;non-dropping-particle&quot;:&quot;&quot;}],&quot;container-title&quot;:&quot;International Journal of Environment and Climate Change&quot;,&quot;DOI&quot;:&quot;10.9734/ijecc/2023/v13i92516&quot;,&quot;ISSN&quot;:&quot;2581-8627&quot;,&quot;URL&quot;:&quot;https://journalijecc.com/index.php/IJECC/article/view/2516&quot;,&quot;issued&quot;:{&quot;date-parts&quot;:[[2023,7,29]]},&quot;page&quot;:&quot;2299-2305&quot;,&quot;abstract&quot;:&quot;The present work aimed to isolate and screen the lignocellulolytic microbes from cow dung, partially decomposed straw, forest soil. A total of 60 isolates from which 41 bacterial, 15 fungal and 4 actinomycetes distinct isolates were obtained were further subjected to lignocellulolytic screening. The 60 isolates when screened for their ability to produce cellulase enzyme 21 bacterial isolates showed positive. Highest halo zone was shown with greater hydrolysis capacity ranging from 1.04 to 2.58. The 60 isolates were then subjected to screening for lignolytic activity by using methylene blue, azure B as indicator for bacteria and tannic acid as indicator for fungi. Out of them 11 bacterial isolates showed decolourisation of methylene blue and azure B and 4 fungal isolates were found to exhibit positive for tannic acid assay which is indication for lignolytic activity. Among these 60 isolates 3 bacterial isolates CD-5, PDS-3, and PDS-6 showed both cellulolytic and lignolytic activity.&quot;,&quot;issue&quot;:&quot;9&quot;,&quot;volume&quot;:&quot;13&quot;,&quot;container-title-short&quot;:&quot;&quot;},&quot;isTemporary&quot;:false,&quot;suppress-author&quot;:false,&quot;composite&quot;:false,&quot;author-only&quot;:false}]},{&quot;citationID&quot;:&quot;MENDELEY_CITATION_c9d0a40a-d13d-4223-8185-f0bc0347f0c4&quot;,&quot;properties&quot;:{&quot;noteIndex&quot;:0},&quot;isEdited&quot;:false,&quot;manualOverride&quot;:{&quot;isManuallyOverridden&quot;:false,&quot;citeprocText&quot;:&quot;(Ransom-Jones et al., 2017)&quot;,&quot;manualOverrideText&quot;:&quot;&quot;},&quot;citationTag&quot;:&quot;MENDELEY_CITATION_v3_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&quot;,&quot;citationItems&quot;:[{&quot;id&quot;:&quot;989e8309-041e-374a-86e2-7309ee3f23e0&quot;,&quot;itemData&quot;:{&quot;type&quot;:&quot;article-journal&quot;,&quot;id&quot;:&quot;989e8309-041e-374a-86e2-7309ee3f23e0&quot;,&quot;title&quot;:&quot;Lignocellulose-Degrading Microbial Communities in Landfill Sites Represent a Repository of Unexplored Biomass-Degrading Diversity&quot;,&quot;author&quot;:[{&quot;family&quot;:&quot;Ransom-Jones&quot;,&quot;given&quot;:&quot;Emma&quot;,&quot;parse-names&quot;:false,&quot;dropping-particle&quot;:&quot;&quot;,&quot;non-dropping-particle&quot;:&quot;&quot;},{&quot;family&quot;:&quot;McCarthy&quot;,&quot;given&quot;:&quot;Alan J.&quot;,&quot;parse-names&quot;:false,&quot;dropping-particle&quot;:&quot;&quot;,&quot;non-dropping-particle&quot;:&quot;&quot;},{&quot;family&quot;:&quot;Haldenby&quot;,&quot;given&quot;:&quot;Sam&quot;,&quot;parse-names&quot;:false,&quot;dropping-particle&quot;:&quot;&quot;,&quot;non-dropping-particle&quot;:&quot;&quot;},{&quot;family&quot;:&quot;Doonan&quot;,&quot;given&quot;:&quot;James&quot;,&quot;parse-names&quot;:false,&quot;dropping-particle&quot;:&quot;&quot;,&quot;non-dropping-particle&quot;:&quot;&quot;},{&quot;family&quot;:&quot;McDonald&quot;,&quot;given&quot;:&quot;James E.&quot;,&quot;parse-names&quot;:false,&quot;dropping-particle&quot;:&quot;&quot;,&quot;non-dropping-particle&quot;:&quot;&quot;}],&quot;container-title&quot;:&quot;mSphere&quot;,&quot;container-title-short&quot;:&quot;mSphere&quot;,&quot;editor&quot;:[{&quot;family&quot;:&quot;Glass&quot;,&quot;given&quot;:&quot;N. Louise&quot;,&quot;parse-names&quot;:false,&quot;dropping-particle&quot;:&quot;&quot;,&quot;non-dropping-particle&quot;:&quot;&quot;}],&quot;DOI&quot;:&quot;10.1128/mSphere.00300-17&quot;,&quot;ISSN&quot;:&quot;2379-5042&quot;,&quot;URL&quot;:&quot;https://journals.asm.org/doi/10.1128/mSphere.00300-17&quot;,&quot;issued&quot;:{&quot;date-parts&quot;:[[2017,8,30]]},&quot;abstract&quot;:&quot;The microbial conversion of lignocellulosic biomass for biofuel production represents a renewable alternative to fossil fuels. However, the discovery of new microbial enzymes with high activity is critical for improving biomass conversion processes. While attempts to identify superior lignocellulose-degrading enzymes have focused predominantly on the animal gut, biomass-degrading communities in landfill sites represent an unexplored resource of hydrolytic enzymes for biomass conversion. Here, we identified Firmicutes , Spirochaetes , and Fibrobacteres as key phyla in the landfill cellulolytic community, detecting 8,371 carbohydrate active enzymes (CAZymes) that represent at least three of the recognized strategies for cellulose decomposition. These data highlight substantial hydrolytic enzyme diversity in landfill sites as a source of new enzymes for biomass conversion.&quot;,&quot;issue&quot;:&quot;4&quot;,&quot;volume&quot;:&quot;2&quot;},&quot;isTemporary&quot;:false,&quot;suppress-author&quot;:false,&quot;composite&quot;:false,&quot;author-only&quot;:false}]},{&quot;citationID&quot;:&quot;MENDELEY_CITATION_a0797ab7-ba05-4062-9a99-d00934561e9a&quot;,&quot;properties&quot;:{&quot;noteIndex&quot;:0},&quot;isEdited&quot;:false,&quot;manualOverride&quot;:{&quot;isManuallyOverridden&quot;:false,&quot;citeprocText&quot;:&quot;(Co &amp;#38; Hug, 2021)&quot;,&quot;manualOverrideText&quot;:&quot;&quot;},&quot;citationTag&quot;:&quot;MENDELEY_CITATION_v3_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&quot;,&quot;citationItems&quot;:[{&quot;id&quot;:&quot;8a6a2f4e-bbef-349c-909b-be49b74f74b9&quot;,&quot;itemData&quot;:{&quot;type&quot;:&quot;article-journal&quot;,&quot;id&quot;:&quot;8a6a2f4e-bbef-349c-909b-be49b74f74b9&quot;,&quot;title&quot;:&quot;Prediction, enrichment and isolation identify a responsive, competitive community of cellulolytic microorganisms from a municipal landfill&quot;,&quot;author&quot;:[{&quot;family&quot;:&quot;Co&quot;,&quot;given&quot;:&quot;Rebecca&quot;,&quot;parse-names&quot;:false,&quot;dropping-particle&quot;:&quot;&quot;,&quot;non-dropping-particle&quot;:&quot;&quot;},{&quot;family&quot;:&quot;Hug&quot;,&quot;given&quot;:&quot;Laura A&quot;,&quot;parse-names&quot;:false,&quot;dropping-particle&quot;:&quot;&quot;,&quot;non-dropping-particle&quot;:&quot;&quot;}],&quot;container-title&quot;:&quot;FEMS Microbiology Ecology&quot;,&quot;container-title-short&quot;:&quot;FEMS Microbiol Ecol&quot;,&quot;DOI&quot;:&quot;10.1093/femsec/fiab065&quot;,&quot;ISSN&quot;:&quot;1574-6941&quot;,&quot;URL&quot;:&quot;https://academic.oup.com/femsec/article/doi/10.1093/femsec/fiab065/6261183&quot;,&quot;issued&quot;:{&quot;date-parts&quot;:[[2021,5,13]]},&quot;abstract&quot;:&quot;Landfills are engineered, heterogeneously contaminated sites containing large reservoirs of paper waste. Cellulose degradation is an important process within landfill microbial ecology, and these anoxic, saturated environments are prime locations for discovery of cellulases that may offer improvements on industrial cellulose degradation efforts. We sampled leachate from three locations within a municipal landfill, a leachate collection cistern, and groundwater from an adjacent aquifer to identify cellulolytic populations and their associated cellulases. Metagenomic sequencing identified wide-spread and taxonomically diverse cellulolytic potential, with a notable scarcity of predicted exocellulases. 16S rRNA amplicon sequencing detected nine landfill microorganisms enriched in a customized leachate medium amended with microcrystalline cellulose or common paper stocks. Paper-enrichment cultures showed competition dynamics in response to the specific composition (lignin: hemi-cellulose: cellulose) of the different paper stocks. From leachate biomass, four novel cellulolytic bacteria were isolated, including two with the capacity for cellulolysis at industrially relevant temperatures. None of the isolates demonstrated exocellulase activity, consistent with the metagenome-based predictions. However, there was very little overlap between metagenome-derived predicted cellulolytic organisms, organisms enriched on paper sources, or the isolates, suggesting the landfill cellulolytic community is at low abundance but able to rapidly respond to introduced substrates.&quot;,&quot;issue&quot;:&quot;5&quot;,&quot;volume&quot;:&quot;97&quot;},&quot;isTemporary&quot;:false,&quot;suppress-author&quot;:false,&quot;composite&quot;:false,&quot;author-only&quot;:false}]},{&quot;citationID&quot;:&quot;MENDELEY_CITATION_797dc913-9665-4888-9b44-92732be85814&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&quot;,&quot;citationItems&quot;:[{&quot;id&quot;:&quot;7765ccdc-5da9-38a2-8b4d-0f93524bf956&quot;,&quot;itemData&quot;:{&quot;type&quot;:&quot;article-journal&quot;,&quot;id&quot;:&quot;7765ccdc-5da9-38a2-8b4d-0f93524bf956&quot;,&quot;title&quot;:&quot;Degradation of lignin in different lignocellulosic biomass by steam explosion combined with microbial consortium treatment&quot;,&quot;author&quot;:[{&quot;family&quot;:&quot;Zhang&quot;,&quot;given&quot;:&quot;Wen&quot;,&quot;parse-names&quot;:false,&quot;dropping-particle&quot;:&quot;&quot;,&quot;non-dropping-particle&quot;:&quot;&quot;},{&quot;family&quot;:&quot;Diao&quot;,&quot;given&quot;:&quot;Chenyang&quot;,&quot;parse-names&quot;:false,&quot;dropping-particle&quot;:&quot;&quot;,&quot;non-dropping-particle&quot;:&quot;&quot;},{&quot;family&quot;:&quot;Wang&quot;,&quot;given&quot;:&quot;Lei&quot;,&quot;parse-names&quot;:false,&quot;dropping-particle&quot;:&quot;&quot;,&quot;non-dropping-particle&quot;:&quot;&quot;}],&quot;container-title&quot;:&quot;Biotechnology for Biofuels and Bioproducts&quot;,&quot;DOI&quot;:&quot;10.1186/s13068-023-02306-2&quot;,&quot;ISSN&quot;:&quot;2731-3654&quot;,&quot;URL&quot;:&quot;https://biotechnologyforbiofuels.biomedcentral.com/articles/10.1186/s13068-023-02306-2&quot;,&quot;issued&quot;:{&quot;date-parts&quot;:[[2023,3,30]]},&quot;page&quot;:&quot;55&quot;,&quot;abstract&quot;:&quot;The difficulty of degrading lignin is the main factor limiting the high-value conversion process of lignocellulosic biomass. The biodegradation of lignin has attracted much attention because of its strong environmental friendliness, but it still faces some dilemmas such as slow degradation rate and poor adaptability. The microbial consortia with high lignin degradation efficiency and strong environmental adaptability were obtained in our previous research. To further increase the lignin degradation efficiency, this paper proposes a composite treatment technology of steam explosion combined with microbial consortium degradation to treat three kinds of biomass. We measured the lignin degradation efficiency, selectivity value (SV) and enzymatic saccharification efficiency. The structural changes of the biomass materials and microbial consortium structure were also investigated. The experimental results showed that after 1.6 MPa steam explosion treatment, the lignin degradation efficiency of the eucalyptus root reached 35.35% on the 7th days by microbial consortium. At the same time, the lignin degradation efficiency of the bagasse and corn straw treated by steam explosion followed by microbial biotreatment was 37.61–44.24%, respectively, after only 7 days of biotreatment. The microbial consortium also showed strong selectivity degradation to lignin. The composite treatment technology can significantly improve the enzymatic saccharification efficiency. Saccharomycetales, Ralstonia and Pseudomonadaceae were the dominant microorganisms in the biomass degradation systems. It was proved that the combined treatment technology of steam explosion and microbial consortium degradation could overcome the drawbacks of traditional microbial pretreatment technology, and can facilitate the subsequent high-value conversion of lignocellulose.&quot;,&quot;issue&quot;:&quot;1&quot;,&quot;volume&quot;:&quot;16&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CBF4-7439-451F-B4E3-51FDD024786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 Janakiraman</dc:creator>
  <cp:keywords/>
  <dc:description/>
  <cp:lastModifiedBy>Bhavani Janakiraman</cp:lastModifiedBy>
  <cp:revision>2</cp:revision>
  <dcterms:created xsi:type="dcterms:W3CDTF">2025-10-19T11:39:00Z</dcterms:created>
  <dcterms:modified xsi:type="dcterms:W3CDTF">2025-10-19T11:39:00Z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