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B392" w14:textId="06EC3567" w:rsidR="002F0525" w:rsidRDefault="002F0525" w:rsidP="002F0525">
      <w:pPr>
        <w:spacing w:after="0" w:line="360" w:lineRule="auto"/>
        <w:jc w:val="both"/>
        <w:rPr>
          <w:rFonts w:ascii="Times New Roman" w:eastAsia="Calibri" w:hAnsi="Times New Roman" w:cs="Times New Roman"/>
          <w:b/>
          <w:color w:val="000000" w:themeColor="text1"/>
          <w:sz w:val="24"/>
          <w:szCs w:val="24"/>
          <w:lang w:eastAsia="en-US"/>
        </w:rPr>
      </w:pPr>
      <w:r w:rsidRPr="007066DE">
        <w:rPr>
          <w:rFonts w:ascii="Times New Roman" w:eastAsia="Calibri" w:hAnsi="Times New Roman" w:cs="Times New Roman"/>
          <w:b/>
          <w:color w:val="000000" w:themeColor="text1"/>
          <w:sz w:val="24"/>
          <w:szCs w:val="24"/>
          <w:lang w:eastAsia="en-US"/>
        </w:rPr>
        <w:t>Studies on the Effect of Different Cucurbit Rootstocks on Rind thickness, Biochemical properties, Disease and Pest infestation of Grafted Muskmelon Hybrids</w:t>
      </w:r>
    </w:p>
    <w:p w14:paraId="6208C1C1" w14:textId="77777777" w:rsidR="007066DE" w:rsidRPr="007066DE" w:rsidRDefault="007066DE" w:rsidP="002F0525">
      <w:pPr>
        <w:spacing w:after="0" w:line="360" w:lineRule="auto"/>
        <w:jc w:val="both"/>
        <w:rPr>
          <w:rFonts w:ascii="Times New Roman" w:eastAsia="Calibri" w:hAnsi="Times New Roman" w:cs="Times New Roman"/>
          <w:b/>
          <w:color w:val="000000" w:themeColor="text1"/>
          <w:sz w:val="24"/>
          <w:szCs w:val="24"/>
          <w:lang w:eastAsia="en-US"/>
        </w:rPr>
      </w:pPr>
    </w:p>
    <w:p w14:paraId="186C69E8" w14:textId="77777777" w:rsidR="004704B0" w:rsidRDefault="004704B0" w:rsidP="002F0525">
      <w:pPr>
        <w:spacing w:line="360" w:lineRule="auto"/>
        <w:jc w:val="both"/>
        <w:rPr>
          <w:rFonts w:ascii="Times New Roman" w:eastAsiaTheme="minorHAnsi" w:hAnsi="Times New Roman" w:cs="Times New Roman"/>
          <w:bCs/>
          <w:sz w:val="24"/>
          <w:szCs w:val="24"/>
          <w:lang w:val="en-IN" w:eastAsia="en-US"/>
        </w:rPr>
      </w:pPr>
    </w:p>
    <w:p w14:paraId="0CAEEED8" w14:textId="5EF281DA" w:rsidR="002F0525" w:rsidRPr="004704B0" w:rsidRDefault="002F13B0" w:rsidP="002F0525">
      <w:pPr>
        <w:spacing w:line="360" w:lineRule="auto"/>
        <w:jc w:val="both"/>
        <w:rPr>
          <w:rFonts w:ascii="Times New Roman" w:eastAsiaTheme="minorHAnsi" w:hAnsi="Times New Roman" w:cs="Times New Roman"/>
          <w:b/>
          <w:sz w:val="24"/>
          <w:szCs w:val="24"/>
          <w:lang w:val="en-IN" w:eastAsia="en-US"/>
        </w:rPr>
      </w:pPr>
      <w:commentRangeStart w:id="0"/>
      <w:r w:rsidRPr="004704B0">
        <w:rPr>
          <w:rFonts w:ascii="Times New Roman" w:eastAsiaTheme="minorHAnsi" w:hAnsi="Times New Roman" w:cs="Times New Roman"/>
          <w:b/>
          <w:sz w:val="24"/>
          <w:szCs w:val="24"/>
          <w:lang w:val="en-IN" w:eastAsia="en-US"/>
        </w:rPr>
        <w:t>Abstract</w:t>
      </w:r>
      <w:commentRangeEnd w:id="0"/>
      <w:r w:rsidR="003777F2">
        <w:rPr>
          <w:rStyle w:val="CommentReference"/>
        </w:rPr>
        <w:commentReference w:id="0"/>
      </w:r>
      <w:r w:rsidRPr="004704B0">
        <w:rPr>
          <w:rFonts w:ascii="Times New Roman" w:eastAsiaTheme="minorHAnsi" w:hAnsi="Times New Roman" w:cs="Times New Roman"/>
          <w:b/>
          <w:sz w:val="24"/>
          <w:szCs w:val="24"/>
          <w:lang w:val="en-IN" w:eastAsia="en-US"/>
        </w:rPr>
        <w:t xml:space="preserve">: </w:t>
      </w:r>
    </w:p>
    <w:p w14:paraId="5AC801E7" w14:textId="343FBB59" w:rsidR="00D320B4" w:rsidRDefault="00D320B4" w:rsidP="00D320B4">
      <w:pPr>
        <w:spacing w:line="360" w:lineRule="auto"/>
        <w:jc w:val="both"/>
        <w:rPr>
          <w:rFonts w:ascii="Times New Roman" w:eastAsia="Calibri" w:hAnsi="Times New Roman" w:cs="Times New Roman"/>
          <w:bCs/>
          <w:sz w:val="24"/>
          <w:szCs w:val="24"/>
          <w:lang w:val="en-IN" w:eastAsia="en-US"/>
        </w:rPr>
      </w:pPr>
      <w:r w:rsidRPr="00D320B4">
        <w:rPr>
          <w:rFonts w:ascii="Times New Roman" w:eastAsia="Calibri" w:hAnsi="Times New Roman" w:cs="Times New Roman"/>
          <w:bCs/>
          <w:sz w:val="24"/>
          <w:szCs w:val="24"/>
          <w:lang w:val="en-IN" w:eastAsia="en-US"/>
        </w:rPr>
        <w:t xml:space="preserve">The present study was conducted at the AICRP on Vegetable Crops, Department of Horticulture, MPKV, </w:t>
      </w:r>
      <w:commentRangeStart w:id="1"/>
      <w:proofErr w:type="spellStart"/>
      <w:r w:rsidRPr="00D320B4">
        <w:rPr>
          <w:rFonts w:ascii="Times New Roman" w:eastAsia="Calibri" w:hAnsi="Times New Roman" w:cs="Times New Roman"/>
          <w:bCs/>
          <w:sz w:val="24"/>
          <w:szCs w:val="24"/>
          <w:lang w:val="en-IN" w:eastAsia="en-US"/>
        </w:rPr>
        <w:t>Rahuri</w:t>
      </w:r>
      <w:commentRangeEnd w:id="1"/>
      <w:proofErr w:type="spellEnd"/>
      <w:r w:rsidR="003777F2">
        <w:rPr>
          <w:rStyle w:val="CommentReference"/>
        </w:rPr>
        <w:commentReference w:id="1"/>
      </w:r>
      <w:r w:rsidRPr="00D320B4">
        <w:rPr>
          <w:rFonts w:ascii="Times New Roman" w:eastAsia="Calibri" w:hAnsi="Times New Roman" w:cs="Times New Roman"/>
          <w:bCs/>
          <w:sz w:val="24"/>
          <w:szCs w:val="24"/>
          <w:lang w:val="en-IN" w:eastAsia="en-US"/>
        </w:rPr>
        <w:t>, to evaluate graft compatibility of muskmelon hybrids on different cucurbit rootstocks. Three commercial muskmelon hybrids (S</w:t>
      </w:r>
      <w:r w:rsidRPr="00D320B4">
        <w:rPr>
          <w:rFonts w:ascii="Times New Roman" w:eastAsia="Calibri" w:hAnsi="Times New Roman" w:cs="Times New Roman"/>
          <w:bCs/>
          <w:sz w:val="24"/>
          <w:szCs w:val="24"/>
          <w:vertAlign w:val="subscript"/>
          <w:lang w:val="en-IN" w:eastAsia="en-US"/>
        </w:rPr>
        <w:t>1</w:t>
      </w:r>
      <w:r w:rsidRPr="00D320B4">
        <w:rPr>
          <w:rFonts w:ascii="Times New Roman" w:eastAsia="Calibri" w:hAnsi="Times New Roman" w:cs="Times New Roman"/>
          <w:bCs/>
          <w:sz w:val="24"/>
          <w:szCs w:val="24"/>
          <w:lang w:val="en-IN" w:eastAsia="en-US"/>
        </w:rPr>
        <w:t>, 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S</w:t>
      </w:r>
      <w:r w:rsidRPr="00D320B4">
        <w:rPr>
          <w:rFonts w:ascii="Times New Roman" w:eastAsia="Calibri" w:hAnsi="Times New Roman" w:cs="Times New Roman"/>
          <w:bCs/>
          <w:sz w:val="24"/>
          <w:szCs w:val="24"/>
          <w:vertAlign w:val="subscript"/>
          <w:lang w:val="en-IN" w:eastAsia="en-US"/>
        </w:rPr>
        <w:t>3</w:t>
      </w:r>
      <w:r w:rsidRPr="00D320B4">
        <w:rPr>
          <w:rFonts w:ascii="Times New Roman" w:eastAsia="Calibri" w:hAnsi="Times New Roman" w:cs="Times New Roman"/>
          <w:bCs/>
          <w:sz w:val="24"/>
          <w:szCs w:val="24"/>
          <w:lang w:val="en-IN" w:eastAsia="en-US"/>
        </w:rPr>
        <w:t>) were grafted onto six rootstocks</w:t>
      </w:r>
      <w:r>
        <w:rPr>
          <w:rFonts w:ascii="Times New Roman" w:eastAsia="Calibri" w:hAnsi="Times New Roman" w:cs="Times New Roman"/>
          <w:bCs/>
          <w:sz w:val="24"/>
          <w:szCs w:val="24"/>
          <w:lang w:val="en-IN" w:eastAsia="en-US"/>
        </w:rPr>
        <w:t xml:space="preserve">, </w:t>
      </w:r>
      <w:r w:rsidRPr="00D320B4">
        <w:rPr>
          <w:rFonts w:ascii="Times New Roman" w:eastAsia="Calibri" w:hAnsi="Times New Roman" w:cs="Times New Roman"/>
          <w:bCs/>
          <w:sz w:val="24"/>
          <w:szCs w:val="24"/>
          <w:lang w:val="en-IN" w:eastAsia="en-US"/>
        </w:rPr>
        <w:t>pumpkin (Arka Chandan, Arka Suryamukhi), bottle gourd (Arka Bahar, Samrat), and sponge gourd (Phule Komal, Phule Prajakta). Parameters studied included rind thickness, biochemical traits (</w:t>
      </w:r>
      <w:r w:rsidRPr="00D320B4">
        <w:rPr>
          <w:rFonts w:ascii="Times New Roman" w:eastAsia="Calibri" w:hAnsi="Times New Roman" w:cs="Times New Roman"/>
          <w:bCs/>
          <w:i/>
          <w:iCs/>
          <w:sz w:val="24"/>
          <w:szCs w:val="24"/>
          <w:lang w:val="en-IN" w:eastAsia="en-US"/>
        </w:rPr>
        <w:t>β</w:t>
      </w:r>
      <w:r w:rsidR="004704B0">
        <w:rPr>
          <w:rFonts w:ascii="Times New Roman" w:eastAsia="Calibri" w:hAnsi="Times New Roman" w:cs="Times New Roman"/>
          <w:bCs/>
          <w:i/>
          <w:iCs/>
          <w:sz w:val="24"/>
          <w:szCs w:val="24"/>
          <w:lang w:val="en-IN" w:eastAsia="en-US"/>
        </w:rPr>
        <w:t>eta</w:t>
      </w:r>
      <w:r w:rsidRPr="00D320B4">
        <w:rPr>
          <w:rFonts w:ascii="Times New Roman" w:eastAsia="Calibri" w:hAnsi="Times New Roman" w:cs="Times New Roman"/>
          <w:bCs/>
          <w:i/>
          <w:iCs/>
          <w:sz w:val="24"/>
          <w:szCs w:val="24"/>
          <w:lang w:val="en-IN" w:eastAsia="en-US"/>
        </w:rPr>
        <w:t>-carotene</w:t>
      </w:r>
      <w:r w:rsidRPr="00D320B4">
        <w:rPr>
          <w:rFonts w:ascii="Times New Roman" w:eastAsia="Calibri" w:hAnsi="Times New Roman" w:cs="Times New Roman"/>
          <w:bCs/>
          <w:sz w:val="24"/>
          <w:szCs w:val="24"/>
          <w:lang w:val="en-IN" w:eastAsia="en-US"/>
        </w:rPr>
        <w:t>, ascorbic acid, TSS), and pest–disease incidence.</w:t>
      </w:r>
      <w:r>
        <w:rPr>
          <w:rFonts w:ascii="Times New Roman" w:eastAsia="Calibri" w:hAnsi="Times New Roman" w:cs="Times New Roman"/>
          <w:bCs/>
          <w:sz w:val="24"/>
          <w:szCs w:val="24"/>
          <w:lang w:val="en-IN" w:eastAsia="en-US"/>
        </w:rPr>
        <w:t xml:space="preserve"> </w:t>
      </w:r>
      <w:r w:rsidRPr="00D320B4">
        <w:rPr>
          <w:rFonts w:ascii="Times New Roman" w:eastAsia="Calibri" w:hAnsi="Times New Roman" w:cs="Times New Roman"/>
          <w:bCs/>
          <w:sz w:val="24"/>
          <w:szCs w:val="24"/>
          <w:lang w:val="en-IN" w:eastAsia="en-US"/>
        </w:rPr>
        <w:t>The highest TSS was recorded in R</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xml:space="preserve"> (13.50 °Brix) during kharif and R</w:t>
      </w:r>
      <w:r w:rsidRPr="00D320B4">
        <w:rPr>
          <w:rFonts w:ascii="Times New Roman" w:eastAsia="Calibri" w:hAnsi="Times New Roman" w:cs="Times New Roman"/>
          <w:bCs/>
          <w:sz w:val="24"/>
          <w:szCs w:val="24"/>
          <w:vertAlign w:val="subscript"/>
          <w:lang w:val="en-IN" w:eastAsia="en-US"/>
        </w:rPr>
        <w:t>1</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xml:space="preserve"> (14.50 °Brix) in summer. Ascorbic acid content was maximum in R</w:t>
      </w:r>
      <w:r w:rsidRPr="00D320B4">
        <w:rPr>
          <w:rFonts w:ascii="Times New Roman" w:eastAsia="Calibri" w:hAnsi="Times New Roman" w:cs="Times New Roman"/>
          <w:bCs/>
          <w:sz w:val="24"/>
          <w:szCs w:val="24"/>
          <w:vertAlign w:val="subscript"/>
          <w:lang w:val="en-IN" w:eastAsia="en-US"/>
        </w:rPr>
        <w:t>5</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 xml:space="preserve">3 </w:t>
      </w:r>
      <w:r w:rsidRPr="00D320B4">
        <w:rPr>
          <w:rFonts w:ascii="Times New Roman" w:eastAsia="Calibri" w:hAnsi="Times New Roman" w:cs="Times New Roman"/>
          <w:bCs/>
          <w:sz w:val="24"/>
          <w:szCs w:val="24"/>
          <w:lang w:val="en-IN" w:eastAsia="en-US"/>
        </w:rPr>
        <w:t xml:space="preserve">(35.53 and 38.73 mg/100 g), while the highest </w:t>
      </w:r>
      <w:r w:rsidRPr="00D320B4">
        <w:rPr>
          <w:rFonts w:ascii="Times New Roman" w:eastAsia="Calibri" w:hAnsi="Times New Roman" w:cs="Times New Roman"/>
          <w:bCs/>
          <w:i/>
          <w:iCs/>
          <w:sz w:val="24"/>
          <w:szCs w:val="24"/>
          <w:lang w:val="en-IN" w:eastAsia="en-US"/>
        </w:rPr>
        <w:t>β</w:t>
      </w:r>
      <w:r w:rsidR="004704B0">
        <w:rPr>
          <w:rFonts w:ascii="Times New Roman" w:eastAsia="Calibri" w:hAnsi="Times New Roman" w:cs="Times New Roman"/>
          <w:bCs/>
          <w:i/>
          <w:iCs/>
          <w:sz w:val="24"/>
          <w:szCs w:val="24"/>
          <w:lang w:val="en-IN" w:eastAsia="en-US"/>
        </w:rPr>
        <w:t>eta</w:t>
      </w:r>
      <w:r w:rsidRPr="00D320B4">
        <w:rPr>
          <w:rFonts w:ascii="Times New Roman" w:eastAsia="Calibri" w:hAnsi="Times New Roman" w:cs="Times New Roman"/>
          <w:bCs/>
          <w:i/>
          <w:iCs/>
          <w:sz w:val="24"/>
          <w:szCs w:val="24"/>
          <w:lang w:val="en-IN" w:eastAsia="en-US"/>
        </w:rPr>
        <w:t>-carotene</w:t>
      </w:r>
      <w:r w:rsidRPr="00D320B4">
        <w:rPr>
          <w:rFonts w:ascii="Times New Roman" w:eastAsia="Calibri" w:hAnsi="Times New Roman" w:cs="Times New Roman"/>
          <w:bCs/>
          <w:sz w:val="24"/>
          <w:szCs w:val="24"/>
          <w:lang w:val="en-IN" w:eastAsia="en-US"/>
        </w:rPr>
        <w:t xml:space="preserve"> content occurred in R</w:t>
      </w:r>
      <w:r w:rsidRPr="00D320B4">
        <w:rPr>
          <w:rFonts w:ascii="Times New Roman" w:eastAsia="Calibri" w:hAnsi="Times New Roman" w:cs="Times New Roman"/>
          <w:bCs/>
          <w:sz w:val="24"/>
          <w:szCs w:val="24"/>
          <w:vertAlign w:val="subscript"/>
          <w:lang w:val="en-IN" w:eastAsia="en-US"/>
        </w:rPr>
        <w:t>1</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xml:space="preserve"> (0.187 and 0.213 mg/100 g) across seasons. Maximum rind thickness was observed in R</w:t>
      </w:r>
      <w:r w:rsidRPr="00D320B4">
        <w:rPr>
          <w:rFonts w:ascii="Times New Roman" w:eastAsia="Calibri" w:hAnsi="Times New Roman" w:cs="Times New Roman"/>
          <w:bCs/>
          <w:sz w:val="24"/>
          <w:szCs w:val="24"/>
          <w:vertAlign w:val="subscript"/>
          <w:lang w:val="en-IN" w:eastAsia="en-US"/>
        </w:rPr>
        <w:t>5</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1</w:t>
      </w:r>
      <w:r w:rsidRPr="00D320B4">
        <w:rPr>
          <w:rFonts w:ascii="Times New Roman" w:eastAsia="Calibri" w:hAnsi="Times New Roman" w:cs="Times New Roman"/>
          <w:bCs/>
          <w:sz w:val="24"/>
          <w:szCs w:val="24"/>
          <w:lang w:val="en-IN" w:eastAsia="en-US"/>
        </w:rPr>
        <w:t xml:space="preserve"> (0.44 cm) during kharif and R</w:t>
      </w:r>
      <w:r w:rsidRPr="00D320B4">
        <w:rPr>
          <w:rFonts w:ascii="Times New Roman" w:eastAsia="Calibri" w:hAnsi="Times New Roman" w:cs="Times New Roman"/>
          <w:bCs/>
          <w:sz w:val="24"/>
          <w:szCs w:val="24"/>
          <w:vertAlign w:val="subscript"/>
          <w:lang w:val="en-IN" w:eastAsia="en-US"/>
        </w:rPr>
        <w:t>5</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xml:space="preserve"> (0.54 cm) in summer. The lowest downy mildew incidence (7.48%) was in R</w:t>
      </w:r>
      <w:r w:rsidRPr="00D320B4">
        <w:rPr>
          <w:rFonts w:ascii="Times New Roman" w:eastAsia="Calibri" w:hAnsi="Times New Roman" w:cs="Times New Roman"/>
          <w:bCs/>
          <w:sz w:val="24"/>
          <w:szCs w:val="24"/>
          <w:vertAlign w:val="subscript"/>
          <w:lang w:val="en-IN" w:eastAsia="en-US"/>
        </w:rPr>
        <w:t>6</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 and the least powdery mildew (6.56%) in R</w:t>
      </w:r>
      <w:r w:rsidRPr="00D320B4">
        <w:rPr>
          <w:rFonts w:ascii="Times New Roman" w:eastAsia="Calibri" w:hAnsi="Times New Roman" w:cs="Times New Roman"/>
          <w:bCs/>
          <w:sz w:val="24"/>
          <w:szCs w:val="24"/>
          <w:vertAlign w:val="subscript"/>
          <w:lang w:val="en-IN" w:eastAsia="en-US"/>
        </w:rPr>
        <w:t>6</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 xml:space="preserve">1 </w:t>
      </w:r>
      <w:r w:rsidRPr="00D320B4">
        <w:rPr>
          <w:rFonts w:ascii="Times New Roman" w:eastAsia="Calibri" w:hAnsi="Times New Roman" w:cs="Times New Roman"/>
          <w:bCs/>
          <w:sz w:val="24"/>
          <w:szCs w:val="24"/>
          <w:lang w:val="en-IN" w:eastAsia="en-US"/>
        </w:rPr>
        <w:t>during kharif. The lowest leaf miner infestation (7.65% and 5.24%) was noted in R</w:t>
      </w:r>
      <w:r w:rsidRPr="00D320B4">
        <w:rPr>
          <w:rFonts w:ascii="Times New Roman" w:eastAsia="Calibri" w:hAnsi="Times New Roman" w:cs="Times New Roman"/>
          <w:bCs/>
          <w:sz w:val="24"/>
          <w:szCs w:val="24"/>
          <w:vertAlign w:val="subscript"/>
          <w:lang w:val="en-IN" w:eastAsia="en-US"/>
        </w:rPr>
        <w:t>2</w:t>
      </w:r>
      <w:r w:rsidRPr="00D320B4">
        <w:rPr>
          <w:rFonts w:ascii="Times New Roman" w:eastAsia="Calibri" w:hAnsi="Times New Roman" w:cs="Times New Roman"/>
          <w:bCs/>
          <w:sz w:val="24"/>
          <w:szCs w:val="24"/>
          <w:lang w:val="en-IN" w:eastAsia="en-US"/>
        </w:rPr>
        <w:t>S</w:t>
      </w:r>
      <w:r w:rsidRPr="00D320B4">
        <w:rPr>
          <w:rFonts w:ascii="Times New Roman" w:eastAsia="Calibri" w:hAnsi="Times New Roman" w:cs="Times New Roman"/>
          <w:bCs/>
          <w:sz w:val="24"/>
          <w:szCs w:val="24"/>
          <w:vertAlign w:val="subscript"/>
          <w:lang w:val="en-IN" w:eastAsia="en-US"/>
        </w:rPr>
        <w:t>3</w:t>
      </w:r>
      <w:r w:rsidRPr="00D320B4">
        <w:rPr>
          <w:rFonts w:ascii="Times New Roman" w:eastAsia="Calibri" w:hAnsi="Times New Roman" w:cs="Times New Roman"/>
          <w:bCs/>
          <w:sz w:val="24"/>
          <w:szCs w:val="24"/>
          <w:lang w:val="en-IN" w:eastAsia="en-US"/>
        </w:rPr>
        <w:t xml:space="preserve"> during both seasons.</w:t>
      </w:r>
    </w:p>
    <w:p w14:paraId="41743E13" w14:textId="77777777" w:rsidR="007066DE" w:rsidRPr="002F13B0" w:rsidRDefault="007066DE" w:rsidP="007066DE">
      <w:pPr>
        <w:spacing w:after="0" w:line="360" w:lineRule="auto"/>
        <w:jc w:val="both"/>
        <w:rPr>
          <w:rFonts w:ascii="Times New Roman" w:eastAsia="Calibri" w:hAnsi="Times New Roman" w:cs="Times New Roman"/>
          <w:bCs/>
          <w:color w:val="000000" w:themeColor="text1"/>
          <w:sz w:val="24"/>
          <w:szCs w:val="24"/>
          <w:lang w:eastAsia="en-US"/>
        </w:rPr>
      </w:pPr>
      <w:r>
        <w:rPr>
          <w:rFonts w:ascii="Times New Roman" w:eastAsia="Calibri" w:hAnsi="Times New Roman" w:cs="Times New Roman"/>
          <w:b/>
          <w:color w:val="000000" w:themeColor="text1"/>
          <w:sz w:val="24"/>
          <w:szCs w:val="24"/>
          <w:lang w:eastAsia="en-US"/>
        </w:rPr>
        <w:t xml:space="preserve">Key words:  </w:t>
      </w:r>
      <w:r w:rsidRPr="002F13B0">
        <w:rPr>
          <w:rFonts w:ascii="Times New Roman" w:eastAsia="Calibri" w:hAnsi="Times New Roman" w:cs="Times New Roman"/>
          <w:bCs/>
          <w:color w:val="000000" w:themeColor="text1"/>
          <w:sz w:val="24"/>
          <w:szCs w:val="24"/>
          <w:lang w:eastAsia="en-US"/>
        </w:rPr>
        <w:t xml:space="preserve">Grafting, Scion, Rootstocks, Biochemical properties, Pest and Disease infestation </w:t>
      </w:r>
    </w:p>
    <w:p w14:paraId="7C53D1CC" w14:textId="77777777" w:rsidR="007066DE" w:rsidRPr="00D320B4" w:rsidRDefault="007066DE" w:rsidP="00D320B4">
      <w:pPr>
        <w:spacing w:line="360" w:lineRule="auto"/>
        <w:jc w:val="both"/>
        <w:rPr>
          <w:rFonts w:ascii="Times New Roman" w:eastAsia="Calibri" w:hAnsi="Times New Roman" w:cs="Times New Roman"/>
          <w:bCs/>
          <w:sz w:val="24"/>
          <w:szCs w:val="24"/>
          <w:lang w:val="en-IN" w:eastAsia="en-US"/>
        </w:rPr>
      </w:pPr>
    </w:p>
    <w:p w14:paraId="6B037DDB" w14:textId="77777777" w:rsidR="004704B0" w:rsidRDefault="002F13B0" w:rsidP="00886F8C">
      <w:pPr>
        <w:spacing w:line="360" w:lineRule="auto"/>
        <w:jc w:val="both"/>
        <w:rPr>
          <w:rFonts w:ascii="Times New Roman" w:eastAsiaTheme="minorHAnsi" w:hAnsi="Times New Roman" w:cs="Times New Roman"/>
          <w:b/>
          <w:sz w:val="24"/>
          <w:szCs w:val="24"/>
          <w:lang w:val="en-IN" w:eastAsia="en-US"/>
        </w:rPr>
      </w:pPr>
      <w:r w:rsidRPr="00FF4838">
        <w:rPr>
          <w:rFonts w:ascii="Times New Roman" w:eastAsiaTheme="minorHAnsi" w:hAnsi="Times New Roman" w:cs="Times New Roman"/>
          <w:b/>
          <w:sz w:val="24"/>
          <w:szCs w:val="24"/>
          <w:lang w:val="en-IN" w:eastAsia="en-US"/>
        </w:rPr>
        <w:t xml:space="preserve"> </w:t>
      </w:r>
      <w:commentRangeStart w:id="2"/>
      <w:r w:rsidR="00886F8C">
        <w:rPr>
          <w:rFonts w:ascii="Times New Roman" w:eastAsiaTheme="minorHAnsi" w:hAnsi="Times New Roman" w:cs="Times New Roman"/>
          <w:b/>
          <w:sz w:val="24"/>
          <w:szCs w:val="24"/>
          <w:lang w:val="en-IN" w:eastAsia="en-US"/>
        </w:rPr>
        <w:t>Introduction</w:t>
      </w:r>
      <w:commentRangeEnd w:id="2"/>
      <w:r w:rsidR="009250AA">
        <w:rPr>
          <w:rStyle w:val="CommentReference"/>
          <w:rtl/>
        </w:rPr>
        <w:commentReference w:id="2"/>
      </w:r>
      <w:r w:rsidR="00886F8C">
        <w:rPr>
          <w:rFonts w:ascii="Times New Roman" w:eastAsiaTheme="minorHAnsi" w:hAnsi="Times New Roman" w:cs="Times New Roman"/>
          <w:b/>
          <w:sz w:val="24"/>
          <w:szCs w:val="24"/>
          <w:lang w:val="en-IN" w:eastAsia="en-US"/>
        </w:rPr>
        <w:t>:</w:t>
      </w:r>
    </w:p>
    <w:p w14:paraId="66EE6609" w14:textId="04848589" w:rsidR="00886F8C" w:rsidRPr="00886F8C" w:rsidRDefault="00886F8C" w:rsidP="00886F8C">
      <w:pPr>
        <w:spacing w:line="360" w:lineRule="auto"/>
        <w:jc w:val="both"/>
        <w:rPr>
          <w:rFonts w:ascii="Times New Roman" w:eastAsiaTheme="minorHAnsi" w:hAnsi="Times New Roman" w:cs="Times New Roman"/>
          <w:b/>
          <w:sz w:val="24"/>
          <w:szCs w:val="24"/>
          <w:lang w:val="en-IN" w:eastAsia="en-US"/>
        </w:rPr>
      </w:pPr>
      <w:r w:rsidRPr="00886F8C">
        <w:rPr>
          <w:rFonts w:ascii="Times New Roman" w:eastAsiaTheme="minorHAnsi" w:hAnsi="Times New Roman" w:cs="Times New Roman"/>
          <w:bCs/>
          <w:sz w:val="24"/>
          <w:szCs w:val="24"/>
          <w:lang w:val="en-IN" w:eastAsia="en-US"/>
        </w:rPr>
        <w:t>Muskmelon (</w:t>
      </w:r>
      <w:r w:rsidRPr="00886F8C">
        <w:rPr>
          <w:rFonts w:ascii="Times New Roman" w:eastAsiaTheme="minorHAnsi" w:hAnsi="Times New Roman" w:cs="Times New Roman"/>
          <w:bCs/>
          <w:i/>
          <w:iCs/>
          <w:sz w:val="24"/>
          <w:szCs w:val="24"/>
          <w:lang w:val="en-IN" w:eastAsia="en-US"/>
        </w:rPr>
        <w:t>Cucumis melo</w:t>
      </w:r>
      <w:r w:rsidRPr="00886F8C">
        <w:rPr>
          <w:rFonts w:ascii="Times New Roman" w:eastAsiaTheme="minorHAnsi" w:hAnsi="Times New Roman" w:cs="Times New Roman"/>
          <w:bCs/>
          <w:sz w:val="24"/>
          <w:szCs w:val="24"/>
          <w:lang w:val="en-IN" w:eastAsia="en-US"/>
        </w:rPr>
        <w:t xml:space="preserve"> L.) is a popular and important vegetable crop widely grown as a “dessert crop” throughout the world (Verma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2017). It thrives best in tropical and subtropical regions, particularly under hot and dry conditions (Parle and Singh, 2011). In India, it is mainly cultivated in Uttar Pradesh, Punjab, Rajasthan, and Madhya Pradesh. Belonging to the family Cucurbitaceae (2n=24), </w:t>
      </w:r>
      <w:r w:rsidRPr="00886F8C">
        <w:rPr>
          <w:rFonts w:ascii="Times New Roman" w:eastAsiaTheme="minorHAnsi" w:hAnsi="Times New Roman" w:cs="Times New Roman"/>
          <w:bCs/>
          <w:i/>
          <w:iCs/>
          <w:sz w:val="24"/>
          <w:szCs w:val="24"/>
          <w:lang w:val="en-IN" w:eastAsia="en-US"/>
        </w:rPr>
        <w:t>Cucumis melo</w:t>
      </w:r>
      <w:r w:rsidRPr="00886F8C">
        <w:rPr>
          <w:rFonts w:ascii="Times New Roman" w:eastAsiaTheme="minorHAnsi" w:hAnsi="Times New Roman" w:cs="Times New Roman"/>
          <w:bCs/>
          <w:sz w:val="24"/>
          <w:szCs w:val="24"/>
          <w:lang w:val="en-IN" w:eastAsia="en-US"/>
        </w:rPr>
        <w:t xml:space="preserve"> is a highly polymorphic species exhibiting great diversity in fruit size, shape, </w:t>
      </w:r>
      <w:proofErr w:type="spellStart"/>
      <w:r w:rsidRPr="00886F8C">
        <w:rPr>
          <w:rFonts w:ascii="Times New Roman" w:eastAsiaTheme="minorHAnsi" w:hAnsi="Times New Roman" w:cs="Times New Roman"/>
          <w:bCs/>
          <w:sz w:val="24"/>
          <w:szCs w:val="24"/>
          <w:lang w:val="en-IN" w:eastAsia="en-US"/>
        </w:rPr>
        <w:t>color</w:t>
      </w:r>
      <w:proofErr w:type="spellEnd"/>
      <w:r w:rsidRPr="00886F8C">
        <w:rPr>
          <w:rFonts w:ascii="Times New Roman" w:eastAsiaTheme="minorHAnsi" w:hAnsi="Times New Roman" w:cs="Times New Roman"/>
          <w:bCs/>
          <w:sz w:val="24"/>
          <w:szCs w:val="24"/>
          <w:lang w:val="en-IN" w:eastAsia="en-US"/>
        </w:rPr>
        <w:t xml:space="preserve">, </w:t>
      </w:r>
      <w:proofErr w:type="spellStart"/>
      <w:r w:rsidRPr="00886F8C">
        <w:rPr>
          <w:rFonts w:ascii="Times New Roman" w:eastAsiaTheme="minorHAnsi" w:hAnsi="Times New Roman" w:cs="Times New Roman"/>
          <w:bCs/>
          <w:sz w:val="24"/>
          <w:szCs w:val="24"/>
          <w:lang w:val="en-IN" w:eastAsia="en-US"/>
        </w:rPr>
        <w:t>flavor</w:t>
      </w:r>
      <w:proofErr w:type="spellEnd"/>
      <w:r w:rsidRPr="00886F8C">
        <w:rPr>
          <w:rFonts w:ascii="Times New Roman" w:eastAsiaTheme="minorHAnsi" w:hAnsi="Times New Roman" w:cs="Times New Roman"/>
          <w:bCs/>
          <w:sz w:val="24"/>
          <w:szCs w:val="24"/>
          <w:lang w:val="en-IN" w:eastAsia="en-US"/>
        </w:rPr>
        <w:t xml:space="preserve">, and texture (Schaefer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2009; Priyanka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2015).</w:t>
      </w:r>
    </w:p>
    <w:p w14:paraId="62CD6419" w14:textId="77777777" w:rsidR="00886F8C" w:rsidRPr="00886F8C" w:rsidRDefault="00886F8C" w:rsidP="00886F8C">
      <w:pPr>
        <w:spacing w:line="360" w:lineRule="auto"/>
        <w:jc w:val="both"/>
        <w:rPr>
          <w:rFonts w:ascii="Times New Roman" w:eastAsiaTheme="minorHAnsi" w:hAnsi="Times New Roman" w:cs="Times New Roman"/>
          <w:bCs/>
          <w:sz w:val="24"/>
          <w:szCs w:val="24"/>
          <w:lang w:val="en-IN" w:eastAsia="en-US"/>
        </w:rPr>
      </w:pPr>
      <w:r w:rsidRPr="00886F8C">
        <w:rPr>
          <w:rFonts w:ascii="Times New Roman" w:eastAsiaTheme="minorHAnsi" w:hAnsi="Times New Roman" w:cs="Times New Roman"/>
          <w:bCs/>
          <w:sz w:val="24"/>
          <w:szCs w:val="24"/>
          <w:lang w:val="en-IN" w:eastAsia="en-US"/>
        </w:rPr>
        <w:t xml:space="preserve">Muskmelon is rich in nutrients, especially β-carotene and vitamin C, and possesses medicinal properties such as anticancer, antidiabetic, and antimicrobial activity (Danish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2020; Ali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2020). However, production is often constrained by diseases like powdery mildew, </w:t>
      </w:r>
      <w:r w:rsidRPr="00886F8C">
        <w:rPr>
          <w:rFonts w:ascii="Times New Roman" w:eastAsiaTheme="minorHAnsi" w:hAnsi="Times New Roman" w:cs="Times New Roman"/>
          <w:bCs/>
          <w:sz w:val="24"/>
          <w:szCs w:val="24"/>
          <w:lang w:val="en-IN" w:eastAsia="en-US"/>
        </w:rPr>
        <w:lastRenderedPageBreak/>
        <w:t xml:space="preserve">downy mildew, fusarium wilt, and root-knot nematode, as well as pests such as aphids, fruit flies, and leaf miners (Muhammad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2022; Liu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2010). Continuous cropping and soil-borne pathogens further aggravate these problems, leading to yield and quality losses (Zhang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2019).</w:t>
      </w:r>
    </w:p>
    <w:p w14:paraId="7C860472" w14:textId="77777777" w:rsidR="00886F8C" w:rsidRPr="00886F8C" w:rsidRDefault="00886F8C" w:rsidP="00886F8C">
      <w:pPr>
        <w:spacing w:line="360" w:lineRule="auto"/>
        <w:jc w:val="both"/>
        <w:rPr>
          <w:rFonts w:ascii="Times New Roman" w:eastAsiaTheme="minorHAnsi" w:hAnsi="Times New Roman" w:cs="Times New Roman"/>
          <w:bCs/>
          <w:sz w:val="24"/>
          <w:szCs w:val="24"/>
          <w:lang w:val="en-IN" w:eastAsia="en-US"/>
        </w:rPr>
      </w:pPr>
      <w:r w:rsidRPr="00886F8C">
        <w:rPr>
          <w:rFonts w:ascii="Times New Roman" w:eastAsiaTheme="minorHAnsi" w:hAnsi="Times New Roman" w:cs="Times New Roman"/>
          <w:bCs/>
          <w:sz w:val="24"/>
          <w:szCs w:val="24"/>
          <w:lang w:val="en-IN" w:eastAsia="en-US"/>
        </w:rPr>
        <w:t xml:space="preserve">To overcome these challenges, grafting has emerged as an eco-friendly and sustainable alternative. The technique, first practiced in Japan and Korea during the early 20th century, improves plant vigour, yield, and resistance to both biotic and abiotic stresses (Ashok Kumar and Sanket, 2017; Davis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2008). In India, pioneering work on vegetable grafting has been undertaken at IIHR, Bangalore, and CSKHPKV, Palampur, where various rootstocks have been identified for resistance to bacterial wilt and nematodes (Maurya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xml:space="preserve">., 2019; Thakur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2020).</w:t>
      </w:r>
    </w:p>
    <w:p w14:paraId="3C6582CC" w14:textId="77777777" w:rsidR="00886F8C" w:rsidRDefault="00886F8C" w:rsidP="00886F8C">
      <w:pPr>
        <w:spacing w:line="360" w:lineRule="auto"/>
        <w:jc w:val="both"/>
        <w:rPr>
          <w:rFonts w:ascii="Times New Roman" w:eastAsiaTheme="minorHAnsi" w:hAnsi="Times New Roman" w:cs="Times New Roman"/>
          <w:bCs/>
          <w:sz w:val="24"/>
          <w:szCs w:val="24"/>
          <w:lang w:val="en-IN" w:eastAsia="en-US"/>
        </w:rPr>
      </w:pPr>
      <w:r w:rsidRPr="00886F8C">
        <w:rPr>
          <w:rFonts w:ascii="Times New Roman" w:eastAsiaTheme="minorHAnsi" w:hAnsi="Times New Roman" w:cs="Times New Roman"/>
          <w:bCs/>
          <w:sz w:val="24"/>
          <w:szCs w:val="24"/>
          <w:lang w:val="en-IN" w:eastAsia="en-US"/>
        </w:rPr>
        <w:t xml:space="preserve">Grafting in melons, particularly onto cucurbitaceous rootstocks, helps manage soil-borne diseases, enhance stress tolerance, and improve productivity. However, under certain environmental conditions, such as high temperatures, grafting on pumpkin rootstocks may induce bitterness due to cucurbitacin synthesis (Zhang </w:t>
      </w:r>
      <w:r w:rsidRPr="00886F8C">
        <w:rPr>
          <w:rFonts w:ascii="Times New Roman" w:eastAsiaTheme="minorHAnsi" w:hAnsi="Times New Roman" w:cs="Times New Roman"/>
          <w:bCs/>
          <w:i/>
          <w:iCs/>
          <w:sz w:val="24"/>
          <w:szCs w:val="24"/>
          <w:lang w:val="en-IN" w:eastAsia="en-US"/>
        </w:rPr>
        <w:t>et al</w:t>
      </w:r>
      <w:r w:rsidRPr="00886F8C">
        <w:rPr>
          <w:rFonts w:ascii="Times New Roman" w:eastAsiaTheme="minorHAnsi" w:hAnsi="Times New Roman" w:cs="Times New Roman"/>
          <w:bCs/>
          <w:sz w:val="24"/>
          <w:szCs w:val="24"/>
          <w:lang w:val="en-IN" w:eastAsia="en-US"/>
        </w:rPr>
        <w:t>., 2019). Despite such limitations, grafting remains a promising technique for sustainable muskmelon cultivation and improved fruit quality.</w:t>
      </w:r>
    </w:p>
    <w:p w14:paraId="6C8527EC" w14:textId="4873D1D3" w:rsidR="00D54448" w:rsidRPr="00886F8C" w:rsidRDefault="00D54448" w:rsidP="00886F8C">
      <w:pPr>
        <w:spacing w:line="360" w:lineRule="auto"/>
        <w:jc w:val="both"/>
        <w:rPr>
          <w:rFonts w:ascii="Times New Roman" w:eastAsiaTheme="minorHAnsi" w:hAnsi="Times New Roman" w:cs="Times New Roman"/>
          <w:b/>
          <w:sz w:val="24"/>
          <w:szCs w:val="24"/>
          <w:lang w:val="en-IN" w:eastAsia="en-US"/>
        </w:rPr>
      </w:pPr>
      <w:commentRangeStart w:id="3"/>
      <w:r w:rsidRPr="00D54448">
        <w:rPr>
          <w:rFonts w:ascii="Times New Roman" w:eastAsiaTheme="minorHAnsi" w:hAnsi="Times New Roman" w:cs="Times New Roman"/>
          <w:b/>
          <w:sz w:val="24"/>
          <w:szCs w:val="24"/>
          <w:lang w:val="en-IN" w:eastAsia="en-US"/>
        </w:rPr>
        <w:t xml:space="preserve">Methods and Materials: </w:t>
      </w:r>
      <w:commentRangeEnd w:id="3"/>
      <w:r w:rsidR="009250AA">
        <w:rPr>
          <w:rStyle w:val="CommentReference"/>
          <w:rtl/>
        </w:rPr>
        <w:commentReference w:id="3"/>
      </w:r>
    </w:p>
    <w:p w14:paraId="5C0BDA10" w14:textId="77777777" w:rsidR="00D54448" w:rsidRPr="009D33C7" w:rsidRDefault="00886F8C" w:rsidP="00D54448">
      <w:pPr>
        <w:spacing w:after="0" w:line="360" w:lineRule="auto"/>
        <w:jc w:val="both"/>
        <w:rPr>
          <w:rFonts w:ascii="Times New Roman" w:eastAsia="Calibri" w:hAnsi="Times New Roman" w:cs="Times New Roman"/>
          <w:bCs/>
          <w:sz w:val="24"/>
          <w:szCs w:val="24"/>
          <w:lang w:val="en-IN" w:eastAsia="en-US"/>
        </w:rPr>
      </w:pPr>
      <w:r>
        <w:rPr>
          <w:rFonts w:ascii="Times New Roman" w:eastAsiaTheme="minorHAnsi" w:hAnsi="Times New Roman" w:cs="Times New Roman"/>
          <w:b/>
          <w:sz w:val="24"/>
          <w:szCs w:val="24"/>
          <w:lang w:val="en-IN" w:eastAsia="en-US"/>
        </w:rPr>
        <w:t xml:space="preserve"> </w:t>
      </w:r>
      <w:r w:rsidR="00D54448" w:rsidRPr="009D33C7">
        <w:rPr>
          <w:rFonts w:ascii="Times New Roman" w:eastAsia="Calibri" w:hAnsi="Times New Roman" w:cs="Times New Roman"/>
          <w:bCs/>
          <w:sz w:val="24"/>
          <w:szCs w:val="24"/>
          <w:lang w:val="en-IN" w:eastAsia="en-US"/>
        </w:rPr>
        <w:t xml:space="preserve">The study was conducted at the All India Coordinated Project on Vegetable Crops, Department of Horticulture, MPKV, </w:t>
      </w:r>
      <w:commentRangeStart w:id="4"/>
      <w:proofErr w:type="spellStart"/>
      <w:r w:rsidR="00D54448" w:rsidRPr="009D33C7">
        <w:rPr>
          <w:rFonts w:ascii="Times New Roman" w:eastAsia="Calibri" w:hAnsi="Times New Roman" w:cs="Times New Roman"/>
          <w:bCs/>
          <w:sz w:val="24"/>
          <w:szCs w:val="24"/>
          <w:lang w:val="en-IN" w:eastAsia="en-US"/>
        </w:rPr>
        <w:t>Rahuri</w:t>
      </w:r>
      <w:commentRangeEnd w:id="4"/>
      <w:proofErr w:type="spellEnd"/>
      <w:r w:rsidR="009250AA">
        <w:rPr>
          <w:rStyle w:val="CommentReference"/>
        </w:rPr>
        <w:commentReference w:id="4"/>
      </w:r>
      <w:r w:rsidR="00D54448" w:rsidRPr="009D33C7">
        <w:rPr>
          <w:rFonts w:ascii="Times New Roman" w:eastAsia="Calibri" w:hAnsi="Times New Roman" w:cs="Times New Roman"/>
          <w:bCs/>
          <w:sz w:val="24"/>
          <w:szCs w:val="24"/>
          <w:lang w:val="en-IN" w:eastAsia="en-US"/>
        </w:rPr>
        <w:t xml:space="preserve">, Maharashtra, </w:t>
      </w:r>
      <w:commentRangeStart w:id="5"/>
      <w:r w:rsidR="00D54448" w:rsidRPr="009D33C7">
        <w:rPr>
          <w:rFonts w:ascii="Times New Roman" w:eastAsia="Calibri" w:hAnsi="Times New Roman" w:cs="Times New Roman"/>
          <w:bCs/>
          <w:sz w:val="24"/>
          <w:szCs w:val="24"/>
          <w:lang w:val="en-IN" w:eastAsia="en-US"/>
        </w:rPr>
        <w:t xml:space="preserve">during the summer and </w:t>
      </w:r>
      <w:commentRangeStart w:id="6"/>
      <w:commentRangeStart w:id="7"/>
      <w:r w:rsidR="00D54448" w:rsidRPr="009D33C7">
        <w:rPr>
          <w:rFonts w:ascii="Times New Roman" w:eastAsia="Calibri" w:hAnsi="Times New Roman" w:cs="Times New Roman"/>
          <w:bCs/>
          <w:i/>
          <w:iCs/>
          <w:sz w:val="24"/>
          <w:szCs w:val="24"/>
          <w:lang w:val="en-IN" w:eastAsia="en-US"/>
        </w:rPr>
        <w:t>Kharif</w:t>
      </w:r>
      <w:r w:rsidR="00D54448" w:rsidRPr="009D33C7">
        <w:rPr>
          <w:rFonts w:ascii="Times New Roman" w:eastAsia="Calibri" w:hAnsi="Times New Roman" w:cs="Times New Roman"/>
          <w:bCs/>
          <w:sz w:val="24"/>
          <w:szCs w:val="24"/>
          <w:lang w:val="en-IN" w:eastAsia="en-US"/>
        </w:rPr>
        <w:t xml:space="preserve"> </w:t>
      </w:r>
      <w:commentRangeEnd w:id="6"/>
      <w:r w:rsidR="003149AC">
        <w:rPr>
          <w:rStyle w:val="CommentReference"/>
          <w:rtl/>
        </w:rPr>
        <w:commentReference w:id="6"/>
      </w:r>
      <w:commentRangeEnd w:id="7"/>
      <w:r w:rsidR="003149AC">
        <w:rPr>
          <w:rStyle w:val="CommentReference"/>
          <w:rtl/>
        </w:rPr>
        <w:commentReference w:id="7"/>
      </w:r>
      <w:r w:rsidR="00D54448" w:rsidRPr="009D33C7">
        <w:rPr>
          <w:rFonts w:ascii="Times New Roman" w:eastAsia="Calibri" w:hAnsi="Times New Roman" w:cs="Times New Roman"/>
          <w:bCs/>
          <w:sz w:val="24"/>
          <w:szCs w:val="24"/>
          <w:lang w:val="en-IN" w:eastAsia="en-US"/>
        </w:rPr>
        <w:t>seasons</w:t>
      </w:r>
      <w:commentRangeEnd w:id="5"/>
      <w:r w:rsidR="003149AC">
        <w:rPr>
          <w:rStyle w:val="CommentReference"/>
          <w:rtl/>
        </w:rPr>
        <w:commentReference w:id="5"/>
      </w:r>
      <w:r w:rsidR="00D54448" w:rsidRPr="009D33C7">
        <w:rPr>
          <w:rFonts w:ascii="Times New Roman" w:eastAsia="Calibri" w:hAnsi="Times New Roman" w:cs="Times New Roman"/>
          <w:bCs/>
          <w:sz w:val="24"/>
          <w:szCs w:val="24"/>
          <w:lang w:val="en-IN" w:eastAsia="en-US"/>
        </w:rPr>
        <w:t>. The experimental material consisted of six rootstocks—Pumpkin (</w:t>
      </w:r>
      <w:commentRangeStart w:id="8"/>
      <w:r w:rsidR="00D54448" w:rsidRPr="009D33C7">
        <w:rPr>
          <w:rFonts w:ascii="Times New Roman" w:eastAsia="Calibri" w:hAnsi="Times New Roman" w:cs="Times New Roman"/>
          <w:bCs/>
          <w:i/>
          <w:iCs/>
          <w:sz w:val="24"/>
          <w:szCs w:val="24"/>
          <w:lang w:val="en-IN" w:eastAsia="en-US"/>
        </w:rPr>
        <w:t>Arka Chandan</w:t>
      </w:r>
      <w:commentRangeEnd w:id="8"/>
      <w:r w:rsidR="00A96EEA">
        <w:rPr>
          <w:rStyle w:val="CommentReference"/>
          <w:rtl/>
        </w:rPr>
        <w:commentReference w:id="8"/>
      </w:r>
      <w:r w:rsidR="00D54448" w:rsidRPr="009D33C7">
        <w:rPr>
          <w:rFonts w:ascii="Times New Roman" w:eastAsia="Calibri" w:hAnsi="Times New Roman" w:cs="Times New Roman"/>
          <w:bCs/>
          <w:sz w:val="24"/>
          <w:szCs w:val="24"/>
          <w:lang w:val="en-IN" w:eastAsia="en-US"/>
        </w:rPr>
        <w:t xml:space="preserve">, </w:t>
      </w:r>
      <w:commentRangeStart w:id="9"/>
      <w:r w:rsidR="00D54448" w:rsidRPr="009D33C7">
        <w:rPr>
          <w:rFonts w:ascii="Times New Roman" w:eastAsia="Calibri" w:hAnsi="Times New Roman" w:cs="Times New Roman"/>
          <w:bCs/>
          <w:i/>
          <w:iCs/>
          <w:sz w:val="24"/>
          <w:szCs w:val="24"/>
          <w:lang w:val="en-IN" w:eastAsia="en-US"/>
        </w:rPr>
        <w:t>Arka Suryamukhi</w:t>
      </w:r>
      <w:r w:rsidR="00D54448" w:rsidRPr="009D33C7">
        <w:rPr>
          <w:rFonts w:ascii="Times New Roman" w:eastAsia="Calibri" w:hAnsi="Times New Roman" w:cs="Times New Roman"/>
          <w:bCs/>
          <w:sz w:val="24"/>
          <w:szCs w:val="24"/>
          <w:lang w:val="en-IN" w:eastAsia="en-US"/>
        </w:rPr>
        <w:t>), Bottle gourd (</w:t>
      </w:r>
      <w:r w:rsidR="00D54448" w:rsidRPr="009D33C7">
        <w:rPr>
          <w:rFonts w:ascii="Times New Roman" w:eastAsia="Calibri" w:hAnsi="Times New Roman" w:cs="Times New Roman"/>
          <w:bCs/>
          <w:i/>
          <w:iCs/>
          <w:sz w:val="24"/>
          <w:szCs w:val="24"/>
          <w:lang w:val="en-IN" w:eastAsia="en-US"/>
        </w:rPr>
        <w:t>Arka Bahar</w:t>
      </w:r>
      <w:r w:rsidR="00D54448" w:rsidRPr="009D33C7">
        <w:rPr>
          <w:rFonts w:ascii="Times New Roman" w:eastAsia="Calibri" w:hAnsi="Times New Roman" w:cs="Times New Roman"/>
          <w:bCs/>
          <w:sz w:val="24"/>
          <w:szCs w:val="24"/>
          <w:lang w:val="en-IN" w:eastAsia="en-US"/>
        </w:rPr>
        <w:t xml:space="preserve">, </w:t>
      </w:r>
      <w:r w:rsidR="00D54448" w:rsidRPr="009D33C7">
        <w:rPr>
          <w:rFonts w:ascii="Times New Roman" w:eastAsia="Calibri" w:hAnsi="Times New Roman" w:cs="Times New Roman"/>
          <w:bCs/>
          <w:i/>
          <w:iCs/>
          <w:sz w:val="24"/>
          <w:szCs w:val="24"/>
          <w:lang w:val="en-IN" w:eastAsia="en-US"/>
        </w:rPr>
        <w:t>Samrat</w:t>
      </w:r>
      <w:r w:rsidR="00D54448" w:rsidRPr="009D33C7">
        <w:rPr>
          <w:rFonts w:ascii="Times New Roman" w:eastAsia="Calibri" w:hAnsi="Times New Roman" w:cs="Times New Roman"/>
          <w:bCs/>
          <w:sz w:val="24"/>
          <w:szCs w:val="24"/>
          <w:lang w:val="en-IN" w:eastAsia="en-US"/>
        </w:rPr>
        <w:t>), and Sponge gourd (</w:t>
      </w:r>
      <w:r w:rsidR="00D54448" w:rsidRPr="009D33C7">
        <w:rPr>
          <w:rFonts w:ascii="Times New Roman" w:eastAsia="Calibri" w:hAnsi="Times New Roman" w:cs="Times New Roman"/>
          <w:bCs/>
          <w:i/>
          <w:iCs/>
          <w:sz w:val="24"/>
          <w:szCs w:val="24"/>
          <w:lang w:val="en-IN" w:eastAsia="en-US"/>
        </w:rPr>
        <w:t>Phule Komal</w:t>
      </w:r>
      <w:r w:rsidR="00D54448" w:rsidRPr="009D33C7">
        <w:rPr>
          <w:rFonts w:ascii="Times New Roman" w:eastAsia="Calibri" w:hAnsi="Times New Roman" w:cs="Times New Roman"/>
          <w:bCs/>
          <w:sz w:val="24"/>
          <w:szCs w:val="24"/>
          <w:lang w:val="en-IN" w:eastAsia="en-US"/>
        </w:rPr>
        <w:t xml:space="preserve">, </w:t>
      </w:r>
      <w:r w:rsidR="00D54448" w:rsidRPr="009D33C7">
        <w:rPr>
          <w:rFonts w:ascii="Times New Roman" w:eastAsia="Calibri" w:hAnsi="Times New Roman" w:cs="Times New Roman"/>
          <w:bCs/>
          <w:i/>
          <w:iCs/>
          <w:sz w:val="24"/>
          <w:szCs w:val="24"/>
          <w:lang w:val="en-IN" w:eastAsia="en-US"/>
        </w:rPr>
        <w:t>Phule Prajakta</w:t>
      </w:r>
      <w:r w:rsidR="00D54448" w:rsidRPr="009D33C7">
        <w:rPr>
          <w:rFonts w:ascii="Times New Roman" w:eastAsia="Calibri" w:hAnsi="Times New Roman" w:cs="Times New Roman"/>
          <w:bCs/>
          <w:sz w:val="24"/>
          <w:szCs w:val="24"/>
          <w:lang w:val="en-IN" w:eastAsia="en-US"/>
        </w:rPr>
        <w:t>)</w:t>
      </w:r>
      <w:commentRangeEnd w:id="9"/>
      <w:r w:rsidR="00A96EEA">
        <w:rPr>
          <w:rStyle w:val="CommentReference"/>
          <w:rtl/>
        </w:rPr>
        <w:commentReference w:id="9"/>
      </w:r>
      <w:r w:rsidR="00D54448" w:rsidRPr="009D33C7">
        <w:rPr>
          <w:rFonts w:ascii="Times New Roman" w:eastAsia="Calibri" w:hAnsi="Times New Roman" w:cs="Times New Roman"/>
          <w:bCs/>
          <w:sz w:val="24"/>
          <w:szCs w:val="24"/>
          <w:lang w:val="en-IN" w:eastAsia="en-US"/>
        </w:rPr>
        <w:t>—sourced from IIHR and MPKV, along with three commercial muskmelon hybrids (S</w:t>
      </w:r>
      <w:r w:rsidR="00D54448" w:rsidRPr="009D33C7">
        <w:rPr>
          <w:rFonts w:ascii="Times New Roman" w:eastAsia="Calibri" w:hAnsi="Times New Roman" w:cs="Times New Roman"/>
          <w:bCs/>
          <w:sz w:val="24"/>
          <w:szCs w:val="24"/>
          <w:vertAlign w:val="subscript"/>
          <w:lang w:val="en-IN" w:eastAsia="en-US"/>
        </w:rPr>
        <w:t>1</w:t>
      </w:r>
      <w:r w:rsidR="00D54448" w:rsidRPr="009D33C7">
        <w:rPr>
          <w:rFonts w:ascii="Times New Roman" w:eastAsia="Calibri" w:hAnsi="Times New Roman" w:cs="Times New Roman"/>
          <w:bCs/>
          <w:sz w:val="24"/>
          <w:szCs w:val="24"/>
          <w:lang w:val="en-IN" w:eastAsia="en-US"/>
        </w:rPr>
        <w:t>, S</w:t>
      </w:r>
      <w:r w:rsidR="00D54448" w:rsidRPr="009D33C7">
        <w:rPr>
          <w:rFonts w:ascii="Times New Roman" w:eastAsia="Calibri" w:hAnsi="Times New Roman" w:cs="Times New Roman"/>
          <w:bCs/>
          <w:sz w:val="24"/>
          <w:szCs w:val="24"/>
          <w:vertAlign w:val="subscript"/>
          <w:lang w:val="en-IN" w:eastAsia="en-US"/>
        </w:rPr>
        <w:t>2</w:t>
      </w:r>
      <w:r w:rsidR="00D54448" w:rsidRPr="009D33C7">
        <w:rPr>
          <w:rFonts w:ascii="Times New Roman" w:eastAsia="Calibri" w:hAnsi="Times New Roman" w:cs="Times New Roman"/>
          <w:bCs/>
          <w:sz w:val="24"/>
          <w:szCs w:val="24"/>
          <w:lang w:val="en-IN" w:eastAsia="en-US"/>
        </w:rPr>
        <w:t>, and S</w:t>
      </w:r>
      <w:r w:rsidR="00D54448" w:rsidRPr="009D33C7">
        <w:rPr>
          <w:rFonts w:ascii="Times New Roman" w:eastAsia="Calibri" w:hAnsi="Times New Roman" w:cs="Times New Roman"/>
          <w:bCs/>
          <w:sz w:val="24"/>
          <w:szCs w:val="24"/>
          <w:vertAlign w:val="subscript"/>
          <w:lang w:val="en-IN" w:eastAsia="en-US"/>
        </w:rPr>
        <w:t>3</w:t>
      </w:r>
      <w:r w:rsidR="00D54448" w:rsidRPr="009D33C7">
        <w:rPr>
          <w:rFonts w:ascii="Times New Roman" w:eastAsia="Calibri" w:hAnsi="Times New Roman" w:cs="Times New Roman"/>
          <w:bCs/>
          <w:sz w:val="24"/>
          <w:szCs w:val="24"/>
          <w:lang w:val="en-IN" w:eastAsia="en-US"/>
        </w:rPr>
        <w:t xml:space="preserve">) obtained from Sagar Biotech </w:t>
      </w:r>
      <w:commentRangeStart w:id="10"/>
      <w:proofErr w:type="spellStart"/>
      <w:r w:rsidR="00D54448" w:rsidRPr="009D33C7">
        <w:rPr>
          <w:rFonts w:ascii="Times New Roman" w:eastAsia="Calibri" w:hAnsi="Times New Roman" w:cs="Times New Roman"/>
          <w:bCs/>
          <w:sz w:val="24"/>
          <w:szCs w:val="24"/>
          <w:lang w:val="en-IN" w:eastAsia="en-US"/>
        </w:rPr>
        <w:t>Pvt</w:t>
      </w:r>
      <w:commentRangeEnd w:id="10"/>
      <w:r w:rsidR="009250AA">
        <w:rPr>
          <w:rStyle w:val="CommentReference"/>
        </w:rPr>
        <w:commentReference w:id="10"/>
      </w:r>
      <w:r w:rsidR="00D54448" w:rsidRPr="009D33C7">
        <w:rPr>
          <w:rFonts w:ascii="Times New Roman" w:eastAsia="Calibri" w:hAnsi="Times New Roman" w:cs="Times New Roman"/>
          <w:bCs/>
          <w:sz w:val="24"/>
          <w:szCs w:val="24"/>
          <w:lang w:val="en-IN" w:eastAsia="en-US"/>
        </w:rPr>
        <w:t>.</w:t>
      </w:r>
      <w:proofErr w:type="spellEnd"/>
      <w:r w:rsidR="00D54448" w:rsidRPr="009D33C7">
        <w:rPr>
          <w:rFonts w:ascii="Times New Roman" w:eastAsia="Calibri" w:hAnsi="Times New Roman" w:cs="Times New Roman"/>
          <w:bCs/>
          <w:sz w:val="24"/>
          <w:szCs w:val="24"/>
          <w:lang w:val="en-IN" w:eastAsia="en-US"/>
        </w:rPr>
        <w:t xml:space="preserve"> Ltd. Essential materials included greenhouse facilities, </w:t>
      </w:r>
      <w:commentRangeStart w:id="11"/>
      <w:proofErr w:type="spellStart"/>
      <w:r w:rsidR="00D54448" w:rsidRPr="009D33C7">
        <w:rPr>
          <w:rFonts w:ascii="Times New Roman" w:eastAsia="Calibri" w:hAnsi="Times New Roman" w:cs="Times New Roman"/>
          <w:bCs/>
          <w:sz w:val="24"/>
          <w:szCs w:val="24"/>
          <w:lang w:val="en-IN" w:eastAsia="en-US"/>
        </w:rPr>
        <w:t>protrays</w:t>
      </w:r>
      <w:commentRangeEnd w:id="11"/>
      <w:proofErr w:type="spellEnd"/>
      <w:r w:rsidR="009250AA">
        <w:rPr>
          <w:rStyle w:val="CommentReference"/>
        </w:rPr>
        <w:commentReference w:id="11"/>
      </w:r>
      <w:r w:rsidR="00D54448" w:rsidRPr="009D33C7">
        <w:rPr>
          <w:rFonts w:ascii="Times New Roman" w:eastAsia="Calibri" w:hAnsi="Times New Roman" w:cs="Times New Roman"/>
          <w:bCs/>
          <w:sz w:val="24"/>
          <w:szCs w:val="24"/>
          <w:lang w:val="en-IN" w:eastAsia="en-US"/>
        </w:rPr>
        <w:t xml:space="preserve">, cocopeat, sharp blades, grafting clips, supporting sticks, and a healing chamber. For uniform grafting, muskmelon scions were sown 20–25 days prior to rootstocks in 102-cell </w:t>
      </w:r>
      <w:commentRangeStart w:id="12"/>
      <w:proofErr w:type="spellStart"/>
      <w:r w:rsidR="00D54448" w:rsidRPr="009D33C7">
        <w:rPr>
          <w:rFonts w:ascii="Times New Roman" w:eastAsia="Calibri" w:hAnsi="Times New Roman" w:cs="Times New Roman"/>
          <w:bCs/>
          <w:sz w:val="24"/>
          <w:szCs w:val="24"/>
          <w:lang w:val="en-IN" w:eastAsia="en-US"/>
        </w:rPr>
        <w:t>protrays</w:t>
      </w:r>
      <w:commentRangeEnd w:id="12"/>
      <w:proofErr w:type="spellEnd"/>
      <w:r w:rsidR="009250AA">
        <w:rPr>
          <w:rStyle w:val="CommentReference"/>
        </w:rPr>
        <w:commentReference w:id="12"/>
      </w:r>
      <w:r w:rsidR="00D54448" w:rsidRPr="009D33C7">
        <w:rPr>
          <w:rFonts w:ascii="Times New Roman" w:eastAsia="Calibri" w:hAnsi="Times New Roman" w:cs="Times New Roman"/>
          <w:bCs/>
          <w:sz w:val="24"/>
          <w:szCs w:val="24"/>
          <w:lang w:val="en-IN" w:eastAsia="en-US"/>
        </w:rPr>
        <w:t xml:space="preserve">, while rootstocks were raised in 70-cell </w:t>
      </w:r>
      <w:commentRangeStart w:id="13"/>
      <w:proofErr w:type="spellStart"/>
      <w:r w:rsidR="00D54448" w:rsidRPr="009D33C7">
        <w:rPr>
          <w:rFonts w:ascii="Times New Roman" w:eastAsia="Calibri" w:hAnsi="Times New Roman" w:cs="Times New Roman"/>
          <w:bCs/>
          <w:sz w:val="24"/>
          <w:szCs w:val="24"/>
          <w:lang w:val="en-IN" w:eastAsia="en-US"/>
        </w:rPr>
        <w:t>protrays</w:t>
      </w:r>
      <w:proofErr w:type="spellEnd"/>
      <w:r w:rsidR="00D54448" w:rsidRPr="009D33C7">
        <w:rPr>
          <w:rFonts w:ascii="Times New Roman" w:eastAsia="Calibri" w:hAnsi="Times New Roman" w:cs="Times New Roman"/>
          <w:bCs/>
          <w:sz w:val="24"/>
          <w:szCs w:val="24"/>
          <w:lang w:val="en-IN" w:eastAsia="en-US"/>
        </w:rPr>
        <w:t xml:space="preserve"> </w:t>
      </w:r>
      <w:commentRangeEnd w:id="13"/>
      <w:r w:rsidR="009250AA">
        <w:rPr>
          <w:rStyle w:val="CommentReference"/>
        </w:rPr>
        <w:commentReference w:id="13"/>
      </w:r>
      <w:r w:rsidR="00D54448" w:rsidRPr="009D33C7">
        <w:rPr>
          <w:rFonts w:ascii="Times New Roman" w:eastAsia="Calibri" w:hAnsi="Times New Roman" w:cs="Times New Roman"/>
          <w:bCs/>
          <w:sz w:val="24"/>
          <w:szCs w:val="24"/>
          <w:lang w:val="en-IN" w:eastAsia="en-US"/>
        </w:rPr>
        <w:t xml:space="preserve">with sterilized cocopeat. Rootstock seedlings reached </w:t>
      </w:r>
      <w:commentRangeStart w:id="14"/>
      <w:proofErr w:type="spellStart"/>
      <w:r w:rsidR="00D54448" w:rsidRPr="009D33C7">
        <w:rPr>
          <w:rFonts w:ascii="Times New Roman" w:eastAsia="Calibri" w:hAnsi="Times New Roman" w:cs="Times New Roman"/>
          <w:bCs/>
          <w:sz w:val="24"/>
          <w:szCs w:val="24"/>
          <w:lang w:val="en-IN" w:eastAsia="en-US"/>
        </w:rPr>
        <w:t>graftable</w:t>
      </w:r>
      <w:proofErr w:type="spellEnd"/>
      <w:r w:rsidR="00D54448" w:rsidRPr="009D33C7">
        <w:rPr>
          <w:rFonts w:ascii="Times New Roman" w:eastAsia="Calibri" w:hAnsi="Times New Roman" w:cs="Times New Roman"/>
          <w:bCs/>
          <w:sz w:val="24"/>
          <w:szCs w:val="24"/>
          <w:lang w:val="en-IN" w:eastAsia="en-US"/>
        </w:rPr>
        <w:t xml:space="preserve"> </w:t>
      </w:r>
      <w:commentRangeEnd w:id="14"/>
      <w:r w:rsidR="009250AA">
        <w:rPr>
          <w:rStyle w:val="CommentReference"/>
        </w:rPr>
        <w:commentReference w:id="14"/>
      </w:r>
      <w:r w:rsidR="00D54448" w:rsidRPr="009D33C7">
        <w:rPr>
          <w:rFonts w:ascii="Times New Roman" w:eastAsia="Calibri" w:hAnsi="Times New Roman" w:cs="Times New Roman"/>
          <w:bCs/>
          <w:sz w:val="24"/>
          <w:szCs w:val="24"/>
          <w:lang w:val="en-IN" w:eastAsia="en-US"/>
        </w:rPr>
        <w:t>stage in 7–10 days, whereas scions were ready in 19–24 days.</w:t>
      </w:r>
    </w:p>
    <w:p w14:paraId="4DB98EDF" w14:textId="77777777" w:rsidR="00D54448" w:rsidRPr="009D33C7" w:rsidRDefault="00D54448" w:rsidP="00D54448">
      <w:pPr>
        <w:spacing w:after="0" w:line="360" w:lineRule="auto"/>
        <w:jc w:val="both"/>
        <w:rPr>
          <w:rFonts w:ascii="Times New Roman" w:eastAsia="Calibri" w:hAnsi="Times New Roman" w:cs="Times New Roman"/>
          <w:bCs/>
          <w:sz w:val="24"/>
          <w:szCs w:val="24"/>
          <w:lang w:val="en-IN" w:eastAsia="en-US"/>
        </w:rPr>
      </w:pPr>
    </w:p>
    <w:p w14:paraId="62AAF2E7" w14:textId="77777777" w:rsidR="00D54448" w:rsidRDefault="00D54448" w:rsidP="00D54448">
      <w:pPr>
        <w:spacing w:after="0" w:line="360" w:lineRule="auto"/>
        <w:jc w:val="both"/>
        <w:rPr>
          <w:rFonts w:ascii="Times New Roman" w:eastAsia="Calibri" w:hAnsi="Times New Roman" w:cs="Times New Roman"/>
          <w:bCs/>
          <w:sz w:val="24"/>
          <w:szCs w:val="24"/>
          <w:lang w:val="en-IN" w:eastAsia="en-US"/>
        </w:rPr>
      </w:pPr>
      <w:commentRangeStart w:id="15"/>
      <w:r w:rsidRPr="009D33C7">
        <w:rPr>
          <w:rFonts w:ascii="Times New Roman" w:eastAsia="Calibri" w:hAnsi="Times New Roman" w:cs="Times New Roman"/>
          <w:bCs/>
          <w:sz w:val="24"/>
          <w:szCs w:val="24"/>
          <w:lang w:val="en-IN" w:eastAsia="en-US"/>
        </w:rPr>
        <w:t xml:space="preserve">Single cotyledon grafting was performed when rootstock and scion seedlings were of similar size. Rootstocks were cut slantwise (0.8–1.0 cm below cotyledon), and scions were cut at a </w:t>
      </w:r>
      <w:r w:rsidRPr="009D33C7">
        <w:rPr>
          <w:rFonts w:ascii="Times New Roman" w:eastAsia="Calibri" w:hAnsi="Times New Roman" w:cs="Times New Roman"/>
          <w:bCs/>
          <w:sz w:val="24"/>
          <w:szCs w:val="24"/>
          <w:lang w:val="en-IN" w:eastAsia="en-US"/>
        </w:rPr>
        <w:lastRenderedPageBreak/>
        <w:t xml:space="preserve">matching angle (35°–45°), then joined with grafting clips and kept in moist chambers under polythene covers. Seedlings were placed in a healing chamber (RH 85–95%, 21–30°C) for 5–6 days, gradually exposed to light, and later shifted to the nursery for 5–6 days. Before transplanting, seedlings were hardened under natural light for 2–3 days. </w:t>
      </w:r>
      <w:commentRangeEnd w:id="15"/>
      <w:r w:rsidR="00A96EEA">
        <w:rPr>
          <w:rStyle w:val="CommentReference"/>
          <w:rtl/>
        </w:rPr>
        <w:commentReference w:id="15"/>
      </w:r>
    </w:p>
    <w:p w14:paraId="13868A2F" w14:textId="77777777" w:rsidR="009D33C7" w:rsidRPr="009D33C7" w:rsidRDefault="009D33C7" w:rsidP="00D54448">
      <w:pPr>
        <w:spacing w:after="0" w:line="360" w:lineRule="auto"/>
        <w:jc w:val="both"/>
        <w:rPr>
          <w:rFonts w:ascii="Times New Roman" w:eastAsia="Calibri" w:hAnsi="Times New Roman" w:cs="Times New Roman"/>
          <w:bCs/>
          <w:sz w:val="24"/>
          <w:szCs w:val="24"/>
          <w:lang w:val="en-IN" w:eastAsia="en-US"/>
        </w:rPr>
      </w:pPr>
    </w:p>
    <w:p w14:paraId="3BFE5BFC" w14:textId="73DBBD3B" w:rsidR="00D54448" w:rsidRDefault="00D54448" w:rsidP="00D54448">
      <w:pPr>
        <w:spacing w:after="0" w:line="360" w:lineRule="auto"/>
        <w:jc w:val="both"/>
        <w:rPr>
          <w:rFonts w:ascii="Times New Roman" w:eastAsia="Calibri" w:hAnsi="Times New Roman" w:cs="Times New Roman"/>
          <w:b/>
          <w:sz w:val="24"/>
          <w:szCs w:val="24"/>
          <w:lang w:val="en-IN" w:eastAsia="en-US"/>
        </w:rPr>
      </w:pPr>
      <w:r>
        <w:rPr>
          <w:rFonts w:ascii="Times New Roman" w:eastAsia="Calibri" w:hAnsi="Times New Roman" w:cs="Times New Roman"/>
          <w:b/>
          <w:sz w:val="24"/>
          <w:szCs w:val="24"/>
          <w:lang w:val="en-IN" w:eastAsia="en-US"/>
        </w:rPr>
        <w:t>Rind thickness, biochemical properties and pest and diseases infestation parameters</w:t>
      </w:r>
    </w:p>
    <w:p w14:paraId="640E2E7C" w14:textId="1E270C0E"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Pr>
          <w:rFonts w:ascii="Times New Roman" w:eastAsiaTheme="minorHAnsi" w:hAnsi="Times New Roman" w:cs="Times New Roman"/>
          <w:b/>
          <w:bCs/>
          <w:sz w:val="24"/>
          <w:szCs w:val="24"/>
          <w:lang w:val="en-IN" w:eastAsia="en-US"/>
        </w:rPr>
        <w:t xml:space="preserve">1. </w:t>
      </w:r>
      <w:r w:rsidRPr="006F3CC7">
        <w:rPr>
          <w:rFonts w:ascii="Times New Roman" w:eastAsiaTheme="minorHAnsi" w:hAnsi="Times New Roman" w:cs="Times New Roman"/>
          <w:b/>
          <w:bCs/>
          <w:sz w:val="24"/>
          <w:szCs w:val="24"/>
          <w:lang w:val="en-IN" w:eastAsia="en-US"/>
        </w:rPr>
        <w:t>Rind thickness (cm)</w:t>
      </w:r>
    </w:p>
    <w:p w14:paraId="0F1A2ACF" w14:textId="47C127C5" w:rsidR="00D54448" w:rsidRPr="006F3CC7" w:rsidRDefault="00D54448" w:rsidP="00D54448">
      <w:pPr>
        <w:spacing w:line="360" w:lineRule="auto"/>
        <w:jc w:val="both"/>
        <w:rPr>
          <w:rFonts w:ascii="Times New Roman" w:eastAsiaTheme="minorHAnsi" w:hAnsi="Times New Roman" w:cs="Times New Roman"/>
          <w:sz w:val="24"/>
          <w:szCs w:val="24"/>
          <w:lang w:val="en-IN" w:eastAsia="en-US"/>
        </w:rPr>
      </w:pPr>
      <w:r w:rsidRPr="006F3CC7">
        <w:rPr>
          <w:rFonts w:ascii="Times New Roman" w:eastAsiaTheme="minorHAnsi" w:hAnsi="Times New Roman" w:cs="Times New Roman"/>
          <w:sz w:val="24"/>
          <w:szCs w:val="24"/>
          <w:lang w:val="en-IN" w:eastAsia="en-US"/>
        </w:rPr>
        <w:tab/>
        <w:t>The</w:t>
      </w:r>
      <w:r w:rsidRPr="006F3CC7">
        <w:rPr>
          <w:rFonts w:ascii="Times New Roman" w:eastAsiaTheme="minorHAnsi" w:hAnsi="Times New Roman" w:cs="Times New Roman"/>
          <w:spacing w:val="22"/>
          <w:sz w:val="24"/>
          <w:szCs w:val="24"/>
          <w:lang w:val="en-IN" w:eastAsia="en-US"/>
        </w:rPr>
        <w:t xml:space="preserve"> </w:t>
      </w:r>
      <w:r w:rsidRPr="006F3CC7">
        <w:rPr>
          <w:rFonts w:ascii="Times New Roman" w:eastAsiaTheme="minorHAnsi" w:hAnsi="Times New Roman" w:cs="Times New Roman"/>
          <w:sz w:val="24"/>
          <w:szCs w:val="24"/>
          <w:lang w:val="en-IN" w:eastAsia="en-US"/>
        </w:rPr>
        <w:t>thickness</w:t>
      </w:r>
      <w:r w:rsidRPr="006F3CC7">
        <w:rPr>
          <w:rFonts w:ascii="Times New Roman" w:eastAsiaTheme="minorHAnsi" w:hAnsi="Times New Roman" w:cs="Times New Roman"/>
          <w:spacing w:val="25"/>
          <w:sz w:val="24"/>
          <w:szCs w:val="24"/>
          <w:lang w:val="en-IN" w:eastAsia="en-US"/>
        </w:rPr>
        <w:t xml:space="preserve"> </w:t>
      </w:r>
      <w:r w:rsidRPr="006F3CC7">
        <w:rPr>
          <w:rFonts w:ascii="Times New Roman" w:eastAsiaTheme="minorHAnsi" w:hAnsi="Times New Roman" w:cs="Times New Roman"/>
          <w:sz w:val="24"/>
          <w:szCs w:val="24"/>
          <w:lang w:val="en-IN" w:eastAsia="en-US"/>
        </w:rPr>
        <w:t>of</w:t>
      </w:r>
      <w:r w:rsidRPr="006F3CC7">
        <w:rPr>
          <w:rFonts w:ascii="Times New Roman" w:eastAsiaTheme="minorHAnsi" w:hAnsi="Times New Roman" w:cs="Times New Roman"/>
          <w:spacing w:val="22"/>
          <w:sz w:val="24"/>
          <w:szCs w:val="24"/>
          <w:lang w:val="en-IN" w:eastAsia="en-US"/>
        </w:rPr>
        <w:t xml:space="preserve"> </w:t>
      </w:r>
      <w:r w:rsidRPr="006F3CC7">
        <w:rPr>
          <w:rFonts w:ascii="Times New Roman" w:eastAsiaTheme="minorHAnsi" w:hAnsi="Times New Roman" w:cs="Times New Roman"/>
          <w:sz w:val="24"/>
          <w:szCs w:val="24"/>
          <w:lang w:val="en-IN" w:eastAsia="en-US"/>
        </w:rPr>
        <w:t>the</w:t>
      </w:r>
      <w:r w:rsidRPr="006F3CC7">
        <w:rPr>
          <w:rFonts w:ascii="Times New Roman" w:eastAsiaTheme="minorHAnsi" w:hAnsi="Times New Roman" w:cs="Times New Roman"/>
          <w:spacing w:val="22"/>
          <w:sz w:val="24"/>
          <w:szCs w:val="24"/>
          <w:lang w:val="en-IN" w:eastAsia="en-US"/>
        </w:rPr>
        <w:t xml:space="preserve"> </w:t>
      </w:r>
      <w:r w:rsidRPr="006F3CC7">
        <w:rPr>
          <w:rFonts w:ascii="Times New Roman" w:eastAsiaTheme="minorHAnsi" w:hAnsi="Times New Roman" w:cs="Times New Roman"/>
          <w:sz w:val="24"/>
          <w:szCs w:val="24"/>
          <w:lang w:val="en-IN" w:eastAsia="en-US"/>
        </w:rPr>
        <w:t>selected</w:t>
      </w:r>
      <w:r w:rsidRPr="006F3CC7">
        <w:rPr>
          <w:rFonts w:ascii="Times New Roman" w:eastAsiaTheme="minorHAnsi" w:hAnsi="Times New Roman" w:cs="Times New Roman"/>
          <w:spacing w:val="23"/>
          <w:sz w:val="24"/>
          <w:szCs w:val="24"/>
          <w:lang w:val="en-IN" w:eastAsia="en-US"/>
        </w:rPr>
        <w:t xml:space="preserve"> </w:t>
      </w:r>
      <w:r w:rsidRPr="006F3CC7">
        <w:rPr>
          <w:rFonts w:ascii="Times New Roman" w:eastAsiaTheme="minorHAnsi" w:hAnsi="Times New Roman" w:cs="Times New Roman"/>
          <w:sz w:val="24"/>
          <w:szCs w:val="24"/>
          <w:lang w:val="en-IN" w:eastAsia="en-US"/>
        </w:rPr>
        <w:t>fruit</w:t>
      </w:r>
      <w:r w:rsidRPr="006F3CC7">
        <w:rPr>
          <w:rFonts w:ascii="Times New Roman" w:eastAsiaTheme="minorHAnsi" w:hAnsi="Times New Roman" w:cs="Times New Roman"/>
          <w:spacing w:val="23"/>
          <w:sz w:val="24"/>
          <w:szCs w:val="24"/>
          <w:lang w:val="en-IN" w:eastAsia="en-US"/>
        </w:rPr>
        <w:t xml:space="preserve"> </w:t>
      </w:r>
      <w:r w:rsidRPr="006F3CC7">
        <w:rPr>
          <w:rFonts w:ascii="Times New Roman" w:eastAsiaTheme="minorHAnsi" w:hAnsi="Times New Roman" w:cs="Times New Roman"/>
          <w:sz w:val="24"/>
          <w:szCs w:val="24"/>
          <w:lang w:val="en-IN" w:eastAsia="en-US"/>
        </w:rPr>
        <w:t>was</w:t>
      </w:r>
      <w:r w:rsidRPr="006F3CC7">
        <w:rPr>
          <w:rFonts w:ascii="Times New Roman" w:eastAsiaTheme="minorHAnsi" w:hAnsi="Times New Roman" w:cs="Times New Roman"/>
          <w:spacing w:val="23"/>
          <w:sz w:val="24"/>
          <w:szCs w:val="24"/>
          <w:lang w:val="en-IN" w:eastAsia="en-US"/>
        </w:rPr>
        <w:t xml:space="preserve"> </w:t>
      </w:r>
      <w:r w:rsidRPr="006F3CC7">
        <w:rPr>
          <w:rFonts w:ascii="Times New Roman" w:eastAsiaTheme="minorHAnsi" w:hAnsi="Times New Roman" w:cs="Times New Roman"/>
          <w:sz w:val="24"/>
          <w:szCs w:val="24"/>
          <w:lang w:val="en-IN" w:eastAsia="en-US"/>
        </w:rPr>
        <w:t>measured</w:t>
      </w:r>
      <w:r w:rsidRPr="006F3CC7">
        <w:rPr>
          <w:rFonts w:ascii="Times New Roman" w:eastAsiaTheme="minorHAnsi" w:hAnsi="Times New Roman" w:cs="Times New Roman"/>
          <w:spacing w:val="22"/>
          <w:sz w:val="24"/>
          <w:szCs w:val="24"/>
          <w:lang w:val="en-IN" w:eastAsia="en-US"/>
        </w:rPr>
        <w:t xml:space="preserve"> </w:t>
      </w:r>
      <w:r w:rsidRPr="006F3CC7">
        <w:rPr>
          <w:rFonts w:ascii="Times New Roman" w:eastAsiaTheme="minorHAnsi" w:hAnsi="Times New Roman" w:cs="Times New Roman"/>
          <w:sz w:val="24"/>
          <w:szCs w:val="24"/>
          <w:lang w:val="en-IN" w:eastAsia="en-US"/>
        </w:rPr>
        <w:t>in</w:t>
      </w:r>
      <w:r w:rsidRPr="006F3CC7">
        <w:rPr>
          <w:rFonts w:ascii="Times New Roman" w:eastAsiaTheme="minorHAnsi" w:hAnsi="Times New Roman" w:cs="Times New Roman"/>
          <w:spacing w:val="24"/>
          <w:sz w:val="24"/>
          <w:szCs w:val="24"/>
          <w:lang w:val="en-IN" w:eastAsia="en-US"/>
        </w:rPr>
        <w:t xml:space="preserve"> </w:t>
      </w:r>
      <w:r w:rsidR="009D33C7" w:rsidRPr="006F3CC7">
        <w:rPr>
          <w:rFonts w:ascii="Times New Roman" w:eastAsiaTheme="minorHAnsi" w:hAnsi="Times New Roman" w:cs="Times New Roman"/>
          <w:spacing w:val="24"/>
          <w:sz w:val="24"/>
          <w:szCs w:val="24"/>
          <w:lang w:val="en-IN" w:eastAsia="en-US"/>
        </w:rPr>
        <w:t>centi</w:t>
      </w:r>
      <w:r w:rsidR="009D33C7" w:rsidRPr="006F3CC7">
        <w:rPr>
          <w:rFonts w:ascii="Times New Roman" w:eastAsiaTheme="minorHAnsi" w:hAnsi="Times New Roman" w:cs="Times New Roman"/>
          <w:sz w:val="24"/>
          <w:szCs w:val="24"/>
          <w:lang w:val="en-IN" w:eastAsia="en-US"/>
        </w:rPr>
        <w:t>metres</w:t>
      </w:r>
      <w:r w:rsidRPr="006F3CC7">
        <w:rPr>
          <w:rFonts w:ascii="Times New Roman" w:eastAsiaTheme="minorHAnsi" w:hAnsi="Times New Roman" w:cs="Times New Roman"/>
          <w:spacing w:val="23"/>
          <w:sz w:val="24"/>
          <w:szCs w:val="24"/>
          <w:lang w:val="en-IN" w:eastAsia="en-US"/>
        </w:rPr>
        <w:t xml:space="preserve"> </w:t>
      </w:r>
      <w:r w:rsidRPr="006F3CC7">
        <w:rPr>
          <w:rFonts w:ascii="Times New Roman" w:eastAsiaTheme="minorHAnsi" w:hAnsi="Times New Roman" w:cs="Times New Roman"/>
          <w:sz w:val="24"/>
          <w:szCs w:val="24"/>
          <w:lang w:val="en-IN" w:eastAsia="en-US"/>
        </w:rPr>
        <w:t>using</w:t>
      </w:r>
      <w:r w:rsidRPr="006F3CC7">
        <w:rPr>
          <w:rFonts w:ascii="Times New Roman" w:eastAsiaTheme="minorHAnsi" w:hAnsi="Times New Roman" w:cs="Times New Roman"/>
          <w:spacing w:val="26"/>
          <w:sz w:val="24"/>
          <w:szCs w:val="24"/>
          <w:lang w:val="en-IN" w:eastAsia="en-US"/>
        </w:rPr>
        <w:t xml:space="preserve"> </w:t>
      </w:r>
      <w:r w:rsidRPr="006F3CC7">
        <w:rPr>
          <w:rFonts w:ascii="Times New Roman" w:eastAsiaTheme="minorHAnsi" w:hAnsi="Times New Roman" w:cs="Times New Roman"/>
          <w:sz w:val="24"/>
          <w:szCs w:val="24"/>
          <w:lang w:val="en-IN" w:eastAsia="en-US"/>
        </w:rPr>
        <w:t>measuring scale and the</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average</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was worked out.</w:t>
      </w:r>
    </w:p>
    <w:p w14:paraId="3A3E0314" w14:textId="5AF5C881"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Pr>
          <w:rFonts w:ascii="Times New Roman" w:eastAsia="Calibri" w:hAnsi="Times New Roman" w:cs="Times New Roman"/>
          <w:b/>
          <w:sz w:val="24"/>
          <w:szCs w:val="24"/>
          <w:lang w:val="en-IN" w:eastAsia="en-US"/>
        </w:rPr>
        <w:t xml:space="preserve">2. </w:t>
      </w:r>
      <w:r w:rsidRPr="006F3CC7">
        <w:rPr>
          <w:rFonts w:ascii="Times New Roman" w:eastAsiaTheme="minorHAnsi" w:hAnsi="Times New Roman" w:cs="Times New Roman"/>
          <w:b/>
          <w:bCs/>
          <w:sz w:val="24"/>
          <w:szCs w:val="24"/>
          <w:lang w:val="en-IN" w:eastAsia="en-US"/>
        </w:rPr>
        <w:t>TSS (˚Brix)</w:t>
      </w:r>
    </w:p>
    <w:p w14:paraId="7808E383" w14:textId="09864D51"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sidRPr="006F3CC7">
        <w:rPr>
          <w:rFonts w:ascii="Times New Roman" w:eastAsiaTheme="minorHAnsi" w:hAnsi="Times New Roman" w:cs="Times New Roman"/>
          <w:sz w:val="24"/>
          <w:szCs w:val="24"/>
          <w:lang w:val="en-IN" w:eastAsia="en-US"/>
        </w:rPr>
        <w:tab/>
        <w:t>The</w:t>
      </w:r>
      <w:r w:rsidRPr="006F3CC7">
        <w:rPr>
          <w:rFonts w:ascii="Times New Roman" w:eastAsiaTheme="minorHAnsi" w:hAnsi="Times New Roman" w:cs="Times New Roman"/>
          <w:spacing w:val="-10"/>
          <w:sz w:val="24"/>
          <w:szCs w:val="24"/>
          <w:lang w:val="en-IN" w:eastAsia="en-US"/>
        </w:rPr>
        <w:t xml:space="preserve"> </w:t>
      </w:r>
      <w:r w:rsidRPr="006F3CC7">
        <w:rPr>
          <w:rFonts w:ascii="Times New Roman" w:eastAsiaTheme="minorHAnsi" w:hAnsi="Times New Roman" w:cs="Times New Roman"/>
          <w:sz w:val="24"/>
          <w:szCs w:val="24"/>
          <w:lang w:val="en-IN" w:eastAsia="en-US"/>
        </w:rPr>
        <w:t>total</w:t>
      </w:r>
      <w:r w:rsidRPr="006F3CC7">
        <w:rPr>
          <w:rFonts w:ascii="Times New Roman" w:eastAsiaTheme="minorHAnsi" w:hAnsi="Times New Roman" w:cs="Times New Roman"/>
          <w:spacing w:val="-7"/>
          <w:sz w:val="24"/>
          <w:szCs w:val="24"/>
          <w:lang w:val="en-IN" w:eastAsia="en-US"/>
        </w:rPr>
        <w:t xml:space="preserve"> </w:t>
      </w:r>
      <w:r w:rsidRPr="006F3CC7">
        <w:rPr>
          <w:rFonts w:ascii="Times New Roman" w:eastAsiaTheme="minorHAnsi" w:hAnsi="Times New Roman" w:cs="Times New Roman"/>
          <w:sz w:val="24"/>
          <w:szCs w:val="24"/>
          <w:lang w:val="en-IN" w:eastAsia="en-US"/>
        </w:rPr>
        <w:t>soluble</w:t>
      </w:r>
      <w:r w:rsidRPr="006F3CC7">
        <w:rPr>
          <w:rFonts w:ascii="Times New Roman" w:eastAsiaTheme="minorHAnsi" w:hAnsi="Times New Roman" w:cs="Times New Roman"/>
          <w:spacing w:val="-9"/>
          <w:sz w:val="24"/>
          <w:szCs w:val="24"/>
          <w:lang w:val="en-IN" w:eastAsia="en-US"/>
        </w:rPr>
        <w:t xml:space="preserve"> </w:t>
      </w:r>
      <w:r w:rsidRPr="006F3CC7">
        <w:rPr>
          <w:rFonts w:ascii="Times New Roman" w:eastAsiaTheme="minorHAnsi" w:hAnsi="Times New Roman" w:cs="Times New Roman"/>
          <w:sz w:val="24"/>
          <w:szCs w:val="24"/>
          <w:lang w:val="en-IN" w:eastAsia="en-US"/>
        </w:rPr>
        <w:t>solid</w:t>
      </w:r>
      <w:r w:rsidRPr="006F3CC7">
        <w:rPr>
          <w:rFonts w:ascii="Times New Roman" w:eastAsiaTheme="minorHAnsi" w:hAnsi="Times New Roman" w:cs="Times New Roman"/>
          <w:spacing w:val="-6"/>
          <w:sz w:val="24"/>
          <w:szCs w:val="24"/>
          <w:lang w:val="en-IN" w:eastAsia="en-US"/>
        </w:rPr>
        <w:t xml:space="preserve"> </w:t>
      </w:r>
      <w:r w:rsidRPr="006F3CC7">
        <w:rPr>
          <w:rFonts w:ascii="Times New Roman" w:eastAsiaTheme="minorHAnsi" w:hAnsi="Times New Roman" w:cs="Times New Roman"/>
          <w:sz w:val="24"/>
          <w:szCs w:val="24"/>
          <w:lang w:val="en-IN" w:eastAsia="en-US"/>
        </w:rPr>
        <w:t>(TSS)</w:t>
      </w:r>
      <w:r w:rsidRPr="006F3CC7">
        <w:rPr>
          <w:rFonts w:ascii="Times New Roman" w:eastAsiaTheme="minorHAnsi" w:hAnsi="Times New Roman" w:cs="Times New Roman"/>
          <w:spacing w:val="-9"/>
          <w:sz w:val="24"/>
          <w:szCs w:val="24"/>
          <w:lang w:val="en-IN" w:eastAsia="en-US"/>
        </w:rPr>
        <w:t xml:space="preserve"> </w:t>
      </w:r>
      <w:r w:rsidRPr="006F3CC7">
        <w:rPr>
          <w:rFonts w:ascii="Times New Roman" w:eastAsiaTheme="minorHAnsi" w:hAnsi="Times New Roman" w:cs="Times New Roman"/>
          <w:sz w:val="24"/>
          <w:szCs w:val="24"/>
          <w:lang w:val="en-IN" w:eastAsia="en-US"/>
        </w:rPr>
        <w:t>contents</w:t>
      </w:r>
      <w:r w:rsidRPr="006F3CC7">
        <w:rPr>
          <w:rFonts w:ascii="Times New Roman" w:eastAsiaTheme="minorHAnsi" w:hAnsi="Times New Roman" w:cs="Times New Roman"/>
          <w:spacing w:val="-7"/>
          <w:sz w:val="24"/>
          <w:szCs w:val="24"/>
          <w:lang w:val="en-IN" w:eastAsia="en-US"/>
        </w:rPr>
        <w:t xml:space="preserve"> </w:t>
      </w:r>
      <w:r w:rsidRPr="006F3CC7">
        <w:rPr>
          <w:rFonts w:ascii="Times New Roman" w:eastAsiaTheme="minorHAnsi" w:hAnsi="Times New Roman" w:cs="Times New Roman"/>
          <w:sz w:val="24"/>
          <w:szCs w:val="24"/>
          <w:lang w:val="en-IN" w:eastAsia="en-US"/>
        </w:rPr>
        <w:t>of</w:t>
      </w:r>
      <w:r w:rsidRPr="006F3CC7">
        <w:rPr>
          <w:rFonts w:ascii="Times New Roman" w:eastAsiaTheme="minorHAnsi" w:hAnsi="Times New Roman" w:cs="Times New Roman"/>
          <w:spacing w:val="-9"/>
          <w:sz w:val="24"/>
          <w:szCs w:val="24"/>
          <w:lang w:val="en-IN" w:eastAsia="en-US"/>
        </w:rPr>
        <w:t xml:space="preserve"> </w:t>
      </w:r>
      <w:r w:rsidRPr="006F3CC7">
        <w:rPr>
          <w:rFonts w:ascii="Times New Roman" w:eastAsiaTheme="minorHAnsi" w:hAnsi="Times New Roman" w:cs="Times New Roman"/>
          <w:sz w:val="24"/>
          <w:szCs w:val="24"/>
          <w:lang w:val="en-IN" w:eastAsia="en-US"/>
        </w:rPr>
        <w:t>the</w:t>
      </w:r>
      <w:r w:rsidRPr="006F3CC7">
        <w:rPr>
          <w:rFonts w:ascii="Times New Roman" w:eastAsiaTheme="minorHAnsi" w:hAnsi="Times New Roman" w:cs="Times New Roman"/>
          <w:spacing w:val="-6"/>
          <w:sz w:val="24"/>
          <w:szCs w:val="24"/>
          <w:lang w:val="en-IN" w:eastAsia="en-US"/>
        </w:rPr>
        <w:t xml:space="preserve"> </w:t>
      </w:r>
      <w:r w:rsidRPr="006F3CC7">
        <w:rPr>
          <w:rFonts w:ascii="Times New Roman" w:eastAsiaTheme="minorHAnsi" w:hAnsi="Times New Roman" w:cs="Times New Roman"/>
          <w:sz w:val="24"/>
          <w:szCs w:val="24"/>
          <w:lang w:val="en-IN" w:eastAsia="en-US"/>
        </w:rPr>
        <w:t>selected</w:t>
      </w:r>
      <w:r w:rsidRPr="006F3CC7">
        <w:rPr>
          <w:rFonts w:ascii="Times New Roman" w:eastAsiaTheme="minorHAnsi" w:hAnsi="Times New Roman" w:cs="Times New Roman"/>
          <w:spacing w:val="-9"/>
          <w:sz w:val="24"/>
          <w:szCs w:val="24"/>
          <w:lang w:val="en-IN" w:eastAsia="en-US"/>
        </w:rPr>
        <w:t xml:space="preserve"> </w:t>
      </w:r>
      <w:r w:rsidRPr="006F3CC7">
        <w:rPr>
          <w:rFonts w:ascii="Times New Roman" w:eastAsiaTheme="minorHAnsi" w:hAnsi="Times New Roman" w:cs="Times New Roman"/>
          <w:sz w:val="24"/>
          <w:szCs w:val="24"/>
          <w:lang w:val="en-IN" w:eastAsia="en-US"/>
        </w:rPr>
        <w:t>fruit</w:t>
      </w:r>
      <w:r w:rsidRPr="006F3CC7">
        <w:rPr>
          <w:rFonts w:ascii="Times New Roman" w:eastAsiaTheme="minorHAnsi" w:hAnsi="Times New Roman" w:cs="Times New Roman"/>
          <w:spacing w:val="-6"/>
          <w:sz w:val="24"/>
          <w:szCs w:val="24"/>
          <w:lang w:val="en-IN" w:eastAsia="en-US"/>
        </w:rPr>
        <w:t xml:space="preserve"> </w:t>
      </w:r>
      <w:r w:rsidRPr="006F3CC7">
        <w:rPr>
          <w:rFonts w:ascii="Times New Roman" w:eastAsiaTheme="minorHAnsi" w:hAnsi="Times New Roman" w:cs="Times New Roman"/>
          <w:sz w:val="24"/>
          <w:szCs w:val="24"/>
          <w:lang w:val="en-IN" w:eastAsia="en-US"/>
        </w:rPr>
        <w:t>were</w:t>
      </w:r>
      <w:r w:rsidRPr="006F3CC7">
        <w:rPr>
          <w:rFonts w:ascii="Times New Roman" w:eastAsiaTheme="minorHAnsi" w:hAnsi="Times New Roman" w:cs="Times New Roman"/>
          <w:spacing w:val="-8"/>
          <w:sz w:val="24"/>
          <w:szCs w:val="24"/>
          <w:lang w:val="en-IN" w:eastAsia="en-US"/>
        </w:rPr>
        <w:t xml:space="preserve"> </w:t>
      </w:r>
      <w:r w:rsidRPr="006F3CC7">
        <w:rPr>
          <w:rFonts w:ascii="Times New Roman" w:eastAsiaTheme="minorHAnsi" w:hAnsi="Times New Roman" w:cs="Times New Roman"/>
          <w:sz w:val="24"/>
          <w:szCs w:val="24"/>
          <w:lang w:val="en-IN" w:eastAsia="en-US"/>
        </w:rPr>
        <w:t>determined</w:t>
      </w:r>
      <w:r w:rsidRPr="006F3CC7">
        <w:rPr>
          <w:rFonts w:ascii="Times New Roman" w:eastAsiaTheme="minorHAnsi" w:hAnsi="Times New Roman" w:cs="Times New Roman"/>
          <w:spacing w:val="-8"/>
          <w:sz w:val="24"/>
          <w:szCs w:val="24"/>
          <w:lang w:val="en-IN" w:eastAsia="en-US"/>
        </w:rPr>
        <w:t xml:space="preserve"> </w:t>
      </w:r>
      <w:r w:rsidRPr="006F3CC7">
        <w:rPr>
          <w:rFonts w:ascii="Times New Roman" w:eastAsiaTheme="minorHAnsi" w:hAnsi="Times New Roman" w:cs="Times New Roman"/>
          <w:sz w:val="24"/>
          <w:szCs w:val="24"/>
          <w:lang w:val="en-IN" w:eastAsia="en-US"/>
        </w:rPr>
        <w:t>with</w:t>
      </w:r>
      <w:r w:rsidRPr="006F3CC7">
        <w:rPr>
          <w:rFonts w:ascii="Times New Roman" w:eastAsiaTheme="minorHAnsi" w:hAnsi="Times New Roman" w:cs="Times New Roman"/>
          <w:spacing w:val="-8"/>
          <w:sz w:val="24"/>
          <w:szCs w:val="24"/>
          <w:lang w:val="en-IN" w:eastAsia="en-US"/>
        </w:rPr>
        <w:t xml:space="preserve"> </w:t>
      </w:r>
      <w:r w:rsidRPr="006F3CC7">
        <w:rPr>
          <w:rFonts w:ascii="Times New Roman" w:eastAsiaTheme="minorHAnsi" w:hAnsi="Times New Roman" w:cs="Times New Roman"/>
          <w:sz w:val="24"/>
          <w:szCs w:val="24"/>
          <w:lang w:val="en-IN" w:eastAsia="en-US"/>
        </w:rPr>
        <w:t>the</w:t>
      </w:r>
      <w:r w:rsidRPr="006F3CC7">
        <w:rPr>
          <w:rFonts w:ascii="Times New Roman" w:eastAsiaTheme="minorHAnsi" w:hAnsi="Times New Roman" w:cs="Times New Roman"/>
          <w:spacing w:val="-57"/>
          <w:sz w:val="24"/>
          <w:szCs w:val="24"/>
          <w:lang w:val="en-IN" w:eastAsia="en-US"/>
        </w:rPr>
        <w:t xml:space="preserve"> </w:t>
      </w:r>
      <w:r w:rsidRPr="006F3CC7">
        <w:rPr>
          <w:rFonts w:ascii="Times New Roman" w:eastAsiaTheme="minorHAnsi" w:hAnsi="Times New Roman" w:cs="Times New Roman"/>
          <w:sz w:val="24"/>
          <w:szCs w:val="24"/>
          <w:lang w:val="en-IN" w:eastAsia="en-US"/>
        </w:rPr>
        <w:t>help of the ‘Erma Hand Refractometer’ using the ripe fruit by putting a drop of juice on the</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prism</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and taking the reading. The</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values were</w:t>
      </w:r>
      <w:r w:rsidRPr="006F3CC7">
        <w:rPr>
          <w:rFonts w:ascii="Times New Roman" w:eastAsiaTheme="minorHAnsi" w:hAnsi="Times New Roman" w:cs="Times New Roman"/>
          <w:spacing w:val="-3"/>
          <w:sz w:val="24"/>
          <w:szCs w:val="24"/>
          <w:lang w:val="en-IN" w:eastAsia="en-US"/>
        </w:rPr>
        <w:t xml:space="preserve"> </w:t>
      </w:r>
      <w:r w:rsidRPr="006F3CC7">
        <w:rPr>
          <w:rFonts w:ascii="Times New Roman" w:eastAsiaTheme="minorHAnsi" w:hAnsi="Times New Roman" w:cs="Times New Roman"/>
          <w:sz w:val="24"/>
          <w:szCs w:val="24"/>
          <w:lang w:val="en-IN" w:eastAsia="en-US"/>
        </w:rPr>
        <w:t>expressed</w:t>
      </w:r>
      <w:r w:rsidRPr="006F3CC7">
        <w:rPr>
          <w:rFonts w:ascii="Times New Roman" w:eastAsiaTheme="minorHAnsi" w:hAnsi="Times New Roman" w:cs="Times New Roman"/>
          <w:spacing w:val="1"/>
          <w:sz w:val="24"/>
          <w:szCs w:val="24"/>
          <w:lang w:val="en-IN" w:eastAsia="en-US"/>
        </w:rPr>
        <w:t xml:space="preserve"> </w:t>
      </w:r>
      <w:r w:rsidRPr="006F3CC7">
        <w:rPr>
          <w:rFonts w:ascii="Times New Roman" w:eastAsiaTheme="minorHAnsi" w:hAnsi="Times New Roman" w:cs="Times New Roman"/>
          <w:sz w:val="24"/>
          <w:szCs w:val="24"/>
          <w:lang w:val="en-IN" w:eastAsia="en-US"/>
        </w:rPr>
        <w:t>in</w:t>
      </w:r>
      <w:r w:rsidRPr="006F3CC7">
        <w:rPr>
          <w:rFonts w:ascii="Times New Roman" w:eastAsiaTheme="minorHAnsi" w:hAnsi="Times New Roman" w:cs="Times New Roman"/>
          <w:spacing w:val="2"/>
          <w:sz w:val="24"/>
          <w:szCs w:val="24"/>
          <w:lang w:val="en-IN" w:eastAsia="en-US"/>
        </w:rPr>
        <w:t xml:space="preserve"> </w:t>
      </w:r>
      <w:r w:rsidRPr="006F3CC7">
        <w:rPr>
          <w:rFonts w:ascii="Times New Roman" w:eastAsiaTheme="minorHAnsi" w:hAnsi="Times New Roman" w:cs="Times New Roman"/>
          <w:sz w:val="24"/>
          <w:szCs w:val="24"/>
          <w:lang w:val="en-IN" w:eastAsia="en-US"/>
        </w:rPr>
        <w:t>°Brix.</w:t>
      </w:r>
    </w:p>
    <w:p w14:paraId="080D2336" w14:textId="57D24095"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Pr>
          <w:rFonts w:ascii="Times New Roman" w:eastAsiaTheme="minorHAnsi" w:hAnsi="Times New Roman" w:cs="Times New Roman"/>
          <w:b/>
          <w:bCs/>
          <w:sz w:val="24"/>
          <w:szCs w:val="24"/>
          <w:lang w:val="en-IN" w:eastAsia="en-US"/>
        </w:rPr>
        <w:t>3</w:t>
      </w:r>
      <w:r w:rsidRPr="006F3CC7">
        <w:rPr>
          <w:rFonts w:ascii="Times New Roman" w:eastAsiaTheme="minorHAnsi" w:hAnsi="Times New Roman" w:cs="Times New Roman"/>
          <w:b/>
          <w:bCs/>
          <w:sz w:val="24"/>
          <w:szCs w:val="24"/>
          <w:lang w:val="en-IN" w:eastAsia="en-US"/>
        </w:rPr>
        <w:t>. Ascorbic acid content (mg/100g)</w:t>
      </w:r>
    </w:p>
    <w:p w14:paraId="7B0C8397" w14:textId="4140B71D" w:rsidR="00D54448" w:rsidRPr="006F3CC7" w:rsidRDefault="00D54448" w:rsidP="00D54448">
      <w:pPr>
        <w:spacing w:line="360" w:lineRule="auto"/>
        <w:jc w:val="both"/>
        <w:rPr>
          <w:rFonts w:ascii="Times New Roman" w:eastAsiaTheme="minorHAnsi" w:hAnsi="Times New Roman" w:cs="Times New Roman"/>
          <w:bCs/>
          <w:color w:val="FF0000"/>
          <w:sz w:val="24"/>
          <w:szCs w:val="24"/>
          <w:lang w:val="en-IN" w:eastAsia="en-US"/>
        </w:rPr>
      </w:pPr>
      <w:r w:rsidRPr="006F3CC7">
        <w:rPr>
          <w:rFonts w:ascii="Times New Roman" w:eastAsiaTheme="minorHAnsi" w:hAnsi="Times New Roman" w:cs="Times New Roman"/>
          <w:bCs/>
          <w:sz w:val="24"/>
          <w:szCs w:val="24"/>
          <w:lang w:val="en-IN" w:eastAsia="en-US"/>
        </w:rPr>
        <w:tab/>
        <w:t>Ten grams of fruit pulp was grounded and blended with 3 per cent metaphosphoric acid (HPO</w:t>
      </w:r>
      <w:r w:rsidRPr="006F3CC7">
        <w:rPr>
          <w:rFonts w:ascii="Times New Roman" w:eastAsiaTheme="minorHAnsi" w:hAnsi="Times New Roman" w:cs="Times New Roman"/>
          <w:bCs/>
          <w:sz w:val="24"/>
          <w:szCs w:val="24"/>
          <w:vertAlign w:val="subscript"/>
          <w:lang w:val="en-IN" w:eastAsia="en-US"/>
        </w:rPr>
        <w:t>3</w:t>
      </w:r>
      <w:r w:rsidRPr="006F3CC7">
        <w:rPr>
          <w:rFonts w:ascii="Times New Roman" w:eastAsiaTheme="minorHAnsi" w:hAnsi="Times New Roman" w:cs="Times New Roman"/>
          <w:bCs/>
          <w:sz w:val="24"/>
          <w:szCs w:val="24"/>
          <w:lang w:val="en-IN" w:eastAsia="en-US"/>
        </w:rPr>
        <w:t xml:space="preserve">) and volume made </w:t>
      </w:r>
      <w:r w:rsidR="009D33C7" w:rsidRPr="006F3CC7">
        <w:rPr>
          <w:rFonts w:ascii="Times New Roman" w:eastAsiaTheme="minorHAnsi" w:hAnsi="Times New Roman" w:cs="Times New Roman"/>
          <w:bCs/>
          <w:sz w:val="24"/>
          <w:szCs w:val="24"/>
          <w:lang w:val="en-IN" w:eastAsia="en-US"/>
        </w:rPr>
        <w:t>up to</w:t>
      </w:r>
      <w:r w:rsidRPr="006F3CC7">
        <w:rPr>
          <w:rFonts w:ascii="Times New Roman" w:eastAsiaTheme="minorHAnsi" w:hAnsi="Times New Roman" w:cs="Times New Roman"/>
          <w:bCs/>
          <w:sz w:val="24"/>
          <w:szCs w:val="24"/>
          <w:lang w:val="en-IN" w:eastAsia="en-US"/>
        </w:rPr>
        <w:t xml:space="preserve"> 100 ml with 3 per cent HPO</w:t>
      </w:r>
      <w:r w:rsidRPr="006F3CC7">
        <w:rPr>
          <w:rFonts w:ascii="Times New Roman" w:eastAsiaTheme="minorHAnsi" w:hAnsi="Times New Roman" w:cs="Times New Roman"/>
          <w:bCs/>
          <w:sz w:val="24"/>
          <w:szCs w:val="24"/>
          <w:vertAlign w:val="subscript"/>
          <w:lang w:val="en-IN" w:eastAsia="en-US"/>
        </w:rPr>
        <w:t xml:space="preserve">3. </w:t>
      </w:r>
      <w:r w:rsidRPr="006F3CC7">
        <w:rPr>
          <w:rFonts w:ascii="Times New Roman" w:eastAsiaTheme="minorHAnsi" w:hAnsi="Times New Roman" w:cs="Times New Roman"/>
          <w:bCs/>
          <w:sz w:val="24"/>
          <w:szCs w:val="24"/>
          <w:lang w:val="en-IN" w:eastAsia="en-US"/>
        </w:rPr>
        <w:t xml:space="preserve">The contents after shaking well were filtered through Whatman No.1 filter paper. 10ml of the filtrate was titrated against 2,6- Dichlorophenol-Indophenol dye until the light pink </w:t>
      </w:r>
      <w:proofErr w:type="spellStart"/>
      <w:r w:rsidRPr="006F3CC7">
        <w:rPr>
          <w:rFonts w:ascii="Times New Roman" w:eastAsiaTheme="minorHAnsi" w:hAnsi="Times New Roman" w:cs="Times New Roman"/>
          <w:bCs/>
          <w:sz w:val="24"/>
          <w:szCs w:val="24"/>
          <w:lang w:val="en-IN" w:eastAsia="en-US"/>
        </w:rPr>
        <w:t>color</w:t>
      </w:r>
      <w:proofErr w:type="spellEnd"/>
      <w:r w:rsidRPr="006F3CC7">
        <w:rPr>
          <w:rFonts w:ascii="Times New Roman" w:eastAsiaTheme="minorHAnsi" w:hAnsi="Times New Roman" w:cs="Times New Roman"/>
          <w:bCs/>
          <w:sz w:val="24"/>
          <w:szCs w:val="24"/>
          <w:lang w:val="en-IN" w:eastAsia="en-US"/>
        </w:rPr>
        <w:t xml:space="preserve"> persisted for at least 15 seconds. The ascorbic acid content was estimated using the given formula and expressed as mg 100g</w:t>
      </w:r>
      <w:r w:rsidRPr="006F3CC7">
        <w:rPr>
          <w:rFonts w:ascii="Times New Roman" w:eastAsiaTheme="minorHAnsi" w:hAnsi="Times New Roman" w:cs="Times New Roman"/>
          <w:bCs/>
          <w:sz w:val="24"/>
          <w:szCs w:val="24"/>
          <w:vertAlign w:val="superscript"/>
          <w:lang w:val="en-IN" w:eastAsia="en-US"/>
        </w:rPr>
        <w:t xml:space="preserve">-1 </w:t>
      </w:r>
      <w:r w:rsidRPr="006F3CC7">
        <w:rPr>
          <w:rFonts w:ascii="Times New Roman" w:eastAsiaTheme="minorHAnsi" w:hAnsi="Times New Roman" w:cs="Times New Roman"/>
          <w:bCs/>
          <w:sz w:val="24"/>
          <w:szCs w:val="24"/>
          <w:lang w:val="en-IN" w:eastAsia="en-US"/>
        </w:rPr>
        <w:t>(</w:t>
      </w:r>
      <w:proofErr w:type="spellStart"/>
      <w:r w:rsidRPr="006F3CC7">
        <w:rPr>
          <w:rFonts w:ascii="Times New Roman" w:eastAsiaTheme="minorHAnsi" w:hAnsi="Times New Roman" w:cs="Times New Roman"/>
          <w:bCs/>
          <w:sz w:val="24"/>
          <w:szCs w:val="24"/>
          <w:lang w:val="en-IN" w:eastAsia="en-US"/>
        </w:rPr>
        <w:t>Ranganna</w:t>
      </w:r>
      <w:proofErr w:type="spellEnd"/>
      <w:r w:rsidRPr="006F3CC7">
        <w:rPr>
          <w:rFonts w:ascii="Times New Roman" w:eastAsiaTheme="minorHAnsi" w:hAnsi="Times New Roman" w:cs="Times New Roman"/>
          <w:bCs/>
          <w:sz w:val="24"/>
          <w:szCs w:val="24"/>
          <w:lang w:val="en-IN" w:eastAsia="en-US"/>
        </w:rPr>
        <w:t>, 1986)</w:t>
      </w:r>
      <w:r w:rsidRPr="006F3CC7">
        <w:rPr>
          <w:rFonts w:ascii="Times New Roman" w:eastAsiaTheme="minorHAnsi" w:hAnsi="Times New Roman" w:cs="Times New Roman"/>
          <w:bCs/>
          <w:color w:val="FF0000"/>
          <w:sz w:val="24"/>
          <w:szCs w:val="24"/>
          <w:lang w:val="en-IN" w:eastAsia="en-US"/>
        </w:rPr>
        <w:t xml:space="preserve"> </w:t>
      </w:r>
    </w:p>
    <w:p w14:paraId="2A2121CE" w14:textId="203AACC4" w:rsidR="00D54448" w:rsidRPr="006F3CC7" w:rsidRDefault="00D54448" w:rsidP="00D54448">
      <w:pPr>
        <w:spacing w:line="360" w:lineRule="auto"/>
        <w:jc w:val="both"/>
        <w:rPr>
          <w:rFonts w:ascii="Times New Roman" w:eastAsiaTheme="minorHAnsi" w:hAnsi="Times New Roman" w:cs="Times New Roman"/>
          <w:bCs/>
          <w:sz w:val="24"/>
          <w:szCs w:val="24"/>
          <w:u w:val="single"/>
          <w:lang w:val="en-IN" w:eastAsia="en-US"/>
        </w:rPr>
      </w:pPr>
      <w:r>
        <w:rPr>
          <w:rFonts w:ascii="Times New Roman" w:eastAsiaTheme="minorHAnsi" w:hAnsi="Times New Roman" w:cs="Times New Roman"/>
          <w:bCs/>
          <w:noProof/>
          <w:sz w:val="24"/>
          <w:szCs w:val="24"/>
          <w:lang w:val="en-IN" w:eastAsia="en-IN"/>
        </w:rPr>
        <mc:AlternateContent>
          <mc:Choice Requires="wps">
            <w:drawing>
              <wp:anchor distT="0" distB="0" distL="114300" distR="114300" simplePos="0" relativeHeight="251659264" behindDoc="0" locked="0" layoutInCell="1" allowOverlap="1" wp14:anchorId="0AB01B90" wp14:editId="4F80EE16">
                <wp:simplePos x="0" y="0"/>
                <wp:positionH relativeFrom="column">
                  <wp:posOffset>-219075</wp:posOffset>
                </wp:positionH>
                <wp:positionV relativeFrom="paragraph">
                  <wp:posOffset>233680</wp:posOffset>
                </wp:positionV>
                <wp:extent cx="1133475" cy="495300"/>
                <wp:effectExtent l="0" t="0" r="0" b="4445"/>
                <wp:wrapNone/>
                <wp:docPr id="516615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9D3C4" w14:textId="77777777" w:rsidR="00D54448" w:rsidRPr="00AB05F5" w:rsidRDefault="00D54448" w:rsidP="00D54448">
                            <w:pPr>
                              <w:rPr>
                                <w:rFonts w:ascii="Times New Roman" w:hAnsi="Times New Roman" w:cs="Times New Roman"/>
                                <w:sz w:val="24"/>
                              </w:rPr>
                            </w:pPr>
                            <w:r w:rsidRPr="00AB05F5">
                              <w:rPr>
                                <w:rFonts w:ascii="Times New Roman" w:hAnsi="Times New Roman" w:cs="Times New Roman"/>
                                <w:sz w:val="24"/>
                              </w:rPr>
                              <w:t>Ascorbic acid content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01B90" id="_x0000_t202" coordsize="21600,21600" o:spt="202" path="m,l,21600r21600,l21600,xe">
                <v:stroke joinstyle="miter"/>
                <v:path gradientshapeok="t" o:connecttype="rect"/>
              </v:shapetype>
              <v:shape id="Text Box 2" o:spid="_x0000_s1026" type="#_x0000_t202" style="position:absolute;left:0;text-align:left;margin-left:-17.25pt;margin-top:18.4pt;width:89.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" stroked="f">
                <v:textbox>
                  <w:txbxContent>
                    <w:p w14:paraId="1A79D3C4" w14:textId="77777777" w:rsidR="00D54448" w:rsidRPr="00AB05F5" w:rsidRDefault="00D54448" w:rsidP="00D54448">
                      <w:pPr>
                        <w:rPr>
                          <w:rFonts w:ascii="Times New Roman" w:hAnsi="Times New Roman" w:cs="Times New Roman"/>
                          <w:sz w:val="24"/>
                        </w:rPr>
                      </w:pPr>
                      <w:r w:rsidRPr="00AB05F5">
                        <w:rPr>
                          <w:rFonts w:ascii="Times New Roman" w:hAnsi="Times New Roman" w:cs="Times New Roman"/>
                          <w:sz w:val="24"/>
                        </w:rPr>
                        <w:t>Ascorbic acid content</w:t>
                      </w:r>
                    </w:p>
                  </w:txbxContent>
                </v:textbox>
              </v:shape>
            </w:pict>
          </mc:Fallback>
        </mc:AlternateContent>
      </w:r>
      <w:r w:rsidRPr="006F3CC7">
        <w:rPr>
          <w:rFonts w:ascii="Times New Roman" w:eastAsiaTheme="minorHAnsi" w:hAnsi="Times New Roman" w:cs="Times New Roman"/>
          <w:bCs/>
          <w:sz w:val="24"/>
          <w:szCs w:val="24"/>
          <w:lang w:val="en-IN" w:eastAsia="en-US"/>
        </w:rPr>
        <w:t xml:space="preserve">                                                      Titre value x Dye factor x Volume made up x 100</w:t>
      </w:r>
      <w:r w:rsidRPr="006F3CC7">
        <w:rPr>
          <w:rFonts w:ascii="Times New Roman" w:eastAsiaTheme="minorHAnsi" w:hAnsi="Times New Roman" w:cs="Times New Roman"/>
          <w:bCs/>
          <w:sz w:val="24"/>
          <w:szCs w:val="24"/>
          <w:u w:val="single"/>
          <w:lang w:val="en-IN" w:eastAsia="en-US"/>
        </w:rPr>
        <w:t xml:space="preserve">   </w:t>
      </w:r>
    </w:p>
    <w:p w14:paraId="541AAFAE" w14:textId="77777777"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Cs/>
          <w:sz w:val="24"/>
          <w:szCs w:val="24"/>
          <w:lang w:val="en-IN" w:eastAsia="en-US"/>
        </w:rPr>
        <w:t xml:space="preserve">                           =        ______________________________________________________</w:t>
      </w:r>
    </w:p>
    <w:p w14:paraId="1ED289DE" w14:textId="77777777"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Cs/>
          <w:sz w:val="24"/>
          <w:szCs w:val="24"/>
          <w:lang w:val="en-IN" w:eastAsia="en-US"/>
        </w:rPr>
        <w:t xml:space="preserve">                                     Aliquot of extract taken for estimation x Volume of sample taken</w:t>
      </w:r>
    </w:p>
    <w:p w14:paraId="0DFFD375" w14:textId="1F151C96"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Pr>
          <w:rFonts w:ascii="Times New Roman" w:eastAsiaTheme="minorHAnsi" w:hAnsi="Times New Roman" w:cs="Times New Roman"/>
          <w:b/>
          <w:bCs/>
          <w:sz w:val="24"/>
          <w:szCs w:val="24"/>
          <w:lang w:val="en-IN" w:eastAsia="en-US"/>
        </w:rPr>
        <w:t>4</w:t>
      </w:r>
      <w:r w:rsidRPr="006F3CC7">
        <w:rPr>
          <w:rFonts w:ascii="Times New Roman" w:eastAsiaTheme="minorHAnsi" w:hAnsi="Times New Roman" w:cs="Times New Roman"/>
          <w:b/>
          <w:bCs/>
          <w:sz w:val="24"/>
          <w:szCs w:val="24"/>
          <w:lang w:val="en-IN" w:eastAsia="en-US"/>
        </w:rPr>
        <w:t xml:space="preserve">. </w:t>
      </w:r>
      <w:r w:rsidRPr="006F3CC7">
        <w:rPr>
          <w:rFonts w:ascii="Times New Roman" w:eastAsiaTheme="minorHAnsi" w:hAnsi="Times New Roman" w:cs="Times New Roman"/>
          <w:b/>
          <w:bCs/>
          <w:i/>
          <w:sz w:val="24"/>
          <w:szCs w:val="24"/>
          <w:lang w:val="en-IN" w:eastAsia="en-US"/>
        </w:rPr>
        <w:t>Beta-carotene</w:t>
      </w:r>
      <w:r w:rsidRPr="006F3CC7">
        <w:rPr>
          <w:rFonts w:ascii="Times New Roman" w:eastAsiaTheme="minorHAnsi" w:hAnsi="Times New Roman" w:cs="Times New Roman"/>
          <w:b/>
          <w:bCs/>
          <w:sz w:val="24"/>
          <w:szCs w:val="24"/>
          <w:lang w:val="en-IN" w:eastAsia="en-US"/>
        </w:rPr>
        <w:t xml:space="preserve"> content (mg/100g)</w:t>
      </w:r>
    </w:p>
    <w:p w14:paraId="2A5FDFC2" w14:textId="086F1C09"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
          <w:bCs/>
          <w:sz w:val="24"/>
          <w:szCs w:val="24"/>
          <w:lang w:val="en-IN" w:eastAsia="en-US"/>
        </w:rPr>
        <w:t xml:space="preserve">Reagents: </w:t>
      </w:r>
      <w:r w:rsidRPr="006F3CC7">
        <w:rPr>
          <w:rFonts w:ascii="Times New Roman" w:eastAsiaTheme="minorHAnsi" w:hAnsi="Times New Roman" w:cs="Times New Roman"/>
          <w:bCs/>
          <w:sz w:val="24"/>
          <w:szCs w:val="24"/>
          <w:lang w:val="en-IN" w:eastAsia="en-US"/>
        </w:rPr>
        <w:t>Acetone,</w:t>
      </w:r>
      <w:r w:rsidRPr="006F3CC7">
        <w:rPr>
          <w:rFonts w:ascii="Times New Roman" w:eastAsiaTheme="minorHAnsi" w:hAnsi="Times New Roman" w:cs="Times New Roman"/>
          <w:b/>
          <w:bCs/>
          <w:sz w:val="24"/>
          <w:szCs w:val="24"/>
          <w:lang w:val="en-IN" w:eastAsia="en-US"/>
        </w:rPr>
        <w:t xml:space="preserve"> </w:t>
      </w:r>
      <w:r w:rsidR="009D33C7" w:rsidRPr="006F3CC7">
        <w:rPr>
          <w:rFonts w:ascii="Times New Roman" w:eastAsiaTheme="minorHAnsi" w:hAnsi="Times New Roman" w:cs="Times New Roman"/>
          <w:bCs/>
          <w:sz w:val="24"/>
          <w:szCs w:val="24"/>
          <w:lang w:val="en-IN" w:eastAsia="en-US"/>
        </w:rPr>
        <w:t>Petroleum</w:t>
      </w:r>
      <w:r w:rsidRPr="006F3CC7">
        <w:rPr>
          <w:rFonts w:ascii="Times New Roman" w:eastAsiaTheme="minorHAnsi" w:hAnsi="Times New Roman" w:cs="Times New Roman"/>
          <w:bCs/>
          <w:sz w:val="24"/>
          <w:szCs w:val="24"/>
          <w:lang w:val="en-IN" w:eastAsia="en-US"/>
        </w:rPr>
        <w:t xml:space="preserve"> ether and Anhydrous sodium sulphate</w:t>
      </w:r>
    </w:p>
    <w:p w14:paraId="3B17EE6B" w14:textId="76EDC32E"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Cs/>
          <w:sz w:val="24"/>
          <w:szCs w:val="24"/>
          <w:lang w:val="en-IN" w:eastAsia="en-US"/>
        </w:rPr>
        <w:tab/>
        <w:t xml:space="preserve">Five grams of fresh sample was taken and crushed in 10-15 ml acetone, adding a few crystals of anhydrous sodium sulphate, with the help of pestle and mortar. Supernatant was decanted into a beaker. Repeated the </w:t>
      </w:r>
      <w:r w:rsidR="009D33C7" w:rsidRPr="006F3CC7">
        <w:rPr>
          <w:rFonts w:ascii="Times New Roman" w:eastAsiaTheme="minorHAnsi" w:hAnsi="Times New Roman" w:cs="Times New Roman"/>
          <w:bCs/>
          <w:sz w:val="24"/>
          <w:szCs w:val="24"/>
          <w:lang w:val="en-IN" w:eastAsia="en-US"/>
        </w:rPr>
        <w:t>process</w:t>
      </w:r>
      <w:r w:rsidRPr="006F3CC7">
        <w:rPr>
          <w:rFonts w:ascii="Times New Roman" w:eastAsiaTheme="minorHAnsi" w:hAnsi="Times New Roman" w:cs="Times New Roman"/>
          <w:bCs/>
          <w:sz w:val="24"/>
          <w:szCs w:val="24"/>
          <w:lang w:val="en-IN" w:eastAsia="en-US"/>
        </w:rPr>
        <w:t xml:space="preserve"> twice and transfer the combined </w:t>
      </w:r>
      <w:r w:rsidR="009D33C7" w:rsidRPr="006F3CC7">
        <w:rPr>
          <w:rFonts w:ascii="Times New Roman" w:eastAsiaTheme="minorHAnsi" w:hAnsi="Times New Roman" w:cs="Times New Roman"/>
          <w:bCs/>
          <w:sz w:val="24"/>
          <w:szCs w:val="24"/>
          <w:lang w:val="en-IN" w:eastAsia="en-US"/>
        </w:rPr>
        <w:t>supernatant</w:t>
      </w:r>
      <w:r w:rsidRPr="006F3CC7">
        <w:rPr>
          <w:rFonts w:ascii="Times New Roman" w:eastAsiaTheme="minorHAnsi" w:hAnsi="Times New Roman" w:cs="Times New Roman"/>
          <w:bCs/>
          <w:sz w:val="24"/>
          <w:szCs w:val="24"/>
          <w:lang w:val="en-IN" w:eastAsia="en-US"/>
        </w:rPr>
        <w:t xml:space="preserve"> to a </w:t>
      </w:r>
      <w:r w:rsidRPr="006F3CC7">
        <w:rPr>
          <w:rFonts w:ascii="Times New Roman" w:eastAsiaTheme="minorHAnsi" w:hAnsi="Times New Roman" w:cs="Times New Roman"/>
          <w:bCs/>
          <w:sz w:val="24"/>
          <w:szCs w:val="24"/>
          <w:lang w:val="en-IN" w:eastAsia="en-US"/>
        </w:rPr>
        <w:lastRenderedPageBreak/>
        <w:t>separatory funnel, add 10-15 ml p</w:t>
      </w:r>
      <w:r w:rsidR="009D33C7">
        <w:rPr>
          <w:rFonts w:ascii="Times New Roman" w:eastAsiaTheme="minorHAnsi" w:hAnsi="Times New Roman" w:cs="Times New Roman"/>
          <w:bCs/>
          <w:sz w:val="24"/>
          <w:szCs w:val="24"/>
          <w:lang w:val="en-IN" w:eastAsia="en-US"/>
        </w:rPr>
        <w:t>et</w:t>
      </w:r>
      <w:r w:rsidRPr="006F3CC7">
        <w:rPr>
          <w:rFonts w:ascii="Times New Roman" w:eastAsiaTheme="minorHAnsi" w:hAnsi="Times New Roman" w:cs="Times New Roman"/>
          <w:bCs/>
          <w:sz w:val="24"/>
          <w:szCs w:val="24"/>
          <w:lang w:val="en-IN" w:eastAsia="en-US"/>
        </w:rPr>
        <w:t>ro</w:t>
      </w:r>
      <w:r w:rsidR="009D33C7">
        <w:rPr>
          <w:rFonts w:ascii="Times New Roman" w:eastAsiaTheme="minorHAnsi" w:hAnsi="Times New Roman" w:cs="Times New Roman"/>
          <w:bCs/>
          <w:sz w:val="24"/>
          <w:szCs w:val="24"/>
          <w:lang w:val="en-IN" w:eastAsia="en-US"/>
        </w:rPr>
        <w:t>le</w:t>
      </w:r>
      <w:r w:rsidRPr="006F3CC7">
        <w:rPr>
          <w:rFonts w:ascii="Times New Roman" w:eastAsiaTheme="minorHAnsi" w:hAnsi="Times New Roman" w:cs="Times New Roman"/>
          <w:bCs/>
          <w:sz w:val="24"/>
          <w:szCs w:val="24"/>
          <w:lang w:val="en-IN" w:eastAsia="en-US"/>
        </w:rPr>
        <w:t>um ether and mix thoroughly. Two layers were separated out on standing. Discarded the lower layer and collected upper layer in 100 ml volumetric flask, made up the volume to 100 ml with petroleum ether and recoded optical density at 452</w:t>
      </w:r>
      <w:r>
        <w:rPr>
          <w:rFonts w:ascii="Times New Roman" w:eastAsiaTheme="minorHAnsi" w:hAnsi="Times New Roman" w:cs="Times New Roman"/>
          <w:bCs/>
          <w:sz w:val="24"/>
          <w:szCs w:val="24"/>
          <w:lang w:val="en-IN" w:eastAsia="en-US"/>
        </w:rPr>
        <w:t xml:space="preserve"> </w:t>
      </w:r>
      <w:r w:rsidRPr="006F3CC7">
        <w:rPr>
          <w:rFonts w:ascii="Times New Roman" w:eastAsiaTheme="minorHAnsi" w:hAnsi="Times New Roman" w:cs="Times New Roman"/>
          <w:bCs/>
          <w:sz w:val="24"/>
          <w:szCs w:val="24"/>
          <w:lang w:val="en-IN" w:eastAsia="en-US"/>
        </w:rPr>
        <w:t>nm using petroleum ether as blank.</w:t>
      </w:r>
    </w:p>
    <w:p w14:paraId="202249A7" w14:textId="77777777"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Cs/>
          <w:sz w:val="24"/>
          <w:szCs w:val="24"/>
          <w:lang w:val="en-IN" w:eastAsia="en-US"/>
        </w:rPr>
        <w:t xml:space="preserve">Milligrams of </w:t>
      </w:r>
      <w:r w:rsidRPr="006F3CC7">
        <w:rPr>
          <w:rFonts w:ascii="Times New Roman" w:eastAsiaTheme="minorHAnsi" w:hAnsi="Times New Roman" w:cs="Times New Roman"/>
          <w:bCs/>
          <w:i/>
          <w:sz w:val="24"/>
          <w:szCs w:val="24"/>
          <w:lang w:val="en-IN" w:eastAsia="en-US"/>
        </w:rPr>
        <w:t>β-carotene</w:t>
      </w:r>
      <w:r w:rsidRPr="006F3CC7">
        <w:rPr>
          <w:rFonts w:ascii="Times New Roman" w:eastAsiaTheme="minorHAnsi" w:hAnsi="Times New Roman" w:cs="Times New Roman"/>
          <w:bCs/>
          <w:sz w:val="24"/>
          <w:szCs w:val="24"/>
          <w:lang w:val="en-IN" w:eastAsia="en-US"/>
        </w:rPr>
        <w:t xml:space="preserve"> per 100gm sample, sing the formula given by R. P. Srivastava and Sanjeev </w:t>
      </w:r>
      <w:proofErr w:type="spellStart"/>
      <w:r w:rsidRPr="006F3CC7">
        <w:rPr>
          <w:rFonts w:ascii="Times New Roman" w:eastAsiaTheme="minorHAnsi" w:hAnsi="Times New Roman" w:cs="Times New Roman"/>
          <w:bCs/>
          <w:sz w:val="24"/>
          <w:szCs w:val="24"/>
          <w:lang w:val="en-IN" w:eastAsia="en-US"/>
        </w:rPr>
        <w:t>kumar</w:t>
      </w:r>
      <w:proofErr w:type="spellEnd"/>
      <w:r w:rsidRPr="006F3CC7">
        <w:rPr>
          <w:rFonts w:ascii="Times New Roman" w:eastAsiaTheme="minorHAnsi" w:hAnsi="Times New Roman" w:cs="Times New Roman"/>
          <w:bCs/>
          <w:sz w:val="24"/>
          <w:szCs w:val="24"/>
          <w:lang w:val="en-IN" w:eastAsia="en-US"/>
        </w:rPr>
        <w:t xml:space="preserve"> (2002)</w:t>
      </w:r>
    </w:p>
    <w:p w14:paraId="5E7049C8" w14:textId="77777777" w:rsidR="00D54448" w:rsidRPr="006F3CC7" w:rsidRDefault="00D54448" w:rsidP="00D54448">
      <w:pPr>
        <w:spacing w:line="360" w:lineRule="auto"/>
        <w:jc w:val="both"/>
        <w:rPr>
          <w:rFonts w:ascii="Times New Roman" w:eastAsiaTheme="minorHAnsi" w:hAnsi="Times New Roman" w:cs="Times New Roman"/>
          <w:bCs/>
          <w:sz w:val="24"/>
          <w:szCs w:val="24"/>
          <w:lang w:val="en-IN" w:eastAsia="en-US"/>
        </w:rPr>
      </w:pPr>
      <w:r w:rsidRPr="006F3CC7">
        <w:rPr>
          <w:rFonts w:ascii="Times New Roman" w:eastAsiaTheme="minorHAnsi" w:hAnsi="Times New Roman" w:cs="Times New Roman"/>
          <w:bCs/>
          <w:sz w:val="24"/>
          <w:szCs w:val="24"/>
          <w:lang w:val="en-IN" w:eastAsia="en-US"/>
        </w:rPr>
        <w:t xml:space="preserve">                                                         O.D. of sample x 13.9 x 10</w:t>
      </w:r>
      <w:r w:rsidRPr="006F3CC7">
        <w:rPr>
          <w:rFonts w:ascii="Times New Roman" w:eastAsiaTheme="minorHAnsi" w:hAnsi="Times New Roman" w:cs="Times New Roman"/>
          <w:bCs/>
          <w:sz w:val="24"/>
          <w:szCs w:val="24"/>
          <w:vertAlign w:val="superscript"/>
          <w:lang w:val="en-IN" w:eastAsia="en-US"/>
        </w:rPr>
        <w:t>4</w:t>
      </w:r>
      <w:r w:rsidRPr="006F3CC7">
        <w:rPr>
          <w:rFonts w:ascii="Times New Roman" w:eastAsiaTheme="minorHAnsi" w:hAnsi="Times New Roman" w:cs="Times New Roman"/>
          <w:bCs/>
          <w:sz w:val="24"/>
          <w:szCs w:val="24"/>
          <w:lang w:val="en-IN" w:eastAsia="en-US"/>
        </w:rPr>
        <w:t xml:space="preserve"> x 100</w:t>
      </w:r>
    </w:p>
    <w:p w14:paraId="14CB6DC0" w14:textId="1971FEA0" w:rsidR="00D54448" w:rsidRPr="004244C0" w:rsidRDefault="00D54448" w:rsidP="00D54448">
      <w:pPr>
        <w:spacing w:line="360" w:lineRule="auto"/>
        <w:jc w:val="both"/>
        <w:rPr>
          <w:rFonts w:ascii="Times New Roman" w:eastAsiaTheme="minorHAnsi" w:hAnsi="Times New Roman" w:cs="Times New Roman"/>
          <w:bCs/>
          <w:color w:val="000000" w:themeColor="text1"/>
          <w:sz w:val="24"/>
          <w:szCs w:val="24"/>
          <w:lang w:val="en-IN" w:eastAsia="en-US"/>
        </w:rPr>
      </w:pPr>
      <w:r w:rsidRPr="004244C0">
        <w:rPr>
          <w:rFonts w:ascii="Times New Roman" w:eastAsiaTheme="minorHAnsi" w:hAnsi="Times New Roman" w:cs="Times New Roman"/>
          <w:bCs/>
          <w:noProof/>
          <w:color w:val="000000" w:themeColor="text1"/>
          <w:sz w:val="24"/>
          <w:szCs w:val="24"/>
          <w:lang w:val="en-IN" w:eastAsia="en-IN"/>
        </w:rPr>
        <mc:AlternateContent>
          <mc:Choice Requires="wps">
            <w:drawing>
              <wp:anchor distT="0" distB="0" distL="114300" distR="114300" simplePos="0" relativeHeight="251660288" behindDoc="0" locked="0" layoutInCell="1" allowOverlap="1" wp14:anchorId="211E178A" wp14:editId="771FC914">
                <wp:simplePos x="0" y="0"/>
                <wp:positionH relativeFrom="column">
                  <wp:posOffset>-57150</wp:posOffset>
                </wp:positionH>
                <wp:positionV relativeFrom="paragraph">
                  <wp:posOffset>7620</wp:posOffset>
                </wp:positionV>
                <wp:extent cx="1371600" cy="447675"/>
                <wp:effectExtent l="0" t="0" r="0" b="1905"/>
                <wp:wrapNone/>
                <wp:docPr id="15073075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A9F92" w14:textId="77777777" w:rsidR="00D54448" w:rsidRPr="004244C0" w:rsidRDefault="00D54448" w:rsidP="00D54448">
                            <w:pPr>
                              <w:rPr>
                                <w:color w:val="000000" w:themeColor="text1"/>
                              </w:rPr>
                            </w:pPr>
                            <w:r w:rsidRPr="004244C0">
                              <w:rPr>
                                <w:rFonts w:ascii="Times New Roman" w:hAnsi="Times New Roman" w:cs="Times New Roman"/>
                                <w:bCs/>
                                <w:i/>
                                <w:color w:val="000000" w:themeColor="text1"/>
                                <w:sz w:val="24"/>
                                <w:szCs w:val="24"/>
                              </w:rPr>
                              <w:t>Beta-carotene</w:t>
                            </w:r>
                            <w:r w:rsidRPr="004244C0">
                              <w:rPr>
                                <w:rFonts w:ascii="Times New Roman" w:hAnsi="Times New Roman" w:cs="Times New Roman"/>
                                <w:bCs/>
                                <w:color w:val="000000" w:themeColor="text1"/>
                                <w:sz w:val="24"/>
                                <w:szCs w:val="24"/>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E178A" id="Text Box 1" o:spid="_x0000_s1027" type="#_x0000_t202" style="position:absolute;left:0;text-align:left;margin-left:-4.5pt;margin-top:.6pt;width:108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" stroked="f">
                <v:textbox>
                  <w:txbxContent>
                    <w:p w14:paraId="5F0A9F92" w14:textId="77777777" w:rsidR="00D54448" w:rsidRPr="004244C0" w:rsidRDefault="00D54448" w:rsidP="00D54448">
                      <w:pPr>
                        <w:rPr>
                          <w:color w:val="000000" w:themeColor="text1"/>
                        </w:rPr>
                      </w:pPr>
                      <w:r w:rsidRPr="004244C0">
                        <w:rPr>
                          <w:rFonts w:ascii="Times New Roman" w:hAnsi="Times New Roman" w:cs="Times New Roman"/>
                          <w:bCs/>
                          <w:i/>
                          <w:color w:val="000000" w:themeColor="text1"/>
                          <w:sz w:val="24"/>
                          <w:szCs w:val="24"/>
                        </w:rPr>
                        <w:t>Beta-carotene</w:t>
                      </w:r>
                      <w:r w:rsidRPr="004244C0">
                        <w:rPr>
                          <w:rFonts w:ascii="Times New Roman" w:hAnsi="Times New Roman" w:cs="Times New Roman"/>
                          <w:bCs/>
                          <w:color w:val="000000" w:themeColor="text1"/>
                          <w:sz w:val="24"/>
                          <w:szCs w:val="24"/>
                        </w:rPr>
                        <w:t xml:space="preserve">     =                                   </w:t>
                      </w:r>
                    </w:p>
                  </w:txbxContent>
                </v:textbox>
              </v:shape>
            </w:pict>
          </mc:Fallback>
        </mc:AlternateContent>
      </w:r>
      <w:r w:rsidRPr="004244C0">
        <w:rPr>
          <w:rFonts w:ascii="Times New Roman" w:eastAsiaTheme="minorHAnsi" w:hAnsi="Times New Roman" w:cs="Times New Roman"/>
          <w:bCs/>
          <w:color w:val="000000" w:themeColor="text1"/>
          <w:sz w:val="24"/>
          <w:szCs w:val="24"/>
          <w:lang w:val="en-IN" w:eastAsia="en-US"/>
        </w:rPr>
        <w:t xml:space="preserve">                                                 ___________________________________ </w:t>
      </w:r>
    </w:p>
    <w:p w14:paraId="5B3E2E66" w14:textId="77777777" w:rsidR="00D54448" w:rsidRPr="006F3CC7" w:rsidRDefault="00D54448" w:rsidP="00D54448">
      <w:pPr>
        <w:spacing w:line="360" w:lineRule="auto"/>
        <w:jc w:val="both"/>
        <w:rPr>
          <w:rFonts w:ascii="Times New Roman" w:eastAsiaTheme="minorHAnsi" w:hAnsi="Times New Roman" w:cs="Times New Roman"/>
          <w:b/>
          <w:bCs/>
          <w:sz w:val="24"/>
          <w:szCs w:val="24"/>
          <w:lang w:val="en-IN" w:eastAsia="en-US"/>
        </w:rPr>
      </w:pPr>
      <w:r w:rsidRPr="006F3CC7">
        <w:rPr>
          <w:rFonts w:ascii="Times New Roman" w:eastAsiaTheme="minorHAnsi" w:hAnsi="Times New Roman" w:cs="Times New Roman"/>
          <w:bCs/>
          <w:sz w:val="24"/>
          <w:szCs w:val="24"/>
          <w:lang w:val="en-IN" w:eastAsia="en-US"/>
        </w:rPr>
        <w:t xml:space="preserve">                                                               weight of sample x 560 x 1000          </w:t>
      </w:r>
    </w:p>
    <w:p w14:paraId="3284B30D" w14:textId="4A15F3E0" w:rsidR="00D54448" w:rsidRPr="006F3CC7" w:rsidRDefault="00D54448" w:rsidP="00D54448">
      <w:pPr>
        <w:spacing w:line="360"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IN" w:eastAsia="en-US"/>
        </w:rPr>
        <w:t>5.</w:t>
      </w:r>
      <w:r w:rsidRPr="006F3CC7">
        <w:rPr>
          <w:rFonts w:ascii="Times New Roman" w:eastAsiaTheme="minorHAnsi" w:hAnsi="Times New Roman" w:cs="Times New Roman"/>
          <w:b/>
          <w:bCs/>
          <w:sz w:val="24"/>
          <w:szCs w:val="24"/>
          <w:lang w:val="en-IN" w:eastAsia="en-US"/>
        </w:rPr>
        <w:t xml:space="preserve"> </w:t>
      </w:r>
      <w:r w:rsidRPr="006F3CC7">
        <w:rPr>
          <w:rFonts w:ascii="Times New Roman" w:eastAsiaTheme="minorHAnsi" w:hAnsi="Times New Roman" w:cs="Times New Roman"/>
          <w:b/>
          <w:bCs/>
          <w:sz w:val="24"/>
          <w:szCs w:val="24"/>
          <w:lang w:val="en-US" w:eastAsia="en-US"/>
        </w:rPr>
        <w:t>Percent incidence of disease and pests</w:t>
      </w:r>
    </w:p>
    <w:p w14:paraId="27D5B8BD" w14:textId="0A18096F"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r>
        <w:rPr>
          <w:rFonts w:ascii="Times New Roman" w:eastAsiaTheme="minorHAnsi" w:hAnsi="Times New Roman" w:cs="Times New Roman"/>
          <w:b/>
          <w:bCs/>
          <w:color w:val="000000" w:themeColor="text1"/>
          <w:sz w:val="24"/>
          <w:szCs w:val="24"/>
          <w:lang w:val="en-US" w:eastAsia="en-US" w:bidi="mr-IN"/>
        </w:rPr>
        <w:t>a</w:t>
      </w:r>
      <w:r w:rsidRPr="006F3CC7">
        <w:rPr>
          <w:rFonts w:ascii="Times New Roman" w:eastAsiaTheme="minorHAnsi" w:hAnsi="Times New Roman" w:cs="Times New Roman"/>
          <w:b/>
          <w:bCs/>
          <w:color w:val="000000" w:themeColor="text1"/>
          <w:sz w:val="24"/>
          <w:szCs w:val="24"/>
          <w:lang w:val="en-US" w:eastAsia="en-US" w:bidi="mr-IN"/>
        </w:rPr>
        <w:t>. Downy mildew (%)</w:t>
      </w:r>
    </w:p>
    <w:p w14:paraId="4D1CFB48" w14:textId="77777777" w:rsidR="00D54448"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w:t>
      </w:r>
    </w:p>
    <w:p w14:paraId="6BE0E414" w14:textId="77777777" w:rsidR="00D54448"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Pr>
          <w:rFonts w:ascii="Times New Roman" w:eastAsiaTheme="minorHAnsi" w:hAnsi="Times New Roman" w:cs="Times New Roman"/>
          <w:color w:val="000000" w:themeColor="text1"/>
          <w:sz w:val="24"/>
          <w:szCs w:val="24"/>
          <w:lang w:val="en-US" w:eastAsia="en-US" w:bidi="mr-IN"/>
        </w:rPr>
        <w:t xml:space="preserve">      </w:t>
      </w:r>
    </w:p>
    <w:p w14:paraId="2D9AB4D3" w14:textId="77777777" w:rsidR="00D54448" w:rsidRPr="006F3CC7"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Pr>
          <w:rFonts w:ascii="Times New Roman" w:eastAsiaTheme="minorHAnsi" w:hAnsi="Times New Roman" w:cs="Times New Roman"/>
          <w:color w:val="000000" w:themeColor="text1"/>
          <w:sz w:val="24"/>
          <w:szCs w:val="24"/>
          <w:lang w:val="en-US" w:eastAsia="en-US" w:bidi="mr-IN"/>
        </w:rPr>
        <w:t xml:space="preserve">        </w:t>
      </w:r>
      <w:r w:rsidRPr="006F3CC7">
        <w:rPr>
          <w:rFonts w:ascii="Times New Roman" w:eastAsiaTheme="minorHAnsi" w:hAnsi="Times New Roman" w:cs="Times New Roman"/>
          <w:color w:val="000000" w:themeColor="text1"/>
          <w:sz w:val="24"/>
          <w:szCs w:val="24"/>
          <w:lang w:val="en-US" w:eastAsia="en-US" w:bidi="mr-IN"/>
        </w:rPr>
        <w:t xml:space="preserve">Number of infected plants </w:t>
      </w:r>
    </w:p>
    <w:p w14:paraId="2317C950"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The Per</w:t>
      </w:r>
      <w:r>
        <w:rPr>
          <w:rFonts w:ascii="Times New Roman" w:eastAsiaTheme="minorHAnsi" w:hAnsi="Times New Roman" w:cs="Times New Roman"/>
          <w:color w:val="000000" w:themeColor="text1"/>
          <w:sz w:val="24"/>
          <w:szCs w:val="24"/>
          <w:lang w:val="en-US" w:eastAsia="en-US" w:bidi="mr-IN"/>
        </w:rPr>
        <w:t xml:space="preserve"> </w:t>
      </w:r>
      <w:r w:rsidRPr="006F3CC7">
        <w:rPr>
          <w:rFonts w:ascii="Times New Roman" w:eastAsiaTheme="minorHAnsi" w:hAnsi="Times New Roman" w:cs="Times New Roman"/>
          <w:color w:val="000000" w:themeColor="text1"/>
          <w:sz w:val="24"/>
          <w:szCs w:val="24"/>
          <w:lang w:val="en-US" w:eastAsia="en-US" w:bidi="mr-IN"/>
        </w:rPr>
        <w:t xml:space="preserve">cent Disease Incidence (PDI) = ------------------------------------ x 100 </w:t>
      </w:r>
    </w:p>
    <w:p w14:paraId="6292C08D" w14:textId="77777777" w:rsidR="00D54448" w:rsidRPr="006F3CC7" w:rsidRDefault="00D54448" w:rsidP="00D54448">
      <w:pPr>
        <w:autoSpaceDE w:val="0"/>
        <w:autoSpaceDN w:val="0"/>
        <w:adjustRightInd w:val="0"/>
        <w:spacing w:after="0" w:line="360" w:lineRule="auto"/>
        <w:ind w:left="2880" w:firstLine="72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Total number of plants </w:t>
      </w:r>
    </w:p>
    <w:p w14:paraId="32F1CDCB"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p>
    <w:p w14:paraId="0170C628" w14:textId="327F75F0"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r>
        <w:rPr>
          <w:rFonts w:ascii="Times New Roman" w:eastAsiaTheme="minorHAnsi" w:hAnsi="Times New Roman" w:cs="Times New Roman"/>
          <w:b/>
          <w:bCs/>
          <w:color w:val="000000" w:themeColor="text1"/>
          <w:sz w:val="24"/>
          <w:szCs w:val="24"/>
          <w:lang w:val="en-US" w:eastAsia="en-US" w:bidi="mr-IN"/>
        </w:rPr>
        <w:t>b</w:t>
      </w:r>
      <w:r w:rsidRPr="006F3CC7">
        <w:rPr>
          <w:rFonts w:ascii="Times New Roman" w:eastAsiaTheme="minorHAnsi" w:hAnsi="Times New Roman" w:cs="Times New Roman"/>
          <w:b/>
          <w:bCs/>
          <w:color w:val="000000" w:themeColor="text1"/>
          <w:sz w:val="24"/>
          <w:szCs w:val="24"/>
          <w:lang w:val="en-US" w:eastAsia="en-US" w:bidi="mr-IN"/>
        </w:rPr>
        <w:t>. Powdery mildew (%)</w:t>
      </w:r>
    </w:p>
    <w:p w14:paraId="5E6EA51A" w14:textId="77777777" w:rsidR="00D54448" w:rsidRPr="006F3CC7"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Number of infected plants </w:t>
      </w:r>
    </w:p>
    <w:p w14:paraId="55C0B59B"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The Per</w:t>
      </w:r>
      <w:r>
        <w:rPr>
          <w:rFonts w:ascii="Times New Roman" w:eastAsiaTheme="minorHAnsi" w:hAnsi="Times New Roman" w:cs="Times New Roman"/>
          <w:color w:val="000000" w:themeColor="text1"/>
          <w:sz w:val="24"/>
          <w:szCs w:val="24"/>
          <w:lang w:val="en-US" w:eastAsia="en-US" w:bidi="mr-IN"/>
        </w:rPr>
        <w:t xml:space="preserve"> </w:t>
      </w:r>
      <w:r w:rsidRPr="006F3CC7">
        <w:rPr>
          <w:rFonts w:ascii="Times New Roman" w:eastAsiaTheme="minorHAnsi" w:hAnsi="Times New Roman" w:cs="Times New Roman"/>
          <w:color w:val="000000" w:themeColor="text1"/>
          <w:sz w:val="24"/>
          <w:szCs w:val="24"/>
          <w:lang w:val="en-US" w:eastAsia="en-US" w:bidi="mr-IN"/>
        </w:rPr>
        <w:t xml:space="preserve">cent Disease Incidence (PDI) = ------------------------------------ x 100 </w:t>
      </w:r>
    </w:p>
    <w:p w14:paraId="5D03D479" w14:textId="77777777" w:rsidR="00D54448" w:rsidRPr="006F3CC7" w:rsidRDefault="00D54448" w:rsidP="00D54448">
      <w:pPr>
        <w:autoSpaceDE w:val="0"/>
        <w:autoSpaceDN w:val="0"/>
        <w:adjustRightInd w:val="0"/>
        <w:spacing w:after="0" w:line="360" w:lineRule="auto"/>
        <w:ind w:left="2880" w:firstLine="72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Total number of plants </w:t>
      </w:r>
    </w:p>
    <w:p w14:paraId="76FB05A3" w14:textId="77777777" w:rsidR="00D54448" w:rsidRPr="006F3CC7" w:rsidRDefault="00D54448" w:rsidP="00D54448">
      <w:pPr>
        <w:spacing w:line="360" w:lineRule="auto"/>
        <w:jc w:val="both"/>
        <w:rPr>
          <w:rFonts w:ascii="Times New Roman" w:eastAsiaTheme="minorHAnsi" w:hAnsi="Times New Roman" w:cs="Times New Roman"/>
          <w:b/>
          <w:bCs/>
          <w:sz w:val="24"/>
          <w:szCs w:val="24"/>
          <w:lang w:val="en-US" w:eastAsia="en-US"/>
        </w:rPr>
      </w:pPr>
    </w:p>
    <w:p w14:paraId="17143CB2" w14:textId="0A8EF999"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r>
        <w:rPr>
          <w:rFonts w:ascii="Times New Roman" w:eastAsiaTheme="minorHAnsi" w:hAnsi="Times New Roman" w:cs="Times New Roman"/>
          <w:b/>
          <w:bCs/>
          <w:color w:val="000000" w:themeColor="text1"/>
          <w:sz w:val="24"/>
          <w:szCs w:val="24"/>
          <w:lang w:val="en-US" w:eastAsia="en-US" w:bidi="mr-IN"/>
        </w:rPr>
        <w:t>6.</w:t>
      </w:r>
      <w:r w:rsidRPr="006F3CC7">
        <w:rPr>
          <w:rFonts w:ascii="Times New Roman" w:eastAsiaTheme="minorHAnsi" w:hAnsi="Times New Roman" w:cs="Times New Roman"/>
          <w:b/>
          <w:bCs/>
          <w:color w:val="000000" w:themeColor="text1"/>
          <w:sz w:val="24"/>
          <w:szCs w:val="24"/>
          <w:lang w:val="en-US" w:eastAsia="en-US" w:bidi="mr-IN"/>
        </w:rPr>
        <w:t xml:space="preserve">  Percent of Pest incidence</w:t>
      </w:r>
    </w:p>
    <w:p w14:paraId="7E694384"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p>
    <w:p w14:paraId="27500A67" w14:textId="5F1CD935"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r>
        <w:rPr>
          <w:rFonts w:ascii="Times New Roman" w:eastAsiaTheme="minorHAnsi" w:hAnsi="Times New Roman" w:cs="Times New Roman"/>
          <w:b/>
          <w:bCs/>
          <w:color w:val="000000" w:themeColor="text1"/>
          <w:sz w:val="24"/>
          <w:szCs w:val="24"/>
          <w:lang w:val="en-US" w:eastAsia="en-US" w:bidi="mr-IN"/>
        </w:rPr>
        <w:t>a</w:t>
      </w:r>
      <w:r w:rsidRPr="006F3CC7">
        <w:rPr>
          <w:rFonts w:ascii="Times New Roman" w:eastAsiaTheme="minorHAnsi" w:hAnsi="Times New Roman" w:cs="Times New Roman"/>
          <w:b/>
          <w:bCs/>
          <w:color w:val="000000" w:themeColor="text1"/>
          <w:sz w:val="24"/>
          <w:szCs w:val="24"/>
          <w:lang w:val="en-US" w:eastAsia="en-US" w:bidi="mr-IN"/>
        </w:rPr>
        <w:t>. Fruit fly (%)</w:t>
      </w:r>
    </w:p>
    <w:p w14:paraId="44ABD72D" w14:textId="77777777" w:rsidR="00D54448" w:rsidRPr="006F3CC7"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Number of infected fruits </w:t>
      </w:r>
    </w:p>
    <w:p w14:paraId="0F6AB750"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The Per</w:t>
      </w:r>
      <w:r>
        <w:rPr>
          <w:rFonts w:ascii="Times New Roman" w:eastAsiaTheme="minorHAnsi" w:hAnsi="Times New Roman" w:cs="Times New Roman"/>
          <w:color w:val="000000" w:themeColor="text1"/>
          <w:sz w:val="24"/>
          <w:szCs w:val="24"/>
          <w:lang w:val="en-US" w:eastAsia="en-US" w:bidi="mr-IN"/>
        </w:rPr>
        <w:t xml:space="preserve"> </w:t>
      </w:r>
      <w:r w:rsidRPr="006F3CC7">
        <w:rPr>
          <w:rFonts w:ascii="Times New Roman" w:eastAsiaTheme="minorHAnsi" w:hAnsi="Times New Roman" w:cs="Times New Roman"/>
          <w:color w:val="000000" w:themeColor="text1"/>
          <w:sz w:val="24"/>
          <w:szCs w:val="24"/>
          <w:lang w:val="en-US" w:eastAsia="en-US" w:bidi="mr-IN"/>
        </w:rPr>
        <w:t xml:space="preserve">cent Incidence (PDI) =        ------------------------------------ x 100 </w:t>
      </w:r>
    </w:p>
    <w:p w14:paraId="0C072300" w14:textId="77777777" w:rsidR="00D54448" w:rsidRPr="006F3CC7" w:rsidRDefault="00D54448" w:rsidP="00D54448">
      <w:pPr>
        <w:autoSpaceDE w:val="0"/>
        <w:autoSpaceDN w:val="0"/>
        <w:adjustRightInd w:val="0"/>
        <w:spacing w:after="0" w:line="360" w:lineRule="auto"/>
        <w:ind w:left="2880" w:firstLine="72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Total number of fruits </w:t>
      </w:r>
    </w:p>
    <w:p w14:paraId="08D66D8D"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p>
    <w:p w14:paraId="253576B1" w14:textId="6AB7F213"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b/>
          <w:bCs/>
          <w:color w:val="000000" w:themeColor="text1"/>
          <w:sz w:val="24"/>
          <w:szCs w:val="24"/>
          <w:lang w:val="en-US" w:eastAsia="en-US" w:bidi="mr-IN"/>
        </w:rPr>
      </w:pPr>
      <w:r>
        <w:rPr>
          <w:rFonts w:ascii="Times New Roman" w:eastAsiaTheme="minorHAnsi" w:hAnsi="Times New Roman" w:cs="Times New Roman"/>
          <w:b/>
          <w:bCs/>
          <w:color w:val="000000" w:themeColor="text1"/>
          <w:sz w:val="24"/>
          <w:szCs w:val="24"/>
          <w:lang w:val="en-US" w:eastAsia="en-US" w:bidi="mr-IN"/>
        </w:rPr>
        <w:t>b</w:t>
      </w:r>
      <w:r w:rsidRPr="006F3CC7">
        <w:rPr>
          <w:rFonts w:ascii="Times New Roman" w:eastAsiaTheme="minorHAnsi" w:hAnsi="Times New Roman" w:cs="Times New Roman"/>
          <w:b/>
          <w:bCs/>
          <w:color w:val="000000" w:themeColor="text1"/>
          <w:sz w:val="24"/>
          <w:szCs w:val="24"/>
          <w:lang w:val="en-US" w:eastAsia="en-US" w:bidi="mr-IN"/>
        </w:rPr>
        <w:t>. Leaf miner (%)</w:t>
      </w:r>
    </w:p>
    <w:p w14:paraId="0F172E2F" w14:textId="77777777" w:rsidR="00D54448" w:rsidRPr="006F3CC7" w:rsidRDefault="00D54448" w:rsidP="00D54448">
      <w:pPr>
        <w:autoSpaceDE w:val="0"/>
        <w:autoSpaceDN w:val="0"/>
        <w:adjustRightInd w:val="0"/>
        <w:spacing w:after="0" w:line="360" w:lineRule="auto"/>
        <w:ind w:left="360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lastRenderedPageBreak/>
        <w:t xml:space="preserve">Number of infected leaves </w:t>
      </w:r>
    </w:p>
    <w:p w14:paraId="0753784D" w14:textId="77777777" w:rsidR="00D54448" w:rsidRPr="006F3CC7" w:rsidRDefault="00D54448" w:rsidP="00D54448">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The Per</w:t>
      </w:r>
      <w:r>
        <w:rPr>
          <w:rFonts w:ascii="Times New Roman" w:eastAsiaTheme="minorHAnsi" w:hAnsi="Times New Roman" w:cs="Times New Roman"/>
          <w:color w:val="000000" w:themeColor="text1"/>
          <w:sz w:val="24"/>
          <w:szCs w:val="24"/>
          <w:lang w:val="en-US" w:eastAsia="en-US" w:bidi="mr-IN"/>
        </w:rPr>
        <w:t xml:space="preserve"> </w:t>
      </w:r>
      <w:r w:rsidRPr="006F3CC7">
        <w:rPr>
          <w:rFonts w:ascii="Times New Roman" w:eastAsiaTheme="minorHAnsi" w:hAnsi="Times New Roman" w:cs="Times New Roman"/>
          <w:color w:val="000000" w:themeColor="text1"/>
          <w:sz w:val="24"/>
          <w:szCs w:val="24"/>
          <w:lang w:val="en-US" w:eastAsia="en-US" w:bidi="mr-IN"/>
        </w:rPr>
        <w:t xml:space="preserve">cent Incidence (PDI) =        ------------------------------------ x 100 </w:t>
      </w:r>
    </w:p>
    <w:p w14:paraId="283AD06E" w14:textId="77777777" w:rsidR="00D54448" w:rsidRPr="006F3CC7" w:rsidRDefault="00D54448" w:rsidP="00D54448">
      <w:pPr>
        <w:autoSpaceDE w:val="0"/>
        <w:autoSpaceDN w:val="0"/>
        <w:adjustRightInd w:val="0"/>
        <w:spacing w:after="0" w:line="360" w:lineRule="auto"/>
        <w:ind w:left="2880" w:firstLine="720"/>
        <w:jc w:val="both"/>
        <w:rPr>
          <w:rFonts w:ascii="Times New Roman" w:eastAsiaTheme="minorHAnsi" w:hAnsi="Times New Roman" w:cs="Times New Roman"/>
          <w:color w:val="000000" w:themeColor="text1"/>
          <w:sz w:val="24"/>
          <w:szCs w:val="24"/>
          <w:lang w:val="en-US" w:eastAsia="en-US" w:bidi="mr-IN"/>
        </w:rPr>
      </w:pPr>
      <w:r w:rsidRPr="006F3CC7">
        <w:rPr>
          <w:rFonts w:ascii="Times New Roman" w:eastAsiaTheme="minorHAnsi" w:hAnsi="Times New Roman" w:cs="Times New Roman"/>
          <w:color w:val="000000" w:themeColor="text1"/>
          <w:sz w:val="24"/>
          <w:szCs w:val="24"/>
          <w:lang w:val="en-US" w:eastAsia="en-US" w:bidi="mr-IN"/>
        </w:rPr>
        <w:t xml:space="preserve">    Total number of leaves </w:t>
      </w:r>
    </w:p>
    <w:p w14:paraId="234B97C9" w14:textId="5335655A" w:rsidR="002F13B0" w:rsidRDefault="002F13B0" w:rsidP="002F13B0">
      <w:pPr>
        <w:spacing w:line="360" w:lineRule="auto"/>
        <w:jc w:val="both"/>
        <w:rPr>
          <w:rFonts w:ascii="Times New Roman" w:eastAsiaTheme="minorHAnsi" w:hAnsi="Times New Roman" w:cs="Times New Roman"/>
          <w:b/>
          <w:sz w:val="24"/>
          <w:szCs w:val="24"/>
          <w:lang w:val="en-IN" w:eastAsia="en-US"/>
        </w:rPr>
      </w:pPr>
    </w:p>
    <w:p w14:paraId="47DFC0E7" w14:textId="07D28718" w:rsidR="006B19A2" w:rsidRDefault="006B19A2" w:rsidP="002F0525">
      <w:pPr>
        <w:spacing w:line="360" w:lineRule="auto"/>
        <w:jc w:val="both"/>
        <w:rPr>
          <w:rFonts w:ascii="Times New Roman" w:eastAsiaTheme="minorHAnsi" w:hAnsi="Times New Roman" w:cs="Times New Roman"/>
          <w:b/>
          <w:sz w:val="24"/>
          <w:szCs w:val="24"/>
          <w:lang w:val="en-IN" w:eastAsia="en-US"/>
        </w:rPr>
      </w:pPr>
      <w:r>
        <w:rPr>
          <w:rFonts w:ascii="Times New Roman" w:eastAsiaTheme="minorHAnsi" w:hAnsi="Times New Roman" w:cs="Times New Roman"/>
          <w:b/>
          <w:sz w:val="24"/>
          <w:szCs w:val="24"/>
          <w:lang w:val="en-IN" w:eastAsia="en-US"/>
        </w:rPr>
        <w:t>Results and discussions:</w:t>
      </w:r>
    </w:p>
    <w:p w14:paraId="54396B39" w14:textId="0AD7E044" w:rsidR="002F0525" w:rsidRPr="00FF4838" w:rsidRDefault="00761A8D" w:rsidP="002F0525">
      <w:pPr>
        <w:spacing w:line="360" w:lineRule="auto"/>
        <w:jc w:val="both"/>
        <w:rPr>
          <w:rFonts w:ascii="Times New Roman" w:eastAsiaTheme="minorHAnsi" w:hAnsi="Times New Roman" w:cs="Times New Roman"/>
          <w:b/>
          <w:sz w:val="24"/>
          <w:szCs w:val="24"/>
          <w:lang w:val="en-IN" w:eastAsia="en-US"/>
        </w:rPr>
      </w:pPr>
      <w:r>
        <w:rPr>
          <w:rFonts w:ascii="Times New Roman" w:eastAsiaTheme="minorHAnsi" w:hAnsi="Times New Roman" w:cs="Times New Roman"/>
          <w:b/>
          <w:sz w:val="24"/>
          <w:szCs w:val="24"/>
          <w:lang w:val="en-IN" w:eastAsia="en-US"/>
        </w:rPr>
        <w:t xml:space="preserve">a. </w:t>
      </w:r>
      <w:r w:rsidR="002F0525" w:rsidRPr="00FF4838">
        <w:rPr>
          <w:rFonts w:ascii="Times New Roman" w:eastAsiaTheme="minorHAnsi" w:hAnsi="Times New Roman" w:cs="Times New Roman"/>
          <w:b/>
          <w:sz w:val="24"/>
          <w:szCs w:val="24"/>
          <w:lang w:val="en-IN" w:eastAsia="en-US"/>
        </w:rPr>
        <w:t xml:space="preserve">Effect of </w:t>
      </w:r>
      <w:r w:rsidR="002F0525">
        <w:rPr>
          <w:rFonts w:ascii="Times New Roman" w:eastAsiaTheme="minorHAnsi" w:hAnsi="Times New Roman" w:cs="Times New Roman"/>
          <w:b/>
          <w:sz w:val="24"/>
          <w:szCs w:val="24"/>
          <w:lang w:val="en-IN" w:eastAsia="en-US"/>
        </w:rPr>
        <w:t xml:space="preserve">grafting </w:t>
      </w:r>
      <w:r w:rsidR="002F0525" w:rsidRPr="00FF4838">
        <w:rPr>
          <w:rFonts w:ascii="Times New Roman" w:eastAsiaTheme="minorHAnsi" w:hAnsi="Times New Roman" w:cs="Times New Roman"/>
          <w:b/>
          <w:sz w:val="24"/>
          <w:szCs w:val="24"/>
          <w:lang w:val="en-IN" w:eastAsia="en-US"/>
        </w:rPr>
        <w:t>on</w:t>
      </w:r>
      <w:r w:rsidR="002F0525" w:rsidRPr="00FF4838">
        <w:rPr>
          <w:rFonts w:ascii="Times New Roman" w:eastAsiaTheme="minorHAnsi" w:hAnsi="Times New Roman" w:cs="Times New Roman"/>
          <w:b/>
          <w:sz w:val="24"/>
          <w:szCs w:val="24"/>
          <w:lang w:val="en-US" w:eastAsia="en-US"/>
        </w:rPr>
        <w:t xml:space="preserve"> TSS (˚Brix)</w:t>
      </w:r>
      <w:r w:rsidR="002F0525" w:rsidRPr="00FF4838">
        <w:rPr>
          <w:rFonts w:ascii="Times New Roman" w:eastAsiaTheme="minorHAnsi" w:hAnsi="Times New Roman" w:cs="Times New Roman"/>
          <w:b/>
          <w:sz w:val="24"/>
          <w:szCs w:val="24"/>
          <w:lang w:val="en-IN" w:eastAsia="en-US"/>
        </w:rPr>
        <w:t xml:space="preserve"> </w:t>
      </w:r>
    </w:p>
    <w:p w14:paraId="097AD10B" w14:textId="28A9079B" w:rsidR="002F0525" w:rsidRPr="009D33C7" w:rsidRDefault="002F0525" w:rsidP="009D33C7">
      <w:pPr>
        <w:spacing w:line="360" w:lineRule="auto"/>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sz w:val="24"/>
          <w:szCs w:val="24"/>
          <w:lang w:val="en-IN" w:eastAsia="en-US"/>
        </w:rPr>
        <w:tab/>
        <w:t xml:space="preserve">The data on effect of rootstock and scion on grafting for </w:t>
      </w:r>
      <w:r w:rsidRPr="00FF4838">
        <w:rPr>
          <w:rFonts w:ascii="Times New Roman" w:eastAsiaTheme="minorHAnsi" w:hAnsi="Times New Roman" w:cs="Times New Roman"/>
          <w:sz w:val="24"/>
          <w:szCs w:val="24"/>
          <w:lang w:val="en-US" w:eastAsia="en-US"/>
        </w:rPr>
        <w:t>TSS (˚Brix)</w:t>
      </w:r>
      <w:r w:rsidRPr="00FF4838">
        <w:rPr>
          <w:rFonts w:ascii="Times New Roman" w:eastAsiaTheme="minorHAnsi" w:hAnsi="Times New Roman" w:cs="Times New Roman"/>
          <w:sz w:val="24"/>
          <w:szCs w:val="24"/>
          <w:lang w:val="en-IN" w:eastAsia="en-US"/>
        </w:rPr>
        <w:t xml:space="preserve"> is presented in Table </w:t>
      </w:r>
      <w:r w:rsidR="00761A8D">
        <w:rPr>
          <w:rFonts w:ascii="Times New Roman" w:eastAsiaTheme="minorHAnsi" w:hAnsi="Times New Roman" w:cs="Times New Roman"/>
          <w:sz w:val="24"/>
          <w:szCs w:val="24"/>
          <w:lang w:val="en-IN" w:eastAsia="en-US"/>
        </w:rPr>
        <w:t>1</w:t>
      </w:r>
      <w:r w:rsidRPr="00FF4838">
        <w:rPr>
          <w:rFonts w:ascii="Times New Roman" w:eastAsiaTheme="minorHAnsi" w:hAnsi="Times New Roman" w:cs="Times New Roman"/>
          <w:sz w:val="24"/>
          <w:szCs w:val="24"/>
          <w:lang w:val="en-IN" w:eastAsia="en-US"/>
        </w:rPr>
        <w:t xml:space="preserve">. The individual rootstock, scion and interaction showed significant difference for </w:t>
      </w:r>
      <w:r w:rsidRPr="00FF4838">
        <w:rPr>
          <w:rFonts w:ascii="Times New Roman" w:eastAsiaTheme="minorHAnsi" w:hAnsi="Times New Roman" w:cs="Times New Roman"/>
          <w:sz w:val="24"/>
          <w:szCs w:val="24"/>
          <w:lang w:val="en-US" w:eastAsia="en-US"/>
        </w:rPr>
        <w:t>TSS</w:t>
      </w:r>
      <w:r w:rsidRPr="00FF4838">
        <w:rPr>
          <w:rFonts w:ascii="Times New Roman" w:eastAsiaTheme="minorHAnsi" w:hAnsi="Times New Roman" w:cs="Times New Roman"/>
          <w:sz w:val="24"/>
          <w:szCs w:val="24"/>
          <w:lang w:val="en-IN" w:eastAsia="en-US"/>
        </w:rPr>
        <w:t xml:space="preserve"> 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w:t>
      </w:r>
      <w:r w:rsidR="009D33C7">
        <w:rPr>
          <w:rFonts w:ascii="Times New Roman" w:eastAsiaTheme="minorHAnsi" w:hAnsi="Times New Roman" w:cs="Times New Roman"/>
          <w:sz w:val="24"/>
          <w:szCs w:val="24"/>
          <w:lang w:val="en-IN" w:eastAsia="en-US"/>
        </w:rPr>
        <w:t xml:space="preserve"> </w:t>
      </w:r>
      <w:r w:rsidRPr="00FF4838">
        <w:rPr>
          <w:rFonts w:ascii="Times New Roman" w:eastAsia="Times New Roman" w:hAnsi="Times New Roman" w:cs="Times New Roman"/>
          <w:sz w:val="24"/>
          <w:szCs w:val="24"/>
          <w:lang w:val="en-US" w:eastAsia="en-US"/>
        </w:rPr>
        <w:t xml:space="preserve">In </w:t>
      </w:r>
      <w:r w:rsidRPr="00FF4838">
        <w:rPr>
          <w:rFonts w:ascii="Times New Roman" w:eastAsia="Times New Roman" w:hAnsi="Times New Roman" w:cs="Times New Roman"/>
          <w:i/>
          <w:sz w:val="24"/>
          <w:szCs w:val="24"/>
          <w:lang w:val="en-US" w:eastAsia="en-US"/>
        </w:rPr>
        <w:t>kharif season</w:t>
      </w:r>
      <w:r w:rsidRPr="00FF4838">
        <w:rPr>
          <w:rFonts w:ascii="Times New Roman" w:eastAsia="Times New Roman" w:hAnsi="Times New Roman" w:cs="Times New Roman"/>
          <w:sz w:val="24"/>
          <w:szCs w:val="24"/>
          <w:lang w:val="en-US" w:eastAsia="en-US"/>
        </w:rPr>
        <w:t>, the rootstock Arka Suryamukhi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was recorded maximum (12.05) TSS. While, lowest were recorded in control R</w:t>
      </w:r>
      <w:r w:rsidRPr="00FF4838">
        <w:rPr>
          <w:rFonts w:ascii="Times New Roman" w:eastAsia="Times New Roman" w:hAnsi="Times New Roman" w:cs="Times New Roman"/>
          <w:sz w:val="24"/>
          <w:szCs w:val="24"/>
          <w:vertAlign w:val="subscript"/>
          <w:lang w:val="en-US" w:eastAsia="en-US"/>
        </w:rPr>
        <w:t>0</w:t>
      </w:r>
      <w:r w:rsidRPr="00FF4838">
        <w:rPr>
          <w:rFonts w:ascii="Times New Roman" w:eastAsia="Times New Roman" w:hAnsi="Times New Roman" w:cs="Times New Roman"/>
          <w:sz w:val="24"/>
          <w:szCs w:val="24"/>
          <w:lang w:val="en-US" w:eastAsia="en-US"/>
        </w:rPr>
        <w:t xml:space="preserve"> (10.72), (11.95)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seasons. In summer season, Arka Chandan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was showed </w:t>
      </w:r>
      <w:r w:rsidR="009D33C7" w:rsidRPr="00FF4838">
        <w:rPr>
          <w:rFonts w:ascii="Times New Roman" w:eastAsia="Times New Roman" w:hAnsi="Times New Roman" w:cs="Times New Roman"/>
          <w:sz w:val="24"/>
          <w:szCs w:val="24"/>
          <w:lang w:val="en-US" w:eastAsia="en-US"/>
        </w:rPr>
        <w:t>highest</w:t>
      </w:r>
      <w:r w:rsidRPr="00FF4838">
        <w:rPr>
          <w:rFonts w:ascii="Times New Roman" w:eastAsia="Times New Roman" w:hAnsi="Times New Roman" w:cs="Times New Roman"/>
          <w:sz w:val="24"/>
          <w:szCs w:val="24"/>
          <w:lang w:val="en-US" w:eastAsia="en-US"/>
        </w:rPr>
        <w:t xml:space="preserve"> (13.66) TSS. 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was noted highest (11.86), (13.30) TSS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w:t>
      </w:r>
      <w:r>
        <w:rPr>
          <w:rFonts w:ascii="Times New Roman" w:eastAsia="Times New Roman" w:hAnsi="Times New Roman" w:cs="Times New Roman"/>
          <w:sz w:val="24"/>
          <w:szCs w:val="24"/>
          <w:lang w:val="en-US" w:eastAsia="en-US"/>
        </w:rPr>
        <w:t xml:space="preserve">d summer season. While, lowest </w:t>
      </w:r>
      <w:r w:rsidRPr="00FF4838">
        <w:rPr>
          <w:rFonts w:ascii="Times New Roman" w:eastAsia="Times New Roman" w:hAnsi="Times New Roman" w:cs="Times New Roman"/>
          <w:sz w:val="24"/>
          <w:szCs w:val="24"/>
          <w:lang w:val="en-US" w:eastAsia="en-US"/>
        </w:rPr>
        <w:t xml:space="preserve">TSS (11.25), (12.74) was recorded in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in both seasons.</w:t>
      </w:r>
    </w:p>
    <w:p w14:paraId="47B24F17" w14:textId="24099A2F" w:rsidR="002F0525" w:rsidRPr="00FF4838" w:rsidRDefault="002F0525" w:rsidP="002F0525">
      <w:pPr>
        <w:widowControl w:val="0"/>
        <w:autoSpaceDE w:val="0"/>
        <w:autoSpaceDN w:val="0"/>
        <w:spacing w:before="136" w:after="0" w:line="360" w:lineRule="auto"/>
        <w:ind w:right="-4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ab/>
        <w:t xml:space="preserve">The interaction effect of rootstock and scion showed a significant difference in both </w:t>
      </w:r>
      <w:r w:rsidR="009D33C7" w:rsidRPr="00FF4838">
        <w:rPr>
          <w:rFonts w:ascii="Times New Roman" w:eastAsia="Times New Roman" w:hAnsi="Times New Roman" w:cs="Times New Roman"/>
          <w:sz w:val="24"/>
          <w:szCs w:val="24"/>
          <w:lang w:val="en-IN" w:eastAsia="en-US"/>
        </w:rPr>
        <w:t>seasons</w:t>
      </w:r>
      <w:r w:rsidRPr="00FF4838">
        <w:rPr>
          <w:rFonts w:ascii="Times New Roman" w:eastAsia="Times New Roman" w:hAnsi="Times New Roman" w:cs="Times New Roman"/>
          <w:sz w:val="24"/>
          <w:szCs w:val="24"/>
          <w:lang w:val="en-IN" w:eastAsia="en-US"/>
        </w:rPr>
        <w:t xml:space="preserve">. In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season interaction R</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noted highest (13.50) </w:t>
      </w:r>
      <w:r w:rsidRPr="00FF4838">
        <w:rPr>
          <w:rFonts w:ascii="Times New Roman" w:eastAsia="Times New Roman" w:hAnsi="Times New Roman" w:cs="Times New Roman"/>
          <w:sz w:val="24"/>
          <w:szCs w:val="24"/>
          <w:lang w:val="en-US" w:eastAsia="en-US"/>
        </w:rPr>
        <w:t>TSS which was at par with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(12.73) and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(13.33)</w:t>
      </w:r>
      <w:r w:rsidRPr="00FF4838">
        <w:rPr>
          <w:rFonts w:ascii="Times New Roman" w:eastAsia="Times New Roman" w:hAnsi="Times New Roman" w:cs="Times New Roman"/>
          <w:sz w:val="24"/>
          <w:szCs w:val="24"/>
          <w:lang w:val="en-IN" w:eastAsia="en-US"/>
        </w:rPr>
        <w:t>. In summer season interaction R</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recoded highest (14.50) </w:t>
      </w:r>
      <w:r w:rsidRPr="00FF4838">
        <w:rPr>
          <w:rFonts w:ascii="Times New Roman" w:eastAsia="Times New Roman" w:hAnsi="Times New Roman" w:cs="Times New Roman"/>
          <w:sz w:val="24"/>
          <w:szCs w:val="24"/>
          <w:lang w:val="en-US" w:eastAsia="en-US"/>
        </w:rPr>
        <w:t>TSS which was at par with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(13.28),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(13.61),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(13.83),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(14.21) and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(14.41)</w:t>
      </w:r>
      <w:r w:rsidRPr="00FF4838">
        <w:rPr>
          <w:rFonts w:ascii="Times New Roman" w:eastAsia="Times New Roman" w:hAnsi="Times New Roman" w:cs="Times New Roman"/>
          <w:sz w:val="24"/>
          <w:szCs w:val="24"/>
          <w:lang w:val="en-IN" w:eastAsia="en-US"/>
        </w:rPr>
        <w:t>.</w:t>
      </w:r>
      <w:r w:rsidRPr="00FF4838">
        <w:rPr>
          <w:rFonts w:ascii="Times New Roman" w:eastAsia="Times New Roman" w:hAnsi="Times New Roman" w:cs="Times New Roman"/>
          <w:sz w:val="24"/>
          <w:szCs w:val="24"/>
          <w:lang w:val="en-US" w:eastAsia="en-US"/>
        </w:rPr>
        <w:t xml:space="preserve"> </w:t>
      </w:r>
      <w:r w:rsidRPr="00FF4838">
        <w:rPr>
          <w:rFonts w:ascii="Times New Roman" w:eastAsia="Times New Roman" w:hAnsi="Times New Roman" w:cs="Times New Roman"/>
          <w:sz w:val="24"/>
          <w:szCs w:val="24"/>
          <w:lang w:val="en-IN" w:eastAsia="en-US"/>
        </w:rPr>
        <w:t xml:space="preserve"> While, lowest </w:t>
      </w:r>
      <w:r w:rsidRPr="00FF4838">
        <w:rPr>
          <w:rFonts w:ascii="Times New Roman" w:eastAsia="Times New Roman" w:hAnsi="Times New Roman" w:cs="Times New Roman"/>
          <w:sz w:val="24"/>
          <w:szCs w:val="24"/>
          <w:lang w:val="en-US" w:eastAsia="en-US"/>
        </w:rPr>
        <w:t>TSS</w:t>
      </w:r>
      <w:r w:rsidRPr="00FF4838">
        <w:rPr>
          <w:rFonts w:ascii="Times New Roman" w:eastAsia="Times New Roman" w:hAnsi="Times New Roman" w:cs="Times New Roman"/>
          <w:sz w:val="24"/>
          <w:szCs w:val="24"/>
          <w:lang w:val="en-IN" w:eastAsia="en-US"/>
        </w:rPr>
        <w:t xml:space="preserve"> (10.52), (10.36) was noted in interaction R</w:t>
      </w:r>
      <w:r w:rsidRPr="00FF4838">
        <w:rPr>
          <w:rFonts w:ascii="Times New Roman" w:eastAsia="Times New Roman" w:hAnsi="Times New Roman" w:cs="Times New Roman"/>
          <w:sz w:val="24"/>
          <w:szCs w:val="24"/>
          <w:vertAlign w:val="subscript"/>
          <w:lang w:val="en-IN" w:eastAsia="en-US"/>
        </w:rPr>
        <w:t>0</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in both the seasons.</w:t>
      </w:r>
    </w:p>
    <w:p w14:paraId="1E90F2C2" w14:textId="30B75BD6" w:rsidR="002F0525" w:rsidRPr="00FF4838" w:rsidRDefault="002F0525" w:rsidP="002F0525">
      <w:pPr>
        <w:widowControl w:val="0"/>
        <w:autoSpaceDE w:val="0"/>
        <w:autoSpaceDN w:val="0"/>
        <w:spacing w:before="136" w:after="0" w:line="360" w:lineRule="auto"/>
        <w:ind w:right="-46"/>
        <w:jc w:val="both"/>
        <w:rPr>
          <w:rFonts w:ascii="Times New Roman" w:eastAsia="Times New Roman" w:hAnsi="Times New Roman" w:cs="Times New Roman"/>
          <w:sz w:val="24"/>
          <w:szCs w:val="24"/>
          <w:lang w:val="en-IN" w:eastAsia="en-US"/>
        </w:rPr>
      </w:pPr>
      <w:r>
        <w:rPr>
          <w:rFonts w:ascii="Times New Roman" w:eastAsia="Times New Roman" w:hAnsi="Times New Roman" w:cs="Times New Roman"/>
          <w:sz w:val="24"/>
          <w:szCs w:val="24"/>
          <w:lang w:val="en-IN" w:eastAsia="en-US"/>
        </w:rPr>
        <w:tab/>
      </w:r>
      <w:r w:rsidR="009D33C7" w:rsidRPr="00FF4838">
        <w:rPr>
          <w:rFonts w:ascii="Times New Roman" w:eastAsia="Times New Roman" w:hAnsi="Times New Roman" w:cs="Times New Roman"/>
          <w:sz w:val="24"/>
          <w:szCs w:val="24"/>
          <w:lang w:val="en-IN" w:eastAsia="en-US"/>
        </w:rPr>
        <w:t>Highest</w:t>
      </w:r>
      <w:r w:rsidRPr="00FF4838">
        <w:rPr>
          <w:rFonts w:ascii="Times New Roman" w:eastAsia="Times New Roman" w:hAnsi="Times New Roman" w:cs="Times New Roman"/>
          <w:sz w:val="24"/>
          <w:szCs w:val="24"/>
          <w:lang w:val="en-IN" w:eastAsia="en-US"/>
        </w:rPr>
        <w:t xml:space="preserve"> TSS due to the increase of sucrose in grafted plants was accompanied by an increase of sucrose phosphate synthase and sucrose synthase activities (</w:t>
      </w:r>
      <w:commentRangeStart w:id="16"/>
      <w:proofErr w:type="spellStart"/>
      <w:r w:rsidRPr="00FF4838">
        <w:rPr>
          <w:rFonts w:ascii="Times New Roman" w:eastAsia="Times New Roman" w:hAnsi="Times New Roman" w:cs="Times New Roman"/>
          <w:sz w:val="24"/>
          <w:szCs w:val="24"/>
          <w:lang w:val="en-IN" w:eastAsia="en-US"/>
        </w:rPr>
        <w:t>Chuanqiang</w:t>
      </w:r>
      <w:proofErr w:type="spellEnd"/>
      <w:r w:rsidRPr="00FF4838">
        <w:rPr>
          <w:rFonts w:ascii="Times New Roman" w:eastAsia="Times New Roman" w:hAnsi="Times New Roman" w:cs="Times New Roman"/>
          <w:sz w:val="24"/>
          <w:szCs w:val="24"/>
          <w:lang w:val="en-IN" w:eastAsia="en-US"/>
        </w:rPr>
        <w:t xml:space="preserve"> </w:t>
      </w:r>
      <w:commentRangeEnd w:id="16"/>
      <w:r w:rsidR="009250AA">
        <w:rPr>
          <w:rStyle w:val="CommentReference"/>
        </w:rPr>
        <w:commentReference w:id="16"/>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2006, Davis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2008). The total sugar content of watermelons grafted onto bottle gourd rootstock was reported to be lower than in self-rooted watermelons (Yao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2003, Qian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2004, Liu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2006 and Davis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2008).</w:t>
      </w:r>
    </w:p>
    <w:p w14:paraId="39BDC84E" w14:textId="77777777" w:rsidR="002F0525" w:rsidRPr="00FF4838" w:rsidRDefault="002F0525" w:rsidP="002F0525">
      <w:pPr>
        <w:spacing w:line="360" w:lineRule="auto"/>
        <w:jc w:val="both"/>
        <w:rPr>
          <w:rFonts w:ascii="Times New Roman" w:eastAsiaTheme="minorHAnsi" w:hAnsi="Times New Roman" w:cs="Times New Roman"/>
          <w:sz w:val="24"/>
          <w:lang w:val="en-IN" w:eastAsia="en-US"/>
        </w:rPr>
      </w:pPr>
      <w:r w:rsidRPr="00FF4838">
        <w:rPr>
          <w:rFonts w:ascii="Times New Roman" w:eastAsia="Times New Roman" w:hAnsi="Times New Roman" w:cs="Times New Roman"/>
          <w:sz w:val="24"/>
          <w:szCs w:val="24"/>
          <w:lang w:val="en-IN" w:eastAsia="en-US"/>
        </w:rPr>
        <w:tab/>
      </w:r>
      <w:r w:rsidRPr="00FF4838">
        <w:rPr>
          <w:rFonts w:ascii="Times New Roman" w:eastAsia="Times New Roman" w:hAnsi="Times New Roman" w:cs="Times New Roman"/>
          <w:sz w:val="24"/>
          <w:szCs w:val="24"/>
          <w:lang w:val="en-US" w:eastAsia="en-US"/>
        </w:rPr>
        <w:t xml:space="preserve">TSS contents in grafted plants were higher than in non-grafted plants. These findings are analogous to the findings of  </w:t>
      </w:r>
      <w:r w:rsidRPr="00FF4838">
        <w:rPr>
          <w:rFonts w:ascii="Times New Roman" w:eastAsiaTheme="minorHAnsi" w:hAnsi="Times New Roman" w:cs="Times New Roman"/>
          <w:color w:val="222222"/>
          <w:sz w:val="24"/>
          <w:szCs w:val="24"/>
          <w:shd w:val="clear" w:color="auto" w:fill="FFFFFF"/>
          <w:lang w:val="en-IN" w:eastAsia="en-US"/>
        </w:rPr>
        <w:t>El-</w:t>
      </w:r>
      <w:commentRangeStart w:id="17"/>
      <w:proofErr w:type="spellStart"/>
      <w:r w:rsidRPr="00FF4838">
        <w:rPr>
          <w:rFonts w:ascii="Times New Roman" w:eastAsiaTheme="minorHAnsi" w:hAnsi="Times New Roman" w:cs="Times New Roman"/>
          <w:color w:val="222222"/>
          <w:sz w:val="24"/>
          <w:szCs w:val="24"/>
          <w:shd w:val="clear" w:color="auto" w:fill="FFFFFF"/>
          <w:lang w:val="en-IN" w:eastAsia="en-US"/>
        </w:rPr>
        <w:t>Shraiy</w:t>
      </w:r>
      <w:proofErr w:type="spellEnd"/>
      <w:r w:rsidRPr="00FF4838">
        <w:rPr>
          <w:rFonts w:ascii="Times New Roman" w:eastAsia="Times New Roman" w:hAnsi="Times New Roman" w:cs="Times New Roman"/>
          <w:sz w:val="24"/>
          <w:szCs w:val="24"/>
          <w:lang w:val="en-US" w:eastAsia="en-US"/>
        </w:rPr>
        <w:t xml:space="preserve"> </w:t>
      </w:r>
      <w:commentRangeEnd w:id="17"/>
      <w:r w:rsidR="009250AA">
        <w:rPr>
          <w:rStyle w:val="CommentReference"/>
        </w:rPr>
        <w:commentReference w:id="17"/>
      </w:r>
      <w:r w:rsidRPr="00FF4838">
        <w:rPr>
          <w:rFonts w:ascii="Times New Roman" w:eastAsia="Times New Roman" w:hAnsi="Times New Roman" w:cs="Times New Roman"/>
          <w:i/>
          <w:sz w:val="24"/>
          <w:szCs w:val="24"/>
          <w:lang w:val="en-US" w:eastAsia="en-US"/>
        </w:rPr>
        <w:t>et al</w:t>
      </w:r>
      <w:r w:rsidRPr="00FF4838">
        <w:rPr>
          <w:rFonts w:ascii="Times New Roman" w:eastAsia="Times New Roman" w:hAnsi="Times New Roman" w:cs="Times New Roman"/>
          <w:sz w:val="24"/>
          <w:szCs w:val="24"/>
          <w:lang w:val="en-US" w:eastAsia="en-US"/>
        </w:rPr>
        <w:t xml:space="preserve">. (2011), Davis </w:t>
      </w:r>
      <w:r w:rsidRPr="00FF4838">
        <w:rPr>
          <w:rFonts w:ascii="Times New Roman" w:eastAsia="Times New Roman" w:hAnsi="Times New Roman" w:cs="Times New Roman"/>
          <w:i/>
          <w:sz w:val="24"/>
          <w:szCs w:val="24"/>
          <w:lang w:val="en-US" w:eastAsia="en-US"/>
        </w:rPr>
        <w:t>et al</w:t>
      </w:r>
      <w:r w:rsidRPr="00FF4838">
        <w:rPr>
          <w:rFonts w:ascii="Times New Roman" w:eastAsia="Times New Roman" w:hAnsi="Times New Roman" w:cs="Times New Roman"/>
          <w:sz w:val="24"/>
          <w:szCs w:val="24"/>
          <w:lang w:val="en-US" w:eastAsia="en-US"/>
        </w:rPr>
        <w:t>. (2008),</w:t>
      </w:r>
      <w:r w:rsidRPr="00FF4838">
        <w:rPr>
          <w:rFonts w:ascii="Times New Roman" w:eastAsiaTheme="minorHAnsi" w:hAnsi="Times New Roman" w:cs="Times New Roman"/>
          <w:sz w:val="24"/>
          <w:szCs w:val="24"/>
          <w:lang w:val="en-IN" w:eastAsia="en-US"/>
        </w:rPr>
        <w:t xml:space="preserve"> Bruton </w:t>
      </w:r>
      <w:r w:rsidRPr="00FF4838">
        <w:rPr>
          <w:rFonts w:ascii="Times New Roman" w:eastAsiaTheme="minorHAnsi" w:hAnsi="Times New Roman" w:cs="Times New Roman"/>
          <w:i/>
          <w:sz w:val="24"/>
          <w:szCs w:val="24"/>
          <w:lang w:val="en-IN" w:eastAsia="en-US"/>
        </w:rPr>
        <w:t>et al</w:t>
      </w:r>
      <w:r w:rsidRPr="00FF4838">
        <w:rPr>
          <w:rFonts w:ascii="Times New Roman" w:eastAsiaTheme="minorHAnsi" w:hAnsi="Times New Roman" w:cs="Times New Roman"/>
          <w:sz w:val="24"/>
          <w:szCs w:val="24"/>
          <w:lang w:val="en-IN" w:eastAsia="en-US"/>
        </w:rPr>
        <w:t xml:space="preserve">. (2009), </w:t>
      </w:r>
      <w:r w:rsidRPr="00FF4838">
        <w:rPr>
          <w:rFonts w:ascii="Times New Roman" w:eastAsia="Times New Roman" w:hAnsi="Times New Roman" w:cs="Times New Roman"/>
          <w:sz w:val="24"/>
          <w:szCs w:val="24"/>
          <w:lang w:val="en-US" w:eastAsia="en-US"/>
        </w:rPr>
        <w:t xml:space="preserve"> Mohamed </w:t>
      </w:r>
      <w:r w:rsidRPr="00FF4838">
        <w:rPr>
          <w:rFonts w:ascii="Times New Roman" w:eastAsia="Times New Roman" w:hAnsi="Times New Roman" w:cs="Times New Roman"/>
          <w:i/>
          <w:sz w:val="24"/>
          <w:szCs w:val="24"/>
          <w:lang w:val="en-US" w:eastAsia="en-US"/>
        </w:rPr>
        <w:t xml:space="preserve">et al. </w:t>
      </w:r>
      <w:r w:rsidRPr="00FF4838">
        <w:rPr>
          <w:rFonts w:ascii="Times New Roman" w:eastAsia="Times New Roman" w:hAnsi="Times New Roman" w:cs="Times New Roman"/>
          <w:sz w:val="24"/>
          <w:szCs w:val="24"/>
          <w:lang w:val="en-US" w:eastAsia="en-US"/>
        </w:rPr>
        <w:t>(2012</w:t>
      </w:r>
      <w:r>
        <w:rPr>
          <w:rFonts w:ascii="Times New Roman" w:eastAsia="Times New Roman" w:hAnsi="Times New Roman" w:cs="Times New Roman"/>
          <w:sz w:val="24"/>
          <w:szCs w:val="24"/>
          <w:lang w:val="en-US" w:eastAsia="en-US"/>
        </w:rPr>
        <w:t>b</w:t>
      </w:r>
      <w:r w:rsidRPr="00FF4838">
        <w:rPr>
          <w:rFonts w:ascii="Times New Roman" w:eastAsia="Times New Roman" w:hAnsi="Times New Roman" w:cs="Times New Roman"/>
          <w:sz w:val="24"/>
          <w:szCs w:val="24"/>
          <w:lang w:val="en-US" w:eastAsia="en-US"/>
        </w:rPr>
        <w:t xml:space="preserve">), </w:t>
      </w:r>
      <w:r w:rsidRPr="00FF4838">
        <w:rPr>
          <w:rFonts w:ascii="Times New Roman" w:eastAsia="Times New Roman" w:hAnsi="Times New Roman" w:cs="Times New Roman"/>
          <w:sz w:val="24"/>
          <w:szCs w:val="24"/>
          <w:lang w:val="en-IN" w:eastAsia="en-US"/>
        </w:rPr>
        <w:t xml:space="preserve">Petropoulos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(2012), </w:t>
      </w:r>
      <w:commentRangeStart w:id="18"/>
      <w:proofErr w:type="spellStart"/>
      <w:r w:rsidRPr="00FF4838">
        <w:rPr>
          <w:rFonts w:ascii="Times New Roman" w:eastAsia="Times New Roman" w:hAnsi="Times New Roman" w:cs="Times New Roman"/>
          <w:sz w:val="24"/>
          <w:szCs w:val="24"/>
          <w:lang w:val="en-US" w:eastAsia="en-US"/>
        </w:rPr>
        <w:t>Rahmatian</w:t>
      </w:r>
      <w:proofErr w:type="spellEnd"/>
      <w:r w:rsidRPr="00FF4838">
        <w:rPr>
          <w:rFonts w:ascii="Times New Roman" w:eastAsia="Times New Roman" w:hAnsi="Times New Roman" w:cs="Times New Roman"/>
          <w:sz w:val="24"/>
          <w:szCs w:val="24"/>
          <w:lang w:val="en-US" w:eastAsia="en-US"/>
        </w:rPr>
        <w:t xml:space="preserve"> </w:t>
      </w:r>
      <w:commentRangeEnd w:id="18"/>
      <w:r w:rsidR="009250AA">
        <w:rPr>
          <w:rStyle w:val="CommentReference"/>
        </w:rPr>
        <w:commentReference w:id="18"/>
      </w:r>
      <w:r w:rsidRPr="00FF4838">
        <w:rPr>
          <w:rFonts w:ascii="Times New Roman" w:eastAsia="Times New Roman" w:hAnsi="Times New Roman" w:cs="Times New Roman"/>
          <w:i/>
          <w:sz w:val="24"/>
          <w:szCs w:val="24"/>
          <w:lang w:val="en-US" w:eastAsia="en-US"/>
        </w:rPr>
        <w:t xml:space="preserve">et al. </w:t>
      </w:r>
      <w:r w:rsidRPr="00FF4838">
        <w:rPr>
          <w:rFonts w:ascii="Times New Roman" w:eastAsia="Times New Roman" w:hAnsi="Times New Roman" w:cs="Times New Roman"/>
          <w:sz w:val="24"/>
          <w:szCs w:val="24"/>
          <w:lang w:val="en-US" w:eastAsia="en-US"/>
        </w:rPr>
        <w:t>(2014),</w:t>
      </w:r>
      <w:r w:rsidRPr="00FF4838">
        <w:rPr>
          <w:rFonts w:ascii="Times New Roman" w:eastAsiaTheme="minorHAnsi" w:hAnsi="Times New Roman" w:cs="Times New Roman"/>
          <w:color w:val="000000" w:themeColor="text1"/>
          <w:sz w:val="24"/>
          <w:lang w:val="en-IN" w:eastAsia="en-US"/>
        </w:rPr>
        <w:t xml:space="preserve"> El-Sayed </w:t>
      </w:r>
      <w:r w:rsidRPr="00FF4838">
        <w:rPr>
          <w:rFonts w:ascii="Times New Roman" w:eastAsiaTheme="minorHAnsi" w:hAnsi="Times New Roman" w:cs="Times New Roman"/>
          <w:i/>
          <w:color w:val="000000" w:themeColor="text1"/>
          <w:sz w:val="24"/>
          <w:lang w:val="en-IN" w:eastAsia="en-US"/>
        </w:rPr>
        <w:t>et al</w:t>
      </w:r>
      <w:r w:rsidRPr="00FF4838">
        <w:rPr>
          <w:rFonts w:ascii="Times New Roman" w:eastAsiaTheme="minorHAnsi" w:hAnsi="Times New Roman" w:cs="Times New Roman"/>
          <w:color w:val="000000" w:themeColor="text1"/>
          <w:sz w:val="24"/>
          <w:lang w:val="en-IN" w:eastAsia="en-US"/>
        </w:rPr>
        <w:t>. (2015),</w:t>
      </w:r>
      <w:r w:rsidRPr="00FF4838">
        <w:rPr>
          <w:rFonts w:ascii="Times New Roman" w:eastAsiaTheme="minorHAnsi" w:hAnsi="Times New Roman" w:cs="Times New Roman"/>
          <w:color w:val="000000" w:themeColor="text1"/>
          <w:sz w:val="24"/>
          <w:lang w:val="en-US" w:eastAsia="en-US"/>
        </w:rPr>
        <w:t xml:space="preserve"> </w:t>
      </w:r>
      <w:r w:rsidRPr="00FF4838">
        <w:rPr>
          <w:rFonts w:ascii="Times New Roman" w:eastAsiaTheme="minorHAnsi" w:hAnsi="Times New Roman" w:cs="Times New Roman"/>
          <w:color w:val="000000" w:themeColor="text1"/>
          <w:sz w:val="24"/>
          <w:lang w:val="en-IN" w:eastAsia="en-US"/>
        </w:rPr>
        <w:t>El-</w:t>
      </w:r>
      <w:commentRangeStart w:id="19"/>
      <w:proofErr w:type="spellStart"/>
      <w:r w:rsidRPr="00FF4838">
        <w:rPr>
          <w:rFonts w:ascii="Times New Roman" w:eastAsiaTheme="minorHAnsi" w:hAnsi="Times New Roman" w:cs="Times New Roman"/>
          <w:color w:val="000000" w:themeColor="text1"/>
          <w:sz w:val="24"/>
          <w:lang w:val="en-IN" w:eastAsia="en-US"/>
        </w:rPr>
        <w:t>Gazzar</w:t>
      </w:r>
      <w:proofErr w:type="spellEnd"/>
      <w:r w:rsidRPr="00FF4838">
        <w:rPr>
          <w:rFonts w:ascii="Times New Roman" w:eastAsiaTheme="minorHAnsi" w:hAnsi="Times New Roman" w:cs="Times New Roman"/>
          <w:color w:val="000000" w:themeColor="text1"/>
          <w:sz w:val="24"/>
          <w:lang w:val="en-IN" w:eastAsia="en-US"/>
        </w:rPr>
        <w:t xml:space="preserve"> </w:t>
      </w:r>
      <w:commentRangeEnd w:id="19"/>
      <w:r w:rsidR="009250AA">
        <w:rPr>
          <w:rStyle w:val="CommentReference"/>
        </w:rPr>
        <w:commentReference w:id="19"/>
      </w:r>
      <w:r w:rsidRPr="00FF4838">
        <w:rPr>
          <w:rFonts w:ascii="Times New Roman" w:eastAsiaTheme="minorHAnsi" w:hAnsi="Times New Roman" w:cs="Times New Roman"/>
          <w:i/>
          <w:color w:val="000000" w:themeColor="text1"/>
          <w:sz w:val="24"/>
          <w:lang w:val="en-IN" w:eastAsia="en-US"/>
        </w:rPr>
        <w:t>et al</w:t>
      </w:r>
      <w:r w:rsidRPr="00FF4838">
        <w:rPr>
          <w:rFonts w:ascii="Times New Roman" w:eastAsiaTheme="minorHAnsi" w:hAnsi="Times New Roman" w:cs="Times New Roman"/>
          <w:color w:val="000000" w:themeColor="text1"/>
          <w:sz w:val="24"/>
          <w:lang w:val="en-IN" w:eastAsia="en-US"/>
        </w:rPr>
        <w:t xml:space="preserve">. (2016), </w:t>
      </w:r>
      <w:r w:rsidRPr="00FF4838">
        <w:rPr>
          <w:rFonts w:ascii="Times New Roman" w:eastAsiaTheme="minorHAnsi" w:hAnsi="Times New Roman" w:cs="Times New Roman"/>
          <w:sz w:val="24"/>
          <w:szCs w:val="24"/>
          <w:lang w:val="en-IN" w:eastAsia="en-US"/>
        </w:rPr>
        <w:t xml:space="preserve">Özdemir </w:t>
      </w:r>
      <w:r w:rsidRPr="00FF4838">
        <w:rPr>
          <w:rFonts w:ascii="Times New Roman" w:eastAsiaTheme="minorHAnsi" w:hAnsi="Times New Roman" w:cs="Times New Roman"/>
          <w:i/>
          <w:sz w:val="24"/>
          <w:szCs w:val="24"/>
          <w:lang w:val="en-IN" w:eastAsia="en-US"/>
        </w:rPr>
        <w:t>et al</w:t>
      </w:r>
      <w:r w:rsidRPr="00FF4838">
        <w:rPr>
          <w:rFonts w:ascii="Times New Roman" w:eastAsiaTheme="minorHAnsi" w:hAnsi="Times New Roman" w:cs="Times New Roman"/>
          <w:sz w:val="24"/>
          <w:szCs w:val="24"/>
          <w:lang w:val="en-IN" w:eastAsia="en-US"/>
        </w:rPr>
        <w:t xml:space="preserve">. (2016), </w:t>
      </w:r>
      <w:r w:rsidRPr="00FF4838">
        <w:rPr>
          <w:rFonts w:ascii="Times New Roman" w:eastAsia="Times New Roman" w:hAnsi="Times New Roman" w:cs="Times New Roman"/>
          <w:sz w:val="24"/>
          <w:szCs w:val="24"/>
          <w:lang w:val="en-US" w:eastAsia="en-US"/>
        </w:rPr>
        <w:t xml:space="preserve">Kumar </w:t>
      </w:r>
      <w:r w:rsidRPr="00FF4838">
        <w:rPr>
          <w:rFonts w:ascii="Times New Roman" w:eastAsia="Times New Roman" w:hAnsi="Times New Roman" w:cs="Times New Roman"/>
          <w:i/>
          <w:sz w:val="24"/>
          <w:szCs w:val="24"/>
          <w:lang w:val="en-US" w:eastAsia="en-US"/>
        </w:rPr>
        <w:t xml:space="preserve">et al. </w:t>
      </w:r>
      <w:r w:rsidRPr="00FF4838">
        <w:rPr>
          <w:rFonts w:ascii="Times New Roman" w:eastAsia="Times New Roman" w:hAnsi="Times New Roman" w:cs="Times New Roman"/>
          <w:sz w:val="24"/>
          <w:szCs w:val="24"/>
          <w:lang w:val="en-US" w:eastAsia="en-US"/>
        </w:rPr>
        <w:t xml:space="preserve">(2017b), </w:t>
      </w:r>
      <w:r w:rsidRPr="00FF4838">
        <w:rPr>
          <w:rFonts w:ascii="Times New Roman" w:eastAsiaTheme="minorHAnsi" w:hAnsi="Times New Roman" w:cs="Times New Roman"/>
          <w:color w:val="000000" w:themeColor="text1"/>
          <w:sz w:val="24"/>
          <w:lang w:val="en-IN" w:eastAsia="en-US"/>
        </w:rPr>
        <w:t xml:space="preserve">Al-Mawaali </w:t>
      </w:r>
      <w:r w:rsidRPr="00FF4838">
        <w:rPr>
          <w:rFonts w:ascii="Times New Roman" w:eastAsiaTheme="minorHAnsi" w:hAnsi="Times New Roman" w:cs="Times New Roman"/>
          <w:i/>
          <w:color w:val="000000" w:themeColor="text1"/>
          <w:sz w:val="24"/>
          <w:lang w:val="en-IN" w:eastAsia="en-US"/>
        </w:rPr>
        <w:t>et al</w:t>
      </w:r>
      <w:r w:rsidRPr="00FF4838">
        <w:rPr>
          <w:rFonts w:ascii="Times New Roman" w:eastAsiaTheme="minorHAnsi" w:hAnsi="Times New Roman" w:cs="Times New Roman"/>
          <w:color w:val="000000" w:themeColor="text1"/>
          <w:sz w:val="24"/>
          <w:lang w:val="en-IN" w:eastAsia="en-US"/>
        </w:rPr>
        <w:t xml:space="preserve">. (2018), </w:t>
      </w:r>
      <w:r w:rsidRPr="00FF4838">
        <w:rPr>
          <w:rFonts w:ascii="Times New Roman" w:eastAsia="Times New Roman" w:hAnsi="Times New Roman" w:cs="Times New Roman"/>
          <w:sz w:val="24"/>
          <w:szCs w:val="24"/>
          <w:lang w:val="en-US" w:eastAsia="en-US"/>
        </w:rPr>
        <w:t xml:space="preserve">Singh </w:t>
      </w:r>
      <w:r w:rsidRPr="00FF4838">
        <w:rPr>
          <w:rFonts w:ascii="Times New Roman" w:eastAsia="Times New Roman" w:hAnsi="Times New Roman" w:cs="Times New Roman"/>
          <w:i/>
          <w:sz w:val="24"/>
          <w:szCs w:val="24"/>
          <w:lang w:val="en-US" w:eastAsia="en-US"/>
        </w:rPr>
        <w:t>et al</w:t>
      </w:r>
      <w:r w:rsidRPr="00FF4838">
        <w:rPr>
          <w:rFonts w:ascii="Times New Roman" w:eastAsia="Times New Roman" w:hAnsi="Times New Roman" w:cs="Times New Roman"/>
          <w:sz w:val="24"/>
          <w:szCs w:val="24"/>
          <w:lang w:val="en-US" w:eastAsia="en-US"/>
        </w:rPr>
        <w:t xml:space="preserve">. (2019), </w:t>
      </w:r>
      <w:r w:rsidRPr="00FF4838">
        <w:rPr>
          <w:rFonts w:ascii="Times New Roman" w:eastAsia="Times New Roman" w:hAnsi="Times New Roman" w:cs="Times New Roman"/>
          <w:sz w:val="24"/>
          <w:szCs w:val="24"/>
          <w:lang w:val="en-IN" w:eastAsia="en-US"/>
        </w:rPr>
        <w:t xml:space="preserve">Devi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(2020a), </w:t>
      </w:r>
      <w:r w:rsidRPr="00FF4838">
        <w:rPr>
          <w:rFonts w:ascii="Times New Roman" w:eastAsiaTheme="minorHAnsi" w:hAnsi="Times New Roman" w:cs="Times New Roman"/>
          <w:color w:val="222222"/>
          <w:sz w:val="24"/>
          <w:szCs w:val="20"/>
          <w:shd w:val="clear" w:color="auto" w:fill="FFFFFF"/>
          <w:lang w:val="en-IN" w:eastAsia="en-US"/>
        </w:rPr>
        <w:t xml:space="preserve">Devi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(2020b),</w:t>
      </w:r>
      <w:r w:rsidRPr="00FF4838">
        <w:rPr>
          <w:rFonts w:ascii="Times New Roman" w:eastAsia="Times New Roman" w:hAnsi="Times New Roman" w:cs="Times New Roman"/>
          <w:sz w:val="24"/>
          <w:szCs w:val="24"/>
          <w:lang w:val="en-US" w:eastAsia="en-US"/>
        </w:rPr>
        <w:t xml:space="preserve"> Yashwanth </w:t>
      </w:r>
      <w:r w:rsidRPr="00FF4838">
        <w:rPr>
          <w:rFonts w:ascii="Times New Roman" w:eastAsia="Times New Roman" w:hAnsi="Times New Roman" w:cs="Times New Roman"/>
          <w:i/>
          <w:sz w:val="24"/>
          <w:szCs w:val="24"/>
          <w:lang w:val="en-US" w:eastAsia="en-US"/>
        </w:rPr>
        <w:t>et al</w:t>
      </w:r>
      <w:r w:rsidRPr="00FF4838">
        <w:rPr>
          <w:rFonts w:ascii="Times New Roman" w:eastAsia="Times New Roman" w:hAnsi="Times New Roman" w:cs="Times New Roman"/>
          <w:sz w:val="24"/>
          <w:szCs w:val="24"/>
          <w:lang w:val="en-US" w:eastAsia="en-US"/>
        </w:rPr>
        <w:t xml:space="preserve">. (2021) and </w:t>
      </w:r>
      <w:r w:rsidRPr="00FF4838">
        <w:rPr>
          <w:rFonts w:ascii="Times New Roman" w:eastAsiaTheme="minorHAnsi" w:hAnsi="Times New Roman" w:cs="Times New Roman"/>
          <w:sz w:val="24"/>
          <w:lang w:val="en-IN" w:eastAsia="en-US"/>
        </w:rPr>
        <w:t xml:space="preserve">Suárez-Hernández </w:t>
      </w:r>
      <w:r w:rsidRPr="00FF4838">
        <w:rPr>
          <w:rFonts w:ascii="Times New Roman" w:eastAsiaTheme="minorHAnsi" w:hAnsi="Times New Roman" w:cs="Times New Roman"/>
          <w:i/>
          <w:sz w:val="24"/>
          <w:lang w:val="en-IN" w:eastAsia="en-US"/>
        </w:rPr>
        <w:t>et al</w:t>
      </w:r>
      <w:r w:rsidRPr="00FF4838">
        <w:rPr>
          <w:rFonts w:ascii="Times New Roman" w:eastAsiaTheme="minorHAnsi" w:hAnsi="Times New Roman" w:cs="Times New Roman"/>
          <w:sz w:val="24"/>
          <w:lang w:val="en-IN" w:eastAsia="en-US"/>
        </w:rPr>
        <w:t>. (2022).</w:t>
      </w:r>
    </w:p>
    <w:p w14:paraId="40BA2B48" w14:textId="4BB4B33C" w:rsidR="002F0525" w:rsidRPr="00FF4838" w:rsidRDefault="00761A8D" w:rsidP="002F0525">
      <w:pPr>
        <w:widowControl w:val="0"/>
        <w:autoSpaceDE w:val="0"/>
        <w:autoSpaceDN w:val="0"/>
        <w:spacing w:before="136" w:after="0" w:line="360" w:lineRule="auto"/>
        <w:ind w:right="216"/>
        <w:jc w:val="both"/>
        <w:rPr>
          <w:rFonts w:ascii="Times New Roman" w:eastAsia="Times New Roman" w:hAnsi="Times New Roman" w:cs="Times New Roman"/>
          <w:b/>
          <w:sz w:val="24"/>
          <w:szCs w:val="24"/>
          <w:lang w:val="en-IN" w:eastAsia="en-US"/>
        </w:rPr>
      </w:pPr>
      <w:r>
        <w:rPr>
          <w:rFonts w:ascii="Times New Roman" w:eastAsia="Times New Roman" w:hAnsi="Times New Roman" w:cs="Times New Roman"/>
          <w:b/>
          <w:sz w:val="24"/>
          <w:szCs w:val="24"/>
          <w:lang w:val="en-IN" w:eastAsia="en-US"/>
        </w:rPr>
        <w:t>b.</w:t>
      </w:r>
      <w:r w:rsidR="002F0525" w:rsidRPr="00FF4838">
        <w:rPr>
          <w:rFonts w:ascii="Times New Roman" w:eastAsia="Times New Roman" w:hAnsi="Times New Roman" w:cs="Times New Roman"/>
          <w:b/>
          <w:sz w:val="24"/>
          <w:szCs w:val="24"/>
          <w:lang w:val="en-IN" w:eastAsia="en-US"/>
        </w:rPr>
        <w:t xml:space="preserve"> Effect of </w:t>
      </w:r>
      <w:r w:rsidR="002F0525">
        <w:rPr>
          <w:rFonts w:ascii="Times New Roman" w:eastAsia="Times New Roman" w:hAnsi="Times New Roman" w:cs="Times New Roman"/>
          <w:b/>
          <w:sz w:val="24"/>
          <w:szCs w:val="24"/>
          <w:lang w:val="en-IN" w:eastAsia="en-US"/>
        </w:rPr>
        <w:t xml:space="preserve">grafting </w:t>
      </w:r>
      <w:r w:rsidR="002F0525" w:rsidRPr="00FF4838">
        <w:rPr>
          <w:rFonts w:ascii="Times New Roman" w:eastAsia="Times New Roman" w:hAnsi="Times New Roman" w:cs="Times New Roman"/>
          <w:b/>
          <w:sz w:val="24"/>
          <w:szCs w:val="24"/>
          <w:lang w:val="en-IN" w:eastAsia="en-US"/>
        </w:rPr>
        <w:t>on</w:t>
      </w:r>
      <w:r w:rsidR="002F0525" w:rsidRPr="00FF4838">
        <w:rPr>
          <w:rFonts w:ascii="Times New Roman" w:eastAsia="Times New Roman" w:hAnsi="Times New Roman" w:cs="Times New Roman"/>
          <w:b/>
          <w:sz w:val="24"/>
          <w:szCs w:val="24"/>
          <w:lang w:val="en-US" w:eastAsia="en-US"/>
        </w:rPr>
        <w:t xml:space="preserve"> ascorbic acid content (mg/100g)</w:t>
      </w:r>
      <w:r w:rsidR="002F0525" w:rsidRPr="00FF4838">
        <w:rPr>
          <w:rFonts w:ascii="Times New Roman" w:eastAsia="Times New Roman" w:hAnsi="Times New Roman" w:cs="Times New Roman"/>
          <w:b/>
          <w:sz w:val="24"/>
          <w:szCs w:val="24"/>
          <w:lang w:val="en-IN" w:eastAsia="en-US"/>
        </w:rPr>
        <w:t xml:space="preserve"> </w:t>
      </w:r>
    </w:p>
    <w:p w14:paraId="4E561D44" w14:textId="77777777" w:rsidR="002F0525"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r w:rsidRPr="00FF4838">
        <w:rPr>
          <w:rFonts w:ascii="Times New Roman" w:eastAsia="Times New Roman" w:hAnsi="Times New Roman" w:cs="Times New Roman"/>
          <w:sz w:val="24"/>
          <w:szCs w:val="24"/>
          <w:lang w:val="en-IN" w:eastAsia="en-US"/>
        </w:rPr>
        <w:lastRenderedPageBreak/>
        <w:tab/>
        <w:t xml:space="preserve">The data on effect of rootstock and scion on grafting for </w:t>
      </w:r>
      <w:r w:rsidRPr="00FF4838">
        <w:rPr>
          <w:rFonts w:ascii="Times New Roman" w:eastAsia="Times New Roman" w:hAnsi="Times New Roman" w:cs="Times New Roman"/>
          <w:sz w:val="24"/>
          <w:szCs w:val="24"/>
          <w:lang w:val="en-US" w:eastAsia="en-US"/>
        </w:rPr>
        <w:t xml:space="preserve">ascorbic acid content </w:t>
      </w:r>
    </w:p>
    <w:p w14:paraId="58AD8BD3" w14:textId="40E9FB0C"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commentRangeStart w:id="20"/>
      <w:r w:rsidRPr="00FF4838">
        <w:rPr>
          <w:rFonts w:ascii="Times New Roman" w:eastAsiaTheme="minorHAnsi" w:hAnsi="Times New Roman" w:cs="Times New Roman"/>
          <w:b/>
          <w:sz w:val="24"/>
          <w:lang w:val="en-IN" w:eastAsia="en-US"/>
        </w:rPr>
        <w:t xml:space="preserve">Table </w:t>
      </w:r>
      <w:r w:rsidR="006B19A2">
        <w:rPr>
          <w:rFonts w:ascii="Times New Roman" w:eastAsiaTheme="minorHAnsi" w:hAnsi="Times New Roman" w:cs="Times New Roman"/>
          <w:b/>
          <w:sz w:val="24"/>
          <w:lang w:val="en-IN" w:eastAsia="en-US"/>
        </w:rPr>
        <w:t>1.</w:t>
      </w:r>
      <w:r w:rsidRPr="00FF4838">
        <w:rPr>
          <w:rFonts w:ascii="Times New Roman" w:eastAsiaTheme="minorHAnsi" w:hAnsi="Times New Roman" w:cs="Times New Roman"/>
          <w:b/>
          <w:sz w:val="24"/>
          <w:lang w:val="en-IN" w:eastAsia="en-US"/>
        </w:rPr>
        <w:t xml:space="preserve"> Effect of grafting on TSS </w:t>
      </w:r>
      <w:r w:rsidRPr="00FF4838">
        <w:rPr>
          <w:rFonts w:ascii="Times New Roman" w:eastAsiaTheme="minorHAnsi" w:hAnsi="Times New Roman" w:cs="Times New Roman"/>
          <w:b/>
          <w:sz w:val="24"/>
          <w:lang w:val="en-US" w:eastAsia="en-US"/>
        </w:rPr>
        <w:t>(˚Brix</w:t>
      </w:r>
      <w:r w:rsidRPr="00FF4838">
        <w:rPr>
          <w:rFonts w:ascii="Times New Roman" w:eastAsiaTheme="minorHAnsi" w:hAnsi="Times New Roman" w:cs="Times New Roman"/>
          <w:b/>
          <w:sz w:val="24"/>
          <w:lang w:val="en-IN" w:eastAsia="en-US"/>
        </w:rPr>
        <w:t>) and Ascorbic acid content (mg/100g)</w:t>
      </w:r>
      <w:commentRangeEnd w:id="20"/>
      <w:r w:rsidR="00A96EEA">
        <w:rPr>
          <w:rStyle w:val="CommentReference"/>
          <w:rtl/>
        </w:rPr>
        <w:commentReference w:id="20"/>
      </w:r>
    </w:p>
    <w:tbl>
      <w:tblPr>
        <w:tblStyle w:val="TableGrid9"/>
        <w:tblW w:w="0" w:type="auto"/>
        <w:tblLook w:val="04A0" w:firstRow="1" w:lastRow="0" w:firstColumn="1" w:lastColumn="0" w:noHBand="0" w:noVBand="1"/>
      </w:tblPr>
      <w:tblGrid>
        <w:gridCol w:w="1681"/>
        <w:gridCol w:w="1682"/>
        <w:gridCol w:w="1707"/>
        <w:gridCol w:w="141"/>
        <w:gridCol w:w="1418"/>
        <w:gridCol w:w="185"/>
        <w:gridCol w:w="1658"/>
      </w:tblGrid>
      <w:tr w:rsidR="002F0525" w:rsidRPr="00FF4838" w14:paraId="096B6947" w14:textId="77777777" w:rsidTr="00407813">
        <w:trPr>
          <w:trHeight w:val="246"/>
        </w:trPr>
        <w:tc>
          <w:tcPr>
            <w:tcW w:w="8472" w:type="dxa"/>
            <w:gridSpan w:val="7"/>
          </w:tcPr>
          <w:p w14:paraId="14D9FA7E"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Rootstock</w:t>
            </w:r>
          </w:p>
        </w:tc>
      </w:tr>
      <w:tr w:rsidR="002F0525" w:rsidRPr="00FF4838" w14:paraId="428510FC" w14:textId="77777777" w:rsidTr="00407813">
        <w:trPr>
          <w:trHeight w:val="261"/>
        </w:trPr>
        <w:tc>
          <w:tcPr>
            <w:tcW w:w="1681" w:type="dxa"/>
            <w:vMerge w:val="restart"/>
            <w:vAlign w:val="bottom"/>
          </w:tcPr>
          <w:p w14:paraId="78B2706D"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 xml:space="preserve">Treatments </w:t>
            </w:r>
          </w:p>
        </w:tc>
        <w:tc>
          <w:tcPr>
            <w:tcW w:w="3389" w:type="dxa"/>
            <w:gridSpan w:val="2"/>
          </w:tcPr>
          <w:p w14:paraId="7090092B"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TSS (°Brix)</w:t>
            </w:r>
          </w:p>
        </w:tc>
        <w:tc>
          <w:tcPr>
            <w:tcW w:w="3402" w:type="dxa"/>
            <w:gridSpan w:val="4"/>
          </w:tcPr>
          <w:p w14:paraId="60BCB553"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Ascorbic acid content (mg/100g)</w:t>
            </w:r>
          </w:p>
        </w:tc>
      </w:tr>
      <w:tr w:rsidR="002F0525" w:rsidRPr="00FF4838" w14:paraId="58318768" w14:textId="77777777" w:rsidTr="00407813">
        <w:trPr>
          <w:trHeight w:val="261"/>
        </w:trPr>
        <w:tc>
          <w:tcPr>
            <w:tcW w:w="1681" w:type="dxa"/>
            <w:vMerge/>
            <w:vAlign w:val="bottom"/>
          </w:tcPr>
          <w:p w14:paraId="05E9799A" w14:textId="77777777" w:rsidR="002F0525" w:rsidRPr="00FF4838" w:rsidRDefault="002F0525" w:rsidP="00407813">
            <w:pPr>
              <w:rPr>
                <w:rFonts w:ascii="Times New Roman" w:eastAsiaTheme="minorHAnsi" w:hAnsi="Times New Roman" w:cs="Times New Roman"/>
                <w:b/>
                <w:lang w:val="en-IN" w:eastAsia="en-US"/>
              </w:rPr>
            </w:pPr>
          </w:p>
        </w:tc>
        <w:tc>
          <w:tcPr>
            <w:tcW w:w="1682" w:type="dxa"/>
          </w:tcPr>
          <w:p w14:paraId="68EACB8E" w14:textId="054AE694"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
        </w:tc>
        <w:tc>
          <w:tcPr>
            <w:tcW w:w="1707" w:type="dxa"/>
          </w:tcPr>
          <w:p w14:paraId="128FF2C9"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c>
          <w:tcPr>
            <w:tcW w:w="1744" w:type="dxa"/>
            <w:gridSpan w:val="3"/>
          </w:tcPr>
          <w:p w14:paraId="3761C796" w14:textId="257C7A55"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
        </w:tc>
        <w:tc>
          <w:tcPr>
            <w:tcW w:w="1658" w:type="dxa"/>
          </w:tcPr>
          <w:p w14:paraId="3D3292AB"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r>
      <w:tr w:rsidR="002F0525" w:rsidRPr="00FF4838" w14:paraId="3BB5A294" w14:textId="77777777" w:rsidTr="00407813">
        <w:trPr>
          <w:trHeight w:val="261"/>
        </w:trPr>
        <w:tc>
          <w:tcPr>
            <w:tcW w:w="1681" w:type="dxa"/>
            <w:vAlign w:val="bottom"/>
          </w:tcPr>
          <w:p w14:paraId="7F248016"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3652CDF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12.03</w:t>
            </w:r>
          </w:p>
        </w:tc>
        <w:tc>
          <w:tcPr>
            <w:tcW w:w="1707" w:type="dxa"/>
            <w:vAlign w:val="center"/>
          </w:tcPr>
          <w:p w14:paraId="21B568C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13.66</w:t>
            </w:r>
          </w:p>
        </w:tc>
        <w:tc>
          <w:tcPr>
            <w:tcW w:w="1559" w:type="dxa"/>
            <w:gridSpan w:val="2"/>
            <w:vAlign w:val="center"/>
          </w:tcPr>
          <w:p w14:paraId="4782976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14.18</w:t>
            </w:r>
          </w:p>
        </w:tc>
        <w:tc>
          <w:tcPr>
            <w:tcW w:w="1843" w:type="dxa"/>
            <w:gridSpan w:val="2"/>
            <w:vAlign w:val="center"/>
          </w:tcPr>
          <w:p w14:paraId="77F6375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16.17</w:t>
            </w:r>
          </w:p>
        </w:tc>
      </w:tr>
      <w:tr w:rsidR="002F0525" w:rsidRPr="00FF4838" w14:paraId="0AF08D24" w14:textId="77777777" w:rsidTr="00407813">
        <w:trPr>
          <w:trHeight w:val="261"/>
        </w:trPr>
        <w:tc>
          <w:tcPr>
            <w:tcW w:w="1681" w:type="dxa"/>
            <w:vAlign w:val="bottom"/>
          </w:tcPr>
          <w:p w14:paraId="422AD46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0023DFB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12.05</w:t>
            </w:r>
          </w:p>
        </w:tc>
        <w:tc>
          <w:tcPr>
            <w:tcW w:w="1707" w:type="dxa"/>
            <w:vAlign w:val="center"/>
          </w:tcPr>
          <w:p w14:paraId="7B4B51D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13.37</w:t>
            </w:r>
          </w:p>
        </w:tc>
        <w:tc>
          <w:tcPr>
            <w:tcW w:w="1559" w:type="dxa"/>
            <w:gridSpan w:val="2"/>
            <w:vAlign w:val="center"/>
          </w:tcPr>
          <w:p w14:paraId="138E97F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17.31</w:t>
            </w:r>
          </w:p>
        </w:tc>
        <w:tc>
          <w:tcPr>
            <w:tcW w:w="1843" w:type="dxa"/>
            <w:gridSpan w:val="2"/>
            <w:vAlign w:val="center"/>
          </w:tcPr>
          <w:p w14:paraId="6067D8A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19.17</w:t>
            </w:r>
          </w:p>
        </w:tc>
      </w:tr>
      <w:tr w:rsidR="002F0525" w:rsidRPr="00FF4838" w14:paraId="26F88173" w14:textId="77777777" w:rsidTr="00407813">
        <w:trPr>
          <w:trHeight w:val="261"/>
        </w:trPr>
        <w:tc>
          <w:tcPr>
            <w:tcW w:w="1681" w:type="dxa"/>
            <w:vAlign w:val="bottom"/>
          </w:tcPr>
          <w:p w14:paraId="4963503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0208C89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10.92</w:t>
            </w:r>
          </w:p>
        </w:tc>
        <w:tc>
          <w:tcPr>
            <w:tcW w:w="1707" w:type="dxa"/>
            <w:vAlign w:val="center"/>
          </w:tcPr>
          <w:p w14:paraId="2603F95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12.72</w:t>
            </w:r>
          </w:p>
        </w:tc>
        <w:tc>
          <w:tcPr>
            <w:tcW w:w="1559" w:type="dxa"/>
            <w:gridSpan w:val="2"/>
            <w:vAlign w:val="center"/>
          </w:tcPr>
          <w:p w14:paraId="01811FB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13.70</w:t>
            </w:r>
          </w:p>
        </w:tc>
        <w:tc>
          <w:tcPr>
            <w:tcW w:w="1843" w:type="dxa"/>
            <w:gridSpan w:val="2"/>
            <w:vAlign w:val="center"/>
          </w:tcPr>
          <w:p w14:paraId="51AAF7F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16.49</w:t>
            </w:r>
          </w:p>
        </w:tc>
      </w:tr>
      <w:tr w:rsidR="002F0525" w:rsidRPr="00FF4838" w14:paraId="4EDC6B3E" w14:textId="77777777" w:rsidTr="00407813">
        <w:trPr>
          <w:trHeight w:val="261"/>
        </w:trPr>
        <w:tc>
          <w:tcPr>
            <w:tcW w:w="1681" w:type="dxa"/>
            <w:vAlign w:val="bottom"/>
          </w:tcPr>
          <w:p w14:paraId="268AE43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 xml:space="preserve"> </w:t>
            </w:r>
          </w:p>
        </w:tc>
        <w:tc>
          <w:tcPr>
            <w:tcW w:w="1682" w:type="dxa"/>
            <w:vAlign w:val="center"/>
          </w:tcPr>
          <w:p w14:paraId="396281E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10.89</w:t>
            </w:r>
          </w:p>
        </w:tc>
        <w:tc>
          <w:tcPr>
            <w:tcW w:w="1707" w:type="dxa"/>
            <w:vAlign w:val="center"/>
          </w:tcPr>
          <w:p w14:paraId="131E45E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12.38</w:t>
            </w:r>
          </w:p>
        </w:tc>
        <w:tc>
          <w:tcPr>
            <w:tcW w:w="1559" w:type="dxa"/>
            <w:gridSpan w:val="2"/>
            <w:vAlign w:val="center"/>
          </w:tcPr>
          <w:p w14:paraId="0B6D41C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21.20</w:t>
            </w:r>
          </w:p>
        </w:tc>
        <w:tc>
          <w:tcPr>
            <w:tcW w:w="1843" w:type="dxa"/>
            <w:gridSpan w:val="2"/>
            <w:vAlign w:val="center"/>
          </w:tcPr>
          <w:p w14:paraId="79806C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24.42</w:t>
            </w:r>
          </w:p>
        </w:tc>
      </w:tr>
      <w:tr w:rsidR="002F0525" w:rsidRPr="00FF4838" w14:paraId="4981A73B" w14:textId="77777777" w:rsidTr="00407813">
        <w:trPr>
          <w:trHeight w:val="246"/>
        </w:trPr>
        <w:tc>
          <w:tcPr>
            <w:tcW w:w="1681" w:type="dxa"/>
            <w:vAlign w:val="bottom"/>
          </w:tcPr>
          <w:p w14:paraId="790AFC2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 xml:space="preserve"> </w:t>
            </w:r>
          </w:p>
        </w:tc>
        <w:tc>
          <w:tcPr>
            <w:tcW w:w="1682" w:type="dxa"/>
            <w:vAlign w:val="center"/>
          </w:tcPr>
          <w:p w14:paraId="3578E4E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12.33</w:t>
            </w:r>
          </w:p>
        </w:tc>
        <w:tc>
          <w:tcPr>
            <w:tcW w:w="1707" w:type="dxa"/>
            <w:vAlign w:val="center"/>
          </w:tcPr>
          <w:p w14:paraId="79F1248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13.25</w:t>
            </w:r>
          </w:p>
        </w:tc>
        <w:tc>
          <w:tcPr>
            <w:tcW w:w="1559" w:type="dxa"/>
            <w:gridSpan w:val="2"/>
            <w:vAlign w:val="center"/>
          </w:tcPr>
          <w:p w14:paraId="3313A0B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20.93</w:t>
            </w:r>
          </w:p>
        </w:tc>
        <w:tc>
          <w:tcPr>
            <w:tcW w:w="1843" w:type="dxa"/>
            <w:gridSpan w:val="2"/>
            <w:vAlign w:val="center"/>
          </w:tcPr>
          <w:p w14:paraId="1308892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23.22</w:t>
            </w:r>
          </w:p>
        </w:tc>
      </w:tr>
      <w:tr w:rsidR="002F0525" w:rsidRPr="00FF4838" w14:paraId="0E86DB22" w14:textId="77777777" w:rsidTr="00407813">
        <w:trPr>
          <w:trHeight w:val="261"/>
        </w:trPr>
        <w:tc>
          <w:tcPr>
            <w:tcW w:w="1681" w:type="dxa"/>
            <w:vAlign w:val="bottom"/>
          </w:tcPr>
          <w:p w14:paraId="0DF96006"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6 </w:t>
            </w:r>
          </w:p>
        </w:tc>
        <w:tc>
          <w:tcPr>
            <w:tcW w:w="1682" w:type="dxa"/>
            <w:vAlign w:val="center"/>
          </w:tcPr>
          <w:p w14:paraId="32E574A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11.58</w:t>
            </w:r>
          </w:p>
        </w:tc>
        <w:tc>
          <w:tcPr>
            <w:tcW w:w="1707" w:type="dxa"/>
            <w:vAlign w:val="center"/>
          </w:tcPr>
          <w:p w14:paraId="27B85C5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13.29</w:t>
            </w:r>
          </w:p>
        </w:tc>
        <w:tc>
          <w:tcPr>
            <w:tcW w:w="1559" w:type="dxa"/>
            <w:gridSpan w:val="2"/>
            <w:vAlign w:val="center"/>
          </w:tcPr>
          <w:p w14:paraId="66BC631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21.77</w:t>
            </w:r>
          </w:p>
        </w:tc>
        <w:tc>
          <w:tcPr>
            <w:tcW w:w="1843" w:type="dxa"/>
            <w:gridSpan w:val="2"/>
            <w:vAlign w:val="center"/>
          </w:tcPr>
          <w:p w14:paraId="6432DE4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25.77</w:t>
            </w:r>
          </w:p>
        </w:tc>
      </w:tr>
      <w:tr w:rsidR="002F0525" w:rsidRPr="00FF4838" w14:paraId="0ED5A719" w14:textId="77777777" w:rsidTr="00407813">
        <w:trPr>
          <w:trHeight w:val="261"/>
        </w:trPr>
        <w:tc>
          <w:tcPr>
            <w:tcW w:w="1681" w:type="dxa"/>
            <w:vAlign w:val="bottom"/>
          </w:tcPr>
          <w:p w14:paraId="669172CD"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0 </w:t>
            </w:r>
          </w:p>
        </w:tc>
        <w:tc>
          <w:tcPr>
            <w:tcW w:w="1682" w:type="dxa"/>
            <w:vAlign w:val="center"/>
          </w:tcPr>
          <w:p w14:paraId="74EE1F4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10.72</w:t>
            </w:r>
          </w:p>
        </w:tc>
        <w:tc>
          <w:tcPr>
            <w:tcW w:w="1707" w:type="dxa"/>
            <w:vAlign w:val="center"/>
          </w:tcPr>
          <w:p w14:paraId="6E33BE5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11.95</w:t>
            </w:r>
          </w:p>
        </w:tc>
        <w:tc>
          <w:tcPr>
            <w:tcW w:w="1559" w:type="dxa"/>
            <w:gridSpan w:val="2"/>
            <w:vAlign w:val="center"/>
          </w:tcPr>
          <w:p w14:paraId="5219E2B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11.81</w:t>
            </w:r>
          </w:p>
        </w:tc>
        <w:tc>
          <w:tcPr>
            <w:tcW w:w="1843" w:type="dxa"/>
            <w:gridSpan w:val="2"/>
            <w:vAlign w:val="center"/>
          </w:tcPr>
          <w:p w14:paraId="461AD7C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13.48</w:t>
            </w:r>
          </w:p>
        </w:tc>
      </w:tr>
      <w:tr w:rsidR="002F0525" w:rsidRPr="00FF4838" w14:paraId="1E57A83E" w14:textId="77777777" w:rsidTr="00407813">
        <w:trPr>
          <w:trHeight w:val="261"/>
        </w:trPr>
        <w:tc>
          <w:tcPr>
            <w:tcW w:w="1681" w:type="dxa"/>
            <w:vAlign w:val="center"/>
          </w:tcPr>
          <w:p w14:paraId="35781278"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5A695BC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0.19</w:t>
            </w:r>
          </w:p>
        </w:tc>
        <w:tc>
          <w:tcPr>
            <w:tcW w:w="1707" w:type="dxa"/>
            <w:vAlign w:val="center"/>
          </w:tcPr>
          <w:p w14:paraId="16F21D5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0.25</w:t>
            </w:r>
          </w:p>
        </w:tc>
        <w:tc>
          <w:tcPr>
            <w:tcW w:w="1559" w:type="dxa"/>
            <w:gridSpan w:val="2"/>
            <w:vAlign w:val="center"/>
          </w:tcPr>
          <w:p w14:paraId="615C296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0.21</w:t>
            </w:r>
          </w:p>
        </w:tc>
        <w:tc>
          <w:tcPr>
            <w:tcW w:w="1843" w:type="dxa"/>
            <w:gridSpan w:val="2"/>
            <w:vAlign w:val="center"/>
          </w:tcPr>
          <w:p w14:paraId="27AC76D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0.21</w:t>
            </w:r>
          </w:p>
        </w:tc>
      </w:tr>
      <w:tr w:rsidR="002F0525" w:rsidRPr="00FF4838" w14:paraId="7985C30F" w14:textId="77777777" w:rsidTr="00407813">
        <w:trPr>
          <w:trHeight w:val="261"/>
        </w:trPr>
        <w:tc>
          <w:tcPr>
            <w:tcW w:w="1681" w:type="dxa"/>
            <w:vAlign w:val="center"/>
          </w:tcPr>
          <w:p w14:paraId="23DE045A"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1759C28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0.53</w:t>
            </w:r>
          </w:p>
        </w:tc>
        <w:tc>
          <w:tcPr>
            <w:tcW w:w="1707" w:type="dxa"/>
            <w:vAlign w:val="center"/>
          </w:tcPr>
          <w:p w14:paraId="6988294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0.72</w:t>
            </w:r>
          </w:p>
        </w:tc>
        <w:tc>
          <w:tcPr>
            <w:tcW w:w="1559" w:type="dxa"/>
            <w:gridSpan w:val="2"/>
            <w:vAlign w:val="center"/>
          </w:tcPr>
          <w:p w14:paraId="27A4752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0.59</w:t>
            </w:r>
          </w:p>
        </w:tc>
        <w:tc>
          <w:tcPr>
            <w:tcW w:w="1843" w:type="dxa"/>
            <w:gridSpan w:val="2"/>
            <w:vAlign w:val="center"/>
          </w:tcPr>
          <w:p w14:paraId="6B2EB29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0.59</w:t>
            </w:r>
          </w:p>
        </w:tc>
      </w:tr>
      <w:tr w:rsidR="002F0525" w:rsidRPr="00FF4838" w14:paraId="5BA7CF2C" w14:textId="77777777" w:rsidTr="00407813">
        <w:trPr>
          <w:trHeight w:val="261"/>
        </w:trPr>
        <w:tc>
          <w:tcPr>
            <w:tcW w:w="8472" w:type="dxa"/>
            <w:gridSpan w:val="7"/>
          </w:tcPr>
          <w:p w14:paraId="1B991ADA"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Scion</w:t>
            </w:r>
          </w:p>
        </w:tc>
      </w:tr>
      <w:tr w:rsidR="002F0525" w:rsidRPr="00FF4838" w14:paraId="547F25F4" w14:textId="77777777" w:rsidTr="00407813">
        <w:trPr>
          <w:trHeight w:val="261"/>
        </w:trPr>
        <w:tc>
          <w:tcPr>
            <w:tcW w:w="1681" w:type="dxa"/>
            <w:vAlign w:val="center"/>
          </w:tcPr>
          <w:p w14:paraId="4FC3AABE"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 xml:space="preserve">1 </w:t>
            </w:r>
          </w:p>
        </w:tc>
        <w:tc>
          <w:tcPr>
            <w:tcW w:w="1682" w:type="dxa"/>
            <w:vAlign w:val="center"/>
          </w:tcPr>
          <w:p w14:paraId="207A1A1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11.25</w:t>
            </w:r>
          </w:p>
        </w:tc>
        <w:tc>
          <w:tcPr>
            <w:tcW w:w="1707" w:type="dxa"/>
            <w:vAlign w:val="center"/>
          </w:tcPr>
          <w:p w14:paraId="07486AE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12.74</w:t>
            </w:r>
          </w:p>
        </w:tc>
        <w:tc>
          <w:tcPr>
            <w:tcW w:w="1744" w:type="dxa"/>
            <w:gridSpan w:val="3"/>
            <w:vAlign w:val="center"/>
          </w:tcPr>
          <w:p w14:paraId="003A0BB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10.64</w:t>
            </w:r>
          </w:p>
        </w:tc>
        <w:tc>
          <w:tcPr>
            <w:tcW w:w="1658" w:type="dxa"/>
            <w:vAlign w:val="center"/>
          </w:tcPr>
          <w:p w14:paraId="4DE13A1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13.14</w:t>
            </w:r>
          </w:p>
        </w:tc>
      </w:tr>
      <w:tr w:rsidR="002F0525" w:rsidRPr="00FF4838" w14:paraId="737824F2" w14:textId="77777777" w:rsidTr="00407813">
        <w:trPr>
          <w:trHeight w:val="261"/>
        </w:trPr>
        <w:tc>
          <w:tcPr>
            <w:tcW w:w="1681" w:type="dxa"/>
            <w:vAlign w:val="center"/>
          </w:tcPr>
          <w:p w14:paraId="2CDFEB71"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2</w:t>
            </w:r>
          </w:p>
        </w:tc>
        <w:tc>
          <w:tcPr>
            <w:tcW w:w="1682" w:type="dxa"/>
            <w:vAlign w:val="center"/>
          </w:tcPr>
          <w:p w14:paraId="255813D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11.86</w:t>
            </w:r>
          </w:p>
        </w:tc>
        <w:tc>
          <w:tcPr>
            <w:tcW w:w="1707" w:type="dxa"/>
            <w:vAlign w:val="center"/>
          </w:tcPr>
          <w:p w14:paraId="3EFCCA2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13.30</w:t>
            </w:r>
          </w:p>
        </w:tc>
        <w:tc>
          <w:tcPr>
            <w:tcW w:w="1744" w:type="dxa"/>
            <w:gridSpan w:val="3"/>
            <w:vAlign w:val="center"/>
          </w:tcPr>
          <w:p w14:paraId="02E4583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16.02</w:t>
            </w:r>
          </w:p>
        </w:tc>
        <w:tc>
          <w:tcPr>
            <w:tcW w:w="1658" w:type="dxa"/>
            <w:vAlign w:val="center"/>
          </w:tcPr>
          <w:p w14:paraId="0D182CB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18.40</w:t>
            </w:r>
          </w:p>
        </w:tc>
      </w:tr>
      <w:tr w:rsidR="002F0525" w:rsidRPr="00FF4838" w14:paraId="0B01E03B" w14:textId="77777777" w:rsidTr="00407813">
        <w:trPr>
          <w:trHeight w:val="261"/>
        </w:trPr>
        <w:tc>
          <w:tcPr>
            <w:tcW w:w="1681" w:type="dxa"/>
            <w:vAlign w:val="center"/>
          </w:tcPr>
          <w:p w14:paraId="632E5F26"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3</w:t>
            </w:r>
            <w:r w:rsidRPr="00FF4838">
              <w:rPr>
                <w:rFonts w:ascii="Times New Roman" w:eastAsiaTheme="minorHAnsi" w:hAnsi="Times New Roman" w:cs="Times New Roman"/>
                <w:b/>
                <w:color w:val="000000"/>
                <w:lang w:val="en-IN" w:eastAsia="en-US"/>
              </w:rPr>
              <w:t xml:space="preserve"> </w:t>
            </w:r>
          </w:p>
        </w:tc>
        <w:tc>
          <w:tcPr>
            <w:tcW w:w="1682" w:type="dxa"/>
            <w:vAlign w:val="center"/>
          </w:tcPr>
          <w:p w14:paraId="0505207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11.40</w:t>
            </w:r>
          </w:p>
        </w:tc>
        <w:tc>
          <w:tcPr>
            <w:tcW w:w="1707" w:type="dxa"/>
            <w:vAlign w:val="center"/>
          </w:tcPr>
          <w:p w14:paraId="30BBC2D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12.79</w:t>
            </w:r>
          </w:p>
        </w:tc>
        <w:tc>
          <w:tcPr>
            <w:tcW w:w="1744" w:type="dxa"/>
            <w:gridSpan w:val="3"/>
            <w:vAlign w:val="center"/>
          </w:tcPr>
          <w:p w14:paraId="2E2E4F6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25.15</w:t>
            </w:r>
          </w:p>
        </w:tc>
        <w:tc>
          <w:tcPr>
            <w:tcW w:w="1658" w:type="dxa"/>
            <w:vAlign w:val="center"/>
          </w:tcPr>
          <w:p w14:paraId="41A8FD1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27.92</w:t>
            </w:r>
          </w:p>
        </w:tc>
      </w:tr>
      <w:tr w:rsidR="002F0525" w:rsidRPr="00FF4838" w14:paraId="4F51AAF9" w14:textId="77777777" w:rsidTr="00407813">
        <w:trPr>
          <w:trHeight w:val="246"/>
        </w:trPr>
        <w:tc>
          <w:tcPr>
            <w:tcW w:w="1681" w:type="dxa"/>
            <w:vAlign w:val="center"/>
          </w:tcPr>
          <w:p w14:paraId="6203E37D"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4A3B2B1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0.12</w:t>
            </w:r>
          </w:p>
        </w:tc>
        <w:tc>
          <w:tcPr>
            <w:tcW w:w="1707" w:type="dxa"/>
            <w:vAlign w:val="center"/>
          </w:tcPr>
          <w:p w14:paraId="5AF20FA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0.16</w:t>
            </w:r>
          </w:p>
        </w:tc>
        <w:tc>
          <w:tcPr>
            <w:tcW w:w="1744" w:type="dxa"/>
            <w:gridSpan w:val="3"/>
            <w:vAlign w:val="center"/>
          </w:tcPr>
          <w:p w14:paraId="134ED61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0.14</w:t>
            </w:r>
          </w:p>
        </w:tc>
        <w:tc>
          <w:tcPr>
            <w:tcW w:w="1658" w:type="dxa"/>
            <w:vAlign w:val="center"/>
          </w:tcPr>
          <w:p w14:paraId="52778C6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0.14</w:t>
            </w:r>
          </w:p>
        </w:tc>
      </w:tr>
      <w:tr w:rsidR="002F0525" w:rsidRPr="00FF4838" w14:paraId="781F4F9D" w14:textId="77777777" w:rsidTr="00407813">
        <w:trPr>
          <w:trHeight w:val="261"/>
        </w:trPr>
        <w:tc>
          <w:tcPr>
            <w:tcW w:w="1681" w:type="dxa"/>
            <w:vAlign w:val="center"/>
          </w:tcPr>
          <w:p w14:paraId="0B18F9B6"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58307A2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0.35</w:t>
            </w:r>
          </w:p>
        </w:tc>
        <w:tc>
          <w:tcPr>
            <w:tcW w:w="1707" w:type="dxa"/>
            <w:vAlign w:val="center"/>
          </w:tcPr>
          <w:p w14:paraId="56CA3A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c>
          <w:tcPr>
            <w:tcW w:w="1744" w:type="dxa"/>
            <w:gridSpan w:val="3"/>
            <w:vAlign w:val="center"/>
          </w:tcPr>
          <w:p w14:paraId="27454D6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0.39</w:t>
            </w:r>
          </w:p>
        </w:tc>
        <w:tc>
          <w:tcPr>
            <w:tcW w:w="1658" w:type="dxa"/>
            <w:vAlign w:val="center"/>
          </w:tcPr>
          <w:p w14:paraId="28B663C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0.39</w:t>
            </w:r>
          </w:p>
        </w:tc>
      </w:tr>
      <w:tr w:rsidR="002F0525" w:rsidRPr="00FF4838" w14:paraId="41DCECE0" w14:textId="77777777" w:rsidTr="00407813">
        <w:trPr>
          <w:trHeight w:val="261"/>
        </w:trPr>
        <w:tc>
          <w:tcPr>
            <w:tcW w:w="8472" w:type="dxa"/>
            <w:gridSpan w:val="7"/>
          </w:tcPr>
          <w:p w14:paraId="643E3750"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Interaction (RXS)</w:t>
            </w:r>
          </w:p>
        </w:tc>
      </w:tr>
      <w:tr w:rsidR="002F0525" w:rsidRPr="00FF4838" w14:paraId="3B206F69" w14:textId="77777777" w:rsidTr="00407813">
        <w:trPr>
          <w:trHeight w:val="261"/>
        </w:trPr>
        <w:tc>
          <w:tcPr>
            <w:tcW w:w="1681" w:type="dxa"/>
            <w:vAlign w:val="bottom"/>
          </w:tcPr>
          <w:p w14:paraId="53782E0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p>
        </w:tc>
        <w:tc>
          <w:tcPr>
            <w:tcW w:w="1682" w:type="dxa"/>
            <w:vAlign w:val="center"/>
          </w:tcPr>
          <w:p w14:paraId="448ACEE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11.79</w:t>
            </w:r>
          </w:p>
        </w:tc>
        <w:tc>
          <w:tcPr>
            <w:tcW w:w="1848" w:type="dxa"/>
            <w:gridSpan w:val="2"/>
            <w:vAlign w:val="center"/>
          </w:tcPr>
          <w:p w14:paraId="1C2F961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13.61</w:t>
            </w:r>
          </w:p>
        </w:tc>
        <w:tc>
          <w:tcPr>
            <w:tcW w:w="1603" w:type="dxa"/>
            <w:gridSpan w:val="2"/>
            <w:vAlign w:val="center"/>
          </w:tcPr>
          <w:p w14:paraId="689E7A2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12.92</w:t>
            </w:r>
          </w:p>
        </w:tc>
        <w:tc>
          <w:tcPr>
            <w:tcW w:w="1658" w:type="dxa"/>
            <w:vAlign w:val="center"/>
          </w:tcPr>
          <w:p w14:paraId="22C0022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16.68</w:t>
            </w:r>
          </w:p>
        </w:tc>
      </w:tr>
      <w:tr w:rsidR="002F0525" w:rsidRPr="00FF4838" w14:paraId="294ECB2C" w14:textId="77777777" w:rsidTr="00407813">
        <w:trPr>
          <w:trHeight w:val="261"/>
        </w:trPr>
        <w:tc>
          <w:tcPr>
            <w:tcW w:w="1681" w:type="dxa"/>
            <w:vAlign w:val="bottom"/>
          </w:tcPr>
          <w:p w14:paraId="665EDAAC"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p>
        </w:tc>
        <w:tc>
          <w:tcPr>
            <w:tcW w:w="1682" w:type="dxa"/>
            <w:vAlign w:val="center"/>
          </w:tcPr>
          <w:p w14:paraId="5FF7D5E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12.73</w:t>
            </w:r>
          </w:p>
        </w:tc>
        <w:tc>
          <w:tcPr>
            <w:tcW w:w="1848" w:type="dxa"/>
            <w:gridSpan w:val="2"/>
            <w:vAlign w:val="center"/>
          </w:tcPr>
          <w:p w14:paraId="41D6859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14.50</w:t>
            </w:r>
          </w:p>
        </w:tc>
        <w:tc>
          <w:tcPr>
            <w:tcW w:w="1603" w:type="dxa"/>
            <w:gridSpan w:val="2"/>
            <w:vAlign w:val="center"/>
          </w:tcPr>
          <w:p w14:paraId="5DD0D1C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11.09</w:t>
            </w:r>
          </w:p>
        </w:tc>
        <w:tc>
          <w:tcPr>
            <w:tcW w:w="1658" w:type="dxa"/>
            <w:vAlign w:val="center"/>
          </w:tcPr>
          <w:p w14:paraId="2F0D38F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11.62</w:t>
            </w:r>
          </w:p>
        </w:tc>
      </w:tr>
      <w:tr w:rsidR="002F0525" w:rsidRPr="00FF4838" w14:paraId="05D6082E" w14:textId="77777777" w:rsidTr="00407813">
        <w:trPr>
          <w:trHeight w:val="261"/>
        </w:trPr>
        <w:tc>
          <w:tcPr>
            <w:tcW w:w="1681" w:type="dxa"/>
            <w:vAlign w:val="bottom"/>
          </w:tcPr>
          <w:p w14:paraId="4ED52B5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62ED09C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11.57</w:t>
            </w:r>
          </w:p>
        </w:tc>
        <w:tc>
          <w:tcPr>
            <w:tcW w:w="1848" w:type="dxa"/>
            <w:gridSpan w:val="2"/>
            <w:vAlign w:val="center"/>
          </w:tcPr>
          <w:p w14:paraId="3A9C778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12.87</w:t>
            </w:r>
          </w:p>
        </w:tc>
        <w:tc>
          <w:tcPr>
            <w:tcW w:w="1603" w:type="dxa"/>
            <w:gridSpan w:val="2"/>
            <w:vAlign w:val="center"/>
          </w:tcPr>
          <w:p w14:paraId="1FA228E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18.52</w:t>
            </w:r>
          </w:p>
        </w:tc>
        <w:tc>
          <w:tcPr>
            <w:tcW w:w="1658" w:type="dxa"/>
            <w:vAlign w:val="center"/>
          </w:tcPr>
          <w:p w14:paraId="2B08A60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20.20</w:t>
            </w:r>
          </w:p>
        </w:tc>
      </w:tr>
      <w:tr w:rsidR="002F0525" w:rsidRPr="00FF4838" w14:paraId="70B6FAA1" w14:textId="77777777" w:rsidTr="00407813">
        <w:trPr>
          <w:trHeight w:val="261"/>
        </w:trPr>
        <w:tc>
          <w:tcPr>
            <w:tcW w:w="1681" w:type="dxa"/>
            <w:vAlign w:val="bottom"/>
          </w:tcPr>
          <w:p w14:paraId="7F04719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6885FC5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11.32</w:t>
            </w:r>
          </w:p>
        </w:tc>
        <w:tc>
          <w:tcPr>
            <w:tcW w:w="1848" w:type="dxa"/>
            <w:gridSpan w:val="2"/>
            <w:vAlign w:val="center"/>
          </w:tcPr>
          <w:p w14:paraId="772DF9F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13.28</w:t>
            </w:r>
          </w:p>
        </w:tc>
        <w:tc>
          <w:tcPr>
            <w:tcW w:w="1603" w:type="dxa"/>
            <w:gridSpan w:val="2"/>
            <w:vAlign w:val="center"/>
          </w:tcPr>
          <w:p w14:paraId="39DB04D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11.52</w:t>
            </w:r>
          </w:p>
        </w:tc>
        <w:tc>
          <w:tcPr>
            <w:tcW w:w="1658" w:type="dxa"/>
            <w:vAlign w:val="center"/>
          </w:tcPr>
          <w:p w14:paraId="2256A2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12.68</w:t>
            </w:r>
          </w:p>
        </w:tc>
      </w:tr>
      <w:tr w:rsidR="002F0525" w:rsidRPr="00FF4838" w14:paraId="2DDB16FC" w14:textId="77777777" w:rsidTr="00407813">
        <w:trPr>
          <w:trHeight w:val="261"/>
        </w:trPr>
        <w:tc>
          <w:tcPr>
            <w:tcW w:w="1681" w:type="dxa"/>
            <w:vAlign w:val="bottom"/>
          </w:tcPr>
          <w:p w14:paraId="36B9D9F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12EBACB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13.50</w:t>
            </w:r>
          </w:p>
        </w:tc>
        <w:tc>
          <w:tcPr>
            <w:tcW w:w="1848" w:type="dxa"/>
            <w:gridSpan w:val="2"/>
            <w:vAlign w:val="center"/>
          </w:tcPr>
          <w:p w14:paraId="764E26C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14.21</w:t>
            </w:r>
          </w:p>
        </w:tc>
        <w:tc>
          <w:tcPr>
            <w:tcW w:w="1603" w:type="dxa"/>
            <w:gridSpan w:val="2"/>
            <w:vAlign w:val="center"/>
          </w:tcPr>
          <w:p w14:paraId="2F33480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13.95</w:t>
            </w:r>
          </w:p>
        </w:tc>
        <w:tc>
          <w:tcPr>
            <w:tcW w:w="1658" w:type="dxa"/>
            <w:vAlign w:val="center"/>
          </w:tcPr>
          <w:p w14:paraId="5D5F58B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15.82</w:t>
            </w:r>
          </w:p>
        </w:tc>
      </w:tr>
      <w:tr w:rsidR="002F0525" w:rsidRPr="00FF4838" w14:paraId="17F06CE8" w14:textId="77777777" w:rsidTr="00407813">
        <w:trPr>
          <w:trHeight w:val="246"/>
        </w:trPr>
        <w:tc>
          <w:tcPr>
            <w:tcW w:w="1681" w:type="dxa"/>
            <w:vAlign w:val="bottom"/>
          </w:tcPr>
          <w:p w14:paraId="490D855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26C1DCA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11.33</w:t>
            </w:r>
          </w:p>
        </w:tc>
        <w:tc>
          <w:tcPr>
            <w:tcW w:w="1848" w:type="dxa"/>
            <w:gridSpan w:val="2"/>
            <w:vAlign w:val="center"/>
          </w:tcPr>
          <w:p w14:paraId="763B08B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12.62</w:t>
            </w:r>
          </w:p>
        </w:tc>
        <w:tc>
          <w:tcPr>
            <w:tcW w:w="1603" w:type="dxa"/>
            <w:gridSpan w:val="2"/>
            <w:vAlign w:val="center"/>
          </w:tcPr>
          <w:p w14:paraId="51CB80E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26.47</w:t>
            </w:r>
          </w:p>
        </w:tc>
        <w:tc>
          <w:tcPr>
            <w:tcW w:w="1658" w:type="dxa"/>
            <w:vAlign w:val="center"/>
          </w:tcPr>
          <w:p w14:paraId="071DA93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29.00</w:t>
            </w:r>
          </w:p>
        </w:tc>
      </w:tr>
      <w:tr w:rsidR="002F0525" w:rsidRPr="00FF4838" w14:paraId="23CAA7F9" w14:textId="77777777" w:rsidTr="00407813">
        <w:trPr>
          <w:trHeight w:val="261"/>
        </w:trPr>
        <w:tc>
          <w:tcPr>
            <w:tcW w:w="1681" w:type="dxa"/>
            <w:vAlign w:val="bottom"/>
          </w:tcPr>
          <w:p w14:paraId="7D8ECB4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lastRenderedPageBreak/>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6A19828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10.56</w:t>
            </w:r>
          </w:p>
        </w:tc>
        <w:tc>
          <w:tcPr>
            <w:tcW w:w="1848" w:type="dxa"/>
            <w:gridSpan w:val="2"/>
            <w:vAlign w:val="center"/>
          </w:tcPr>
          <w:p w14:paraId="6FB1CBD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13.08</w:t>
            </w:r>
          </w:p>
        </w:tc>
        <w:tc>
          <w:tcPr>
            <w:tcW w:w="1603" w:type="dxa"/>
            <w:gridSpan w:val="2"/>
            <w:vAlign w:val="center"/>
          </w:tcPr>
          <w:p w14:paraId="12E6AE1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6.23</w:t>
            </w:r>
          </w:p>
        </w:tc>
        <w:tc>
          <w:tcPr>
            <w:tcW w:w="1658" w:type="dxa"/>
            <w:vAlign w:val="center"/>
          </w:tcPr>
          <w:p w14:paraId="36B0481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8.82</w:t>
            </w:r>
          </w:p>
        </w:tc>
      </w:tr>
      <w:tr w:rsidR="002F0525" w:rsidRPr="00FF4838" w14:paraId="17FDABDD" w14:textId="77777777" w:rsidTr="00407813">
        <w:trPr>
          <w:trHeight w:val="261"/>
        </w:trPr>
        <w:tc>
          <w:tcPr>
            <w:tcW w:w="1681" w:type="dxa"/>
            <w:vAlign w:val="bottom"/>
          </w:tcPr>
          <w:p w14:paraId="309ABA7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3AF0849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10.67</w:t>
            </w:r>
          </w:p>
        </w:tc>
        <w:tc>
          <w:tcPr>
            <w:tcW w:w="1848" w:type="dxa"/>
            <w:gridSpan w:val="2"/>
            <w:vAlign w:val="center"/>
          </w:tcPr>
          <w:p w14:paraId="381B0CB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11.91</w:t>
            </w:r>
          </w:p>
        </w:tc>
        <w:tc>
          <w:tcPr>
            <w:tcW w:w="1603" w:type="dxa"/>
            <w:gridSpan w:val="2"/>
            <w:vAlign w:val="center"/>
          </w:tcPr>
          <w:p w14:paraId="00C29D8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25.66</w:t>
            </w:r>
          </w:p>
        </w:tc>
        <w:tc>
          <w:tcPr>
            <w:tcW w:w="1658" w:type="dxa"/>
            <w:vAlign w:val="center"/>
          </w:tcPr>
          <w:p w14:paraId="4520D7A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28.86</w:t>
            </w:r>
          </w:p>
        </w:tc>
      </w:tr>
      <w:tr w:rsidR="002F0525" w:rsidRPr="00FF4838" w14:paraId="460B0A88" w14:textId="77777777" w:rsidTr="00407813">
        <w:trPr>
          <w:trHeight w:val="261"/>
        </w:trPr>
        <w:tc>
          <w:tcPr>
            <w:tcW w:w="1681" w:type="dxa"/>
            <w:vAlign w:val="bottom"/>
          </w:tcPr>
          <w:p w14:paraId="79B6F0D5"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7A421A6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11.53</w:t>
            </w:r>
          </w:p>
        </w:tc>
        <w:tc>
          <w:tcPr>
            <w:tcW w:w="1848" w:type="dxa"/>
            <w:gridSpan w:val="2"/>
            <w:vAlign w:val="center"/>
          </w:tcPr>
          <w:p w14:paraId="54FAF6F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13.17</w:t>
            </w:r>
          </w:p>
        </w:tc>
        <w:tc>
          <w:tcPr>
            <w:tcW w:w="1603" w:type="dxa"/>
            <w:gridSpan w:val="2"/>
            <w:vAlign w:val="center"/>
          </w:tcPr>
          <w:p w14:paraId="3AE0778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9.20</w:t>
            </w:r>
          </w:p>
        </w:tc>
        <w:tc>
          <w:tcPr>
            <w:tcW w:w="1658" w:type="dxa"/>
            <w:vAlign w:val="center"/>
          </w:tcPr>
          <w:p w14:paraId="5057740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11.80</w:t>
            </w:r>
          </w:p>
        </w:tc>
      </w:tr>
      <w:tr w:rsidR="002F0525" w:rsidRPr="00FF4838" w14:paraId="70235161" w14:textId="77777777" w:rsidTr="00407813">
        <w:trPr>
          <w:trHeight w:val="261"/>
        </w:trPr>
        <w:tc>
          <w:tcPr>
            <w:tcW w:w="1681" w:type="dxa"/>
            <w:vAlign w:val="bottom"/>
          </w:tcPr>
          <w:p w14:paraId="309FE30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00D4E19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11.40</w:t>
            </w:r>
          </w:p>
        </w:tc>
        <w:tc>
          <w:tcPr>
            <w:tcW w:w="1848" w:type="dxa"/>
            <w:gridSpan w:val="2"/>
            <w:vAlign w:val="center"/>
          </w:tcPr>
          <w:p w14:paraId="01DF9FE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12.92</w:t>
            </w:r>
          </w:p>
        </w:tc>
        <w:tc>
          <w:tcPr>
            <w:tcW w:w="1603" w:type="dxa"/>
            <w:gridSpan w:val="2"/>
            <w:vAlign w:val="center"/>
          </w:tcPr>
          <w:p w14:paraId="7B06E57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8.27</w:t>
            </w:r>
          </w:p>
        </w:tc>
        <w:tc>
          <w:tcPr>
            <w:tcW w:w="1658" w:type="dxa"/>
            <w:vAlign w:val="center"/>
          </w:tcPr>
          <w:p w14:paraId="529D1B0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10.57</w:t>
            </w:r>
          </w:p>
        </w:tc>
      </w:tr>
      <w:tr w:rsidR="002F0525" w:rsidRPr="00FF4838" w14:paraId="25432066" w14:textId="77777777" w:rsidTr="00407813">
        <w:trPr>
          <w:trHeight w:val="261"/>
        </w:trPr>
        <w:tc>
          <w:tcPr>
            <w:tcW w:w="1681" w:type="dxa"/>
            <w:vAlign w:val="bottom"/>
          </w:tcPr>
          <w:p w14:paraId="15F5F505"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17C5812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10.57</w:t>
            </w:r>
          </w:p>
        </w:tc>
        <w:tc>
          <w:tcPr>
            <w:tcW w:w="1848" w:type="dxa"/>
            <w:gridSpan w:val="2"/>
            <w:vAlign w:val="center"/>
          </w:tcPr>
          <w:p w14:paraId="0EF99CA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11.54</w:t>
            </w:r>
          </w:p>
        </w:tc>
        <w:tc>
          <w:tcPr>
            <w:tcW w:w="1603" w:type="dxa"/>
            <w:gridSpan w:val="2"/>
            <w:vAlign w:val="center"/>
          </w:tcPr>
          <w:p w14:paraId="18FC5FF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21.47</w:t>
            </w:r>
          </w:p>
        </w:tc>
        <w:tc>
          <w:tcPr>
            <w:tcW w:w="1658" w:type="dxa"/>
            <w:vAlign w:val="center"/>
          </w:tcPr>
          <w:p w14:paraId="24F9FBF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24.95</w:t>
            </w:r>
          </w:p>
        </w:tc>
      </w:tr>
      <w:tr w:rsidR="002F0525" w:rsidRPr="00FF4838" w14:paraId="0A0AFBA9" w14:textId="77777777" w:rsidTr="00407813">
        <w:trPr>
          <w:trHeight w:val="261"/>
        </w:trPr>
        <w:tc>
          <w:tcPr>
            <w:tcW w:w="1681" w:type="dxa"/>
            <w:vAlign w:val="bottom"/>
          </w:tcPr>
          <w:p w14:paraId="1B3EA65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4D806E2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10.71</w:t>
            </w:r>
          </w:p>
        </w:tc>
        <w:tc>
          <w:tcPr>
            <w:tcW w:w="1848" w:type="dxa"/>
            <w:gridSpan w:val="2"/>
            <w:vAlign w:val="center"/>
          </w:tcPr>
          <w:p w14:paraId="530E0B5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12.67</w:t>
            </w:r>
          </w:p>
        </w:tc>
        <w:tc>
          <w:tcPr>
            <w:tcW w:w="1603" w:type="dxa"/>
            <w:gridSpan w:val="2"/>
            <w:vAlign w:val="center"/>
          </w:tcPr>
          <w:p w14:paraId="5CD594D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33.87</w:t>
            </w:r>
          </w:p>
        </w:tc>
        <w:tc>
          <w:tcPr>
            <w:tcW w:w="1658" w:type="dxa"/>
            <w:vAlign w:val="center"/>
          </w:tcPr>
          <w:p w14:paraId="08BB071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37.75</w:t>
            </w:r>
          </w:p>
        </w:tc>
      </w:tr>
      <w:tr w:rsidR="002F0525" w:rsidRPr="00FF4838" w14:paraId="374E6792" w14:textId="77777777" w:rsidTr="00407813">
        <w:trPr>
          <w:trHeight w:val="261"/>
        </w:trPr>
        <w:tc>
          <w:tcPr>
            <w:tcW w:w="1681" w:type="dxa"/>
            <w:vAlign w:val="bottom"/>
          </w:tcPr>
          <w:p w14:paraId="626525C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5D66797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11.29</w:t>
            </w:r>
          </w:p>
        </w:tc>
        <w:tc>
          <w:tcPr>
            <w:tcW w:w="1848" w:type="dxa"/>
            <w:gridSpan w:val="2"/>
            <w:vAlign w:val="center"/>
          </w:tcPr>
          <w:p w14:paraId="3F4F8D7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12.82</w:t>
            </w:r>
          </w:p>
        </w:tc>
        <w:tc>
          <w:tcPr>
            <w:tcW w:w="1603" w:type="dxa"/>
            <w:gridSpan w:val="2"/>
            <w:vAlign w:val="center"/>
          </w:tcPr>
          <w:p w14:paraId="69F3255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11.03</w:t>
            </w:r>
          </w:p>
        </w:tc>
        <w:tc>
          <w:tcPr>
            <w:tcW w:w="1658" w:type="dxa"/>
            <w:vAlign w:val="center"/>
          </w:tcPr>
          <w:p w14:paraId="2FED226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12.44</w:t>
            </w:r>
          </w:p>
        </w:tc>
      </w:tr>
      <w:tr w:rsidR="002F0525" w:rsidRPr="00FF4838" w14:paraId="38B90E3D" w14:textId="77777777" w:rsidTr="00407813">
        <w:trPr>
          <w:trHeight w:val="246"/>
        </w:trPr>
        <w:tc>
          <w:tcPr>
            <w:tcW w:w="1681" w:type="dxa"/>
            <w:vAlign w:val="bottom"/>
          </w:tcPr>
          <w:p w14:paraId="55E819D0"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44332F3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12.37</w:t>
            </w:r>
          </w:p>
        </w:tc>
        <w:tc>
          <w:tcPr>
            <w:tcW w:w="1848" w:type="dxa"/>
            <w:gridSpan w:val="2"/>
            <w:vAlign w:val="center"/>
          </w:tcPr>
          <w:p w14:paraId="7AA7CF2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14.41</w:t>
            </w:r>
          </w:p>
        </w:tc>
        <w:tc>
          <w:tcPr>
            <w:tcW w:w="1603" w:type="dxa"/>
            <w:gridSpan w:val="2"/>
            <w:vAlign w:val="center"/>
          </w:tcPr>
          <w:p w14:paraId="12C2505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16.23</w:t>
            </w:r>
          </w:p>
        </w:tc>
        <w:tc>
          <w:tcPr>
            <w:tcW w:w="1658" w:type="dxa"/>
            <w:vAlign w:val="center"/>
          </w:tcPr>
          <w:p w14:paraId="4391500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18.50</w:t>
            </w:r>
          </w:p>
        </w:tc>
      </w:tr>
      <w:tr w:rsidR="002F0525" w:rsidRPr="00FF4838" w14:paraId="02A8F875" w14:textId="77777777" w:rsidTr="00407813">
        <w:trPr>
          <w:trHeight w:val="261"/>
        </w:trPr>
        <w:tc>
          <w:tcPr>
            <w:tcW w:w="1681" w:type="dxa"/>
            <w:vAlign w:val="bottom"/>
          </w:tcPr>
          <w:p w14:paraId="2E641C3E"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519C477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13.33</w:t>
            </w:r>
          </w:p>
        </w:tc>
        <w:tc>
          <w:tcPr>
            <w:tcW w:w="1848" w:type="dxa"/>
            <w:gridSpan w:val="2"/>
            <w:vAlign w:val="center"/>
          </w:tcPr>
          <w:p w14:paraId="736DC0D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12.52</w:t>
            </w:r>
          </w:p>
        </w:tc>
        <w:tc>
          <w:tcPr>
            <w:tcW w:w="1603" w:type="dxa"/>
            <w:gridSpan w:val="2"/>
            <w:vAlign w:val="center"/>
          </w:tcPr>
          <w:p w14:paraId="548C15E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35.53</w:t>
            </w:r>
          </w:p>
        </w:tc>
        <w:tc>
          <w:tcPr>
            <w:tcW w:w="1658" w:type="dxa"/>
            <w:vAlign w:val="center"/>
          </w:tcPr>
          <w:p w14:paraId="1D312D7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38.73</w:t>
            </w:r>
          </w:p>
        </w:tc>
      </w:tr>
      <w:tr w:rsidR="002F0525" w:rsidRPr="00FF4838" w14:paraId="3A05B059" w14:textId="77777777" w:rsidTr="00407813">
        <w:trPr>
          <w:trHeight w:val="261"/>
        </w:trPr>
        <w:tc>
          <w:tcPr>
            <w:tcW w:w="1681" w:type="dxa"/>
            <w:vAlign w:val="bottom"/>
          </w:tcPr>
          <w:p w14:paraId="27506105"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51A6BF5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11.87</w:t>
            </w:r>
          </w:p>
        </w:tc>
        <w:tc>
          <w:tcPr>
            <w:tcW w:w="1848" w:type="dxa"/>
            <w:gridSpan w:val="2"/>
            <w:vAlign w:val="center"/>
          </w:tcPr>
          <w:p w14:paraId="0507DBE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13.14</w:t>
            </w:r>
          </w:p>
        </w:tc>
        <w:tc>
          <w:tcPr>
            <w:tcW w:w="1603" w:type="dxa"/>
            <w:gridSpan w:val="2"/>
            <w:vAlign w:val="center"/>
          </w:tcPr>
          <w:p w14:paraId="198CF31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16.97</w:t>
            </w:r>
          </w:p>
        </w:tc>
        <w:tc>
          <w:tcPr>
            <w:tcW w:w="1658" w:type="dxa"/>
            <w:vAlign w:val="center"/>
          </w:tcPr>
          <w:p w14:paraId="4F563A4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21.10</w:t>
            </w:r>
          </w:p>
        </w:tc>
      </w:tr>
      <w:tr w:rsidR="002F0525" w:rsidRPr="00FF4838" w14:paraId="24C7E2F0" w14:textId="77777777" w:rsidTr="00407813">
        <w:trPr>
          <w:trHeight w:val="261"/>
        </w:trPr>
        <w:tc>
          <w:tcPr>
            <w:tcW w:w="1681" w:type="dxa"/>
            <w:vAlign w:val="bottom"/>
          </w:tcPr>
          <w:p w14:paraId="074B0CE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653B4AE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12.20</w:t>
            </w:r>
          </w:p>
        </w:tc>
        <w:tc>
          <w:tcPr>
            <w:tcW w:w="1848" w:type="dxa"/>
            <w:gridSpan w:val="2"/>
            <w:vAlign w:val="center"/>
          </w:tcPr>
          <w:p w14:paraId="2EB4FD8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13.83</w:t>
            </w:r>
          </w:p>
        </w:tc>
        <w:tc>
          <w:tcPr>
            <w:tcW w:w="1603" w:type="dxa"/>
            <w:gridSpan w:val="2"/>
            <w:vAlign w:val="center"/>
          </w:tcPr>
          <w:p w14:paraId="706EB85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14.21</w:t>
            </w:r>
          </w:p>
        </w:tc>
        <w:tc>
          <w:tcPr>
            <w:tcW w:w="1658" w:type="dxa"/>
            <w:vAlign w:val="center"/>
          </w:tcPr>
          <w:p w14:paraId="62A310C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17.58</w:t>
            </w:r>
          </w:p>
        </w:tc>
      </w:tr>
      <w:tr w:rsidR="002F0525" w:rsidRPr="00FF4838" w14:paraId="110C7B5B" w14:textId="77777777" w:rsidTr="00407813">
        <w:trPr>
          <w:trHeight w:val="261"/>
        </w:trPr>
        <w:tc>
          <w:tcPr>
            <w:tcW w:w="1681" w:type="dxa"/>
            <w:vAlign w:val="center"/>
          </w:tcPr>
          <w:p w14:paraId="2359C49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45D79F8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10.68</w:t>
            </w:r>
          </w:p>
        </w:tc>
        <w:tc>
          <w:tcPr>
            <w:tcW w:w="1848" w:type="dxa"/>
            <w:gridSpan w:val="2"/>
            <w:vAlign w:val="center"/>
          </w:tcPr>
          <w:p w14:paraId="7C110E7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12.91</w:t>
            </w:r>
          </w:p>
        </w:tc>
        <w:tc>
          <w:tcPr>
            <w:tcW w:w="1603" w:type="dxa"/>
            <w:gridSpan w:val="2"/>
            <w:vAlign w:val="center"/>
          </w:tcPr>
          <w:p w14:paraId="356492B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34.12</w:t>
            </w:r>
          </w:p>
        </w:tc>
        <w:tc>
          <w:tcPr>
            <w:tcW w:w="1658" w:type="dxa"/>
            <w:vAlign w:val="center"/>
          </w:tcPr>
          <w:p w14:paraId="6E5D6C3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38.62</w:t>
            </w:r>
          </w:p>
        </w:tc>
      </w:tr>
      <w:tr w:rsidR="002F0525" w:rsidRPr="00FF4838" w14:paraId="21F4DF58" w14:textId="77777777" w:rsidTr="00407813">
        <w:trPr>
          <w:trHeight w:val="261"/>
        </w:trPr>
        <w:tc>
          <w:tcPr>
            <w:tcW w:w="1681" w:type="dxa"/>
            <w:vAlign w:val="center"/>
          </w:tcPr>
          <w:p w14:paraId="26E506BC"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1 </w:t>
            </w:r>
          </w:p>
        </w:tc>
        <w:tc>
          <w:tcPr>
            <w:tcW w:w="1682" w:type="dxa"/>
            <w:vAlign w:val="center"/>
          </w:tcPr>
          <w:p w14:paraId="3B40285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10.52</w:t>
            </w:r>
          </w:p>
        </w:tc>
        <w:tc>
          <w:tcPr>
            <w:tcW w:w="1848" w:type="dxa"/>
            <w:gridSpan w:val="2"/>
            <w:vAlign w:val="center"/>
          </w:tcPr>
          <w:p w14:paraId="2759A8B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10.36</w:t>
            </w:r>
          </w:p>
        </w:tc>
        <w:tc>
          <w:tcPr>
            <w:tcW w:w="1603" w:type="dxa"/>
            <w:gridSpan w:val="2"/>
            <w:vAlign w:val="center"/>
          </w:tcPr>
          <w:p w14:paraId="35A9628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7.56</w:t>
            </w:r>
          </w:p>
        </w:tc>
        <w:tc>
          <w:tcPr>
            <w:tcW w:w="1658" w:type="dxa"/>
            <w:vAlign w:val="center"/>
          </w:tcPr>
          <w:p w14:paraId="3E35687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9.69</w:t>
            </w:r>
          </w:p>
        </w:tc>
      </w:tr>
      <w:tr w:rsidR="002F0525" w:rsidRPr="00FF4838" w14:paraId="0AC0503B" w14:textId="77777777" w:rsidTr="00407813">
        <w:trPr>
          <w:trHeight w:val="261"/>
        </w:trPr>
        <w:tc>
          <w:tcPr>
            <w:tcW w:w="1681" w:type="dxa"/>
            <w:vAlign w:val="center"/>
          </w:tcPr>
          <w:p w14:paraId="4A28E51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p>
        </w:tc>
        <w:tc>
          <w:tcPr>
            <w:tcW w:w="1682" w:type="dxa"/>
            <w:vAlign w:val="center"/>
          </w:tcPr>
          <w:p w14:paraId="1DE9B7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10.98</w:t>
            </w:r>
          </w:p>
        </w:tc>
        <w:tc>
          <w:tcPr>
            <w:tcW w:w="1848" w:type="dxa"/>
            <w:gridSpan w:val="2"/>
            <w:vAlign w:val="center"/>
          </w:tcPr>
          <w:p w14:paraId="2A2E345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12.70</w:t>
            </w:r>
          </w:p>
        </w:tc>
        <w:tc>
          <w:tcPr>
            <w:tcW w:w="1603" w:type="dxa"/>
            <w:gridSpan w:val="2"/>
            <w:vAlign w:val="center"/>
          </w:tcPr>
          <w:p w14:paraId="499B282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9.51</w:t>
            </w:r>
          </w:p>
        </w:tc>
        <w:tc>
          <w:tcPr>
            <w:tcW w:w="1658" w:type="dxa"/>
            <w:vAlign w:val="center"/>
          </w:tcPr>
          <w:p w14:paraId="60612B2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11.44</w:t>
            </w:r>
          </w:p>
        </w:tc>
      </w:tr>
      <w:tr w:rsidR="002F0525" w:rsidRPr="00FF4838" w14:paraId="51C7401E" w14:textId="77777777" w:rsidTr="00407813">
        <w:trPr>
          <w:trHeight w:val="261"/>
        </w:trPr>
        <w:tc>
          <w:tcPr>
            <w:tcW w:w="1681" w:type="dxa"/>
            <w:vAlign w:val="center"/>
          </w:tcPr>
          <w:p w14:paraId="0ED2A69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p>
        </w:tc>
        <w:tc>
          <w:tcPr>
            <w:tcW w:w="1682" w:type="dxa"/>
            <w:vAlign w:val="center"/>
          </w:tcPr>
          <w:p w14:paraId="424E1A2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10.65</w:t>
            </w:r>
          </w:p>
        </w:tc>
        <w:tc>
          <w:tcPr>
            <w:tcW w:w="1848" w:type="dxa"/>
            <w:gridSpan w:val="2"/>
            <w:vAlign w:val="center"/>
          </w:tcPr>
          <w:p w14:paraId="494DB9C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12.79</w:t>
            </w:r>
          </w:p>
        </w:tc>
        <w:tc>
          <w:tcPr>
            <w:tcW w:w="1603" w:type="dxa"/>
            <w:gridSpan w:val="2"/>
            <w:vAlign w:val="center"/>
          </w:tcPr>
          <w:p w14:paraId="45DC29C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18.35</w:t>
            </w:r>
          </w:p>
        </w:tc>
        <w:tc>
          <w:tcPr>
            <w:tcW w:w="1658" w:type="dxa"/>
            <w:vAlign w:val="center"/>
          </w:tcPr>
          <w:p w14:paraId="2A3BC37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19.32</w:t>
            </w:r>
          </w:p>
        </w:tc>
      </w:tr>
      <w:tr w:rsidR="002F0525" w:rsidRPr="00FF4838" w14:paraId="3EC27F85" w14:textId="77777777" w:rsidTr="00407813">
        <w:trPr>
          <w:trHeight w:val="261"/>
        </w:trPr>
        <w:tc>
          <w:tcPr>
            <w:tcW w:w="1681" w:type="dxa"/>
            <w:vAlign w:val="center"/>
          </w:tcPr>
          <w:p w14:paraId="63F39118"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1212298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0.32</w:t>
            </w:r>
          </w:p>
        </w:tc>
        <w:tc>
          <w:tcPr>
            <w:tcW w:w="1848" w:type="dxa"/>
            <w:gridSpan w:val="2"/>
            <w:vAlign w:val="center"/>
          </w:tcPr>
          <w:p w14:paraId="5DCFD1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c>
          <w:tcPr>
            <w:tcW w:w="1603" w:type="dxa"/>
            <w:gridSpan w:val="2"/>
            <w:vAlign w:val="center"/>
          </w:tcPr>
          <w:p w14:paraId="08A1EA9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c>
          <w:tcPr>
            <w:tcW w:w="1658" w:type="dxa"/>
            <w:vAlign w:val="center"/>
          </w:tcPr>
          <w:p w14:paraId="46B23C5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r>
      <w:tr w:rsidR="002F0525" w:rsidRPr="00FF4838" w14:paraId="3BE2A132" w14:textId="77777777" w:rsidTr="00407813">
        <w:trPr>
          <w:trHeight w:val="277"/>
        </w:trPr>
        <w:tc>
          <w:tcPr>
            <w:tcW w:w="1681" w:type="dxa"/>
            <w:vAlign w:val="center"/>
          </w:tcPr>
          <w:p w14:paraId="46A2F2F3"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744F21C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0.92</w:t>
            </w:r>
          </w:p>
        </w:tc>
        <w:tc>
          <w:tcPr>
            <w:tcW w:w="1848" w:type="dxa"/>
            <w:gridSpan w:val="2"/>
            <w:vAlign w:val="center"/>
          </w:tcPr>
          <w:p w14:paraId="1ACEBBE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1.24</w:t>
            </w:r>
          </w:p>
        </w:tc>
        <w:tc>
          <w:tcPr>
            <w:tcW w:w="1603" w:type="dxa"/>
            <w:gridSpan w:val="2"/>
            <w:vAlign w:val="center"/>
          </w:tcPr>
          <w:p w14:paraId="080BA88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1.03</w:t>
            </w:r>
          </w:p>
        </w:tc>
        <w:tc>
          <w:tcPr>
            <w:tcW w:w="1658" w:type="dxa"/>
            <w:vAlign w:val="center"/>
          </w:tcPr>
          <w:p w14:paraId="424DC09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1.02</w:t>
            </w:r>
          </w:p>
        </w:tc>
      </w:tr>
    </w:tbl>
    <w:p w14:paraId="004EDF6C" w14:textId="77777777" w:rsidR="002F0525"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p>
    <w:p w14:paraId="5462C731" w14:textId="458F27DA" w:rsidR="002F0525" w:rsidRPr="009D33C7"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US" w:eastAsia="en-US"/>
        </w:rPr>
        <w:t>(mg/100g)</w:t>
      </w:r>
      <w:r w:rsidRPr="00FF4838">
        <w:rPr>
          <w:rFonts w:ascii="Times New Roman" w:eastAsia="Times New Roman" w:hAnsi="Times New Roman" w:cs="Times New Roman"/>
          <w:sz w:val="24"/>
          <w:szCs w:val="24"/>
          <w:lang w:val="en-IN" w:eastAsia="en-US"/>
        </w:rPr>
        <w:t xml:space="preserve"> is presented in Table </w:t>
      </w:r>
      <w:r w:rsidR="00761A8D">
        <w:rPr>
          <w:rFonts w:ascii="Times New Roman" w:eastAsia="Times New Roman" w:hAnsi="Times New Roman" w:cs="Times New Roman"/>
          <w:sz w:val="24"/>
          <w:szCs w:val="24"/>
          <w:lang w:val="en-IN" w:eastAsia="en-US"/>
        </w:rPr>
        <w:t>1</w:t>
      </w:r>
      <w:r w:rsidRPr="00FF4838">
        <w:rPr>
          <w:rFonts w:ascii="Times New Roman" w:eastAsia="Times New Roman" w:hAnsi="Times New Roman" w:cs="Times New Roman"/>
          <w:sz w:val="24"/>
          <w:szCs w:val="24"/>
          <w:lang w:val="en-IN" w:eastAsia="en-US"/>
        </w:rPr>
        <w:t xml:space="preserve">. The individual rootstock, scion and interaction showed significant difference for </w:t>
      </w:r>
      <w:r w:rsidRPr="00FF4838">
        <w:rPr>
          <w:rFonts w:ascii="Times New Roman" w:eastAsia="Times New Roman" w:hAnsi="Times New Roman" w:cs="Times New Roman"/>
          <w:sz w:val="24"/>
          <w:szCs w:val="24"/>
          <w:lang w:val="en-US" w:eastAsia="en-US"/>
        </w:rPr>
        <w:t xml:space="preserve">ascorbic acid content </w:t>
      </w:r>
      <w:r w:rsidRPr="00FF4838">
        <w:rPr>
          <w:rFonts w:ascii="Times New Roman" w:eastAsia="Times New Roman" w:hAnsi="Times New Roman" w:cs="Times New Roman"/>
          <w:sz w:val="24"/>
          <w:szCs w:val="24"/>
          <w:lang w:val="en-IN" w:eastAsia="en-US"/>
        </w:rPr>
        <w:t xml:space="preserve">in both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and summer season.</w:t>
      </w:r>
      <w:r w:rsidR="009D33C7">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sz w:val="24"/>
          <w:szCs w:val="24"/>
          <w:lang w:val="en-US" w:eastAsia="en-US"/>
        </w:rPr>
        <w:t>The rootstock Phule Prajakta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 xml:space="preserve">) was recorded maximum (21.77), (25.77) ascorbic acid content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seasons. While, lowest were recorded in control R</w:t>
      </w:r>
      <w:r w:rsidRPr="00FF4838">
        <w:rPr>
          <w:rFonts w:ascii="Times New Roman" w:eastAsia="Times New Roman" w:hAnsi="Times New Roman" w:cs="Times New Roman"/>
          <w:sz w:val="24"/>
          <w:szCs w:val="24"/>
          <w:vertAlign w:val="subscript"/>
          <w:lang w:val="en-US" w:eastAsia="en-US"/>
        </w:rPr>
        <w:t>0</w:t>
      </w:r>
      <w:r w:rsidRPr="00FF4838">
        <w:rPr>
          <w:rFonts w:ascii="Times New Roman" w:eastAsia="Times New Roman" w:hAnsi="Times New Roman" w:cs="Times New Roman"/>
          <w:sz w:val="24"/>
          <w:szCs w:val="24"/>
          <w:lang w:val="en-US" w:eastAsia="en-US"/>
        </w:rPr>
        <w:t xml:space="preserve"> (11.81), (13.48) ascorbic acid content. </w:t>
      </w:r>
      <w:r w:rsidR="009D33C7">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sz w:val="24"/>
          <w:szCs w:val="24"/>
          <w:lang w:val="en-US" w:eastAsia="en-US"/>
        </w:rPr>
        <w:t xml:space="preserve">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was noted highest (25.15), (27.92) ascorbic acid content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 Whi</w:t>
      </w:r>
      <w:r>
        <w:rPr>
          <w:rFonts w:ascii="Times New Roman" w:eastAsia="Times New Roman" w:hAnsi="Times New Roman" w:cs="Times New Roman"/>
          <w:sz w:val="24"/>
          <w:szCs w:val="24"/>
          <w:lang w:val="en-US" w:eastAsia="en-US"/>
        </w:rPr>
        <w:t xml:space="preserve">le, lowest </w:t>
      </w:r>
      <w:r w:rsidRPr="00FF4838">
        <w:rPr>
          <w:rFonts w:ascii="Times New Roman" w:eastAsia="Times New Roman" w:hAnsi="Times New Roman" w:cs="Times New Roman"/>
          <w:sz w:val="24"/>
          <w:szCs w:val="24"/>
          <w:lang w:val="en-US" w:eastAsia="en-US"/>
        </w:rPr>
        <w:t xml:space="preserve">ascorbic acid content (10.64), (13.14) was recorded in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in both seasons.</w:t>
      </w:r>
    </w:p>
    <w:p w14:paraId="6C8072F9" w14:textId="01251A1B"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ab/>
        <w:t>The interaction effect of rootstock and scion showed a significant difference in both season</w:t>
      </w:r>
      <w:r w:rsidR="009D33C7">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lang w:val="en-IN" w:eastAsia="en-US"/>
        </w:rPr>
        <w:t>. In interaction R</w:t>
      </w:r>
      <w:r w:rsidRPr="00FF4838">
        <w:rPr>
          <w:rFonts w:ascii="Times New Roman" w:eastAsia="Times New Roman" w:hAnsi="Times New Roman" w:cs="Times New Roman"/>
          <w:sz w:val="24"/>
          <w:szCs w:val="24"/>
          <w:vertAlign w:val="subscript"/>
          <w:lang w:val="en-IN" w:eastAsia="en-US"/>
        </w:rPr>
        <w:t>5</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 xml:space="preserve"> was noted highest (35.53), (38.73) </w:t>
      </w:r>
      <w:r w:rsidRPr="00FF4838">
        <w:rPr>
          <w:rFonts w:ascii="Times New Roman" w:eastAsia="Times New Roman" w:hAnsi="Times New Roman" w:cs="Times New Roman"/>
          <w:sz w:val="24"/>
          <w:szCs w:val="24"/>
          <w:lang w:val="en-US" w:eastAsia="en-US"/>
        </w:rPr>
        <w:t xml:space="preserve">ascorbic acid content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 which was at par with R</w:t>
      </w:r>
      <w:r w:rsidRPr="00FF4838">
        <w:rPr>
          <w:rFonts w:ascii="Times New Roman" w:eastAsia="Times New Roman" w:hAnsi="Times New Roman" w:cs="Times New Roman"/>
          <w:sz w:val="24"/>
          <w:szCs w:val="24"/>
          <w:vertAlign w:val="subscript"/>
          <w:lang w:val="en-US" w:eastAsia="en-US"/>
        </w:rPr>
        <w:t>4</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(37.75) and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(38.62)</w:t>
      </w:r>
      <w:r>
        <w:rPr>
          <w:rFonts w:ascii="Times New Roman" w:eastAsia="Times New Roman" w:hAnsi="Times New Roman" w:cs="Times New Roman"/>
          <w:sz w:val="24"/>
          <w:szCs w:val="24"/>
          <w:lang w:val="en-IN" w:eastAsia="en-US"/>
        </w:rPr>
        <w:t xml:space="preserve">.  While, lowest </w:t>
      </w:r>
      <w:r w:rsidRPr="00FF4838">
        <w:rPr>
          <w:rFonts w:ascii="Times New Roman" w:eastAsia="Times New Roman" w:hAnsi="Times New Roman" w:cs="Times New Roman"/>
          <w:sz w:val="24"/>
          <w:szCs w:val="24"/>
          <w:lang w:val="en-US" w:eastAsia="en-US"/>
        </w:rPr>
        <w:t xml:space="preserve">ascorbic acid content </w:t>
      </w:r>
      <w:r w:rsidRPr="00FF4838">
        <w:rPr>
          <w:rFonts w:ascii="Times New Roman" w:eastAsia="Times New Roman" w:hAnsi="Times New Roman" w:cs="Times New Roman"/>
          <w:sz w:val="24"/>
          <w:szCs w:val="24"/>
          <w:lang w:val="en-IN" w:eastAsia="en-US"/>
        </w:rPr>
        <w:t>(6.23), (8.82) was noted in interaction R</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 xml:space="preserve">1 </w:t>
      </w:r>
      <w:r w:rsidRPr="00FF4838">
        <w:rPr>
          <w:rFonts w:ascii="Times New Roman" w:eastAsia="Times New Roman" w:hAnsi="Times New Roman" w:cs="Times New Roman"/>
          <w:sz w:val="24"/>
          <w:szCs w:val="24"/>
          <w:lang w:val="en-IN" w:eastAsia="en-US"/>
        </w:rPr>
        <w:t>in both the seasons.</w:t>
      </w:r>
    </w:p>
    <w:p w14:paraId="16C7A1F0" w14:textId="22C4B54B" w:rsidR="002F0525" w:rsidRPr="00FF4838" w:rsidRDefault="002F0525" w:rsidP="002F0525">
      <w:pPr>
        <w:spacing w:line="360" w:lineRule="auto"/>
        <w:jc w:val="both"/>
        <w:rPr>
          <w:rFonts w:ascii="Times New Roman" w:eastAsiaTheme="minorHAnsi" w:hAnsi="Times New Roman" w:cs="Times New Roman"/>
          <w:sz w:val="24"/>
          <w:lang w:val="en-IN" w:eastAsia="en-US"/>
        </w:rPr>
      </w:pPr>
      <w:r w:rsidRPr="00FF4838">
        <w:rPr>
          <w:rFonts w:ascii="Times New Roman" w:eastAsia="Times New Roman" w:hAnsi="Times New Roman" w:cs="Times New Roman"/>
          <w:sz w:val="24"/>
          <w:szCs w:val="24"/>
          <w:lang w:val="en-IN" w:eastAsia="en-US"/>
        </w:rPr>
        <w:lastRenderedPageBreak/>
        <w:tab/>
        <w:t xml:space="preserve">According to </w:t>
      </w:r>
      <w:r w:rsidRPr="00FF4838">
        <w:rPr>
          <w:rFonts w:ascii="Times New Roman" w:eastAsiaTheme="minorHAnsi" w:hAnsi="Times New Roman" w:cs="Times New Roman"/>
          <w:color w:val="222222"/>
          <w:sz w:val="24"/>
          <w:szCs w:val="24"/>
          <w:shd w:val="clear" w:color="auto" w:fill="FFFFFF"/>
          <w:lang w:val="en-IN" w:eastAsia="en-US"/>
        </w:rPr>
        <w:t>El-</w:t>
      </w:r>
      <w:commentRangeStart w:id="21"/>
      <w:proofErr w:type="spellStart"/>
      <w:r w:rsidRPr="00FF4838">
        <w:rPr>
          <w:rFonts w:ascii="Times New Roman" w:eastAsiaTheme="minorHAnsi" w:hAnsi="Times New Roman" w:cs="Times New Roman"/>
          <w:color w:val="222222"/>
          <w:sz w:val="24"/>
          <w:szCs w:val="24"/>
          <w:shd w:val="clear" w:color="auto" w:fill="FFFFFF"/>
          <w:lang w:val="en-IN" w:eastAsia="en-US"/>
        </w:rPr>
        <w:t>Shraiy</w:t>
      </w:r>
      <w:proofErr w:type="spellEnd"/>
      <w:r w:rsidRPr="00FF4838">
        <w:rPr>
          <w:rFonts w:ascii="Times New Roman" w:eastAsia="Times New Roman" w:hAnsi="Times New Roman" w:cs="Times New Roman"/>
          <w:sz w:val="24"/>
          <w:szCs w:val="24"/>
          <w:lang w:val="en-IN" w:eastAsia="en-US"/>
        </w:rPr>
        <w:t xml:space="preserve"> </w:t>
      </w:r>
      <w:commentRangeEnd w:id="21"/>
      <w:r w:rsidR="009250AA">
        <w:rPr>
          <w:rStyle w:val="CommentReference"/>
        </w:rPr>
        <w:commentReference w:id="21"/>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(2011) grafted plants significant increased ascorbic acid content about (3.61%) as compared with </w:t>
      </w:r>
      <w:commentRangeStart w:id="22"/>
      <w:proofErr w:type="spellStart"/>
      <w:r w:rsidRPr="00FF4838">
        <w:rPr>
          <w:rFonts w:ascii="Times New Roman" w:eastAsia="Times New Roman" w:hAnsi="Times New Roman" w:cs="Times New Roman"/>
          <w:sz w:val="24"/>
          <w:szCs w:val="24"/>
          <w:lang w:val="en-IN" w:eastAsia="en-US"/>
        </w:rPr>
        <w:t>ungrafted</w:t>
      </w:r>
      <w:proofErr w:type="spellEnd"/>
      <w:r w:rsidRPr="00FF4838">
        <w:rPr>
          <w:rFonts w:ascii="Times New Roman" w:eastAsia="Times New Roman" w:hAnsi="Times New Roman" w:cs="Times New Roman"/>
          <w:sz w:val="24"/>
          <w:szCs w:val="24"/>
          <w:lang w:val="en-IN" w:eastAsia="en-US"/>
        </w:rPr>
        <w:t xml:space="preserve"> </w:t>
      </w:r>
      <w:commentRangeEnd w:id="22"/>
      <w:r w:rsidR="009250AA">
        <w:rPr>
          <w:rStyle w:val="CommentReference"/>
        </w:rPr>
        <w:commentReference w:id="22"/>
      </w:r>
      <w:r w:rsidRPr="00FF4838">
        <w:rPr>
          <w:rFonts w:ascii="Times New Roman" w:eastAsia="Times New Roman" w:hAnsi="Times New Roman" w:cs="Times New Roman"/>
          <w:sz w:val="24"/>
          <w:szCs w:val="24"/>
          <w:lang w:val="en-IN" w:eastAsia="en-US"/>
        </w:rPr>
        <w:t>plants.</w:t>
      </w:r>
      <w:r w:rsidRPr="00FF4838">
        <w:rPr>
          <w:rFonts w:ascii="Times New Roman" w:eastAsiaTheme="minorHAnsi" w:hAnsi="Times New Roman" w:cs="Times New Roman"/>
          <w:color w:val="000000" w:themeColor="text1"/>
          <w:sz w:val="24"/>
          <w:lang w:val="en-IN" w:eastAsia="en-US"/>
        </w:rPr>
        <w:t xml:space="preserve"> </w:t>
      </w:r>
      <w:r w:rsidRPr="00FF4838">
        <w:rPr>
          <w:rFonts w:ascii="Times New Roman" w:eastAsia="Times New Roman" w:hAnsi="Times New Roman" w:cs="Times New Roman"/>
          <w:sz w:val="24"/>
          <w:szCs w:val="24"/>
          <w:lang w:val="en-IN" w:eastAsia="en-US"/>
        </w:rPr>
        <w:t>El-</w:t>
      </w:r>
      <w:commentRangeStart w:id="23"/>
      <w:proofErr w:type="spellStart"/>
      <w:r w:rsidRPr="00FF4838">
        <w:rPr>
          <w:rFonts w:ascii="Times New Roman" w:eastAsia="Times New Roman" w:hAnsi="Times New Roman" w:cs="Times New Roman"/>
          <w:sz w:val="24"/>
          <w:szCs w:val="24"/>
          <w:lang w:val="en-IN" w:eastAsia="en-US"/>
        </w:rPr>
        <w:t>Gazzar</w:t>
      </w:r>
      <w:proofErr w:type="spellEnd"/>
      <w:r w:rsidRPr="00FF4838">
        <w:rPr>
          <w:rFonts w:ascii="Times New Roman" w:eastAsia="Times New Roman" w:hAnsi="Times New Roman" w:cs="Times New Roman"/>
          <w:sz w:val="24"/>
          <w:szCs w:val="24"/>
          <w:lang w:val="en-IN" w:eastAsia="en-US"/>
        </w:rPr>
        <w:t xml:space="preserve"> </w:t>
      </w:r>
      <w:commentRangeEnd w:id="23"/>
      <w:r w:rsidR="009250AA">
        <w:rPr>
          <w:rStyle w:val="CommentReference"/>
        </w:rPr>
        <w:commentReference w:id="23"/>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(2016) reported </w:t>
      </w:r>
      <w:r w:rsidR="009D33C7" w:rsidRPr="00FF4838">
        <w:rPr>
          <w:rFonts w:ascii="Times New Roman" w:eastAsia="Times New Roman" w:hAnsi="Times New Roman" w:cs="Times New Roman"/>
          <w:sz w:val="24"/>
          <w:szCs w:val="24"/>
          <w:lang w:val="en-IN" w:eastAsia="en-US"/>
        </w:rPr>
        <w:t>that the</w:t>
      </w:r>
      <w:r w:rsidRPr="00FF4838">
        <w:rPr>
          <w:rFonts w:ascii="Times New Roman" w:eastAsia="Times New Roman" w:hAnsi="Times New Roman" w:cs="Times New Roman"/>
          <w:sz w:val="24"/>
          <w:szCs w:val="24"/>
          <w:lang w:val="en-IN" w:eastAsia="en-US"/>
        </w:rPr>
        <w:t xml:space="preserve"> ascorbic acid content was significantly influenced by grafting. Since, the greatest ascorbic acid values were observed in grafted watermelon fruits onto Jumbo rootstock using the three grafting methods followed by their counterparts. </w:t>
      </w:r>
      <w:r w:rsidR="009D33C7" w:rsidRPr="00FF4838">
        <w:rPr>
          <w:rFonts w:ascii="Times New Roman" w:eastAsia="Times New Roman" w:hAnsi="Times New Roman" w:cs="Times New Roman"/>
          <w:sz w:val="24"/>
          <w:szCs w:val="24"/>
          <w:lang w:val="en-IN" w:eastAsia="en-US"/>
        </w:rPr>
        <w:t>These results</w:t>
      </w:r>
      <w:r w:rsidRPr="00FF4838">
        <w:rPr>
          <w:rFonts w:ascii="Times New Roman" w:eastAsia="Times New Roman" w:hAnsi="Times New Roman" w:cs="Times New Roman"/>
          <w:sz w:val="24"/>
          <w:szCs w:val="24"/>
          <w:lang w:val="en-IN" w:eastAsia="en-US"/>
        </w:rPr>
        <w:t xml:space="preserve"> corroborated with Proietti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(2008) and </w:t>
      </w:r>
      <w:r w:rsidRPr="00FF4838">
        <w:rPr>
          <w:rFonts w:ascii="Times New Roman" w:eastAsiaTheme="minorHAnsi" w:hAnsi="Times New Roman" w:cs="Times New Roman"/>
          <w:sz w:val="24"/>
          <w:lang w:val="en-IN" w:eastAsia="en-US"/>
        </w:rPr>
        <w:t xml:space="preserve">Suárez-Hernández </w:t>
      </w:r>
      <w:r w:rsidRPr="00FF4838">
        <w:rPr>
          <w:rFonts w:ascii="Times New Roman" w:eastAsiaTheme="minorHAnsi" w:hAnsi="Times New Roman" w:cs="Times New Roman"/>
          <w:i/>
          <w:sz w:val="24"/>
          <w:lang w:val="en-IN" w:eastAsia="en-US"/>
        </w:rPr>
        <w:t>et al</w:t>
      </w:r>
      <w:r w:rsidRPr="00FF4838">
        <w:rPr>
          <w:rFonts w:ascii="Times New Roman" w:eastAsiaTheme="minorHAnsi" w:hAnsi="Times New Roman" w:cs="Times New Roman"/>
          <w:sz w:val="24"/>
          <w:lang w:val="en-IN" w:eastAsia="en-US"/>
        </w:rPr>
        <w:t>. (2022).</w:t>
      </w:r>
    </w:p>
    <w:p w14:paraId="1563F4CB" w14:textId="1A78C3FE" w:rsidR="00761A8D" w:rsidRDefault="002866CA" w:rsidP="002F0525">
      <w:pPr>
        <w:spacing w:line="360" w:lineRule="auto"/>
        <w:jc w:val="both"/>
        <w:rPr>
          <w:rFonts w:ascii="Times New Roman" w:eastAsiaTheme="minorHAnsi" w:hAnsi="Times New Roman" w:cs="Times New Roman"/>
          <w:b/>
          <w:sz w:val="24"/>
          <w:szCs w:val="24"/>
          <w:lang w:val="en-IN" w:eastAsia="en-US"/>
        </w:rPr>
      </w:pPr>
      <w:r>
        <w:rPr>
          <w:rFonts w:ascii="Times New Roman" w:eastAsiaTheme="minorHAnsi" w:hAnsi="Times New Roman" w:cs="Times New Roman"/>
          <w:b/>
          <w:sz w:val="24"/>
          <w:szCs w:val="24"/>
          <w:lang w:val="en-IN" w:eastAsia="en-US"/>
        </w:rPr>
        <w:t>c</w:t>
      </w:r>
      <w:r w:rsidR="00761A8D">
        <w:rPr>
          <w:rFonts w:ascii="Times New Roman" w:eastAsiaTheme="minorHAnsi" w:hAnsi="Times New Roman" w:cs="Times New Roman"/>
          <w:b/>
          <w:sz w:val="24"/>
          <w:szCs w:val="24"/>
          <w:lang w:val="en-IN" w:eastAsia="en-US"/>
        </w:rPr>
        <w:t xml:space="preserve">. </w:t>
      </w:r>
      <w:r w:rsidR="002F0525" w:rsidRPr="00FF4838">
        <w:rPr>
          <w:rFonts w:ascii="Times New Roman" w:eastAsiaTheme="minorHAnsi" w:hAnsi="Times New Roman" w:cs="Times New Roman"/>
          <w:b/>
          <w:sz w:val="24"/>
          <w:szCs w:val="24"/>
          <w:lang w:val="en-IN" w:eastAsia="en-US"/>
        </w:rPr>
        <w:t xml:space="preserve">Effect of </w:t>
      </w:r>
      <w:r w:rsidR="002F0525">
        <w:rPr>
          <w:rFonts w:ascii="Times New Roman" w:eastAsiaTheme="minorHAnsi" w:hAnsi="Times New Roman" w:cs="Times New Roman"/>
          <w:b/>
          <w:sz w:val="24"/>
          <w:szCs w:val="24"/>
          <w:lang w:val="en-IN" w:eastAsia="en-US"/>
        </w:rPr>
        <w:t xml:space="preserve">grafting </w:t>
      </w:r>
      <w:r w:rsidR="002F0525" w:rsidRPr="00FF4838">
        <w:rPr>
          <w:rFonts w:ascii="Times New Roman" w:eastAsiaTheme="minorHAnsi" w:hAnsi="Times New Roman" w:cs="Times New Roman"/>
          <w:b/>
          <w:sz w:val="24"/>
          <w:szCs w:val="24"/>
          <w:lang w:val="en-IN" w:eastAsia="en-US"/>
        </w:rPr>
        <w:t>on</w:t>
      </w:r>
      <w:r w:rsidR="002F0525" w:rsidRPr="00FF4838">
        <w:rPr>
          <w:rFonts w:ascii="Times New Roman" w:eastAsiaTheme="minorHAnsi" w:hAnsi="Times New Roman" w:cs="Times New Roman"/>
          <w:b/>
          <w:i/>
          <w:iCs/>
          <w:sz w:val="24"/>
          <w:szCs w:val="24"/>
          <w:lang w:val="en-US" w:eastAsia="en-US"/>
        </w:rPr>
        <w:t xml:space="preserve"> beta-carotene</w:t>
      </w:r>
      <w:r w:rsidR="002F0525" w:rsidRPr="00FF4838">
        <w:rPr>
          <w:rFonts w:ascii="Times New Roman" w:eastAsiaTheme="minorHAnsi" w:hAnsi="Times New Roman" w:cs="Times New Roman"/>
          <w:b/>
          <w:sz w:val="24"/>
          <w:szCs w:val="24"/>
          <w:lang w:val="en-US" w:eastAsia="en-US"/>
        </w:rPr>
        <w:t xml:space="preserve"> content (mg/100g)</w:t>
      </w:r>
      <w:r w:rsidR="002F0525" w:rsidRPr="00FF4838">
        <w:rPr>
          <w:rFonts w:ascii="Times New Roman" w:eastAsiaTheme="minorHAnsi" w:hAnsi="Times New Roman" w:cs="Times New Roman"/>
          <w:b/>
          <w:sz w:val="24"/>
          <w:szCs w:val="24"/>
          <w:lang w:val="en-IN" w:eastAsia="en-US"/>
        </w:rPr>
        <w:t xml:space="preserve"> </w:t>
      </w:r>
    </w:p>
    <w:p w14:paraId="0F14621C" w14:textId="111FF3A4" w:rsidR="002F0525" w:rsidRPr="002866CA" w:rsidRDefault="002F0525" w:rsidP="002866CA">
      <w:pPr>
        <w:spacing w:line="360" w:lineRule="auto"/>
        <w:jc w:val="both"/>
        <w:rPr>
          <w:rFonts w:ascii="Times New Roman" w:eastAsiaTheme="minorHAnsi" w:hAnsi="Times New Roman" w:cs="Times New Roman"/>
          <w:b/>
          <w:sz w:val="24"/>
          <w:szCs w:val="24"/>
          <w:lang w:val="en-IN" w:eastAsia="en-US"/>
        </w:rPr>
      </w:pPr>
      <w:r w:rsidRPr="00FF4838">
        <w:rPr>
          <w:rFonts w:ascii="Times New Roman" w:eastAsiaTheme="minorHAnsi" w:hAnsi="Times New Roman" w:cs="Times New Roman"/>
          <w:sz w:val="24"/>
          <w:szCs w:val="24"/>
          <w:lang w:val="en-IN" w:eastAsia="en-US"/>
        </w:rPr>
        <w:tab/>
        <w:t xml:space="preserve">The data on effect of rootstock and scion on grafting for </w:t>
      </w:r>
      <w:r w:rsidRPr="00FF4838">
        <w:rPr>
          <w:rFonts w:ascii="Times New Roman" w:eastAsiaTheme="minorHAnsi" w:hAnsi="Times New Roman" w:cs="Times New Roman"/>
          <w:i/>
          <w:iCs/>
          <w:sz w:val="24"/>
          <w:szCs w:val="24"/>
          <w:lang w:val="en-US" w:eastAsia="en-US"/>
        </w:rPr>
        <w:t>beta-carotene</w:t>
      </w:r>
      <w:r w:rsidRPr="00FF4838">
        <w:rPr>
          <w:rFonts w:ascii="Times New Roman" w:eastAsiaTheme="minorHAnsi" w:hAnsi="Times New Roman" w:cs="Times New Roman"/>
          <w:sz w:val="24"/>
          <w:szCs w:val="24"/>
          <w:lang w:val="en-US" w:eastAsia="en-US"/>
        </w:rPr>
        <w:t xml:space="preserve"> content (mg/100g)</w:t>
      </w:r>
      <w:r w:rsidRPr="00FF4838">
        <w:rPr>
          <w:rFonts w:ascii="Times New Roman" w:eastAsiaTheme="minorHAnsi" w:hAnsi="Times New Roman" w:cs="Times New Roman"/>
          <w:sz w:val="24"/>
          <w:szCs w:val="24"/>
          <w:lang w:val="en-IN" w:eastAsia="en-US"/>
        </w:rPr>
        <w:t xml:space="preserve"> is presented in Table </w:t>
      </w:r>
      <w:r w:rsidR="00761A8D">
        <w:rPr>
          <w:rFonts w:ascii="Times New Roman" w:eastAsiaTheme="minorHAnsi" w:hAnsi="Times New Roman" w:cs="Times New Roman"/>
          <w:sz w:val="24"/>
          <w:szCs w:val="24"/>
          <w:lang w:val="en-IN" w:eastAsia="en-US"/>
        </w:rPr>
        <w:t>2</w:t>
      </w:r>
      <w:r w:rsidRPr="00FF4838">
        <w:rPr>
          <w:rFonts w:ascii="Times New Roman" w:eastAsiaTheme="minorHAnsi" w:hAnsi="Times New Roman" w:cs="Times New Roman"/>
          <w:sz w:val="24"/>
          <w:szCs w:val="24"/>
          <w:lang w:val="en-IN" w:eastAsia="en-US"/>
        </w:rPr>
        <w:t xml:space="preserve">. The individual rootstock, scion and interaction showed significant difference for </w:t>
      </w:r>
      <w:r w:rsidRPr="00FF4838">
        <w:rPr>
          <w:rFonts w:ascii="Times New Roman" w:eastAsiaTheme="minorHAnsi" w:hAnsi="Times New Roman" w:cs="Times New Roman"/>
          <w:i/>
          <w:iCs/>
          <w:sz w:val="24"/>
          <w:szCs w:val="24"/>
          <w:lang w:val="en-US" w:eastAsia="en-US"/>
        </w:rPr>
        <w:t>beta-carotene</w:t>
      </w:r>
      <w:r w:rsidRPr="00FF4838">
        <w:rPr>
          <w:rFonts w:ascii="Times New Roman" w:eastAsiaTheme="minorHAnsi" w:hAnsi="Times New Roman" w:cs="Times New Roman"/>
          <w:sz w:val="24"/>
          <w:szCs w:val="24"/>
          <w:lang w:val="en-US" w:eastAsia="en-US"/>
        </w:rPr>
        <w:t xml:space="preserve"> content </w:t>
      </w:r>
      <w:r w:rsidRPr="00FF4838">
        <w:rPr>
          <w:rFonts w:ascii="Times New Roman" w:eastAsiaTheme="minorHAnsi" w:hAnsi="Times New Roman" w:cs="Times New Roman"/>
          <w:sz w:val="24"/>
          <w:szCs w:val="24"/>
          <w:lang w:val="en-IN" w:eastAsia="en-US"/>
        </w:rPr>
        <w:t xml:space="preserve">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w:t>
      </w:r>
      <w:r w:rsidR="002866CA">
        <w:rPr>
          <w:rFonts w:ascii="Times New Roman" w:eastAsiaTheme="minorHAnsi" w:hAnsi="Times New Roman" w:cs="Times New Roman"/>
          <w:b/>
          <w:sz w:val="24"/>
          <w:szCs w:val="24"/>
          <w:lang w:val="en-IN" w:eastAsia="en-US"/>
        </w:rPr>
        <w:t xml:space="preserve"> </w:t>
      </w:r>
      <w:r w:rsidRPr="00FF4838">
        <w:rPr>
          <w:rFonts w:ascii="Times New Roman" w:eastAsia="Times New Roman" w:hAnsi="Times New Roman" w:cs="Times New Roman"/>
          <w:sz w:val="24"/>
          <w:szCs w:val="24"/>
          <w:lang w:val="en-US" w:eastAsia="en-US"/>
        </w:rPr>
        <w:t>The rootstock Arka Chandan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was recorded maximum (0.144), (0.172)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 in both </w:t>
      </w:r>
      <w:r w:rsidRPr="00FF4838">
        <w:rPr>
          <w:rFonts w:ascii="Times New Roman" w:eastAsia="Times New Roman" w:hAnsi="Times New Roman" w:cs="Times New Roman"/>
          <w:i/>
          <w:sz w:val="24"/>
          <w:szCs w:val="24"/>
          <w:lang w:val="en-US" w:eastAsia="en-US"/>
        </w:rPr>
        <w:t xml:space="preserve">kharif </w:t>
      </w:r>
      <w:r w:rsidRPr="00FF4838">
        <w:rPr>
          <w:rFonts w:ascii="Times New Roman" w:eastAsia="Times New Roman" w:hAnsi="Times New Roman" w:cs="Times New Roman"/>
          <w:sz w:val="24"/>
          <w:szCs w:val="24"/>
          <w:lang w:val="en-US" w:eastAsia="en-US"/>
        </w:rPr>
        <w:t>and summer seasons. While, lowest were recorded in control R</w:t>
      </w:r>
      <w:r w:rsidRPr="00FF4838">
        <w:rPr>
          <w:rFonts w:ascii="Times New Roman" w:eastAsia="Times New Roman" w:hAnsi="Times New Roman" w:cs="Times New Roman"/>
          <w:sz w:val="24"/>
          <w:szCs w:val="24"/>
          <w:vertAlign w:val="subscript"/>
          <w:lang w:val="en-US" w:eastAsia="en-US"/>
        </w:rPr>
        <w:t>0</w:t>
      </w:r>
      <w:r w:rsidRPr="00FF4838">
        <w:rPr>
          <w:rFonts w:ascii="Times New Roman" w:eastAsia="Times New Roman" w:hAnsi="Times New Roman" w:cs="Times New Roman"/>
          <w:sz w:val="24"/>
          <w:szCs w:val="24"/>
          <w:lang w:val="en-US" w:eastAsia="en-US"/>
        </w:rPr>
        <w:t xml:space="preserve"> (0.060), (0.080)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w:t>
      </w:r>
    </w:p>
    <w:p w14:paraId="1C0477B5" w14:textId="07726AB3"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r w:rsidRPr="00FF4838">
        <w:rPr>
          <w:rFonts w:ascii="Times New Roman" w:eastAsia="Times New Roman" w:hAnsi="Times New Roman" w:cs="Times New Roman"/>
          <w:sz w:val="24"/>
          <w:szCs w:val="24"/>
          <w:lang w:val="en-US" w:eastAsia="en-US"/>
        </w:rPr>
        <w:tab/>
        <w:t xml:space="preserve">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was noted highest (0.088)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w:t>
      </w:r>
      <w:r w:rsidR="002866CA" w:rsidRPr="00FF4838">
        <w:rPr>
          <w:rFonts w:ascii="Times New Roman" w:eastAsia="Times New Roman" w:hAnsi="Times New Roman" w:cs="Times New Roman"/>
          <w:sz w:val="24"/>
          <w:szCs w:val="24"/>
          <w:lang w:val="en-US" w:eastAsia="en-US"/>
        </w:rPr>
        <w:t>Whereas</w:t>
      </w:r>
      <w:r w:rsidRPr="00FF4838">
        <w:rPr>
          <w:rFonts w:ascii="Times New Roman" w:eastAsia="Times New Roman" w:hAnsi="Times New Roman" w:cs="Times New Roman"/>
          <w:sz w:val="24"/>
          <w:szCs w:val="24"/>
          <w:lang w:val="en-US" w:eastAsia="en-US"/>
        </w:rPr>
        <w:t xml:space="preserve">, lowest (0.071) was noted with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In summer,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showed </w:t>
      </w:r>
      <w:proofErr w:type="spellStart"/>
      <w:r w:rsidRPr="00FF4838">
        <w:rPr>
          <w:rFonts w:ascii="Times New Roman" w:eastAsia="Times New Roman" w:hAnsi="Times New Roman" w:cs="Times New Roman"/>
          <w:sz w:val="24"/>
          <w:szCs w:val="24"/>
          <w:lang w:val="en-US" w:eastAsia="en-US"/>
        </w:rPr>
        <w:t>higest</w:t>
      </w:r>
      <w:proofErr w:type="spellEnd"/>
      <w:r w:rsidRPr="00FF4838">
        <w:rPr>
          <w:rFonts w:ascii="Times New Roman" w:eastAsia="Times New Roman" w:hAnsi="Times New Roman" w:cs="Times New Roman"/>
          <w:sz w:val="24"/>
          <w:szCs w:val="24"/>
          <w:lang w:val="en-US" w:eastAsia="en-US"/>
        </w:rPr>
        <w:t xml:space="preserve"> (0.130)</w:t>
      </w:r>
      <w:r w:rsidRPr="00FF4838">
        <w:rPr>
          <w:rFonts w:ascii="Times New Roman" w:eastAsia="Times New Roman" w:hAnsi="Times New Roman" w:cs="Times New Roman"/>
          <w:i/>
          <w:iCs/>
          <w:sz w:val="24"/>
          <w:szCs w:val="24"/>
          <w:lang w:val="en-US" w:eastAsia="en-US"/>
        </w:rPr>
        <w:t xml:space="preserve"> beta-carotene</w:t>
      </w:r>
      <w:r w:rsidRPr="00FF4838">
        <w:rPr>
          <w:rFonts w:ascii="Times New Roman" w:eastAsia="Times New Roman" w:hAnsi="Times New Roman" w:cs="Times New Roman"/>
          <w:sz w:val="24"/>
          <w:szCs w:val="24"/>
          <w:lang w:val="en-US" w:eastAsia="en-US"/>
        </w:rPr>
        <w:t xml:space="preserve"> content While, lowest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 (</w:t>
      </w:r>
      <w:r w:rsidRPr="00FF4838">
        <w:rPr>
          <w:rFonts w:ascii="Times New Roman" w:eastAsia="Times New Roman" w:hAnsi="Times New Roman" w:cs="Times New Roman"/>
          <w:sz w:val="24"/>
          <w:szCs w:val="24"/>
          <w:lang w:val="en-IN" w:eastAsia="en-US"/>
        </w:rPr>
        <w:t>0.101</w:t>
      </w:r>
      <w:r w:rsidRPr="00FF4838">
        <w:rPr>
          <w:rFonts w:ascii="Times New Roman" w:eastAsia="Times New Roman" w:hAnsi="Times New Roman" w:cs="Times New Roman"/>
          <w:sz w:val="24"/>
          <w:szCs w:val="24"/>
          <w:lang w:val="en-US" w:eastAsia="en-US"/>
        </w:rPr>
        <w:t xml:space="preserve">) was recorded in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w:t>
      </w:r>
    </w:p>
    <w:p w14:paraId="727122AF" w14:textId="4CB55440"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ab/>
        <w:t>The interaction effect of rootstock and scion showed a significant difference in both season</w:t>
      </w:r>
      <w:r w:rsidR="002866CA">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lang w:val="en-IN" w:eastAsia="en-US"/>
        </w:rPr>
        <w:t>. In interaction R</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noted highest (0.187), (0.213)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w:t>
      </w:r>
      <w:r w:rsidRPr="00FF4838">
        <w:rPr>
          <w:rFonts w:ascii="Times New Roman" w:eastAsia="Times New Roman" w:hAnsi="Times New Roman" w:cs="Times New Roman"/>
          <w:sz w:val="24"/>
          <w:szCs w:val="24"/>
          <w:lang w:val="en-IN" w:eastAsia="en-US"/>
        </w:rPr>
        <w:t xml:space="preserve"> in both </w:t>
      </w:r>
      <w:r w:rsidRPr="00FF4838">
        <w:rPr>
          <w:rFonts w:ascii="Times New Roman" w:eastAsia="Times New Roman" w:hAnsi="Times New Roman" w:cs="Times New Roman"/>
          <w:i/>
          <w:sz w:val="24"/>
          <w:szCs w:val="24"/>
          <w:lang w:val="en-IN" w:eastAsia="en-US"/>
        </w:rPr>
        <w:t xml:space="preserve">kharif </w:t>
      </w:r>
      <w:r w:rsidRPr="00FF4838">
        <w:rPr>
          <w:rFonts w:ascii="Times New Roman" w:eastAsia="Times New Roman" w:hAnsi="Times New Roman" w:cs="Times New Roman"/>
          <w:sz w:val="24"/>
          <w:szCs w:val="24"/>
          <w:lang w:val="en-IN" w:eastAsia="en-US"/>
        </w:rPr>
        <w:t xml:space="preserve">and summer seasons. While, lowest </w:t>
      </w:r>
      <w:r w:rsidRPr="00FF4838">
        <w:rPr>
          <w:rFonts w:ascii="Times New Roman" w:eastAsia="Times New Roman" w:hAnsi="Times New Roman" w:cs="Times New Roman"/>
          <w:i/>
          <w:iCs/>
          <w:sz w:val="24"/>
          <w:szCs w:val="24"/>
          <w:lang w:val="en-US" w:eastAsia="en-US"/>
        </w:rPr>
        <w:t>beta-carotene</w:t>
      </w:r>
      <w:r w:rsidRPr="00FF4838">
        <w:rPr>
          <w:rFonts w:ascii="Times New Roman" w:eastAsia="Times New Roman" w:hAnsi="Times New Roman" w:cs="Times New Roman"/>
          <w:sz w:val="24"/>
          <w:szCs w:val="24"/>
          <w:lang w:val="en-US" w:eastAsia="en-US"/>
        </w:rPr>
        <w:t xml:space="preserve"> content </w:t>
      </w:r>
      <w:r w:rsidRPr="00FF4838">
        <w:rPr>
          <w:rFonts w:ascii="Times New Roman" w:eastAsia="Times New Roman" w:hAnsi="Times New Roman" w:cs="Times New Roman"/>
          <w:sz w:val="24"/>
          <w:szCs w:val="24"/>
          <w:lang w:val="en-IN" w:eastAsia="en-US"/>
        </w:rPr>
        <w:t>(0.038), (0.056) was noted in interaction R</w:t>
      </w:r>
      <w:r w:rsidRPr="00FF4838">
        <w:rPr>
          <w:rFonts w:ascii="Times New Roman" w:eastAsia="Times New Roman" w:hAnsi="Times New Roman" w:cs="Times New Roman"/>
          <w:sz w:val="24"/>
          <w:szCs w:val="24"/>
          <w:vertAlign w:val="subscript"/>
          <w:lang w:val="en-IN" w:eastAsia="en-US"/>
        </w:rPr>
        <w:t>0</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 xml:space="preserve">1 </w:t>
      </w:r>
      <w:r w:rsidRPr="00FF4838">
        <w:rPr>
          <w:rFonts w:ascii="Times New Roman" w:eastAsia="Times New Roman" w:hAnsi="Times New Roman" w:cs="Times New Roman"/>
          <w:sz w:val="24"/>
          <w:szCs w:val="24"/>
          <w:lang w:val="en-IN" w:eastAsia="en-US"/>
        </w:rPr>
        <w:t>in both the seasons.</w:t>
      </w:r>
    </w:p>
    <w:p w14:paraId="794C7BCC" w14:textId="636E0C17" w:rsidR="002F0525" w:rsidRPr="00FF4838" w:rsidRDefault="002F0525" w:rsidP="002F0525">
      <w:pPr>
        <w:spacing w:line="360" w:lineRule="auto"/>
        <w:jc w:val="both"/>
        <w:rPr>
          <w:rFonts w:ascii="Times New Roman" w:eastAsiaTheme="minorHAnsi" w:hAnsi="Times New Roman" w:cs="Times New Roman"/>
          <w:sz w:val="24"/>
          <w:szCs w:val="24"/>
          <w:lang w:val="en-IN" w:eastAsia="en-US"/>
        </w:rPr>
      </w:pPr>
      <w:r>
        <w:rPr>
          <w:rFonts w:ascii="Times New Roman" w:eastAsia="Times New Roman" w:hAnsi="Times New Roman" w:cs="Times New Roman"/>
          <w:sz w:val="24"/>
          <w:szCs w:val="24"/>
          <w:lang w:val="en-IN" w:eastAsia="en-US"/>
        </w:rPr>
        <w:tab/>
      </w:r>
      <w:r w:rsidRPr="00FF4838">
        <w:rPr>
          <w:rFonts w:ascii="Times New Roman" w:eastAsia="Times New Roman" w:hAnsi="Times New Roman" w:cs="Times New Roman"/>
          <w:sz w:val="24"/>
          <w:szCs w:val="24"/>
          <w:lang w:val="en-IN" w:eastAsia="en-US"/>
        </w:rPr>
        <w:t xml:space="preserve">Perkins-Veazie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(2008) demonstrated that grafting watermelon could increase total carotenoids by 20%. These findings corroborated with Davis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2005, Xu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2005, Alan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2007, Alexopoulos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2007,</w:t>
      </w:r>
      <w:r w:rsidRPr="00FF4838">
        <w:rPr>
          <w:rFonts w:ascii="Times New Roman" w:eastAsia="Times New Roman" w:hAnsi="Times New Roman" w:cs="Times New Roman"/>
          <w:b/>
          <w:sz w:val="24"/>
          <w:szCs w:val="24"/>
          <w:lang w:val="en-IN" w:eastAsia="en-US"/>
        </w:rPr>
        <w:t xml:space="preserve"> </w:t>
      </w:r>
      <w:r w:rsidRPr="00FF4838">
        <w:rPr>
          <w:rFonts w:ascii="Times New Roman" w:eastAsia="Times New Roman" w:hAnsi="Times New Roman" w:cs="Times New Roman"/>
          <w:sz w:val="24"/>
          <w:szCs w:val="24"/>
          <w:lang w:val="en-IN" w:eastAsia="en-US"/>
        </w:rPr>
        <w:t xml:space="preserve">Davis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2008,</w:t>
      </w:r>
      <w:r w:rsidRPr="00FF4838">
        <w:rPr>
          <w:rFonts w:eastAsiaTheme="minorHAnsi"/>
          <w:b/>
          <w:color w:val="FF0000"/>
          <w:lang w:val="en-IN" w:eastAsia="en-US"/>
        </w:rPr>
        <w:t xml:space="preserve"> </w:t>
      </w:r>
      <w:r w:rsidRPr="00FF4838">
        <w:rPr>
          <w:rFonts w:ascii="Times New Roman" w:eastAsiaTheme="minorHAnsi" w:hAnsi="Times New Roman" w:cs="Times New Roman"/>
          <w:color w:val="000000" w:themeColor="text1"/>
          <w:sz w:val="24"/>
          <w:lang w:val="en-IN" w:eastAsia="en-US"/>
        </w:rPr>
        <w:t xml:space="preserve">Proietti </w:t>
      </w:r>
      <w:r w:rsidRPr="00FF4838">
        <w:rPr>
          <w:rFonts w:ascii="Times New Roman" w:eastAsiaTheme="minorHAnsi" w:hAnsi="Times New Roman" w:cs="Times New Roman"/>
          <w:i/>
          <w:color w:val="000000" w:themeColor="text1"/>
          <w:sz w:val="24"/>
          <w:lang w:val="en-IN" w:eastAsia="en-US"/>
        </w:rPr>
        <w:t>et al</w:t>
      </w:r>
      <w:r w:rsidRPr="00FF4838">
        <w:rPr>
          <w:rFonts w:ascii="Times New Roman" w:eastAsiaTheme="minorHAnsi" w:hAnsi="Times New Roman" w:cs="Times New Roman"/>
          <w:color w:val="000000" w:themeColor="text1"/>
          <w:sz w:val="24"/>
          <w:lang w:val="en-IN" w:eastAsia="en-US"/>
        </w:rPr>
        <w:t>. (2008),</w:t>
      </w:r>
      <w:r w:rsidRPr="00FF4838">
        <w:rPr>
          <w:rFonts w:eastAsiaTheme="minorHAnsi"/>
          <w:sz w:val="24"/>
          <w:lang w:val="en-IN" w:eastAsia="en-US"/>
        </w:rPr>
        <w:t xml:space="preserve"> </w:t>
      </w:r>
      <w:r w:rsidRPr="00FF4838">
        <w:rPr>
          <w:rFonts w:ascii="Times New Roman" w:eastAsiaTheme="minorHAnsi" w:hAnsi="Times New Roman" w:cs="Times New Roman"/>
          <w:sz w:val="24"/>
          <w:szCs w:val="24"/>
          <w:lang w:val="en-IN" w:eastAsia="en-US"/>
        </w:rPr>
        <w:t xml:space="preserve">Bruton </w:t>
      </w:r>
      <w:r w:rsidRPr="00FF4838">
        <w:rPr>
          <w:rFonts w:ascii="Times New Roman" w:eastAsiaTheme="minorHAnsi" w:hAnsi="Times New Roman" w:cs="Times New Roman"/>
          <w:i/>
          <w:sz w:val="24"/>
          <w:szCs w:val="24"/>
          <w:lang w:val="en-IN" w:eastAsia="en-US"/>
        </w:rPr>
        <w:t>et al</w:t>
      </w:r>
      <w:r w:rsidRPr="00FF4838">
        <w:rPr>
          <w:rFonts w:ascii="Times New Roman" w:eastAsiaTheme="minorHAnsi" w:hAnsi="Times New Roman" w:cs="Times New Roman"/>
          <w:sz w:val="24"/>
          <w:szCs w:val="24"/>
          <w:lang w:val="en-IN" w:eastAsia="en-US"/>
        </w:rPr>
        <w:t xml:space="preserve">. (2009), </w:t>
      </w:r>
      <w:r w:rsidRPr="00FF4838">
        <w:rPr>
          <w:rFonts w:ascii="Times New Roman" w:eastAsiaTheme="minorHAnsi" w:hAnsi="Times New Roman" w:cs="Times New Roman"/>
          <w:color w:val="222222"/>
          <w:sz w:val="24"/>
          <w:szCs w:val="20"/>
          <w:shd w:val="clear" w:color="auto" w:fill="FFFFFF"/>
          <w:lang w:val="en-IN" w:eastAsia="en-US"/>
        </w:rPr>
        <w:t>El-</w:t>
      </w:r>
      <w:commentRangeStart w:id="24"/>
      <w:proofErr w:type="spellStart"/>
      <w:r w:rsidRPr="00FF4838">
        <w:rPr>
          <w:rFonts w:ascii="Times New Roman" w:eastAsiaTheme="minorHAnsi" w:hAnsi="Times New Roman" w:cs="Times New Roman"/>
          <w:color w:val="222222"/>
          <w:sz w:val="24"/>
          <w:szCs w:val="20"/>
          <w:shd w:val="clear" w:color="auto" w:fill="FFFFFF"/>
          <w:lang w:val="en-IN" w:eastAsia="en-US"/>
        </w:rPr>
        <w:t>Shraiy</w:t>
      </w:r>
      <w:proofErr w:type="spellEnd"/>
      <w:r w:rsidRPr="00FF4838">
        <w:rPr>
          <w:rFonts w:ascii="Times New Roman" w:eastAsiaTheme="minorHAnsi" w:hAnsi="Times New Roman" w:cs="Times New Roman"/>
          <w:color w:val="222222"/>
          <w:sz w:val="24"/>
          <w:szCs w:val="20"/>
          <w:shd w:val="clear" w:color="auto" w:fill="FFFFFF"/>
          <w:lang w:val="en-IN" w:eastAsia="en-US"/>
        </w:rPr>
        <w:t xml:space="preserve"> </w:t>
      </w:r>
      <w:commentRangeEnd w:id="24"/>
      <w:r w:rsidR="009250AA">
        <w:rPr>
          <w:rStyle w:val="CommentReference"/>
        </w:rPr>
        <w:commentReference w:id="24"/>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xml:space="preserve">., 2011, </w:t>
      </w:r>
      <w:r w:rsidRPr="00FF4838">
        <w:rPr>
          <w:rFonts w:ascii="Times New Roman" w:eastAsiaTheme="minorHAnsi" w:hAnsi="Times New Roman" w:cs="Times New Roman"/>
          <w:color w:val="000000" w:themeColor="text1"/>
          <w:sz w:val="24"/>
          <w:lang w:val="en-IN" w:eastAsia="en-US"/>
        </w:rPr>
        <w:t xml:space="preserve">Mohamed </w:t>
      </w:r>
      <w:r w:rsidRPr="00FF4838">
        <w:rPr>
          <w:rFonts w:ascii="Times New Roman" w:eastAsiaTheme="minorHAnsi" w:hAnsi="Times New Roman" w:cs="Times New Roman"/>
          <w:i/>
          <w:color w:val="000000" w:themeColor="text1"/>
          <w:sz w:val="24"/>
          <w:lang w:val="en-IN" w:eastAsia="en-US"/>
        </w:rPr>
        <w:t>et al</w:t>
      </w:r>
      <w:r w:rsidRPr="00FF4838">
        <w:rPr>
          <w:rFonts w:ascii="Times New Roman" w:eastAsiaTheme="minorHAnsi" w:hAnsi="Times New Roman" w:cs="Times New Roman"/>
          <w:color w:val="000000" w:themeColor="text1"/>
          <w:sz w:val="24"/>
          <w:lang w:val="en-IN" w:eastAsia="en-US"/>
        </w:rPr>
        <w:t>. (2012</w:t>
      </w:r>
      <w:r>
        <w:rPr>
          <w:rFonts w:ascii="Times New Roman" w:eastAsiaTheme="minorHAnsi" w:hAnsi="Times New Roman" w:cs="Times New Roman"/>
          <w:color w:val="000000" w:themeColor="text1"/>
          <w:sz w:val="24"/>
          <w:lang w:val="en-IN" w:eastAsia="en-US"/>
        </w:rPr>
        <w:t>a</w:t>
      </w:r>
      <w:r w:rsidRPr="00FF4838">
        <w:rPr>
          <w:rFonts w:ascii="Times New Roman" w:eastAsiaTheme="minorHAnsi" w:hAnsi="Times New Roman" w:cs="Times New Roman"/>
          <w:color w:val="000000" w:themeColor="text1"/>
          <w:sz w:val="24"/>
          <w:lang w:val="en-IN" w:eastAsia="en-US"/>
        </w:rPr>
        <w:t>),</w:t>
      </w:r>
      <w:r w:rsidRPr="00FF4838">
        <w:rPr>
          <w:rFonts w:eastAsiaTheme="minorHAnsi"/>
          <w:sz w:val="24"/>
          <w:lang w:val="en-IN" w:eastAsia="en-US"/>
        </w:rPr>
        <w:t xml:space="preserve"> </w:t>
      </w:r>
      <w:r w:rsidRPr="00FF4838">
        <w:rPr>
          <w:rFonts w:ascii="Times New Roman" w:eastAsiaTheme="minorHAnsi" w:hAnsi="Times New Roman" w:cs="Times New Roman"/>
          <w:color w:val="222222"/>
          <w:sz w:val="24"/>
          <w:szCs w:val="20"/>
          <w:shd w:val="clear" w:color="auto" w:fill="FFFFFF"/>
          <w:lang w:val="en-IN" w:eastAsia="en-US"/>
        </w:rPr>
        <w:t>El-</w:t>
      </w:r>
      <w:commentRangeStart w:id="25"/>
      <w:proofErr w:type="spellStart"/>
      <w:r w:rsidRPr="00FF4838">
        <w:rPr>
          <w:rFonts w:ascii="Times New Roman" w:eastAsiaTheme="minorHAnsi" w:hAnsi="Times New Roman" w:cs="Times New Roman"/>
          <w:color w:val="222222"/>
          <w:sz w:val="24"/>
          <w:szCs w:val="20"/>
          <w:shd w:val="clear" w:color="auto" w:fill="FFFFFF"/>
          <w:lang w:val="en-IN" w:eastAsia="en-US"/>
        </w:rPr>
        <w:t>Gazzar</w:t>
      </w:r>
      <w:proofErr w:type="spellEnd"/>
      <w:r w:rsidRPr="00FF4838">
        <w:rPr>
          <w:rFonts w:ascii="Times New Roman" w:eastAsiaTheme="minorHAnsi" w:hAnsi="Times New Roman" w:cs="Times New Roman"/>
          <w:color w:val="222222"/>
          <w:sz w:val="24"/>
          <w:szCs w:val="20"/>
          <w:shd w:val="clear" w:color="auto" w:fill="FFFFFF"/>
          <w:lang w:val="en-IN" w:eastAsia="en-US"/>
        </w:rPr>
        <w:t xml:space="preserve"> </w:t>
      </w:r>
      <w:commentRangeEnd w:id="25"/>
      <w:r w:rsidR="009250AA">
        <w:rPr>
          <w:rStyle w:val="CommentReference"/>
        </w:rPr>
        <w:commentReference w:id="25"/>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xml:space="preserve">. (2016), Devi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xml:space="preserve">. (2020a), Devi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(2020b),</w:t>
      </w:r>
      <w:r w:rsidRPr="00FF4838">
        <w:rPr>
          <w:rFonts w:ascii="Times New Roman" w:eastAsiaTheme="minorHAnsi" w:hAnsi="Times New Roman" w:cs="Times New Roman"/>
          <w:sz w:val="32"/>
          <w:lang w:val="en-IN" w:eastAsia="en-US"/>
        </w:rPr>
        <w:t xml:space="preserve"> </w:t>
      </w:r>
      <w:r w:rsidRPr="00FF4838">
        <w:rPr>
          <w:rFonts w:ascii="Times New Roman" w:eastAsiaTheme="minorHAnsi" w:hAnsi="Times New Roman" w:cs="Times New Roman"/>
          <w:color w:val="222222"/>
          <w:sz w:val="24"/>
          <w:szCs w:val="20"/>
          <w:shd w:val="clear" w:color="auto" w:fill="FFFFFF"/>
          <w:lang w:val="en-IN" w:eastAsia="en-US"/>
        </w:rPr>
        <w:t xml:space="preserve">Milenković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(2020) and</w:t>
      </w:r>
      <w:r w:rsidRPr="00FF4838">
        <w:rPr>
          <w:rFonts w:ascii="Times New Roman" w:eastAsiaTheme="minorHAnsi" w:hAnsi="Times New Roman" w:cs="Times New Roman"/>
          <w:sz w:val="24"/>
          <w:lang w:val="en-IN" w:eastAsia="en-US"/>
        </w:rPr>
        <w:t xml:space="preserve"> Suárez-Hernández </w:t>
      </w:r>
      <w:r w:rsidRPr="00FF4838">
        <w:rPr>
          <w:rFonts w:ascii="Times New Roman" w:eastAsiaTheme="minorHAnsi" w:hAnsi="Times New Roman" w:cs="Times New Roman"/>
          <w:i/>
          <w:sz w:val="24"/>
          <w:lang w:val="en-IN" w:eastAsia="en-US"/>
        </w:rPr>
        <w:t>et al</w:t>
      </w:r>
      <w:r w:rsidRPr="00FF4838">
        <w:rPr>
          <w:rFonts w:ascii="Times New Roman" w:eastAsiaTheme="minorHAnsi" w:hAnsi="Times New Roman" w:cs="Times New Roman"/>
          <w:sz w:val="24"/>
          <w:lang w:val="en-IN" w:eastAsia="en-US"/>
        </w:rPr>
        <w:t>. (2022) respectively.</w:t>
      </w:r>
    </w:p>
    <w:p w14:paraId="0636346E" w14:textId="22B5F35E" w:rsidR="002F0525" w:rsidRPr="00FF4838" w:rsidRDefault="002866CA" w:rsidP="002F0525">
      <w:pPr>
        <w:spacing w:line="360" w:lineRule="auto"/>
        <w:jc w:val="both"/>
        <w:rPr>
          <w:rFonts w:ascii="Times New Roman" w:eastAsiaTheme="minorHAnsi" w:hAnsi="Times New Roman" w:cs="Times New Roman"/>
          <w:b/>
          <w:sz w:val="24"/>
          <w:szCs w:val="24"/>
          <w:lang w:val="en-IN" w:eastAsia="en-US"/>
        </w:rPr>
      </w:pPr>
      <w:r>
        <w:rPr>
          <w:rFonts w:ascii="Times New Roman" w:eastAsiaTheme="minorHAnsi" w:hAnsi="Times New Roman" w:cs="Times New Roman"/>
          <w:b/>
          <w:sz w:val="24"/>
          <w:szCs w:val="24"/>
          <w:lang w:val="en-IN" w:eastAsia="en-US"/>
        </w:rPr>
        <w:t>d</w:t>
      </w:r>
      <w:r w:rsidR="00761A8D">
        <w:rPr>
          <w:rFonts w:ascii="Times New Roman" w:eastAsiaTheme="minorHAnsi" w:hAnsi="Times New Roman" w:cs="Times New Roman"/>
          <w:b/>
          <w:sz w:val="24"/>
          <w:szCs w:val="24"/>
          <w:lang w:val="en-IN" w:eastAsia="en-US"/>
        </w:rPr>
        <w:t>.</w:t>
      </w:r>
      <w:r w:rsidR="002F0525" w:rsidRPr="00FF4838">
        <w:rPr>
          <w:rFonts w:ascii="Times New Roman" w:eastAsiaTheme="minorHAnsi" w:hAnsi="Times New Roman" w:cs="Times New Roman"/>
          <w:b/>
          <w:sz w:val="24"/>
          <w:szCs w:val="24"/>
          <w:lang w:val="en-IN" w:eastAsia="en-US"/>
        </w:rPr>
        <w:t xml:space="preserve"> Effect of </w:t>
      </w:r>
      <w:r w:rsidR="002F0525">
        <w:rPr>
          <w:rFonts w:ascii="Times New Roman" w:eastAsiaTheme="minorHAnsi" w:hAnsi="Times New Roman" w:cs="Times New Roman"/>
          <w:b/>
          <w:sz w:val="24"/>
          <w:szCs w:val="24"/>
          <w:lang w:val="en-IN" w:eastAsia="en-US"/>
        </w:rPr>
        <w:t xml:space="preserve">grafting </w:t>
      </w:r>
      <w:r w:rsidR="002F0525" w:rsidRPr="00FF4838">
        <w:rPr>
          <w:rFonts w:ascii="Times New Roman" w:eastAsiaTheme="minorHAnsi" w:hAnsi="Times New Roman" w:cs="Times New Roman"/>
          <w:b/>
          <w:sz w:val="24"/>
          <w:szCs w:val="24"/>
          <w:lang w:val="en-IN" w:eastAsia="en-US"/>
        </w:rPr>
        <w:t>on</w:t>
      </w:r>
      <w:r w:rsidR="002F0525" w:rsidRPr="00FF4838">
        <w:rPr>
          <w:rFonts w:ascii="Times New Roman" w:eastAsiaTheme="minorHAnsi" w:hAnsi="Times New Roman" w:cs="Times New Roman"/>
          <w:b/>
          <w:sz w:val="24"/>
          <w:szCs w:val="24"/>
          <w:lang w:val="en-US" w:eastAsia="en-US"/>
        </w:rPr>
        <w:t xml:space="preserve"> rind thickness (cm)</w:t>
      </w:r>
      <w:r w:rsidR="002F0525" w:rsidRPr="00FF4838">
        <w:rPr>
          <w:rFonts w:ascii="Times New Roman" w:eastAsiaTheme="minorHAnsi" w:hAnsi="Times New Roman" w:cs="Times New Roman"/>
          <w:b/>
          <w:sz w:val="24"/>
          <w:szCs w:val="24"/>
          <w:lang w:val="en-IN" w:eastAsia="en-US"/>
        </w:rPr>
        <w:t xml:space="preserve"> </w:t>
      </w:r>
    </w:p>
    <w:p w14:paraId="68226DD2" w14:textId="7D2ABEB9" w:rsidR="002F0525" w:rsidRPr="002866CA" w:rsidRDefault="002F0525" w:rsidP="002866CA">
      <w:pPr>
        <w:spacing w:line="360" w:lineRule="auto"/>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sz w:val="24"/>
          <w:szCs w:val="24"/>
          <w:lang w:val="en-IN" w:eastAsia="en-US"/>
        </w:rPr>
        <w:tab/>
        <w:t xml:space="preserve">The data on effect of rootstock and scion on grafting for </w:t>
      </w:r>
      <w:r w:rsidRPr="00FF4838">
        <w:rPr>
          <w:rFonts w:ascii="Times New Roman" w:eastAsiaTheme="minorHAnsi" w:hAnsi="Times New Roman" w:cs="Times New Roman"/>
          <w:sz w:val="24"/>
          <w:szCs w:val="24"/>
          <w:lang w:val="en-US" w:eastAsia="en-US"/>
        </w:rPr>
        <w:t>rind thickness (cm)</w:t>
      </w:r>
      <w:r w:rsidRPr="00FF4838">
        <w:rPr>
          <w:rFonts w:ascii="Times New Roman" w:eastAsiaTheme="minorHAnsi" w:hAnsi="Times New Roman" w:cs="Times New Roman"/>
          <w:sz w:val="24"/>
          <w:szCs w:val="24"/>
          <w:lang w:val="en-IN" w:eastAsia="en-US"/>
        </w:rPr>
        <w:t xml:space="preserve"> is presented in Table </w:t>
      </w:r>
      <w:r w:rsidR="00761A8D">
        <w:rPr>
          <w:rFonts w:ascii="Times New Roman" w:eastAsiaTheme="minorHAnsi" w:hAnsi="Times New Roman" w:cs="Times New Roman"/>
          <w:sz w:val="24"/>
          <w:szCs w:val="24"/>
          <w:lang w:val="en-IN" w:eastAsia="en-US"/>
        </w:rPr>
        <w:t>2</w:t>
      </w:r>
      <w:r w:rsidRPr="00FF4838">
        <w:rPr>
          <w:rFonts w:ascii="Times New Roman" w:eastAsiaTheme="minorHAnsi" w:hAnsi="Times New Roman" w:cs="Times New Roman"/>
          <w:sz w:val="24"/>
          <w:szCs w:val="24"/>
          <w:lang w:val="en-IN" w:eastAsia="en-US"/>
        </w:rPr>
        <w:t xml:space="preserve">. The individual rootstock, scion and interaction showed significant difference for </w:t>
      </w:r>
      <w:r w:rsidRPr="00FF4838">
        <w:rPr>
          <w:rFonts w:ascii="Times New Roman" w:eastAsiaTheme="minorHAnsi" w:hAnsi="Times New Roman" w:cs="Times New Roman"/>
          <w:sz w:val="24"/>
          <w:szCs w:val="24"/>
          <w:lang w:val="en-US" w:eastAsia="en-US"/>
        </w:rPr>
        <w:t xml:space="preserve">rind thickness </w:t>
      </w:r>
      <w:r w:rsidRPr="00FF4838">
        <w:rPr>
          <w:rFonts w:ascii="Times New Roman" w:eastAsiaTheme="minorHAnsi" w:hAnsi="Times New Roman" w:cs="Times New Roman"/>
          <w:sz w:val="24"/>
          <w:szCs w:val="24"/>
          <w:lang w:val="en-IN" w:eastAsia="en-US"/>
        </w:rPr>
        <w:t xml:space="preserve">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w:t>
      </w:r>
      <w:r w:rsidRPr="00FF4838">
        <w:rPr>
          <w:rFonts w:ascii="Times New Roman" w:eastAsia="Times New Roman" w:hAnsi="Times New Roman" w:cs="Times New Roman"/>
          <w:sz w:val="24"/>
          <w:szCs w:val="24"/>
          <w:lang w:val="en-US" w:eastAsia="en-US"/>
        </w:rPr>
        <w:t xml:space="preserve"> The rootstock Phule Komal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 xml:space="preserve">) was recorded </w:t>
      </w:r>
      <w:r w:rsidRPr="00FF4838">
        <w:rPr>
          <w:rFonts w:ascii="Times New Roman" w:eastAsia="Times New Roman" w:hAnsi="Times New Roman" w:cs="Times New Roman"/>
          <w:sz w:val="24"/>
          <w:szCs w:val="24"/>
          <w:lang w:val="en-US" w:eastAsia="en-US"/>
        </w:rPr>
        <w:lastRenderedPageBreak/>
        <w:t xml:space="preserve">maximum (0.42), (0.48) rind thickness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seasons. While, lowest were recorded in control R</w:t>
      </w:r>
      <w:r w:rsidRPr="00FF4838">
        <w:rPr>
          <w:rFonts w:ascii="Times New Roman" w:eastAsia="Times New Roman" w:hAnsi="Times New Roman" w:cs="Times New Roman"/>
          <w:sz w:val="24"/>
          <w:szCs w:val="24"/>
          <w:vertAlign w:val="subscript"/>
          <w:lang w:val="en-US" w:eastAsia="en-US"/>
        </w:rPr>
        <w:t>0</w:t>
      </w:r>
      <w:r w:rsidRPr="00FF4838">
        <w:rPr>
          <w:rFonts w:ascii="Times New Roman" w:eastAsia="Times New Roman" w:hAnsi="Times New Roman" w:cs="Times New Roman"/>
          <w:sz w:val="24"/>
          <w:szCs w:val="24"/>
          <w:lang w:val="en-US" w:eastAsia="en-US"/>
        </w:rPr>
        <w:t xml:space="preserve"> (0.31), (0.37) for rind thickness.</w:t>
      </w:r>
      <w:r w:rsidR="002866CA">
        <w:rPr>
          <w:rFonts w:ascii="Times New Roman" w:eastAsiaTheme="minorHAnsi" w:hAnsi="Times New Roman" w:cs="Times New Roman"/>
          <w:sz w:val="24"/>
          <w:szCs w:val="24"/>
          <w:lang w:val="en-IN" w:eastAsia="en-US"/>
        </w:rPr>
        <w:t xml:space="preserve"> </w:t>
      </w:r>
      <w:r w:rsidRPr="00FF4838">
        <w:rPr>
          <w:rFonts w:ascii="Times New Roman" w:eastAsia="Times New Roman" w:hAnsi="Times New Roman" w:cs="Times New Roman"/>
          <w:sz w:val="24"/>
          <w:szCs w:val="24"/>
          <w:lang w:val="en-US" w:eastAsia="en-US"/>
        </w:rPr>
        <w:t xml:space="preserve">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was noted highest (0.39) rind thickness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season. In summer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noted </w:t>
      </w:r>
      <w:proofErr w:type="spellStart"/>
      <w:r w:rsidRPr="00FF4838">
        <w:rPr>
          <w:rFonts w:ascii="Times New Roman" w:eastAsia="Times New Roman" w:hAnsi="Times New Roman" w:cs="Times New Roman"/>
          <w:sz w:val="24"/>
          <w:szCs w:val="24"/>
          <w:lang w:val="en-US" w:eastAsia="en-US"/>
        </w:rPr>
        <w:t>higest</w:t>
      </w:r>
      <w:proofErr w:type="spellEnd"/>
      <w:r w:rsidRPr="00FF4838">
        <w:rPr>
          <w:rFonts w:ascii="Times New Roman" w:eastAsia="Times New Roman" w:hAnsi="Times New Roman" w:cs="Times New Roman"/>
          <w:sz w:val="24"/>
          <w:szCs w:val="24"/>
          <w:lang w:val="en-US" w:eastAsia="en-US"/>
        </w:rPr>
        <w:t xml:space="preserve"> (0.48) rind thickness. While, lowest rind thickness (0.36), (0.42) was recorded in </w:t>
      </w:r>
      <w:r>
        <w:rPr>
          <w:rFonts w:ascii="Times New Roman" w:eastAsia="Times New Roman" w:hAnsi="Times New Roman" w:cs="Times New Roman"/>
          <w:sz w:val="24"/>
          <w:szCs w:val="24"/>
          <w:lang w:val="en-US" w:eastAsia="en-US"/>
        </w:rPr>
        <w:t xml:space="preserve">Commercial hybrid </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in both kharif and summer seasons.</w:t>
      </w:r>
    </w:p>
    <w:p w14:paraId="0BDBEF67" w14:textId="1D43D919" w:rsidR="002F0525" w:rsidRPr="00FF4838" w:rsidRDefault="002F0525" w:rsidP="002F0525">
      <w:pPr>
        <w:widowControl w:val="0"/>
        <w:autoSpaceDE w:val="0"/>
        <w:autoSpaceDN w:val="0"/>
        <w:spacing w:before="136" w:after="0" w:line="360" w:lineRule="auto"/>
        <w:ind w:left="-426" w:right="216"/>
        <w:jc w:val="both"/>
        <w:rPr>
          <w:rFonts w:ascii="Times New Roman" w:eastAsiaTheme="minorHAnsi" w:hAnsi="Times New Roman" w:cs="Times New Roman"/>
          <w:sz w:val="24"/>
          <w:lang w:val="en-IN" w:eastAsia="en-US"/>
        </w:rPr>
      </w:pPr>
      <w:r w:rsidRPr="00FF4838">
        <w:rPr>
          <w:rFonts w:ascii="Times New Roman" w:eastAsia="Times New Roman" w:hAnsi="Times New Roman" w:cs="Times New Roman"/>
          <w:sz w:val="24"/>
          <w:szCs w:val="24"/>
          <w:lang w:val="en-US" w:eastAsia="en-US"/>
        </w:rPr>
        <w:tab/>
        <w:t xml:space="preserve"> </w:t>
      </w:r>
      <w:r w:rsidRPr="00FF4838">
        <w:rPr>
          <w:rFonts w:ascii="Times New Roman" w:eastAsia="Times New Roman" w:hAnsi="Times New Roman" w:cs="Times New Roman"/>
          <w:sz w:val="24"/>
          <w:szCs w:val="24"/>
          <w:lang w:val="en-IN" w:eastAsia="en-US"/>
        </w:rPr>
        <w:t>The increase in rind thickness was higher by 57.6% in ‘</w:t>
      </w:r>
      <w:commentRangeStart w:id="26"/>
      <w:proofErr w:type="spellStart"/>
      <w:r w:rsidRPr="00FF4838">
        <w:rPr>
          <w:rFonts w:ascii="Times New Roman" w:eastAsia="Times New Roman" w:hAnsi="Times New Roman" w:cs="Times New Roman"/>
          <w:sz w:val="24"/>
          <w:szCs w:val="24"/>
          <w:lang w:val="en-IN" w:eastAsia="en-US"/>
        </w:rPr>
        <w:t>Kazako</w:t>
      </w:r>
      <w:proofErr w:type="spellEnd"/>
      <w:r w:rsidRPr="00FF4838">
        <w:rPr>
          <w:rFonts w:ascii="Times New Roman" w:eastAsia="Times New Roman" w:hAnsi="Times New Roman" w:cs="Times New Roman"/>
          <w:sz w:val="24"/>
          <w:szCs w:val="24"/>
          <w:lang w:val="en-IN" w:eastAsia="en-US"/>
        </w:rPr>
        <w:t xml:space="preserve">’ </w:t>
      </w:r>
      <w:commentRangeEnd w:id="26"/>
      <w:r w:rsidR="009250AA">
        <w:rPr>
          <w:rStyle w:val="CommentReference"/>
        </w:rPr>
        <w:commentReference w:id="26"/>
      </w:r>
      <w:r w:rsidRPr="00FF4838">
        <w:rPr>
          <w:rFonts w:ascii="Times New Roman" w:eastAsia="Times New Roman" w:hAnsi="Times New Roman" w:cs="Times New Roman"/>
          <w:sz w:val="24"/>
          <w:szCs w:val="24"/>
          <w:lang w:val="en-IN" w:eastAsia="en-US"/>
        </w:rPr>
        <w:t xml:space="preserve">53.6 % in ‘Emphasis’, 34.6 % in ‘6001’ and 36% in ‘Argentario’ rootstock in melons as compared to control. (Alexopoulos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2007, El-</w:t>
      </w:r>
      <w:commentRangeStart w:id="27"/>
      <w:proofErr w:type="spellStart"/>
      <w:r w:rsidRPr="00FF4838">
        <w:rPr>
          <w:rFonts w:ascii="Times New Roman" w:eastAsia="Times New Roman" w:hAnsi="Times New Roman" w:cs="Times New Roman"/>
          <w:sz w:val="24"/>
          <w:szCs w:val="24"/>
          <w:lang w:val="en-IN" w:eastAsia="en-US"/>
        </w:rPr>
        <w:t>Eslamboly</w:t>
      </w:r>
      <w:commentRangeEnd w:id="27"/>
      <w:proofErr w:type="spellEnd"/>
      <w:r w:rsidR="009250AA">
        <w:rPr>
          <w:rStyle w:val="CommentReference"/>
        </w:rPr>
        <w:commentReference w:id="27"/>
      </w:r>
      <w:r w:rsidRPr="00FF4838">
        <w:rPr>
          <w:rFonts w:ascii="Times New Roman" w:eastAsia="Times New Roman" w:hAnsi="Times New Roman" w:cs="Times New Roman"/>
          <w:sz w:val="24"/>
          <w:szCs w:val="24"/>
          <w:lang w:val="en-IN" w:eastAsia="en-US"/>
        </w:rPr>
        <w:t xml:space="preserve">, 2010, Turhan </w:t>
      </w:r>
      <w:r w:rsidRPr="00FF4838">
        <w:rPr>
          <w:rFonts w:ascii="Times New Roman" w:eastAsia="Times New Roman" w:hAnsi="Times New Roman" w:cs="Times New Roman"/>
          <w:i/>
          <w:sz w:val="24"/>
          <w:szCs w:val="24"/>
          <w:lang w:val="en-IN" w:eastAsia="en-US"/>
        </w:rPr>
        <w:t>et al</w:t>
      </w:r>
      <w:r w:rsidRPr="00FF4838">
        <w:rPr>
          <w:rFonts w:ascii="Times New Roman" w:eastAsia="Times New Roman" w:hAnsi="Times New Roman" w:cs="Times New Roman"/>
          <w:sz w:val="24"/>
          <w:szCs w:val="24"/>
          <w:lang w:val="en-IN" w:eastAsia="en-US"/>
        </w:rPr>
        <w:t xml:space="preserve">., 2012, </w:t>
      </w:r>
      <w:r w:rsidRPr="00FF4838">
        <w:rPr>
          <w:rFonts w:ascii="Times New Roman" w:eastAsiaTheme="minorHAnsi" w:hAnsi="Times New Roman" w:cs="Times New Roman"/>
          <w:sz w:val="24"/>
          <w:lang w:val="en-IN" w:eastAsia="en-US"/>
        </w:rPr>
        <w:t xml:space="preserve">El-Sayed </w:t>
      </w:r>
      <w:r w:rsidRPr="00FF4838">
        <w:rPr>
          <w:rFonts w:ascii="Times New Roman" w:eastAsiaTheme="minorHAnsi" w:hAnsi="Times New Roman" w:cs="Times New Roman"/>
          <w:i/>
          <w:sz w:val="24"/>
          <w:lang w:val="en-IN" w:eastAsia="en-US"/>
        </w:rPr>
        <w:t>et al</w:t>
      </w:r>
      <w:r w:rsidRPr="00FF4838">
        <w:rPr>
          <w:rFonts w:ascii="Times New Roman" w:eastAsiaTheme="minorHAnsi" w:hAnsi="Times New Roman" w:cs="Times New Roman"/>
          <w:sz w:val="24"/>
          <w:lang w:val="en-IN" w:eastAsia="en-US"/>
        </w:rPr>
        <w:t xml:space="preserve">. 2015) and </w:t>
      </w:r>
      <w:r w:rsidRPr="00FF4838">
        <w:rPr>
          <w:rFonts w:ascii="Times New Roman" w:eastAsiaTheme="minorHAnsi" w:hAnsi="Times New Roman" w:cs="Times New Roman"/>
          <w:sz w:val="24"/>
          <w:szCs w:val="24"/>
          <w:lang w:val="en-IN" w:eastAsia="en-US"/>
        </w:rPr>
        <w:t xml:space="preserve">Suárez-Hernández </w:t>
      </w:r>
      <w:r w:rsidRPr="00FF4838">
        <w:rPr>
          <w:rFonts w:ascii="Times New Roman" w:eastAsiaTheme="minorHAnsi" w:hAnsi="Times New Roman" w:cs="Times New Roman"/>
          <w:i/>
          <w:sz w:val="24"/>
          <w:szCs w:val="24"/>
          <w:lang w:val="en-IN" w:eastAsia="en-US"/>
        </w:rPr>
        <w:t>et al</w:t>
      </w:r>
      <w:r w:rsidRPr="00FF4838">
        <w:rPr>
          <w:rFonts w:ascii="Times New Roman" w:eastAsiaTheme="minorHAnsi" w:hAnsi="Times New Roman" w:cs="Times New Roman"/>
          <w:sz w:val="24"/>
          <w:szCs w:val="24"/>
          <w:lang w:val="en-IN" w:eastAsia="en-US"/>
        </w:rPr>
        <w:t>. (2022)</w:t>
      </w:r>
      <w:r w:rsidRPr="00FF4838">
        <w:rPr>
          <w:rFonts w:ascii="Times New Roman" w:eastAsiaTheme="minorHAnsi" w:hAnsi="Times New Roman" w:cs="Times New Roman"/>
          <w:sz w:val="24"/>
          <w:lang w:val="en-IN" w:eastAsia="en-US"/>
        </w:rPr>
        <w:t>.</w:t>
      </w:r>
    </w:p>
    <w:p w14:paraId="0F7BFB4B" w14:textId="55908391" w:rsidR="002F0525" w:rsidRDefault="002F0525" w:rsidP="002F0525">
      <w:pPr>
        <w:widowControl w:val="0"/>
        <w:autoSpaceDE w:val="0"/>
        <w:autoSpaceDN w:val="0"/>
        <w:spacing w:before="136" w:after="0" w:line="360" w:lineRule="auto"/>
        <w:ind w:left="-426" w:right="216" w:firstLine="42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The interaction effect of rootstock and scion showed a significant difference in both season</w:t>
      </w:r>
      <w:r w:rsidR="002866CA">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lang w:val="en-IN" w:eastAsia="en-US"/>
        </w:rPr>
        <w:t xml:space="preserve">. In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season interaction R</w:t>
      </w:r>
      <w:r w:rsidRPr="00FF4838">
        <w:rPr>
          <w:rFonts w:ascii="Times New Roman" w:eastAsia="Times New Roman" w:hAnsi="Times New Roman" w:cs="Times New Roman"/>
          <w:sz w:val="24"/>
          <w:szCs w:val="24"/>
          <w:vertAlign w:val="subscript"/>
          <w:lang w:val="en-IN" w:eastAsia="en-US"/>
        </w:rPr>
        <w:t>5</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was noted highest (0.44) </w:t>
      </w:r>
      <w:r w:rsidRPr="00FF4838">
        <w:rPr>
          <w:rFonts w:ascii="Times New Roman" w:eastAsia="Times New Roman" w:hAnsi="Times New Roman" w:cs="Times New Roman"/>
          <w:sz w:val="24"/>
          <w:szCs w:val="24"/>
          <w:lang w:val="en-US" w:eastAsia="en-US"/>
        </w:rPr>
        <w:t>rind thickness which was at par with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 xml:space="preserve">2 </w:t>
      </w:r>
      <w:r w:rsidRPr="00FF4838">
        <w:rPr>
          <w:rFonts w:ascii="Times New Roman" w:eastAsia="Times New Roman" w:hAnsi="Times New Roman" w:cs="Times New Roman"/>
          <w:sz w:val="24"/>
          <w:szCs w:val="24"/>
          <w:lang w:val="en-US" w:eastAsia="en-US"/>
        </w:rPr>
        <w:t>(0.41),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(0.42),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(0.42) and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(0.43)</w:t>
      </w:r>
      <w:r w:rsidRPr="00FF4838">
        <w:rPr>
          <w:rFonts w:ascii="Times New Roman" w:eastAsia="Times New Roman" w:hAnsi="Times New Roman" w:cs="Times New Roman"/>
          <w:sz w:val="24"/>
          <w:szCs w:val="24"/>
          <w:lang w:val="en-IN" w:eastAsia="en-US"/>
        </w:rPr>
        <w:t xml:space="preserve">. While, lowest </w:t>
      </w:r>
      <w:r w:rsidRPr="00FF4838">
        <w:rPr>
          <w:rFonts w:ascii="Times New Roman" w:eastAsia="Times New Roman" w:hAnsi="Times New Roman" w:cs="Times New Roman"/>
          <w:sz w:val="24"/>
          <w:szCs w:val="24"/>
          <w:lang w:val="en-US" w:eastAsia="en-US"/>
        </w:rPr>
        <w:t xml:space="preserve">rind thickness </w:t>
      </w:r>
      <w:r w:rsidRPr="00FF4838">
        <w:rPr>
          <w:rFonts w:ascii="Times New Roman" w:eastAsia="Times New Roman" w:hAnsi="Times New Roman" w:cs="Times New Roman"/>
          <w:sz w:val="24"/>
          <w:szCs w:val="24"/>
          <w:lang w:val="en-IN" w:eastAsia="en-US"/>
        </w:rPr>
        <w:t>(0.30) was noted in interaction R</w:t>
      </w:r>
      <w:r w:rsidRPr="00FF4838">
        <w:rPr>
          <w:rFonts w:ascii="Times New Roman" w:eastAsia="Times New Roman" w:hAnsi="Times New Roman" w:cs="Times New Roman"/>
          <w:sz w:val="24"/>
          <w:szCs w:val="24"/>
          <w:vertAlign w:val="subscript"/>
          <w:lang w:val="en-IN" w:eastAsia="en-US"/>
        </w:rPr>
        <w:t>0</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w:t>
      </w:r>
      <w:r>
        <w:rPr>
          <w:rFonts w:ascii="Times New Roman" w:eastAsia="Times New Roman" w:hAnsi="Times New Roman" w:cs="Times New Roman"/>
          <w:sz w:val="24"/>
          <w:szCs w:val="24"/>
          <w:lang w:val="en-IN" w:eastAsia="en-US"/>
        </w:rPr>
        <w:t xml:space="preserve"> In summer season interaction R</w:t>
      </w:r>
      <w:r w:rsidRPr="001D4981">
        <w:rPr>
          <w:rFonts w:ascii="Times New Roman" w:eastAsia="Times New Roman" w:hAnsi="Times New Roman" w:cs="Times New Roman"/>
          <w:sz w:val="24"/>
          <w:szCs w:val="24"/>
          <w:vertAlign w:val="subscript"/>
          <w:lang w:val="en-IN" w:eastAsia="en-US"/>
        </w:rPr>
        <w:t>5</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recoded highest (0.54) </w:t>
      </w:r>
      <w:r w:rsidRPr="00FF4838">
        <w:rPr>
          <w:rFonts w:ascii="Times New Roman" w:eastAsia="Times New Roman" w:hAnsi="Times New Roman" w:cs="Times New Roman"/>
          <w:sz w:val="24"/>
          <w:szCs w:val="24"/>
          <w:lang w:val="en-US" w:eastAsia="en-US"/>
        </w:rPr>
        <w:t>rind thickness which was at par with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(0.50),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(0.51) and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(0.53)</w:t>
      </w:r>
      <w:r w:rsidRPr="00FF4838">
        <w:rPr>
          <w:rFonts w:ascii="Times New Roman" w:eastAsia="Times New Roman" w:hAnsi="Times New Roman" w:cs="Times New Roman"/>
          <w:sz w:val="24"/>
          <w:szCs w:val="24"/>
          <w:lang w:val="en-IN" w:eastAsia="en-US"/>
        </w:rPr>
        <w:t>.</w:t>
      </w:r>
      <w:r w:rsidRPr="00FF4838">
        <w:rPr>
          <w:rFonts w:ascii="Times New Roman" w:eastAsia="Times New Roman" w:hAnsi="Times New Roman" w:cs="Times New Roman"/>
          <w:sz w:val="24"/>
          <w:szCs w:val="24"/>
          <w:lang w:val="en-US" w:eastAsia="en-US"/>
        </w:rPr>
        <w:t xml:space="preserve"> </w:t>
      </w:r>
      <w:r w:rsidRPr="00FF4838">
        <w:rPr>
          <w:rFonts w:ascii="Times New Roman" w:eastAsia="Times New Roman" w:hAnsi="Times New Roman" w:cs="Times New Roman"/>
          <w:sz w:val="24"/>
          <w:szCs w:val="24"/>
          <w:lang w:val="en-IN" w:eastAsia="en-US"/>
        </w:rPr>
        <w:t xml:space="preserve"> While, </w:t>
      </w:r>
    </w:p>
    <w:p w14:paraId="22641A8E" w14:textId="2FAA530C"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heme="minorHAnsi" w:hAnsi="Times New Roman" w:cs="Times New Roman"/>
          <w:b/>
          <w:sz w:val="24"/>
          <w:lang w:val="en-IN" w:eastAsia="en-US"/>
        </w:rPr>
        <w:t xml:space="preserve">Table </w:t>
      </w:r>
      <w:r w:rsidR="006B19A2">
        <w:rPr>
          <w:rFonts w:ascii="Times New Roman" w:eastAsiaTheme="minorHAnsi" w:hAnsi="Times New Roman" w:cs="Times New Roman"/>
          <w:b/>
          <w:sz w:val="24"/>
          <w:lang w:val="en-IN" w:eastAsia="en-US"/>
        </w:rPr>
        <w:t xml:space="preserve">2. </w:t>
      </w:r>
      <w:r w:rsidRPr="00FF4838">
        <w:rPr>
          <w:rFonts w:ascii="Times New Roman" w:eastAsiaTheme="minorHAnsi" w:hAnsi="Times New Roman" w:cs="Times New Roman"/>
          <w:b/>
          <w:sz w:val="24"/>
          <w:lang w:val="en-IN" w:eastAsia="en-US"/>
        </w:rPr>
        <w:t xml:space="preserve">Effect of grafting on </w:t>
      </w:r>
      <w:r w:rsidRPr="00FF4838">
        <w:rPr>
          <w:rFonts w:ascii="Times New Roman" w:eastAsiaTheme="minorHAnsi" w:hAnsi="Times New Roman" w:cs="Times New Roman"/>
          <w:b/>
          <w:i/>
          <w:sz w:val="24"/>
          <w:lang w:val="en-IN" w:eastAsia="en-US"/>
        </w:rPr>
        <w:t>Beta-carotene</w:t>
      </w:r>
      <w:r w:rsidRPr="00FF4838">
        <w:rPr>
          <w:rFonts w:ascii="Times New Roman" w:eastAsiaTheme="minorHAnsi" w:hAnsi="Times New Roman" w:cs="Times New Roman"/>
          <w:b/>
          <w:sz w:val="24"/>
          <w:lang w:val="en-IN" w:eastAsia="en-US"/>
        </w:rPr>
        <w:t xml:space="preserve"> content (mg/100g) and Rind thickness (cm)</w:t>
      </w:r>
    </w:p>
    <w:tbl>
      <w:tblPr>
        <w:tblStyle w:val="TableGrid10"/>
        <w:tblW w:w="0" w:type="auto"/>
        <w:tblLook w:val="04A0" w:firstRow="1" w:lastRow="0" w:firstColumn="1" w:lastColumn="0" w:noHBand="0" w:noVBand="1"/>
      </w:tblPr>
      <w:tblGrid>
        <w:gridCol w:w="1681"/>
        <w:gridCol w:w="1682"/>
        <w:gridCol w:w="1707"/>
        <w:gridCol w:w="141"/>
        <w:gridCol w:w="1418"/>
        <w:gridCol w:w="185"/>
        <w:gridCol w:w="1658"/>
      </w:tblGrid>
      <w:tr w:rsidR="002F0525" w:rsidRPr="00FF4838" w14:paraId="50E97FAC" w14:textId="77777777" w:rsidTr="00407813">
        <w:trPr>
          <w:trHeight w:val="246"/>
        </w:trPr>
        <w:tc>
          <w:tcPr>
            <w:tcW w:w="8472" w:type="dxa"/>
            <w:gridSpan w:val="7"/>
          </w:tcPr>
          <w:p w14:paraId="755B76C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Rootstock</w:t>
            </w:r>
          </w:p>
        </w:tc>
      </w:tr>
      <w:tr w:rsidR="002F0525" w:rsidRPr="00FF4838" w14:paraId="1BE5A6A8" w14:textId="77777777" w:rsidTr="00407813">
        <w:trPr>
          <w:trHeight w:val="261"/>
        </w:trPr>
        <w:tc>
          <w:tcPr>
            <w:tcW w:w="1681" w:type="dxa"/>
            <w:vMerge w:val="restart"/>
            <w:vAlign w:val="bottom"/>
          </w:tcPr>
          <w:p w14:paraId="28D3C43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 xml:space="preserve">Treatments </w:t>
            </w:r>
          </w:p>
        </w:tc>
        <w:tc>
          <w:tcPr>
            <w:tcW w:w="3389" w:type="dxa"/>
            <w:gridSpan w:val="2"/>
          </w:tcPr>
          <w:p w14:paraId="5F1B9745"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i/>
                <w:lang w:val="en-IN" w:eastAsia="en-US"/>
              </w:rPr>
              <w:t>Beta-carotene</w:t>
            </w:r>
            <w:r w:rsidRPr="00FF4838">
              <w:rPr>
                <w:rFonts w:ascii="Times New Roman" w:eastAsiaTheme="minorHAnsi" w:hAnsi="Times New Roman" w:cs="Times New Roman"/>
                <w:b/>
                <w:lang w:val="en-IN" w:eastAsia="en-US"/>
              </w:rPr>
              <w:t xml:space="preserve"> content (mg/100g)</w:t>
            </w:r>
          </w:p>
        </w:tc>
        <w:tc>
          <w:tcPr>
            <w:tcW w:w="3402" w:type="dxa"/>
            <w:gridSpan w:val="4"/>
          </w:tcPr>
          <w:p w14:paraId="408726BB"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Rind thickness (cm)</w:t>
            </w:r>
          </w:p>
        </w:tc>
      </w:tr>
      <w:tr w:rsidR="002F0525" w:rsidRPr="00FF4838" w14:paraId="659C91E8" w14:textId="77777777" w:rsidTr="00407813">
        <w:trPr>
          <w:trHeight w:val="261"/>
        </w:trPr>
        <w:tc>
          <w:tcPr>
            <w:tcW w:w="1681" w:type="dxa"/>
            <w:vMerge/>
            <w:vAlign w:val="bottom"/>
          </w:tcPr>
          <w:p w14:paraId="543742E3" w14:textId="77777777" w:rsidR="002F0525" w:rsidRPr="00FF4838" w:rsidRDefault="002F0525" w:rsidP="00407813">
            <w:pPr>
              <w:rPr>
                <w:rFonts w:ascii="Times New Roman" w:eastAsiaTheme="minorHAnsi" w:hAnsi="Times New Roman" w:cs="Times New Roman"/>
                <w:b/>
                <w:lang w:val="en-IN" w:eastAsia="en-US"/>
              </w:rPr>
            </w:pPr>
          </w:p>
        </w:tc>
        <w:tc>
          <w:tcPr>
            <w:tcW w:w="1682" w:type="dxa"/>
          </w:tcPr>
          <w:p w14:paraId="670DDFB8" w14:textId="2C773D3A"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
        </w:tc>
        <w:tc>
          <w:tcPr>
            <w:tcW w:w="1707" w:type="dxa"/>
          </w:tcPr>
          <w:p w14:paraId="1A4C8D35"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c>
          <w:tcPr>
            <w:tcW w:w="1744" w:type="dxa"/>
            <w:gridSpan w:val="3"/>
          </w:tcPr>
          <w:p w14:paraId="05D1EB4C" w14:textId="7574B52E"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
        </w:tc>
        <w:tc>
          <w:tcPr>
            <w:tcW w:w="1658" w:type="dxa"/>
          </w:tcPr>
          <w:p w14:paraId="613C6932"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r>
      <w:tr w:rsidR="002F0525" w:rsidRPr="00FF4838" w14:paraId="1ECE7884" w14:textId="77777777" w:rsidTr="00407813">
        <w:trPr>
          <w:trHeight w:val="261"/>
        </w:trPr>
        <w:tc>
          <w:tcPr>
            <w:tcW w:w="1681" w:type="dxa"/>
            <w:vAlign w:val="bottom"/>
          </w:tcPr>
          <w:p w14:paraId="42965CF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1D78D72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0.144</w:t>
            </w:r>
          </w:p>
        </w:tc>
        <w:tc>
          <w:tcPr>
            <w:tcW w:w="1707" w:type="dxa"/>
            <w:vAlign w:val="center"/>
          </w:tcPr>
          <w:p w14:paraId="3FE2DD3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0.172</w:t>
            </w:r>
          </w:p>
        </w:tc>
        <w:tc>
          <w:tcPr>
            <w:tcW w:w="1559" w:type="dxa"/>
            <w:gridSpan w:val="2"/>
            <w:vAlign w:val="center"/>
          </w:tcPr>
          <w:p w14:paraId="7D4C7B7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843" w:type="dxa"/>
            <w:gridSpan w:val="2"/>
            <w:vAlign w:val="center"/>
          </w:tcPr>
          <w:p w14:paraId="7A2955D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r>
      <w:tr w:rsidR="002F0525" w:rsidRPr="00FF4838" w14:paraId="7F61924A" w14:textId="77777777" w:rsidTr="00407813">
        <w:trPr>
          <w:trHeight w:val="261"/>
        </w:trPr>
        <w:tc>
          <w:tcPr>
            <w:tcW w:w="1681" w:type="dxa"/>
            <w:vAlign w:val="bottom"/>
          </w:tcPr>
          <w:p w14:paraId="71F212F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6ECEF56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0.074</w:t>
            </w:r>
          </w:p>
        </w:tc>
        <w:tc>
          <w:tcPr>
            <w:tcW w:w="1707" w:type="dxa"/>
            <w:vAlign w:val="center"/>
          </w:tcPr>
          <w:p w14:paraId="14A988E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0.122</w:t>
            </w:r>
          </w:p>
        </w:tc>
        <w:tc>
          <w:tcPr>
            <w:tcW w:w="1559" w:type="dxa"/>
            <w:gridSpan w:val="2"/>
            <w:vAlign w:val="center"/>
          </w:tcPr>
          <w:p w14:paraId="46F5AB9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843" w:type="dxa"/>
            <w:gridSpan w:val="2"/>
            <w:vAlign w:val="center"/>
          </w:tcPr>
          <w:p w14:paraId="59C5412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r>
      <w:tr w:rsidR="002F0525" w:rsidRPr="00FF4838" w14:paraId="1164929C" w14:textId="77777777" w:rsidTr="00407813">
        <w:trPr>
          <w:trHeight w:val="261"/>
        </w:trPr>
        <w:tc>
          <w:tcPr>
            <w:tcW w:w="1681" w:type="dxa"/>
            <w:vAlign w:val="bottom"/>
          </w:tcPr>
          <w:p w14:paraId="5D361D43"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000D814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0.061</w:t>
            </w:r>
          </w:p>
        </w:tc>
        <w:tc>
          <w:tcPr>
            <w:tcW w:w="1707" w:type="dxa"/>
            <w:vAlign w:val="center"/>
          </w:tcPr>
          <w:p w14:paraId="2124ACB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0.115</w:t>
            </w:r>
          </w:p>
        </w:tc>
        <w:tc>
          <w:tcPr>
            <w:tcW w:w="1559" w:type="dxa"/>
            <w:gridSpan w:val="2"/>
            <w:vAlign w:val="center"/>
          </w:tcPr>
          <w:p w14:paraId="170316B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c>
          <w:tcPr>
            <w:tcW w:w="1843" w:type="dxa"/>
            <w:gridSpan w:val="2"/>
            <w:vAlign w:val="center"/>
          </w:tcPr>
          <w:p w14:paraId="6C8A517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0.44</w:t>
            </w:r>
          </w:p>
        </w:tc>
      </w:tr>
      <w:tr w:rsidR="002F0525" w:rsidRPr="00FF4838" w14:paraId="05641D44" w14:textId="77777777" w:rsidTr="00407813">
        <w:trPr>
          <w:trHeight w:val="261"/>
        </w:trPr>
        <w:tc>
          <w:tcPr>
            <w:tcW w:w="1681" w:type="dxa"/>
            <w:vAlign w:val="bottom"/>
          </w:tcPr>
          <w:p w14:paraId="5A5923B1"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p>
        </w:tc>
        <w:tc>
          <w:tcPr>
            <w:tcW w:w="1682" w:type="dxa"/>
            <w:vAlign w:val="center"/>
          </w:tcPr>
          <w:p w14:paraId="28BB1FE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0.062</w:t>
            </w:r>
          </w:p>
        </w:tc>
        <w:tc>
          <w:tcPr>
            <w:tcW w:w="1707" w:type="dxa"/>
            <w:vAlign w:val="center"/>
          </w:tcPr>
          <w:p w14:paraId="2DC3E29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0.091</w:t>
            </w:r>
          </w:p>
        </w:tc>
        <w:tc>
          <w:tcPr>
            <w:tcW w:w="1559" w:type="dxa"/>
            <w:gridSpan w:val="2"/>
            <w:vAlign w:val="center"/>
          </w:tcPr>
          <w:p w14:paraId="4ED9B15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0.34</w:t>
            </w:r>
          </w:p>
        </w:tc>
        <w:tc>
          <w:tcPr>
            <w:tcW w:w="1843" w:type="dxa"/>
            <w:gridSpan w:val="2"/>
            <w:vAlign w:val="center"/>
          </w:tcPr>
          <w:p w14:paraId="1075770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0.42</w:t>
            </w:r>
          </w:p>
        </w:tc>
      </w:tr>
      <w:tr w:rsidR="002F0525" w:rsidRPr="00FF4838" w14:paraId="12C742CE" w14:textId="77777777" w:rsidTr="00407813">
        <w:trPr>
          <w:trHeight w:val="246"/>
        </w:trPr>
        <w:tc>
          <w:tcPr>
            <w:tcW w:w="1681" w:type="dxa"/>
            <w:vAlign w:val="bottom"/>
          </w:tcPr>
          <w:p w14:paraId="6CC3656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 xml:space="preserve"> </w:t>
            </w:r>
          </w:p>
        </w:tc>
        <w:tc>
          <w:tcPr>
            <w:tcW w:w="1682" w:type="dxa"/>
            <w:vAlign w:val="center"/>
          </w:tcPr>
          <w:p w14:paraId="1F155CD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0.085</w:t>
            </w:r>
          </w:p>
        </w:tc>
        <w:tc>
          <w:tcPr>
            <w:tcW w:w="1707" w:type="dxa"/>
            <w:vAlign w:val="center"/>
          </w:tcPr>
          <w:p w14:paraId="1197378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0.119</w:t>
            </w:r>
          </w:p>
        </w:tc>
        <w:tc>
          <w:tcPr>
            <w:tcW w:w="1559" w:type="dxa"/>
            <w:gridSpan w:val="2"/>
            <w:vAlign w:val="center"/>
          </w:tcPr>
          <w:p w14:paraId="7139782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0.42</w:t>
            </w:r>
          </w:p>
        </w:tc>
        <w:tc>
          <w:tcPr>
            <w:tcW w:w="1843" w:type="dxa"/>
            <w:gridSpan w:val="2"/>
            <w:vAlign w:val="center"/>
          </w:tcPr>
          <w:p w14:paraId="44C348A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0.48</w:t>
            </w:r>
          </w:p>
        </w:tc>
      </w:tr>
      <w:tr w:rsidR="002F0525" w:rsidRPr="00FF4838" w14:paraId="68006342" w14:textId="77777777" w:rsidTr="00407813">
        <w:trPr>
          <w:trHeight w:val="261"/>
        </w:trPr>
        <w:tc>
          <w:tcPr>
            <w:tcW w:w="1681" w:type="dxa"/>
            <w:vAlign w:val="bottom"/>
          </w:tcPr>
          <w:p w14:paraId="015A904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6 </w:t>
            </w:r>
          </w:p>
        </w:tc>
        <w:tc>
          <w:tcPr>
            <w:tcW w:w="1682" w:type="dxa"/>
            <w:vAlign w:val="center"/>
          </w:tcPr>
          <w:p w14:paraId="0A5E03E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0.084</w:t>
            </w:r>
          </w:p>
        </w:tc>
        <w:tc>
          <w:tcPr>
            <w:tcW w:w="1707" w:type="dxa"/>
            <w:vAlign w:val="center"/>
          </w:tcPr>
          <w:p w14:paraId="53C7B3E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0.118</w:t>
            </w:r>
          </w:p>
        </w:tc>
        <w:tc>
          <w:tcPr>
            <w:tcW w:w="1559" w:type="dxa"/>
            <w:gridSpan w:val="2"/>
            <w:vAlign w:val="center"/>
          </w:tcPr>
          <w:p w14:paraId="2F4D1F6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843" w:type="dxa"/>
            <w:gridSpan w:val="2"/>
            <w:vAlign w:val="center"/>
          </w:tcPr>
          <w:p w14:paraId="3CBADEC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0.46</w:t>
            </w:r>
          </w:p>
        </w:tc>
      </w:tr>
      <w:tr w:rsidR="002F0525" w:rsidRPr="00FF4838" w14:paraId="6F3D115B" w14:textId="77777777" w:rsidTr="00407813">
        <w:trPr>
          <w:trHeight w:val="261"/>
        </w:trPr>
        <w:tc>
          <w:tcPr>
            <w:tcW w:w="1681" w:type="dxa"/>
            <w:vAlign w:val="bottom"/>
          </w:tcPr>
          <w:p w14:paraId="71ECD050"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0 </w:t>
            </w:r>
          </w:p>
        </w:tc>
        <w:tc>
          <w:tcPr>
            <w:tcW w:w="1682" w:type="dxa"/>
            <w:vAlign w:val="center"/>
          </w:tcPr>
          <w:p w14:paraId="2500782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0.060</w:t>
            </w:r>
          </w:p>
        </w:tc>
        <w:tc>
          <w:tcPr>
            <w:tcW w:w="1707" w:type="dxa"/>
            <w:vAlign w:val="center"/>
          </w:tcPr>
          <w:p w14:paraId="1E0D9FE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0.080</w:t>
            </w:r>
          </w:p>
        </w:tc>
        <w:tc>
          <w:tcPr>
            <w:tcW w:w="1559" w:type="dxa"/>
            <w:gridSpan w:val="2"/>
            <w:vAlign w:val="center"/>
          </w:tcPr>
          <w:p w14:paraId="0BBCE5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0.31</w:t>
            </w:r>
          </w:p>
        </w:tc>
        <w:tc>
          <w:tcPr>
            <w:tcW w:w="1843" w:type="dxa"/>
            <w:gridSpan w:val="2"/>
            <w:vAlign w:val="center"/>
          </w:tcPr>
          <w:p w14:paraId="68CF2EA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r>
      <w:tr w:rsidR="002F0525" w:rsidRPr="00FF4838" w14:paraId="08415FD8" w14:textId="77777777" w:rsidTr="00407813">
        <w:trPr>
          <w:trHeight w:val="261"/>
        </w:trPr>
        <w:tc>
          <w:tcPr>
            <w:tcW w:w="1681" w:type="dxa"/>
            <w:vAlign w:val="center"/>
          </w:tcPr>
          <w:p w14:paraId="14CFD0B7" w14:textId="77777777" w:rsidR="002F0525" w:rsidRPr="00FF4838" w:rsidRDefault="002F0525" w:rsidP="00407813">
            <w:pPr>
              <w:rPr>
                <w:rFonts w:ascii="Times New Roman" w:eastAsiaTheme="minorHAnsi" w:hAnsi="Times New Roman" w:cs="Times New Roman"/>
                <w:b/>
                <w:lang w:val="en-IN" w:eastAsia="en-US"/>
              </w:rPr>
            </w:pPr>
            <w:commentRangeStart w:id="28"/>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commentRangeEnd w:id="28"/>
            <w:r w:rsidR="00A96EEA">
              <w:rPr>
                <w:rStyle w:val="CommentReference"/>
                <w:rtl/>
              </w:rPr>
              <w:commentReference w:id="28"/>
            </w:r>
          </w:p>
        </w:tc>
        <w:tc>
          <w:tcPr>
            <w:tcW w:w="1682" w:type="dxa"/>
            <w:vAlign w:val="center"/>
          </w:tcPr>
          <w:p w14:paraId="0386AB5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0.002</w:t>
            </w:r>
          </w:p>
        </w:tc>
        <w:tc>
          <w:tcPr>
            <w:tcW w:w="1707" w:type="dxa"/>
            <w:vAlign w:val="center"/>
          </w:tcPr>
          <w:p w14:paraId="6066E3B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0.002</w:t>
            </w:r>
          </w:p>
        </w:tc>
        <w:tc>
          <w:tcPr>
            <w:tcW w:w="1559" w:type="dxa"/>
            <w:gridSpan w:val="2"/>
            <w:vAlign w:val="center"/>
          </w:tcPr>
          <w:p w14:paraId="6639F00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c>
          <w:tcPr>
            <w:tcW w:w="1843" w:type="dxa"/>
            <w:gridSpan w:val="2"/>
            <w:vAlign w:val="center"/>
          </w:tcPr>
          <w:p w14:paraId="57B9A6D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r>
      <w:tr w:rsidR="002F0525" w:rsidRPr="00FF4838" w14:paraId="45EF76F2" w14:textId="77777777" w:rsidTr="00407813">
        <w:trPr>
          <w:trHeight w:val="261"/>
        </w:trPr>
        <w:tc>
          <w:tcPr>
            <w:tcW w:w="1681" w:type="dxa"/>
            <w:vAlign w:val="center"/>
          </w:tcPr>
          <w:p w14:paraId="4F06929F"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4A33BD9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0.005</w:t>
            </w:r>
          </w:p>
        </w:tc>
        <w:tc>
          <w:tcPr>
            <w:tcW w:w="1707" w:type="dxa"/>
            <w:vAlign w:val="center"/>
          </w:tcPr>
          <w:p w14:paraId="3DFD564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0.005</w:t>
            </w:r>
          </w:p>
        </w:tc>
        <w:tc>
          <w:tcPr>
            <w:tcW w:w="1559" w:type="dxa"/>
            <w:gridSpan w:val="2"/>
            <w:vAlign w:val="center"/>
          </w:tcPr>
          <w:p w14:paraId="3AE37E0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0.02</w:t>
            </w:r>
          </w:p>
        </w:tc>
        <w:tc>
          <w:tcPr>
            <w:tcW w:w="1843" w:type="dxa"/>
            <w:gridSpan w:val="2"/>
            <w:vAlign w:val="center"/>
          </w:tcPr>
          <w:p w14:paraId="446731D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0.02</w:t>
            </w:r>
          </w:p>
        </w:tc>
      </w:tr>
      <w:tr w:rsidR="002F0525" w:rsidRPr="00FF4838" w14:paraId="018B22A5" w14:textId="77777777" w:rsidTr="00407813">
        <w:trPr>
          <w:trHeight w:val="261"/>
        </w:trPr>
        <w:tc>
          <w:tcPr>
            <w:tcW w:w="8472" w:type="dxa"/>
            <w:gridSpan w:val="7"/>
          </w:tcPr>
          <w:p w14:paraId="0EB2EF18"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Scion</w:t>
            </w:r>
          </w:p>
        </w:tc>
      </w:tr>
      <w:tr w:rsidR="002F0525" w:rsidRPr="00FF4838" w14:paraId="7F122A41" w14:textId="77777777" w:rsidTr="00407813">
        <w:trPr>
          <w:trHeight w:val="261"/>
        </w:trPr>
        <w:tc>
          <w:tcPr>
            <w:tcW w:w="1681" w:type="dxa"/>
            <w:vAlign w:val="center"/>
          </w:tcPr>
          <w:p w14:paraId="51BCCCE3"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 xml:space="preserve">1 </w:t>
            </w:r>
          </w:p>
        </w:tc>
        <w:tc>
          <w:tcPr>
            <w:tcW w:w="1682" w:type="dxa"/>
            <w:vAlign w:val="center"/>
          </w:tcPr>
          <w:p w14:paraId="530CFC1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0.071</w:t>
            </w:r>
          </w:p>
        </w:tc>
        <w:tc>
          <w:tcPr>
            <w:tcW w:w="1707" w:type="dxa"/>
            <w:vAlign w:val="center"/>
          </w:tcPr>
          <w:p w14:paraId="34305C5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0.101</w:t>
            </w:r>
          </w:p>
        </w:tc>
        <w:tc>
          <w:tcPr>
            <w:tcW w:w="1744" w:type="dxa"/>
            <w:gridSpan w:val="3"/>
            <w:vAlign w:val="center"/>
          </w:tcPr>
          <w:p w14:paraId="3E5463B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0.39</w:t>
            </w:r>
          </w:p>
        </w:tc>
        <w:tc>
          <w:tcPr>
            <w:tcW w:w="1658" w:type="dxa"/>
            <w:vAlign w:val="center"/>
          </w:tcPr>
          <w:p w14:paraId="4681DD4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r>
      <w:tr w:rsidR="002F0525" w:rsidRPr="00FF4838" w14:paraId="43F8B349" w14:textId="77777777" w:rsidTr="00407813">
        <w:trPr>
          <w:trHeight w:val="261"/>
        </w:trPr>
        <w:tc>
          <w:tcPr>
            <w:tcW w:w="1681" w:type="dxa"/>
            <w:vAlign w:val="center"/>
          </w:tcPr>
          <w:p w14:paraId="76EBF46C"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lastRenderedPageBreak/>
              <w:t>S</w:t>
            </w:r>
            <w:r w:rsidRPr="00FF4838">
              <w:rPr>
                <w:rFonts w:ascii="Times New Roman" w:eastAsiaTheme="minorHAnsi" w:hAnsi="Times New Roman" w:cs="Times New Roman"/>
                <w:b/>
                <w:color w:val="000000"/>
                <w:vertAlign w:val="subscript"/>
                <w:lang w:val="en-IN" w:eastAsia="en-US"/>
              </w:rPr>
              <w:t>2</w:t>
            </w:r>
          </w:p>
        </w:tc>
        <w:tc>
          <w:tcPr>
            <w:tcW w:w="1682" w:type="dxa"/>
            <w:vAlign w:val="center"/>
          </w:tcPr>
          <w:p w14:paraId="550CDA5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0.088</w:t>
            </w:r>
          </w:p>
        </w:tc>
        <w:tc>
          <w:tcPr>
            <w:tcW w:w="1707" w:type="dxa"/>
            <w:vAlign w:val="center"/>
          </w:tcPr>
          <w:p w14:paraId="6920B58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0.119</w:t>
            </w:r>
          </w:p>
        </w:tc>
        <w:tc>
          <w:tcPr>
            <w:tcW w:w="1744" w:type="dxa"/>
            <w:gridSpan w:val="3"/>
            <w:vAlign w:val="center"/>
          </w:tcPr>
          <w:p w14:paraId="26E12DA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0.38</w:t>
            </w:r>
          </w:p>
        </w:tc>
        <w:tc>
          <w:tcPr>
            <w:tcW w:w="1658" w:type="dxa"/>
            <w:vAlign w:val="center"/>
          </w:tcPr>
          <w:p w14:paraId="27A0195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0.48</w:t>
            </w:r>
          </w:p>
        </w:tc>
      </w:tr>
      <w:tr w:rsidR="002F0525" w:rsidRPr="00FF4838" w14:paraId="43DB951D" w14:textId="77777777" w:rsidTr="00407813">
        <w:trPr>
          <w:trHeight w:val="261"/>
        </w:trPr>
        <w:tc>
          <w:tcPr>
            <w:tcW w:w="1681" w:type="dxa"/>
            <w:vAlign w:val="center"/>
          </w:tcPr>
          <w:p w14:paraId="3702D674"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3</w:t>
            </w:r>
          </w:p>
        </w:tc>
        <w:tc>
          <w:tcPr>
            <w:tcW w:w="1682" w:type="dxa"/>
            <w:vAlign w:val="center"/>
          </w:tcPr>
          <w:p w14:paraId="02E9FF4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0.086</w:t>
            </w:r>
          </w:p>
        </w:tc>
        <w:tc>
          <w:tcPr>
            <w:tcW w:w="1707" w:type="dxa"/>
            <w:vAlign w:val="center"/>
          </w:tcPr>
          <w:p w14:paraId="65F3FAA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0.130</w:t>
            </w:r>
          </w:p>
        </w:tc>
        <w:tc>
          <w:tcPr>
            <w:tcW w:w="1744" w:type="dxa"/>
            <w:gridSpan w:val="3"/>
            <w:vAlign w:val="center"/>
          </w:tcPr>
          <w:p w14:paraId="5BE4803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c>
          <w:tcPr>
            <w:tcW w:w="1658" w:type="dxa"/>
            <w:vAlign w:val="center"/>
          </w:tcPr>
          <w:p w14:paraId="68168AE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0.42</w:t>
            </w:r>
          </w:p>
        </w:tc>
      </w:tr>
      <w:tr w:rsidR="002F0525" w:rsidRPr="00FF4838" w14:paraId="63F6229D" w14:textId="77777777" w:rsidTr="00407813">
        <w:trPr>
          <w:trHeight w:val="246"/>
        </w:trPr>
        <w:tc>
          <w:tcPr>
            <w:tcW w:w="1681" w:type="dxa"/>
            <w:vAlign w:val="center"/>
          </w:tcPr>
          <w:p w14:paraId="59F4412A"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w:t>
            </w:r>
            <w:commentRangeStart w:id="29"/>
            <w:r w:rsidRPr="00FF4838">
              <w:rPr>
                <w:rFonts w:ascii="Times New Roman" w:eastAsiaTheme="minorHAnsi" w:hAnsi="Times New Roman" w:cs="Times New Roman"/>
                <w:b/>
                <w:lang w:val="en-IN" w:eastAsia="en-US"/>
              </w:rPr>
              <w:t>Em</w:t>
            </w:r>
            <w:proofErr w:type="spellEnd"/>
            <w:proofErr w:type="gramEnd"/>
            <w:r w:rsidRPr="00FF4838">
              <w:rPr>
                <w:rFonts w:ascii="Times New Roman" w:eastAsiaTheme="minorHAnsi" w:hAnsi="Times New Roman" w:cs="Times New Roman"/>
                <w:b/>
                <w:lang w:val="en-IN" w:eastAsia="en-US"/>
              </w:rPr>
              <w:t xml:space="preserve"> </w:t>
            </w:r>
            <w:commentRangeEnd w:id="29"/>
            <w:r w:rsidR="009250AA">
              <w:rPr>
                <w:rStyle w:val="CommentReference"/>
              </w:rPr>
              <w:commentReference w:id="29"/>
            </w:r>
            <w:r w:rsidRPr="00FF4838">
              <w:rPr>
                <w:rFonts w:ascii="Times New Roman" w:eastAsiaTheme="minorHAnsi" w:hAnsi="Times New Roman" w:cs="Times New Roman"/>
                <w:b/>
                <w:lang w:val="en-IN" w:eastAsia="en-US"/>
              </w:rPr>
              <w:t>(±)</w:t>
            </w:r>
          </w:p>
        </w:tc>
        <w:tc>
          <w:tcPr>
            <w:tcW w:w="1682" w:type="dxa"/>
            <w:vAlign w:val="center"/>
          </w:tcPr>
          <w:p w14:paraId="0A74DAF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0.001</w:t>
            </w:r>
          </w:p>
        </w:tc>
        <w:tc>
          <w:tcPr>
            <w:tcW w:w="1707" w:type="dxa"/>
            <w:vAlign w:val="center"/>
          </w:tcPr>
          <w:p w14:paraId="40015FD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0.001</w:t>
            </w:r>
          </w:p>
        </w:tc>
        <w:tc>
          <w:tcPr>
            <w:tcW w:w="1744" w:type="dxa"/>
            <w:gridSpan w:val="3"/>
            <w:vAlign w:val="center"/>
          </w:tcPr>
          <w:p w14:paraId="0FC5BB3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58" w:type="dxa"/>
            <w:vAlign w:val="center"/>
          </w:tcPr>
          <w:p w14:paraId="2FAB916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r>
      <w:tr w:rsidR="002F0525" w:rsidRPr="00FF4838" w14:paraId="60C6CA39" w14:textId="77777777" w:rsidTr="00407813">
        <w:trPr>
          <w:trHeight w:val="261"/>
        </w:trPr>
        <w:tc>
          <w:tcPr>
            <w:tcW w:w="1681" w:type="dxa"/>
            <w:vAlign w:val="center"/>
          </w:tcPr>
          <w:p w14:paraId="749AC716"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70D47FF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0.003</w:t>
            </w:r>
          </w:p>
        </w:tc>
        <w:tc>
          <w:tcPr>
            <w:tcW w:w="1707" w:type="dxa"/>
            <w:vAlign w:val="center"/>
          </w:tcPr>
          <w:p w14:paraId="233E130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0.003</w:t>
            </w:r>
          </w:p>
        </w:tc>
        <w:tc>
          <w:tcPr>
            <w:tcW w:w="1744" w:type="dxa"/>
            <w:gridSpan w:val="3"/>
            <w:vAlign w:val="center"/>
          </w:tcPr>
          <w:p w14:paraId="1F6BD2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c>
          <w:tcPr>
            <w:tcW w:w="1658" w:type="dxa"/>
            <w:vAlign w:val="center"/>
          </w:tcPr>
          <w:p w14:paraId="06896A7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r>
      <w:tr w:rsidR="002F0525" w:rsidRPr="00FF4838" w14:paraId="144ED686" w14:textId="77777777" w:rsidTr="00407813">
        <w:trPr>
          <w:trHeight w:val="261"/>
        </w:trPr>
        <w:tc>
          <w:tcPr>
            <w:tcW w:w="8472" w:type="dxa"/>
            <w:gridSpan w:val="7"/>
          </w:tcPr>
          <w:p w14:paraId="4548C8DE"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Interaction (RXS)</w:t>
            </w:r>
          </w:p>
        </w:tc>
      </w:tr>
      <w:tr w:rsidR="002F0525" w:rsidRPr="00FF4838" w14:paraId="47167B61" w14:textId="77777777" w:rsidTr="00407813">
        <w:trPr>
          <w:trHeight w:val="261"/>
        </w:trPr>
        <w:tc>
          <w:tcPr>
            <w:tcW w:w="1681" w:type="dxa"/>
            <w:vAlign w:val="bottom"/>
          </w:tcPr>
          <w:p w14:paraId="2F889F6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2758329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0.112</w:t>
            </w:r>
          </w:p>
        </w:tc>
        <w:tc>
          <w:tcPr>
            <w:tcW w:w="1848" w:type="dxa"/>
            <w:gridSpan w:val="2"/>
            <w:vAlign w:val="center"/>
          </w:tcPr>
          <w:p w14:paraId="7D9ACF6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0.117</w:t>
            </w:r>
          </w:p>
        </w:tc>
        <w:tc>
          <w:tcPr>
            <w:tcW w:w="1603" w:type="dxa"/>
            <w:gridSpan w:val="2"/>
            <w:vAlign w:val="center"/>
          </w:tcPr>
          <w:p w14:paraId="3714AEB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0.42</w:t>
            </w:r>
          </w:p>
        </w:tc>
        <w:tc>
          <w:tcPr>
            <w:tcW w:w="1658" w:type="dxa"/>
            <w:vAlign w:val="center"/>
          </w:tcPr>
          <w:p w14:paraId="2F7F70C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0.50</w:t>
            </w:r>
          </w:p>
        </w:tc>
      </w:tr>
      <w:tr w:rsidR="002F0525" w:rsidRPr="00FF4838" w14:paraId="3A54A7FA" w14:textId="77777777" w:rsidTr="00407813">
        <w:trPr>
          <w:trHeight w:val="261"/>
        </w:trPr>
        <w:tc>
          <w:tcPr>
            <w:tcW w:w="1681" w:type="dxa"/>
            <w:vAlign w:val="bottom"/>
          </w:tcPr>
          <w:p w14:paraId="4488001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307879F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0.187</w:t>
            </w:r>
          </w:p>
        </w:tc>
        <w:tc>
          <w:tcPr>
            <w:tcW w:w="1848" w:type="dxa"/>
            <w:gridSpan w:val="2"/>
            <w:vAlign w:val="center"/>
          </w:tcPr>
          <w:p w14:paraId="18EC3CD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0.213</w:t>
            </w:r>
          </w:p>
        </w:tc>
        <w:tc>
          <w:tcPr>
            <w:tcW w:w="1603" w:type="dxa"/>
            <w:gridSpan w:val="2"/>
            <w:vAlign w:val="center"/>
          </w:tcPr>
          <w:p w14:paraId="39E6055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658" w:type="dxa"/>
            <w:vAlign w:val="center"/>
          </w:tcPr>
          <w:p w14:paraId="4867347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0.49</w:t>
            </w:r>
          </w:p>
        </w:tc>
      </w:tr>
      <w:tr w:rsidR="002F0525" w:rsidRPr="00FF4838" w14:paraId="798B7018" w14:textId="77777777" w:rsidTr="00407813">
        <w:trPr>
          <w:trHeight w:val="261"/>
        </w:trPr>
        <w:tc>
          <w:tcPr>
            <w:tcW w:w="1681" w:type="dxa"/>
            <w:vAlign w:val="bottom"/>
          </w:tcPr>
          <w:p w14:paraId="5CBCE721"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55FBB78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0.133</w:t>
            </w:r>
          </w:p>
        </w:tc>
        <w:tc>
          <w:tcPr>
            <w:tcW w:w="1848" w:type="dxa"/>
            <w:gridSpan w:val="2"/>
            <w:vAlign w:val="center"/>
          </w:tcPr>
          <w:p w14:paraId="34BB938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0.186</w:t>
            </w:r>
          </w:p>
        </w:tc>
        <w:tc>
          <w:tcPr>
            <w:tcW w:w="1603" w:type="dxa"/>
            <w:gridSpan w:val="2"/>
            <w:vAlign w:val="center"/>
          </w:tcPr>
          <w:p w14:paraId="1B17565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c>
          <w:tcPr>
            <w:tcW w:w="1658" w:type="dxa"/>
            <w:vAlign w:val="center"/>
          </w:tcPr>
          <w:p w14:paraId="69583F9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r>
      <w:tr w:rsidR="002F0525" w:rsidRPr="00FF4838" w14:paraId="1407CC6B" w14:textId="77777777" w:rsidTr="00407813">
        <w:trPr>
          <w:trHeight w:val="261"/>
        </w:trPr>
        <w:tc>
          <w:tcPr>
            <w:tcW w:w="1681" w:type="dxa"/>
            <w:vAlign w:val="bottom"/>
          </w:tcPr>
          <w:p w14:paraId="7558416D"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p>
        </w:tc>
        <w:tc>
          <w:tcPr>
            <w:tcW w:w="1682" w:type="dxa"/>
            <w:vAlign w:val="center"/>
          </w:tcPr>
          <w:p w14:paraId="55D2E46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0.043</w:t>
            </w:r>
          </w:p>
        </w:tc>
        <w:tc>
          <w:tcPr>
            <w:tcW w:w="1848" w:type="dxa"/>
            <w:gridSpan w:val="2"/>
            <w:vAlign w:val="center"/>
          </w:tcPr>
          <w:p w14:paraId="16918D0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0.078</w:t>
            </w:r>
          </w:p>
        </w:tc>
        <w:tc>
          <w:tcPr>
            <w:tcW w:w="1603" w:type="dxa"/>
            <w:gridSpan w:val="2"/>
            <w:vAlign w:val="center"/>
          </w:tcPr>
          <w:p w14:paraId="68DCFDB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c>
          <w:tcPr>
            <w:tcW w:w="1658" w:type="dxa"/>
            <w:vAlign w:val="center"/>
          </w:tcPr>
          <w:p w14:paraId="00FD649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r>
      <w:tr w:rsidR="002F0525" w:rsidRPr="00FF4838" w14:paraId="5D8D4531" w14:textId="77777777" w:rsidTr="00407813">
        <w:trPr>
          <w:trHeight w:val="261"/>
        </w:trPr>
        <w:tc>
          <w:tcPr>
            <w:tcW w:w="1681" w:type="dxa"/>
            <w:vAlign w:val="bottom"/>
          </w:tcPr>
          <w:p w14:paraId="0A39F220"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6C0A7F0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0.083</w:t>
            </w:r>
          </w:p>
        </w:tc>
        <w:tc>
          <w:tcPr>
            <w:tcW w:w="1848" w:type="dxa"/>
            <w:gridSpan w:val="2"/>
            <w:vAlign w:val="center"/>
          </w:tcPr>
          <w:p w14:paraId="69B7A64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0.137</w:t>
            </w:r>
          </w:p>
        </w:tc>
        <w:tc>
          <w:tcPr>
            <w:tcW w:w="1603" w:type="dxa"/>
            <w:gridSpan w:val="2"/>
            <w:vAlign w:val="center"/>
          </w:tcPr>
          <w:p w14:paraId="457341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658" w:type="dxa"/>
            <w:vAlign w:val="center"/>
          </w:tcPr>
          <w:p w14:paraId="71A18C3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0.51</w:t>
            </w:r>
          </w:p>
        </w:tc>
      </w:tr>
      <w:tr w:rsidR="002F0525" w:rsidRPr="00FF4838" w14:paraId="4338F967" w14:textId="77777777" w:rsidTr="00407813">
        <w:trPr>
          <w:trHeight w:val="246"/>
        </w:trPr>
        <w:tc>
          <w:tcPr>
            <w:tcW w:w="1681" w:type="dxa"/>
            <w:vAlign w:val="bottom"/>
          </w:tcPr>
          <w:p w14:paraId="0FA4449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2BE81BE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0.095</w:t>
            </w:r>
          </w:p>
        </w:tc>
        <w:tc>
          <w:tcPr>
            <w:tcW w:w="1848" w:type="dxa"/>
            <w:gridSpan w:val="2"/>
            <w:vAlign w:val="center"/>
          </w:tcPr>
          <w:p w14:paraId="0282B4C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0.152</w:t>
            </w:r>
          </w:p>
        </w:tc>
        <w:tc>
          <w:tcPr>
            <w:tcW w:w="1603" w:type="dxa"/>
            <w:gridSpan w:val="2"/>
            <w:vAlign w:val="center"/>
          </w:tcPr>
          <w:p w14:paraId="6B5ECE1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c>
          <w:tcPr>
            <w:tcW w:w="1658" w:type="dxa"/>
            <w:vAlign w:val="center"/>
          </w:tcPr>
          <w:p w14:paraId="2F14923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r>
      <w:tr w:rsidR="002F0525" w:rsidRPr="00FF4838" w14:paraId="68B7E2EC" w14:textId="77777777" w:rsidTr="00407813">
        <w:trPr>
          <w:trHeight w:val="261"/>
        </w:trPr>
        <w:tc>
          <w:tcPr>
            <w:tcW w:w="1681" w:type="dxa"/>
            <w:vAlign w:val="bottom"/>
          </w:tcPr>
          <w:p w14:paraId="7BC4C69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4702CD4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0.086</w:t>
            </w:r>
          </w:p>
        </w:tc>
        <w:tc>
          <w:tcPr>
            <w:tcW w:w="1848" w:type="dxa"/>
            <w:gridSpan w:val="2"/>
            <w:vAlign w:val="center"/>
          </w:tcPr>
          <w:p w14:paraId="518A92A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0.136</w:t>
            </w:r>
          </w:p>
        </w:tc>
        <w:tc>
          <w:tcPr>
            <w:tcW w:w="1603" w:type="dxa"/>
            <w:gridSpan w:val="2"/>
            <w:vAlign w:val="center"/>
          </w:tcPr>
          <w:p w14:paraId="4C28294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658" w:type="dxa"/>
            <w:vAlign w:val="center"/>
          </w:tcPr>
          <w:p w14:paraId="3BC3FC6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r>
      <w:tr w:rsidR="002F0525" w:rsidRPr="00FF4838" w14:paraId="2EFCA753" w14:textId="77777777" w:rsidTr="00407813">
        <w:trPr>
          <w:trHeight w:val="261"/>
        </w:trPr>
        <w:tc>
          <w:tcPr>
            <w:tcW w:w="1681" w:type="dxa"/>
            <w:vAlign w:val="bottom"/>
          </w:tcPr>
          <w:p w14:paraId="7189653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3EFC643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0.054</w:t>
            </w:r>
          </w:p>
        </w:tc>
        <w:tc>
          <w:tcPr>
            <w:tcW w:w="1848" w:type="dxa"/>
            <w:gridSpan w:val="2"/>
            <w:vAlign w:val="center"/>
          </w:tcPr>
          <w:p w14:paraId="739C7FA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0.092</w:t>
            </w:r>
          </w:p>
        </w:tc>
        <w:tc>
          <w:tcPr>
            <w:tcW w:w="1603" w:type="dxa"/>
            <w:gridSpan w:val="2"/>
            <w:vAlign w:val="center"/>
          </w:tcPr>
          <w:p w14:paraId="55D9C09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0.38</w:t>
            </w:r>
          </w:p>
        </w:tc>
        <w:tc>
          <w:tcPr>
            <w:tcW w:w="1658" w:type="dxa"/>
            <w:vAlign w:val="center"/>
          </w:tcPr>
          <w:p w14:paraId="1DBE778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0.45</w:t>
            </w:r>
          </w:p>
        </w:tc>
      </w:tr>
      <w:tr w:rsidR="002F0525" w:rsidRPr="00FF4838" w14:paraId="6F606991" w14:textId="77777777" w:rsidTr="00407813">
        <w:trPr>
          <w:trHeight w:val="261"/>
        </w:trPr>
        <w:tc>
          <w:tcPr>
            <w:tcW w:w="1681" w:type="dxa"/>
            <w:vAlign w:val="bottom"/>
          </w:tcPr>
          <w:p w14:paraId="2DABEBD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3783D5B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0.044</w:t>
            </w:r>
          </w:p>
        </w:tc>
        <w:tc>
          <w:tcPr>
            <w:tcW w:w="1848" w:type="dxa"/>
            <w:gridSpan w:val="2"/>
            <w:vAlign w:val="center"/>
          </w:tcPr>
          <w:p w14:paraId="57AAF7A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0.116</w:t>
            </w:r>
          </w:p>
        </w:tc>
        <w:tc>
          <w:tcPr>
            <w:tcW w:w="1603" w:type="dxa"/>
            <w:gridSpan w:val="2"/>
            <w:vAlign w:val="center"/>
          </w:tcPr>
          <w:p w14:paraId="54EB3BD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0.34</w:t>
            </w:r>
          </w:p>
        </w:tc>
        <w:tc>
          <w:tcPr>
            <w:tcW w:w="1658" w:type="dxa"/>
            <w:vAlign w:val="center"/>
          </w:tcPr>
          <w:p w14:paraId="5F62E10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0.41</w:t>
            </w:r>
          </w:p>
        </w:tc>
      </w:tr>
      <w:tr w:rsidR="002F0525" w:rsidRPr="00FF4838" w14:paraId="6ED9CCB9" w14:textId="77777777" w:rsidTr="00407813">
        <w:trPr>
          <w:trHeight w:val="261"/>
        </w:trPr>
        <w:tc>
          <w:tcPr>
            <w:tcW w:w="1681" w:type="dxa"/>
            <w:vAlign w:val="bottom"/>
          </w:tcPr>
          <w:p w14:paraId="60BEC23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112D3FB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0.054</w:t>
            </w:r>
          </w:p>
        </w:tc>
        <w:tc>
          <w:tcPr>
            <w:tcW w:w="1848" w:type="dxa"/>
            <w:gridSpan w:val="2"/>
            <w:vAlign w:val="center"/>
          </w:tcPr>
          <w:p w14:paraId="0FF184B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0.091</w:t>
            </w:r>
          </w:p>
        </w:tc>
        <w:tc>
          <w:tcPr>
            <w:tcW w:w="1603" w:type="dxa"/>
            <w:gridSpan w:val="2"/>
            <w:vAlign w:val="center"/>
          </w:tcPr>
          <w:p w14:paraId="3F7CBC9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0.33</w:t>
            </w:r>
          </w:p>
        </w:tc>
        <w:tc>
          <w:tcPr>
            <w:tcW w:w="1658" w:type="dxa"/>
            <w:vAlign w:val="center"/>
          </w:tcPr>
          <w:p w14:paraId="2F5BC67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r>
      <w:tr w:rsidR="002F0525" w:rsidRPr="00FF4838" w14:paraId="15DB26FB" w14:textId="77777777" w:rsidTr="00407813">
        <w:trPr>
          <w:trHeight w:val="261"/>
        </w:trPr>
        <w:tc>
          <w:tcPr>
            <w:tcW w:w="1681" w:type="dxa"/>
            <w:vAlign w:val="bottom"/>
          </w:tcPr>
          <w:p w14:paraId="348FBAF6"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09043C9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0.061</w:t>
            </w:r>
          </w:p>
        </w:tc>
        <w:tc>
          <w:tcPr>
            <w:tcW w:w="1848" w:type="dxa"/>
            <w:gridSpan w:val="2"/>
            <w:vAlign w:val="center"/>
          </w:tcPr>
          <w:p w14:paraId="02965DA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0.096</w:t>
            </w:r>
          </w:p>
        </w:tc>
        <w:tc>
          <w:tcPr>
            <w:tcW w:w="1603" w:type="dxa"/>
            <w:gridSpan w:val="2"/>
            <w:vAlign w:val="center"/>
          </w:tcPr>
          <w:p w14:paraId="5D93AAD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0.34</w:t>
            </w:r>
          </w:p>
        </w:tc>
        <w:tc>
          <w:tcPr>
            <w:tcW w:w="1658" w:type="dxa"/>
            <w:vAlign w:val="center"/>
          </w:tcPr>
          <w:p w14:paraId="050E6F9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0.46</w:t>
            </w:r>
          </w:p>
        </w:tc>
      </w:tr>
      <w:tr w:rsidR="002F0525" w:rsidRPr="00FF4838" w14:paraId="5B8AA6F6" w14:textId="77777777" w:rsidTr="00407813">
        <w:trPr>
          <w:trHeight w:val="261"/>
        </w:trPr>
        <w:tc>
          <w:tcPr>
            <w:tcW w:w="1681" w:type="dxa"/>
            <w:vAlign w:val="bottom"/>
          </w:tcPr>
          <w:p w14:paraId="1373371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461520E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0.072</w:t>
            </w:r>
          </w:p>
        </w:tc>
        <w:tc>
          <w:tcPr>
            <w:tcW w:w="1848" w:type="dxa"/>
            <w:gridSpan w:val="2"/>
            <w:vAlign w:val="center"/>
          </w:tcPr>
          <w:p w14:paraId="339C3CE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0.086</w:t>
            </w:r>
          </w:p>
        </w:tc>
        <w:tc>
          <w:tcPr>
            <w:tcW w:w="1603" w:type="dxa"/>
            <w:gridSpan w:val="2"/>
            <w:vAlign w:val="center"/>
          </w:tcPr>
          <w:p w14:paraId="0BD9FF0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0.35</w:t>
            </w:r>
          </w:p>
        </w:tc>
        <w:tc>
          <w:tcPr>
            <w:tcW w:w="1658" w:type="dxa"/>
            <w:vAlign w:val="center"/>
          </w:tcPr>
          <w:p w14:paraId="451897F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r>
      <w:tr w:rsidR="002F0525" w:rsidRPr="00FF4838" w14:paraId="07053460" w14:textId="77777777" w:rsidTr="00407813">
        <w:trPr>
          <w:trHeight w:val="261"/>
        </w:trPr>
        <w:tc>
          <w:tcPr>
            <w:tcW w:w="1681" w:type="dxa"/>
            <w:vAlign w:val="bottom"/>
          </w:tcPr>
          <w:p w14:paraId="7134091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744E0D3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0.086</w:t>
            </w:r>
          </w:p>
        </w:tc>
        <w:tc>
          <w:tcPr>
            <w:tcW w:w="1848" w:type="dxa"/>
            <w:gridSpan w:val="2"/>
            <w:vAlign w:val="center"/>
          </w:tcPr>
          <w:p w14:paraId="715D46F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0.118</w:t>
            </w:r>
          </w:p>
        </w:tc>
        <w:tc>
          <w:tcPr>
            <w:tcW w:w="1603" w:type="dxa"/>
            <w:gridSpan w:val="2"/>
            <w:vAlign w:val="center"/>
          </w:tcPr>
          <w:p w14:paraId="2277C7F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0.44</w:t>
            </w:r>
          </w:p>
        </w:tc>
        <w:tc>
          <w:tcPr>
            <w:tcW w:w="1658" w:type="dxa"/>
            <w:vAlign w:val="center"/>
          </w:tcPr>
          <w:p w14:paraId="684054E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0.46</w:t>
            </w:r>
          </w:p>
        </w:tc>
      </w:tr>
      <w:tr w:rsidR="002F0525" w:rsidRPr="00FF4838" w14:paraId="3D14A2EC" w14:textId="77777777" w:rsidTr="00407813">
        <w:trPr>
          <w:trHeight w:val="246"/>
        </w:trPr>
        <w:tc>
          <w:tcPr>
            <w:tcW w:w="1681" w:type="dxa"/>
            <w:vAlign w:val="bottom"/>
          </w:tcPr>
          <w:p w14:paraId="6DB70B4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2238C32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0.076</w:t>
            </w:r>
          </w:p>
        </w:tc>
        <w:tc>
          <w:tcPr>
            <w:tcW w:w="1848" w:type="dxa"/>
            <w:gridSpan w:val="2"/>
            <w:vAlign w:val="center"/>
          </w:tcPr>
          <w:p w14:paraId="76A30AD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0.101</w:t>
            </w:r>
          </w:p>
        </w:tc>
        <w:tc>
          <w:tcPr>
            <w:tcW w:w="1603" w:type="dxa"/>
            <w:gridSpan w:val="2"/>
            <w:vAlign w:val="center"/>
          </w:tcPr>
          <w:p w14:paraId="67E33D2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0.41</w:t>
            </w:r>
          </w:p>
        </w:tc>
        <w:tc>
          <w:tcPr>
            <w:tcW w:w="1658" w:type="dxa"/>
            <w:vAlign w:val="center"/>
          </w:tcPr>
          <w:p w14:paraId="13AF09B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0.54</w:t>
            </w:r>
          </w:p>
        </w:tc>
      </w:tr>
      <w:tr w:rsidR="002F0525" w:rsidRPr="00FF4838" w14:paraId="0029B3E9" w14:textId="77777777" w:rsidTr="00407813">
        <w:trPr>
          <w:trHeight w:val="261"/>
        </w:trPr>
        <w:tc>
          <w:tcPr>
            <w:tcW w:w="1681" w:type="dxa"/>
            <w:vAlign w:val="bottom"/>
          </w:tcPr>
          <w:p w14:paraId="5BBB11B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32A3C5D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0.094</w:t>
            </w:r>
          </w:p>
        </w:tc>
        <w:tc>
          <w:tcPr>
            <w:tcW w:w="1848" w:type="dxa"/>
            <w:gridSpan w:val="2"/>
            <w:vAlign w:val="center"/>
          </w:tcPr>
          <w:p w14:paraId="4FE8B41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0.138</w:t>
            </w:r>
          </w:p>
        </w:tc>
        <w:tc>
          <w:tcPr>
            <w:tcW w:w="1603" w:type="dxa"/>
            <w:gridSpan w:val="2"/>
            <w:vAlign w:val="center"/>
          </w:tcPr>
          <w:p w14:paraId="2D510BE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658" w:type="dxa"/>
            <w:vAlign w:val="center"/>
          </w:tcPr>
          <w:p w14:paraId="19417B7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0.44</w:t>
            </w:r>
          </w:p>
        </w:tc>
      </w:tr>
      <w:tr w:rsidR="002F0525" w:rsidRPr="00FF4838" w14:paraId="6FE6603C" w14:textId="77777777" w:rsidTr="00407813">
        <w:trPr>
          <w:trHeight w:val="261"/>
        </w:trPr>
        <w:tc>
          <w:tcPr>
            <w:tcW w:w="1681" w:type="dxa"/>
            <w:vAlign w:val="bottom"/>
          </w:tcPr>
          <w:p w14:paraId="5AE7AFE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0554555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0.079</w:t>
            </w:r>
          </w:p>
        </w:tc>
        <w:tc>
          <w:tcPr>
            <w:tcW w:w="1848" w:type="dxa"/>
            <w:gridSpan w:val="2"/>
            <w:vAlign w:val="center"/>
          </w:tcPr>
          <w:p w14:paraId="0F59B3D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0.111</w:t>
            </w:r>
          </w:p>
        </w:tc>
        <w:tc>
          <w:tcPr>
            <w:tcW w:w="1603" w:type="dxa"/>
            <w:gridSpan w:val="2"/>
            <w:vAlign w:val="center"/>
          </w:tcPr>
          <w:p w14:paraId="7F55B19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0.42</w:t>
            </w:r>
          </w:p>
        </w:tc>
        <w:tc>
          <w:tcPr>
            <w:tcW w:w="1658" w:type="dxa"/>
            <w:vAlign w:val="center"/>
          </w:tcPr>
          <w:p w14:paraId="158A262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r>
      <w:tr w:rsidR="002F0525" w:rsidRPr="00FF4838" w14:paraId="3090E5E5" w14:textId="77777777" w:rsidTr="00407813">
        <w:trPr>
          <w:trHeight w:val="261"/>
        </w:trPr>
        <w:tc>
          <w:tcPr>
            <w:tcW w:w="1681" w:type="dxa"/>
            <w:vAlign w:val="bottom"/>
          </w:tcPr>
          <w:p w14:paraId="7406D53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452F26F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0.084</w:t>
            </w:r>
          </w:p>
        </w:tc>
        <w:tc>
          <w:tcPr>
            <w:tcW w:w="1848" w:type="dxa"/>
            <w:gridSpan w:val="2"/>
            <w:vAlign w:val="center"/>
          </w:tcPr>
          <w:p w14:paraId="3CF6357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0.115</w:t>
            </w:r>
          </w:p>
        </w:tc>
        <w:tc>
          <w:tcPr>
            <w:tcW w:w="1603" w:type="dxa"/>
            <w:gridSpan w:val="2"/>
            <w:vAlign w:val="center"/>
          </w:tcPr>
          <w:p w14:paraId="4C6E9D8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0.40</w:t>
            </w:r>
          </w:p>
        </w:tc>
        <w:tc>
          <w:tcPr>
            <w:tcW w:w="1658" w:type="dxa"/>
            <w:vAlign w:val="center"/>
          </w:tcPr>
          <w:p w14:paraId="4A9E28D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0.53</w:t>
            </w:r>
          </w:p>
        </w:tc>
      </w:tr>
      <w:tr w:rsidR="002F0525" w:rsidRPr="00FF4838" w14:paraId="2458679C" w14:textId="77777777" w:rsidTr="00407813">
        <w:trPr>
          <w:trHeight w:val="261"/>
        </w:trPr>
        <w:tc>
          <w:tcPr>
            <w:tcW w:w="1681" w:type="dxa"/>
            <w:vAlign w:val="center"/>
          </w:tcPr>
          <w:p w14:paraId="41D0415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6D681E9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0.089</w:t>
            </w:r>
          </w:p>
        </w:tc>
        <w:tc>
          <w:tcPr>
            <w:tcW w:w="1848" w:type="dxa"/>
            <w:gridSpan w:val="2"/>
            <w:vAlign w:val="center"/>
          </w:tcPr>
          <w:p w14:paraId="4E6B761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0.127</w:t>
            </w:r>
          </w:p>
        </w:tc>
        <w:tc>
          <w:tcPr>
            <w:tcW w:w="1603" w:type="dxa"/>
            <w:gridSpan w:val="2"/>
            <w:vAlign w:val="center"/>
          </w:tcPr>
          <w:p w14:paraId="0B9DBFA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c>
          <w:tcPr>
            <w:tcW w:w="1658" w:type="dxa"/>
            <w:vAlign w:val="center"/>
          </w:tcPr>
          <w:p w14:paraId="3DCE09B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0.46</w:t>
            </w:r>
          </w:p>
        </w:tc>
      </w:tr>
      <w:tr w:rsidR="002F0525" w:rsidRPr="00FF4838" w14:paraId="0710A353" w14:textId="77777777" w:rsidTr="00407813">
        <w:trPr>
          <w:trHeight w:val="261"/>
        </w:trPr>
        <w:tc>
          <w:tcPr>
            <w:tcW w:w="1681" w:type="dxa"/>
            <w:vAlign w:val="center"/>
          </w:tcPr>
          <w:p w14:paraId="6E8B9E3E"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1 </w:t>
            </w:r>
          </w:p>
        </w:tc>
        <w:tc>
          <w:tcPr>
            <w:tcW w:w="1682" w:type="dxa"/>
            <w:vAlign w:val="center"/>
          </w:tcPr>
          <w:p w14:paraId="7D4290C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0.038</w:t>
            </w:r>
          </w:p>
        </w:tc>
        <w:tc>
          <w:tcPr>
            <w:tcW w:w="1848" w:type="dxa"/>
            <w:gridSpan w:val="2"/>
            <w:vAlign w:val="center"/>
          </w:tcPr>
          <w:p w14:paraId="7DBA186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0.056</w:t>
            </w:r>
          </w:p>
        </w:tc>
        <w:tc>
          <w:tcPr>
            <w:tcW w:w="1603" w:type="dxa"/>
            <w:gridSpan w:val="2"/>
            <w:vAlign w:val="center"/>
          </w:tcPr>
          <w:p w14:paraId="67474B6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0.30</w:t>
            </w:r>
          </w:p>
        </w:tc>
        <w:tc>
          <w:tcPr>
            <w:tcW w:w="1658" w:type="dxa"/>
            <w:vAlign w:val="center"/>
          </w:tcPr>
          <w:p w14:paraId="3525D2B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0.37</w:t>
            </w:r>
          </w:p>
        </w:tc>
      </w:tr>
      <w:tr w:rsidR="002F0525" w:rsidRPr="00FF4838" w14:paraId="3B0497C8" w14:textId="77777777" w:rsidTr="00407813">
        <w:trPr>
          <w:trHeight w:val="261"/>
        </w:trPr>
        <w:tc>
          <w:tcPr>
            <w:tcW w:w="1681" w:type="dxa"/>
            <w:vAlign w:val="center"/>
          </w:tcPr>
          <w:p w14:paraId="24566485"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p>
        </w:tc>
        <w:tc>
          <w:tcPr>
            <w:tcW w:w="1682" w:type="dxa"/>
            <w:vAlign w:val="center"/>
          </w:tcPr>
          <w:p w14:paraId="215B131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0.068</w:t>
            </w:r>
          </w:p>
        </w:tc>
        <w:tc>
          <w:tcPr>
            <w:tcW w:w="1848" w:type="dxa"/>
            <w:gridSpan w:val="2"/>
            <w:vAlign w:val="center"/>
          </w:tcPr>
          <w:p w14:paraId="3DF82BD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0.081</w:t>
            </w:r>
          </w:p>
        </w:tc>
        <w:tc>
          <w:tcPr>
            <w:tcW w:w="1603" w:type="dxa"/>
            <w:gridSpan w:val="2"/>
            <w:vAlign w:val="center"/>
          </w:tcPr>
          <w:p w14:paraId="74B7238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0.33</w:t>
            </w:r>
          </w:p>
        </w:tc>
        <w:tc>
          <w:tcPr>
            <w:tcW w:w="1658" w:type="dxa"/>
            <w:vAlign w:val="center"/>
          </w:tcPr>
          <w:p w14:paraId="30DA1FD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0.38</w:t>
            </w:r>
          </w:p>
        </w:tc>
      </w:tr>
      <w:tr w:rsidR="002F0525" w:rsidRPr="00FF4838" w14:paraId="4A4B7DCE" w14:textId="77777777" w:rsidTr="00407813">
        <w:trPr>
          <w:trHeight w:val="261"/>
        </w:trPr>
        <w:tc>
          <w:tcPr>
            <w:tcW w:w="1681" w:type="dxa"/>
            <w:vAlign w:val="center"/>
          </w:tcPr>
          <w:p w14:paraId="3A3FA63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36D8DF5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0.073</w:t>
            </w:r>
          </w:p>
        </w:tc>
        <w:tc>
          <w:tcPr>
            <w:tcW w:w="1848" w:type="dxa"/>
            <w:gridSpan w:val="2"/>
            <w:vAlign w:val="center"/>
          </w:tcPr>
          <w:p w14:paraId="38FD693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0.103</w:t>
            </w:r>
          </w:p>
        </w:tc>
        <w:tc>
          <w:tcPr>
            <w:tcW w:w="1603" w:type="dxa"/>
            <w:gridSpan w:val="2"/>
            <w:vAlign w:val="center"/>
          </w:tcPr>
          <w:p w14:paraId="6CB9736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0.31</w:t>
            </w:r>
          </w:p>
        </w:tc>
        <w:tc>
          <w:tcPr>
            <w:tcW w:w="1658" w:type="dxa"/>
            <w:vAlign w:val="center"/>
          </w:tcPr>
          <w:p w14:paraId="218D719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r>
      <w:tr w:rsidR="002F0525" w:rsidRPr="00FF4838" w14:paraId="2C3AD43E" w14:textId="77777777" w:rsidTr="00407813">
        <w:trPr>
          <w:trHeight w:val="261"/>
        </w:trPr>
        <w:tc>
          <w:tcPr>
            <w:tcW w:w="1681" w:type="dxa"/>
            <w:vAlign w:val="center"/>
          </w:tcPr>
          <w:p w14:paraId="4D261A68" w14:textId="77777777" w:rsidR="002F0525" w:rsidRPr="00FF4838" w:rsidRDefault="002F0525" w:rsidP="00407813">
            <w:pPr>
              <w:rPr>
                <w:rFonts w:ascii="Times New Roman" w:eastAsiaTheme="minorHAnsi" w:hAnsi="Times New Roman" w:cs="Times New Roman"/>
                <w:b/>
                <w:lang w:val="en-IN" w:eastAsia="en-US"/>
              </w:rPr>
            </w:pPr>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p>
        </w:tc>
        <w:tc>
          <w:tcPr>
            <w:tcW w:w="1682" w:type="dxa"/>
            <w:vAlign w:val="center"/>
          </w:tcPr>
          <w:p w14:paraId="49CFE81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0.003</w:t>
            </w:r>
          </w:p>
        </w:tc>
        <w:tc>
          <w:tcPr>
            <w:tcW w:w="1848" w:type="dxa"/>
            <w:gridSpan w:val="2"/>
            <w:vAlign w:val="center"/>
          </w:tcPr>
          <w:p w14:paraId="4806975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0.003</w:t>
            </w:r>
          </w:p>
        </w:tc>
        <w:tc>
          <w:tcPr>
            <w:tcW w:w="1603" w:type="dxa"/>
            <w:gridSpan w:val="2"/>
            <w:vAlign w:val="center"/>
          </w:tcPr>
          <w:p w14:paraId="3FE7A85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c>
          <w:tcPr>
            <w:tcW w:w="1658" w:type="dxa"/>
            <w:vAlign w:val="center"/>
          </w:tcPr>
          <w:p w14:paraId="3530CD2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0.01</w:t>
            </w:r>
          </w:p>
        </w:tc>
      </w:tr>
      <w:tr w:rsidR="002F0525" w:rsidRPr="00FF4838" w14:paraId="40B8A894" w14:textId="77777777" w:rsidTr="00407813">
        <w:trPr>
          <w:trHeight w:val="277"/>
        </w:trPr>
        <w:tc>
          <w:tcPr>
            <w:tcW w:w="1681" w:type="dxa"/>
            <w:vAlign w:val="center"/>
          </w:tcPr>
          <w:p w14:paraId="67ED1328"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lastRenderedPageBreak/>
              <w:t>CD 5%</w:t>
            </w:r>
          </w:p>
        </w:tc>
        <w:tc>
          <w:tcPr>
            <w:tcW w:w="1682" w:type="dxa"/>
            <w:vAlign w:val="center"/>
          </w:tcPr>
          <w:p w14:paraId="0D04CE0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0.008</w:t>
            </w:r>
          </w:p>
        </w:tc>
        <w:tc>
          <w:tcPr>
            <w:tcW w:w="1848" w:type="dxa"/>
            <w:gridSpan w:val="2"/>
            <w:vAlign w:val="center"/>
          </w:tcPr>
          <w:p w14:paraId="0C61D7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0.008</w:t>
            </w:r>
          </w:p>
        </w:tc>
        <w:tc>
          <w:tcPr>
            <w:tcW w:w="1603" w:type="dxa"/>
            <w:gridSpan w:val="2"/>
            <w:vAlign w:val="center"/>
          </w:tcPr>
          <w:p w14:paraId="20A2040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0.03</w:t>
            </w:r>
          </w:p>
        </w:tc>
        <w:tc>
          <w:tcPr>
            <w:tcW w:w="1658" w:type="dxa"/>
            <w:vAlign w:val="center"/>
          </w:tcPr>
          <w:p w14:paraId="0281983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0.04</w:t>
            </w:r>
          </w:p>
        </w:tc>
      </w:tr>
    </w:tbl>
    <w:p w14:paraId="07281D9F" w14:textId="77777777" w:rsidR="002F0525"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p>
    <w:p w14:paraId="44550E6D" w14:textId="11FA6154" w:rsidR="002F0525" w:rsidRPr="007E4444" w:rsidRDefault="002F0525" w:rsidP="007E4444">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 xml:space="preserve">lowest </w:t>
      </w:r>
      <w:r w:rsidRPr="00FF4838">
        <w:rPr>
          <w:rFonts w:ascii="Times New Roman" w:eastAsia="Times New Roman" w:hAnsi="Times New Roman" w:cs="Times New Roman"/>
          <w:sz w:val="24"/>
          <w:szCs w:val="24"/>
          <w:lang w:val="en-US" w:eastAsia="en-US"/>
        </w:rPr>
        <w:t xml:space="preserve">rind thickness </w:t>
      </w:r>
      <w:r w:rsidRPr="00FF4838">
        <w:rPr>
          <w:rFonts w:ascii="Times New Roman" w:eastAsia="Times New Roman" w:hAnsi="Times New Roman" w:cs="Times New Roman"/>
          <w:sz w:val="24"/>
          <w:szCs w:val="24"/>
          <w:lang w:val="en-IN" w:eastAsia="en-US"/>
        </w:rPr>
        <w:t>(0.36) was noted in interaction R</w:t>
      </w:r>
      <w:r w:rsidRPr="00FF4838">
        <w:rPr>
          <w:rFonts w:ascii="Times New Roman" w:eastAsia="Times New Roman" w:hAnsi="Times New Roman" w:cs="Times New Roman"/>
          <w:sz w:val="24"/>
          <w:szCs w:val="24"/>
          <w:vertAlign w:val="subscript"/>
          <w:lang w:val="en-IN" w:eastAsia="en-US"/>
        </w:rPr>
        <w:t>0</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w:t>
      </w:r>
      <w:r w:rsidR="007E4444">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bCs/>
          <w:sz w:val="24"/>
          <w:szCs w:val="24"/>
          <w:lang w:val="en-US" w:eastAsia="en-US"/>
        </w:rPr>
        <w:t xml:space="preserve">Rind thickness is a desirable quality parameter for increasing the shelf life of Muskmelon. Fruit with high rind thickness </w:t>
      </w:r>
      <w:r w:rsidR="007E4444" w:rsidRPr="00FF4838">
        <w:rPr>
          <w:rFonts w:ascii="Times New Roman" w:eastAsia="Times New Roman" w:hAnsi="Times New Roman" w:cs="Times New Roman"/>
          <w:bCs/>
          <w:sz w:val="24"/>
          <w:szCs w:val="24"/>
          <w:lang w:val="en-US" w:eastAsia="en-US"/>
        </w:rPr>
        <w:t>is</w:t>
      </w:r>
      <w:r w:rsidRPr="00FF4838">
        <w:rPr>
          <w:rFonts w:ascii="Times New Roman" w:eastAsia="Times New Roman" w:hAnsi="Times New Roman" w:cs="Times New Roman"/>
          <w:bCs/>
          <w:sz w:val="24"/>
          <w:szCs w:val="24"/>
          <w:lang w:val="en-US" w:eastAsia="en-US"/>
        </w:rPr>
        <w:t xml:space="preserve"> suitable for long-distance transportation and suffer less from post- harvest losses than those which have thinner rind.</w:t>
      </w:r>
    </w:p>
    <w:p w14:paraId="58820F19" w14:textId="64650F4E" w:rsidR="00761A8D" w:rsidRDefault="002F0525" w:rsidP="00761A8D">
      <w:pPr>
        <w:spacing w:line="360" w:lineRule="auto"/>
        <w:ind w:left="-567" w:firstLine="567"/>
        <w:jc w:val="both"/>
        <w:rPr>
          <w:rFonts w:ascii="Times New Roman" w:eastAsiaTheme="minorHAnsi" w:hAnsi="Times New Roman" w:cs="Times New Roman"/>
          <w:sz w:val="24"/>
          <w:lang w:val="en-IN" w:eastAsia="en-US"/>
        </w:rPr>
      </w:pPr>
      <w:r w:rsidRPr="00FF4838">
        <w:rPr>
          <w:rFonts w:ascii="Times New Roman" w:eastAsia="Times New Roman" w:hAnsi="Times New Roman" w:cs="Times New Roman"/>
          <w:bCs/>
          <w:sz w:val="24"/>
          <w:szCs w:val="24"/>
          <w:lang w:val="en-US" w:eastAsia="en-US"/>
        </w:rPr>
        <w:t xml:space="preserve">Thus, fruit that have thick rind are </w:t>
      </w:r>
      <w:r w:rsidR="007E4444" w:rsidRPr="00FF4838">
        <w:rPr>
          <w:rFonts w:ascii="Times New Roman" w:eastAsia="Times New Roman" w:hAnsi="Times New Roman" w:cs="Times New Roman"/>
          <w:bCs/>
          <w:sz w:val="24"/>
          <w:szCs w:val="24"/>
          <w:lang w:val="en-US" w:eastAsia="en-US"/>
        </w:rPr>
        <w:t>firmer</w:t>
      </w:r>
      <w:r w:rsidRPr="00FF4838">
        <w:rPr>
          <w:rFonts w:ascii="Times New Roman" w:eastAsia="Times New Roman" w:hAnsi="Times New Roman" w:cs="Times New Roman"/>
          <w:bCs/>
          <w:sz w:val="24"/>
          <w:szCs w:val="24"/>
          <w:lang w:val="en-US" w:eastAsia="en-US"/>
        </w:rPr>
        <w:t xml:space="preserve"> in texture.</w:t>
      </w:r>
      <w:r w:rsidRPr="00FF4838">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bCs/>
          <w:sz w:val="24"/>
          <w:szCs w:val="24"/>
          <w:lang w:val="en-US" w:eastAsia="en-US"/>
        </w:rPr>
        <w:t xml:space="preserve">Increased rind thickness in the grafted plants might be due to multiple interactions between the rootstock and scion combinations. Similar findings were reported in the investigations of Kumar </w:t>
      </w:r>
      <w:r w:rsidRPr="00FF4838">
        <w:rPr>
          <w:rFonts w:ascii="Times New Roman" w:eastAsia="Times New Roman" w:hAnsi="Times New Roman" w:cs="Times New Roman"/>
          <w:bCs/>
          <w:i/>
          <w:sz w:val="24"/>
          <w:szCs w:val="24"/>
          <w:lang w:val="en-US" w:eastAsia="en-US"/>
        </w:rPr>
        <w:t xml:space="preserve">et al. </w:t>
      </w:r>
      <w:r w:rsidRPr="00FF4838">
        <w:rPr>
          <w:rFonts w:ascii="Times New Roman" w:eastAsia="Times New Roman" w:hAnsi="Times New Roman" w:cs="Times New Roman"/>
          <w:bCs/>
          <w:sz w:val="24"/>
          <w:szCs w:val="24"/>
          <w:lang w:val="en-US" w:eastAsia="en-US"/>
        </w:rPr>
        <w:t xml:space="preserve">(2017b), Kyriacou </w:t>
      </w:r>
      <w:r w:rsidRPr="00FF4838">
        <w:rPr>
          <w:rFonts w:ascii="Times New Roman" w:eastAsia="Times New Roman" w:hAnsi="Times New Roman" w:cs="Times New Roman"/>
          <w:bCs/>
          <w:i/>
          <w:sz w:val="24"/>
          <w:szCs w:val="24"/>
          <w:lang w:val="en-US" w:eastAsia="en-US"/>
        </w:rPr>
        <w:t xml:space="preserve">et al. </w:t>
      </w:r>
      <w:r w:rsidRPr="00FF4838">
        <w:rPr>
          <w:rFonts w:ascii="Times New Roman" w:eastAsia="Times New Roman" w:hAnsi="Times New Roman" w:cs="Times New Roman"/>
          <w:bCs/>
          <w:sz w:val="24"/>
          <w:szCs w:val="24"/>
          <w:lang w:val="en-US" w:eastAsia="en-US"/>
        </w:rPr>
        <w:t xml:space="preserve">(2017), Yashwanth </w:t>
      </w:r>
      <w:r w:rsidRPr="00FF4838">
        <w:rPr>
          <w:rFonts w:ascii="Times New Roman" w:eastAsia="Times New Roman" w:hAnsi="Times New Roman" w:cs="Times New Roman"/>
          <w:bCs/>
          <w:i/>
          <w:sz w:val="24"/>
          <w:szCs w:val="24"/>
          <w:lang w:val="en-US" w:eastAsia="en-US"/>
        </w:rPr>
        <w:t>et al</w:t>
      </w:r>
      <w:r w:rsidRPr="00FF4838">
        <w:rPr>
          <w:rFonts w:ascii="Times New Roman" w:eastAsia="Times New Roman" w:hAnsi="Times New Roman" w:cs="Times New Roman"/>
          <w:bCs/>
          <w:sz w:val="24"/>
          <w:szCs w:val="24"/>
          <w:lang w:val="en-US" w:eastAsia="en-US"/>
        </w:rPr>
        <w:t xml:space="preserve">. (2021), </w:t>
      </w:r>
      <w:r w:rsidRPr="00FF4838">
        <w:rPr>
          <w:rFonts w:ascii="Times New Roman" w:eastAsiaTheme="minorHAnsi" w:hAnsi="Times New Roman" w:cs="Times New Roman"/>
          <w:sz w:val="24"/>
          <w:lang w:val="en-IN" w:eastAsia="en-US"/>
        </w:rPr>
        <w:t xml:space="preserve">Suárez-Hernández </w:t>
      </w:r>
      <w:r w:rsidRPr="00FF4838">
        <w:rPr>
          <w:rFonts w:ascii="Times New Roman" w:eastAsiaTheme="minorHAnsi" w:hAnsi="Times New Roman" w:cs="Times New Roman"/>
          <w:i/>
          <w:sz w:val="24"/>
          <w:lang w:val="en-IN" w:eastAsia="en-US"/>
        </w:rPr>
        <w:t>et al</w:t>
      </w:r>
      <w:r w:rsidRPr="00FF4838">
        <w:rPr>
          <w:rFonts w:ascii="Times New Roman" w:eastAsiaTheme="minorHAnsi" w:hAnsi="Times New Roman" w:cs="Times New Roman"/>
          <w:sz w:val="24"/>
          <w:lang w:val="en-IN" w:eastAsia="en-US"/>
        </w:rPr>
        <w:t>. (2022).</w:t>
      </w:r>
    </w:p>
    <w:p w14:paraId="2B31E97E" w14:textId="080A0A48" w:rsidR="002F0525" w:rsidRPr="009C0780" w:rsidRDefault="00761A8D" w:rsidP="00761A8D">
      <w:pPr>
        <w:spacing w:line="360" w:lineRule="auto"/>
        <w:ind w:left="-567" w:firstLine="567"/>
        <w:jc w:val="both"/>
        <w:rPr>
          <w:rFonts w:ascii="Times New Roman" w:eastAsiaTheme="minorHAnsi" w:hAnsi="Times New Roman" w:cs="Times New Roman"/>
          <w:sz w:val="24"/>
          <w:lang w:val="en-IN" w:eastAsia="en-US"/>
        </w:rPr>
      </w:pPr>
      <w:r>
        <w:rPr>
          <w:rFonts w:ascii="Times New Roman" w:eastAsiaTheme="minorHAnsi" w:hAnsi="Times New Roman" w:cs="Times New Roman"/>
          <w:sz w:val="24"/>
          <w:lang w:val="en-IN" w:eastAsia="en-US"/>
        </w:rPr>
        <w:t xml:space="preserve">E. </w:t>
      </w:r>
      <w:r w:rsidR="002F0525" w:rsidRPr="00FF4838">
        <w:rPr>
          <w:rFonts w:ascii="Times New Roman" w:eastAsiaTheme="minorHAnsi" w:hAnsi="Times New Roman" w:cs="Times New Roman"/>
          <w:b/>
          <w:bCs/>
          <w:sz w:val="24"/>
          <w:szCs w:val="24"/>
          <w:lang w:val="en-US" w:eastAsia="en-US"/>
        </w:rPr>
        <w:t>Percent incidence of disease and pests</w:t>
      </w:r>
    </w:p>
    <w:p w14:paraId="45BC178B" w14:textId="46FF7A68" w:rsidR="002F0525" w:rsidRPr="00FF4838" w:rsidRDefault="00761A8D"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bCs/>
          <w:sz w:val="24"/>
          <w:szCs w:val="24"/>
          <w:lang w:val="en-US" w:eastAsia="en-US"/>
        </w:rPr>
        <w:t>1.</w:t>
      </w:r>
      <w:r w:rsidR="002F0525" w:rsidRPr="00FF4838">
        <w:rPr>
          <w:rFonts w:ascii="Times New Roman" w:eastAsiaTheme="minorHAnsi" w:hAnsi="Times New Roman" w:cs="Times New Roman"/>
          <w:b/>
          <w:sz w:val="24"/>
          <w:szCs w:val="24"/>
          <w:lang w:val="en-IN" w:eastAsia="en-US"/>
        </w:rPr>
        <w:t xml:space="preserve">Effect of </w:t>
      </w:r>
      <w:r w:rsidR="002F0525">
        <w:rPr>
          <w:rFonts w:ascii="Times New Roman" w:eastAsiaTheme="minorHAnsi" w:hAnsi="Times New Roman" w:cs="Times New Roman"/>
          <w:b/>
          <w:sz w:val="24"/>
          <w:szCs w:val="24"/>
          <w:lang w:val="en-IN" w:eastAsia="en-US"/>
        </w:rPr>
        <w:t xml:space="preserve">grafting </w:t>
      </w:r>
      <w:r w:rsidR="007454CF">
        <w:rPr>
          <w:rFonts w:ascii="Times New Roman" w:eastAsiaTheme="minorHAnsi" w:hAnsi="Times New Roman" w:cs="Times New Roman"/>
          <w:b/>
          <w:sz w:val="24"/>
          <w:szCs w:val="24"/>
          <w:lang w:val="en-IN" w:eastAsia="en-US"/>
        </w:rPr>
        <w:t xml:space="preserve">on </w:t>
      </w:r>
      <w:r w:rsidR="002F0525" w:rsidRPr="00FF4838">
        <w:rPr>
          <w:rFonts w:ascii="Times New Roman" w:eastAsiaTheme="minorHAnsi" w:hAnsi="Times New Roman" w:cs="Times New Roman"/>
          <w:b/>
          <w:sz w:val="24"/>
          <w:szCs w:val="24"/>
          <w:lang w:val="en-US" w:eastAsia="en-US"/>
        </w:rPr>
        <w:t xml:space="preserve">Downy mildew </w:t>
      </w:r>
      <w:r w:rsidR="002F0525" w:rsidRPr="00FF4838">
        <w:rPr>
          <w:rFonts w:ascii="Times New Roman" w:eastAsiaTheme="minorHAnsi" w:hAnsi="Times New Roman" w:cs="Times New Roman"/>
          <w:b/>
          <w:sz w:val="24"/>
          <w:szCs w:val="24"/>
          <w:lang w:val="en-IN" w:eastAsia="en-US"/>
        </w:rPr>
        <w:t>and</w:t>
      </w:r>
      <w:r w:rsidR="002F0525" w:rsidRPr="00FF4838">
        <w:rPr>
          <w:rFonts w:ascii="Times New Roman" w:eastAsia="+mn-ea" w:hAnsi="Times New Roman" w:cs="Times New Roman"/>
          <w:color w:val="000000"/>
          <w:kern w:val="24"/>
          <w:sz w:val="24"/>
          <w:szCs w:val="24"/>
          <w:lang w:val="en-US" w:eastAsia="en-IN"/>
        </w:rPr>
        <w:t xml:space="preserve"> </w:t>
      </w:r>
      <w:r w:rsidR="002F0525" w:rsidRPr="00FF4838">
        <w:rPr>
          <w:rFonts w:ascii="Times New Roman" w:eastAsiaTheme="minorHAnsi" w:hAnsi="Times New Roman" w:cs="Times New Roman"/>
          <w:b/>
          <w:sz w:val="24"/>
          <w:szCs w:val="24"/>
          <w:lang w:val="en-US" w:eastAsia="en-US"/>
        </w:rPr>
        <w:t>Powdery mildew</w:t>
      </w:r>
    </w:p>
    <w:p w14:paraId="3CF2987E" w14:textId="1CE49B60" w:rsidR="002F0525" w:rsidRPr="00FF4838" w:rsidRDefault="002F0525" w:rsidP="007E4444">
      <w:pPr>
        <w:widowControl w:val="0"/>
        <w:autoSpaceDE w:val="0"/>
        <w:autoSpaceDN w:val="0"/>
        <w:spacing w:before="136" w:after="0" w:line="360" w:lineRule="auto"/>
        <w:ind w:left="-284" w:right="216" w:hanging="141"/>
        <w:jc w:val="both"/>
        <w:rPr>
          <w:rFonts w:ascii="Times New Roman" w:eastAsiaTheme="minorHAnsi" w:hAnsi="Times New Roman" w:cs="Times New Roman"/>
          <w:b/>
          <w:sz w:val="24"/>
          <w:szCs w:val="24"/>
          <w:lang w:val="en-US" w:eastAsia="en-US"/>
        </w:rPr>
      </w:pPr>
      <w:r w:rsidRPr="00FF4838">
        <w:rPr>
          <w:rFonts w:ascii="Times New Roman" w:eastAsiaTheme="minorHAnsi" w:hAnsi="Times New Roman" w:cs="Times New Roman"/>
          <w:sz w:val="24"/>
          <w:szCs w:val="24"/>
          <w:lang w:val="en-IN" w:eastAsia="en-US"/>
        </w:rPr>
        <w:tab/>
      </w:r>
      <w:r w:rsidRPr="00FF4838">
        <w:rPr>
          <w:rFonts w:ascii="Times New Roman" w:eastAsiaTheme="minorHAnsi" w:hAnsi="Times New Roman" w:cs="Times New Roman"/>
          <w:sz w:val="24"/>
          <w:szCs w:val="24"/>
          <w:lang w:val="en-IN" w:eastAsia="en-US"/>
        </w:rPr>
        <w:tab/>
      </w:r>
      <w:r w:rsidRPr="00FF4838">
        <w:rPr>
          <w:rFonts w:ascii="Times New Roman" w:eastAsiaTheme="minorHAnsi" w:hAnsi="Times New Roman" w:cs="Times New Roman"/>
          <w:sz w:val="24"/>
          <w:szCs w:val="24"/>
          <w:lang w:val="en-IN" w:eastAsia="en-US"/>
        </w:rPr>
        <w:tab/>
        <w:t xml:space="preserve"> The data on effect of rootstock and scion on grafting for </w:t>
      </w:r>
      <w:r w:rsidRPr="00FF4838">
        <w:rPr>
          <w:rFonts w:ascii="Times New Roman" w:eastAsiaTheme="minorHAnsi" w:hAnsi="Times New Roman" w:cs="Times New Roman"/>
          <w:sz w:val="24"/>
          <w:szCs w:val="24"/>
          <w:lang w:val="en-US" w:eastAsia="en-US"/>
        </w:rPr>
        <w:t xml:space="preserve">downy mildew and powdery mildew </w:t>
      </w:r>
      <w:r w:rsidRPr="00FF4838">
        <w:rPr>
          <w:rFonts w:ascii="Times New Roman" w:eastAsiaTheme="minorHAnsi" w:hAnsi="Times New Roman" w:cs="Times New Roman"/>
          <w:sz w:val="24"/>
          <w:szCs w:val="24"/>
          <w:lang w:val="en-IN" w:eastAsia="en-US"/>
        </w:rPr>
        <w:t xml:space="preserve">is presented in Table </w:t>
      </w:r>
      <w:r w:rsidR="00761A8D">
        <w:rPr>
          <w:rFonts w:ascii="Times New Roman" w:eastAsiaTheme="minorHAnsi" w:hAnsi="Times New Roman" w:cs="Times New Roman"/>
          <w:sz w:val="24"/>
          <w:szCs w:val="24"/>
          <w:lang w:val="en-IN" w:eastAsia="en-US"/>
        </w:rPr>
        <w:t>3</w:t>
      </w:r>
      <w:r w:rsidRPr="00FF4838">
        <w:rPr>
          <w:rFonts w:ascii="Times New Roman" w:eastAsiaTheme="minorHAnsi" w:hAnsi="Times New Roman" w:cs="Times New Roman"/>
          <w:sz w:val="24"/>
          <w:szCs w:val="24"/>
          <w:lang w:val="en-IN" w:eastAsia="en-US"/>
        </w:rPr>
        <w:t xml:space="preserve">. The individual rootstock, scion and interaction showed significant difference for </w:t>
      </w:r>
      <w:r w:rsidRPr="00FF4838">
        <w:rPr>
          <w:rFonts w:ascii="Times New Roman" w:eastAsiaTheme="minorHAnsi" w:hAnsi="Times New Roman" w:cs="Times New Roman"/>
          <w:sz w:val="24"/>
          <w:szCs w:val="24"/>
          <w:lang w:val="en-US" w:eastAsia="en-US"/>
        </w:rPr>
        <w:t xml:space="preserve">downy mildew and powdery mildew </w:t>
      </w:r>
      <w:r w:rsidRPr="00FF4838">
        <w:rPr>
          <w:rFonts w:ascii="Times New Roman" w:eastAsiaTheme="minorHAnsi" w:hAnsi="Times New Roman" w:cs="Times New Roman"/>
          <w:sz w:val="24"/>
          <w:szCs w:val="24"/>
          <w:lang w:val="en-IN" w:eastAsia="en-US"/>
        </w:rPr>
        <w:t xml:space="preserve">in both </w:t>
      </w:r>
      <w:r w:rsidRPr="00FF4838">
        <w:rPr>
          <w:rFonts w:ascii="Times New Roman" w:eastAsiaTheme="minorHAnsi" w:hAnsi="Times New Roman" w:cs="Times New Roman"/>
          <w:i/>
          <w:sz w:val="24"/>
          <w:szCs w:val="24"/>
          <w:lang w:val="en-IN" w:eastAsia="en-US"/>
        </w:rPr>
        <w:t xml:space="preserve">kharif </w:t>
      </w:r>
      <w:r w:rsidRPr="00FF4838">
        <w:rPr>
          <w:rFonts w:ascii="Times New Roman" w:eastAsiaTheme="minorHAnsi" w:hAnsi="Times New Roman" w:cs="Times New Roman"/>
          <w:sz w:val="24"/>
          <w:szCs w:val="24"/>
          <w:lang w:val="en-IN" w:eastAsia="en-US"/>
        </w:rPr>
        <w:t>2021.</w:t>
      </w:r>
      <w:r w:rsidR="007E4444">
        <w:rPr>
          <w:rFonts w:ascii="Times New Roman" w:eastAsiaTheme="minorHAnsi" w:hAnsi="Times New Roman" w:cs="Times New Roman"/>
          <w:b/>
          <w:sz w:val="24"/>
          <w:szCs w:val="24"/>
          <w:lang w:val="en-US" w:eastAsia="en-US"/>
        </w:rPr>
        <w:t xml:space="preserve"> </w:t>
      </w:r>
      <w:r w:rsidRPr="00FF4838">
        <w:rPr>
          <w:rFonts w:ascii="Times New Roman" w:eastAsiaTheme="minorHAnsi" w:hAnsi="Times New Roman" w:cs="Times New Roman"/>
          <w:sz w:val="24"/>
          <w:szCs w:val="24"/>
          <w:lang w:val="en-IN" w:eastAsia="en-US"/>
        </w:rPr>
        <w:t>The rootstock Arka Suryamukhi (R</w:t>
      </w:r>
      <w:r w:rsidRPr="00FF4838">
        <w:rPr>
          <w:rFonts w:ascii="Times New Roman" w:eastAsiaTheme="minorHAnsi" w:hAnsi="Times New Roman" w:cs="Times New Roman"/>
          <w:sz w:val="24"/>
          <w:szCs w:val="24"/>
          <w:vertAlign w:val="subscript"/>
          <w:lang w:val="en-IN" w:eastAsia="en-US"/>
        </w:rPr>
        <w:t>2</w:t>
      </w:r>
      <w:r w:rsidRPr="00FF4838">
        <w:rPr>
          <w:rFonts w:ascii="Times New Roman" w:eastAsiaTheme="minorHAnsi" w:hAnsi="Times New Roman" w:cs="Times New Roman"/>
          <w:sz w:val="24"/>
          <w:szCs w:val="24"/>
          <w:lang w:val="en-IN" w:eastAsia="en-US"/>
        </w:rPr>
        <w:t xml:space="preserve">) was recorded minimum (12.34%), (8.99%) incidence of </w:t>
      </w:r>
      <w:r w:rsidRPr="00FF4838">
        <w:rPr>
          <w:rFonts w:ascii="Times New Roman" w:eastAsiaTheme="minorHAnsi" w:hAnsi="Times New Roman" w:cs="Times New Roman"/>
          <w:sz w:val="24"/>
          <w:szCs w:val="24"/>
          <w:lang w:val="en-US" w:eastAsia="en-US"/>
        </w:rPr>
        <w:t xml:space="preserve">downy mildew and powdery mildew </w:t>
      </w:r>
      <w:r w:rsidRPr="00FF4838">
        <w:rPr>
          <w:rFonts w:ascii="Times New Roman" w:eastAsiaTheme="minorHAnsi" w:hAnsi="Times New Roman" w:cs="Times New Roman"/>
          <w:sz w:val="24"/>
          <w:szCs w:val="24"/>
          <w:lang w:val="en-IN" w:eastAsia="en-US"/>
        </w:rPr>
        <w:t xml:space="preserve">in </w:t>
      </w:r>
      <w:r w:rsidRPr="00FF4838">
        <w:rPr>
          <w:rFonts w:ascii="Times New Roman" w:eastAsiaTheme="minorHAnsi" w:hAnsi="Times New Roman" w:cs="Times New Roman"/>
          <w:i/>
          <w:sz w:val="24"/>
          <w:szCs w:val="24"/>
          <w:lang w:val="en-IN" w:eastAsia="en-US"/>
        </w:rPr>
        <w:t>kharif</w:t>
      </w:r>
      <w:r>
        <w:rPr>
          <w:rFonts w:ascii="Times New Roman" w:eastAsiaTheme="minorHAnsi" w:hAnsi="Times New Roman" w:cs="Times New Roman"/>
          <w:sz w:val="24"/>
          <w:szCs w:val="24"/>
          <w:lang w:val="en-IN" w:eastAsia="en-US"/>
        </w:rPr>
        <w:t xml:space="preserve"> </w:t>
      </w:r>
      <w:r w:rsidRPr="00FF4838">
        <w:rPr>
          <w:rFonts w:ascii="Times New Roman" w:eastAsiaTheme="minorHAnsi" w:hAnsi="Times New Roman" w:cs="Times New Roman"/>
          <w:sz w:val="24"/>
          <w:szCs w:val="24"/>
          <w:lang w:val="en-IN" w:eastAsia="en-US"/>
        </w:rPr>
        <w:t>2021. While, maximum incidence was recorded in control R</w:t>
      </w:r>
      <w:r w:rsidRPr="00FF4838">
        <w:rPr>
          <w:rFonts w:ascii="Times New Roman" w:eastAsiaTheme="minorHAnsi" w:hAnsi="Times New Roman" w:cs="Times New Roman"/>
          <w:sz w:val="24"/>
          <w:szCs w:val="24"/>
          <w:vertAlign w:val="subscript"/>
          <w:lang w:val="en-IN" w:eastAsia="en-US"/>
        </w:rPr>
        <w:t>0</w:t>
      </w:r>
      <w:r w:rsidRPr="00FF4838">
        <w:rPr>
          <w:rFonts w:ascii="Times New Roman" w:eastAsiaTheme="minorHAnsi" w:hAnsi="Times New Roman" w:cs="Times New Roman"/>
          <w:sz w:val="24"/>
          <w:szCs w:val="24"/>
          <w:lang w:val="en-IN" w:eastAsia="en-US"/>
        </w:rPr>
        <w:t xml:space="preserve"> (21.61%), (17.81%) for </w:t>
      </w:r>
      <w:r w:rsidRPr="00FF4838">
        <w:rPr>
          <w:rFonts w:ascii="Times New Roman" w:eastAsiaTheme="minorHAnsi" w:hAnsi="Times New Roman" w:cs="Times New Roman"/>
          <w:sz w:val="24"/>
          <w:szCs w:val="24"/>
          <w:lang w:val="en-US" w:eastAsia="en-US"/>
        </w:rPr>
        <w:t>downy mildew and powdery mildew</w:t>
      </w:r>
      <w:r w:rsidRPr="00FF4838">
        <w:rPr>
          <w:rFonts w:ascii="Times New Roman" w:eastAsiaTheme="minorHAnsi" w:hAnsi="Times New Roman" w:cs="Times New Roman"/>
          <w:sz w:val="24"/>
          <w:szCs w:val="24"/>
          <w:lang w:val="en-IN" w:eastAsia="en-US"/>
        </w:rPr>
        <w:t>.</w:t>
      </w:r>
    </w:p>
    <w:p w14:paraId="41D0EC32" w14:textId="3FFFC0AE" w:rsidR="002F0525" w:rsidRPr="00FF4838"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b/>
          <w:sz w:val="24"/>
          <w:szCs w:val="24"/>
          <w:lang w:val="en-US" w:eastAsia="en-US"/>
        </w:rPr>
      </w:pPr>
      <w:r w:rsidRPr="00FF4838">
        <w:rPr>
          <w:rFonts w:ascii="Times New Roman" w:eastAsiaTheme="minorHAnsi" w:hAnsi="Times New Roman" w:cs="Times New Roman"/>
          <w:b/>
          <w:sz w:val="24"/>
          <w:szCs w:val="24"/>
          <w:lang w:val="en-US" w:eastAsia="en-US"/>
        </w:rPr>
        <w:tab/>
      </w:r>
      <w:r w:rsidRPr="00FF4838">
        <w:rPr>
          <w:rFonts w:ascii="Times New Roman" w:eastAsiaTheme="minorHAnsi" w:hAnsi="Times New Roman" w:cs="Times New Roman"/>
          <w:b/>
          <w:sz w:val="24"/>
          <w:szCs w:val="24"/>
          <w:lang w:val="en-US" w:eastAsia="en-US"/>
        </w:rPr>
        <w:tab/>
      </w:r>
      <w:r w:rsidRPr="00FF4838">
        <w:rPr>
          <w:rFonts w:ascii="Times New Roman" w:eastAsiaTheme="minorHAnsi" w:hAnsi="Times New Roman" w:cs="Times New Roman"/>
          <w:b/>
          <w:sz w:val="24"/>
          <w:szCs w:val="24"/>
          <w:lang w:val="en-US" w:eastAsia="en-US"/>
        </w:rPr>
        <w:tab/>
      </w:r>
      <w:r w:rsidRPr="00FF4838">
        <w:rPr>
          <w:rFonts w:ascii="Times New Roman" w:eastAsia="Times New Roman" w:hAnsi="Times New Roman" w:cs="Times New Roman"/>
          <w:sz w:val="24"/>
          <w:szCs w:val="24"/>
          <w:lang w:val="en-US" w:eastAsia="en-US"/>
        </w:rPr>
        <w:t xml:space="preserve">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Pr>
          <w:rFonts w:ascii="Times New Roman" w:eastAsia="Times New Roman" w:hAnsi="Times New Roman" w:cs="Times New Roman"/>
          <w:sz w:val="24"/>
          <w:szCs w:val="24"/>
          <w:lang w:val="en-US" w:eastAsia="en-US"/>
        </w:rPr>
        <w:t xml:space="preserve">) was noted lowest </w:t>
      </w:r>
      <w:r w:rsidRPr="00FF4838">
        <w:rPr>
          <w:rFonts w:ascii="Times New Roman" w:eastAsia="Times New Roman" w:hAnsi="Times New Roman" w:cs="Times New Roman"/>
          <w:sz w:val="24"/>
          <w:szCs w:val="24"/>
          <w:lang w:val="en-US" w:eastAsia="en-US"/>
        </w:rPr>
        <w:t xml:space="preserve">(13.34%), (10.08%) </w:t>
      </w:r>
      <w:r w:rsidRPr="00FF4838">
        <w:rPr>
          <w:rFonts w:ascii="Times New Roman" w:eastAsia="Times New Roman" w:hAnsi="Times New Roman" w:cs="Times New Roman"/>
          <w:sz w:val="24"/>
          <w:szCs w:val="24"/>
          <w:lang w:val="en-IN" w:eastAsia="en-US"/>
        </w:rPr>
        <w:t>incidence of downy mildew and powdery mildew in</w:t>
      </w:r>
      <w:r>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2021</w:t>
      </w:r>
      <w:r w:rsidRPr="00FF4838">
        <w:rPr>
          <w:rFonts w:ascii="Times New Roman" w:eastAsia="Times New Roman" w:hAnsi="Times New Roman" w:cs="Times New Roman"/>
          <w:sz w:val="24"/>
          <w:szCs w:val="24"/>
          <w:lang w:val="en-US" w:eastAsia="en-US"/>
        </w:rPr>
        <w:t xml:space="preserve">. In </w:t>
      </w:r>
      <w:proofErr w:type="gramStart"/>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2021</w:t>
      </w:r>
      <w:proofErr w:type="gramEnd"/>
      <w:r w:rsidRPr="00FF4838">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was noted </w:t>
      </w:r>
      <w:r w:rsidR="007E4444" w:rsidRPr="00FF4838">
        <w:rPr>
          <w:rFonts w:ascii="Times New Roman" w:eastAsia="Times New Roman" w:hAnsi="Times New Roman" w:cs="Times New Roman"/>
          <w:sz w:val="24"/>
          <w:szCs w:val="24"/>
          <w:lang w:val="en-US" w:eastAsia="en-US"/>
        </w:rPr>
        <w:t>highest</w:t>
      </w:r>
      <w:r w:rsidRPr="00FF4838">
        <w:rPr>
          <w:rFonts w:ascii="Times New Roman" w:eastAsia="Times New Roman" w:hAnsi="Times New Roman" w:cs="Times New Roman"/>
          <w:sz w:val="24"/>
          <w:szCs w:val="24"/>
          <w:lang w:val="en-US" w:eastAsia="en-US"/>
        </w:rPr>
        <w:t xml:space="preserve"> (18.98%), (14.89%) incidence of downy mildew and powdery mildew. </w:t>
      </w:r>
    </w:p>
    <w:p w14:paraId="07020C84" w14:textId="09296342" w:rsidR="002F0525" w:rsidRPr="00FF4838" w:rsidRDefault="002F0525" w:rsidP="002F0525">
      <w:pPr>
        <w:widowControl w:val="0"/>
        <w:autoSpaceDE w:val="0"/>
        <w:autoSpaceDN w:val="0"/>
        <w:spacing w:before="136" w:after="0" w:line="360" w:lineRule="auto"/>
        <w:ind w:left="-284" w:right="216" w:hanging="141"/>
        <w:jc w:val="both"/>
        <w:rPr>
          <w:rFonts w:ascii="Times New Roman" w:eastAsia="Times New Roman" w:hAnsi="Times New Roman" w:cs="Times New Roman"/>
          <w:sz w:val="24"/>
          <w:szCs w:val="24"/>
          <w:lang w:val="en-IN" w:eastAsia="en-US"/>
        </w:rPr>
      </w:pPr>
      <w:r w:rsidRPr="00FF4838">
        <w:rPr>
          <w:rFonts w:ascii="Times New Roman" w:eastAsiaTheme="minorHAnsi" w:hAnsi="Times New Roman" w:cs="Times New Roman"/>
          <w:b/>
          <w:sz w:val="24"/>
          <w:szCs w:val="24"/>
          <w:lang w:val="en-US" w:eastAsia="en-US"/>
        </w:rPr>
        <w:tab/>
      </w:r>
      <w:r w:rsidRPr="00FF4838">
        <w:rPr>
          <w:rFonts w:ascii="Times New Roman" w:eastAsiaTheme="minorHAnsi" w:hAnsi="Times New Roman" w:cs="Times New Roman"/>
          <w:b/>
          <w:sz w:val="24"/>
          <w:szCs w:val="24"/>
          <w:lang w:val="en-US" w:eastAsia="en-US"/>
        </w:rPr>
        <w:tab/>
      </w:r>
      <w:r w:rsidRPr="00FF4838">
        <w:rPr>
          <w:rFonts w:ascii="Times New Roman" w:eastAsiaTheme="minorHAnsi" w:hAnsi="Times New Roman" w:cs="Times New Roman"/>
          <w:b/>
          <w:sz w:val="24"/>
          <w:szCs w:val="24"/>
          <w:lang w:val="en-US" w:eastAsia="en-US"/>
        </w:rPr>
        <w:tab/>
      </w:r>
      <w:r w:rsidRPr="00FF4838">
        <w:rPr>
          <w:rFonts w:ascii="Times New Roman" w:eastAsia="Times New Roman" w:hAnsi="Times New Roman" w:cs="Times New Roman"/>
          <w:sz w:val="24"/>
          <w:szCs w:val="24"/>
          <w:lang w:val="en-IN" w:eastAsia="en-US"/>
        </w:rPr>
        <w:t xml:space="preserve">The interaction effect of rootstock and scion showed a significant difference in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2021. In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season interaction R</w:t>
      </w:r>
      <w:r w:rsidRPr="00FF4838">
        <w:rPr>
          <w:rFonts w:ascii="Times New Roman" w:eastAsia="Times New Roman" w:hAnsi="Times New Roman" w:cs="Times New Roman"/>
          <w:sz w:val="24"/>
          <w:szCs w:val="24"/>
          <w:vertAlign w:val="subscript"/>
          <w:lang w:val="en-IN" w:eastAsia="en-US"/>
        </w:rPr>
        <w:t>6</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noted lowest (7.48%) for downy mildew incidence and R</w:t>
      </w:r>
      <w:r w:rsidRPr="00FF4838">
        <w:rPr>
          <w:rFonts w:ascii="Times New Roman" w:eastAsia="Times New Roman" w:hAnsi="Times New Roman" w:cs="Times New Roman"/>
          <w:sz w:val="24"/>
          <w:szCs w:val="24"/>
          <w:vertAlign w:val="subscript"/>
          <w:lang w:val="en-IN" w:eastAsia="en-US"/>
        </w:rPr>
        <w:t>6</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(6.56%) for powdery mildew incidence. Whereas, the interaction R</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noted highest (25.29%) incidence of downy mildew and R</w:t>
      </w:r>
      <w:r w:rsidRPr="00FF4838">
        <w:rPr>
          <w:rFonts w:ascii="Times New Roman" w:eastAsia="Times New Roman" w:hAnsi="Times New Roman" w:cs="Times New Roman"/>
          <w:sz w:val="24"/>
          <w:szCs w:val="24"/>
          <w:vertAlign w:val="subscript"/>
          <w:lang w:val="en-IN" w:eastAsia="en-US"/>
        </w:rPr>
        <w:t>0</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(21.67%) for powdery mildew incidence. Which results are at par with R</w:t>
      </w:r>
      <w:r w:rsidRPr="00FF4838">
        <w:rPr>
          <w:rFonts w:ascii="Times New Roman" w:eastAsia="Times New Roman" w:hAnsi="Times New Roman" w:cs="Times New Roman"/>
          <w:sz w:val="24"/>
          <w:szCs w:val="24"/>
          <w:vertAlign w:val="subscript"/>
          <w:lang w:val="en-IN" w:eastAsia="en-US"/>
        </w:rPr>
        <w:t>6</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(8.45%) for downy</w:t>
      </w:r>
      <w:r>
        <w:rPr>
          <w:rFonts w:ascii="Times New Roman" w:eastAsia="Times New Roman" w:hAnsi="Times New Roman" w:cs="Times New Roman"/>
          <w:sz w:val="24"/>
          <w:szCs w:val="24"/>
          <w:lang w:val="en-IN" w:eastAsia="en-US"/>
        </w:rPr>
        <w:t xml:space="preserve"> </w:t>
      </w:r>
      <w:r w:rsidRPr="00FF4838">
        <w:rPr>
          <w:rFonts w:ascii="Times New Roman" w:eastAsia="Times New Roman" w:hAnsi="Times New Roman" w:cs="Times New Roman"/>
          <w:sz w:val="24"/>
          <w:szCs w:val="24"/>
          <w:lang w:val="en-IN" w:eastAsia="en-US"/>
        </w:rPr>
        <w:t>mildew incidence and R</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(7.13), R</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(7.65%) and R</w:t>
      </w:r>
      <w:r w:rsidRPr="00FF4838">
        <w:rPr>
          <w:rFonts w:ascii="Times New Roman" w:eastAsia="Times New Roman" w:hAnsi="Times New Roman" w:cs="Times New Roman"/>
          <w:sz w:val="24"/>
          <w:szCs w:val="24"/>
          <w:vertAlign w:val="subscript"/>
          <w:lang w:val="en-IN" w:eastAsia="en-US"/>
        </w:rPr>
        <w:t>5</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(6.78%) for powdery mildew incidence.</w:t>
      </w:r>
    </w:p>
    <w:p w14:paraId="69DB664D" w14:textId="1CB409B6" w:rsidR="006B19A2"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b/>
          <w:sz w:val="24"/>
          <w:szCs w:val="24"/>
          <w:lang w:val="en-IN" w:eastAsia="en-US"/>
        </w:rPr>
        <w:tab/>
      </w:r>
      <w:r w:rsidRPr="00FF4838">
        <w:rPr>
          <w:rFonts w:ascii="Times New Roman" w:eastAsiaTheme="minorHAnsi" w:hAnsi="Times New Roman" w:cs="Times New Roman"/>
          <w:sz w:val="24"/>
          <w:szCs w:val="24"/>
          <w:lang w:val="en-IN" w:eastAsia="en-US"/>
        </w:rPr>
        <w:t xml:space="preserve">Substances mainly </w:t>
      </w:r>
      <w:r w:rsidR="007E4444" w:rsidRPr="00FF4838">
        <w:rPr>
          <w:rFonts w:ascii="Times New Roman" w:eastAsiaTheme="minorHAnsi" w:hAnsi="Times New Roman" w:cs="Times New Roman"/>
          <w:sz w:val="24"/>
          <w:szCs w:val="24"/>
          <w:lang w:val="en-IN" w:eastAsia="en-US"/>
        </w:rPr>
        <w:t>cucurbitacin’s</w:t>
      </w:r>
      <w:r w:rsidRPr="00FF4838">
        <w:rPr>
          <w:rFonts w:ascii="Times New Roman" w:eastAsiaTheme="minorHAnsi" w:hAnsi="Times New Roman" w:cs="Times New Roman"/>
          <w:sz w:val="24"/>
          <w:szCs w:val="24"/>
          <w:lang w:val="en-IN" w:eastAsia="en-US"/>
        </w:rPr>
        <w:t xml:space="preserve"> associated with disease tolerance are synthesized in the root and translocated to the scion through the xylem system (Biles </w:t>
      </w:r>
      <w:r w:rsidRPr="00FF4838">
        <w:rPr>
          <w:rFonts w:ascii="Times New Roman" w:eastAsiaTheme="minorHAnsi" w:hAnsi="Times New Roman" w:cs="Times New Roman"/>
          <w:i/>
          <w:sz w:val="24"/>
          <w:szCs w:val="24"/>
          <w:lang w:val="en-IN" w:eastAsia="en-US"/>
        </w:rPr>
        <w:t>et al</w:t>
      </w:r>
      <w:r w:rsidRPr="00FF4838">
        <w:rPr>
          <w:rFonts w:ascii="Times New Roman" w:eastAsiaTheme="minorHAnsi" w:hAnsi="Times New Roman" w:cs="Times New Roman"/>
          <w:sz w:val="24"/>
          <w:szCs w:val="24"/>
          <w:lang w:val="en-IN" w:eastAsia="en-US"/>
        </w:rPr>
        <w:t xml:space="preserve">., 1989 and </w:t>
      </w:r>
      <w:r w:rsidRPr="00FF4838">
        <w:rPr>
          <w:rFonts w:ascii="Times New Roman" w:eastAsiaTheme="minorHAnsi" w:hAnsi="Times New Roman" w:cs="Times New Roman"/>
          <w:color w:val="222222"/>
          <w:sz w:val="24"/>
          <w:szCs w:val="20"/>
          <w:shd w:val="clear" w:color="auto" w:fill="FFFFFF"/>
          <w:lang w:val="en-IN" w:eastAsia="en-US"/>
        </w:rPr>
        <w:t xml:space="preserve">El-Sayed </w:t>
      </w:r>
      <w:r w:rsidRPr="00FF4838">
        <w:rPr>
          <w:rFonts w:ascii="Times New Roman" w:eastAsiaTheme="minorHAnsi" w:hAnsi="Times New Roman" w:cs="Times New Roman"/>
          <w:i/>
          <w:color w:val="222222"/>
          <w:sz w:val="24"/>
          <w:szCs w:val="20"/>
          <w:shd w:val="clear" w:color="auto" w:fill="FFFFFF"/>
          <w:lang w:val="en-IN" w:eastAsia="en-US"/>
        </w:rPr>
        <w:t>et al</w:t>
      </w:r>
      <w:r w:rsidRPr="00FF4838">
        <w:rPr>
          <w:rFonts w:ascii="Times New Roman" w:eastAsiaTheme="minorHAnsi" w:hAnsi="Times New Roman" w:cs="Times New Roman"/>
          <w:color w:val="222222"/>
          <w:sz w:val="24"/>
          <w:szCs w:val="20"/>
          <w:shd w:val="clear" w:color="auto" w:fill="FFFFFF"/>
          <w:lang w:val="en-IN" w:eastAsia="en-US"/>
        </w:rPr>
        <w:t>., 2015</w:t>
      </w:r>
      <w:r w:rsidRPr="00FF4838">
        <w:rPr>
          <w:rFonts w:ascii="Times New Roman" w:eastAsiaTheme="minorHAnsi" w:hAnsi="Times New Roman" w:cs="Times New Roman"/>
          <w:sz w:val="24"/>
          <w:szCs w:val="24"/>
          <w:lang w:val="en-IN" w:eastAsia="en-US"/>
        </w:rPr>
        <w:t xml:space="preserve">) and the activity of the substances released to disease resistance may vary during </w:t>
      </w:r>
    </w:p>
    <w:p w14:paraId="74A6C8F7" w14:textId="30963EF9" w:rsidR="002F0525" w:rsidRPr="0002573F"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b/>
          <w:bCs/>
          <w:sz w:val="24"/>
          <w:lang w:val="en-US" w:eastAsia="en-US"/>
        </w:rPr>
        <w:lastRenderedPageBreak/>
        <w:t xml:space="preserve">Table </w:t>
      </w:r>
      <w:r w:rsidR="006B19A2">
        <w:rPr>
          <w:rFonts w:ascii="Times New Roman" w:eastAsiaTheme="minorHAnsi" w:hAnsi="Times New Roman" w:cs="Times New Roman"/>
          <w:b/>
          <w:bCs/>
          <w:sz w:val="24"/>
          <w:lang w:val="en-US" w:eastAsia="en-US"/>
        </w:rPr>
        <w:t>3.</w:t>
      </w:r>
      <w:r w:rsidRPr="00FF4838">
        <w:rPr>
          <w:rFonts w:ascii="Times New Roman" w:eastAsiaTheme="minorHAnsi" w:hAnsi="Times New Roman" w:cs="Times New Roman"/>
          <w:b/>
          <w:bCs/>
          <w:sz w:val="24"/>
          <w:lang w:val="en-US" w:eastAsia="en-US"/>
        </w:rPr>
        <w:t xml:space="preserve">  Effect of grafting on Incidence of Downey mildew (%) and Powdery mildew (%)</w:t>
      </w:r>
      <w:r w:rsidRPr="00FF4838">
        <w:rPr>
          <w:rFonts w:ascii="Times New Roman" w:eastAsiaTheme="minorHAnsi" w:hAnsi="Times New Roman" w:cs="Times New Roman"/>
          <w:sz w:val="24"/>
          <w:lang w:val="en-US" w:eastAsia="en-US"/>
        </w:rPr>
        <w:t xml:space="preserve"> </w:t>
      </w:r>
    </w:p>
    <w:tbl>
      <w:tblPr>
        <w:tblStyle w:val="TableGrid11"/>
        <w:tblpPr w:leftFromText="180" w:rightFromText="180" w:vertAnchor="text" w:horzAnchor="margin" w:tblpY="336"/>
        <w:tblW w:w="0" w:type="auto"/>
        <w:tblLook w:val="04A0" w:firstRow="1" w:lastRow="0" w:firstColumn="1" w:lastColumn="0" w:noHBand="0" w:noVBand="1"/>
      </w:tblPr>
      <w:tblGrid>
        <w:gridCol w:w="2976"/>
        <w:gridCol w:w="2308"/>
        <w:gridCol w:w="2487"/>
      </w:tblGrid>
      <w:tr w:rsidR="002F0525" w:rsidRPr="00FF4838" w14:paraId="57DC136B" w14:textId="77777777" w:rsidTr="00407813">
        <w:trPr>
          <w:trHeight w:val="253"/>
        </w:trPr>
        <w:tc>
          <w:tcPr>
            <w:tcW w:w="7771" w:type="dxa"/>
            <w:gridSpan w:val="3"/>
          </w:tcPr>
          <w:p w14:paraId="3D78A198"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Rootstock</w:t>
            </w:r>
          </w:p>
        </w:tc>
      </w:tr>
      <w:tr w:rsidR="002F0525" w:rsidRPr="00FF4838" w14:paraId="6F496B8B" w14:textId="77777777" w:rsidTr="00407813">
        <w:trPr>
          <w:trHeight w:val="158"/>
        </w:trPr>
        <w:tc>
          <w:tcPr>
            <w:tcW w:w="2976" w:type="dxa"/>
            <w:vAlign w:val="bottom"/>
          </w:tcPr>
          <w:p w14:paraId="30E1C97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 xml:space="preserve">Treatments </w:t>
            </w:r>
          </w:p>
        </w:tc>
        <w:tc>
          <w:tcPr>
            <w:tcW w:w="2308" w:type="dxa"/>
          </w:tcPr>
          <w:p w14:paraId="60FB7D2D" w14:textId="77777777" w:rsidR="002F0525" w:rsidRPr="00FF4838" w:rsidRDefault="002F0525" w:rsidP="00407813">
            <w:pPr>
              <w:jc w:val="center"/>
              <w:rPr>
                <w:rFonts w:ascii="Times New Roman" w:eastAsiaTheme="minorHAnsi" w:hAnsi="Times New Roman" w:cs="Times New Roman"/>
                <w:b/>
                <w:lang w:val="en-IN" w:eastAsia="en-US"/>
              </w:rPr>
            </w:pPr>
            <w:commentRangeStart w:id="30"/>
            <w:proofErr w:type="gramStart"/>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roofErr w:type="gramEnd"/>
            <w:r w:rsidRPr="00FF4838">
              <w:rPr>
                <w:rFonts w:ascii="Times New Roman" w:eastAsiaTheme="minorHAnsi" w:hAnsi="Times New Roman" w:cs="Times New Roman"/>
                <w:b/>
                <w:lang w:val="en-IN" w:eastAsia="en-US"/>
              </w:rPr>
              <w:t xml:space="preserve"> DM%</w:t>
            </w:r>
            <w:commentRangeEnd w:id="30"/>
            <w:r w:rsidR="009250AA">
              <w:rPr>
                <w:rStyle w:val="CommentReference"/>
              </w:rPr>
              <w:commentReference w:id="30"/>
            </w:r>
          </w:p>
        </w:tc>
        <w:tc>
          <w:tcPr>
            <w:tcW w:w="2487" w:type="dxa"/>
          </w:tcPr>
          <w:p w14:paraId="2AFE0D1A" w14:textId="77777777" w:rsidR="002F0525" w:rsidRPr="00FF4838" w:rsidRDefault="002F0525" w:rsidP="00407813">
            <w:pPr>
              <w:jc w:val="center"/>
              <w:rPr>
                <w:rFonts w:ascii="Times New Roman" w:eastAsiaTheme="minorHAnsi" w:hAnsi="Times New Roman" w:cs="Times New Roman"/>
                <w:b/>
                <w:lang w:val="en-IN" w:eastAsia="en-US"/>
              </w:rPr>
            </w:pPr>
            <w:commentRangeStart w:id="31"/>
            <w:proofErr w:type="gramStart"/>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proofErr w:type="gramEnd"/>
            <w:r w:rsidRPr="00FF4838">
              <w:rPr>
                <w:rFonts w:ascii="Times New Roman" w:eastAsiaTheme="minorHAnsi" w:hAnsi="Times New Roman" w:cs="Times New Roman"/>
                <w:b/>
                <w:lang w:val="en-IN" w:eastAsia="en-US"/>
              </w:rPr>
              <w:t xml:space="preserve"> PM%</w:t>
            </w:r>
            <w:commentRangeEnd w:id="31"/>
            <w:r w:rsidR="009250AA">
              <w:rPr>
                <w:rStyle w:val="CommentReference"/>
              </w:rPr>
              <w:commentReference w:id="31"/>
            </w:r>
          </w:p>
        </w:tc>
      </w:tr>
      <w:tr w:rsidR="002F0525" w:rsidRPr="00FF4838" w14:paraId="2988BC70" w14:textId="77777777" w:rsidTr="00407813">
        <w:trPr>
          <w:trHeight w:val="269"/>
        </w:trPr>
        <w:tc>
          <w:tcPr>
            <w:tcW w:w="2976" w:type="dxa"/>
            <w:vAlign w:val="bottom"/>
          </w:tcPr>
          <w:p w14:paraId="6EAFB02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2308" w:type="dxa"/>
            <w:vAlign w:val="bottom"/>
          </w:tcPr>
          <w:p w14:paraId="650691C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13.32 (21.41)</w:t>
            </w:r>
          </w:p>
        </w:tc>
        <w:tc>
          <w:tcPr>
            <w:tcW w:w="2487" w:type="dxa"/>
            <w:vAlign w:val="bottom"/>
          </w:tcPr>
          <w:p w14:paraId="48135AA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9.93 (18.37)</w:t>
            </w:r>
          </w:p>
        </w:tc>
      </w:tr>
      <w:tr w:rsidR="002F0525" w:rsidRPr="00FF4838" w14:paraId="2BD3AB9D" w14:textId="77777777" w:rsidTr="00407813">
        <w:trPr>
          <w:trHeight w:val="269"/>
        </w:trPr>
        <w:tc>
          <w:tcPr>
            <w:tcW w:w="2976" w:type="dxa"/>
            <w:vAlign w:val="bottom"/>
          </w:tcPr>
          <w:p w14:paraId="7DB1E861"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2308" w:type="dxa"/>
            <w:vAlign w:val="bottom"/>
          </w:tcPr>
          <w:p w14:paraId="2D2CCD5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12.34 (20.57)</w:t>
            </w:r>
          </w:p>
        </w:tc>
        <w:tc>
          <w:tcPr>
            <w:tcW w:w="2487" w:type="dxa"/>
            <w:vAlign w:val="bottom"/>
          </w:tcPr>
          <w:p w14:paraId="2ACD94D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8.99 (17.45)</w:t>
            </w:r>
          </w:p>
        </w:tc>
      </w:tr>
      <w:tr w:rsidR="002F0525" w:rsidRPr="00FF4838" w14:paraId="699F03C9" w14:textId="77777777" w:rsidTr="00407813">
        <w:trPr>
          <w:trHeight w:val="269"/>
        </w:trPr>
        <w:tc>
          <w:tcPr>
            <w:tcW w:w="2976" w:type="dxa"/>
            <w:vAlign w:val="bottom"/>
          </w:tcPr>
          <w:p w14:paraId="726B5FA7"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3 </w:t>
            </w:r>
          </w:p>
        </w:tc>
        <w:tc>
          <w:tcPr>
            <w:tcW w:w="2308" w:type="dxa"/>
            <w:vAlign w:val="bottom"/>
          </w:tcPr>
          <w:p w14:paraId="1C417DA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20.56 (26.96)</w:t>
            </w:r>
          </w:p>
        </w:tc>
        <w:tc>
          <w:tcPr>
            <w:tcW w:w="2487" w:type="dxa"/>
            <w:vAlign w:val="bottom"/>
          </w:tcPr>
          <w:p w14:paraId="177E76C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16.14 (23.69)</w:t>
            </w:r>
          </w:p>
        </w:tc>
      </w:tr>
      <w:tr w:rsidR="002F0525" w:rsidRPr="00FF4838" w14:paraId="24E355EC" w14:textId="77777777" w:rsidTr="00407813">
        <w:trPr>
          <w:trHeight w:val="269"/>
        </w:trPr>
        <w:tc>
          <w:tcPr>
            <w:tcW w:w="2976" w:type="dxa"/>
            <w:vAlign w:val="bottom"/>
          </w:tcPr>
          <w:p w14:paraId="146113E8"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 xml:space="preserve"> </w:t>
            </w:r>
          </w:p>
        </w:tc>
        <w:tc>
          <w:tcPr>
            <w:tcW w:w="2308" w:type="dxa"/>
            <w:vAlign w:val="bottom"/>
          </w:tcPr>
          <w:p w14:paraId="6B45759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20.74 (27.09)</w:t>
            </w:r>
          </w:p>
        </w:tc>
        <w:tc>
          <w:tcPr>
            <w:tcW w:w="2487" w:type="dxa"/>
            <w:vAlign w:val="bottom"/>
          </w:tcPr>
          <w:p w14:paraId="62BDC2B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15.96 (23.55)</w:t>
            </w:r>
          </w:p>
        </w:tc>
      </w:tr>
      <w:tr w:rsidR="002F0525" w:rsidRPr="00FF4838" w14:paraId="7FBAAFAA" w14:textId="77777777" w:rsidTr="00407813">
        <w:trPr>
          <w:trHeight w:val="183"/>
        </w:trPr>
        <w:tc>
          <w:tcPr>
            <w:tcW w:w="2976" w:type="dxa"/>
            <w:vAlign w:val="bottom"/>
          </w:tcPr>
          <w:p w14:paraId="4064131B"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 xml:space="preserve"> </w:t>
            </w:r>
          </w:p>
        </w:tc>
        <w:tc>
          <w:tcPr>
            <w:tcW w:w="2308" w:type="dxa"/>
            <w:vAlign w:val="bottom"/>
          </w:tcPr>
          <w:p w14:paraId="5A3DBA8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13.23 (21.33)</w:t>
            </w:r>
          </w:p>
        </w:tc>
        <w:tc>
          <w:tcPr>
            <w:tcW w:w="2487" w:type="dxa"/>
            <w:vAlign w:val="bottom"/>
          </w:tcPr>
          <w:p w14:paraId="0D292D4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10.05 (18.48)</w:t>
            </w:r>
          </w:p>
        </w:tc>
      </w:tr>
      <w:tr w:rsidR="002F0525" w:rsidRPr="00FF4838" w14:paraId="4F5012DC" w14:textId="77777777" w:rsidTr="00407813">
        <w:trPr>
          <w:trHeight w:val="269"/>
        </w:trPr>
        <w:tc>
          <w:tcPr>
            <w:tcW w:w="2976" w:type="dxa"/>
            <w:vAlign w:val="bottom"/>
          </w:tcPr>
          <w:p w14:paraId="37F219C6"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6 </w:t>
            </w:r>
          </w:p>
        </w:tc>
        <w:tc>
          <w:tcPr>
            <w:tcW w:w="2308" w:type="dxa"/>
            <w:vAlign w:val="bottom"/>
          </w:tcPr>
          <w:p w14:paraId="5DD3951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15.12 (22.88)</w:t>
            </w:r>
          </w:p>
        </w:tc>
        <w:tc>
          <w:tcPr>
            <w:tcW w:w="2487" w:type="dxa"/>
            <w:vAlign w:val="bottom"/>
          </w:tcPr>
          <w:p w14:paraId="190AD31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11.51 (19.83)</w:t>
            </w:r>
          </w:p>
        </w:tc>
      </w:tr>
      <w:tr w:rsidR="002F0525" w:rsidRPr="00FF4838" w14:paraId="1D6D29BF" w14:textId="77777777" w:rsidTr="00407813">
        <w:trPr>
          <w:trHeight w:val="269"/>
        </w:trPr>
        <w:tc>
          <w:tcPr>
            <w:tcW w:w="2976" w:type="dxa"/>
            <w:vAlign w:val="bottom"/>
          </w:tcPr>
          <w:p w14:paraId="4DF05A09"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0 </w:t>
            </w:r>
          </w:p>
        </w:tc>
        <w:tc>
          <w:tcPr>
            <w:tcW w:w="2308" w:type="dxa"/>
            <w:vAlign w:val="bottom"/>
          </w:tcPr>
          <w:p w14:paraId="18BAFC7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21.61 (27.70)</w:t>
            </w:r>
          </w:p>
        </w:tc>
        <w:tc>
          <w:tcPr>
            <w:tcW w:w="2487" w:type="dxa"/>
            <w:vAlign w:val="bottom"/>
          </w:tcPr>
          <w:p w14:paraId="58750C7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17.81 (24.96)</w:t>
            </w:r>
          </w:p>
        </w:tc>
      </w:tr>
      <w:tr w:rsidR="002F0525" w:rsidRPr="00FF4838" w14:paraId="4913380A" w14:textId="77777777" w:rsidTr="00407813">
        <w:trPr>
          <w:trHeight w:val="269"/>
        </w:trPr>
        <w:tc>
          <w:tcPr>
            <w:tcW w:w="2976" w:type="dxa"/>
            <w:vAlign w:val="center"/>
          </w:tcPr>
          <w:p w14:paraId="7FE75468" w14:textId="77777777" w:rsidR="002F0525" w:rsidRPr="00FF4838" w:rsidRDefault="002F0525" w:rsidP="00407813">
            <w:pPr>
              <w:jc w:val="center"/>
              <w:rPr>
                <w:rFonts w:ascii="Times New Roman" w:eastAsiaTheme="minorHAnsi" w:hAnsi="Times New Roman" w:cs="Times New Roman"/>
                <w:b/>
                <w:lang w:val="en-IN" w:eastAsia="en-US"/>
              </w:rPr>
            </w:pPr>
            <w:commentRangeStart w:id="32"/>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commentRangeEnd w:id="32"/>
            <w:r w:rsidR="00B40702">
              <w:rPr>
                <w:rStyle w:val="CommentReference"/>
                <w:rtl/>
              </w:rPr>
              <w:commentReference w:id="32"/>
            </w:r>
          </w:p>
        </w:tc>
        <w:tc>
          <w:tcPr>
            <w:tcW w:w="2308" w:type="dxa"/>
            <w:vAlign w:val="bottom"/>
          </w:tcPr>
          <w:p w14:paraId="689E19A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0.55</w:t>
            </w:r>
          </w:p>
        </w:tc>
        <w:tc>
          <w:tcPr>
            <w:tcW w:w="2487" w:type="dxa"/>
            <w:vAlign w:val="bottom"/>
          </w:tcPr>
          <w:p w14:paraId="144C2AD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0.45</w:t>
            </w:r>
          </w:p>
        </w:tc>
      </w:tr>
      <w:tr w:rsidR="002F0525" w:rsidRPr="00FF4838" w14:paraId="045F9FC3" w14:textId="77777777" w:rsidTr="00407813">
        <w:trPr>
          <w:trHeight w:val="269"/>
        </w:trPr>
        <w:tc>
          <w:tcPr>
            <w:tcW w:w="2976" w:type="dxa"/>
            <w:vAlign w:val="center"/>
          </w:tcPr>
          <w:p w14:paraId="0159C69B"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2308" w:type="dxa"/>
            <w:vAlign w:val="bottom"/>
          </w:tcPr>
          <w:p w14:paraId="6C24DC2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1.58</w:t>
            </w:r>
          </w:p>
        </w:tc>
        <w:tc>
          <w:tcPr>
            <w:tcW w:w="2487" w:type="dxa"/>
            <w:vAlign w:val="bottom"/>
          </w:tcPr>
          <w:p w14:paraId="5D1EDF0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1.28</w:t>
            </w:r>
          </w:p>
        </w:tc>
      </w:tr>
      <w:tr w:rsidR="002F0525" w:rsidRPr="00FF4838" w14:paraId="5A3FEEB1" w14:textId="77777777" w:rsidTr="00407813">
        <w:trPr>
          <w:trHeight w:val="269"/>
        </w:trPr>
        <w:tc>
          <w:tcPr>
            <w:tcW w:w="7771" w:type="dxa"/>
            <w:gridSpan w:val="3"/>
          </w:tcPr>
          <w:p w14:paraId="6380AB7E"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Scion</w:t>
            </w:r>
          </w:p>
        </w:tc>
      </w:tr>
      <w:tr w:rsidR="002F0525" w:rsidRPr="00FF4838" w14:paraId="49EC6AC4" w14:textId="77777777" w:rsidTr="00407813">
        <w:trPr>
          <w:trHeight w:val="269"/>
        </w:trPr>
        <w:tc>
          <w:tcPr>
            <w:tcW w:w="2976" w:type="dxa"/>
            <w:vAlign w:val="center"/>
          </w:tcPr>
          <w:p w14:paraId="61B4E80C"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 xml:space="preserve">1 </w:t>
            </w:r>
          </w:p>
        </w:tc>
        <w:tc>
          <w:tcPr>
            <w:tcW w:w="2308" w:type="dxa"/>
            <w:vAlign w:val="bottom"/>
          </w:tcPr>
          <w:p w14:paraId="7436F5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13.34 (21.42)</w:t>
            </w:r>
          </w:p>
        </w:tc>
        <w:tc>
          <w:tcPr>
            <w:tcW w:w="2487" w:type="dxa"/>
            <w:vAlign w:val="bottom"/>
          </w:tcPr>
          <w:p w14:paraId="7B821F0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10.08 (18.51)</w:t>
            </w:r>
          </w:p>
        </w:tc>
      </w:tr>
      <w:tr w:rsidR="002F0525" w:rsidRPr="00FF4838" w14:paraId="18C99B30" w14:textId="77777777" w:rsidTr="00407813">
        <w:trPr>
          <w:trHeight w:val="269"/>
        </w:trPr>
        <w:tc>
          <w:tcPr>
            <w:tcW w:w="2976" w:type="dxa"/>
            <w:vAlign w:val="center"/>
          </w:tcPr>
          <w:p w14:paraId="0DC8AF5B"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2</w:t>
            </w:r>
            <w:r w:rsidRPr="00FF4838">
              <w:rPr>
                <w:rFonts w:ascii="Times New Roman" w:eastAsiaTheme="minorHAnsi" w:hAnsi="Times New Roman" w:cs="Times New Roman"/>
                <w:b/>
                <w:color w:val="000000"/>
                <w:lang w:val="en-IN" w:eastAsia="en-US"/>
              </w:rPr>
              <w:t xml:space="preserve"> </w:t>
            </w:r>
          </w:p>
        </w:tc>
        <w:tc>
          <w:tcPr>
            <w:tcW w:w="2308" w:type="dxa"/>
            <w:vAlign w:val="bottom"/>
          </w:tcPr>
          <w:p w14:paraId="66FBFA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18.98 (25.83)</w:t>
            </w:r>
          </w:p>
        </w:tc>
        <w:tc>
          <w:tcPr>
            <w:tcW w:w="2487" w:type="dxa"/>
            <w:vAlign w:val="bottom"/>
          </w:tcPr>
          <w:p w14:paraId="6BD3009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14.89 (22.70)</w:t>
            </w:r>
          </w:p>
        </w:tc>
      </w:tr>
      <w:tr w:rsidR="002F0525" w:rsidRPr="00FF4838" w14:paraId="78128A4D" w14:textId="77777777" w:rsidTr="00407813">
        <w:trPr>
          <w:trHeight w:val="269"/>
        </w:trPr>
        <w:tc>
          <w:tcPr>
            <w:tcW w:w="2976" w:type="dxa"/>
            <w:vAlign w:val="center"/>
          </w:tcPr>
          <w:p w14:paraId="0953321E"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3</w:t>
            </w:r>
            <w:r w:rsidRPr="00FF4838">
              <w:rPr>
                <w:rFonts w:ascii="Times New Roman" w:eastAsiaTheme="minorHAnsi" w:hAnsi="Times New Roman" w:cs="Times New Roman"/>
                <w:b/>
                <w:color w:val="000000"/>
                <w:lang w:val="en-IN" w:eastAsia="en-US"/>
              </w:rPr>
              <w:t xml:space="preserve"> </w:t>
            </w:r>
          </w:p>
        </w:tc>
        <w:tc>
          <w:tcPr>
            <w:tcW w:w="2308" w:type="dxa"/>
            <w:vAlign w:val="bottom"/>
          </w:tcPr>
          <w:p w14:paraId="57B66CC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17.80 (24.95)</w:t>
            </w:r>
          </w:p>
        </w:tc>
        <w:tc>
          <w:tcPr>
            <w:tcW w:w="2487" w:type="dxa"/>
            <w:vAlign w:val="bottom"/>
          </w:tcPr>
          <w:p w14:paraId="0C78243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13.76 (21.77)</w:t>
            </w:r>
          </w:p>
        </w:tc>
      </w:tr>
      <w:tr w:rsidR="002F0525" w:rsidRPr="00FF4838" w14:paraId="1E99B936" w14:textId="77777777" w:rsidTr="00407813">
        <w:trPr>
          <w:trHeight w:val="253"/>
        </w:trPr>
        <w:tc>
          <w:tcPr>
            <w:tcW w:w="2976" w:type="dxa"/>
            <w:vAlign w:val="center"/>
          </w:tcPr>
          <w:p w14:paraId="7A50A5E1" w14:textId="77777777" w:rsidR="002F0525" w:rsidRPr="00FF4838" w:rsidRDefault="002F0525" w:rsidP="00407813">
            <w:pPr>
              <w:jc w:val="center"/>
              <w:rPr>
                <w:rFonts w:ascii="Times New Roman" w:eastAsiaTheme="minorHAnsi" w:hAnsi="Times New Roman" w:cs="Times New Roman"/>
                <w:b/>
                <w:lang w:val="en-IN" w:eastAsia="en-US"/>
              </w:rPr>
            </w:pPr>
            <w:commentRangeStart w:id="33"/>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commentRangeEnd w:id="33"/>
            <w:r w:rsidR="00B40702">
              <w:rPr>
                <w:rStyle w:val="CommentReference"/>
                <w:rtl/>
              </w:rPr>
              <w:commentReference w:id="33"/>
            </w:r>
          </w:p>
        </w:tc>
        <w:tc>
          <w:tcPr>
            <w:tcW w:w="2308" w:type="dxa"/>
            <w:vAlign w:val="bottom"/>
          </w:tcPr>
          <w:p w14:paraId="02F896F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0.36</w:t>
            </w:r>
          </w:p>
        </w:tc>
        <w:tc>
          <w:tcPr>
            <w:tcW w:w="2487" w:type="dxa"/>
            <w:vAlign w:val="bottom"/>
          </w:tcPr>
          <w:p w14:paraId="15C4165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0.29</w:t>
            </w:r>
          </w:p>
        </w:tc>
      </w:tr>
      <w:tr w:rsidR="002F0525" w:rsidRPr="00FF4838" w14:paraId="2A0AA3DE" w14:textId="77777777" w:rsidTr="00407813">
        <w:trPr>
          <w:trHeight w:val="269"/>
        </w:trPr>
        <w:tc>
          <w:tcPr>
            <w:tcW w:w="2976" w:type="dxa"/>
            <w:vAlign w:val="center"/>
          </w:tcPr>
          <w:p w14:paraId="0A63208A"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2308" w:type="dxa"/>
            <w:vAlign w:val="bottom"/>
          </w:tcPr>
          <w:p w14:paraId="17E4126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1.03</w:t>
            </w:r>
          </w:p>
        </w:tc>
        <w:tc>
          <w:tcPr>
            <w:tcW w:w="2487" w:type="dxa"/>
            <w:vAlign w:val="bottom"/>
          </w:tcPr>
          <w:p w14:paraId="23A2726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0.84</w:t>
            </w:r>
          </w:p>
        </w:tc>
      </w:tr>
      <w:tr w:rsidR="002F0525" w:rsidRPr="00FF4838" w14:paraId="4C5BD5B6" w14:textId="77777777" w:rsidTr="00407813">
        <w:trPr>
          <w:trHeight w:val="269"/>
        </w:trPr>
        <w:tc>
          <w:tcPr>
            <w:tcW w:w="7771" w:type="dxa"/>
            <w:gridSpan w:val="3"/>
          </w:tcPr>
          <w:p w14:paraId="753D511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b/>
                <w:lang w:val="en-IN" w:eastAsia="en-US"/>
              </w:rPr>
              <w:t>Interaction (RXS)</w:t>
            </w:r>
          </w:p>
        </w:tc>
      </w:tr>
      <w:tr w:rsidR="002F0525" w:rsidRPr="00FF4838" w14:paraId="1DA28A32" w14:textId="77777777" w:rsidTr="00407813">
        <w:trPr>
          <w:trHeight w:val="269"/>
        </w:trPr>
        <w:tc>
          <w:tcPr>
            <w:tcW w:w="2976" w:type="dxa"/>
            <w:vAlign w:val="bottom"/>
          </w:tcPr>
          <w:p w14:paraId="7A228D8A"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2308" w:type="dxa"/>
            <w:vAlign w:val="bottom"/>
          </w:tcPr>
          <w:p w14:paraId="1A9CF2F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10.80 (19.19)</w:t>
            </w:r>
          </w:p>
        </w:tc>
        <w:tc>
          <w:tcPr>
            <w:tcW w:w="2487" w:type="dxa"/>
            <w:vAlign w:val="bottom"/>
          </w:tcPr>
          <w:p w14:paraId="12212C0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7.65 (16.06)</w:t>
            </w:r>
          </w:p>
        </w:tc>
      </w:tr>
      <w:tr w:rsidR="002F0525" w:rsidRPr="00FF4838" w14:paraId="0F265D67" w14:textId="77777777" w:rsidTr="00407813">
        <w:trPr>
          <w:trHeight w:val="269"/>
        </w:trPr>
        <w:tc>
          <w:tcPr>
            <w:tcW w:w="2976" w:type="dxa"/>
            <w:vAlign w:val="bottom"/>
          </w:tcPr>
          <w:p w14:paraId="7F9C537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2308" w:type="dxa"/>
            <w:vAlign w:val="bottom"/>
          </w:tcPr>
          <w:p w14:paraId="2B3BCC8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12.23 (20.47)</w:t>
            </w:r>
          </w:p>
        </w:tc>
        <w:tc>
          <w:tcPr>
            <w:tcW w:w="2487" w:type="dxa"/>
            <w:vAlign w:val="bottom"/>
          </w:tcPr>
          <w:p w14:paraId="302178D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9.33 (17.79)</w:t>
            </w:r>
          </w:p>
        </w:tc>
      </w:tr>
      <w:tr w:rsidR="002F0525" w:rsidRPr="00FF4838" w14:paraId="0F734C04" w14:textId="77777777" w:rsidTr="00407813">
        <w:trPr>
          <w:trHeight w:val="269"/>
        </w:trPr>
        <w:tc>
          <w:tcPr>
            <w:tcW w:w="2976" w:type="dxa"/>
            <w:vAlign w:val="bottom"/>
          </w:tcPr>
          <w:p w14:paraId="4DD9E4DA"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2308" w:type="dxa"/>
            <w:vAlign w:val="bottom"/>
          </w:tcPr>
          <w:p w14:paraId="3B2D4E0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16.95 (24.31)</w:t>
            </w:r>
          </w:p>
        </w:tc>
        <w:tc>
          <w:tcPr>
            <w:tcW w:w="2487" w:type="dxa"/>
            <w:vAlign w:val="bottom"/>
          </w:tcPr>
          <w:p w14:paraId="5416F2F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12.82 (20.98)</w:t>
            </w:r>
          </w:p>
        </w:tc>
      </w:tr>
      <w:tr w:rsidR="002F0525" w:rsidRPr="00FF4838" w14:paraId="0C5AB36C" w14:textId="77777777" w:rsidTr="00407813">
        <w:trPr>
          <w:trHeight w:val="269"/>
        </w:trPr>
        <w:tc>
          <w:tcPr>
            <w:tcW w:w="2976" w:type="dxa"/>
            <w:vAlign w:val="bottom"/>
          </w:tcPr>
          <w:p w14:paraId="5537F2F8"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2308" w:type="dxa"/>
            <w:vAlign w:val="bottom"/>
          </w:tcPr>
          <w:p w14:paraId="5E70F2C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9.74 (18.19)</w:t>
            </w:r>
          </w:p>
        </w:tc>
        <w:tc>
          <w:tcPr>
            <w:tcW w:w="2487" w:type="dxa"/>
            <w:vAlign w:val="bottom"/>
          </w:tcPr>
          <w:p w14:paraId="2E1F931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7.13 (15.49)</w:t>
            </w:r>
          </w:p>
        </w:tc>
      </w:tr>
      <w:tr w:rsidR="002F0525" w:rsidRPr="00FF4838" w14:paraId="779C3EB2" w14:textId="77777777" w:rsidTr="00407813">
        <w:trPr>
          <w:trHeight w:val="269"/>
        </w:trPr>
        <w:tc>
          <w:tcPr>
            <w:tcW w:w="2976" w:type="dxa"/>
            <w:vAlign w:val="bottom"/>
          </w:tcPr>
          <w:p w14:paraId="0EA1F674"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p>
        </w:tc>
        <w:tc>
          <w:tcPr>
            <w:tcW w:w="2308" w:type="dxa"/>
            <w:vAlign w:val="bottom"/>
          </w:tcPr>
          <w:p w14:paraId="767866C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13.01 (21.14)</w:t>
            </w:r>
          </w:p>
        </w:tc>
        <w:tc>
          <w:tcPr>
            <w:tcW w:w="2487" w:type="dxa"/>
            <w:vAlign w:val="bottom"/>
          </w:tcPr>
          <w:p w14:paraId="040CBC3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9.64 (18.09)</w:t>
            </w:r>
          </w:p>
        </w:tc>
      </w:tr>
      <w:tr w:rsidR="002F0525" w:rsidRPr="00FF4838" w14:paraId="40EE036A" w14:textId="77777777" w:rsidTr="00407813">
        <w:trPr>
          <w:trHeight w:val="253"/>
        </w:trPr>
        <w:tc>
          <w:tcPr>
            <w:tcW w:w="2976" w:type="dxa"/>
            <w:vAlign w:val="bottom"/>
          </w:tcPr>
          <w:p w14:paraId="401E3AE2"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p>
        </w:tc>
        <w:tc>
          <w:tcPr>
            <w:tcW w:w="2308" w:type="dxa"/>
            <w:vAlign w:val="bottom"/>
          </w:tcPr>
          <w:p w14:paraId="62C5D2A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14.26 (22.19)</w:t>
            </w:r>
          </w:p>
        </w:tc>
        <w:tc>
          <w:tcPr>
            <w:tcW w:w="2487" w:type="dxa"/>
            <w:vAlign w:val="bottom"/>
          </w:tcPr>
          <w:p w14:paraId="5A2E653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10.19 (18.62)</w:t>
            </w:r>
          </w:p>
        </w:tc>
      </w:tr>
      <w:tr w:rsidR="002F0525" w:rsidRPr="00FF4838" w14:paraId="40D3A2B3" w14:textId="77777777" w:rsidTr="00407813">
        <w:trPr>
          <w:trHeight w:val="269"/>
        </w:trPr>
        <w:tc>
          <w:tcPr>
            <w:tcW w:w="2976" w:type="dxa"/>
            <w:vAlign w:val="bottom"/>
          </w:tcPr>
          <w:p w14:paraId="0605CCD5"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p>
        </w:tc>
        <w:tc>
          <w:tcPr>
            <w:tcW w:w="2308" w:type="dxa"/>
            <w:vAlign w:val="bottom"/>
          </w:tcPr>
          <w:p w14:paraId="278FBA4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15.99 (23.57)</w:t>
            </w:r>
          </w:p>
        </w:tc>
        <w:tc>
          <w:tcPr>
            <w:tcW w:w="2487" w:type="dxa"/>
            <w:vAlign w:val="bottom"/>
          </w:tcPr>
          <w:p w14:paraId="4FE9364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12.67 (20.85)</w:t>
            </w:r>
          </w:p>
        </w:tc>
      </w:tr>
      <w:tr w:rsidR="002F0525" w:rsidRPr="00FF4838" w14:paraId="0FCF3666" w14:textId="77777777" w:rsidTr="00407813">
        <w:trPr>
          <w:trHeight w:val="269"/>
        </w:trPr>
        <w:tc>
          <w:tcPr>
            <w:tcW w:w="2976" w:type="dxa"/>
            <w:vAlign w:val="bottom"/>
          </w:tcPr>
          <w:p w14:paraId="12157842"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2308" w:type="dxa"/>
            <w:vAlign w:val="bottom"/>
          </w:tcPr>
          <w:p w14:paraId="5CB33D8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25.29 (30.19)</w:t>
            </w:r>
          </w:p>
        </w:tc>
        <w:tc>
          <w:tcPr>
            <w:tcW w:w="2487" w:type="dxa"/>
            <w:vAlign w:val="bottom"/>
          </w:tcPr>
          <w:p w14:paraId="634CAE7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20.24 (26.74)</w:t>
            </w:r>
          </w:p>
        </w:tc>
      </w:tr>
      <w:tr w:rsidR="002F0525" w:rsidRPr="00FF4838" w14:paraId="4A62079C" w14:textId="77777777" w:rsidTr="00407813">
        <w:trPr>
          <w:trHeight w:val="269"/>
        </w:trPr>
        <w:tc>
          <w:tcPr>
            <w:tcW w:w="2976" w:type="dxa"/>
            <w:vAlign w:val="bottom"/>
          </w:tcPr>
          <w:p w14:paraId="1B66AEF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lastRenderedPageBreak/>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2308" w:type="dxa"/>
            <w:vAlign w:val="bottom"/>
          </w:tcPr>
          <w:p w14:paraId="4D53E1C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20.40 (26.85)</w:t>
            </w:r>
          </w:p>
        </w:tc>
        <w:tc>
          <w:tcPr>
            <w:tcW w:w="2487" w:type="dxa"/>
            <w:vAlign w:val="bottom"/>
          </w:tcPr>
          <w:p w14:paraId="260935C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15.53 (23.21)</w:t>
            </w:r>
          </w:p>
        </w:tc>
      </w:tr>
      <w:tr w:rsidR="002F0525" w:rsidRPr="00FF4838" w14:paraId="5AC23A91" w14:textId="77777777" w:rsidTr="00407813">
        <w:trPr>
          <w:trHeight w:val="269"/>
        </w:trPr>
        <w:tc>
          <w:tcPr>
            <w:tcW w:w="2976" w:type="dxa"/>
            <w:vAlign w:val="bottom"/>
          </w:tcPr>
          <w:p w14:paraId="2DCADB77"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2308" w:type="dxa"/>
            <w:vAlign w:val="bottom"/>
          </w:tcPr>
          <w:p w14:paraId="5A523E5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20.44 (26.88)</w:t>
            </w:r>
          </w:p>
        </w:tc>
        <w:tc>
          <w:tcPr>
            <w:tcW w:w="2487" w:type="dxa"/>
            <w:vAlign w:val="bottom"/>
          </w:tcPr>
          <w:p w14:paraId="202F89B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15.60 (23.26)</w:t>
            </w:r>
          </w:p>
        </w:tc>
      </w:tr>
      <w:tr w:rsidR="002F0525" w:rsidRPr="00FF4838" w14:paraId="53F6B89F" w14:textId="77777777" w:rsidTr="00407813">
        <w:trPr>
          <w:trHeight w:val="269"/>
        </w:trPr>
        <w:tc>
          <w:tcPr>
            <w:tcW w:w="2976" w:type="dxa"/>
            <w:vAlign w:val="bottom"/>
          </w:tcPr>
          <w:p w14:paraId="684DC2C3"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2308" w:type="dxa"/>
            <w:vAlign w:val="bottom"/>
          </w:tcPr>
          <w:p w14:paraId="0A3596D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23.88 (29.25)</w:t>
            </w:r>
          </w:p>
        </w:tc>
        <w:tc>
          <w:tcPr>
            <w:tcW w:w="2487" w:type="dxa"/>
            <w:vAlign w:val="bottom"/>
          </w:tcPr>
          <w:p w14:paraId="44E9AF4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18.89 (25.76)</w:t>
            </w:r>
          </w:p>
        </w:tc>
      </w:tr>
      <w:tr w:rsidR="002F0525" w:rsidRPr="00FF4838" w14:paraId="4EC73A3E" w14:textId="77777777" w:rsidTr="00407813">
        <w:trPr>
          <w:trHeight w:val="269"/>
        </w:trPr>
        <w:tc>
          <w:tcPr>
            <w:tcW w:w="2976" w:type="dxa"/>
            <w:vAlign w:val="bottom"/>
          </w:tcPr>
          <w:p w14:paraId="3B158693"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2308" w:type="dxa"/>
            <w:vAlign w:val="bottom"/>
          </w:tcPr>
          <w:p w14:paraId="43D894F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17.90 (25.03)</w:t>
            </w:r>
          </w:p>
        </w:tc>
        <w:tc>
          <w:tcPr>
            <w:tcW w:w="2487" w:type="dxa"/>
            <w:vAlign w:val="bottom"/>
          </w:tcPr>
          <w:p w14:paraId="66D6855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13.40 (21.47)</w:t>
            </w:r>
          </w:p>
        </w:tc>
      </w:tr>
      <w:tr w:rsidR="002F0525" w:rsidRPr="00FF4838" w14:paraId="1DBA7131" w14:textId="77777777" w:rsidTr="00407813">
        <w:trPr>
          <w:trHeight w:val="269"/>
        </w:trPr>
        <w:tc>
          <w:tcPr>
            <w:tcW w:w="2976" w:type="dxa"/>
            <w:vAlign w:val="bottom"/>
          </w:tcPr>
          <w:p w14:paraId="4C124739"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p>
        </w:tc>
        <w:tc>
          <w:tcPr>
            <w:tcW w:w="2308" w:type="dxa"/>
            <w:vAlign w:val="bottom"/>
          </w:tcPr>
          <w:p w14:paraId="7443225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9.37 (17.82)</w:t>
            </w:r>
          </w:p>
        </w:tc>
        <w:tc>
          <w:tcPr>
            <w:tcW w:w="2487" w:type="dxa"/>
            <w:vAlign w:val="bottom"/>
          </w:tcPr>
          <w:p w14:paraId="4E89F64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6.78 (15.09)</w:t>
            </w:r>
          </w:p>
        </w:tc>
      </w:tr>
      <w:tr w:rsidR="002F0525" w:rsidRPr="00FF4838" w14:paraId="4FBE0078" w14:textId="77777777" w:rsidTr="00407813">
        <w:trPr>
          <w:trHeight w:val="253"/>
        </w:trPr>
        <w:tc>
          <w:tcPr>
            <w:tcW w:w="2976" w:type="dxa"/>
            <w:vAlign w:val="bottom"/>
          </w:tcPr>
          <w:p w14:paraId="14952564"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2308" w:type="dxa"/>
            <w:vAlign w:val="bottom"/>
          </w:tcPr>
          <w:p w14:paraId="38C836D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15.77 (23.40)</w:t>
            </w:r>
          </w:p>
        </w:tc>
        <w:tc>
          <w:tcPr>
            <w:tcW w:w="2487" w:type="dxa"/>
            <w:vAlign w:val="bottom"/>
          </w:tcPr>
          <w:p w14:paraId="73EC6A7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12.17 (20.42)</w:t>
            </w:r>
          </w:p>
        </w:tc>
      </w:tr>
      <w:tr w:rsidR="002F0525" w:rsidRPr="00FF4838" w14:paraId="622C9A0D" w14:textId="77777777" w:rsidTr="00407813">
        <w:trPr>
          <w:trHeight w:val="269"/>
        </w:trPr>
        <w:tc>
          <w:tcPr>
            <w:tcW w:w="2976" w:type="dxa"/>
            <w:vAlign w:val="bottom"/>
          </w:tcPr>
          <w:p w14:paraId="4724EB50"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2308" w:type="dxa"/>
            <w:vAlign w:val="bottom"/>
          </w:tcPr>
          <w:p w14:paraId="6E642F3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14.57 (22.44)</w:t>
            </w:r>
          </w:p>
        </w:tc>
        <w:tc>
          <w:tcPr>
            <w:tcW w:w="2487" w:type="dxa"/>
            <w:vAlign w:val="bottom"/>
          </w:tcPr>
          <w:p w14:paraId="1474DC1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11.19 (19.54)</w:t>
            </w:r>
          </w:p>
        </w:tc>
      </w:tr>
      <w:tr w:rsidR="002F0525" w:rsidRPr="00FF4838" w14:paraId="30D5056D" w14:textId="77777777" w:rsidTr="00407813">
        <w:trPr>
          <w:trHeight w:val="269"/>
        </w:trPr>
        <w:tc>
          <w:tcPr>
            <w:tcW w:w="2976" w:type="dxa"/>
            <w:vAlign w:val="bottom"/>
          </w:tcPr>
          <w:p w14:paraId="641EBEEF"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2308" w:type="dxa"/>
            <w:vAlign w:val="bottom"/>
          </w:tcPr>
          <w:p w14:paraId="0A8FCB5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9.78 (16.90)</w:t>
            </w:r>
          </w:p>
        </w:tc>
        <w:tc>
          <w:tcPr>
            <w:tcW w:w="2487" w:type="dxa"/>
            <w:vAlign w:val="bottom"/>
          </w:tcPr>
          <w:p w14:paraId="49788D6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6.56 (14.84)</w:t>
            </w:r>
          </w:p>
        </w:tc>
      </w:tr>
      <w:tr w:rsidR="002F0525" w:rsidRPr="00FF4838" w14:paraId="5C957FB4" w14:textId="77777777" w:rsidTr="00407813">
        <w:trPr>
          <w:trHeight w:val="269"/>
        </w:trPr>
        <w:tc>
          <w:tcPr>
            <w:tcW w:w="2976" w:type="dxa"/>
            <w:vAlign w:val="bottom"/>
          </w:tcPr>
          <w:p w14:paraId="773E071A"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2308" w:type="dxa"/>
            <w:vAlign w:val="bottom"/>
          </w:tcPr>
          <w:p w14:paraId="21A36ED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16.46 (15.88)</w:t>
            </w:r>
          </w:p>
        </w:tc>
        <w:tc>
          <w:tcPr>
            <w:tcW w:w="2487" w:type="dxa"/>
            <w:vAlign w:val="bottom"/>
          </w:tcPr>
          <w:p w14:paraId="15E0652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12.32 (20.55)</w:t>
            </w:r>
          </w:p>
        </w:tc>
      </w:tr>
      <w:tr w:rsidR="002F0525" w:rsidRPr="00FF4838" w14:paraId="4D0227A8" w14:textId="77777777" w:rsidTr="00407813">
        <w:trPr>
          <w:trHeight w:val="269"/>
        </w:trPr>
        <w:tc>
          <w:tcPr>
            <w:tcW w:w="2976" w:type="dxa"/>
            <w:vAlign w:val="center"/>
          </w:tcPr>
          <w:p w14:paraId="6E5103DD"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2308" w:type="dxa"/>
            <w:vAlign w:val="bottom"/>
          </w:tcPr>
          <w:p w14:paraId="350E2F9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19.13 (22.15)</w:t>
            </w:r>
          </w:p>
        </w:tc>
        <w:tc>
          <w:tcPr>
            <w:tcW w:w="2487" w:type="dxa"/>
            <w:vAlign w:val="bottom"/>
          </w:tcPr>
          <w:p w14:paraId="7C43B84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15.64 (23.30)</w:t>
            </w:r>
          </w:p>
        </w:tc>
      </w:tr>
      <w:tr w:rsidR="002F0525" w:rsidRPr="00FF4838" w14:paraId="56CE25A8" w14:textId="77777777" w:rsidTr="00407813">
        <w:trPr>
          <w:trHeight w:val="269"/>
        </w:trPr>
        <w:tc>
          <w:tcPr>
            <w:tcW w:w="2976" w:type="dxa"/>
            <w:vAlign w:val="center"/>
          </w:tcPr>
          <w:p w14:paraId="66B82F2C"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1 </w:t>
            </w:r>
          </w:p>
        </w:tc>
        <w:tc>
          <w:tcPr>
            <w:tcW w:w="2308" w:type="dxa"/>
            <w:vAlign w:val="bottom"/>
          </w:tcPr>
          <w:p w14:paraId="42F68E5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17.25 (23.48)</w:t>
            </w:r>
          </w:p>
        </w:tc>
        <w:tc>
          <w:tcPr>
            <w:tcW w:w="2487" w:type="dxa"/>
            <w:vAlign w:val="bottom"/>
          </w:tcPr>
          <w:p w14:paraId="07BF73E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14.18 (22.12)</w:t>
            </w:r>
          </w:p>
        </w:tc>
      </w:tr>
      <w:tr w:rsidR="002F0525" w:rsidRPr="00FF4838" w14:paraId="36BBC478" w14:textId="77777777" w:rsidTr="00407813">
        <w:trPr>
          <w:trHeight w:val="269"/>
        </w:trPr>
        <w:tc>
          <w:tcPr>
            <w:tcW w:w="2976" w:type="dxa"/>
            <w:vAlign w:val="center"/>
          </w:tcPr>
          <w:p w14:paraId="3D877579"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2308" w:type="dxa"/>
            <w:vAlign w:val="bottom"/>
          </w:tcPr>
          <w:p w14:paraId="10B27BD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26.22 (19.77)</w:t>
            </w:r>
          </w:p>
        </w:tc>
        <w:tc>
          <w:tcPr>
            <w:tcW w:w="2487" w:type="dxa"/>
            <w:vAlign w:val="bottom"/>
          </w:tcPr>
          <w:p w14:paraId="2A45117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21.67 (27.74)</w:t>
            </w:r>
          </w:p>
        </w:tc>
      </w:tr>
      <w:tr w:rsidR="002F0525" w:rsidRPr="00FF4838" w14:paraId="78953628" w14:textId="77777777" w:rsidTr="00407813">
        <w:trPr>
          <w:trHeight w:val="269"/>
        </w:trPr>
        <w:tc>
          <w:tcPr>
            <w:tcW w:w="2976" w:type="dxa"/>
            <w:vAlign w:val="center"/>
          </w:tcPr>
          <w:p w14:paraId="5C6CF8F2"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p>
        </w:tc>
        <w:tc>
          <w:tcPr>
            <w:tcW w:w="2308" w:type="dxa"/>
            <w:vAlign w:val="bottom"/>
          </w:tcPr>
          <w:p w14:paraId="5B97557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21.36 (29.60)</w:t>
            </w:r>
          </w:p>
        </w:tc>
        <w:tc>
          <w:tcPr>
            <w:tcW w:w="2487" w:type="dxa"/>
            <w:vAlign w:val="bottom"/>
          </w:tcPr>
          <w:p w14:paraId="57B5E81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17.58 (24.79)</w:t>
            </w:r>
          </w:p>
        </w:tc>
      </w:tr>
      <w:tr w:rsidR="002F0525" w:rsidRPr="00FF4838" w14:paraId="00190353" w14:textId="77777777" w:rsidTr="00407813">
        <w:trPr>
          <w:trHeight w:val="269"/>
        </w:trPr>
        <w:tc>
          <w:tcPr>
            <w:tcW w:w="2976" w:type="dxa"/>
            <w:vAlign w:val="center"/>
          </w:tcPr>
          <w:p w14:paraId="0F4B9625" w14:textId="77777777" w:rsidR="002F0525" w:rsidRPr="00FF4838" w:rsidRDefault="002F0525" w:rsidP="00407813">
            <w:pPr>
              <w:jc w:val="center"/>
              <w:rPr>
                <w:rFonts w:ascii="Times New Roman" w:eastAsiaTheme="minorHAnsi" w:hAnsi="Times New Roman" w:cs="Times New Roman"/>
                <w:b/>
                <w:lang w:val="en-IN" w:eastAsia="en-US"/>
              </w:rPr>
            </w:pPr>
            <w:commentRangeStart w:id="34"/>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commentRangeEnd w:id="34"/>
            <w:r w:rsidR="00B40702">
              <w:rPr>
                <w:rStyle w:val="CommentReference"/>
                <w:rtl/>
              </w:rPr>
              <w:commentReference w:id="34"/>
            </w:r>
          </w:p>
        </w:tc>
        <w:tc>
          <w:tcPr>
            <w:tcW w:w="2308" w:type="dxa"/>
            <w:vAlign w:val="bottom"/>
          </w:tcPr>
          <w:p w14:paraId="61CBB56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0.96</w:t>
            </w:r>
          </w:p>
        </w:tc>
        <w:tc>
          <w:tcPr>
            <w:tcW w:w="2487" w:type="dxa"/>
            <w:vAlign w:val="bottom"/>
          </w:tcPr>
          <w:p w14:paraId="5EFBE1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0.78</w:t>
            </w:r>
          </w:p>
        </w:tc>
      </w:tr>
      <w:tr w:rsidR="002F0525" w:rsidRPr="00FF4838" w14:paraId="1A3E8437" w14:textId="77777777" w:rsidTr="00407813">
        <w:trPr>
          <w:trHeight w:val="285"/>
        </w:trPr>
        <w:tc>
          <w:tcPr>
            <w:tcW w:w="2976" w:type="dxa"/>
            <w:vAlign w:val="center"/>
          </w:tcPr>
          <w:p w14:paraId="5AA12FE9" w14:textId="77777777" w:rsidR="002F0525" w:rsidRPr="00FF4838" w:rsidRDefault="002F0525" w:rsidP="00407813">
            <w:pPr>
              <w:jc w:val="cente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2308" w:type="dxa"/>
            <w:vAlign w:val="bottom"/>
          </w:tcPr>
          <w:p w14:paraId="74B7F6A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2.73</w:t>
            </w:r>
          </w:p>
        </w:tc>
        <w:tc>
          <w:tcPr>
            <w:tcW w:w="2487" w:type="dxa"/>
            <w:vAlign w:val="bottom"/>
          </w:tcPr>
          <w:p w14:paraId="507E598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2.22</w:t>
            </w:r>
          </w:p>
        </w:tc>
      </w:tr>
    </w:tbl>
    <w:p w14:paraId="6B62ED79" w14:textId="77777777" w:rsidR="002F0525"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sz w:val="24"/>
          <w:szCs w:val="24"/>
          <w:lang w:val="en-IN" w:eastAsia="en-US"/>
        </w:rPr>
      </w:pPr>
    </w:p>
    <w:p w14:paraId="4D3D1D56" w14:textId="77777777" w:rsidR="002F0525"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sz w:val="24"/>
          <w:szCs w:val="24"/>
          <w:lang w:val="en-IN" w:eastAsia="en-US"/>
        </w:rPr>
      </w:pPr>
    </w:p>
    <w:p w14:paraId="3C9B591D" w14:textId="77777777" w:rsidR="002F0525" w:rsidRDefault="002F0525" w:rsidP="002F0525">
      <w:pPr>
        <w:widowControl w:val="0"/>
        <w:autoSpaceDE w:val="0"/>
        <w:autoSpaceDN w:val="0"/>
        <w:spacing w:before="136" w:after="0" w:line="360" w:lineRule="auto"/>
        <w:ind w:left="-284" w:right="216" w:hanging="141"/>
        <w:jc w:val="both"/>
        <w:rPr>
          <w:rFonts w:ascii="Times New Roman" w:eastAsiaTheme="minorHAnsi" w:hAnsi="Times New Roman" w:cs="Times New Roman"/>
          <w:sz w:val="24"/>
          <w:szCs w:val="24"/>
          <w:lang w:val="en-IN" w:eastAsia="en-US"/>
        </w:rPr>
      </w:pPr>
    </w:p>
    <w:p w14:paraId="58FC9583" w14:textId="77777777" w:rsidR="002F0525" w:rsidRDefault="002F0525" w:rsidP="00761A8D">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7AFEA279" w14:textId="77777777" w:rsidR="007E4444" w:rsidRDefault="002F0525"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sz w:val="24"/>
          <w:szCs w:val="24"/>
          <w:lang w:val="en-IN" w:eastAsia="en-US"/>
        </w:rPr>
        <w:t xml:space="preserve"> </w:t>
      </w:r>
    </w:p>
    <w:p w14:paraId="7F9F9D8A"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21997045"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17B7D193"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64F672A7"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624426EB"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4FD18672"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3ABB657A"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65D1212F"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608B9DB9"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03503C96"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48E43CED"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2740E2AF"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17CFFC84"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0D454476"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43993061"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02376340"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3EAC1B70"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426357D9"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16ECCBDE"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13E09DFD" w14:textId="77777777" w:rsidR="007E4444" w:rsidRDefault="007E4444" w:rsidP="002F0525">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p>
    <w:p w14:paraId="5C01A0DA" w14:textId="14A195FF" w:rsidR="002F0525" w:rsidRPr="00FF4838" w:rsidRDefault="007E4444" w:rsidP="007E4444">
      <w:pPr>
        <w:widowControl w:val="0"/>
        <w:autoSpaceDE w:val="0"/>
        <w:autoSpaceDN w:val="0"/>
        <w:spacing w:before="136" w:after="0" w:line="360" w:lineRule="auto"/>
        <w:ind w:right="216"/>
        <w:jc w:val="both"/>
        <w:rPr>
          <w:rFonts w:ascii="Times New Roman" w:eastAsiaTheme="minorHAnsi" w:hAnsi="Times New Roman" w:cs="Times New Roman"/>
          <w:sz w:val="24"/>
          <w:szCs w:val="24"/>
          <w:lang w:val="en-IN" w:eastAsia="en-US"/>
        </w:rPr>
      </w:pPr>
      <w:r>
        <w:rPr>
          <w:rFonts w:ascii="Times New Roman" w:eastAsiaTheme="minorHAnsi" w:hAnsi="Times New Roman" w:cs="Times New Roman"/>
          <w:sz w:val="24"/>
          <w:szCs w:val="24"/>
          <w:lang w:val="en-IN" w:eastAsia="en-US"/>
        </w:rPr>
        <w:lastRenderedPageBreak/>
        <w:t xml:space="preserve">the </w:t>
      </w:r>
      <w:r w:rsidR="002F0525" w:rsidRPr="00FF4838">
        <w:rPr>
          <w:rFonts w:ascii="Times New Roman" w:eastAsiaTheme="minorHAnsi" w:hAnsi="Times New Roman" w:cs="Times New Roman"/>
          <w:sz w:val="24"/>
          <w:szCs w:val="24"/>
          <w:lang w:val="en-IN" w:eastAsia="en-US"/>
        </w:rPr>
        <w:t xml:space="preserve">development stages of the grafted plants (Heo, 1991 and El-Sayed </w:t>
      </w:r>
      <w:r w:rsidR="002F0525" w:rsidRPr="00FF4838">
        <w:rPr>
          <w:rFonts w:ascii="Times New Roman" w:eastAsiaTheme="minorHAnsi" w:hAnsi="Times New Roman" w:cs="Times New Roman"/>
          <w:i/>
          <w:sz w:val="24"/>
          <w:szCs w:val="24"/>
          <w:lang w:val="en-IN" w:eastAsia="en-US"/>
        </w:rPr>
        <w:t>et al</w:t>
      </w:r>
      <w:r w:rsidR="002F0525" w:rsidRPr="00FF4838">
        <w:rPr>
          <w:rFonts w:ascii="Times New Roman" w:eastAsiaTheme="minorHAnsi" w:hAnsi="Times New Roman" w:cs="Times New Roman"/>
          <w:sz w:val="24"/>
          <w:szCs w:val="24"/>
          <w:lang w:val="en-IN" w:eastAsia="en-US"/>
        </w:rPr>
        <w:t>., 2015).</w:t>
      </w:r>
      <w:r>
        <w:rPr>
          <w:rFonts w:ascii="Times New Roman" w:eastAsiaTheme="minorHAnsi" w:hAnsi="Times New Roman" w:cs="Times New Roman"/>
          <w:sz w:val="24"/>
          <w:szCs w:val="24"/>
          <w:lang w:val="en-IN" w:eastAsia="en-US"/>
        </w:rPr>
        <w:t xml:space="preserve"> </w:t>
      </w:r>
      <w:r w:rsidR="002F0525" w:rsidRPr="00FF4838">
        <w:rPr>
          <w:rFonts w:ascii="Times New Roman" w:eastAsiaTheme="minorHAnsi" w:hAnsi="Times New Roman" w:cs="Times New Roman"/>
          <w:sz w:val="24"/>
          <w:szCs w:val="24"/>
          <w:lang w:val="en-IN" w:eastAsia="en-US"/>
        </w:rPr>
        <w:t xml:space="preserve">The tolerance caused by grafting is moreover associated with the improvement of photosynthesis and increased activity of antioxidant enzymes. Grafting in controlling plant diseases by increasing of the activity plant </w:t>
      </w:r>
      <w:r w:rsidR="000810BB" w:rsidRPr="00FF4838">
        <w:rPr>
          <w:rFonts w:ascii="Times New Roman" w:eastAsiaTheme="minorHAnsi" w:hAnsi="Times New Roman" w:cs="Times New Roman"/>
          <w:sz w:val="24"/>
          <w:szCs w:val="24"/>
          <w:lang w:val="en-IN" w:eastAsia="en-US"/>
        </w:rPr>
        <w:t>defence</w:t>
      </w:r>
      <w:r w:rsidR="002F0525" w:rsidRPr="00FF4838">
        <w:rPr>
          <w:rFonts w:ascii="Times New Roman" w:eastAsiaTheme="minorHAnsi" w:hAnsi="Times New Roman" w:cs="Times New Roman"/>
          <w:sz w:val="24"/>
          <w:szCs w:val="24"/>
          <w:lang w:val="en-IN" w:eastAsia="en-US"/>
        </w:rPr>
        <w:t xml:space="preserve"> enzymes especially PPO and POX. A proteomics study of cucumber leaves grafted onto </w:t>
      </w:r>
      <w:r w:rsidR="002F0525" w:rsidRPr="00FF4838">
        <w:rPr>
          <w:rFonts w:ascii="Times New Roman" w:eastAsiaTheme="minorHAnsi" w:hAnsi="Times New Roman" w:cs="Times New Roman"/>
          <w:i/>
          <w:sz w:val="24"/>
          <w:szCs w:val="24"/>
          <w:lang w:val="en-IN" w:eastAsia="en-US"/>
        </w:rPr>
        <w:t>C. moschata</w:t>
      </w:r>
      <w:r w:rsidR="002F0525" w:rsidRPr="00FF4838">
        <w:rPr>
          <w:rFonts w:ascii="Times New Roman" w:eastAsiaTheme="minorHAnsi" w:hAnsi="Times New Roman" w:cs="Times New Roman"/>
          <w:sz w:val="24"/>
          <w:szCs w:val="24"/>
          <w:lang w:val="en-IN" w:eastAsia="en-US"/>
        </w:rPr>
        <w:t xml:space="preserve"> and leaves from self-rooted cucumbers exhibited an increase in two types of proteins in grafted plants compared with   self-rooted plants. The first protein was a response to the plant </w:t>
      </w:r>
      <w:r w:rsidR="000810BB" w:rsidRPr="00FF4838">
        <w:rPr>
          <w:rFonts w:ascii="Times New Roman" w:eastAsiaTheme="minorHAnsi" w:hAnsi="Times New Roman" w:cs="Times New Roman"/>
          <w:sz w:val="24"/>
          <w:szCs w:val="24"/>
          <w:lang w:val="en-IN" w:eastAsia="en-US"/>
        </w:rPr>
        <w:t>Défense</w:t>
      </w:r>
      <w:r w:rsidR="002F0525" w:rsidRPr="00FF4838">
        <w:rPr>
          <w:rFonts w:ascii="Times New Roman" w:eastAsiaTheme="minorHAnsi" w:hAnsi="Times New Roman" w:cs="Times New Roman"/>
          <w:sz w:val="24"/>
          <w:szCs w:val="24"/>
          <w:lang w:val="en-IN" w:eastAsia="en-US"/>
        </w:rPr>
        <w:t>, and the second protein acts as a photosynthesis-related protein (</w:t>
      </w:r>
      <w:r w:rsidR="002F0525" w:rsidRPr="00FF4838">
        <w:rPr>
          <w:rFonts w:ascii="Times New Roman" w:eastAsiaTheme="minorHAnsi" w:hAnsi="Times New Roman" w:cs="Times New Roman"/>
          <w:color w:val="222222"/>
          <w:sz w:val="24"/>
          <w:szCs w:val="20"/>
          <w:shd w:val="clear" w:color="auto" w:fill="FFFFFF"/>
          <w:lang w:val="en-IN" w:eastAsia="en-US"/>
        </w:rPr>
        <w:t xml:space="preserve">Reyad </w:t>
      </w:r>
      <w:r w:rsidR="002F0525" w:rsidRPr="00FF4838">
        <w:rPr>
          <w:rFonts w:ascii="Times New Roman" w:eastAsiaTheme="minorHAnsi" w:hAnsi="Times New Roman" w:cs="Times New Roman"/>
          <w:i/>
          <w:color w:val="222222"/>
          <w:sz w:val="24"/>
          <w:szCs w:val="20"/>
          <w:shd w:val="clear" w:color="auto" w:fill="FFFFFF"/>
          <w:lang w:val="en-IN" w:eastAsia="en-US"/>
        </w:rPr>
        <w:t>et al</w:t>
      </w:r>
      <w:r w:rsidR="002F0525" w:rsidRPr="00FF4838">
        <w:rPr>
          <w:rFonts w:ascii="Times New Roman" w:eastAsiaTheme="minorHAnsi" w:hAnsi="Times New Roman" w:cs="Times New Roman"/>
          <w:color w:val="222222"/>
          <w:sz w:val="24"/>
          <w:szCs w:val="20"/>
          <w:shd w:val="clear" w:color="auto" w:fill="FFFFFF"/>
          <w:lang w:val="en-IN" w:eastAsia="en-US"/>
        </w:rPr>
        <w:t>., 2021</w:t>
      </w:r>
      <w:r w:rsidR="002F0525" w:rsidRPr="00FF4838">
        <w:rPr>
          <w:rFonts w:ascii="Times New Roman" w:eastAsiaTheme="minorHAnsi" w:hAnsi="Times New Roman" w:cs="Times New Roman"/>
          <w:sz w:val="24"/>
          <w:szCs w:val="24"/>
          <w:lang w:val="en-IN" w:eastAsia="en-US"/>
        </w:rPr>
        <w:t>).</w:t>
      </w:r>
    </w:p>
    <w:p w14:paraId="4584A3D6" w14:textId="13B876F5" w:rsidR="002F0525" w:rsidRPr="00FF4838" w:rsidRDefault="00761A8D" w:rsidP="002F0525">
      <w:pPr>
        <w:spacing w:line="360" w:lineRule="auto"/>
        <w:jc w:val="both"/>
        <w:rPr>
          <w:rFonts w:ascii="Times New Roman" w:eastAsiaTheme="minorHAnsi" w:hAnsi="Times New Roman" w:cs="Times New Roman"/>
          <w:b/>
          <w:sz w:val="24"/>
          <w:szCs w:val="24"/>
          <w:lang w:val="en-IN" w:eastAsia="en-US"/>
        </w:rPr>
      </w:pPr>
      <w:r>
        <w:rPr>
          <w:rFonts w:ascii="Times New Roman" w:eastAsiaTheme="minorHAnsi" w:hAnsi="Times New Roman" w:cs="Times New Roman"/>
          <w:b/>
          <w:sz w:val="24"/>
          <w:szCs w:val="24"/>
          <w:lang w:val="en-IN" w:eastAsia="en-US"/>
        </w:rPr>
        <w:t xml:space="preserve">F. </w:t>
      </w:r>
      <w:r w:rsidR="002F0525" w:rsidRPr="00FF4838">
        <w:rPr>
          <w:rFonts w:ascii="Times New Roman" w:eastAsiaTheme="minorHAnsi" w:hAnsi="Times New Roman" w:cs="Times New Roman"/>
          <w:b/>
          <w:bCs/>
          <w:sz w:val="24"/>
          <w:szCs w:val="24"/>
          <w:lang w:val="en-IN" w:eastAsia="en-US"/>
        </w:rPr>
        <w:t>Pest (%)</w:t>
      </w:r>
      <w:r w:rsidR="002F0525" w:rsidRPr="00FF4838">
        <w:rPr>
          <w:rFonts w:ascii="Times New Roman" w:eastAsiaTheme="minorHAnsi" w:hAnsi="Times New Roman" w:cs="Times New Roman"/>
          <w:b/>
          <w:sz w:val="24"/>
          <w:szCs w:val="24"/>
          <w:lang w:val="en-IN" w:eastAsia="en-US"/>
        </w:rPr>
        <w:t xml:space="preserve"> </w:t>
      </w:r>
    </w:p>
    <w:p w14:paraId="0C8E1E04" w14:textId="2E9DB01B" w:rsidR="002F0525" w:rsidRPr="00FF4838" w:rsidRDefault="00761A8D" w:rsidP="002F0525">
      <w:pPr>
        <w:spacing w:line="360"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IN" w:eastAsia="en-US"/>
        </w:rPr>
        <w:t xml:space="preserve">1. </w:t>
      </w:r>
      <w:r w:rsidR="002F0525" w:rsidRPr="00FF4838">
        <w:rPr>
          <w:rFonts w:ascii="Times New Roman" w:eastAsiaTheme="minorHAnsi" w:hAnsi="Times New Roman" w:cs="Times New Roman"/>
          <w:b/>
          <w:sz w:val="24"/>
          <w:szCs w:val="24"/>
          <w:lang w:val="en-IN" w:eastAsia="en-US"/>
        </w:rPr>
        <w:t xml:space="preserve">Effect of </w:t>
      </w:r>
      <w:r w:rsidR="002F0525">
        <w:rPr>
          <w:rFonts w:ascii="Times New Roman" w:eastAsiaTheme="minorHAnsi" w:hAnsi="Times New Roman" w:cs="Times New Roman"/>
          <w:b/>
          <w:sz w:val="24"/>
          <w:szCs w:val="24"/>
          <w:lang w:val="en-IN" w:eastAsia="en-US"/>
        </w:rPr>
        <w:t xml:space="preserve">grafting </w:t>
      </w:r>
      <w:r w:rsidR="002F0525" w:rsidRPr="00FF4838">
        <w:rPr>
          <w:rFonts w:ascii="Times New Roman" w:eastAsiaTheme="minorHAnsi" w:hAnsi="Times New Roman" w:cs="Times New Roman"/>
          <w:b/>
          <w:sz w:val="24"/>
          <w:szCs w:val="24"/>
          <w:lang w:val="en-IN" w:eastAsia="en-US"/>
        </w:rPr>
        <w:t>on</w:t>
      </w:r>
      <w:r w:rsidR="002F0525" w:rsidRPr="00FF4838">
        <w:rPr>
          <w:rFonts w:ascii="Times New Roman" w:eastAsia="+mn-ea" w:hAnsi="Times New Roman" w:cs="Times New Roman"/>
          <w:color w:val="000000"/>
          <w:kern w:val="24"/>
          <w:sz w:val="24"/>
          <w:szCs w:val="24"/>
          <w:lang w:val="en-US" w:eastAsia="en-IN"/>
        </w:rPr>
        <w:t xml:space="preserve"> </w:t>
      </w:r>
      <w:r w:rsidR="002F0525" w:rsidRPr="00FF4838">
        <w:rPr>
          <w:rFonts w:ascii="Times New Roman" w:eastAsiaTheme="minorHAnsi" w:hAnsi="Times New Roman" w:cs="Times New Roman"/>
          <w:b/>
          <w:sz w:val="24"/>
          <w:szCs w:val="24"/>
          <w:lang w:val="en-US" w:eastAsia="en-US"/>
        </w:rPr>
        <w:t>Fruit fly (%)</w:t>
      </w:r>
    </w:p>
    <w:p w14:paraId="432227B1" w14:textId="059E7073" w:rsidR="002F0525" w:rsidRPr="00FF4838" w:rsidRDefault="002F0525" w:rsidP="002F0525">
      <w:pPr>
        <w:spacing w:line="360" w:lineRule="auto"/>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sz w:val="24"/>
          <w:szCs w:val="24"/>
          <w:lang w:val="en-IN" w:eastAsia="en-US"/>
        </w:rPr>
        <w:tab/>
        <w:t xml:space="preserve">The data on effect of rootstock and scion on grafting for </w:t>
      </w:r>
      <w:r w:rsidRPr="00FF4838">
        <w:rPr>
          <w:rFonts w:ascii="Times New Roman" w:eastAsiaTheme="minorHAnsi" w:hAnsi="Times New Roman" w:cs="Times New Roman"/>
          <w:sz w:val="24"/>
          <w:szCs w:val="24"/>
          <w:lang w:val="en-US" w:eastAsia="en-US"/>
        </w:rPr>
        <w:t xml:space="preserve">fruit fly </w:t>
      </w:r>
      <w:r w:rsidRPr="00FF4838">
        <w:rPr>
          <w:rFonts w:ascii="Times New Roman" w:eastAsiaTheme="minorHAnsi" w:hAnsi="Times New Roman" w:cs="Times New Roman"/>
          <w:sz w:val="24"/>
          <w:szCs w:val="24"/>
          <w:lang w:val="en-IN" w:eastAsia="en-US"/>
        </w:rPr>
        <w:t xml:space="preserve">is presented in Table 4. The individual rootstock, scion and interaction showed significant difference for </w:t>
      </w:r>
      <w:r w:rsidRPr="00FF4838">
        <w:rPr>
          <w:rFonts w:ascii="Times New Roman" w:eastAsiaTheme="minorHAnsi" w:hAnsi="Times New Roman" w:cs="Times New Roman"/>
          <w:sz w:val="24"/>
          <w:szCs w:val="24"/>
          <w:lang w:val="en-US" w:eastAsia="en-US"/>
        </w:rPr>
        <w:t xml:space="preserve">fruit fly </w:t>
      </w:r>
      <w:r w:rsidRPr="00FF4838">
        <w:rPr>
          <w:rFonts w:ascii="Times New Roman" w:eastAsiaTheme="minorHAnsi" w:hAnsi="Times New Roman" w:cs="Times New Roman"/>
          <w:sz w:val="24"/>
          <w:szCs w:val="24"/>
          <w:lang w:val="en-IN" w:eastAsia="en-US"/>
        </w:rPr>
        <w:t xml:space="preserve">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 The rootstock Arka Chandan (R</w:t>
      </w:r>
      <w:r w:rsidRPr="00FF4838">
        <w:rPr>
          <w:rFonts w:ascii="Times New Roman" w:eastAsiaTheme="minorHAnsi" w:hAnsi="Times New Roman" w:cs="Times New Roman"/>
          <w:sz w:val="24"/>
          <w:szCs w:val="24"/>
          <w:vertAlign w:val="subscript"/>
          <w:lang w:val="en-IN" w:eastAsia="en-US"/>
        </w:rPr>
        <w:t>1</w:t>
      </w:r>
      <w:r w:rsidRPr="00FF4838">
        <w:rPr>
          <w:rFonts w:ascii="Times New Roman" w:eastAsiaTheme="minorHAnsi" w:hAnsi="Times New Roman" w:cs="Times New Roman"/>
          <w:sz w:val="24"/>
          <w:szCs w:val="24"/>
          <w:lang w:val="en-IN" w:eastAsia="en-US"/>
        </w:rPr>
        <w:t xml:space="preserve">) was recorded maximum (12.39%), (12.27%) incidence of </w:t>
      </w:r>
      <w:r w:rsidRPr="00FF4838">
        <w:rPr>
          <w:rFonts w:ascii="Times New Roman" w:eastAsiaTheme="minorHAnsi" w:hAnsi="Times New Roman" w:cs="Times New Roman"/>
          <w:sz w:val="24"/>
          <w:szCs w:val="24"/>
          <w:lang w:val="en-US" w:eastAsia="en-US"/>
        </w:rPr>
        <w:t>fruit fly</w:t>
      </w:r>
      <w:r w:rsidRPr="00FF4838">
        <w:rPr>
          <w:rFonts w:ascii="Times New Roman" w:eastAsiaTheme="minorHAnsi" w:hAnsi="Times New Roman" w:cs="Times New Roman"/>
          <w:sz w:val="24"/>
          <w:szCs w:val="24"/>
          <w:lang w:val="en-IN" w:eastAsia="en-US"/>
        </w:rPr>
        <w:t xml:space="preserve"> 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seasons. </w:t>
      </w:r>
    </w:p>
    <w:p w14:paraId="10597989" w14:textId="246CB720"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r w:rsidRPr="00FF4838">
        <w:rPr>
          <w:rFonts w:ascii="Times New Roman" w:eastAsia="Times New Roman" w:hAnsi="Times New Roman" w:cs="Times New Roman"/>
          <w:sz w:val="24"/>
          <w:szCs w:val="24"/>
          <w:lang w:val="en-US" w:eastAsia="en-US"/>
        </w:rPr>
        <w:tab/>
        <w:t xml:space="preserve">The scion,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was recorded lowest (4.39%) for fruit fly incidence in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season. While, highest (6.26%) was recorded with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for fruit fly incidence. In summer, </w:t>
      </w:r>
      <w:r>
        <w:rPr>
          <w:rFonts w:ascii="Times New Roman" w:eastAsia="Times New Roman" w:hAnsi="Times New Roman" w:cs="Times New Roman"/>
          <w:sz w:val="24"/>
          <w:szCs w:val="24"/>
          <w:lang w:val="en-US" w:eastAsia="en-US"/>
        </w:rPr>
        <w:t>Commercial hybrid (S</w:t>
      </w:r>
      <w:r>
        <w:rPr>
          <w:rFonts w:ascii="Times New Roman" w:eastAsia="Times New Roman" w:hAnsi="Times New Roman" w:cs="Times New Roman"/>
          <w:sz w:val="24"/>
          <w:szCs w:val="24"/>
          <w:vertAlign w:val="subscript"/>
          <w:lang w:val="en-US" w:eastAsia="en-US"/>
        </w:rPr>
        <w:t>3</w:t>
      </w:r>
      <w:r>
        <w:rPr>
          <w:rFonts w:ascii="Times New Roman" w:eastAsia="Times New Roman" w:hAnsi="Times New Roman" w:cs="Times New Roman"/>
          <w:sz w:val="24"/>
          <w:szCs w:val="24"/>
          <w:lang w:val="en-US" w:eastAsia="en-US"/>
        </w:rPr>
        <w:t>)</w:t>
      </w:r>
      <w:r w:rsidRPr="00FF4838">
        <w:rPr>
          <w:rFonts w:ascii="Times New Roman" w:eastAsia="Times New Roman" w:hAnsi="Times New Roman" w:cs="Times New Roman"/>
          <w:sz w:val="24"/>
          <w:szCs w:val="24"/>
          <w:lang w:val="en-US" w:eastAsia="en-US"/>
        </w:rPr>
        <w:t xml:space="preserve"> was noted lowest (4.94%) for fruit fly incidence. While, highest fruit fly incidence (6.88%) was recorded in </w:t>
      </w:r>
      <w:r>
        <w:rPr>
          <w:rFonts w:ascii="Times New Roman" w:eastAsia="Times New Roman" w:hAnsi="Times New Roman" w:cs="Times New Roman"/>
          <w:sz w:val="24"/>
          <w:szCs w:val="24"/>
          <w:lang w:val="en-US" w:eastAsia="en-US"/>
        </w:rPr>
        <w:t>Commercial hybrid</w:t>
      </w:r>
      <w:r w:rsidRPr="00FF4838">
        <w:rPr>
          <w:rFonts w:ascii="Times New Roman" w:eastAsia="Times New Roman" w:hAnsi="Times New Roman" w:cs="Times New Roman"/>
          <w:sz w:val="24"/>
          <w:szCs w:val="24"/>
          <w:lang w:val="en-US" w:eastAsia="en-US"/>
        </w:rPr>
        <w:t xml:space="preserve"> (S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w:t>
      </w:r>
    </w:p>
    <w:p w14:paraId="53983424" w14:textId="77777777"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ab/>
        <w:t xml:space="preserve">The interaction effect of rootstock and scion showed a significant difference in both seasons. In </w:t>
      </w:r>
      <w:r w:rsidRPr="00FF4838">
        <w:rPr>
          <w:rFonts w:ascii="Times New Roman" w:eastAsia="Times New Roman" w:hAnsi="Times New Roman" w:cs="Times New Roman"/>
          <w:i/>
          <w:sz w:val="24"/>
          <w:szCs w:val="24"/>
          <w:lang w:val="en-IN" w:eastAsia="en-US"/>
        </w:rPr>
        <w:t>kharif</w:t>
      </w:r>
      <w:r w:rsidRPr="00FF4838">
        <w:rPr>
          <w:rFonts w:ascii="Times New Roman" w:eastAsia="Times New Roman" w:hAnsi="Times New Roman" w:cs="Times New Roman"/>
          <w:sz w:val="24"/>
          <w:szCs w:val="24"/>
          <w:lang w:val="en-IN" w:eastAsia="en-US"/>
        </w:rPr>
        <w:t xml:space="preserve"> season interaction R</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 xml:space="preserve">2 </w:t>
      </w:r>
      <w:r w:rsidRPr="00FF4838">
        <w:rPr>
          <w:rFonts w:ascii="Times New Roman" w:eastAsia="Times New Roman" w:hAnsi="Times New Roman" w:cs="Times New Roman"/>
          <w:sz w:val="24"/>
          <w:szCs w:val="24"/>
          <w:lang w:val="en-IN" w:eastAsia="en-US"/>
        </w:rPr>
        <w:t xml:space="preserve">was noted highest (20.98%) for </w:t>
      </w:r>
      <w:r w:rsidRPr="00FF4838">
        <w:rPr>
          <w:rFonts w:ascii="Times New Roman" w:eastAsia="Times New Roman" w:hAnsi="Times New Roman" w:cs="Times New Roman"/>
          <w:sz w:val="24"/>
          <w:szCs w:val="24"/>
          <w:lang w:val="en-US" w:eastAsia="en-US"/>
        </w:rPr>
        <w:t>fruit fly incidence</w:t>
      </w:r>
      <w:r w:rsidRPr="00FF4838">
        <w:rPr>
          <w:rFonts w:ascii="Times New Roman" w:eastAsia="Times New Roman" w:hAnsi="Times New Roman" w:cs="Times New Roman"/>
          <w:sz w:val="24"/>
          <w:szCs w:val="24"/>
          <w:lang w:val="en-IN" w:eastAsia="en-US"/>
        </w:rPr>
        <w:t>. In summer season interaction R</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 xml:space="preserve"> was recoded highest (15.59%) incidence </w:t>
      </w:r>
      <w:proofErr w:type="gramStart"/>
      <w:r w:rsidRPr="00FF4838">
        <w:rPr>
          <w:rFonts w:ascii="Times New Roman" w:eastAsia="Times New Roman" w:hAnsi="Times New Roman" w:cs="Times New Roman"/>
          <w:sz w:val="24"/>
          <w:szCs w:val="24"/>
          <w:lang w:val="en-IN" w:eastAsia="en-US"/>
        </w:rPr>
        <w:t xml:space="preserve">of  </w:t>
      </w:r>
      <w:r w:rsidRPr="00FF4838">
        <w:rPr>
          <w:rFonts w:ascii="Times New Roman" w:eastAsia="Times New Roman" w:hAnsi="Times New Roman" w:cs="Times New Roman"/>
          <w:sz w:val="24"/>
          <w:szCs w:val="24"/>
          <w:lang w:val="en-US" w:eastAsia="en-US"/>
        </w:rPr>
        <w:t>fruit</w:t>
      </w:r>
      <w:proofErr w:type="gramEnd"/>
      <w:r w:rsidRPr="00FF4838">
        <w:rPr>
          <w:rFonts w:ascii="Times New Roman" w:eastAsia="Times New Roman" w:hAnsi="Times New Roman" w:cs="Times New Roman"/>
          <w:sz w:val="24"/>
          <w:szCs w:val="24"/>
          <w:lang w:val="en-US" w:eastAsia="en-US"/>
        </w:rPr>
        <w:t xml:space="preserve"> fly</w:t>
      </w:r>
      <w:r w:rsidRPr="00FF4838">
        <w:rPr>
          <w:rFonts w:ascii="Times New Roman" w:eastAsia="Times New Roman" w:hAnsi="Times New Roman" w:cs="Times New Roman"/>
          <w:sz w:val="24"/>
          <w:szCs w:val="24"/>
          <w:lang w:val="en-IN" w:eastAsia="en-US"/>
        </w:rPr>
        <w:t>.</w:t>
      </w:r>
      <w:r w:rsidRPr="00FF4838">
        <w:rPr>
          <w:rFonts w:ascii="Times New Roman" w:eastAsia="Times New Roman" w:hAnsi="Times New Roman" w:cs="Times New Roman"/>
          <w:sz w:val="24"/>
          <w:szCs w:val="24"/>
          <w:lang w:val="en-US" w:eastAsia="en-US"/>
        </w:rPr>
        <w:t xml:space="preserve"> </w:t>
      </w:r>
      <w:r w:rsidRPr="00FF4838">
        <w:rPr>
          <w:rFonts w:ascii="Times New Roman" w:eastAsia="Times New Roman" w:hAnsi="Times New Roman" w:cs="Times New Roman"/>
          <w:sz w:val="24"/>
          <w:szCs w:val="24"/>
          <w:lang w:val="en-IN" w:eastAsia="en-US"/>
        </w:rPr>
        <w:t xml:space="preserve"> </w:t>
      </w:r>
    </w:p>
    <w:p w14:paraId="11152BD6" w14:textId="79BA1C91" w:rsidR="002F0525" w:rsidRPr="00FF4838" w:rsidRDefault="00761A8D"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Pr>
          <w:rFonts w:ascii="Times New Roman" w:eastAsia="Times New Roman" w:hAnsi="Times New Roman" w:cs="Times New Roman"/>
          <w:b/>
          <w:sz w:val="24"/>
          <w:szCs w:val="24"/>
          <w:lang w:val="en-US" w:eastAsia="en-US"/>
        </w:rPr>
        <w:t>2.</w:t>
      </w:r>
      <w:r w:rsidR="002F0525" w:rsidRPr="00FF4838">
        <w:rPr>
          <w:rFonts w:ascii="Times New Roman" w:eastAsia="Times New Roman" w:hAnsi="Times New Roman" w:cs="Times New Roman"/>
          <w:b/>
          <w:sz w:val="24"/>
          <w:szCs w:val="24"/>
          <w:lang w:val="en-US" w:eastAsia="en-US"/>
        </w:rPr>
        <w:t xml:space="preserve"> Effect of </w:t>
      </w:r>
      <w:r w:rsidR="002F0525">
        <w:rPr>
          <w:rFonts w:ascii="Times New Roman" w:eastAsia="Times New Roman" w:hAnsi="Times New Roman" w:cs="Times New Roman"/>
          <w:b/>
          <w:sz w:val="24"/>
          <w:szCs w:val="24"/>
          <w:lang w:val="en-US" w:eastAsia="en-US"/>
        </w:rPr>
        <w:t xml:space="preserve">grafting </w:t>
      </w:r>
      <w:r w:rsidR="002F0525" w:rsidRPr="00FF4838">
        <w:rPr>
          <w:rFonts w:ascii="Times New Roman" w:eastAsia="Times New Roman" w:hAnsi="Times New Roman" w:cs="Times New Roman"/>
          <w:b/>
          <w:sz w:val="24"/>
          <w:szCs w:val="24"/>
          <w:lang w:val="en-US" w:eastAsia="en-US"/>
        </w:rPr>
        <w:t>on Leaf miner (%)</w:t>
      </w:r>
    </w:p>
    <w:p w14:paraId="743F73A6" w14:textId="03400200" w:rsidR="002F0525" w:rsidRPr="00FF4838" w:rsidRDefault="002F0525" w:rsidP="002F0525">
      <w:pPr>
        <w:spacing w:line="360" w:lineRule="auto"/>
        <w:jc w:val="both"/>
        <w:rPr>
          <w:rFonts w:ascii="Times New Roman" w:eastAsiaTheme="minorHAnsi" w:hAnsi="Times New Roman" w:cs="Times New Roman"/>
          <w:sz w:val="24"/>
          <w:szCs w:val="24"/>
          <w:lang w:val="en-IN" w:eastAsia="en-US"/>
        </w:rPr>
      </w:pPr>
      <w:r w:rsidRPr="00FF4838">
        <w:rPr>
          <w:rFonts w:ascii="Times New Roman" w:eastAsiaTheme="minorHAnsi" w:hAnsi="Times New Roman" w:cs="Times New Roman"/>
          <w:sz w:val="24"/>
          <w:szCs w:val="24"/>
          <w:lang w:val="en-IN" w:eastAsia="en-US"/>
        </w:rPr>
        <w:tab/>
        <w:t xml:space="preserve">The data on effect of rootstock and scion on grafting for </w:t>
      </w:r>
      <w:r w:rsidRPr="00FF4838">
        <w:rPr>
          <w:rFonts w:ascii="Times New Roman" w:eastAsiaTheme="minorHAnsi" w:hAnsi="Times New Roman" w:cs="Times New Roman"/>
          <w:sz w:val="24"/>
          <w:szCs w:val="24"/>
          <w:lang w:val="en-US" w:eastAsia="en-US"/>
        </w:rPr>
        <w:t>leaf miner incidence</w:t>
      </w:r>
      <w:r w:rsidRPr="00FF4838">
        <w:rPr>
          <w:rFonts w:ascii="Times New Roman" w:eastAsiaTheme="minorHAnsi" w:hAnsi="Times New Roman" w:cs="Times New Roman"/>
          <w:b/>
          <w:sz w:val="24"/>
          <w:szCs w:val="24"/>
          <w:lang w:val="en-IN" w:eastAsia="en-US"/>
        </w:rPr>
        <w:t xml:space="preserve"> </w:t>
      </w:r>
      <w:r w:rsidRPr="00FF4838">
        <w:rPr>
          <w:rFonts w:ascii="Times New Roman" w:eastAsiaTheme="minorHAnsi" w:hAnsi="Times New Roman" w:cs="Times New Roman"/>
          <w:sz w:val="24"/>
          <w:szCs w:val="24"/>
          <w:lang w:val="en-IN" w:eastAsia="en-US"/>
        </w:rPr>
        <w:t xml:space="preserve">is presented in Table 4. The individual rootstock, scion and interaction showed significant difference for </w:t>
      </w:r>
      <w:r w:rsidRPr="00FF4838">
        <w:rPr>
          <w:rFonts w:ascii="Times New Roman" w:eastAsiaTheme="minorHAnsi" w:hAnsi="Times New Roman" w:cs="Times New Roman"/>
          <w:sz w:val="24"/>
          <w:szCs w:val="24"/>
          <w:lang w:val="en-US" w:eastAsia="en-US"/>
        </w:rPr>
        <w:t>leaf miner incidence</w:t>
      </w:r>
      <w:r w:rsidRPr="00FF4838">
        <w:rPr>
          <w:rFonts w:ascii="Times New Roman" w:eastAsiaTheme="minorHAnsi" w:hAnsi="Times New Roman" w:cs="Times New Roman"/>
          <w:b/>
          <w:sz w:val="24"/>
          <w:szCs w:val="24"/>
          <w:lang w:val="en-IN" w:eastAsia="en-US"/>
        </w:rPr>
        <w:t xml:space="preserve"> </w:t>
      </w:r>
      <w:r w:rsidRPr="00FF4838">
        <w:rPr>
          <w:rFonts w:ascii="Times New Roman" w:eastAsiaTheme="minorHAnsi" w:hAnsi="Times New Roman" w:cs="Times New Roman"/>
          <w:sz w:val="24"/>
          <w:szCs w:val="24"/>
          <w:lang w:val="en-IN" w:eastAsia="en-US"/>
        </w:rPr>
        <w:t xml:space="preserve">in both </w:t>
      </w:r>
      <w:r w:rsidRPr="00FF4838">
        <w:rPr>
          <w:rFonts w:ascii="Times New Roman" w:eastAsiaTheme="minorHAnsi" w:hAnsi="Times New Roman" w:cs="Times New Roman"/>
          <w:i/>
          <w:sz w:val="24"/>
          <w:szCs w:val="24"/>
          <w:lang w:val="en-IN" w:eastAsia="en-US"/>
        </w:rPr>
        <w:t>kharif</w:t>
      </w:r>
      <w:r w:rsidRPr="00FF4838">
        <w:rPr>
          <w:rFonts w:ascii="Times New Roman" w:eastAsiaTheme="minorHAnsi" w:hAnsi="Times New Roman" w:cs="Times New Roman"/>
          <w:sz w:val="24"/>
          <w:szCs w:val="24"/>
          <w:lang w:val="en-IN" w:eastAsia="en-US"/>
        </w:rPr>
        <w:t xml:space="preserve"> and summer season.</w:t>
      </w:r>
    </w:p>
    <w:p w14:paraId="4144AF60" w14:textId="77777777" w:rsidR="002F0525"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r w:rsidRPr="00FF4838">
        <w:rPr>
          <w:rFonts w:ascii="Times New Roman" w:eastAsia="Times New Roman" w:hAnsi="Times New Roman" w:cs="Times New Roman"/>
          <w:sz w:val="24"/>
          <w:szCs w:val="24"/>
          <w:lang w:val="en-US" w:eastAsia="en-US"/>
        </w:rPr>
        <w:tab/>
        <w:t xml:space="preserve"> </w:t>
      </w:r>
    </w:p>
    <w:p w14:paraId="027CE2EF" w14:textId="77777777" w:rsidR="00720F26" w:rsidRDefault="00720F26" w:rsidP="002F0525">
      <w:pPr>
        <w:spacing w:line="360" w:lineRule="auto"/>
        <w:jc w:val="both"/>
        <w:rPr>
          <w:rFonts w:ascii="Times New Roman" w:eastAsiaTheme="minorHAnsi" w:hAnsi="Times New Roman" w:cs="Times New Roman"/>
          <w:b/>
          <w:sz w:val="24"/>
          <w:szCs w:val="24"/>
          <w:lang w:val="en-IN" w:eastAsia="en-US"/>
        </w:rPr>
      </w:pPr>
    </w:p>
    <w:p w14:paraId="72D9116C" w14:textId="77777777" w:rsidR="00720F26" w:rsidRDefault="00720F26" w:rsidP="002F0525">
      <w:pPr>
        <w:spacing w:line="360" w:lineRule="auto"/>
        <w:jc w:val="both"/>
        <w:rPr>
          <w:rFonts w:ascii="Times New Roman" w:eastAsiaTheme="minorHAnsi" w:hAnsi="Times New Roman" w:cs="Times New Roman"/>
          <w:b/>
          <w:sz w:val="24"/>
          <w:szCs w:val="24"/>
          <w:lang w:val="en-IN" w:eastAsia="en-US"/>
        </w:rPr>
      </w:pPr>
    </w:p>
    <w:p w14:paraId="64E95ECD" w14:textId="77777777" w:rsidR="00720F26" w:rsidRDefault="00720F26" w:rsidP="002F0525">
      <w:pPr>
        <w:spacing w:line="360" w:lineRule="auto"/>
        <w:jc w:val="both"/>
        <w:rPr>
          <w:rFonts w:ascii="Times New Roman" w:eastAsiaTheme="minorHAnsi" w:hAnsi="Times New Roman" w:cs="Times New Roman"/>
          <w:b/>
          <w:sz w:val="24"/>
          <w:szCs w:val="24"/>
          <w:lang w:val="en-IN" w:eastAsia="en-US"/>
        </w:rPr>
      </w:pPr>
    </w:p>
    <w:p w14:paraId="0308CA53" w14:textId="0C7E50AB" w:rsidR="002F0525" w:rsidRPr="00FF4838" w:rsidRDefault="002F0525" w:rsidP="002F0525">
      <w:pPr>
        <w:spacing w:line="360" w:lineRule="auto"/>
        <w:jc w:val="both"/>
        <w:rPr>
          <w:rFonts w:ascii="Times New Roman" w:eastAsiaTheme="minorHAnsi" w:hAnsi="Times New Roman" w:cs="Times New Roman"/>
          <w:b/>
          <w:bCs/>
          <w:sz w:val="24"/>
          <w:szCs w:val="24"/>
          <w:lang w:val="en-US" w:eastAsia="en-US"/>
        </w:rPr>
      </w:pPr>
      <w:r w:rsidRPr="00FF4838">
        <w:rPr>
          <w:rFonts w:ascii="Times New Roman" w:eastAsiaTheme="minorHAnsi" w:hAnsi="Times New Roman" w:cs="Times New Roman"/>
          <w:b/>
          <w:sz w:val="24"/>
          <w:szCs w:val="24"/>
          <w:lang w:val="en-IN" w:eastAsia="en-US"/>
        </w:rPr>
        <w:lastRenderedPageBreak/>
        <w:t xml:space="preserve">Table </w:t>
      </w:r>
      <w:r w:rsidRPr="00FF4838">
        <w:rPr>
          <w:rFonts w:ascii="Times New Roman" w:eastAsiaTheme="minorHAnsi" w:hAnsi="Times New Roman" w:cs="Times New Roman"/>
          <w:b/>
          <w:bCs/>
          <w:sz w:val="24"/>
          <w:szCs w:val="24"/>
          <w:lang w:val="en-US" w:eastAsia="en-US"/>
        </w:rPr>
        <w:t>4</w:t>
      </w:r>
      <w:r w:rsidR="00F9655D">
        <w:rPr>
          <w:rFonts w:ascii="Times New Roman" w:eastAsiaTheme="minorHAnsi" w:hAnsi="Times New Roman" w:cs="Times New Roman"/>
          <w:b/>
          <w:bCs/>
          <w:sz w:val="24"/>
          <w:szCs w:val="24"/>
          <w:lang w:val="en-US" w:eastAsia="en-US"/>
        </w:rPr>
        <w:t>.</w:t>
      </w:r>
      <w:r w:rsidRPr="00FF4838">
        <w:rPr>
          <w:rFonts w:ascii="Times New Roman" w:eastAsiaTheme="minorHAnsi" w:hAnsi="Times New Roman" w:cs="Times New Roman"/>
          <w:b/>
          <w:bCs/>
          <w:sz w:val="24"/>
          <w:szCs w:val="24"/>
          <w:lang w:val="en-US" w:eastAsia="en-US"/>
        </w:rPr>
        <w:t xml:space="preserve">  Effe</w:t>
      </w:r>
      <w:r>
        <w:rPr>
          <w:rFonts w:ascii="Times New Roman" w:eastAsiaTheme="minorHAnsi" w:hAnsi="Times New Roman" w:cs="Times New Roman"/>
          <w:b/>
          <w:bCs/>
          <w:sz w:val="24"/>
          <w:szCs w:val="24"/>
          <w:lang w:val="en-US" w:eastAsia="en-US"/>
        </w:rPr>
        <w:t>ct of grafting on Incidence of Fruit fly (%) and L</w:t>
      </w:r>
      <w:r w:rsidRPr="00FF4838">
        <w:rPr>
          <w:rFonts w:ascii="Times New Roman" w:eastAsiaTheme="minorHAnsi" w:hAnsi="Times New Roman" w:cs="Times New Roman"/>
          <w:b/>
          <w:bCs/>
          <w:sz w:val="24"/>
          <w:szCs w:val="24"/>
          <w:lang w:val="en-US" w:eastAsia="en-US"/>
        </w:rPr>
        <w:t>eaf miner (%)</w:t>
      </w:r>
    </w:p>
    <w:tbl>
      <w:tblPr>
        <w:tblStyle w:val="TableGrid12"/>
        <w:tblW w:w="0" w:type="auto"/>
        <w:tblLook w:val="04A0" w:firstRow="1" w:lastRow="0" w:firstColumn="1" w:lastColumn="0" w:noHBand="0" w:noVBand="1"/>
      </w:tblPr>
      <w:tblGrid>
        <w:gridCol w:w="1681"/>
        <w:gridCol w:w="1682"/>
        <w:gridCol w:w="1707"/>
        <w:gridCol w:w="141"/>
        <w:gridCol w:w="1418"/>
        <w:gridCol w:w="185"/>
        <w:gridCol w:w="1658"/>
      </w:tblGrid>
      <w:tr w:rsidR="002F0525" w:rsidRPr="00FF4838" w14:paraId="41D4F66F" w14:textId="77777777" w:rsidTr="00407813">
        <w:trPr>
          <w:trHeight w:val="246"/>
        </w:trPr>
        <w:tc>
          <w:tcPr>
            <w:tcW w:w="8472" w:type="dxa"/>
            <w:gridSpan w:val="7"/>
          </w:tcPr>
          <w:p w14:paraId="03467A78"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Rootstock</w:t>
            </w:r>
          </w:p>
        </w:tc>
      </w:tr>
      <w:tr w:rsidR="002F0525" w:rsidRPr="00FF4838" w14:paraId="38532B61" w14:textId="77777777" w:rsidTr="00407813">
        <w:trPr>
          <w:trHeight w:val="261"/>
        </w:trPr>
        <w:tc>
          <w:tcPr>
            <w:tcW w:w="1681" w:type="dxa"/>
            <w:vMerge w:val="restart"/>
            <w:vAlign w:val="bottom"/>
          </w:tcPr>
          <w:p w14:paraId="21FECA93"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 xml:space="preserve">Treatments </w:t>
            </w:r>
          </w:p>
        </w:tc>
        <w:tc>
          <w:tcPr>
            <w:tcW w:w="3389" w:type="dxa"/>
            <w:gridSpan w:val="2"/>
          </w:tcPr>
          <w:p w14:paraId="46AE3BD3"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bCs/>
                <w:lang w:val="en-US" w:eastAsia="en-US"/>
              </w:rPr>
              <w:t xml:space="preserve">Fruit fly (%)  </w:t>
            </w:r>
          </w:p>
        </w:tc>
        <w:tc>
          <w:tcPr>
            <w:tcW w:w="3402" w:type="dxa"/>
            <w:gridSpan w:val="4"/>
          </w:tcPr>
          <w:p w14:paraId="2539E000"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bCs/>
                <w:lang w:val="en-US" w:eastAsia="en-US"/>
              </w:rPr>
              <w:t>Leaf miner (%)</w:t>
            </w:r>
          </w:p>
        </w:tc>
      </w:tr>
      <w:tr w:rsidR="002F0525" w:rsidRPr="00FF4838" w14:paraId="6100806E" w14:textId="77777777" w:rsidTr="00407813">
        <w:trPr>
          <w:trHeight w:val="261"/>
        </w:trPr>
        <w:tc>
          <w:tcPr>
            <w:tcW w:w="1681" w:type="dxa"/>
            <w:vMerge/>
            <w:vAlign w:val="bottom"/>
          </w:tcPr>
          <w:p w14:paraId="69B3F7BC" w14:textId="77777777" w:rsidR="002F0525" w:rsidRPr="00FF4838" w:rsidRDefault="002F0525" w:rsidP="00407813">
            <w:pPr>
              <w:rPr>
                <w:rFonts w:ascii="Times New Roman" w:eastAsiaTheme="minorHAnsi" w:hAnsi="Times New Roman" w:cs="Times New Roman"/>
                <w:b/>
                <w:lang w:val="en-IN" w:eastAsia="en-US"/>
              </w:rPr>
            </w:pPr>
          </w:p>
        </w:tc>
        <w:tc>
          <w:tcPr>
            <w:tcW w:w="1682" w:type="dxa"/>
          </w:tcPr>
          <w:p w14:paraId="3833DCC9" w14:textId="77777777" w:rsidR="002F0525" w:rsidRPr="00FF4838" w:rsidRDefault="002F0525" w:rsidP="00407813">
            <w:pPr>
              <w:jc w:val="center"/>
              <w:rPr>
                <w:rFonts w:ascii="Times New Roman" w:eastAsiaTheme="minorHAnsi" w:hAnsi="Times New Roman" w:cs="Times New Roman"/>
                <w:b/>
                <w:lang w:val="en-IN" w:eastAsia="en-US"/>
              </w:rPr>
            </w:pPr>
            <w:commentRangeStart w:id="35"/>
            <w:proofErr w:type="gramStart"/>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commentRangeEnd w:id="35"/>
            <w:proofErr w:type="gramEnd"/>
            <w:r w:rsidR="009250AA">
              <w:rPr>
                <w:rStyle w:val="CommentReference"/>
              </w:rPr>
              <w:commentReference w:id="35"/>
            </w:r>
          </w:p>
        </w:tc>
        <w:tc>
          <w:tcPr>
            <w:tcW w:w="1707" w:type="dxa"/>
          </w:tcPr>
          <w:p w14:paraId="38A9DDAB"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c>
          <w:tcPr>
            <w:tcW w:w="1744" w:type="dxa"/>
            <w:gridSpan w:val="3"/>
          </w:tcPr>
          <w:p w14:paraId="67A9AA02" w14:textId="77777777" w:rsidR="002F0525" w:rsidRPr="00FF4838" w:rsidRDefault="002F0525" w:rsidP="00407813">
            <w:pPr>
              <w:jc w:val="center"/>
              <w:rPr>
                <w:rFonts w:ascii="Times New Roman" w:eastAsiaTheme="minorHAnsi" w:hAnsi="Times New Roman" w:cs="Times New Roman"/>
                <w:b/>
                <w:lang w:val="en-IN" w:eastAsia="en-US"/>
              </w:rPr>
            </w:pPr>
            <w:commentRangeStart w:id="36"/>
            <w:proofErr w:type="gramStart"/>
            <w:r w:rsidRPr="00FF4838">
              <w:rPr>
                <w:rFonts w:ascii="Times New Roman" w:eastAsiaTheme="minorHAnsi" w:hAnsi="Times New Roman" w:cs="Times New Roman"/>
                <w:b/>
                <w:i/>
                <w:lang w:val="en-IN" w:eastAsia="en-US"/>
              </w:rPr>
              <w:t>Kharif</w:t>
            </w:r>
            <w:r w:rsidRPr="00FF4838">
              <w:rPr>
                <w:rFonts w:ascii="Times New Roman" w:eastAsiaTheme="minorHAnsi" w:hAnsi="Times New Roman" w:cs="Times New Roman"/>
                <w:b/>
                <w:lang w:val="en-IN" w:eastAsia="en-US"/>
              </w:rPr>
              <w:t xml:space="preserve">  2021</w:t>
            </w:r>
            <w:commentRangeEnd w:id="36"/>
            <w:proofErr w:type="gramEnd"/>
            <w:r w:rsidR="009250AA">
              <w:rPr>
                <w:rStyle w:val="CommentReference"/>
              </w:rPr>
              <w:commentReference w:id="36"/>
            </w:r>
          </w:p>
        </w:tc>
        <w:tc>
          <w:tcPr>
            <w:tcW w:w="1658" w:type="dxa"/>
          </w:tcPr>
          <w:p w14:paraId="72EBF41A"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Summer 2022</w:t>
            </w:r>
          </w:p>
        </w:tc>
      </w:tr>
      <w:tr w:rsidR="002F0525" w:rsidRPr="00FF4838" w14:paraId="4395A6F0" w14:textId="77777777" w:rsidTr="00407813">
        <w:trPr>
          <w:trHeight w:val="261"/>
        </w:trPr>
        <w:tc>
          <w:tcPr>
            <w:tcW w:w="1681" w:type="dxa"/>
            <w:vAlign w:val="bottom"/>
          </w:tcPr>
          <w:p w14:paraId="6B4BE6E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59E54DA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12.39 (20.61)</w:t>
            </w:r>
          </w:p>
        </w:tc>
        <w:tc>
          <w:tcPr>
            <w:tcW w:w="1707" w:type="dxa"/>
            <w:vAlign w:val="center"/>
          </w:tcPr>
          <w:p w14:paraId="4CE1130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12.27 (20.50)</w:t>
            </w:r>
          </w:p>
        </w:tc>
        <w:tc>
          <w:tcPr>
            <w:tcW w:w="1559" w:type="dxa"/>
            <w:gridSpan w:val="2"/>
            <w:vAlign w:val="center"/>
          </w:tcPr>
          <w:p w14:paraId="71A4BE9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12.55 (20.75)</w:t>
            </w:r>
          </w:p>
        </w:tc>
        <w:tc>
          <w:tcPr>
            <w:tcW w:w="1843" w:type="dxa"/>
            <w:gridSpan w:val="2"/>
            <w:vAlign w:val="center"/>
          </w:tcPr>
          <w:p w14:paraId="582FF9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10.24 (18.66)</w:t>
            </w:r>
          </w:p>
        </w:tc>
      </w:tr>
      <w:tr w:rsidR="002F0525" w:rsidRPr="00FF4838" w14:paraId="339DE66C" w14:textId="77777777" w:rsidTr="00407813">
        <w:trPr>
          <w:trHeight w:val="261"/>
        </w:trPr>
        <w:tc>
          <w:tcPr>
            <w:tcW w:w="1681" w:type="dxa"/>
            <w:vAlign w:val="bottom"/>
          </w:tcPr>
          <w:p w14:paraId="5F322B1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22ABEC6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 xml:space="preserve">0.00 </w:t>
            </w:r>
          </w:p>
        </w:tc>
        <w:tc>
          <w:tcPr>
            <w:tcW w:w="1707" w:type="dxa"/>
            <w:vAlign w:val="center"/>
          </w:tcPr>
          <w:p w14:paraId="3898ACC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559" w:type="dxa"/>
            <w:gridSpan w:val="2"/>
            <w:vAlign w:val="center"/>
          </w:tcPr>
          <w:p w14:paraId="5428BF6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 xml:space="preserve">9.37 (17.82) </w:t>
            </w:r>
          </w:p>
        </w:tc>
        <w:tc>
          <w:tcPr>
            <w:tcW w:w="1843" w:type="dxa"/>
            <w:gridSpan w:val="2"/>
            <w:vAlign w:val="center"/>
          </w:tcPr>
          <w:p w14:paraId="3A42E6D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7.11 (15.46)</w:t>
            </w:r>
          </w:p>
        </w:tc>
      </w:tr>
      <w:tr w:rsidR="002F0525" w:rsidRPr="00FF4838" w14:paraId="1C4CC872" w14:textId="77777777" w:rsidTr="00407813">
        <w:trPr>
          <w:trHeight w:val="261"/>
        </w:trPr>
        <w:tc>
          <w:tcPr>
            <w:tcW w:w="1681" w:type="dxa"/>
            <w:vAlign w:val="bottom"/>
          </w:tcPr>
          <w:p w14:paraId="4B9D98CC"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77FBA29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3.89 (11.37)</w:t>
            </w:r>
          </w:p>
        </w:tc>
        <w:tc>
          <w:tcPr>
            <w:tcW w:w="1707" w:type="dxa"/>
            <w:vAlign w:val="center"/>
          </w:tcPr>
          <w:p w14:paraId="0B99B54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10.37 (18.79)</w:t>
            </w:r>
          </w:p>
        </w:tc>
        <w:tc>
          <w:tcPr>
            <w:tcW w:w="1559" w:type="dxa"/>
            <w:gridSpan w:val="2"/>
            <w:vAlign w:val="center"/>
          </w:tcPr>
          <w:p w14:paraId="22CC3BA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23.88 (29.25)</w:t>
            </w:r>
          </w:p>
        </w:tc>
        <w:tc>
          <w:tcPr>
            <w:tcW w:w="1843" w:type="dxa"/>
            <w:gridSpan w:val="2"/>
            <w:vAlign w:val="center"/>
          </w:tcPr>
          <w:p w14:paraId="1018A3B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16.86 (24.24)</w:t>
            </w:r>
          </w:p>
        </w:tc>
      </w:tr>
      <w:tr w:rsidR="002F0525" w:rsidRPr="00FF4838" w14:paraId="3E9768C4" w14:textId="77777777" w:rsidTr="00407813">
        <w:trPr>
          <w:trHeight w:val="261"/>
        </w:trPr>
        <w:tc>
          <w:tcPr>
            <w:tcW w:w="1681" w:type="dxa"/>
            <w:vAlign w:val="bottom"/>
          </w:tcPr>
          <w:p w14:paraId="48B27CA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 xml:space="preserve"> </w:t>
            </w:r>
          </w:p>
        </w:tc>
        <w:tc>
          <w:tcPr>
            <w:tcW w:w="1682" w:type="dxa"/>
            <w:vAlign w:val="center"/>
          </w:tcPr>
          <w:p w14:paraId="0264F83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707" w:type="dxa"/>
            <w:vAlign w:val="center"/>
          </w:tcPr>
          <w:p w14:paraId="769274B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559" w:type="dxa"/>
            <w:gridSpan w:val="2"/>
            <w:vAlign w:val="center"/>
          </w:tcPr>
          <w:p w14:paraId="6B94BFE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22.12 (28.06)</w:t>
            </w:r>
          </w:p>
        </w:tc>
        <w:tc>
          <w:tcPr>
            <w:tcW w:w="1843" w:type="dxa"/>
            <w:gridSpan w:val="2"/>
            <w:vAlign w:val="center"/>
          </w:tcPr>
          <w:p w14:paraId="449260C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16.62 (24.06)</w:t>
            </w:r>
          </w:p>
        </w:tc>
      </w:tr>
      <w:tr w:rsidR="002F0525" w:rsidRPr="00FF4838" w14:paraId="61E5EE88" w14:textId="77777777" w:rsidTr="00407813">
        <w:trPr>
          <w:trHeight w:val="246"/>
        </w:trPr>
        <w:tc>
          <w:tcPr>
            <w:tcW w:w="1681" w:type="dxa"/>
            <w:vAlign w:val="bottom"/>
          </w:tcPr>
          <w:p w14:paraId="519B0311"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 xml:space="preserve"> </w:t>
            </w:r>
          </w:p>
        </w:tc>
        <w:tc>
          <w:tcPr>
            <w:tcW w:w="1682" w:type="dxa"/>
            <w:vAlign w:val="center"/>
          </w:tcPr>
          <w:p w14:paraId="42D1712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6.38 (14.63)</w:t>
            </w:r>
          </w:p>
        </w:tc>
        <w:tc>
          <w:tcPr>
            <w:tcW w:w="1707" w:type="dxa"/>
            <w:vAlign w:val="center"/>
          </w:tcPr>
          <w:p w14:paraId="77EFA88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1.93 (7.99)</w:t>
            </w:r>
          </w:p>
        </w:tc>
        <w:tc>
          <w:tcPr>
            <w:tcW w:w="1559" w:type="dxa"/>
            <w:gridSpan w:val="2"/>
            <w:vAlign w:val="center"/>
          </w:tcPr>
          <w:p w14:paraId="40224E4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9.86 (18.30)</w:t>
            </w:r>
          </w:p>
        </w:tc>
        <w:tc>
          <w:tcPr>
            <w:tcW w:w="1843" w:type="dxa"/>
            <w:gridSpan w:val="2"/>
            <w:vAlign w:val="center"/>
          </w:tcPr>
          <w:p w14:paraId="7F224CB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7.79 (16.21)</w:t>
            </w:r>
          </w:p>
        </w:tc>
      </w:tr>
      <w:tr w:rsidR="002F0525" w:rsidRPr="00FF4838" w14:paraId="5EC5A151" w14:textId="77777777" w:rsidTr="00407813">
        <w:trPr>
          <w:trHeight w:val="261"/>
        </w:trPr>
        <w:tc>
          <w:tcPr>
            <w:tcW w:w="1681" w:type="dxa"/>
            <w:vAlign w:val="bottom"/>
          </w:tcPr>
          <w:p w14:paraId="4CFCC08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 xml:space="preserve">6 </w:t>
            </w:r>
          </w:p>
        </w:tc>
        <w:tc>
          <w:tcPr>
            <w:tcW w:w="1682" w:type="dxa"/>
            <w:vAlign w:val="center"/>
          </w:tcPr>
          <w:p w14:paraId="1772F52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8.55 (16.95)</w:t>
            </w:r>
          </w:p>
        </w:tc>
        <w:tc>
          <w:tcPr>
            <w:tcW w:w="1707" w:type="dxa"/>
            <w:vAlign w:val="center"/>
          </w:tcPr>
          <w:p w14:paraId="30349C0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6.05 (14.23)</w:t>
            </w:r>
          </w:p>
        </w:tc>
        <w:tc>
          <w:tcPr>
            <w:tcW w:w="1559" w:type="dxa"/>
            <w:gridSpan w:val="2"/>
            <w:vAlign w:val="center"/>
          </w:tcPr>
          <w:p w14:paraId="6D52D33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11.44 (19.77)</w:t>
            </w:r>
          </w:p>
        </w:tc>
        <w:tc>
          <w:tcPr>
            <w:tcW w:w="1843" w:type="dxa"/>
            <w:gridSpan w:val="2"/>
            <w:vAlign w:val="center"/>
          </w:tcPr>
          <w:p w14:paraId="1D7CFB6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7.84 (16.26)</w:t>
            </w:r>
          </w:p>
        </w:tc>
      </w:tr>
      <w:tr w:rsidR="002F0525" w:rsidRPr="00FF4838" w14:paraId="6986BB7B" w14:textId="77777777" w:rsidTr="00407813">
        <w:trPr>
          <w:trHeight w:val="261"/>
        </w:trPr>
        <w:tc>
          <w:tcPr>
            <w:tcW w:w="1681" w:type="dxa"/>
            <w:vAlign w:val="bottom"/>
          </w:tcPr>
          <w:p w14:paraId="5ECA86C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p>
        </w:tc>
        <w:tc>
          <w:tcPr>
            <w:tcW w:w="1682" w:type="dxa"/>
            <w:vAlign w:val="center"/>
          </w:tcPr>
          <w:p w14:paraId="1AA15EC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3.94 (11.45)</w:t>
            </w:r>
          </w:p>
        </w:tc>
        <w:tc>
          <w:tcPr>
            <w:tcW w:w="1707" w:type="dxa"/>
            <w:vAlign w:val="center"/>
          </w:tcPr>
          <w:p w14:paraId="3BBDD40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10.16 (18.59)</w:t>
            </w:r>
          </w:p>
        </w:tc>
        <w:tc>
          <w:tcPr>
            <w:tcW w:w="1559" w:type="dxa"/>
            <w:gridSpan w:val="2"/>
            <w:vAlign w:val="center"/>
          </w:tcPr>
          <w:p w14:paraId="7C7B10C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17.43 (24.68)</w:t>
            </w:r>
          </w:p>
        </w:tc>
        <w:tc>
          <w:tcPr>
            <w:tcW w:w="1843" w:type="dxa"/>
            <w:gridSpan w:val="2"/>
            <w:vAlign w:val="center"/>
          </w:tcPr>
          <w:p w14:paraId="183FFA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14.13 (22.08)</w:t>
            </w:r>
          </w:p>
        </w:tc>
      </w:tr>
      <w:tr w:rsidR="002F0525" w:rsidRPr="00FF4838" w14:paraId="29BB5191" w14:textId="77777777" w:rsidTr="00407813">
        <w:trPr>
          <w:trHeight w:val="261"/>
        </w:trPr>
        <w:tc>
          <w:tcPr>
            <w:tcW w:w="1681" w:type="dxa"/>
            <w:vAlign w:val="center"/>
          </w:tcPr>
          <w:p w14:paraId="70D3526B" w14:textId="77777777" w:rsidR="002F0525" w:rsidRPr="00FF4838" w:rsidRDefault="002F0525" w:rsidP="00407813">
            <w:pPr>
              <w:rPr>
                <w:rFonts w:ascii="Times New Roman" w:eastAsiaTheme="minorHAnsi" w:hAnsi="Times New Roman" w:cs="Times New Roman"/>
                <w:b/>
                <w:lang w:val="en-IN" w:eastAsia="en-US"/>
              </w:rPr>
            </w:pPr>
            <w:commentRangeStart w:id="37"/>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commentRangeEnd w:id="37"/>
            <w:r w:rsidR="00B40702">
              <w:rPr>
                <w:rStyle w:val="CommentReference"/>
                <w:rtl/>
              </w:rPr>
              <w:commentReference w:id="37"/>
            </w:r>
          </w:p>
        </w:tc>
        <w:tc>
          <w:tcPr>
            <w:tcW w:w="1682" w:type="dxa"/>
            <w:vAlign w:val="center"/>
          </w:tcPr>
          <w:p w14:paraId="760DD2E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0.68</w:t>
            </w:r>
          </w:p>
        </w:tc>
        <w:tc>
          <w:tcPr>
            <w:tcW w:w="1707" w:type="dxa"/>
            <w:vAlign w:val="center"/>
          </w:tcPr>
          <w:p w14:paraId="0B6191E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0.43</w:t>
            </w:r>
          </w:p>
        </w:tc>
        <w:tc>
          <w:tcPr>
            <w:tcW w:w="1559" w:type="dxa"/>
            <w:gridSpan w:val="2"/>
            <w:vAlign w:val="center"/>
          </w:tcPr>
          <w:p w14:paraId="392759F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0.79</w:t>
            </w:r>
          </w:p>
        </w:tc>
        <w:tc>
          <w:tcPr>
            <w:tcW w:w="1843" w:type="dxa"/>
            <w:gridSpan w:val="2"/>
            <w:vAlign w:val="center"/>
          </w:tcPr>
          <w:p w14:paraId="35B2DC5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0.25</w:t>
            </w:r>
          </w:p>
        </w:tc>
      </w:tr>
      <w:tr w:rsidR="002F0525" w:rsidRPr="00FF4838" w14:paraId="3DC3E6E4" w14:textId="77777777" w:rsidTr="00407813">
        <w:trPr>
          <w:trHeight w:val="261"/>
        </w:trPr>
        <w:tc>
          <w:tcPr>
            <w:tcW w:w="1681" w:type="dxa"/>
            <w:vAlign w:val="center"/>
          </w:tcPr>
          <w:p w14:paraId="1234F35B"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1468AF1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1.94</w:t>
            </w:r>
          </w:p>
        </w:tc>
        <w:tc>
          <w:tcPr>
            <w:tcW w:w="1707" w:type="dxa"/>
            <w:vAlign w:val="center"/>
          </w:tcPr>
          <w:p w14:paraId="0F11042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1.22</w:t>
            </w:r>
          </w:p>
        </w:tc>
        <w:tc>
          <w:tcPr>
            <w:tcW w:w="1559" w:type="dxa"/>
            <w:gridSpan w:val="2"/>
            <w:vAlign w:val="center"/>
          </w:tcPr>
          <w:p w14:paraId="1ADA2CD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2.26</w:t>
            </w:r>
          </w:p>
        </w:tc>
        <w:tc>
          <w:tcPr>
            <w:tcW w:w="1843" w:type="dxa"/>
            <w:gridSpan w:val="2"/>
            <w:vAlign w:val="center"/>
          </w:tcPr>
          <w:p w14:paraId="3EF7A6B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0.73</w:t>
            </w:r>
          </w:p>
        </w:tc>
      </w:tr>
      <w:tr w:rsidR="002F0525" w:rsidRPr="00FF4838" w14:paraId="2F2E5EC5" w14:textId="77777777" w:rsidTr="00407813">
        <w:trPr>
          <w:trHeight w:val="261"/>
        </w:trPr>
        <w:tc>
          <w:tcPr>
            <w:tcW w:w="8472" w:type="dxa"/>
            <w:gridSpan w:val="7"/>
          </w:tcPr>
          <w:p w14:paraId="1F7D90F2"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Scion</w:t>
            </w:r>
          </w:p>
        </w:tc>
      </w:tr>
      <w:tr w:rsidR="002F0525" w:rsidRPr="00FF4838" w14:paraId="299A5113" w14:textId="77777777" w:rsidTr="00407813">
        <w:trPr>
          <w:trHeight w:val="261"/>
        </w:trPr>
        <w:tc>
          <w:tcPr>
            <w:tcW w:w="1681" w:type="dxa"/>
            <w:vAlign w:val="center"/>
          </w:tcPr>
          <w:p w14:paraId="20F670A7"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 xml:space="preserve">1 </w:t>
            </w:r>
          </w:p>
        </w:tc>
        <w:tc>
          <w:tcPr>
            <w:tcW w:w="1682" w:type="dxa"/>
            <w:vAlign w:val="center"/>
          </w:tcPr>
          <w:p w14:paraId="294C7C4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6.26 (14.49)</w:t>
            </w:r>
          </w:p>
        </w:tc>
        <w:tc>
          <w:tcPr>
            <w:tcW w:w="1707" w:type="dxa"/>
            <w:vAlign w:val="center"/>
          </w:tcPr>
          <w:p w14:paraId="76487FD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5.66 (13.76)</w:t>
            </w:r>
          </w:p>
        </w:tc>
        <w:tc>
          <w:tcPr>
            <w:tcW w:w="1744" w:type="dxa"/>
            <w:gridSpan w:val="3"/>
            <w:vAlign w:val="center"/>
          </w:tcPr>
          <w:p w14:paraId="565C4E7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16.82 (24.21)</w:t>
            </w:r>
          </w:p>
        </w:tc>
        <w:tc>
          <w:tcPr>
            <w:tcW w:w="1658" w:type="dxa"/>
            <w:vAlign w:val="center"/>
          </w:tcPr>
          <w:p w14:paraId="2E3B077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13.63 (21.67)</w:t>
            </w:r>
          </w:p>
        </w:tc>
      </w:tr>
      <w:tr w:rsidR="002F0525" w:rsidRPr="00FF4838" w14:paraId="284DC36C" w14:textId="77777777" w:rsidTr="00407813">
        <w:trPr>
          <w:trHeight w:val="261"/>
        </w:trPr>
        <w:tc>
          <w:tcPr>
            <w:tcW w:w="1681" w:type="dxa"/>
            <w:vAlign w:val="center"/>
          </w:tcPr>
          <w:p w14:paraId="20250E83"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2</w:t>
            </w:r>
          </w:p>
        </w:tc>
        <w:tc>
          <w:tcPr>
            <w:tcW w:w="1682" w:type="dxa"/>
            <w:vAlign w:val="center"/>
          </w:tcPr>
          <w:p w14:paraId="48AA6B7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4.39 (12.09)</w:t>
            </w:r>
          </w:p>
        </w:tc>
        <w:tc>
          <w:tcPr>
            <w:tcW w:w="1707" w:type="dxa"/>
            <w:vAlign w:val="center"/>
          </w:tcPr>
          <w:p w14:paraId="4CE89C3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6.88 (15.21)</w:t>
            </w:r>
          </w:p>
        </w:tc>
        <w:tc>
          <w:tcPr>
            <w:tcW w:w="1744" w:type="dxa"/>
            <w:gridSpan w:val="3"/>
            <w:vAlign w:val="center"/>
          </w:tcPr>
          <w:p w14:paraId="12BD3BA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13.39 (21.46)</w:t>
            </w:r>
          </w:p>
        </w:tc>
        <w:tc>
          <w:tcPr>
            <w:tcW w:w="1658" w:type="dxa"/>
            <w:vAlign w:val="center"/>
          </w:tcPr>
          <w:p w14:paraId="00A72BF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9.32 (17.78)</w:t>
            </w:r>
          </w:p>
        </w:tc>
      </w:tr>
      <w:tr w:rsidR="002F0525" w:rsidRPr="00FF4838" w14:paraId="230E0FE2" w14:textId="77777777" w:rsidTr="00407813">
        <w:trPr>
          <w:trHeight w:val="261"/>
        </w:trPr>
        <w:tc>
          <w:tcPr>
            <w:tcW w:w="1681" w:type="dxa"/>
            <w:vAlign w:val="center"/>
          </w:tcPr>
          <w:p w14:paraId="4A4EDE47"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S</w:t>
            </w:r>
            <w:r w:rsidRPr="00FF4838">
              <w:rPr>
                <w:rFonts w:ascii="Times New Roman" w:eastAsiaTheme="minorHAnsi" w:hAnsi="Times New Roman" w:cs="Times New Roman"/>
                <w:b/>
                <w:color w:val="000000"/>
                <w:vertAlign w:val="subscript"/>
                <w:lang w:val="en-IN" w:eastAsia="en-US"/>
              </w:rPr>
              <w:t>3</w:t>
            </w:r>
          </w:p>
        </w:tc>
        <w:tc>
          <w:tcPr>
            <w:tcW w:w="1682" w:type="dxa"/>
            <w:vAlign w:val="center"/>
          </w:tcPr>
          <w:p w14:paraId="4EB2192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4.42 (12.14)</w:t>
            </w:r>
          </w:p>
        </w:tc>
        <w:tc>
          <w:tcPr>
            <w:tcW w:w="1707" w:type="dxa"/>
            <w:vAlign w:val="center"/>
          </w:tcPr>
          <w:p w14:paraId="217CD18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4.94 (12.84)</w:t>
            </w:r>
          </w:p>
        </w:tc>
        <w:tc>
          <w:tcPr>
            <w:tcW w:w="1744" w:type="dxa"/>
            <w:gridSpan w:val="3"/>
            <w:vAlign w:val="center"/>
          </w:tcPr>
          <w:p w14:paraId="4C7EFD6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15.51 (23.19)</w:t>
            </w:r>
          </w:p>
        </w:tc>
        <w:tc>
          <w:tcPr>
            <w:tcW w:w="1658" w:type="dxa"/>
            <w:vAlign w:val="center"/>
          </w:tcPr>
          <w:p w14:paraId="3ECB948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11.58 (19.89)</w:t>
            </w:r>
          </w:p>
        </w:tc>
      </w:tr>
      <w:tr w:rsidR="002F0525" w:rsidRPr="00FF4838" w14:paraId="74E081C7" w14:textId="77777777" w:rsidTr="00407813">
        <w:trPr>
          <w:trHeight w:val="246"/>
        </w:trPr>
        <w:tc>
          <w:tcPr>
            <w:tcW w:w="1681" w:type="dxa"/>
            <w:vAlign w:val="center"/>
          </w:tcPr>
          <w:p w14:paraId="6D8408D9" w14:textId="77777777" w:rsidR="002F0525" w:rsidRPr="00FF4838" w:rsidRDefault="002F0525" w:rsidP="00407813">
            <w:pPr>
              <w:rPr>
                <w:rFonts w:ascii="Times New Roman" w:eastAsiaTheme="minorHAnsi" w:hAnsi="Times New Roman" w:cs="Times New Roman"/>
                <w:b/>
                <w:lang w:val="en-IN" w:eastAsia="en-US"/>
              </w:rPr>
            </w:pPr>
            <w:commentRangeStart w:id="38"/>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commentRangeEnd w:id="38"/>
            <w:r w:rsidR="00B40702">
              <w:rPr>
                <w:rStyle w:val="CommentReference"/>
                <w:rtl/>
              </w:rPr>
              <w:commentReference w:id="38"/>
            </w:r>
          </w:p>
        </w:tc>
        <w:tc>
          <w:tcPr>
            <w:tcW w:w="1682" w:type="dxa"/>
            <w:vAlign w:val="center"/>
          </w:tcPr>
          <w:p w14:paraId="7D544C1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0.44</w:t>
            </w:r>
          </w:p>
        </w:tc>
        <w:tc>
          <w:tcPr>
            <w:tcW w:w="1707" w:type="dxa"/>
            <w:vAlign w:val="center"/>
          </w:tcPr>
          <w:p w14:paraId="25F6FCE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0.28</w:t>
            </w:r>
          </w:p>
        </w:tc>
        <w:tc>
          <w:tcPr>
            <w:tcW w:w="1744" w:type="dxa"/>
            <w:gridSpan w:val="3"/>
            <w:vAlign w:val="center"/>
          </w:tcPr>
          <w:p w14:paraId="0F51ADF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0.52</w:t>
            </w:r>
          </w:p>
        </w:tc>
        <w:tc>
          <w:tcPr>
            <w:tcW w:w="1658" w:type="dxa"/>
            <w:vAlign w:val="center"/>
          </w:tcPr>
          <w:p w14:paraId="4B8CD55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0.17</w:t>
            </w:r>
          </w:p>
        </w:tc>
      </w:tr>
      <w:tr w:rsidR="002F0525" w:rsidRPr="00FF4838" w14:paraId="70134619" w14:textId="77777777" w:rsidTr="00407813">
        <w:trPr>
          <w:trHeight w:val="261"/>
        </w:trPr>
        <w:tc>
          <w:tcPr>
            <w:tcW w:w="1681" w:type="dxa"/>
            <w:vAlign w:val="center"/>
          </w:tcPr>
          <w:p w14:paraId="63DFAB13"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16B2D47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1.27</w:t>
            </w:r>
          </w:p>
        </w:tc>
        <w:tc>
          <w:tcPr>
            <w:tcW w:w="1707" w:type="dxa"/>
            <w:vAlign w:val="center"/>
          </w:tcPr>
          <w:p w14:paraId="658CB30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0.80</w:t>
            </w:r>
          </w:p>
        </w:tc>
        <w:tc>
          <w:tcPr>
            <w:tcW w:w="1744" w:type="dxa"/>
            <w:gridSpan w:val="3"/>
            <w:vAlign w:val="center"/>
          </w:tcPr>
          <w:p w14:paraId="61BD651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1.48</w:t>
            </w:r>
          </w:p>
        </w:tc>
        <w:tc>
          <w:tcPr>
            <w:tcW w:w="1658" w:type="dxa"/>
            <w:vAlign w:val="center"/>
          </w:tcPr>
          <w:p w14:paraId="39DD0B9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0.47</w:t>
            </w:r>
          </w:p>
        </w:tc>
      </w:tr>
      <w:tr w:rsidR="002F0525" w:rsidRPr="00FF4838" w14:paraId="5C54E982" w14:textId="77777777" w:rsidTr="00407813">
        <w:trPr>
          <w:trHeight w:val="261"/>
        </w:trPr>
        <w:tc>
          <w:tcPr>
            <w:tcW w:w="8472" w:type="dxa"/>
            <w:gridSpan w:val="7"/>
          </w:tcPr>
          <w:p w14:paraId="2E751289" w14:textId="77777777" w:rsidR="002F0525" w:rsidRPr="00FF4838" w:rsidRDefault="002F0525" w:rsidP="00407813">
            <w:pPr>
              <w:jc w:val="cente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Interaction (RXS)</w:t>
            </w:r>
          </w:p>
        </w:tc>
      </w:tr>
      <w:tr w:rsidR="002F0525" w:rsidRPr="00FF4838" w14:paraId="7153C627" w14:textId="77777777" w:rsidTr="00407813">
        <w:trPr>
          <w:trHeight w:val="261"/>
        </w:trPr>
        <w:tc>
          <w:tcPr>
            <w:tcW w:w="1681" w:type="dxa"/>
            <w:vAlign w:val="bottom"/>
          </w:tcPr>
          <w:p w14:paraId="408F14F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4C2421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16.20 (23.73)</w:t>
            </w:r>
          </w:p>
        </w:tc>
        <w:tc>
          <w:tcPr>
            <w:tcW w:w="1848" w:type="dxa"/>
            <w:gridSpan w:val="2"/>
            <w:vAlign w:val="center"/>
          </w:tcPr>
          <w:p w14:paraId="2122EF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10.19 (18.62)</w:t>
            </w:r>
          </w:p>
        </w:tc>
        <w:tc>
          <w:tcPr>
            <w:tcW w:w="1603" w:type="dxa"/>
            <w:gridSpan w:val="2"/>
            <w:vAlign w:val="center"/>
          </w:tcPr>
          <w:p w14:paraId="545CDEB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16.40 (23.89)</w:t>
            </w:r>
          </w:p>
        </w:tc>
        <w:tc>
          <w:tcPr>
            <w:tcW w:w="1658" w:type="dxa"/>
            <w:vAlign w:val="center"/>
          </w:tcPr>
          <w:p w14:paraId="09D9530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13.17 (21.28)</w:t>
            </w:r>
          </w:p>
        </w:tc>
      </w:tr>
      <w:tr w:rsidR="002F0525" w:rsidRPr="00FF4838" w14:paraId="619BF3B5" w14:textId="77777777" w:rsidTr="00407813">
        <w:trPr>
          <w:trHeight w:val="261"/>
        </w:trPr>
        <w:tc>
          <w:tcPr>
            <w:tcW w:w="1681" w:type="dxa"/>
            <w:vAlign w:val="bottom"/>
          </w:tcPr>
          <w:p w14:paraId="35E5BB5B"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p>
        </w:tc>
        <w:tc>
          <w:tcPr>
            <w:tcW w:w="1682" w:type="dxa"/>
            <w:vAlign w:val="center"/>
          </w:tcPr>
          <w:p w14:paraId="49516F3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20.98 (27.26)</w:t>
            </w:r>
          </w:p>
        </w:tc>
        <w:tc>
          <w:tcPr>
            <w:tcW w:w="1848" w:type="dxa"/>
            <w:gridSpan w:val="2"/>
            <w:vAlign w:val="center"/>
          </w:tcPr>
          <w:p w14:paraId="5423A28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14.38 (22.28)</w:t>
            </w:r>
          </w:p>
        </w:tc>
        <w:tc>
          <w:tcPr>
            <w:tcW w:w="1603" w:type="dxa"/>
            <w:gridSpan w:val="2"/>
            <w:vAlign w:val="center"/>
          </w:tcPr>
          <w:p w14:paraId="761F45A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10.40 (18.81)</w:t>
            </w:r>
          </w:p>
        </w:tc>
        <w:tc>
          <w:tcPr>
            <w:tcW w:w="1658" w:type="dxa"/>
            <w:vAlign w:val="center"/>
          </w:tcPr>
          <w:p w14:paraId="28BFD00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8.22 (16.66)</w:t>
            </w:r>
          </w:p>
        </w:tc>
      </w:tr>
      <w:tr w:rsidR="002F0525" w:rsidRPr="00FF4838" w14:paraId="6FD72A71" w14:textId="77777777" w:rsidTr="00407813">
        <w:trPr>
          <w:trHeight w:val="261"/>
        </w:trPr>
        <w:tc>
          <w:tcPr>
            <w:tcW w:w="1681" w:type="dxa"/>
            <w:vAlign w:val="bottom"/>
          </w:tcPr>
          <w:p w14:paraId="36E140D2"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7A80788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2D9BB9E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12.24 (20.48)</w:t>
            </w:r>
          </w:p>
        </w:tc>
        <w:tc>
          <w:tcPr>
            <w:tcW w:w="1603" w:type="dxa"/>
            <w:gridSpan w:val="2"/>
            <w:vAlign w:val="center"/>
          </w:tcPr>
          <w:p w14:paraId="4A372F2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10.86 (19.24)</w:t>
            </w:r>
          </w:p>
        </w:tc>
        <w:tc>
          <w:tcPr>
            <w:tcW w:w="1658" w:type="dxa"/>
            <w:vAlign w:val="center"/>
          </w:tcPr>
          <w:p w14:paraId="4219B8E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9.33 (17.79)</w:t>
            </w:r>
          </w:p>
        </w:tc>
      </w:tr>
      <w:tr w:rsidR="002F0525" w:rsidRPr="00FF4838" w14:paraId="2213A546" w14:textId="77777777" w:rsidTr="00407813">
        <w:trPr>
          <w:trHeight w:val="261"/>
        </w:trPr>
        <w:tc>
          <w:tcPr>
            <w:tcW w:w="1681" w:type="dxa"/>
            <w:vAlign w:val="bottom"/>
          </w:tcPr>
          <w:p w14:paraId="2C84178E"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628868A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2623556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3490845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 xml:space="preserve">11.46 (19.79) </w:t>
            </w:r>
          </w:p>
        </w:tc>
        <w:tc>
          <w:tcPr>
            <w:tcW w:w="1658" w:type="dxa"/>
            <w:vAlign w:val="center"/>
          </w:tcPr>
          <w:p w14:paraId="27311C3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9.34 (17.80)</w:t>
            </w:r>
          </w:p>
        </w:tc>
      </w:tr>
      <w:tr w:rsidR="002F0525" w:rsidRPr="00FF4838" w14:paraId="337E00EC" w14:textId="77777777" w:rsidTr="00407813">
        <w:trPr>
          <w:trHeight w:val="261"/>
        </w:trPr>
        <w:tc>
          <w:tcPr>
            <w:tcW w:w="1681" w:type="dxa"/>
            <w:vAlign w:val="bottom"/>
          </w:tcPr>
          <w:p w14:paraId="66B8329D"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437A961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50DDB1A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63F5025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9.01 (17.47)</w:t>
            </w:r>
          </w:p>
        </w:tc>
        <w:tc>
          <w:tcPr>
            <w:tcW w:w="1658" w:type="dxa"/>
            <w:vAlign w:val="center"/>
          </w:tcPr>
          <w:p w14:paraId="4967F06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6.75 (15.06)</w:t>
            </w:r>
          </w:p>
        </w:tc>
      </w:tr>
      <w:tr w:rsidR="002F0525" w:rsidRPr="00FF4838" w14:paraId="68D1E794" w14:textId="77777777" w:rsidTr="00407813">
        <w:trPr>
          <w:trHeight w:val="246"/>
        </w:trPr>
        <w:tc>
          <w:tcPr>
            <w:tcW w:w="1681" w:type="dxa"/>
            <w:vAlign w:val="bottom"/>
          </w:tcPr>
          <w:p w14:paraId="03F63A5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18292F4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7F08043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7197C0F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7.65 (16.06)</w:t>
            </w:r>
          </w:p>
        </w:tc>
        <w:tc>
          <w:tcPr>
            <w:tcW w:w="1658" w:type="dxa"/>
            <w:vAlign w:val="center"/>
          </w:tcPr>
          <w:p w14:paraId="65D2F36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5.24 (13.23)</w:t>
            </w:r>
          </w:p>
        </w:tc>
      </w:tr>
      <w:tr w:rsidR="002F0525" w:rsidRPr="00FF4838" w14:paraId="5D180269" w14:textId="77777777" w:rsidTr="00407813">
        <w:trPr>
          <w:trHeight w:val="261"/>
        </w:trPr>
        <w:tc>
          <w:tcPr>
            <w:tcW w:w="1681" w:type="dxa"/>
            <w:vAlign w:val="bottom"/>
          </w:tcPr>
          <w:p w14:paraId="57ADF513"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p>
        </w:tc>
        <w:tc>
          <w:tcPr>
            <w:tcW w:w="1682" w:type="dxa"/>
            <w:vAlign w:val="center"/>
          </w:tcPr>
          <w:p w14:paraId="479FD1B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11.68 (19.98)</w:t>
            </w:r>
          </w:p>
        </w:tc>
        <w:tc>
          <w:tcPr>
            <w:tcW w:w="1848" w:type="dxa"/>
            <w:gridSpan w:val="2"/>
            <w:vAlign w:val="center"/>
          </w:tcPr>
          <w:p w14:paraId="593D1DF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9.00 (17.46)</w:t>
            </w:r>
          </w:p>
        </w:tc>
        <w:tc>
          <w:tcPr>
            <w:tcW w:w="1603" w:type="dxa"/>
            <w:gridSpan w:val="2"/>
            <w:vAlign w:val="center"/>
          </w:tcPr>
          <w:p w14:paraId="18B3675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22.71 (28.46)</w:t>
            </w:r>
          </w:p>
        </w:tc>
        <w:tc>
          <w:tcPr>
            <w:tcW w:w="1658" w:type="dxa"/>
            <w:vAlign w:val="center"/>
          </w:tcPr>
          <w:p w14:paraId="358F7F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20.20 (26.71)</w:t>
            </w:r>
          </w:p>
        </w:tc>
      </w:tr>
      <w:tr w:rsidR="002F0525" w:rsidRPr="00FF4838" w14:paraId="2318C06E" w14:textId="77777777" w:rsidTr="00407813">
        <w:trPr>
          <w:trHeight w:val="261"/>
        </w:trPr>
        <w:tc>
          <w:tcPr>
            <w:tcW w:w="1681" w:type="dxa"/>
            <w:vAlign w:val="bottom"/>
          </w:tcPr>
          <w:p w14:paraId="7D216E7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lastRenderedPageBreak/>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06983396"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17FFBF5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15.59 (23.26)</w:t>
            </w:r>
          </w:p>
        </w:tc>
        <w:tc>
          <w:tcPr>
            <w:tcW w:w="1603" w:type="dxa"/>
            <w:gridSpan w:val="2"/>
            <w:vAlign w:val="center"/>
          </w:tcPr>
          <w:p w14:paraId="495B0DE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22.62 (28.40)</w:t>
            </w:r>
          </w:p>
        </w:tc>
        <w:tc>
          <w:tcPr>
            <w:tcW w:w="1658" w:type="dxa"/>
            <w:vAlign w:val="center"/>
          </w:tcPr>
          <w:p w14:paraId="4531D08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13.96 (21.94)</w:t>
            </w:r>
          </w:p>
        </w:tc>
      </w:tr>
      <w:tr w:rsidR="002F0525" w:rsidRPr="00FF4838" w14:paraId="46912B60" w14:textId="77777777" w:rsidTr="00407813">
        <w:trPr>
          <w:trHeight w:val="261"/>
        </w:trPr>
        <w:tc>
          <w:tcPr>
            <w:tcW w:w="1681" w:type="dxa"/>
            <w:vAlign w:val="bottom"/>
          </w:tcPr>
          <w:p w14:paraId="079AEE1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p>
        </w:tc>
        <w:tc>
          <w:tcPr>
            <w:tcW w:w="1682" w:type="dxa"/>
            <w:vAlign w:val="center"/>
          </w:tcPr>
          <w:p w14:paraId="5DACAFB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44DCC9C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6.51 (14.78)</w:t>
            </w:r>
          </w:p>
        </w:tc>
        <w:tc>
          <w:tcPr>
            <w:tcW w:w="1603" w:type="dxa"/>
            <w:gridSpan w:val="2"/>
            <w:vAlign w:val="center"/>
          </w:tcPr>
          <w:p w14:paraId="6535C52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26.32 (30.87)</w:t>
            </w:r>
          </w:p>
        </w:tc>
        <w:tc>
          <w:tcPr>
            <w:tcW w:w="1658" w:type="dxa"/>
            <w:vAlign w:val="center"/>
          </w:tcPr>
          <w:p w14:paraId="5AD8B47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16.43 (23.91)</w:t>
            </w:r>
          </w:p>
        </w:tc>
      </w:tr>
      <w:tr w:rsidR="002F0525" w:rsidRPr="00FF4838" w14:paraId="7DF986D3" w14:textId="77777777" w:rsidTr="00407813">
        <w:trPr>
          <w:trHeight w:val="261"/>
        </w:trPr>
        <w:tc>
          <w:tcPr>
            <w:tcW w:w="1681" w:type="dxa"/>
            <w:vAlign w:val="bottom"/>
          </w:tcPr>
          <w:p w14:paraId="4A39E767"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2A6F38F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07E9B18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2B4B5DC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32.90 (35.00)</w:t>
            </w:r>
          </w:p>
        </w:tc>
        <w:tc>
          <w:tcPr>
            <w:tcW w:w="1658" w:type="dxa"/>
            <w:vAlign w:val="center"/>
          </w:tcPr>
          <w:p w14:paraId="055A8DA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24.91 (29.94)</w:t>
            </w:r>
          </w:p>
        </w:tc>
      </w:tr>
      <w:tr w:rsidR="002F0525" w:rsidRPr="00FF4838" w14:paraId="344E1EAA" w14:textId="77777777" w:rsidTr="00407813">
        <w:trPr>
          <w:trHeight w:val="261"/>
        </w:trPr>
        <w:tc>
          <w:tcPr>
            <w:tcW w:w="1681" w:type="dxa"/>
            <w:vAlign w:val="bottom"/>
          </w:tcPr>
          <w:p w14:paraId="68B64536"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338A0C7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520E42D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0827491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18.90 (25.77)</w:t>
            </w:r>
          </w:p>
        </w:tc>
        <w:tc>
          <w:tcPr>
            <w:tcW w:w="1658" w:type="dxa"/>
            <w:vAlign w:val="center"/>
          </w:tcPr>
          <w:p w14:paraId="662BAB0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12.16 (20.41)</w:t>
            </w:r>
          </w:p>
        </w:tc>
      </w:tr>
      <w:tr w:rsidR="002F0525" w:rsidRPr="00FF4838" w14:paraId="1DEED285" w14:textId="77777777" w:rsidTr="00407813">
        <w:trPr>
          <w:trHeight w:val="261"/>
        </w:trPr>
        <w:tc>
          <w:tcPr>
            <w:tcW w:w="1681" w:type="dxa"/>
            <w:vAlign w:val="bottom"/>
          </w:tcPr>
          <w:p w14:paraId="33FB2CC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4</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45F1EA5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6CB8FFB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103650E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14.58 (22.45)</w:t>
            </w:r>
          </w:p>
        </w:tc>
        <w:tc>
          <w:tcPr>
            <w:tcW w:w="1658" w:type="dxa"/>
            <w:vAlign w:val="center"/>
          </w:tcPr>
          <w:p w14:paraId="0ECB079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12.80 (20.96)</w:t>
            </w:r>
          </w:p>
        </w:tc>
      </w:tr>
      <w:tr w:rsidR="002F0525" w:rsidRPr="00FF4838" w14:paraId="40812D8A" w14:textId="77777777" w:rsidTr="00407813">
        <w:trPr>
          <w:trHeight w:val="261"/>
        </w:trPr>
        <w:tc>
          <w:tcPr>
            <w:tcW w:w="1681" w:type="dxa"/>
            <w:vAlign w:val="bottom"/>
          </w:tcPr>
          <w:p w14:paraId="6E0F07A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51A5EC4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65676DB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5.78 (13.91)</w:t>
            </w:r>
          </w:p>
        </w:tc>
        <w:tc>
          <w:tcPr>
            <w:tcW w:w="1603" w:type="dxa"/>
            <w:gridSpan w:val="2"/>
            <w:vAlign w:val="center"/>
          </w:tcPr>
          <w:p w14:paraId="4BE9B9B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9.66 (18.11)</w:t>
            </w:r>
          </w:p>
        </w:tc>
        <w:tc>
          <w:tcPr>
            <w:tcW w:w="1658" w:type="dxa"/>
            <w:vAlign w:val="center"/>
          </w:tcPr>
          <w:p w14:paraId="6087457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7.77 (16.19)</w:t>
            </w:r>
          </w:p>
        </w:tc>
      </w:tr>
      <w:tr w:rsidR="002F0525" w:rsidRPr="00FF4838" w14:paraId="233B0BAB" w14:textId="77777777" w:rsidTr="00407813">
        <w:trPr>
          <w:trHeight w:val="246"/>
        </w:trPr>
        <w:tc>
          <w:tcPr>
            <w:tcW w:w="1681" w:type="dxa"/>
            <w:vAlign w:val="bottom"/>
          </w:tcPr>
          <w:p w14:paraId="36BCE744"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2 </w:t>
            </w:r>
          </w:p>
        </w:tc>
        <w:tc>
          <w:tcPr>
            <w:tcW w:w="1682" w:type="dxa"/>
            <w:vAlign w:val="center"/>
          </w:tcPr>
          <w:p w14:paraId="0800F74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281AC432"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25E5797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9.52 (17.97)</w:t>
            </w:r>
          </w:p>
        </w:tc>
        <w:tc>
          <w:tcPr>
            <w:tcW w:w="1658" w:type="dxa"/>
            <w:vAlign w:val="center"/>
          </w:tcPr>
          <w:p w14:paraId="6F72D3F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7.93 (16.36)</w:t>
            </w:r>
          </w:p>
        </w:tc>
      </w:tr>
      <w:tr w:rsidR="002F0525" w:rsidRPr="00FF4838" w14:paraId="4C0C76CD" w14:textId="77777777" w:rsidTr="00407813">
        <w:trPr>
          <w:trHeight w:val="261"/>
        </w:trPr>
        <w:tc>
          <w:tcPr>
            <w:tcW w:w="1681" w:type="dxa"/>
            <w:vAlign w:val="bottom"/>
          </w:tcPr>
          <w:p w14:paraId="2B3B5DB0"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5</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1F85F61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19.15 (25.95)</w:t>
            </w:r>
          </w:p>
        </w:tc>
        <w:tc>
          <w:tcPr>
            <w:tcW w:w="1848" w:type="dxa"/>
            <w:gridSpan w:val="2"/>
            <w:vAlign w:val="center"/>
          </w:tcPr>
          <w:p w14:paraId="713F93D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603" w:type="dxa"/>
            <w:gridSpan w:val="2"/>
            <w:vAlign w:val="center"/>
          </w:tcPr>
          <w:p w14:paraId="2F16BE9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10.40 (18.81)</w:t>
            </w:r>
          </w:p>
        </w:tc>
        <w:tc>
          <w:tcPr>
            <w:tcW w:w="1658" w:type="dxa"/>
            <w:vAlign w:val="center"/>
          </w:tcPr>
          <w:p w14:paraId="169ACF3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7.67 (16.08)</w:t>
            </w:r>
          </w:p>
        </w:tc>
      </w:tr>
      <w:tr w:rsidR="002F0525" w:rsidRPr="00FF4838" w14:paraId="0585512A" w14:textId="77777777" w:rsidTr="00407813">
        <w:trPr>
          <w:trHeight w:val="261"/>
        </w:trPr>
        <w:tc>
          <w:tcPr>
            <w:tcW w:w="1681" w:type="dxa"/>
            <w:vAlign w:val="bottom"/>
          </w:tcPr>
          <w:p w14:paraId="1536800D"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1</w:t>
            </w:r>
            <w:r w:rsidRPr="00FF4838">
              <w:rPr>
                <w:rFonts w:ascii="Times New Roman" w:eastAsiaTheme="minorHAnsi" w:hAnsi="Times New Roman" w:cs="Times New Roman"/>
                <w:b/>
                <w:lang w:val="en-IN" w:eastAsia="en-US"/>
              </w:rPr>
              <w:t xml:space="preserve"> </w:t>
            </w:r>
          </w:p>
        </w:tc>
        <w:tc>
          <w:tcPr>
            <w:tcW w:w="1682" w:type="dxa"/>
            <w:vAlign w:val="center"/>
          </w:tcPr>
          <w:p w14:paraId="66DB2393"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15.95 (23.53)</w:t>
            </w:r>
          </w:p>
        </w:tc>
        <w:tc>
          <w:tcPr>
            <w:tcW w:w="1848" w:type="dxa"/>
            <w:gridSpan w:val="2"/>
            <w:vAlign w:val="center"/>
          </w:tcPr>
          <w:p w14:paraId="7FF0A8B9"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4.13 (11.73)</w:t>
            </w:r>
          </w:p>
        </w:tc>
        <w:tc>
          <w:tcPr>
            <w:tcW w:w="1603" w:type="dxa"/>
            <w:gridSpan w:val="2"/>
            <w:vAlign w:val="center"/>
          </w:tcPr>
          <w:p w14:paraId="4E85B7B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8.53 (16.98)</w:t>
            </w:r>
          </w:p>
        </w:tc>
        <w:tc>
          <w:tcPr>
            <w:tcW w:w="1658" w:type="dxa"/>
            <w:vAlign w:val="center"/>
          </w:tcPr>
          <w:p w14:paraId="7AE6DBA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7.10 (15.45)</w:t>
            </w:r>
          </w:p>
        </w:tc>
      </w:tr>
      <w:tr w:rsidR="002F0525" w:rsidRPr="00FF4838" w14:paraId="6E3D7D16" w14:textId="77777777" w:rsidTr="00407813">
        <w:trPr>
          <w:trHeight w:val="261"/>
        </w:trPr>
        <w:tc>
          <w:tcPr>
            <w:tcW w:w="1681" w:type="dxa"/>
            <w:vAlign w:val="bottom"/>
          </w:tcPr>
          <w:p w14:paraId="6687746C"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Pr>
                <w:rFonts w:ascii="Times New Roman" w:eastAsiaTheme="minorHAnsi" w:hAnsi="Times New Roman" w:cs="Times New Roman"/>
                <w:b/>
                <w:vertAlign w:val="subscript"/>
                <w:lang w:val="en-IN" w:eastAsia="en-US"/>
              </w:rPr>
              <w:t>2</w:t>
            </w:r>
          </w:p>
        </w:tc>
        <w:tc>
          <w:tcPr>
            <w:tcW w:w="1682" w:type="dxa"/>
            <w:vAlign w:val="center"/>
          </w:tcPr>
          <w:p w14:paraId="758A4DF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9.72 (18.17)</w:t>
            </w:r>
          </w:p>
        </w:tc>
        <w:tc>
          <w:tcPr>
            <w:tcW w:w="1848" w:type="dxa"/>
            <w:gridSpan w:val="2"/>
            <w:vAlign w:val="center"/>
          </w:tcPr>
          <w:p w14:paraId="55DDEACD"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7.15 (15.51)</w:t>
            </w:r>
          </w:p>
        </w:tc>
        <w:tc>
          <w:tcPr>
            <w:tcW w:w="1603" w:type="dxa"/>
            <w:gridSpan w:val="2"/>
            <w:vAlign w:val="center"/>
          </w:tcPr>
          <w:p w14:paraId="3D858DD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11.74 (20.04)</w:t>
            </w:r>
          </w:p>
        </w:tc>
        <w:tc>
          <w:tcPr>
            <w:tcW w:w="1658" w:type="dxa"/>
            <w:vAlign w:val="center"/>
          </w:tcPr>
          <w:p w14:paraId="47A05DD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6.30 (14.54)</w:t>
            </w:r>
          </w:p>
        </w:tc>
      </w:tr>
      <w:tr w:rsidR="002F0525" w:rsidRPr="00FF4838" w14:paraId="720D06DC" w14:textId="77777777" w:rsidTr="00407813">
        <w:trPr>
          <w:trHeight w:val="261"/>
        </w:trPr>
        <w:tc>
          <w:tcPr>
            <w:tcW w:w="1681" w:type="dxa"/>
            <w:vAlign w:val="center"/>
          </w:tcPr>
          <w:p w14:paraId="47F4AFB9"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6</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3 </w:t>
            </w:r>
          </w:p>
        </w:tc>
        <w:tc>
          <w:tcPr>
            <w:tcW w:w="1682" w:type="dxa"/>
            <w:vAlign w:val="center"/>
          </w:tcPr>
          <w:p w14:paraId="11063A6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36FC48D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6.87 (15.20)</w:t>
            </w:r>
          </w:p>
        </w:tc>
        <w:tc>
          <w:tcPr>
            <w:tcW w:w="1603" w:type="dxa"/>
            <w:gridSpan w:val="2"/>
            <w:vAlign w:val="center"/>
          </w:tcPr>
          <w:p w14:paraId="0783CA8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14.05 (22.01)</w:t>
            </w:r>
          </w:p>
        </w:tc>
        <w:tc>
          <w:tcPr>
            <w:tcW w:w="1658" w:type="dxa"/>
            <w:vAlign w:val="center"/>
          </w:tcPr>
          <w:p w14:paraId="65FE90FC"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10.11 (18.54)</w:t>
            </w:r>
          </w:p>
        </w:tc>
      </w:tr>
      <w:tr w:rsidR="002F0525" w:rsidRPr="00FF4838" w14:paraId="7EC94442" w14:textId="77777777" w:rsidTr="00407813">
        <w:trPr>
          <w:trHeight w:val="261"/>
        </w:trPr>
        <w:tc>
          <w:tcPr>
            <w:tcW w:w="1681" w:type="dxa"/>
            <w:vAlign w:val="center"/>
          </w:tcPr>
          <w:p w14:paraId="78CD14AA"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 xml:space="preserve">1 </w:t>
            </w:r>
          </w:p>
        </w:tc>
        <w:tc>
          <w:tcPr>
            <w:tcW w:w="1682" w:type="dxa"/>
            <w:vAlign w:val="center"/>
          </w:tcPr>
          <w:p w14:paraId="6E9EA99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57DC7B4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10.49 (18.90)</w:t>
            </w:r>
          </w:p>
        </w:tc>
        <w:tc>
          <w:tcPr>
            <w:tcW w:w="1603" w:type="dxa"/>
            <w:gridSpan w:val="2"/>
            <w:vAlign w:val="center"/>
          </w:tcPr>
          <w:p w14:paraId="4072AEB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16.07 (23.63)</w:t>
            </w:r>
          </w:p>
        </w:tc>
        <w:tc>
          <w:tcPr>
            <w:tcW w:w="1658" w:type="dxa"/>
            <w:vAlign w:val="center"/>
          </w:tcPr>
          <w:p w14:paraId="0AA5340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12.94 (21.08)</w:t>
            </w:r>
          </w:p>
        </w:tc>
      </w:tr>
      <w:tr w:rsidR="002F0525" w:rsidRPr="00FF4838" w14:paraId="23C9D757" w14:textId="77777777" w:rsidTr="00407813">
        <w:trPr>
          <w:trHeight w:val="261"/>
        </w:trPr>
        <w:tc>
          <w:tcPr>
            <w:tcW w:w="1681" w:type="dxa"/>
            <w:vAlign w:val="center"/>
          </w:tcPr>
          <w:p w14:paraId="0A4C8AC5"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2</w:t>
            </w:r>
            <w:r w:rsidRPr="00FF4838">
              <w:rPr>
                <w:rFonts w:ascii="Times New Roman" w:eastAsiaTheme="minorHAnsi" w:hAnsi="Times New Roman" w:cs="Times New Roman"/>
                <w:b/>
                <w:lang w:val="en-IN" w:eastAsia="en-US"/>
              </w:rPr>
              <w:t xml:space="preserve"> </w:t>
            </w:r>
          </w:p>
        </w:tc>
        <w:tc>
          <w:tcPr>
            <w:tcW w:w="1682" w:type="dxa"/>
            <w:vAlign w:val="center"/>
          </w:tcPr>
          <w:p w14:paraId="35746588"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0.00</w:t>
            </w:r>
          </w:p>
        </w:tc>
        <w:tc>
          <w:tcPr>
            <w:tcW w:w="1848" w:type="dxa"/>
            <w:gridSpan w:val="2"/>
            <w:vAlign w:val="center"/>
          </w:tcPr>
          <w:p w14:paraId="4D67F490"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11.03 (19.40)</w:t>
            </w:r>
          </w:p>
        </w:tc>
        <w:tc>
          <w:tcPr>
            <w:tcW w:w="1603" w:type="dxa"/>
            <w:gridSpan w:val="2"/>
            <w:vAlign w:val="center"/>
          </w:tcPr>
          <w:p w14:paraId="281E1035"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11.51 (19.83)</w:t>
            </w:r>
          </w:p>
        </w:tc>
        <w:tc>
          <w:tcPr>
            <w:tcW w:w="1658" w:type="dxa"/>
            <w:vAlign w:val="center"/>
          </w:tcPr>
          <w:p w14:paraId="2460773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9.93 (18.37)</w:t>
            </w:r>
          </w:p>
        </w:tc>
      </w:tr>
      <w:tr w:rsidR="002F0525" w:rsidRPr="00FF4838" w14:paraId="1767A015" w14:textId="77777777" w:rsidTr="00407813">
        <w:trPr>
          <w:trHeight w:val="261"/>
        </w:trPr>
        <w:tc>
          <w:tcPr>
            <w:tcW w:w="1681" w:type="dxa"/>
            <w:vAlign w:val="center"/>
          </w:tcPr>
          <w:p w14:paraId="1156E918" w14:textId="77777777" w:rsidR="002F0525" w:rsidRPr="00FF4838" w:rsidRDefault="002F0525" w:rsidP="00407813">
            <w:pPr>
              <w:rPr>
                <w:rFonts w:ascii="Times New Roman" w:eastAsiaTheme="minorHAnsi" w:hAnsi="Times New Roman" w:cs="Times New Roman"/>
                <w:b/>
                <w:lang w:val="en-IN" w:eastAsia="en-US"/>
              </w:rPr>
            </w:pPr>
            <w:r w:rsidRPr="00FF4838">
              <w:rPr>
                <w:rFonts w:ascii="Times New Roman" w:eastAsiaTheme="minorHAnsi" w:hAnsi="Times New Roman" w:cs="Times New Roman"/>
                <w:b/>
                <w:lang w:val="en-IN" w:eastAsia="en-US"/>
              </w:rPr>
              <w:t>R</w:t>
            </w:r>
            <w:r w:rsidRPr="00FF4838">
              <w:rPr>
                <w:rFonts w:ascii="Times New Roman" w:eastAsiaTheme="minorHAnsi" w:hAnsi="Times New Roman" w:cs="Times New Roman"/>
                <w:b/>
                <w:vertAlign w:val="subscript"/>
                <w:lang w:val="en-IN" w:eastAsia="en-US"/>
              </w:rPr>
              <w:t>0</w:t>
            </w:r>
            <w:r w:rsidRPr="00FF4838">
              <w:rPr>
                <w:rFonts w:ascii="Times New Roman" w:eastAsiaTheme="minorHAnsi" w:hAnsi="Times New Roman" w:cs="Times New Roman"/>
                <w:b/>
                <w:lang w:val="en-IN" w:eastAsia="en-US"/>
              </w:rPr>
              <w:t>S</w:t>
            </w:r>
            <w:r w:rsidRPr="00FF4838">
              <w:rPr>
                <w:rFonts w:ascii="Times New Roman" w:eastAsiaTheme="minorHAnsi" w:hAnsi="Times New Roman" w:cs="Times New Roman"/>
                <w:b/>
                <w:vertAlign w:val="subscript"/>
                <w:lang w:val="en-IN" w:eastAsia="en-US"/>
              </w:rPr>
              <w:t>3</w:t>
            </w:r>
            <w:r w:rsidRPr="00FF4838">
              <w:rPr>
                <w:rFonts w:ascii="Times New Roman" w:eastAsiaTheme="minorHAnsi" w:hAnsi="Times New Roman" w:cs="Times New Roman"/>
                <w:b/>
                <w:lang w:val="en-IN" w:eastAsia="en-US"/>
              </w:rPr>
              <w:t xml:space="preserve"> </w:t>
            </w:r>
          </w:p>
        </w:tc>
        <w:tc>
          <w:tcPr>
            <w:tcW w:w="1682" w:type="dxa"/>
            <w:vAlign w:val="center"/>
          </w:tcPr>
          <w:p w14:paraId="4E38F1F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11.82 (20.11)</w:t>
            </w:r>
          </w:p>
        </w:tc>
        <w:tc>
          <w:tcPr>
            <w:tcW w:w="1848" w:type="dxa"/>
            <w:gridSpan w:val="2"/>
            <w:vAlign w:val="center"/>
          </w:tcPr>
          <w:p w14:paraId="79A69B8A"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8.96 (17.42)</w:t>
            </w:r>
          </w:p>
        </w:tc>
        <w:tc>
          <w:tcPr>
            <w:tcW w:w="1603" w:type="dxa"/>
            <w:gridSpan w:val="2"/>
            <w:vAlign w:val="center"/>
          </w:tcPr>
          <w:p w14:paraId="07A9FA0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24.71 (29.81)</w:t>
            </w:r>
          </w:p>
        </w:tc>
        <w:tc>
          <w:tcPr>
            <w:tcW w:w="1658" w:type="dxa"/>
            <w:vAlign w:val="center"/>
          </w:tcPr>
          <w:p w14:paraId="1EEA23AE"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19.52 (26.22)</w:t>
            </w:r>
          </w:p>
        </w:tc>
      </w:tr>
      <w:tr w:rsidR="002F0525" w:rsidRPr="00FF4838" w14:paraId="45B1D554" w14:textId="77777777" w:rsidTr="00407813">
        <w:trPr>
          <w:trHeight w:val="261"/>
        </w:trPr>
        <w:tc>
          <w:tcPr>
            <w:tcW w:w="1681" w:type="dxa"/>
            <w:vAlign w:val="center"/>
          </w:tcPr>
          <w:p w14:paraId="7D74FF3F" w14:textId="77777777" w:rsidR="002F0525" w:rsidRPr="00FF4838" w:rsidRDefault="002F0525" w:rsidP="00407813">
            <w:pPr>
              <w:rPr>
                <w:rFonts w:ascii="Times New Roman" w:eastAsiaTheme="minorHAnsi" w:hAnsi="Times New Roman" w:cs="Times New Roman"/>
                <w:b/>
                <w:lang w:val="en-IN" w:eastAsia="en-US"/>
              </w:rPr>
            </w:pPr>
            <w:commentRangeStart w:id="39"/>
            <w:proofErr w:type="spellStart"/>
            <w:proofErr w:type="gramStart"/>
            <w:r w:rsidRPr="00FF4838">
              <w:rPr>
                <w:rFonts w:ascii="Times New Roman" w:eastAsiaTheme="minorHAnsi" w:hAnsi="Times New Roman" w:cs="Times New Roman"/>
                <w:b/>
                <w:lang w:val="en-IN" w:eastAsia="en-US"/>
              </w:rPr>
              <w:t>S.Em</w:t>
            </w:r>
            <w:proofErr w:type="spellEnd"/>
            <w:proofErr w:type="gramEnd"/>
            <w:r w:rsidRPr="00FF4838">
              <w:rPr>
                <w:rFonts w:ascii="Times New Roman" w:eastAsiaTheme="minorHAnsi" w:hAnsi="Times New Roman" w:cs="Times New Roman"/>
                <w:b/>
                <w:lang w:val="en-IN" w:eastAsia="en-US"/>
              </w:rPr>
              <w:t xml:space="preserve"> (±)</w:t>
            </w:r>
            <w:commentRangeEnd w:id="39"/>
            <w:r w:rsidR="00B40702">
              <w:rPr>
                <w:rStyle w:val="CommentReference"/>
                <w:rtl/>
              </w:rPr>
              <w:commentReference w:id="39"/>
            </w:r>
          </w:p>
        </w:tc>
        <w:tc>
          <w:tcPr>
            <w:tcW w:w="1682" w:type="dxa"/>
            <w:vAlign w:val="center"/>
          </w:tcPr>
          <w:p w14:paraId="0C7107E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1.17</w:t>
            </w:r>
          </w:p>
        </w:tc>
        <w:tc>
          <w:tcPr>
            <w:tcW w:w="1848" w:type="dxa"/>
            <w:gridSpan w:val="2"/>
            <w:vAlign w:val="center"/>
          </w:tcPr>
          <w:p w14:paraId="6747FD1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0.74</w:t>
            </w:r>
          </w:p>
        </w:tc>
        <w:tc>
          <w:tcPr>
            <w:tcW w:w="1603" w:type="dxa"/>
            <w:gridSpan w:val="2"/>
            <w:vAlign w:val="center"/>
          </w:tcPr>
          <w:p w14:paraId="4FC5E1C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1.37</w:t>
            </w:r>
          </w:p>
        </w:tc>
        <w:tc>
          <w:tcPr>
            <w:tcW w:w="1658" w:type="dxa"/>
            <w:vAlign w:val="center"/>
          </w:tcPr>
          <w:p w14:paraId="757286FF"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0.44</w:t>
            </w:r>
          </w:p>
        </w:tc>
      </w:tr>
      <w:tr w:rsidR="002F0525" w:rsidRPr="00FF4838" w14:paraId="360CB158" w14:textId="77777777" w:rsidTr="00407813">
        <w:trPr>
          <w:trHeight w:val="277"/>
        </w:trPr>
        <w:tc>
          <w:tcPr>
            <w:tcW w:w="1681" w:type="dxa"/>
            <w:vAlign w:val="center"/>
          </w:tcPr>
          <w:p w14:paraId="5251D88C" w14:textId="77777777" w:rsidR="002F0525" w:rsidRPr="00FF4838" w:rsidRDefault="002F0525" w:rsidP="00407813">
            <w:pPr>
              <w:rPr>
                <w:rFonts w:ascii="Times New Roman" w:eastAsiaTheme="minorHAnsi" w:hAnsi="Times New Roman" w:cs="Times New Roman"/>
                <w:b/>
                <w:color w:val="000000"/>
                <w:lang w:val="en-IN" w:eastAsia="en-US"/>
              </w:rPr>
            </w:pPr>
            <w:r w:rsidRPr="00FF4838">
              <w:rPr>
                <w:rFonts w:ascii="Times New Roman" w:eastAsiaTheme="minorHAnsi" w:hAnsi="Times New Roman" w:cs="Times New Roman"/>
                <w:b/>
                <w:color w:val="000000"/>
                <w:lang w:val="en-IN" w:eastAsia="en-US"/>
              </w:rPr>
              <w:t>CD 5%</w:t>
            </w:r>
          </w:p>
        </w:tc>
        <w:tc>
          <w:tcPr>
            <w:tcW w:w="1682" w:type="dxa"/>
            <w:vAlign w:val="center"/>
          </w:tcPr>
          <w:p w14:paraId="28ED5551"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3.36</w:t>
            </w:r>
          </w:p>
        </w:tc>
        <w:tc>
          <w:tcPr>
            <w:tcW w:w="1848" w:type="dxa"/>
            <w:gridSpan w:val="2"/>
            <w:vAlign w:val="center"/>
          </w:tcPr>
          <w:p w14:paraId="33EED1D4"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2.11</w:t>
            </w:r>
          </w:p>
        </w:tc>
        <w:tc>
          <w:tcPr>
            <w:tcW w:w="1603" w:type="dxa"/>
            <w:gridSpan w:val="2"/>
            <w:vAlign w:val="center"/>
          </w:tcPr>
          <w:p w14:paraId="6BF47DD7"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3.91</w:t>
            </w:r>
          </w:p>
        </w:tc>
        <w:tc>
          <w:tcPr>
            <w:tcW w:w="1658" w:type="dxa"/>
            <w:vAlign w:val="center"/>
          </w:tcPr>
          <w:p w14:paraId="1D8C9A6B" w14:textId="77777777" w:rsidR="002F0525" w:rsidRPr="00FF4838" w:rsidRDefault="002F0525" w:rsidP="00407813">
            <w:pPr>
              <w:jc w:val="center"/>
              <w:rPr>
                <w:rFonts w:ascii="Times New Roman" w:eastAsiaTheme="minorHAnsi" w:hAnsi="Times New Roman" w:cs="Times New Roman"/>
                <w:color w:val="000000"/>
                <w:lang w:val="en-IN" w:eastAsia="en-US"/>
              </w:rPr>
            </w:pPr>
            <w:r w:rsidRPr="00FF4838">
              <w:rPr>
                <w:rFonts w:ascii="Times New Roman" w:eastAsiaTheme="minorHAnsi" w:hAnsi="Times New Roman" w:cs="Times New Roman"/>
                <w:color w:val="000000"/>
                <w:lang w:val="en-IN" w:eastAsia="en-US"/>
              </w:rPr>
              <w:t>1.26</w:t>
            </w:r>
          </w:p>
        </w:tc>
      </w:tr>
    </w:tbl>
    <w:p w14:paraId="1FFC58D5" w14:textId="77777777" w:rsidR="002F0525"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p>
    <w:p w14:paraId="2EE8B161" w14:textId="7145FD2E" w:rsidR="002F0525" w:rsidRPr="00FF4838" w:rsidRDefault="002F0525" w:rsidP="002F0525">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t xml:space="preserve">The rootstock Arka Suryamukhi </w:t>
      </w:r>
      <w:r w:rsidRPr="0002573F">
        <w:rPr>
          <w:rFonts w:ascii="Times New Roman" w:eastAsia="Times New Roman" w:hAnsi="Times New Roman" w:cs="Times New Roman"/>
          <w:sz w:val="24"/>
          <w:szCs w:val="24"/>
          <w:lang w:val="en-US" w:eastAsia="en-US"/>
        </w:rPr>
        <w:t>(R</w:t>
      </w:r>
      <w:r w:rsidRPr="0002573F">
        <w:rPr>
          <w:rFonts w:ascii="Times New Roman" w:eastAsia="Times New Roman" w:hAnsi="Times New Roman" w:cs="Times New Roman"/>
          <w:sz w:val="24"/>
          <w:szCs w:val="24"/>
          <w:vertAlign w:val="subscript"/>
          <w:lang w:val="en-US" w:eastAsia="en-US"/>
        </w:rPr>
        <w:t>2</w:t>
      </w:r>
      <w:r>
        <w:rPr>
          <w:rFonts w:ascii="Times New Roman" w:eastAsia="Times New Roman" w:hAnsi="Times New Roman" w:cs="Times New Roman"/>
          <w:sz w:val="24"/>
          <w:szCs w:val="24"/>
          <w:lang w:val="en-US" w:eastAsia="en-US"/>
        </w:rPr>
        <w:t xml:space="preserve">) was </w:t>
      </w:r>
      <w:r w:rsidRPr="0002573F">
        <w:rPr>
          <w:rFonts w:ascii="Times New Roman" w:eastAsia="Times New Roman" w:hAnsi="Times New Roman" w:cs="Times New Roman"/>
          <w:sz w:val="24"/>
          <w:szCs w:val="24"/>
          <w:lang w:val="en-US" w:eastAsia="en-US"/>
        </w:rPr>
        <w:t>recorded minimum (9.37%), (7.11%) leaf miner incidence</w:t>
      </w:r>
      <w:r w:rsidRPr="0002573F">
        <w:rPr>
          <w:rFonts w:ascii="Times New Roman" w:eastAsia="Times New Roman" w:hAnsi="Times New Roman" w:cs="Times New Roman"/>
          <w:b/>
          <w:sz w:val="24"/>
          <w:szCs w:val="24"/>
          <w:lang w:val="en-US" w:eastAsia="en-US"/>
        </w:rPr>
        <w:t xml:space="preserve"> </w:t>
      </w:r>
      <w:r w:rsidRPr="0002573F">
        <w:rPr>
          <w:rFonts w:ascii="Times New Roman" w:eastAsia="Times New Roman" w:hAnsi="Times New Roman" w:cs="Times New Roman"/>
          <w:sz w:val="24"/>
          <w:szCs w:val="24"/>
          <w:lang w:val="en-US" w:eastAsia="en-US"/>
        </w:rPr>
        <w:t xml:space="preserve">in both </w:t>
      </w:r>
      <w:r w:rsidRPr="0002573F">
        <w:rPr>
          <w:rFonts w:ascii="Times New Roman" w:eastAsia="Times New Roman" w:hAnsi="Times New Roman" w:cs="Times New Roman"/>
          <w:i/>
          <w:sz w:val="24"/>
          <w:szCs w:val="24"/>
          <w:lang w:val="en-US" w:eastAsia="en-US"/>
        </w:rPr>
        <w:t>kharif</w:t>
      </w:r>
      <w:r w:rsidRPr="0002573F">
        <w:rPr>
          <w:rFonts w:ascii="Times New Roman" w:eastAsia="Times New Roman" w:hAnsi="Times New Roman" w:cs="Times New Roman"/>
          <w:sz w:val="24"/>
          <w:szCs w:val="24"/>
          <w:lang w:val="en-US" w:eastAsia="en-US"/>
        </w:rPr>
        <w:t xml:space="preserve"> and summer seasons. While, </w:t>
      </w:r>
      <w:r w:rsidR="00A570F1" w:rsidRPr="0002573F">
        <w:rPr>
          <w:rFonts w:ascii="Times New Roman" w:eastAsia="Times New Roman" w:hAnsi="Times New Roman" w:cs="Times New Roman"/>
          <w:sz w:val="24"/>
          <w:szCs w:val="24"/>
          <w:lang w:val="en-US" w:eastAsia="en-US"/>
        </w:rPr>
        <w:t>highest were</w:t>
      </w:r>
      <w:r w:rsidRPr="0002573F">
        <w:rPr>
          <w:rFonts w:ascii="Times New Roman" w:eastAsia="Times New Roman" w:hAnsi="Times New Roman" w:cs="Times New Roman"/>
          <w:sz w:val="24"/>
          <w:szCs w:val="24"/>
          <w:lang w:val="en-US" w:eastAsia="en-US"/>
        </w:rPr>
        <w:t xml:space="preserve"> recorded in control (R</w:t>
      </w:r>
      <w:r w:rsidRPr="0002573F">
        <w:rPr>
          <w:rFonts w:ascii="Times New Roman" w:eastAsia="Times New Roman" w:hAnsi="Times New Roman" w:cs="Times New Roman"/>
          <w:sz w:val="24"/>
          <w:szCs w:val="24"/>
          <w:vertAlign w:val="subscript"/>
          <w:lang w:val="en-US" w:eastAsia="en-US"/>
        </w:rPr>
        <w:t>3</w:t>
      </w:r>
      <w:r w:rsidRPr="0002573F">
        <w:rPr>
          <w:rFonts w:ascii="Times New Roman" w:eastAsia="Times New Roman" w:hAnsi="Times New Roman" w:cs="Times New Roman"/>
          <w:sz w:val="24"/>
          <w:szCs w:val="24"/>
          <w:lang w:val="en-US" w:eastAsia="en-US"/>
        </w:rPr>
        <w:t xml:space="preserve">) Arka Bahar (23.85%), (16.86%) for leaf miner incidence. The scion, Commercial </w:t>
      </w:r>
      <w:r w:rsidR="00A570F1">
        <w:rPr>
          <w:rFonts w:ascii="Times New Roman" w:eastAsia="Times New Roman" w:hAnsi="Times New Roman" w:cs="Times New Roman"/>
          <w:sz w:val="24"/>
          <w:szCs w:val="24"/>
          <w:lang w:val="en-US" w:eastAsia="en-US"/>
        </w:rPr>
        <w:t>hybrid</w:t>
      </w:r>
      <w:r w:rsidR="00A570F1" w:rsidRPr="0002573F">
        <w:rPr>
          <w:rFonts w:ascii="Times New Roman" w:eastAsia="Times New Roman" w:hAnsi="Times New Roman" w:cs="Times New Roman"/>
          <w:sz w:val="24"/>
          <w:szCs w:val="24"/>
          <w:lang w:val="en-US" w:eastAsia="en-US"/>
        </w:rPr>
        <w:t xml:space="preserve"> (</w:t>
      </w:r>
      <w:r w:rsidRPr="0002573F">
        <w:rPr>
          <w:rFonts w:ascii="Times New Roman" w:eastAsia="Times New Roman" w:hAnsi="Times New Roman" w:cs="Times New Roman"/>
          <w:sz w:val="24"/>
          <w:szCs w:val="24"/>
          <w:lang w:val="en-US" w:eastAsia="en-US"/>
        </w:rPr>
        <w:t>S</w:t>
      </w:r>
      <w:r w:rsidRPr="0002573F">
        <w:rPr>
          <w:rFonts w:ascii="Times New Roman" w:eastAsia="Times New Roman" w:hAnsi="Times New Roman" w:cs="Times New Roman"/>
          <w:sz w:val="24"/>
          <w:szCs w:val="24"/>
          <w:vertAlign w:val="subscript"/>
          <w:lang w:val="en-US" w:eastAsia="en-US"/>
        </w:rPr>
        <w:t>2</w:t>
      </w:r>
      <w:r w:rsidRPr="0002573F">
        <w:rPr>
          <w:rFonts w:ascii="Times New Roman" w:eastAsia="Times New Roman" w:hAnsi="Times New Roman" w:cs="Times New Roman"/>
          <w:sz w:val="24"/>
          <w:szCs w:val="24"/>
          <w:lang w:val="en-US" w:eastAsia="en-US"/>
        </w:rPr>
        <w:t>) was noted lowest (13.39%), (9.32%) incidence of leaf miner</w:t>
      </w:r>
      <w:r w:rsidRPr="0002573F">
        <w:rPr>
          <w:rFonts w:ascii="Times New Roman" w:eastAsia="Times New Roman" w:hAnsi="Times New Roman" w:cs="Times New Roman"/>
          <w:b/>
          <w:sz w:val="24"/>
          <w:szCs w:val="24"/>
          <w:lang w:val="en-US" w:eastAsia="en-US"/>
        </w:rPr>
        <w:t xml:space="preserve"> </w:t>
      </w:r>
      <w:r w:rsidRPr="0002573F">
        <w:rPr>
          <w:rFonts w:ascii="Times New Roman" w:eastAsia="Times New Roman" w:hAnsi="Times New Roman" w:cs="Times New Roman"/>
          <w:sz w:val="24"/>
          <w:szCs w:val="24"/>
          <w:lang w:val="en-US" w:eastAsia="en-US"/>
        </w:rPr>
        <w:t xml:space="preserve">in both </w:t>
      </w:r>
      <w:r w:rsidRPr="0002573F">
        <w:rPr>
          <w:rFonts w:ascii="Times New Roman" w:eastAsia="Times New Roman" w:hAnsi="Times New Roman" w:cs="Times New Roman"/>
          <w:i/>
          <w:sz w:val="24"/>
          <w:szCs w:val="24"/>
          <w:lang w:val="en-US" w:eastAsia="en-US"/>
        </w:rPr>
        <w:t>kharif</w:t>
      </w:r>
      <w:r w:rsidRPr="0002573F">
        <w:rPr>
          <w:rFonts w:ascii="Times New Roman" w:eastAsia="Times New Roman" w:hAnsi="Times New Roman" w:cs="Times New Roman"/>
          <w:sz w:val="24"/>
          <w:szCs w:val="24"/>
          <w:lang w:val="en-US" w:eastAsia="en-US"/>
        </w:rPr>
        <w:t xml:space="preserve"> and </w:t>
      </w:r>
      <w:r>
        <w:rPr>
          <w:rFonts w:ascii="Times New Roman" w:eastAsia="Times New Roman" w:hAnsi="Times New Roman" w:cs="Times New Roman"/>
          <w:sz w:val="24"/>
          <w:szCs w:val="24"/>
          <w:lang w:val="en-US" w:eastAsia="en-US"/>
        </w:rPr>
        <w:t xml:space="preserve">summer seasons. While, highest </w:t>
      </w:r>
      <w:r w:rsidRPr="00FF4838">
        <w:rPr>
          <w:rFonts w:ascii="Times New Roman" w:eastAsia="Times New Roman" w:hAnsi="Times New Roman" w:cs="Times New Roman"/>
          <w:sz w:val="24"/>
          <w:szCs w:val="24"/>
          <w:lang w:val="en-US" w:eastAsia="en-US"/>
        </w:rPr>
        <w:t>leaf miner incidence</w:t>
      </w:r>
      <w:r w:rsidRPr="00FF4838">
        <w:rPr>
          <w:rFonts w:ascii="Times New Roman" w:eastAsia="Times New Roman" w:hAnsi="Times New Roman" w:cs="Times New Roman"/>
          <w:b/>
          <w:sz w:val="24"/>
          <w:szCs w:val="24"/>
          <w:lang w:val="en-US" w:eastAsia="en-US"/>
        </w:rPr>
        <w:t xml:space="preserve"> </w:t>
      </w:r>
      <w:r w:rsidRPr="00FF4838">
        <w:rPr>
          <w:rFonts w:ascii="Times New Roman" w:eastAsia="Times New Roman" w:hAnsi="Times New Roman" w:cs="Times New Roman"/>
          <w:sz w:val="24"/>
          <w:szCs w:val="24"/>
          <w:lang w:val="en-US" w:eastAsia="en-US"/>
        </w:rPr>
        <w:t xml:space="preserve">(16.82%), (13.63%) was recorded in </w:t>
      </w:r>
      <w:r>
        <w:rPr>
          <w:rFonts w:ascii="Times New Roman" w:eastAsia="Times New Roman" w:hAnsi="Times New Roman" w:cs="Times New Roman"/>
          <w:sz w:val="24"/>
          <w:szCs w:val="24"/>
          <w:lang w:val="en-US" w:eastAsia="en-US"/>
        </w:rPr>
        <w:t xml:space="preserve">Commercial hybrid </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seasons. </w:t>
      </w:r>
    </w:p>
    <w:p w14:paraId="13246CC1" w14:textId="3671E770" w:rsidR="000559C6" w:rsidRDefault="002F0525" w:rsidP="00761A8D">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FF4838">
        <w:rPr>
          <w:rFonts w:ascii="Times New Roman" w:eastAsia="Times New Roman" w:hAnsi="Times New Roman" w:cs="Times New Roman"/>
          <w:sz w:val="24"/>
          <w:szCs w:val="24"/>
          <w:lang w:val="en-IN" w:eastAsia="en-US"/>
        </w:rPr>
        <w:tab/>
        <w:t>The interaction effect of rootstock and scion showed a significant difference in both season</w:t>
      </w:r>
      <w:r w:rsidR="00A570F1">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lang w:val="en-IN" w:eastAsia="en-US"/>
        </w:rPr>
        <w:t xml:space="preserve">. </w:t>
      </w:r>
      <w:r w:rsidR="00A570F1" w:rsidRPr="00FF4838">
        <w:rPr>
          <w:rFonts w:ascii="Times New Roman" w:eastAsia="Times New Roman" w:hAnsi="Times New Roman" w:cs="Times New Roman"/>
          <w:sz w:val="24"/>
          <w:szCs w:val="24"/>
          <w:lang w:val="en-IN" w:eastAsia="en-US"/>
        </w:rPr>
        <w:t>In interaction</w:t>
      </w:r>
      <w:r w:rsidRPr="00FF4838">
        <w:rPr>
          <w:rFonts w:ascii="Times New Roman" w:eastAsia="Times New Roman" w:hAnsi="Times New Roman" w:cs="Times New Roman"/>
          <w:sz w:val="24"/>
          <w:szCs w:val="24"/>
          <w:lang w:val="en-IN" w:eastAsia="en-US"/>
        </w:rPr>
        <w:t xml:space="preserve"> R</w:t>
      </w:r>
      <w:r w:rsidRPr="00FF4838">
        <w:rPr>
          <w:rFonts w:ascii="Times New Roman" w:eastAsia="Times New Roman" w:hAnsi="Times New Roman" w:cs="Times New Roman"/>
          <w:sz w:val="24"/>
          <w:szCs w:val="24"/>
          <w:vertAlign w:val="subscript"/>
          <w:lang w:val="en-IN" w:eastAsia="en-US"/>
        </w:rPr>
        <w:t>2</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3</w:t>
      </w:r>
      <w:r w:rsidRPr="00FF4838">
        <w:rPr>
          <w:rFonts w:ascii="Times New Roman" w:eastAsia="Times New Roman" w:hAnsi="Times New Roman" w:cs="Times New Roman"/>
          <w:sz w:val="24"/>
          <w:szCs w:val="24"/>
          <w:lang w:val="en-IN" w:eastAsia="en-US"/>
        </w:rPr>
        <w:t xml:space="preserve"> was noted lowest (7.65%), (5.24%) incidence of </w:t>
      </w:r>
      <w:r w:rsidRPr="00FF4838">
        <w:rPr>
          <w:rFonts w:ascii="Times New Roman" w:eastAsia="Times New Roman" w:hAnsi="Times New Roman" w:cs="Times New Roman"/>
          <w:sz w:val="24"/>
          <w:szCs w:val="24"/>
          <w:lang w:val="en-US" w:eastAsia="en-US"/>
        </w:rPr>
        <w:t xml:space="preserve">leaf miner in both </w:t>
      </w:r>
      <w:r w:rsidRPr="00FF4838">
        <w:rPr>
          <w:rFonts w:ascii="Times New Roman" w:eastAsia="Times New Roman" w:hAnsi="Times New Roman" w:cs="Times New Roman"/>
          <w:i/>
          <w:sz w:val="24"/>
          <w:szCs w:val="24"/>
          <w:lang w:val="en-US" w:eastAsia="en-US"/>
        </w:rPr>
        <w:t>kharif</w:t>
      </w:r>
      <w:r w:rsidRPr="00FF4838">
        <w:rPr>
          <w:rFonts w:ascii="Times New Roman" w:eastAsia="Times New Roman" w:hAnsi="Times New Roman" w:cs="Times New Roman"/>
          <w:sz w:val="24"/>
          <w:szCs w:val="24"/>
          <w:lang w:val="en-US" w:eastAsia="en-US"/>
        </w:rPr>
        <w:t xml:space="preserve"> and summer seasons which were at par with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(8.53%),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(9.01%),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(9.52%),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(9.66%), R</w:t>
      </w:r>
      <w:r w:rsidRPr="00FF4838">
        <w:rPr>
          <w:rFonts w:ascii="Times New Roman" w:eastAsia="Times New Roman" w:hAnsi="Times New Roman" w:cs="Times New Roman"/>
          <w:sz w:val="24"/>
          <w:szCs w:val="24"/>
          <w:vertAlign w:val="subscript"/>
          <w:lang w:val="en-US" w:eastAsia="en-US"/>
        </w:rPr>
        <w:t>5</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(10.40%),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(10.40%), R</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3</w:t>
      </w:r>
      <w:r w:rsidRPr="00FF4838">
        <w:rPr>
          <w:rFonts w:ascii="Times New Roman" w:eastAsia="Times New Roman" w:hAnsi="Times New Roman" w:cs="Times New Roman"/>
          <w:sz w:val="24"/>
          <w:szCs w:val="24"/>
          <w:lang w:val="en-US" w:eastAsia="en-US"/>
        </w:rPr>
        <w:t xml:space="preserve"> (10.86%), R</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1</w:t>
      </w:r>
      <w:r w:rsidRPr="00FF4838">
        <w:rPr>
          <w:rFonts w:ascii="Times New Roman" w:eastAsia="Times New Roman" w:hAnsi="Times New Roman" w:cs="Times New Roman"/>
          <w:sz w:val="24"/>
          <w:szCs w:val="24"/>
          <w:lang w:val="en-US" w:eastAsia="en-US"/>
        </w:rPr>
        <w:t xml:space="preserve"> (11.46%), R</w:t>
      </w:r>
      <w:r w:rsidRPr="00FF4838">
        <w:rPr>
          <w:rFonts w:ascii="Times New Roman" w:eastAsia="Times New Roman" w:hAnsi="Times New Roman" w:cs="Times New Roman"/>
          <w:sz w:val="24"/>
          <w:szCs w:val="24"/>
          <w:vertAlign w:val="subscript"/>
          <w:lang w:val="en-US" w:eastAsia="en-US"/>
        </w:rPr>
        <w:t>0</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2</w:t>
      </w:r>
      <w:r w:rsidRPr="00FF4838">
        <w:rPr>
          <w:rFonts w:ascii="Times New Roman" w:eastAsia="Times New Roman" w:hAnsi="Times New Roman" w:cs="Times New Roman"/>
          <w:sz w:val="24"/>
          <w:szCs w:val="24"/>
          <w:lang w:val="en-US" w:eastAsia="en-US"/>
        </w:rPr>
        <w:t xml:space="preserve"> (11.51%) in </w:t>
      </w:r>
      <w:commentRangeStart w:id="40"/>
      <w:proofErr w:type="spellStart"/>
      <w:r w:rsidRPr="00FF4838">
        <w:rPr>
          <w:rFonts w:ascii="Times New Roman" w:eastAsia="Times New Roman" w:hAnsi="Times New Roman" w:cs="Times New Roman"/>
          <w:i/>
          <w:sz w:val="24"/>
          <w:szCs w:val="24"/>
          <w:lang w:val="en-US" w:eastAsia="en-US"/>
        </w:rPr>
        <w:t>khraif</w:t>
      </w:r>
      <w:proofErr w:type="spellEnd"/>
      <w:r w:rsidRPr="00FF4838">
        <w:rPr>
          <w:rFonts w:ascii="Times New Roman" w:eastAsia="Times New Roman" w:hAnsi="Times New Roman" w:cs="Times New Roman"/>
          <w:sz w:val="24"/>
          <w:szCs w:val="24"/>
          <w:lang w:val="en-US" w:eastAsia="en-US"/>
        </w:rPr>
        <w:t xml:space="preserve"> </w:t>
      </w:r>
      <w:commentRangeEnd w:id="40"/>
      <w:r w:rsidR="00B40702">
        <w:rPr>
          <w:rStyle w:val="CommentReference"/>
          <w:rtl/>
        </w:rPr>
        <w:commentReference w:id="40"/>
      </w:r>
      <w:r w:rsidRPr="00FF4838">
        <w:rPr>
          <w:rFonts w:ascii="Times New Roman" w:eastAsia="Times New Roman" w:hAnsi="Times New Roman" w:cs="Times New Roman"/>
          <w:sz w:val="24"/>
          <w:szCs w:val="24"/>
          <w:lang w:val="en-US" w:eastAsia="en-US"/>
        </w:rPr>
        <w:t>and R</w:t>
      </w:r>
      <w:r w:rsidRPr="00FF4838">
        <w:rPr>
          <w:rFonts w:ascii="Times New Roman" w:eastAsia="Times New Roman" w:hAnsi="Times New Roman" w:cs="Times New Roman"/>
          <w:sz w:val="24"/>
          <w:szCs w:val="24"/>
          <w:vertAlign w:val="subscript"/>
          <w:lang w:val="en-US" w:eastAsia="en-US"/>
        </w:rPr>
        <w:t>6</w:t>
      </w:r>
      <w:r w:rsidRPr="00FF4838">
        <w:rPr>
          <w:rFonts w:ascii="Times New Roman" w:eastAsia="Times New Roman" w:hAnsi="Times New Roman" w:cs="Times New Roman"/>
          <w:sz w:val="24"/>
          <w:szCs w:val="24"/>
          <w:lang w:val="en-US" w:eastAsia="en-US"/>
        </w:rPr>
        <w:t>S</w:t>
      </w:r>
      <w:r w:rsidRPr="00FF4838">
        <w:rPr>
          <w:rFonts w:ascii="Times New Roman" w:eastAsia="Times New Roman" w:hAnsi="Times New Roman" w:cs="Times New Roman"/>
          <w:sz w:val="24"/>
          <w:szCs w:val="24"/>
          <w:vertAlign w:val="subscript"/>
          <w:lang w:val="en-US" w:eastAsia="en-US"/>
        </w:rPr>
        <w:t xml:space="preserve">2 </w:t>
      </w:r>
      <w:r w:rsidRPr="00FF4838">
        <w:rPr>
          <w:rFonts w:ascii="Times New Roman" w:eastAsia="Times New Roman" w:hAnsi="Times New Roman" w:cs="Times New Roman"/>
          <w:sz w:val="24"/>
          <w:szCs w:val="24"/>
          <w:lang w:val="en-US" w:eastAsia="en-US"/>
        </w:rPr>
        <w:t>(6.30%)</w:t>
      </w:r>
      <w:r>
        <w:rPr>
          <w:rFonts w:ascii="Times New Roman" w:eastAsia="Times New Roman" w:hAnsi="Times New Roman" w:cs="Times New Roman"/>
          <w:sz w:val="24"/>
          <w:szCs w:val="24"/>
          <w:lang w:val="en-IN" w:eastAsia="en-US"/>
        </w:rPr>
        <w:t xml:space="preserve">. While, highest </w:t>
      </w:r>
      <w:r w:rsidRPr="00FF4838">
        <w:rPr>
          <w:rFonts w:ascii="Times New Roman" w:eastAsia="Times New Roman" w:hAnsi="Times New Roman" w:cs="Times New Roman"/>
          <w:sz w:val="24"/>
          <w:szCs w:val="24"/>
          <w:lang w:val="en-US" w:eastAsia="en-US"/>
        </w:rPr>
        <w:t xml:space="preserve">leaf miner incidence </w:t>
      </w:r>
      <w:r w:rsidRPr="00FF4838">
        <w:rPr>
          <w:rFonts w:ascii="Times New Roman" w:eastAsia="Times New Roman" w:hAnsi="Times New Roman" w:cs="Times New Roman"/>
          <w:sz w:val="24"/>
          <w:szCs w:val="24"/>
          <w:lang w:val="en-IN" w:eastAsia="en-US"/>
        </w:rPr>
        <w:t>(32.90%), (24.91%) was noted in interaction R</w:t>
      </w:r>
      <w:r w:rsidRPr="00FF4838">
        <w:rPr>
          <w:rFonts w:ascii="Times New Roman" w:eastAsia="Times New Roman" w:hAnsi="Times New Roman" w:cs="Times New Roman"/>
          <w:sz w:val="24"/>
          <w:szCs w:val="24"/>
          <w:vertAlign w:val="subscript"/>
          <w:lang w:val="en-IN" w:eastAsia="en-US"/>
        </w:rPr>
        <w:t>4</w:t>
      </w:r>
      <w:r w:rsidRPr="00FF4838">
        <w:rPr>
          <w:rFonts w:ascii="Times New Roman" w:eastAsia="Times New Roman" w:hAnsi="Times New Roman" w:cs="Times New Roman"/>
          <w:sz w:val="24"/>
          <w:szCs w:val="24"/>
          <w:lang w:val="en-IN" w:eastAsia="en-US"/>
        </w:rPr>
        <w:t>S</w:t>
      </w:r>
      <w:r w:rsidRPr="00FF4838">
        <w:rPr>
          <w:rFonts w:ascii="Times New Roman" w:eastAsia="Times New Roman" w:hAnsi="Times New Roman" w:cs="Times New Roman"/>
          <w:sz w:val="24"/>
          <w:szCs w:val="24"/>
          <w:vertAlign w:val="subscript"/>
          <w:lang w:val="en-IN" w:eastAsia="en-US"/>
        </w:rPr>
        <w:t>1</w:t>
      </w:r>
      <w:r w:rsidRPr="00FF4838">
        <w:rPr>
          <w:rFonts w:ascii="Times New Roman" w:eastAsia="Times New Roman" w:hAnsi="Times New Roman" w:cs="Times New Roman"/>
          <w:sz w:val="24"/>
          <w:szCs w:val="24"/>
          <w:lang w:val="en-IN" w:eastAsia="en-US"/>
        </w:rPr>
        <w:t xml:space="preserve"> in both the seasons.</w:t>
      </w:r>
    </w:p>
    <w:p w14:paraId="6AD2385D" w14:textId="78DD42E9" w:rsidR="00761A8D" w:rsidRPr="00720F26" w:rsidRDefault="00761A8D" w:rsidP="00761A8D">
      <w:pPr>
        <w:widowControl w:val="0"/>
        <w:autoSpaceDE w:val="0"/>
        <w:autoSpaceDN w:val="0"/>
        <w:spacing w:before="136" w:after="0" w:line="360" w:lineRule="auto"/>
        <w:ind w:right="216"/>
        <w:jc w:val="both"/>
        <w:rPr>
          <w:rFonts w:ascii="Times New Roman" w:eastAsia="Times New Roman" w:hAnsi="Times New Roman" w:cs="Times New Roman"/>
          <w:b/>
          <w:bCs/>
          <w:sz w:val="24"/>
          <w:szCs w:val="24"/>
          <w:lang w:val="en-IN" w:eastAsia="en-US"/>
        </w:rPr>
      </w:pPr>
      <w:r w:rsidRPr="00720F26">
        <w:rPr>
          <w:rFonts w:ascii="Times New Roman" w:eastAsia="Times New Roman" w:hAnsi="Times New Roman" w:cs="Times New Roman"/>
          <w:b/>
          <w:bCs/>
          <w:sz w:val="24"/>
          <w:szCs w:val="24"/>
          <w:lang w:val="en-IN" w:eastAsia="en-US"/>
        </w:rPr>
        <w:lastRenderedPageBreak/>
        <w:t>Conclusion:</w:t>
      </w:r>
    </w:p>
    <w:p w14:paraId="07A837B5" w14:textId="1D064AA7" w:rsidR="00761A8D" w:rsidRDefault="00761A8D" w:rsidP="00761A8D">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r w:rsidRPr="00761A8D">
        <w:rPr>
          <w:rFonts w:ascii="Times New Roman" w:eastAsia="Times New Roman" w:hAnsi="Times New Roman" w:cs="Times New Roman"/>
          <w:sz w:val="24"/>
          <w:szCs w:val="24"/>
          <w:lang w:val="en-IN" w:eastAsia="en-US"/>
        </w:rPr>
        <w:t>The study revealed significant variation among different muskmelon hybrid</w:t>
      </w:r>
      <w:r w:rsidR="007C5617">
        <w:rPr>
          <w:rFonts w:ascii="Times New Roman" w:eastAsia="Times New Roman" w:hAnsi="Times New Roman" w:cs="Times New Roman"/>
          <w:sz w:val="24"/>
          <w:szCs w:val="24"/>
          <w:lang w:val="en-IN" w:eastAsia="en-US"/>
        </w:rPr>
        <w:t xml:space="preserve"> </w:t>
      </w:r>
      <w:r w:rsidRPr="00761A8D">
        <w:rPr>
          <w:rFonts w:ascii="Times New Roman" w:eastAsia="Times New Roman" w:hAnsi="Times New Roman" w:cs="Times New Roman"/>
          <w:sz w:val="24"/>
          <w:szCs w:val="24"/>
          <w:lang w:val="en-IN" w:eastAsia="en-US"/>
        </w:rPr>
        <w:t>rootstock combinations for fruit quality</w:t>
      </w:r>
      <w:r w:rsidR="007C5617">
        <w:rPr>
          <w:rFonts w:ascii="Times New Roman" w:eastAsia="Times New Roman" w:hAnsi="Times New Roman" w:cs="Times New Roman"/>
          <w:sz w:val="24"/>
          <w:szCs w:val="24"/>
          <w:lang w:val="en-IN" w:eastAsia="en-US"/>
        </w:rPr>
        <w:t>,</w:t>
      </w:r>
      <w:r w:rsidRPr="00761A8D">
        <w:rPr>
          <w:rFonts w:ascii="Times New Roman" w:eastAsia="Times New Roman" w:hAnsi="Times New Roman" w:cs="Times New Roman"/>
          <w:sz w:val="24"/>
          <w:szCs w:val="24"/>
          <w:lang w:val="en-IN" w:eastAsia="en-US"/>
        </w:rPr>
        <w:t xml:space="preserve"> pest</w:t>
      </w:r>
      <w:r w:rsidR="007C5617">
        <w:rPr>
          <w:rFonts w:ascii="Times New Roman" w:eastAsia="Times New Roman" w:hAnsi="Times New Roman" w:cs="Times New Roman"/>
          <w:sz w:val="24"/>
          <w:szCs w:val="24"/>
          <w:lang w:val="en-IN" w:eastAsia="en-US"/>
        </w:rPr>
        <w:t xml:space="preserve"> and </w:t>
      </w:r>
      <w:r w:rsidRPr="00761A8D">
        <w:rPr>
          <w:rFonts w:ascii="Times New Roman" w:eastAsia="Times New Roman" w:hAnsi="Times New Roman" w:cs="Times New Roman"/>
          <w:sz w:val="24"/>
          <w:szCs w:val="24"/>
          <w:lang w:val="en-IN" w:eastAsia="en-US"/>
        </w:rPr>
        <w:t>disease incidence. The graft combination R</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 xml:space="preserve"> recorded the highest TSS during </w:t>
      </w:r>
      <w:r w:rsidRPr="00761A8D">
        <w:rPr>
          <w:rFonts w:ascii="Times New Roman" w:eastAsia="Times New Roman" w:hAnsi="Times New Roman" w:cs="Times New Roman"/>
          <w:i/>
          <w:iCs/>
          <w:sz w:val="24"/>
          <w:szCs w:val="24"/>
          <w:lang w:val="en-IN" w:eastAsia="en-US"/>
        </w:rPr>
        <w:t>kharif</w:t>
      </w:r>
      <w:r w:rsidRPr="00761A8D">
        <w:rPr>
          <w:rFonts w:ascii="Times New Roman" w:eastAsia="Times New Roman" w:hAnsi="Times New Roman" w:cs="Times New Roman"/>
          <w:sz w:val="24"/>
          <w:szCs w:val="24"/>
          <w:lang w:val="en-IN" w:eastAsia="en-US"/>
        </w:rPr>
        <w:t xml:space="preserve"> (13.50 °Brix), while R</w:t>
      </w:r>
      <w:r w:rsidRPr="00761A8D">
        <w:rPr>
          <w:rFonts w:ascii="Times New Roman" w:eastAsia="Times New Roman" w:hAnsi="Times New Roman" w:cs="Times New Roman"/>
          <w:sz w:val="24"/>
          <w:szCs w:val="24"/>
          <w:vertAlign w:val="subscript"/>
          <w:lang w:val="en-IN" w:eastAsia="en-US"/>
        </w:rPr>
        <w:t>1</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 xml:space="preserve"> showed superior TSS (14.50 °Brix) in summer. The highest ascorbic acid content was observed in R</w:t>
      </w:r>
      <w:r w:rsidRPr="00761A8D">
        <w:rPr>
          <w:rFonts w:ascii="Times New Roman" w:eastAsia="Times New Roman" w:hAnsi="Times New Roman" w:cs="Times New Roman"/>
          <w:sz w:val="24"/>
          <w:szCs w:val="24"/>
          <w:vertAlign w:val="subscript"/>
          <w:lang w:val="en-IN" w:eastAsia="en-US"/>
        </w:rPr>
        <w:t>5</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 xml:space="preserve">3 </w:t>
      </w:r>
      <w:r w:rsidRPr="00761A8D">
        <w:rPr>
          <w:rFonts w:ascii="Times New Roman" w:eastAsia="Times New Roman" w:hAnsi="Times New Roman" w:cs="Times New Roman"/>
          <w:sz w:val="24"/>
          <w:szCs w:val="24"/>
          <w:lang w:val="en-IN" w:eastAsia="en-US"/>
        </w:rPr>
        <w:t>(35.53 and 38.73 mg/100 g), and the maximum β-carotene content in R</w:t>
      </w:r>
      <w:r w:rsidRPr="00761A8D">
        <w:rPr>
          <w:rFonts w:ascii="Times New Roman" w:eastAsia="Times New Roman" w:hAnsi="Times New Roman" w:cs="Times New Roman"/>
          <w:sz w:val="24"/>
          <w:szCs w:val="24"/>
          <w:vertAlign w:val="subscript"/>
          <w:lang w:val="en-IN" w:eastAsia="en-US"/>
        </w:rPr>
        <w:t>1</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 xml:space="preserve"> (0.187 and 0.213 mg/100 g) across both seasons. R</w:t>
      </w:r>
      <w:r w:rsidRPr="00761A8D">
        <w:rPr>
          <w:rFonts w:ascii="Times New Roman" w:eastAsia="Times New Roman" w:hAnsi="Times New Roman" w:cs="Times New Roman"/>
          <w:sz w:val="24"/>
          <w:szCs w:val="24"/>
          <w:vertAlign w:val="subscript"/>
          <w:lang w:val="en-IN" w:eastAsia="en-US"/>
        </w:rPr>
        <w:t>5</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1</w:t>
      </w:r>
      <w:r w:rsidRPr="00761A8D">
        <w:rPr>
          <w:rFonts w:ascii="Times New Roman" w:eastAsia="Times New Roman" w:hAnsi="Times New Roman" w:cs="Times New Roman"/>
          <w:sz w:val="24"/>
          <w:szCs w:val="24"/>
          <w:lang w:val="en-IN" w:eastAsia="en-US"/>
        </w:rPr>
        <w:t xml:space="preserve"> and R</w:t>
      </w:r>
      <w:r w:rsidRPr="00761A8D">
        <w:rPr>
          <w:rFonts w:ascii="Times New Roman" w:eastAsia="Times New Roman" w:hAnsi="Times New Roman" w:cs="Times New Roman"/>
          <w:sz w:val="24"/>
          <w:szCs w:val="24"/>
          <w:vertAlign w:val="subscript"/>
          <w:lang w:val="en-IN" w:eastAsia="en-US"/>
        </w:rPr>
        <w:t>5</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 xml:space="preserve"> produced fruits with maximum rind thickness during </w:t>
      </w:r>
      <w:r w:rsidRPr="00761A8D">
        <w:rPr>
          <w:rFonts w:ascii="Times New Roman" w:eastAsia="Times New Roman" w:hAnsi="Times New Roman" w:cs="Times New Roman"/>
          <w:i/>
          <w:iCs/>
          <w:sz w:val="24"/>
          <w:szCs w:val="24"/>
          <w:lang w:val="en-IN" w:eastAsia="en-US"/>
        </w:rPr>
        <w:t>kharif</w:t>
      </w:r>
      <w:r w:rsidRPr="00761A8D">
        <w:rPr>
          <w:rFonts w:ascii="Times New Roman" w:eastAsia="Times New Roman" w:hAnsi="Times New Roman" w:cs="Times New Roman"/>
          <w:sz w:val="24"/>
          <w:szCs w:val="24"/>
          <w:lang w:val="en-IN" w:eastAsia="en-US"/>
        </w:rPr>
        <w:t xml:space="preserve"> and summer, respectively.</w:t>
      </w:r>
      <w:r>
        <w:rPr>
          <w:rFonts w:ascii="Times New Roman" w:eastAsia="Times New Roman" w:hAnsi="Times New Roman" w:cs="Times New Roman"/>
          <w:sz w:val="24"/>
          <w:szCs w:val="24"/>
          <w:lang w:val="en-IN" w:eastAsia="en-US"/>
        </w:rPr>
        <w:t xml:space="preserve"> </w:t>
      </w:r>
      <w:r w:rsidRPr="00761A8D">
        <w:rPr>
          <w:rFonts w:ascii="Times New Roman" w:eastAsia="Times New Roman" w:hAnsi="Times New Roman" w:cs="Times New Roman"/>
          <w:sz w:val="24"/>
          <w:szCs w:val="24"/>
          <w:lang w:val="en-IN" w:eastAsia="en-US"/>
        </w:rPr>
        <w:t>Regarding pest and disease incidence, grafting markedly reduced infestation levels. The lowest downy mildew (7.48%) and powdery mildew (6.56%) incidence were recorded in grafts involving Phule Komal as rootstock (R</w:t>
      </w:r>
      <w:r w:rsidRPr="00761A8D">
        <w:rPr>
          <w:rFonts w:ascii="Times New Roman" w:eastAsia="Times New Roman" w:hAnsi="Times New Roman" w:cs="Times New Roman"/>
          <w:sz w:val="24"/>
          <w:szCs w:val="24"/>
          <w:vertAlign w:val="subscript"/>
          <w:lang w:val="en-IN" w:eastAsia="en-US"/>
        </w:rPr>
        <w:t>6</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 xml:space="preserve"> and R</w:t>
      </w:r>
      <w:r w:rsidRPr="00761A8D">
        <w:rPr>
          <w:rFonts w:ascii="Times New Roman" w:eastAsia="Times New Roman" w:hAnsi="Times New Roman" w:cs="Times New Roman"/>
          <w:sz w:val="24"/>
          <w:szCs w:val="24"/>
          <w:vertAlign w:val="subscript"/>
          <w:lang w:val="en-IN" w:eastAsia="en-US"/>
        </w:rPr>
        <w:t>6</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1</w:t>
      </w:r>
      <w:r w:rsidRPr="00761A8D">
        <w:rPr>
          <w:rFonts w:ascii="Times New Roman" w:eastAsia="Times New Roman" w:hAnsi="Times New Roman" w:cs="Times New Roman"/>
          <w:sz w:val="24"/>
          <w:szCs w:val="24"/>
          <w:lang w:val="en-IN" w:eastAsia="en-US"/>
        </w:rPr>
        <w:t xml:space="preserve">, respectively). The least leaf </w:t>
      </w:r>
      <w:proofErr w:type="spellStart"/>
      <w:r w:rsidRPr="00761A8D">
        <w:rPr>
          <w:rFonts w:ascii="Times New Roman" w:eastAsia="Times New Roman" w:hAnsi="Times New Roman" w:cs="Times New Roman"/>
          <w:sz w:val="24"/>
          <w:szCs w:val="24"/>
          <w:lang w:val="en-IN" w:eastAsia="en-US"/>
        </w:rPr>
        <w:t>miner</w:t>
      </w:r>
      <w:proofErr w:type="spellEnd"/>
      <w:r w:rsidRPr="00761A8D">
        <w:rPr>
          <w:rFonts w:ascii="Times New Roman" w:eastAsia="Times New Roman" w:hAnsi="Times New Roman" w:cs="Times New Roman"/>
          <w:sz w:val="24"/>
          <w:szCs w:val="24"/>
          <w:lang w:val="en-IN" w:eastAsia="en-US"/>
        </w:rPr>
        <w:t xml:space="preserve"> damage was found in R</w:t>
      </w:r>
      <w:r w:rsidRPr="00761A8D">
        <w:rPr>
          <w:rFonts w:ascii="Times New Roman" w:eastAsia="Times New Roman" w:hAnsi="Times New Roman" w:cs="Times New Roman"/>
          <w:sz w:val="24"/>
          <w:szCs w:val="24"/>
          <w:vertAlign w:val="subscript"/>
          <w:lang w:val="en-IN" w:eastAsia="en-US"/>
        </w:rPr>
        <w:t>2</w:t>
      </w:r>
      <w:r w:rsidRPr="00761A8D">
        <w:rPr>
          <w:rFonts w:ascii="Times New Roman" w:eastAsia="Times New Roman" w:hAnsi="Times New Roman" w:cs="Times New Roman"/>
          <w:sz w:val="24"/>
          <w:szCs w:val="24"/>
          <w:lang w:val="en-IN" w:eastAsia="en-US"/>
        </w:rPr>
        <w:t>S</w:t>
      </w:r>
      <w:r w:rsidRPr="00761A8D">
        <w:rPr>
          <w:rFonts w:ascii="Times New Roman" w:eastAsia="Times New Roman" w:hAnsi="Times New Roman" w:cs="Times New Roman"/>
          <w:sz w:val="24"/>
          <w:szCs w:val="24"/>
          <w:vertAlign w:val="subscript"/>
          <w:lang w:val="en-IN" w:eastAsia="en-US"/>
        </w:rPr>
        <w:t>3</w:t>
      </w:r>
      <w:r w:rsidRPr="00761A8D">
        <w:rPr>
          <w:rFonts w:ascii="Times New Roman" w:eastAsia="Times New Roman" w:hAnsi="Times New Roman" w:cs="Times New Roman"/>
          <w:sz w:val="24"/>
          <w:szCs w:val="24"/>
          <w:lang w:val="en-IN" w:eastAsia="en-US"/>
        </w:rPr>
        <w:t xml:space="preserve"> (7.65% and 5.24%) during both seasons.</w:t>
      </w:r>
      <w:r>
        <w:rPr>
          <w:rFonts w:ascii="Times New Roman" w:eastAsia="Times New Roman" w:hAnsi="Times New Roman" w:cs="Times New Roman"/>
          <w:sz w:val="24"/>
          <w:szCs w:val="24"/>
          <w:lang w:val="en-IN" w:eastAsia="en-US"/>
        </w:rPr>
        <w:t xml:space="preserve"> </w:t>
      </w:r>
      <w:r w:rsidRPr="00761A8D">
        <w:rPr>
          <w:rFonts w:ascii="Times New Roman" w:eastAsia="Times New Roman" w:hAnsi="Times New Roman" w:cs="Times New Roman"/>
          <w:sz w:val="24"/>
          <w:szCs w:val="24"/>
          <w:lang w:val="en-IN" w:eastAsia="en-US"/>
        </w:rPr>
        <w:t>Overall, grafting muskmelon hybrids onto compatible cucurbitaceous rootstocks, particularly sponge gourd (</w:t>
      </w:r>
      <w:r w:rsidRPr="00761A8D">
        <w:rPr>
          <w:rFonts w:ascii="Times New Roman" w:eastAsia="Times New Roman" w:hAnsi="Times New Roman" w:cs="Times New Roman"/>
          <w:i/>
          <w:iCs/>
          <w:sz w:val="24"/>
          <w:szCs w:val="24"/>
          <w:lang w:val="en-IN" w:eastAsia="en-US"/>
        </w:rPr>
        <w:t>Phule Komal</w:t>
      </w:r>
      <w:r w:rsidRPr="00761A8D">
        <w:rPr>
          <w:rFonts w:ascii="Times New Roman" w:eastAsia="Times New Roman" w:hAnsi="Times New Roman" w:cs="Times New Roman"/>
          <w:sz w:val="24"/>
          <w:szCs w:val="24"/>
          <w:lang w:val="en-IN" w:eastAsia="en-US"/>
        </w:rPr>
        <w:t>) and pumpkin (</w:t>
      </w:r>
      <w:r w:rsidRPr="00761A8D">
        <w:rPr>
          <w:rFonts w:ascii="Times New Roman" w:eastAsia="Times New Roman" w:hAnsi="Times New Roman" w:cs="Times New Roman"/>
          <w:i/>
          <w:iCs/>
          <w:sz w:val="24"/>
          <w:szCs w:val="24"/>
          <w:lang w:val="en-IN" w:eastAsia="en-US"/>
        </w:rPr>
        <w:t>Arka Suryamukhi</w:t>
      </w:r>
      <w:r w:rsidRPr="00761A8D">
        <w:rPr>
          <w:rFonts w:ascii="Times New Roman" w:eastAsia="Times New Roman" w:hAnsi="Times New Roman" w:cs="Times New Roman"/>
          <w:sz w:val="24"/>
          <w:szCs w:val="24"/>
          <w:lang w:val="en-IN" w:eastAsia="en-US"/>
        </w:rPr>
        <w:t>), enhanced fruit quality traits and reduced pest and disease incidence, demonstrating their potential for improving yield, quality, and sustainability in muskmelon cultivation.</w:t>
      </w:r>
    </w:p>
    <w:p w14:paraId="2FAC28FE" w14:textId="62A73B5B" w:rsidR="00851225" w:rsidRPr="00720F26" w:rsidRDefault="00851225" w:rsidP="00761A8D">
      <w:pPr>
        <w:widowControl w:val="0"/>
        <w:autoSpaceDE w:val="0"/>
        <w:autoSpaceDN w:val="0"/>
        <w:spacing w:before="136" w:after="0" w:line="360" w:lineRule="auto"/>
        <w:ind w:right="216"/>
        <w:jc w:val="both"/>
        <w:rPr>
          <w:rFonts w:ascii="Times New Roman" w:eastAsia="Times New Roman" w:hAnsi="Times New Roman" w:cs="Times New Roman"/>
          <w:b/>
          <w:bCs/>
          <w:sz w:val="24"/>
          <w:szCs w:val="24"/>
          <w:lang w:val="en-IN" w:eastAsia="en-US"/>
        </w:rPr>
      </w:pPr>
      <w:commentRangeStart w:id="41"/>
      <w:r w:rsidRPr="00720F26">
        <w:rPr>
          <w:rFonts w:ascii="Times New Roman" w:eastAsia="Times New Roman" w:hAnsi="Times New Roman" w:cs="Times New Roman"/>
          <w:b/>
          <w:bCs/>
          <w:sz w:val="24"/>
          <w:szCs w:val="24"/>
          <w:lang w:val="en-IN" w:eastAsia="en-US"/>
        </w:rPr>
        <w:t>References</w:t>
      </w:r>
      <w:commentRangeEnd w:id="41"/>
      <w:r w:rsidR="00B40702">
        <w:rPr>
          <w:rStyle w:val="CommentReference"/>
          <w:rtl/>
        </w:rPr>
        <w:commentReference w:id="41"/>
      </w:r>
      <w:r w:rsidRPr="00720F26">
        <w:rPr>
          <w:rFonts w:ascii="Times New Roman" w:eastAsia="Times New Roman" w:hAnsi="Times New Roman" w:cs="Times New Roman"/>
          <w:b/>
          <w:bCs/>
          <w:sz w:val="24"/>
          <w:szCs w:val="24"/>
          <w:lang w:val="en-IN" w:eastAsia="en-US"/>
        </w:rPr>
        <w:t>:</w:t>
      </w:r>
    </w:p>
    <w:p w14:paraId="6399123A" w14:textId="0A99673B" w:rsidR="00121BA8" w:rsidRPr="00E778C4"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E778C4">
        <w:rPr>
          <w:rFonts w:ascii="Times New Roman" w:eastAsiaTheme="minorHAnsi" w:hAnsi="Times New Roman" w:cs="Times New Roman"/>
          <w:sz w:val="24"/>
          <w:szCs w:val="24"/>
        </w:rPr>
        <w:t xml:space="preserve">Alan, O., N. Ozdemir and Y. Gunen. 2007. Effect of grafting on watermelon plant growth, yield and quality. </w:t>
      </w:r>
      <w:r w:rsidR="00D34C5B">
        <w:rPr>
          <w:rFonts w:ascii="Times New Roman" w:eastAsiaTheme="minorHAnsi" w:hAnsi="Times New Roman" w:cs="Times New Roman"/>
          <w:sz w:val="24"/>
          <w:szCs w:val="24"/>
        </w:rPr>
        <w:t>J</w:t>
      </w:r>
      <w:r w:rsidRPr="00E778C4">
        <w:rPr>
          <w:rFonts w:ascii="Times New Roman" w:eastAsiaTheme="minorHAnsi" w:hAnsi="Times New Roman" w:cs="Times New Roman"/>
          <w:i/>
          <w:iCs/>
          <w:sz w:val="24"/>
          <w:szCs w:val="24"/>
        </w:rPr>
        <w:t>ournal of Agronomy</w:t>
      </w:r>
      <w:r w:rsidRPr="00E778C4">
        <w:rPr>
          <w:rFonts w:ascii="Times New Roman" w:eastAsiaTheme="minorHAnsi" w:hAnsi="Times New Roman" w:cs="Times New Roman"/>
          <w:sz w:val="24"/>
          <w:szCs w:val="24"/>
        </w:rPr>
        <w:t xml:space="preserve">. </w:t>
      </w:r>
      <w:r w:rsidRPr="00E778C4">
        <w:rPr>
          <w:rFonts w:ascii="Times New Roman" w:eastAsiaTheme="minorHAnsi" w:hAnsi="Times New Roman" w:cs="Times New Roman"/>
          <w:b/>
          <w:sz w:val="24"/>
          <w:szCs w:val="24"/>
        </w:rPr>
        <w:t>6</w:t>
      </w:r>
      <w:r w:rsidRPr="00E778C4">
        <w:rPr>
          <w:rFonts w:ascii="Times New Roman" w:eastAsiaTheme="minorHAnsi" w:hAnsi="Times New Roman" w:cs="Times New Roman"/>
          <w:sz w:val="24"/>
          <w:szCs w:val="24"/>
        </w:rPr>
        <w:t>(2): 362-365.</w:t>
      </w:r>
    </w:p>
    <w:p w14:paraId="025D1FEE" w14:textId="77777777" w:rsidR="00121BA8" w:rsidRPr="00E778C4"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E778C4">
        <w:rPr>
          <w:rFonts w:ascii="Times New Roman" w:eastAsiaTheme="minorHAnsi" w:hAnsi="Times New Roman" w:cs="Times New Roman"/>
          <w:sz w:val="24"/>
          <w:szCs w:val="24"/>
          <w:shd w:val="clear" w:color="auto" w:fill="FFFFFF"/>
        </w:rPr>
        <w:t>Al-Mawaali, Q., Al-Sadi, A. M., Al-Said, F. A., Rahman, M. S., Al-Zakwani, I., Ali, A., Al-Yahyai, M. and Deadman, M. L. 2018. Effect of grafting on resistance to vine decline disease, yield and fruit quality in muskmelon cv. Sawadi. </w:t>
      </w:r>
      <w:r w:rsidRPr="00E778C4">
        <w:rPr>
          <w:rFonts w:ascii="Times New Roman" w:eastAsiaTheme="minorHAnsi" w:hAnsi="Times New Roman" w:cs="Times New Roman"/>
          <w:i/>
          <w:iCs/>
          <w:sz w:val="24"/>
          <w:szCs w:val="24"/>
          <w:shd w:val="clear" w:color="auto" w:fill="FFFFFF"/>
        </w:rPr>
        <w:t>Journal of Agricultural and Marine Sciences [JAMS]</w:t>
      </w:r>
      <w:r w:rsidRPr="00E778C4">
        <w:rPr>
          <w:rFonts w:ascii="Times New Roman" w:eastAsiaTheme="minorHAnsi" w:hAnsi="Times New Roman" w:cs="Times New Roman"/>
          <w:sz w:val="24"/>
          <w:szCs w:val="24"/>
          <w:shd w:val="clear" w:color="auto" w:fill="FFFFFF"/>
        </w:rPr>
        <w:t>. </w:t>
      </w:r>
      <w:commentRangeStart w:id="42"/>
      <w:r w:rsidRPr="00E778C4">
        <w:rPr>
          <w:rFonts w:ascii="Times New Roman" w:eastAsiaTheme="minorHAnsi" w:hAnsi="Times New Roman" w:cs="Times New Roman"/>
          <w:b/>
          <w:iCs/>
          <w:sz w:val="24"/>
          <w:szCs w:val="24"/>
          <w:shd w:val="clear" w:color="auto" w:fill="FFFFFF"/>
        </w:rPr>
        <w:t>23</w:t>
      </w:r>
      <w:r w:rsidRPr="00E778C4">
        <w:rPr>
          <w:rFonts w:ascii="Times New Roman" w:eastAsiaTheme="minorHAnsi" w:hAnsi="Times New Roman" w:cs="Times New Roman"/>
          <w:sz w:val="24"/>
          <w:szCs w:val="24"/>
          <w:shd w:val="clear" w:color="auto" w:fill="FFFFFF"/>
        </w:rPr>
        <w:t xml:space="preserve"> </w:t>
      </w:r>
      <w:commentRangeEnd w:id="42"/>
      <w:r w:rsidR="009250AA">
        <w:rPr>
          <w:rStyle w:val="CommentReference"/>
        </w:rPr>
        <w:commentReference w:id="42"/>
      </w:r>
      <w:r w:rsidRPr="00E778C4">
        <w:rPr>
          <w:rFonts w:ascii="Times New Roman" w:eastAsiaTheme="minorHAnsi" w:hAnsi="Times New Roman" w:cs="Times New Roman"/>
          <w:sz w:val="24"/>
          <w:szCs w:val="24"/>
          <w:shd w:val="clear" w:color="auto" w:fill="FFFFFF"/>
        </w:rPr>
        <w:t>: 2-10.</w:t>
      </w:r>
    </w:p>
    <w:p w14:paraId="499E8D4E" w14:textId="77777777" w:rsidR="00121BA8" w:rsidRPr="00E778C4"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E778C4">
        <w:rPr>
          <w:rFonts w:ascii="Times New Roman" w:eastAsiaTheme="minorHAnsi" w:hAnsi="Times New Roman" w:cs="Times New Roman"/>
          <w:sz w:val="24"/>
        </w:rPr>
        <w:t xml:space="preserve">Alexopoulos, A. A., Kondylis, A. and </w:t>
      </w:r>
      <w:commentRangeStart w:id="43"/>
      <w:proofErr w:type="spellStart"/>
      <w:r w:rsidRPr="00E778C4">
        <w:rPr>
          <w:rFonts w:ascii="Times New Roman" w:eastAsiaTheme="minorHAnsi" w:hAnsi="Times New Roman" w:cs="Times New Roman"/>
          <w:sz w:val="24"/>
        </w:rPr>
        <w:t>Passam</w:t>
      </w:r>
      <w:commentRangeEnd w:id="43"/>
      <w:proofErr w:type="spellEnd"/>
      <w:r w:rsidR="009250AA">
        <w:rPr>
          <w:rStyle w:val="CommentReference"/>
        </w:rPr>
        <w:commentReference w:id="43"/>
      </w:r>
      <w:r w:rsidRPr="00E778C4">
        <w:rPr>
          <w:rFonts w:ascii="Times New Roman" w:eastAsiaTheme="minorHAnsi" w:hAnsi="Times New Roman" w:cs="Times New Roman"/>
          <w:sz w:val="24"/>
        </w:rPr>
        <w:t>, H. C. 2007. Fruit yield and quality of watermelon in relation to grafting. </w:t>
      </w:r>
      <w:r w:rsidRPr="00E778C4">
        <w:rPr>
          <w:rFonts w:ascii="Times New Roman" w:eastAsiaTheme="minorHAnsi" w:hAnsi="Times New Roman" w:cs="Times New Roman"/>
          <w:i/>
          <w:iCs/>
          <w:sz w:val="24"/>
        </w:rPr>
        <w:t>Journal of Food, Agriculture and Environment</w:t>
      </w:r>
      <w:r w:rsidRPr="00E778C4">
        <w:rPr>
          <w:rFonts w:ascii="Times New Roman" w:eastAsiaTheme="minorHAnsi" w:hAnsi="Times New Roman" w:cs="Times New Roman"/>
          <w:sz w:val="24"/>
        </w:rPr>
        <w:t>. </w:t>
      </w:r>
      <w:r w:rsidRPr="00E778C4">
        <w:rPr>
          <w:rFonts w:ascii="Times New Roman" w:eastAsiaTheme="minorHAnsi" w:hAnsi="Times New Roman" w:cs="Times New Roman"/>
          <w:b/>
          <w:iCs/>
          <w:sz w:val="24"/>
        </w:rPr>
        <w:t>5</w:t>
      </w:r>
      <w:r w:rsidRPr="00E778C4">
        <w:rPr>
          <w:rFonts w:ascii="Times New Roman" w:eastAsiaTheme="minorHAnsi" w:hAnsi="Times New Roman" w:cs="Times New Roman"/>
          <w:sz w:val="24"/>
        </w:rPr>
        <w:t>(1</w:t>
      </w:r>
      <w:commentRangeStart w:id="44"/>
      <w:r w:rsidRPr="00E778C4">
        <w:rPr>
          <w:rFonts w:ascii="Times New Roman" w:eastAsiaTheme="minorHAnsi" w:hAnsi="Times New Roman" w:cs="Times New Roman"/>
          <w:sz w:val="24"/>
        </w:rPr>
        <w:t xml:space="preserve">) </w:t>
      </w:r>
      <w:commentRangeEnd w:id="44"/>
      <w:r w:rsidR="009250AA">
        <w:rPr>
          <w:rStyle w:val="CommentReference"/>
        </w:rPr>
        <w:commentReference w:id="44"/>
      </w:r>
      <w:r w:rsidRPr="00E778C4">
        <w:rPr>
          <w:rFonts w:ascii="Times New Roman" w:eastAsiaTheme="minorHAnsi" w:hAnsi="Times New Roman" w:cs="Times New Roman"/>
          <w:sz w:val="24"/>
        </w:rPr>
        <w:t xml:space="preserve">: 178-179. </w:t>
      </w:r>
    </w:p>
    <w:p w14:paraId="629FCABE" w14:textId="77777777" w:rsidR="00121BA8" w:rsidRPr="00E778C4"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E778C4">
        <w:rPr>
          <w:rFonts w:ascii="Times New Roman" w:eastAsiaTheme="minorHAnsi" w:hAnsi="Times New Roman" w:cs="Times New Roman"/>
          <w:sz w:val="24"/>
          <w:szCs w:val="24"/>
        </w:rPr>
        <w:t xml:space="preserve">Ali, Q., Khalil, R., Nadeem, M., Azhar, M. M., Hafeez, M. M. and Malik, A. 2020. Antibacterial, antioxidant activities and association among plant growth related traits of Lepidium </w:t>
      </w:r>
      <w:commentRangeStart w:id="45"/>
      <w:proofErr w:type="spellStart"/>
      <w:r w:rsidRPr="00E778C4">
        <w:rPr>
          <w:rFonts w:ascii="Times New Roman" w:eastAsiaTheme="minorHAnsi" w:hAnsi="Times New Roman" w:cs="Times New Roman"/>
          <w:sz w:val="24"/>
          <w:szCs w:val="24"/>
        </w:rPr>
        <w:t>draba</w:t>
      </w:r>
      <w:commentRangeEnd w:id="45"/>
      <w:proofErr w:type="spellEnd"/>
      <w:r w:rsidR="009250AA">
        <w:rPr>
          <w:rStyle w:val="CommentReference"/>
        </w:rPr>
        <w:commentReference w:id="45"/>
      </w:r>
      <w:r w:rsidRPr="00E778C4">
        <w:rPr>
          <w:rFonts w:ascii="Times New Roman" w:eastAsiaTheme="minorHAnsi" w:hAnsi="Times New Roman" w:cs="Times New Roman"/>
          <w:sz w:val="24"/>
          <w:szCs w:val="24"/>
        </w:rPr>
        <w:t>. </w:t>
      </w:r>
      <w:r w:rsidRPr="00E778C4">
        <w:rPr>
          <w:rFonts w:ascii="Times New Roman" w:eastAsiaTheme="minorHAnsi" w:hAnsi="Times New Roman" w:cs="Times New Roman"/>
          <w:i/>
          <w:iCs/>
          <w:sz w:val="24"/>
          <w:szCs w:val="24"/>
        </w:rPr>
        <w:t>Biological and Clinical Sciences Research Journal</w:t>
      </w:r>
      <w:r w:rsidRPr="00E778C4">
        <w:rPr>
          <w:rFonts w:ascii="Times New Roman" w:eastAsiaTheme="minorHAnsi" w:hAnsi="Times New Roman" w:cs="Times New Roman"/>
          <w:sz w:val="24"/>
          <w:szCs w:val="24"/>
        </w:rPr>
        <w:t>. </w:t>
      </w:r>
      <w:r w:rsidRPr="00E778C4">
        <w:rPr>
          <w:rFonts w:ascii="Times New Roman" w:eastAsiaTheme="minorHAnsi" w:hAnsi="Times New Roman" w:cs="Times New Roman"/>
          <w:b/>
          <w:iCs/>
          <w:sz w:val="24"/>
          <w:szCs w:val="24"/>
        </w:rPr>
        <w:t>2</w:t>
      </w:r>
      <w:r w:rsidRPr="00E778C4">
        <w:rPr>
          <w:rFonts w:ascii="Times New Roman" w:eastAsiaTheme="minorHAnsi" w:hAnsi="Times New Roman" w:cs="Times New Roman"/>
          <w:sz w:val="24"/>
          <w:szCs w:val="24"/>
        </w:rPr>
        <w:t>(1</w:t>
      </w:r>
      <w:commentRangeStart w:id="46"/>
      <w:r w:rsidRPr="00E778C4">
        <w:rPr>
          <w:rFonts w:ascii="Times New Roman" w:eastAsiaTheme="minorHAnsi" w:hAnsi="Times New Roman" w:cs="Times New Roman"/>
          <w:sz w:val="24"/>
          <w:szCs w:val="24"/>
        </w:rPr>
        <w:t xml:space="preserve">) </w:t>
      </w:r>
      <w:commentRangeEnd w:id="46"/>
      <w:r w:rsidR="009250AA">
        <w:rPr>
          <w:rStyle w:val="CommentReference"/>
        </w:rPr>
        <w:commentReference w:id="46"/>
      </w:r>
      <w:r w:rsidRPr="00E778C4">
        <w:rPr>
          <w:rFonts w:ascii="Times New Roman" w:eastAsiaTheme="minorHAnsi" w:hAnsi="Times New Roman" w:cs="Times New Roman"/>
          <w:sz w:val="24"/>
          <w:szCs w:val="24"/>
        </w:rPr>
        <w:t>: 175-176.</w:t>
      </w:r>
    </w:p>
    <w:p w14:paraId="2731D0F6" w14:textId="77777777" w:rsidR="00121BA8" w:rsidRPr="00E778C4" w:rsidRDefault="00121BA8" w:rsidP="00121BA8">
      <w:pPr>
        <w:pStyle w:val="ListParagraph"/>
        <w:numPr>
          <w:ilvl w:val="0"/>
          <w:numId w:val="8"/>
        </w:numPr>
        <w:spacing w:after="160" w:line="360" w:lineRule="auto"/>
        <w:jc w:val="both"/>
        <w:rPr>
          <w:rFonts w:ascii="Times New Roman" w:eastAsiaTheme="minorHAnsi" w:hAnsi="Times New Roman" w:cs="Times New Roman"/>
          <w:iCs/>
          <w:sz w:val="24"/>
          <w:szCs w:val="24"/>
        </w:rPr>
      </w:pPr>
      <w:r w:rsidRPr="00E778C4">
        <w:rPr>
          <w:rFonts w:ascii="Times New Roman" w:eastAsiaTheme="minorHAnsi" w:hAnsi="Times New Roman" w:cs="Times New Roman"/>
          <w:sz w:val="24"/>
          <w:szCs w:val="24"/>
        </w:rPr>
        <w:t>Ashok Kumar, B. and Sanket, K. 2017. Grafting of vegetable crops as a tool to improve yield and tolerance against diseases-A review. </w:t>
      </w:r>
      <w:r w:rsidRPr="00E778C4">
        <w:rPr>
          <w:rFonts w:ascii="Times New Roman" w:eastAsiaTheme="minorHAnsi" w:hAnsi="Times New Roman" w:cs="Times New Roman"/>
          <w:i/>
          <w:iCs/>
          <w:sz w:val="24"/>
          <w:szCs w:val="24"/>
        </w:rPr>
        <w:t xml:space="preserve">International Journal of Agriculture Sciences. </w:t>
      </w:r>
      <w:r w:rsidRPr="00E778C4">
        <w:rPr>
          <w:rFonts w:ascii="Times New Roman" w:eastAsiaTheme="minorHAnsi" w:hAnsi="Times New Roman" w:cs="Times New Roman"/>
          <w:b/>
          <w:iCs/>
          <w:sz w:val="24"/>
          <w:szCs w:val="24"/>
        </w:rPr>
        <w:t>9</w:t>
      </w:r>
      <w:r w:rsidRPr="00E778C4">
        <w:rPr>
          <w:rFonts w:ascii="Times New Roman" w:eastAsiaTheme="minorHAnsi" w:hAnsi="Times New Roman" w:cs="Times New Roman"/>
          <w:iCs/>
          <w:sz w:val="24"/>
          <w:szCs w:val="24"/>
        </w:rPr>
        <w:t>(13), 4050-4056.</w:t>
      </w:r>
    </w:p>
    <w:p w14:paraId="3D2A4376" w14:textId="77777777" w:rsidR="00121BA8" w:rsidRPr="008D591C"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8D591C">
        <w:rPr>
          <w:rFonts w:ascii="Times New Roman" w:eastAsiaTheme="minorHAnsi" w:hAnsi="Times New Roman" w:cs="Times New Roman"/>
          <w:sz w:val="24"/>
          <w:szCs w:val="24"/>
          <w:shd w:val="clear" w:color="auto" w:fill="FFFFFF"/>
        </w:rPr>
        <w:t xml:space="preserve">Biles, C. L., Martyn, R. D. and Wilson, H. D. 1989. Isoenzymes and general proteins from various watermelon cultivar and tissue types. </w:t>
      </w:r>
      <w:r w:rsidRPr="008D591C">
        <w:rPr>
          <w:rFonts w:ascii="Times New Roman" w:eastAsiaTheme="minorHAnsi" w:hAnsi="Times New Roman" w:cs="Times New Roman"/>
          <w:i/>
          <w:sz w:val="24"/>
          <w:szCs w:val="24"/>
          <w:shd w:val="clear" w:color="auto" w:fill="FFFFFF"/>
        </w:rPr>
        <w:t>Horticultural Science</w:t>
      </w:r>
      <w:r w:rsidRPr="008D591C">
        <w:rPr>
          <w:rFonts w:ascii="Times New Roman" w:eastAsiaTheme="minorHAnsi" w:hAnsi="Times New Roman" w:cs="Times New Roman"/>
          <w:sz w:val="24"/>
          <w:szCs w:val="24"/>
          <w:shd w:val="clear" w:color="auto" w:fill="FFFFFF"/>
        </w:rPr>
        <w:t xml:space="preserve">. </w:t>
      </w:r>
      <w:commentRangeStart w:id="47"/>
      <w:r w:rsidRPr="008D591C">
        <w:rPr>
          <w:rFonts w:ascii="Times New Roman" w:eastAsiaTheme="minorHAnsi" w:hAnsi="Times New Roman" w:cs="Times New Roman"/>
          <w:b/>
          <w:sz w:val="24"/>
          <w:szCs w:val="24"/>
          <w:shd w:val="clear" w:color="auto" w:fill="FFFFFF"/>
        </w:rPr>
        <w:t>24</w:t>
      </w:r>
      <w:r w:rsidRPr="008D591C">
        <w:rPr>
          <w:rFonts w:ascii="Times New Roman" w:eastAsiaTheme="minorHAnsi" w:hAnsi="Times New Roman" w:cs="Times New Roman"/>
          <w:sz w:val="24"/>
          <w:szCs w:val="24"/>
          <w:shd w:val="clear" w:color="auto" w:fill="FFFFFF"/>
        </w:rPr>
        <w:t xml:space="preserve"> </w:t>
      </w:r>
      <w:commentRangeEnd w:id="47"/>
      <w:r w:rsidR="009250AA">
        <w:rPr>
          <w:rStyle w:val="CommentReference"/>
        </w:rPr>
        <w:commentReference w:id="47"/>
      </w:r>
      <w:r w:rsidRPr="008D591C">
        <w:rPr>
          <w:rFonts w:ascii="Times New Roman" w:eastAsiaTheme="minorHAnsi" w:hAnsi="Times New Roman" w:cs="Times New Roman"/>
          <w:sz w:val="24"/>
          <w:szCs w:val="24"/>
          <w:shd w:val="clear" w:color="auto" w:fill="FFFFFF"/>
        </w:rPr>
        <w:t>: 810-812.</w:t>
      </w:r>
    </w:p>
    <w:p w14:paraId="196AD465" w14:textId="77777777" w:rsidR="00121BA8" w:rsidRPr="008D591C"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8D591C">
        <w:rPr>
          <w:rFonts w:ascii="Times New Roman" w:eastAsiaTheme="minorHAnsi" w:hAnsi="Times New Roman" w:cs="Times New Roman"/>
          <w:sz w:val="24"/>
          <w:szCs w:val="24"/>
        </w:rPr>
        <w:lastRenderedPageBreak/>
        <w:t>Bruton, B. D., Fish, W. W., Roberts, W. and Popham, T. W. 2009. The influence of rootstock selection on fruit quality attributes of watermelon.</w:t>
      </w:r>
      <w:r w:rsidRPr="00030191">
        <w:rPr>
          <w:rFonts w:eastAsiaTheme="minorHAnsi"/>
        </w:rPr>
        <w:t xml:space="preserve"> </w:t>
      </w:r>
      <w:r w:rsidRPr="008D591C">
        <w:rPr>
          <w:rFonts w:ascii="Times New Roman" w:eastAsiaTheme="minorHAnsi" w:hAnsi="Times New Roman" w:cs="Times New Roman"/>
          <w:i/>
          <w:sz w:val="24"/>
          <w:szCs w:val="24"/>
        </w:rPr>
        <w:t>The Open Food Science Journal</w:t>
      </w:r>
      <w:r w:rsidRPr="008D591C">
        <w:rPr>
          <w:rFonts w:ascii="Times New Roman" w:eastAsiaTheme="minorHAnsi" w:hAnsi="Times New Roman" w:cs="Times New Roman"/>
          <w:sz w:val="24"/>
          <w:szCs w:val="24"/>
        </w:rPr>
        <w:t xml:space="preserve">. </w:t>
      </w:r>
      <w:commentRangeStart w:id="48"/>
      <w:r w:rsidRPr="008D591C">
        <w:rPr>
          <w:rFonts w:ascii="Times New Roman" w:eastAsiaTheme="minorHAnsi" w:hAnsi="Times New Roman" w:cs="Times New Roman"/>
          <w:b/>
          <w:sz w:val="24"/>
          <w:szCs w:val="24"/>
        </w:rPr>
        <w:t>3</w:t>
      </w:r>
      <w:r w:rsidRPr="008D591C">
        <w:rPr>
          <w:rFonts w:ascii="Times New Roman" w:eastAsiaTheme="minorHAnsi" w:hAnsi="Times New Roman" w:cs="Times New Roman"/>
          <w:sz w:val="24"/>
          <w:szCs w:val="24"/>
        </w:rPr>
        <w:t xml:space="preserve"> </w:t>
      </w:r>
      <w:commentRangeEnd w:id="48"/>
      <w:r w:rsidR="009250AA">
        <w:rPr>
          <w:rStyle w:val="CommentReference"/>
        </w:rPr>
        <w:commentReference w:id="48"/>
      </w:r>
      <w:r w:rsidRPr="008D591C">
        <w:rPr>
          <w:rFonts w:ascii="Times New Roman" w:eastAsiaTheme="minorHAnsi" w:hAnsi="Times New Roman" w:cs="Times New Roman"/>
          <w:sz w:val="24"/>
          <w:szCs w:val="24"/>
        </w:rPr>
        <w:t>: 15-34</w:t>
      </w:r>
    </w:p>
    <w:p w14:paraId="3262E7F5" w14:textId="77777777" w:rsidR="00121BA8" w:rsidRPr="008D591C"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commentRangeStart w:id="49"/>
      <w:proofErr w:type="spellStart"/>
      <w:r w:rsidRPr="008D591C">
        <w:rPr>
          <w:rFonts w:ascii="Times New Roman" w:eastAsiaTheme="minorHAnsi" w:hAnsi="Times New Roman" w:cs="Times New Roman"/>
          <w:sz w:val="24"/>
        </w:rPr>
        <w:t>Chuanqiang</w:t>
      </w:r>
      <w:commentRangeEnd w:id="49"/>
      <w:proofErr w:type="spellEnd"/>
      <w:r w:rsidR="009250AA">
        <w:rPr>
          <w:rStyle w:val="CommentReference"/>
        </w:rPr>
        <w:commentReference w:id="49"/>
      </w:r>
      <w:r w:rsidRPr="008D591C">
        <w:rPr>
          <w:rFonts w:ascii="Times New Roman" w:eastAsiaTheme="minorHAnsi" w:hAnsi="Times New Roman" w:cs="Times New Roman"/>
          <w:sz w:val="24"/>
        </w:rPr>
        <w:t xml:space="preserve">, X., </w:t>
      </w:r>
      <w:commentRangeStart w:id="50"/>
      <w:proofErr w:type="spellStart"/>
      <w:r w:rsidRPr="008D591C">
        <w:rPr>
          <w:rFonts w:ascii="Times New Roman" w:eastAsiaTheme="minorHAnsi" w:hAnsi="Times New Roman" w:cs="Times New Roman"/>
          <w:sz w:val="24"/>
        </w:rPr>
        <w:t>Tianlai</w:t>
      </w:r>
      <w:commentRangeEnd w:id="50"/>
      <w:proofErr w:type="spellEnd"/>
      <w:r w:rsidR="009250AA">
        <w:rPr>
          <w:rStyle w:val="CommentReference"/>
        </w:rPr>
        <w:commentReference w:id="50"/>
      </w:r>
      <w:r w:rsidRPr="008D591C">
        <w:rPr>
          <w:rFonts w:ascii="Times New Roman" w:eastAsiaTheme="minorHAnsi" w:hAnsi="Times New Roman" w:cs="Times New Roman"/>
          <w:sz w:val="24"/>
        </w:rPr>
        <w:t xml:space="preserve">, L. and Hongyan, Q. 2006. Effects of Grafting on Development, </w:t>
      </w:r>
      <w:commentRangeStart w:id="51"/>
      <w:proofErr w:type="spellStart"/>
      <w:r w:rsidRPr="008D591C">
        <w:rPr>
          <w:rFonts w:ascii="Times New Roman" w:eastAsiaTheme="minorHAnsi" w:hAnsi="Times New Roman" w:cs="Times New Roman"/>
          <w:sz w:val="24"/>
        </w:rPr>
        <w:t>Carbohydra</w:t>
      </w:r>
      <w:proofErr w:type="spellEnd"/>
      <w:r w:rsidRPr="008D591C">
        <w:rPr>
          <w:rFonts w:ascii="Times New Roman" w:eastAsiaTheme="minorHAnsi" w:hAnsi="Times New Roman" w:cs="Times New Roman"/>
          <w:sz w:val="24"/>
        </w:rPr>
        <w:t xml:space="preserve"> </w:t>
      </w:r>
      <w:commentRangeEnd w:id="51"/>
      <w:r w:rsidR="009250AA">
        <w:rPr>
          <w:rStyle w:val="CommentReference"/>
        </w:rPr>
        <w:commentReference w:id="51"/>
      </w:r>
      <w:proofErr w:type="spellStart"/>
      <w:r w:rsidRPr="008D591C">
        <w:rPr>
          <w:rFonts w:ascii="Times New Roman" w:eastAsiaTheme="minorHAnsi" w:hAnsi="Times New Roman" w:cs="Times New Roman"/>
          <w:sz w:val="24"/>
        </w:rPr>
        <w:t>te</w:t>
      </w:r>
      <w:proofErr w:type="spellEnd"/>
      <w:r w:rsidRPr="008D591C">
        <w:rPr>
          <w:rFonts w:ascii="Times New Roman" w:eastAsiaTheme="minorHAnsi" w:hAnsi="Times New Roman" w:cs="Times New Roman"/>
          <w:sz w:val="24"/>
        </w:rPr>
        <w:t xml:space="preserve"> Content and Sucrose-metabolizing Enzymes Activities of Muskmelon Fruit. </w:t>
      </w:r>
      <w:r w:rsidRPr="008D591C">
        <w:rPr>
          <w:rFonts w:ascii="Times New Roman" w:eastAsiaTheme="minorHAnsi" w:hAnsi="Times New Roman" w:cs="Times New Roman"/>
          <w:i/>
          <w:iCs/>
          <w:sz w:val="24"/>
        </w:rPr>
        <w:t xml:space="preserve">Acta </w:t>
      </w:r>
      <w:commentRangeStart w:id="52"/>
      <w:proofErr w:type="spellStart"/>
      <w:r w:rsidRPr="008D591C">
        <w:rPr>
          <w:rFonts w:ascii="Times New Roman" w:eastAsiaTheme="minorHAnsi" w:hAnsi="Times New Roman" w:cs="Times New Roman"/>
          <w:i/>
          <w:iCs/>
          <w:sz w:val="24"/>
        </w:rPr>
        <w:t>Horticulturae</w:t>
      </w:r>
      <w:proofErr w:type="spellEnd"/>
      <w:r w:rsidRPr="008D591C">
        <w:rPr>
          <w:rFonts w:ascii="Times New Roman" w:eastAsiaTheme="minorHAnsi" w:hAnsi="Times New Roman" w:cs="Times New Roman"/>
          <w:i/>
          <w:iCs/>
          <w:sz w:val="24"/>
        </w:rPr>
        <w:t xml:space="preserve"> </w:t>
      </w:r>
      <w:commentRangeEnd w:id="52"/>
      <w:r w:rsidR="009250AA">
        <w:rPr>
          <w:rStyle w:val="CommentReference"/>
        </w:rPr>
        <w:commentReference w:id="52"/>
      </w:r>
      <w:r w:rsidRPr="008D591C">
        <w:rPr>
          <w:rFonts w:ascii="Times New Roman" w:eastAsiaTheme="minorHAnsi" w:hAnsi="Times New Roman" w:cs="Times New Roman"/>
          <w:i/>
          <w:iCs/>
          <w:sz w:val="24"/>
        </w:rPr>
        <w:t>Sinica</w:t>
      </w:r>
      <w:r w:rsidRPr="008D591C">
        <w:rPr>
          <w:rFonts w:ascii="Times New Roman" w:eastAsiaTheme="minorHAnsi" w:hAnsi="Times New Roman" w:cs="Times New Roman"/>
          <w:sz w:val="24"/>
        </w:rPr>
        <w:t>. </w:t>
      </w:r>
      <w:r w:rsidRPr="008D591C">
        <w:rPr>
          <w:rFonts w:ascii="Times New Roman" w:eastAsiaTheme="minorHAnsi" w:hAnsi="Times New Roman" w:cs="Times New Roman"/>
          <w:b/>
          <w:iCs/>
          <w:sz w:val="24"/>
        </w:rPr>
        <w:t>33</w:t>
      </w:r>
      <w:r w:rsidRPr="008D591C">
        <w:rPr>
          <w:rFonts w:ascii="Times New Roman" w:eastAsiaTheme="minorHAnsi" w:hAnsi="Times New Roman" w:cs="Times New Roman"/>
          <w:sz w:val="24"/>
        </w:rPr>
        <w:t>(4</w:t>
      </w:r>
      <w:commentRangeStart w:id="53"/>
      <w:r w:rsidRPr="008D591C">
        <w:rPr>
          <w:rFonts w:ascii="Times New Roman" w:eastAsiaTheme="minorHAnsi" w:hAnsi="Times New Roman" w:cs="Times New Roman"/>
          <w:sz w:val="24"/>
        </w:rPr>
        <w:t xml:space="preserve">) </w:t>
      </w:r>
      <w:commentRangeEnd w:id="53"/>
      <w:r w:rsidR="009250AA">
        <w:rPr>
          <w:rStyle w:val="CommentReference"/>
        </w:rPr>
        <w:commentReference w:id="53"/>
      </w:r>
      <w:r w:rsidRPr="008D591C">
        <w:rPr>
          <w:rFonts w:ascii="Times New Roman" w:eastAsiaTheme="minorHAnsi" w:hAnsi="Times New Roman" w:cs="Times New Roman"/>
          <w:sz w:val="24"/>
        </w:rPr>
        <w:t xml:space="preserve">: 773. </w:t>
      </w:r>
    </w:p>
    <w:p w14:paraId="17695D80" w14:textId="77777777" w:rsidR="00121BA8" w:rsidRPr="00EF3298"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EF3298">
        <w:rPr>
          <w:rFonts w:ascii="Times New Roman" w:eastAsiaTheme="minorHAnsi" w:hAnsi="Times New Roman" w:cs="Times New Roman"/>
          <w:sz w:val="24"/>
          <w:szCs w:val="24"/>
        </w:rPr>
        <w:t>Danish, P., Ali, Q., Hafeez, M. M. and Malik, A. 2020. Antifungal and antibacterial activity of aloe vera plant extract. </w:t>
      </w:r>
      <w:r w:rsidRPr="00EF3298">
        <w:rPr>
          <w:rFonts w:ascii="Times New Roman" w:eastAsiaTheme="minorHAnsi" w:hAnsi="Times New Roman" w:cs="Times New Roman"/>
          <w:i/>
          <w:iCs/>
          <w:sz w:val="24"/>
          <w:szCs w:val="24"/>
        </w:rPr>
        <w:t>Biological and Clinical Sciences Research Journal</w:t>
      </w:r>
      <w:r w:rsidRPr="00EF3298">
        <w:rPr>
          <w:rFonts w:ascii="Times New Roman" w:eastAsiaTheme="minorHAnsi" w:hAnsi="Times New Roman" w:cs="Times New Roman"/>
          <w:sz w:val="24"/>
          <w:szCs w:val="24"/>
        </w:rPr>
        <w:t>. </w:t>
      </w:r>
      <w:r w:rsidRPr="00EF3298">
        <w:rPr>
          <w:rFonts w:ascii="Times New Roman" w:eastAsiaTheme="minorHAnsi" w:hAnsi="Times New Roman" w:cs="Times New Roman"/>
          <w:iCs/>
          <w:sz w:val="24"/>
          <w:szCs w:val="24"/>
        </w:rPr>
        <w:t>2020</w:t>
      </w:r>
      <w:r w:rsidRPr="00EF3298">
        <w:rPr>
          <w:rFonts w:ascii="Times New Roman" w:eastAsiaTheme="minorHAnsi" w:hAnsi="Times New Roman" w:cs="Times New Roman"/>
          <w:sz w:val="24"/>
          <w:szCs w:val="24"/>
        </w:rPr>
        <w:t>(1).</w:t>
      </w:r>
    </w:p>
    <w:p w14:paraId="4034B385" w14:textId="77777777" w:rsidR="00121BA8" w:rsidRPr="00EF3298"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EF3298">
        <w:rPr>
          <w:rFonts w:ascii="Times New Roman" w:eastAsiaTheme="minorHAnsi" w:hAnsi="Times New Roman" w:cs="Times New Roman"/>
          <w:sz w:val="24"/>
          <w:szCs w:val="24"/>
        </w:rPr>
        <w:t xml:space="preserve">Davis, A.R. and Perkins-Veazie, P., 2005. Rootstock effects on plant </w:t>
      </w:r>
      <w:proofErr w:type="spellStart"/>
      <w:r w:rsidRPr="00EF3298">
        <w:rPr>
          <w:rFonts w:ascii="Times New Roman" w:eastAsiaTheme="minorHAnsi" w:hAnsi="Times New Roman" w:cs="Times New Roman"/>
          <w:sz w:val="24"/>
          <w:szCs w:val="24"/>
        </w:rPr>
        <w:t>vigor</w:t>
      </w:r>
      <w:proofErr w:type="spellEnd"/>
      <w:r w:rsidRPr="00EF3298">
        <w:rPr>
          <w:rFonts w:ascii="Times New Roman" w:eastAsiaTheme="minorHAnsi" w:hAnsi="Times New Roman" w:cs="Times New Roman"/>
          <w:sz w:val="24"/>
          <w:szCs w:val="24"/>
        </w:rPr>
        <w:t xml:space="preserve"> and watermelon fruit quality. </w:t>
      </w:r>
      <w:r w:rsidRPr="00EF3298">
        <w:rPr>
          <w:rFonts w:ascii="Times New Roman" w:eastAsiaTheme="minorHAnsi" w:hAnsi="Times New Roman" w:cs="Times New Roman"/>
          <w:i/>
          <w:iCs/>
          <w:sz w:val="24"/>
          <w:szCs w:val="24"/>
        </w:rPr>
        <w:t>Report-Cucurbit Genetics Cooperative</w:t>
      </w:r>
      <w:r w:rsidRPr="00EF3298">
        <w:rPr>
          <w:rFonts w:ascii="Times New Roman" w:eastAsiaTheme="minorHAnsi" w:hAnsi="Times New Roman" w:cs="Times New Roman"/>
          <w:sz w:val="24"/>
          <w:szCs w:val="24"/>
        </w:rPr>
        <w:t>. </w:t>
      </w:r>
      <w:commentRangeStart w:id="54"/>
      <w:r w:rsidRPr="00EF3298">
        <w:rPr>
          <w:rFonts w:ascii="Times New Roman" w:eastAsiaTheme="minorHAnsi" w:hAnsi="Times New Roman" w:cs="Times New Roman"/>
          <w:iCs/>
          <w:sz w:val="24"/>
          <w:szCs w:val="24"/>
        </w:rPr>
        <w:t>28</w:t>
      </w:r>
      <w:r w:rsidRPr="00EF3298">
        <w:rPr>
          <w:rFonts w:ascii="Times New Roman" w:eastAsiaTheme="minorHAnsi" w:hAnsi="Times New Roman" w:cs="Times New Roman"/>
          <w:sz w:val="24"/>
          <w:szCs w:val="24"/>
        </w:rPr>
        <w:t xml:space="preserve"> </w:t>
      </w:r>
      <w:commentRangeEnd w:id="54"/>
      <w:r w:rsidR="009250AA">
        <w:rPr>
          <w:rStyle w:val="CommentReference"/>
        </w:rPr>
        <w:commentReference w:id="54"/>
      </w:r>
      <w:r w:rsidRPr="00EF3298">
        <w:rPr>
          <w:rFonts w:ascii="Times New Roman" w:eastAsiaTheme="minorHAnsi" w:hAnsi="Times New Roman" w:cs="Times New Roman"/>
          <w:sz w:val="24"/>
          <w:szCs w:val="24"/>
        </w:rPr>
        <w:t>: 39.</w:t>
      </w:r>
    </w:p>
    <w:p w14:paraId="40D7BBC0" w14:textId="219A26BC" w:rsidR="00121BA8" w:rsidRPr="00EF3298"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EF3298">
        <w:rPr>
          <w:rFonts w:ascii="Times New Roman" w:eastAsiaTheme="minorHAnsi" w:hAnsi="Times New Roman" w:cs="Times New Roman"/>
          <w:sz w:val="24"/>
        </w:rPr>
        <w:t xml:space="preserve">Davis, A. R., P. Perkins-Veazie, R. Hassell, A. Levi, S. R. King and X. Zhang. 2008. Grafting effects on vegetable quality. </w:t>
      </w:r>
      <w:commentRangeStart w:id="55"/>
      <w:proofErr w:type="spellStart"/>
      <w:r w:rsidRPr="00EF3298">
        <w:rPr>
          <w:rFonts w:ascii="Times New Roman" w:eastAsiaTheme="minorHAnsi" w:hAnsi="Times New Roman" w:cs="Times New Roman"/>
          <w:i/>
          <w:sz w:val="24"/>
        </w:rPr>
        <w:t>Hortiultural</w:t>
      </w:r>
      <w:proofErr w:type="spellEnd"/>
      <w:r w:rsidR="000659F0">
        <w:rPr>
          <w:rFonts w:ascii="Times New Roman" w:eastAsiaTheme="minorHAnsi" w:hAnsi="Times New Roman" w:cs="Times New Roman"/>
          <w:i/>
          <w:sz w:val="24"/>
        </w:rPr>
        <w:t xml:space="preserve"> </w:t>
      </w:r>
      <w:commentRangeEnd w:id="55"/>
      <w:r w:rsidR="009250AA">
        <w:rPr>
          <w:rStyle w:val="CommentReference"/>
        </w:rPr>
        <w:commentReference w:id="55"/>
      </w:r>
      <w:r w:rsidRPr="00EF3298">
        <w:rPr>
          <w:rFonts w:ascii="Times New Roman" w:eastAsiaTheme="minorHAnsi" w:hAnsi="Times New Roman" w:cs="Times New Roman"/>
          <w:i/>
          <w:sz w:val="24"/>
        </w:rPr>
        <w:t>Science</w:t>
      </w:r>
      <w:r w:rsidRPr="00EF3298">
        <w:rPr>
          <w:rFonts w:ascii="Times New Roman" w:eastAsiaTheme="minorHAnsi" w:hAnsi="Times New Roman" w:cs="Times New Roman"/>
          <w:sz w:val="24"/>
        </w:rPr>
        <w:t xml:space="preserve">. </w:t>
      </w:r>
      <w:r w:rsidRPr="00EF3298">
        <w:rPr>
          <w:rFonts w:ascii="Times New Roman" w:eastAsiaTheme="minorHAnsi" w:hAnsi="Times New Roman" w:cs="Times New Roman"/>
          <w:b/>
          <w:sz w:val="24"/>
        </w:rPr>
        <w:t>43</w:t>
      </w:r>
      <w:r w:rsidRPr="00EF3298">
        <w:rPr>
          <w:rFonts w:ascii="Times New Roman" w:eastAsiaTheme="minorHAnsi" w:hAnsi="Times New Roman" w:cs="Times New Roman"/>
          <w:sz w:val="24"/>
        </w:rPr>
        <w:t>(6</w:t>
      </w:r>
      <w:commentRangeStart w:id="56"/>
      <w:r w:rsidRPr="00EF3298">
        <w:rPr>
          <w:rFonts w:ascii="Times New Roman" w:eastAsiaTheme="minorHAnsi" w:hAnsi="Times New Roman" w:cs="Times New Roman"/>
          <w:sz w:val="24"/>
        </w:rPr>
        <w:t xml:space="preserve">) </w:t>
      </w:r>
      <w:commentRangeEnd w:id="56"/>
      <w:r w:rsidR="009250AA">
        <w:rPr>
          <w:rStyle w:val="CommentReference"/>
        </w:rPr>
        <w:commentReference w:id="56"/>
      </w:r>
      <w:r w:rsidRPr="00EF3298">
        <w:rPr>
          <w:rFonts w:ascii="Times New Roman" w:eastAsiaTheme="minorHAnsi" w:hAnsi="Times New Roman" w:cs="Times New Roman"/>
          <w:sz w:val="24"/>
        </w:rPr>
        <w:t>: 1670- 1672.</w:t>
      </w:r>
    </w:p>
    <w:p w14:paraId="2F4A84B3" w14:textId="77777777" w:rsidR="00121BA8" w:rsidRPr="00EF3298"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EF3298">
        <w:rPr>
          <w:rFonts w:ascii="Times New Roman" w:eastAsiaTheme="minorHAnsi" w:hAnsi="Times New Roman" w:cs="Times New Roman"/>
          <w:sz w:val="24"/>
          <w:szCs w:val="24"/>
          <w:shd w:val="clear" w:color="auto" w:fill="FFFFFF"/>
        </w:rPr>
        <w:t>Devi, P., Lukas, S. and Miles, C.A. 2020b. Fruit maturity and quality of splice-grafted and one-cotyledon grafted watermelon. </w:t>
      </w:r>
      <w:r w:rsidRPr="00EF3298">
        <w:rPr>
          <w:rFonts w:ascii="Times New Roman" w:eastAsiaTheme="minorHAnsi" w:hAnsi="Times New Roman" w:cs="Times New Roman"/>
          <w:i/>
          <w:iCs/>
          <w:sz w:val="24"/>
          <w:szCs w:val="24"/>
          <w:shd w:val="clear" w:color="auto" w:fill="FFFFFF"/>
        </w:rPr>
        <w:t>Horticulture Science</w:t>
      </w:r>
      <w:r w:rsidRPr="00EF3298">
        <w:rPr>
          <w:rFonts w:ascii="Times New Roman" w:eastAsiaTheme="minorHAnsi" w:hAnsi="Times New Roman" w:cs="Times New Roman"/>
          <w:sz w:val="24"/>
          <w:szCs w:val="24"/>
          <w:shd w:val="clear" w:color="auto" w:fill="FFFFFF"/>
        </w:rPr>
        <w:t>. </w:t>
      </w:r>
      <w:r w:rsidRPr="00EF3298">
        <w:rPr>
          <w:rFonts w:ascii="Times New Roman" w:eastAsiaTheme="minorHAnsi" w:hAnsi="Times New Roman" w:cs="Times New Roman"/>
          <w:iCs/>
          <w:sz w:val="24"/>
          <w:szCs w:val="24"/>
          <w:shd w:val="clear" w:color="auto" w:fill="FFFFFF"/>
        </w:rPr>
        <w:t>55</w:t>
      </w:r>
      <w:r w:rsidRPr="00EF3298">
        <w:rPr>
          <w:rFonts w:ascii="Times New Roman" w:eastAsiaTheme="minorHAnsi" w:hAnsi="Times New Roman" w:cs="Times New Roman"/>
          <w:sz w:val="24"/>
          <w:szCs w:val="24"/>
          <w:shd w:val="clear" w:color="auto" w:fill="FFFFFF"/>
        </w:rPr>
        <w:t>(7</w:t>
      </w:r>
      <w:commentRangeStart w:id="57"/>
      <w:r w:rsidRPr="00EF3298">
        <w:rPr>
          <w:rFonts w:ascii="Times New Roman" w:eastAsiaTheme="minorHAnsi" w:hAnsi="Times New Roman" w:cs="Times New Roman"/>
          <w:sz w:val="24"/>
          <w:szCs w:val="24"/>
          <w:shd w:val="clear" w:color="auto" w:fill="FFFFFF"/>
        </w:rPr>
        <w:t xml:space="preserve">) </w:t>
      </w:r>
      <w:commentRangeEnd w:id="57"/>
      <w:r w:rsidR="009250AA">
        <w:rPr>
          <w:rStyle w:val="CommentReference"/>
        </w:rPr>
        <w:commentReference w:id="57"/>
      </w:r>
      <w:r w:rsidRPr="00EF3298">
        <w:rPr>
          <w:rFonts w:ascii="Times New Roman" w:eastAsiaTheme="minorHAnsi" w:hAnsi="Times New Roman" w:cs="Times New Roman"/>
          <w:sz w:val="24"/>
          <w:szCs w:val="24"/>
          <w:shd w:val="clear" w:color="auto" w:fill="FFFFFF"/>
        </w:rPr>
        <w:t>: 1090-1098.</w:t>
      </w:r>
    </w:p>
    <w:p w14:paraId="58D19999" w14:textId="77777777" w:rsidR="00121BA8" w:rsidRPr="00EF3298"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EF3298">
        <w:rPr>
          <w:rFonts w:ascii="Times New Roman" w:eastAsiaTheme="minorHAnsi" w:hAnsi="Times New Roman" w:cs="Times New Roman"/>
          <w:sz w:val="24"/>
          <w:szCs w:val="24"/>
          <w:shd w:val="clear" w:color="auto" w:fill="FFFFFF"/>
        </w:rPr>
        <w:t>Devi, P., Perkins-Veazie, P. and Miles, C. 2020a. Impact of grafting on watermelon fruit maturity and quality. </w:t>
      </w:r>
      <w:commentRangeStart w:id="58"/>
      <w:proofErr w:type="spellStart"/>
      <w:r w:rsidRPr="00EF3298">
        <w:rPr>
          <w:rFonts w:ascii="Times New Roman" w:eastAsiaTheme="minorHAnsi" w:hAnsi="Times New Roman" w:cs="Times New Roman"/>
          <w:i/>
          <w:iCs/>
          <w:sz w:val="24"/>
          <w:szCs w:val="24"/>
          <w:shd w:val="clear" w:color="auto" w:fill="FFFFFF"/>
        </w:rPr>
        <w:t>Horticulturae</w:t>
      </w:r>
      <w:commentRangeEnd w:id="58"/>
      <w:proofErr w:type="spellEnd"/>
      <w:r w:rsidR="009250AA">
        <w:rPr>
          <w:rStyle w:val="CommentReference"/>
        </w:rPr>
        <w:commentReference w:id="58"/>
      </w:r>
      <w:r w:rsidRPr="00EF3298">
        <w:rPr>
          <w:rFonts w:ascii="Times New Roman" w:eastAsiaTheme="minorHAnsi" w:hAnsi="Times New Roman" w:cs="Times New Roman"/>
          <w:sz w:val="24"/>
          <w:szCs w:val="24"/>
          <w:shd w:val="clear" w:color="auto" w:fill="FFFFFF"/>
        </w:rPr>
        <w:t>. </w:t>
      </w:r>
      <w:r w:rsidRPr="00EF3298">
        <w:rPr>
          <w:rFonts w:ascii="Times New Roman" w:eastAsiaTheme="minorHAnsi" w:hAnsi="Times New Roman" w:cs="Times New Roman"/>
          <w:b/>
          <w:iCs/>
          <w:sz w:val="24"/>
          <w:szCs w:val="24"/>
          <w:shd w:val="clear" w:color="auto" w:fill="FFFFFF"/>
        </w:rPr>
        <w:t>6</w:t>
      </w:r>
      <w:r w:rsidRPr="00EF3298">
        <w:rPr>
          <w:rFonts w:ascii="Times New Roman" w:eastAsiaTheme="minorHAnsi" w:hAnsi="Times New Roman" w:cs="Times New Roman"/>
          <w:sz w:val="24"/>
          <w:szCs w:val="24"/>
          <w:shd w:val="clear" w:color="auto" w:fill="FFFFFF"/>
        </w:rPr>
        <w:t>(4</w:t>
      </w:r>
      <w:commentRangeStart w:id="59"/>
      <w:r w:rsidRPr="00EF3298">
        <w:rPr>
          <w:rFonts w:ascii="Times New Roman" w:eastAsiaTheme="minorHAnsi" w:hAnsi="Times New Roman" w:cs="Times New Roman"/>
          <w:sz w:val="24"/>
          <w:szCs w:val="24"/>
          <w:shd w:val="clear" w:color="auto" w:fill="FFFFFF"/>
        </w:rPr>
        <w:t xml:space="preserve">) </w:t>
      </w:r>
      <w:commentRangeEnd w:id="59"/>
      <w:r w:rsidR="009250AA">
        <w:rPr>
          <w:rStyle w:val="CommentReference"/>
        </w:rPr>
        <w:commentReference w:id="59"/>
      </w:r>
      <w:r w:rsidRPr="00EF3298">
        <w:rPr>
          <w:rFonts w:ascii="Times New Roman" w:eastAsiaTheme="minorHAnsi" w:hAnsi="Times New Roman" w:cs="Times New Roman"/>
          <w:sz w:val="24"/>
          <w:szCs w:val="24"/>
          <w:shd w:val="clear" w:color="auto" w:fill="FFFFFF"/>
        </w:rPr>
        <w:t>: 97.</w:t>
      </w:r>
    </w:p>
    <w:p w14:paraId="7BFE62DD" w14:textId="77777777" w:rsidR="00121BA8" w:rsidRPr="00E87C85" w:rsidRDefault="00121BA8" w:rsidP="00121BA8">
      <w:pPr>
        <w:pStyle w:val="ListParagraph"/>
        <w:numPr>
          <w:ilvl w:val="0"/>
          <w:numId w:val="8"/>
        </w:numPr>
        <w:spacing w:after="160" w:line="360" w:lineRule="auto"/>
        <w:jc w:val="both"/>
        <w:rPr>
          <w:rFonts w:ascii="Times New Roman" w:eastAsiaTheme="minorHAnsi" w:hAnsi="Times New Roman" w:cs="Times New Roman"/>
          <w:b/>
          <w:sz w:val="24"/>
          <w:szCs w:val="24"/>
          <w:shd w:val="clear" w:color="auto" w:fill="FFFFFF"/>
        </w:rPr>
      </w:pPr>
      <w:r w:rsidRPr="00E87C85">
        <w:rPr>
          <w:rFonts w:ascii="Times New Roman" w:eastAsiaTheme="minorHAnsi" w:hAnsi="Times New Roman" w:cs="Times New Roman"/>
          <w:sz w:val="24"/>
          <w:szCs w:val="24"/>
          <w:shd w:val="clear" w:color="auto" w:fill="FFFFFF"/>
        </w:rPr>
        <w:t>El-</w:t>
      </w:r>
      <w:commentRangeStart w:id="60"/>
      <w:proofErr w:type="spellStart"/>
      <w:r w:rsidRPr="00E87C85">
        <w:rPr>
          <w:rFonts w:ascii="Times New Roman" w:eastAsiaTheme="minorHAnsi" w:hAnsi="Times New Roman" w:cs="Times New Roman"/>
          <w:sz w:val="24"/>
          <w:szCs w:val="24"/>
          <w:shd w:val="clear" w:color="auto" w:fill="FFFFFF"/>
        </w:rPr>
        <w:t>Eslamboly</w:t>
      </w:r>
      <w:commentRangeEnd w:id="60"/>
      <w:proofErr w:type="spellEnd"/>
      <w:r w:rsidR="009250AA">
        <w:rPr>
          <w:rStyle w:val="CommentReference"/>
        </w:rPr>
        <w:commentReference w:id="60"/>
      </w:r>
      <w:r w:rsidRPr="00E87C85">
        <w:rPr>
          <w:rFonts w:ascii="Times New Roman" w:eastAsiaTheme="minorHAnsi" w:hAnsi="Times New Roman" w:cs="Times New Roman"/>
          <w:sz w:val="24"/>
          <w:szCs w:val="24"/>
          <w:shd w:val="clear" w:color="auto" w:fill="FFFFFF"/>
        </w:rPr>
        <w:t>, A. A. S. 2010. Studies on propagation of watermelon plants. Ph.D. Thesis Agricultural Sciences (Vegetable Crops), Faculty of Agriculture, Cairo University, Cairo, Egypt, 150 p.</w:t>
      </w:r>
    </w:p>
    <w:p w14:paraId="6923A1C8" w14:textId="77777777" w:rsidR="00121BA8" w:rsidRPr="00E87C85"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E87C85">
        <w:rPr>
          <w:rFonts w:ascii="Times New Roman" w:eastAsiaTheme="minorHAnsi" w:hAnsi="Times New Roman" w:cs="Times New Roman"/>
          <w:sz w:val="24"/>
        </w:rPr>
        <w:t>El-</w:t>
      </w:r>
      <w:commentRangeStart w:id="61"/>
      <w:proofErr w:type="spellStart"/>
      <w:r w:rsidRPr="00E87C85">
        <w:rPr>
          <w:rFonts w:ascii="Times New Roman" w:eastAsiaTheme="minorHAnsi" w:hAnsi="Times New Roman" w:cs="Times New Roman"/>
          <w:sz w:val="24"/>
        </w:rPr>
        <w:t>Gazzar</w:t>
      </w:r>
      <w:commentRangeEnd w:id="61"/>
      <w:proofErr w:type="spellEnd"/>
      <w:r w:rsidR="009250AA">
        <w:rPr>
          <w:rStyle w:val="CommentReference"/>
        </w:rPr>
        <w:commentReference w:id="61"/>
      </w:r>
      <w:r w:rsidRPr="00E87C85">
        <w:rPr>
          <w:rFonts w:ascii="Times New Roman" w:eastAsiaTheme="minorHAnsi" w:hAnsi="Times New Roman" w:cs="Times New Roman"/>
          <w:sz w:val="24"/>
        </w:rPr>
        <w:t>, T. M., Dawa, K. K., Ibrahim, E. A. and El-Awady, A. M. 2016. Effect of rootstocks and grafting methods on watermelon (</w:t>
      </w:r>
      <w:r w:rsidRPr="00E87C85">
        <w:rPr>
          <w:rFonts w:ascii="Times New Roman" w:eastAsiaTheme="minorHAnsi" w:hAnsi="Times New Roman" w:cs="Times New Roman"/>
          <w:i/>
          <w:sz w:val="24"/>
        </w:rPr>
        <w:t>Citrullus lanatus</w:t>
      </w:r>
      <w:r w:rsidRPr="00E87C85">
        <w:rPr>
          <w:rFonts w:ascii="Times New Roman" w:eastAsiaTheme="minorHAnsi" w:hAnsi="Times New Roman" w:cs="Times New Roman"/>
          <w:sz w:val="24"/>
        </w:rPr>
        <w:t>) production. </w:t>
      </w:r>
      <w:r w:rsidRPr="00E87C85">
        <w:rPr>
          <w:rFonts w:ascii="Times New Roman" w:eastAsiaTheme="minorHAnsi" w:hAnsi="Times New Roman" w:cs="Times New Roman"/>
          <w:i/>
          <w:iCs/>
          <w:sz w:val="24"/>
        </w:rPr>
        <w:t>Journal of Plant Production</w:t>
      </w:r>
      <w:r w:rsidRPr="00E87C85">
        <w:rPr>
          <w:rFonts w:ascii="Times New Roman" w:eastAsiaTheme="minorHAnsi" w:hAnsi="Times New Roman" w:cs="Times New Roman"/>
          <w:sz w:val="24"/>
        </w:rPr>
        <w:t>. </w:t>
      </w:r>
      <w:r w:rsidRPr="00E87C85">
        <w:rPr>
          <w:rFonts w:ascii="Times New Roman" w:eastAsiaTheme="minorHAnsi" w:hAnsi="Times New Roman" w:cs="Times New Roman"/>
          <w:b/>
          <w:iCs/>
          <w:sz w:val="24"/>
        </w:rPr>
        <w:t>7</w:t>
      </w:r>
      <w:r w:rsidRPr="00E87C85">
        <w:rPr>
          <w:rFonts w:ascii="Times New Roman" w:eastAsiaTheme="minorHAnsi" w:hAnsi="Times New Roman" w:cs="Times New Roman"/>
          <w:sz w:val="24"/>
        </w:rPr>
        <w:t>(6</w:t>
      </w:r>
      <w:commentRangeStart w:id="62"/>
      <w:r w:rsidRPr="00E87C85">
        <w:rPr>
          <w:rFonts w:ascii="Times New Roman" w:eastAsiaTheme="minorHAnsi" w:hAnsi="Times New Roman" w:cs="Times New Roman"/>
          <w:sz w:val="24"/>
        </w:rPr>
        <w:t xml:space="preserve">) </w:t>
      </w:r>
      <w:commentRangeEnd w:id="62"/>
      <w:r w:rsidR="003149AC">
        <w:rPr>
          <w:rStyle w:val="CommentReference"/>
        </w:rPr>
        <w:commentReference w:id="62"/>
      </w:r>
      <w:r w:rsidRPr="00E87C85">
        <w:rPr>
          <w:rFonts w:ascii="Times New Roman" w:eastAsiaTheme="minorHAnsi" w:hAnsi="Times New Roman" w:cs="Times New Roman"/>
          <w:sz w:val="24"/>
        </w:rPr>
        <w:t>: 603-609.</w:t>
      </w:r>
    </w:p>
    <w:p w14:paraId="17026C45" w14:textId="77777777" w:rsidR="00121BA8" w:rsidRPr="00E87C85"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E87C85">
        <w:rPr>
          <w:rFonts w:ascii="Times New Roman" w:eastAsiaTheme="minorHAnsi" w:hAnsi="Times New Roman" w:cs="Times New Roman"/>
          <w:sz w:val="24"/>
          <w:szCs w:val="24"/>
          <w:shd w:val="clear" w:color="auto" w:fill="FFFFFF"/>
        </w:rPr>
        <w:t xml:space="preserve">El-Sayed, S.F., </w:t>
      </w:r>
      <w:commentRangeStart w:id="63"/>
      <w:proofErr w:type="spellStart"/>
      <w:r w:rsidRPr="00E87C85">
        <w:rPr>
          <w:rFonts w:ascii="Times New Roman" w:eastAsiaTheme="minorHAnsi" w:hAnsi="Times New Roman" w:cs="Times New Roman"/>
          <w:sz w:val="24"/>
          <w:szCs w:val="24"/>
        </w:rPr>
        <w:t>Haassan</w:t>
      </w:r>
      <w:commentRangeEnd w:id="63"/>
      <w:proofErr w:type="spellEnd"/>
      <w:r w:rsidR="003149AC">
        <w:rPr>
          <w:rStyle w:val="CommentReference"/>
        </w:rPr>
        <w:commentReference w:id="63"/>
      </w:r>
      <w:r w:rsidRPr="00E87C85">
        <w:rPr>
          <w:rFonts w:ascii="Times New Roman" w:eastAsiaTheme="minorHAnsi" w:hAnsi="Times New Roman" w:cs="Times New Roman"/>
          <w:sz w:val="24"/>
          <w:szCs w:val="24"/>
        </w:rPr>
        <w:t xml:space="preserve">, H. A. and Gaara, M. A. </w:t>
      </w:r>
      <w:r w:rsidRPr="00E87C85">
        <w:rPr>
          <w:rFonts w:ascii="Times New Roman" w:eastAsiaTheme="minorHAnsi" w:hAnsi="Times New Roman" w:cs="Times New Roman"/>
          <w:sz w:val="24"/>
          <w:szCs w:val="24"/>
          <w:shd w:val="clear" w:color="auto" w:fill="FFFFFF"/>
        </w:rPr>
        <w:t>2015. Effect of different rootstocks on plant growth, yield and quality of watermelon. </w:t>
      </w:r>
      <w:r w:rsidRPr="00E87C85">
        <w:rPr>
          <w:rFonts w:ascii="Times New Roman" w:eastAsiaTheme="minorHAnsi" w:hAnsi="Times New Roman" w:cs="Times New Roman"/>
          <w:i/>
          <w:iCs/>
          <w:sz w:val="24"/>
          <w:szCs w:val="24"/>
          <w:shd w:val="clear" w:color="auto" w:fill="FFFFFF"/>
        </w:rPr>
        <w:t xml:space="preserve">Annals of Agricultural Science, </w:t>
      </w:r>
      <w:commentRangeStart w:id="64"/>
      <w:proofErr w:type="spellStart"/>
      <w:r w:rsidRPr="00E87C85">
        <w:rPr>
          <w:rFonts w:ascii="Times New Roman" w:eastAsiaTheme="minorHAnsi" w:hAnsi="Times New Roman" w:cs="Times New Roman"/>
          <w:i/>
          <w:iCs/>
          <w:sz w:val="24"/>
          <w:szCs w:val="24"/>
          <w:shd w:val="clear" w:color="auto" w:fill="FFFFFF"/>
        </w:rPr>
        <w:t>Moshtohor</w:t>
      </w:r>
      <w:commentRangeEnd w:id="64"/>
      <w:proofErr w:type="spellEnd"/>
      <w:r w:rsidR="003149AC">
        <w:rPr>
          <w:rStyle w:val="CommentReference"/>
        </w:rPr>
        <w:commentReference w:id="64"/>
      </w:r>
      <w:r w:rsidRPr="00E87C85">
        <w:rPr>
          <w:rFonts w:ascii="Times New Roman" w:eastAsiaTheme="minorHAnsi" w:hAnsi="Times New Roman" w:cs="Times New Roman"/>
          <w:sz w:val="24"/>
          <w:szCs w:val="24"/>
          <w:shd w:val="clear" w:color="auto" w:fill="FFFFFF"/>
        </w:rPr>
        <w:t xml:space="preserve">. </w:t>
      </w:r>
      <w:r w:rsidRPr="00E87C85">
        <w:rPr>
          <w:rFonts w:ascii="Times New Roman" w:eastAsiaTheme="minorHAnsi" w:hAnsi="Times New Roman" w:cs="Times New Roman"/>
          <w:b/>
          <w:iCs/>
          <w:sz w:val="24"/>
          <w:szCs w:val="24"/>
          <w:shd w:val="clear" w:color="auto" w:fill="FFFFFF"/>
        </w:rPr>
        <w:t>53</w:t>
      </w:r>
      <w:r w:rsidRPr="00E87C85">
        <w:rPr>
          <w:rFonts w:ascii="Times New Roman" w:eastAsiaTheme="minorHAnsi" w:hAnsi="Times New Roman" w:cs="Times New Roman"/>
          <w:sz w:val="24"/>
          <w:szCs w:val="24"/>
          <w:shd w:val="clear" w:color="auto" w:fill="FFFFFF"/>
        </w:rPr>
        <w:t>(1</w:t>
      </w:r>
      <w:commentRangeStart w:id="65"/>
      <w:r w:rsidRPr="00E87C85">
        <w:rPr>
          <w:rFonts w:ascii="Times New Roman" w:eastAsiaTheme="minorHAnsi" w:hAnsi="Times New Roman" w:cs="Times New Roman"/>
          <w:sz w:val="24"/>
          <w:szCs w:val="24"/>
          <w:shd w:val="clear" w:color="auto" w:fill="FFFFFF"/>
        </w:rPr>
        <w:t xml:space="preserve">) </w:t>
      </w:r>
      <w:commentRangeEnd w:id="65"/>
      <w:r w:rsidR="003149AC">
        <w:rPr>
          <w:rStyle w:val="CommentReference"/>
        </w:rPr>
        <w:commentReference w:id="65"/>
      </w:r>
      <w:r w:rsidRPr="00E87C85">
        <w:rPr>
          <w:rFonts w:ascii="Times New Roman" w:eastAsiaTheme="minorHAnsi" w:hAnsi="Times New Roman" w:cs="Times New Roman"/>
          <w:sz w:val="24"/>
          <w:szCs w:val="24"/>
          <w:shd w:val="clear" w:color="auto" w:fill="FFFFFF"/>
        </w:rPr>
        <w:t>: 165-175.</w:t>
      </w:r>
    </w:p>
    <w:p w14:paraId="53005B26" w14:textId="77777777" w:rsidR="00121BA8" w:rsidRPr="00E87C85"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E87C85">
        <w:rPr>
          <w:rFonts w:ascii="Times New Roman" w:eastAsiaTheme="minorHAnsi" w:hAnsi="Times New Roman" w:cs="Times New Roman"/>
          <w:sz w:val="24"/>
        </w:rPr>
        <w:t>El-</w:t>
      </w:r>
      <w:commentRangeStart w:id="66"/>
      <w:proofErr w:type="spellStart"/>
      <w:r w:rsidRPr="00E87C85">
        <w:rPr>
          <w:rFonts w:ascii="Times New Roman" w:eastAsiaTheme="minorHAnsi" w:hAnsi="Times New Roman" w:cs="Times New Roman"/>
          <w:sz w:val="24"/>
        </w:rPr>
        <w:t>Shraiy</w:t>
      </w:r>
      <w:commentRangeEnd w:id="66"/>
      <w:proofErr w:type="spellEnd"/>
      <w:r w:rsidR="003149AC">
        <w:rPr>
          <w:rStyle w:val="CommentReference"/>
        </w:rPr>
        <w:commentReference w:id="66"/>
      </w:r>
      <w:r w:rsidRPr="00E87C85">
        <w:rPr>
          <w:rFonts w:ascii="Times New Roman" w:eastAsiaTheme="minorHAnsi" w:hAnsi="Times New Roman" w:cs="Times New Roman"/>
          <w:sz w:val="24"/>
        </w:rPr>
        <w:t xml:space="preserve">, A., Mostafa, M. A., </w:t>
      </w:r>
      <w:commentRangeStart w:id="67"/>
      <w:proofErr w:type="spellStart"/>
      <w:r w:rsidRPr="00E87C85">
        <w:rPr>
          <w:rFonts w:ascii="Times New Roman" w:eastAsiaTheme="minorHAnsi" w:hAnsi="Times New Roman" w:cs="Times New Roman"/>
          <w:sz w:val="24"/>
        </w:rPr>
        <w:t>Zaghlool</w:t>
      </w:r>
      <w:commentRangeEnd w:id="67"/>
      <w:proofErr w:type="spellEnd"/>
      <w:r w:rsidR="003149AC">
        <w:rPr>
          <w:rStyle w:val="CommentReference"/>
        </w:rPr>
        <w:commentReference w:id="67"/>
      </w:r>
      <w:r w:rsidRPr="00E87C85">
        <w:rPr>
          <w:rFonts w:ascii="Times New Roman" w:eastAsiaTheme="minorHAnsi" w:hAnsi="Times New Roman" w:cs="Times New Roman"/>
          <w:sz w:val="24"/>
        </w:rPr>
        <w:t>, S. A., and Shehata, S. A. M. 2011. Alleviation of salt injury of cucumber plant by grafting onto salt tolerance rootstock. </w:t>
      </w:r>
      <w:r w:rsidRPr="00E87C85">
        <w:rPr>
          <w:rFonts w:ascii="Times New Roman" w:eastAsiaTheme="minorHAnsi" w:hAnsi="Times New Roman" w:cs="Times New Roman"/>
          <w:i/>
          <w:iCs/>
          <w:sz w:val="24"/>
        </w:rPr>
        <w:t>Australian Journal of Basic and Applied Sciences</w:t>
      </w:r>
      <w:r w:rsidRPr="00E87C85">
        <w:rPr>
          <w:rFonts w:ascii="Times New Roman" w:eastAsiaTheme="minorHAnsi" w:hAnsi="Times New Roman" w:cs="Times New Roman"/>
          <w:sz w:val="24"/>
        </w:rPr>
        <w:t>. </w:t>
      </w:r>
      <w:r w:rsidRPr="00E87C85">
        <w:rPr>
          <w:rFonts w:ascii="Times New Roman" w:eastAsiaTheme="minorHAnsi" w:hAnsi="Times New Roman" w:cs="Times New Roman"/>
          <w:b/>
          <w:iCs/>
          <w:sz w:val="24"/>
        </w:rPr>
        <w:t>5</w:t>
      </w:r>
      <w:r w:rsidRPr="00E87C85">
        <w:rPr>
          <w:rFonts w:ascii="Times New Roman" w:eastAsiaTheme="minorHAnsi" w:hAnsi="Times New Roman" w:cs="Times New Roman"/>
          <w:sz w:val="24"/>
        </w:rPr>
        <w:t>(10</w:t>
      </w:r>
      <w:commentRangeStart w:id="68"/>
      <w:r w:rsidRPr="00E87C85">
        <w:rPr>
          <w:rFonts w:ascii="Times New Roman" w:eastAsiaTheme="minorHAnsi" w:hAnsi="Times New Roman" w:cs="Times New Roman"/>
          <w:sz w:val="24"/>
        </w:rPr>
        <w:t xml:space="preserve">) </w:t>
      </w:r>
      <w:commentRangeEnd w:id="68"/>
      <w:r w:rsidR="003149AC">
        <w:rPr>
          <w:rStyle w:val="CommentReference"/>
        </w:rPr>
        <w:commentReference w:id="68"/>
      </w:r>
      <w:r w:rsidRPr="00E87C85">
        <w:rPr>
          <w:rFonts w:ascii="Times New Roman" w:eastAsiaTheme="minorHAnsi" w:hAnsi="Times New Roman" w:cs="Times New Roman"/>
          <w:sz w:val="24"/>
        </w:rPr>
        <w:t>: 1414-1423.</w:t>
      </w:r>
    </w:p>
    <w:p w14:paraId="4FB5909A"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0D6A4A">
        <w:rPr>
          <w:rFonts w:ascii="Times New Roman" w:eastAsiaTheme="minorHAnsi" w:hAnsi="Times New Roman" w:cs="Times New Roman"/>
          <w:sz w:val="24"/>
          <w:szCs w:val="24"/>
          <w:shd w:val="clear" w:color="auto" w:fill="FFFFFF"/>
        </w:rPr>
        <w:t>Heo, Y. C. 1991. Effects of rootstocks on exudation and mineral elements contents in different parts of oriental melon and cucumber. MS Thesis, Kyung Hee University of Seoul, Korea.</w:t>
      </w:r>
    </w:p>
    <w:p w14:paraId="03794EF2"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u w:val="single"/>
        </w:rPr>
      </w:pPr>
      <w:r w:rsidRPr="000D6A4A">
        <w:rPr>
          <w:rFonts w:ascii="Times New Roman" w:eastAsiaTheme="minorHAnsi" w:hAnsi="Times New Roman" w:cs="Times New Roman"/>
          <w:sz w:val="24"/>
          <w:szCs w:val="24"/>
        </w:rPr>
        <w:t xml:space="preserve">Kyriacou, M. C., </w:t>
      </w:r>
      <w:commentRangeStart w:id="69"/>
      <w:proofErr w:type="spellStart"/>
      <w:r w:rsidRPr="000D6A4A">
        <w:rPr>
          <w:rFonts w:ascii="Times New Roman" w:eastAsiaTheme="minorHAnsi" w:hAnsi="Times New Roman" w:cs="Times New Roman"/>
          <w:sz w:val="24"/>
          <w:szCs w:val="24"/>
        </w:rPr>
        <w:t>Rouphael</w:t>
      </w:r>
      <w:commentRangeEnd w:id="69"/>
      <w:proofErr w:type="spellEnd"/>
      <w:r w:rsidR="003149AC">
        <w:rPr>
          <w:rStyle w:val="CommentReference"/>
        </w:rPr>
        <w:commentReference w:id="69"/>
      </w:r>
      <w:r w:rsidRPr="000D6A4A">
        <w:rPr>
          <w:rFonts w:ascii="Times New Roman" w:eastAsiaTheme="minorHAnsi" w:hAnsi="Times New Roman" w:cs="Times New Roman"/>
          <w:sz w:val="24"/>
          <w:szCs w:val="24"/>
        </w:rPr>
        <w:t xml:space="preserve">, Y., Colla, G., </w:t>
      </w:r>
      <w:commentRangeStart w:id="70"/>
      <w:proofErr w:type="spellStart"/>
      <w:r w:rsidRPr="000D6A4A">
        <w:rPr>
          <w:rFonts w:ascii="Times New Roman" w:eastAsiaTheme="minorHAnsi" w:hAnsi="Times New Roman" w:cs="Times New Roman"/>
          <w:sz w:val="24"/>
          <w:szCs w:val="24"/>
        </w:rPr>
        <w:t>Zrenner</w:t>
      </w:r>
      <w:commentRangeEnd w:id="70"/>
      <w:proofErr w:type="spellEnd"/>
      <w:r w:rsidR="003149AC">
        <w:rPr>
          <w:rStyle w:val="CommentReference"/>
        </w:rPr>
        <w:commentReference w:id="70"/>
      </w:r>
      <w:r w:rsidRPr="000D6A4A">
        <w:rPr>
          <w:rFonts w:ascii="Times New Roman" w:eastAsiaTheme="minorHAnsi" w:hAnsi="Times New Roman" w:cs="Times New Roman"/>
          <w:sz w:val="24"/>
          <w:szCs w:val="24"/>
        </w:rPr>
        <w:t xml:space="preserve">, R. and Schwarz, D. 2017. Vegetable Grafting: The Implications of a Growing Agronomic Imperative for Vegetable Fruit </w:t>
      </w:r>
      <w:r w:rsidRPr="000D6A4A">
        <w:rPr>
          <w:rFonts w:ascii="Times New Roman" w:eastAsiaTheme="minorHAnsi" w:hAnsi="Times New Roman" w:cs="Times New Roman"/>
          <w:sz w:val="24"/>
          <w:szCs w:val="24"/>
        </w:rPr>
        <w:lastRenderedPageBreak/>
        <w:t xml:space="preserve">Quality and Nutritive Value. </w:t>
      </w:r>
      <w:r w:rsidRPr="000D6A4A">
        <w:rPr>
          <w:rFonts w:ascii="Times New Roman" w:eastAsiaTheme="minorHAnsi" w:hAnsi="Times New Roman" w:cs="Times New Roman"/>
          <w:i/>
          <w:iCs/>
          <w:sz w:val="24"/>
          <w:szCs w:val="24"/>
        </w:rPr>
        <w:t>Frontiers in Plant Science</w:t>
      </w:r>
      <w:r w:rsidRPr="000D6A4A">
        <w:rPr>
          <w:rFonts w:ascii="Times New Roman" w:eastAsiaTheme="minorHAnsi" w:hAnsi="Times New Roman" w:cs="Times New Roman"/>
          <w:sz w:val="24"/>
          <w:szCs w:val="24"/>
        </w:rPr>
        <w:t xml:space="preserve">. </w:t>
      </w:r>
      <w:commentRangeStart w:id="71"/>
      <w:r w:rsidRPr="000D6A4A">
        <w:rPr>
          <w:rFonts w:ascii="Times New Roman" w:eastAsiaTheme="minorHAnsi" w:hAnsi="Times New Roman" w:cs="Times New Roman"/>
          <w:b/>
          <w:sz w:val="24"/>
          <w:szCs w:val="24"/>
        </w:rPr>
        <w:t>8</w:t>
      </w:r>
      <w:r w:rsidRPr="000D6A4A">
        <w:rPr>
          <w:rFonts w:ascii="Times New Roman" w:eastAsiaTheme="minorHAnsi" w:hAnsi="Times New Roman" w:cs="Times New Roman"/>
          <w:sz w:val="24"/>
          <w:szCs w:val="24"/>
        </w:rPr>
        <w:t xml:space="preserve"> </w:t>
      </w:r>
      <w:commentRangeEnd w:id="71"/>
      <w:r w:rsidR="003149AC">
        <w:rPr>
          <w:rStyle w:val="CommentReference"/>
        </w:rPr>
        <w:commentReference w:id="71"/>
      </w:r>
      <w:r w:rsidRPr="000D6A4A">
        <w:rPr>
          <w:rFonts w:ascii="Times New Roman" w:eastAsiaTheme="minorHAnsi" w:hAnsi="Times New Roman" w:cs="Times New Roman"/>
          <w:sz w:val="24"/>
          <w:szCs w:val="24"/>
        </w:rPr>
        <w:t xml:space="preserve">: 741. </w:t>
      </w:r>
      <w:r w:rsidRPr="000D6A4A">
        <w:rPr>
          <w:rFonts w:ascii="Times New Roman" w:eastAsiaTheme="minorHAnsi" w:hAnsi="Times New Roman" w:cs="Times New Roman"/>
          <w:sz w:val="24"/>
          <w:szCs w:val="24"/>
          <w:u w:val="single"/>
        </w:rPr>
        <w:t>DOI: 10.3389/fpls.2017.00741.</w:t>
      </w:r>
    </w:p>
    <w:p w14:paraId="5FD65C13"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 xml:space="preserve">Kumar, P., Sharma, P. and Vats, B. 2017b. Effect of grafting tomato on different rootstocks under protected environment in mid hills of NW Himalayan region. </w:t>
      </w:r>
      <w:r w:rsidRPr="000D6A4A">
        <w:rPr>
          <w:rFonts w:ascii="Times New Roman" w:eastAsiaTheme="minorHAnsi" w:hAnsi="Times New Roman" w:cs="Times New Roman"/>
          <w:i/>
          <w:sz w:val="24"/>
          <w:szCs w:val="24"/>
        </w:rPr>
        <w:t>Agricultural Science Digest</w:t>
      </w:r>
      <w:r w:rsidRPr="000D6A4A">
        <w:rPr>
          <w:rFonts w:ascii="Times New Roman" w:eastAsiaTheme="minorHAnsi" w:hAnsi="Times New Roman" w:cs="Times New Roman"/>
          <w:sz w:val="24"/>
          <w:szCs w:val="24"/>
        </w:rPr>
        <w:t xml:space="preserve">. </w:t>
      </w:r>
      <w:r w:rsidRPr="000D6A4A">
        <w:rPr>
          <w:rFonts w:ascii="Times New Roman" w:eastAsiaTheme="minorHAnsi" w:hAnsi="Times New Roman" w:cs="Times New Roman"/>
          <w:b/>
          <w:sz w:val="24"/>
          <w:szCs w:val="24"/>
        </w:rPr>
        <w:t>37</w:t>
      </w:r>
      <w:r w:rsidRPr="000D6A4A">
        <w:rPr>
          <w:rFonts w:ascii="Times New Roman" w:eastAsiaTheme="minorHAnsi" w:hAnsi="Times New Roman" w:cs="Times New Roman"/>
          <w:sz w:val="24"/>
          <w:szCs w:val="24"/>
        </w:rPr>
        <w:t>(1</w:t>
      </w:r>
      <w:commentRangeStart w:id="72"/>
      <w:r w:rsidRPr="000D6A4A">
        <w:rPr>
          <w:rFonts w:ascii="Times New Roman" w:eastAsiaTheme="minorHAnsi" w:hAnsi="Times New Roman" w:cs="Times New Roman"/>
          <w:sz w:val="24"/>
          <w:szCs w:val="24"/>
        </w:rPr>
        <w:t xml:space="preserve">) </w:t>
      </w:r>
      <w:commentRangeEnd w:id="72"/>
      <w:r w:rsidR="003149AC">
        <w:rPr>
          <w:rStyle w:val="CommentReference"/>
        </w:rPr>
        <w:commentReference w:id="72"/>
      </w:r>
      <w:r w:rsidRPr="000D6A4A">
        <w:rPr>
          <w:rFonts w:ascii="Times New Roman" w:eastAsiaTheme="minorHAnsi" w:hAnsi="Times New Roman" w:cs="Times New Roman"/>
          <w:sz w:val="24"/>
          <w:szCs w:val="24"/>
        </w:rPr>
        <w:t>: 81-82.</w:t>
      </w:r>
    </w:p>
    <w:p w14:paraId="3D972DA7"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Liu, H., Zhu, Z. and Diao, M. 2006. Characteristics of the sugar metabolism in leaves and fruits of grafted watermelon during fruit development. </w:t>
      </w:r>
      <w:r w:rsidRPr="000D6A4A">
        <w:rPr>
          <w:rFonts w:ascii="Times New Roman" w:eastAsiaTheme="minorHAnsi" w:hAnsi="Times New Roman" w:cs="Times New Roman"/>
          <w:i/>
          <w:iCs/>
          <w:sz w:val="24"/>
        </w:rPr>
        <w:t>Plant Physiology Communications</w:t>
      </w:r>
      <w:r w:rsidRPr="000D6A4A">
        <w:rPr>
          <w:rFonts w:ascii="Times New Roman" w:eastAsiaTheme="minorHAnsi" w:hAnsi="Times New Roman" w:cs="Times New Roman"/>
          <w:sz w:val="24"/>
        </w:rPr>
        <w:t>. </w:t>
      </w:r>
      <w:r w:rsidRPr="000D6A4A">
        <w:rPr>
          <w:rFonts w:ascii="Times New Roman" w:eastAsiaTheme="minorHAnsi" w:hAnsi="Times New Roman" w:cs="Times New Roman"/>
          <w:iCs/>
          <w:sz w:val="24"/>
        </w:rPr>
        <w:t>42</w:t>
      </w:r>
      <w:r w:rsidRPr="000D6A4A">
        <w:rPr>
          <w:rFonts w:ascii="Times New Roman" w:eastAsiaTheme="minorHAnsi" w:hAnsi="Times New Roman" w:cs="Times New Roman"/>
          <w:sz w:val="24"/>
        </w:rPr>
        <w:t>(5</w:t>
      </w:r>
      <w:commentRangeStart w:id="73"/>
      <w:r w:rsidRPr="000D6A4A">
        <w:rPr>
          <w:rFonts w:ascii="Times New Roman" w:eastAsiaTheme="minorHAnsi" w:hAnsi="Times New Roman" w:cs="Times New Roman"/>
          <w:sz w:val="24"/>
        </w:rPr>
        <w:t xml:space="preserve">) </w:t>
      </w:r>
      <w:commentRangeEnd w:id="73"/>
      <w:r w:rsidR="003149AC">
        <w:rPr>
          <w:rStyle w:val="CommentReference"/>
        </w:rPr>
        <w:commentReference w:id="73"/>
      </w:r>
      <w:r w:rsidRPr="000D6A4A">
        <w:rPr>
          <w:rFonts w:ascii="Times New Roman" w:eastAsiaTheme="minorHAnsi" w:hAnsi="Times New Roman" w:cs="Times New Roman"/>
          <w:sz w:val="24"/>
        </w:rPr>
        <w:t xml:space="preserve">: 835. </w:t>
      </w:r>
    </w:p>
    <w:p w14:paraId="6BBF36F5"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Liu, Y., Li, T., Qi, H., Li, J. and Yin, X. 2010. Effects of grafting on carbohydrate accumulation and sugar-metabolic enzyme activities in muskmelon. </w:t>
      </w:r>
      <w:r w:rsidRPr="000D6A4A">
        <w:rPr>
          <w:rFonts w:ascii="Times New Roman" w:eastAsiaTheme="minorHAnsi" w:hAnsi="Times New Roman" w:cs="Times New Roman"/>
          <w:i/>
          <w:iCs/>
          <w:sz w:val="24"/>
          <w:szCs w:val="24"/>
        </w:rPr>
        <w:t>African Journal of Biotechnology</w:t>
      </w:r>
      <w:r w:rsidRPr="000D6A4A">
        <w:rPr>
          <w:rFonts w:ascii="Times New Roman" w:eastAsiaTheme="minorHAnsi" w:hAnsi="Times New Roman" w:cs="Times New Roman"/>
          <w:sz w:val="24"/>
          <w:szCs w:val="24"/>
        </w:rPr>
        <w:t>. </w:t>
      </w:r>
      <w:r w:rsidRPr="000D6A4A">
        <w:rPr>
          <w:rFonts w:ascii="Times New Roman" w:eastAsiaTheme="minorHAnsi" w:hAnsi="Times New Roman" w:cs="Times New Roman"/>
          <w:iCs/>
          <w:sz w:val="24"/>
          <w:szCs w:val="24"/>
        </w:rPr>
        <w:t>9</w:t>
      </w:r>
      <w:r w:rsidRPr="000D6A4A">
        <w:rPr>
          <w:rFonts w:ascii="Times New Roman" w:eastAsiaTheme="minorHAnsi" w:hAnsi="Times New Roman" w:cs="Times New Roman"/>
          <w:sz w:val="24"/>
          <w:szCs w:val="24"/>
        </w:rPr>
        <w:t>(1).</w:t>
      </w:r>
    </w:p>
    <w:p w14:paraId="21AC464C"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Maurya, D., Pandey, A. K., Kumar, V., Dubey, S. and Prakash, V. 2019. Grafting techniques in vegetable crops: A review. </w:t>
      </w:r>
      <w:r w:rsidRPr="000D6A4A">
        <w:rPr>
          <w:rFonts w:ascii="Times New Roman" w:eastAsiaTheme="minorHAnsi" w:hAnsi="Times New Roman" w:cs="Times New Roman"/>
          <w:i/>
          <w:iCs/>
          <w:sz w:val="24"/>
        </w:rPr>
        <w:t>International Journal of Chemical Studies</w:t>
      </w:r>
      <w:r w:rsidRPr="000D6A4A">
        <w:rPr>
          <w:rFonts w:ascii="Times New Roman" w:eastAsiaTheme="minorHAnsi" w:hAnsi="Times New Roman" w:cs="Times New Roman"/>
          <w:sz w:val="24"/>
        </w:rPr>
        <w:t>. </w:t>
      </w:r>
      <w:r w:rsidRPr="000D6A4A">
        <w:rPr>
          <w:rFonts w:ascii="Times New Roman" w:eastAsiaTheme="minorHAnsi" w:hAnsi="Times New Roman" w:cs="Times New Roman"/>
          <w:iCs/>
          <w:sz w:val="24"/>
        </w:rPr>
        <w:t>7</w:t>
      </w:r>
      <w:r w:rsidRPr="000D6A4A">
        <w:rPr>
          <w:rFonts w:ascii="Times New Roman" w:eastAsiaTheme="minorHAnsi" w:hAnsi="Times New Roman" w:cs="Times New Roman"/>
          <w:sz w:val="24"/>
        </w:rPr>
        <w:t>(2</w:t>
      </w:r>
      <w:commentRangeStart w:id="74"/>
      <w:r w:rsidRPr="000D6A4A">
        <w:rPr>
          <w:rFonts w:ascii="Times New Roman" w:eastAsiaTheme="minorHAnsi" w:hAnsi="Times New Roman" w:cs="Times New Roman"/>
          <w:sz w:val="24"/>
        </w:rPr>
        <w:t xml:space="preserve">) </w:t>
      </w:r>
      <w:commentRangeEnd w:id="74"/>
      <w:r w:rsidR="003149AC">
        <w:rPr>
          <w:rStyle w:val="CommentReference"/>
        </w:rPr>
        <w:commentReference w:id="74"/>
      </w:r>
      <w:r w:rsidRPr="000D6A4A">
        <w:rPr>
          <w:rFonts w:ascii="Times New Roman" w:eastAsiaTheme="minorHAnsi" w:hAnsi="Times New Roman" w:cs="Times New Roman"/>
          <w:sz w:val="24"/>
        </w:rPr>
        <w:t>: 1664-1672.</w:t>
      </w:r>
    </w:p>
    <w:p w14:paraId="69119DA9"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 xml:space="preserve">Milenković, L., </w:t>
      </w:r>
      <w:commentRangeStart w:id="75"/>
      <w:proofErr w:type="spellStart"/>
      <w:r w:rsidRPr="000D6A4A">
        <w:rPr>
          <w:rFonts w:ascii="Times New Roman" w:eastAsiaTheme="minorHAnsi" w:hAnsi="Times New Roman" w:cs="Times New Roman"/>
          <w:sz w:val="24"/>
        </w:rPr>
        <w:t>Mastilović</w:t>
      </w:r>
      <w:commentRangeEnd w:id="75"/>
      <w:proofErr w:type="spellEnd"/>
      <w:r w:rsidR="003149AC">
        <w:rPr>
          <w:rStyle w:val="CommentReference"/>
        </w:rPr>
        <w:commentReference w:id="75"/>
      </w:r>
      <w:r w:rsidRPr="000D6A4A">
        <w:rPr>
          <w:rFonts w:ascii="Times New Roman" w:eastAsiaTheme="minorHAnsi" w:hAnsi="Times New Roman" w:cs="Times New Roman"/>
          <w:sz w:val="24"/>
        </w:rPr>
        <w:t xml:space="preserve">, J., </w:t>
      </w:r>
      <w:commentRangeStart w:id="76"/>
      <w:proofErr w:type="spellStart"/>
      <w:r w:rsidRPr="000D6A4A">
        <w:rPr>
          <w:rFonts w:ascii="Times New Roman" w:eastAsiaTheme="minorHAnsi" w:hAnsi="Times New Roman" w:cs="Times New Roman"/>
          <w:sz w:val="24"/>
        </w:rPr>
        <w:t>Kevrešan</w:t>
      </w:r>
      <w:commentRangeEnd w:id="76"/>
      <w:proofErr w:type="spellEnd"/>
      <w:r w:rsidR="003149AC">
        <w:rPr>
          <w:rStyle w:val="CommentReference"/>
        </w:rPr>
        <w:commentReference w:id="76"/>
      </w:r>
      <w:r w:rsidRPr="000D6A4A">
        <w:rPr>
          <w:rFonts w:ascii="Times New Roman" w:eastAsiaTheme="minorHAnsi" w:hAnsi="Times New Roman" w:cs="Times New Roman"/>
          <w:sz w:val="24"/>
        </w:rPr>
        <w:t xml:space="preserve">, Ž., Bajić, A., </w:t>
      </w:r>
      <w:commentRangeStart w:id="77"/>
      <w:proofErr w:type="spellStart"/>
      <w:r w:rsidRPr="000D6A4A">
        <w:rPr>
          <w:rFonts w:ascii="Times New Roman" w:eastAsiaTheme="minorHAnsi" w:hAnsi="Times New Roman" w:cs="Times New Roman"/>
          <w:sz w:val="24"/>
        </w:rPr>
        <w:t>Gledić</w:t>
      </w:r>
      <w:commentRangeEnd w:id="77"/>
      <w:proofErr w:type="spellEnd"/>
      <w:r w:rsidR="003149AC">
        <w:rPr>
          <w:rStyle w:val="CommentReference"/>
        </w:rPr>
        <w:commentReference w:id="77"/>
      </w:r>
      <w:r w:rsidRPr="000D6A4A">
        <w:rPr>
          <w:rFonts w:ascii="Times New Roman" w:eastAsiaTheme="minorHAnsi" w:hAnsi="Times New Roman" w:cs="Times New Roman"/>
          <w:sz w:val="24"/>
        </w:rPr>
        <w:t xml:space="preserve">, A., </w:t>
      </w:r>
      <w:commentRangeStart w:id="78"/>
      <w:proofErr w:type="spellStart"/>
      <w:r w:rsidRPr="000D6A4A">
        <w:rPr>
          <w:rFonts w:ascii="Times New Roman" w:eastAsiaTheme="minorHAnsi" w:hAnsi="Times New Roman" w:cs="Times New Roman"/>
          <w:sz w:val="24"/>
        </w:rPr>
        <w:t>Stanojević</w:t>
      </w:r>
      <w:commentRangeEnd w:id="78"/>
      <w:proofErr w:type="spellEnd"/>
      <w:r w:rsidR="003149AC">
        <w:rPr>
          <w:rStyle w:val="CommentReference"/>
        </w:rPr>
        <w:commentReference w:id="78"/>
      </w:r>
      <w:r w:rsidRPr="000D6A4A">
        <w:rPr>
          <w:rFonts w:ascii="Times New Roman" w:eastAsiaTheme="minorHAnsi" w:hAnsi="Times New Roman" w:cs="Times New Roman"/>
          <w:sz w:val="24"/>
        </w:rPr>
        <w:t xml:space="preserve">, L., Cvetković, D., </w:t>
      </w:r>
      <w:commentRangeStart w:id="79"/>
      <w:proofErr w:type="spellStart"/>
      <w:r w:rsidRPr="000D6A4A">
        <w:rPr>
          <w:rFonts w:ascii="Times New Roman" w:eastAsiaTheme="minorHAnsi" w:hAnsi="Times New Roman" w:cs="Times New Roman"/>
          <w:sz w:val="24"/>
        </w:rPr>
        <w:t>Šunić</w:t>
      </w:r>
      <w:commentRangeEnd w:id="79"/>
      <w:proofErr w:type="spellEnd"/>
      <w:r w:rsidR="003149AC">
        <w:rPr>
          <w:rStyle w:val="CommentReference"/>
        </w:rPr>
        <w:commentReference w:id="79"/>
      </w:r>
      <w:r w:rsidRPr="000D6A4A">
        <w:rPr>
          <w:rFonts w:ascii="Times New Roman" w:eastAsiaTheme="minorHAnsi" w:hAnsi="Times New Roman" w:cs="Times New Roman"/>
          <w:sz w:val="24"/>
        </w:rPr>
        <w:t>, L. and Ilić, Z. S. 2020. Effect of shading and grafting on yield and quality of tomato. </w:t>
      </w:r>
      <w:r w:rsidRPr="000D6A4A">
        <w:rPr>
          <w:rFonts w:ascii="Times New Roman" w:eastAsiaTheme="minorHAnsi" w:hAnsi="Times New Roman" w:cs="Times New Roman"/>
          <w:i/>
          <w:iCs/>
          <w:sz w:val="24"/>
        </w:rPr>
        <w:t>Journal of the Science of Food and Agriculture</w:t>
      </w:r>
      <w:r w:rsidRPr="000D6A4A">
        <w:rPr>
          <w:rFonts w:ascii="Times New Roman" w:eastAsiaTheme="minorHAnsi" w:hAnsi="Times New Roman" w:cs="Times New Roman"/>
          <w:sz w:val="24"/>
        </w:rPr>
        <w:t>. </w:t>
      </w:r>
      <w:r w:rsidRPr="000D6A4A">
        <w:rPr>
          <w:rFonts w:ascii="Times New Roman" w:eastAsiaTheme="minorHAnsi" w:hAnsi="Times New Roman" w:cs="Times New Roman"/>
          <w:iCs/>
          <w:sz w:val="24"/>
        </w:rPr>
        <w:t>100</w:t>
      </w:r>
      <w:r w:rsidRPr="000D6A4A">
        <w:rPr>
          <w:rFonts w:ascii="Times New Roman" w:eastAsiaTheme="minorHAnsi" w:hAnsi="Times New Roman" w:cs="Times New Roman"/>
          <w:sz w:val="24"/>
        </w:rPr>
        <w:t>(2) :623-633.</w:t>
      </w:r>
    </w:p>
    <w:p w14:paraId="63DA443E"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 xml:space="preserve">Mohamed, F. H., </w:t>
      </w:r>
      <w:commentRangeStart w:id="80"/>
      <w:proofErr w:type="spellStart"/>
      <w:r w:rsidRPr="000D6A4A">
        <w:rPr>
          <w:rFonts w:ascii="Times New Roman" w:eastAsiaTheme="minorHAnsi" w:hAnsi="Times New Roman" w:cs="Times New Roman"/>
          <w:sz w:val="24"/>
          <w:szCs w:val="24"/>
        </w:rPr>
        <w:t>Elwan</w:t>
      </w:r>
      <w:commentRangeEnd w:id="80"/>
      <w:proofErr w:type="spellEnd"/>
      <w:r w:rsidR="003149AC">
        <w:rPr>
          <w:rStyle w:val="CommentReference"/>
        </w:rPr>
        <w:commentReference w:id="80"/>
      </w:r>
      <w:r w:rsidRPr="000D6A4A">
        <w:rPr>
          <w:rFonts w:ascii="Times New Roman" w:eastAsiaTheme="minorHAnsi" w:hAnsi="Times New Roman" w:cs="Times New Roman"/>
          <w:sz w:val="24"/>
          <w:szCs w:val="24"/>
        </w:rPr>
        <w:t>, M. W. M., Abd El-Hamed, K. E. and Meena-</w:t>
      </w:r>
      <w:proofErr w:type="spellStart"/>
      <w:r w:rsidRPr="000D6A4A">
        <w:rPr>
          <w:rFonts w:ascii="Times New Roman" w:eastAsiaTheme="minorHAnsi" w:hAnsi="Times New Roman" w:cs="Times New Roman"/>
          <w:sz w:val="24"/>
          <w:szCs w:val="24"/>
        </w:rPr>
        <w:t>Alla</w:t>
      </w:r>
      <w:proofErr w:type="spellEnd"/>
      <w:r w:rsidRPr="000D6A4A">
        <w:rPr>
          <w:rFonts w:ascii="Times New Roman" w:eastAsiaTheme="minorHAnsi" w:hAnsi="Times New Roman" w:cs="Times New Roman"/>
          <w:sz w:val="24"/>
          <w:szCs w:val="24"/>
        </w:rPr>
        <w:t xml:space="preserve">, N. H. 2012a. Comparative growth, yield and fruit quality of grafted and non-grafted cherry tomato plants under protected cultivation. </w:t>
      </w:r>
      <w:r w:rsidRPr="000D6A4A">
        <w:rPr>
          <w:rFonts w:ascii="Times New Roman" w:eastAsiaTheme="minorHAnsi" w:hAnsi="Times New Roman" w:cs="Times New Roman"/>
          <w:i/>
          <w:sz w:val="24"/>
          <w:szCs w:val="24"/>
        </w:rPr>
        <w:t>Agriculture Research Journal</w:t>
      </w:r>
      <w:r w:rsidRPr="000D6A4A">
        <w:rPr>
          <w:rFonts w:ascii="Times New Roman" w:eastAsiaTheme="minorHAnsi" w:hAnsi="Times New Roman" w:cs="Times New Roman"/>
          <w:sz w:val="24"/>
          <w:szCs w:val="24"/>
        </w:rPr>
        <w:t>. 12: 21-29.</w:t>
      </w:r>
    </w:p>
    <w:p w14:paraId="4778F549"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Mohamed, F., El-Hamed, K., Elwan, M. and Hussien, M. A. 2012b. Impact of grafting on watermelon growth, fruit yield and quality. </w:t>
      </w:r>
      <w:r w:rsidRPr="000D6A4A">
        <w:rPr>
          <w:rFonts w:ascii="Times New Roman" w:eastAsiaTheme="minorHAnsi" w:hAnsi="Times New Roman" w:cs="Times New Roman"/>
          <w:i/>
          <w:iCs/>
          <w:sz w:val="24"/>
        </w:rPr>
        <w:t>Vegetable Crops Research Bulletin</w:t>
      </w:r>
      <w:r w:rsidRPr="000D6A4A">
        <w:rPr>
          <w:rFonts w:ascii="Times New Roman" w:eastAsiaTheme="minorHAnsi" w:hAnsi="Times New Roman" w:cs="Times New Roman"/>
          <w:sz w:val="24"/>
        </w:rPr>
        <w:t>. </w:t>
      </w:r>
      <w:commentRangeStart w:id="81"/>
      <w:r w:rsidRPr="000D6A4A">
        <w:rPr>
          <w:rFonts w:ascii="Times New Roman" w:eastAsiaTheme="minorHAnsi" w:hAnsi="Times New Roman" w:cs="Times New Roman"/>
          <w:iCs/>
          <w:sz w:val="24"/>
        </w:rPr>
        <w:t>76</w:t>
      </w:r>
      <w:r w:rsidRPr="000D6A4A">
        <w:rPr>
          <w:rFonts w:ascii="Times New Roman" w:eastAsiaTheme="minorHAnsi" w:hAnsi="Times New Roman" w:cs="Times New Roman"/>
          <w:sz w:val="24"/>
        </w:rPr>
        <w:t xml:space="preserve"> </w:t>
      </w:r>
      <w:commentRangeEnd w:id="81"/>
      <w:r w:rsidR="003149AC">
        <w:rPr>
          <w:rStyle w:val="CommentReference"/>
        </w:rPr>
        <w:commentReference w:id="81"/>
      </w:r>
      <w:r w:rsidRPr="000D6A4A">
        <w:rPr>
          <w:rFonts w:ascii="Times New Roman" w:eastAsiaTheme="minorHAnsi" w:hAnsi="Times New Roman" w:cs="Times New Roman"/>
          <w:sz w:val="24"/>
        </w:rPr>
        <w:t>: 99.</w:t>
      </w:r>
    </w:p>
    <w:p w14:paraId="0666C78B"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 xml:space="preserve">Özdemir, A.E., </w:t>
      </w:r>
      <w:commentRangeStart w:id="82"/>
      <w:proofErr w:type="spellStart"/>
      <w:r w:rsidRPr="000D6A4A">
        <w:rPr>
          <w:rFonts w:ascii="Times New Roman" w:eastAsiaTheme="minorHAnsi" w:hAnsi="Times New Roman" w:cs="Times New Roman"/>
          <w:sz w:val="24"/>
          <w:szCs w:val="24"/>
        </w:rPr>
        <w:t>Çandır</w:t>
      </w:r>
      <w:commentRangeEnd w:id="82"/>
      <w:proofErr w:type="spellEnd"/>
      <w:r w:rsidR="003149AC">
        <w:rPr>
          <w:rStyle w:val="CommentReference"/>
        </w:rPr>
        <w:commentReference w:id="82"/>
      </w:r>
      <w:r w:rsidRPr="000D6A4A">
        <w:rPr>
          <w:rFonts w:ascii="Times New Roman" w:eastAsiaTheme="minorHAnsi" w:hAnsi="Times New Roman" w:cs="Times New Roman"/>
          <w:sz w:val="24"/>
          <w:szCs w:val="24"/>
        </w:rPr>
        <w:t xml:space="preserve">, E., </w:t>
      </w:r>
      <w:commentRangeStart w:id="83"/>
      <w:proofErr w:type="spellStart"/>
      <w:r w:rsidRPr="000D6A4A">
        <w:rPr>
          <w:rFonts w:ascii="Times New Roman" w:eastAsiaTheme="minorHAnsi" w:hAnsi="Times New Roman" w:cs="Times New Roman"/>
          <w:sz w:val="24"/>
          <w:szCs w:val="24"/>
        </w:rPr>
        <w:t>Yetişir</w:t>
      </w:r>
      <w:commentRangeEnd w:id="83"/>
      <w:proofErr w:type="spellEnd"/>
      <w:r w:rsidR="003149AC">
        <w:rPr>
          <w:rStyle w:val="CommentReference"/>
        </w:rPr>
        <w:commentReference w:id="83"/>
      </w:r>
      <w:r w:rsidRPr="000D6A4A">
        <w:rPr>
          <w:rFonts w:ascii="Times New Roman" w:eastAsiaTheme="minorHAnsi" w:hAnsi="Times New Roman" w:cs="Times New Roman"/>
          <w:sz w:val="24"/>
          <w:szCs w:val="24"/>
        </w:rPr>
        <w:t xml:space="preserve">, H., Aras, V., Arslan, Ö., </w:t>
      </w:r>
      <w:commentRangeStart w:id="84"/>
      <w:proofErr w:type="spellStart"/>
      <w:r w:rsidRPr="000D6A4A">
        <w:rPr>
          <w:rFonts w:ascii="Times New Roman" w:eastAsiaTheme="minorHAnsi" w:hAnsi="Times New Roman" w:cs="Times New Roman"/>
          <w:sz w:val="24"/>
          <w:szCs w:val="24"/>
        </w:rPr>
        <w:t>Baltaer</w:t>
      </w:r>
      <w:commentRangeEnd w:id="84"/>
      <w:proofErr w:type="spellEnd"/>
      <w:r w:rsidR="003149AC">
        <w:rPr>
          <w:rStyle w:val="CommentReference"/>
        </w:rPr>
        <w:commentReference w:id="84"/>
      </w:r>
      <w:r w:rsidRPr="000D6A4A">
        <w:rPr>
          <w:rFonts w:ascii="Times New Roman" w:eastAsiaTheme="minorHAnsi" w:hAnsi="Times New Roman" w:cs="Times New Roman"/>
          <w:sz w:val="24"/>
          <w:szCs w:val="24"/>
        </w:rPr>
        <w:t>, Ö., Üstün, D. and Ünlü, M., 2016. Effects of rootstocks on storage and shelf life of grafted watermelons. </w:t>
      </w:r>
      <w:r w:rsidRPr="000D6A4A">
        <w:rPr>
          <w:rFonts w:ascii="Times New Roman" w:eastAsiaTheme="minorHAnsi" w:hAnsi="Times New Roman" w:cs="Times New Roman"/>
          <w:i/>
          <w:iCs/>
          <w:sz w:val="24"/>
          <w:szCs w:val="24"/>
        </w:rPr>
        <w:t>Journal of Applied Botany and Food Quality</w:t>
      </w:r>
      <w:r w:rsidRPr="000D6A4A">
        <w:rPr>
          <w:rFonts w:ascii="Times New Roman" w:eastAsiaTheme="minorHAnsi" w:hAnsi="Times New Roman" w:cs="Times New Roman"/>
          <w:sz w:val="24"/>
          <w:szCs w:val="24"/>
        </w:rPr>
        <w:t>. </w:t>
      </w:r>
      <w:commentRangeStart w:id="85"/>
      <w:r w:rsidRPr="000D6A4A">
        <w:rPr>
          <w:rFonts w:ascii="Times New Roman" w:eastAsiaTheme="minorHAnsi" w:hAnsi="Times New Roman" w:cs="Times New Roman"/>
          <w:iCs/>
          <w:sz w:val="24"/>
          <w:szCs w:val="24"/>
        </w:rPr>
        <w:t>89</w:t>
      </w:r>
      <w:r w:rsidRPr="000D6A4A">
        <w:rPr>
          <w:rFonts w:ascii="Times New Roman" w:eastAsiaTheme="minorHAnsi" w:hAnsi="Times New Roman" w:cs="Times New Roman"/>
          <w:sz w:val="24"/>
          <w:szCs w:val="24"/>
        </w:rPr>
        <w:t xml:space="preserve"> </w:t>
      </w:r>
      <w:commentRangeEnd w:id="85"/>
      <w:r w:rsidR="003149AC">
        <w:rPr>
          <w:rStyle w:val="CommentReference"/>
        </w:rPr>
        <w:commentReference w:id="85"/>
      </w:r>
      <w:r w:rsidRPr="000D6A4A">
        <w:rPr>
          <w:rFonts w:ascii="Times New Roman" w:eastAsiaTheme="minorHAnsi" w:hAnsi="Times New Roman" w:cs="Times New Roman"/>
          <w:sz w:val="24"/>
          <w:szCs w:val="24"/>
        </w:rPr>
        <w:t>: 191-201.</w:t>
      </w:r>
    </w:p>
    <w:p w14:paraId="3001C0B1"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 xml:space="preserve">Parle, M. and Singh, K. 2011. Muskmelon is eat-Muskmelon. </w:t>
      </w:r>
      <w:r w:rsidRPr="000D6A4A">
        <w:rPr>
          <w:rFonts w:ascii="Times New Roman" w:eastAsiaTheme="minorHAnsi" w:hAnsi="Times New Roman" w:cs="Times New Roman"/>
          <w:i/>
          <w:sz w:val="24"/>
          <w:szCs w:val="24"/>
        </w:rPr>
        <w:t>International Research Journal of Pharmacy</w:t>
      </w:r>
      <w:r w:rsidRPr="000D6A4A">
        <w:rPr>
          <w:rFonts w:ascii="Times New Roman" w:eastAsiaTheme="minorHAnsi" w:hAnsi="Times New Roman" w:cs="Times New Roman"/>
          <w:sz w:val="24"/>
          <w:szCs w:val="24"/>
        </w:rPr>
        <w:t>. 2 (8): 2230 – 8407.</w:t>
      </w:r>
    </w:p>
    <w:p w14:paraId="4E4A0BAF"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Perkins-Veazie, P., Zhang, X., Collins, J. K., Wu, G., Lu, G., Huan, J. and Davis, A. R. 2008. Watermelon fruit content of amino acids and carotenoids increases with grafting. </w:t>
      </w:r>
      <w:r w:rsidRPr="000D6A4A">
        <w:rPr>
          <w:rFonts w:ascii="Times New Roman" w:eastAsiaTheme="minorHAnsi" w:hAnsi="Times New Roman" w:cs="Times New Roman"/>
          <w:i/>
          <w:iCs/>
          <w:sz w:val="24"/>
        </w:rPr>
        <w:t xml:space="preserve">Journal of </w:t>
      </w:r>
      <w:commentRangeStart w:id="86"/>
      <w:proofErr w:type="gramStart"/>
      <w:r w:rsidRPr="000D6A4A">
        <w:rPr>
          <w:rFonts w:ascii="Times New Roman" w:eastAsiaTheme="minorHAnsi" w:hAnsi="Times New Roman" w:cs="Times New Roman"/>
          <w:i/>
          <w:iCs/>
          <w:sz w:val="24"/>
        </w:rPr>
        <w:t>the  Science</w:t>
      </w:r>
      <w:proofErr w:type="gramEnd"/>
      <w:r w:rsidRPr="000D6A4A">
        <w:rPr>
          <w:rFonts w:ascii="Times New Roman" w:eastAsiaTheme="minorHAnsi" w:hAnsi="Times New Roman" w:cs="Times New Roman"/>
          <w:i/>
          <w:iCs/>
          <w:sz w:val="24"/>
        </w:rPr>
        <w:t xml:space="preserve"> </w:t>
      </w:r>
      <w:commentRangeEnd w:id="86"/>
      <w:r w:rsidR="003149AC">
        <w:rPr>
          <w:rStyle w:val="CommentReference"/>
        </w:rPr>
        <w:commentReference w:id="86"/>
      </w:r>
      <w:r w:rsidRPr="000D6A4A">
        <w:rPr>
          <w:rFonts w:ascii="Times New Roman" w:eastAsiaTheme="minorHAnsi" w:hAnsi="Times New Roman" w:cs="Times New Roman"/>
          <w:i/>
          <w:iCs/>
          <w:sz w:val="24"/>
        </w:rPr>
        <w:t>of Food and Agriculture (Submitted manuscript)</w:t>
      </w:r>
      <w:r w:rsidRPr="000D6A4A">
        <w:rPr>
          <w:rFonts w:ascii="Times New Roman" w:eastAsiaTheme="minorHAnsi" w:hAnsi="Times New Roman" w:cs="Times New Roman"/>
          <w:sz w:val="24"/>
        </w:rPr>
        <w:t xml:space="preserve">. </w:t>
      </w:r>
    </w:p>
    <w:p w14:paraId="09AF1A0F"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lastRenderedPageBreak/>
        <w:t xml:space="preserve">Petropoulos, S. A., </w:t>
      </w:r>
      <w:commentRangeStart w:id="87"/>
      <w:proofErr w:type="spellStart"/>
      <w:r w:rsidRPr="000D6A4A">
        <w:rPr>
          <w:rFonts w:ascii="Times New Roman" w:eastAsiaTheme="minorHAnsi" w:hAnsi="Times New Roman" w:cs="Times New Roman"/>
          <w:sz w:val="24"/>
          <w:szCs w:val="24"/>
        </w:rPr>
        <w:t>Khah</w:t>
      </w:r>
      <w:commentRangeEnd w:id="87"/>
      <w:proofErr w:type="spellEnd"/>
      <w:r w:rsidR="003149AC">
        <w:rPr>
          <w:rStyle w:val="CommentReference"/>
        </w:rPr>
        <w:commentReference w:id="87"/>
      </w:r>
      <w:r w:rsidRPr="000D6A4A">
        <w:rPr>
          <w:rFonts w:ascii="Times New Roman" w:eastAsiaTheme="minorHAnsi" w:hAnsi="Times New Roman" w:cs="Times New Roman"/>
          <w:sz w:val="24"/>
          <w:szCs w:val="24"/>
        </w:rPr>
        <w:t xml:space="preserve">, E. M., and </w:t>
      </w:r>
      <w:commentRangeStart w:id="88"/>
      <w:proofErr w:type="spellStart"/>
      <w:r w:rsidRPr="000D6A4A">
        <w:rPr>
          <w:rFonts w:ascii="Times New Roman" w:eastAsiaTheme="minorHAnsi" w:hAnsi="Times New Roman" w:cs="Times New Roman"/>
          <w:sz w:val="24"/>
          <w:szCs w:val="24"/>
        </w:rPr>
        <w:t>Passam</w:t>
      </w:r>
      <w:commentRangeEnd w:id="88"/>
      <w:proofErr w:type="spellEnd"/>
      <w:r w:rsidR="003149AC">
        <w:rPr>
          <w:rStyle w:val="CommentReference"/>
        </w:rPr>
        <w:commentReference w:id="88"/>
      </w:r>
      <w:r w:rsidRPr="000D6A4A">
        <w:rPr>
          <w:rFonts w:ascii="Times New Roman" w:eastAsiaTheme="minorHAnsi" w:hAnsi="Times New Roman" w:cs="Times New Roman"/>
          <w:sz w:val="24"/>
          <w:szCs w:val="24"/>
        </w:rPr>
        <w:t xml:space="preserve">, H. C. 2012. Evaluation of rootstocks for watermelon grafting with reference to plant development, yield and fruit quality. </w:t>
      </w:r>
      <w:r w:rsidRPr="000D6A4A">
        <w:rPr>
          <w:rFonts w:ascii="Times New Roman" w:eastAsiaTheme="minorHAnsi" w:hAnsi="Times New Roman" w:cs="Times New Roman"/>
          <w:i/>
          <w:sz w:val="24"/>
          <w:szCs w:val="24"/>
        </w:rPr>
        <w:t>International Journal of Plant Production</w:t>
      </w:r>
      <w:r w:rsidRPr="000D6A4A">
        <w:rPr>
          <w:rFonts w:ascii="Times New Roman" w:eastAsiaTheme="minorHAnsi" w:hAnsi="Times New Roman" w:cs="Times New Roman"/>
          <w:sz w:val="24"/>
          <w:szCs w:val="24"/>
        </w:rPr>
        <w:t>. 6(4): 481-491.</w:t>
      </w:r>
    </w:p>
    <w:p w14:paraId="1D8770FE"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u w:val="single"/>
        </w:rPr>
      </w:pPr>
      <w:r w:rsidRPr="000D6A4A">
        <w:rPr>
          <w:rFonts w:ascii="Times New Roman" w:eastAsiaTheme="minorHAnsi" w:hAnsi="Times New Roman" w:cs="Times New Roman"/>
          <w:sz w:val="24"/>
          <w:szCs w:val="24"/>
        </w:rPr>
        <w:t xml:space="preserve">Priyanka, D., </w:t>
      </w:r>
      <w:commentRangeStart w:id="89"/>
      <w:proofErr w:type="spellStart"/>
      <w:r w:rsidRPr="000D6A4A">
        <w:rPr>
          <w:rFonts w:ascii="Times New Roman" w:eastAsiaTheme="minorHAnsi" w:hAnsi="Times New Roman" w:cs="Times New Roman"/>
          <w:sz w:val="24"/>
          <w:szCs w:val="24"/>
        </w:rPr>
        <w:t>Sindhoora</w:t>
      </w:r>
      <w:commentRangeEnd w:id="89"/>
      <w:proofErr w:type="spellEnd"/>
      <w:r w:rsidR="003149AC">
        <w:rPr>
          <w:rStyle w:val="CommentReference"/>
        </w:rPr>
        <w:commentReference w:id="89"/>
      </w:r>
      <w:r w:rsidRPr="000D6A4A">
        <w:rPr>
          <w:rFonts w:ascii="Times New Roman" w:eastAsiaTheme="minorHAnsi" w:hAnsi="Times New Roman" w:cs="Times New Roman"/>
          <w:sz w:val="24"/>
          <w:szCs w:val="24"/>
        </w:rPr>
        <w:t xml:space="preserve">, S., Commercial </w:t>
      </w:r>
      <w:commentRangeStart w:id="90"/>
      <w:proofErr w:type="spellStart"/>
      <w:r w:rsidRPr="000D6A4A">
        <w:rPr>
          <w:rFonts w:ascii="Times New Roman" w:eastAsiaTheme="minorHAnsi" w:hAnsi="Times New Roman" w:cs="Times New Roman"/>
          <w:sz w:val="24"/>
          <w:szCs w:val="24"/>
        </w:rPr>
        <w:t>hybridanand</w:t>
      </w:r>
      <w:commentRangeEnd w:id="90"/>
      <w:proofErr w:type="spellEnd"/>
      <w:r w:rsidR="003149AC">
        <w:rPr>
          <w:rStyle w:val="CommentReference"/>
        </w:rPr>
        <w:commentReference w:id="90"/>
      </w:r>
      <w:r w:rsidRPr="000D6A4A">
        <w:rPr>
          <w:rFonts w:ascii="Times New Roman" w:eastAsiaTheme="minorHAnsi" w:hAnsi="Times New Roman" w:cs="Times New Roman"/>
          <w:sz w:val="24"/>
          <w:szCs w:val="24"/>
        </w:rPr>
        <w:t xml:space="preserve">, P., </w:t>
      </w:r>
      <w:commentRangeStart w:id="91"/>
      <w:r w:rsidRPr="000D6A4A">
        <w:rPr>
          <w:rFonts w:ascii="Times New Roman" w:eastAsiaTheme="minorHAnsi" w:hAnsi="Times New Roman" w:cs="Times New Roman"/>
          <w:sz w:val="24"/>
          <w:szCs w:val="24"/>
        </w:rPr>
        <w:t xml:space="preserve">Kulkarni </w:t>
      </w:r>
      <w:commentRangeEnd w:id="91"/>
      <w:r w:rsidR="003149AC">
        <w:rPr>
          <w:rStyle w:val="CommentReference"/>
        </w:rPr>
        <w:commentReference w:id="91"/>
      </w:r>
      <w:r w:rsidRPr="000D6A4A">
        <w:rPr>
          <w:rFonts w:ascii="Times New Roman" w:eastAsiaTheme="minorHAnsi" w:hAnsi="Times New Roman" w:cs="Times New Roman"/>
          <w:sz w:val="24"/>
          <w:szCs w:val="24"/>
        </w:rPr>
        <w:t xml:space="preserve">, S. G. and Nagarajan, S. 2015. Influence of thermal processing on the volatile constituents of muskmelon puree. </w:t>
      </w:r>
      <w:r w:rsidRPr="000D6A4A">
        <w:rPr>
          <w:rFonts w:ascii="Times New Roman" w:eastAsiaTheme="minorHAnsi" w:hAnsi="Times New Roman" w:cs="Times New Roman"/>
          <w:i/>
          <w:sz w:val="24"/>
          <w:szCs w:val="24"/>
        </w:rPr>
        <w:t>J Food Sci Technol</w:t>
      </w:r>
      <w:r w:rsidRPr="000D6A4A">
        <w:rPr>
          <w:rFonts w:ascii="Times New Roman" w:eastAsiaTheme="minorHAnsi" w:hAnsi="Times New Roman" w:cs="Times New Roman"/>
          <w:sz w:val="24"/>
          <w:szCs w:val="24"/>
        </w:rPr>
        <w:t xml:space="preserve">.  52(5):3111–3116. </w:t>
      </w:r>
      <w:r w:rsidRPr="000D6A4A">
        <w:rPr>
          <w:rFonts w:ascii="Times New Roman" w:eastAsiaTheme="minorHAnsi" w:hAnsi="Times New Roman" w:cs="Times New Roman"/>
          <w:sz w:val="24"/>
          <w:szCs w:val="24"/>
          <w:u w:val="single"/>
        </w:rPr>
        <w:t>DOI 10.1007/s13197-014-1294-x.</w:t>
      </w:r>
    </w:p>
    <w:p w14:paraId="700674F2"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 xml:space="preserve">Proietti, S., </w:t>
      </w:r>
      <w:commentRangeStart w:id="92"/>
      <w:proofErr w:type="spellStart"/>
      <w:r w:rsidRPr="000D6A4A">
        <w:rPr>
          <w:rFonts w:ascii="Times New Roman" w:eastAsiaTheme="minorHAnsi" w:hAnsi="Times New Roman" w:cs="Times New Roman"/>
          <w:sz w:val="24"/>
        </w:rPr>
        <w:t>Rouphael</w:t>
      </w:r>
      <w:commentRangeEnd w:id="92"/>
      <w:proofErr w:type="spellEnd"/>
      <w:r w:rsidR="003149AC">
        <w:rPr>
          <w:rStyle w:val="CommentReference"/>
        </w:rPr>
        <w:commentReference w:id="92"/>
      </w:r>
      <w:r w:rsidRPr="000D6A4A">
        <w:rPr>
          <w:rFonts w:ascii="Times New Roman" w:eastAsiaTheme="minorHAnsi" w:hAnsi="Times New Roman" w:cs="Times New Roman"/>
          <w:sz w:val="24"/>
        </w:rPr>
        <w:t>, Y., Colla, G., Cardarelli, M., De Agazio, M., Zacchini, M., Rea, E., Moscatello, S. and Battistelli, A. 2008. Fruit quality of mini‐watermelon as affected by grafting and irrigation regimes. </w:t>
      </w:r>
      <w:r w:rsidRPr="000D6A4A">
        <w:rPr>
          <w:rFonts w:ascii="Times New Roman" w:eastAsiaTheme="minorHAnsi" w:hAnsi="Times New Roman" w:cs="Times New Roman"/>
          <w:i/>
          <w:iCs/>
          <w:sz w:val="24"/>
        </w:rPr>
        <w:t>Journal of the Science of Food and Agriculture</w:t>
      </w:r>
      <w:r w:rsidRPr="000D6A4A">
        <w:rPr>
          <w:rFonts w:ascii="Times New Roman" w:eastAsiaTheme="minorHAnsi" w:hAnsi="Times New Roman" w:cs="Times New Roman"/>
          <w:sz w:val="24"/>
        </w:rPr>
        <w:t>. </w:t>
      </w:r>
      <w:r w:rsidRPr="000D6A4A">
        <w:rPr>
          <w:rFonts w:ascii="Times New Roman" w:eastAsiaTheme="minorHAnsi" w:hAnsi="Times New Roman" w:cs="Times New Roman"/>
          <w:iCs/>
          <w:sz w:val="24"/>
        </w:rPr>
        <w:t>88</w:t>
      </w:r>
      <w:r w:rsidRPr="000D6A4A">
        <w:rPr>
          <w:rFonts w:ascii="Times New Roman" w:eastAsiaTheme="minorHAnsi" w:hAnsi="Times New Roman" w:cs="Times New Roman"/>
          <w:sz w:val="24"/>
        </w:rPr>
        <w:t>(6</w:t>
      </w:r>
      <w:commentRangeStart w:id="93"/>
      <w:r w:rsidRPr="000D6A4A">
        <w:rPr>
          <w:rFonts w:ascii="Times New Roman" w:eastAsiaTheme="minorHAnsi" w:hAnsi="Times New Roman" w:cs="Times New Roman"/>
          <w:sz w:val="24"/>
        </w:rPr>
        <w:t xml:space="preserve">) </w:t>
      </w:r>
      <w:commentRangeEnd w:id="93"/>
      <w:r w:rsidR="003149AC">
        <w:rPr>
          <w:rStyle w:val="CommentReference"/>
        </w:rPr>
        <w:commentReference w:id="93"/>
      </w:r>
      <w:r w:rsidRPr="000D6A4A">
        <w:rPr>
          <w:rFonts w:ascii="Times New Roman" w:eastAsiaTheme="minorHAnsi" w:hAnsi="Times New Roman" w:cs="Times New Roman"/>
          <w:sz w:val="24"/>
        </w:rPr>
        <w:t>: 1107-1114.</w:t>
      </w:r>
    </w:p>
    <w:p w14:paraId="42C15C5A"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0D6A4A">
        <w:rPr>
          <w:rFonts w:ascii="Times New Roman" w:eastAsiaTheme="minorHAnsi" w:hAnsi="Times New Roman" w:cs="Times New Roman"/>
          <w:sz w:val="24"/>
        </w:rPr>
        <w:t>Qian, Q.Q., Liu, H.Y. and Zhu, Z.J. 2004. Studies on sugar metabolism and related enzymes activity during watermelon fruit development as influenced by grafting. </w:t>
      </w:r>
      <w:r w:rsidRPr="000D6A4A">
        <w:rPr>
          <w:rFonts w:ascii="Times New Roman" w:eastAsiaTheme="minorHAnsi" w:hAnsi="Times New Roman" w:cs="Times New Roman"/>
          <w:i/>
          <w:iCs/>
          <w:sz w:val="24"/>
        </w:rPr>
        <w:t xml:space="preserve">Journal </w:t>
      </w:r>
      <w:proofErr w:type="gramStart"/>
      <w:r w:rsidRPr="000D6A4A">
        <w:rPr>
          <w:rFonts w:ascii="Times New Roman" w:eastAsiaTheme="minorHAnsi" w:hAnsi="Times New Roman" w:cs="Times New Roman"/>
          <w:i/>
          <w:iCs/>
          <w:sz w:val="24"/>
        </w:rPr>
        <w:t xml:space="preserve">of  </w:t>
      </w:r>
      <w:commentRangeStart w:id="94"/>
      <w:r w:rsidRPr="000D6A4A">
        <w:rPr>
          <w:rFonts w:ascii="Times New Roman" w:eastAsiaTheme="minorHAnsi" w:hAnsi="Times New Roman" w:cs="Times New Roman"/>
          <w:i/>
          <w:iCs/>
          <w:sz w:val="24"/>
        </w:rPr>
        <w:t>Zhejiang</w:t>
      </w:r>
      <w:proofErr w:type="gramEnd"/>
      <w:r w:rsidRPr="000D6A4A">
        <w:rPr>
          <w:rFonts w:ascii="Times New Roman" w:eastAsiaTheme="minorHAnsi" w:hAnsi="Times New Roman" w:cs="Times New Roman"/>
          <w:i/>
          <w:iCs/>
          <w:sz w:val="24"/>
        </w:rPr>
        <w:t xml:space="preserve"> </w:t>
      </w:r>
      <w:commentRangeEnd w:id="94"/>
      <w:r w:rsidR="003149AC">
        <w:rPr>
          <w:rStyle w:val="CommentReference"/>
        </w:rPr>
        <w:commentReference w:id="94"/>
      </w:r>
      <w:r w:rsidRPr="000D6A4A">
        <w:rPr>
          <w:rFonts w:ascii="Times New Roman" w:eastAsiaTheme="minorHAnsi" w:hAnsi="Times New Roman" w:cs="Times New Roman"/>
          <w:i/>
          <w:iCs/>
          <w:sz w:val="24"/>
        </w:rPr>
        <w:t>Univ</w:t>
      </w:r>
      <w:r w:rsidRPr="000D6A4A">
        <w:rPr>
          <w:rFonts w:ascii="Times New Roman" w:eastAsiaTheme="minorHAnsi" w:hAnsi="Times New Roman" w:cs="Times New Roman"/>
          <w:sz w:val="24"/>
        </w:rPr>
        <w:t>ersity. </w:t>
      </w:r>
      <w:commentRangeStart w:id="95"/>
      <w:r w:rsidRPr="000D6A4A">
        <w:rPr>
          <w:rFonts w:ascii="Times New Roman" w:eastAsiaTheme="minorHAnsi" w:hAnsi="Times New Roman" w:cs="Times New Roman"/>
          <w:iCs/>
          <w:sz w:val="24"/>
        </w:rPr>
        <w:t>30</w:t>
      </w:r>
      <w:r w:rsidRPr="000D6A4A">
        <w:rPr>
          <w:rFonts w:ascii="Times New Roman" w:eastAsiaTheme="minorHAnsi" w:hAnsi="Times New Roman" w:cs="Times New Roman"/>
          <w:sz w:val="24"/>
        </w:rPr>
        <w:t xml:space="preserve"> </w:t>
      </w:r>
      <w:commentRangeEnd w:id="95"/>
      <w:r w:rsidR="003149AC">
        <w:rPr>
          <w:rStyle w:val="CommentReference"/>
        </w:rPr>
        <w:commentReference w:id="95"/>
      </w:r>
      <w:r w:rsidRPr="000D6A4A">
        <w:rPr>
          <w:rFonts w:ascii="Times New Roman" w:eastAsiaTheme="minorHAnsi" w:hAnsi="Times New Roman" w:cs="Times New Roman"/>
          <w:sz w:val="24"/>
        </w:rPr>
        <w:t xml:space="preserve">: 285-289. </w:t>
      </w:r>
    </w:p>
    <w:p w14:paraId="0F00CD07"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commentRangeStart w:id="96"/>
      <w:proofErr w:type="spellStart"/>
      <w:r w:rsidRPr="000D6A4A">
        <w:rPr>
          <w:rFonts w:ascii="Times New Roman" w:eastAsiaTheme="minorHAnsi" w:hAnsi="Times New Roman" w:cs="Times New Roman"/>
          <w:sz w:val="24"/>
          <w:szCs w:val="24"/>
        </w:rPr>
        <w:t>Rahmatian</w:t>
      </w:r>
      <w:commentRangeEnd w:id="96"/>
      <w:proofErr w:type="spellEnd"/>
      <w:r w:rsidR="003149AC">
        <w:rPr>
          <w:rStyle w:val="CommentReference"/>
        </w:rPr>
        <w:commentReference w:id="96"/>
      </w:r>
      <w:r w:rsidRPr="000D6A4A">
        <w:rPr>
          <w:rFonts w:ascii="Times New Roman" w:eastAsiaTheme="minorHAnsi" w:hAnsi="Times New Roman" w:cs="Times New Roman"/>
          <w:sz w:val="24"/>
          <w:szCs w:val="24"/>
        </w:rPr>
        <w:t xml:space="preserve">, A., Delshad, M. and Salehi, R. 2014. Effect of grafting on growth, yield and fruit quality of single and double stemmed tomato plants grown hydroponically. </w:t>
      </w:r>
      <w:r w:rsidRPr="000D6A4A">
        <w:rPr>
          <w:rFonts w:ascii="Times New Roman" w:eastAsiaTheme="minorHAnsi" w:hAnsi="Times New Roman" w:cs="Times New Roman"/>
          <w:i/>
          <w:sz w:val="24"/>
          <w:szCs w:val="24"/>
        </w:rPr>
        <w:t>Horticulture, Environment and Biotechnology</w:t>
      </w:r>
      <w:r w:rsidRPr="000D6A4A">
        <w:rPr>
          <w:rFonts w:ascii="Times New Roman" w:eastAsiaTheme="minorHAnsi" w:hAnsi="Times New Roman" w:cs="Times New Roman"/>
          <w:sz w:val="24"/>
          <w:szCs w:val="24"/>
        </w:rPr>
        <w:t>. 55(2): 115-119.</w:t>
      </w:r>
    </w:p>
    <w:p w14:paraId="2CC64156"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0D6A4A">
        <w:rPr>
          <w:rFonts w:ascii="Times New Roman" w:eastAsiaTheme="minorHAnsi" w:hAnsi="Times New Roman" w:cs="Times New Roman"/>
          <w:sz w:val="24"/>
          <w:szCs w:val="24"/>
          <w:shd w:val="clear" w:color="auto" w:fill="FFFFFF"/>
        </w:rPr>
        <w:t xml:space="preserve">Reyad, N. E. H. A., El-Sayed, S. F. and </w:t>
      </w:r>
      <w:commentRangeStart w:id="97"/>
      <w:proofErr w:type="spellStart"/>
      <w:r w:rsidRPr="000D6A4A">
        <w:rPr>
          <w:rFonts w:ascii="Times New Roman" w:eastAsiaTheme="minorHAnsi" w:hAnsi="Times New Roman" w:cs="Times New Roman"/>
          <w:sz w:val="24"/>
          <w:szCs w:val="24"/>
          <w:shd w:val="clear" w:color="auto" w:fill="FFFFFF"/>
        </w:rPr>
        <w:t>Azoz</w:t>
      </w:r>
      <w:commentRangeEnd w:id="97"/>
      <w:proofErr w:type="spellEnd"/>
      <w:r w:rsidR="003149AC">
        <w:rPr>
          <w:rStyle w:val="CommentReference"/>
        </w:rPr>
        <w:commentReference w:id="97"/>
      </w:r>
      <w:r w:rsidRPr="000D6A4A">
        <w:rPr>
          <w:rFonts w:ascii="Times New Roman" w:eastAsiaTheme="minorHAnsi" w:hAnsi="Times New Roman" w:cs="Times New Roman"/>
          <w:sz w:val="24"/>
          <w:szCs w:val="24"/>
          <w:shd w:val="clear" w:color="auto" w:fill="FFFFFF"/>
        </w:rPr>
        <w:t>, S. N. 2021. Evaluation of grafting using cucurbit interspecific hybrids to control Fusarium wilt in Cucumber. </w:t>
      </w:r>
      <w:r w:rsidRPr="000D6A4A">
        <w:rPr>
          <w:rFonts w:ascii="Times New Roman" w:eastAsiaTheme="minorHAnsi" w:hAnsi="Times New Roman" w:cs="Times New Roman"/>
          <w:i/>
          <w:iCs/>
          <w:sz w:val="24"/>
          <w:szCs w:val="24"/>
          <w:shd w:val="clear" w:color="auto" w:fill="FFFFFF"/>
        </w:rPr>
        <w:t>Plant Cell Biotechnology and Molecular Biol</w:t>
      </w:r>
      <w:r w:rsidRPr="000D6A4A">
        <w:rPr>
          <w:rFonts w:ascii="Times New Roman" w:eastAsiaTheme="minorHAnsi" w:hAnsi="Times New Roman" w:cs="Times New Roman"/>
          <w:sz w:val="24"/>
          <w:szCs w:val="24"/>
          <w:shd w:val="clear" w:color="auto" w:fill="FFFFFF"/>
        </w:rPr>
        <w:t>ogy. 50-63.</w:t>
      </w:r>
    </w:p>
    <w:p w14:paraId="4CC55822"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 xml:space="preserve">Schaefer, H., Heibl, C. and Renner, S. S. 2009. Gourds afloat: a dated phylogeny reveals an Asian origin of the gourd family (Cucurbitaceae) and numerous oversea dispersal events. </w:t>
      </w:r>
      <w:r w:rsidRPr="000D6A4A">
        <w:rPr>
          <w:rFonts w:ascii="Times New Roman" w:eastAsiaTheme="minorHAnsi" w:hAnsi="Times New Roman" w:cs="Times New Roman"/>
          <w:i/>
          <w:sz w:val="24"/>
          <w:szCs w:val="24"/>
        </w:rPr>
        <w:t>Proceedings of the Royal Society B – Biological Sciences</w:t>
      </w:r>
      <w:r w:rsidRPr="000D6A4A">
        <w:rPr>
          <w:rFonts w:ascii="Times New Roman" w:eastAsiaTheme="minorHAnsi" w:hAnsi="Times New Roman" w:cs="Times New Roman"/>
          <w:sz w:val="24"/>
          <w:szCs w:val="24"/>
        </w:rPr>
        <w:t>. 276: 843–851.</w:t>
      </w:r>
    </w:p>
    <w:p w14:paraId="49D2ECAA"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Singh, J., Jyoti, P. and Singh, J. 2019. Grafting Influence on Physio-chemical Characters of Tomato on Brinjal Root Stock. </w:t>
      </w:r>
      <w:r w:rsidRPr="000D6A4A">
        <w:rPr>
          <w:rFonts w:ascii="Times New Roman" w:eastAsiaTheme="minorHAnsi" w:hAnsi="Times New Roman" w:cs="Times New Roman"/>
          <w:i/>
          <w:iCs/>
          <w:sz w:val="24"/>
          <w:szCs w:val="24"/>
        </w:rPr>
        <w:t>International Journal of Bio-resource and Stress Management</w:t>
      </w:r>
      <w:r w:rsidRPr="000D6A4A">
        <w:rPr>
          <w:rFonts w:ascii="Times New Roman" w:eastAsiaTheme="minorHAnsi" w:hAnsi="Times New Roman" w:cs="Times New Roman"/>
          <w:sz w:val="24"/>
          <w:szCs w:val="24"/>
        </w:rPr>
        <w:t>. </w:t>
      </w:r>
      <w:r w:rsidRPr="000D6A4A">
        <w:rPr>
          <w:rFonts w:ascii="Times New Roman" w:eastAsiaTheme="minorHAnsi" w:hAnsi="Times New Roman" w:cs="Times New Roman"/>
          <w:iCs/>
          <w:sz w:val="24"/>
          <w:szCs w:val="24"/>
        </w:rPr>
        <w:t>10</w:t>
      </w:r>
      <w:r w:rsidRPr="000D6A4A">
        <w:rPr>
          <w:rFonts w:ascii="Times New Roman" w:eastAsiaTheme="minorHAnsi" w:hAnsi="Times New Roman" w:cs="Times New Roman"/>
          <w:sz w:val="24"/>
          <w:szCs w:val="24"/>
        </w:rPr>
        <w:t>(5</w:t>
      </w:r>
      <w:proofErr w:type="gramStart"/>
      <w:r w:rsidRPr="000D6A4A">
        <w:rPr>
          <w:rFonts w:ascii="Times New Roman" w:eastAsiaTheme="minorHAnsi" w:hAnsi="Times New Roman" w:cs="Times New Roman"/>
          <w:sz w:val="24"/>
          <w:szCs w:val="24"/>
        </w:rPr>
        <w:t>) :</w:t>
      </w:r>
      <w:proofErr w:type="gramEnd"/>
      <w:r w:rsidRPr="000D6A4A">
        <w:rPr>
          <w:rFonts w:ascii="Times New Roman" w:eastAsiaTheme="minorHAnsi" w:hAnsi="Times New Roman" w:cs="Times New Roman"/>
          <w:sz w:val="24"/>
          <w:szCs w:val="24"/>
        </w:rPr>
        <w:t xml:space="preserve"> 539-544.</w:t>
      </w:r>
    </w:p>
    <w:p w14:paraId="3BCE0735" w14:textId="77777777" w:rsidR="00121BA8" w:rsidRPr="000D6A4A"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0D6A4A">
        <w:rPr>
          <w:rFonts w:ascii="Times New Roman" w:eastAsiaTheme="minorHAnsi" w:hAnsi="Times New Roman" w:cs="Times New Roman"/>
          <w:sz w:val="24"/>
          <w:szCs w:val="24"/>
        </w:rPr>
        <w:t xml:space="preserve">Suárez-Hernández, A. M., Grimaldo-Juárez, O., </w:t>
      </w:r>
      <w:commentRangeStart w:id="98"/>
      <w:proofErr w:type="spellStart"/>
      <w:r w:rsidRPr="000D6A4A">
        <w:rPr>
          <w:rFonts w:ascii="Times New Roman" w:eastAsiaTheme="minorHAnsi" w:hAnsi="Times New Roman" w:cs="Times New Roman"/>
          <w:sz w:val="24"/>
          <w:szCs w:val="24"/>
        </w:rPr>
        <w:t>Ceceña</w:t>
      </w:r>
      <w:commentRangeEnd w:id="98"/>
      <w:proofErr w:type="spellEnd"/>
      <w:r w:rsidR="003149AC">
        <w:rPr>
          <w:rStyle w:val="CommentReference"/>
        </w:rPr>
        <w:commentReference w:id="98"/>
      </w:r>
      <w:r w:rsidRPr="000D6A4A">
        <w:rPr>
          <w:rFonts w:ascii="Times New Roman" w:eastAsiaTheme="minorHAnsi" w:hAnsi="Times New Roman" w:cs="Times New Roman"/>
          <w:sz w:val="24"/>
          <w:szCs w:val="24"/>
        </w:rPr>
        <w:t>-Durán, C., Vázquez-Angulo, J. C., Carrazco-Peña, L. D., Avendaño-Reyes, L., Ail-</w:t>
      </w:r>
      <w:commentRangeStart w:id="99"/>
      <w:proofErr w:type="spellStart"/>
      <w:r w:rsidRPr="000D6A4A">
        <w:rPr>
          <w:rFonts w:ascii="Times New Roman" w:eastAsiaTheme="minorHAnsi" w:hAnsi="Times New Roman" w:cs="Times New Roman"/>
          <w:sz w:val="24"/>
          <w:szCs w:val="24"/>
        </w:rPr>
        <w:t>Catzim</w:t>
      </w:r>
      <w:commentRangeEnd w:id="99"/>
      <w:proofErr w:type="spellEnd"/>
      <w:r w:rsidR="003149AC">
        <w:rPr>
          <w:rStyle w:val="CommentReference"/>
        </w:rPr>
        <w:commentReference w:id="99"/>
      </w:r>
      <w:r w:rsidRPr="000D6A4A">
        <w:rPr>
          <w:rFonts w:ascii="Times New Roman" w:eastAsiaTheme="minorHAnsi" w:hAnsi="Times New Roman" w:cs="Times New Roman"/>
          <w:sz w:val="24"/>
          <w:szCs w:val="24"/>
        </w:rPr>
        <w:t xml:space="preserve">, C.E., Basilio-Cortes, U.A. and Angulo-Castro, A. 2022. Influence of Seed and Fruit Characteristics of </w:t>
      </w:r>
      <w:r w:rsidRPr="000D6A4A">
        <w:rPr>
          <w:rFonts w:ascii="Times New Roman" w:eastAsiaTheme="minorHAnsi" w:hAnsi="Times New Roman" w:cs="Times New Roman"/>
          <w:i/>
          <w:sz w:val="24"/>
          <w:szCs w:val="24"/>
        </w:rPr>
        <w:t>Lagenaria siceraria</w:t>
      </w:r>
      <w:r w:rsidRPr="000D6A4A">
        <w:rPr>
          <w:rFonts w:ascii="Times New Roman" w:eastAsiaTheme="minorHAnsi" w:hAnsi="Times New Roman" w:cs="Times New Roman"/>
          <w:sz w:val="24"/>
          <w:szCs w:val="24"/>
        </w:rPr>
        <w:t xml:space="preserve"> on Production and Quality of Grafted Watermelon. </w:t>
      </w:r>
      <w:commentRangeStart w:id="100"/>
      <w:proofErr w:type="spellStart"/>
      <w:r w:rsidRPr="000D6A4A">
        <w:rPr>
          <w:rFonts w:ascii="Times New Roman" w:eastAsiaTheme="minorHAnsi" w:hAnsi="Times New Roman" w:cs="Times New Roman"/>
          <w:i/>
          <w:iCs/>
          <w:sz w:val="24"/>
          <w:szCs w:val="24"/>
        </w:rPr>
        <w:t>Horticulturae</w:t>
      </w:r>
      <w:commentRangeEnd w:id="100"/>
      <w:proofErr w:type="spellEnd"/>
      <w:r w:rsidR="003149AC">
        <w:rPr>
          <w:rStyle w:val="CommentReference"/>
        </w:rPr>
        <w:commentReference w:id="100"/>
      </w:r>
      <w:r w:rsidRPr="000D6A4A">
        <w:rPr>
          <w:rFonts w:ascii="Times New Roman" w:eastAsiaTheme="minorHAnsi" w:hAnsi="Times New Roman" w:cs="Times New Roman"/>
          <w:sz w:val="24"/>
          <w:szCs w:val="24"/>
        </w:rPr>
        <w:t>. </w:t>
      </w:r>
      <w:r w:rsidRPr="000D6A4A">
        <w:rPr>
          <w:rFonts w:ascii="Times New Roman" w:eastAsiaTheme="minorHAnsi" w:hAnsi="Times New Roman" w:cs="Times New Roman"/>
          <w:iCs/>
          <w:sz w:val="24"/>
          <w:szCs w:val="24"/>
        </w:rPr>
        <w:t>8</w:t>
      </w:r>
      <w:r w:rsidRPr="000D6A4A">
        <w:rPr>
          <w:rFonts w:ascii="Times New Roman" w:eastAsiaTheme="minorHAnsi" w:hAnsi="Times New Roman" w:cs="Times New Roman"/>
          <w:sz w:val="24"/>
          <w:szCs w:val="24"/>
        </w:rPr>
        <w:t>(3</w:t>
      </w:r>
      <w:commentRangeStart w:id="101"/>
      <w:r w:rsidRPr="000D6A4A">
        <w:rPr>
          <w:rFonts w:ascii="Times New Roman" w:eastAsiaTheme="minorHAnsi" w:hAnsi="Times New Roman" w:cs="Times New Roman"/>
          <w:sz w:val="24"/>
          <w:szCs w:val="24"/>
        </w:rPr>
        <w:t xml:space="preserve">) </w:t>
      </w:r>
      <w:commentRangeEnd w:id="101"/>
      <w:r w:rsidR="003149AC">
        <w:rPr>
          <w:rStyle w:val="CommentReference"/>
        </w:rPr>
        <w:commentReference w:id="101"/>
      </w:r>
      <w:r w:rsidRPr="000D6A4A">
        <w:rPr>
          <w:rFonts w:ascii="Times New Roman" w:eastAsiaTheme="minorHAnsi" w:hAnsi="Times New Roman" w:cs="Times New Roman"/>
          <w:sz w:val="24"/>
          <w:szCs w:val="24"/>
        </w:rPr>
        <w:t>: 242.</w:t>
      </w:r>
    </w:p>
    <w:p w14:paraId="69F740BC" w14:textId="77777777" w:rsidR="00121BA8" w:rsidRPr="0085043F"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85043F">
        <w:rPr>
          <w:rFonts w:ascii="Times New Roman" w:eastAsiaTheme="minorHAnsi" w:hAnsi="Times New Roman" w:cs="Times New Roman"/>
          <w:sz w:val="24"/>
          <w:szCs w:val="24"/>
        </w:rPr>
        <w:t xml:space="preserve">Thakur, S., Mehta, D. K. and Thakur, R. 2020. Grafting in vegetables - a new technique. </w:t>
      </w:r>
      <w:r w:rsidRPr="0085043F">
        <w:rPr>
          <w:rFonts w:ascii="Times New Roman" w:eastAsiaTheme="minorHAnsi" w:hAnsi="Times New Roman" w:cs="Times New Roman"/>
          <w:i/>
          <w:sz w:val="24"/>
          <w:szCs w:val="24"/>
        </w:rPr>
        <w:t>Research Today</w:t>
      </w:r>
      <w:r w:rsidRPr="0085043F">
        <w:rPr>
          <w:rFonts w:ascii="Times New Roman" w:eastAsiaTheme="minorHAnsi" w:hAnsi="Times New Roman" w:cs="Times New Roman"/>
          <w:sz w:val="24"/>
          <w:szCs w:val="24"/>
        </w:rPr>
        <w:t>. 2(6): 489-492.</w:t>
      </w:r>
    </w:p>
    <w:p w14:paraId="4D7B6D3F" w14:textId="77777777" w:rsidR="00121BA8" w:rsidRPr="0085043F"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shd w:val="clear" w:color="auto" w:fill="FFFFFF"/>
        </w:rPr>
      </w:pPr>
      <w:r w:rsidRPr="0085043F">
        <w:rPr>
          <w:rFonts w:ascii="Times New Roman" w:eastAsiaTheme="minorHAnsi" w:hAnsi="Times New Roman" w:cs="Times New Roman"/>
          <w:sz w:val="24"/>
          <w:szCs w:val="24"/>
          <w:shd w:val="clear" w:color="auto" w:fill="FFFFFF"/>
        </w:rPr>
        <w:lastRenderedPageBreak/>
        <w:t xml:space="preserve">Turhan, </w:t>
      </w:r>
      <w:commentRangeStart w:id="102"/>
      <w:proofErr w:type="gramStart"/>
      <w:r w:rsidRPr="0085043F">
        <w:rPr>
          <w:rFonts w:ascii="Times New Roman" w:eastAsiaTheme="minorHAnsi" w:hAnsi="Times New Roman" w:cs="Times New Roman"/>
          <w:sz w:val="24"/>
          <w:szCs w:val="24"/>
          <w:shd w:val="clear" w:color="auto" w:fill="FFFFFF"/>
        </w:rPr>
        <w:t>A .</w:t>
      </w:r>
      <w:proofErr w:type="gramEnd"/>
      <w:r w:rsidRPr="0085043F">
        <w:rPr>
          <w:rFonts w:ascii="Times New Roman" w:eastAsiaTheme="minorHAnsi" w:hAnsi="Times New Roman" w:cs="Times New Roman"/>
          <w:sz w:val="24"/>
          <w:szCs w:val="24"/>
          <w:shd w:val="clear" w:color="auto" w:fill="FFFFFF"/>
        </w:rPr>
        <w:t xml:space="preserve">, </w:t>
      </w:r>
      <w:proofErr w:type="spellStart"/>
      <w:r w:rsidRPr="0085043F">
        <w:rPr>
          <w:rFonts w:ascii="Times New Roman" w:eastAsiaTheme="minorHAnsi" w:hAnsi="Times New Roman" w:cs="Times New Roman"/>
          <w:sz w:val="24"/>
          <w:szCs w:val="24"/>
          <w:shd w:val="clear" w:color="auto" w:fill="FFFFFF"/>
        </w:rPr>
        <w:t>Ozmen</w:t>
      </w:r>
      <w:proofErr w:type="spellEnd"/>
      <w:r w:rsidRPr="0085043F">
        <w:rPr>
          <w:rFonts w:ascii="Times New Roman" w:eastAsiaTheme="minorHAnsi" w:hAnsi="Times New Roman" w:cs="Times New Roman"/>
          <w:sz w:val="24"/>
          <w:szCs w:val="24"/>
          <w:shd w:val="clear" w:color="auto" w:fill="FFFFFF"/>
        </w:rPr>
        <w:t xml:space="preserve">, N. Kuscu, H., </w:t>
      </w:r>
      <w:proofErr w:type="spellStart"/>
      <w:r w:rsidRPr="0085043F">
        <w:rPr>
          <w:rFonts w:ascii="Times New Roman" w:eastAsiaTheme="minorHAnsi" w:hAnsi="Times New Roman" w:cs="Times New Roman"/>
          <w:sz w:val="24"/>
          <w:szCs w:val="24"/>
          <w:shd w:val="clear" w:color="auto" w:fill="FFFFFF"/>
        </w:rPr>
        <w:t>Sitki</w:t>
      </w:r>
      <w:proofErr w:type="spellEnd"/>
      <w:r w:rsidRPr="0085043F">
        <w:rPr>
          <w:rFonts w:ascii="Times New Roman" w:eastAsiaTheme="minorHAnsi" w:hAnsi="Times New Roman" w:cs="Times New Roman"/>
          <w:sz w:val="24"/>
          <w:szCs w:val="24"/>
          <w:shd w:val="clear" w:color="auto" w:fill="FFFFFF"/>
        </w:rPr>
        <w:t xml:space="preserve"> </w:t>
      </w:r>
      <w:proofErr w:type="spellStart"/>
      <w:r w:rsidRPr="0085043F">
        <w:rPr>
          <w:rFonts w:ascii="Times New Roman" w:eastAsiaTheme="minorHAnsi" w:hAnsi="Times New Roman" w:cs="Times New Roman"/>
          <w:sz w:val="24"/>
          <w:szCs w:val="24"/>
          <w:shd w:val="clear" w:color="auto" w:fill="FFFFFF"/>
        </w:rPr>
        <w:t>Serbeci</w:t>
      </w:r>
      <w:proofErr w:type="spellEnd"/>
      <w:r w:rsidRPr="0085043F">
        <w:rPr>
          <w:rFonts w:ascii="Times New Roman" w:eastAsiaTheme="minorHAnsi" w:hAnsi="Times New Roman" w:cs="Times New Roman"/>
          <w:sz w:val="24"/>
          <w:szCs w:val="24"/>
          <w:shd w:val="clear" w:color="auto" w:fill="FFFFFF"/>
        </w:rPr>
        <w:t xml:space="preserve">, </w:t>
      </w:r>
      <w:commentRangeEnd w:id="102"/>
      <w:r w:rsidR="003149AC">
        <w:rPr>
          <w:rStyle w:val="CommentReference"/>
        </w:rPr>
        <w:commentReference w:id="102"/>
      </w:r>
      <w:r w:rsidRPr="0085043F">
        <w:rPr>
          <w:rFonts w:ascii="Times New Roman" w:eastAsiaTheme="minorHAnsi" w:hAnsi="Times New Roman" w:cs="Times New Roman"/>
          <w:sz w:val="24"/>
          <w:szCs w:val="24"/>
          <w:shd w:val="clear" w:color="auto" w:fill="FFFFFF"/>
        </w:rPr>
        <w:t xml:space="preserve">M.and Vedat Seniz, V. 2012. Influence of rootstocks on yield and fruit characteristics and quality of watermelon. </w:t>
      </w:r>
      <w:r w:rsidRPr="0085043F">
        <w:rPr>
          <w:rFonts w:ascii="Times New Roman" w:eastAsiaTheme="minorHAnsi" w:hAnsi="Times New Roman" w:cs="Times New Roman"/>
          <w:i/>
          <w:sz w:val="24"/>
          <w:szCs w:val="24"/>
          <w:shd w:val="clear" w:color="auto" w:fill="FFFFFF"/>
        </w:rPr>
        <w:t xml:space="preserve">Horticulture, Environment </w:t>
      </w:r>
      <w:commentRangeStart w:id="103"/>
      <w:proofErr w:type="gramStart"/>
      <w:r w:rsidRPr="0085043F">
        <w:rPr>
          <w:rFonts w:ascii="Times New Roman" w:eastAsiaTheme="minorHAnsi" w:hAnsi="Times New Roman" w:cs="Times New Roman"/>
          <w:i/>
          <w:sz w:val="24"/>
          <w:szCs w:val="24"/>
          <w:shd w:val="clear" w:color="auto" w:fill="FFFFFF"/>
        </w:rPr>
        <w:t>and  Biotechnology</w:t>
      </w:r>
      <w:proofErr w:type="gramEnd"/>
      <w:r w:rsidRPr="0085043F">
        <w:rPr>
          <w:rFonts w:ascii="Times New Roman" w:eastAsiaTheme="minorHAnsi" w:hAnsi="Times New Roman" w:cs="Times New Roman"/>
          <w:sz w:val="24"/>
          <w:szCs w:val="24"/>
          <w:shd w:val="clear" w:color="auto" w:fill="FFFFFF"/>
        </w:rPr>
        <w:t>. 53(4</w:t>
      </w:r>
      <w:proofErr w:type="gramStart"/>
      <w:r w:rsidRPr="0085043F">
        <w:rPr>
          <w:rFonts w:ascii="Times New Roman" w:eastAsiaTheme="minorHAnsi" w:hAnsi="Times New Roman" w:cs="Times New Roman"/>
          <w:sz w:val="24"/>
          <w:szCs w:val="24"/>
          <w:shd w:val="clear" w:color="auto" w:fill="FFFFFF"/>
        </w:rPr>
        <w:t>) :</w:t>
      </w:r>
      <w:proofErr w:type="gramEnd"/>
      <w:r w:rsidRPr="0085043F">
        <w:rPr>
          <w:rFonts w:ascii="Times New Roman" w:eastAsiaTheme="minorHAnsi" w:hAnsi="Times New Roman" w:cs="Times New Roman"/>
          <w:sz w:val="24"/>
          <w:szCs w:val="24"/>
          <w:shd w:val="clear" w:color="auto" w:fill="FFFFFF"/>
        </w:rPr>
        <w:t xml:space="preserve"> </w:t>
      </w:r>
      <w:commentRangeEnd w:id="103"/>
      <w:r w:rsidR="003149AC">
        <w:rPr>
          <w:rStyle w:val="CommentReference"/>
        </w:rPr>
        <w:commentReference w:id="103"/>
      </w:r>
      <w:r w:rsidRPr="0085043F">
        <w:rPr>
          <w:rFonts w:ascii="Times New Roman" w:eastAsiaTheme="minorHAnsi" w:hAnsi="Times New Roman" w:cs="Times New Roman"/>
          <w:sz w:val="24"/>
          <w:szCs w:val="24"/>
          <w:shd w:val="clear" w:color="auto" w:fill="FFFFFF"/>
        </w:rPr>
        <w:t>336-341.</w:t>
      </w:r>
    </w:p>
    <w:p w14:paraId="131AFAE2" w14:textId="77777777" w:rsidR="00121BA8" w:rsidRPr="0085043F"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85043F">
        <w:rPr>
          <w:rFonts w:ascii="Times New Roman" w:eastAsiaTheme="minorHAnsi" w:hAnsi="Times New Roman" w:cs="Times New Roman"/>
          <w:sz w:val="24"/>
          <w:szCs w:val="24"/>
        </w:rPr>
        <w:t xml:space="preserve">Verma, A., Dohare, S., Singh, J. and Panigrahi, H. K. 2017. Effect of </w:t>
      </w:r>
      <w:commentRangeStart w:id="104"/>
      <w:proofErr w:type="spellStart"/>
      <w:r w:rsidRPr="0085043F">
        <w:rPr>
          <w:rFonts w:ascii="Times New Roman" w:eastAsiaTheme="minorHAnsi" w:hAnsi="Times New Roman" w:cs="Times New Roman"/>
          <w:sz w:val="24"/>
          <w:szCs w:val="24"/>
        </w:rPr>
        <w:t>phytoregulators</w:t>
      </w:r>
      <w:commentRangeEnd w:id="104"/>
      <w:proofErr w:type="spellEnd"/>
      <w:r w:rsidR="003149AC">
        <w:rPr>
          <w:rStyle w:val="CommentReference"/>
        </w:rPr>
        <w:commentReference w:id="104"/>
      </w:r>
      <w:r w:rsidRPr="0085043F">
        <w:rPr>
          <w:rFonts w:ascii="Times New Roman" w:eastAsiaTheme="minorHAnsi" w:hAnsi="Times New Roman" w:cs="Times New Roman"/>
          <w:sz w:val="24"/>
          <w:szCs w:val="24"/>
        </w:rPr>
        <w:t xml:space="preserve"> on fruit setting and yield of muskmelon (</w:t>
      </w:r>
      <w:r w:rsidRPr="0085043F">
        <w:rPr>
          <w:rFonts w:ascii="Times New Roman" w:eastAsiaTheme="minorHAnsi" w:hAnsi="Times New Roman" w:cs="Times New Roman"/>
          <w:i/>
          <w:sz w:val="24"/>
          <w:szCs w:val="24"/>
        </w:rPr>
        <w:t>Cucumis melo</w:t>
      </w:r>
      <w:r w:rsidRPr="0085043F">
        <w:rPr>
          <w:rFonts w:ascii="Times New Roman" w:eastAsiaTheme="minorHAnsi" w:hAnsi="Times New Roman" w:cs="Times New Roman"/>
          <w:sz w:val="24"/>
          <w:szCs w:val="24"/>
        </w:rPr>
        <w:t xml:space="preserve"> L.) hybrid </w:t>
      </w:r>
      <w:commentRangeStart w:id="105"/>
      <w:proofErr w:type="spellStart"/>
      <w:r w:rsidRPr="0085043F">
        <w:rPr>
          <w:rFonts w:ascii="Times New Roman" w:eastAsiaTheme="minorHAnsi" w:hAnsi="Times New Roman" w:cs="Times New Roman"/>
          <w:sz w:val="24"/>
          <w:szCs w:val="24"/>
        </w:rPr>
        <w:t>trisha</w:t>
      </w:r>
      <w:proofErr w:type="spellEnd"/>
      <w:r w:rsidRPr="0085043F">
        <w:rPr>
          <w:rFonts w:ascii="Times New Roman" w:eastAsiaTheme="minorHAnsi" w:hAnsi="Times New Roman" w:cs="Times New Roman"/>
          <w:sz w:val="24"/>
          <w:szCs w:val="24"/>
        </w:rPr>
        <w:t xml:space="preserve"> </w:t>
      </w:r>
      <w:commentRangeEnd w:id="105"/>
      <w:r w:rsidR="003149AC">
        <w:rPr>
          <w:rStyle w:val="CommentReference"/>
        </w:rPr>
        <w:commentReference w:id="105"/>
      </w:r>
      <w:r w:rsidRPr="0085043F">
        <w:rPr>
          <w:rFonts w:ascii="Times New Roman" w:eastAsiaTheme="minorHAnsi" w:hAnsi="Times New Roman" w:cs="Times New Roman"/>
          <w:sz w:val="24"/>
          <w:szCs w:val="24"/>
        </w:rPr>
        <w:t xml:space="preserve">under poly house condition. </w:t>
      </w:r>
      <w:r w:rsidRPr="0085043F">
        <w:rPr>
          <w:rFonts w:ascii="Times New Roman" w:eastAsiaTheme="minorHAnsi" w:hAnsi="Times New Roman" w:cs="Times New Roman"/>
          <w:i/>
          <w:sz w:val="24"/>
          <w:szCs w:val="24"/>
        </w:rPr>
        <w:t xml:space="preserve">International Journal of Agriculture Sciences. </w:t>
      </w:r>
      <w:r w:rsidRPr="0085043F">
        <w:rPr>
          <w:rFonts w:ascii="Times New Roman" w:eastAsiaTheme="minorHAnsi" w:hAnsi="Times New Roman" w:cs="Times New Roman"/>
          <w:sz w:val="24"/>
          <w:szCs w:val="24"/>
        </w:rPr>
        <w:t>9 (48</w:t>
      </w:r>
      <w:commentRangeStart w:id="106"/>
      <w:r w:rsidRPr="0085043F">
        <w:rPr>
          <w:rFonts w:ascii="Times New Roman" w:eastAsiaTheme="minorHAnsi" w:hAnsi="Times New Roman" w:cs="Times New Roman"/>
          <w:sz w:val="24"/>
          <w:szCs w:val="24"/>
        </w:rPr>
        <w:t xml:space="preserve">) </w:t>
      </w:r>
      <w:commentRangeEnd w:id="106"/>
      <w:r w:rsidR="003149AC">
        <w:rPr>
          <w:rStyle w:val="CommentReference"/>
        </w:rPr>
        <w:commentReference w:id="106"/>
      </w:r>
      <w:r w:rsidRPr="0085043F">
        <w:rPr>
          <w:rFonts w:ascii="Times New Roman" w:eastAsiaTheme="minorHAnsi" w:hAnsi="Times New Roman" w:cs="Times New Roman"/>
          <w:sz w:val="24"/>
          <w:szCs w:val="24"/>
        </w:rPr>
        <w:t xml:space="preserve">: 4819-4821. </w:t>
      </w:r>
    </w:p>
    <w:p w14:paraId="0D176049" w14:textId="77777777" w:rsidR="00121BA8" w:rsidRPr="00947108"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947108">
        <w:rPr>
          <w:rFonts w:ascii="Times New Roman" w:eastAsiaTheme="minorHAnsi" w:hAnsi="Times New Roman" w:cs="Times New Roman"/>
          <w:sz w:val="24"/>
        </w:rPr>
        <w:t>Xu, C.Q., Li, T.L., Qi, H.Y. and Wang, H. 2005. Effects of grafting on growth and development, yield, and quality of muskmelon. </w:t>
      </w:r>
      <w:r w:rsidRPr="00947108">
        <w:rPr>
          <w:rFonts w:ascii="Times New Roman" w:eastAsiaTheme="minorHAnsi" w:hAnsi="Times New Roman" w:cs="Times New Roman"/>
          <w:i/>
          <w:iCs/>
          <w:sz w:val="24"/>
        </w:rPr>
        <w:t>China Vegetables</w:t>
      </w:r>
      <w:r w:rsidRPr="00947108">
        <w:rPr>
          <w:rFonts w:ascii="Times New Roman" w:eastAsiaTheme="minorHAnsi" w:hAnsi="Times New Roman" w:cs="Times New Roman"/>
          <w:sz w:val="24"/>
        </w:rPr>
        <w:t>. </w:t>
      </w:r>
      <w:commentRangeStart w:id="107"/>
      <w:r w:rsidRPr="00947108">
        <w:rPr>
          <w:rFonts w:ascii="Times New Roman" w:eastAsiaTheme="minorHAnsi" w:hAnsi="Times New Roman" w:cs="Times New Roman"/>
          <w:iCs/>
          <w:sz w:val="24"/>
        </w:rPr>
        <w:t>6</w:t>
      </w:r>
      <w:r w:rsidRPr="00947108">
        <w:rPr>
          <w:rFonts w:ascii="Times New Roman" w:eastAsiaTheme="minorHAnsi" w:hAnsi="Times New Roman" w:cs="Times New Roman"/>
          <w:sz w:val="24"/>
        </w:rPr>
        <w:t xml:space="preserve"> </w:t>
      </w:r>
      <w:commentRangeEnd w:id="107"/>
      <w:r w:rsidR="003149AC">
        <w:rPr>
          <w:rStyle w:val="CommentReference"/>
        </w:rPr>
        <w:commentReference w:id="107"/>
      </w:r>
      <w:r w:rsidRPr="00947108">
        <w:rPr>
          <w:rFonts w:ascii="Times New Roman" w:eastAsiaTheme="minorHAnsi" w:hAnsi="Times New Roman" w:cs="Times New Roman"/>
          <w:sz w:val="24"/>
        </w:rPr>
        <w:t xml:space="preserve">: 12-14. </w:t>
      </w:r>
    </w:p>
    <w:p w14:paraId="54D57C20" w14:textId="77777777" w:rsidR="00121BA8" w:rsidRPr="00947108" w:rsidRDefault="00121BA8" w:rsidP="00121BA8">
      <w:pPr>
        <w:pStyle w:val="ListParagraph"/>
        <w:numPr>
          <w:ilvl w:val="0"/>
          <w:numId w:val="8"/>
        </w:numPr>
        <w:spacing w:after="160" w:line="360" w:lineRule="auto"/>
        <w:jc w:val="both"/>
        <w:rPr>
          <w:rFonts w:ascii="Times New Roman" w:eastAsiaTheme="minorHAnsi" w:hAnsi="Times New Roman" w:cs="Times New Roman"/>
          <w:sz w:val="24"/>
        </w:rPr>
      </w:pPr>
      <w:r w:rsidRPr="00947108">
        <w:rPr>
          <w:rFonts w:ascii="Times New Roman" w:eastAsiaTheme="minorHAnsi" w:hAnsi="Times New Roman" w:cs="Times New Roman"/>
          <w:sz w:val="24"/>
        </w:rPr>
        <w:t>Yao, F.J., Huang, D.F., Zhang, H.M. and Liu, Y.Q. 2003. Effects of rootstocks on growth and fruit quality of grafted watermelon. </w:t>
      </w:r>
      <w:r w:rsidRPr="00947108">
        <w:rPr>
          <w:rFonts w:ascii="Times New Roman" w:eastAsiaTheme="minorHAnsi" w:hAnsi="Times New Roman" w:cs="Times New Roman"/>
          <w:i/>
          <w:iCs/>
          <w:sz w:val="24"/>
        </w:rPr>
        <w:t xml:space="preserve">Journal of Shanghai </w:t>
      </w:r>
      <w:commentRangeStart w:id="108"/>
      <w:proofErr w:type="spellStart"/>
      <w:r w:rsidRPr="00947108">
        <w:rPr>
          <w:rFonts w:ascii="Times New Roman" w:eastAsiaTheme="minorHAnsi" w:hAnsi="Times New Roman" w:cs="Times New Roman"/>
          <w:i/>
          <w:iCs/>
          <w:sz w:val="24"/>
        </w:rPr>
        <w:t>Jiaotong</w:t>
      </w:r>
      <w:proofErr w:type="spellEnd"/>
      <w:r w:rsidRPr="00947108">
        <w:rPr>
          <w:rFonts w:ascii="Times New Roman" w:eastAsiaTheme="minorHAnsi" w:hAnsi="Times New Roman" w:cs="Times New Roman"/>
          <w:i/>
          <w:iCs/>
          <w:sz w:val="24"/>
        </w:rPr>
        <w:t xml:space="preserve"> </w:t>
      </w:r>
      <w:commentRangeEnd w:id="108"/>
      <w:r w:rsidR="003149AC">
        <w:rPr>
          <w:rStyle w:val="CommentReference"/>
        </w:rPr>
        <w:commentReference w:id="108"/>
      </w:r>
      <w:r w:rsidRPr="00947108">
        <w:rPr>
          <w:rFonts w:ascii="Times New Roman" w:eastAsiaTheme="minorHAnsi" w:hAnsi="Times New Roman" w:cs="Times New Roman"/>
          <w:i/>
          <w:iCs/>
          <w:sz w:val="24"/>
        </w:rPr>
        <w:t>University (Agricultural Science)</w:t>
      </w:r>
      <w:r w:rsidRPr="00947108">
        <w:rPr>
          <w:rFonts w:ascii="Times New Roman" w:eastAsiaTheme="minorHAnsi" w:hAnsi="Times New Roman" w:cs="Times New Roman"/>
          <w:sz w:val="24"/>
        </w:rPr>
        <w:t>. </w:t>
      </w:r>
      <w:commentRangeStart w:id="109"/>
      <w:proofErr w:type="gramStart"/>
      <w:r w:rsidRPr="00947108">
        <w:rPr>
          <w:rFonts w:ascii="Times New Roman" w:eastAsiaTheme="minorHAnsi" w:hAnsi="Times New Roman" w:cs="Times New Roman"/>
          <w:iCs/>
          <w:sz w:val="24"/>
        </w:rPr>
        <w:t>21</w:t>
      </w:r>
      <w:r w:rsidRPr="00947108">
        <w:rPr>
          <w:rFonts w:ascii="Times New Roman" w:eastAsiaTheme="minorHAnsi" w:hAnsi="Times New Roman" w:cs="Times New Roman"/>
          <w:sz w:val="24"/>
        </w:rPr>
        <w:t xml:space="preserve"> :</w:t>
      </w:r>
      <w:proofErr w:type="gramEnd"/>
      <w:r w:rsidRPr="00947108">
        <w:rPr>
          <w:rFonts w:ascii="Times New Roman" w:eastAsiaTheme="minorHAnsi" w:hAnsi="Times New Roman" w:cs="Times New Roman"/>
          <w:sz w:val="24"/>
        </w:rPr>
        <w:t xml:space="preserve"> </w:t>
      </w:r>
      <w:commentRangeEnd w:id="109"/>
      <w:r w:rsidR="003149AC">
        <w:rPr>
          <w:rStyle w:val="CommentReference"/>
        </w:rPr>
        <w:commentReference w:id="109"/>
      </w:r>
      <w:r w:rsidRPr="00947108">
        <w:rPr>
          <w:rFonts w:ascii="Times New Roman" w:eastAsiaTheme="minorHAnsi" w:hAnsi="Times New Roman" w:cs="Times New Roman"/>
          <w:sz w:val="24"/>
        </w:rPr>
        <w:t xml:space="preserve">289-294. </w:t>
      </w:r>
    </w:p>
    <w:p w14:paraId="1D07CCE4" w14:textId="77777777" w:rsidR="00121BA8" w:rsidRPr="00947108" w:rsidRDefault="00121BA8" w:rsidP="00121BA8">
      <w:pPr>
        <w:pStyle w:val="ListParagraph"/>
        <w:numPr>
          <w:ilvl w:val="0"/>
          <w:numId w:val="8"/>
        </w:numPr>
        <w:spacing w:after="160" w:line="360" w:lineRule="auto"/>
        <w:jc w:val="both"/>
        <w:rPr>
          <w:rFonts w:ascii="Times New Roman" w:eastAsiaTheme="minorHAnsi" w:hAnsi="Times New Roman" w:cs="Times New Roman"/>
          <w:sz w:val="24"/>
          <w:szCs w:val="24"/>
        </w:rPr>
      </w:pPr>
      <w:r w:rsidRPr="00947108">
        <w:rPr>
          <w:rFonts w:ascii="Times New Roman" w:eastAsiaTheme="minorHAnsi" w:hAnsi="Times New Roman" w:cs="Times New Roman"/>
          <w:sz w:val="24"/>
          <w:szCs w:val="24"/>
        </w:rPr>
        <w:t xml:space="preserve">Yashwanth, K. N., Kulkarni, S. S., </w:t>
      </w:r>
      <w:commentRangeStart w:id="110"/>
      <w:proofErr w:type="spellStart"/>
      <w:r w:rsidRPr="00947108">
        <w:rPr>
          <w:rFonts w:ascii="Times New Roman" w:eastAsiaTheme="minorHAnsi" w:hAnsi="Times New Roman" w:cs="Times New Roman"/>
          <w:sz w:val="24"/>
          <w:szCs w:val="24"/>
        </w:rPr>
        <w:t>Bhalekar</w:t>
      </w:r>
      <w:commentRangeEnd w:id="110"/>
      <w:proofErr w:type="spellEnd"/>
      <w:r w:rsidR="003149AC">
        <w:rPr>
          <w:rStyle w:val="CommentReference"/>
        </w:rPr>
        <w:commentReference w:id="110"/>
      </w:r>
      <w:r w:rsidRPr="00947108">
        <w:rPr>
          <w:rFonts w:ascii="Times New Roman" w:eastAsiaTheme="minorHAnsi" w:hAnsi="Times New Roman" w:cs="Times New Roman"/>
          <w:sz w:val="24"/>
          <w:szCs w:val="24"/>
        </w:rPr>
        <w:t xml:space="preserve">, M. N., Chandanshive, A. V. and Ransing, S. K. 2021. Response of tomato grafted on tomato rootstock for growth, yield and quality attributes. </w:t>
      </w:r>
      <w:commentRangeStart w:id="111"/>
      <w:proofErr w:type="spellStart"/>
      <w:r w:rsidRPr="00947108">
        <w:rPr>
          <w:rFonts w:ascii="Times New Roman" w:eastAsiaTheme="minorHAnsi" w:hAnsi="Times New Roman" w:cs="Times New Roman"/>
          <w:sz w:val="24"/>
          <w:szCs w:val="24"/>
        </w:rPr>
        <w:t>M.Sc</w:t>
      </w:r>
      <w:proofErr w:type="spellEnd"/>
      <w:r w:rsidRPr="00947108">
        <w:rPr>
          <w:rFonts w:ascii="Times New Roman" w:eastAsiaTheme="minorHAnsi" w:hAnsi="Times New Roman" w:cs="Times New Roman"/>
          <w:sz w:val="24"/>
          <w:szCs w:val="24"/>
        </w:rPr>
        <w:t xml:space="preserve"> </w:t>
      </w:r>
      <w:commentRangeEnd w:id="111"/>
      <w:r w:rsidR="003149AC">
        <w:rPr>
          <w:rStyle w:val="CommentReference"/>
        </w:rPr>
        <w:commentReference w:id="111"/>
      </w:r>
      <w:r w:rsidRPr="00947108">
        <w:rPr>
          <w:rFonts w:ascii="Times New Roman" w:eastAsiaTheme="minorHAnsi" w:hAnsi="Times New Roman" w:cs="Times New Roman"/>
          <w:sz w:val="24"/>
          <w:szCs w:val="24"/>
        </w:rPr>
        <w:t xml:space="preserve">thesis submitted to Mahatma Phule Krishi Vidyapeeth, </w:t>
      </w:r>
      <w:proofErr w:type="spellStart"/>
      <w:r w:rsidRPr="00947108">
        <w:rPr>
          <w:rFonts w:ascii="Times New Roman" w:eastAsiaTheme="minorHAnsi" w:hAnsi="Times New Roman" w:cs="Times New Roman"/>
          <w:sz w:val="24"/>
          <w:szCs w:val="24"/>
        </w:rPr>
        <w:t>Rahuri</w:t>
      </w:r>
      <w:proofErr w:type="spellEnd"/>
      <w:r w:rsidRPr="00947108">
        <w:rPr>
          <w:rFonts w:ascii="Times New Roman" w:eastAsiaTheme="minorHAnsi" w:hAnsi="Times New Roman" w:cs="Times New Roman"/>
          <w:sz w:val="24"/>
          <w:szCs w:val="24"/>
        </w:rPr>
        <w:t>.</w:t>
      </w:r>
    </w:p>
    <w:p w14:paraId="4F4C0492" w14:textId="77777777" w:rsidR="00121BA8" w:rsidRPr="00947108" w:rsidRDefault="00121BA8" w:rsidP="00121BA8">
      <w:pPr>
        <w:pStyle w:val="ListParagraph"/>
        <w:numPr>
          <w:ilvl w:val="0"/>
          <w:numId w:val="8"/>
        </w:numPr>
        <w:spacing w:after="160" w:line="360" w:lineRule="auto"/>
        <w:jc w:val="both"/>
        <w:rPr>
          <w:rFonts w:ascii="Times New Roman" w:eastAsiaTheme="minorHAnsi" w:hAnsi="Times New Roman" w:cs="Times New Roman"/>
          <w:b/>
          <w:sz w:val="24"/>
          <w:szCs w:val="24"/>
        </w:rPr>
      </w:pPr>
      <w:r w:rsidRPr="00947108">
        <w:rPr>
          <w:rFonts w:ascii="Times New Roman" w:eastAsiaTheme="minorHAnsi" w:hAnsi="Times New Roman" w:cs="Times New Roman"/>
          <w:sz w:val="24"/>
          <w:szCs w:val="24"/>
        </w:rPr>
        <w:t>Zhang, S., Nie, L., Zhao, W., Cui, Q., Wang, J., Duan, Y. and Ge, C. 2019. Metabolomic analysis of the occurrence of bitter fruits on grafted oriental melon plants. </w:t>
      </w:r>
      <w:commentRangeStart w:id="112"/>
      <w:proofErr w:type="spellStart"/>
      <w:r w:rsidRPr="00947108">
        <w:rPr>
          <w:rFonts w:ascii="Times New Roman" w:eastAsiaTheme="minorHAnsi" w:hAnsi="Times New Roman" w:cs="Times New Roman"/>
          <w:i/>
          <w:iCs/>
          <w:sz w:val="24"/>
          <w:szCs w:val="24"/>
        </w:rPr>
        <w:t>PloS</w:t>
      </w:r>
      <w:proofErr w:type="spellEnd"/>
      <w:r w:rsidRPr="00947108">
        <w:rPr>
          <w:rFonts w:ascii="Times New Roman" w:eastAsiaTheme="minorHAnsi" w:hAnsi="Times New Roman" w:cs="Times New Roman"/>
          <w:i/>
          <w:iCs/>
          <w:sz w:val="24"/>
          <w:szCs w:val="24"/>
        </w:rPr>
        <w:t xml:space="preserve"> </w:t>
      </w:r>
      <w:commentRangeEnd w:id="112"/>
      <w:r w:rsidR="003149AC">
        <w:rPr>
          <w:rStyle w:val="CommentReference"/>
        </w:rPr>
        <w:commentReference w:id="112"/>
      </w:r>
      <w:r w:rsidRPr="00947108">
        <w:rPr>
          <w:rFonts w:ascii="Times New Roman" w:eastAsiaTheme="minorHAnsi" w:hAnsi="Times New Roman" w:cs="Times New Roman"/>
          <w:i/>
          <w:iCs/>
          <w:sz w:val="24"/>
          <w:szCs w:val="24"/>
        </w:rPr>
        <w:t>one</w:t>
      </w:r>
      <w:r w:rsidRPr="00947108">
        <w:rPr>
          <w:rFonts w:ascii="Times New Roman" w:eastAsiaTheme="minorHAnsi" w:hAnsi="Times New Roman" w:cs="Times New Roman"/>
          <w:sz w:val="24"/>
          <w:szCs w:val="24"/>
        </w:rPr>
        <w:t>. </w:t>
      </w:r>
      <w:r w:rsidRPr="00947108">
        <w:rPr>
          <w:rFonts w:ascii="Times New Roman" w:eastAsiaTheme="minorHAnsi" w:hAnsi="Times New Roman" w:cs="Times New Roman"/>
          <w:i/>
          <w:iCs/>
          <w:sz w:val="24"/>
          <w:szCs w:val="24"/>
        </w:rPr>
        <w:t>14</w:t>
      </w:r>
      <w:r w:rsidRPr="00947108">
        <w:rPr>
          <w:rFonts w:ascii="Times New Roman" w:eastAsiaTheme="minorHAnsi" w:hAnsi="Times New Roman" w:cs="Times New Roman"/>
          <w:sz w:val="24"/>
          <w:szCs w:val="24"/>
        </w:rPr>
        <w:t>(10), e0223707.</w:t>
      </w:r>
    </w:p>
    <w:p w14:paraId="3258224B" w14:textId="77777777" w:rsidR="00121BA8" w:rsidRDefault="00121BA8" w:rsidP="00121BA8"/>
    <w:p w14:paraId="5D2A52C1" w14:textId="77777777" w:rsidR="00761A8D" w:rsidRPr="00761A8D" w:rsidRDefault="00761A8D" w:rsidP="00761A8D">
      <w:pPr>
        <w:widowControl w:val="0"/>
        <w:autoSpaceDE w:val="0"/>
        <w:autoSpaceDN w:val="0"/>
        <w:spacing w:before="136" w:after="0" w:line="360" w:lineRule="auto"/>
        <w:ind w:right="216"/>
        <w:jc w:val="both"/>
        <w:rPr>
          <w:rFonts w:ascii="Times New Roman" w:eastAsia="Times New Roman" w:hAnsi="Times New Roman" w:cs="Times New Roman"/>
          <w:sz w:val="24"/>
          <w:szCs w:val="24"/>
          <w:lang w:val="en-IN" w:eastAsia="en-US"/>
        </w:rPr>
      </w:pPr>
    </w:p>
    <w:sectPr w:rsidR="00761A8D" w:rsidRPr="00761A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10-31T22:30:00Z" w:initials="L">
    <w:p w14:paraId="74396679" w14:textId="5FAC8E4D" w:rsidR="003777F2" w:rsidRPr="00C11EA8" w:rsidRDefault="003777F2" w:rsidP="003777F2">
      <w:pPr>
        <w:pStyle w:val="CommentText"/>
        <w:rPr>
          <w:lang w:val="en-US"/>
        </w:rPr>
      </w:pPr>
      <w:r>
        <w:rPr>
          <w:rStyle w:val="CommentReference"/>
        </w:rPr>
        <w:annotationRef/>
      </w:r>
      <w:r w:rsidRPr="003777F2">
        <w:rPr>
          <w:lang w:val="en"/>
        </w:rPr>
        <w:t>Note the main goal of the study</w:t>
      </w:r>
      <w:r w:rsidRPr="00C11EA8">
        <w:rPr>
          <w:lang w:val="en"/>
        </w:rPr>
        <w:t>, and mention the most important conclusions.</w:t>
      </w:r>
    </w:p>
    <w:p w14:paraId="202FCA7F" w14:textId="591D2811" w:rsidR="003777F2" w:rsidRPr="003777F2" w:rsidRDefault="003777F2">
      <w:pPr>
        <w:pStyle w:val="CommentText"/>
        <w:rPr>
          <w:lang w:val="en-US"/>
        </w:rPr>
      </w:pPr>
    </w:p>
  </w:comment>
  <w:comment w:id="1" w:author="LENOVO" w:date="2025-10-31T22:34:00Z" w:initials="L">
    <w:p w14:paraId="527D54CE" w14:textId="77777777" w:rsidR="003777F2" w:rsidRPr="00C11EA8" w:rsidRDefault="003777F2" w:rsidP="003777F2">
      <w:pPr>
        <w:pStyle w:val="CommentText"/>
        <w:rPr>
          <w:lang w:val="en-US"/>
        </w:rPr>
      </w:pPr>
      <w:r>
        <w:rPr>
          <w:rStyle w:val="CommentReference"/>
        </w:rPr>
        <w:annotationRef/>
      </w:r>
      <w:r>
        <w:rPr>
          <w:rStyle w:val="CommentReference"/>
        </w:rPr>
        <w:annotationRef/>
      </w:r>
      <w:r w:rsidRPr="00C11EA8">
        <w:rPr>
          <w:lang w:val="en"/>
        </w:rPr>
        <w:t>Correct the spelling and grammatical errors</w:t>
      </w:r>
    </w:p>
    <w:p w14:paraId="6C4244AA" w14:textId="2D2B4C7C" w:rsidR="003777F2" w:rsidRPr="003777F2" w:rsidRDefault="003777F2">
      <w:pPr>
        <w:pStyle w:val="CommentText"/>
        <w:rPr>
          <w:lang w:val="en-US"/>
        </w:rPr>
      </w:pPr>
    </w:p>
  </w:comment>
  <w:comment w:id="2" w:author="LENOVO" w:date="2025-10-31T22:38:00Z" w:initials="L">
    <w:p w14:paraId="4C594856" w14:textId="77777777" w:rsidR="009250AA" w:rsidRPr="009250AA" w:rsidRDefault="009250AA" w:rsidP="009250AA">
      <w:pPr>
        <w:pStyle w:val="CommentText"/>
        <w:rPr>
          <w:lang w:val="en-US"/>
        </w:rPr>
      </w:pPr>
      <w:r>
        <w:rPr>
          <w:rStyle w:val="CommentReference"/>
        </w:rPr>
        <w:annotationRef/>
      </w:r>
      <w:r w:rsidRPr="009250AA">
        <w:rPr>
          <w:lang w:val="en"/>
        </w:rPr>
        <w:t>Write about the main objectives of the research.</w:t>
      </w:r>
    </w:p>
    <w:p w14:paraId="60C44B98" w14:textId="77777777" w:rsidR="009250AA" w:rsidRPr="009250AA" w:rsidRDefault="009250AA" w:rsidP="009250AA">
      <w:pPr>
        <w:pStyle w:val="CommentText"/>
        <w:rPr>
          <w:lang w:val="en-US"/>
        </w:rPr>
      </w:pPr>
      <w:r w:rsidRPr="009250AA">
        <w:rPr>
          <w:lang w:val="en"/>
        </w:rPr>
        <w:t>Write the complete classification of the studied plant, indicating its most important morphological characteristics.</w:t>
      </w:r>
    </w:p>
    <w:p w14:paraId="4A815692" w14:textId="1838E1F0" w:rsidR="009250AA" w:rsidRPr="009250AA" w:rsidRDefault="009250AA">
      <w:pPr>
        <w:pStyle w:val="CommentText"/>
        <w:rPr>
          <w:lang w:val="en-US"/>
        </w:rPr>
      </w:pPr>
    </w:p>
  </w:comment>
  <w:comment w:id="3" w:author="LENOVO" w:date="2025-10-31T22:39:00Z" w:initials="L">
    <w:p w14:paraId="343431C8" w14:textId="20071820" w:rsidR="009250AA" w:rsidRPr="00886F8C" w:rsidRDefault="009250AA" w:rsidP="009250AA">
      <w:pPr>
        <w:spacing w:line="360" w:lineRule="auto"/>
        <w:jc w:val="both"/>
        <w:rPr>
          <w:rFonts w:ascii="Times New Roman" w:eastAsiaTheme="minorHAnsi" w:hAnsi="Times New Roman" w:cs="Times New Roman"/>
          <w:b/>
          <w:sz w:val="24"/>
          <w:szCs w:val="24"/>
          <w:lang w:val="en-IN" w:eastAsia="en-US"/>
        </w:rPr>
      </w:pPr>
      <w:r>
        <w:rPr>
          <w:rStyle w:val="CommentReference"/>
        </w:rPr>
        <w:annotationRef/>
      </w:r>
      <w:r w:rsidRPr="00D54448">
        <w:rPr>
          <w:rFonts w:ascii="Times New Roman" w:eastAsiaTheme="minorHAnsi" w:hAnsi="Times New Roman" w:cs="Times New Roman"/>
          <w:b/>
          <w:sz w:val="24"/>
          <w:szCs w:val="24"/>
          <w:lang w:val="en-IN" w:eastAsia="en-US"/>
        </w:rPr>
        <w:t xml:space="preserve"> Materials</w:t>
      </w:r>
      <w:r>
        <w:rPr>
          <w:rFonts w:ascii="Times New Roman" w:eastAsiaTheme="minorHAnsi" w:hAnsi="Times New Roman" w:cs="Times New Roman"/>
          <w:b/>
          <w:sz w:val="24"/>
          <w:szCs w:val="24"/>
          <w:lang w:val="en-IN" w:eastAsia="en-US"/>
        </w:rPr>
        <w:t xml:space="preserve"> </w:t>
      </w:r>
      <w:r w:rsidRPr="00D54448">
        <w:rPr>
          <w:rFonts w:ascii="Times New Roman" w:eastAsiaTheme="minorHAnsi" w:hAnsi="Times New Roman" w:cs="Times New Roman"/>
          <w:b/>
          <w:sz w:val="24"/>
          <w:szCs w:val="24"/>
          <w:lang w:val="en-IN" w:eastAsia="en-US"/>
        </w:rPr>
        <w:t>and Methods</w:t>
      </w:r>
      <w:r>
        <w:rPr>
          <w:rFonts w:ascii="Times New Roman" w:eastAsiaTheme="minorHAnsi" w:hAnsi="Times New Roman" w:cs="Times New Roman" w:hint="cs"/>
          <w:b/>
          <w:sz w:val="24"/>
          <w:szCs w:val="24"/>
          <w:rtl/>
          <w:lang w:val="en-IN" w:eastAsia="en-US"/>
        </w:rPr>
        <w:t xml:space="preserve">  </w:t>
      </w:r>
      <w:r w:rsidRPr="00D54448">
        <w:rPr>
          <w:rFonts w:ascii="Times New Roman" w:eastAsiaTheme="minorHAnsi" w:hAnsi="Times New Roman" w:cs="Times New Roman"/>
          <w:b/>
          <w:sz w:val="24"/>
          <w:szCs w:val="24"/>
          <w:lang w:val="en-IN" w:eastAsia="en-US"/>
        </w:rPr>
        <w:t xml:space="preserve"> </w:t>
      </w:r>
    </w:p>
    <w:p w14:paraId="04F4E37E" w14:textId="5166A2F1" w:rsidR="009250AA" w:rsidRDefault="009250AA">
      <w:pPr>
        <w:pStyle w:val="CommentText"/>
      </w:pPr>
    </w:p>
  </w:comment>
  <w:comment w:id="4" w:author="LENOVO" w:date="2025-10-31T22:41:00Z" w:initials="L">
    <w:p w14:paraId="29BF16EB"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8E67FEC" w14:textId="22DEF85C" w:rsidR="009250AA" w:rsidRPr="009250AA" w:rsidRDefault="009250AA">
      <w:pPr>
        <w:pStyle w:val="CommentText"/>
        <w:rPr>
          <w:lang w:val="en-US"/>
        </w:rPr>
      </w:pPr>
    </w:p>
  </w:comment>
  <w:comment w:id="6" w:author="LENOVO" w:date="2025-10-31T22:55:00Z" w:initials="L">
    <w:p w14:paraId="16D88875" w14:textId="0BF7BAC3" w:rsidR="003149AC" w:rsidRDefault="003149AC">
      <w:pPr>
        <w:pStyle w:val="CommentText"/>
      </w:pPr>
      <w:r>
        <w:rPr>
          <w:rStyle w:val="CommentReference"/>
        </w:rPr>
        <w:annotationRef/>
      </w:r>
    </w:p>
  </w:comment>
  <w:comment w:id="7" w:author="LENOVO" w:date="2025-10-31T22:55:00Z" w:initials="L">
    <w:p w14:paraId="6C5AEBCA" w14:textId="3D6C7E98" w:rsidR="003149AC" w:rsidRPr="003149AC" w:rsidRDefault="003149AC">
      <w:pPr>
        <w:pStyle w:val="CommentText"/>
        <w:rPr>
          <w:lang w:val="en-US"/>
        </w:rPr>
      </w:pPr>
      <w:r>
        <w:rPr>
          <w:rStyle w:val="CommentReference"/>
        </w:rPr>
        <w:annotationRef/>
      </w:r>
      <w:r w:rsidRPr="009D33C7">
        <w:rPr>
          <w:rFonts w:ascii="Times New Roman" w:eastAsia="Calibri" w:hAnsi="Times New Roman" w:cs="Times New Roman"/>
          <w:bCs/>
          <w:i/>
          <w:iCs/>
          <w:sz w:val="24"/>
          <w:szCs w:val="24"/>
          <w:lang w:val="en-IN" w:eastAsia="en-US"/>
        </w:rPr>
        <w:t>Kharif</w:t>
      </w:r>
      <w:r w:rsidRPr="009D33C7">
        <w:rPr>
          <w:rFonts w:ascii="Times New Roman" w:eastAsia="Calibri" w:hAnsi="Times New Roman" w:cs="Times New Roman"/>
          <w:bCs/>
          <w:sz w:val="24"/>
          <w:szCs w:val="24"/>
          <w:lang w:val="en-IN" w:eastAsia="en-US"/>
        </w:rPr>
        <w:t xml:space="preserve"> </w:t>
      </w:r>
      <w:r>
        <w:rPr>
          <w:rStyle w:val="CommentReference"/>
          <w:rtl/>
        </w:rPr>
        <w:annotationRef/>
      </w:r>
      <w:r>
        <w:rPr>
          <w:rFonts w:ascii="Times New Roman" w:eastAsia="Calibri" w:hAnsi="Times New Roman" w:cs="Times New Roman"/>
          <w:bCs/>
          <w:sz w:val="24"/>
          <w:szCs w:val="24"/>
          <w:lang w:val="en-US" w:eastAsia="en-US"/>
        </w:rPr>
        <w:t>??</w:t>
      </w:r>
    </w:p>
  </w:comment>
  <w:comment w:id="5" w:author="LENOVO" w:date="2025-10-31T22:55:00Z" w:initials="L">
    <w:p w14:paraId="370E1A8C" w14:textId="77777777" w:rsidR="003149AC" w:rsidRPr="003149AC" w:rsidRDefault="003149AC" w:rsidP="003149AC">
      <w:pPr>
        <w:pStyle w:val="CommentText"/>
        <w:rPr>
          <w:lang w:val="en-US"/>
        </w:rPr>
      </w:pPr>
      <w:r>
        <w:rPr>
          <w:rStyle w:val="CommentReference"/>
        </w:rPr>
        <w:annotationRef/>
      </w:r>
      <w:r w:rsidRPr="003149AC">
        <w:rPr>
          <w:lang w:val="en"/>
        </w:rPr>
        <w:t>Write the year</w:t>
      </w:r>
    </w:p>
    <w:p w14:paraId="7D364BA1" w14:textId="331D2FEC" w:rsidR="003149AC" w:rsidRPr="003149AC" w:rsidRDefault="003149AC">
      <w:pPr>
        <w:pStyle w:val="CommentText"/>
        <w:rPr>
          <w:lang w:val="en-US"/>
        </w:rPr>
      </w:pPr>
    </w:p>
  </w:comment>
  <w:comment w:id="8" w:author="LENOVO" w:date="2025-10-31T23:10:00Z" w:initials="L">
    <w:p w14:paraId="559D895E" w14:textId="77777777" w:rsidR="00A96EEA" w:rsidRPr="00A96EEA" w:rsidRDefault="00A96EEA" w:rsidP="00A96EEA">
      <w:pPr>
        <w:pStyle w:val="CommentText"/>
        <w:rPr>
          <w:lang w:val="en-US"/>
        </w:rPr>
      </w:pPr>
      <w:r>
        <w:rPr>
          <w:rStyle w:val="CommentReference"/>
        </w:rPr>
        <w:annotationRef/>
      </w:r>
      <w:r w:rsidRPr="00A96EEA">
        <w:rPr>
          <w:lang w:val="en"/>
        </w:rPr>
        <w:t>The scientific name of the plant is written followed by the name of the variety.</w:t>
      </w:r>
    </w:p>
    <w:p w14:paraId="064A1A5D" w14:textId="17ABC925" w:rsidR="00A96EEA" w:rsidRPr="00A96EEA" w:rsidRDefault="00A96EEA">
      <w:pPr>
        <w:pStyle w:val="CommentText"/>
        <w:rPr>
          <w:lang w:val="en-US"/>
        </w:rPr>
      </w:pPr>
    </w:p>
  </w:comment>
  <w:comment w:id="9" w:author="LENOVO" w:date="2025-10-31T23:11:00Z" w:initials="L">
    <w:p w14:paraId="144FF55F" w14:textId="77777777" w:rsidR="00A96EEA" w:rsidRPr="00A96EEA" w:rsidRDefault="00A96EEA" w:rsidP="00A96EEA">
      <w:pPr>
        <w:pStyle w:val="CommentText"/>
        <w:rPr>
          <w:lang w:val="en-US"/>
        </w:rPr>
      </w:pPr>
      <w:r>
        <w:rPr>
          <w:rStyle w:val="CommentReference"/>
        </w:rPr>
        <w:annotationRef/>
      </w:r>
      <w:r w:rsidRPr="00A96EEA">
        <w:rPr>
          <w:lang w:val="en"/>
        </w:rPr>
        <w:t>The scientific name of the plant is written followed by the name of the variety.</w:t>
      </w:r>
    </w:p>
    <w:p w14:paraId="440F79F3" w14:textId="5A850538" w:rsidR="00A96EEA" w:rsidRPr="00A96EEA" w:rsidRDefault="00A96EEA">
      <w:pPr>
        <w:pStyle w:val="CommentText"/>
        <w:rPr>
          <w:lang w:val="en-US"/>
        </w:rPr>
      </w:pPr>
    </w:p>
  </w:comment>
  <w:comment w:id="10" w:author="LENOVO" w:date="2025-10-31T22:41:00Z" w:initials="L">
    <w:p w14:paraId="6C0129CF"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5EEAA3BB" w14:textId="03ADDC3E" w:rsidR="009250AA" w:rsidRPr="009250AA" w:rsidRDefault="009250AA">
      <w:pPr>
        <w:pStyle w:val="CommentText"/>
        <w:rPr>
          <w:lang w:val="en-US"/>
        </w:rPr>
      </w:pPr>
    </w:p>
  </w:comment>
  <w:comment w:id="11" w:author="LENOVO" w:date="2025-10-31T22:41:00Z" w:initials="L">
    <w:p w14:paraId="10A106B3"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045E3C9" w14:textId="0C8AC943" w:rsidR="009250AA" w:rsidRPr="009250AA" w:rsidRDefault="009250AA">
      <w:pPr>
        <w:pStyle w:val="CommentText"/>
        <w:rPr>
          <w:lang w:val="en-US"/>
        </w:rPr>
      </w:pPr>
    </w:p>
  </w:comment>
  <w:comment w:id="12" w:author="LENOVO" w:date="2025-10-31T22:41:00Z" w:initials="L">
    <w:p w14:paraId="55CD5249"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4357C6B6" w14:textId="40DA9C3A" w:rsidR="009250AA" w:rsidRPr="009250AA" w:rsidRDefault="009250AA">
      <w:pPr>
        <w:pStyle w:val="CommentText"/>
        <w:rPr>
          <w:lang w:val="en-US"/>
        </w:rPr>
      </w:pPr>
    </w:p>
  </w:comment>
  <w:comment w:id="13" w:author="LENOVO" w:date="2025-10-31T22:41:00Z" w:initials="L">
    <w:p w14:paraId="3BCDE512"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FE6FBAF" w14:textId="64D9BD73" w:rsidR="009250AA" w:rsidRPr="009250AA" w:rsidRDefault="009250AA">
      <w:pPr>
        <w:pStyle w:val="CommentText"/>
        <w:rPr>
          <w:lang w:val="en-US"/>
        </w:rPr>
      </w:pPr>
    </w:p>
  </w:comment>
  <w:comment w:id="14" w:author="LENOVO" w:date="2025-10-31T22:41:00Z" w:initials="L">
    <w:p w14:paraId="507AE6B0"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DA83184" w14:textId="15F0C78E" w:rsidR="009250AA" w:rsidRPr="009250AA" w:rsidRDefault="009250AA">
      <w:pPr>
        <w:pStyle w:val="CommentText"/>
        <w:rPr>
          <w:lang w:val="en-US"/>
        </w:rPr>
      </w:pPr>
    </w:p>
  </w:comment>
  <w:comment w:id="15" w:author="LENOVO" w:date="2025-10-31T23:14:00Z" w:initials="L">
    <w:p w14:paraId="3048D6C5" w14:textId="77777777" w:rsidR="00A96EEA" w:rsidRPr="00A96EEA" w:rsidRDefault="00A96EEA" w:rsidP="00A96EEA">
      <w:pPr>
        <w:pStyle w:val="CommentText"/>
        <w:rPr>
          <w:lang w:val="en-US"/>
        </w:rPr>
      </w:pPr>
      <w:r>
        <w:rPr>
          <w:rStyle w:val="CommentReference"/>
        </w:rPr>
        <w:annotationRef/>
      </w:r>
      <w:r w:rsidRPr="00A96EEA">
        <w:rPr>
          <w:lang w:val="en"/>
        </w:rPr>
        <w:t>Mention the scientific source</w:t>
      </w:r>
    </w:p>
    <w:p w14:paraId="4B0E7A2F" w14:textId="75640713" w:rsidR="00A96EEA" w:rsidRPr="00A96EEA" w:rsidRDefault="00A96EEA">
      <w:pPr>
        <w:pStyle w:val="CommentText"/>
        <w:rPr>
          <w:lang w:val="en-US"/>
        </w:rPr>
      </w:pPr>
    </w:p>
  </w:comment>
  <w:comment w:id="16" w:author="LENOVO" w:date="2025-10-31T22:42:00Z" w:initials="L">
    <w:p w14:paraId="444BC5A3"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1C1B5E4" w14:textId="29E9E58B" w:rsidR="009250AA" w:rsidRPr="009250AA" w:rsidRDefault="009250AA">
      <w:pPr>
        <w:pStyle w:val="CommentText"/>
        <w:rPr>
          <w:lang w:val="en-US"/>
        </w:rPr>
      </w:pPr>
    </w:p>
  </w:comment>
  <w:comment w:id="17" w:author="LENOVO" w:date="2025-10-31T22:42:00Z" w:initials="L">
    <w:p w14:paraId="5314A9E1"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51244F5A" w14:textId="5AC5F321" w:rsidR="009250AA" w:rsidRPr="009250AA" w:rsidRDefault="009250AA">
      <w:pPr>
        <w:pStyle w:val="CommentText"/>
        <w:rPr>
          <w:lang w:val="en-US"/>
        </w:rPr>
      </w:pPr>
    </w:p>
  </w:comment>
  <w:comment w:id="18" w:author="LENOVO" w:date="2025-10-31T22:42:00Z" w:initials="L">
    <w:p w14:paraId="58F4433D"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70D2362" w14:textId="2DC4566D" w:rsidR="009250AA" w:rsidRPr="009250AA" w:rsidRDefault="009250AA">
      <w:pPr>
        <w:pStyle w:val="CommentText"/>
        <w:rPr>
          <w:lang w:val="en-US"/>
        </w:rPr>
      </w:pPr>
    </w:p>
  </w:comment>
  <w:comment w:id="19" w:author="LENOVO" w:date="2025-10-31T22:42:00Z" w:initials="L">
    <w:p w14:paraId="6B14D873"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0345037" w14:textId="19C0AFB6" w:rsidR="009250AA" w:rsidRPr="009250AA" w:rsidRDefault="009250AA">
      <w:pPr>
        <w:pStyle w:val="CommentText"/>
        <w:rPr>
          <w:lang w:val="en-US"/>
        </w:rPr>
      </w:pPr>
    </w:p>
  </w:comment>
  <w:comment w:id="20" w:author="LENOVO" w:date="2025-10-31T23:17:00Z" w:initials="L">
    <w:p w14:paraId="1CBCCED2" w14:textId="77777777" w:rsidR="00A96EEA" w:rsidRPr="00A96EEA" w:rsidRDefault="00A96EEA" w:rsidP="00A96EEA">
      <w:pPr>
        <w:pStyle w:val="CommentText"/>
        <w:rPr>
          <w:lang w:val="en-US"/>
        </w:rPr>
      </w:pPr>
      <w:r>
        <w:rPr>
          <w:rStyle w:val="CommentReference"/>
        </w:rPr>
        <w:annotationRef/>
      </w:r>
      <w:r w:rsidRPr="00A96EEA">
        <w:rPr>
          <w:lang w:val="en"/>
        </w:rPr>
        <w:t>The table is moved to after paragraph b. Effect of grafting on ascorbic acid content (mg/100g)</w:t>
      </w:r>
    </w:p>
    <w:p w14:paraId="74F54837" w14:textId="12571CAB" w:rsidR="00A96EEA" w:rsidRPr="00A96EEA" w:rsidRDefault="00A96EEA">
      <w:pPr>
        <w:pStyle w:val="CommentText"/>
        <w:rPr>
          <w:lang w:val="en-US"/>
        </w:rPr>
      </w:pPr>
    </w:p>
  </w:comment>
  <w:comment w:id="21" w:author="LENOVO" w:date="2025-10-31T22:43:00Z" w:initials="L">
    <w:p w14:paraId="65BBC85F"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D17CB7C" w14:textId="7002C28B" w:rsidR="009250AA" w:rsidRPr="009250AA" w:rsidRDefault="009250AA">
      <w:pPr>
        <w:pStyle w:val="CommentText"/>
        <w:rPr>
          <w:lang w:val="en-US"/>
        </w:rPr>
      </w:pPr>
    </w:p>
  </w:comment>
  <w:comment w:id="22" w:author="LENOVO" w:date="2025-10-31T22:43:00Z" w:initials="L">
    <w:p w14:paraId="7FD68E73"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4EE4D20" w14:textId="6523DC9E" w:rsidR="009250AA" w:rsidRPr="009250AA" w:rsidRDefault="009250AA">
      <w:pPr>
        <w:pStyle w:val="CommentText"/>
        <w:rPr>
          <w:lang w:val="en-US"/>
        </w:rPr>
      </w:pPr>
    </w:p>
  </w:comment>
  <w:comment w:id="23" w:author="LENOVO" w:date="2025-10-31T22:43:00Z" w:initials="L">
    <w:p w14:paraId="6468542F"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BD38991" w14:textId="1172804B" w:rsidR="009250AA" w:rsidRPr="009250AA" w:rsidRDefault="009250AA">
      <w:pPr>
        <w:pStyle w:val="CommentText"/>
        <w:rPr>
          <w:lang w:val="en-US"/>
        </w:rPr>
      </w:pPr>
    </w:p>
  </w:comment>
  <w:comment w:id="24" w:author="LENOVO" w:date="2025-10-31T22:43:00Z" w:initials="L">
    <w:p w14:paraId="053FD783"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0B08254" w14:textId="7D3B76BB" w:rsidR="009250AA" w:rsidRPr="009250AA" w:rsidRDefault="009250AA">
      <w:pPr>
        <w:pStyle w:val="CommentText"/>
        <w:rPr>
          <w:lang w:val="en-US"/>
        </w:rPr>
      </w:pPr>
    </w:p>
  </w:comment>
  <w:comment w:id="25" w:author="LENOVO" w:date="2025-10-31T22:43:00Z" w:initials="L">
    <w:p w14:paraId="077175EE"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D46E256" w14:textId="26C5CD2E" w:rsidR="009250AA" w:rsidRPr="009250AA" w:rsidRDefault="009250AA">
      <w:pPr>
        <w:pStyle w:val="CommentText"/>
        <w:rPr>
          <w:lang w:val="en-US"/>
        </w:rPr>
      </w:pPr>
    </w:p>
  </w:comment>
  <w:comment w:id="26" w:author="LENOVO" w:date="2025-10-31T22:43:00Z" w:initials="L">
    <w:p w14:paraId="02747053"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2B7A85F" w14:textId="4805D247" w:rsidR="009250AA" w:rsidRPr="009250AA" w:rsidRDefault="009250AA">
      <w:pPr>
        <w:pStyle w:val="CommentText"/>
        <w:rPr>
          <w:lang w:val="en-US"/>
        </w:rPr>
      </w:pPr>
    </w:p>
  </w:comment>
  <w:comment w:id="27" w:author="LENOVO" w:date="2025-10-31T22:43:00Z" w:initials="L">
    <w:p w14:paraId="205FD63C"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D5D2D83" w14:textId="17AA7E30" w:rsidR="009250AA" w:rsidRPr="009250AA" w:rsidRDefault="009250AA">
      <w:pPr>
        <w:pStyle w:val="CommentText"/>
        <w:rPr>
          <w:lang w:val="en-US"/>
        </w:rPr>
      </w:pPr>
    </w:p>
  </w:comment>
  <w:comment w:id="28" w:author="LENOVO" w:date="2025-10-31T23:19:00Z" w:initials="L">
    <w:p w14:paraId="6E1D8A0D" w14:textId="77777777" w:rsidR="00A96EEA" w:rsidRPr="00C11EA8" w:rsidRDefault="00A96EEA" w:rsidP="00A96EEA">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558C02D" w14:textId="7E46143F" w:rsidR="00A96EEA" w:rsidRPr="00A96EEA" w:rsidRDefault="00A96EEA">
      <w:pPr>
        <w:pStyle w:val="CommentText"/>
        <w:rPr>
          <w:lang w:val="en-US"/>
        </w:rPr>
      </w:pPr>
    </w:p>
  </w:comment>
  <w:comment w:id="29" w:author="LENOVO" w:date="2025-10-31T22:44:00Z" w:initials="L">
    <w:p w14:paraId="0D67FA65"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260DB7E" w14:textId="68FDB401" w:rsidR="009250AA" w:rsidRPr="009250AA" w:rsidRDefault="009250AA">
      <w:pPr>
        <w:pStyle w:val="CommentText"/>
        <w:rPr>
          <w:lang w:val="en-US"/>
        </w:rPr>
      </w:pPr>
    </w:p>
  </w:comment>
  <w:comment w:id="30" w:author="LENOVO" w:date="2025-10-31T22:44:00Z" w:initials="L">
    <w:p w14:paraId="370D9C7A"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7EF76DB" w14:textId="2038D31B" w:rsidR="009250AA" w:rsidRPr="009250AA" w:rsidRDefault="009250AA">
      <w:pPr>
        <w:pStyle w:val="CommentText"/>
        <w:rPr>
          <w:lang w:val="en-US"/>
        </w:rPr>
      </w:pPr>
    </w:p>
  </w:comment>
  <w:comment w:id="31" w:author="LENOVO" w:date="2025-10-31T22:44:00Z" w:initials="L">
    <w:p w14:paraId="09D0F7CA"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F078408" w14:textId="30BEA387" w:rsidR="009250AA" w:rsidRPr="009250AA" w:rsidRDefault="009250AA">
      <w:pPr>
        <w:pStyle w:val="CommentText"/>
        <w:rPr>
          <w:lang w:val="en-US"/>
        </w:rPr>
      </w:pPr>
    </w:p>
  </w:comment>
  <w:comment w:id="32" w:author="LENOVO" w:date="2025-10-31T23:22:00Z" w:initials="L">
    <w:p w14:paraId="0DE157F2" w14:textId="77777777" w:rsidR="00B40702" w:rsidRPr="00C11EA8" w:rsidRDefault="00B40702" w:rsidP="00B40702">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F34CDE8" w14:textId="18F7958A" w:rsidR="00B40702" w:rsidRPr="00B40702" w:rsidRDefault="00B40702">
      <w:pPr>
        <w:pStyle w:val="CommentText"/>
        <w:rPr>
          <w:lang w:val="en-US"/>
        </w:rPr>
      </w:pPr>
    </w:p>
  </w:comment>
  <w:comment w:id="33" w:author="LENOVO" w:date="2025-10-31T23:22:00Z" w:initials="L">
    <w:p w14:paraId="20526026" w14:textId="77777777" w:rsidR="00B40702" w:rsidRPr="00C11EA8" w:rsidRDefault="00B40702" w:rsidP="00B40702">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D309291" w14:textId="133F43C9" w:rsidR="00B40702" w:rsidRPr="00B40702" w:rsidRDefault="00B40702">
      <w:pPr>
        <w:pStyle w:val="CommentText"/>
        <w:rPr>
          <w:lang w:val="en-US"/>
        </w:rPr>
      </w:pPr>
    </w:p>
  </w:comment>
  <w:comment w:id="34" w:author="LENOVO" w:date="2025-10-31T23:22:00Z" w:initials="L">
    <w:p w14:paraId="5CEB9206" w14:textId="77777777" w:rsidR="00B40702" w:rsidRPr="00C11EA8" w:rsidRDefault="00B40702" w:rsidP="00B40702">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D182F69" w14:textId="544DE2F8" w:rsidR="00B40702" w:rsidRPr="00B40702" w:rsidRDefault="00B40702">
      <w:pPr>
        <w:pStyle w:val="CommentText"/>
        <w:rPr>
          <w:lang w:val="en-US"/>
        </w:rPr>
      </w:pPr>
    </w:p>
  </w:comment>
  <w:comment w:id="35" w:author="LENOVO" w:date="2025-10-31T22:44:00Z" w:initials="L">
    <w:p w14:paraId="05C252B3"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C942CCA" w14:textId="0AEB4305" w:rsidR="009250AA" w:rsidRPr="009250AA" w:rsidRDefault="009250AA">
      <w:pPr>
        <w:pStyle w:val="CommentText"/>
        <w:rPr>
          <w:lang w:val="en-US"/>
        </w:rPr>
      </w:pPr>
    </w:p>
  </w:comment>
  <w:comment w:id="36" w:author="LENOVO" w:date="2025-10-31T22:44:00Z" w:initials="L">
    <w:p w14:paraId="785531B2"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E76CDCF" w14:textId="77606076" w:rsidR="009250AA" w:rsidRPr="009250AA" w:rsidRDefault="009250AA">
      <w:pPr>
        <w:pStyle w:val="CommentText"/>
        <w:rPr>
          <w:lang w:val="en-US"/>
        </w:rPr>
      </w:pPr>
    </w:p>
  </w:comment>
  <w:comment w:id="37" w:author="LENOVO" w:date="2025-10-31T23:24:00Z" w:initials="L">
    <w:p w14:paraId="1255D8C2" w14:textId="77777777" w:rsidR="00B40702" w:rsidRPr="00C11EA8" w:rsidRDefault="00B40702" w:rsidP="00B40702">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C402059" w14:textId="02694A3F" w:rsidR="00B40702" w:rsidRPr="00B40702" w:rsidRDefault="00B40702">
      <w:pPr>
        <w:pStyle w:val="CommentText"/>
        <w:rPr>
          <w:lang w:val="en-US"/>
        </w:rPr>
      </w:pPr>
    </w:p>
  </w:comment>
  <w:comment w:id="38" w:author="LENOVO" w:date="2025-10-31T23:24:00Z" w:initials="L">
    <w:p w14:paraId="37A189A0" w14:textId="77777777" w:rsidR="00B40702" w:rsidRPr="00C11EA8" w:rsidRDefault="00B40702" w:rsidP="00B40702">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C51F61B" w14:textId="4B297FB6" w:rsidR="00B40702" w:rsidRPr="00B40702" w:rsidRDefault="00B40702">
      <w:pPr>
        <w:pStyle w:val="CommentText"/>
        <w:rPr>
          <w:lang w:val="en-US"/>
        </w:rPr>
      </w:pPr>
    </w:p>
  </w:comment>
  <w:comment w:id="39" w:author="LENOVO" w:date="2025-10-31T23:25:00Z" w:initials="L">
    <w:p w14:paraId="1D9D9C18" w14:textId="77777777" w:rsidR="00B40702" w:rsidRPr="00C11EA8" w:rsidRDefault="00B40702" w:rsidP="00B40702">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21558FD" w14:textId="427A0E00" w:rsidR="00B40702" w:rsidRPr="00B40702" w:rsidRDefault="00B40702">
      <w:pPr>
        <w:pStyle w:val="CommentText"/>
        <w:rPr>
          <w:lang w:val="en-US"/>
        </w:rPr>
      </w:pPr>
    </w:p>
  </w:comment>
  <w:comment w:id="40" w:author="LENOVO" w:date="2025-10-31T23:25:00Z" w:initials="L">
    <w:p w14:paraId="156B4F96" w14:textId="77777777" w:rsidR="00B40702" w:rsidRPr="00C11EA8" w:rsidRDefault="00B40702" w:rsidP="00B40702">
      <w:pPr>
        <w:pStyle w:val="CommentText"/>
        <w:rPr>
          <w:lang w:val="en-US"/>
        </w:rPr>
      </w:pPr>
      <w:r>
        <w:rPr>
          <w:rStyle w:val="CommentReference"/>
        </w:rPr>
        <w:annotationRef/>
      </w: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5F77E233" w14:textId="50D8DDE5" w:rsidR="00B40702" w:rsidRPr="00B40702" w:rsidRDefault="00B40702">
      <w:pPr>
        <w:pStyle w:val="CommentText"/>
        <w:rPr>
          <w:lang w:val="en-US"/>
        </w:rPr>
      </w:pPr>
    </w:p>
  </w:comment>
  <w:comment w:id="41" w:author="LENOVO" w:date="2025-10-31T23:27:00Z" w:initials="L">
    <w:p w14:paraId="5F7611D9" w14:textId="77777777" w:rsidR="00B40702" w:rsidRPr="00B40702" w:rsidRDefault="00B40702" w:rsidP="00B40702">
      <w:pPr>
        <w:pStyle w:val="CommentText"/>
        <w:rPr>
          <w:lang w:val="en-US"/>
        </w:rPr>
      </w:pPr>
      <w:r>
        <w:rPr>
          <w:rStyle w:val="CommentReference"/>
        </w:rPr>
        <w:annotationRef/>
      </w:r>
      <w:r w:rsidRPr="00B40702">
        <w:rPr>
          <w:lang w:val="en"/>
        </w:rPr>
        <w:t>Follow the journal's instructions for citing sources.</w:t>
      </w:r>
    </w:p>
    <w:p w14:paraId="75F55213" w14:textId="4F979C87" w:rsidR="00B40702" w:rsidRPr="00B40702" w:rsidRDefault="00B40702">
      <w:pPr>
        <w:pStyle w:val="CommentText"/>
        <w:rPr>
          <w:lang w:val="en-US"/>
        </w:rPr>
      </w:pPr>
    </w:p>
  </w:comment>
  <w:comment w:id="42" w:author="LENOVO" w:date="2025-10-31T22:45:00Z" w:initials="L">
    <w:p w14:paraId="0633B813"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47619729" w14:textId="092956BF" w:rsidR="009250AA" w:rsidRPr="009250AA" w:rsidRDefault="009250AA">
      <w:pPr>
        <w:pStyle w:val="CommentText"/>
        <w:rPr>
          <w:lang w:val="en-US"/>
        </w:rPr>
      </w:pPr>
    </w:p>
  </w:comment>
  <w:comment w:id="43" w:author="LENOVO" w:date="2025-10-31T22:45:00Z" w:initials="L">
    <w:p w14:paraId="4A19F497"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1F18673" w14:textId="60C92BE1" w:rsidR="009250AA" w:rsidRPr="009250AA" w:rsidRDefault="009250AA">
      <w:pPr>
        <w:pStyle w:val="CommentText"/>
        <w:rPr>
          <w:lang w:val="en-US"/>
        </w:rPr>
      </w:pPr>
    </w:p>
  </w:comment>
  <w:comment w:id="44" w:author="LENOVO" w:date="2025-10-31T22:45:00Z" w:initials="L">
    <w:p w14:paraId="55BA8307"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284E6AE" w14:textId="6F417630" w:rsidR="009250AA" w:rsidRPr="009250AA" w:rsidRDefault="009250AA">
      <w:pPr>
        <w:pStyle w:val="CommentText"/>
        <w:rPr>
          <w:lang w:val="en-US"/>
        </w:rPr>
      </w:pPr>
    </w:p>
  </w:comment>
  <w:comment w:id="45" w:author="LENOVO" w:date="2025-10-31T22:45:00Z" w:initials="L">
    <w:p w14:paraId="434308C4"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0A54D94" w14:textId="7DB40CF6" w:rsidR="009250AA" w:rsidRPr="009250AA" w:rsidRDefault="009250AA">
      <w:pPr>
        <w:pStyle w:val="CommentText"/>
        <w:rPr>
          <w:lang w:val="en-US"/>
        </w:rPr>
      </w:pPr>
    </w:p>
  </w:comment>
  <w:comment w:id="46" w:author="LENOVO" w:date="2025-10-31T22:45:00Z" w:initials="L">
    <w:p w14:paraId="38C7ABB1"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F6222CA" w14:textId="5F1277A5" w:rsidR="009250AA" w:rsidRPr="009250AA" w:rsidRDefault="009250AA">
      <w:pPr>
        <w:pStyle w:val="CommentText"/>
        <w:rPr>
          <w:lang w:val="en-US"/>
        </w:rPr>
      </w:pPr>
    </w:p>
  </w:comment>
  <w:comment w:id="47" w:author="LENOVO" w:date="2025-10-31T22:45:00Z" w:initials="L">
    <w:p w14:paraId="5F96EACA"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D5FF6B0" w14:textId="3BBA2A10" w:rsidR="009250AA" w:rsidRPr="009250AA" w:rsidRDefault="009250AA">
      <w:pPr>
        <w:pStyle w:val="CommentText"/>
        <w:rPr>
          <w:lang w:val="en-US"/>
        </w:rPr>
      </w:pPr>
    </w:p>
  </w:comment>
  <w:comment w:id="48" w:author="LENOVO" w:date="2025-10-31T22:46:00Z" w:initials="L">
    <w:p w14:paraId="6A5FBE07"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439D3C7" w14:textId="7609FA9E" w:rsidR="009250AA" w:rsidRPr="009250AA" w:rsidRDefault="009250AA">
      <w:pPr>
        <w:pStyle w:val="CommentText"/>
        <w:rPr>
          <w:lang w:val="en-US"/>
        </w:rPr>
      </w:pPr>
    </w:p>
  </w:comment>
  <w:comment w:id="49" w:author="LENOVO" w:date="2025-10-31T22:46:00Z" w:initials="L">
    <w:p w14:paraId="7DEC61B6"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FEC8A1E" w14:textId="706D82A4" w:rsidR="009250AA" w:rsidRPr="009250AA" w:rsidRDefault="009250AA">
      <w:pPr>
        <w:pStyle w:val="CommentText"/>
        <w:rPr>
          <w:lang w:val="en-US"/>
        </w:rPr>
      </w:pPr>
    </w:p>
  </w:comment>
  <w:comment w:id="50" w:author="LENOVO" w:date="2025-10-31T22:46:00Z" w:initials="L">
    <w:p w14:paraId="4474F01D"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7E064B3" w14:textId="552C70C2" w:rsidR="009250AA" w:rsidRPr="009250AA" w:rsidRDefault="009250AA">
      <w:pPr>
        <w:pStyle w:val="CommentText"/>
        <w:rPr>
          <w:lang w:val="en-US"/>
        </w:rPr>
      </w:pPr>
    </w:p>
  </w:comment>
  <w:comment w:id="51" w:author="LENOVO" w:date="2025-10-31T22:46:00Z" w:initials="L">
    <w:p w14:paraId="3B424E68"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4EEB5B8" w14:textId="79C6C5EB" w:rsidR="009250AA" w:rsidRPr="009250AA" w:rsidRDefault="009250AA">
      <w:pPr>
        <w:pStyle w:val="CommentText"/>
        <w:rPr>
          <w:lang w:val="en-US"/>
        </w:rPr>
      </w:pPr>
    </w:p>
  </w:comment>
  <w:comment w:id="52" w:author="LENOVO" w:date="2025-10-31T22:46:00Z" w:initials="L">
    <w:p w14:paraId="64B75042"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59A3B5EA" w14:textId="678ECFE9" w:rsidR="009250AA" w:rsidRPr="009250AA" w:rsidRDefault="009250AA">
      <w:pPr>
        <w:pStyle w:val="CommentText"/>
        <w:rPr>
          <w:lang w:val="en-US"/>
        </w:rPr>
      </w:pPr>
    </w:p>
  </w:comment>
  <w:comment w:id="53" w:author="LENOVO" w:date="2025-10-31T22:46:00Z" w:initials="L">
    <w:p w14:paraId="385E4E6F"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CCB18F9" w14:textId="14F3DB88" w:rsidR="009250AA" w:rsidRPr="009250AA" w:rsidRDefault="009250AA">
      <w:pPr>
        <w:pStyle w:val="CommentText"/>
        <w:rPr>
          <w:lang w:val="en-US"/>
        </w:rPr>
      </w:pPr>
    </w:p>
  </w:comment>
  <w:comment w:id="54" w:author="LENOVO" w:date="2025-10-31T22:46:00Z" w:initials="L">
    <w:p w14:paraId="08024FC5"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A39B6C3" w14:textId="5BBAF21C" w:rsidR="009250AA" w:rsidRPr="009250AA" w:rsidRDefault="009250AA">
      <w:pPr>
        <w:pStyle w:val="CommentText"/>
        <w:rPr>
          <w:lang w:val="en-US"/>
        </w:rPr>
      </w:pPr>
    </w:p>
  </w:comment>
  <w:comment w:id="55" w:author="LENOVO" w:date="2025-10-31T22:46:00Z" w:initials="L">
    <w:p w14:paraId="4572D03D"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DE70932" w14:textId="60AB9591" w:rsidR="009250AA" w:rsidRPr="009250AA" w:rsidRDefault="009250AA">
      <w:pPr>
        <w:pStyle w:val="CommentText"/>
        <w:rPr>
          <w:lang w:val="en-US"/>
        </w:rPr>
      </w:pPr>
    </w:p>
  </w:comment>
  <w:comment w:id="56" w:author="LENOVO" w:date="2025-10-31T22:46:00Z" w:initials="L">
    <w:p w14:paraId="1792A615"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195BA9C" w14:textId="6FFA34F7" w:rsidR="009250AA" w:rsidRPr="009250AA" w:rsidRDefault="009250AA">
      <w:pPr>
        <w:pStyle w:val="CommentText"/>
        <w:rPr>
          <w:lang w:val="en-US"/>
        </w:rPr>
      </w:pPr>
    </w:p>
  </w:comment>
  <w:comment w:id="57" w:author="LENOVO" w:date="2025-10-31T22:47:00Z" w:initials="L">
    <w:p w14:paraId="2961C8AC"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F7D10C8" w14:textId="275C3811" w:rsidR="009250AA" w:rsidRPr="009250AA" w:rsidRDefault="009250AA">
      <w:pPr>
        <w:pStyle w:val="CommentText"/>
        <w:rPr>
          <w:lang w:val="en-US"/>
        </w:rPr>
      </w:pPr>
    </w:p>
  </w:comment>
  <w:comment w:id="58" w:author="LENOVO" w:date="2025-10-31T22:47:00Z" w:initials="L">
    <w:p w14:paraId="5606EC95"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CCED08E" w14:textId="62AF05C4" w:rsidR="009250AA" w:rsidRPr="009250AA" w:rsidRDefault="009250AA">
      <w:pPr>
        <w:pStyle w:val="CommentText"/>
        <w:rPr>
          <w:lang w:val="en-US"/>
        </w:rPr>
      </w:pPr>
    </w:p>
  </w:comment>
  <w:comment w:id="59" w:author="LENOVO" w:date="2025-10-31T22:47:00Z" w:initials="L">
    <w:p w14:paraId="68348138"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7DFA5E4" w14:textId="414E3076" w:rsidR="009250AA" w:rsidRPr="009250AA" w:rsidRDefault="009250AA">
      <w:pPr>
        <w:pStyle w:val="CommentText"/>
        <w:rPr>
          <w:lang w:val="en-US"/>
        </w:rPr>
      </w:pPr>
    </w:p>
  </w:comment>
  <w:comment w:id="60" w:author="LENOVO" w:date="2025-10-31T22:47:00Z" w:initials="L">
    <w:p w14:paraId="6656752D"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FA60704" w14:textId="1DDA35BD" w:rsidR="009250AA" w:rsidRPr="009250AA" w:rsidRDefault="009250AA">
      <w:pPr>
        <w:pStyle w:val="CommentText"/>
        <w:rPr>
          <w:lang w:val="en-US"/>
        </w:rPr>
      </w:pPr>
    </w:p>
  </w:comment>
  <w:comment w:id="61" w:author="LENOVO" w:date="2025-10-31T22:47:00Z" w:initials="L">
    <w:p w14:paraId="3A4096CB" w14:textId="77777777" w:rsidR="009250AA" w:rsidRPr="00C11EA8" w:rsidRDefault="009250AA" w:rsidP="009250AA">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574C46D6" w14:textId="5AE5B679" w:rsidR="009250AA" w:rsidRPr="009250AA" w:rsidRDefault="009250AA">
      <w:pPr>
        <w:pStyle w:val="CommentText"/>
        <w:rPr>
          <w:lang w:val="en-US"/>
        </w:rPr>
      </w:pPr>
    </w:p>
  </w:comment>
  <w:comment w:id="62" w:author="LENOVO" w:date="2025-10-31T22:47:00Z" w:initials="L">
    <w:p w14:paraId="527E52EF"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00489C5" w14:textId="5340854C" w:rsidR="003149AC" w:rsidRPr="003149AC" w:rsidRDefault="003149AC">
      <w:pPr>
        <w:pStyle w:val="CommentText"/>
        <w:rPr>
          <w:lang w:val="en-US"/>
        </w:rPr>
      </w:pPr>
    </w:p>
  </w:comment>
  <w:comment w:id="63" w:author="LENOVO" w:date="2025-10-31T22:47:00Z" w:initials="L">
    <w:p w14:paraId="4DDFE002"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D4692B8" w14:textId="20A19747" w:rsidR="003149AC" w:rsidRPr="003149AC" w:rsidRDefault="003149AC">
      <w:pPr>
        <w:pStyle w:val="CommentText"/>
        <w:rPr>
          <w:lang w:val="en-US"/>
        </w:rPr>
      </w:pPr>
    </w:p>
  </w:comment>
  <w:comment w:id="64" w:author="LENOVO" w:date="2025-10-31T22:47:00Z" w:initials="L">
    <w:p w14:paraId="3F7301A6"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2353D81" w14:textId="3A131D70" w:rsidR="003149AC" w:rsidRPr="003149AC" w:rsidRDefault="003149AC">
      <w:pPr>
        <w:pStyle w:val="CommentText"/>
        <w:rPr>
          <w:lang w:val="en-US"/>
        </w:rPr>
      </w:pPr>
    </w:p>
  </w:comment>
  <w:comment w:id="65" w:author="LENOVO" w:date="2025-10-31T22:47:00Z" w:initials="L">
    <w:p w14:paraId="472AE85B"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A5D2D41" w14:textId="5420C1E6" w:rsidR="003149AC" w:rsidRPr="003149AC" w:rsidRDefault="003149AC">
      <w:pPr>
        <w:pStyle w:val="CommentText"/>
        <w:rPr>
          <w:lang w:val="en-US"/>
        </w:rPr>
      </w:pPr>
    </w:p>
  </w:comment>
  <w:comment w:id="66" w:author="LENOVO" w:date="2025-10-31T22:48:00Z" w:initials="L">
    <w:p w14:paraId="6BF04959"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AA4B1AD" w14:textId="7C3AC128" w:rsidR="003149AC" w:rsidRPr="003149AC" w:rsidRDefault="003149AC">
      <w:pPr>
        <w:pStyle w:val="CommentText"/>
        <w:rPr>
          <w:lang w:val="en-US"/>
        </w:rPr>
      </w:pPr>
    </w:p>
  </w:comment>
  <w:comment w:id="67" w:author="LENOVO" w:date="2025-10-31T22:48:00Z" w:initials="L">
    <w:p w14:paraId="224A3BFC"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7BB8267" w14:textId="14EBF1B7" w:rsidR="003149AC" w:rsidRPr="003149AC" w:rsidRDefault="003149AC">
      <w:pPr>
        <w:pStyle w:val="CommentText"/>
        <w:rPr>
          <w:lang w:val="en-US"/>
        </w:rPr>
      </w:pPr>
    </w:p>
  </w:comment>
  <w:comment w:id="68" w:author="LENOVO" w:date="2025-10-31T22:48:00Z" w:initials="L">
    <w:p w14:paraId="021C8FBE"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5111609" w14:textId="1CC320A0" w:rsidR="003149AC" w:rsidRPr="003149AC" w:rsidRDefault="003149AC">
      <w:pPr>
        <w:pStyle w:val="CommentText"/>
        <w:rPr>
          <w:lang w:val="en-US"/>
        </w:rPr>
      </w:pPr>
    </w:p>
  </w:comment>
  <w:comment w:id="69" w:author="LENOVO" w:date="2025-10-31T22:48:00Z" w:initials="L">
    <w:p w14:paraId="02040471"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4C7613D" w14:textId="6F2B2150" w:rsidR="003149AC" w:rsidRPr="003149AC" w:rsidRDefault="003149AC">
      <w:pPr>
        <w:pStyle w:val="CommentText"/>
        <w:rPr>
          <w:lang w:val="en-US"/>
        </w:rPr>
      </w:pPr>
    </w:p>
  </w:comment>
  <w:comment w:id="70" w:author="LENOVO" w:date="2025-10-31T22:48:00Z" w:initials="L">
    <w:p w14:paraId="6F45999A"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4A9F818" w14:textId="5C228F5F" w:rsidR="003149AC" w:rsidRPr="003149AC" w:rsidRDefault="003149AC">
      <w:pPr>
        <w:pStyle w:val="CommentText"/>
        <w:rPr>
          <w:lang w:val="en-US"/>
        </w:rPr>
      </w:pPr>
    </w:p>
  </w:comment>
  <w:comment w:id="71" w:author="LENOVO" w:date="2025-10-31T22:48:00Z" w:initials="L">
    <w:p w14:paraId="690CDD7B"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4E3150A" w14:textId="2D9999FE" w:rsidR="003149AC" w:rsidRPr="003149AC" w:rsidRDefault="003149AC">
      <w:pPr>
        <w:pStyle w:val="CommentText"/>
        <w:rPr>
          <w:lang w:val="en-US"/>
        </w:rPr>
      </w:pPr>
    </w:p>
  </w:comment>
  <w:comment w:id="72" w:author="LENOVO" w:date="2025-10-31T22:48:00Z" w:initials="L">
    <w:p w14:paraId="61FF2A47"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8B564BC" w14:textId="1505D789" w:rsidR="003149AC" w:rsidRPr="003149AC" w:rsidRDefault="003149AC">
      <w:pPr>
        <w:pStyle w:val="CommentText"/>
        <w:rPr>
          <w:lang w:val="en-US"/>
        </w:rPr>
      </w:pPr>
    </w:p>
  </w:comment>
  <w:comment w:id="73" w:author="LENOVO" w:date="2025-10-31T22:48:00Z" w:initials="L">
    <w:p w14:paraId="639E7A72"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C2A7245" w14:textId="51CC4EAA" w:rsidR="003149AC" w:rsidRPr="003149AC" w:rsidRDefault="003149AC">
      <w:pPr>
        <w:pStyle w:val="CommentText"/>
        <w:rPr>
          <w:lang w:val="en-US"/>
        </w:rPr>
      </w:pPr>
    </w:p>
  </w:comment>
  <w:comment w:id="74" w:author="LENOVO" w:date="2025-10-31T22:49:00Z" w:initials="L">
    <w:p w14:paraId="25145E2B"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5F2B523" w14:textId="196D52E4" w:rsidR="003149AC" w:rsidRPr="003149AC" w:rsidRDefault="003149AC">
      <w:pPr>
        <w:pStyle w:val="CommentText"/>
        <w:rPr>
          <w:lang w:val="en-US"/>
        </w:rPr>
      </w:pPr>
    </w:p>
  </w:comment>
  <w:comment w:id="75" w:author="LENOVO" w:date="2025-10-31T22:49:00Z" w:initials="L">
    <w:p w14:paraId="2096D02E"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211C24F" w14:textId="54BD2B7C" w:rsidR="003149AC" w:rsidRPr="003149AC" w:rsidRDefault="003149AC">
      <w:pPr>
        <w:pStyle w:val="CommentText"/>
        <w:rPr>
          <w:lang w:val="en-US"/>
        </w:rPr>
      </w:pPr>
    </w:p>
  </w:comment>
  <w:comment w:id="76" w:author="LENOVO" w:date="2025-10-31T22:49:00Z" w:initials="L">
    <w:p w14:paraId="35F24D89"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83A056A" w14:textId="2B9551FE" w:rsidR="003149AC" w:rsidRPr="003149AC" w:rsidRDefault="003149AC">
      <w:pPr>
        <w:pStyle w:val="CommentText"/>
        <w:rPr>
          <w:lang w:val="en-US"/>
        </w:rPr>
      </w:pPr>
    </w:p>
  </w:comment>
  <w:comment w:id="77" w:author="LENOVO" w:date="2025-10-31T22:49:00Z" w:initials="L">
    <w:p w14:paraId="622DD954"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A775338" w14:textId="13F74CB3" w:rsidR="003149AC" w:rsidRPr="003149AC" w:rsidRDefault="003149AC">
      <w:pPr>
        <w:pStyle w:val="CommentText"/>
        <w:rPr>
          <w:lang w:val="en-US"/>
        </w:rPr>
      </w:pPr>
    </w:p>
  </w:comment>
  <w:comment w:id="78" w:author="LENOVO" w:date="2025-10-31T22:49:00Z" w:initials="L">
    <w:p w14:paraId="19686240"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146390F" w14:textId="548DFD27" w:rsidR="003149AC" w:rsidRPr="003149AC" w:rsidRDefault="003149AC">
      <w:pPr>
        <w:pStyle w:val="CommentText"/>
        <w:rPr>
          <w:lang w:val="en-US"/>
        </w:rPr>
      </w:pPr>
    </w:p>
  </w:comment>
  <w:comment w:id="79" w:author="LENOVO" w:date="2025-10-31T22:49:00Z" w:initials="L">
    <w:p w14:paraId="48202556"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6359B14" w14:textId="144522D8" w:rsidR="003149AC" w:rsidRPr="003149AC" w:rsidRDefault="003149AC">
      <w:pPr>
        <w:pStyle w:val="CommentText"/>
        <w:rPr>
          <w:lang w:val="en-US"/>
        </w:rPr>
      </w:pPr>
    </w:p>
  </w:comment>
  <w:comment w:id="80" w:author="LENOVO" w:date="2025-10-31T22:49:00Z" w:initials="L">
    <w:p w14:paraId="501F8B98"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B5680B3" w14:textId="653B2F7E" w:rsidR="003149AC" w:rsidRPr="003149AC" w:rsidRDefault="003149AC">
      <w:pPr>
        <w:pStyle w:val="CommentText"/>
        <w:rPr>
          <w:lang w:val="en-US"/>
        </w:rPr>
      </w:pPr>
    </w:p>
  </w:comment>
  <w:comment w:id="81" w:author="LENOVO" w:date="2025-10-31T22:49:00Z" w:initials="L">
    <w:p w14:paraId="313B66F0"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A99E1F2" w14:textId="4EE8C10E" w:rsidR="003149AC" w:rsidRPr="003149AC" w:rsidRDefault="003149AC">
      <w:pPr>
        <w:pStyle w:val="CommentText"/>
        <w:rPr>
          <w:lang w:val="en-US"/>
        </w:rPr>
      </w:pPr>
    </w:p>
  </w:comment>
  <w:comment w:id="82" w:author="LENOVO" w:date="2025-10-31T22:49:00Z" w:initials="L">
    <w:p w14:paraId="4E7EBDA1"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524314F2" w14:textId="6F3DB0D0" w:rsidR="003149AC" w:rsidRPr="003149AC" w:rsidRDefault="003149AC">
      <w:pPr>
        <w:pStyle w:val="CommentText"/>
        <w:rPr>
          <w:lang w:val="en-US"/>
        </w:rPr>
      </w:pPr>
    </w:p>
  </w:comment>
  <w:comment w:id="83" w:author="LENOVO" w:date="2025-10-31T22:50:00Z" w:initials="L">
    <w:p w14:paraId="09E5307C"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CB507E9" w14:textId="3881B47A" w:rsidR="003149AC" w:rsidRPr="003149AC" w:rsidRDefault="003149AC">
      <w:pPr>
        <w:pStyle w:val="CommentText"/>
        <w:rPr>
          <w:lang w:val="en-US"/>
        </w:rPr>
      </w:pPr>
    </w:p>
  </w:comment>
  <w:comment w:id="84" w:author="LENOVO" w:date="2025-10-31T22:50:00Z" w:initials="L">
    <w:p w14:paraId="75379B44"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62F58555" w14:textId="714C702B" w:rsidR="003149AC" w:rsidRPr="003149AC" w:rsidRDefault="003149AC">
      <w:pPr>
        <w:pStyle w:val="CommentText"/>
        <w:rPr>
          <w:lang w:val="en-US"/>
        </w:rPr>
      </w:pPr>
    </w:p>
  </w:comment>
  <w:comment w:id="85" w:author="LENOVO" w:date="2025-10-31T22:50:00Z" w:initials="L">
    <w:p w14:paraId="3C8FC26A"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C7821D3" w14:textId="7222269C" w:rsidR="003149AC" w:rsidRPr="003149AC" w:rsidRDefault="003149AC">
      <w:pPr>
        <w:pStyle w:val="CommentText"/>
        <w:rPr>
          <w:lang w:val="en-US"/>
        </w:rPr>
      </w:pPr>
    </w:p>
  </w:comment>
  <w:comment w:id="86" w:author="LENOVO" w:date="2025-10-31T22:50:00Z" w:initials="L">
    <w:p w14:paraId="0E0F08C3"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330212A" w14:textId="71CFD0DE" w:rsidR="003149AC" w:rsidRPr="003149AC" w:rsidRDefault="003149AC">
      <w:pPr>
        <w:pStyle w:val="CommentText"/>
        <w:rPr>
          <w:lang w:val="en-US"/>
        </w:rPr>
      </w:pPr>
    </w:p>
  </w:comment>
  <w:comment w:id="87" w:author="LENOVO" w:date="2025-10-31T22:50:00Z" w:initials="L">
    <w:p w14:paraId="20283FDB"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4C8CBF0C" w14:textId="432688DA" w:rsidR="003149AC" w:rsidRPr="003149AC" w:rsidRDefault="003149AC">
      <w:pPr>
        <w:pStyle w:val="CommentText"/>
        <w:rPr>
          <w:lang w:val="en-US"/>
        </w:rPr>
      </w:pPr>
    </w:p>
  </w:comment>
  <w:comment w:id="88" w:author="LENOVO" w:date="2025-10-31T22:50:00Z" w:initials="L">
    <w:p w14:paraId="77308496"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85CFA4C" w14:textId="1B5B58AB" w:rsidR="003149AC" w:rsidRPr="003149AC" w:rsidRDefault="003149AC">
      <w:pPr>
        <w:pStyle w:val="CommentText"/>
        <w:rPr>
          <w:lang w:val="en-US"/>
        </w:rPr>
      </w:pPr>
    </w:p>
  </w:comment>
  <w:comment w:id="89" w:author="LENOVO" w:date="2025-10-31T22:50:00Z" w:initials="L">
    <w:p w14:paraId="06C9C35C"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A655A6F" w14:textId="055845BD" w:rsidR="003149AC" w:rsidRPr="003149AC" w:rsidRDefault="003149AC">
      <w:pPr>
        <w:pStyle w:val="CommentText"/>
        <w:rPr>
          <w:lang w:val="en-US"/>
        </w:rPr>
      </w:pPr>
    </w:p>
  </w:comment>
  <w:comment w:id="90" w:author="LENOVO" w:date="2025-10-31T22:50:00Z" w:initials="L">
    <w:p w14:paraId="71AD58C4"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67828AC" w14:textId="223356BC" w:rsidR="003149AC" w:rsidRPr="003149AC" w:rsidRDefault="003149AC">
      <w:pPr>
        <w:pStyle w:val="CommentText"/>
        <w:rPr>
          <w:lang w:val="en-US"/>
        </w:rPr>
      </w:pPr>
    </w:p>
  </w:comment>
  <w:comment w:id="91" w:author="LENOVO" w:date="2025-10-31T22:50:00Z" w:initials="L">
    <w:p w14:paraId="470D3296"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69323C5" w14:textId="605A90C3" w:rsidR="003149AC" w:rsidRPr="003149AC" w:rsidRDefault="003149AC">
      <w:pPr>
        <w:pStyle w:val="CommentText"/>
        <w:rPr>
          <w:lang w:val="en-US"/>
        </w:rPr>
      </w:pPr>
    </w:p>
  </w:comment>
  <w:comment w:id="92" w:author="LENOVO" w:date="2025-10-31T22:51:00Z" w:initials="L">
    <w:p w14:paraId="32082D24"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D7074BD" w14:textId="7EB899DD" w:rsidR="003149AC" w:rsidRPr="003149AC" w:rsidRDefault="003149AC">
      <w:pPr>
        <w:pStyle w:val="CommentText"/>
        <w:rPr>
          <w:lang w:val="en-US"/>
        </w:rPr>
      </w:pPr>
    </w:p>
  </w:comment>
  <w:comment w:id="93" w:author="LENOVO" w:date="2025-10-31T22:51:00Z" w:initials="L">
    <w:p w14:paraId="16E8F077"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AF3A0AF" w14:textId="015DC227" w:rsidR="003149AC" w:rsidRPr="003149AC" w:rsidRDefault="003149AC">
      <w:pPr>
        <w:pStyle w:val="CommentText"/>
        <w:rPr>
          <w:lang w:val="en-US"/>
        </w:rPr>
      </w:pPr>
    </w:p>
  </w:comment>
  <w:comment w:id="94" w:author="LENOVO" w:date="2025-10-31T22:51:00Z" w:initials="L">
    <w:p w14:paraId="6E0DC42E"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4EDF922" w14:textId="212BFC25" w:rsidR="003149AC" w:rsidRPr="003149AC" w:rsidRDefault="003149AC">
      <w:pPr>
        <w:pStyle w:val="CommentText"/>
        <w:rPr>
          <w:lang w:val="en-US"/>
        </w:rPr>
      </w:pPr>
    </w:p>
  </w:comment>
  <w:comment w:id="95" w:author="LENOVO" w:date="2025-10-31T22:51:00Z" w:initials="L">
    <w:p w14:paraId="6C2CA432"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F74CC6B" w14:textId="07A40E40" w:rsidR="003149AC" w:rsidRPr="003149AC" w:rsidRDefault="003149AC">
      <w:pPr>
        <w:pStyle w:val="CommentText"/>
        <w:rPr>
          <w:lang w:val="en-US"/>
        </w:rPr>
      </w:pPr>
    </w:p>
  </w:comment>
  <w:comment w:id="96" w:author="LENOVO" w:date="2025-10-31T22:51:00Z" w:initials="L">
    <w:p w14:paraId="00CFCC4A"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BC358EF" w14:textId="3EDCDA25" w:rsidR="003149AC" w:rsidRPr="003149AC" w:rsidRDefault="003149AC">
      <w:pPr>
        <w:pStyle w:val="CommentText"/>
        <w:rPr>
          <w:lang w:val="en-US"/>
        </w:rPr>
      </w:pPr>
    </w:p>
  </w:comment>
  <w:comment w:id="97" w:author="LENOVO" w:date="2025-10-31T22:51:00Z" w:initials="L">
    <w:p w14:paraId="3A6A568F"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9A99E2D" w14:textId="1C878BEF" w:rsidR="003149AC" w:rsidRPr="003149AC" w:rsidRDefault="003149AC">
      <w:pPr>
        <w:pStyle w:val="CommentText"/>
        <w:rPr>
          <w:lang w:val="en-US"/>
        </w:rPr>
      </w:pPr>
    </w:p>
  </w:comment>
  <w:comment w:id="98" w:author="LENOVO" w:date="2025-10-31T22:51:00Z" w:initials="L">
    <w:p w14:paraId="1148592D"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7101D74" w14:textId="1F91CADF" w:rsidR="003149AC" w:rsidRPr="003149AC" w:rsidRDefault="003149AC">
      <w:pPr>
        <w:pStyle w:val="CommentText"/>
        <w:rPr>
          <w:lang w:val="en-US"/>
        </w:rPr>
      </w:pPr>
    </w:p>
  </w:comment>
  <w:comment w:id="99" w:author="LENOVO" w:date="2025-10-31T22:51:00Z" w:initials="L">
    <w:p w14:paraId="4D5CE0AC"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7209757" w14:textId="7F23F408" w:rsidR="003149AC" w:rsidRPr="003149AC" w:rsidRDefault="003149AC">
      <w:pPr>
        <w:pStyle w:val="CommentText"/>
        <w:rPr>
          <w:lang w:val="en-US"/>
        </w:rPr>
      </w:pPr>
    </w:p>
  </w:comment>
  <w:comment w:id="100" w:author="LENOVO" w:date="2025-10-31T22:51:00Z" w:initials="L">
    <w:p w14:paraId="7DAD73B5"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155D709" w14:textId="023CD2E1" w:rsidR="003149AC" w:rsidRPr="003149AC" w:rsidRDefault="003149AC">
      <w:pPr>
        <w:pStyle w:val="CommentText"/>
        <w:rPr>
          <w:lang w:val="en-US"/>
        </w:rPr>
      </w:pPr>
    </w:p>
  </w:comment>
  <w:comment w:id="101" w:author="LENOVO" w:date="2025-10-31T22:51:00Z" w:initials="L">
    <w:p w14:paraId="481EB103"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272B968" w14:textId="5C79A132" w:rsidR="003149AC" w:rsidRPr="003149AC" w:rsidRDefault="003149AC">
      <w:pPr>
        <w:pStyle w:val="CommentText"/>
        <w:rPr>
          <w:lang w:val="en-US"/>
        </w:rPr>
      </w:pPr>
    </w:p>
  </w:comment>
  <w:comment w:id="102" w:author="LENOVO" w:date="2025-10-31T22:52:00Z" w:initials="L">
    <w:p w14:paraId="6BE390EA"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4129E497" w14:textId="143B56DF" w:rsidR="003149AC" w:rsidRPr="003149AC" w:rsidRDefault="003149AC">
      <w:pPr>
        <w:pStyle w:val="CommentText"/>
        <w:rPr>
          <w:lang w:val="en-US"/>
        </w:rPr>
      </w:pPr>
    </w:p>
  </w:comment>
  <w:comment w:id="103" w:author="LENOVO" w:date="2025-10-31T22:52:00Z" w:initials="L">
    <w:p w14:paraId="6DED7F90"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43807836" w14:textId="4B439D11" w:rsidR="003149AC" w:rsidRPr="003149AC" w:rsidRDefault="003149AC">
      <w:pPr>
        <w:pStyle w:val="CommentText"/>
        <w:rPr>
          <w:lang w:val="en-US"/>
        </w:rPr>
      </w:pPr>
    </w:p>
  </w:comment>
  <w:comment w:id="104" w:author="LENOVO" w:date="2025-10-31T22:52:00Z" w:initials="L">
    <w:p w14:paraId="77FD2D88"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7BED626C" w14:textId="46C8A45B" w:rsidR="003149AC" w:rsidRPr="003149AC" w:rsidRDefault="003149AC">
      <w:pPr>
        <w:pStyle w:val="CommentText"/>
        <w:rPr>
          <w:lang w:val="en-US"/>
        </w:rPr>
      </w:pPr>
    </w:p>
  </w:comment>
  <w:comment w:id="105" w:author="LENOVO" w:date="2025-10-31T22:52:00Z" w:initials="L">
    <w:p w14:paraId="317A8835"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A560AE8" w14:textId="44C82FF2" w:rsidR="003149AC" w:rsidRPr="003149AC" w:rsidRDefault="003149AC">
      <w:pPr>
        <w:pStyle w:val="CommentText"/>
        <w:rPr>
          <w:lang w:val="en-US"/>
        </w:rPr>
      </w:pPr>
    </w:p>
  </w:comment>
  <w:comment w:id="106" w:author="LENOVO" w:date="2025-10-31T22:52:00Z" w:initials="L">
    <w:p w14:paraId="4843D28D"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4EE436D2" w14:textId="6CF157CB" w:rsidR="003149AC" w:rsidRPr="003149AC" w:rsidRDefault="003149AC">
      <w:pPr>
        <w:pStyle w:val="CommentText"/>
        <w:rPr>
          <w:lang w:val="en-US"/>
        </w:rPr>
      </w:pPr>
    </w:p>
  </w:comment>
  <w:comment w:id="107" w:author="LENOVO" w:date="2025-10-31T22:52:00Z" w:initials="L">
    <w:p w14:paraId="598E679B"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1C1E828" w14:textId="47298A01" w:rsidR="003149AC" w:rsidRPr="003149AC" w:rsidRDefault="003149AC">
      <w:pPr>
        <w:pStyle w:val="CommentText"/>
        <w:rPr>
          <w:lang w:val="en-US"/>
        </w:rPr>
      </w:pPr>
    </w:p>
  </w:comment>
  <w:comment w:id="108" w:author="LENOVO" w:date="2025-10-31T22:53:00Z" w:initials="L">
    <w:p w14:paraId="548EAEA8"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4E09AAA7" w14:textId="00CF4D82" w:rsidR="003149AC" w:rsidRPr="003149AC" w:rsidRDefault="003149AC">
      <w:pPr>
        <w:pStyle w:val="CommentText"/>
        <w:rPr>
          <w:lang w:val="en-US"/>
        </w:rPr>
      </w:pPr>
    </w:p>
  </w:comment>
  <w:comment w:id="109" w:author="LENOVO" w:date="2025-10-31T22:52:00Z" w:initials="L">
    <w:p w14:paraId="1E19E303"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1FA017B7" w14:textId="6226AA3A" w:rsidR="003149AC" w:rsidRPr="003149AC" w:rsidRDefault="003149AC">
      <w:pPr>
        <w:pStyle w:val="CommentText"/>
        <w:rPr>
          <w:lang w:val="en-US"/>
        </w:rPr>
      </w:pPr>
    </w:p>
  </w:comment>
  <w:comment w:id="110" w:author="LENOVO" w:date="2025-10-31T22:52:00Z" w:initials="L">
    <w:p w14:paraId="43EB89B4"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005D5F7F" w14:textId="3E0E84CE" w:rsidR="003149AC" w:rsidRPr="003149AC" w:rsidRDefault="003149AC">
      <w:pPr>
        <w:pStyle w:val="CommentText"/>
        <w:rPr>
          <w:lang w:val="en-US"/>
        </w:rPr>
      </w:pPr>
    </w:p>
  </w:comment>
  <w:comment w:id="111" w:author="LENOVO" w:date="2025-10-31T22:53:00Z" w:initials="L">
    <w:p w14:paraId="3DC23C79"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2BDD2BFA" w14:textId="5F96B9C8" w:rsidR="003149AC" w:rsidRPr="003149AC" w:rsidRDefault="003149AC">
      <w:pPr>
        <w:pStyle w:val="CommentText"/>
        <w:rPr>
          <w:lang w:val="en-US"/>
        </w:rPr>
      </w:pPr>
    </w:p>
  </w:comment>
  <w:comment w:id="112" w:author="LENOVO" w:date="2025-10-31T22:53:00Z" w:initials="L">
    <w:p w14:paraId="549BECAB" w14:textId="77777777" w:rsidR="003149AC" w:rsidRPr="00C11EA8" w:rsidRDefault="003149AC" w:rsidP="003149AC">
      <w:pPr>
        <w:pStyle w:val="CommentText"/>
        <w:rPr>
          <w:lang w:val="en-US"/>
        </w:rPr>
      </w:pPr>
      <w:r>
        <w:rPr>
          <w:rStyle w:val="CommentReference"/>
        </w:rPr>
        <w:annotationRef/>
      </w:r>
      <w:r>
        <w:rPr>
          <w:rStyle w:val="CommentReference"/>
        </w:rPr>
        <w:annotationRef/>
      </w:r>
      <w:r>
        <w:rPr>
          <w:rStyle w:val="CommentReference"/>
        </w:rPr>
        <w:annotationRef/>
      </w:r>
      <w:r w:rsidRPr="00C11EA8">
        <w:rPr>
          <w:lang w:val="en"/>
        </w:rPr>
        <w:t>Correct the spelling and grammatical errors</w:t>
      </w:r>
    </w:p>
    <w:p w14:paraId="346226F7" w14:textId="7CD32E3D" w:rsidR="003149AC" w:rsidRPr="003149AC" w:rsidRDefault="003149AC">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2FCA7F" w15:done="0"/>
  <w15:commentEx w15:paraId="6C4244AA" w15:done="0"/>
  <w15:commentEx w15:paraId="4A815692" w15:done="0"/>
  <w15:commentEx w15:paraId="04F4E37E" w15:done="0"/>
  <w15:commentEx w15:paraId="28E67FEC" w15:done="0"/>
  <w15:commentEx w15:paraId="16D88875" w15:done="0"/>
  <w15:commentEx w15:paraId="6C5AEBCA" w15:done="0"/>
  <w15:commentEx w15:paraId="7D364BA1" w15:done="0"/>
  <w15:commentEx w15:paraId="064A1A5D" w15:done="0"/>
  <w15:commentEx w15:paraId="440F79F3" w15:done="0"/>
  <w15:commentEx w15:paraId="5EEAA3BB" w15:done="0"/>
  <w15:commentEx w15:paraId="1045E3C9" w15:done="0"/>
  <w15:commentEx w15:paraId="4357C6B6" w15:done="0"/>
  <w15:commentEx w15:paraId="3FE6FBAF" w15:done="0"/>
  <w15:commentEx w15:paraId="1DA83184" w15:done="0"/>
  <w15:commentEx w15:paraId="4B0E7A2F" w15:done="0"/>
  <w15:commentEx w15:paraId="61C1B5E4" w15:done="0"/>
  <w15:commentEx w15:paraId="51244F5A" w15:done="0"/>
  <w15:commentEx w15:paraId="770D2362" w15:done="0"/>
  <w15:commentEx w15:paraId="60345037" w15:done="0"/>
  <w15:commentEx w15:paraId="74F54837" w15:done="0"/>
  <w15:commentEx w15:paraId="0D17CB7C" w15:done="0"/>
  <w15:commentEx w15:paraId="34EE4D20" w15:done="0"/>
  <w15:commentEx w15:paraId="2BD38991" w15:done="0"/>
  <w15:commentEx w15:paraId="70B08254" w15:done="0"/>
  <w15:commentEx w15:paraId="6D46E256" w15:done="0"/>
  <w15:commentEx w15:paraId="02B7A85F" w15:done="0"/>
  <w15:commentEx w15:paraId="0D5D2D83" w15:done="0"/>
  <w15:commentEx w15:paraId="2558C02D" w15:done="0"/>
  <w15:commentEx w15:paraId="2260DB7E" w15:done="0"/>
  <w15:commentEx w15:paraId="67EF76DB" w15:done="0"/>
  <w15:commentEx w15:paraId="3F078408" w15:done="0"/>
  <w15:commentEx w15:paraId="0F34CDE8" w15:done="0"/>
  <w15:commentEx w15:paraId="6D309291" w15:done="0"/>
  <w15:commentEx w15:paraId="7D182F69" w15:done="0"/>
  <w15:commentEx w15:paraId="1C942CCA" w15:done="0"/>
  <w15:commentEx w15:paraId="7E76CDCF" w15:done="0"/>
  <w15:commentEx w15:paraId="6C402059" w15:done="0"/>
  <w15:commentEx w15:paraId="1C51F61B" w15:done="0"/>
  <w15:commentEx w15:paraId="121558FD" w15:done="0"/>
  <w15:commentEx w15:paraId="5F77E233" w15:done="0"/>
  <w15:commentEx w15:paraId="75F55213" w15:done="0"/>
  <w15:commentEx w15:paraId="47619729" w15:done="0"/>
  <w15:commentEx w15:paraId="11F18673" w15:done="0"/>
  <w15:commentEx w15:paraId="6284E6AE" w15:done="0"/>
  <w15:commentEx w15:paraId="20A54D94" w15:done="0"/>
  <w15:commentEx w15:paraId="7F6222CA" w15:done="0"/>
  <w15:commentEx w15:paraId="3D5FF6B0" w15:done="0"/>
  <w15:commentEx w15:paraId="3439D3C7" w15:done="0"/>
  <w15:commentEx w15:paraId="6FEC8A1E" w15:done="0"/>
  <w15:commentEx w15:paraId="77E064B3" w15:done="0"/>
  <w15:commentEx w15:paraId="24EEB5B8" w15:done="0"/>
  <w15:commentEx w15:paraId="59A3B5EA" w15:done="0"/>
  <w15:commentEx w15:paraId="6CCB18F9" w15:done="0"/>
  <w15:commentEx w15:paraId="6A39B6C3" w15:done="0"/>
  <w15:commentEx w15:paraId="2DE70932" w15:done="0"/>
  <w15:commentEx w15:paraId="3195BA9C" w15:done="0"/>
  <w15:commentEx w15:paraId="6F7D10C8" w15:done="0"/>
  <w15:commentEx w15:paraId="6CCED08E" w15:done="0"/>
  <w15:commentEx w15:paraId="17DFA5E4" w15:done="0"/>
  <w15:commentEx w15:paraId="6FA60704" w15:done="0"/>
  <w15:commentEx w15:paraId="574C46D6" w15:done="0"/>
  <w15:commentEx w15:paraId="000489C5" w15:done="0"/>
  <w15:commentEx w15:paraId="6D4692B8" w15:done="0"/>
  <w15:commentEx w15:paraId="72353D81" w15:done="0"/>
  <w15:commentEx w15:paraId="0A5D2D41" w15:done="0"/>
  <w15:commentEx w15:paraId="3AA4B1AD" w15:done="0"/>
  <w15:commentEx w15:paraId="07BB8267" w15:done="0"/>
  <w15:commentEx w15:paraId="75111609" w15:done="0"/>
  <w15:commentEx w15:paraId="04C7613D" w15:done="0"/>
  <w15:commentEx w15:paraId="64A9F818" w15:done="0"/>
  <w15:commentEx w15:paraId="34E3150A" w15:done="0"/>
  <w15:commentEx w15:paraId="78B564BC" w15:done="0"/>
  <w15:commentEx w15:paraId="1C2A7245" w15:done="0"/>
  <w15:commentEx w15:paraId="25F2B523" w15:done="0"/>
  <w15:commentEx w15:paraId="1211C24F" w15:done="0"/>
  <w15:commentEx w15:paraId="783A056A" w15:done="0"/>
  <w15:commentEx w15:paraId="1A775338" w15:done="0"/>
  <w15:commentEx w15:paraId="1146390F" w15:done="0"/>
  <w15:commentEx w15:paraId="66359B14" w15:done="0"/>
  <w15:commentEx w15:paraId="3B5680B3" w15:done="0"/>
  <w15:commentEx w15:paraId="2A99E1F2" w15:done="0"/>
  <w15:commentEx w15:paraId="524314F2" w15:done="0"/>
  <w15:commentEx w15:paraId="2CB507E9" w15:done="0"/>
  <w15:commentEx w15:paraId="62F58555" w15:done="0"/>
  <w15:commentEx w15:paraId="1C7821D3" w15:done="0"/>
  <w15:commentEx w15:paraId="2330212A" w15:done="0"/>
  <w15:commentEx w15:paraId="4C8CBF0C" w15:done="0"/>
  <w15:commentEx w15:paraId="385CFA4C" w15:done="0"/>
  <w15:commentEx w15:paraId="1A655A6F" w15:done="0"/>
  <w15:commentEx w15:paraId="267828AC" w15:done="0"/>
  <w15:commentEx w15:paraId="269323C5" w15:done="0"/>
  <w15:commentEx w15:paraId="0D7074BD" w15:done="0"/>
  <w15:commentEx w15:paraId="0AF3A0AF" w15:done="0"/>
  <w15:commentEx w15:paraId="04EDF922" w15:done="0"/>
  <w15:commentEx w15:paraId="2F74CC6B" w15:done="0"/>
  <w15:commentEx w15:paraId="3BC358EF" w15:done="0"/>
  <w15:commentEx w15:paraId="39A99E2D" w15:done="0"/>
  <w15:commentEx w15:paraId="17101D74" w15:done="0"/>
  <w15:commentEx w15:paraId="37209757" w15:done="0"/>
  <w15:commentEx w15:paraId="2155D709" w15:done="0"/>
  <w15:commentEx w15:paraId="7272B968" w15:done="0"/>
  <w15:commentEx w15:paraId="4129E497" w15:done="0"/>
  <w15:commentEx w15:paraId="43807836" w15:done="0"/>
  <w15:commentEx w15:paraId="7BED626C" w15:done="0"/>
  <w15:commentEx w15:paraId="1A560AE8" w15:done="0"/>
  <w15:commentEx w15:paraId="4EE436D2" w15:done="0"/>
  <w15:commentEx w15:paraId="01C1E828" w15:done="0"/>
  <w15:commentEx w15:paraId="4E09AAA7" w15:done="0"/>
  <w15:commentEx w15:paraId="1FA017B7" w15:done="0"/>
  <w15:commentEx w15:paraId="005D5F7F" w15:done="0"/>
  <w15:commentEx w15:paraId="2BDD2BFA" w15:done="0"/>
  <w15:commentEx w15:paraId="346226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1737F" w16cex:dateUtc="2025-10-31T19:30:00Z"/>
  <w16cex:commentExtensible w16cex:durableId="1B7EA709" w16cex:dateUtc="2025-10-31T19:34:00Z"/>
  <w16cex:commentExtensible w16cex:durableId="43A3A717" w16cex:dateUtc="2025-10-31T19:38:00Z"/>
  <w16cex:commentExtensible w16cex:durableId="074ECD5E" w16cex:dateUtc="2025-10-31T19:39:00Z"/>
  <w16cex:commentExtensible w16cex:durableId="54D673CB" w16cex:dateUtc="2025-10-31T19:41:00Z"/>
  <w16cex:commentExtensible w16cex:durableId="49EEB59E" w16cex:dateUtc="2025-10-31T19:55:00Z"/>
  <w16cex:commentExtensible w16cex:durableId="608BFD72" w16cex:dateUtc="2025-10-31T19:55:00Z"/>
  <w16cex:commentExtensible w16cex:durableId="79184A63" w16cex:dateUtc="2025-10-31T19:55:00Z"/>
  <w16cex:commentExtensible w16cex:durableId="2DB3A169" w16cex:dateUtc="2025-10-31T20:10:00Z"/>
  <w16cex:commentExtensible w16cex:durableId="524BED9F" w16cex:dateUtc="2025-10-31T20:11:00Z"/>
  <w16cex:commentExtensible w16cex:durableId="4E4B924A" w16cex:dateUtc="2025-10-31T19:41:00Z"/>
  <w16cex:commentExtensible w16cex:durableId="4EAE71B4" w16cex:dateUtc="2025-10-31T19:41:00Z"/>
  <w16cex:commentExtensible w16cex:durableId="30337C63" w16cex:dateUtc="2025-10-31T19:41:00Z"/>
  <w16cex:commentExtensible w16cex:durableId="137A3D21" w16cex:dateUtc="2025-10-31T19:41:00Z"/>
  <w16cex:commentExtensible w16cex:durableId="56FBEBDF" w16cex:dateUtc="2025-10-31T19:41:00Z"/>
  <w16cex:commentExtensible w16cex:durableId="6373F7CB" w16cex:dateUtc="2025-10-31T20:14:00Z"/>
  <w16cex:commentExtensible w16cex:durableId="452639DA" w16cex:dateUtc="2025-10-31T19:42:00Z"/>
  <w16cex:commentExtensible w16cex:durableId="099071D7" w16cex:dateUtc="2025-10-31T19:42:00Z"/>
  <w16cex:commentExtensible w16cex:durableId="6742D8E2" w16cex:dateUtc="2025-10-31T19:42:00Z"/>
  <w16cex:commentExtensible w16cex:durableId="5AFC5955" w16cex:dateUtc="2025-10-31T19:42:00Z"/>
  <w16cex:commentExtensible w16cex:durableId="6BC4B79B" w16cex:dateUtc="2025-10-31T20:17:00Z"/>
  <w16cex:commentExtensible w16cex:durableId="1A835FB6" w16cex:dateUtc="2025-10-31T19:43:00Z"/>
  <w16cex:commentExtensible w16cex:durableId="5D35EB2B" w16cex:dateUtc="2025-10-31T19:43:00Z"/>
  <w16cex:commentExtensible w16cex:durableId="59A7BA63" w16cex:dateUtc="2025-10-31T19:43:00Z"/>
  <w16cex:commentExtensible w16cex:durableId="45F8B893" w16cex:dateUtc="2025-10-31T19:43:00Z"/>
  <w16cex:commentExtensible w16cex:durableId="4576D2AB" w16cex:dateUtc="2025-10-31T19:43:00Z"/>
  <w16cex:commentExtensible w16cex:durableId="69A7827A" w16cex:dateUtc="2025-10-31T19:43:00Z"/>
  <w16cex:commentExtensible w16cex:durableId="098833E6" w16cex:dateUtc="2025-10-31T19:43:00Z"/>
  <w16cex:commentExtensible w16cex:durableId="53B512C4" w16cex:dateUtc="2025-10-31T20:19:00Z"/>
  <w16cex:commentExtensible w16cex:durableId="0378E1E9" w16cex:dateUtc="2025-10-31T19:44:00Z"/>
  <w16cex:commentExtensible w16cex:durableId="032DFD9B" w16cex:dateUtc="2025-10-31T19:44:00Z"/>
  <w16cex:commentExtensible w16cex:durableId="3129D658" w16cex:dateUtc="2025-10-31T19:44:00Z"/>
  <w16cex:commentExtensible w16cex:durableId="0D9015A9" w16cex:dateUtc="2025-10-31T20:22:00Z"/>
  <w16cex:commentExtensible w16cex:durableId="2A16D339" w16cex:dateUtc="2025-10-31T20:22:00Z"/>
  <w16cex:commentExtensible w16cex:durableId="5C369E9D" w16cex:dateUtc="2025-10-31T20:22:00Z"/>
  <w16cex:commentExtensible w16cex:durableId="0BF09AF3" w16cex:dateUtc="2025-10-31T19:44:00Z"/>
  <w16cex:commentExtensible w16cex:durableId="106E5F87" w16cex:dateUtc="2025-10-31T19:44:00Z"/>
  <w16cex:commentExtensible w16cex:durableId="55CC783A" w16cex:dateUtc="2025-10-31T20:24:00Z"/>
  <w16cex:commentExtensible w16cex:durableId="068FE854" w16cex:dateUtc="2025-10-31T20:24:00Z"/>
  <w16cex:commentExtensible w16cex:durableId="1BA6395F" w16cex:dateUtc="2025-10-31T20:25:00Z"/>
  <w16cex:commentExtensible w16cex:durableId="04388F97" w16cex:dateUtc="2025-10-31T20:25:00Z"/>
  <w16cex:commentExtensible w16cex:durableId="1F2C25C0" w16cex:dateUtc="2025-10-31T20:27:00Z"/>
  <w16cex:commentExtensible w16cex:durableId="050E95AB" w16cex:dateUtc="2025-10-31T19:45:00Z"/>
  <w16cex:commentExtensible w16cex:durableId="03792BD0" w16cex:dateUtc="2025-10-31T19:45:00Z"/>
  <w16cex:commentExtensible w16cex:durableId="10902BE4" w16cex:dateUtc="2025-10-31T19:45:00Z"/>
  <w16cex:commentExtensible w16cex:durableId="219ED235" w16cex:dateUtc="2025-10-31T19:45:00Z"/>
  <w16cex:commentExtensible w16cex:durableId="6CFF94B3" w16cex:dateUtc="2025-10-31T19:45:00Z"/>
  <w16cex:commentExtensible w16cex:durableId="2E216086" w16cex:dateUtc="2025-10-31T19:45:00Z"/>
  <w16cex:commentExtensible w16cex:durableId="1ACAD918" w16cex:dateUtc="2025-10-31T19:46:00Z"/>
  <w16cex:commentExtensible w16cex:durableId="737F5CAC" w16cex:dateUtc="2025-10-31T19:46:00Z"/>
  <w16cex:commentExtensible w16cex:durableId="3F923C6C" w16cex:dateUtc="2025-10-31T19:46:00Z"/>
  <w16cex:commentExtensible w16cex:durableId="2411DE4A" w16cex:dateUtc="2025-10-31T19:46:00Z"/>
  <w16cex:commentExtensible w16cex:durableId="18DC698A" w16cex:dateUtc="2025-10-31T19:46:00Z"/>
  <w16cex:commentExtensible w16cex:durableId="5853528F" w16cex:dateUtc="2025-10-31T19:46:00Z"/>
  <w16cex:commentExtensible w16cex:durableId="4691EDE3" w16cex:dateUtc="2025-10-31T19:46:00Z"/>
  <w16cex:commentExtensible w16cex:durableId="4C684189" w16cex:dateUtc="2025-10-31T19:46:00Z"/>
  <w16cex:commentExtensible w16cex:durableId="5F768C22" w16cex:dateUtc="2025-10-31T19:46:00Z"/>
  <w16cex:commentExtensible w16cex:durableId="04A5EE41" w16cex:dateUtc="2025-10-31T19:47:00Z"/>
  <w16cex:commentExtensible w16cex:durableId="4908AEDB" w16cex:dateUtc="2025-10-31T19:47:00Z"/>
  <w16cex:commentExtensible w16cex:durableId="798D44EF" w16cex:dateUtc="2025-10-31T19:47:00Z"/>
  <w16cex:commentExtensible w16cex:durableId="24EADC23" w16cex:dateUtc="2025-10-31T19:47:00Z"/>
  <w16cex:commentExtensible w16cex:durableId="1FC2F349" w16cex:dateUtc="2025-10-31T19:47:00Z"/>
  <w16cex:commentExtensible w16cex:durableId="260DEE82" w16cex:dateUtc="2025-10-31T19:47:00Z"/>
  <w16cex:commentExtensible w16cex:durableId="47330127" w16cex:dateUtc="2025-10-31T19:47:00Z"/>
  <w16cex:commentExtensible w16cex:durableId="17F7DF05" w16cex:dateUtc="2025-10-31T19:47:00Z"/>
  <w16cex:commentExtensible w16cex:durableId="762CD849" w16cex:dateUtc="2025-10-31T19:47:00Z"/>
  <w16cex:commentExtensible w16cex:durableId="03D66CE2" w16cex:dateUtc="2025-10-31T19:48:00Z"/>
  <w16cex:commentExtensible w16cex:durableId="0971D03A" w16cex:dateUtc="2025-10-31T19:48:00Z"/>
  <w16cex:commentExtensible w16cex:durableId="7849F78E" w16cex:dateUtc="2025-10-31T19:48:00Z"/>
  <w16cex:commentExtensible w16cex:durableId="76CA9624" w16cex:dateUtc="2025-10-31T19:48:00Z"/>
  <w16cex:commentExtensible w16cex:durableId="6C40D824" w16cex:dateUtc="2025-10-31T19:48:00Z"/>
  <w16cex:commentExtensible w16cex:durableId="3BCA15B0" w16cex:dateUtc="2025-10-31T19:48:00Z"/>
  <w16cex:commentExtensible w16cex:durableId="7064E387" w16cex:dateUtc="2025-10-31T19:48:00Z"/>
  <w16cex:commentExtensible w16cex:durableId="41760FF1" w16cex:dateUtc="2025-10-31T19:48:00Z"/>
  <w16cex:commentExtensible w16cex:durableId="10088D58" w16cex:dateUtc="2025-10-31T19:49:00Z"/>
  <w16cex:commentExtensible w16cex:durableId="0EB59273" w16cex:dateUtc="2025-10-31T19:49:00Z"/>
  <w16cex:commentExtensible w16cex:durableId="3ED18924" w16cex:dateUtc="2025-10-31T19:49:00Z"/>
  <w16cex:commentExtensible w16cex:durableId="70DD1F45" w16cex:dateUtc="2025-10-31T19:49:00Z"/>
  <w16cex:commentExtensible w16cex:durableId="3B5462F8" w16cex:dateUtc="2025-10-31T19:49:00Z"/>
  <w16cex:commentExtensible w16cex:durableId="301CE4DC" w16cex:dateUtc="2025-10-31T19:49:00Z"/>
  <w16cex:commentExtensible w16cex:durableId="4A0A54E3" w16cex:dateUtc="2025-10-31T19:49:00Z"/>
  <w16cex:commentExtensible w16cex:durableId="1C220A2E" w16cex:dateUtc="2025-10-31T19:49:00Z"/>
  <w16cex:commentExtensible w16cex:durableId="6F9407A3" w16cex:dateUtc="2025-10-31T19:49:00Z"/>
  <w16cex:commentExtensible w16cex:durableId="0F7DE440" w16cex:dateUtc="2025-10-31T19:50:00Z"/>
  <w16cex:commentExtensible w16cex:durableId="2A0EF251" w16cex:dateUtc="2025-10-31T19:50:00Z"/>
  <w16cex:commentExtensible w16cex:durableId="3CC045ED" w16cex:dateUtc="2025-10-31T19:50:00Z"/>
  <w16cex:commentExtensible w16cex:durableId="115375E3" w16cex:dateUtc="2025-10-31T19:50:00Z"/>
  <w16cex:commentExtensible w16cex:durableId="2969E949" w16cex:dateUtc="2025-10-31T19:50:00Z"/>
  <w16cex:commentExtensible w16cex:durableId="18F9B502" w16cex:dateUtc="2025-10-31T19:50:00Z"/>
  <w16cex:commentExtensible w16cex:durableId="15D265D6" w16cex:dateUtc="2025-10-31T19:50:00Z"/>
  <w16cex:commentExtensible w16cex:durableId="64FE776A" w16cex:dateUtc="2025-10-31T19:50:00Z"/>
  <w16cex:commentExtensible w16cex:durableId="17A745CF" w16cex:dateUtc="2025-10-31T19:50:00Z"/>
  <w16cex:commentExtensible w16cex:durableId="6D04D887" w16cex:dateUtc="2025-10-31T19:51:00Z"/>
  <w16cex:commentExtensible w16cex:durableId="4B6580F3" w16cex:dateUtc="2025-10-31T19:51:00Z"/>
  <w16cex:commentExtensible w16cex:durableId="44D704BA" w16cex:dateUtc="2025-10-31T19:51:00Z"/>
  <w16cex:commentExtensible w16cex:durableId="3686CA57" w16cex:dateUtc="2025-10-31T19:51:00Z"/>
  <w16cex:commentExtensible w16cex:durableId="66E917A3" w16cex:dateUtc="2025-10-31T19:51:00Z"/>
  <w16cex:commentExtensible w16cex:durableId="41F09028" w16cex:dateUtc="2025-10-31T19:51:00Z"/>
  <w16cex:commentExtensible w16cex:durableId="56E91A09" w16cex:dateUtc="2025-10-31T19:51:00Z"/>
  <w16cex:commentExtensible w16cex:durableId="2E391FB0" w16cex:dateUtc="2025-10-31T19:51:00Z"/>
  <w16cex:commentExtensible w16cex:durableId="08E048E2" w16cex:dateUtc="2025-10-31T19:51:00Z"/>
  <w16cex:commentExtensible w16cex:durableId="64D2CC04" w16cex:dateUtc="2025-10-31T19:51:00Z"/>
  <w16cex:commentExtensible w16cex:durableId="453799BD" w16cex:dateUtc="2025-10-31T19:52:00Z"/>
  <w16cex:commentExtensible w16cex:durableId="071FF287" w16cex:dateUtc="2025-10-31T19:52:00Z"/>
  <w16cex:commentExtensible w16cex:durableId="03B34DEE" w16cex:dateUtc="2025-10-31T19:52:00Z"/>
  <w16cex:commentExtensible w16cex:durableId="14807073" w16cex:dateUtc="2025-10-31T19:52:00Z"/>
  <w16cex:commentExtensible w16cex:durableId="6AD1EDE9" w16cex:dateUtc="2025-10-31T19:52:00Z"/>
  <w16cex:commentExtensible w16cex:durableId="6247B6FD" w16cex:dateUtc="2025-10-31T19:52:00Z"/>
  <w16cex:commentExtensible w16cex:durableId="60E6A968" w16cex:dateUtc="2025-10-31T19:53:00Z"/>
  <w16cex:commentExtensible w16cex:durableId="0BAB9E3E" w16cex:dateUtc="2025-10-31T19:52:00Z"/>
  <w16cex:commentExtensible w16cex:durableId="694E77C4" w16cex:dateUtc="2025-10-31T19:52:00Z"/>
  <w16cex:commentExtensible w16cex:durableId="0693F504" w16cex:dateUtc="2025-10-31T19:53:00Z"/>
  <w16cex:commentExtensible w16cex:durableId="7231F622" w16cex:dateUtc="2025-10-31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2FCA7F" w16cid:durableId="36E1737F"/>
  <w16cid:commentId w16cid:paraId="6C4244AA" w16cid:durableId="1B7EA709"/>
  <w16cid:commentId w16cid:paraId="4A815692" w16cid:durableId="43A3A717"/>
  <w16cid:commentId w16cid:paraId="04F4E37E" w16cid:durableId="074ECD5E"/>
  <w16cid:commentId w16cid:paraId="28E67FEC" w16cid:durableId="54D673CB"/>
  <w16cid:commentId w16cid:paraId="16D88875" w16cid:durableId="49EEB59E"/>
  <w16cid:commentId w16cid:paraId="6C5AEBCA" w16cid:durableId="608BFD72"/>
  <w16cid:commentId w16cid:paraId="7D364BA1" w16cid:durableId="79184A63"/>
  <w16cid:commentId w16cid:paraId="064A1A5D" w16cid:durableId="2DB3A169"/>
  <w16cid:commentId w16cid:paraId="440F79F3" w16cid:durableId="524BED9F"/>
  <w16cid:commentId w16cid:paraId="5EEAA3BB" w16cid:durableId="4E4B924A"/>
  <w16cid:commentId w16cid:paraId="1045E3C9" w16cid:durableId="4EAE71B4"/>
  <w16cid:commentId w16cid:paraId="4357C6B6" w16cid:durableId="30337C63"/>
  <w16cid:commentId w16cid:paraId="3FE6FBAF" w16cid:durableId="137A3D21"/>
  <w16cid:commentId w16cid:paraId="1DA83184" w16cid:durableId="56FBEBDF"/>
  <w16cid:commentId w16cid:paraId="4B0E7A2F" w16cid:durableId="6373F7CB"/>
  <w16cid:commentId w16cid:paraId="61C1B5E4" w16cid:durableId="452639DA"/>
  <w16cid:commentId w16cid:paraId="51244F5A" w16cid:durableId="099071D7"/>
  <w16cid:commentId w16cid:paraId="770D2362" w16cid:durableId="6742D8E2"/>
  <w16cid:commentId w16cid:paraId="60345037" w16cid:durableId="5AFC5955"/>
  <w16cid:commentId w16cid:paraId="74F54837" w16cid:durableId="6BC4B79B"/>
  <w16cid:commentId w16cid:paraId="0D17CB7C" w16cid:durableId="1A835FB6"/>
  <w16cid:commentId w16cid:paraId="34EE4D20" w16cid:durableId="5D35EB2B"/>
  <w16cid:commentId w16cid:paraId="2BD38991" w16cid:durableId="59A7BA63"/>
  <w16cid:commentId w16cid:paraId="70B08254" w16cid:durableId="45F8B893"/>
  <w16cid:commentId w16cid:paraId="6D46E256" w16cid:durableId="4576D2AB"/>
  <w16cid:commentId w16cid:paraId="02B7A85F" w16cid:durableId="69A7827A"/>
  <w16cid:commentId w16cid:paraId="0D5D2D83" w16cid:durableId="098833E6"/>
  <w16cid:commentId w16cid:paraId="2558C02D" w16cid:durableId="53B512C4"/>
  <w16cid:commentId w16cid:paraId="2260DB7E" w16cid:durableId="0378E1E9"/>
  <w16cid:commentId w16cid:paraId="67EF76DB" w16cid:durableId="032DFD9B"/>
  <w16cid:commentId w16cid:paraId="3F078408" w16cid:durableId="3129D658"/>
  <w16cid:commentId w16cid:paraId="0F34CDE8" w16cid:durableId="0D9015A9"/>
  <w16cid:commentId w16cid:paraId="6D309291" w16cid:durableId="2A16D339"/>
  <w16cid:commentId w16cid:paraId="7D182F69" w16cid:durableId="5C369E9D"/>
  <w16cid:commentId w16cid:paraId="1C942CCA" w16cid:durableId="0BF09AF3"/>
  <w16cid:commentId w16cid:paraId="7E76CDCF" w16cid:durableId="106E5F87"/>
  <w16cid:commentId w16cid:paraId="6C402059" w16cid:durableId="55CC783A"/>
  <w16cid:commentId w16cid:paraId="1C51F61B" w16cid:durableId="068FE854"/>
  <w16cid:commentId w16cid:paraId="121558FD" w16cid:durableId="1BA6395F"/>
  <w16cid:commentId w16cid:paraId="5F77E233" w16cid:durableId="04388F97"/>
  <w16cid:commentId w16cid:paraId="75F55213" w16cid:durableId="1F2C25C0"/>
  <w16cid:commentId w16cid:paraId="47619729" w16cid:durableId="050E95AB"/>
  <w16cid:commentId w16cid:paraId="11F18673" w16cid:durableId="03792BD0"/>
  <w16cid:commentId w16cid:paraId="6284E6AE" w16cid:durableId="10902BE4"/>
  <w16cid:commentId w16cid:paraId="20A54D94" w16cid:durableId="219ED235"/>
  <w16cid:commentId w16cid:paraId="7F6222CA" w16cid:durableId="6CFF94B3"/>
  <w16cid:commentId w16cid:paraId="3D5FF6B0" w16cid:durableId="2E216086"/>
  <w16cid:commentId w16cid:paraId="3439D3C7" w16cid:durableId="1ACAD918"/>
  <w16cid:commentId w16cid:paraId="6FEC8A1E" w16cid:durableId="737F5CAC"/>
  <w16cid:commentId w16cid:paraId="77E064B3" w16cid:durableId="3F923C6C"/>
  <w16cid:commentId w16cid:paraId="24EEB5B8" w16cid:durableId="2411DE4A"/>
  <w16cid:commentId w16cid:paraId="59A3B5EA" w16cid:durableId="18DC698A"/>
  <w16cid:commentId w16cid:paraId="6CCB18F9" w16cid:durableId="5853528F"/>
  <w16cid:commentId w16cid:paraId="6A39B6C3" w16cid:durableId="4691EDE3"/>
  <w16cid:commentId w16cid:paraId="2DE70932" w16cid:durableId="4C684189"/>
  <w16cid:commentId w16cid:paraId="3195BA9C" w16cid:durableId="5F768C22"/>
  <w16cid:commentId w16cid:paraId="6F7D10C8" w16cid:durableId="04A5EE41"/>
  <w16cid:commentId w16cid:paraId="6CCED08E" w16cid:durableId="4908AEDB"/>
  <w16cid:commentId w16cid:paraId="17DFA5E4" w16cid:durableId="798D44EF"/>
  <w16cid:commentId w16cid:paraId="6FA60704" w16cid:durableId="24EADC23"/>
  <w16cid:commentId w16cid:paraId="574C46D6" w16cid:durableId="1FC2F349"/>
  <w16cid:commentId w16cid:paraId="000489C5" w16cid:durableId="260DEE82"/>
  <w16cid:commentId w16cid:paraId="6D4692B8" w16cid:durableId="47330127"/>
  <w16cid:commentId w16cid:paraId="72353D81" w16cid:durableId="17F7DF05"/>
  <w16cid:commentId w16cid:paraId="0A5D2D41" w16cid:durableId="762CD849"/>
  <w16cid:commentId w16cid:paraId="3AA4B1AD" w16cid:durableId="03D66CE2"/>
  <w16cid:commentId w16cid:paraId="07BB8267" w16cid:durableId="0971D03A"/>
  <w16cid:commentId w16cid:paraId="75111609" w16cid:durableId="7849F78E"/>
  <w16cid:commentId w16cid:paraId="04C7613D" w16cid:durableId="76CA9624"/>
  <w16cid:commentId w16cid:paraId="64A9F818" w16cid:durableId="6C40D824"/>
  <w16cid:commentId w16cid:paraId="34E3150A" w16cid:durableId="3BCA15B0"/>
  <w16cid:commentId w16cid:paraId="78B564BC" w16cid:durableId="7064E387"/>
  <w16cid:commentId w16cid:paraId="1C2A7245" w16cid:durableId="41760FF1"/>
  <w16cid:commentId w16cid:paraId="25F2B523" w16cid:durableId="10088D58"/>
  <w16cid:commentId w16cid:paraId="1211C24F" w16cid:durableId="0EB59273"/>
  <w16cid:commentId w16cid:paraId="783A056A" w16cid:durableId="3ED18924"/>
  <w16cid:commentId w16cid:paraId="1A775338" w16cid:durableId="70DD1F45"/>
  <w16cid:commentId w16cid:paraId="1146390F" w16cid:durableId="3B5462F8"/>
  <w16cid:commentId w16cid:paraId="66359B14" w16cid:durableId="301CE4DC"/>
  <w16cid:commentId w16cid:paraId="3B5680B3" w16cid:durableId="4A0A54E3"/>
  <w16cid:commentId w16cid:paraId="2A99E1F2" w16cid:durableId="1C220A2E"/>
  <w16cid:commentId w16cid:paraId="524314F2" w16cid:durableId="6F9407A3"/>
  <w16cid:commentId w16cid:paraId="2CB507E9" w16cid:durableId="0F7DE440"/>
  <w16cid:commentId w16cid:paraId="62F58555" w16cid:durableId="2A0EF251"/>
  <w16cid:commentId w16cid:paraId="1C7821D3" w16cid:durableId="3CC045ED"/>
  <w16cid:commentId w16cid:paraId="2330212A" w16cid:durableId="115375E3"/>
  <w16cid:commentId w16cid:paraId="4C8CBF0C" w16cid:durableId="2969E949"/>
  <w16cid:commentId w16cid:paraId="385CFA4C" w16cid:durableId="18F9B502"/>
  <w16cid:commentId w16cid:paraId="1A655A6F" w16cid:durableId="15D265D6"/>
  <w16cid:commentId w16cid:paraId="267828AC" w16cid:durableId="64FE776A"/>
  <w16cid:commentId w16cid:paraId="269323C5" w16cid:durableId="17A745CF"/>
  <w16cid:commentId w16cid:paraId="0D7074BD" w16cid:durableId="6D04D887"/>
  <w16cid:commentId w16cid:paraId="0AF3A0AF" w16cid:durableId="4B6580F3"/>
  <w16cid:commentId w16cid:paraId="04EDF922" w16cid:durableId="44D704BA"/>
  <w16cid:commentId w16cid:paraId="2F74CC6B" w16cid:durableId="3686CA57"/>
  <w16cid:commentId w16cid:paraId="3BC358EF" w16cid:durableId="66E917A3"/>
  <w16cid:commentId w16cid:paraId="39A99E2D" w16cid:durableId="41F09028"/>
  <w16cid:commentId w16cid:paraId="17101D74" w16cid:durableId="56E91A09"/>
  <w16cid:commentId w16cid:paraId="37209757" w16cid:durableId="2E391FB0"/>
  <w16cid:commentId w16cid:paraId="2155D709" w16cid:durableId="08E048E2"/>
  <w16cid:commentId w16cid:paraId="7272B968" w16cid:durableId="64D2CC04"/>
  <w16cid:commentId w16cid:paraId="4129E497" w16cid:durableId="453799BD"/>
  <w16cid:commentId w16cid:paraId="43807836" w16cid:durableId="071FF287"/>
  <w16cid:commentId w16cid:paraId="7BED626C" w16cid:durableId="03B34DEE"/>
  <w16cid:commentId w16cid:paraId="1A560AE8" w16cid:durableId="14807073"/>
  <w16cid:commentId w16cid:paraId="4EE436D2" w16cid:durableId="6AD1EDE9"/>
  <w16cid:commentId w16cid:paraId="01C1E828" w16cid:durableId="6247B6FD"/>
  <w16cid:commentId w16cid:paraId="4E09AAA7" w16cid:durableId="60E6A968"/>
  <w16cid:commentId w16cid:paraId="1FA017B7" w16cid:durableId="0BAB9E3E"/>
  <w16cid:commentId w16cid:paraId="005D5F7F" w16cid:durableId="694E77C4"/>
  <w16cid:commentId w16cid:paraId="2BDD2BFA" w16cid:durableId="0693F504"/>
  <w16cid:commentId w16cid:paraId="346226F7" w16cid:durableId="7231F6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D83F" w14:textId="77777777" w:rsidR="00AA3570" w:rsidRDefault="00AA3570" w:rsidP="00184B32">
      <w:pPr>
        <w:spacing w:after="0" w:line="240" w:lineRule="auto"/>
      </w:pPr>
      <w:r>
        <w:separator/>
      </w:r>
    </w:p>
  </w:endnote>
  <w:endnote w:type="continuationSeparator" w:id="0">
    <w:p w14:paraId="3CD24845" w14:textId="77777777" w:rsidR="00AA3570" w:rsidRDefault="00AA3570" w:rsidP="0018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CA5B" w14:textId="77777777" w:rsidR="00184B32" w:rsidRDefault="00184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74DC" w14:textId="77777777" w:rsidR="00184B32" w:rsidRDefault="00184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2A29" w14:textId="77777777" w:rsidR="00184B32" w:rsidRDefault="00184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F8C8" w14:textId="77777777" w:rsidR="00AA3570" w:rsidRDefault="00AA3570" w:rsidP="00184B32">
      <w:pPr>
        <w:spacing w:after="0" w:line="240" w:lineRule="auto"/>
      </w:pPr>
      <w:r>
        <w:separator/>
      </w:r>
    </w:p>
  </w:footnote>
  <w:footnote w:type="continuationSeparator" w:id="0">
    <w:p w14:paraId="07AA901E" w14:textId="77777777" w:rsidR="00AA3570" w:rsidRDefault="00AA3570" w:rsidP="00184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0276" w14:textId="5870885F" w:rsidR="00184B32" w:rsidRDefault="00000000">
    <w:pPr>
      <w:pStyle w:val="Header"/>
    </w:pPr>
    <w:r>
      <w:rPr>
        <w:noProof/>
      </w:rPr>
      <w:pict w14:anchorId="6A54F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6645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5B63" w14:textId="61E9FE24" w:rsidR="00184B32" w:rsidRDefault="00000000">
    <w:pPr>
      <w:pStyle w:val="Header"/>
    </w:pPr>
    <w:r>
      <w:rPr>
        <w:noProof/>
      </w:rPr>
      <w:pict w14:anchorId="32DCF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6645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1B16" w14:textId="4162B8D4" w:rsidR="00184B32" w:rsidRDefault="00000000">
    <w:pPr>
      <w:pStyle w:val="Header"/>
    </w:pPr>
    <w:r>
      <w:rPr>
        <w:noProof/>
      </w:rPr>
      <w:pict w14:anchorId="6E5B5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6645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C00"/>
    <w:multiLevelType w:val="multilevel"/>
    <w:tmpl w:val="CEA66D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955849"/>
    <w:multiLevelType w:val="multilevel"/>
    <w:tmpl w:val="4626824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D2052"/>
    <w:multiLevelType w:val="hybridMultilevel"/>
    <w:tmpl w:val="E2FC5FBE"/>
    <w:lvl w:ilvl="0" w:tplc="40090009">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 w15:restartNumberingAfterBreak="0">
    <w:nsid w:val="0EDE1421"/>
    <w:multiLevelType w:val="hybridMultilevel"/>
    <w:tmpl w:val="C8F61DE2"/>
    <w:lvl w:ilvl="0" w:tplc="E6E0C60E">
      <w:start w:val="1"/>
      <w:numFmt w:val="decimal"/>
      <w:lvlText w:val="%1."/>
      <w:lvlJc w:val="left"/>
      <w:pPr>
        <w:ind w:left="1190" w:hanging="360"/>
        <w:jc w:val="right"/>
      </w:pPr>
      <w:rPr>
        <w:rFonts w:hint="default"/>
        <w:w w:val="100"/>
        <w:lang w:val="en-US" w:eastAsia="en-US" w:bidi="ar-SA"/>
      </w:rPr>
    </w:lvl>
    <w:lvl w:ilvl="1" w:tplc="85A468A0">
      <w:numFmt w:val="none"/>
      <w:lvlText w:val=""/>
      <w:lvlJc w:val="left"/>
      <w:pPr>
        <w:tabs>
          <w:tab w:val="num" w:pos="360"/>
        </w:tabs>
      </w:pPr>
    </w:lvl>
    <w:lvl w:ilvl="2" w:tplc="1CF671CE">
      <w:numFmt w:val="bullet"/>
      <w:lvlText w:val="•"/>
      <w:lvlJc w:val="left"/>
      <w:pPr>
        <w:ind w:left="4000" w:hanging="360"/>
      </w:pPr>
      <w:rPr>
        <w:rFonts w:hint="default"/>
        <w:lang w:val="en-US" w:eastAsia="en-US" w:bidi="ar-SA"/>
      </w:rPr>
    </w:lvl>
    <w:lvl w:ilvl="3" w:tplc="765C2A4E">
      <w:numFmt w:val="bullet"/>
      <w:lvlText w:val="•"/>
      <w:lvlJc w:val="left"/>
      <w:pPr>
        <w:ind w:left="4808" w:hanging="360"/>
      </w:pPr>
      <w:rPr>
        <w:rFonts w:hint="default"/>
        <w:lang w:val="en-US" w:eastAsia="en-US" w:bidi="ar-SA"/>
      </w:rPr>
    </w:lvl>
    <w:lvl w:ilvl="4" w:tplc="644ADF14">
      <w:numFmt w:val="bullet"/>
      <w:lvlText w:val="•"/>
      <w:lvlJc w:val="left"/>
      <w:pPr>
        <w:ind w:left="5616" w:hanging="360"/>
      </w:pPr>
      <w:rPr>
        <w:rFonts w:hint="default"/>
        <w:lang w:val="en-US" w:eastAsia="en-US" w:bidi="ar-SA"/>
      </w:rPr>
    </w:lvl>
    <w:lvl w:ilvl="5" w:tplc="8DF8DA82">
      <w:numFmt w:val="bullet"/>
      <w:lvlText w:val="•"/>
      <w:lvlJc w:val="left"/>
      <w:pPr>
        <w:ind w:left="6424" w:hanging="360"/>
      </w:pPr>
      <w:rPr>
        <w:rFonts w:hint="default"/>
        <w:lang w:val="en-US" w:eastAsia="en-US" w:bidi="ar-SA"/>
      </w:rPr>
    </w:lvl>
    <w:lvl w:ilvl="6" w:tplc="296201A2">
      <w:numFmt w:val="bullet"/>
      <w:lvlText w:val="•"/>
      <w:lvlJc w:val="left"/>
      <w:pPr>
        <w:ind w:left="7233" w:hanging="360"/>
      </w:pPr>
      <w:rPr>
        <w:rFonts w:hint="default"/>
        <w:lang w:val="en-US" w:eastAsia="en-US" w:bidi="ar-SA"/>
      </w:rPr>
    </w:lvl>
    <w:lvl w:ilvl="7" w:tplc="26E0DB3C">
      <w:numFmt w:val="bullet"/>
      <w:lvlText w:val="•"/>
      <w:lvlJc w:val="left"/>
      <w:pPr>
        <w:ind w:left="8041" w:hanging="360"/>
      </w:pPr>
      <w:rPr>
        <w:rFonts w:hint="default"/>
        <w:lang w:val="en-US" w:eastAsia="en-US" w:bidi="ar-SA"/>
      </w:rPr>
    </w:lvl>
    <w:lvl w:ilvl="8" w:tplc="110C680A">
      <w:numFmt w:val="bullet"/>
      <w:lvlText w:val="•"/>
      <w:lvlJc w:val="left"/>
      <w:pPr>
        <w:ind w:left="8849" w:hanging="360"/>
      </w:pPr>
      <w:rPr>
        <w:rFonts w:hint="default"/>
        <w:lang w:val="en-US" w:eastAsia="en-US" w:bidi="ar-SA"/>
      </w:rPr>
    </w:lvl>
  </w:abstractNum>
  <w:abstractNum w:abstractNumId="4" w15:restartNumberingAfterBreak="0">
    <w:nsid w:val="436D5C02"/>
    <w:multiLevelType w:val="multilevel"/>
    <w:tmpl w:val="2262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D608BA"/>
    <w:multiLevelType w:val="multilevel"/>
    <w:tmpl w:val="0D364AB2"/>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D124095"/>
    <w:multiLevelType w:val="multilevel"/>
    <w:tmpl w:val="93B2BC34"/>
    <w:lvl w:ilvl="0">
      <w:start w:val="2"/>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7D5D2704"/>
    <w:multiLevelType w:val="hybridMultilevel"/>
    <w:tmpl w:val="A68830D0"/>
    <w:lvl w:ilvl="0" w:tplc="068A4E8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3387836">
    <w:abstractNumId w:val="7"/>
  </w:num>
  <w:num w:numId="2" w16cid:durableId="2040661655">
    <w:abstractNumId w:val="6"/>
  </w:num>
  <w:num w:numId="3" w16cid:durableId="1546335187">
    <w:abstractNumId w:val="1"/>
  </w:num>
  <w:num w:numId="4" w16cid:durableId="945770562">
    <w:abstractNumId w:val="0"/>
  </w:num>
  <w:num w:numId="5" w16cid:durableId="161356756">
    <w:abstractNumId w:val="5"/>
  </w:num>
  <w:num w:numId="6" w16cid:durableId="1083645909">
    <w:abstractNumId w:val="2"/>
  </w:num>
  <w:num w:numId="7" w16cid:durableId="1126972327">
    <w:abstractNumId w:val="3"/>
  </w:num>
  <w:num w:numId="8" w16cid:durableId="162758980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25"/>
    <w:rsid w:val="000559C6"/>
    <w:rsid w:val="000659F0"/>
    <w:rsid w:val="0007702F"/>
    <w:rsid w:val="000810BB"/>
    <w:rsid w:val="00121BA8"/>
    <w:rsid w:val="00184B32"/>
    <w:rsid w:val="002866CA"/>
    <w:rsid w:val="002F0525"/>
    <w:rsid w:val="002F13B0"/>
    <w:rsid w:val="00311F8D"/>
    <w:rsid w:val="003149AC"/>
    <w:rsid w:val="003777F2"/>
    <w:rsid w:val="0039397C"/>
    <w:rsid w:val="004244C0"/>
    <w:rsid w:val="004704B0"/>
    <w:rsid w:val="00520516"/>
    <w:rsid w:val="006B19A2"/>
    <w:rsid w:val="00704A96"/>
    <w:rsid w:val="007066DE"/>
    <w:rsid w:val="00720F26"/>
    <w:rsid w:val="007454CF"/>
    <w:rsid w:val="00761A8D"/>
    <w:rsid w:val="00777DB7"/>
    <w:rsid w:val="007C5617"/>
    <w:rsid w:val="007E4444"/>
    <w:rsid w:val="00851225"/>
    <w:rsid w:val="00886F8C"/>
    <w:rsid w:val="009250AA"/>
    <w:rsid w:val="009D33C7"/>
    <w:rsid w:val="009D440E"/>
    <w:rsid w:val="00A570F1"/>
    <w:rsid w:val="00A96EEA"/>
    <w:rsid w:val="00AA3570"/>
    <w:rsid w:val="00AE0036"/>
    <w:rsid w:val="00B370A1"/>
    <w:rsid w:val="00B40702"/>
    <w:rsid w:val="00BE63A2"/>
    <w:rsid w:val="00BF20E0"/>
    <w:rsid w:val="00C15439"/>
    <w:rsid w:val="00D17652"/>
    <w:rsid w:val="00D320B4"/>
    <w:rsid w:val="00D34C5B"/>
    <w:rsid w:val="00D54448"/>
    <w:rsid w:val="00F9655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AC8E"/>
  <w15:chartTrackingRefBased/>
  <w15:docId w15:val="{26313CD3-87DF-4136-BFDD-C8979E97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25"/>
    <w:pPr>
      <w:spacing w:after="200" w:line="276" w:lineRule="auto"/>
    </w:pPr>
    <w:rPr>
      <w:rFonts w:eastAsiaTheme="minorEastAsia"/>
      <w:kern w:val="0"/>
      <w:lang w:val="en-GB" w:eastAsia="en-GB"/>
      <w14:ligatures w14:val="none"/>
    </w:rPr>
  </w:style>
  <w:style w:type="paragraph" w:styleId="Heading1">
    <w:name w:val="heading 1"/>
    <w:basedOn w:val="Normal"/>
    <w:next w:val="Normal"/>
    <w:link w:val="Heading1Char"/>
    <w:uiPriority w:val="9"/>
    <w:qFormat/>
    <w:rsid w:val="002F0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F0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2F05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5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5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5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F0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2F05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5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5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525"/>
    <w:rPr>
      <w:rFonts w:eastAsiaTheme="majorEastAsia" w:cstheme="majorBidi"/>
      <w:color w:val="272727" w:themeColor="text1" w:themeTint="D8"/>
    </w:rPr>
  </w:style>
  <w:style w:type="paragraph" w:styleId="Title">
    <w:name w:val="Title"/>
    <w:basedOn w:val="Normal"/>
    <w:next w:val="Normal"/>
    <w:link w:val="TitleChar"/>
    <w:uiPriority w:val="10"/>
    <w:qFormat/>
    <w:rsid w:val="002F0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525"/>
    <w:pPr>
      <w:spacing w:before="160"/>
      <w:jc w:val="center"/>
    </w:pPr>
    <w:rPr>
      <w:i/>
      <w:iCs/>
      <w:color w:val="404040" w:themeColor="text1" w:themeTint="BF"/>
    </w:rPr>
  </w:style>
  <w:style w:type="character" w:customStyle="1" w:styleId="QuoteChar">
    <w:name w:val="Quote Char"/>
    <w:basedOn w:val="DefaultParagraphFont"/>
    <w:link w:val="Quote"/>
    <w:uiPriority w:val="29"/>
    <w:rsid w:val="002F0525"/>
    <w:rPr>
      <w:i/>
      <w:iCs/>
      <w:color w:val="404040" w:themeColor="text1" w:themeTint="BF"/>
    </w:rPr>
  </w:style>
  <w:style w:type="paragraph" w:styleId="ListParagraph">
    <w:name w:val="List Paragraph"/>
    <w:basedOn w:val="Normal"/>
    <w:uiPriority w:val="34"/>
    <w:qFormat/>
    <w:rsid w:val="002F0525"/>
    <w:pPr>
      <w:ind w:left="720"/>
      <w:contextualSpacing/>
    </w:pPr>
  </w:style>
  <w:style w:type="character" w:styleId="IntenseEmphasis">
    <w:name w:val="Intense Emphasis"/>
    <w:basedOn w:val="DefaultParagraphFont"/>
    <w:uiPriority w:val="21"/>
    <w:qFormat/>
    <w:rsid w:val="002F0525"/>
    <w:rPr>
      <w:i/>
      <w:iCs/>
      <w:color w:val="2F5496" w:themeColor="accent1" w:themeShade="BF"/>
    </w:rPr>
  </w:style>
  <w:style w:type="paragraph" w:styleId="IntenseQuote">
    <w:name w:val="Intense Quote"/>
    <w:basedOn w:val="Normal"/>
    <w:next w:val="Normal"/>
    <w:link w:val="IntenseQuoteChar"/>
    <w:uiPriority w:val="30"/>
    <w:qFormat/>
    <w:rsid w:val="002F0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525"/>
    <w:rPr>
      <w:i/>
      <w:iCs/>
      <w:color w:val="2F5496" w:themeColor="accent1" w:themeShade="BF"/>
    </w:rPr>
  </w:style>
  <w:style w:type="character" w:styleId="IntenseReference">
    <w:name w:val="Intense Reference"/>
    <w:basedOn w:val="DefaultParagraphFont"/>
    <w:uiPriority w:val="32"/>
    <w:qFormat/>
    <w:rsid w:val="002F0525"/>
    <w:rPr>
      <w:b/>
      <w:bCs/>
      <w:smallCaps/>
      <w:color w:val="2F5496" w:themeColor="accent1" w:themeShade="BF"/>
      <w:spacing w:val="5"/>
    </w:rPr>
  </w:style>
  <w:style w:type="table" w:styleId="TableGrid">
    <w:name w:val="Table Grid"/>
    <w:basedOn w:val="TableNormal"/>
    <w:uiPriority w:val="39"/>
    <w:rsid w:val="002F05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0525"/>
  </w:style>
  <w:style w:type="table" w:customStyle="1" w:styleId="TableGrid1">
    <w:name w:val="Table Grid1"/>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2F0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2F0525"/>
  </w:style>
  <w:style w:type="character" w:styleId="Hyperlink">
    <w:name w:val="Hyperlink"/>
    <w:basedOn w:val="DefaultParagraphFont"/>
    <w:uiPriority w:val="99"/>
    <w:unhideWhenUsed/>
    <w:rsid w:val="002F0525"/>
    <w:rPr>
      <w:color w:val="0563C1" w:themeColor="hyperlink"/>
      <w:u w:val="single"/>
    </w:rPr>
  </w:style>
  <w:style w:type="paragraph" w:styleId="BodyText">
    <w:name w:val="Body Text"/>
    <w:basedOn w:val="Normal"/>
    <w:link w:val="BodyTextChar"/>
    <w:uiPriority w:val="1"/>
    <w:qFormat/>
    <w:rsid w:val="002F052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2F0525"/>
    <w:rPr>
      <w:rFonts w:ascii="Times New Roman" w:eastAsia="Times New Roman" w:hAnsi="Times New Roman" w:cs="Times New Roman"/>
      <w:kern w:val="0"/>
      <w:sz w:val="24"/>
      <w:szCs w:val="24"/>
      <w:lang w:val="en-US"/>
      <w14:ligatures w14:val="none"/>
    </w:rPr>
  </w:style>
  <w:style w:type="numbering" w:customStyle="1" w:styleId="NoList3">
    <w:name w:val="No List3"/>
    <w:next w:val="NoList"/>
    <w:uiPriority w:val="99"/>
    <w:semiHidden/>
    <w:unhideWhenUsed/>
    <w:rsid w:val="002F0525"/>
  </w:style>
  <w:style w:type="numbering" w:customStyle="1" w:styleId="NoList4">
    <w:name w:val="No List4"/>
    <w:next w:val="NoList"/>
    <w:uiPriority w:val="99"/>
    <w:semiHidden/>
    <w:unhideWhenUsed/>
    <w:rsid w:val="002F0525"/>
  </w:style>
  <w:style w:type="character" w:styleId="UnresolvedMention">
    <w:name w:val="Unresolved Mention"/>
    <w:basedOn w:val="DefaultParagraphFont"/>
    <w:uiPriority w:val="99"/>
    <w:semiHidden/>
    <w:unhideWhenUsed/>
    <w:rsid w:val="007066DE"/>
    <w:rPr>
      <w:color w:val="605E5C"/>
      <w:shd w:val="clear" w:color="auto" w:fill="E1DFDD"/>
    </w:rPr>
  </w:style>
  <w:style w:type="paragraph" w:styleId="Header">
    <w:name w:val="header"/>
    <w:basedOn w:val="Normal"/>
    <w:link w:val="HeaderChar"/>
    <w:uiPriority w:val="99"/>
    <w:unhideWhenUsed/>
    <w:rsid w:val="00184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32"/>
    <w:rPr>
      <w:rFonts w:eastAsiaTheme="minorEastAsia"/>
      <w:kern w:val="0"/>
      <w:lang w:val="en-GB" w:eastAsia="en-GB"/>
      <w14:ligatures w14:val="none"/>
    </w:rPr>
  </w:style>
  <w:style w:type="paragraph" w:styleId="Footer">
    <w:name w:val="footer"/>
    <w:basedOn w:val="Normal"/>
    <w:link w:val="FooterChar"/>
    <w:uiPriority w:val="99"/>
    <w:unhideWhenUsed/>
    <w:rsid w:val="00184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32"/>
    <w:rPr>
      <w:rFonts w:eastAsiaTheme="minorEastAsia"/>
      <w:kern w:val="0"/>
      <w:lang w:val="en-GB" w:eastAsia="en-GB"/>
      <w14:ligatures w14:val="none"/>
    </w:rPr>
  </w:style>
  <w:style w:type="character" w:styleId="CommentReference">
    <w:name w:val="annotation reference"/>
    <w:basedOn w:val="DefaultParagraphFont"/>
    <w:uiPriority w:val="99"/>
    <w:semiHidden/>
    <w:unhideWhenUsed/>
    <w:rsid w:val="003777F2"/>
    <w:rPr>
      <w:sz w:val="16"/>
      <w:szCs w:val="16"/>
    </w:rPr>
  </w:style>
  <w:style w:type="paragraph" w:styleId="CommentText">
    <w:name w:val="annotation text"/>
    <w:basedOn w:val="Normal"/>
    <w:link w:val="CommentTextChar"/>
    <w:uiPriority w:val="99"/>
    <w:semiHidden/>
    <w:unhideWhenUsed/>
    <w:rsid w:val="003777F2"/>
    <w:pPr>
      <w:spacing w:line="240" w:lineRule="auto"/>
    </w:pPr>
    <w:rPr>
      <w:sz w:val="20"/>
      <w:szCs w:val="20"/>
    </w:rPr>
  </w:style>
  <w:style w:type="character" w:customStyle="1" w:styleId="CommentTextChar">
    <w:name w:val="Comment Text Char"/>
    <w:basedOn w:val="DefaultParagraphFont"/>
    <w:link w:val="CommentText"/>
    <w:uiPriority w:val="99"/>
    <w:semiHidden/>
    <w:rsid w:val="003777F2"/>
    <w:rPr>
      <w:rFonts w:eastAsiaTheme="minorEastAsia"/>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3777F2"/>
    <w:rPr>
      <w:b/>
      <w:bCs/>
    </w:rPr>
  </w:style>
  <w:style w:type="character" w:customStyle="1" w:styleId="CommentSubjectChar">
    <w:name w:val="Comment Subject Char"/>
    <w:basedOn w:val="CommentTextChar"/>
    <w:link w:val="CommentSubject"/>
    <w:uiPriority w:val="99"/>
    <w:semiHidden/>
    <w:rsid w:val="003777F2"/>
    <w:rPr>
      <w:rFonts w:eastAsiaTheme="minorEastAsia"/>
      <w:b/>
      <w:bCs/>
      <w:kern w:val="0"/>
      <w:sz w:val="20"/>
      <w:szCs w:val="20"/>
      <w:lang w:val="en-GB" w:eastAsia="en-GB"/>
      <w14:ligatures w14:val="none"/>
    </w:rPr>
  </w:style>
  <w:style w:type="paragraph" w:styleId="HTMLPreformatted">
    <w:name w:val="HTML Preformatted"/>
    <w:basedOn w:val="Normal"/>
    <w:link w:val="HTMLPreformattedChar"/>
    <w:uiPriority w:val="99"/>
    <w:semiHidden/>
    <w:unhideWhenUsed/>
    <w:rsid w:val="009250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50AA"/>
    <w:rPr>
      <w:rFonts w:ascii="Consolas" w:eastAsiaTheme="minorEastAsia" w:hAnsi="Consolas"/>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5524</Words>
  <Characters>31490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ADIVISHNU TEKKAM</dc:creator>
  <cp:keywords/>
  <dc:description/>
  <cp:lastModifiedBy>LENOVO</cp:lastModifiedBy>
  <cp:revision>31</cp:revision>
  <dcterms:created xsi:type="dcterms:W3CDTF">2025-10-30T06:42:00Z</dcterms:created>
  <dcterms:modified xsi:type="dcterms:W3CDTF">2025-10-31T20:38:00Z</dcterms:modified>
</cp:coreProperties>
</file>