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61447" w14:textId="3753A44E" w:rsidR="00BA5026" w:rsidRDefault="00D4711B" w:rsidP="00F566E6">
      <w:pPr>
        <w:spacing w:before="100" w:beforeAutospacing="1" w:after="100" w:afterAutospacing="1" w:line="360" w:lineRule="auto"/>
        <w:jc w:val="center"/>
        <w:rPr>
          <w:rFonts w:ascii="Times New Roman" w:eastAsia="Times New Roman" w:hAnsi="Times New Roman" w:cs="Times New Roman"/>
          <w:b/>
          <w:bCs/>
          <w:sz w:val="28"/>
          <w:szCs w:val="28"/>
        </w:rPr>
      </w:pPr>
      <w:r w:rsidRPr="00D4711B">
        <w:rPr>
          <w:rFonts w:ascii="Times New Roman" w:eastAsia="Times New Roman" w:hAnsi="Times New Roman" w:cs="Times New Roman"/>
          <w:b/>
          <w:bCs/>
          <w:sz w:val="28"/>
          <w:szCs w:val="28"/>
        </w:rPr>
        <w:t>S</w:t>
      </w:r>
      <w:r w:rsidR="00BA5026" w:rsidRPr="00D4711B">
        <w:rPr>
          <w:rFonts w:ascii="Times New Roman" w:eastAsia="Times New Roman" w:hAnsi="Times New Roman" w:cs="Times New Roman"/>
          <w:b/>
          <w:bCs/>
          <w:sz w:val="28"/>
          <w:szCs w:val="28"/>
        </w:rPr>
        <w:t>tability Analysis for Yield and Related Traits in Pearl Millet</w:t>
      </w:r>
      <w:r>
        <w:rPr>
          <w:rFonts w:ascii="Times New Roman" w:eastAsia="Times New Roman" w:hAnsi="Times New Roman" w:cs="Times New Roman"/>
          <w:b/>
          <w:bCs/>
          <w:sz w:val="28"/>
          <w:szCs w:val="28"/>
        </w:rPr>
        <w:t xml:space="preserve"> </w:t>
      </w:r>
      <w:r w:rsidR="00BA5026" w:rsidRPr="00D4711B">
        <w:rPr>
          <w:rFonts w:ascii="Times New Roman" w:eastAsia="Times New Roman" w:hAnsi="Times New Roman" w:cs="Times New Roman"/>
          <w:b/>
          <w:bCs/>
          <w:sz w:val="28"/>
          <w:szCs w:val="28"/>
        </w:rPr>
        <w:t>[</w:t>
      </w:r>
      <w:r w:rsidR="00BA5026" w:rsidRPr="00D4711B">
        <w:rPr>
          <w:rFonts w:ascii="Times New Roman" w:eastAsia="Times New Roman" w:hAnsi="Times New Roman" w:cs="Times New Roman"/>
          <w:b/>
          <w:bCs/>
          <w:i/>
          <w:sz w:val="28"/>
          <w:szCs w:val="28"/>
        </w:rPr>
        <w:t>Pennisetum</w:t>
      </w:r>
      <w:r w:rsidR="00BA5026" w:rsidRPr="00D4711B">
        <w:rPr>
          <w:rFonts w:ascii="Times New Roman" w:eastAsia="Times New Roman" w:hAnsi="Times New Roman" w:cs="Times New Roman"/>
          <w:b/>
          <w:bCs/>
          <w:sz w:val="28"/>
          <w:szCs w:val="28"/>
        </w:rPr>
        <w:t xml:space="preserve"> </w:t>
      </w:r>
      <w:r w:rsidR="00BA5026" w:rsidRPr="00D4711B">
        <w:rPr>
          <w:rFonts w:ascii="Times New Roman" w:eastAsia="Times New Roman" w:hAnsi="Times New Roman" w:cs="Times New Roman"/>
          <w:b/>
          <w:bCs/>
          <w:i/>
          <w:sz w:val="28"/>
          <w:szCs w:val="28"/>
        </w:rPr>
        <w:t>glaucum</w:t>
      </w:r>
      <w:r w:rsidR="00BA5026" w:rsidRPr="00D4711B">
        <w:rPr>
          <w:rFonts w:ascii="Times New Roman" w:eastAsia="Times New Roman" w:hAnsi="Times New Roman" w:cs="Times New Roman"/>
          <w:b/>
          <w:bCs/>
          <w:sz w:val="28"/>
          <w:szCs w:val="28"/>
        </w:rPr>
        <w:t xml:space="preserve"> (L.) R. Br.] Hybrids</w:t>
      </w:r>
    </w:p>
    <w:p w14:paraId="7B7139BF" w14:textId="77777777" w:rsidR="007842E9" w:rsidRDefault="007842E9" w:rsidP="000B682C">
      <w:pPr>
        <w:rPr>
          <w:rFonts w:ascii="Times New Roman" w:eastAsia="Times New Roman" w:hAnsi="Times New Roman" w:cs="Times New Roman"/>
          <w:b/>
          <w:bCs/>
          <w:sz w:val="24"/>
          <w:szCs w:val="24"/>
        </w:rPr>
      </w:pPr>
    </w:p>
    <w:p w14:paraId="14B916C6" w14:textId="6384DF23" w:rsidR="00BA5026" w:rsidRPr="000B682C" w:rsidRDefault="00BA5026" w:rsidP="000B682C">
      <w:pPr>
        <w:rPr>
          <w:rFonts w:ascii="Times New Roman" w:eastAsia="Times New Roman" w:hAnsi="Times New Roman" w:cs="Times New Roman"/>
          <w:b/>
          <w:bCs/>
          <w:sz w:val="24"/>
          <w:szCs w:val="24"/>
        </w:rPr>
      </w:pPr>
      <w:r w:rsidRPr="000B682C">
        <w:rPr>
          <w:rFonts w:ascii="Times New Roman" w:eastAsia="Times New Roman" w:hAnsi="Times New Roman" w:cs="Times New Roman"/>
          <w:b/>
          <w:bCs/>
          <w:sz w:val="24"/>
          <w:szCs w:val="24"/>
        </w:rPr>
        <w:t>Abstract</w:t>
      </w:r>
    </w:p>
    <w:p w14:paraId="1BAB7157" w14:textId="5D0C7AAD" w:rsidR="00BA5026" w:rsidRPr="00BA5026" w:rsidRDefault="00BA5026" w:rsidP="000B682C">
      <w:pPr>
        <w:spacing w:after="0" w:line="360" w:lineRule="auto"/>
        <w:jc w:val="both"/>
        <w:rPr>
          <w:rFonts w:ascii="Times New Roman" w:eastAsia="Times New Roman" w:hAnsi="Times New Roman" w:cs="Times New Roman"/>
          <w:sz w:val="24"/>
          <w:szCs w:val="24"/>
        </w:rPr>
      </w:pPr>
      <w:commentRangeStart w:id="0"/>
      <w:r w:rsidRPr="00BA5026">
        <w:rPr>
          <w:rFonts w:ascii="Times New Roman" w:eastAsia="Times New Roman" w:hAnsi="Times New Roman" w:cs="Times New Roman"/>
          <w:sz w:val="24"/>
          <w:szCs w:val="24"/>
        </w:rPr>
        <w:t xml:space="preserve">The present investigation </w:t>
      </w:r>
      <w:del w:id="1" w:author="Autor">
        <w:r w:rsidRPr="00BA5026" w:rsidDel="00E507C3">
          <w:rPr>
            <w:rFonts w:ascii="Times New Roman" w:eastAsia="Times New Roman" w:hAnsi="Times New Roman" w:cs="Times New Roman"/>
            <w:sz w:val="24"/>
            <w:szCs w:val="24"/>
          </w:rPr>
          <w:delText xml:space="preserve">entitled </w:delText>
        </w:r>
        <w:r w:rsidRPr="00BA5026" w:rsidDel="00E507C3">
          <w:rPr>
            <w:rFonts w:ascii="Times New Roman" w:eastAsia="Times New Roman" w:hAnsi="Times New Roman" w:cs="Times New Roman"/>
            <w:i/>
            <w:iCs/>
            <w:sz w:val="24"/>
            <w:szCs w:val="24"/>
          </w:rPr>
          <w:delText>“Stability Analysis for Yield and Related Traits in Pearl Millet [Pennisetum glaucum (L.) R. Br.] Hybrids”</w:delText>
        </w:r>
        <w:r w:rsidRPr="00BA5026" w:rsidDel="00E507C3">
          <w:rPr>
            <w:rFonts w:ascii="Times New Roman" w:eastAsia="Times New Roman" w:hAnsi="Times New Roman" w:cs="Times New Roman"/>
            <w:sz w:val="24"/>
            <w:szCs w:val="24"/>
          </w:rPr>
          <w:delText xml:space="preserve"> </w:delText>
        </w:r>
      </w:del>
      <w:r w:rsidRPr="00BA5026">
        <w:rPr>
          <w:rFonts w:ascii="Times New Roman" w:eastAsia="Times New Roman" w:hAnsi="Times New Roman" w:cs="Times New Roman"/>
          <w:sz w:val="24"/>
          <w:szCs w:val="24"/>
        </w:rPr>
        <w:t xml:space="preserve">was conducted during </w:t>
      </w:r>
      <w:r w:rsidRPr="00BA5026">
        <w:rPr>
          <w:rFonts w:ascii="Times New Roman" w:eastAsia="Times New Roman" w:hAnsi="Times New Roman" w:cs="Times New Roman"/>
          <w:i/>
          <w:iCs/>
          <w:sz w:val="24"/>
          <w:szCs w:val="24"/>
        </w:rPr>
        <w:t>Kharif 2024</w:t>
      </w:r>
      <w:r w:rsidRPr="00BA5026">
        <w:rPr>
          <w:rFonts w:ascii="Times New Roman" w:eastAsia="Times New Roman" w:hAnsi="Times New Roman" w:cs="Times New Roman"/>
          <w:sz w:val="24"/>
          <w:szCs w:val="24"/>
        </w:rPr>
        <w:t xml:space="preserve"> at the Agricultural</w:t>
      </w:r>
      <w:r w:rsidR="00D4711B">
        <w:rPr>
          <w:rFonts w:ascii="Times New Roman" w:eastAsia="Times New Roman" w:hAnsi="Times New Roman" w:cs="Times New Roman"/>
          <w:sz w:val="24"/>
          <w:szCs w:val="24"/>
        </w:rPr>
        <w:t xml:space="preserve"> </w:t>
      </w:r>
      <w:r w:rsidRPr="00BA5026">
        <w:rPr>
          <w:rFonts w:ascii="Times New Roman" w:eastAsia="Times New Roman" w:hAnsi="Times New Roman" w:cs="Times New Roman"/>
          <w:sz w:val="24"/>
          <w:szCs w:val="24"/>
        </w:rPr>
        <w:t>Farm, School of Agriculture, Suresh Gyan Vihar University, Jaipur. Fifteen hybrids were evaluated across three sowing environments—20</w:t>
      </w:r>
      <w:r w:rsidRPr="00D4711B">
        <w:rPr>
          <w:rFonts w:ascii="Times New Roman" w:eastAsia="Times New Roman" w:hAnsi="Times New Roman" w:cs="Times New Roman"/>
          <w:sz w:val="24"/>
          <w:szCs w:val="24"/>
          <w:vertAlign w:val="superscript"/>
        </w:rPr>
        <w:t>th</w:t>
      </w:r>
      <w:r w:rsidRPr="00BA5026">
        <w:rPr>
          <w:rFonts w:ascii="Times New Roman" w:eastAsia="Times New Roman" w:hAnsi="Times New Roman" w:cs="Times New Roman"/>
          <w:sz w:val="24"/>
          <w:szCs w:val="24"/>
        </w:rPr>
        <w:t xml:space="preserve"> June (E</w:t>
      </w:r>
      <w:r w:rsidRPr="00D4711B">
        <w:rPr>
          <w:rFonts w:ascii="Times New Roman" w:eastAsia="Times New Roman" w:hAnsi="Times New Roman" w:cs="Times New Roman"/>
          <w:sz w:val="24"/>
          <w:szCs w:val="24"/>
          <w:vertAlign w:val="subscript"/>
        </w:rPr>
        <w:t>1</w:t>
      </w:r>
      <w:r w:rsidRPr="00BA5026">
        <w:rPr>
          <w:rFonts w:ascii="Times New Roman" w:eastAsia="Times New Roman" w:hAnsi="Times New Roman" w:cs="Times New Roman"/>
          <w:sz w:val="24"/>
          <w:szCs w:val="24"/>
        </w:rPr>
        <w:t>), 5</w:t>
      </w:r>
      <w:r w:rsidRPr="00D4711B">
        <w:rPr>
          <w:rFonts w:ascii="Times New Roman" w:eastAsia="Times New Roman" w:hAnsi="Times New Roman" w:cs="Times New Roman"/>
          <w:sz w:val="24"/>
          <w:szCs w:val="24"/>
          <w:vertAlign w:val="superscript"/>
        </w:rPr>
        <w:t>th</w:t>
      </w:r>
      <w:r w:rsidRPr="00BA5026">
        <w:rPr>
          <w:rFonts w:ascii="Times New Roman" w:eastAsia="Times New Roman" w:hAnsi="Times New Roman" w:cs="Times New Roman"/>
          <w:sz w:val="24"/>
          <w:szCs w:val="24"/>
        </w:rPr>
        <w:t xml:space="preserve"> July (E</w:t>
      </w:r>
      <w:r w:rsidRPr="00D4711B">
        <w:rPr>
          <w:rFonts w:ascii="Times New Roman" w:eastAsia="Times New Roman" w:hAnsi="Times New Roman" w:cs="Times New Roman"/>
          <w:sz w:val="24"/>
          <w:szCs w:val="24"/>
          <w:vertAlign w:val="subscript"/>
        </w:rPr>
        <w:t>2</w:t>
      </w:r>
      <w:r w:rsidRPr="00BA5026">
        <w:rPr>
          <w:rFonts w:ascii="Times New Roman" w:eastAsia="Times New Roman" w:hAnsi="Times New Roman" w:cs="Times New Roman"/>
          <w:sz w:val="24"/>
          <w:szCs w:val="24"/>
        </w:rPr>
        <w:t>), and 20</w:t>
      </w:r>
      <w:r w:rsidRPr="00D4711B">
        <w:rPr>
          <w:rFonts w:ascii="Times New Roman" w:eastAsia="Times New Roman" w:hAnsi="Times New Roman" w:cs="Times New Roman"/>
          <w:sz w:val="24"/>
          <w:szCs w:val="24"/>
          <w:vertAlign w:val="superscript"/>
        </w:rPr>
        <w:t>th</w:t>
      </w:r>
      <w:r w:rsidRPr="00BA5026">
        <w:rPr>
          <w:rFonts w:ascii="Times New Roman" w:eastAsia="Times New Roman" w:hAnsi="Times New Roman" w:cs="Times New Roman"/>
          <w:sz w:val="24"/>
          <w:szCs w:val="24"/>
        </w:rPr>
        <w:t xml:space="preserve"> July (E</w:t>
      </w:r>
      <w:r w:rsidRPr="00D4711B">
        <w:rPr>
          <w:rFonts w:ascii="Times New Roman" w:eastAsia="Times New Roman" w:hAnsi="Times New Roman" w:cs="Times New Roman"/>
          <w:sz w:val="24"/>
          <w:szCs w:val="24"/>
          <w:vertAlign w:val="subscript"/>
        </w:rPr>
        <w:t>3</w:t>
      </w:r>
      <w:r w:rsidRPr="00BA5026">
        <w:rPr>
          <w:rFonts w:ascii="Times New Roman" w:eastAsia="Times New Roman" w:hAnsi="Times New Roman" w:cs="Times New Roman"/>
          <w:sz w:val="24"/>
          <w:szCs w:val="24"/>
        </w:rPr>
        <w:t>)—using a randomized block design with three replications. The study aimed to assess genotype × environment (G×E) interactions, identify stable and high-performing hybrids, and categorize them based on adaptability.</w:t>
      </w:r>
    </w:p>
    <w:p w14:paraId="1B27CE0E" w14:textId="44C613D6" w:rsidR="00BA5026" w:rsidRPr="00BA5026" w:rsidRDefault="00BA5026" w:rsidP="000B682C">
      <w:pPr>
        <w:spacing w:after="0" w:line="360" w:lineRule="auto"/>
        <w:jc w:val="both"/>
        <w:rPr>
          <w:rFonts w:ascii="Times New Roman" w:eastAsia="Times New Roman" w:hAnsi="Times New Roman" w:cs="Times New Roman"/>
          <w:sz w:val="24"/>
          <w:szCs w:val="24"/>
        </w:rPr>
      </w:pPr>
      <w:r w:rsidRPr="00BA5026">
        <w:rPr>
          <w:rFonts w:ascii="Times New Roman" w:eastAsia="Times New Roman" w:hAnsi="Times New Roman" w:cs="Times New Roman"/>
          <w:sz w:val="24"/>
          <w:szCs w:val="24"/>
        </w:rPr>
        <w:t xml:space="preserve">The analysis of variance revealed highly significant differences among hybrids and environments for all traits, indicating wide genetic diversity and significant environmental influence. Pooled analysis confirmed significant G×E interactions for yield and related traits. Stability analysis using the </w:t>
      </w:r>
      <w:r w:rsidRPr="00BA5026">
        <w:rPr>
          <w:rFonts w:ascii="Times New Roman" w:eastAsia="Times New Roman" w:hAnsi="Times New Roman" w:cs="Times New Roman"/>
          <w:i/>
          <w:iCs/>
          <w:sz w:val="24"/>
          <w:szCs w:val="24"/>
        </w:rPr>
        <w:t>Eberhart and Russell</w:t>
      </w:r>
      <w:del w:id="2" w:author="Autor">
        <w:r w:rsidRPr="00BA5026" w:rsidDel="00E507C3">
          <w:rPr>
            <w:rFonts w:ascii="Times New Roman" w:eastAsia="Times New Roman" w:hAnsi="Times New Roman" w:cs="Times New Roman"/>
            <w:i/>
            <w:iCs/>
            <w:sz w:val="24"/>
            <w:szCs w:val="24"/>
          </w:rPr>
          <w:delText xml:space="preserve"> (1966)</w:delText>
        </w:r>
      </w:del>
      <w:r w:rsidRPr="00BA5026">
        <w:rPr>
          <w:rFonts w:ascii="Times New Roman" w:eastAsia="Times New Roman" w:hAnsi="Times New Roman" w:cs="Times New Roman"/>
          <w:sz w:val="24"/>
          <w:szCs w:val="24"/>
        </w:rPr>
        <w:t xml:space="preserve"> model showed that hybrids such as </w:t>
      </w:r>
      <w:r w:rsidRPr="00E73A19">
        <w:rPr>
          <w:rFonts w:ascii="Times New Roman" w:eastAsia="Times New Roman" w:hAnsi="Times New Roman" w:cs="Times New Roman"/>
          <w:bCs/>
          <w:sz w:val="24"/>
          <w:szCs w:val="24"/>
        </w:rPr>
        <w:t>RHB 177, 86M90, and Shriram 8866</w:t>
      </w:r>
      <w:r w:rsidRPr="00BA5026">
        <w:rPr>
          <w:rFonts w:ascii="Times New Roman" w:eastAsia="Times New Roman" w:hAnsi="Times New Roman" w:cs="Times New Roman"/>
          <w:sz w:val="24"/>
          <w:szCs w:val="24"/>
        </w:rPr>
        <w:t xml:space="preserve"> exhibited high mean performance, regression coefficients near unity, and non-significant deviation from regression, indicating average stability and wider adaptability. The study concludes that these hybrids are stable and suitable for general cultivation across varied environments of Rajasthan.</w:t>
      </w:r>
      <w:commentRangeEnd w:id="0"/>
      <w:r w:rsidR="00E507C3">
        <w:rPr>
          <w:rStyle w:val="Refdecomentario"/>
        </w:rPr>
        <w:commentReference w:id="0"/>
      </w:r>
    </w:p>
    <w:p w14:paraId="6118B272" w14:textId="77777777" w:rsidR="00BA5026" w:rsidRDefault="00BA5026" w:rsidP="000B682C">
      <w:pPr>
        <w:spacing w:after="0" w:line="360" w:lineRule="auto"/>
        <w:jc w:val="both"/>
        <w:rPr>
          <w:rFonts w:ascii="Times New Roman" w:eastAsia="Times New Roman" w:hAnsi="Times New Roman" w:cs="Times New Roman"/>
          <w:sz w:val="24"/>
          <w:szCs w:val="24"/>
        </w:rPr>
      </w:pPr>
      <w:r w:rsidRPr="00BA5026">
        <w:rPr>
          <w:rFonts w:ascii="Times New Roman" w:eastAsia="Times New Roman" w:hAnsi="Times New Roman" w:cs="Times New Roman"/>
          <w:b/>
          <w:bCs/>
          <w:sz w:val="24"/>
          <w:szCs w:val="24"/>
        </w:rPr>
        <w:t>Keywords:</w:t>
      </w:r>
      <w:r w:rsidRPr="00BA5026">
        <w:rPr>
          <w:rFonts w:ascii="Times New Roman" w:eastAsia="Times New Roman" w:hAnsi="Times New Roman" w:cs="Times New Roman"/>
          <w:sz w:val="24"/>
          <w:szCs w:val="24"/>
        </w:rPr>
        <w:t xml:space="preserve"> Pearl millet, Genotype × Environment interaction, Stability, Regression coefficient, Grain yield</w:t>
      </w:r>
    </w:p>
    <w:p w14:paraId="40BF0C4D" w14:textId="77777777" w:rsidR="008E1D21" w:rsidRDefault="008E1D21" w:rsidP="000B682C">
      <w:pPr>
        <w:spacing w:after="0" w:line="360" w:lineRule="auto"/>
        <w:jc w:val="both"/>
        <w:rPr>
          <w:rFonts w:ascii="Times New Roman" w:eastAsia="Times New Roman" w:hAnsi="Times New Roman" w:cs="Times New Roman"/>
          <w:sz w:val="24"/>
          <w:szCs w:val="24"/>
        </w:rPr>
      </w:pPr>
    </w:p>
    <w:p w14:paraId="685F972E" w14:textId="77777777" w:rsidR="008E1D21" w:rsidRDefault="008E1D21" w:rsidP="000B682C">
      <w:pPr>
        <w:spacing w:after="0" w:line="360" w:lineRule="auto"/>
        <w:jc w:val="both"/>
        <w:rPr>
          <w:rFonts w:ascii="Times New Roman" w:eastAsia="Times New Roman" w:hAnsi="Times New Roman" w:cs="Times New Roman"/>
          <w:sz w:val="24"/>
          <w:szCs w:val="24"/>
        </w:rPr>
      </w:pPr>
    </w:p>
    <w:p w14:paraId="10BC68DC" w14:textId="77777777" w:rsidR="008E1D21" w:rsidRPr="00BA5026" w:rsidRDefault="008E1D21" w:rsidP="000B682C">
      <w:pPr>
        <w:spacing w:after="0" w:line="360" w:lineRule="auto"/>
        <w:jc w:val="both"/>
        <w:rPr>
          <w:rFonts w:ascii="Times New Roman" w:eastAsia="Times New Roman" w:hAnsi="Times New Roman" w:cs="Times New Roman"/>
          <w:sz w:val="24"/>
          <w:szCs w:val="24"/>
        </w:rPr>
      </w:pPr>
    </w:p>
    <w:p w14:paraId="0B82A492" w14:textId="64218504" w:rsidR="00BA5026" w:rsidRPr="008E1D21" w:rsidRDefault="00BA5026" w:rsidP="008E1D21">
      <w:pPr>
        <w:pStyle w:val="Prrafodelista"/>
        <w:numPr>
          <w:ilvl w:val="0"/>
          <w:numId w:val="29"/>
        </w:numPr>
        <w:spacing w:after="0" w:line="360" w:lineRule="auto"/>
        <w:jc w:val="both"/>
        <w:rPr>
          <w:rFonts w:ascii="Times New Roman" w:eastAsia="Times New Roman" w:hAnsi="Times New Roman" w:cs="Times New Roman"/>
          <w:b/>
          <w:bCs/>
          <w:sz w:val="24"/>
          <w:szCs w:val="24"/>
        </w:rPr>
      </w:pPr>
      <w:r w:rsidRPr="008E1D21">
        <w:rPr>
          <w:rFonts w:ascii="Times New Roman" w:eastAsia="Times New Roman" w:hAnsi="Times New Roman" w:cs="Times New Roman"/>
          <w:b/>
          <w:bCs/>
          <w:sz w:val="24"/>
          <w:szCs w:val="24"/>
        </w:rPr>
        <w:t>Introduction</w:t>
      </w:r>
    </w:p>
    <w:p w14:paraId="2DF030C2" w14:textId="77777777" w:rsidR="00BA5026" w:rsidRPr="00BA5026" w:rsidRDefault="00BA5026" w:rsidP="008E1D21">
      <w:pPr>
        <w:spacing w:after="0" w:line="360" w:lineRule="auto"/>
        <w:ind w:firstLine="720"/>
        <w:jc w:val="both"/>
        <w:rPr>
          <w:rFonts w:ascii="Times New Roman" w:eastAsia="Times New Roman" w:hAnsi="Times New Roman" w:cs="Times New Roman"/>
          <w:sz w:val="24"/>
          <w:szCs w:val="24"/>
        </w:rPr>
      </w:pPr>
      <w:r w:rsidRPr="00BA5026">
        <w:rPr>
          <w:rFonts w:ascii="Times New Roman" w:eastAsia="Times New Roman" w:hAnsi="Times New Roman" w:cs="Times New Roman"/>
          <w:sz w:val="24"/>
          <w:szCs w:val="24"/>
        </w:rPr>
        <w:t>Pearl millet (</w:t>
      </w:r>
      <w:r w:rsidRPr="00BA5026">
        <w:rPr>
          <w:rFonts w:ascii="Times New Roman" w:eastAsia="Times New Roman" w:hAnsi="Times New Roman" w:cs="Times New Roman"/>
          <w:i/>
          <w:iCs/>
          <w:sz w:val="24"/>
          <w:szCs w:val="24"/>
        </w:rPr>
        <w:t>Pennisetum glaucum</w:t>
      </w:r>
      <w:r w:rsidRPr="00BA5026">
        <w:rPr>
          <w:rFonts w:ascii="Times New Roman" w:eastAsia="Times New Roman" w:hAnsi="Times New Roman" w:cs="Times New Roman"/>
          <w:sz w:val="24"/>
          <w:szCs w:val="24"/>
        </w:rPr>
        <w:t xml:space="preserve"> L. R. Br.) is a major coarse cereal crop grown predominantly in arid and semi-arid regions of India and Africa. Owing to its high biomass productivity, drought tolerance, and nutritional value, it serves as a staple food and fodder crop. In India, it occupies around 7.57 million hectares, producing 11.43 million </w:t>
      </w:r>
      <w:proofErr w:type="spellStart"/>
      <w:r w:rsidRPr="00BA5026">
        <w:rPr>
          <w:rFonts w:ascii="Times New Roman" w:eastAsia="Times New Roman" w:hAnsi="Times New Roman" w:cs="Times New Roman"/>
          <w:sz w:val="24"/>
          <w:szCs w:val="24"/>
        </w:rPr>
        <w:t>tonnes</w:t>
      </w:r>
      <w:proofErr w:type="spellEnd"/>
      <w:r w:rsidRPr="00BA5026">
        <w:rPr>
          <w:rFonts w:ascii="Times New Roman" w:eastAsia="Times New Roman" w:hAnsi="Times New Roman" w:cs="Times New Roman"/>
          <w:sz w:val="24"/>
          <w:szCs w:val="24"/>
        </w:rPr>
        <w:t xml:space="preserve"> with an </w:t>
      </w:r>
      <w:r w:rsidRPr="00BA5026">
        <w:rPr>
          <w:rFonts w:ascii="Times New Roman" w:eastAsia="Times New Roman" w:hAnsi="Times New Roman" w:cs="Times New Roman"/>
          <w:sz w:val="24"/>
          <w:szCs w:val="24"/>
        </w:rPr>
        <w:lastRenderedPageBreak/>
        <w:t>average productivity of 1510 kg/ha, while Rajasthan contributes nearly 40% of the total area (</w:t>
      </w:r>
      <w:commentRangeStart w:id="3"/>
      <w:r w:rsidRPr="00BA5026">
        <w:rPr>
          <w:rFonts w:ascii="Times New Roman" w:eastAsia="Times New Roman" w:hAnsi="Times New Roman" w:cs="Times New Roman"/>
          <w:sz w:val="24"/>
          <w:szCs w:val="24"/>
        </w:rPr>
        <w:t>Anonymous, 2023</w:t>
      </w:r>
      <w:commentRangeEnd w:id="3"/>
      <w:r w:rsidR="00D33E27">
        <w:rPr>
          <w:rStyle w:val="Refdecomentario"/>
        </w:rPr>
        <w:commentReference w:id="3"/>
      </w:r>
      <w:r w:rsidRPr="00BA5026">
        <w:rPr>
          <w:rFonts w:ascii="Times New Roman" w:eastAsia="Times New Roman" w:hAnsi="Times New Roman" w:cs="Times New Roman"/>
          <w:sz w:val="24"/>
          <w:szCs w:val="24"/>
        </w:rPr>
        <w:t>)</w:t>
      </w:r>
    </w:p>
    <w:p w14:paraId="728B5365" w14:textId="6E4A2E8F" w:rsidR="005B6E86" w:rsidRPr="004E5EF4" w:rsidRDefault="005B6E86" w:rsidP="008E1D21">
      <w:pPr>
        <w:spacing w:after="0" w:line="360" w:lineRule="auto"/>
        <w:ind w:right="4" w:firstLine="720"/>
        <w:jc w:val="both"/>
        <w:rPr>
          <w:rFonts w:ascii="Times New Roman" w:hAnsi="Times New Roman" w:cs="Times New Roman"/>
          <w:sz w:val="24"/>
          <w:szCs w:val="24"/>
        </w:rPr>
      </w:pPr>
      <w:r w:rsidRPr="004E5EF4">
        <w:rPr>
          <w:rFonts w:ascii="Times New Roman" w:hAnsi="Times New Roman" w:cs="Times New Roman"/>
          <w:sz w:val="24"/>
          <w:szCs w:val="24"/>
        </w:rPr>
        <w:t>A single pearl millet hybrid can</w:t>
      </w:r>
      <w:del w:id="4" w:author="Autor">
        <w:r w:rsidRPr="004E5EF4" w:rsidDel="00D33E27">
          <w:rPr>
            <w:rFonts w:ascii="Times New Roman" w:hAnsi="Times New Roman" w:cs="Times New Roman"/>
            <w:sz w:val="24"/>
            <w:szCs w:val="24"/>
          </w:rPr>
          <w:delText xml:space="preserve"> </w:delText>
        </w:r>
      </w:del>
      <w:r w:rsidRPr="004E5EF4">
        <w:rPr>
          <w:rFonts w:ascii="Times New Roman" w:hAnsi="Times New Roman" w:cs="Times New Roman"/>
          <w:sz w:val="24"/>
          <w:szCs w:val="24"/>
        </w:rPr>
        <w:t>not be expected to perform well under all the environmental conditions. A cultivar planted outside its adaptation zone would suffer yield reduction due to significant genotype-environment interactions (GEI) (</w:t>
      </w:r>
      <w:proofErr w:type="spellStart"/>
      <w:r w:rsidRPr="004E5EF4">
        <w:rPr>
          <w:rFonts w:ascii="Times New Roman" w:hAnsi="Times New Roman" w:cs="Times New Roman"/>
          <w:sz w:val="24"/>
          <w:szCs w:val="24"/>
        </w:rPr>
        <w:t>Sanadya</w:t>
      </w:r>
      <w:proofErr w:type="spellEnd"/>
      <w:r w:rsidRPr="004E5EF4">
        <w:rPr>
          <w:rFonts w:ascii="Times New Roman" w:hAnsi="Times New Roman" w:cs="Times New Roman"/>
          <w:sz w:val="24"/>
          <w:szCs w:val="24"/>
        </w:rPr>
        <w:t xml:space="preserve"> </w:t>
      </w:r>
      <w:r w:rsidRPr="004E5EF4">
        <w:rPr>
          <w:rFonts w:ascii="Times New Roman" w:hAnsi="Times New Roman" w:cs="Times New Roman"/>
          <w:i/>
          <w:sz w:val="24"/>
          <w:szCs w:val="24"/>
        </w:rPr>
        <w:t>et al.</w:t>
      </w:r>
      <w:r w:rsidRPr="004E5EF4">
        <w:rPr>
          <w:rFonts w:ascii="Times New Roman" w:hAnsi="Times New Roman" w:cs="Times New Roman"/>
          <w:sz w:val="24"/>
          <w:szCs w:val="24"/>
        </w:rPr>
        <w:t xml:space="preserve"> 2024). Therefore, breeding and evaluation require a subdivision of the testing environments into relatively more homogeneous groups of locations, called </w:t>
      </w:r>
      <w:commentRangeStart w:id="5"/>
      <w:r w:rsidRPr="004E5EF4">
        <w:rPr>
          <w:rFonts w:ascii="Times New Roman" w:hAnsi="Times New Roman" w:cs="Times New Roman"/>
          <w:sz w:val="24"/>
          <w:szCs w:val="24"/>
        </w:rPr>
        <w:t>mega environments</w:t>
      </w:r>
      <w:commentRangeEnd w:id="5"/>
      <w:r w:rsidR="00801984">
        <w:rPr>
          <w:rStyle w:val="Refdecomentario"/>
        </w:rPr>
        <w:commentReference w:id="5"/>
      </w:r>
      <w:r w:rsidRPr="004E5EF4">
        <w:rPr>
          <w:rFonts w:ascii="Times New Roman" w:hAnsi="Times New Roman" w:cs="Times New Roman"/>
          <w:sz w:val="24"/>
          <w:szCs w:val="24"/>
        </w:rPr>
        <w:t xml:space="preserve">. In India, pearl millet growing regimes are categorized into three mega environments: A1, A, and B zones, reflecting varying annual rainfall levels. </w:t>
      </w:r>
      <w:commentRangeStart w:id="6"/>
      <w:r w:rsidRPr="004E5EF4">
        <w:rPr>
          <w:rFonts w:ascii="Times New Roman" w:hAnsi="Times New Roman" w:cs="Times New Roman"/>
          <w:sz w:val="24"/>
          <w:szCs w:val="24"/>
        </w:rPr>
        <w:t>Th</w:t>
      </w:r>
      <w:r>
        <w:rPr>
          <w:rFonts w:ascii="Times New Roman" w:hAnsi="Times New Roman" w:cs="Times New Roman"/>
          <w:sz w:val="24"/>
          <w:szCs w:val="24"/>
        </w:rPr>
        <w:t>e A</w:t>
      </w:r>
      <w:r w:rsidRPr="00960590">
        <w:rPr>
          <w:rFonts w:ascii="Times New Roman" w:hAnsi="Times New Roman" w:cs="Times New Roman"/>
          <w:sz w:val="24"/>
          <w:szCs w:val="24"/>
          <w:vertAlign w:val="subscript"/>
        </w:rPr>
        <w:t>1</w:t>
      </w:r>
      <w:r>
        <w:rPr>
          <w:rFonts w:ascii="Times New Roman" w:hAnsi="Times New Roman" w:cs="Times New Roman"/>
          <w:sz w:val="24"/>
          <w:szCs w:val="24"/>
        </w:rPr>
        <w:t xml:space="preserve"> zone consists of parts of N</w:t>
      </w:r>
      <w:r w:rsidRPr="004E5EF4">
        <w:rPr>
          <w:rFonts w:ascii="Times New Roman" w:hAnsi="Times New Roman" w:cs="Times New Roman"/>
          <w:sz w:val="24"/>
          <w:szCs w:val="24"/>
        </w:rPr>
        <w:t>orth-</w:t>
      </w:r>
      <w:r>
        <w:rPr>
          <w:rFonts w:ascii="Times New Roman" w:hAnsi="Times New Roman" w:cs="Times New Roman"/>
          <w:sz w:val="24"/>
          <w:szCs w:val="24"/>
        </w:rPr>
        <w:t>W</w:t>
      </w:r>
      <w:r w:rsidRPr="004E5EF4">
        <w:rPr>
          <w:rFonts w:ascii="Times New Roman" w:hAnsi="Times New Roman" w:cs="Times New Roman"/>
          <w:sz w:val="24"/>
          <w:szCs w:val="24"/>
        </w:rPr>
        <w:t>estern India receiving below 400 mm of annual rainfall and the A zone consists of par</w:t>
      </w:r>
      <w:r>
        <w:rPr>
          <w:rFonts w:ascii="Times New Roman" w:hAnsi="Times New Roman" w:cs="Times New Roman"/>
          <w:sz w:val="24"/>
          <w:szCs w:val="24"/>
        </w:rPr>
        <w:t>ts of N</w:t>
      </w:r>
      <w:r w:rsidRPr="004E5EF4">
        <w:rPr>
          <w:rFonts w:ascii="Times New Roman" w:hAnsi="Times New Roman" w:cs="Times New Roman"/>
          <w:sz w:val="24"/>
          <w:szCs w:val="24"/>
        </w:rPr>
        <w:t>orthern India receiving above 400 mm of annual rainfall whereas the B zone accounts for the area in peninsular</w:t>
      </w:r>
      <w:r>
        <w:rPr>
          <w:rFonts w:ascii="Times New Roman" w:hAnsi="Times New Roman" w:cs="Times New Roman"/>
          <w:sz w:val="24"/>
          <w:szCs w:val="24"/>
        </w:rPr>
        <w:t xml:space="preserve"> India receiving more than </w:t>
      </w:r>
      <w:r w:rsidRPr="004E5EF4">
        <w:rPr>
          <w:rFonts w:ascii="Times New Roman" w:hAnsi="Times New Roman" w:cs="Times New Roman"/>
          <w:sz w:val="24"/>
          <w:szCs w:val="24"/>
        </w:rPr>
        <w:t xml:space="preserve">400 mm annual rainfall </w:t>
      </w:r>
      <w:commentRangeEnd w:id="6"/>
      <w:r w:rsidR="0071368A">
        <w:rPr>
          <w:rStyle w:val="Refdecomentario"/>
        </w:rPr>
        <w:commentReference w:id="6"/>
      </w:r>
      <w:r w:rsidRPr="004E5EF4">
        <w:rPr>
          <w:rFonts w:ascii="Times New Roman" w:hAnsi="Times New Roman" w:cs="Times New Roman"/>
          <w:sz w:val="24"/>
          <w:szCs w:val="24"/>
        </w:rPr>
        <w:t xml:space="preserve">(Sankar </w:t>
      </w:r>
      <w:r w:rsidRPr="004E5EF4">
        <w:rPr>
          <w:rFonts w:ascii="Times New Roman" w:hAnsi="Times New Roman" w:cs="Times New Roman"/>
          <w:i/>
          <w:sz w:val="24"/>
          <w:szCs w:val="24"/>
        </w:rPr>
        <w:t>et al</w:t>
      </w:r>
      <w:r w:rsidRPr="004E5EF4">
        <w:rPr>
          <w:rFonts w:ascii="Times New Roman" w:hAnsi="Times New Roman" w:cs="Times New Roman"/>
          <w:sz w:val="24"/>
          <w:szCs w:val="24"/>
        </w:rPr>
        <w:t xml:space="preserve">. 2021, Satyavathi </w:t>
      </w:r>
      <w:r w:rsidRPr="004E5EF4">
        <w:rPr>
          <w:rFonts w:ascii="Times New Roman" w:hAnsi="Times New Roman" w:cs="Times New Roman"/>
          <w:i/>
          <w:sz w:val="24"/>
          <w:szCs w:val="24"/>
        </w:rPr>
        <w:t>et al.</w:t>
      </w:r>
      <w:r w:rsidRPr="004E5EF4">
        <w:rPr>
          <w:rFonts w:ascii="Times New Roman" w:hAnsi="Times New Roman" w:cs="Times New Roman"/>
          <w:sz w:val="24"/>
          <w:szCs w:val="24"/>
        </w:rPr>
        <w:t xml:space="preserve"> 2021). Grain yield is a complex trait that is highly influenced by different environmental conditions emphasizing the importance of understanding </w:t>
      </w:r>
      <w:r>
        <w:rPr>
          <w:rFonts w:ascii="Times New Roman" w:hAnsi="Times New Roman" w:cs="Times New Roman"/>
          <w:sz w:val="24"/>
          <w:szCs w:val="24"/>
        </w:rPr>
        <w:t>genotype x environment interaction (</w:t>
      </w:r>
      <w:r w:rsidRPr="004E5EF4">
        <w:rPr>
          <w:rFonts w:ascii="Times New Roman" w:hAnsi="Times New Roman" w:cs="Times New Roman"/>
          <w:sz w:val="24"/>
          <w:szCs w:val="24"/>
        </w:rPr>
        <w:t>GEI</w:t>
      </w:r>
      <w:r>
        <w:rPr>
          <w:rFonts w:ascii="Times New Roman" w:hAnsi="Times New Roman" w:cs="Times New Roman"/>
          <w:sz w:val="24"/>
          <w:szCs w:val="24"/>
        </w:rPr>
        <w:t>)</w:t>
      </w:r>
      <w:r w:rsidRPr="004E5EF4">
        <w:rPr>
          <w:rFonts w:ascii="Times New Roman" w:hAnsi="Times New Roman" w:cs="Times New Roman"/>
          <w:sz w:val="24"/>
          <w:szCs w:val="24"/>
        </w:rPr>
        <w:t xml:space="preserve"> and yield stability in breeding new varieties adapted to target environments (Shukla 1972). The sowing time has an important bearing on production potential of a genotype. Northern India receives less rainfall therefore, farmers have to adjust sowing times and water management to suit pearl millets genotypes in this region to increase grain productivity (Sankar </w:t>
      </w:r>
      <w:r w:rsidRPr="00960590">
        <w:rPr>
          <w:rFonts w:ascii="Times New Roman" w:hAnsi="Times New Roman" w:cs="Times New Roman"/>
          <w:i/>
          <w:sz w:val="24"/>
          <w:szCs w:val="24"/>
        </w:rPr>
        <w:t>et al</w:t>
      </w:r>
      <w:r w:rsidRPr="004E5EF4">
        <w:rPr>
          <w:rFonts w:ascii="Times New Roman" w:hAnsi="Times New Roman" w:cs="Times New Roman"/>
          <w:sz w:val="24"/>
          <w:szCs w:val="24"/>
        </w:rPr>
        <w:t xml:space="preserve">. 2021). </w:t>
      </w:r>
    </w:p>
    <w:p w14:paraId="4D51E8EC" w14:textId="13977280" w:rsidR="00BA5026" w:rsidRPr="00455198" w:rsidRDefault="005B6E86" w:rsidP="00455198">
      <w:pPr>
        <w:spacing w:after="0" w:line="360" w:lineRule="auto"/>
        <w:ind w:firstLine="360"/>
        <w:jc w:val="both"/>
        <w:rPr>
          <w:rFonts w:ascii="Times New Roman" w:eastAsia="Times New Roman" w:hAnsi="Times New Roman" w:cs="Times New Roman"/>
          <w:sz w:val="24"/>
          <w:szCs w:val="24"/>
        </w:rPr>
      </w:pPr>
      <w:r w:rsidRPr="004E5EF4">
        <w:rPr>
          <w:rFonts w:ascii="Times New Roman" w:hAnsi="Times New Roman" w:cs="Times New Roman"/>
          <w:sz w:val="24"/>
          <w:szCs w:val="24"/>
        </w:rPr>
        <w:t>The presently available hybrids of pearl</w:t>
      </w:r>
      <w:r>
        <w:rPr>
          <w:rFonts w:ascii="Times New Roman" w:hAnsi="Times New Roman" w:cs="Times New Roman"/>
          <w:sz w:val="24"/>
          <w:szCs w:val="24"/>
        </w:rPr>
        <w:t xml:space="preserve"> </w:t>
      </w:r>
      <w:r w:rsidRPr="004E5EF4">
        <w:rPr>
          <w:rFonts w:ascii="Times New Roman" w:hAnsi="Times New Roman" w:cs="Times New Roman"/>
          <w:sz w:val="24"/>
          <w:szCs w:val="24"/>
        </w:rPr>
        <w:t xml:space="preserve">millet may </w:t>
      </w:r>
      <w:r w:rsidR="00E73A19" w:rsidRPr="004E5EF4">
        <w:rPr>
          <w:rFonts w:ascii="Times New Roman" w:hAnsi="Times New Roman" w:cs="Times New Roman"/>
          <w:sz w:val="24"/>
          <w:szCs w:val="24"/>
        </w:rPr>
        <w:t>possess</w:t>
      </w:r>
      <w:r w:rsidRPr="004E5EF4">
        <w:rPr>
          <w:rFonts w:ascii="Times New Roman" w:hAnsi="Times New Roman" w:cs="Times New Roman"/>
          <w:sz w:val="24"/>
          <w:szCs w:val="24"/>
        </w:rPr>
        <w:t xml:space="preserve"> high yield potential at particular sowing times but information on G</w:t>
      </w:r>
      <w:r>
        <w:rPr>
          <w:rFonts w:ascii="Times New Roman" w:hAnsi="Times New Roman" w:cs="Times New Roman"/>
          <w:sz w:val="24"/>
          <w:szCs w:val="24"/>
        </w:rPr>
        <w:t xml:space="preserve"> </w:t>
      </w:r>
      <w:r w:rsidRPr="004E5EF4">
        <w:rPr>
          <w:rFonts w:ascii="Times New Roman" w:hAnsi="Times New Roman" w:cs="Times New Roman"/>
          <w:sz w:val="24"/>
          <w:szCs w:val="24"/>
        </w:rPr>
        <w:t>x</w:t>
      </w:r>
      <w:r>
        <w:rPr>
          <w:rFonts w:ascii="Times New Roman" w:hAnsi="Times New Roman" w:cs="Times New Roman"/>
          <w:sz w:val="24"/>
          <w:szCs w:val="24"/>
        </w:rPr>
        <w:t xml:space="preserve"> </w:t>
      </w:r>
      <w:r w:rsidRPr="004E5EF4">
        <w:rPr>
          <w:rFonts w:ascii="Times New Roman" w:hAnsi="Times New Roman" w:cs="Times New Roman"/>
          <w:sz w:val="24"/>
          <w:szCs w:val="24"/>
        </w:rPr>
        <w:t>E interaction and their stability is very limited. In view of the limited information on G</w:t>
      </w:r>
      <w:r>
        <w:rPr>
          <w:rFonts w:ascii="Times New Roman" w:hAnsi="Times New Roman" w:cs="Times New Roman"/>
          <w:sz w:val="24"/>
          <w:szCs w:val="24"/>
        </w:rPr>
        <w:t xml:space="preserve"> </w:t>
      </w:r>
      <w:r w:rsidRPr="004E5EF4">
        <w:rPr>
          <w:rFonts w:ascii="Times New Roman" w:hAnsi="Times New Roman" w:cs="Times New Roman"/>
          <w:sz w:val="24"/>
          <w:szCs w:val="24"/>
        </w:rPr>
        <w:t>x</w:t>
      </w:r>
      <w:r>
        <w:rPr>
          <w:rFonts w:ascii="Times New Roman" w:hAnsi="Times New Roman" w:cs="Times New Roman"/>
          <w:sz w:val="24"/>
          <w:szCs w:val="24"/>
        </w:rPr>
        <w:t xml:space="preserve"> </w:t>
      </w:r>
      <w:r w:rsidRPr="004E5EF4">
        <w:rPr>
          <w:rFonts w:ascii="Times New Roman" w:hAnsi="Times New Roman" w:cs="Times New Roman"/>
          <w:sz w:val="24"/>
          <w:szCs w:val="24"/>
        </w:rPr>
        <w:t>E and stability in pearl</w:t>
      </w:r>
      <w:r>
        <w:rPr>
          <w:rFonts w:ascii="Times New Roman" w:hAnsi="Times New Roman" w:cs="Times New Roman"/>
          <w:sz w:val="24"/>
          <w:szCs w:val="24"/>
        </w:rPr>
        <w:t xml:space="preserve"> </w:t>
      </w:r>
      <w:r w:rsidRPr="004E5EF4">
        <w:rPr>
          <w:rFonts w:ascii="Times New Roman" w:hAnsi="Times New Roman" w:cs="Times New Roman"/>
          <w:sz w:val="24"/>
          <w:szCs w:val="24"/>
        </w:rPr>
        <w:t xml:space="preserve">millet hybrids, the present investigation </w:t>
      </w:r>
      <w:r w:rsidR="00BA5026" w:rsidRPr="00BA5026">
        <w:rPr>
          <w:rFonts w:ascii="Times New Roman" w:eastAsia="Times New Roman" w:hAnsi="Times New Roman" w:cs="Times New Roman"/>
          <w:sz w:val="24"/>
          <w:szCs w:val="24"/>
        </w:rPr>
        <w:t>was undertaken to</w:t>
      </w:r>
      <w:r w:rsidR="005851B2">
        <w:rPr>
          <w:rFonts w:ascii="Times New Roman" w:eastAsia="Times New Roman" w:hAnsi="Times New Roman" w:cs="Times New Roman"/>
          <w:sz w:val="24"/>
          <w:szCs w:val="24"/>
        </w:rPr>
        <w:t xml:space="preserve"> a</w:t>
      </w:r>
      <w:r w:rsidR="00BA5026" w:rsidRPr="00BA5026">
        <w:rPr>
          <w:rFonts w:ascii="Times New Roman" w:eastAsia="Times New Roman" w:hAnsi="Times New Roman" w:cs="Times New Roman"/>
          <w:sz w:val="24"/>
          <w:szCs w:val="24"/>
        </w:rPr>
        <w:t>ssess G×E interaction in pearl millet hybrids</w:t>
      </w:r>
      <w:r w:rsidR="005851B2">
        <w:rPr>
          <w:rFonts w:ascii="Times New Roman" w:eastAsia="Times New Roman" w:hAnsi="Times New Roman" w:cs="Times New Roman"/>
          <w:sz w:val="24"/>
          <w:szCs w:val="24"/>
        </w:rPr>
        <w:t xml:space="preserve"> and to i</w:t>
      </w:r>
      <w:r w:rsidR="00BA5026" w:rsidRPr="00BA5026">
        <w:rPr>
          <w:rFonts w:ascii="Times New Roman" w:eastAsia="Times New Roman" w:hAnsi="Times New Roman" w:cs="Times New Roman"/>
          <w:sz w:val="24"/>
          <w:szCs w:val="24"/>
        </w:rPr>
        <w:t>dentify stable and high-</w:t>
      </w:r>
      <w:r w:rsidR="00BA5026" w:rsidRPr="00455198">
        <w:rPr>
          <w:rFonts w:ascii="Times New Roman" w:eastAsia="Times New Roman" w:hAnsi="Times New Roman" w:cs="Times New Roman"/>
          <w:sz w:val="24"/>
          <w:szCs w:val="24"/>
        </w:rPr>
        <w:t>performing hybrids suitable for Rajasthan.</w:t>
      </w:r>
    </w:p>
    <w:p w14:paraId="6BFD1E54" w14:textId="77777777" w:rsidR="00BA5026" w:rsidRPr="00455198" w:rsidRDefault="00BA5026" w:rsidP="00455198">
      <w:pPr>
        <w:spacing w:after="0" w:line="240" w:lineRule="auto"/>
        <w:outlineLvl w:val="2"/>
        <w:rPr>
          <w:rFonts w:ascii="Times New Roman" w:eastAsia="Times New Roman" w:hAnsi="Times New Roman" w:cs="Times New Roman"/>
          <w:b/>
          <w:bCs/>
          <w:sz w:val="24"/>
          <w:szCs w:val="24"/>
        </w:rPr>
      </w:pPr>
      <w:r w:rsidRPr="00455198">
        <w:rPr>
          <w:rFonts w:ascii="Times New Roman" w:eastAsia="Times New Roman" w:hAnsi="Times New Roman" w:cs="Times New Roman"/>
          <w:b/>
          <w:bCs/>
          <w:sz w:val="24"/>
          <w:szCs w:val="24"/>
        </w:rPr>
        <w:t>2. Materials and Methods</w:t>
      </w:r>
    </w:p>
    <w:p w14:paraId="68816124" w14:textId="76E8FECE" w:rsidR="00527BB6" w:rsidRPr="00455198" w:rsidRDefault="00BA5026" w:rsidP="00455198">
      <w:pPr>
        <w:spacing w:after="0" w:line="360" w:lineRule="auto"/>
        <w:ind w:firstLine="720"/>
        <w:jc w:val="both"/>
        <w:rPr>
          <w:rFonts w:ascii="Times New Roman" w:hAnsi="Times New Roman" w:cs="Times New Roman"/>
          <w:sz w:val="24"/>
          <w:szCs w:val="24"/>
        </w:rPr>
      </w:pPr>
      <w:r w:rsidRPr="00455198">
        <w:rPr>
          <w:rFonts w:ascii="Times New Roman" w:eastAsia="Times New Roman" w:hAnsi="Times New Roman" w:cs="Times New Roman"/>
          <w:sz w:val="24"/>
          <w:szCs w:val="24"/>
        </w:rPr>
        <w:t>The field experiment was carried out at the Agriculture Farm, Suresh Gyan Vihar University, Jaipur (26.91°</w:t>
      </w:r>
      <w:ins w:id="7" w:author="Autor">
        <w:r w:rsidR="0071368A">
          <w:rPr>
            <w:rFonts w:ascii="Times New Roman" w:eastAsia="Times New Roman" w:hAnsi="Times New Roman" w:cs="Times New Roman"/>
            <w:sz w:val="24"/>
            <w:szCs w:val="24"/>
          </w:rPr>
          <w:t xml:space="preserve"> </w:t>
        </w:r>
      </w:ins>
      <w:r w:rsidRPr="00455198">
        <w:rPr>
          <w:rFonts w:ascii="Times New Roman" w:eastAsia="Times New Roman" w:hAnsi="Times New Roman" w:cs="Times New Roman"/>
          <w:sz w:val="24"/>
          <w:szCs w:val="24"/>
        </w:rPr>
        <w:t>N, 75.79°</w:t>
      </w:r>
      <w:ins w:id="8" w:author="Autor">
        <w:r w:rsidR="0071368A">
          <w:rPr>
            <w:rFonts w:ascii="Times New Roman" w:eastAsia="Times New Roman" w:hAnsi="Times New Roman" w:cs="Times New Roman"/>
            <w:sz w:val="24"/>
            <w:szCs w:val="24"/>
          </w:rPr>
          <w:t xml:space="preserve"> </w:t>
        </w:r>
      </w:ins>
      <w:r w:rsidRPr="00455198">
        <w:rPr>
          <w:rFonts w:ascii="Times New Roman" w:eastAsia="Times New Roman" w:hAnsi="Times New Roman" w:cs="Times New Roman"/>
          <w:sz w:val="24"/>
          <w:szCs w:val="24"/>
        </w:rPr>
        <w:t xml:space="preserve">E, 430 m MSL), during </w:t>
      </w:r>
      <w:commentRangeStart w:id="9"/>
      <w:r w:rsidRPr="00455198">
        <w:rPr>
          <w:rFonts w:ascii="Times New Roman" w:eastAsia="Times New Roman" w:hAnsi="Times New Roman" w:cs="Times New Roman"/>
          <w:i/>
          <w:iCs/>
          <w:sz w:val="24"/>
          <w:szCs w:val="24"/>
        </w:rPr>
        <w:t>Kharif 2024</w:t>
      </w:r>
      <w:commentRangeEnd w:id="9"/>
      <w:r w:rsidR="0071368A">
        <w:rPr>
          <w:rStyle w:val="Refdecomentario"/>
        </w:rPr>
        <w:commentReference w:id="9"/>
      </w:r>
      <w:r w:rsidRPr="00455198">
        <w:rPr>
          <w:rFonts w:ascii="Times New Roman" w:eastAsia="Times New Roman" w:hAnsi="Times New Roman" w:cs="Times New Roman"/>
          <w:sz w:val="24"/>
          <w:szCs w:val="24"/>
        </w:rPr>
        <w:t>. The climate is semi-arid with an average annual rainfall of 450 mm. The soil type was loamy sand with neutral pH and good drainage.</w:t>
      </w:r>
      <w:r w:rsidR="00E0022F" w:rsidRPr="00455198">
        <w:rPr>
          <w:rFonts w:ascii="Times New Roman" w:eastAsia="Times New Roman" w:hAnsi="Times New Roman" w:cs="Times New Roman"/>
          <w:sz w:val="24"/>
          <w:szCs w:val="24"/>
        </w:rPr>
        <w:t xml:space="preserve"> </w:t>
      </w:r>
      <w:r w:rsidRPr="00455198">
        <w:rPr>
          <w:rFonts w:ascii="Times New Roman" w:eastAsia="Times New Roman" w:hAnsi="Times New Roman" w:cs="Times New Roman"/>
          <w:sz w:val="24"/>
          <w:szCs w:val="24"/>
        </w:rPr>
        <w:t>Fifteen pearl millet hybrids</w:t>
      </w:r>
      <w:r w:rsidR="001306C1" w:rsidRPr="00455198">
        <w:rPr>
          <w:rFonts w:ascii="Times New Roman" w:eastAsia="Times New Roman" w:hAnsi="Times New Roman" w:cs="Times New Roman"/>
          <w:sz w:val="24"/>
          <w:szCs w:val="24"/>
        </w:rPr>
        <w:t xml:space="preserve"> (</w:t>
      </w:r>
      <w:r w:rsidR="001306C1" w:rsidRPr="00455198">
        <w:rPr>
          <w:rFonts w:ascii="Times New Roman" w:eastAsia="Times New Roman" w:hAnsi="Times New Roman" w:cs="Times New Roman"/>
          <w:sz w:val="24"/>
          <w:szCs w:val="24"/>
          <w:lang w:eastAsia="en-IN"/>
        </w:rPr>
        <w:t xml:space="preserve">86M90, 86M94, </w:t>
      </w:r>
      <w:r w:rsidRPr="00455198">
        <w:rPr>
          <w:rFonts w:ascii="Times New Roman" w:eastAsia="Times New Roman" w:hAnsi="Times New Roman" w:cs="Times New Roman"/>
          <w:sz w:val="24"/>
          <w:szCs w:val="24"/>
        </w:rPr>
        <w:t xml:space="preserve"> </w:t>
      </w:r>
      <w:r w:rsidR="001306C1" w:rsidRPr="00455198">
        <w:rPr>
          <w:rFonts w:ascii="Times New Roman" w:eastAsia="Times New Roman" w:hAnsi="Times New Roman" w:cs="Times New Roman"/>
          <w:sz w:val="24"/>
          <w:szCs w:val="24"/>
          <w:lang w:eastAsia="en-IN"/>
        </w:rPr>
        <w:t xml:space="preserve">Shriram 8866, Shriram 8860, HT4252, PA9180, KPH6288, MP7878, Shriram8182, Shriram 8191, US7711, NBH07, BL Maharaja 8888, RHB177 and RHB173) </w:t>
      </w:r>
      <w:r w:rsidR="001306C1" w:rsidRPr="00455198">
        <w:rPr>
          <w:rFonts w:ascii="Times New Roman" w:hAnsi="Times New Roman" w:cs="Times New Roman"/>
          <w:sz w:val="24"/>
          <w:szCs w:val="24"/>
        </w:rPr>
        <w:t>developed and released by public and private seed companies</w:t>
      </w:r>
      <w:r w:rsidRPr="00455198">
        <w:rPr>
          <w:rFonts w:ascii="Times New Roman" w:eastAsia="Times New Roman" w:hAnsi="Times New Roman" w:cs="Times New Roman"/>
          <w:sz w:val="24"/>
          <w:szCs w:val="24"/>
        </w:rPr>
        <w:t xml:space="preserve"> were evaluated across three environments created by staggered sowing:</w:t>
      </w:r>
      <w:r w:rsidRPr="00455198">
        <w:rPr>
          <w:rFonts w:ascii="Times New Roman" w:eastAsia="Times New Roman" w:hAnsi="Times New Roman" w:cs="Times New Roman"/>
          <w:b/>
          <w:bCs/>
          <w:sz w:val="24"/>
          <w:szCs w:val="24"/>
        </w:rPr>
        <w:t>E</w:t>
      </w:r>
      <w:r w:rsidRPr="00455198">
        <w:rPr>
          <w:rFonts w:ascii="Times New Roman" w:eastAsia="Times New Roman" w:hAnsi="Times New Roman" w:cs="Times New Roman"/>
          <w:b/>
          <w:bCs/>
          <w:sz w:val="24"/>
          <w:szCs w:val="24"/>
          <w:vertAlign w:val="subscript"/>
        </w:rPr>
        <w:t>1</w:t>
      </w:r>
      <w:r w:rsidRPr="00455198">
        <w:rPr>
          <w:rFonts w:ascii="Times New Roman" w:eastAsia="Times New Roman" w:hAnsi="Times New Roman" w:cs="Times New Roman"/>
          <w:b/>
          <w:bCs/>
          <w:sz w:val="24"/>
          <w:szCs w:val="24"/>
        </w:rPr>
        <w:t>:</w:t>
      </w:r>
      <w:r w:rsidRPr="00455198">
        <w:rPr>
          <w:rFonts w:ascii="Times New Roman" w:eastAsia="Times New Roman" w:hAnsi="Times New Roman" w:cs="Times New Roman"/>
          <w:sz w:val="24"/>
          <w:szCs w:val="24"/>
        </w:rPr>
        <w:t xml:space="preserve"> 20</w:t>
      </w:r>
      <w:r w:rsidRPr="00455198">
        <w:rPr>
          <w:rFonts w:ascii="Times New Roman" w:eastAsia="Times New Roman" w:hAnsi="Times New Roman" w:cs="Times New Roman"/>
          <w:sz w:val="24"/>
          <w:szCs w:val="24"/>
          <w:vertAlign w:val="superscript"/>
        </w:rPr>
        <w:t xml:space="preserve">th </w:t>
      </w:r>
      <w:r w:rsidRPr="00455198">
        <w:rPr>
          <w:rFonts w:ascii="Times New Roman" w:eastAsia="Times New Roman" w:hAnsi="Times New Roman" w:cs="Times New Roman"/>
          <w:sz w:val="24"/>
          <w:szCs w:val="24"/>
        </w:rPr>
        <w:t xml:space="preserve">June </w:t>
      </w:r>
      <w:r w:rsidRPr="00455198">
        <w:rPr>
          <w:rFonts w:ascii="Times New Roman" w:eastAsia="Times New Roman" w:hAnsi="Times New Roman" w:cs="Times New Roman"/>
          <w:sz w:val="24"/>
          <w:szCs w:val="24"/>
        </w:rPr>
        <w:lastRenderedPageBreak/>
        <w:t>(early)</w:t>
      </w:r>
      <w:r w:rsidR="00E0022F" w:rsidRPr="00455198">
        <w:rPr>
          <w:rFonts w:ascii="Times New Roman" w:eastAsia="Times New Roman" w:hAnsi="Times New Roman" w:cs="Times New Roman"/>
          <w:sz w:val="24"/>
          <w:szCs w:val="24"/>
        </w:rPr>
        <w:t xml:space="preserve">, </w:t>
      </w:r>
      <w:r w:rsidRPr="00455198">
        <w:rPr>
          <w:rFonts w:ascii="Times New Roman" w:eastAsia="Times New Roman" w:hAnsi="Times New Roman" w:cs="Times New Roman"/>
          <w:b/>
          <w:bCs/>
          <w:sz w:val="24"/>
          <w:szCs w:val="24"/>
        </w:rPr>
        <w:t>E</w:t>
      </w:r>
      <w:r w:rsidRPr="00455198">
        <w:rPr>
          <w:rFonts w:ascii="Times New Roman" w:eastAsia="Times New Roman" w:hAnsi="Times New Roman" w:cs="Times New Roman"/>
          <w:b/>
          <w:bCs/>
          <w:sz w:val="24"/>
          <w:szCs w:val="24"/>
          <w:vertAlign w:val="subscript"/>
        </w:rPr>
        <w:t>2</w:t>
      </w:r>
      <w:r w:rsidRPr="00455198">
        <w:rPr>
          <w:rFonts w:ascii="Times New Roman" w:eastAsia="Times New Roman" w:hAnsi="Times New Roman" w:cs="Times New Roman"/>
          <w:b/>
          <w:bCs/>
          <w:sz w:val="24"/>
          <w:szCs w:val="24"/>
        </w:rPr>
        <w:t>:</w:t>
      </w:r>
      <w:r w:rsidRPr="00455198">
        <w:rPr>
          <w:rFonts w:ascii="Times New Roman" w:eastAsia="Times New Roman" w:hAnsi="Times New Roman" w:cs="Times New Roman"/>
          <w:sz w:val="24"/>
          <w:szCs w:val="24"/>
        </w:rPr>
        <w:t xml:space="preserve"> 5</w:t>
      </w:r>
      <w:r w:rsidRPr="00455198">
        <w:rPr>
          <w:rFonts w:ascii="Times New Roman" w:eastAsia="Times New Roman" w:hAnsi="Times New Roman" w:cs="Times New Roman"/>
          <w:sz w:val="24"/>
          <w:szCs w:val="24"/>
          <w:vertAlign w:val="superscript"/>
        </w:rPr>
        <w:t xml:space="preserve">th </w:t>
      </w:r>
      <w:r w:rsidRPr="00455198">
        <w:rPr>
          <w:rFonts w:ascii="Times New Roman" w:eastAsia="Times New Roman" w:hAnsi="Times New Roman" w:cs="Times New Roman"/>
          <w:sz w:val="24"/>
          <w:szCs w:val="24"/>
        </w:rPr>
        <w:t>July (timely)</w:t>
      </w:r>
      <w:r w:rsidR="00E0022F" w:rsidRPr="00455198">
        <w:rPr>
          <w:rFonts w:ascii="Times New Roman" w:eastAsia="Times New Roman" w:hAnsi="Times New Roman" w:cs="Times New Roman"/>
          <w:sz w:val="24"/>
          <w:szCs w:val="24"/>
        </w:rPr>
        <w:t xml:space="preserve"> and </w:t>
      </w:r>
      <w:r w:rsidRPr="00455198">
        <w:rPr>
          <w:rFonts w:ascii="Times New Roman" w:eastAsia="Times New Roman" w:hAnsi="Times New Roman" w:cs="Times New Roman"/>
          <w:b/>
          <w:bCs/>
          <w:sz w:val="24"/>
          <w:szCs w:val="24"/>
        </w:rPr>
        <w:t>E</w:t>
      </w:r>
      <w:r w:rsidRPr="00455198">
        <w:rPr>
          <w:rFonts w:ascii="Times New Roman" w:eastAsia="Times New Roman" w:hAnsi="Times New Roman" w:cs="Times New Roman"/>
          <w:b/>
          <w:bCs/>
          <w:sz w:val="24"/>
          <w:szCs w:val="24"/>
          <w:vertAlign w:val="subscript"/>
        </w:rPr>
        <w:t>3</w:t>
      </w:r>
      <w:r w:rsidRPr="00455198">
        <w:rPr>
          <w:rFonts w:ascii="Times New Roman" w:eastAsia="Times New Roman" w:hAnsi="Times New Roman" w:cs="Times New Roman"/>
          <w:b/>
          <w:bCs/>
          <w:sz w:val="24"/>
          <w:szCs w:val="24"/>
        </w:rPr>
        <w:t>:</w:t>
      </w:r>
      <w:r w:rsidRPr="00455198">
        <w:rPr>
          <w:rFonts w:ascii="Times New Roman" w:eastAsia="Times New Roman" w:hAnsi="Times New Roman" w:cs="Times New Roman"/>
          <w:sz w:val="24"/>
          <w:szCs w:val="24"/>
        </w:rPr>
        <w:t xml:space="preserve"> 20</w:t>
      </w:r>
      <w:r w:rsidRPr="00455198">
        <w:rPr>
          <w:rFonts w:ascii="Times New Roman" w:eastAsia="Times New Roman" w:hAnsi="Times New Roman" w:cs="Times New Roman"/>
          <w:sz w:val="24"/>
          <w:szCs w:val="24"/>
          <w:vertAlign w:val="superscript"/>
        </w:rPr>
        <w:t>th</w:t>
      </w:r>
      <w:r w:rsidRPr="00455198">
        <w:rPr>
          <w:rFonts w:ascii="Times New Roman" w:eastAsia="Times New Roman" w:hAnsi="Times New Roman" w:cs="Times New Roman"/>
          <w:sz w:val="24"/>
          <w:szCs w:val="24"/>
        </w:rPr>
        <w:t xml:space="preserve"> July (late)</w:t>
      </w:r>
      <w:r w:rsidR="00E0022F" w:rsidRPr="00455198">
        <w:rPr>
          <w:rFonts w:ascii="Times New Roman" w:eastAsia="Times New Roman" w:hAnsi="Times New Roman" w:cs="Times New Roman"/>
          <w:sz w:val="24"/>
          <w:szCs w:val="24"/>
        </w:rPr>
        <w:t xml:space="preserve">. </w:t>
      </w:r>
      <w:r w:rsidRPr="00455198">
        <w:rPr>
          <w:rFonts w:ascii="Times New Roman" w:eastAsia="Times New Roman" w:hAnsi="Times New Roman" w:cs="Times New Roman"/>
          <w:sz w:val="24"/>
          <w:szCs w:val="24"/>
        </w:rPr>
        <w:t xml:space="preserve">A </w:t>
      </w:r>
      <w:r w:rsidRPr="00455198">
        <w:rPr>
          <w:rFonts w:ascii="Times New Roman" w:eastAsia="Times New Roman" w:hAnsi="Times New Roman" w:cs="Times New Roman"/>
          <w:bCs/>
          <w:sz w:val="24"/>
          <w:szCs w:val="24"/>
        </w:rPr>
        <w:t>Randomized Block Design (RBD</w:t>
      </w:r>
      <w:r w:rsidRPr="00455198">
        <w:rPr>
          <w:rFonts w:ascii="Times New Roman" w:eastAsia="Times New Roman" w:hAnsi="Times New Roman" w:cs="Times New Roman"/>
          <w:b/>
          <w:bCs/>
          <w:sz w:val="24"/>
          <w:szCs w:val="24"/>
        </w:rPr>
        <w:t>)</w:t>
      </w:r>
      <w:r w:rsidRPr="00455198">
        <w:rPr>
          <w:rFonts w:ascii="Times New Roman" w:eastAsia="Times New Roman" w:hAnsi="Times New Roman" w:cs="Times New Roman"/>
          <w:sz w:val="24"/>
          <w:szCs w:val="24"/>
        </w:rPr>
        <w:t xml:space="preserve"> with three replications was used. Each plot measured 4.5 × 3.6 m with a spacing of 45 × 15 cm. Recommended agronomic and plant protection practices were followed uniformly.</w:t>
      </w:r>
      <w:r w:rsidR="001306C1" w:rsidRPr="00455198">
        <w:rPr>
          <w:rFonts w:ascii="Times New Roman" w:eastAsia="Times New Roman" w:hAnsi="Times New Roman" w:cs="Times New Roman"/>
          <w:sz w:val="24"/>
          <w:szCs w:val="24"/>
        </w:rPr>
        <w:t xml:space="preserve"> Data</w:t>
      </w:r>
      <w:r w:rsidRPr="00455198">
        <w:rPr>
          <w:rFonts w:ascii="Times New Roman" w:eastAsia="Times New Roman" w:hAnsi="Times New Roman" w:cs="Times New Roman"/>
          <w:sz w:val="24"/>
          <w:szCs w:val="24"/>
        </w:rPr>
        <w:t xml:space="preserve"> were recorded on five competitive</w:t>
      </w:r>
      <w:r w:rsidR="001306C1" w:rsidRPr="00455198">
        <w:rPr>
          <w:rFonts w:ascii="Times New Roman" w:eastAsia="Times New Roman" w:hAnsi="Times New Roman" w:cs="Times New Roman"/>
          <w:sz w:val="24"/>
          <w:szCs w:val="24"/>
        </w:rPr>
        <w:t xml:space="preserve"> plants for each replication on d</w:t>
      </w:r>
      <w:r w:rsidRPr="00455198">
        <w:rPr>
          <w:rFonts w:ascii="Times New Roman" w:eastAsia="Times New Roman" w:hAnsi="Times New Roman" w:cs="Times New Roman"/>
          <w:sz w:val="24"/>
          <w:szCs w:val="24"/>
        </w:rPr>
        <w:t>ays to 50% flowering</w:t>
      </w:r>
      <w:r w:rsidR="001306C1" w:rsidRPr="00455198">
        <w:rPr>
          <w:rFonts w:ascii="Times New Roman" w:eastAsia="Times New Roman" w:hAnsi="Times New Roman" w:cs="Times New Roman"/>
          <w:sz w:val="24"/>
          <w:szCs w:val="24"/>
        </w:rPr>
        <w:t>, p</w:t>
      </w:r>
      <w:r w:rsidRPr="00455198">
        <w:rPr>
          <w:rFonts w:ascii="Times New Roman" w:eastAsia="Times New Roman" w:hAnsi="Times New Roman" w:cs="Times New Roman"/>
          <w:sz w:val="24"/>
          <w:szCs w:val="24"/>
        </w:rPr>
        <w:t>lant height (cm)</w:t>
      </w:r>
      <w:r w:rsidR="001306C1" w:rsidRPr="00455198">
        <w:rPr>
          <w:rFonts w:ascii="Times New Roman" w:eastAsia="Times New Roman" w:hAnsi="Times New Roman" w:cs="Times New Roman"/>
          <w:sz w:val="24"/>
          <w:szCs w:val="24"/>
        </w:rPr>
        <w:t>, n</w:t>
      </w:r>
      <w:r w:rsidRPr="00455198">
        <w:rPr>
          <w:rFonts w:ascii="Times New Roman" w:eastAsia="Times New Roman" w:hAnsi="Times New Roman" w:cs="Times New Roman"/>
          <w:sz w:val="24"/>
          <w:szCs w:val="24"/>
        </w:rPr>
        <w:t>umber of tillers per plant</w:t>
      </w:r>
      <w:r w:rsidR="001306C1" w:rsidRPr="00455198">
        <w:rPr>
          <w:rFonts w:ascii="Times New Roman" w:eastAsia="Times New Roman" w:hAnsi="Times New Roman" w:cs="Times New Roman"/>
          <w:sz w:val="24"/>
          <w:szCs w:val="24"/>
        </w:rPr>
        <w:t>, e</w:t>
      </w:r>
      <w:r w:rsidRPr="00455198">
        <w:rPr>
          <w:rFonts w:ascii="Times New Roman" w:eastAsia="Times New Roman" w:hAnsi="Times New Roman" w:cs="Times New Roman"/>
          <w:sz w:val="24"/>
          <w:szCs w:val="24"/>
        </w:rPr>
        <w:t>ar head length (cm)</w:t>
      </w:r>
      <w:r w:rsidR="001306C1" w:rsidRPr="00455198">
        <w:rPr>
          <w:rFonts w:ascii="Times New Roman" w:eastAsia="Times New Roman" w:hAnsi="Times New Roman" w:cs="Times New Roman"/>
          <w:sz w:val="24"/>
          <w:szCs w:val="24"/>
        </w:rPr>
        <w:t>, e</w:t>
      </w:r>
      <w:r w:rsidRPr="00455198">
        <w:rPr>
          <w:rFonts w:ascii="Times New Roman" w:eastAsia="Times New Roman" w:hAnsi="Times New Roman" w:cs="Times New Roman"/>
          <w:sz w:val="24"/>
          <w:szCs w:val="24"/>
        </w:rPr>
        <w:t>ar head girth (cm)</w:t>
      </w:r>
      <w:r w:rsidR="001306C1" w:rsidRPr="00455198">
        <w:rPr>
          <w:rFonts w:ascii="Times New Roman" w:eastAsia="Times New Roman" w:hAnsi="Times New Roman" w:cs="Times New Roman"/>
          <w:sz w:val="24"/>
          <w:szCs w:val="24"/>
        </w:rPr>
        <w:t>, g</w:t>
      </w:r>
      <w:r w:rsidRPr="00455198">
        <w:rPr>
          <w:rFonts w:ascii="Times New Roman" w:eastAsia="Times New Roman" w:hAnsi="Times New Roman" w:cs="Times New Roman"/>
          <w:sz w:val="24"/>
          <w:szCs w:val="24"/>
        </w:rPr>
        <w:t>rain yield/ear head (g)</w:t>
      </w:r>
      <w:r w:rsidR="001306C1" w:rsidRPr="00455198">
        <w:rPr>
          <w:rFonts w:ascii="Times New Roman" w:eastAsia="Times New Roman" w:hAnsi="Times New Roman" w:cs="Times New Roman"/>
          <w:sz w:val="24"/>
          <w:szCs w:val="24"/>
        </w:rPr>
        <w:t>. g</w:t>
      </w:r>
      <w:r w:rsidRPr="00455198">
        <w:rPr>
          <w:rFonts w:ascii="Times New Roman" w:eastAsia="Times New Roman" w:hAnsi="Times New Roman" w:cs="Times New Roman"/>
          <w:sz w:val="24"/>
          <w:szCs w:val="24"/>
        </w:rPr>
        <w:t>rain yield/plant (g)</w:t>
      </w:r>
      <w:r w:rsidR="001306C1" w:rsidRPr="00455198">
        <w:rPr>
          <w:rFonts w:ascii="Times New Roman" w:eastAsia="Times New Roman" w:hAnsi="Times New Roman" w:cs="Times New Roman"/>
          <w:sz w:val="24"/>
          <w:szCs w:val="24"/>
        </w:rPr>
        <w:t>, g</w:t>
      </w:r>
      <w:r w:rsidRPr="00455198">
        <w:rPr>
          <w:rFonts w:ascii="Times New Roman" w:eastAsia="Times New Roman" w:hAnsi="Times New Roman" w:cs="Times New Roman"/>
          <w:sz w:val="24"/>
          <w:szCs w:val="24"/>
        </w:rPr>
        <w:t>rain yield/plot (kg)</w:t>
      </w:r>
      <w:r w:rsidR="001306C1" w:rsidRPr="00455198">
        <w:rPr>
          <w:rFonts w:ascii="Times New Roman" w:eastAsia="Times New Roman" w:hAnsi="Times New Roman" w:cs="Times New Roman"/>
          <w:sz w:val="24"/>
          <w:szCs w:val="24"/>
        </w:rPr>
        <w:t>, b</w:t>
      </w:r>
      <w:r w:rsidRPr="00455198">
        <w:rPr>
          <w:rFonts w:ascii="Times New Roman" w:eastAsia="Times New Roman" w:hAnsi="Times New Roman" w:cs="Times New Roman"/>
          <w:sz w:val="24"/>
          <w:szCs w:val="24"/>
        </w:rPr>
        <w:t>iological yield/plot (kg)</w:t>
      </w:r>
      <w:r w:rsidR="001306C1" w:rsidRPr="00455198">
        <w:rPr>
          <w:rFonts w:ascii="Times New Roman" w:eastAsia="Times New Roman" w:hAnsi="Times New Roman" w:cs="Times New Roman"/>
          <w:sz w:val="24"/>
          <w:szCs w:val="24"/>
        </w:rPr>
        <w:t>, h</w:t>
      </w:r>
      <w:r w:rsidRPr="00455198">
        <w:rPr>
          <w:rFonts w:ascii="Times New Roman" w:eastAsia="Times New Roman" w:hAnsi="Times New Roman" w:cs="Times New Roman"/>
          <w:sz w:val="24"/>
          <w:szCs w:val="24"/>
        </w:rPr>
        <w:t>arvest index (%)</w:t>
      </w:r>
      <w:r w:rsidR="001306C1" w:rsidRPr="00455198">
        <w:rPr>
          <w:rFonts w:ascii="Times New Roman" w:eastAsia="Times New Roman" w:hAnsi="Times New Roman" w:cs="Times New Roman"/>
          <w:sz w:val="24"/>
          <w:szCs w:val="24"/>
        </w:rPr>
        <w:t xml:space="preserve"> and t</w:t>
      </w:r>
      <w:r w:rsidRPr="00455198">
        <w:rPr>
          <w:rFonts w:ascii="Times New Roman" w:eastAsia="Times New Roman" w:hAnsi="Times New Roman" w:cs="Times New Roman"/>
          <w:sz w:val="24"/>
          <w:szCs w:val="24"/>
        </w:rPr>
        <w:t>est weight (g)</w:t>
      </w:r>
      <w:r w:rsidR="001306C1" w:rsidRPr="00455198">
        <w:rPr>
          <w:rFonts w:ascii="Times New Roman" w:eastAsia="Times New Roman" w:hAnsi="Times New Roman" w:cs="Times New Roman"/>
          <w:sz w:val="24"/>
          <w:szCs w:val="24"/>
        </w:rPr>
        <w:t xml:space="preserve">. </w:t>
      </w:r>
      <w:commentRangeStart w:id="10"/>
      <w:r w:rsidR="001306C1" w:rsidRPr="00455198">
        <w:rPr>
          <w:rFonts w:ascii="Times New Roman" w:eastAsia="Times New Roman" w:hAnsi="Times New Roman" w:cs="Times New Roman"/>
          <w:sz w:val="24"/>
          <w:szCs w:val="24"/>
        </w:rPr>
        <w:t xml:space="preserve">The mean data was statistically analyzed </w:t>
      </w:r>
      <w:del w:id="11" w:author="Autor">
        <w:r w:rsidR="00527BB6" w:rsidRPr="00455198" w:rsidDel="0071368A">
          <w:rPr>
            <w:rFonts w:ascii="Times New Roman" w:hAnsi="Times New Roman" w:cs="Times New Roman"/>
            <w:sz w:val="24"/>
            <w:szCs w:val="24"/>
          </w:rPr>
          <w:delText xml:space="preserve"> </w:delText>
        </w:r>
      </w:del>
      <w:r w:rsidR="00527BB6" w:rsidRPr="00455198">
        <w:rPr>
          <w:rFonts w:ascii="Times New Roman" w:hAnsi="Times New Roman" w:cs="Times New Roman"/>
          <w:sz w:val="24"/>
          <w:szCs w:val="24"/>
        </w:rPr>
        <w:t xml:space="preserve">for different parameters as given </w:t>
      </w:r>
      <w:r w:rsidR="00527BB6" w:rsidRPr="00455198">
        <w:rPr>
          <w:rFonts w:ascii="Times New Roman" w:hAnsi="Times New Roman" w:cs="Times New Roman"/>
          <w:spacing w:val="-2"/>
          <w:sz w:val="24"/>
          <w:szCs w:val="24"/>
        </w:rPr>
        <w:t>below</w:t>
      </w:r>
      <w:commentRangeEnd w:id="10"/>
      <w:r w:rsidR="0071368A">
        <w:rPr>
          <w:rStyle w:val="Refdecomentario"/>
        </w:rPr>
        <w:commentReference w:id="10"/>
      </w:r>
      <w:r w:rsidR="00527BB6" w:rsidRPr="00455198">
        <w:rPr>
          <w:rFonts w:ascii="Times New Roman" w:hAnsi="Times New Roman" w:cs="Times New Roman"/>
          <w:spacing w:val="-2"/>
          <w:sz w:val="24"/>
          <w:szCs w:val="24"/>
        </w:rPr>
        <w:t>.</w:t>
      </w:r>
    </w:p>
    <w:p w14:paraId="4678A02F" w14:textId="77777777" w:rsidR="00BA5026" w:rsidRPr="00455198" w:rsidRDefault="00BA5026" w:rsidP="00455198">
      <w:pPr>
        <w:numPr>
          <w:ilvl w:val="0"/>
          <w:numId w:val="4"/>
        </w:numPr>
        <w:spacing w:after="0" w:line="360" w:lineRule="auto"/>
        <w:rPr>
          <w:rFonts w:ascii="Times New Roman" w:eastAsia="Times New Roman" w:hAnsi="Times New Roman" w:cs="Times New Roman"/>
          <w:sz w:val="24"/>
          <w:szCs w:val="24"/>
        </w:rPr>
      </w:pPr>
      <w:r w:rsidRPr="00455198">
        <w:rPr>
          <w:rFonts w:ascii="Times New Roman" w:eastAsia="Times New Roman" w:hAnsi="Times New Roman" w:cs="Times New Roman"/>
          <w:sz w:val="24"/>
          <w:szCs w:val="24"/>
        </w:rPr>
        <w:t xml:space="preserve">Analysis of variance (ANOVA) following </w:t>
      </w:r>
      <w:r w:rsidRPr="00455198">
        <w:rPr>
          <w:rFonts w:ascii="Times New Roman" w:eastAsia="Times New Roman" w:hAnsi="Times New Roman" w:cs="Times New Roman"/>
          <w:bCs/>
          <w:sz w:val="24"/>
          <w:szCs w:val="24"/>
        </w:rPr>
        <w:t xml:space="preserve">Panse and </w:t>
      </w:r>
      <w:proofErr w:type="spellStart"/>
      <w:r w:rsidRPr="00455198">
        <w:rPr>
          <w:rFonts w:ascii="Times New Roman" w:eastAsia="Times New Roman" w:hAnsi="Times New Roman" w:cs="Times New Roman"/>
          <w:bCs/>
          <w:sz w:val="24"/>
          <w:szCs w:val="24"/>
        </w:rPr>
        <w:t>Sukhatme</w:t>
      </w:r>
      <w:proofErr w:type="spellEnd"/>
      <w:r w:rsidRPr="00455198">
        <w:rPr>
          <w:rFonts w:ascii="Times New Roman" w:eastAsia="Times New Roman" w:hAnsi="Times New Roman" w:cs="Times New Roman"/>
          <w:bCs/>
          <w:sz w:val="24"/>
          <w:szCs w:val="24"/>
        </w:rPr>
        <w:t xml:space="preserve"> (1989)</w:t>
      </w:r>
      <w:r w:rsidRPr="00455198">
        <w:rPr>
          <w:rFonts w:ascii="Times New Roman" w:eastAsia="Times New Roman" w:hAnsi="Times New Roman" w:cs="Times New Roman"/>
          <w:sz w:val="24"/>
          <w:szCs w:val="24"/>
        </w:rPr>
        <w:t>.</w:t>
      </w:r>
    </w:p>
    <w:p w14:paraId="1CA5F974" w14:textId="77777777" w:rsidR="00BA5026" w:rsidRPr="00455198" w:rsidRDefault="00BA5026" w:rsidP="00455198">
      <w:pPr>
        <w:numPr>
          <w:ilvl w:val="0"/>
          <w:numId w:val="4"/>
        </w:numPr>
        <w:spacing w:after="0" w:line="360" w:lineRule="auto"/>
        <w:rPr>
          <w:rFonts w:ascii="Times New Roman" w:eastAsia="Times New Roman" w:hAnsi="Times New Roman" w:cs="Times New Roman"/>
          <w:sz w:val="24"/>
          <w:szCs w:val="24"/>
        </w:rPr>
      </w:pPr>
      <w:r w:rsidRPr="00455198">
        <w:rPr>
          <w:rFonts w:ascii="Times New Roman" w:eastAsia="Times New Roman" w:hAnsi="Times New Roman" w:cs="Times New Roman"/>
          <w:sz w:val="24"/>
          <w:szCs w:val="24"/>
        </w:rPr>
        <w:t xml:space="preserve">Stability analysis using </w:t>
      </w:r>
      <w:r w:rsidRPr="00455198">
        <w:rPr>
          <w:rFonts w:ascii="Times New Roman" w:eastAsia="Times New Roman" w:hAnsi="Times New Roman" w:cs="Times New Roman"/>
          <w:bCs/>
          <w:sz w:val="24"/>
          <w:szCs w:val="24"/>
        </w:rPr>
        <w:t>Eberhart and Russell (1966)</w:t>
      </w:r>
      <w:r w:rsidRPr="00455198">
        <w:rPr>
          <w:rFonts w:ascii="Times New Roman" w:eastAsia="Times New Roman" w:hAnsi="Times New Roman" w:cs="Times New Roman"/>
          <w:sz w:val="24"/>
          <w:szCs w:val="24"/>
        </w:rPr>
        <w:t xml:space="preserve"> model:</w:t>
      </w:r>
    </w:p>
    <w:p w14:paraId="265F8A78" w14:textId="77777777" w:rsidR="00BA5026" w:rsidRPr="00455198" w:rsidRDefault="00BA5026" w:rsidP="00455198">
      <w:pPr>
        <w:numPr>
          <w:ilvl w:val="1"/>
          <w:numId w:val="4"/>
        </w:numPr>
        <w:spacing w:after="0" w:line="360" w:lineRule="auto"/>
        <w:rPr>
          <w:rFonts w:ascii="Times New Roman" w:eastAsia="Times New Roman" w:hAnsi="Times New Roman" w:cs="Times New Roman"/>
          <w:sz w:val="24"/>
          <w:szCs w:val="24"/>
        </w:rPr>
      </w:pPr>
      <w:r w:rsidRPr="00455198">
        <w:rPr>
          <w:rFonts w:ascii="Times New Roman" w:eastAsia="Times New Roman" w:hAnsi="Times New Roman" w:cs="Times New Roman"/>
          <w:sz w:val="24"/>
          <w:szCs w:val="24"/>
        </w:rPr>
        <w:t>Mean performance (</w:t>
      </w:r>
      <w:r w:rsidRPr="00455198">
        <w:rPr>
          <w:rFonts w:ascii="Cambria Math" w:eastAsia="Times New Roman" w:hAnsi="Cambria Math" w:cs="Cambria Math"/>
          <w:sz w:val="24"/>
          <w:szCs w:val="24"/>
        </w:rPr>
        <w:t>𝑋</w:t>
      </w:r>
      <w:r w:rsidRPr="00455198">
        <w:rPr>
          <w:rFonts w:ascii="Times New Roman" w:eastAsia="Times New Roman" w:hAnsi="Times New Roman" w:cs="Times New Roman"/>
          <w:sz w:val="24"/>
          <w:szCs w:val="24"/>
        </w:rPr>
        <w:t>̄)</w:t>
      </w:r>
    </w:p>
    <w:p w14:paraId="3A4FE154" w14:textId="77777777" w:rsidR="00BA5026" w:rsidRPr="00455198" w:rsidRDefault="00BA5026" w:rsidP="00455198">
      <w:pPr>
        <w:numPr>
          <w:ilvl w:val="1"/>
          <w:numId w:val="4"/>
        </w:numPr>
        <w:spacing w:after="0" w:line="360" w:lineRule="auto"/>
        <w:rPr>
          <w:rFonts w:ascii="Times New Roman" w:eastAsia="Times New Roman" w:hAnsi="Times New Roman" w:cs="Times New Roman"/>
          <w:sz w:val="24"/>
          <w:szCs w:val="24"/>
        </w:rPr>
      </w:pPr>
      <w:r w:rsidRPr="00455198">
        <w:rPr>
          <w:rFonts w:ascii="Times New Roman" w:eastAsia="Times New Roman" w:hAnsi="Times New Roman" w:cs="Times New Roman"/>
          <w:sz w:val="24"/>
          <w:szCs w:val="24"/>
        </w:rPr>
        <w:t>Regression coefficient (bi)</w:t>
      </w:r>
    </w:p>
    <w:p w14:paraId="25843526" w14:textId="77777777" w:rsidR="00BA5026" w:rsidRPr="00455198" w:rsidRDefault="00BA5026" w:rsidP="00455198">
      <w:pPr>
        <w:numPr>
          <w:ilvl w:val="1"/>
          <w:numId w:val="4"/>
        </w:numPr>
        <w:spacing w:after="0" w:line="360" w:lineRule="auto"/>
        <w:rPr>
          <w:rFonts w:ascii="Times New Roman" w:eastAsia="Times New Roman" w:hAnsi="Times New Roman" w:cs="Times New Roman"/>
          <w:sz w:val="24"/>
          <w:szCs w:val="24"/>
        </w:rPr>
      </w:pPr>
      <w:r w:rsidRPr="00455198">
        <w:rPr>
          <w:rFonts w:ascii="Times New Roman" w:eastAsia="Times New Roman" w:hAnsi="Times New Roman" w:cs="Times New Roman"/>
          <w:sz w:val="24"/>
          <w:szCs w:val="24"/>
        </w:rPr>
        <w:t>Deviation from regression (S²di)</w:t>
      </w:r>
    </w:p>
    <w:p w14:paraId="5BF7C047" w14:textId="77777777" w:rsidR="00BA5026" w:rsidRPr="00455198" w:rsidRDefault="00BA5026" w:rsidP="00455198">
      <w:pPr>
        <w:spacing w:after="0" w:line="360" w:lineRule="auto"/>
        <w:rPr>
          <w:rFonts w:ascii="Times New Roman" w:eastAsia="Times New Roman" w:hAnsi="Times New Roman" w:cs="Times New Roman"/>
          <w:sz w:val="24"/>
          <w:szCs w:val="24"/>
        </w:rPr>
      </w:pPr>
      <w:r w:rsidRPr="00455198">
        <w:rPr>
          <w:rFonts w:ascii="Times New Roman" w:eastAsia="Times New Roman" w:hAnsi="Times New Roman" w:cs="Times New Roman"/>
          <w:sz w:val="24"/>
          <w:szCs w:val="24"/>
        </w:rPr>
        <w:t>An ideal stable genotype has high mean yield, bi ≈ 1, and S²di ≈ 0.</w:t>
      </w:r>
    </w:p>
    <w:p w14:paraId="4A985CF4" w14:textId="77777777" w:rsidR="00BA5026" w:rsidRPr="00455198" w:rsidRDefault="00BA5026" w:rsidP="00455198">
      <w:pPr>
        <w:spacing w:after="0" w:line="360" w:lineRule="auto"/>
        <w:outlineLvl w:val="2"/>
        <w:rPr>
          <w:rFonts w:ascii="Times New Roman" w:eastAsia="Times New Roman" w:hAnsi="Times New Roman" w:cs="Times New Roman"/>
          <w:b/>
          <w:bCs/>
          <w:sz w:val="24"/>
          <w:szCs w:val="24"/>
        </w:rPr>
      </w:pPr>
      <w:r w:rsidRPr="00455198">
        <w:rPr>
          <w:rFonts w:ascii="Times New Roman" w:eastAsia="Times New Roman" w:hAnsi="Times New Roman" w:cs="Times New Roman"/>
          <w:b/>
          <w:bCs/>
          <w:sz w:val="24"/>
          <w:szCs w:val="24"/>
        </w:rPr>
        <w:t>3. Results and Discussion</w:t>
      </w:r>
    </w:p>
    <w:p w14:paraId="5232CB77" w14:textId="77777777" w:rsidR="00BA5026" w:rsidRPr="00455198" w:rsidRDefault="00BA5026" w:rsidP="00455198">
      <w:pPr>
        <w:spacing w:after="0" w:line="360" w:lineRule="auto"/>
        <w:outlineLvl w:val="3"/>
        <w:rPr>
          <w:rFonts w:ascii="Times New Roman" w:eastAsia="Times New Roman" w:hAnsi="Times New Roman" w:cs="Times New Roman"/>
          <w:b/>
          <w:bCs/>
          <w:sz w:val="24"/>
          <w:szCs w:val="24"/>
        </w:rPr>
      </w:pPr>
      <w:r w:rsidRPr="00455198">
        <w:rPr>
          <w:rFonts w:ascii="Times New Roman" w:eastAsia="Times New Roman" w:hAnsi="Times New Roman" w:cs="Times New Roman"/>
          <w:b/>
          <w:bCs/>
          <w:sz w:val="24"/>
          <w:szCs w:val="24"/>
        </w:rPr>
        <w:t>3.1 Analysis of Variance</w:t>
      </w:r>
    </w:p>
    <w:p w14:paraId="01B4715F" w14:textId="6E300C06" w:rsidR="00C60CA9" w:rsidRPr="00455198" w:rsidRDefault="00C60CA9" w:rsidP="00455198">
      <w:pPr>
        <w:pStyle w:val="NormalWeb"/>
        <w:spacing w:before="0" w:beforeAutospacing="0" w:after="0" w:afterAutospacing="0" w:line="360" w:lineRule="auto"/>
        <w:ind w:firstLine="720"/>
        <w:jc w:val="both"/>
      </w:pPr>
      <w:r w:rsidRPr="00455198">
        <w:t>The analysis of variance (ANOVA) based on individual environment (E</w:t>
      </w:r>
      <w:r w:rsidRPr="00455198">
        <w:rPr>
          <w:vertAlign w:val="subscript"/>
        </w:rPr>
        <w:t>1</w:t>
      </w:r>
      <w:r w:rsidRPr="00455198">
        <w:t>, E</w:t>
      </w:r>
      <w:r w:rsidRPr="00455198">
        <w:rPr>
          <w:vertAlign w:val="subscript"/>
        </w:rPr>
        <w:t>2</w:t>
      </w:r>
      <w:r w:rsidRPr="00455198">
        <w:t>, and E</w:t>
      </w:r>
      <w:r w:rsidRPr="00455198">
        <w:rPr>
          <w:vertAlign w:val="subscript"/>
        </w:rPr>
        <w:t>3</w:t>
      </w:r>
      <w:r w:rsidRPr="00455198">
        <w:t>) revealed highly significant differences among treatments (genotypes) for all the characters studied (Table</w:t>
      </w:r>
      <w:del w:id="12" w:author="Autor">
        <w:r w:rsidRPr="00455198" w:rsidDel="00801984">
          <w:delText>s</w:delText>
        </w:r>
      </w:del>
      <w:r w:rsidRPr="00455198">
        <w:t xml:space="preserve"> 1). This indicated the presence of considerable genotypic differences among the pearl millet hybrids across the three environments and also well expressed in all three environments. The low magnitude of error mean squares in all cases confirmed the reliability of experimental data.</w:t>
      </w:r>
    </w:p>
    <w:p w14:paraId="026DF486" w14:textId="002F41AB" w:rsidR="00C60CA9" w:rsidRPr="00455198" w:rsidRDefault="00C60CA9" w:rsidP="00455198">
      <w:pPr>
        <w:pStyle w:val="NormalWeb"/>
        <w:spacing w:before="0" w:beforeAutospacing="0" w:after="0" w:afterAutospacing="0" w:line="360" w:lineRule="auto"/>
        <w:ind w:firstLine="720"/>
        <w:jc w:val="both"/>
      </w:pPr>
      <w:r w:rsidRPr="00455198">
        <w:t xml:space="preserve">The pooled analysis of variance revealed that both genotype and environment effects were highly significant for all the studied traits, with significant G×E interaction. The presence of G×E interaction indicated that hybrids responded differentially to environmental variations. Importantly, both linear (predictable) and non-linear (unpredictable) components contributed to the interaction. This implies that while some environmental influences can be predicted, a large share of variability was due to unpredictable factors such as rainfall distribution, temperature stress, and soil moisture availability. Several studies lend strong support to the present findings. Tyagi </w:t>
      </w:r>
      <w:r w:rsidRPr="00455198">
        <w:rPr>
          <w:i/>
        </w:rPr>
        <w:t>et al</w:t>
      </w:r>
      <w:r w:rsidRPr="00455198">
        <w:t xml:space="preserve">, (1979), Singh </w:t>
      </w:r>
      <w:r w:rsidRPr="00455198">
        <w:rPr>
          <w:i/>
        </w:rPr>
        <w:t xml:space="preserve">et ai, </w:t>
      </w:r>
      <w:r w:rsidRPr="00455198">
        <w:t xml:space="preserve">(1982), and Dass </w:t>
      </w:r>
      <w:r w:rsidRPr="00455198">
        <w:rPr>
          <w:i/>
        </w:rPr>
        <w:t>et al,</w:t>
      </w:r>
      <w:r w:rsidRPr="00455198">
        <w:t xml:space="preserve"> (1985), Ugale </w:t>
      </w:r>
      <w:r w:rsidRPr="00455198">
        <w:rPr>
          <w:i/>
        </w:rPr>
        <w:t xml:space="preserve">et al, </w:t>
      </w:r>
      <w:r w:rsidRPr="00455198">
        <w:t xml:space="preserve">(1993), </w:t>
      </w:r>
      <w:proofErr w:type="spellStart"/>
      <w:r w:rsidRPr="00455198">
        <w:t>Pethani</w:t>
      </w:r>
      <w:proofErr w:type="spellEnd"/>
      <w:r w:rsidRPr="00455198">
        <w:t xml:space="preserve">, </w:t>
      </w:r>
      <w:r w:rsidRPr="00455198">
        <w:lastRenderedPageBreak/>
        <w:t xml:space="preserve">(1993), Shinde </w:t>
      </w:r>
      <w:r w:rsidRPr="00455198">
        <w:rPr>
          <w:i/>
        </w:rPr>
        <w:t>et al</w:t>
      </w:r>
      <w:r w:rsidRPr="00455198">
        <w:t xml:space="preserve">, (2002) and Sandya </w:t>
      </w:r>
      <w:r w:rsidRPr="00455198">
        <w:rPr>
          <w:i/>
        </w:rPr>
        <w:t>et al,</w:t>
      </w:r>
      <w:r w:rsidRPr="00455198">
        <w:t xml:space="preserve"> (2024) highlighted significant G x E interactions for yield and yield contributing traits.</w:t>
      </w:r>
    </w:p>
    <w:p w14:paraId="4F4A7633" w14:textId="77777777" w:rsidR="002B0FC8" w:rsidRPr="009E21EB" w:rsidRDefault="00EE0943" w:rsidP="00455198">
      <w:pPr>
        <w:spacing w:after="0"/>
        <w:rPr>
          <w:rFonts w:ascii="Times New Roman" w:hAnsi="Times New Roman" w:cs="Times New Roman"/>
          <w:b/>
          <w:sz w:val="24"/>
          <w:szCs w:val="24"/>
        </w:rPr>
      </w:pPr>
      <w:r w:rsidRPr="00455198">
        <w:rPr>
          <w:rFonts w:ascii="Times New Roman" w:hAnsi="Times New Roman" w:cs="Times New Roman"/>
          <w:b/>
          <w:sz w:val="24"/>
          <w:szCs w:val="24"/>
        </w:rPr>
        <w:t>Table-</w:t>
      </w:r>
      <w:r w:rsidR="002B0FC8" w:rsidRPr="00455198">
        <w:rPr>
          <w:rFonts w:ascii="Times New Roman" w:hAnsi="Times New Roman" w:cs="Times New Roman"/>
          <w:b/>
          <w:sz w:val="24"/>
          <w:szCs w:val="24"/>
        </w:rPr>
        <w:t>1 Analysis of variance for various characters</w:t>
      </w:r>
      <w:r w:rsidR="002B0FC8" w:rsidRPr="009E21EB">
        <w:rPr>
          <w:rFonts w:ascii="Times New Roman" w:hAnsi="Times New Roman" w:cs="Times New Roman"/>
          <w:b/>
          <w:sz w:val="24"/>
          <w:szCs w:val="24"/>
        </w:rPr>
        <w:t xml:space="preserve"> in pe</w:t>
      </w:r>
      <w:r w:rsidR="002B0FC8">
        <w:rPr>
          <w:rFonts w:ascii="Times New Roman" w:hAnsi="Times New Roman" w:cs="Times New Roman"/>
          <w:b/>
          <w:sz w:val="24"/>
          <w:szCs w:val="24"/>
        </w:rPr>
        <w:t>a</w:t>
      </w:r>
      <w:r w:rsidR="002B0FC8" w:rsidRPr="009E21EB">
        <w:rPr>
          <w:rFonts w:ascii="Times New Roman" w:hAnsi="Times New Roman" w:cs="Times New Roman"/>
          <w:b/>
          <w:sz w:val="24"/>
          <w:szCs w:val="24"/>
        </w:rPr>
        <w:t>rl</w:t>
      </w:r>
      <w:r w:rsidR="002B0FC8">
        <w:rPr>
          <w:rFonts w:ascii="Times New Roman" w:hAnsi="Times New Roman" w:cs="Times New Roman"/>
          <w:b/>
          <w:sz w:val="24"/>
          <w:szCs w:val="24"/>
        </w:rPr>
        <w:t xml:space="preserve"> </w:t>
      </w:r>
      <w:r w:rsidR="002B0FC8" w:rsidRPr="009E21EB">
        <w:rPr>
          <w:rFonts w:ascii="Times New Roman" w:hAnsi="Times New Roman" w:cs="Times New Roman"/>
          <w:b/>
          <w:sz w:val="24"/>
          <w:szCs w:val="24"/>
        </w:rPr>
        <w:t>millet hybrids</w:t>
      </w:r>
      <w:r w:rsidR="002B0FC8">
        <w:rPr>
          <w:rFonts w:ascii="Times New Roman" w:hAnsi="Times New Roman" w:cs="Times New Roman"/>
          <w:b/>
          <w:sz w:val="24"/>
          <w:szCs w:val="24"/>
        </w:rPr>
        <w:t>.</w:t>
      </w:r>
      <w:r w:rsidR="002B0FC8" w:rsidRPr="009E21EB">
        <w:rPr>
          <w:rFonts w:ascii="Times New Roman" w:hAnsi="Times New Roman" w:cs="Times New Roman"/>
          <w:b/>
          <w:sz w:val="24"/>
          <w:szCs w:val="24"/>
        </w:rPr>
        <w:t xml:space="preserve"> </w:t>
      </w:r>
    </w:p>
    <w:tbl>
      <w:tblPr>
        <w:tblStyle w:val="Tablaconcuadrcula"/>
        <w:tblW w:w="0" w:type="auto"/>
        <w:tblLook w:val="04A0" w:firstRow="1" w:lastRow="0" w:firstColumn="1" w:lastColumn="0" w:noHBand="0" w:noVBand="1"/>
      </w:tblPr>
      <w:tblGrid>
        <w:gridCol w:w="1324"/>
        <w:gridCol w:w="539"/>
        <w:gridCol w:w="665"/>
        <w:gridCol w:w="1151"/>
        <w:gridCol w:w="1416"/>
        <w:gridCol w:w="1310"/>
        <w:gridCol w:w="1117"/>
        <w:gridCol w:w="997"/>
        <w:gridCol w:w="1057"/>
      </w:tblGrid>
      <w:tr w:rsidR="002B0FC8" w:rsidRPr="009E21EB" w14:paraId="07406570" w14:textId="77777777" w:rsidTr="002B0FC8">
        <w:tc>
          <w:tcPr>
            <w:tcW w:w="1464" w:type="dxa"/>
            <w:vMerge w:val="restart"/>
          </w:tcPr>
          <w:p w14:paraId="76A551DE"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Source of variation</w:t>
            </w:r>
          </w:p>
        </w:tc>
        <w:tc>
          <w:tcPr>
            <w:tcW w:w="1464" w:type="dxa"/>
            <w:vMerge w:val="restart"/>
          </w:tcPr>
          <w:p w14:paraId="3F42B7EC" w14:textId="77777777" w:rsidR="002B0FC8" w:rsidRPr="009E21EB" w:rsidRDefault="002B0FC8" w:rsidP="002B0FC8">
            <w:pPr>
              <w:rPr>
                <w:rFonts w:ascii="Times New Roman" w:hAnsi="Times New Roman"/>
                <w:sz w:val="24"/>
                <w:szCs w:val="24"/>
              </w:rPr>
            </w:pPr>
            <w:proofErr w:type="spellStart"/>
            <w:r w:rsidRPr="009E21EB">
              <w:rPr>
                <w:rFonts w:ascii="Times New Roman" w:hAnsi="Times New Roman"/>
                <w:sz w:val="24"/>
                <w:szCs w:val="24"/>
              </w:rPr>
              <w:t>d.f.</w:t>
            </w:r>
            <w:proofErr w:type="spellEnd"/>
          </w:p>
        </w:tc>
        <w:tc>
          <w:tcPr>
            <w:tcW w:w="1464" w:type="dxa"/>
            <w:vMerge w:val="restart"/>
          </w:tcPr>
          <w:p w14:paraId="7D969F63"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Env.</w:t>
            </w:r>
          </w:p>
        </w:tc>
        <w:tc>
          <w:tcPr>
            <w:tcW w:w="8784" w:type="dxa"/>
            <w:gridSpan w:val="6"/>
          </w:tcPr>
          <w:p w14:paraId="166DA42F" w14:textId="77777777" w:rsidR="002B0FC8" w:rsidRPr="009E21EB" w:rsidRDefault="002B0FC8" w:rsidP="002B0FC8">
            <w:pPr>
              <w:jc w:val="center"/>
              <w:rPr>
                <w:rFonts w:ascii="Times New Roman" w:hAnsi="Times New Roman"/>
                <w:sz w:val="24"/>
                <w:szCs w:val="24"/>
              </w:rPr>
            </w:pPr>
            <w:r w:rsidRPr="009E21EB">
              <w:rPr>
                <w:rFonts w:ascii="Times New Roman" w:hAnsi="Times New Roman"/>
                <w:sz w:val="24"/>
                <w:szCs w:val="24"/>
              </w:rPr>
              <w:t>Mean sum of squares</w:t>
            </w:r>
          </w:p>
        </w:tc>
      </w:tr>
      <w:tr w:rsidR="002B0FC8" w:rsidRPr="009E21EB" w14:paraId="4CF0EB6B" w14:textId="77777777" w:rsidTr="002B0FC8">
        <w:tc>
          <w:tcPr>
            <w:tcW w:w="1464" w:type="dxa"/>
            <w:vMerge/>
          </w:tcPr>
          <w:p w14:paraId="4C801C4E" w14:textId="77777777" w:rsidR="002B0FC8" w:rsidRPr="009E21EB" w:rsidRDefault="002B0FC8" w:rsidP="002B0FC8">
            <w:pPr>
              <w:rPr>
                <w:rFonts w:ascii="Times New Roman" w:hAnsi="Times New Roman"/>
                <w:sz w:val="24"/>
                <w:szCs w:val="24"/>
              </w:rPr>
            </w:pPr>
          </w:p>
        </w:tc>
        <w:tc>
          <w:tcPr>
            <w:tcW w:w="1464" w:type="dxa"/>
            <w:vMerge/>
          </w:tcPr>
          <w:p w14:paraId="69CAB307" w14:textId="77777777" w:rsidR="002B0FC8" w:rsidRPr="009E21EB" w:rsidRDefault="002B0FC8" w:rsidP="002B0FC8">
            <w:pPr>
              <w:rPr>
                <w:rFonts w:ascii="Times New Roman" w:hAnsi="Times New Roman"/>
                <w:sz w:val="24"/>
                <w:szCs w:val="24"/>
              </w:rPr>
            </w:pPr>
          </w:p>
        </w:tc>
        <w:tc>
          <w:tcPr>
            <w:tcW w:w="1464" w:type="dxa"/>
            <w:vMerge/>
          </w:tcPr>
          <w:p w14:paraId="2042F374" w14:textId="77777777" w:rsidR="002B0FC8" w:rsidRPr="009E21EB" w:rsidRDefault="002B0FC8" w:rsidP="002B0FC8">
            <w:pPr>
              <w:rPr>
                <w:rFonts w:ascii="Times New Roman" w:hAnsi="Times New Roman"/>
                <w:sz w:val="24"/>
                <w:szCs w:val="24"/>
              </w:rPr>
            </w:pPr>
          </w:p>
        </w:tc>
        <w:tc>
          <w:tcPr>
            <w:tcW w:w="1464" w:type="dxa"/>
          </w:tcPr>
          <w:p w14:paraId="43826FCC"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Days to 50% flowering</w:t>
            </w:r>
          </w:p>
        </w:tc>
        <w:tc>
          <w:tcPr>
            <w:tcW w:w="1464" w:type="dxa"/>
          </w:tcPr>
          <w:p w14:paraId="7E07C9F6"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Plant height (cm)</w:t>
            </w:r>
          </w:p>
        </w:tc>
        <w:tc>
          <w:tcPr>
            <w:tcW w:w="1464" w:type="dxa"/>
          </w:tcPr>
          <w:p w14:paraId="0BDBCEF1"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Total number of tillers/plant</w:t>
            </w:r>
          </w:p>
        </w:tc>
        <w:tc>
          <w:tcPr>
            <w:tcW w:w="1464" w:type="dxa"/>
          </w:tcPr>
          <w:p w14:paraId="0A9EAEAC"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Ear head length (cm)</w:t>
            </w:r>
          </w:p>
        </w:tc>
        <w:tc>
          <w:tcPr>
            <w:tcW w:w="1464" w:type="dxa"/>
          </w:tcPr>
          <w:p w14:paraId="049FBC07" w14:textId="77777777" w:rsidR="002B0FC8" w:rsidRPr="009E21EB" w:rsidRDefault="002B0FC8" w:rsidP="002B0FC8">
            <w:pPr>
              <w:rPr>
                <w:rFonts w:ascii="Times New Roman" w:hAnsi="Times New Roman"/>
                <w:sz w:val="24"/>
                <w:szCs w:val="24"/>
              </w:rPr>
            </w:pPr>
            <w:r>
              <w:rPr>
                <w:rFonts w:ascii="Times New Roman" w:hAnsi="Times New Roman"/>
                <w:sz w:val="24"/>
                <w:szCs w:val="24"/>
              </w:rPr>
              <w:t>Ear head girth</w:t>
            </w:r>
            <w:r w:rsidRPr="009E21EB">
              <w:rPr>
                <w:rFonts w:ascii="Times New Roman" w:hAnsi="Times New Roman"/>
                <w:sz w:val="24"/>
                <w:szCs w:val="24"/>
              </w:rPr>
              <w:t xml:space="preserve"> (cm)</w:t>
            </w:r>
          </w:p>
        </w:tc>
        <w:tc>
          <w:tcPr>
            <w:tcW w:w="1464" w:type="dxa"/>
          </w:tcPr>
          <w:p w14:paraId="7EFD0D37"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Grain yield/ear head (g)</w:t>
            </w:r>
          </w:p>
        </w:tc>
      </w:tr>
      <w:tr w:rsidR="002B0FC8" w:rsidRPr="009E21EB" w14:paraId="2E82B6FE" w14:textId="77777777" w:rsidTr="002B0FC8">
        <w:tc>
          <w:tcPr>
            <w:tcW w:w="1464" w:type="dxa"/>
            <w:vMerge w:val="restart"/>
          </w:tcPr>
          <w:p w14:paraId="51844C33"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Replication</w:t>
            </w:r>
          </w:p>
        </w:tc>
        <w:tc>
          <w:tcPr>
            <w:tcW w:w="1464" w:type="dxa"/>
            <w:vMerge w:val="restart"/>
          </w:tcPr>
          <w:p w14:paraId="5B6C22AF"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1</w:t>
            </w:r>
          </w:p>
        </w:tc>
        <w:tc>
          <w:tcPr>
            <w:tcW w:w="1464" w:type="dxa"/>
          </w:tcPr>
          <w:p w14:paraId="5E7B6B77" w14:textId="77777777" w:rsidR="002B0FC8" w:rsidRPr="009E21EB" w:rsidRDefault="002B0FC8" w:rsidP="002B0FC8">
            <w:pPr>
              <w:pStyle w:val="TableParagraph"/>
              <w:spacing w:line="256" w:lineRule="exact"/>
              <w:ind w:left="11"/>
              <w:rPr>
                <w:sz w:val="24"/>
              </w:rPr>
            </w:pPr>
            <w:r w:rsidRPr="009E21EB">
              <w:rPr>
                <w:sz w:val="24"/>
              </w:rPr>
              <w:t>E</w:t>
            </w:r>
            <w:r w:rsidRPr="009E21EB">
              <w:rPr>
                <w:sz w:val="24"/>
                <w:vertAlign w:val="subscript"/>
              </w:rPr>
              <w:t>1</w:t>
            </w:r>
          </w:p>
        </w:tc>
        <w:tc>
          <w:tcPr>
            <w:tcW w:w="1464" w:type="dxa"/>
            <w:vAlign w:val="center"/>
          </w:tcPr>
          <w:p w14:paraId="3FD6908B"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0.356</w:t>
            </w:r>
          </w:p>
        </w:tc>
        <w:tc>
          <w:tcPr>
            <w:tcW w:w="1464" w:type="dxa"/>
            <w:vAlign w:val="center"/>
          </w:tcPr>
          <w:p w14:paraId="2573F5F2"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12.289</w:t>
            </w:r>
          </w:p>
        </w:tc>
        <w:tc>
          <w:tcPr>
            <w:tcW w:w="1464" w:type="dxa"/>
            <w:vAlign w:val="center"/>
          </w:tcPr>
          <w:p w14:paraId="6CAF0965"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0.006</w:t>
            </w:r>
          </w:p>
        </w:tc>
        <w:tc>
          <w:tcPr>
            <w:tcW w:w="1464" w:type="dxa"/>
            <w:vAlign w:val="center"/>
          </w:tcPr>
          <w:p w14:paraId="120868A5"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1.121</w:t>
            </w:r>
          </w:p>
        </w:tc>
        <w:tc>
          <w:tcPr>
            <w:tcW w:w="1464" w:type="dxa"/>
            <w:vAlign w:val="center"/>
          </w:tcPr>
          <w:p w14:paraId="67A34CA5"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rPr>
              <w:t>0.022</w:t>
            </w:r>
          </w:p>
        </w:tc>
        <w:tc>
          <w:tcPr>
            <w:tcW w:w="1464" w:type="dxa"/>
            <w:vAlign w:val="center"/>
          </w:tcPr>
          <w:p w14:paraId="7EC03373"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0.098</w:t>
            </w:r>
          </w:p>
        </w:tc>
      </w:tr>
      <w:tr w:rsidR="002B0FC8" w:rsidRPr="009E21EB" w14:paraId="6F12D7D9" w14:textId="77777777" w:rsidTr="002B0FC8">
        <w:tc>
          <w:tcPr>
            <w:tcW w:w="1464" w:type="dxa"/>
            <w:vMerge/>
          </w:tcPr>
          <w:p w14:paraId="67B2FD9F" w14:textId="77777777" w:rsidR="002B0FC8" w:rsidRPr="009E21EB" w:rsidRDefault="002B0FC8" w:rsidP="002B0FC8">
            <w:pPr>
              <w:rPr>
                <w:rFonts w:ascii="Times New Roman" w:hAnsi="Times New Roman"/>
                <w:sz w:val="24"/>
                <w:szCs w:val="24"/>
              </w:rPr>
            </w:pPr>
          </w:p>
        </w:tc>
        <w:tc>
          <w:tcPr>
            <w:tcW w:w="1464" w:type="dxa"/>
            <w:vMerge/>
          </w:tcPr>
          <w:p w14:paraId="58B8A450" w14:textId="77777777" w:rsidR="002B0FC8" w:rsidRPr="009E21EB" w:rsidRDefault="002B0FC8" w:rsidP="002B0FC8">
            <w:pPr>
              <w:rPr>
                <w:rFonts w:ascii="Times New Roman" w:hAnsi="Times New Roman"/>
                <w:sz w:val="24"/>
                <w:szCs w:val="24"/>
              </w:rPr>
            </w:pPr>
          </w:p>
        </w:tc>
        <w:tc>
          <w:tcPr>
            <w:tcW w:w="1464" w:type="dxa"/>
          </w:tcPr>
          <w:p w14:paraId="3E846BF3" w14:textId="77777777"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2</w:t>
            </w:r>
          </w:p>
        </w:tc>
        <w:tc>
          <w:tcPr>
            <w:tcW w:w="1464" w:type="dxa"/>
            <w:vAlign w:val="center"/>
          </w:tcPr>
          <w:p w14:paraId="792E2FC7"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1.356</w:t>
            </w:r>
          </w:p>
        </w:tc>
        <w:tc>
          <w:tcPr>
            <w:tcW w:w="1464" w:type="dxa"/>
            <w:vAlign w:val="center"/>
          </w:tcPr>
          <w:p w14:paraId="7BEBD1B6"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14.600</w:t>
            </w:r>
          </w:p>
        </w:tc>
        <w:tc>
          <w:tcPr>
            <w:tcW w:w="1464" w:type="dxa"/>
            <w:vAlign w:val="center"/>
          </w:tcPr>
          <w:p w14:paraId="20D92D07"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0.002</w:t>
            </w:r>
          </w:p>
        </w:tc>
        <w:tc>
          <w:tcPr>
            <w:tcW w:w="1464" w:type="dxa"/>
            <w:vAlign w:val="center"/>
          </w:tcPr>
          <w:p w14:paraId="46A12D66"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0.708</w:t>
            </w:r>
          </w:p>
        </w:tc>
        <w:tc>
          <w:tcPr>
            <w:tcW w:w="1464" w:type="dxa"/>
            <w:vAlign w:val="center"/>
          </w:tcPr>
          <w:p w14:paraId="30578350"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0.037</w:t>
            </w:r>
          </w:p>
        </w:tc>
        <w:tc>
          <w:tcPr>
            <w:tcW w:w="1464" w:type="dxa"/>
            <w:vAlign w:val="center"/>
          </w:tcPr>
          <w:p w14:paraId="28556510"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0.113</w:t>
            </w:r>
          </w:p>
        </w:tc>
      </w:tr>
      <w:tr w:rsidR="002B0FC8" w:rsidRPr="009E21EB" w14:paraId="1643A54E" w14:textId="77777777" w:rsidTr="002B0FC8">
        <w:tc>
          <w:tcPr>
            <w:tcW w:w="1464" w:type="dxa"/>
            <w:vMerge/>
          </w:tcPr>
          <w:p w14:paraId="40EF9326" w14:textId="77777777" w:rsidR="002B0FC8" w:rsidRPr="009E21EB" w:rsidRDefault="002B0FC8" w:rsidP="002B0FC8">
            <w:pPr>
              <w:rPr>
                <w:rFonts w:ascii="Times New Roman" w:hAnsi="Times New Roman"/>
                <w:sz w:val="24"/>
                <w:szCs w:val="24"/>
              </w:rPr>
            </w:pPr>
          </w:p>
        </w:tc>
        <w:tc>
          <w:tcPr>
            <w:tcW w:w="1464" w:type="dxa"/>
            <w:vMerge/>
          </w:tcPr>
          <w:p w14:paraId="41ECE143" w14:textId="77777777" w:rsidR="002B0FC8" w:rsidRPr="009E21EB" w:rsidRDefault="002B0FC8" w:rsidP="002B0FC8">
            <w:pPr>
              <w:rPr>
                <w:rFonts w:ascii="Times New Roman" w:hAnsi="Times New Roman"/>
                <w:sz w:val="24"/>
                <w:szCs w:val="24"/>
              </w:rPr>
            </w:pPr>
          </w:p>
        </w:tc>
        <w:tc>
          <w:tcPr>
            <w:tcW w:w="1464" w:type="dxa"/>
          </w:tcPr>
          <w:p w14:paraId="378A939E" w14:textId="77777777"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3</w:t>
            </w:r>
          </w:p>
        </w:tc>
        <w:tc>
          <w:tcPr>
            <w:tcW w:w="1464" w:type="dxa"/>
            <w:vAlign w:val="center"/>
          </w:tcPr>
          <w:p w14:paraId="5A4DEACA"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0.422</w:t>
            </w:r>
          </w:p>
        </w:tc>
        <w:tc>
          <w:tcPr>
            <w:tcW w:w="1464" w:type="dxa"/>
            <w:vAlign w:val="center"/>
          </w:tcPr>
          <w:p w14:paraId="7A3531C7"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1.622</w:t>
            </w:r>
          </w:p>
        </w:tc>
        <w:tc>
          <w:tcPr>
            <w:tcW w:w="1464" w:type="dxa"/>
            <w:vAlign w:val="center"/>
          </w:tcPr>
          <w:p w14:paraId="65C39CCC"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0.015</w:t>
            </w:r>
          </w:p>
        </w:tc>
        <w:tc>
          <w:tcPr>
            <w:tcW w:w="1464" w:type="dxa"/>
            <w:vAlign w:val="center"/>
          </w:tcPr>
          <w:p w14:paraId="1C63218B"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0.011</w:t>
            </w:r>
          </w:p>
        </w:tc>
        <w:tc>
          <w:tcPr>
            <w:tcW w:w="1464" w:type="dxa"/>
            <w:vAlign w:val="center"/>
          </w:tcPr>
          <w:p w14:paraId="220A8666"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0.010</w:t>
            </w:r>
          </w:p>
        </w:tc>
        <w:tc>
          <w:tcPr>
            <w:tcW w:w="1464" w:type="dxa"/>
            <w:vAlign w:val="center"/>
          </w:tcPr>
          <w:p w14:paraId="08D2B3AD"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0.068</w:t>
            </w:r>
          </w:p>
        </w:tc>
      </w:tr>
      <w:tr w:rsidR="002B0FC8" w:rsidRPr="009E21EB" w14:paraId="421451B7" w14:textId="77777777" w:rsidTr="002B0FC8">
        <w:tc>
          <w:tcPr>
            <w:tcW w:w="1464" w:type="dxa"/>
            <w:vMerge w:val="restart"/>
          </w:tcPr>
          <w:p w14:paraId="3C295051"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Treatment</w:t>
            </w:r>
          </w:p>
        </w:tc>
        <w:tc>
          <w:tcPr>
            <w:tcW w:w="1464" w:type="dxa"/>
            <w:vMerge w:val="restart"/>
          </w:tcPr>
          <w:p w14:paraId="17FB08FF"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14</w:t>
            </w:r>
          </w:p>
        </w:tc>
        <w:tc>
          <w:tcPr>
            <w:tcW w:w="1464" w:type="dxa"/>
          </w:tcPr>
          <w:p w14:paraId="1494E2C0" w14:textId="77777777" w:rsidR="002B0FC8" w:rsidRPr="009E21EB" w:rsidRDefault="002B0FC8" w:rsidP="002B0FC8">
            <w:pPr>
              <w:pStyle w:val="TableParagraph"/>
              <w:spacing w:line="256" w:lineRule="exact"/>
              <w:ind w:left="11"/>
              <w:rPr>
                <w:sz w:val="24"/>
              </w:rPr>
            </w:pPr>
            <w:r w:rsidRPr="009E21EB">
              <w:rPr>
                <w:sz w:val="24"/>
              </w:rPr>
              <w:t>E</w:t>
            </w:r>
            <w:r w:rsidRPr="009E21EB">
              <w:rPr>
                <w:sz w:val="24"/>
                <w:vertAlign w:val="subscript"/>
              </w:rPr>
              <w:t>1</w:t>
            </w:r>
          </w:p>
        </w:tc>
        <w:tc>
          <w:tcPr>
            <w:tcW w:w="1464" w:type="dxa"/>
          </w:tcPr>
          <w:p w14:paraId="2ECB977F"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17.260**</w:t>
            </w:r>
          </w:p>
        </w:tc>
        <w:tc>
          <w:tcPr>
            <w:tcW w:w="1464" w:type="dxa"/>
          </w:tcPr>
          <w:p w14:paraId="537FC25F"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2,404.317**</w:t>
            </w:r>
          </w:p>
        </w:tc>
        <w:tc>
          <w:tcPr>
            <w:tcW w:w="1464" w:type="dxa"/>
          </w:tcPr>
          <w:p w14:paraId="67508B2E"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0.650**</w:t>
            </w:r>
          </w:p>
        </w:tc>
        <w:tc>
          <w:tcPr>
            <w:tcW w:w="1464" w:type="dxa"/>
          </w:tcPr>
          <w:p w14:paraId="17F8474B"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6.188**</w:t>
            </w:r>
          </w:p>
        </w:tc>
        <w:tc>
          <w:tcPr>
            <w:tcW w:w="1464" w:type="dxa"/>
          </w:tcPr>
          <w:p w14:paraId="2AD3CB15"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rPr>
              <w:t>0.315**</w:t>
            </w:r>
          </w:p>
        </w:tc>
        <w:tc>
          <w:tcPr>
            <w:tcW w:w="1464" w:type="dxa"/>
          </w:tcPr>
          <w:p w14:paraId="1A22BF5F"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4.160**</w:t>
            </w:r>
          </w:p>
        </w:tc>
      </w:tr>
      <w:tr w:rsidR="002B0FC8" w:rsidRPr="009E21EB" w14:paraId="488E9281" w14:textId="77777777" w:rsidTr="002B0FC8">
        <w:tc>
          <w:tcPr>
            <w:tcW w:w="1464" w:type="dxa"/>
            <w:vMerge/>
          </w:tcPr>
          <w:p w14:paraId="208FA7C8" w14:textId="77777777" w:rsidR="002B0FC8" w:rsidRPr="009E21EB" w:rsidRDefault="002B0FC8" w:rsidP="002B0FC8">
            <w:pPr>
              <w:rPr>
                <w:rFonts w:ascii="Times New Roman" w:hAnsi="Times New Roman"/>
                <w:sz w:val="24"/>
                <w:szCs w:val="24"/>
              </w:rPr>
            </w:pPr>
          </w:p>
        </w:tc>
        <w:tc>
          <w:tcPr>
            <w:tcW w:w="1464" w:type="dxa"/>
            <w:vMerge/>
          </w:tcPr>
          <w:p w14:paraId="42247661" w14:textId="77777777" w:rsidR="002B0FC8" w:rsidRPr="009E21EB" w:rsidRDefault="002B0FC8" w:rsidP="002B0FC8">
            <w:pPr>
              <w:rPr>
                <w:rFonts w:ascii="Times New Roman" w:hAnsi="Times New Roman"/>
                <w:sz w:val="24"/>
                <w:szCs w:val="24"/>
              </w:rPr>
            </w:pPr>
          </w:p>
        </w:tc>
        <w:tc>
          <w:tcPr>
            <w:tcW w:w="1464" w:type="dxa"/>
          </w:tcPr>
          <w:p w14:paraId="0BDE2F19" w14:textId="77777777"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2</w:t>
            </w:r>
          </w:p>
        </w:tc>
        <w:tc>
          <w:tcPr>
            <w:tcW w:w="1464" w:type="dxa"/>
          </w:tcPr>
          <w:p w14:paraId="65C18CF9"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25.889**</w:t>
            </w:r>
          </w:p>
        </w:tc>
        <w:tc>
          <w:tcPr>
            <w:tcW w:w="1464" w:type="dxa"/>
          </w:tcPr>
          <w:p w14:paraId="4D4A23D1"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2,077.095**</w:t>
            </w:r>
          </w:p>
        </w:tc>
        <w:tc>
          <w:tcPr>
            <w:tcW w:w="1464" w:type="dxa"/>
          </w:tcPr>
          <w:p w14:paraId="304CF054"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0.546**</w:t>
            </w:r>
          </w:p>
        </w:tc>
        <w:tc>
          <w:tcPr>
            <w:tcW w:w="1464" w:type="dxa"/>
          </w:tcPr>
          <w:p w14:paraId="12AC9378"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15.878**</w:t>
            </w:r>
          </w:p>
        </w:tc>
        <w:tc>
          <w:tcPr>
            <w:tcW w:w="1464" w:type="dxa"/>
          </w:tcPr>
          <w:p w14:paraId="01A22AFB"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0.349**</w:t>
            </w:r>
          </w:p>
        </w:tc>
        <w:tc>
          <w:tcPr>
            <w:tcW w:w="1464" w:type="dxa"/>
          </w:tcPr>
          <w:p w14:paraId="45577E21"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9.649**</w:t>
            </w:r>
          </w:p>
        </w:tc>
      </w:tr>
      <w:tr w:rsidR="002B0FC8" w:rsidRPr="009E21EB" w14:paraId="6494AC95" w14:textId="77777777" w:rsidTr="002B0FC8">
        <w:tc>
          <w:tcPr>
            <w:tcW w:w="1464" w:type="dxa"/>
            <w:vMerge/>
          </w:tcPr>
          <w:p w14:paraId="20972DFD" w14:textId="77777777" w:rsidR="002B0FC8" w:rsidRPr="009E21EB" w:rsidRDefault="002B0FC8" w:rsidP="002B0FC8">
            <w:pPr>
              <w:rPr>
                <w:rFonts w:ascii="Times New Roman" w:hAnsi="Times New Roman"/>
                <w:sz w:val="24"/>
                <w:szCs w:val="24"/>
              </w:rPr>
            </w:pPr>
          </w:p>
        </w:tc>
        <w:tc>
          <w:tcPr>
            <w:tcW w:w="1464" w:type="dxa"/>
            <w:vMerge/>
          </w:tcPr>
          <w:p w14:paraId="62CC158E" w14:textId="77777777" w:rsidR="002B0FC8" w:rsidRPr="009E21EB" w:rsidRDefault="002B0FC8" w:rsidP="002B0FC8">
            <w:pPr>
              <w:rPr>
                <w:rFonts w:ascii="Times New Roman" w:hAnsi="Times New Roman"/>
                <w:sz w:val="24"/>
                <w:szCs w:val="24"/>
              </w:rPr>
            </w:pPr>
          </w:p>
        </w:tc>
        <w:tc>
          <w:tcPr>
            <w:tcW w:w="1464" w:type="dxa"/>
          </w:tcPr>
          <w:p w14:paraId="4A63CFD6" w14:textId="77777777"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3</w:t>
            </w:r>
          </w:p>
        </w:tc>
        <w:tc>
          <w:tcPr>
            <w:tcW w:w="1464" w:type="dxa"/>
          </w:tcPr>
          <w:p w14:paraId="72292A1E"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32.946**</w:t>
            </w:r>
          </w:p>
        </w:tc>
        <w:tc>
          <w:tcPr>
            <w:tcW w:w="1464" w:type="dxa"/>
          </w:tcPr>
          <w:p w14:paraId="3041B7E3"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468.565**</w:t>
            </w:r>
          </w:p>
        </w:tc>
        <w:tc>
          <w:tcPr>
            <w:tcW w:w="1464" w:type="dxa"/>
          </w:tcPr>
          <w:p w14:paraId="64384406"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0.948**</w:t>
            </w:r>
          </w:p>
        </w:tc>
        <w:tc>
          <w:tcPr>
            <w:tcW w:w="1464" w:type="dxa"/>
          </w:tcPr>
          <w:p w14:paraId="5D967BBC"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13.203**</w:t>
            </w:r>
          </w:p>
        </w:tc>
        <w:tc>
          <w:tcPr>
            <w:tcW w:w="1464" w:type="dxa"/>
          </w:tcPr>
          <w:p w14:paraId="7115C82A"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0.498**</w:t>
            </w:r>
          </w:p>
        </w:tc>
        <w:tc>
          <w:tcPr>
            <w:tcW w:w="1464" w:type="dxa"/>
          </w:tcPr>
          <w:p w14:paraId="6BACF089"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2.237**</w:t>
            </w:r>
          </w:p>
        </w:tc>
      </w:tr>
      <w:tr w:rsidR="002B0FC8" w:rsidRPr="009E21EB" w14:paraId="0E216FB3" w14:textId="77777777" w:rsidTr="002B0FC8">
        <w:tc>
          <w:tcPr>
            <w:tcW w:w="1464" w:type="dxa"/>
            <w:vMerge w:val="restart"/>
          </w:tcPr>
          <w:p w14:paraId="36ADB0DD"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Error</w:t>
            </w:r>
          </w:p>
        </w:tc>
        <w:tc>
          <w:tcPr>
            <w:tcW w:w="1464" w:type="dxa"/>
            <w:vMerge w:val="restart"/>
          </w:tcPr>
          <w:p w14:paraId="4066D4DE"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28</w:t>
            </w:r>
          </w:p>
        </w:tc>
        <w:tc>
          <w:tcPr>
            <w:tcW w:w="1464" w:type="dxa"/>
          </w:tcPr>
          <w:p w14:paraId="44012689" w14:textId="77777777" w:rsidR="002B0FC8" w:rsidRPr="009E21EB" w:rsidRDefault="002B0FC8" w:rsidP="002B0FC8">
            <w:pPr>
              <w:pStyle w:val="TableParagraph"/>
              <w:spacing w:line="256" w:lineRule="exact"/>
              <w:ind w:left="11"/>
              <w:rPr>
                <w:sz w:val="24"/>
              </w:rPr>
            </w:pPr>
            <w:r w:rsidRPr="009E21EB">
              <w:rPr>
                <w:sz w:val="24"/>
              </w:rPr>
              <w:t>E</w:t>
            </w:r>
            <w:r w:rsidRPr="009E21EB">
              <w:rPr>
                <w:sz w:val="24"/>
                <w:vertAlign w:val="subscript"/>
              </w:rPr>
              <w:t>1</w:t>
            </w:r>
          </w:p>
        </w:tc>
        <w:tc>
          <w:tcPr>
            <w:tcW w:w="1464" w:type="dxa"/>
          </w:tcPr>
          <w:p w14:paraId="7B302018"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0.737</w:t>
            </w:r>
          </w:p>
        </w:tc>
        <w:tc>
          <w:tcPr>
            <w:tcW w:w="1464" w:type="dxa"/>
          </w:tcPr>
          <w:p w14:paraId="004C401E"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12.598</w:t>
            </w:r>
          </w:p>
        </w:tc>
        <w:tc>
          <w:tcPr>
            <w:tcW w:w="1464" w:type="dxa"/>
          </w:tcPr>
          <w:p w14:paraId="08447B12"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0.024</w:t>
            </w:r>
          </w:p>
        </w:tc>
        <w:tc>
          <w:tcPr>
            <w:tcW w:w="1464" w:type="dxa"/>
          </w:tcPr>
          <w:p w14:paraId="46320F8C"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0.450</w:t>
            </w:r>
          </w:p>
        </w:tc>
        <w:tc>
          <w:tcPr>
            <w:tcW w:w="1464" w:type="dxa"/>
          </w:tcPr>
          <w:p w14:paraId="098B43F2"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rPr>
              <w:t>0.007</w:t>
            </w:r>
          </w:p>
        </w:tc>
        <w:tc>
          <w:tcPr>
            <w:tcW w:w="1464" w:type="dxa"/>
          </w:tcPr>
          <w:p w14:paraId="3EBA5A27"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0.067</w:t>
            </w:r>
          </w:p>
        </w:tc>
      </w:tr>
      <w:tr w:rsidR="002B0FC8" w:rsidRPr="009E21EB" w14:paraId="0CBD729E" w14:textId="77777777" w:rsidTr="002B0FC8">
        <w:tc>
          <w:tcPr>
            <w:tcW w:w="1464" w:type="dxa"/>
            <w:vMerge/>
          </w:tcPr>
          <w:p w14:paraId="33C6DE3A" w14:textId="77777777" w:rsidR="002B0FC8" w:rsidRPr="009E21EB" w:rsidRDefault="002B0FC8" w:rsidP="002B0FC8">
            <w:pPr>
              <w:rPr>
                <w:rFonts w:ascii="Times New Roman" w:hAnsi="Times New Roman"/>
                <w:sz w:val="24"/>
                <w:szCs w:val="24"/>
              </w:rPr>
            </w:pPr>
          </w:p>
        </w:tc>
        <w:tc>
          <w:tcPr>
            <w:tcW w:w="1464" w:type="dxa"/>
            <w:vMerge/>
          </w:tcPr>
          <w:p w14:paraId="6F481363" w14:textId="77777777" w:rsidR="002B0FC8" w:rsidRPr="009E21EB" w:rsidRDefault="002B0FC8" w:rsidP="002B0FC8">
            <w:pPr>
              <w:rPr>
                <w:rFonts w:ascii="Times New Roman" w:hAnsi="Times New Roman"/>
                <w:sz w:val="24"/>
                <w:szCs w:val="24"/>
              </w:rPr>
            </w:pPr>
          </w:p>
        </w:tc>
        <w:tc>
          <w:tcPr>
            <w:tcW w:w="1464" w:type="dxa"/>
          </w:tcPr>
          <w:p w14:paraId="3B1C9F45" w14:textId="77777777"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2</w:t>
            </w:r>
          </w:p>
        </w:tc>
        <w:tc>
          <w:tcPr>
            <w:tcW w:w="1464" w:type="dxa"/>
          </w:tcPr>
          <w:p w14:paraId="5416FFE5" w14:textId="77777777" w:rsidR="002B0FC8" w:rsidRPr="009E21EB" w:rsidRDefault="002B0FC8" w:rsidP="002B0FC8">
            <w:pPr>
              <w:jc w:val="center"/>
              <w:rPr>
                <w:rFonts w:ascii="Times New Roman" w:hAnsi="Times New Roman"/>
                <w:sz w:val="24"/>
                <w:szCs w:val="24"/>
              </w:rPr>
            </w:pPr>
            <w:r w:rsidRPr="009E21EB">
              <w:rPr>
                <w:rFonts w:ascii="Times New Roman" w:hAnsi="Times New Roman"/>
                <w:sz w:val="24"/>
                <w:szCs w:val="24"/>
              </w:rPr>
              <w:t>0.737</w:t>
            </w:r>
          </w:p>
        </w:tc>
        <w:tc>
          <w:tcPr>
            <w:tcW w:w="1464" w:type="dxa"/>
          </w:tcPr>
          <w:p w14:paraId="1163C844"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6.838</w:t>
            </w:r>
          </w:p>
        </w:tc>
        <w:tc>
          <w:tcPr>
            <w:tcW w:w="1464" w:type="dxa"/>
          </w:tcPr>
          <w:p w14:paraId="3C068489"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0.019</w:t>
            </w:r>
          </w:p>
        </w:tc>
        <w:tc>
          <w:tcPr>
            <w:tcW w:w="1464" w:type="dxa"/>
          </w:tcPr>
          <w:p w14:paraId="61175F93"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0.366</w:t>
            </w:r>
          </w:p>
        </w:tc>
        <w:tc>
          <w:tcPr>
            <w:tcW w:w="1464" w:type="dxa"/>
          </w:tcPr>
          <w:p w14:paraId="58BA6224"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0.007</w:t>
            </w:r>
          </w:p>
        </w:tc>
        <w:tc>
          <w:tcPr>
            <w:tcW w:w="1464" w:type="dxa"/>
          </w:tcPr>
          <w:p w14:paraId="0153F3D2"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0.096</w:t>
            </w:r>
          </w:p>
        </w:tc>
      </w:tr>
      <w:tr w:rsidR="002B0FC8" w:rsidRPr="009E21EB" w14:paraId="4F11F19B" w14:textId="77777777" w:rsidTr="002B0FC8">
        <w:tc>
          <w:tcPr>
            <w:tcW w:w="1464" w:type="dxa"/>
            <w:vMerge/>
          </w:tcPr>
          <w:p w14:paraId="5AE2DB22" w14:textId="77777777" w:rsidR="002B0FC8" w:rsidRPr="009E21EB" w:rsidRDefault="002B0FC8" w:rsidP="002B0FC8">
            <w:pPr>
              <w:rPr>
                <w:rFonts w:ascii="Times New Roman" w:hAnsi="Times New Roman"/>
                <w:sz w:val="24"/>
                <w:szCs w:val="24"/>
              </w:rPr>
            </w:pPr>
          </w:p>
        </w:tc>
        <w:tc>
          <w:tcPr>
            <w:tcW w:w="1464" w:type="dxa"/>
            <w:vMerge/>
          </w:tcPr>
          <w:p w14:paraId="4BFD947C" w14:textId="77777777" w:rsidR="002B0FC8" w:rsidRPr="009E21EB" w:rsidRDefault="002B0FC8" w:rsidP="002B0FC8">
            <w:pPr>
              <w:rPr>
                <w:rFonts w:ascii="Times New Roman" w:hAnsi="Times New Roman"/>
                <w:sz w:val="24"/>
                <w:szCs w:val="24"/>
              </w:rPr>
            </w:pPr>
          </w:p>
        </w:tc>
        <w:tc>
          <w:tcPr>
            <w:tcW w:w="1464" w:type="dxa"/>
          </w:tcPr>
          <w:p w14:paraId="5A363535" w14:textId="77777777"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3</w:t>
            </w:r>
          </w:p>
        </w:tc>
        <w:tc>
          <w:tcPr>
            <w:tcW w:w="1464" w:type="dxa"/>
          </w:tcPr>
          <w:p w14:paraId="6CA41C20"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0.765</w:t>
            </w:r>
          </w:p>
        </w:tc>
        <w:tc>
          <w:tcPr>
            <w:tcW w:w="1464" w:type="dxa"/>
          </w:tcPr>
          <w:p w14:paraId="6ED7EAB6"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7.075</w:t>
            </w:r>
          </w:p>
        </w:tc>
        <w:tc>
          <w:tcPr>
            <w:tcW w:w="1464" w:type="dxa"/>
          </w:tcPr>
          <w:p w14:paraId="6C544851"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0.006</w:t>
            </w:r>
          </w:p>
        </w:tc>
        <w:tc>
          <w:tcPr>
            <w:tcW w:w="1464" w:type="dxa"/>
          </w:tcPr>
          <w:p w14:paraId="78674388"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0.8 85</w:t>
            </w:r>
          </w:p>
        </w:tc>
        <w:tc>
          <w:tcPr>
            <w:tcW w:w="1464" w:type="dxa"/>
          </w:tcPr>
          <w:p w14:paraId="2C96BF34"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0.006</w:t>
            </w:r>
          </w:p>
        </w:tc>
        <w:tc>
          <w:tcPr>
            <w:tcW w:w="1464" w:type="dxa"/>
          </w:tcPr>
          <w:p w14:paraId="2E31FF0A"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0.079</w:t>
            </w:r>
          </w:p>
        </w:tc>
      </w:tr>
    </w:tbl>
    <w:p w14:paraId="7E6EB261" w14:textId="77777777" w:rsidR="002B0FC8" w:rsidRDefault="002B0FC8" w:rsidP="002B0FC8">
      <w:pPr>
        <w:spacing w:before="126"/>
        <w:ind w:left="165"/>
        <w:rPr>
          <w:b/>
          <w:spacing w:val="-2"/>
          <w:sz w:val="24"/>
        </w:rPr>
      </w:pPr>
      <w:r w:rsidRPr="00FA78EF">
        <w:rPr>
          <w:rFonts w:ascii="Times New Roman" w:hAnsi="Times New Roman" w:cs="Times New Roman"/>
          <w:b/>
          <w:sz w:val="24"/>
        </w:rPr>
        <w:t>** Significant at 1 per cent level of significance</w:t>
      </w:r>
      <w:r>
        <w:rPr>
          <w:b/>
          <w:spacing w:val="-2"/>
          <w:sz w:val="24"/>
        </w:rPr>
        <w:tab/>
      </w:r>
      <w:r>
        <w:rPr>
          <w:b/>
          <w:spacing w:val="-2"/>
          <w:sz w:val="24"/>
        </w:rPr>
        <w:tab/>
      </w:r>
      <w:r>
        <w:rPr>
          <w:b/>
          <w:spacing w:val="-2"/>
          <w:sz w:val="24"/>
        </w:rPr>
        <w:tab/>
      </w:r>
      <w:r>
        <w:rPr>
          <w:b/>
          <w:spacing w:val="-2"/>
          <w:sz w:val="24"/>
        </w:rPr>
        <w:tab/>
      </w:r>
      <w:r>
        <w:rPr>
          <w:b/>
          <w:spacing w:val="-2"/>
          <w:sz w:val="24"/>
        </w:rPr>
        <w:tab/>
        <w:t>Contd.</w:t>
      </w:r>
    </w:p>
    <w:tbl>
      <w:tblPr>
        <w:tblStyle w:val="Tablaconcuadrcula"/>
        <w:tblW w:w="0" w:type="auto"/>
        <w:tblLook w:val="04A0" w:firstRow="1" w:lastRow="0" w:firstColumn="1" w:lastColumn="0" w:noHBand="0" w:noVBand="1"/>
      </w:tblPr>
      <w:tblGrid>
        <w:gridCol w:w="1332"/>
        <w:gridCol w:w="592"/>
        <w:gridCol w:w="711"/>
        <w:gridCol w:w="1256"/>
        <w:gridCol w:w="1156"/>
        <w:gridCol w:w="1137"/>
        <w:gridCol w:w="1231"/>
        <w:gridCol w:w="1137"/>
        <w:gridCol w:w="1024"/>
      </w:tblGrid>
      <w:tr w:rsidR="002B0FC8" w:rsidRPr="009E21EB" w14:paraId="5019938E" w14:textId="77777777" w:rsidTr="002B0FC8">
        <w:tc>
          <w:tcPr>
            <w:tcW w:w="1464" w:type="dxa"/>
            <w:vMerge w:val="restart"/>
          </w:tcPr>
          <w:p w14:paraId="77BE22BA"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Source of variation</w:t>
            </w:r>
          </w:p>
        </w:tc>
        <w:tc>
          <w:tcPr>
            <w:tcW w:w="1464" w:type="dxa"/>
            <w:vMerge w:val="restart"/>
          </w:tcPr>
          <w:p w14:paraId="54474490" w14:textId="77777777" w:rsidR="002B0FC8" w:rsidRPr="009E21EB" w:rsidRDefault="002B0FC8" w:rsidP="002B0FC8">
            <w:pPr>
              <w:rPr>
                <w:rFonts w:ascii="Times New Roman" w:hAnsi="Times New Roman"/>
                <w:sz w:val="24"/>
                <w:szCs w:val="24"/>
              </w:rPr>
            </w:pPr>
            <w:proofErr w:type="spellStart"/>
            <w:r w:rsidRPr="009E21EB">
              <w:rPr>
                <w:rFonts w:ascii="Times New Roman" w:hAnsi="Times New Roman"/>
                <w:sz w:val="24"/>
                <w:szCs w:val="24"/>
              </w:rPr>
              <w:t>d.f.</w:t>
            </w:r>
            <w:proofErr w:type="spellEnd"/>
          </w:p>
        </w:tc>
        <w:tc>
          <w:tcPr>
            <w:tcW w:w="1464" w:type="dxa"/>
            <w:vMerge w:val="restart"/>
          </w:tcPr>
          <w:p w14:paraId="4D1E200E"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Env.</w:t>
            </w:r>
          </w:p>
        </w:tc>
        <w:tc>
          <w:tcPr>
            <w:tcW w:w="8784" w:type="dxa"/>
            <w:gridSpan w:val="6"/>
          </w:tcPr>
          <w:p w14:paraId="17C08777"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Mean sum of squares</w:t>
            </w:r>
          </w:p>
        </w:tc>
      </w:tr>
      <w:tr w:rsidR="002B0FC8" w:rsidRPr="009E21EB" w14:paraId="7283EEA6" w14:textId="77777777" w:rsidTr="002B0FC8">
        <w:tc>
          <w:tcPr>
            <w:tcW w:w="1464" w:type="dxa"/>
            <w:vMerge/>
          </w:tcPr>
          <w:p w14:paraId="003E98B0" w14:textId="77777777" w:rsidR="002B0FC8" w:rsidRPr="009E21EB" w:rsidRDefault="002B0FC8" w:rsidP="002B0FC8">
            <w:pPr>
              <w:rPr>
                <w:rFonts w:ascii="Times New Roman" w:hAnsi="Times New Roman"/>
                <w:sz w:val="24"/>
                <w:szCs w:val="24"/>
              </w:rPr>
            </w:pPr>
          </w:p>
        </w:tc>
        <w:tc>
          <w:tcPr>
            <w:tcW w:w="1464" w:type="dxa"/>
            <w:vMerge/>
          </w:tcPr>
          <w:p w14:paraId="7C745334" w14:textId="77777777" w:rsidR="002B0FC8" w:rsidRPr="009E21EB" w:rsidRDefault="002B0FC8" w:rsidP="002B0FC8">
            <w:pPr>
              <w:rPr>
                <w:rFonts w:ascii="Times New Roman" w:hAnsi="Times New Roman"/>
                <w:sz w:val="24"/>
                <w:szCs w:val="24"/>
              </w:rPr>
            </w:pPr>
          </w:p>
        </w:tc>
        <w:tc>
          <w:tcPr>
            <w:tcW w:w="1464" w:type="dxa"/>
            <w:vMerge/>
          </w:tcPr>
          <w:p w14:paraId="15A8E5BC" w14:textId="77777777" w:rsidR="002B0FC8" w:rsidRPr="009E21EB" w:rsidRDefault="002B0FC8" w:rsidP="002B0FC8">
            <w:pPr>
              <w:rPr>
                <w:rFonts w:ascii="Times New Roman" w:hAnsi="Times New Roman"/>
                <w:sz w:val="24"/>
                <w:szCs w:val="24"/>
              </w:rPr>
            </w:pPr>
          </w:p>
        </w:tc>
        <w:tc>
          <w:tcPr>
            <w:tcW w:w="1464" w:type="dxa"/>
          </w:tcPr>
          <w:p w14:paraId="0B82181E"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 xml:space="preserve">Grain yield/plant (g) </w:t>
            </w:r>
          </w:p>
        </w:tc>
        <w:tc>
          <w:tcPr>
            <w:tcW w:w="1464" w:type="dxa"/>
          </w:tcPr>
          <w:p w14:paraId="18E400EE"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Grain yield/plot (kg)</w:t>
            </w:r>
          </w:p>
        </w:tc>
        <w:tc>
          <w:tcPr>
            <w:tcW w:w="1464" w:type="dxa"/>
          </w:tcPr>
          <w:p w14:paraId="7E046F9E"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Grain yield/ha (q)</w:t>
            </w:r>
          </w:p>
        </w:tc>
        <w:tc>
          <w:tcPr>
            <w:tcW w:w="1464" w:type="dxa"/>
          </w:tcPr>
          <w:p w14:paraId="0B3AF358"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Biological yield</w:t>
            </w:r>
            <w:r>
              <w:rPr>
                <w:rFonts w:ascii="Times New Roman" w:hAnsi="Times New Roman"/>
                <w:sz w:val="24"/>
                <w:szCs w:val="24"/>
              </w:rPr>
              <w:t>/plot (kg)</w:t>
            </w:r>
          </w:p>
        </w:tc>
        <w:tc>
          <w:tcPr>
            <w:tcW w:w="1464" w:type="dxa"/>
          </w:tcPr>
          <w:p w14:paraId="6F961CA8"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Harvest Index (%)</w:t>
            </w:r>
          </w:p>
        </w:tc>
        <w:tc>
          <w:tcPr>
            <w:tcW w:w="1464" w:type="dxa"/>
          </w:tcPr>
          <w:p w14:paraId="6CD640E1"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Test weight (g)</w:t>
            </w:r>
          </w:p>
        </w:tc>
      </w:tr>
      <w:tr w:rsidR="002B0FC8" w:rsidRPr="009E21EB" w14:paraId="3A36AEB2" w14:textId="77777777" w:rsidTr="002B0FC8">
        <w:tc>
          <w:tcPr>
            <w:tcW w:w="1464" w:type="dxa"/>
            <w:vMerge w:val="restart"/>
          </w:tcPr>
          <w:p w14:paraId="4A673A55"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Replication</w:t>
            </w:r>
          </w:p>
        </w:tc>
        <w:tc>
          <w:tcPr>
            <w:tcW w:w="1464" w:type="dxa"/>
            <w:vMerge w:val="restart"/>
          </w:tcPr>
          <w:p w14:paraId="7535BB99"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1</w:t>
            </w:r>
          </w:p>
        </w:tc>
        <w:tc>
          <w:tcPr>
            <w:tcW w:w="1464" w:type="dxa"/>
          </w:tcPr>
          <w:p w14:paraId="296ACBED" w14:textId="77777777" w:rsidR="002B0FC8" w:rsidRPr="009E21EB" w:rsidRDefault="002B0FC8" w:rsidP="002B0FC8">
            <w:pPr>
              <w:pStyle w:val="TableParagraph"/>
              <w:spacing w:line="256" w:lineRule="exact"/>
              <w:ind w:left="11"/>
              <w:rPr>
                <w:sz w:val="24"/>
              </w:rPr>
            </w:pPr>
            <w:r w:rsidRPr="009E21EB">
              <w:rPr>
                <w:sz w:val="24"/>
              </w:rPr>
              <w:t>E</w:t>
            </w:r>
            <w:r w:rsidRPr="009E21EB">
              <w:rPr>
                <w:sz w:val="24"/>
                <w:vertAlign w:val="subscript"/>
              </w:rPr>
              <w:t>1</w:t>
            </w:r>
          </w:p>
        </w:tc>
        <w:tc>
          <w:tcPr>
            <w:tcW w:w="1464" w:type="dxa"/>
            <w:vAlign w:val="center"/>
          </w:tcPr>
          <w:p w14:paraId="011E19F2"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0.025</w:t>
            </w:r>
          </w:p>
        </w:tc>
        <w:tc>
          <w:tcPr>
            <w:tcW w:w="1464" w:type="dxa"/>
            <w:vAlign w:val="center"/>
          </w:tcPr>
          <w:p w14:paraId="7AD5FA07"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0.002</w:t>
            </w:r>
          </w:p>
        </w:tc>
        <w:tc>
          <w:tcPr>
            <w:tcW w:w="1464" w:type="dxa"/>
            <w:vAlign w:val="center"/>
          </w:tcPr>
          <w:p w14:paraId="7DE5E9AF"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0.067</w:t>
            </w:r>
          </w:p>
        </w:tc>
        <w:tc>
          <w:tcPr>
            <w:tcW w:w="1464" w:type="dxa"/>
            <w:vAlign w:val="center"/>
          </w:tcPr>
          <w:p w14:paraId="7842CFCA"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0.368</w:t>
            </w:r>
          </w:p>
        </w:tc>
        <w:tc>
          <w:tcPr>
            <w:tcW w:w="1464" w:type="dxa"/>
            <w:vAlign w:val="center"/>
          </w:tcPr>
          <w:p w14:paraId="362A63E8"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0.129</w:t>
            </w:r>
          </w:p>
        </w:tc>
        <w:tc>
          <w:tcPr>
            <w:tcW w:w="1464" w:type="dxa"/>
            <w:vAlign w:val="center"/>
          </w:tcPr>
          <w:p w14:paraId="134787F0"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0.028</w:t>
            </w:r>
          </w:p>
        </w:tc>
      </w:tr>
      <w:tr w:rsidR="002B0FC8" w:rsidRPr="009E21EB" w14:paraId="3F133FE2" w14:textId="77777777" w:rsidTr="002B0FC8">
        <w:tc>
          <w:tcPr>
            <w:tcW w:w="1464" w:type="dxa"/>
            <w:vMerge/>
          </w:tcPr>
          <w:p w14:paraId="5ED8B875" w14:textId="77777777" w:rsidR="002B0FC8" w:rsidRPr="009E21EB" w:rsidRDefault="002B0FC8" w:rsidP="002B0FC8">
            <w:pPr>
              <w:rPr>
                <w:rFonts w:ascii="Times New Roman" w:hAnsi="Times New Roman"/>
                <w:sz w:val="24"/>
                <w:szCs w:val="24"/>
              </w:rPr>
            </w:pPr>
          </w:p>
        </w:tc>
        <w:tc>
          <w:tcPr>
            <w:tcW w:w="1464" w:type="dxa"/>
            <w:vMerge/>
          </w:tcPr>
          <w:p w14:paraId="3B293985" w14:textId="77777777" w:rsidR="002B0FC8" w:rsidRPr="009E21EB" w:rsidRDefault="002B0FC8" w:rsidP="002B0FC8">
            <w:pPr>
              <w:rPr>
                <w:rFonts w:ascii="Times New Roman" w:hAnsi="Times New Roman"/>
                <w:sz w:val="24"/>
                <w:szCs w:val="24"/>
              </w:rPr>
            </w:pPr>
          </w:p>
        </w:tc>
        <w:tc>
          <w:tcPr>
            <w:tcW w:w="1464" w:type="dxa"/>
          </w:tcPr>
          <w:p w14:paraId="37907510" w14:textId="77777777"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2</w:t>
            </w:r>
          </w:p>
        </w:tc>
        <w:tc>
          <w:tcPr>
            <w:tcW w:w="1464" w:type="dxa"/>
            <w:vAlign w:val="center"/>
          </w:tcPr>
          <w:p w14:paraId="3BE7C72C"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0.272</w:t>
            </w:r>
          </w:p>
        </w:tc>
        <w:tc>
          <w:tcPr>
            <w:tcW w:w="1464" w:type="dxa"/>
            <w:vAlign w:val="center"/>
          </w:tcPr>
          <w:p w14:paraId="45D0AD17"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0.015</w:t>
            </w:r>
          </w:p>
        </w:tc>
        <w:tc>
          <w:tcPr>
            <w:tcW w:w="1464" w:type="dxa"/>
            <w:vAlign w:val="center"/>
          </w:tcPr>
          <w:p w14:paraId="718D177B"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0.609</w:t>
            </w:r>
          </w:p>
        </w:tc>
        <w:tc>
          <w:tcPr>
            <w:tcW w:w="1464" w:type="dxa"/>
            <w:vAlign w:val="center"/>
          </w:tcPr>
          <w:p w14:paraId="4CCAB881"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0.171</w:t>
            </w:r>
          </w:p>
        </w:tc>
        <w:tc>
          <w:tcPr>
            <w:tcW w:w="1464" w:type="dxa"/>
            <w:vAlign w:val="center"/>
          </w:tcPr>
          <w:p w14:paraId="1814F938"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0.135</w:t>
            </w:r>
          </w:p>
        </w:tc>
        <w:tc>
          <w:tcPr>
            <w:tcW w:w="1464" w:type="dxa"/>
            <w:vAlign w:val="center"/>
          </w:tcPr>
          <w:p w14:paraId="77A99057"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0.080</w:t>
            </w:r>
          </w:p>
        </w:tc>
      </w:tr>
      <w:tr w:rsidR="002B0FC8" w:rsidRPr="009E21EB" w14:paraId="14D0F577" w14:textId="77777777" w:rsidTr="002B0FC8">
        <w:tc>
          <w:tcPr>
            <w:tcW w:w="1464" w:type="dxa"/>
            <w:vMerge/>
          </w:tcPr>
          <w:p w14:paraId="608698B1" w14:textId="77777777" w:rsidR="002B0FC8" w:rsidRPr="009E21EB" w:rsidRDefault="002B0FC8" w:rsidP="002B0FC8">
            <w:pPr>
              <w:rPr>
                <w:rFonts w:ascii="Times New Roman" w:hAnsi="Times New Roman"/>
                <w:sz w:val="24"/>
                <w:szCs w:val="24"/>
              </w:rPr>
            </w:pPr>
          </w:p>
        </w:tc>
        <w:tc>
          <w:tcPr>
            <w:tcW w:w="1464" w:type="dxa"/>
            <w:vMerge/>
          </w:tcPr>
          <w:p w14:paraId="269CA51B" w14:textId="77777777" w:rsidR="002B0FC8" w:rsidRPr="009E21EB" w:rsidRDefault="002B0FC8" w:rsidP="002B0FC8">
            <w:pPr>
              <w:rPr>
                <w:rFonts w:ascii="Times New Roman" w:hAnsi="Times New Roman"/>
                <w:sz w:val="24"/>
                <w:szCs w:val="24"/>
              </w:rPr>
            </w:pPr>
          </w:p>
        </w:tc>
        <w:tc>
          <w:tcPr>
            <w:tcW w:w="1464" w:type="dxa"/>
          </w:tcPr>
          <w:p w14:paraId="6276B860" w14:textId="77777777"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3</w:t>
            </w:r>
          </w:p>
        </w:tc>
        <w:tc>
          <w:tcPr>
            <w:tcW w:w="1464" w:type="dxa"/>
            <w:vAlign w:val="center"/>
          </w:tcPr>
          <w:p w14:paraId="7F8C2438"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0.151</w:t>
            </w:r>
          </w:p>
        </w:tc>
        <w:tc>
          <w:tcPr>
            <w:tcW w:w="1464" w:type="dxa"/>
            <w:vAlign w:val="center"/>
          </w:tcPr>
          <w:p w14:paraId="3E568762"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0.009</w:t>
            </w:r>
          </w:p>
        </w:tc>
        <w:tc>
          <w:tcPr>
            <w:tcW w:w="1464" w:type="dxa"/>
            <w:vAlign w:val="center"/>
          </w:tcPr>
          <w:p w14:paraId="18948B01"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0.327</w:t>
            </w:r>
          </w:p>
        </w:tc>
        <w:tc>
          <w:tcPr>
            <w:tcW w:w="1464" w:type="dxa"/>
            <w:vAlign w:val="center"/>
          </w:tcPr>
          <w:p w14:paraId="15A55505"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0.106</w:t>
            </w:r>
          </w:p>
        </w:tc>
        <w:tc>
          <w:tcPr>
            <w:tcW w:w="1464" w:type="dxa"/>
            <w:vAlign w:val="center"/>
          </w:tcPr>
          <w:p w14:paraId="02BB6861"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0.134</w:t>
            </w:r>
          </w:p>
        </w:tc>
        <w:tc>
          <w:tcPr>
            <w:tcW w:w="1464" w:type="dxa"/>
            <w:vAlign w:val="center"/>
          </w:tcPr>
          <w:p w14:paraId="6A9FF042" w14:textId="77777777" w:rsidR="002B0FC8" w:rsidRPr="009E21EB" w:rsidRDefault="002B0FC8" w:rsidP="002B0FC8">
            <w:pPr>
              <w:jc w:val="center"/>
              <w:rPr>
                <w:rFonts w:ascii="Times New Roman" w:eastAsia="Times New Roman" w:hAnsi="Times New Roman"/>
                <w:sz w:val="24"/>
                <w:szCs w:val="24"/>
                <w:lang w:eastAsia="en-IN"/>
              </w:rPr>
            </w:pPr>
            <w:r w:rsidRPr="009E21EB">
              <w:rPr>
                <w:rFonts w:ascii="Times New Roman" w:eastAsia="Times New Roman" w:hAnsi="Times New Roman"/>
                <w:sz w:val="24"/>
                <w:szCs w:val="24"/>
                <w:lang w:eastAsia="en-IN"/>
              </w:rPr>
              <w:t>0.017</w:t>
            </w:r>
          </w:p>
        </w:tc>
      </w:tr>
      <w:tr w:rsidR="002B0FC8" w:rsidRPr="009E21EB" w14:paraId="66BCF341" w14:textId="77777777" w:rsidTr="002B0FC8">
        <w:tc>
          <w:tcPr>
            <w:tcW w:w="1464" w:type="dxa"/>
            <w:vMerge w:val="restart"/>
          </w:tcPr>
          <w:p w14:paraId="2F658669"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Treatment</w:t>
            </w:r>
          </w:p>
        </w:tc>
        <w:tc>
          <w:tcPr>
            <w:tcW w:w="1464" w:type="dxa"/>
            <w:vMerge w:val="restart"/>
          </w:tcPr>
          <w:p w14:paraId="64E23C1D"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14</w:t>
            </w:r>
          </w:p>
        </w:tc>
        <w:tc>
          <w:tcPr>
            <w:tcW w:w="1464" w:type="dxa"/>
          </w:tcPr>
          <w:p w14:paraId="562919CC" w14:textId="77777777" w:rsidR="002B0FC8" w:rsidRPr="009E21EB" w:rsidRDefault="002B0FC8" w:rsidP="002B0FC8">
            <w:pPr>
              <w:pStyle w:val="TableParagraph"/>
              <w:spacing w:line="256" w:lineRule="exact"/>
              <w:ind w:left="11"/>
              <w:rPr>
                <w:sz w:val="24"/>
              </w:rPr>
            </w:pPr>
            <w:r w:rsidRPr="009E21EB">
              <w:rPr>
                <w:sz w:val="24"/>
              </w:rPr>
              <w:t>E</w:t>
            </w:r>
            <w:r w:rsidRPr="009E21EB">
              <w:rPr>
                <w:sz w:val="24"/>
                <w:vertAlign w:val="subscript"/>
              </w:rPr>
              <w:t>1</w:t>
            </w:r>
          </w:p>
        </w:tc>
        <w:tc>
          <w:tcPr>
            <w:tcW w:w="1464" w:type="dxa"/>
          </w:tcPr>
          <w:p w14:paraId="01CF8B38"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18.017**</w:t>
            </w:r>
          </w:p>
        </w:tc>
        <w:tc>
          <w:tcPr>
            <w:tcW w:w="1464" w:type="dxa"/>
          </w:tcPr>
          <w:p w14:paraId="121C8A3C"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1.001**</w:t>
            </w:r>
          </w:p>
        </w:tc>
        <w:tc>
          <w:tcPr>
            <w:tcW w:w="1464" w:type="dxa"/>
          </w:tcPr>
          <w:p w14:paraId="6BEFDDB0"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38.179**</w:t>
            </w:r>
          </w:p>
        </w:tc>
        <w:tc>
          <w:tcPr>
            <w:tcW w:w="1464" w:type="dxa"/>
          </w:tcPr>
          <w:p w14:paraId="6C189B20"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12.236**</w:t>
            </w:r>
          </w:p>
        </w:tc>
        <w:tc>
          <w:tcPr>
            <w:tcW w:w="1464" w:type="dxa"/>
          </w:tcPr>
          <w:p w14:paraId="070413F0"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25.789**</w:t>
            </w:r>
          </w:p>
        </w:tc>
        <w:tc>
          <w:tcPr>
            <w:tcW w:w="1464" w:type="dxa"/>
          </w:tcPr>
          <w:p w14:paraId="427D94A9"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1.951**</w:t>
            </w:r>
          </w:p>
        </w:tc>
      </w:tr>
      <w:tr w:rsidR="002B0FC8" w:rsidRPr="009E21EB" w14:paraId="2BF5196D" w14:textId="77777777" w:rsidTr="002B0FC8">
        <w:tc>
          <w:tcPr>
            <w:tcW w:w="1464" w:type="dxa"/>
            <w:vMerge/>
          </w:tcPr>
          <w:p w14:paraId="79CCF8F9" w14:textId="77777777" w:rsidR="002B0FC8" w:rsidRPr="009E21EB" w:rsidRDefault="002B0FC8" w:rsidP="002B0FC8">
            <w:pPr>
              <w:rPr>
                <w:rFonts w:ascii="Times New Roman" w:hAnsi="Times New Roman"/>
                <w:sz w:val="24"/>
                <w:szCs w:val="24"/>
              </w:rPr>
            </w:pPr>
          </w:p>
        </w:tc>
        <w:tc>
          <w:tcPr>
            <w:tcW w:w="1464" w:type="dxa"/>
            <w:vMerge/>
          </w:tcPr>
          <w:p w14:paraId="47786C08" w14:textId="77777777" w:rsidR="002B0FC8" w:rsidRPr="009E21EB" w:rsidRDefault="002B0FC8" w:rsidP="002B0FC8">
            <w:pPr>
              <w:rPr>
                <w:rFonts w:ascii="Times New Roman" w:hAnsi="Times New Roman"/>
                <w:sz w:val="24"/>
                <w:szCs w:val="24"/>
              </w:rPr>
            </w:pPr>
          </w:p>
        </w:tc>
        <w:tc>
          <w:tcPr>
            <w:tcW w:w="1464" w:type="dxa"/>
          </w:tcPr>
          <w:p w14:paraId="71D5473E" w14:textId="77777777"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2</w:t>
            </w:r>
          </w:p>
        </w:tc>
        <w:tc>
          <w:tcPr>
            <w:tcW w:w="1464" w:type="dxa"/>
          </w:tcPr>
          <w:p w14:paraId="1E1B1BA6"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17.303**</w:t>
            </w:r>
          </w:p>
        </w:tc>
        <w:tc>
          <w:tcPr>
            <w:tcW w:w="1464" w:type="dxa"/>
          </w:tcPr>
          <w:p w14:paraId="1100682E"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1.007**</w:t>
            </w:r>
          </w:p>
        </w:tc>
        <w:tc>
          <w:tcPr>
            <w:tcW w:w="1464" w:type="dxa"/>
          </w:tcPr>
          <w:p w14:paraId="57A95B04"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38.420**</w:t>
            </w:r>
          </w:p>
        </w:tc>
        <w:tc>
          <w:tcPr>
            <w:tcW w:w="1464" w:type="dxa"/>
          </w:tcPr>
          <w:p w14:paraId="17158C09"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13.745**</w:t>
            </w:r>
          </w:p>
        </w:tc>
        <w:tc>
          <w:tcPr>
            <w:tcW w:w="1464" w:type="dxa"/>
          </w:tcPr>
          <w:p w14:paraId="30A9F81B"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29.151**</w:t>
            </w:r>
          </w:p>
        </w:tc>
        <w:tc>
          <w:tcPr>
            <w:tcW w:w="1464" w:type="dxa"/>
          </w:tcPr>
          <w:p w14:paraId="039FFE8D"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1.415**</w:t>
            </w:r>
          </w:p>
        </w:tc>
      </w:tr>
      <w:tr w:rsidR="002B0FC8" w:rsidRPr="009E21EB" w14:paraId="2FA8A80B" w14:textId="77777777" w:rsidTr="002B0FC8">
        <w:tc>
          <w:tcPr>
            <w:tcW w:w="1464" w:type="dxa"/>
            <w:vMerge/>
          </w:tcPr>
          <w:p w14:paraId="74DD38E5" w14:textId="77777777" w:rsidR="002B0FC8" w:rsidRPr="009E21EB" w:rsidRDefault="002B0FC8" w:rsidP="002B0FC8">
            <w:pPr>
              <w:rPr>
                <w:rFonts w:ascii="Times New Roman" w:hAnsi="Times New Roman"/>
                <w:sz w:val="24"/>
                <w:szCs w:val="24"/>
              </w:rPr>
            </w:pPr>
          </w:p>
        </w:tc>
        <w:tc>
          <w:tcPr>
            <w:tcW w:w="1464" w:type="dxa"/>
            <w:vMerge/>
          </w:tcPr>
          <w:p w14:paraId="65DCA246" w14:textId="77777777" w:rsidR="002B0FC8" w:rsidRPr="009E21EB" w:rsidRDefault="002B0FC8" w:rsidP="002B0FC8">
            <w:pPr>
              <w:rPr>
                <w:rFonts w:ascii="Times New Roman" w:hAnsi="Times New Roman"/>
                <w:sz w:val="24"/>
                <w:szCs w:val="24"/>
              </w:rPr>
            </w:pPr>
          </w:p>
        </w:tc>
        <w:tc>
          <w:tcPr>
            <w:tcW w:w="1464" w:type="dxa"/>
          </w:tcPr>
          <w:p w14:paraId="5C4A45A6" w14:textId="77777777"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3</w:t>
            </w:r>
          </w:p>
        </w:tc>
        <w:tc>
          <w:tcPr>
            <w:tcW w:w="1464" w:type="dxa"/>
          </w:tcPr>
          <w:p w14:paraId="285ED290"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7.033**</w:t>
            </w:r>
          </w:p>
        </w:tc>
        <w:tc>
          <w:tcPr>
            <w:tcW w:w="1464" w:type="dxa"/>
          </w:tcPr>
          <w:p w14:paraId="58C0AF4F"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0.405**</w:t>
            </w:r>
          </w:p>
        </w:tc>
        <w:tc>
          <w:tcPr>
            <w:tcW w:w="1464" w:type="dxa"/>
          </w:tcPr>
          <w:p w14:paraId="73125119"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15.430**</w:t>
            </w:r>
          </w:p>
        </w:tc>
        <w:tc>
          <w:tcPr>
            <w:tcW w:w="1464" w:type="dxa"/>
          </w:tcPr>
          <w:p w14:paraId="20BE1F66"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7.332**</w:t>
            </w:r>
          </w:p>
        </w:tc>
        <w:tc>
          <w:tcPr>
            <w:tcW w:w="1464" w:type="dxa"/>
          </w:tcPr>
          <w:p w14:paraId="38C75483"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12.084**</w:t>
            </w:r>
          </w:p>
        </w:tc>
        <w:tc>
          <w:tcPr>
            <w:tcW w:w="1464" w:type="dxa"/>
          </w:tcPr>
          <w:p w14:paraId="5201F1DE"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0.894**</w:t>
            </w:r>
          </w:p>
        </w:tc>
      </w:tr>
      <w:tr w:rsidR="002B0FC8" w:rsidRPr="009E21EB" w14:paraId="5EED60A3" w14:textId="77777777" w:rsidTr="002B0FC8">
        <w:tc>
          <w:tcPr>
            <w:tcW w:w="1464" w:type="dxa"/>
            <w:vMerge w:val="restart"/>
          </w:tcPr>
          <w:p w14:paraId="74437207"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Error</w:t>
            </w:r>
          </w:p>
        </w:tc>
        <w:tc>
          <w:tcPr>
            <w:tcW w:w="1464" w:type="dxa"/>
            <w:vMerge w:val="restart"/>
          </w:tcPr>
          <w:p w14:paraId="5A7A740C" w14:textId="77777777" w:rsidR="002B0FC8" w:rsidRPr="009E21EB" w:rsidRDefault="002B0FC8" w:rsidP="002B0FC8">
            <w:pPr>
              <w:rPr>
                <w:rFonts w:ascii="Times New Roman" w:hAnsi="Times New Roman"/>
                <w:sz w:val="24"/>
                <w:szCs w:val="24"/>
              </w:rPr>
            </w:pPr>
            <w:r w:rsidRPr="009E21EB">
              <w:rPr>
                <w:rFonts w:ascii="Times New Roman" w:hAnsi="Times New Roman"/>
                <w:sz w:val="24"/>
                <w:szCs w:val="24"/>
              </w:rPr>
              <w:t>28</w:t>
            </w:r>
          </w:p>
        </w:tc>
        <w:tc>
          <w:tcPr>
            <w:tcW w:w="1464" w:type="dxa"/>
          </w:tcPr>
          <w:p w14:paraId="26C2D3CB" w14:textId="77777777" w:rsidR="002B0FC8" w:rsidRPr="009E21EB" w:rsidRDefault="002B0FC8" w:rsidP="002B0FC8">
            <w:pPr>
              <w:pStyle w:val="TableParagraph"/>
              <w:spacing w:line="256" w:lineRule="exact"/>
              <w:ind w:left="11"/>
              <w:rPr>
                <w:sz w:val="24"/>
              </w:rPr>
            </w:pPr>
            <w:r w:rsidRPr="009E21EB">
              <w:rPr>
                <w:sz w:val="24"/>
              </w:rPr>
              <w:t>E</w:t>
            </w:r>
            <w:r w:rsidRPr="009E21EB">
              <w:rPr>
                <w:sz w:val="24"/>
                <w:vertAlign w:val="subscript"/>
              </w:rPr>
              <w:t>1</w:t>
            </w:r>
          </w:p>
        </w:tc>
        <w:tc>
          <w:tcPr>
            <w:tcW w:w="1464" w:type="dxa"/>
          </w:tcPr>
          <w:p w14:paraId="1B43C7A6"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0.159</w:t>
            </w:r>
          </w:p>
        </w:tc>
        <w:tc>
          <w:tcPr>
            <w:tcW w:w="1464" w:type="dxa"/>
          </w:tcPr>
          <w:p w14:paraId="124EE7ED"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0.010</w:t>
            </w:r>
          </w:p>
        </w:tc>
        <w:tc>
          <w:tcPr>
            <w:tcW w:w="1464" w:type="dxa"/>
          </w:tcPr>
          <w:p w14:paraId="7824208C"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0.363</w:t>
            </w:r>
          </w:p>
        </w:tc>
        <w:tc>
          <w:tcPr>
            <w:tcW w:w="1464" w:type="dxa"/>
          </w:tcPr>
          <w:p w14:paraId="1D019692"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0.178</w:t>
            </w:r>
          </w:p>
        </w:tc>
        <w:tc>
          <w:tcPr>
            <w:tcW w:w="1464" w:type="dxa"/>
          </w:tcPr>
          <w:p w14:paraId="60FA0E51"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0.341</w:t>
            </w:r>
          </w:p>
        </w:tc>
        <w:tc>
          <w:tcPr>
            <w:tcW w:w="1464" w:type="dxa"/>
          </w:tcPr>
          <w:p w14:paraId="74042ADD"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0.032</w:t>
            </w:r>
          </w:p>
        </w:tc>
      </w:tr>
      <w:tr w:rsidR="002B0FC8" w:rsidRPr="009E21EB" w14:paraId="4D7629D0" w14:textId="77777777" w:rsidTr="002B0FC8">
        <w:tc>
          <w:tcPr>
            <w:tcW w:w="1464" w:type="dxa"/>
            <w:vMerge/>
          </w:tcPr>
          <w:p w14:paraId="53A12CE6" w14:textId="77777777" w:rsidR="002B0FC8" w:rsidRPr="009E21EB" w:rsidRDefault="002B0FC8" w:rsidP="002B0FC8">
            <w:pPr>
              <w:rPr>
                <w:rFonts w:ascii="Times New Roman" w:hAnsi="Times New Roman"/>
                <w:sz w:val="24"/>
                <w:szCs w:val="24"/>
              </w:rPr>
            </w:pPr>
          </w:p>
        </w:tc>
        <w:tc>
          <w:tcPr>
            <w:tcW w:w="1464" w:type="dxa"/>
            <w:vMerge/>
          </w:tcPr>
          <w:p w14:paraId="69444BAB" w14:textId="77777777" w:rsidR="002B0FC8" w:rsidRPr="009E21EB" w:rsidRDefault="002B0FC8" w:rsidP="002B0FC8">
            <w:pPr>
              <w:rPr>
                <w:rFonts w:ascii="Times New Roman" w:hAnsi="Times New Roman"/>
                <w:sz w:val="24"/>
                <w:szCs w:val="24"/>
              </w:rPr>
            </w:pPr>
          </w:p>
        </w:tc>
        <w:tc>
          <w:tcPr>
            <w:tcW w:w="1464" w:type="dxa"/>
          </w:tcPr>
          <w:p w14:paraId="7C17D056" w14:textId="77777777"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2</w:t>
            </w:r>
          </w:p>
        </w:tc>
        <w:tc>
          <w:tcPr>
            <w:tcW w:w="1464" w:type="dxa"/>
          </w:tcPr>
          <w:p w14:paraId="38A05EB1" w14:textId="77777777" w:rsidR="002B0FC8" w:rsidRPr="009E21EB" w:rsidRDefault="002B0FC8" w:rsidP="002B0FC8">
            <w:pPr>
              <w:jc w:val="center"/>
              <w:rPr>
                <w:rFonts w:ascii="Times New Roman" w:hAnsi="Times New Roman"/>
                <w:sz w:val="24"/>
                <w:szCs w:val="24"/>
              </w:rPr>
            </w:pPr>
            <w:r w:rsidRPr="009E21EB">
              <w:rPr>
                <w:rFonts w:ascii="Times New Roman" w:hAnsi="Times New Roman"/>
                <w:sz w:val="24"/>
                <w:szCs w:val="24"/>
              </w:rPr>
              <w:t>0.084</w:t>
            </w:r>
          </w:p>
        </w:tc>
        <w:tc>
          <w:tcPr>
            <w:tcW w:w="1464" w:type="dxa"/>
          </w:tcPr>
          <w:p w14:paraId="7B5D720E"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0.005</w:t>
            </w:r>
          </w:p>
        </w:tc>
        <w:tc>
          <w:tcPr>
            <w:tcW w:w="1464" w:type="dxa"/>
          </w:tcPr>
          <w:p w14:paraId="4AED8769"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0.186</w:t>
            </w:r>
          </w:p>
        </w:tc>
        <w:tc>
          <w:tcPr>
            <w:tcW w:w="1464" w:type="dxa"/>
          </w:tcPr>
          <w:p w14:paraId="15709898"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0.098</w:t>
            </w:r>
          </w:p>
        </w:tc>
        <w:tc>
          <w:tcPr>
            <w:tcW w:w="1464" w:type="dxa"/>
          </w:tcPr>
          <w:p w14:paraId="1B9AC3B5"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0.244</w:t>
            </w:r>
          </w:p>
        </w:tc>
        <w:tc>
          <w:tcPr>
            <w:tcW w:w="1464" w:type="dxa"/>
          </w:tcPr>
          <w:p w14:paraId="1B52AAFB"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0.037</w:t>
            </w:r>
          </w:p>
        </w:tc>
      </w:tr>
      <w:tr w:rsidR="002B0FC8" w:rsidRPr="009E21EB" w14:paraId="6A19CC0C" w14:textId="77777777" w:rsidTr="002B0FC8">
        <w:tc>
          <w:tcPr>
            <w:tcW w:w="1464" w:type="dxa"/>
            <w:vMerge/>
          </w:tcPr>
          <w:p w14:paraId="492EE71B" w14:textId="77777777" w:rsidR="002B0FC8" w:rsidRPr="009E21EB" w:rsidRDefault="002B0FC8" w:rsidP="002B0FC8">
            <w:pPr>
              <w:rPr>
                <w:rFonts w:ascii="Times New Roman" w:hAnsi="Times New Roman"/>
                <w:sz w:val="24"/>
                <w:szCs w:val="24"/>
              </w:rPr>
            </w:pPr>
          </w:p>
        </w:tc>
        <w:tc>
          <w:tcPr>
            <w:tcW w:w="1464" w:type="dxa"/>
            <w:vMerge/>
          </w:tcPr>
          <w:p w14:paraId="2764C8C8" w14:textId="77777777" w:rsidR="002B0FC8" w:rsidRPr="009E21EB" w:rsidRDefault="002B0FC8" w:rsidP="002B0FC8">
            <w:pPr>
              <w:rPr>
                <w:rFonts w:ascii="Times New Roman" w:hAnsi="Times New Roman"/>
                <w:sz w:val="24"/>
                <w:szCs w:val="24"/>
              </w:rPr>
            </w:pPr>
          </w:p>
        </w:tc>
        <w:tc>
          <w:tcPr>
            <w:tcW w:w="1464" w:type="dxa"/>
          </w:tcPr>
          <w:p w14:paraId="60776F8E" w14:textId="77777777" w:rsidR="002B0FC8" w:rsidRPr="009E21EB" w:rsidRDefault="002B0FC8" w:rsidP="002B0FC8">
            <w:pPr>
              <w:pStyle w:val="TableParagraph"/>
              <w:spacing w:line="256" w:lineRule="exact"/>
              <w:ind w:left="11"/>
              <w:rPr>
                <w:spacing w:val="-5"/>
                <w:sz w:val="24"/>
              </w:rPr>
            </w:pPr>
            <w:r w:rsidRPr="009E21EB">
              <w:rPr>
                <w:spacing w:val="-5"/>
                <w:sz w:val="24"/>
              </w:rPr>
              <w:t>E</w:t>
            </w:r>
            <w:r w:rsidRPr="009E21EB">
              <w:rPr>
                <w:spacing w:val="-5"/>
                <w:sz w:val="24"/>
                <w:vertAlign w:val="subscript"/>
              </w:rPr>
              <w:t>3</w:t>
            </w:r>
          </w:p>
        </w:tc>
        <w:tc>
          <w:tcPr>
            <w:tcW w:w="1464" w:type="dxa"/>
          </w:tcPr>
          <w:p w14:paraId="60FF7EB0"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0.072</w:t>
            </w:r>
          </w:p>
        </w:tc>
        <w:tc>
          <w:tcPr>
            <w:tcW w:w="1464" w:type="dxa"/>
          </w:tcPr>
          <w:p w14:paraId="44AC198D"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0.004</w:t>
            </w:r>
          </w:p>
        </w:tc>
        <w:tc>
          <w:tcPr>
            <w:tcW w:w="1464" w:type="dxa"/>
          </w:tcPr>
          <w:p w14:paraId="195D1A7B"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0.157</w:t>
            </w:r>
          </w:p>
        </w:tc>
        <w:tc>
          <w:tcPr>
            <w:tcW w:w="1464" w:type="dxa"/>
          </w:tcPr>
          <w:p w14:paraId="23CD9583"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0.169</w:t>
            </w:r>
          </w:p>
        </w:tc>
        <w:tc>
          <w:tcPr>
            <w:tcW w:w="1464" w:type="dxa"/>
          </w:tcPr>
          <w:p w14:paraId="20ED783E"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0.242</w:t>
            </w:r>
          </w:p>
        </w:tc>
        <w:tc>
          <w:tcPr>
            <w:tcW w:w="1464" w:type="dxa"/>
          </w:tcPr>
          <w:p w14:paraId="512A9819" w14:textId="77777777" w:rsidR="002B0FC8" w:rsidRPr="009E21EB" w:rsidRDefault="002B0FC8" w:rsidP="002B0FC8">
            <w:pPr>
              <w:jc w:val="center"/>
              <w:rPr>
                <w:rFonts w:ascii="Times New Roman" w:hAnsi="Times New Roman"/>
                <w:sz w:val="24"/>
                <w:szCs w:val="24"/>
              </w:rPr>
            </w:pPr>
            <w:r w:rsidRPr="009E21EB">
              <w:rPr>
                <w:rFonts w:ascii="Times New Roman" w:eastAsia="Times New Roman" w:hAnsi="Times New Roman"/>
                <w:sz w:val="24"/>
                <w:szCs w:val="24"/>
                <w:lang w:eastAsia="en-IN"/>
              </w:rPr>
              <w:t>0.027</w:t>
            </w:r>
          </w:p>
        </w:tc>
      </w:tr>
    </w:tbl>
    <w:p w14:paraId="7AB5E7CF" w14:textId="77777777" w:rsidR="002B0FC8" w:rsidRDefault="002B0FC8" w:rsidP="002B0FC8">
      <w:pPr>
        <w:spacing w:before="126"/>
        <w:ind w:left="165"/>
        <w:rPr>
          <w:rFonts w:ascii="Times New Roman" w:hAnsi="Times New Roman" w:cs="Times New Roman"/>
          <w:b/>
          <w:sz w:val="24"/>
        </w:rPr>
      </w:pPr>
      <w:r w:rsidRPr="00D00EEC">
        <w:rPr>
          <w:rFonts w:ascii="Times New Roman" w:hAnsi="Times New Roman" w:cs="Times New Roman"/>
          <w:b/>
          <w:sz w:val="24"/>
        </w:rPr>
        <w:t>** Significant at 1 per cent level of significance</w:t>
      </w:r>
    </w:p>
    <w:p w14:paraId="000A5309" w14:textId="4CA207D7" w:rsidR="00D87226" w:rsidRDefault="00D87226">
      <w:pPr>
        <w:rPr>
          <w:rFonts w:ascii="Times New Roman" w:eastAsia="Times New Roman" w:hAnsi="Times New Roman" w:cs="Times New Roman"/>
          <w:b/>
          <w:bCs/>
          <w:color w:val="333333"/>
          <w:sz w:val="24"/>
          <w:szCs w:val="24"/>
          <w:lang w:eastAsia="en-IN"/>
        </w:rPr>
      </w:pPr>
    </w:p>
    <w:p w14:paraId="27202463" w14:textId="77777777" w:rsidR="00276992" w:rsidRPr="004C17E0" w:rsidRDefault="00276992" w:rsidP="00276992">
      <w:pPr>
        <w:shd w:val="clear" w:color="auto" w:fill="FFFFFF"/>
        <w:spacing w:before="100" w:beforeAutospacing="1" w:after="100" w:afterAutospacing="1" w:line="240" w:lineRule="auto"/>
        <w:outlineLvl w:val="4"/>
        <w:rPr>
          <w:rFonts w:ascii="Times New Roman" w:eastAsia="Times New Roman" w:hAnsi="Times New Roman" w:cs="Times New Roman"/>
          <w:b/>
          <w:bCs/>
          <w:color w:val="333333"/>
          <w:sz w:val="24"/>
          <w:szCs w:val="24"/>
          <w:lang w:eastAsia="en-IN"/>
        </w:rPr>
      </w:pPr>
      <w:r w:rsidRPr="004C17E0">
        <w:rPr>
          <w:rFonts w:ascii="Times New Roman" w:eastAsia="Times New Roman" w:hAnsi="Times New Roman" w:cs="Times New Roman"/>
          <w:b/>
          <w:bCs/>
          <w:color w:val="333333"/>
          <w:sz w:val="24"/>
          <w:szCs w:val="24"/>
          <w:lang w:eastAsia="en-IN"/>
        </w:rPr>
        <w:t>Table:</w:t>
      </w:r>
      <w:r w:rsidR="00EE0943">
        <w:rPr>
          <w:rFonts w:ascii="Times New Roman" w:eastAsia="Times New Roman" w:hAnsi="Times New Roman" w:cs="Times New Roman"/>
          <w:b/>
          <w:bCs/>
          <w:color w:val="333333"/>
          <w:sz w:val="24"/>
          <w:szCs w:val="24"/>
          <w:lang w:eastAsia="en-IN"/>
        </w:rPr>
        <w:t>2</w:t>
      </w:r>
      <w:r>
        <w:rPr>
          <w:rFonts w:ascii="Times New Roman" w:eastAsia="Times New Roman" w:hAnsi="Times New Roman" w:cs="Times New Roman"/>
          <w:b/>
          <w:bCs/>
          <w:color w:val="333333"/>
          <w:sz w:val="24"/>
          <w:szCs w:val="24"/>
          <w:lang w:eastAsia="en-IN"/>
        </w:rPr>
        <w:t xml:space="preserve"> </w:t>
      </w:r>
      <w:r w:rsidRPr="004C17E0">
        <w:rPr>
          <w:rFonts w:ascii="Times New Roman" w:eastAsia="Times New Roman" w:hAnsi="Times New Roman" w:cs="Times New Roman"/>
          <w:b/>
          <w:bCs/>
          <w:color w:val="333333"/>
          <w:sz w:val="24"/>
          <w:szCs w:val="24"/>
          <w:lang w:eastAsia="en-IN"/>
        </w:rPr>
        <w:t>Pooled Analysis of Variance for Stability (</w:t>
      </w:r>
      <w:proofErr w:type="spellStart"/>
      <w:r w:rsidRPr="004C17E0">
        <w:rPr>
          <w:rFonts w:ascii="Times New Roman" w:eastAsia="Times New Roman" w:hAnsi="Times New Roman" w:cs="Times New Roman"/>
          <w:b/>
          <w:bCs/>
          <w:color w:val="333333"/>
          <w:sz w:val="24"/>
          <w:szCs w:val="24"/>
          <w:lang w:eastAsia="en-IN"/>
        </w:rPr>
        <w:t>Eberhert</w:t>
      </w:r>
      <w:proofErr w:type="spellEnd"/>
      <w:r w:rsidRPr="004C17E0">
        <w:rPr>
          <w:rFonts w:ascii="Times New Roman" w:eastAsia="Times New Roman" w:hAnsi="Times New Roman" w:cs="Times New Roman"/>
          <w:b/>
          <w:bCs/>
          <w:color w:val="333333"/>
          <w:sz w:val="24"/>
          <w:szCs w:val="24"/>
          <w:lang w:eastAsia="en-IN"/>
        </w:rPr>
        <w:t xml:space="preserve"> and Russel Model)</w:t>
      </w:r>
    </w:p>
    <w:tbl>
      <w:tblPr>
        <w:tblStyle w:val="Tablaconcuadrcula"/>
        <w:tblW w:w="0" w:type="auto"/>
        <w:tblLook w:val="04A0" w:firstRow="1" w:lastRow="0" w:firstColumn="1" w:lastColumn="0" w:noHBand="0" w:noVBand="1"/>
      </w:tblPr>
      <w:tblGrid>
        <w:gridCol w:w="1450"/>
        <w:gridCol w:w="578"/>
        <w:gridCol w:w="1393"/>
        <w:gridCol w:w="1445"/>
        <w:gridCol w:w="1289"/>
        <w:gridCol w:w="1190"/>
        <w:gridCol w:w="1001"/>
        <w:gridCol w:w="1230"/>
      </w:tblGrid>
      <w:tr w:rsidR="00276992" w:rsidRPr="00276992" w14:paraId="5D133816" w14:textId="77777777" w:rsidTr="00380D9E">
        <w:tc>
          <w:tcPr>
            <w:tcW w:w="1951" w:type="dxa"/>
            <w:vAlign w:val="center"/>
          </w:tcPr>
          <w:p w14:paraId="1720B293" w14:textId="77777777" w:rsidR="00276992" w:rsidRPr="00276992" w:rsidRDefault="00276992" w:rsidP="00380D9E">
            <w:pPr>
              <w:jc w:val="center"/>
              <w:rPr>
                <w:rFonts w:ascii="Times New Roman" w:eastAsia="Times New Roman" w:hAnsi="Times New Roman" w:cs="Times New Roman"/>
                <w:b/>
                <w:bCs/>
                <w:lang w:eastAsia="en-IN"/>
              </w:rPr>
            </w:pPr>
            <w:r w:rsidRPr="00276992">
              <w:rPr>
                <w:rFonts w:ascii="Times New Roman" w:eastAsia="Times New Roman" w:hAnsi="Times New Roman" w:cs="Times New Roman"/>
                <w:b/>
                <w:bCs/>
                <w:lang w:eastAsia="en-IN"/>
              </w:rPr>
              <w:t>Source of Variation</w:t>
            </w:r>
          </w:p>
        </w:tc>
        <w:tc>
          <w:tcPr>
            <w:tcW w:w="983" w:type="dxa"/>
            <w:vAlign w:val="center"/>
          </w:tcPr>
          <w:p w14:paraId="5C6F72E3" w14:textId="77777777" w:rsidR="00276992" w:rsidRPr="00276992" w:rsidRDefault="00276992" w:rsidP="00380D9E">
            <w:pPr>
              <w:jc w:val="center"/>
              <w:rPr>
                <w:rFonts w:ascii="Times New Roman" w:eastAsia="Times New Roman" w:hAnsi="Times New Roman" w:cs="Times New Roman"/>
                <w:b/>
                <w:bCs/>
                <w:lang w:eastAsia="en-IN"/>
              </w:rPr>
            </w:pPr>
            <w:r w:rsidRPr="00276992">
              <w:rPr>
                <w:rFonts w:ascii="Times New Roman" w:eastAsia="Times New Roman" w:hAnsi="Times New Roman" w:cs="Times New Roman"/>
                <w:b/>
                <w:bCs/>
                <w:lang w:eastAsia="en-IN"/>
              </w:rPr>
              <w:t>DF</w:t>
            </w:r>
          </w:p>
        </w:tc>
        <w:tc>
          <w:tcPr>
            <w:tcW w:w="9648" w:type="dxa"/>
            <w:gridSpan w:val="6"/>
          </w:tcPr>
          <w:p w14:paraId="3A97653A" w14:textId="77777777" w:rsidR="00276992" w:rsidRPr="00276992" w:rsidRDefault="00276992" w:rsidP="00380D9E">
            <w:pPr>
              <w:jc w:val="center"/>
              <w:rPr>
                <w:rFonts w:ascii="Times New Roman" w:hAnsi="Times New Roman" w:cs="Times New Roman"/>
                <w:b/>
              </w:rPr>
            </w:pPr>
            <w:r w:rsidRPr="00276992">
              <w:rPr>
                <w:rFonts w:ascii="Times New Roman" w:hAnsi="Times New Roman" w:cs="Times New Roman"/>
                <w:b/>
              </w:rPr>
              <w:t>Mean sum of squares</w:t>
            </w:r>
          </w:p>
        </w:tc>
      </w:tr>
      <w:tr w:rsidR="00276992" w:rsidRPr="00276992" w14:paraId="4A0E3133" w14:textId="77777777" w:rsidTr="00380D9E">
        <w:tc>
          <w:tcPr>
            <w:tcW w:w="1951" w:type="dxa"/>
          </w:tcPr>
          <w:p w14:paraId="455B91E9" w14:textId="77777777"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c>
          <w:tcPr>
            <w:tcW w:w="983" w:type="dxa"/>
          </w:tcPr>
          <w:p w14:paraId="64F98364" w14:textId="77777777"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c>
          <w:tcPr>
            <w:tcW w:w="1852" w:type="dxa"/>
          </w:tcPr>
          <w:p w14:paraId="533274CF" w14:textId="77777777" w:rsidR="00276992" w:rsidRPr="00276992" w:rsidRDefault="00276992" w:rsidP="00380D9E">
            <w:pPr>
              <w:rPr>
                <w:rFonts w:ascii="Times New Roman" w:hAnsi="Times New Roman" w:cs="Times New Roman"/>
              </w:rPr>
            </w:pPr>
            <w:r w:rsidRPr="00276992">
              <w:rPr>
                <w:rFonts w:ascii="Times New Roman" w:hAnsi="Times New Roman" w:cs="Times New Roman"/>
              </w:rPr>
              <w:t>Days to 50% flowering</w:t>
            </w:r>
          </w:p>
        </w:tc>
        <w:tc>
          <w:tcPr>
            <w:tcW w:w="1559" w:type="dxa"/>
          </w:tcPr>
          <w:p w14:paraId="51B80F1A" w14:textId="77777777" w:rsidR="00276992" w:rsidRPr="00276992" w:rsidRDefault="00276992" w:rsidP="00380D9E">
            <w:pPr>
              <w:rPr>
                <w:rFonts w:ascii="Times New Roman" w:hAnsi="Times New Roman" w:cs="Times New Roman"/>
              </w:rPr>
            </w:pPr>
            <w:r w:rsidRPr="00276992">
              <w:rPr>
                <w:rFonts w:ascii="Times New Roman" w:hAnsi="Times New Roman" w:cs="Times New Roman"/>
              </w:rPr>
              <w:t>Plant height (cm)</w:t>
            </w:r>
          </w:p>
        </w:tc>
        <w:tc>
          <w:tcPr>
            <w:tcW w:w="1701" w:type="dxa"/>
          </w:tcPr>
          <w:p w14:paraId="1D28337C" w14:textId="77777777" w:rsidR="00276992" w:rsidRPr="00276992" w:rsidRDefault="00276992" w:rsidP="00380D9E">
            <w:pPr>
              <w:rPr>
                <w:rFonts w:ascii="Times New Roman" w:hAnsi="Times New Roman" w:cs="Times New Roman"/>
              </w:rPr>
            </w:pPr>
            <w:r w:rsidRPr="00276992">
              <w:rPr>
                <w:rFonts w:ascii="Times New Roman" w:hAnsi="Times New Roman" w:cs="Times New Roman"/>
              </w:rPr>
              <w:t>Total number of tillers/plant</w:t>
            </w:r>
          </w:p>
        </w:tc>
        <w:tc>
          <w:tcPr>
            <w:tcW w:w="1418" w:type="dxa"/>
          </w:tcPr>
          <w:p w14:paraId="2A4BEA20" w14:textId="77777777" w:rsidR="00276992" w:rsidRPr="00276992" w:rsidRDefault="00276992" w:rsidP="00380D9E">
            <w:pPr>
              <w:rPr>
                <w:rFonts w:ascii="Times New Roman" w:hAnsi="Times New Roman" w:cs="Times New Roman"/>
              </w:rPr>
            </w:pPr>
            <w:r w:rsidRPr="00276992">
              <w:rPr>
                <w:rFonts w:ascii="Times New Roman" w:hAnsi="Times New Roman" w:cs="Times New Roman"/>
              </w:rPr>
              <w:t>Ear head length (cm)</w:t>
            </w:r>
          </w:p>
        </w:tc>
        <w:tc>
          <w:tcPr>
            <w:tcW w:w="1417" w:type="dxa"/>
          </w:tcPr>
          <w:p w14:paraId="3D618B71" w14:textId="77777777" w:rsidR="00276992" w:rsidRPr="00276992" w:rsidRDefault="00276992" w:rsidP="00380D9E">
            <w:pPr>
              <w:rPr>
                <w:rFonts w:ascii="Times New Roman" w:hAnsi="Times New Roman" w:cs="Times New Roman"/>
              </w:rPr>
            </w:pPr>
            <w:r w:rsidRPr="00276992">
              <w:rPr>
                <w:rFonts w:ascii="Times New Roman" w:hAnsi="Times New Roman" w:cs="Times New Roman"/>
              </w:rPr>
              <w:t>Ear head girth (cm)</w:t>
            </w:r>
          </w:p>
        </w:tc>
        <w:tc>
          <w:tcPr>
            <w:tcW w:w="1701" w:type="dxa"/>
          </w:tcPr>
          <w:p w14:paraId="622F4245" w14:textId="77777777" w:rsidR="00276992" w:rsidRPr="00276992" w:rsidRDefault="00276992" w:rsidP="00380D9E">
            <w:pPr>
              <w:rPr>
                <w:rFonts w:ascii="Times New Roman" w:hAnsi="Times New Roman" w:cs="Times New Roman"/>
              </w:rPr>
            </w:pPr>
            <w:r w:rsidRPr="00276992">
              <w:rPr>
                <w:rFonts w:ascii="Times New Roman" w:hAnsi="Times New Roman" w:cs="Times New Roman"/>
              </w:rPr>
              <w:t>Grain yield/ear head (g)</w:t>
            </w:r>
          </w:p>
        </w:tc>
      </w:tr>
      <w:tr w:rsidR="00276992" w:rsidRPr="00276992" w14:paraId="329A1FE5" w14:textId="77777777" w:rsidTr="00380D9E">
        <w:tc>
          <w:tcPr>
            <w:tcW w:w="1951" w:type="dxa"/>
            <w:vAlign w:val="center"/>
          </w:tcPr>
          <w:p w14:paraId="1D824D18"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Genotype (G)</w:t>
            </w:r>
          </w:p>
        </w:tc>
        <w:tc>
          <w:tcPr>
            <w:tcW w:w="983" w:type="dxa"/>
            <w:vAlign w:val="center"/>
          </w:tcPr>
          <w:p w14:paraId="2AD443D9" w14:textId="77777777"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14</w:t>
            </w:r>
          </w:p>
        </w:tc>
        <w:tc>
          <w:tcPr>
            <w:tcW w:w="1852" w:type="dxa"/>
            <w:vAlign w:val="center"/>
          </w:tcPr>
          <w:p w14:paraId="2C3BA32A"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21.084**</w:t>
            </w:r>
          </w:p>
        </w:tc>
        <w:tc>
          <w:tcPr>
            <w:tcW w:w="1559" w:type="dxa"/>
            <w:vAlign w:val="center"/>
          </w:tcPr>
          <w:p w14:paraId="06EF591A"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1,322.846</w:t>
            </w:r>
            <w:r w:rsidRPr="00276992">
              <w:rPr>
                <w:rFonts w:ascii="Times New Roman" w:eastAsia="Times New Roman" w:hAnsi="Times New Roman" w:cs="Times New Roman"/>
              </w:rPr>
              <w:t>**</w:t>
            </w:r>
          </w:p>
        </w:tc>
        <w:tc>
          <w:tcPr>
            <w:tcW w:w="1701" w:type="dxa"/>
            <w:vAlign w:val="center"/>
          </w:tcPr>
          <w:p w14:paraId="273A01EE"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0.603**</w:t>
            </w:r>
          </w:p>
        </w:tc>
        <w:tc>
          <w:tcPr>
            <w:tcW w:w="1418" w:type="dxa"/>
            <w:vAlign w:val="center"/>
          </w:tcPr>
          <w:p w14:paraId="7768C5E0"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9.656</w:t>
            </w:r>
            <w:r w:rsidRPr="00276992">
              <w:rPr>
                <w:rFonts w:ascii="Times New Roman" w:eastAsia="Times New Roman" w:hAnsi="Times New Roman" w:cs="Times New Roman"/>
              </w:rPr>
              <w:t>**</w:t>
            </w:r>
          </w:p>
        </w:tc>
        <w:tc>
          <w:tcPr>
            <w:tcW w:w="1417" w:type="dxa"/>
            <w:vAlign w:val="center"/>
          </w:tcPr>
          <w:p w14:paraId="097C07FB"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0.341**</w:t>
            </w:r>
          </w:p>
        </w:tc>
        <w:tc>
          <w:tcPr>
            <w:tcW w:w="1701" w:type="dxa"/>
            <w:vAlign w:val="center"/>
          </w:tcPr>
          <w:p w14:paraId="764AE758"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4.060</w:t>
            </w:r>
            <w:r w:rsidRPr="00276992">
              <w:rPr>
                <w:rFonts w:ascii="Times New Roman" w:eastAsia="Times New Roman" w:hAnsi="Times New Roman" w:cs="Times New Roman"/>
              </w:rPr>
              <w:t>**</w:t>
            </w:r>
          </w:p>
        </w:tc>
      </w:tr>
      <w:tr w:rsidR="00276992" w:rsidRPr="00276992" w14:paraId="3F34D6B5" w14:textId="77777777" w:rsidTr="00380D9E">
        <w:tc>
          <w:tcPr>
            <w:tcW w:w="1951" w:type="dxa"/>
            <w:vAlign w:val="center"/>
          </w:tcPr>
          <w:p w14:paraId="5DC650A8"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lastRenderedPageBreak/>
              <w:t>Environment (E)</w:t>
            </w:r>
          </w:p>
        </w:tc>
        <w:tc>
          <w:tcPr>
            <w:tcW w:w="983" w:type="dxa"/>
            <w:vAlign w:val="center"/>
          </w:tcPr>
          <w:p w14:paraId="1C112D47" w14:textId="77777777"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2</w:t>
            </w:r>
          </w:p>
        </w:tc>
        <w:tc>
          <w:tcPr>
            <w:tcW w:w="1852" w:type="dxa"/>
            <w:vAlign w:val="center"/>
          </w:tcPr>
          <w:p w14:paraId="5A02B404"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718.956**</w:t>
            </w:r>
          </w:p>
        </w:tc>
        <w:tc>
          <w:tcPr>
            <w:tcW w:w="1559" w:type="dxa"/>
            <w:vAlign w:val="center"/>
          </w:tcPr>
          <w:p w14:paraId="34C0D246"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14,603.380</w:t>
            </w:r>
            <w:r w:rsidRPr="00276992">
              <w:rPr>
                <w:rFonts w:ascii="Times New Roman" w:eastAsia="Times New Roman" w:hAnsi="Times New Roman" w:cs="Times New Roman"/>
              </w:rPr>
              <w:t>**</w:t>
            </w:r>
          </w:p>
        </w:tc>
        <w:tc>
          <w:tcPr>
            <w:tcW w:w="1701" w:type="dxa"/>
            <w:vAlign w:val="center"/>
          </w:tcPr>
          <w:p w14:paraId="644F9295"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14.036**</w:t>
            </w:r>
          </w:p>
        </w:tc>
        <w:tc>
          <w:tcPr>
            <w:tcW w:w="1418" w:type="dxa"/>
            <w:vAlign w:val="center"/>
          </w:tcPr>
          <w:p w14:paraId="5BB73F16"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148.622</w:t>
            </w:r>
            <w:r w:rsidRPr="00276992">
              <w:rPr>
                <w:rFonts w:ascii="Times New Roman" w:eastAsia="Times New Roman" w:hAnsi="Times New Roman" w:cs="Times New Roman"/>
              </w:rPr>
              <w:t>**</w:t>
            </w:r>
          </w:p>
        </w:tc>
        <w:tc>
          <w:tcPr>
            <w:tcW w:w="1417" w:type="dxa"/>
            <w:vAlign w:val="center"/>
          </w:tcPr>
          <w:p w14:paraId="1FFC0A7B"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3.239**</w:t>
            </w:r>
          </w:p>
        </w:tc>
        <w:tc>
          <w:tcPr>
            <w:tcW w:w="1701" w:type="dxa"/>
            <w:vAlign w:val="center"/>
          </w:tcPr>
          <w:p w14:paraId="232AE235"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104.746</w:t>
            </w:r>
            <w:r w:rsidRPr="00276992">
              <w:rPr>
                <w:rFonts w:ascii="Times New Roman" w:eastAsia="Times New Roman" w:hAnsi="Times New Roman" w:cs="Times New Roman"/>
              </w:rPr>
              <w:t>**</w:t>
            </w:r>
          </w:p>
        </w:tc>
      </w:tr>
      <w:tr w:rsidR="00276992" w:rsidRPr="00276992" w14:paraId="16BFB699" w14:textId="77777777" w:rsidTr="00380D9E">
        <w:tc>
          <w:tcPr>
            <w:tcW w:w="1951" w:type="dxa"/>
            <w:vAlign w:val="center"/>
          </w:tcPr>
          <w:p w14:paraId="691DB438"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G X E</w:t>
            </w:r>
          </w:p>
        </w:tc>
        <w:tc>
          <w:tcPr>
            <w:tcW w:w="983" w:type="dxa"/>
            <w:vAlign w:val="center"/>
          </w:tcPr>
          <w:p w14:paraId="3397B9B6" w14:textId="77777777"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28</w:t>
            </w:r>
          </w:p>
        </w:tc>
        <w:tc>
          <w:tcPr>
            <w:tcW w:w="1852" w:type="dxa"/>
            <w:vAlign w:val="center"/>
          </w:tcPr>
          <w:p w14:paraId="5EBC4E23"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2.141**</w:t>
            </w:r>
          </w:p>
        </w:tc>
        <w:tc>
          <w:tcPr>
            <w:tcW w:w="1559" w:type="dxa"/>
            <w:vAlign w:val="center"/>
          </w:tcPr>
          <w:p w14:paraId="790E7871"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163.573</w:t>
            </w:r>
            <w:r w:rsidRPr="00276992">
              <w:rPr>
                <w:rFonts w:ascii="Times New Roman" w:eastAsia="Times New Roman" w:hAnsi="Times New Roman" w:cs="Times New Roman"/>
              </w:rPr>
              <w:t>**</w:t>
            </w:r>
          </w:p>
        </w:tc>
        <w:tc>
          <w:tcPr>
            <w:tcW w:w="1701" w:type="dxa"/>
            <w:vAlign w:val="center"/>
          </w:tcPr>
          <w:p w14:paraId="3B2F7E30"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0.056**</w:t>
            </w:r>
          </w:p>
        </w:tc>
        <w:tc>
          <w:tcPr>
            <w:tcW w:w="1418" w:type="dxa"/>
            <w:vAlign w:val="center"/>
          </w:tcPr>
          <w:p w14:paraId="2808CA16"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1.050*</w:t>
            </w:r>
          </w:p>
        </w:tc>
        <w:tc>
          <w:tcPr>
            <w:tcW w:w="1417" w:type="dxa"/>
            <w:vAlign w:val="center"/>
          </w:tcPr>
          <w:p w14:paraId="743D6EE1"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0.023**</w:t>
            </w:r>
          </w:p>
        </w:tc>
        <w:tc>
          <w:tcPr>
            <w:tcW w:w="1701" w:type="dxa"/>
            <w:vAlign w:val="center"/>
          </w:tcPr>
          <w:p w14:paraId="73D3931D"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0.644</w:t>
            </w:r>
            <w:r w:rsidRPr="00276992">
              <w:rPr>
                <w:rFonts w:ascii="Times New Roman" w:eastAsia="Times New Roman" w:hAnsi="Times New Roman" w:cs="Times New Roman"/>
              </w:rPr>
              <w:t>**</w:t>
            </w:r>
          </w:p>
        </w:tc>
      </w:tr>
      <w:tr w:rsidR="00276992" w:rsidRPr="00276992" w14:paraId="0D79E2AB" w14:textId="77777777" w:rsidTr="00380D9E">
        <w:tc>
          <w:tcPr>
            <w:tcW w:w="1951" w:type="dxa"/>
            <w:vAlign w:val="center"/>
          </w:tcPr>
          <w:p w14:paraId="53CCD72F"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G+E X E</w:t>
            </w:r>
          </w:p>
        </w:tc>
        <w:tc>
          <w:tcPr>
            <w:tcW w:w="983" w:type="dxa"/>
            <w:vAlign w:val="center"/>
          </w:tcPr>
          <w:p w14:paraId="74680A7A" w14:textId="77777777"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30</w:t>
            </w:r>
          </w:p>
        </w:tc>
        <w:tc>
          <w:tcPr>
            <w:tcW w:w="1852" w:type="dxa"/>
            <w:vAlign w:val="center"/>
          </w:tcPr>
          <w:p w14:paraId="5666D372"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49.928</w:t>
            </w:r>
          </w:p>
        </w:tc>
        <w:tc>
          <w:tcPr>
            <w:tcW w:w="1559" w:type="dxa"/>
            <w:vAlign w:val="center"/>
          </w:tcPr>
          <w:p w14:paraId="41CA9042"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1,126.227</w:t>
            </w:r>
          </w:p>
        </w:tc>
        <w:tc>
          <w:tcPr>
            <w:tcW w:w="1701" w:type="dxa"/>
            <w:vAlign w:val="center"/>
          </w:tcPr>
          <w:p w14:paraId="130D17A2"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0.988</w:t>
            </w:r>
          </w:p>
        </w:tc>
        <w:tc>
          <w:tcPr>
            <w:tcW w:w="1418" w:type="dxa"/>
            <w:vAlign w:val="center"/>
          </w:tcPr>
          <w:p w14:paraId="78506BA7"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10.888</w:t>
            </w:r>
          </w:p>
        </w:tc>
        <w:tc>
          <w:tcPr>
            <w:tcW w:w="1417" w:type="dxa"/>
            <w:vAlign w:val="center"/>
          </w:tcPr>
          <w:p w14:paraId="403EE2A6"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0.237</w:t>
            </w:r>
          </w:p>
        </w:tc>
        <w:tc>
          <w:tcPr>
            <w:tcW w:w="1701" w:type="dxa"/>
            <w:vAlign w:val="center"/>
          </w:tcPr>
          <w:p w14:paraId="4789D33F"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7.584</w:t>
            </w:r>
          </w:p>
        </w:tc>
      </w:tr>
      <w:tr w:rsidR="00276992" w:rsidRPr="00276992" w14:paraId="3A542F17" w14:textId="77777777" w:rsidTr="00380D9E">
        <w:tc>
          <w:tcPr>
            <w:tcW w:w="1951" w:type="dxa"/>
            <w:vAlign w:val="center"/>
          </w:tcPr>
          <w:p w14:paraId="17F9783D"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E (Linear)</w:t>
            </w:r>
          </w:p>
        </w:tc>
        <w:tc>
          <w:tcPr>
            <w:tcW w:w="983" w:type="dxa"/>
            <w:vAlign w:val="center"/>
          </w:tcPr>
          <w:p w14:paraId="588685E3" w14:textId="77777777"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w:t>
            </w:r>
          </w:p>
        </w:tc>
        <w:tc>
          <w:tcPr>
            <w:tcW w:w="1852" w:type="dxa"/>
            <w:vAlign w:val="center"/>
          </w:tcPr>
          <w:p w14:paraId="3BCB4B7A"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1,437.911**</w:t>
            </w:r>
          </w:p>
        </w:tc>
        <w:tc>
          <w:tcPr>
            <w:tcW w:w="1559" w:type="dxa"/>
            <w:vAlign w:val="center"/>
          </w:tcPr>
          <w:p w14:paraId="011B6463"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29,206.760</w:t>
            </w:r>
            <w:r w:rsidRPr="00276992">
              <w:rPr>
                <w:rFonts w:ascii="Times New Roman" w:eastAsia="Times New Roman" w:hAnsi="Times New Roman" w:cs="Times New Roman"/>
              </w:rPr>
              <w:t>**</w:t>
            </w:r>
          </w:p>
        </w:tc>
        <w:tc>
          <w:tcPr>
            <w:tcW w:w="1701" w:type="dxa"/>
            <w:vAlign w:val="center"/>
          </w:tcPr>
          <w:p w14:paraId="12E6CE02"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28.072**</w:t>
            </w:r>
          </w:p>
        </w:tc>
        <w:tc>
          <w:tcPr>
            <w:tcW w:w="1418" w:type="dxa"/>
            <w:vAlign w:val="center"/>
          </w:tcPr>
          <w:p w14:paraId="3B79E45E"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297.243</w:t>
            </w:r>
            <w:r w:rsidRPr="00276992">
              <w:rPr>
                <w:rFonts w:ascii="Times New Roman" w:eastAsia="Times New Roman" w:hAnsi="Times New Roman" w:cs="Times New Roman"/>
              </w:rPr>
              <w:t>**</w:t>
            </w:r>
          </w:p>
        </w:tc>
        <w:tc>
          <w:tcPr>
            <w:tcW w:w="1417" w:type="dxa"/>
            <w:vAlign w:val="center"/>
          </w:tcPr>
          <w:p w14:paraId="4E3AAD9F"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6.478**</w:t>
            </w:r>
          </w:p>
        </w:tc>
        <w:tc>
          <w:tcPr>
            <w:tcW w:w="1701" w:type="dxa"/>
            <w:vAlign w:val="center"/>
          </w:tcPr>
          <w:p w14:paraId="3C238939"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209.492</w:t>
            </w:r>
            <w:r w:rsidRPr="00276992">
              <w:rPr>
                <w:rFonts w:ascii="Times New Roman" w:eastAsia="Times New Roman" w:hAnsi="Times New Roman" w:cs="Times New Roman"/>
              </w:rPr>
              <w:t>**</w:t>
            </w:r>
          </w:p>
        </w:tc>
      </w:tr>
      <w:tr w:rsidR="00276992" w:rsidRPr="00276992" w14:paraId="24129088" w14:textId="77777777" w:rsidTr="00380D9E">
        <w:tc>
          <w:tcPr>
            <w:tcW w:w="1951" w:type="dxa"/>
            <w:vAlign w:val="center"/>
          </w:tcPr>
          <w:p w14:paraId="4A9F67F6"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E X G(Lin)</w:t>
            </w:r>
          </w:p>
        </w:tc>
        <w:tc>
          <w:tcPr>
            <w:tcW w:w="983" w:type="dxa"/>
            <w:vAlign w:val="center"/>
          </w:tcPr>
          <w:p w14:paraId="606423B4" w14:textId="77777777"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14</w:t>
            </w:r>
          </w:p>
        </w:tc>
        <w:tc>
          <w:tcPr>
            <w:tcW w:w="1852" w:type="dxa"/>
            <w:vAlign w:val="center"/>
          </w:tcPr>
          <w:p w14:paraId="7CBA9A56"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3.623**</w:t>
            </w:r>
          </w:p>
        </w:tc>
        <w:tc>
          <w:tcPr>
            <w:tcW w:w="1559" w:type="dxa"/>
            <w:vAlign w:val="center"/>
          </w:tcPr>
          <w:p w14:paraId="1DBFCF4E"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297.965</w:t>
            </w:r>
            <w:r w:rsidRPr="00276992">
              <w:rPr>
                <w:rFonts w:ascii="Times New Roman" w:eastAsia="Times New Roman" w:hAnsi="Times New Roman" w:cs="Times New Roman"/>
              </w:rPr>
              <w:t>**</w:t>
            </w:r>
          </w:p>
        </w:tc>
        <w:tc>
          <w:tcPr>
            <w:tcW w:w="1701" w:type="dxa"/>
            <w:vAlign w:val="center"/>
          </w:tcPr>
          <w:p w14:paraId="628092C4"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0.104**</w:t>
            </w:r>
          </w:p>
        </w:tc>
        <w:tc>
          <w:tcPr>
            <w:tcW w:w="1418" w:type="dxa"/>
            <w:vAlign w:val="center"/>
          </w:tcPr>
          <w:p w14:paraId="798B4237"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1.222</w:t>
            </w:r>
          </w:p>
        </w:tc>
        <w:tc>
          <w:tcPr>
            <w:tcW w:w="1417" w:type="dxa"/>
            <w:vAlign w:val="center"/>
          </w:tcPr>
          <w:p w14:paraId="6E783017"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0.039**</w:t>
            </w:r>
          </w:p>
        </w:tc>
        <w:tc>
          <w:tcPr>
            <w:tcW w:w="1701" w:type="dxa"/>
            <w:vAlign w:val="center"/>
          </w:tcPr>
          <w:p w14:paraId="13D9C2CB"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0.867</w:t>
            </w:r>
            <w:r w:rsidRPr="00276992">
              <w:rPr>
                <w:rFonts w:ascii="Times New Roman" w:eastAsia="Times New Roman" w:hAnsi="Times New Roman" w:cs="Times New Roman"/>
              </w:rPr>
              <w:t>*</w:t>
            </w:r>
          </w:p>
        </w:tc>
      </w:tr>
      <w:tr w:rsidR="00276992" w:rsidRPr="00276992" w14:paraId="42DC1684" w14:textId="77777777" w:rsidTr="00380D9E">
        <w:tc>
          <w:tcPr>
            <w:tcW w:w="1951" w:type="dxa"/>
            <w:vAlign w:val="center"/>
          </w:tcPr>
          <w:p w14:paraId="773F8061"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Pooled Deviation</w:t>
            </w:r>
          </w:p>
        </w:tc>
        <w:tc>
          <w:tcPr>
            <w:tcW w:w="983" w:type="dxa"/>
            <w:vAlign w:val="center"/>
          </w:tcPr>
          <w:p w14:paraId="5A2CF44F" w14:textId="77777777"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15</w:t>
            </w:r>
          </w:p>
        </w:tc>
        <w:tc>
          <w:tcPr>
            <w:tcW w:w="1852" w:type="dxa"/>
            <w:vAlign w:val="center"/>
          </w:tcPr>
          <w:p w14:paraId="09A56A45"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0.614**</w:t>
            </w:r>
          </w:p>
        </w:tc>
        <w:tc>
          <w:tcPr>
            <w:tcW w:w="1559" w:type="dxa"/>
            <w:vAlign w:val="center"/>
          </w:tcPr>
          <w:p w14:paraId="29EA9E4D"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27.236</w:t>
            </w:r>
            <w:r w:rsidRPr="00276992">
              <w:rPr>
                <w:rFonts w:ascii="Times New Roman" w:eastAsia="Times New Roman" w:hAnsi="Times New Roman" w:cs="Times New Roman"/>
              </w:rPr>
              <w:t>**</w:t>
            </w:r>
          </w:p>
        </w:tc>
        <w:tc>
          <w:tcPr>
            <w:tcW w:w="1701" w:type="dxa"/>
            <w:vAlign w:val="center"/>
          </w:tcPr>
          <w:p w14:paraId="28C7C385"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0.007</w:t>
            </w:r>
          </w:p>
        </w:tc>
        <w:tc>
          <w:tcPr>
            <w:tcW w:w="1418" w:type="dxa"/>
            <w:vAlign w:val="center"/>
          </w:tcPr>
          <w:p w14:paraId="12A48D1A"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0.819</w:t>
            </w:r>
            <w:r w:rsidRPr="00276992">
              <w:rPr>
                <w:rFonts w:ascii="Times New Roman" w:eastAsia="Times New Roman" w:hAnsi="Times New Roman" w:cs="Times New Roman"/>
              </w:rPr>
              <w:t>**</w:t>
            </w:r>
          </w:p>
        </w:tc>
        <w:tc>
          <w:tcPr>
            <w:tcW w:w="1417" w:type="dxa"/>
            <w:vAlign w:val="center"/>
          </w:tcPr>
          <w:p w14:paraId="4DC5D25F"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0.007**</w:t>
            </w:r>
          </w:p>
        </w:tc>
        <w:tc>
          <w:tcPr>
            <w:tcW w:w="1701" w:type="dxa"/>
            <w:vAlign w:val="center"/>
          </w:tcPr>
          <w:p w14:paraId="39245BA2"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0.394</w:t>
            </w:r>
            <w:r w:rsidRPr="00276992">
              <w:rPr>
                <w:rFonts w:ascii="Times New Roman" w:eastAsia="Times New Roman" w:hAnsi="Times New Roman" w:cs="Times New Roman"/>
              </w:rPr>
              <w:t>**</w:t>
            </w:r>
          </w:p>
        </w:tc>
      </w:tr>
      <w:tr w:rsidR="00276992" w:rsidRPr="00276992" w14:paraId="28877702" w14:textId="77777777" w:rsidTr="00380D9E">
        <w:tc>
          <w:tcPr>
            <w:tcW w:w="1951" w:type="dxa"/>
            <w:vAlign w:val="center"/>
          </w:tcPr>
          <w:p w14:paraId="1058966E"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Pooled Error</w:t>
            </w:r>
          </w:p>
        </w:tc>
        <w:tc>
          <w:tcPr>
            <w:tcW w:w="983" w:type="dxa"/>
            <w:vAlign w:val="center"/>
          </w:tcPr>
          <w:p w14:paraId="318FB096" w14:textId="77777777"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84</w:t>
            </w:r>
          </w:p>
        </w:tc>
        <w:tc>
          <w:tcPr>
            <w:tcW w:w="1852" w:type="dxa"/>
            <w:vAlign w:val="center"/>
          </w:tcPr>
          <w:p w14:paraId="70762DED"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0.679</w:t>
            </w:r>
          </w:p>
        </w:tc>
        <w:tc>
          <w:tcPr>
            <w:tcW w:w="1559" w:type="dxa"/>
          </w:tcPr>
          <w:p w14:paraId="00CCC939" w14:textId="77777777"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r w:rsidRPr="00276992">
              <w:rPr>
                <w:rFonts w:ascii="Times New Roman" w:eastAsia="Times New Roman" w:hAnsi="Times New Roman" w:cs="Times New Roman"/>
                <w:lang w:eastAsia="en-IN"/>
              </w:rPr>
              <w:t>8.837</w:t>
            </w:r>
          </w:p>
        </w:tc>
        <w:tc>
          <w:tcPr>
            <w:tcW w:w="1701" w:type="dxa"/>
            <w:vAlign w:val="center"/>
          </w:tcPr>
          <w:p w14:paraId="4B504761"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0.016</w:t>
            </w:r>
          </w:p>
        </w:tc>
        <w:tc>
          <w:tcPr>
            <w:tcW w:w="1418" w:type="dxa"/>
            <w:vAlign w:val="center"/>
          </w:tcPr>
          <w:p w14:paraId="61CF2C81"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0.567</w:t>
            </w:r>
          </w:p>
        </w:tc>
        <w:tc>
          <w:tcPr>
            <w:tcW w:w="1417" w:type="dxa"/>
            <w:vAlign w:val="center"/>
          </w:tcPr>
          <w:p w14:paraId="63EB351E" w14:textId="77777777" w:rsidR="00276992" w:rsidRPr="00276992" w:rsidRDefault="00276992" w:rsidP="00380D9E">
            <w:pPr>
              <w:rPr>
                <w:rFonts w:ascii="Times New Roman" w:eastAsia="Times New Roman" w:hAnsi="Times New Roman" w:cs="Times New Roman"/>
              </w:rPr>
            </w:pPr>
            <w:r w:rsidRPr="00276992">
              <w:rPr>
                <w:rFonts w:ascii="Times New Roman" w:eastAsia="Times New Roman" w:hAnsi="Times New Roman" w:cs="Times New Roman"/>
              </w:rPr>
              <w:t>0.006</w:t>
            </w:r>
          </w:p>
        </w:tc>
        <w:tc>
          <w:tcPr>
            <w:tcW w:w="1701" w:type="dxa"/>
            <w:vAlign w:val="center"/>
          </w:tcPr>
          <w:p w14:paraId="51619B16"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0.080</w:t>
            </w:r>
          </w:p>
        </w:tc>
      </w:tr>
      <w:tr w:rsidR="00276992" w:rsidRPr="00276992" w14:paraId="4C966616" w14:textId="77777777" w:rsidTr="00380D9E">
        <w:tc>
          <w:tcPr>
            <w:tcW w:w="1951" w:type="dxa"/>
            <w:vAlign w:val="center"/>
          </w:tcPr>
          <w:p w14:paraId="6FED3D4C" w14:textId="77777777" w:rsidR="00276992" w:rsidRPr="00276992" w:rsidRDefault="00276992" w:rsidP="00380D9E">
            <w:pP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Total</w:t>
            </w:r>
          </w:p>
        </w:tc>
        <w:tc>
          <w:tcPr>
            <w:tcW w:w="983" w:type="dxa"/>
            <w:vAlign w:val="center"/>
          </w:tcPr>
          <w:p w14:paraId="7B5587F0" w14:textId="77777777" w:rsidR="00276992" w:rsidRPr="00276992" w:rsidRDefault="00276992" w:rsidP="00380D9E">
            <w:pPr>
              <w:jc w:val="center"/>
              <w:rPr>
                <w:rFonts w:ascii="Times New Roman" w:eastAsia="Times New Roman" w:hAnsi="Times New Roman" w:cs="Times New Roman"/>
                <w:lang w:eastAsia="en-IN"/>
              </w:rPr>
            </w:pPr>
            <w:r w:rsidRPr="00276992">
              <w:rPr>
                <w:rFonts w:ascii="Times New Roman" w:eastAsia="Times New Roman" w:hAnsi="Times New Roman" w:cs="Times New Roman"/>
                <w:lang w:eastAsia="en-IN"/>
              </w:rPr>
              <w:t>44</w:t>
            </w:r>
          </w:p>
        </w:tc>
        <w:tc>
          <w:tcPr>
            <w:tcW w:w="1852" w:type="dxa"/>
          </w:tcPr>
          <w:p w14:paraId="1B4D01CB" w14:textId="77777777"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c>
          <w:tcPr>
            <w:tcW w:w="1559" w:type="dxa"/>
          </w:tcPr>
          <w:p w14:paraId="744A891B" w14:textId="77777777"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c>
          <w:tcPr>
            <w:tcW w:w="1701" w:type="dxa"/>
          </w:tcPr>
          <w:p w14:paraId="6A7AD222" w14:textId="77777777"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c>
          <w:tcPr>
            <w:tcW w:w="1418" w:type="dxa"/>
          </w:tcPr>
          <w:p w14:paraId="04DC4FFA" w14:textId="77777777"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c>
          <w:tcPr>
            <w:tcW w:w="1417" w:type="dxa"/>
          </w:tcPr>
          <w:p w14:paraId="12F4D355" w14:textId="77777777"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c>
          <w:tcPr>
            <w:tcW w:w="1701" w:type="dxa"/>
          </w:tcPr>
          <w:p w14:paraId="555C2F7B" w14:textId="77777777" w:rsidR="00276992" w:rsidRPr="00276992" w:rsidRDefault="00276992" w:rsidP="00380D9E">
            <w:pPr>
              <w:spacing w:before="100" w:beforeAutospacing="1" w:after="100" w:afterAutospacing="1"/>
              <w:outlineLvl w:val="4"/>
              <w:rPr>
                <w:rFonts w:ascii="Times New Roman" w:eastAsia="Times New Roman" w:hAnsi="Times New Roman" w:cs="Times New Roman"/>
                <w:b/>
                <w:bCs/>
                <w:color w:val="333333"/>
                <w:lang w:eastAsia="en-IN"/>
              </w:rPr>
            </w:pPr>
          </w:p>
        </w:tc>
      </w:tr>
    </w:tbl>
    <w:p w14:paraId="40D7431E" w14:textId="77777777" w:rsidR="00276992" w:rsidRDefault="00276992" w:rsidP="00276992">
      <w:pPr>
        <w:spacing w:before="126"/>
        <w:ind w:left="165"/>
        <w:rPr>
          <w:b/>
          <w:sz w:val="24"/>
        </w:rPr>
      </w:pPr>
      <w:r>
        <w:rPr>
          <w:sz w:val="24"/>
        </w:rPr>
        <w:t>* and ** significant at 5% and 1% level of significance, respectively.</w:t>
      </w:r>
      <w:r>
        <w:rPr>
          <w:sz w:val="24"/>
        </w:rPr>
        <w:tab/>
      </w:r>
      <w:r>
        <w:rPr>
          <w:sz w:val="24"/>
        </w:rPr>
        <w:tab/>
      </w:r>
      <w:r>
        <w:rPr>
          <w:sz w:val="24"/>
        </w:rPr>
        <w:tab/>
        <w:t>Contd.</w:t>
      </w:r>
    </w:p>
    <w:tbl>
      <w:tblPr>
        <w:tblStyle w:val="Tablaconcuadrcula"/>
        <w:tblW w:w="0" w:type="auto"/>
        <w:tblLook w:val="04A0" w:firstRow="1" w:lastRow="0" w:firstColumn="1" w:lastColumn="0" w:noHBand="0" w:noVBand="1"/>
      </w:tblPr>
      <w:tblGrid>
        <w:gridCol w:w="1486"/>
        <w:gridCol w:w="647"/>
        <w:gridCol w:w="1281"/>
        <w:gridCol w:w="1265"/>
        <w:gridCol w:w="1282"/>
        <w:gridCol w:w="1274"/>
        <w:gridCol w:w="1181"/>
        <w:gridCol w:w="1160"/>
      </w:tblGrid>
      <w:tr w:rsidR="00276992" w:rsidRPr="00276992" w14:paraId="4B2BF1DE" w14:textId="77777777" w:rsidTr="00380D9E">
        <w:tc>
          <w:tcPr>
            <w:tcW w:w="1951" w:type="dxa"/>
            <w:vAlign w:val="center"/>
          </w:tcPr>
          <w:p w14:paraId="1D36A9AC" w14:textId="77777777" w:rsidR="00276992" w:rsidRPr="00276992" w:rsidRDefault="00276992" w:rsidP="00380D9E">
            <w:pPr>
              <w:jc w:val="center"/>
              <w:rPr>
                <w:rFonts w:ascii="Times New Roman" w:eastAsia="Times New Roman" w:hAnsi="Times New Roman"/>
                <w:b/>
                <w:bCs/>
                <w:sz w:val="20"/>
                <w:szCs w:val="20"/>
                <w:lang w:eastAsia="en-IN"/>
              </w:rPr>
            </w:pPr>
            <w:r w:rsidRPr="00276992">
              <w:rPr>
                <w:rFonts w:ascii="Times New Roman" w:eastAsia="Times New Roman" w:hAnsi="Times New Roman"/>
                <w:b/>
                <w:bCs/>
                <w:sz w:val="20"/>
                <w:szCs w:val="20"/>
                <w:lang w:eastAsia="en-IN"/>
              </w:rPr>
              <w:t>Source of Variation</w:t>
            </w:r>
          </w:p>
        </w:tc>
        <w:tc>
          <w:tcPr>
            <w:tcW w:w="983" w:type="dxa"/>
            <w:vAlign w:val="center"/>
          </w:tcPr>
          <w:p w14:paraId="5517E1CE" w14:textId="77777777" w:rsidR="00276992" w:rsidRPr="00276992" w:rsidRDefault="00276992" w:rsidP="00380D9E">
            <w:pPr>
              <w:jc w:val="center"/>
              <w:rPr>
                <w:rFonts w:ascii="Times New Roman" w:eastAsia="Times New Roman" w:hAnsi="Times New Roman"/>
                <w:b/>
                <w:bCs/>
                <w:sz w:val="20"/>
                <w:szCs w:val="20"/>
                <w:lang w:eastAsia="en-IN"/>
              </w:rPr>
            </w:pPr>
            <w:r w:rsidRPr="00276992">
              <w:rPr>
                <w:rFonts w:ascii="Times New Roman" w:eastAsia="Times New Roman" w:hAnsi="Times New Roman"/>
                <w:b/>
                <w:bCs/>
                <w:sz w:val="20"/>
                <w:szCs w:val="20"/>
                <w:lang w:eastAsia="en-IN"/>
              </w:rPr>
              <w:t>DF</w:t>
            </w:r>
          </w:p>
        </w:tc>
        <w:tc>
          <w:tcPr>
            <w:tcW w:w="9648" w:type="dxa"/>
            <w:gridSpan w:val="6"/>
          </w:tcPr>
          <w:p w14:paraId="103E9021" w14:textId="77777777" w:rsidR="00276992" w:rsidRPr="00276992" w:rsidRDefault="00276992" w:rsidP="00380D9E">
            <w:pPr>
              <w:jc w:val="center"/>
              <w:rPr>
                <w:rFonts w:ascii="Times New Roman" w:hAnsi="Times New Roman"/>
                <w:b/>
                <w:sz w:val="20"/>
                <w:szCs w:val="20"/>
              </w:rPr>
            </w:pPr>
            <w:r w:rsidRPr="00276992">
              <w:rPr>
                <w:rFonts w:ascii="Times New Roman" w:hAnsi="Times New Roman"/>
                <w:b/>
                <w:sz w:val="20"/>
                <w:szCs w:val="20"/>
              </w:rPr>
              <w:t>Mean sum of squares</w:t>
            </w:r>
          </w:p>
        </w:tc>
      </w:tr>
      <w:tr w:rsidR="00276992" w:rsidRPr="00276992" w14:paraId="21003D8D" w14:textId="77777777" w:rsidTr="00380D9E">
        <w:tc>
          <w:tcPr>
            <w:tcW w:w="1951" w:type="dxa"/>
          </w:tcPr>
          <w:p w14:paraId="6FEAAE1B" w14:textId="77777777"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c>
          <w:tcPr>
            <w:tcW w:w="983" w:type="dxa"/>
          </w:tcPr>
          <w:p w14:paraId="1926478F" w14:textId="77777777"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c>
          <w:tcPr>
            <w:tcW w:w="1710" w:type="dxa"/>
          </w:tcPr>
          <w:p w14:paraId="6C93F544" w14:textId="77777777" w:rsidR="00276992" w:rsidRPr="00276992" w:rsidRDefault="00276992" w:rsidP="00380D9E">
            <w:pPr>
              <w:rPr>
                <w:rFonts w:ascii="Times New Roman" w:hAnsi="Times New Roman"/>
                <w:sz w:val="20"/>
                <w:szCs w:val="20"/>
              </w:rPr>
            </w:pPr>
            <w:r w:rsidRPr="00276992">
              <w:rPr>
                <w:rFonts w:ascii="Times New Roman" w:hAnsi="Times New Roman"/>
                <w:sz w:val="20"/>
                <w:szCs w:val="20"/>
              </w:rPr>
              <w:t xml:space="preserve">Grain yield/plant (g) </w:t>
            </w:r>
          </w:p>
        </w:tc>
        <w:tc>
          <w:tcPr>
            <w:tcW w:w="1843" w:type="dxa"/>
          </w:tcPr>
          <w:p w14:paraId="03351403" w14:textId="77777777" w:rsidR="00276992" w:rsidRPr="00276992" w:rsidRDefault="00276992" w:rsidP="00380D9E">
            <w:pPr>
              <w:rPr>
                <w:rFonts w:ascii="Times New Roman" w:hAnsi="Times New Roman"/>
                <w:sz w:val="20"/>
                <w:szCs w:val="20"/>
              </w:rPr>
            </w:pPr>
            <w:r w:rsidRPr="00276992">
              <w:rPr>
                <w:rFonts w:ascii="Times New Roman" w:hAnsi="Times New Roman"/>
                <w:sz w:val="20"/>
                <w:szCs w:val="20"/>
              </w:rPr>
              <w:t>Grain yield/plot (kg)</w:t>
            </w:r>
          </w:p>
        </w:tc>
        <w:tc>
          <w:tcPr>
            <w:tcW w:w="1418" w:type="dxa"/>
          </w:tcPr>
          <w:p w14:paraId="264D768E" w14:textId="77777777" w:rsidR="00276992" w:rsidRPr="00276992" w:rsidRDefault="00276992" w:rsidP="00380D9E">
            <w:pPr>
              <w:rPr>
                <w:rFonts w:ascii="Times New Roman" w:hAnsi="Times New Roman"/>
                <w:sz w:val="20"/>
                <w:szCs w:val="20"/>
              </w:rPr>
            </w:pPr>
            <w:r w:rsidRPr="00276992">
              <w:rPr>
                <w:rFonts w:ascii="Times New Roman" w:hAnsi="Times New Roman"/>
                <w:sz w:val="20"/>
                <w:szCs w:val="20"/>
              </w:rPr>
              <w:t>Grain yield/ha (q)</w:t>
            </w:r>
          </w:p>
        </w:tc>
        <w:tc>
          <w:tcPr>
            <w:tcW w:w="1701" w:type="dxa"/>
          </w:tcPr>
          <w:p w14:paraId="04C9F9A9" w14:textId="77777777" w:rsidR="00276992" w:rsidRPr="00276992" w:rsidRDefault="00276992" w:rsidP="00380D9E">
            <w:pPr>
              <w:rPr>
                <w:rFonts w:ascii="Times New Roman" w:hAnsi="Times New Roman"/>
                <w:sz w:val="20"/>
                <w:szCs w:val="20"/>
              </w:rPr>
            </w:pPr>
            <w:r w:rsidRPr="00276992">
              <w:rPr>
                <w:rFonts w:ascii="Times New Roman" w:hAnsi="Times New Roman"/>
                <w:sz w:val="20"/>
                <w:szCs w:val="20"/>
              </w:rPr>
              <w:t>Biological yield (kg/plot)</w:t>
            </w:r>
          </w:p>
        </w:tc>
        <w:tc>
          <w:tcPr>
            <w:tcW w:w="1417" w:type="dxa"/>
          </w:tcPr>
          <w:p w14:paraId="537B8B3B" w14:textId="77777777" w:rsidR="00276992" w:rsidRPr="00276992" w:rsidRDefault="00276992" w:rsidP="00380D9E">
            <w:pPr>
              <w:rPr>
                <w:rFonts w:ascii="Times New Roman" w:hAnsi="Times New Roman"/>
                <w:sz w:val="20"/>
                <w:szCs w:val="20"/>
              </w:rPr>
            </w:pPr>
            <w:r w:rsidRPr="00276992">
              <w:rPr>
                <w:rFonts w:ascii="Times New Roman" w:hAnsi="Times New Roman"/>
                <w:sz w:val="20"/>
                <w:szCs w:val="20"/>
              </w:rPr>
              <w:t>Harvest Index (%)</w:t>
            </w:r>
          </w:p>
        </w:tc>
        <w:tc>
          <w:tcPr>
            <w:tcW w:w="1559" w:type="dxa"/>
          </w:tcPr>
          <w:p w14:paraId="4599312C" w14:textId="77777777" w:rsidR="00276992" w:rsidRPr="00276992" w:rsidRDefault="00276992" w:rsidP="00380D9E">
            <w:pPr>
              <w:rPr>
                <w:rFonts w:ascii="Times New Roman" w:hAnsi="Times New Roman"/>
                <w:sz w:val="20"/>
                <w:szCs w:val="20"/>
              </w:rPr>
            </w:pPr>
            <w:r w:rsidRPr="00276992">
              <w:rPr>
                <w:rFonts w:ascii="Times New Roman" w:hAnsi="Times New Roman"/>
                <w:sz w:val="20"/>
                <w:szCs w:val="20"/>
              </w:rPr>
              <w:t>Test weight (g)</w:t>
            </w:r>
          </w:p>
        </w:tc>
      </w:tr>
      <w:tr w:rsidR="00276992" w:rsidRPr="00276992" w14:paraId="5B42B59F" w14:textId="77777777" w:rsidTr="00380D9E">
        <w:tc>
          <w:tcPr>
            <w:tcW w:w="1951" w:type="dxa"/>
            <w:vAlign w:val="center"/>
          </w:tcPr>
          <w:p w14:paraId="21461886" w14:textId="77777777"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Genotype (G)</w:t>
            </w:r>
          </w:p>
        </w:tc>
        <w:tc>
          <w:tcPr>
            <w:tcW w:w="983" w:type="dxa"/>
            <w:vAlign w:val="center"/>
          </w:tcPr>
          <w:p w14:paraId="19279F67" w14:textId="77777777"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14</w:t>
            </w:r>
          </w:p>
        </w:tc>
        <w:tc>
          <w:tcPr>
            <w:tcW w:w="1710" w:type="dxa"/>
            <w:vAlign w:val="center"/>
          </w:tcPr>
          <w:p w14:paraId="201AFA47"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12.333**</w:t>
            </w:r>
          </w:p>
        </w:tc>
        <w:tc>
          <w:tcPr>
            <w:tcW w:w="1843" w:type="dxa"/>
            <w:vAlign w:val="center"/>
          </w:tcPr>
          <w:p w14:paraId="460030B0"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0.700**</w:t>
            </w:r>
          </w:p>
        </w:tc>
        <w:tc>
          <w:tcPr>
            <w:tcW w:w="1418" w:type="dxa"/>
            <w:vAlign w:val="center"/>
          </w:tcPr>
          <w:p w14:paraId="1058A0F0"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26.659**</w:t>
            </w:r>
          </w:p>
        </w:tc>
        <w:tc>
          <w:tcPr>
            <w:tcW w:w="1701" w:type="dxa"/>
            <w:vAlign w:val="center"/>
          </w:tcPr>
          <w:p w14:paraId="3322D83A"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7.224**</w:t>
            </w:r>
          </w:p>
        </w:tc>
        <w:tc>
          <w:tcPr>
            <w:tcW w:w="1417" w:type="dxa"/>
            <w:vAlign w:val="center"/>
          </w:tcPr>
          <w:p w14:paraId="5ACDF605"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19.920**</w:t>
            </w:r>
          </w:p>
        </w:tc>
        <w:tc>
          <w:tcPr>
            <w:tcW w:w="1559" w:type="dxa"/>
            <w:vAlign w:val="center"/>
          </w:tcPr>
          <w:p w14:paraId="2A640C90"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1.316**</w:t>
            </w:r>
          </w:p>
        </w:tc>
      </w:tr>
      <w:tr w:rsidR="00276992" w:rsidRPr="00276992" w14:paraId="006E5789" w14:textId="77777777" w:rsidTr="00380D9E">
        <w:trPr>
          <w:trHeight w:val="319"/>
        </w:trPr>
        <w:tc>
          <w:tcPr>
            <w:tcW w:w="1951" w:type="dxa"/>
            <w:vAlign w:val="center"/>
          </w:tcPr>
          <w:p w14:paraId="293E6F47" w14:textId="77777777"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Environment (E)</w:t>
            </w:r>
          </w:p>
        </w:tc>
        <w:tc>
          <w:tcPr>
            <w:tcW w:w="983" w:type="dxa"/>
            <w:vAlign w:val="center"/>
          </w:tcPr>
          <w:p w14:paraId="5B3FBA74" w14:textId="77777777"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2</w:t>
            </w:r>
          </w:p>
        </w:tc>
        <w:tc>
          <w:tcPr>
            <w:tcW w:w="1710" w:type="dxa"/>
            <w:vAlign w:val="center"/>
          </w:tcPr>
          <w:p w14:paraId="36E0CECE"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252.507**</w:t>
            </w:r>
          </w:p>
        </w:tc>
        <w:tc>
          <w:tcPr>
            <w:tcW w:w="1843" w:type="dxa"/>
            <w:vAlign w:val="center"/>
          </w:tcPr>
          <w:p w14:paraId="696A866E"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14.415**</w:t>
            </w:r>
          </w:p>
        </w:tc>
        <w:tc>
          <w:tcPr>
            <w:tcW w:w="1418" w:type="dxa"/>
            <w:vAlign w:val="center"/>
          </w:tcPr>
          <w:p w14:paraId="36B422BF"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548.167**</w:t>
            </w:r>
          </w:p>
        </w:tc>
        <w:tc>
          <w:tcPr>
            <w:tcW w:w="1701" w:type="dxa"/>
            <w:vAlign w:val="center"/>
          </w:tcPr>
          <w:p w14:paraId="37A5CBBC"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95.154**</w:t>
            </w:r>
          </w:p>
        </w:tc>
        <w:tc>
          <w:tcPr>
            <w:tcW w:w="1417" w:type="dxa"/>
            <w:vAlign w:val="center"/>
          </w:tcPr>
          <w:p w14:paraId="6E85B6AC"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168.464**</w:t>
            </w:r>
          </w:p>
        </w:tc>
        <w:tc>
          <w:tcPr>
            <w:tcW w:w="1559" w:type="dxa"/>
            <w:vAlign w:val="center"/>
          </w:tcPr>
          <w:p w14:paraId="1ABDDA59"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15.193**</w:t>
            </w:r>
          </w:p>
        </w:tc>
      </w:tr>
      <w:tr w:rsidR="00276992" w:rsidRPr="00276992" w14:paraId="7F889C0B" w14:textId="77777777" w:rsidTr="00380D9E">
        <w:tc>
          <w:tcPr>
            <w:tcW w:w="1951" w:type="dxa"/>
            <w:vAlign w:val="center"/>
          </w:tcPr>
          <w:p w14:paraId="2420D606" w14:textId="77777777"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G X E</w:t>
            </w:r>
          </w:p>
        </w:tc>
        <w:tc>
          <w:tcPr>
            <w:tcW w:w="983" w:type="dxa"/>
            <w:vAlign w:val="center"/>
          </w:tcPr>
          <w:p w14:paraId="1ABF60F3" w14:textId="77777777"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28</w:t>
            </w:r>
          </w:p>
        </w:tc>
        <w:tc>
          <w:tcPr>
            <w:tcW w:w="1710" w:type="dxa"/>
            <w:vAlign w:val="center"/>
          </w:tcPr>
          <w:p w14:paraId="3AF7152B"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0.893**</w:t>
            </w:r>
          </w:p>
        </w:tc>
        <w:tc>
          <w:tcPr>
            <w:tcW w:w="1843" w:type="dxa"/>
            <w:vAlign w:val="center"/>
          </w:tcPr>
          <w:p w14:paraId="33F3EE5F"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0.052**</w:t>
            </w:r>
          </w:p>
        </w:tc>
        <w:tc>
          <w:tcPr>
            <w:tcW w:w="1418" w:type="dxa"/>
            <w:vAlign w:val="center"/>
          </w:tcPr>
          <w:p w14:paraId="300C8948"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2.009**</w:t>
            </w:r>
          </w:p>
        </w:tc>
        <w:tc>
          <w:tcPr>
            <w:tcW w:w="1701" w:type="dxa"/>
            <w:vAlign w:val="center"/>
          </w:tcPr>
          <w:p w14:paraId="6BFB4FAB"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1.940**</w:t>
            </w:r>
          </w:p>
        </w:tc>
        <w:tc>
          <w:tcPr>
            <w:tcW w:w="1417" w:type="dxa"/>
            <w:vAlign w:val="center"/>
          </w:tcPr>
          <w:p w14:paraId="232C3C06"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1.222**</w:t>
            </w:r>
          </w:p>
        </w:tc>
        <w:tc>
          <w:tcPr>
            <w:tcW w:w="1559" w:type="dxa"/>
            <w:vAlign w:val="center"/>
          </w:tcPr>
          <w:p w14:paraId="7307710B"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0.052*</w:t>
            </w:r>
          </w:p>
        </w:tc>
      </w:tr>
      <w:tr w:rsidR="00276992" w:rsidRPr="00276992" w14:paraId="5D95EC7D" w14:textId="77777777" w:rsidTr="00380D9E">
        <w:tc>
          <w:tcPr>
            <w:tcW w:w="1951" w:type="dxa"/>
            <w:vAlign w:val="center"/>
          </w:tcPr>
          <w:p w14:paraId="36D74550" w14:textId="77777777"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G+E X E</w:t>
            </w:r>
          </w:p>
        </w:tc>
        <w:tc>
          <w:tcPr>
            <w:tcW w:w="983" w:type="dxa"/>
            <w:vAlign w:val="center"/>
          </w:tcPr>
          <w:p w14:paraId="7B8AD684" w14:textId="77777777"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30</w:t>
            </w:r>
          </w:p>
        </w:tc>
        <w:tc>
          <w:tcPr>
            <w:tcW w:w="1710" w:type="dxa"/>
            <w:vAlign w:val="center"/>
          </w:tcPr>
          <w:p w14:paraId="18547899"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17.667</w:t>
            </w:r>
          </w:p>
        </w:tc>
        <w:tc>
          <w:tcPr>
            <w:tcW w:w="1843" w:type="dxa"/>
            <w:vAlign w:val="center"/>
          </w:tcPr>
          <w:p w14:paraId="7BA335C2"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1.010</w:t>
            </w:r>
          </w:p>
        </w:tc>
        <w:tc>
          <w:tcPr>
            <w:tcW w:w="1418" w:type="dxa"/>
            <w:vAlign w:val="center"/>
          </w:tcPr>
          <w:p w14:paraId="3F524BD0"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38.419</w:t>
            </w:r>
          </w:p>
        </w:tc>
        <w:tc>
          <w:tcPr>
            <w:tcW w:w="1701" w:type="dxa"/>
            <w:vAlign w:val="center"/>
          </w:tcPr>
          <w:p w14:paraId="5333399C"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8.155</w:t>
            </w:r>
          </w:p>
        </w:tc>
        <w:tc>
          <w:tcPr>
            <w:tcW w:w="1417" w:type="dxa"/>
            <w:vAlign w:val="center"/>
          </w:tcPr>
          <w:p w14:paraId="6F3607B6"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12.371</w:t>
            </w:r>
          </w:p>
        </w:tc>
        <w:tc>
          <w:tcPr>
            <w:tcW w:w="1559" w:type="dxa"/>
            <w:vAlign w:val="center"/>
          </w:tcPr>
          <w:p w14:paraId="06D2BC7E"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1.061</w:t>
            </w:r>
          </w:p>
        </w:tc>
      </w:tr>
      <w:tr w:rsidR="00276992" w:rsidRPr="00276992" w14:paraId="3E95203D" w14:textId="77777777" w:rsidTr="00380D9E">
        <w:tc>
          <w:tcPr>
            <w:tcW w:w="1951" w:type="dxa"/>
            <w:vAlign w:val="center"/>
          </w:tcPr>
          <w:p w14:paraId="5B9E5286" w14:textId="77777777"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E (Linear)</w:t>
            </w:r>
          </w:p>
        </w:tc>
        <w:tc>
          <w:tcPr>
            <w:tcW w:w="983" w:type="dxa"/>
            <w:vAlign w:val="center"/>
          </w:tcPr>
          <w:p w14:paraId="63D0B3B9" w14:textId="77777777"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1</w:t>
            </w:r>
          </w:p>
        </w:tc>
        <w:tc>
          <w:tcPr>
            <w:tcW w:w="1710" w:type="dxa"/>
            <w:vAlign w:val="center"/>
          </w:tcPr>
          <w:p w14:paraId="588BA044"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505.014**</w:t>
            </w:r>
          </w:p>
        </w:tc>
        <w:tc>
          <w:tcPr>
            <w:tcW w:w="1843" w:type="dxa"/>
            <w:vAlign w:val="center"/>
          </w:tcPr>
          <w:p w14:paraId="7F90254B"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28.831**</w:t>
            </w:r>
          </w:p>
        </w:tc>
        <w:tc>
          <w:tcPr>
            <w:tcW w:w="1418" w:type="dxa"/>
            <w:vAlign w:val="center"/>
          </w:tcPr>
          <w:p w14:paraId="57F3B138"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1,096.335**</w:t>
            </w:r>
          </w:p>
        </w:tc>
        <w:tc>
          <w:tcPr>
            <w:tcW w:w="1701" w:type="dxa"/>
            <w:vAlign w:val="center"/>
          </w:tcPr>
          <w:p w14:paraId="3AE29EAA"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190.308**</w:t>
            </w:r>
          </w:p>
        </w:tc>
        <w:tc>
          <w:tcPr>
            <w:tcW w:w="1417" w:type="dxa"/>
            <w:vAlign w:val="center"/>
          </w:tcPr>
          <w:p w14:paraId="22EDBA20"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336.928**</w:t>
            </w:r>
          </w:p>
        </w:tc>
        <w:tc>
          <w:tcPr>
            <w:tcW w:w="1559" w:type="dxa"/>
            <w:vAlign w:val="center"/>
          </w:tcPr>
          <w:p w14:paraId="150A135A"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30.387**</w:t>
            </w:r>
          </w:p>
        </w:tc>
      </w:tr>
      <w:tr w:rsidR="00276992" w:rsidRPr="00276992" w14:paraId="5AEA3B32" w14:textId="77777777" w:rsidTr="00380D9E">
        <w:tc>
          <w:tcPr>
            <w:tcW w:w="1951" w:type="dxa"/>
            <w:vAlign w:val="center"/>
          </w:tcPr>
          <w:p w14:paraId="7A029501" w14:textId="77777777"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E X G(Lin)</w:t>
            </w:r>
          </w:p>
        </w:tc>
        <w:tc>
          <w:tcPr>
            <w:tcW w:w="983" w:type="dxa"/>
            <w:vAlign w:val="center"/>
          </w:tcPr>
          <w:p w14:paraId="501B4731" w14:textId="77777777"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14</w:t>
            </w:r>
          </w:p>
        </w:tc>
        <w:tc>
          <w:tcPr>
            <w:tcW w:w="1710" w:type="dxa"/>
            <w:vAlign w:val="center"/>
          </w:tcPr>
          <w:p w14:paraId="4186F825"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0.822**</w:t>
            </w:r>
          </w:p>
        </w:tc>
        <w:tc>
          <w:tcPr>
            <w:tcW w:w="1843" w:type="dxa"/>
            <w:vAlign w:val="center"/>
          </w:tcPr>
          <w:p w14:paraId="71EA7902"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0.052</w:t>
            </w:r>
          </w:p>
        </w:tc>
        <w:tc>
          <w:tcPr>
            <w:tcW w:w="1418" w:type="dxa"/>
            <w:vAlign w:val="center"/>
          </w:tcPr>
          <w:p w14:paraId="4B312C33"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2.005</w:t>
            </w:r>
          </w:p>
        </w:tc>
        <w:tc>
          <w:tcPr>
            <w:tcW w:w="1701" w:type="dxa"/>
            <w:vAlign w:val="center"/>
          </w:tcPr>
          <w:p w14:paraId="38797EB7"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3.058</w:t>
            </w:r>
          </w:p>
        </w:tc>
        <w:tc>
          <w:tcPr>
            <w:tcW w:w="1417" w:type="dxa"/>
            <w:vAlign w:val="center"/>
          </w:tcPr>
          <w:p w14:paraId="27FEF252"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0.948</w:t>
            </w:r>
          </w:p>
        </w:tc>
        <w:tc>
          <w:tcPr>
            <w:tcW w:w="1559" w:type="dxa"/>
            <w:vAlign w:val="center"/>
          </w:tcPr>
          <w:p w14:paraId="7AA30455"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0.084**</w:t>
            </w:r>
          </w:p>
        </w:tc>
      </w:tr>
      <w:tr w:rsidR="00276992" w:rsidRPr="00276992" w14:paraId="2E73377D" w14:textId="77777777" w:rsidTr="00380D9E">
        <w:tc>
          <w:tcPr>
            <w:tcW w:w="1951" w:type="dxa"/>
            <w:vAlign w:val="center"/>
          </w:tcPr>
          <w:p w14:paraId="66EDD2FD" w14:textId="77777777"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Pooled Deviation</w:t>
            </w:r>
          </w:p>
        </w:tc>
        <w:tc>
          <w:tcPr>
            <w:tcW w:w="983" w:type="dxa"/>
            <w:vAlign w:val="center"/>
          </w:tcPr>
          <w:p w14:paraId="4CC42E58" w14:textId="77777777"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15</w:t>
            </w:r>
          </w:p>
        </w:tc>
        <w:tc>
          <w:tcPr>
            <w:tcW w:w="1710" w:type="dxa"/>
            <w:vAlign w:val="center"/>
          </w:tcPr>
          <w:p w14:paraId="1D32B82B"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0.899**</w:t>
            </w:r>
          </w:p>
        </w:tc>
        <w:tc>
          <w:tcPr>
            <w:tcW w:w="1843" w:type="dxa"/>
            <w:vAlign w:val="center"/>
          </w:tcPr>
          <w:p w14:paraId="3DD00710"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0.049**</w:t>
            </w:r>
          </w:p>
        </w:tc>
        <w:tc>
          <w:tcPr>
            <w:tcW w:w="1418" w:type="dxa"/>
            <w:vAlign w:val="center"/>
          </w:tcPr>
          <w:p w14:paraId="70ABC88D"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1.878**</w:t>
            </w:r>
          </w:p>
        </w:tc>
        <w:tc>
          <w:tcPr>
            <w:tcW w:w="1701" w:type="dxa"/>
            <w:vAlign w:val="center"/>
          </w:tcPr>
          <w:p w14:paraId="0939BDF7"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0.767**</w:t>
            </w:r>
          </w:p>
        </w:tc>
        <w:tc>
          <w:tcPr>
            <w:tcW w:w="1417" w:type="dxa"/>
            <w:vAlign w:val="center"/>
          </w:tcPr>
          <w:p w14:paraId="07396036"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1.396**</w:t>
            </w:r>
          </w:p>
        </w:tc>
        <w:tc>
          <w:tcPr>
            <w:tcW w:w="1559" w:type="dxa"/>
            <w:vAlign w:val="center"/>
          </w:tcPr>
          <w:p w14:paraId="3F2CA2ED"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0.018</w:t>
            </w:r>
          </w:p>
        </w:tc>
      </w:tr>
      <w:tr w:rsidR="00276992" w:rsidRPr="00276992" w14:paraId="39C05A03" w14:textId="77777777" w:rsidTr="00380D9E">
        <w:tc>
          <w:tcPr>
            <w:tcW w:w="1951" w:type="dxa"/>
            <w:vAlign w:val="center"/>
          </w:tcPr>
          <w:p w14:paraId="152484A3" w14:textId="77777777"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Pooled Error</w:t>
            </w:r>
          </w:p>
        </w:tc>
        <w:tc>
          <w:tcPr>
            <w:tcW w:w="983" w:type="dxa"/>
            <w:vAlign w:val="center"/>
          </w:tcPr>
          <w:p w14:paraId="35012CF8" w14:textId="77777777"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84</w:t>
            </w:r>
          </w:p>
        </w:tc>
        <w:tc>
          <w:tcPr>
            <w:tcW w:w="1710" w:type="dxa"/>
            <w:vAlign w:val="center"/>
          </w:tcPr>
          <w:p w14:paraId="0926F213"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0.105</w:t>
            </w:r>
          </w:p>
        </w:tc>
        <w:tc>
          <w:tcPr>
            <w:tcW w:w="1843" w:type="dxa"/>
            <w:vAlign w:val="center"/>
          </w:tcPr>
          <w:p w14:paraId="36217D6C"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0.006</w:t>
            </w:r>
          </w:p>
        </w:tc>
        <w:tc>
          <w:tcPr>
            <w:tcW w:w="1418" w:type="dxa"/>
            <w:vAlign w:val="center"/>
          </w:tcPr>
          <w:p w14:paraId="3DD56CC1"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0.236</w:t>
            </w:r>
          </w:p>
        </w:tc>
        <w:tc>
          <w:tcPr>
            <w:tcW w:w="1701" w:type="dxa"/>
            <w:vAlign w:val="center"/>
          </w:tcPr>
          <w:p w14:paraId="3FB9FDC2"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0.148</w:t>
            </w:r>
          </w:p>
        </w:tc>
        <w:tc>
          <w:tcPr>
            <w:tcW w:w="1417" w:type="dxa"/>
            <w:vAlign w:val="center"/>
          </w:tcPr>
          <w:p w14:paraId="5D48C68E"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0.363</w:t>
            </w:r>
          </w:p>
        </w:tc>
        <w:tc>
          <w:tcPr>
            <w:tcW w:w="1559" w:type="dxa"/>
            <w:vAlign w:val="center"/>
          </w:tcPr>
          <w:p w14:paraId="4BF60F93" w14:textId="77777777" w:rsidR="00276992" w:rsidRPr="00276992" w:rsidRDefault="00276992" w:rsidP="00380D9E">
            <w:pPr>
              <w:rPr>
                <w:rFonts w:ascii="Times New Roman" w:eastAsia="Times New Roman" w:hAnsi="Times New Roman"/>
                <w:sz w:val="20"/>
                <w:szCs w:val="20"/>
              </w:rPr>
            </w:pPr>
            <w:r w:rsidRPr="00276992">
              <w:rPr>
                <w:rFonts w:ascii="Times New Roman" w:eastAsia="Times New Roman" w:hAnsi="Times New Roman"/>
                <w:sz w:val="20"/>
                <w:szCs w:val="20"/>
              </w:rPr>
              <w:t>0.032</w:t>
            </w:r>
          </w:p>
        </w:tc>
      </w:tr>
      <w:tr w:rsidR="00276992" w:rsidRPr="00276992" w14:paraId="7752C78E" w14:textId="77777777" w:rsidTr="00380D9E">
        <w:tc>
          <w:tcPr>
            <w:tcW w:w="1951" w:type="dxa"/>
            <w:vAlign w:val="center"/>
          </w:tcPr>
          <w:p w14:paraId="2349F63D" w14:textId="77777777" w:rsidR="00276992" w:rsidRPr="00276992" w:rsidRDefault="00276992" w:rsidP="00380D9E">
            <w:pP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Total</w:t>
            </w:r>
          </w:p>
        </w:tc>
        <w:tc>
          <w:tcPr>
            <w:tcW w:w="983" w:type="dxa"/>
            <w:vAlign w:val="center"/>
          </w:tcPr>
          <w:p w14:paraId="67785122" w14:textId="77777777" w:rsidR="00276992" w:rsidRPr="00276992" w:rsidRDefault="00276992" w:rsidP="00380D9E">
            <w:pPr>
              <w:jc w:val="center"/>
              <w:rPr>
                <w:rFonts w:ascii="Times New Roman" w:eastAsia="Times New Roman" w:hAnsi="Times New Roman"/>
                <w:sz w:val="20"/>
                <w:szCs w:val="20"/>
                <w:lang w:eastAsia="en-IN"/>
              </w:rPr>
            </w:pPr>
            <w:r w:rsidRPr="00276992">
              <w:rPr>
                <w:rFonts w:ascii="Times New Roman" w:eastAsia="Times New Roman" w:hAnsi="Times New Roman"/>
                <w:sz w:val="20"/>
                <w:szCs w:val="20"/>
                <w:lang w:eastAsia="en-IN"/>
              </w:rPr>
              <w:t>44</w:t>
            </w:r>
          </w:p>
        </w:tc>
        <w:tc>
          <w:tcPr>
            <w:tcW w:w="1710" w:type="dxa"/>
          </w:tcPr>
          <w:p w14:paraId="0DCD706D" w14:textId="77777777"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c>
          <w:tcPr>
            <w:tcW w:w="1843" w:type="dxa"/>
          </w:tcPr>
          <w:p w14:paraId="1D5ECEBB" w14:textId="77777777"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c>
          <w:tcPr>
            <w:tcW w:w="1418" w:type="dxa"/>
          </w:tcPr>
          <w:p w14:paraId="592D9A33" w14:textId="77777777"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c>
          <w:tcPr>
            <w:tcW w:w="1701" w:type="dxa"/>
          </w:tcPr>
          <w:p w14:paraId="45816E32" w14:textId="77777777"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c>
          <w:tcPr>
            <w:tcW w:w="1417" w:type="dxa"/>
          </w:tcPr>
          <w:p w14:paraId="116D3B93" w14:textId="77777777"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c>
          <w:tcPr>
            <w:tcW w:w="1559" w:type="dxa"/>
          </w:tcPr>
          <w:p w14:paraId="26932DDA" w14:textId="77777777" w:rsidR="00276992" w:rsidRPr="00276992" w:rsidRDefault="00276992" w:rsidP="00380D9E">
            <w:pPr>
              <w:spacing w:before="100" w:beforeAutospacing="1" w:after="100" w:afterAutospacing="1"/>
              <w:outlineLvl w:val="4"/>
              <w:rPr>
                <w:rFonts w:ascii="Segoe UI" w:eastAsia="Times New Roman" w:hAnsi="Segoe UI" w:cs="Segoe UI"/>
                <w:b/>
                <w:bCs/>
                <w:color w:val="333333"/>
                <w:sz w:val="20"/>
                <w:szCs w:val="20"/>
                <w:lang w:eastAsia="en-IN"/>
              </w:rPr>
            </w:pPr>
          </w:p>
        </w:tc>
      </w:tr>
    </w:tbl>
    <w:p w14:paraId="3DBE77BD" w14:textId="77777777" w:rsidR="00276992" w:rsidRDefault="00276992" w:rsidP="004E5480">
      <w:pPr>
        <w:spacing w:after="0" w:line="240" w:lineRule="auto"/>
        <w:outlineLvl w:val="3"/>
      </w:pPr>
      <w:r>
        <w:t>* and ** significant at 5% and 1% level of significance, respectively.</w:t>
      </w:r>
    </w:p>
    <w:p w14:paraId="4F046FE4" w14:textId="2E153AA4" w:rsidR="00BA5026" w:rsidRPr="00BA5026" w:rsidRDefault="00695487" w:rsidP="004E5480">
      <w:pPr>
        <w:spacing w:after="0"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sidR="00BA5026" w:rsidRPr="00BA5026">
        <w:rPr>
          <w:rFonts w:ascii="Times New Roman" w:eastAsia="Times New Roman" w:hAnsi="Times New Roman" w:cs="Times New Roman"/>
          <w:b/>
          <w:bCs/>
          <w:sz w:val="24"/>
          <w:szCs w:val="24"/>
        </w:rPr>
        <w:t xml:space="preserve"> </w:t>
      </w:r>
      <w:ins w:id="13" w:author="Autor">
        <w:r w:rsidR="00F74968" w:rsidRPr="00F74968">
          <w:rPr>
            <w:rFonts w:ascii="Times New Roman" w:eastAsia="Times New Roman" w:hAnsi="Times New Roman" w:cs="Times New Roman"/>
            <w:b/>
            <w:bCs/>
            <w:sz w:val="24"/>
            <w:szCs w:val="24"/>
          </w:rPr>
          <w:t>Crop yield</w:t>
        </w:r>
      </w:ins>
      <w:del w:id="14" w:author="Autor">
        <w:r w:rsidR="00BA5026" w:rsidRPr="00BA5026" w:rsidDel="00F74968">
          <w:rPr>
            <w:rFonts w:ascii="Times New Roman" w:eastAsia="Times New Roman" w:hAnsi="Times New Roman" w:cs="Times New Roman"/>
            <w:b/>
            <w:bCs/>
            <w:sz w:val="24"/>
            <w:szCs w:val="24"/>
          </w:rPr>
          <w:delText>Mean Performance</w:delText>
        </w:r>
      </w:del>
    </w:p>
    <w:p w14:paraId="78455CAF" w14:textId="6DDA2028" w:rsidR="00C60CA9" w:rsidRDefault="00C60CA9" w:rsidP="004E5480">
      <w:pPr>
        <w:pStyle w:val="NormalWeb"/>
        <w:spacing w:before="0" w:beforeAutospacing="0" w:after="0" w:afterAutospacing="0" w:line="360" w:lineRule="auto"/>
        <w:ind w:firstLine="720"/>
        <w:jc w:val="both"/>
      </w:pPr>
      <w:r>
        <w:t>Suitability of environment for character expression is determined by comparison of mean and range over the environment for different traits. In the present study, second environment (E</w:t>
      </w:r>
      <w:r w:rsidRPr="007F0148">
        <w:rPr>
          <w:vertAlign w:val="subscript"/>
        </w:rPr>
        <w:t>2</w:t>
      </w:r>
      <w:r>
        <w:t>) that was timely sown (5</w:t>
      </w:r>
      <w:r w:rsidRPr="00374AAA">
        <w:rPr>
          <w:vertAlign w:val="superscript"/>
        </w:rPr>
        <w:t>th</w:t>
      </w:r>
      <w:r>
        <w:t xml:space="preserve"> July) was found best for cultivation of pearl millet as the mean of most of the traits was highest in this environment among all three environments (Table </w:t>
      </w:r>
      <w:ins w:id="15" w:author="Autor">
        <w:r w:rsidR="003D2E68">
          <w:t>???</w:t>
        </w:r>
      </w:ins>
      <w:r>
        <w:t xml:space="preserve">). This occurs due to adequate environmental conditions like moisture level of soil, temperature and humidity. These </w:t>
      </w:r>
      <w:proofErr w:type="spellStart"/>
      <w:r>
        <w:t>favourable</w:t>
      </w:r>
      <w:proofErr w:type="spellEnd"/>
      <w:r>
        <w:t xml:space="preserve"> conditions promotes normal growth of the crop which ultimately </w:t>
      </w:r>
      <w:proofErr w:type="spellStart"/>
      <w:r>
        <w:t>favours</w:t>
      </w:r>
      <w:proofErr w:type="spellEnd"/>
      <w:r>
        <w:t xml:space="preserve"> yield and yield attributing characters in different hybrids. The first environment (E</w:t>
      </w:r>
      <w:r w:rsidRPr="007F0148">
        <w:rPr>
          <w:vertAlign w:val="subscript"/>
        </w:rPr>
        <w:t>1</w:t>
      </w:r>
      <w:r>
        <w:t>) that is early sown (20</w:t>
      </w:r>
      <w:r w:rsidRPr="00533140">
        <w:rPr>
          <w:vertAlign w:val="superscript"/>
        </w:rPr>
        <w:t>th</w:t>
      </w:r>
      <w:r>
        <w:t xml:space="preserve"> June) </w:t>
      </w:r>
      <w:proofErr w:type="spellStart"/>
      <w:r>
        <w:t>favours</w:t>
      </w:r>
      <w:proofErr w:type="spellEnd"/>
      <w:r>
        <w:t xml:space="preserve"> plant height and total number of tillers per plant but the grain yield is less as compare to timely sown environment which might be due to synchronization of rain with flowering which hampers pollination. The E</w:t>
      </w:r>
      <w:r w:rsidRPr="007F0148">
        <w:rPr>
          <w:vertAlign w:val="subscript"/>
        </w:rPr>
        <w:t>1</w:t>
      </w:r>
      <w:r>
        <w:t xml:space="preserve"> environment can be considered as moderate for pearl millet cultivation. The third environment (E</w:t>
      </w:r>
      <w:r w:rsidRPr="007F0148">
        <w:rPr>
          <w:vertAlign w:val="subscript"/>
        </w:rPr>
        <w:t>3</w:t>
      </w:r>
      <w:r>
        <w:t>) which is late sown condition (20</w:t>
      </w:r>
      <w:r w:rsidRPr="00183DBE">
        <w:rPr>
          <w:vertAlign w:val="superscript"/>
        </w:rPr>
        <w:t>th</w:t>
      </w:r>
      <w:r>
        <w:t xml:space="preserve"> July) was not suitable and not an ideal environment as all the </w:t>
      </w:r>
      <w:del w:id="16" w:author="Autor">
        <w:r w:rsidDel="003D2E68">
          <w:delText>characte</w:delText>
        </w:r>
      </w:del>
      <w:ins w:id="17" w:author="Autor">
        <w:r w:rsidR="003D2E68">
          <w:t>characteristics</w:t>
        </w:r>
      </w:ins>
      <w:del w:id="18" w:author="Autor">
        <w:r w:rsidDel="003D2E68">
          <w:delText>rs</w:delText>
        </w:r>
      </w:del>
      <w:r>
        <w:t xml:space="preserve"> had lower means as </w:t>
      </w:r>
      <w:proofErr w:type="gramStart"/>
      <w:r>
        <w:t>compare</w:t>
      </w:r>
      <w:proofErr w:type="gramEnd"/>
      <w:r>
        <w:t xml:space="preserve"> to E</w:t>
      </w:r>
      <w:r w:rsidRPr="007F0148">
        <w:rPr>
          <w:vertAlign w:val="subscript"/>
        </w:rPr>
        <w:t>2</w:t>
      </w:r>
      <w:r>
        <w:t xml:space="preserve"> and E</w:t>
      </w:r>
      <w:r w:rsidRPr="007F0148">
        <w:rPr>
          <w:vertAlign w:val="subscript"/>
        </w:rPr>
        <w:t>1</w:t>
      </w:r>
      <w:r>
        <w:t xml:space="preserve">. Delay in sowing had an adverse effect on the mean value </w:t>
      </w:r>
      <w:r>
        <w:lastRenderedPageBreak/>
        <w:t xml:space="preserve">for all the characters under study. Thus the second environment was most desirable for the expression of most of the yield and yield attributing traits, whereas, third was least desirable for the present investigation.    </w:t>
      </w:r>
    </w:p>
    <w:p w14:paraId="1801A422" w14:textId="77777777" w:rsidR="00B96941" w:rsidRDefault="00B96941" w:rsidP="004E5480">
      <w:pPr>
        <w:pStyle w:val="NormalWeb"/>
        <w:spacing w:before="0" w:beforeAutospacing="0" w:after="0" w:afterAutospacing="0" w:line="360" w:lineRule="auto"/>
        <w:jc w:val="both"/>
      </w:pPr>
      <w:r w:rsidRPr="00B96941">
        <w:rPr>
          <w:b/>
        </w:rPr>
        <w:t>Table</w:t>
      </w:r>
      <w:r w:rsidR="00EE0943">
        <w:rPr>
          <w:b/>
        </w:rPr>
        <w:t xml:space="preserve"> 3.</w:t>
      </w:r>
      <w:r w:rsidRPr="00B96941">
        <w:rPr>
          <w:b/>
        </w:rPr>
        <w:t xml:space="preserve"> </w:t>
      </w:r>
      <w:r w:rsidR="00EE0943">
        <w:rPr>
          <w:b/>
        </w:rPr>
        <w:t>Pooled m</w:t>
      </w:r>
      <w:r w:rsidRPr="00B96941">
        <w:rPr>
          <w:b/>
        </w:rPr>
        <w:t>ean of various traits in pearl millet hybrids across the environment</w:t>
      </w:r>
      <w:r>
        <w:t>.</w:t>
      </w:r>
    </w:p>
    <w:tbl>
      <w:tblPr>
        <w:tblStyle w:val="Tablaconcuadrcula"/>
        <w:tblW w:w="0" w:type="auto"/>
        <w:tblLook w:val="04A0" w:firstRow="1" w:lastRow="0" w:firstColumn="1" w:lastColumn="0" w:noHBand="0" w:noVBand="1"/>
      </w:tblPr>
      <w:tblGrid>
        <w:gridCol w:w="763"/>
        <w:gridCol w:w="3224"/>
        <w:gridCol w:w="1863"/>
        <w:gridCol w:w="1863"/>
        <w:gridCol w:w="1863"/>
      </w:tblGrid>
      <w:tr w:rsidR="00C60CA9" w:rsidRPr="00B96941" w14:paraId="31F51214" w14:textId="77777777" w:rsidTr="00B96941">
        <w:tc>
          <w:tcPr>
            <w:tcW w:w="763" w:type="dxa"/>
          </w:tcPr>
          <w:p w14:paraId="120257E3" w14:textId="77777777" w:rsidR="00C60CA9" w:rsidRPr="00B96941" w:rsidRDefault="00C60CA9" w:rsidP="00380D9E">
            <w:pPr>
              <w:spacing w:before="100" w:beforeAutospacing="1" w:after="100" w:afterAutospacing="1" w:line="360" w:lineRule="auto"/>
              <w:outlineLvl w:val="1"/>
              <w:rPr>
                <w:rFonts w:ascii="Times New Roman" w:eastAsia="Times New Roman" w:hAnsi="Times New Roman"/>
                <w:bCs/>
                <w:sz w:val="24"/>
                <w:szCs w:val="24"/>
              </w:rPr>
            </w:pPr>
            <w:proofErr w:type="spellStart"/>
            <w:r w:rsidRPr="00B96941">
              <w:rPr>
                <w:rFonts w:ascii="Times New Roman" w:eastAsia="Times New Roman" w:hAnsi="Times New Roman"/>
                <w:bCs/>
                <w:sz w:val="24"/>
                <w:szCs w:val="24"/>
              </w:rPr>
              <w:t>S.No</w:t>
            </w:r>
            <w:proofErr w:type="spellEnd"/>
            <w:r w:rsidRPr="00B96941">
              <w:rPr>
                <w:rFonts w:ascii="Times New Roman" w:eastAsia="Times New Roman" w:hAnsi="Times New Roman"/>
                <w:bCs/>
                <w:sz w:val="24"/>
                <w:szCs w:val="24"/>
              </w:rPr>
              <w:t>.</w:t>
            </w:r>
          </w:p>
        </w:tc>
        <w:tc>
          <w:tcPr>
            <w:tcW w:w="3224" w:type="dxa"/>
          </w:tcPr>
          <w:p w14:paraId="7EF26764" w14:textId="77777777" w:rsidR="00C60CA9" w:rsidRPr="00B96941" w:rsidRDefault="00C60CA9"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Character</w:t>
            </w:r>
          </w:p>
        </w:tc>
        <w:tc>
          <w:tcPr>
            <w:tcW w:w="1863" w:type="dxa"/>
          </w:tcPr>
          <w:p w14:paraId="347575EB" w14:textId="77777777" w:rsidR="00C60CA9" w:rsidRPr="00B96941" w:rsidRDefault="00C60CA9" w:rsidP="00380D9E">
            <w:pPr>
              <w:spacing w:before="100" w:beforeAutospacing="1" w:after="100" w:afterAutospacing="1" w:line="360" w:lineRule="auto"/>
              <w:jc w:val="center"/>
              <w:outlineLvl w:val="1"/>
              <w:rPr>
                <w:rFonts w:ascii="Times New Roman" w:eastAsia="Times New Roman" w:hAnsi="Times New Roman"/>
                <w:bCs/>
                <w:sz w:val="24"/>
                <w:szCs w:val="24"/>
              </w:rPr>
            </w:pPr>
            <w:r w:rsidRPr="00B96941">
              <w:rPr>
                <w:rFonts w:ascii="Times New Roman" w:eastAsia="Times New Roman" w:hAnsi="Times New Roman"/>
                <w:bCs/>
                <w:sz w:val="24"/>
                <w:szCs w:val="24"/>
              </w:rPr>
              <w:t>E</w:t>
            </w:r>
            <w:r w:rsidRPr="00B96941">
              <w:rPr>
                <w:rFonts w:ascii="Times New Roman" w:eastAsia="Times New Roman" w:hAnsi="Times New Roman"/>
                <w:bCs/>
                <w:sz w:val="24"/>
                <w:szCs w:val="24"/>
                <w:vertAlign w:val="subscript"/>
              </w:rPr>
              <w:t>1</w:t>
            </w:r>
          </w:p>
        </w:tc>
        <w:tc>
          <w:tcPr>
            <w:tcW w:w="1863" w:type="dxa"/>
          </w:tcPr>
          <w:p w14:paraId="19398553" w14:textId="77777777" w:rsidR="00C60CA9" w:rsidRPr="00B96941" w:rsidRDefault="00C60CA9" w:rsidP="00380D9E">
            <w:pPr>
              <w:spacing w:before="100" w:beforeAutospacing="1" w:after="100" w:afterAutospacing="1" w:line="360" w:lineRule="auto"/>
              <w:jc w:val="center"/>
              <w:outlineLvl w:val="1"/>
              <w:rPr>
                <w:rFonts w:ascii="Times New Roman" w:eastAsia="Times New Roman" w:hAnsi="Times New Roman"/>
                <w:bCs/>
                <w:sz w:val="24"/>
                <w:szCs w:val="24"/>
              </w:rPr>
            </w:pPr>
            <w:r w:rsidRPr="00B96941">
              <w:rPr>
                <w:rFonts w:ascii="Times New Roman" w:eastAsia="Times New Roman" w:hAnsi="Times New Roman"/>
                <w:bCs/>
                <w:sz w:val="24"/>
                <w:szCs w:val="24"/>
              </w:rPr>
              <w:t>E</w:t>
            </w:r>
            <w:r w:rsidRPr="00B96941">
              <w:rPr>
                <w:rFonts w:ascii="Times New Roman" w:eastAsia="Times New Roman" w:hAnsi="Times New Roman"/>
                <w:bCs/>
                <w:sz w:val="24"/>
                <w:szCs w:val="24"/>
                <w:vertAlign w:val="subscript"/>
              </w:rPr>
              <w:t>2</w:t>
            </w:r>
          </w:p>
        </w:tc>
        <w:tc>
          <w:tcPr>
            <w:tcW w:w="1863" w:type="dxa"/>
          </w:tcPr>
          <w:p w14:paraId="4EBC8988" w14:textId="77777777" w:rsidR="00C60CA9" w:rsidRPr="00B96941" w:rsidRDefault="00C60CA9" w:rsidP="00380D9E">
            <w:pPr>
              <w:spacing w:before="100" w:beforeAutospacing="1" w:after="100" w:afterAutospacing="1" w:line="360" w:lineRule="auto"/>
              <w:jc w:val="center"/>
              <w:outlineLvl w:val="1"/>
              <w:rPr>
                <w:rFonts w:ascii="Times New Roman" w:eastAsia="Times New Roman" w:hAnsi="Times New Roman"/>
                <w:bCs/>
                <w:sz w:val="24"/>
                <w:szCs w:val="24"/>
              </w:rPr>
            </w:pPr>
            <w:r w:rsidRPr="00B96941">
              <w:rPr>
                <w:rFonts w:ascii="Times New Roman" w:eastAsia="Times New Roman" w:hAnsi="Times New Roman"/>
                <w:bCs/>
                <w:sz w:val="24"/>
                <w:szCs w:val="24"/>
              </w:rPr>
              <w:t>E</w:t>
            </w:r>
            <w:r w:rsidRPr="00B96941">
              <w:rPr>
                <w:rFonts w:ascii="Times New Roman" w:eastAsia="Times New Roman" w:hAnsi="Times New Roman"/>
                <w:bCs/>
                <w:sz w:val="24"/>
                <w:szCs w:val="24"/>
                <w:vertAlign w:val="subscript"/>
              </w:rPr>
              <w:t>3</w:t>
            </w:r>
          </w:p>
        </w:tc>
      </w:tr>
      <w:tr w:rsidR="00B96941" w:rsidRPr="00B96941" w14:paraId="5EFBC307" w14:textId="77777777" w:rsidTr="00B96941">
        <w:tc>
          <w:tcPr>
            <w:tcW w:w="763" w:type="dxa"/>
          </w:tcPr>
          <w:p w14:paraId="21C363C8"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1</w:t>
            </w:r>
          </w:p>
        </w:tc>
        <w:tc>
          <w:tcPr>
            <w:tcW w:w="3224" w:type="dxa"/>
          </w:tcPr>
          <w:p w14:paraId="5FD7B351"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Days to 50% Flowering</w:t>
            </w:r>
          </w:p>
        </w:tc>
        <w:tc>
          <w:tcPr>
            <w:tcW w:w="1863" w:type="dxa"/>
          </w:tcPr>
          <w:p w14:paraId="71070516" w14:textId="77777777"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54.42</w:t>
            </w:r>
          </w:p>
        </w:tc>
        <w:tc>
          <w:tcPr>
            <w:tcW w:w="1863" w:type="dxa"/>
          </w:tcPr>
          <w:p w14:paraId="355B14F4" w14:textId="77777777"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51.22</w:t>
            </w:r>
          </w:p>
        </w:tc>
        <w:tc>
          <w:tcPr>
            <w:tcW w:w="1863" w:type="dxa"/>
          </w:tcPr>
          <w:p w14:paraId="023FA724" w14:textId="77777777"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41.15</w:t>
            </w:r>
          </w:p>
        </w:tc>
      </w:tr>
      <w:tr w:rsidR="00B96941" w:rsidRPr="00B96941" w14:paraId="48F64068" w14:textId="77777777" w:rsidTr="00B96941">
        <w:tc>
          <w:tcPr>
            <w:tcW w:w="763" w:type="dxa"/>
          </w:tcPr>
          <w:p w14:paraId="7B75D129"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2</w:t>
            </w:r>
          </w:p>
        </w:tc>
        <w:tc>
          <w:tcPr>
            <w:tcW w:w="3224" w:type="dxa"/>
          </w:tcPr>
          <w:p w14:paraId="71E61F22"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Plant Height (cm)</w:t>
            </w:r>
          </w:p>
        </w:tc>
        <w:tc>
          <w:tcPr>
            <w:tcW w:w="1863" w:type="dxa"/>
          </w:tcPr>
          <w:p w14:paraId="24454454" w14:textId="77777777"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227.78</w:t>
            </w:r>
          </w:p>
        </w:tc>
        <w:tc>
          <w:tcPr>
            <w:tcW w:w="1863" w:type="dxa"/>
          </w:tcPr>
          <w:p w14:paraId="105B106D" w14:textId="77777777"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211.67</w:t>
            </w:r>
          </w:p>
        </w:tc>
        <w:tc>
          <w:tcPr>
            <w:tcW w:w="1863" w:type="dxa"/>
          </w:tcPr>
          <w:p w14:paraId="1091EB22" w14:textId="77777777"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167.51</w:t>
            </w:r>
          </w:p>
        </w:tc>
      </w:tr>
      <w:tr w:rsidR="00B96941" w:rsidRPr="00B96941" w14:paraId="7625A36E" w14:textId="77777777" w:rsidTr="00B96941">
        <w:tc>
          <w:tcPr>
            <w:tcW w:w="763" w:type="dxa"/>
          </w:tcPr>
          <w:p w14:paraId="2A11B371"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3</w:t>
            </w:r>
          </w:p>
        </w:tc>
        <w:tc>
          <w:tcPr>
            <w:tcW w:w="3224" w:type="dxa"/>
          </w:tcPr>
          <w:p w14:paraId="041DD1D8"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No. of tillers/plant</w:t>
            </w:r>
          </w:p>
        </w:tc>
        <w:tc>
          <w:tcPr>
            <w:tcW w:w="1863" w:type="dxa"/>
          </w:tcPr>
          <w:p w14:paraId="0707EC24" w14:textId="77777777"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3.80</w:t>
            </w:r>
          </w:p>
        </w:tc>
        <w:tc>
          <w:tcPr>
            <w:tcW w:w="1863" w:type="dxa"/>
          </w:tcPr>
          <w:p w14:paraId="55FADC0C" w14:textId="77777777"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3.70</w:t>
            </w:r>
          </w:p>
        </w:tc>
        <w:tc>
          <w:tcPr>
            <w:tcW w:w="1863" w:type="dxa"/>
          </w:tcPr>
          <w:p w14:paraId="13D89054" w14:textId="77777777" w:rsidR="00B96941" w:rsidRPr="00B96941" w:rsidRDefault="00B96941" w:rsidP="00380D9E">
            <w:pPr>
              <w:jc w:val="center"/>
              <w:rPr>
                <w:rFonts w:ascii="Times New Roman" w:hAnsi="Times New Roman"/>
                <w:bCs/>
                <w:sz w:val="24"/>
                <w:szCs w:val="24"/>
              </w:rPr>
            </w:pPr>
            <w:r w:rsidRPr="00B96941">
              <w:rPr>
                <w:rFonts w:ascii="Times New Roman" w:hAnsi="Times New Roman"/>
                <w:bCs/>
                <w:sz w:val="24"/>
                <w:szCs w:val="24"/>
              </w:rPr>
              <w:t>2.08</w:t>
            </w:r>
          </w:p>
        </w:tc>
      </w:tr>
      <w:tr w:rsidR="00B96941" w:rsidRPr="00B96941" w14:paraId="1C59B92B" w14:textId="77777777" w:rsidTr="00B96941">
        <w:tc>
          <w:tcPr>
            <w:tcW w:w="763" w:type="dxa"/>
          </w:tcPr>
          <w:p w14:paraId="1CFBA6A7"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4</w:t>
            </w:r>
          </w:p>
        </w:tc>
        <w:tc>
          <w:tcPr>
            <w:tcW w:w="3224" w:type="dxa"/>
          </w:tcPr>
          <w:p w14:paraId="7D351986"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Ear head length (cm)</w:t>
            </w:r>
          </w:p>
        </w:tc>
        <w:tc>
          <w:tcPr>
            <w:tcW w:w="1863" w:type="dxa"/>
          </w:tcPr>
          <w:p w14:paraId="7921271B" w14:textId="77777777"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21.72</w:t>
            </w:r>
          </w:p>
        </w:tc>
        <w:tc>
          <w:tcPr>
            <w:tcW w:w="1863" w:type="dxa"/>
          </w:tcPr>
          <w:p w14:paraId="07E639B6" w14:textId="77777777"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22.54</w:t>
            </w:r>
          </w:p>
        </w:tc>
        <w:tc>
          <w:tcPr>
            <w:tcW w:w="1863" w:type="dxa"/>
          </w:tcPr>
          <w:p w14:paraId="2640BB2F" w14:textId="77777777"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16.72</w:t>
            </w:r>
          </w:p>
        </w:tc>
      </w:tr>
      <w:tr w:rsidR="00B96941" w:rsidRPr="00B96941" w14:paraId="5968E2F4" w14:textId="77777777" w:rsidTr="00B96941">
        <w:tc>
          <w:tcPr>
            <w:tcW w:w="763" w:type="dxa"/>
          </w:tcPr>
          <w:p w14:paraId="392157DA"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5</w:t>
            </w:r>
          </w:p>
        </w:tc>
        <w:tc>
          <w:tcPr>
            <w:tcW w:w="3224" w:type="dxa"/>
          </w:tcPr>
          <w:p w14:paraId="4F3406A2"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Ear head girth (cm)</w:t>
            </w:r>
          </w:p>
        </w:tc>
        <w:tc>
          <w:tcPr>
            <w:tcW w:w="1863" w:type="dxa"/>
          </w:tcPr>
          <w:p w14:paraId="19EF56C9" w14:textId="77777777"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3.06</w:t>
            </w:r>
          </w:p>
        </w:tc>
        <w:tc>
          <w:tcPr>
            <w:tcW w:w="1863" w:type="dxa"/>
          </w:tcPr>
          <w:p w14:paraId="0DE12002" w14:textId="77777777"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3.10</w:t>
            </w:r>
          </w:p>
        </w:tc>
        <w:tc>
          <w:tcPr>
            <w:tcW w:w="1863" w:type="dxa"/>
          </w:tcPr>
          <w:p w14:paraId="1095AF0B" w14:textId="77777777"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2.28</w:t>
            </w:r>
          </w:p>
        </w:tc>
      </w:tr>
      <w:tr w:rsidR="00B96941" w:rsidRPr="00B96941" w14:paraId="5EC61C72" w14:textId="77777777" w:rsidTr="00B96941">
        <w:tc>
          <w:tcPr>
            <w:tcW w:w="763" w:type="dxa"/>
          </w:tcPr>
          <w:p w14:paraId="27D7A00E"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6</w:t>
            </w:r>
          </w:p>
        </w:tc>
        <w:tc>
          <w:tcPr>
            <w:tcW w:w="3224" w:type="dxa"/>
          </w:tcPr>
          <w:p w14:paraId="162404C4"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Grain yield/ear head (g)</w:t>
            </w:r>
          </w:p>
        </w:tc>
        <w:tc>
          <w:tcPr>
            <w:tcW w:w="1863" w:type="dxa"/>
          </w:tcPr>
          <w:p w14:paraId="7ED79835" w14:textId="77777777"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10.47</w:t>
            </w:r>
          </w:p>
        </w:tc>
        <w:tc>
          <w:tcPr>
            <w:tcW w:w="1863" w:type="dxa"/>
          </w:tcPr>
          <w:p w14:paraId="2FF7349F" w14:textId="77777777"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13.54</w:t>
            </w:r>
          </w:p>
        </w:tc>
        <w:tc>
          <w:tcPr>
            <w:tcW w:w="1863" w:type="dxa"/>
          </w:tcPr>
          <w:p w14:paraId="39AA8BE8" w14:textId="77777777" w:rsidR="00B96941" w:rsidRPr="00B96941" w:rsidRDefault="00B96941" w:rsidP="00380D9E">
            <w:pPr>
              <w:jc w:val="center"/>
              <w:rPr>
                <w:rFonts w:ascii="Times New Roman" w:hAnsi="Times New Roman"/>
                <w:bCs/>
                <w:color w:val="333333"/>
                <w:sz w:val="24"/>
                <w:szCs w:val="24"/>
              </w:rPr>
            </w:pPr>
            <w:r w:rsidRPr="00B96941">
              <w:rPr>
                <w:rFonts w:ascii="Times New Roman" w:hAnsi="Times New Roman"/>
                <w:bCs/>
                <w:color w:val="333333"/>
                <w:sz w:val="24"/>
                <w:szCs w:val="24"/>
              </w:rPr>
              <w:t>8.28</w:t>
            </w:r>
          </w:p>
        </w:tc>
      </w:tr>
      <w:tr w:rsidR="00B96941" w:rsidRPr="00B96941" w14:paraId="547BB8C6" w14:textId="77777777" w:rsidTr="00B96941">
        <w:tc>
          <w:tcPr>
            <w:tcW w:w="763" w:type="dxa"/>
          </w:tcPr>
          <w:p w14:paraId="713E2118"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7</w:t>
            </w:r>
          </w:p>
        </w:tc>
        <w:tc>
          <w:tcPr>
            <w:tcW w:w="3224" w:type="dxa"/>
          </w:tcPr>
          <w:p w14:paraId="77889432"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Grain yield/plant (g)</w:t>
            </w:r>
          </w:p>
        </w:tc>
        <w:tc>
          <w:tcPr>
            <w:tcW w:w="1863" w:type="dxa"/>
          </w:tcPr>
          <w:p w14:paraId="4DAA3361"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17.12</w:t>
            </w:r>
          </w:p>
        </w:tc>
        <w:tc>
          <w:tcPr>
            <w:tcW w:w="1863" w:type="dxa"/>
          </w:tcPr>
          <w:p w14:paraId="1581FBC3"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21.43</w:t>
            </w:r>
          </w:p>
        </w:tc>
        <w:tc>
          <w:tcPr>
            <w:tcW w:w="1863" w:type="dxa"/>
          </w:tcPr>
          <w:p w14:paraId="36A4346B"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13.23</w:t>
            </w:r>
          </w:p>
        </w:tc>
      </w:tr>
      <w:tr w:rsidR="00B96941" w:rsidRPr="00B96941" w14:paraId="54D7B34A" w14:textId="77777777" w:rsidTr="00B96941">
        <w:tc>
          <w:tcPr>
            <w:tcW w:w="763" w:type="dxa"/>
          </w:tcPr>
          <w:p w14:paraId="296C5DD8"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8</w:t>
            </w:r>
          </w:p>
        </w:tc>
        <w:tc>
          <w:tcPr>
            <w:tcW w:w="3224" w:type="dxa"/>
          </w:tcPr>
          <w:p w14:paraId="3D59001C"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Grain yield/plot (kg)</w:t>
            </w:r>
          </w:p>
        </w:tc>
        <w:tc>
          <w:tcPr>
            <w:tcW w:w="1863" w:type="dxa"/>
          </w:tcPr>
          <w:p w14:paraId="1A660771"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4.08</w:t>
            </w:r>
          </w:p>
        </w:tc>
        <w:tc>
          <w:tcPr>
            <w:tcW w:w="1863" w:type="dxa"/>
          </w:tcPr>
          <w:p w14:paraId="573848A6"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5.13</w:t>
            </w:r>
          </w:p>
        </w:tc>
        <w:tc>
          <w:tcPr>
            <w:tcW w:w="1863" w:type="dxa"/>
          </w:tcPr>
          <w:p w14:paraId="2547F6E7"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3.17</w:t>
            </w:r>
          </w:p>
        </w:tc>
      </w:tr>
      <w:tr w:rsidR="00B96941" w:rsidRPr="00B96941" w14:paraId="40AADB1B" w14:textId="77777777" w:rsidTr="00B96941">
        <w:tc>
          <w:tcPr>
            <w:tcW w:w="763" w:type="dxa"/>
          </w:tcPr>
          <w:p w14:paraId="720600A3"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9</w:t>
            </w:r>
          </w:p>
        </w:tc>
        <w:tc>
          <w:tcPr>
            <w:tcW w:w="3224" w:type="dxa"/>
          </w:tcPr>
          <w:p w14:paraId="6B53567D"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Grain yield/ha (q)</w:t>
            </w:r>
          </w:p>
        </w:tc>
        <w:tc>
          <w:tcPr>
            <w:tcW w:w="1863" w:type="dxa"/>
          </w:tcPr>
          <w:p w14:paraId="7729DB30"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25.19</w:t>
            </w:r>
          </w:p>
        </w:tc>
        <w:tc>
          <w:tcPr>
            <w:tcW w:w="1863" w:type="dxa"/>
          </w:tcPr>
          <w:p w14:paraId="1BCAC24A"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31.68</w:t>
            </w:r>
          </w:p>
        </w:tc>
        <w:tc>
          <w:tcPr>
            <w:tcW w:w="1863" w:type="dxa"/>
          </w:tcPr>
          <w:p w14:paraId="4C8C627B"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19.60</w:t>
            </w:r>
          </w:p>
        </w:tc>
      </w:tr>
      <w:tr w:rsidR="00B96941" w:rsidRPr="00B96941" w14:paraId="39C05872" w14:textId="77777777" w:rsidTr="00B96941">
        <w:tc>
          <w:tcPr>
            <w:tcW w:w="763" w:type="dxa"/>
          </w:tcPr>
          <w:p w14:paraId="75A46D27"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10</w:t>
            </w:r>
          </w:p>
        </w:tc>
        <w:tc>
          <w:tcPr>
            <w:tcW w:w="3224" w:type="dxa"/>
          </w:tcPr>
          <w:p w14:paraId="3FFC62E9"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Biological yield/plot (kg)</w:t>
            </w:r>
          </w:p>
        </w:tc>
        <w:tc>
          <w:tcPr>
            <w:tcW w:w="1863" w:type="dxa"/>
          </w:tcPr>
          <w:p w14:paraId="506B544B"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23.06</w:t>
            </w:r>
          </w:p>
        </w:tc>
        <w:tc>
          <w:tcPr>
            <w:tcW w:w="1863" w:type="dxa"/>
          </w:tcPr>
          <w:p w14:paraId="408D9E4F"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22.02</w:t>
            </w:r>
          </w:p>
        </w:tc>
        <w:tc>
          <w:tcPr>
            <w:tcW w:w="1863" w:type="dxa"/>
          </w:tcPr>
          <w:p w14:paraId="13FF071B"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18.22</w:t>
            </w:r>
          </w:p>
        </w:tc>
      </w:tr>
      <w:tr w:rsidR="00B96941" w:rsidRPr="00B96941" w14:paraId="2E347691" w14:textId="77777777" w:rsidTr="00B96941">
        <w:tc>
          <w:tcPr>
            <w:tcW w:w="763" w:type="dxa"/>
          </w:tcPr>
          <w:p w14:paraId="230DEBC0"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11</w:t>
            </w:r>
          </w:p>
        </w:tc>
        <w:tc>
          <w:tcPr>
            <w:tcW w:w="3224" w:type="dxa"/>
          </w:tcPr>
          <w:p w14:paraId="6819F286"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Harvest Index (%)</w:t>
            </w:r>
          </w:p>
        </w:tc>
        <w:tc>
          <w:tcPr>
            <w:tcW w:w="1863" w:type="dxa"/>
          </w:tcPr>
          <w:p w14:paraId="4679ED59"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17.82</w:t>
            </w:r>
          </w:p>
        </w:tc>
        <w:tc>
          <w:tcPr>
            <w:tcW w:w="1863" w:type="dxa"/>
          </w:tcPr>
          <w:p w14:paraId="4E935409"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23.45</w:t>
            </w:r>
          </w:p>
        </w:tc>
        <w:tc>
          <w:tcPr>
            <w:tcW w:w="1863" w:type="dxa"/>
          </w:tcPr>
          <w:p w14:paraId="050BBBE8"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17.48</w:t>
            </w:r>
          </w:p>
        </w:tc>
      </w:tr>
      <w:tr w:rsidR="00B96941" w:rsidRPr="00B96941" w14:paraId="2F5311C8" w14:textId="77777777" w:rsidTr="00B96941">
        <w:tc>
          <w:tcPr>
            <w:tcW w:w="763" w:type="dxa"/>
          </w:tcPr>
          <w:p w14:paraId="2DB576DD"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bCs/>
                <w:sz w:val="24"/>
                <w:szCs w:val="24"/>
              </w:rPr>
              <w:t>12</w:t>
            </w:r>
          </w:p>
        </w:tc>
        <w:tc>
          <w:tcPr>
            <w:tcW w:w="3224" w:type="dxa"/>
          </w:tcPr>
          <w:p w14:paraId="259DBC20" w14:textId="77777777" w:rsidR="00B96941" w:rsidRPr="00B96941" w:rsidRDefault="00B96941" w:rsidP="00380D9E">
            <w:pPr>
              <w:spacing w:before="100" w:beforeAutospacing="1" w:after="100" w:afterAutospacing="1" w:line="360" w:lineRule="auto"/>
              <w:outlineLvl w:val="1"/>
              <w:rPr>
                <w:rFonts w:ascii="Times New Roman" w:eastAsia="Times New Roman" w:hAnsi="Times New Roman"/>
                <w:bCs/>
                <w:sz w:val="24"/>
                <w:szCs w:val="24"/>
              </w:rPr>
            </w:pPr>
            <w:r w:rsidRPr="00B96941">
              <w:rPr>
                <w:rFonts w:ascii="Times New Roman" w:eastAsia="Times New Roman" w:hAnsi="Times New Roman"/>
                <w:sz w:val="24"/>
                <w:szCs w:val="24"/>
              </w:rPr>
              <w:t>Test weight (g)</w:t>
            </w:r>
          </w:p>
        </w:tc>
        <w:tc>
          <w:tcPr>
            <w:tcW w:w="1863" w:type="dxa"/>
          </w:tcPr>
          <w:p w14:paraId="2F46E82D"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8.10</w:t>
            </w:r>
          </w:p>
        </w:tc>
        <w:tc>
          <w:tcPr>
            <w:tcW w:w="1863" w:type="dxa"/>
          </w:tcPr>
          <w:p w14:paraId="4E45C3F0"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8.19</w:t>
            </w:r>
          </w:p>
        </w:tc>
        <w:tc>
          <w:tcPr>
            <w:tcW w:w="1863" w:type="dxa"/>
          </w:tcPr>
          <w:p w14:paraId="657AB3DD" w14:textId="77777777" w:rsidR="00B96941" w:rsidRPr="00B96941" w:rsidRDefault="00B96941" w:rsidP="00380D9E">
            <w:pPr>
              <w:jc w:val="center"/>
              <w:rPr>
                <w:rFonts w:ascii="Times New Roman" w:hAnsi="Times New Roman" w:cs="Times New Roman"/>
                <w:bCs/>
                <w:sz w:val="24"/>
                <w:szCs w:val="24"/>
              </w:rPr>
            </w:pPr>
            <w:r w:rsidRPr="00B96941">
              <w:rPr>
                <w:rFonts w:ascii="Times New Roman" w:hAnsi="Times New Roman" w:cs="Times New Roman"/>
                <w:bCs/>
                <w:sz w:val="24"/>
                <w:szCs w:val="24"/>
              </w:rPr>
              <w:t>6.39</w:t>
            </w:r>
          </w:p>
        </w:tc>
      </w:tr>
    </w:tbl>
    <w:p w14:paraId="20DE0019" w14:textId="77777777" w:rsidR="00EE0943" w:rsidRDefault="00EE0943" w:rsidP="004E548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Stability analysis </w:t>
      </w:r>
    </w:p>
    <w:p w14:paraId="7FB67BC5" w14:textId="195F314A" w:rsidR="00D87226" w:rsidRPr="00D87226" w:rsidRDefault="00D87226" w:rsidP="004E5480">
      <w:pPr>
        <w:pStyle w:val="Ttulo3"/>
        <w:spacing w:before="0" w:beforeAutospacing="0" w:after="0" w:afterAutospacing="0"/>
        <w:jc w:val="both"/>
        <w:rPr>
          <w:b w:val="0"/>
          <w:sz w:val="24"/>
          <w:szCs w:val="24"/>
        </w:rPr>
      </w:pPr>
      <w:r w:rsidRPr="00D87226">
        <w:rPr>
          <w:rStyle w:val="Textoennegrita"/>
          <w:b/>
          <w:sz w:val="24"/>
          <w:szCs w:val="24"/>
        </w:rPr>
        <w:t>Days to 50 per cent</w:t>
      </w:r>
      <w:del w:id="19" w:author="Autor">
        <w:r w:rsidRPr="00D87226" w:rsidDel="003D2E68">
          <w:rPr>
            <w:rStyle w:val="Textoennegrita"/>
            <w:b/>
            <w:sz w:val="24"/>
            <w:szCs w:val="24"/>
          </w:rPr>
          <w:delText xml:space="preserve"> </w:delText>
        </w:r>
      </w:del>
      <w:r w:rsidRPr="00D87226">
        <w:rPr>
          <w:rStyle w:val="Textoennegrita"/>
          <w:b/>
          <w:sz w:val="24"/>
          <w:szCs w:val="24"/>
        </w:rPr>
        <w:t xml:space="preserve"> Flowering</w:t>
      </w:r>
    </w:p>
    <w:p w14:paraId="16B739B8" w14:textId="77777777" w:rsidR="00D87226" w:rsidRPr="001F0571" w:rsidRDefault="00D87226" w:rsidP="004E5480">
      <w:pPr>
        <w:pStyle w:val="NormalWeb"/>
        <w:spacing w:before="0" w:beforeAutospacing="0" w:after="0" w:afterAutospacing="0" w:line="360" w:lineRule="auto"/>
        <w:ind w:firstLine="720"/>
        <w:jc w:val="both"/>
      </w:pPr>
      <w:r w:rsidRPr="001F0571">
        <w:t>The results showed that earliness and stability were best exhibited by Shriram 8866</w:t>
      </w:r>
      <w:r>
        <w:t>, 86M94 and PA9180,</w:t>
      </w:r>
      <w:r w:rsidRPr="001F0571">
        <w:t xml:space="preserve"> having near-unity regression and non-significant deviation. Earliness is advantageous in arid regions to escape terminal drought and heat stress. These results are consistent with </w:t>
      </w:r>
      <w:proofErr w:type="spellStart"/>
      <w:r w:rsidRPr="001F0571">
        <w:t>Anarse</w:t>
      </w:r>
      <w:proofErr w:type="spellEnd"/>
      <w:r w:rsidRPr="001F0571">
        <w:t xml:space="preserve"> </w:t>
      </w:r>
      <w:r w:rsidRPr="006D4E9F">
        <w:rPr>
          <w:i/>
        </w:rPr>
        <w:t>et al</w:t>
      </w:r>
      <w:r>
        <w:t>,</w:t>
      </w:r>
      <w:r w:rsidRPr="001F0571">
        <w:t xml:space="preserve"> (2002) and Singh </w:t>
      </w:r>
      <w:r w:rsidRPr="006D4E9F">
        <w:rPr>
          <w:i/>
        </w:rPr>
        <w:t>et al</w:t>
      </w:r>
      <w:r>
        <w:t>,</w:t>
      </w:r>
      <w:r w:rsidRPr="001F0571">
        <w:t xml:space="preserve"> (2015), who reported that genotypes with stable flowering are crucial in drought-prone ecologies.</w:t>
      </w:r>
    </w:p>
    <w:p w14:paraId="0E2DF2C8" w14:textId="77777777" w:rsidR="00D87226" w:rsidRPr="00D87226" w:rsidRDefault="00D87226" w:rsidP="004E5480">
      <w:pPr>
        <w:pStyle w:val="Ttulo3"/>
        <w:spacing w:before="0" w:beforeAutospacing="0" w:after="0" w:afterAutospacing="0"/>
        <w:jc w:val="both"/>
        <w:rPr>
          <w:b w:val="0"/>
          <w:sz w:val="24"/>
          <w:szCs w:val="24"/>
        </w:rPr>
      </w:pPr>
      <w:r w:rsidRPr="00D87226">
        <w:rPr>
          <w:rStyle w:val="Textoennegrita"/>
          <w:b/>
        </w:rPr>
        <w:t>Plant height</w:t>
      </w:r>
      <w:r w:rsidRPr="00D87226">
        <w:rPr>
          <w:rStyle w:val="Textoennegrita"/>
          <w:b/>
          <w:sz w:val="24"/>
          <w:szCs w:val="24"/>
        </w:rPr>
        <w:t xml:space="preserve"> </w:t>
      </w:r>
      <w:r w:rsidRPr="00D87226">
        <w:rPr>
          <w:rStyle w:val="Textoennegrita"/>
          <w:b/>
          <w:color w:val="000000" w:themeColor="text1"/>
          <w:sz w:val="24"/>
          <w:szCs w:val="24"/>
        </w:rPr>
        <w:t>(cm)</w:t>
      </w:r>
      <w:r w:rsidRPr="00D87226">
        <w:rPr>
          <w:rStyle w:val="Textoennegrita"/>
          <w:b/>
        </w:rPr>
        <w:t xml:space="preserve"> and number of tillers per plant</w:t>
      </w:r>
    </w:p>
    <w:p w14:paraId="13C79935" w14:textId="77777777" w:rsidR="00D87226" w:rsidRPr="001F0571" w:rsidRDefault="00D87226" w:rsidP="004E5480">
      <w:pPr>
        <w:pStyle w:val="NormalWeb"/>
        <w:spacing w:before="0" w:beforeAutospacing="0" w:after="0" w:afterAutospacing="0" w:line="360" w:lineRule="auto"/>
        <w:ind w:firstLine="720"/>
        <w:jc w:val="both"/>
      </w:pPr>
      <w:r w:rsidRPr="001F0571">
        <w:t>Ta</w:t>
      </w:r>
      <w:r>
        <w:t>ll hybrids such as Shriram8191</w:t>
      </w:r>
      <w:r w:rsidRPr="001F0571">
        <w:t xml:space="preserve"> and KPH6288 thrived in favorable environments (E</w:t>
      </w:r>
      <w:r w:rsidRPr="009E2999">
        <w:rPr>
          <w:vertAlign w:val="subscript"/>
        </w:rPr>
        <w:t>1</w:t>
      </w:r>
      <w:r w:rsidRPr="001F0571">
        <w:t xml:space="preserve"> and E</w:t>
      </w:r>
      <w:r w:rsidRPr="009E2999">
        <w:rPr>
          <w:vertAlign w:val="subscript"/>
        </w:rPr>
        <w:t>2</w:t>
      </w:r>
      <w:r w:rsidRPr="001F0571">
        <w:t>), while stable height expression was observed in</w:t>
      </w:r>
      <w:r>
        <w:t xml:space="preserve"> 86M90, 86M94</w:t>
      </w:r>
      <w:r w:rsidRPr="001F0571">
        <w:t xml:space="preserve"> NBH07 and PA9180. Tillering ability, however, was severely restricted in E</w:t>
      </w:r>
      <w:r w:rsidRPr="004D76E5">
        <w:rPr>
          <w:vertAlign w:val="subscript"/>
        </w:rPr>
        <w:t>3</w:t>
      </w:r>
      <w:r w:rsidRPr="001F0571">
        <w:t xml:space="preserve">, but hybrids like </w:t>
      </w:r>
      <w:r>
        <w:t xml:space="preserve">86M90, 86M94, and PA9180 showed wider adaptability while </w:t>
      </w:r>
      <w:r w:rsidRPr="001F0571">
        <w:t>HT4252</w:t>
      </w:r>
      <w:r>
        <w:t>,</w:t>
      </w:r>
      <w:r w:rsidRPr="001F0571">
        <w:t xml:space="preserve"> US7711 </w:t>
      </w:r>
      <w:r>
        <w:t>showed marginal stability</w:t>
      </w:r>
      <w:r w:rsidRPr="001F0571">
        <w:t xml:space="preserve"> These findings agree with </w:t>
      </w:r>
      <w:proofErr w:type="spellStart"/>
      <w:r w:rsidRPr="001F0571">
        <w:t>Pethani</w:t>
      </w:r>
      <w:proofErr w:type="spellEnd"/>
      <w:r w:rsidRPr="001F0571">
        <w:t xml:space="preserve"> (1993), who emphasized the importance of linear components in productive tillers and plant height.</w:t>
      </w:r>
    </w:p>
    <w:p w14:paraId="6B4D42B8" w14:textId="77777777" w:rsidR="00D87226" w:rsidRPr="00D87226" w:rsidRDefault="00D87226" w:rsidP="004E5480">
      <w:pPr>
        <w:pStyle w:val="Ttulo3"/>
        <w:spacing w:before="0" w:beforeAutospacing="0" w:after="0" w:afterAutospacing="0"/>
        <w:jc w:val="both"/>
        <w:rPr>
          <w:b w:val="0"/>
        </w:rPr>
      </w:pPr>
      <w:r w:rsidRPr="00D87226">
        <w:rPr>
          <w:rStyle w:val="Textoennegrita"/>
          <w:b/>
        </w:rPr>
        <w:t xml:space="preserve">Ear head length (cm) and ear head girth (cm) </w:t>
      </w:r>
    </w:p>
    <w:p w14:paraId="0E057D17" w14:textId="77777777" w:rsidR="00D87226" w:rsidRPr="001F0571" w:rsidRDefault="00D87226" w:rsidP="004E5480">
      <w:pPr>
        <w:pStyle w:val="NormalWeb"/>
        <w:spacing w:before="0" w:beforeAutospacing="0" w:after="0" w:afterAutospacing="0" w:line="360" w:lineRule="auto"/>
        <w:ind w:firstLine="720"/>
        <w:jc w:val="both"/>
      </w:pPr>
      <w:r w:rsidRPr="001F0571">
        <w:lastRenderedPageBreak/>
        <w:t xml:space="preserve">Ear traits are vital indicators of yield potential. </w:t>
      </w:r>
      <w:r>
        <w:t xml:space="preserve">Hybrids 86M90, 86M94 and </w:t>
      </w:r>
      <w:r w:rsidRPr="001F0571">
        <w:t>PA9180</w:t>
      </w:r>
      <w:r>
        <w:t xml:space="preserve"> showed responsiveness to </w:t>
      </w:r>
      <w:proofErr w:type="spellStart"/>
      <w:r>
        <w:t>favourable</w:t>
      </w:r>
      <w:proofErr w:type="spellEnd"/>
      <w:r>
        <w:t xml:space="preserve"> environment whereas, Shriram 8182 and US 7711 indicating average stability for ear head length (cm). Hybrids86M90, 86M94 showed suitability for </w:t>
      </w:r>
      <w:proofErr w:type="spellStart"/>
      <w:r>
        <w:t>favourable</w:t>
      </w:r>
      <w:proofErr w:type="spellEnd"/>
      <w:r>
        <w:t xml:space="preserve"> environment while hybrids Shriram 8860, KPH6288 and Shriram 8191 were stable for ear head girth (cm)</w:t>
      </w:r>
      <w:r w:rsidRPr="001F0571">
        <w:t xml:space="preserve">. These results align with Karale </w:t>
      </w:r>
      <w:r w:rsidRPr="006D4E9F">
        <w:rPr>
          <w:i/>
        </w:rPr>
        <w:t>et al</w:t>
      </w:r>
      <w:r w:rsidRPr="001F0571">
        <w:t xml:space="preserve">. (1997) and </w:t>
      </w:r>
      <w:proofErr w:type="spellStart"/>
      <w:r w:rsidRPr="001F0571">
        <w:t>Chirkute</w:t>
      </w:r>
      <w:proofErr w:type="spellEnd"/>
      <w:r w:rsidRPr="001F0571">
        <w:t xml:space="preserve"> </w:t>
      </w:r>
      <w:r w:rsidRPr="006D4E9F">
        <w:rPr>
          <w:i/>
        </w:rPr>
        <w:t>et al</w:t>
      </w:r>
      <w:r w:rsidRPr="001F0571">
        <w:t>. (2003), who found both linear and non-linear components significant for panicle traits.</w:t>
      </w:r>
    </w:p>
    <w:p w14:paraId="039C92BB" w14:textId="77777777" w:rsidR="00D87226" w:rsidRPr="00D87226" w:rsidRDefault="00D87226" w:rsidP="004E5480">
      <w:pPr>
        <w:pStyle w:val="Ttulo3"/>
        <w:spacing w:before="0" w:beforeAutospacing="0" w:after="0" w:afterAutospacing="0"/>
        <w:jc w:val="both"/>
        <w:rPr>
          <w:b w:val="0"/>
          <w:sz w:val="24"/>
          <w:szCs w:val="24"/>
        </w:rPr>
      </w:pPr>
      <w:r w:rsidRPr="00D87226">
        <w:rPr>
          <w:rStyle w:val="Textoennegrita"/>
          <w:b/>
          <w:sz w:val="24"/>
          <w:szCs w:val="24"/>
        </w:rPr>
        <w:t>Grain yield, yield components and test weight</w:t>
      </w:r>
    </w:p>
    <w:p w14:paraId="28B5CC54" w14:textId="7FF3D6AF" w:rsidR="00D87226" w:rsidRPr="001F0571" w:rsidRDefault="00D87226" w:rsidP="004E5480">
      <w:pPr>
        <w:pStyle w:val="NormalWeb"/>
        <w:spacing w:before="0" w:beforeAutospacing="0" w:after="0" w:afterAutospacing="0" w:line="360" w:lineRule="auto"/>
        <w:ind w:firstLine="720"/>
        <w:jc w:val="both"/>
      </w:pPr>
      <w:r w:rsidRPr="001F0571">
        <w:t xml:space="preserve">Grain yield, being a complex trait, was highly influenced by environmental conditions. Among the hybrids, </w:t>
      </w:r>
      <w:r w:rsidRPr="00D87226">
        <w:rPr>
          <w:rStyle w:val="Textoennegrita"/>
          <w:b w:val="0"/>
        </w:rPr>
        <w:t>86M94</w:t>
      </w:r>
      <w:r w:rsidRPr="001F0571">
        <w:t xml:space="preserve"> recorded the highest mean yield</w:t>
      </w:r>
      <w:r w:rsidR="000F3E5F">
        <w:t xml:space="preserve"> followed by 86M90</w:t>
      </w:r>
      <w:r w:rsidRPr="001F0571">
        <w:t xml:space="preserve"> across</w:t>
      </w:r>
      <w:r w:rsidR="000F3E5F">
        <w:t xml:space="preserve"> the</w:t>
      </w:r>
      <w:r w:rsidRPr="001F0571">
        <w:t xml:space="preserve"> environments but showed instability due to significant deviations, reflecting its responsiveness to favorable conditions rather than wide adaptability</w:t>
      </w:r>
      <w:del w:id="20" w:author="Autor">
        <w:r w:rsidRPr="001F0571" w:rsidDel="00E507C3">
          <w:delText>.</w:delText>
        </w:r>
      </w:del>
      <w:r>
        <w:t xml:space="preserve">. </w:t>
      </w:r>
      <w:r w:rsidRPr="001F0571">
        <w:t>In contrast, hybrids such as</w:t>
      </w:r>
      <w:r>
        <w:t xml:space="preserve"> Shriram 8860,</w:t>
      </w:r>
      <w:r w:rsidRPr="001F0571">
        <w:t xml:space="preserve"> </w:t>
      </w:r>
      <w:r w:rsidRPr="00D87226">
        <w:rPr>
          <w:rStyle w:val="Textoennegrita"/>
          <w:b w:val="0"/>
        </w:rPr>
        <w:t>MP7878, US7711</w:t>
      </w:r>
      <w:r>
        <w:rPr>
          <w:rStyle w:val="Textoennegrita"/>
        </w:rPr>
        <w:t>,</w:t>
      </w:r>
      <w:del w:id="21" w:author="Autor">
        <w:r w:rsidDel="00E507C3">
          <w:rPr>
            <w:rStyle w:val="Textoennegrita"/>
          </w:rPr>
          <w:delText xml:space="preserve"> </w:delText>
        </w:r>
      </w:del>
      <w:r w:rsidRPr="009E2999">
        <w:rPr>
          <w:rStyle w:val="Textoennegrita"/>
        </w:rPr>
        <w:t xml:space="preserve"> </w:t>
      </w:r>
      <w:r w:rsidRPr="00D87226">
        <w:rPr>
          <w:rStyle w:val="Textoennegrita"/>
          <w:b w:val="0"/>
        </w:rPr>
        <w:t>RHB173and NBH07</w:t>
      </w:r>
      <w:r w:rsidRPr="001F0571">
        <w:t xml:space="preserve"> exhibited stability across environments, with regression values close to unity and low deviations, making them dependable choices for general cultivation.</w:t>
      </w:r>
    </w:p>
    <w:p w14:paraId="616C756D" w14:textId="77777777" w:rsidR="00D87226" w:rsidRPr="006D4E9F" w:rsidRDefault="00D87226" w:rsidP="004E5480">
      <w:pPr>
        <w:pStyle w:val="NormalWeb"/>
        <w:spacing w:before="0" w:beforeAutospacing="0" w:after="0" w:afterAutospacing="0" w:line="360" w:lineRule="auto"/>
        <w:ind w:firstLine="720"/>
        <w:jc w:val="both"/>
      </w:pPr>
      <w:r w:rsidRPr="006D4E9F">
        <w:t xml:space="preserve">These results corroborate the findings of Shinde </w:t>
      </w:r>
      <w:r w:rsidRPr="006D4E9F">
        <w:rPr>
          <w:i/>
        </w:rPr>
        <w:t>et al</w:t>
      </w:r>
      <w:r w:rsidRPr="006D4E9F">
        <w:t xml:space="preserve">. (2002) and Patil </w:t>
      </w:r>
      <w:r w:rsidRPr="006D4E9F">
        <w:rPr>
          <w:i/>
        </w:rPr>
        <w:t>et al</w:t>
      </w:r>
      <w:r w:rsidRPr="006D4E9F">
        <w:t xml:space="preserve">. (2014), who also identified hybrids with wide adaptability using stability parameters. Similarly, Virk </w:t>
      </w:r>
      <w:r w:rsidRPr="006D4E9F">
        <w:rPr>
          <w:i/>
        </w:rPr>
        <w:t>et al</w:t>
      </w:r>
      <w:r w:rsidRPr="006D4E9F">
        <w:t xml:space="preserve">. (1984) and Ugale </w:t>
      </w:r>
      <w:r w:rsidRPr="006D4E9F">
        <w:rPr>
          <w:i/>
        </w:rPr>
        <w:t>et al</w:t>
      </w:r>
      <w:r w:rsidRPr="006D4E9F">
        <w:t>. (1993) highlighted the role of stability analysis in selecting high-yielding but predictable hybrids. On the other hand, Lin and Binns (1988) and Witcombe (1988) questioned the validity of stability estimates based on regression alone, suggesting that deviation components may not always represent true stability, particularly when disease or biotic stresses are involved.</w:t>
      </w:r>
    </w:p>
    <w:p w14:paraId="18E1B84F" w14:textId="77777777" w:rsidR="00D87226" w:rsidRPr="001F0571" w:rsidRDefault="00D87226" w:rsidP="004E5480">
      <w:pPr>
        <w:pStyle w:val="NormalWeb"/>
        <w:spacing w:before="0" w:beforeAutospacing="0" w:after="0" w:afterAutospacing="0" w:line="360" w:lineRule="auto"/>
        <w:ind w:firstLine="720"/>
        <w:jc w:val="both"/>
      </w:pPr>
      <w:r w:rsidRPr="001F0571">
        <w:t xml:space="preserve">Stable performance for yield per ear head was observed in MP7878 and PA9180, whereas 86M94 </w:t>
      </w:r>
      <w:r>
        <w:t xml:space="preserve">and 86M90 </w:t>
      </w:r>
      <w:r w:rsidRPr="001F0571">
        <w:t xml:space="preserve">showed superior means but lacked stability. Test weight was stable in HT4252, PA9180, and NBH07, indicating their reliability for bold seed production. Similar observations were made by </w:t>
      </w:r>
      <w:proofErr w:type="spellStart"/>
      <w:r w:rsidRPr="001F0571">
        <w:t>Bachkar</w:t>
      </w:r>
      <w:proofErr w:type="spellEnd"/>
      <w:r w:rsidRPr="001F0571">
        <w:t xml:space="preserve"> </w:t>
      </w:r>
      <w:r w:rsidRPr="006D4E9F">
        <w:rPr>
          <w:i/>
        </w:rPr>
        <w:t>et al</w:t>
      </w:r>
      <w:r w:rsidRPr="001F0571">
        <w:t xml:space="preserve">. (2014) and Patel </w:t>
      </w:r>
      <w:r w:rsidRPr="006D4E9F">
        <w:rPr>
          <w:i/>
        </w:rPr>
        <w:t>et al</w:t>
      </w:r>
      <w:r w:rsidRPr="001F0571">
        <w:t>. (2015).</w:t>
      </w:r>
    </w:p>
    <w:p w14:paraId="26685CC8" w14:textId="77777777" w:rsidR="00D87226" w:rsidRPr="00D87226" w:rsidRDefault="00D87226" w:rsidP="004E5480">
      <w:pPr>
        <w:pStyle w:val="Ttulo3"/>
        <w:spacing w:before="0" w:beforeAutospacing="0" w:after="0" w:afterAutospacing="0"/>
        <w:jc w:val="both"/>
        <w:rPr>
          <w:b w:val="0"/>
          <w:sz w:val="24"/>
          <w:szCs w:val="24"/>
        </w:rPr>
      </w:pPr>
      <w:r w:rsidRPr="00D87226">
        <w:rPr>
          <w:rStyle w:val="Textoennegrita"/>
          <w:b/>
        </w:rPr>
        <w:t>Harvest index and biological yield</w:t>
      </w:r>
    </w:p>
    <w:p w14:paraId="0CBC3356" w14:textId="77777777" w:rsidR="00D87226" w:rsidRPr="001F0571" w:rsidRDefault="00D87226" w:rsidP="004E5480">
      <w:pPr>
        <w:pStyle w:val="NormalWeb"/>
        <w:spacing w:before="0" w:beforeAutospacing="0" w:after="0" w:afterAutospacing="0" w:line="360" w:lineRule="auto"/>
        <w:ind w:firstLine="720"/>
        <w:jc w:val="both"/>
      </w:pPr>
      <w:r w:rsidRPr="001F0571">
        <w:t xml:space="preserve">Biological yield was highest in MP7878, while harvest index stability was best recorded in Shriram 8860 and US7711. High harvest index reflects efficiency in partitioning assimilates towards grain. These results resonate with Pawar </w:t>
      </w:r>
      <w:r w:rsidRPr="006D4E9F">
        <w:rPr>
          <w:i/>
        </w:rPr>
        <w:t>et al</w:t>
      </w:r>
      <w:r w:rsidRPr="001F0571">
        <w:t xml:space="preserve">. (2012) and Sanyo Sara </w:t>
      </w:r>
      <w:r w:rsidRPr="006D4E9F">
        <w:rPr>
          <w:i/>
        </w:rPr>
        <w:t>et al</w:t>
      </w:r>
      <w:r w:rsidRPr="001F0571">
        <w:t>. (2021), who stressed the importance of harvest index as a stability indicator.</w:t>
      </w:r>
    </w:p>
    <w:p w14:paraId="2B0A1314" w14:textId="77777777" w:rsidR="00380D9E" w:rsidRPr="007A57B0" w:rsidRDefault="00CC742C" w:rsidP="004E5480">
      <w:pPr>
        <w:spacing w:after="0"/>
        <w:ind w:left="993" w:hanging="993"/>
        <w:rPr>
          <w:rFonts w:ascii="Times New Roman" w:hAnsi="Times New Roman" w:cs="Times New Roman"/>
          <w:b/>
          <w:sz w:val="24"/>
          <w:szCs w:val="24"/>
        </w:rPr>
      </w:pPr>
      <w:r>
        <w:rPr>
          <w:rFonts w:ascii="Times New Roman" w:hAnsi="Times New Roman" w:cs="Times New Roman"/>
          <w:b/>
          <w:sz w:val="24"/>
          <w:szCs w:val="24"/>
        </w:rPr>
        <w:t>Table 4.</w:t>
      </w:r>
      <w:r w:rsidR="00380D9E" w:rsidRPr="007A57B0">
        <w:rPr>
          <w:rFonts w:ascii="Times New Roman" w:hAnsi="Times New Roman" w:cs="Times New Roman"/>
          <w:b/>
          <w:sz w:val="24"/>
          <w:szCs w:val="24"/>
        </w:rPr>
        <w:t xml:space="preserve"> Stability parameters </w:t>
      </w:r>
      <w:r w:rsidR="00380D9E">
        <w:rPr>
          <w:rFonts w:ascii="Times New Roman" w:hAnsi="Times New Roman" w:cs="Times New Roman"/>
          <w:b/>
          <w:sz w:val="24"/>
          <w:szCs w:val="24"/>
        </w:rPr>
        <w:t xml:space="preserve">for Days to 50 % flowering, plant height (cm) and total number of tillers/plant </w:t>
      </w:r>
      <w:r w:rsidR="00380D9E" w:rsidRPr="007A57B0">
        <w:rPr>
          <w:rFonts w:ascii="Times New Roman" w:hAnsi="Times New Roman" w:cs="Times New Roman"/>
          <w:b/>
          <w:sz w:val="24"/>
          <w:szCs w:val="24"/>
        </w:rPr>
        <w:t>in pearl millet hybrids</w:t>
      </w:r>
    </w:p>
    <w:tbl>
      <w:tblPr>
        <w:tblStyle w:val="Tablaconcuadrcula"/>
        <w:tblW w:w="0" w:type="auto"/>
        <w:tblLook w:val="04A0" w:firstRow="1" w:lastRow="0" w:firstColumn="1" w:lastColumn="0" w:noHBand="0" w:noVBand="1"/>
      </w:tblPr>
      <w:tblGrid>
        <w:gridCol w:w="699"/>
        <w:gridCol w:w="1388"/>
        <w:gridCol w:w="833"/>
        <w:gridCol w:w="751"/>
        <w:gridCol w:w="751"/>
        <w:gridCol w:w="916"/>
        <w:gridCol w:w="804"/>
        <w:gridCol w:w="1096"/>
        <w:gridCol w:w="783"/>
        <w:gridCol w:w="804"/>
        <w:gridCol w:w="751"/>
      </w:tblGrid>
      <w:tr w:rsidR="00380D9E" w:rsidRPr="00CC742C" w14:paraId="630AD948" w14:textId="77777777" w:rsidTr="00380D9E">
        <w:tc>
          <w:tcPr>
            <w:tcW w:w="817" w:type="dxa"/>
            <w:vMerge w:val="restart"/>
          </w:tcPr>
          <w:p w14:paraId="3C8ABFE1" w14:textId="77777777" w:rsidR="00380D9E" w:rsidRPr="00CC742C" w:rsidRDefault="00380D9E" w:rsidP="00380D9E">
            <w:pPr>
              <w:rPr>
                <w:rFonts w:ascii="Times New Roman" w:hAnsi="Times New Roman" w:cs="Times New Roman"/>
                <w:b/>
                <w:sz w:val="20"/>
                <w:szCs w:val="20"/>
              </w:rPr>
            </w:pPr>
            <w:proofErr w:type="spellStart"/>
            <w:r w:rsidRPr="00CC742C">
              <w:rPr>
                <w:rFonts w:ascii="Times New Roman" w:hAnsi="Times New Roman" w:cs="Times New Roman"/>
                <w:b/>
                <w:sz w:val="20"/>
                <w:szCs w:val="20"/>
              </w:rPr>
              <w:lastRenderedPageBreak/>
              <w:t>S.No</w:t>
            </w:r>
            <w:proofErr w:type="spellEnd"/>
            <w:r w:rsidRPr="00CC742C">
              <w:rPr>
                <w:rFonts w:ascii="Times New Roman" w:hAnsi="Times New Roman" w:cs="Times New Roman"/>
                <w:b/>
                <w:sz w:val="20"/>
                <w:szCs w:val="20"/>
              </w:rPr>
              <w:t>.</w:t>
            </w:r>
          </w:p>
        </w:tc>
        <w:tc>
          <w:tcPr>
            <w:tcW w:w="1973" w:type="dxa"/>
            <w:vMerge w:val="restart"/>
          </w:tcPr>
          <w:p w14:paraId="31EFFDDF"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Name of genotype</w:t>
            </w:r>
          </w:p>
        </w:tc>
        <w:tc>
          <w:tcPr>
            <w:tcW w:w="3431" w:type="dxa"/>
            <w:gridSpan w:val="3"/>
          </w:tcPr>
          <w:p w14:paraId="5EEB1366"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Days to 50% flowering</w:t>
            </w:r>
          </w:p>
        </w:tc>
        <w:tc>
          <w:tcPr>
            <w:tcW w:w="3527" w:type="dxa"/>
            <w:gridSpan w:val="3"/>
          </w:tcPr>
          <w:p w14:paraId="7B542384"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Plant height (cm)</w:t>
            </w:r>
          </w:p>
        </w:tc>
        <w:tc>
          <w:tcPr>
            <w:tcW w:w="3428" w:type="dxa"/>
            <w:gridSpan w:val="3"/>
          </w:tcPr>
          <w:p w14:paraId="65E37BA2"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Total number of tillers/plant</w:t>
            </w:r>
          </w:p>
        </w:tc>
      </w:tr>
      <w:tr w:rsidR="00380D9E" w:rsidRPr="00CC742C" w14:paraId="1DAFF61B" w14:textId="77777777" w:rsidTr="00380D9E">
        <w:tc>
          <w:tcPr>
            <w:tcW w:w="817" w:type="dxa"/>
            <w:vMerge/>
          </w:tcPr>
          <w:p w14:paraId="323E7A6C" w14:textId="77777777" w:rsidR="00380D9E" w:rsidRPr="00CC742C" w:rsidRDefault="00380D9E" w:rsidP="00380D9E">
            <w:pPr>
              <w:rPr>
                <w:rFonts w:ascii="Times New Roman" w:hAnsi="Times New Roman" w:cs="Times New Roman"/>
                <w:sz w:val="20"/>
                <w:szCs w:val="20"/>
              </w:rPr>
            </w:pPr>
          </w:p>
        </w:tc>
        <w:tc>
          <w:tcPr>
            <w:tcW w:w="1973" w:type="dxa"/>
            <w:vMerge/>
          </w:tcPr>
          <w:p w14:paraId="21EB3DDB" w14:textId="77777777" w:rsidR="00380D9E" w:rsidRPr="00CC742C" w:rsidRDefault="00380D9E" w:rsidP="00380D9E">
            <w:pPr>
              <w:rPr>
                <w:rFonts w:ascii="Times New Roman" w:hAnsi="Times New Roman" w:cs="Times New Roman"/>
                <w:sz w:val="20"/>
                <w:szCs w:val="20"/>
              </w:rPr>
            </w:pPr>
          </w:p>
        </w:tc>
        <w:tc>
          <w:tcPr>
            <w:tcW w:w="1145" w:type="dxa"/>
          </w:tcPr>
          <w:p w14:paraId="58B0AC03"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43" w:type="dxa"/>
          </w:tcPr>
          <w:p w14:paraId="0CC3C470"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43" w:type="dxa"/>
          </w:tcPr>
          <w:p w14:paraId="4D53ABE4"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48" w:type="dxa"/>
          </w:tcPr>
          <w:p w14:paraId="1DF6344E"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43" w:type="dxa"/>
          </w:tcPr>
          <w:p w14:paraId="09414C16"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236" w:type="dxa"/>
          </w:tcPr>
          <w:p w14:paraId="2910A0DD"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42" w:type="dxa"/>
          </w:tcPr>
          <w:p w14:paraId="7DF812F3"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43" w:type="dxa"/>
          </w:tcPr>
          <w:p w14:paraId="30FBFE39"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43" w:type="dxa"/>
          </w:tcPr>
          <w:p w14:paraId="4E54939E"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r>
      <w:tr w:rsidR="00380D9E" w:rsidRPr="00CC742C" w14:paraId="6C9BAE82" w14:textId="77777777" w:rsidTr="00380D9E">
        <w:tc>
          <w:tcPr>
            <w:tcW w:w="817" w:type="dxa"/>
          </w:tcPr>
          <w:p w14:paraId="02813E42"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w:t>
            </w:r>
          </w:p>
        </w:tc>
        <w:tc>
          <w:tcPr>
            <w:tcW w:w="1973" w:type="dxa"/>
            <w:vAlign w:val="center"/>
          </w:tcPr>
          <w:p w14:paraId="333E124A"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86M90</w:t>
            </w:r>
          </w:p>
        </w:tc>
        <w:tc>
          <w:tcPr>
            <w:tcW w:w="1145" w:type="dxa"/>
            <w:vAlign w:val="center"/>
          </w:tcPr>
          <w:p w14:paraId="6F50701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48.667</w:t>
            </w:r>
          </w:p>
        </w:tc>
        <w:tc>
          <w:tcPr>
            <w:tcW w:w="1143" w:type="dxa"/>
            <w:vAlign w:val="center"/>
          </w:tcPr>
          <w:p w14:paraId="7BE8C63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0.843</w:t>
            </w:r>
          </w:p>
        </w:tc>
        <w:tc>
          <w:tcPr>
            <w:tcW w:w="1143" w:type="dxa"/>
            <w:vAlign w:val="center"/>
          </w:tcPr>
          <w:p w14:paraId="2C0A390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1.186</w:t>
            </w:r>
          </w:p>
        </w:tc>
        <w:tc>
          <w:tcPr>
            <w:tcW w:w="1148" w:type="dxa"/>
            <w:vAlign w:val="center"/>
          </w:tcPr>
          <w:p w14:paraId="1F3A88C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217.556</w:t>
            </w:r>
          </w:p>
        </w:tc>
        <w:tc>
          <w:tcPr>
            <w:tcW w:w="1143" w:type="dxa"/>
            <w:vAlign w:val="center"/>
          </w:tcPr>
          <w:p w14:paraId="239EF05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1.104</w:t>
            </w:r>
          </w:p>
        </w:tc>
        <w:tc>
          <w:tcPr>
            <w:tcW w:w="1236" w:type="dxa"/>
            <w:vAlign w:val="center"/>
          </w:tcPr>
          <w:p w14:paraId="237751F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44.941**</w:t>
            </w:r>
          </w:p>
        </w:tc>
        <w:tc>
          <w:tcPr>
            <w:tcW w:w="1142" w:type="dxa"/>
            <w:vAlign w:val="center"/>
          </w:tcPr>
          <w:p w14:paraId="338F223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4.011</w:t>
            </w:r>
          </w:p>
        </w:tc>
        <w:tc>
          <w:tcPr>
            <w:tcW w:w="1143" w:type="dxa"/>
            <w:vAlign w:val="center"/>
          </w:tcPr>
          <w:p w14:paraId="1520F43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0.791</w:t>
            </w:r>
          </w:p>
        </w:tc>
        <w:tc>
          <w:tcPr>
            <w:tcW w:w="1143" w:type="dxa"/>
            <w:vAlign w:val="center"/>
          </w:tcPr>
          <w:p w14:paraId="2C44F5E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0.007</w:t>
            </w:r>
          </w:p>
        </w:tc>
      </w:tr>
      <w:tr w:rsidR="00380D9E" w:rsidRPr="00CC742C" w14:paraId="757D5069" w14:textId="77777777" w:rsidTr="00380D9E">
        <w:tc>
          <w:tcPr>
            <w:tcW w:w="817" w:type="dxa"/>
          </w:tcPr>
          <w:p w14:paraId="2B82A584"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2</w:t>
            </w:r>
          </w:p>
        </w:tc>
        <w:tc>
          <w:tcPr>
            <w:tcW w:w="1973" w:type="dxa"/>
            <w:vAlign w:val="center"/>
          </w:tcPr>
          <w:p w14:paraId="4E148F32"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86M94</w:t>
            </w:r>
          </w:p>
        </w:tc>
        <w:tc>
          <w:tcPr>
            <w:tcW w:w="1145" w:type="dxa"/>
            <w:vAlign w:val="center"/>
          </w:tcPr>
          <w:p w14:paraId="05C64DA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50.222</w:t>
            </w:r>
          </w:p>
        </w:tc>
        <w:tc>
          <w:tcPr>
            <w:tcW w:w="1143" w:type="dxa"/>
            <w:vAlign w:val="center"/>
          </w:tcPr>
          <w:p w14:paraId="239CD28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0.778</w:t>
            </w:r>
          </w:p>
        </w:tc>
        <w:tc>
          <w:tcPr>
            <w:tcW w:w="1143" w:type="dxa"/>
            <w:vAlign w:val="center"/>
          </w:tcPr>
          <w:p w14:paraId="5244A7D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0.506</w:t>
            </w:r>
          </w:p>
        </w:tc>
        <w:tc>
          <w:tcPr>
            <w:tcW w:w="1148" w:type="dxa"/>
            <w:vAlign w:val="center"/>
          </w:tcPr>
          <w:p w14:paraId="2EE771B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193.222</w:t>
            </w:r>
          </w:p>
        </w:tc>
        <w:tc>
          <w:tcPr>
            <w:tcW w:w="1143" w:type="dxa"/>
            <w:vAlign w:val="center"/>
          </w:tcPr>
          <w:p w14:paraId="0002636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0.869</w:t>
            </w:r>
          </w:p>
        </w:tc>
        <w:tc>
          <w:tcPr>
            <w:tcW w:w="1236" w:type="dxa"/>
            <w:vAlign w:val="center"/>
          </w:tcPr>
          <w:p w14:paraId="76AD46A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-0.032</w:t>
            </w:r>
          </w:p>
        </w:tc>
        <w:tc>
          <w:tcPr>
            <w:tcW w:w="1142" w:type="dxa"/>
            <w:vAlign w:val="center"/>
          </w:tcPr>
          <w:p w14:paraId="707C70B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4.333</w:t>
            </w:r>
          </w:p>
        </w:tc>
        <w:tc>
          <w:tcPr>
            <w:tcW w:w="1143" w:type="dxa"/>
            <w:vAlign w:val="center"/>
          </w:tcPr>
          <w:p w14:paraId="70FE55B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0.809</w:t>
            </w:r>
          </w:p>
        </w:tc>
        <w:tc>
          <w:tcPr>
            <w:tcW w:w="1143" w:type="dxa"/>
            <w:vAlign w:val="center"/>
          </w:tcPr>
          <w:p w14:paraId="682BDAF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-0.002</w:t>
            </w:r>
          </w:p>
        </w:tc>
      </w:tr>
      <w:tr w:rsidR="00380D9E" w:rsidRPr="00CC742C" w14:paraId="076A66F0" w14:textId="77777777" w:rsidTr="00380D9E">
        <w:tc>
          <w:tcPr>
            <w:tcW w:w="817" w:type="dxa"/>
          </w:tcPr>
          <w:p w14:paraId="6382BBF0"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3</w:t>
            </w:r>
          </w:p>
        </w:tc>
        <w:tc>
          <w:tcPr>
            <w:tcW w:w="1973" w:type="dxa"/>
            <w:vAlign w:val="center"/>
          </w:tcPr>
          <w:p w14:paraId="2970C054"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8866</w:t>
            </w:r>
          </w:p>
        </w:tc>
        <w:tc>
          <w:tcPr>
            <w:tcW w:w="1145" w:type="dxa"/>
            <w:vAlign w:val="center"/>
          </w:tcPr>
          <w:p w14:paraId="658F1DB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45.000</w:t>
            </w:r>
          </w:p>
        </w:tc>
        <w:tc>
          <w:tcPr>
            <w:tcW w:w="1143" w:type="dxa"/>
            <w:vAlign w:val="center"/>
          </w:tcPr>
          <w:p w14:paraId="3E7324E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0.878</w:t>
            </w:r>
          </w:p>
        </w:tc>
        <w:tc>
          <w:tcPr>
            <w:tcW w:w="1143" w:type="dxa"/>
            <w:vAlign w:val="center"/>
          </w:tcPr>
          <w:p w14:paraId="625CB48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0.522</w:t>
            </w:r>
          </w:p>
        </w:tc>
        <w:tc>
          <w:tcPr>
            <w:tcW w:w="1148" w:type="dxa"/>
            <w:vAlign w:val="center"/>
          </w:tcPr>
          <w:p w14:paraId="198742E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176.111</w:t>
            </w:r>
          </w:p>
        </w:tc>
        <w:tc>
          <w:tcPr>
            <w:tcW w:w="1143" w:type="dxa"/>
            <w:vAlign w:val="center"/>
          </w:tcPr>
          <w:p w14:paraId="751DEB1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0.577</w:t>
            </w:r>
          </w:p>
        </w:tc>
        <w:tc>
          <w:tcPr>
            <w:tcW w:w="1236" w:type="dxa"/>
            <w:vAlign w:val="center"/>
          </w:tcPr>
          <w:p w14:paraId="17D1798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-2.901</w:t>
            </w:r>
          </w:p>
        </w:tc>
        <w:tc>
          <w:tcPr>
            <w:tcW w:w="1142" w:type="dxa"/>
            <w:vAlign w:val="center"/>
          </w:tcPr>
          <w:p w14:paraId="5A30CAB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2.689</w:t>
            </w:r>
          </w:p>
        </w:tc>
        <w:tc>
          <w:tcPr>
            <w:tcW w:w="1143" w:type="dxa"/>
            <w:vAlign w:val="center"/>
          </w:tcPr>
          <w:p w14:paraId="1CDEE7E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0.856</w:t>
            </w:r>
          </w:p>
        </w:tc>
        <w:tc>
          <w:tcPr>
            <w:tcW w:w="1143" w:type="dxa"/>
            <w:vAlign w:val="center"/>
          </w:tcPr>
          <w:p w14:paraId="2E72DBE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-0.005</w:t>
            </w:r>
          </w:p>
        </w:tc>
      </w:tr>
      <w:tr w:rsidR="00380D9E" w:rsidRPr="00CC742C" w14:paraId="686566D3" w14:textId="77777777" w:rsidTr="00380D9E">
        <w:tc>
          <w:tcPr>
            <w:tcW w:w="817" w:type="dxa"/>
          </w:tcPr>
          <w:p w14:paraId="17FBC601"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4</w:t>
            </w:r>
          </w:p>
        </w:tc>
        <w:tc>
          <w:tcPr>
            <w:tcW w:w="1973" w:type="dxa"/>
            <w:vAlign w:val="center"/>
          </w:tcPr>
          <w:p w14:paraId="30E7CC69"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8860</w:t>
            </w:r>
          </w:p>
        </w:tc>
        <w:tc>
          <w:tcPr>
            <w:tcW w:w="1145" w:type="dxa"/>
            <w:vAlign w:val="center"/>
          </w:tcPr>
          <w:p w14:paraId="4799ACE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49.333</w:t>
            </w:r>
          </w:p>
        </w:tc>
        <w:tc>
          <w:tcPr>
            <w:tcW w:w="1143" w:type="dxa"/>
            <w:vAlign w:val="center"/>
          </w:tcPr>
          <w:p w14:paraId="6D8A6B0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1.180</w:t>
            </w:r>
          </w:p>
        </w:tc>
        <w:tc>
          <w:tcPr>
            <w:tcW w:w="1143" w:type="dxa"/>
            <w:vAlign w:val="center"/>
          </w:tcPr>
          <w:p w14:paraId="7238372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0.425</w:t>
            </w:r>
          </w:p>
        </w:tc>
        <w:tc>
          <w:tcPr>
            <w:tcW w:w="1148" w:type="dxa"/>
            <w:vAlign w:val="center"/>
          </w:tcPr>
          <w:p w14:paraId="71A947C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210.111</w:t>
            </w:r>
          </w:p>
        </w:tc>
        <w:tc>
          <w:tcPr>
            <w:tcW w:w="1143" w:type="dxa"/>
            <w:vAlign w:val="center"/>
          </w:tcPr>
          <w:p w14:paraId="0634AC4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1.182</w:t>
            </w:r>
          </w:p>
        </w:tc>
        <w:tc>
          <w:tcPr>
            <w:tcW w:w="1236" w:type="dxa"/>
            <w:vAlign w:val="center"/>
          </w:tcPr>
          <w:p w14:paraId="2DC24F8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34.682*</w:t>
            </w:r>
          </w:p>
        </w:tc>
        <w:tc>
          <w:tcPr>
            <w:tcW w:w="1142" w:type="dxa"/>
            <w:vAlign w:val="center"/>
          </w:tcPr>
          <w:p w14:paraId="1270B95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2.756</w:t>
            </w:r>
          </w:p>
        </w:tc>
        <w:tc>
          <w:tcPr>
            <w:tcW w:w="1143" w:type="dxa"/>
            <w:vAlign w:val="center"/>
          </w:tcPr>
          <w:p w14:paraId="09822DC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1.095</w:t>
            </w:r>
          </w:p>
        </w:tc>
        <w:tc>
          <w:tcPr>
            <w:tcW w:w="1143" w:type="dxa"/>
            <w:vAlign w:val="center"/>
          </w:tcPr>
          <w:p w14:paraId="6222B42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-0.005</w:t>
            </w:r>
          </w:p>
        </w:tc>
      </w:tr>
      <w:tr w:rsidR="00380D9E" w:rsidRPr="00CC742C" w14:paraId="6A5D7809" w14:textId="77777777" w:rsidTr="00380D9E">
        <w:tc>
          <w:tcPr>
            <w:tcW w:w="817" w:type="dxa"/>
          </w:tcPr>
          <w:p w14:paraId="15268AC4"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5</w:t>
            </w:r>
          </w:p>
        </w:tc>
        <w:tc>
          <w:tcPr>
            <w:tcW w:w="1973" w:type="dxa"/>
            <w:vAlign w:val="center"/>
          </w:tcPr>
          <w:p w14:paraId="02A63A14"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HT4252</w:t>
            </w:r>
          </w:p>
        </w:tc>
        <w:tc>
          <w:tcPr>
            <w:tcW w:w="1145" w:type="dxa"/>
            <w:vAlign w:val="center"/>
          </w:tcPr>
          <w:p w14:paraId="3E0EBF9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50.111</w:t>
            </w:r>
          </w:p>
        </w:tc>
        <w:tc>
          <w:tcPr>
            <w:tcW w:w="1143" w:type="dxa"/>
            <w:vAlign w:val="center"/>
          </w:tcPr>
          <w:p w14:paraId="56D8279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1.292</w:t>
            </w:r>
          </w:p>
        </w:tc>
        <w:tc>
          <w:tcPr>
            <w:tcW w:w="1143" w:type="dxa"/>
            <w:vAlign w:val="center"/>
          </w:tcPr>
          <w:p w14:paraId="3D74D89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-0.111</w:t>
            </w:r>
          </w:p>
        </w:tc>
        <w:tc>
          <w:tcPr>
            <w:tcW w:w="1148" w:type="dxa"/>
            <w:vAlign w:val="center"/>
          </w:tcPr>
          <w:p w14:paraId="46A65D9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222.667</w:t>
            </w:r>
          </w:p>
        </w:tc>
        <w:tc>
          <w:tcPr>
            <w:tcW w:w="1143" w:type="dxa"/>
            <w:vAlign w:val="center"/>
          </w:tcPr>
          <w:p w14:paraId="77624FC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1.042</w:t>
            </w:r>
          </w:p>
        </w:tc>
        <w:tc>
          <w:tcPr>
            <w:tcW w:w="1236" w:type="dxa"/>
            <w:vAlign w:val="center"/>
          </w:tcPr>
          <w:p w14:paraId="119BC69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33.191</w:t>
            </w:r>
          </w:p>
        </w:tc>
        <w:tc>
          <w:tcPr>
            <w:tcW w:w="1142" w:type="dxa"/>
            <w:vAlign w:val="center"/>
          </w:tcPr>
          <w:p w14:paraId="201F1A6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2.933</w:t>
            </w:r>
          </w:p>
        </w:tc>
        <w:tc>
          <w:tcPr>
            <w:tcW w:w="1143" w:type="dxa"/>
            <w:vAlign w:val="center"/>
          </w:tcPr>
          <w:p w14:paraId="6445939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1.460</w:t>
            </w:r>
          </w:p>
        </w:tc>
        <w:tc>
          <w:tcPr>
            <w:tcW w:w="1143" w:type="dxa"/>
            <w:vAlign w:val="center"/>
          </w:tcPr>
          <w:p w14:paraId="5C3B4F4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0.010</w:t>
            </w:r>
          </w:p>
        </w:tc>
      </w:tr>
      <w:tr w:rsidR="00380D9E" w:rsidRPr="00CC742C" w14:paraId="4942E0E2" w14:textId="77777777" w:rsidTr="00380D9E">
        <w:tc>
          <w:tcPr>
            <w:tcW w:w="817" w:type="dxa"/>
          </w:tcPr>
          <w:p w14:paraId="1ED2ED47"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6</w:t>
            </w:r>
          </w:p>
        </w:tc>
        <w:tc>
          <w:tcPr>
            <w:tcW w:w="1973" w:type="dxa"/>
            <w:vAlign w:val="center"/>
          </w:tcPr>
          <w:p w14:paraId="1CE587E0"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PA9180</w:t>
            </w:r>
          </w:p>
        </w:tc>
        <w:tc>
          <w:tcPr>
            <w:tcW w:w="1145" w:type="dxa"/>
            <w:vAlign w:val="center"/>
          </w:tcPr>
          <w:p w14:paraId="2C9A500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50.556</w:t>
            </w:r>
          </w:p>
        </w:tc>
        <w:tc>
          <w:tcPr>
            <w:tcW w:w="1143" w:type="dxa"/>
            <w:vAlign w:val="center"/>
          </w:tcPr>
          <w:p w14:paraId="36FBEF9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0.732</w:t>
            </w:r>
          </w:p>
        </w:tc>
        <w:tc>
          <w:tcPr>
            <w:tcW w:w="1143" w:type="dxa"/>
            <w:vAlign w:val="center"/>
          </w:tcPr>
          <w:p w14:paraId="7A2404D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0.293</w:t>
            </w:r>
          </w:p>
        </w:tc>
        <w:tc>
          <w:tcPr>
            <w:tcW w:w="1148" w:type="dxa"/>
            <w:vAlign w:val="center"/>
          </w:tcPr>
          <w:p w14:paraId="52D9BB4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209.222</w:t>
            </w:r>
          </w:p>
        </w:tc>
        <w:tc>
          <w:tcPr>
            <w:tcW w:w="1143" w:type="dxa"/>
            <w:vAlign w:val="center"/>
          </w:tcPr>
          <w:p w14:paraId="05F1E49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0.989</w:t>
            </w:r>
          </w:p>
        </w:tc>
        <w:tc>
          <w:tcPr>
            <w:tcW w:w="1236" w:type="dxa"/>
            <w:vAlign w:val="center"/>
          </w:tcPr>
          <w:p w14:paraId="2BDA3F6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-1.905</w:t>
            </w:r>
          </w:p>
        </w:tc>
        <w:tc>
          <w:tcPr>
            <w:tcW w:w="1142" w:type="dxa"/>
            <w:vAlign w:val="center"/>
          </w:tcPr>
          <w:p w14:paraId="6EBE489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3.389</w:t>
            </w:r>
          </w:p>
        </w:tc>
        <w:tc>
          <w:tcPr>
            <w:tcW w:w="1143" w:type="dxa"/>
            <w:vAlign w:val="center"/>
          </w:tcPr>
          <w:p w14:paraId="14F4FA8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1.069</w:t>
            </w:r>
          </w:p>
        </w:tc>
        <w:tc>
          <w:tcPr>
            <w:tcW w:w="1143" w:type="dxa"/>
            <w:vAlign w:val="center"/>
          </w:tcPr>
          <w:p w14:paraId="153C66D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0.003</w:t>
            </w:r>
          </w:p>
        </w:tc>
      </w:tr>
      <w:tr w:rsidR="00380D9E" w:rsidRPr="00CC742C" w14:paraId="7059BB1A" w14:textId="77777777" w:rsidTr="00380D9E">
        <w:tc>
          <w:tcPr>
            <w:tcW w:w="817" w:type="dxa"/>
          </w:tcPr>
          <w:p w14:paraId="25BA2B93"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7</w:t>
            </w:r>
          </w:p>
        </w:tc>
        <w:tc>
          <w:tcPr>
            <w:tcW w:w="1973" w:type="dxa"/>
            <w:vAlign w:val="center"/>
          </w:tcPr>
          <w:p w14:paraId="72266856"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KPH6288</w:t>
            </w:r>
          </w:p>
        </w:tc>
        <w:tc>
          <w:tcPr>
            <w:tcW w:w="1145" w:type="dxa"/>
            <w:vAlign w:val="center"/>
          </w:tcPr>
          <w:p w14:paraId="467DA57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51.889</w:t>
            </w:r>
          </w:p>
        </w:tc>
        <w:tc>
          <w:tcPr>
            <w:tcW w:w="1143" w:type="dxa"/>
            <w:vAlign w:val="center"/>
          </w:tcPr>
          <w:p w14:paraId="5D41108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1.080</w:t>
            </w:r>
          </w:p>
        </w:tc>
        <w:tc>
          <w:tcPr>
            <w:tcW w:w="1143" w:type="dxa"/>
            <w:vAlign w:val="center"/>
          </w:tcPr>
          <w:p w14:paraId="24231C0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0.440</w:t>
            </w:r>
          </w:p>
        </w:tc>
        <w:tc>
          <w:tcPr>
            <w:tcW w:w="1148" w:type="dxa"/>
            <w:vAlign w:val="center"/>
          </w:tcPr>
          <w:p w14:paraId="71F5FE7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231.889</w:t>
            </w:r>
          </w:p>
        </w:tc>
        <w:tc>
          <w:tcPr>
            <w:tcW w:w="1143" w:type="dxa"/>
            <w:vAlign w:val="center"/>
          </w:tcPr>
          <w:p w14:paraId="0531277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1.244</w:t>
            </w:r>
          </w:p>
        </w:tc>
        <w:tc>
          <w:tcPr>
            <w:tcW w:w="1236" w:type="dxa"/>
            <w:vAlign w:val="center"/>
          </w:tcPr>
          <w:p w14:paraId="49C3546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16.583</w:t>
            </w:r>
          </w:p>
        </w:tc>
        <w:tc>
          <w:tcPr>
            <w:tcW w:w="1142" w:type="dxa"/>
            <w:vAlign w:val="center"/>
          </w:tcPr>
          <w:p w14:paraId="65899CE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2.911</w:t>
            </w:r>
          </w:p>
        </w:tc>
        <w:tc>
          <w:tcPr>
            <w:tcW w:w="1143" w:type="dxa"/>
            <w:vAlign w:val="center"/>
          </w:tcPr>
          <w:p w14:paraId="6B56221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0.721</w:t>
            </w:r>
          </w:p>
        </w:tc>
        <w:tc>
          <w:tcPr>
            <w:tcW w:w="1143" w:type="dxa"/>
            <w:vAlign w:val="center"/>
          </w:tcPr>
          <w:p w14:paraId="6265A43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0.023</w:t>
            </w:r>
          </w:p>
        </w:tc>
      </w:tr>
      <w:tr w:rsidR="00380D9E" w:rsidRPr="00CC742C" w14:paraId="40000441" w14:textId="77777777" w:rsidTr="00380D9E">
        <w:tc>
          <w:tcPr>
            <w:tcW w:w="817" w:type="dxa"/>
          </w:tcPr>
          <w:p w14:paraId="3D6BCE94"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w:t>
            </w:r>
          </w:p>
        </w:tc>
        <w:tc>
          <w:tcPr>
            <w:tcW w:w="1973" w:type="dxa"/>
            <w:vAlign w:val="center"/>
          </w:tcPr>
          <w:p w14:paraId="6BE0E099"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MP7878</w:t>
            </w:r>
          </w:p>
        </w:tc>
        <w:tc>
          <w:tcPr>
            <w:tcW w:w="1145" w:type="dxa"/>
            <w:vAlign w:val="center"/>
          </w:tcPr>
          <w:p w14:paraId="2D154FC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44.111</w:t>
            </w:r>
          </w:p>
        </w:tc>
        <w:tc>
          <w:tcPr>
            <w:tcW w:w="1143" w:type="dxa"/>
            <w:vAlign w:val="center"/>
          </w:tcPr>
          <w:p w14:paraId="25A3865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0.989</w:t>
            </w:r>
          </w:p>
        </w:tc>
        <w:tc>
          <w:tcPr>
            <w:tcW w:w="1143" w:type="dxa"/>
            <w:vAlign w:val="center"/>
          </w:tcPr>
          <w:p w14:paraId="0D65EF7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1.550</w:t>
            </w:r>
          </w:p>
        </w:tc>
        <w:tc>
          <w:tcPr>
            <w:tcW w:w="1148" w:type="dxa"/>
            <w:vAlign w:val="center"/>
          </w:tcPr>
          <w:p w14:paraId="1AA111C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227.222</w:t>
            </w:r>
          </w:p>
        </w:tc>
        <w:tc>
          <w:tcPr>
            <w:tcW w:w="1143" w:type="dxa"/>
            <w:vAlign w:val="center"/>
          </w:tcPr>
          <w:p w14:paraId="3034062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2.032</w:t>
            </w:r>
          </w:p>
        </w:tc>
        <w:tc>
          <w:tcPr>
            <w:tcW w:w="1236" w:type="dxa"/>
            <w:vAlign w:val="center"/>
          </w:tcPr>
          <w:p w14:paraId="56DD514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103.052**</w:t>
            </w:r>
          </w:p>
        </w:tc>
        <w:tc>
          <w:tcPr>
            <w:tcW w:w="1142" w:type="dxa"/>
            <w:vAlign w:val="center"/>
          </w:tcPr>
          <w:p w14:paraId="0384BAD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3.000</w:t>
            </w:r>
          </w:p>
        </w:tc>
        <w:tc>
          <w:tcPr>
            <w:tcW w:w="1143" w:type="dxa"/>
            <w:vAlign w:val="center"/>
          </w:tcPr>
          <w:p w14:paraId="1601532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0.778</w:t>
            </w:r>
          </w:p>
        </w:tc>
        <w:tc>
          <w:tcPr>
            <w:tcW w:w="1143" w:type="dxa"/>
            <w:vAlign w:val="center"/>
          </w:tcPr>
          <w:p w14:paraId="4BDEDE3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-0.004</w:t>
            </w:r>
          </w:p>
        </w:tc>
      </w:tr>
      <w:tr w:rsidR="00380D9E" w:rsidRPr="00CC742C" w14:paraId="084A89F8" w14:textId="77777777" w:rsidTr="00380D9E">
        <w:tc>
          <w:tcPr>
            <w:tcW w:w="817" w:type="dxa"/>
          </w:tcPr>
          <w:p w14:paraId="5BAFF965"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9</w:t>
            </w:r>
          </w:p>
        </w:tc>
        <w:tc>
          <w:tcPr>
            <w:tcW w:w="1973" w:type="dxa"/>
            <w:vAlign w:val="center"/>
          </w:tcPr>
          <w:p w14:paraId="08FF71FC"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Shriram8182</w:t>
            </w:r>
          </w:p>
        </w:tc>
        <w:tc>
          <w:tcPr>
            <w:tcW w:w="1145" w:type="dxa"/>
            <w:vAlign w:val="center"/>
          </w:tcPr>
          <w:p w14:paraId="4AC47F4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51.111</w:t>
            </w:r>
          </w:p>
        </w:tc>
        <w:tc>
          <w:tcPr>
            <w:tcW w:w="1143" w:type="dxa"/>
            <w:vAlign w:val="center"/>
          </w:tcPr>
          <w:p w14:paraId="6F5493F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0.667</w:t>
            </w:r>
          </w:p>
        </w:tc>
        <w:tc>
          <w:tcPr>
            <w:tcW w:w="1143" w:type="dxa"/>
            <w:vAlign w:val="center"/>
          </w:tcPr>
          <w:p w14:paraId="1ABE947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-0.076</w:t>
            </w:r>
          </w:p>
        </w:tc>
        <w:tc>
          <w:tcPr>
            <w:tcW w:w="1148" w:type="dxa"/>
            <w:vAlign w:val="center"/>
          </w:tcPr>
          <w:p w14:paraId="1C52C31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185.333</w:t>
            </w:r>
          </w:p>
        </w:tc>
        <w:tc>
          <w:tcPr>
            <w:tcW w:w="1143" w:type="dxa"/>
            <w:vAlign w:val="center"/>
          </w:tcPr>
          <w:p w14:paraId="2E13411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0.838</w:t>
            </w:r>
          </w:p>
        </w:tc>
        <w:tc>
          <w:tcPr>
            <w:tcW w:w="1236" w:type="dxa"/>
            <w:vAlign w:val="center"/>
          </w:tcPr>
          <w:p w14:paraId="33B4F33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72.107**</w:t>
            </w:r>
          </w:p>
        </w:tc>
        <w:tc>
          <w:tcPr>
            <w:tcW w:w="1142" w:type="dxa"/>
            <w:vAlign w:val="center"/>
          </w:tcPr>
          <w:p w14:paraId="3FE4238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2.989</w:t>
            </w:r>
          </w:p>
        </w:tc>
        <w:tc>
          <w:tcPr>
            <w:tcW w:w="1143" w:type="dxa"/>
            <w:vAlign w:val="center"/>
          </w:tcPr>
          <w:p w14:paraId="2E32FC7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0.950</w:t>
            </w:r>
          </w:p>
        </w:tc>
        <w:tc>
          <w:tcPr>
            <w:tcW w:w="1143" w:type="dxa"/>
            <w:vAlign w:val="center"/>
          </w:tcPr>
          <w:p w14:paraId="750CD4B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0.005</w:t>
            </w:r>
          </w:p>
        </w:tc>
      </w:tr>
      <w:tr w:rsidR="00380D9E" w:rsidRPr="00CC742C" w14:paraId="70E41C99" w14:textId="77777777" w:rsidTr="00380D9E">
        <w:tc>
          <w:tcPr>
            <w:tcW w:w="817" w:type="dxa"/>
          </w:tcPr>
          <w:p w14:paraId="2E9B95D5"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10</w:t>
            </w:r>
          </w:p>
        </w:tc>
        <w:tc>
          <w:tcPr>
            <w:tcW w:w="1973" w:type="dxa"/>
            <w:vAlign w:val="center"/>
          </w:tcPr>
          <w:p w14:paraId="21CFE2B3"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Shriram8191</w:t>
            </w:r>
          </w:p>
        </w:tc>
        <w:tc>
          <w:tcPr>
            <w:tcW w:w="1145" w:type="dxa"/>
            <w:vAlign w:val="center"/>
          </w:tcPr>
          <w:p w14:paraId="3F38AA1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46.778</w:t>
            </w:r>
          </w:p>
        </w:tc>
        <w:tc>
          <w:tcPr>
            <w:tcW w:w="1143" w:type="dxa"/>
            <w:vAlign w:val="center"/>
          </w:tcPr>
          <w:p w14:paraId="7BE235F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1.235</w:t>
            </w:r>
          </w:p>
        </w:tc>
        <w:tc>
          <w:tcPr>
            <w:tcW w:w="1143" w:type="dxa"/>
            <w:vAlign w:val="center"/>
          </w:tcPr>
          <w:p w14:paraId="303DC12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0.644</w:t>
            </w:r>
          </w:p>
        </w:tc>
        <w:tc>
          <w:tcPr>
            <w:tcW w:w="1148" w:type="dxa"/>
            <w:vAlign w:val="center"/>
          </w:tcPr>
          <w:p w14:paraId="4C28402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170.667</w:t>
            </w:r>
          </w:p>
        </w:tc>
        <w:tc>
          <w:tcPr>
            <w:tcW w:w="1143" w:type="dxa"/>
            <w:vAlign w:val="center"/>
          </w:tcPr>
          <w:p w14:paraId="3F31CE1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0.512</w:t>
            </w:r>
          </w:p>
        </w:tc>
        <w:tc>
          <w:tcPr>
            <w:tcW w:w="1236" w:type="dxa"/>
            <w:vAlign w:val="center"/>
          </w:tcPr>
          <w:p w14:paraId="74BD265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2.168</w:t>
            </w:r>
          </w:p>
        </w:tc>
        <w:tc>
          <w:tcPr>
            <w:tcW w:w="1142" w:type="dxa"/>
            <w:vAlign w:val="center"/>
          </w:tcPr>
          <w:p w14:paraId="1774E8D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3.100</w:t>
            </w:r>
          </w:p>
        </w:tc>
        <w:tc>
          <w:tcPr>
            <w:tcW w:w="1143" w:type="dxa"/>
            <w:vAlign w:val="center"/>
          </w:tcPr>
          <w:p w14:paraId="7B1474A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0.870</w:t>
            </w:r>
          </w:p>
        </w:tc>
        <w:tc>
          <w:tcPr>
            <w:tcW w:w="1143" w:type="dxa"/>
            <w:vAlign w:val="center"/>
          </w:tcPr>
          <w:p w14:paraId="5ACC765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0.006</w:t>
            </w:r>
          </w:p>
        </w:tc>
      </w:tr>
      <w:tr w:rsidR="00380D9E" w:rsidRPr="00CC742C" w14:paraId="1EA50EC3" w14:textId="77777777" w:rsidTr="00380D9E">
        <w:tc>
          <w:tcPr>
            <w:tcW w:w="817" w:type="dxa"/>
          </w:tcPr>
          <w:p w14:paraId="7A2A2099"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11</w:t>
            </w:r>
          </w:p>
        </w:tc>
        <w:tc>
          <w:tcPr>
            <w:tcW w:w="1973" w:type="dxa"/>
            <w:vAlign w:val="center"/>
          </w:tcPr>
          <w:p w14:paraId="3D319A13"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US7711</w:t>
            </w:r>
          </w:p>
        </w:tc>
        <w:tc>
          <w:tcPr>
            <w:tcW w:w="1145" w:type="dxa"/>
            <w:vAlign w:val="center"/>
          </w:tcPr>
          <w:p w14:paraId="32F0948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52.222</w:t>
            </w:r>
          </w:p>
        </w:tc>
        <w:tc>
          <w:tcPr>
            <w:tcW w:w="1143" w:type="dxa"/>
            <w:vAlign w:val="center"/>
          </w:tcPr>
          <w:p w14:paraId="527FFAA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0.999</w:t>
            </w:r>
          </w:p>
        </w:tc>
        <w:tc>
          <w:tcPr>
            <w:tcW w:w="1143" w:type="dxa"/>
            <w:vAlign w:val="center"/>
          </w:tcPr>
          <w:p w14:paraId="12BED3A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0.168</w:t>
            </w:r>
          </w:p>
        </w:tc>
        <w:tc>
          <w:tcPr>
            <w:tcW w:w="1148" w:type="dxa"/>
            <w:vAlign w:val="center"/>
          </w:tcPr>
          <w:p w14:paraId="3DCB378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214.000</w:t>
            </w:r>
          </w:p>
        </w:tc>
        <w:tc>
          <w:tcPr>
            <w:tcW w:w="1143" w:type="dxa"/>
            <w:vAlign w:val="center"/>
          </w:tcPr>
          <w:p w14:paraId="381D881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0.934</w:t>
            </w:r>
          </w:p>
        </w:tc>
        <w:tc>
          <w:tcPr>
            <w:tcW w:w="1236" w:type="dxa"/>
            <w:vAlign w:val="center"/>
          </w:tcPr>
          <w:p w14:paraId="5FFB8D1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28.155</w:t>
            </w:r>
          </w:p>
        </w:tc>
        <w:tc>
          <w:tcPr>
            <w:tcW w:w="1142" w:type="dxa"/>
            <w:vAlign w:val="center"/>
          </w:tcPr>
          <w:p w14:paraId="50615D7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3.422</w:t>
            </w:r>
          </w:p>
        </w:tc>
        <w:tc>
          <w:tcPr>
            <w:tcW w:w="1143" w:type="dxa"/>
            <w:vAlign w:val="center"/>
          </w:tcPr>
          <w:p w14:paraId="424A6B9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1.243</w:t>
            </w:r>
          </w:p>
        </w:tc>
        <w:tc>
          <w:tcPr>
            <w:tcW w:w="1143" w:type="dxa"/>
            <w:vAlign w:val="center"/>
          </w:tcPr>
          <w:p w14:paraId="3C0ECB9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-0.001</w:t>
            </w:r>
          </w:p>
        </w:tc>
      </w:tr>
      <w:tr w:rsidR="00380D9E" w:rsidRPr="00CC742C" w14:paraId="27A798E9" w14:textId="77777777" w:rsidTr="00380D9E">
        <w:tc>
          <w:tcPr>
            <w:tcW w:w="817" w:type="dxa"/>
          </w:tcPr>
          <w:p w14:paraId="3D341D71"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12</w:t>
            </w:r>
          </w:p>
        </w:tc>
        <w:tc>
          <w:tcPr>
            <w:tcW w:w="1973" w:type="dxa"/>
            <w:vAlign w:val="center"/>
          </w:tcPr>
          <w:p w14:paraId="135A4049"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NBH07</w:t>
            </w:r>
          </w:p>
        </w:tc>
        <w:tc>
          <w:tcPr>
            <w:tcW w:w="1145" w:type="dxa"/>
            <w:vAlign w:val="center"/>
          </w:tcPr>
          <w:p w14:paraId="0860E7E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52.000</w:t>
            </w:r>
          </w:p>
        </w:tc>
        <w:tc>
          <w:tcPr>
            <w:tcW w:w="1143" w:type="dxa"/>
            <w:vAlign w:val="center"/>
          </w:tcPr>
          <w:p w14:paraId="08ACF89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1.099</w:t>
            </w:r>
          </w:p>
        </w:tc>
        <w:tc>
          <w:tcPr>
            <w:tcW w:w="1143" w:type="dxa"/>
            <w:vAlign w:val="center"/>
          </w:tcPr>
          <w:p w14:paraId="6EC9556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0.156</w:t>
            </w:r>
          </w:p>
        </w:tc>
        <w:tc>
          <w:tcPr>
            <w:tcW w:w="1148" w:type="dxa"/>
            <w:vAlign w:val="center"/>
          </w:tcPr>
          <w:p w14:paraId="3CDE322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221.333</w:t>
            </w:r>
          </w:p>
        </w:tc>
        <w:tc>
          <w:tcPr>
            <w:tcW w:w="1143" w:type="dxa"/>
            <w:vAlign w:val="center"/>
          </w:tcPr>
          <w:p w14:paraId="3335CA1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1.338</w:t>
            </w:r>
          </w:p>
        </w:tc>
        <w:tc>
          <w:tcPr>
            <w:tcW w:w="1236" w:type="dxa"/>
            <w:vAlign w:val="center"/>
          </w:tcPr>
          <w:p w14:paraId="3195E33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4.677</w:t>
            </w:r>
          </w:p>
        </w:tc>
        <w:tc>
          <w:tcPr>
            <w:tcW w:w="1142" w:type="dxa"/>
            <w:vAlign w:val="center"/>
          </w:tcPr>
          <w:p w14:paraId="5E3A842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3.189</w:t>
            </w:r>
          </w:p>
        </w:tc>
        <w:tc>
          <w:tcPr>
            <w:tcW w:w="1143" w:type="dxa"/>
            <w:vAlign w:val="center"/>
          </w:tcPr>
          <w:p w14:paraId="05EDB25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1.450</w:t>
            </w:r>
          </w:p>
        </w:tc>
        <w:tc>
          <w:tcPr>
            <w:tcW w:w="1143" w:type="dxa"/>
            <w:vAlign w:val="center"/>
          </w:tcPr>
          <w:p w14:paraId="0ADEFD4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0.005</w:t>
            </w:r>
          </w:p>
        </w:tc>
      </w:tr>
      <w:tr w:rsidR="00380D9E" w:rsidRPr="00CC742C" w14:paraId="16EF4557" w14:textId="77777777" w:rsidTr="00380D9E">
        <w:tc>
          <w:tcPr>
            <w:tcW w:w="817" w:type="dxa"/>
          </w:tcPr>
          <w:p w14:paraId="63A1EFBE"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13</w:t>
            </w:r>
          </w:p>
        </w:tc>
        <w:tc>
          <w:tcPr>
            <w:tcW w:w="1973" w:type="dxa"/>
            <w:vAlign w:val="center"/>
          </w:tcPr>
          <w:p w14:paraId="567748B4"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BL Maharaj-8888</w:t>
            </w:r>
          </w:p>
        </w:tc>
        <w:tc>
          <w:tcPr>
            <w:tcW w:w="1145" w:type="dxa"/>
            <w:vAlign w:val="center"/>
          </w:tcPr>
          <w:p w14:paraId="392D04D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49.111</w:t>
            </w:r>
          </w:p>
        </w:tc>
        <w:tc>
          <w:tcPr>
            <w:tcW w:w="1143" w:type="dxa"/>
            <w:vAlign w:val="center"/>
          </w:tcPr>
          <w:p w14:paraId="0F1EC78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0.945</w:t>
            </w:r>
          </w:p>
        </w:tc>
        <w:tc>
          <w:tcPr>
            <w:tcW w:w="1143" w:type="dxa"/>
            <w:vAlign w:val="center"/>
          </w:tcPr>
          <w:p w14:paraId="2ADA4F3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0.025</w:t>
            </w:r>
          </w:p>
        </w:tc>
        <w:tc>
          <w:tcPr>
            <w:tcW w:w="1148" w:type="dxa"/>
            <w:vAlign w:val="center"/>
          </w:tcPr>
          <w:p w14:paraId="141D55B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202.000</w:t>
            </w:r>
          </w:p>
        </w:tc>
        <w:tc>
          <w:tcPr>
            <w:tcW w:w="1143" w:type="dxa"/>
            <w:vAlign w:val="center"/>
          </w:tcPr>
          <w:p w14:paraId="446DD61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1.112</w:t>
            </w:r>
          </w:p>
        </w:tc>
        <w:tc>
          <w:tcPr>
            <w:tcW w:w="1236" w:type="dxa"/>
            <w:vAlign w:val="center"/>
          </w:tcPr>
          <w:p w14:paraId="44BB52A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17.963</w:t>
            </w:r>
          </w:p>
        </w:tc>
        <w:tc>
          <w:tcPr>
            <w:tcW w:w="1142" w:type="dxa"/>
            <w:vAlign w:val="center"/>
          </w:tcPr>
          <w:p w14:paraId="615E94C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3.156</w:t>
            </w:r>
          </w:p>
        </w:tc>
        <w:tc>
          <w:tcPr>
            <w:tcW w:w="1143" w:type="dxa"/>
            <w:vAlign w:val="center"/>
          </w:tcPr>
          <w:p w14:paraId="047E746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0.917</w:t>
            </w:r>
          </w:p>
        </w:tc>
        <w:tc>
          <w:tcPr>
            <w:tcW w:w="1143" w:type="dxa"/>
            <w:vAlign w:val="center"/>
          </w:tcPr>
          <w:p w14:paraId="024472A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-0.004</w:t>
            </w:r>
          </w:p>
        </w:tc>
      </w:tr>
      <w:tr w:rsidR="00380D9E" w:rsidRPr="00CC742C" w14:paraId="16E0075D" w14:textId="77777777" w:rsidTr="00380D9E">
        <w:tc>
          <w:tcPr>
            <w:tcW w:w="817" w:type="dxa"/>
          </w:tcPr>
          <w:p w14:paraId="7443D7D2"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14</w:t>
            </w:r>
          </w:p>
        </w:tc>
        <w:tc>
          <w:tcPr>
            <w:tcW w:w="1973" w:type="dxa"/>
            <w:vAlign w:val="center"/>
          </w:tcPr>
          <w:p w14:paraId="69BB937D"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RHB177</w:t>
            </w:r>
          </w:p>
        </w:tc>
        <w:tc>
          <w:tcPr>
            <w:tcW w:w="1145" w:type="dxa"/>
            <w:vAlign w:val="center"/>
          </w:tcPr>
          <w:p w14:paraId="5C161A8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47.667</w:t>
            </w:r>
          </w:p>
        </w:tc>
        <w:tc>
          <w:tcPr>
            <w:tcW w:w="1143" w:type="dxa"/>
            <w:vAlign w:val="center"/>
          </w:tcPr>
          <w:p w14:paraId="570440A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1.029</w:t>
            </w:r>
          </w:p>
        </w:tc>
        <w:tc>
          <w:tcPr>
            <w:tcW w:w="1143" w:type="dxa"/>
            <w:vAlign w:val="center"/>
          </w:tcPr>
          <w:p w14:paraId="5931F6F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-0.226</w:t>
            </w:r>
          </w:p>
        </w:tc>
        <w:tc>
          <w:tcPr>
            <w:tcW w:w="1148" w:type="dxa"/>
            <w:vAlign w:val="center"/>
          </w:tcPr>
          <w:p w14:paraId="6CDBBAC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182.000</w:t>
            </w:r>
          </w:p>
        </w:tc>
        <w:tc>
          <w:tcPr>
            <w:tcW w:w="1143" w:type="dxa"/>
            <w:vAlign w:val="center"/>
          </w:tcPr>
          <w:p w14:paraId="4498E00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0.816</w:t>
            </w:r>
          </w:p>
        </w:tc>
        <w:tc>
          <w:tcPr>
            <w:tcW w:w="1236" w:type="dxa"/>
            <w:vAlign w:val="center"/>
          </w:tcPr>
          <w:p w14:paraId="37D7128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-2.803</w:t>
            </w:r>
          </w:p>
        </w:tc>
        <w:tc>
          <w:tcPr>
            <w:tcW w:w="1142" w:type="dxa"/>
            <w:vAlign w:val="center"/>
          </w:tcPr>
          <w:p w14:paraId="50EEC8C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2.967</w:t>
            </w:r>
          </w:p>
        </w:tc>
        <w:tc>
          <w:tcPr>
            <w:tcW w:w="1143" w:type="dxa"/>
            <w:vAlign w:val="center"/>
          </w:tcPr>
          <w:p w14:paraId="7398ED7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1.136</w:t>
            </w:r>
          </w:p>
        </w:tc>
        <w:tc>
          <w:tcPr>
            <w:tcW w:w="1143" w:type="dxa"/>
            <w:vAlign w:val="center"/>
          </w:tcPr>
          <w:p w14:paraId="4CDB5F3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-0.005</w:t>
            </w:r>
          </w:p>
        </w:tc>
      </w:tr>
      <w:tr w:rsidR="00380D9E" w:rsidRPr="00CC742C" w14:paraId="2C3FF887" w14:textId="77777777" w:rsidTr="00380D9E">
        <w:tc>
          <w:tcPr>
            <w:tcW w:w="817" w:type="dxa"/>
          </w:tcPr>
          <w:p w14:paraId="2B873A7A"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15</w:t>
            </w:r>
          </w:p>
        </w:tc>
        <w:tc>
          <w:tcPr>
            <w:tcW w:w="1973" w:type="dxa"/>
            <w:vAlign w:val="center"/>
          </w:tcPr>
          <w:p w14:paraId="7DDB1CEE"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RHB173</w:t>
            </w:r>
          </w:p>
        </w:tc>
        <w:tc>
          <w:tcPr>
            <w:tcW w:w="1145" w:type="dxa"/>
            <w:vAlign w:val="center"/>
          </w:tcPr>
          <w:p w14:paraId="59F1C2A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45.222</w:t>
            </w:r>
          </w:p>
        </w:tc>
        <w:tc>
          <w:tcPr>
            <w:tcW w:w="1143" w:type="dxa"/>
            <w:vAlign w:val="center"/>
          </w:tcPr>
          <w:p w14:paraId="2AC58BF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1.254</w:t>
            </w:r>
          </w:p>
        </w:tc>
        <w:tc>
          <w:tcPr>
            <w:tcW w:w="1143" w:type="dxa"/>
            <w:vAlign w:val="center"/>
          </w:tcPr>
          <w:p w14:paraId="7797298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0.314</w:t>
            </w:r>
          </w:p>
        </w:tc>
        <w:tc>
          <w:tcPr>
            <w:tcW w:w="1148" w:type="dxa"/>
            <w:vAlign w:val="center"/>
          </w:tcPr>
          <w:p w14:paraId="7D2196C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171.444</w:t>
            </w:r>
          </w:p>
        </w:tc>
        <w:tc>
          <w:tcPr>
            <w:tcW w:w="1143" w:type="dxa"/>
            <w:vAlign w:val="center"/>
          </w:tcPr>
          <w:p w14:paraId="0CA2560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0.412</w:t>
            </w:r>
          </w:p>
        </w:tc>
        <w:tc>
          <w:tcPr>
            <w:tcW w:w="1236" w:type="dxa"/>
            <w:vAlign w:val="center"/>
          </w:tcPr>
          <w:p w14:paraId="4ACBA05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14.478</w:t>
            </w:r>
          </w:p>
        </w:tc>
        <w:tc>
          <w:tcPr>
            <w:tcW w:w="1142" w:type="dxa"/>
            <w:vAlign w:val="center"/>
          </w:tcPr>
          <w:p w14:paraId="00D1FF5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3.056</w:t>
            </w:r>
          </w:p>
        </w:tc>
        <w:tc>
          <w:tcPr>
            <w:tcW w:w="1143" w:type="dxa"/>
            <w:vAlign w:val="center"/>
          </w:tcPr>
          <w:p w14:paraId="133E9EF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0.854</w:t>
            </w:r>
          </w:p>
        </w:tc>
        <w:tc>
          <w:tcPr>
            <w:tcW w:w="1143" w:type="dxa"/>
            <w:vAlign w:val="center"/>
          </w:tcPr>
          <w:p w14:paraId="6465B0E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-0.002</w:t>
            </w:r>
          </w:p>
        </w:tc>
      </w:tr>
      <w:tr w:rsidR="00380D9E" w:rsidRPr="00CC742C" w14:paraId="42176249" w14:textId="77777777" w:rsidTr="00380D9E">
        <w:tc>
          <w:tcPr>
            <w:tcW w:w="817" w:type="dxa"/>
          </w:tcPr>
          <w:p w14:paraId="2D2E1F2C" w14:textId="77777777" w:rsidR="00380D9E" w:rsidRPr="00CC742C" w:rsidRDefault="00380D9E" w:rsidP="00380D9E">
            <w:pPr>
              <w:rPr>
                <w:rFonts w:ascii="Times New Roman" w:eastAsia="Times New Roman" w:hAnsi="Times New Roman" w:cs="Times New Roman"/>
                <w:sz w:val="20"/>
                <w:szCs w:val="20"/>
                <w:lang w:eastAsia="en-IN"/>
              </w:rPr>
            </w:pPr>
          </w:p>
        </w:tc>
        <w:tc>
          <w:tcPr>
            <w:tcW w:w="1973" w:type="dxa"/>
            <w:vAlign w:val="center"/>
          </w:tcPr>
          <w:p w14:paraId="5D6EA370" w14:textId="77777777" w:rsidR="00380D9E" w:rsidRPr="00CC742C" w:rsidRDefault="00380D9E" w:rsidP="00380D9E">
            <w:pPr>
              <w:rPr>
                <w:rFonts w:ascii="Times New Roman" w:eastAsia="Times New Roman" w:hAnsi="Times New Roman" w:cs="Times New Roman"/>
                <w:b/>
                <w:sz w:val="20"/>
                <w:szCs w:val="20"/>
                <w:lang w:eastAsia="en-IN"/>
              </w:rPr>
            </w:pPr>
            <w:r w:rsidRPr="00CC742C">
              <w:rPr>
                <w:rFonts w:ascii="Times New Roman" w:eastAsia="Times New Roman" w:hAnsi="Times New Roman" w:cs="Times New Roman"/>
                <w:b/>
                <w:sz w:val="20"/>
                <w:szCs w:val="20"/>
                <w:lang w:eastAsia="en-IN"/>
              </w:rPr>
              <w:t>Pooled Mean</w:t>
            </w:r>
          </w:p>
        </w:tc>
        <w:tc>
          <w:tcPr>
            <w:tcW w:w="1145" w:type="dxa"/>
          </w:tcPr>
          <w:p w14:paraId="7880F253" w14:textId="77777777"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48.93</w:t>
            </w:r>
          </w:p>
        </w:tc>
        <w:tc>
          <w:tcPr>
            <w:tcW w:w="1143" w:type="dxa"/>
          </w:tcPr>
          <w:p w14:paraId="05DD56E9" w14:textId="77777777" w:rsidR="00380D9E" w:rsidRPr="00CC742C" w:rsidRDefault="00380D9E" w:rsidP="00380D9E">
            <w:pPr>
              <w:jc w:val="center"/>
              <w:rPr>
                <w:rFonts w:ascii="Segoe UI" w:hAnsi="Segoe UI" w:cs="Segoe UI"/>
                <w:b/>
                <w:bCs/>
                <w:color w:val="333333"/>
                <w:sz w:val="20"/>
                <w:szCs w:val="20"/>
              </w:rPr>
            </w:pPr>
          </w:p>
        </w:tc>
        <w:tc>
          <w:tcPr>
            <w:tcW w:w="1143" w:type="dxa"/>
          </w:tcPr>
          <w:p w14:paraId="175BECC2" w14:textId="77777777" w:rsidR="00380D9E" w:rsidRPr="00CC742C" w:rsidRDefault="00380D9E" w:rsidP="00380D9E">
            <w:pPr>
              <w:jc w:val="center"/>
              <w:rPr>
                <w:rFonts w:ascii="Segoe UI" w:hAnsi="Segoe UI" w:cs="Segoe UI"/>
                <w:b/>
                <w:bCs/>
                <w:color w:val="333333"/>
                <w:sz w:val="20"/>
                <w:szCs w:val="20"/>
              </w:rPr>
            </w:pPr>
          </w:p>
        </w:tc>
        <w:tc>
          <w:tcPr>
            <w:tcW w:w="1148" w:type="dxa"/>
          </w:tcPr>
          <w:p w14:paraId="3C968639" w14:textId="77777777"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202.32</w:t>
            </w:r>
          </w:p>
        </w:tc>
        <w:tc>
          <w:tcPr>
            <w:tcW w:w="1143" w:type="dxa"/>
          </w:tcPr>
          <w:p w14:paraId="75A817F0" w14:textId="77777777" w:rsidR="00380D9E" w:rsidRPr="00CC742C" w:rsidRDefault="00380D9E" w:rsidP="00380D9E">
            <w:pPr>
              <w:jc w:val="center"/>
              <w:rPr>
                <w:rFonts w:ascii="Segoe UI" w:hAnsi="Segoe UI" w:cs="Segoe UI"/>
                <w:b/>
                <w:bCs/>
                <w:color w:val="333333"/>
                <w:sz w:val="20"/>
                <w:szCs w:val="20"/>
              </w:rPr>
            </w:pPr>
          </w:p>
        </w:tc>
        <w:tc>
          <w:tcPr>
            <w:tcW w:w="1236" w:type="dxa"/>
          </w:tcPr>
          <w:p w14:paraId="4CAB4D38" w14:textId="77777777" w:rsidR="00380D9E" w:rsidRPr="00CC742C" w:rsidRDefault="00380D9E" w:rsidP="00380D9E">
            <w:pPr>
              <w:jc w:val="center"/>
              <w:rPr>
                <w:rFonts w:ascii="Segoe UI" w:hAnsi="Segoe UI" w:cs="Segoe UI"/>
                <w:b/>
                <w:bCs/>
                <w:color w:val="333333"/>
                <w:sz w:val="20"/>
                <w:szCs w:val="20"/>
              </w:rPr>
            </w:pPr>
          </w:p>
        </w:tc>
        <w:tc>
          <w:tcPr>
            <w:tcW w:w="1142" w:type="dxa"/>
          </w:tcPr>
          <w:p w14:paraId="62BE4112" w14:textId="77777777"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3.19</w:t>
            </w:r>
          </w:p>
        </w:tc>
        <w:tc>
          <w:tcPr>
            <w:tcW w:w="1143" w:type="dxa"/>
          </w:tcPr>
          <w:p w14:paraId="37D346AD" w14:textId="77777777" w:rsidR="00380D9E" w:rsidRPr="00CC742C" w:rsidRDefault="00380D9E" w:rsidP="00380D9E">
            <w:pPr>
              <w:jc w:val="right"/>
              <w:rPr>
                <w:rFonts w:ascii="Segoe UI" w:hAnsi="Segoe UI" w:cs="Segoe UI"/>
                <w:b/>
                <w:bCs/>
                <w:color w:val="333333"/>
                <w:sz w:val="20"/>
                <w:szCs w:val="20"/>
              </w:rPr>
            </w:pPr>
          </w:p>
        </w:tc>
        <w:tc>
          <w:tcPr>
            <w:tcW w:w="1143" w:type="dxa"/>
          </w:tcPr>
          <w:p w14:paraId="3F4B2D58" w14:textId="77777777" w:rsidR="00380D9E" w:rsidRPr="00CC742C" w:rsidRDefault="00380D9E" w:rsidP="00380D9E">
            <w:pPr>
              <w:jc w:val="right"/>
              <w:rPr>
                <w:rFonts w:ascii="Segoe UI" w:hAnsi="Segoe UI" w:cs="Segoe UI"/>
                <w:b/>
                <w:bCs/>
                <w:color w:val="333333"/>
                <w:sz w:val="20"/>
                <w:szCs w:val="20"/>
              </w:rPr>
            </w:pPr>
          </w:p>
        </w:tc>
      </w:tr>
      <w:tr w:rsidR="00380D9E" w:rsidRPr="00CC742C" w14:paraId="5D07456E" w14:textId="77777777" w:rsidTr="00380D9E">
        <w:tc>
          <w:tcPr>
            <w:tcW w:w="817" w:type="dxa"/>
          </w:tcPr>
          <w:p w14:paraId="162251C7" w14:textId="77777777" w:rsidR="00380D9E" w:rsidRPr="00CC742C" w:rsidRDefault="00380D9E" w:rsidP="00380D9E">
            <w:pPr>
              <w:rPr>
                <w:rFonts w:ascii="Times New Roman" w:eastAsia="Times New Roman" w:hAnsi="Times New Roman" w:cs="Times New Roman"/>
                <w:sz w:val="20"/>
                <w:szCs w:val="20"/>
                <w:lang w:eastAsia="en-IN"/>
              </w:rPr>
            </w:pPr>
          </w:p>
        </w:tc>
        <w:tc>
          <w:tcPr>
            <w:tcW w:w="1973" w:type="dxa"/>
            <w:vAlign w:val="center"/>
          </w:tcPr>
          <w:p w14:paraId="3DA80F2B"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SE(m)±</w:t>
            </w:r>
          </w:p>
        </w:tc>
        <w:tc>
          <w:tcPr>
            <w:tcW w:w="1145" w:type="dxa"/>
          </w:tcPr>
          <w:p w14:paraId="735AB039" w14:textId="77777777" w:rsidR="00380D9E" w:rsidRPr="00CC742C" w:rsidRDefault="00380D9E" w:rsidP="00380D9E">
            <w:pPr>
              <w:spacing w:before="100" w:beforeAutospacing="1" w:after="100" w:afterAutospacing="1"/>
              <w:jc w:val="center"/>
              <w:outlineLvl w:val="4"/>
              <w:rPr>
                <w:rFonts w:ascii="Segoe UI" w:eastAsia="Times New Roman" w:hAnsi="Segoe UI" w:cs="Segoe UI"/>
                <w:b/>
                <w:bCs/>
                <w:color w:val="333333"/>
                <w:sz w:val="20"/>
                <w:szCs w:val="20"/>
                <w:lang w:eastAsia="en-IN"/>
              </w:rPr>
            </w:pPr>
            <w:r w:rsidRPr="00CC742C">
              <w:rPr>
                <w:rFonts w:ascii="Segoe UI" w:eastAsia="Times New Roman" w:hAnsi="Segoe UI" w:cs="Segoe UI"/>
                <w:b/>
                <w:bCs/>
                <w:color w:val="333333"/>
                <w:sz w:val="20"/>
                <w:szCs w:val="20"/>
                <w:lang w:eastAsia="en-IN"/>
              </w:rPr>
              <w:t>0.55</w:t>
            </w:r>
          </w:p>
        </w:tc>
        <w:tc>
          <w:tcPr>
            <w:tcW w:w="1143" w:type="dxa"/>
          </w:tcPr>
          <w:p w14:paraId="79275F1C" w14:textId="77777777" w:rsidR="00380D9E" w:rsidRPr="00CC742C" w:rsidRDefault="00380D9E" w:rsidP="00380D9E">
            <w:pPr>
              <w:jc w:val="center"/>
              <w:rPr>
                <w:rFonts w:ascii="Times New Roman" w:hAnsi="Times New Roman" w:cs="Times New Roman"/>
                <w:sz w:val="20"/>
                <w:szCs w:val="20"/>
              </w:rPr>
            </w:pPr>
          </w:p>
        </w:tc>
        <w:tc>
          <w:tcPr>
            <w:tcW w:w="1143" w:type="dxa"/>
          </w:tcPr>
          <w:p w14:paraId="76789E4B" w14:textId="77777777" w:rsidR="00380D9E" w:rsidRPr="00CC742C" w:rsidRDefault="00380D9E" w:rsidP="00380D9E">
            <w:pPr>
              <w:jc w:val="center"/>
              <w:rPr>
                <w:rFonts w:ascii="Times New Roman" w:hAnsi="Times New Roman" w:cs="Times New Roman"/>
                <w:sz w:val="20"/>
                <w:szCs w:val="20"/>
              </w:rPr>
            </w:pPr>
          </w:p>
        </w:tc>
        <w:tc>
          <w:tcPr>
            <w:tcW w:w="1148" w:type="dxa"/>
          </w:tcPr>
          <w:p w14:paraId="0C5D9D75" w14:textId="77777777"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3.69</w:t>
            </w:r>
          </w:p>
        </w:tc>
        <w:tc>
          <w:tcPr>
            <w:tcW w:w="1143" w:type="dxa"/>
          </w:tcPr>
          <w:p w14:paraId="7E6E4EDE" w14:textId="77777777" w:rsidR="00380D9E" w:rsidRPr="00CC742C" w:rsidRDefault="00380D9E" w:rsidP="00380D9E">
            <w:pPr>
              <w:jc w:val="center"/>
              <w:rPr>
                <w:rFonts w:ascii="Times New Roman" w:hAnsi="Times New Roman" w:cs="Times New Roman"/>
                <w:sz w:val="20"/>
                <w:szCs w:val="20"/>
              </w:rPr>
            </w:pPr>
          </w:p>
        </w:tc>
        <w:tc>
          <w:tcPr>
            <w:tcW w:w="1236" w:type="dxa"/>
          </w:tcPr>
          <w:p w14:paraId="68D491C8" w14:textId="77777777" w:rsidR="00380D9E" w:rsidRPr="00CC742C" w:rsidRDefault="00380D9E" w:rsidP="00380D9E">
            <w:pPr>
              <w:jc w:val="center"/>
              <w:rPr>
                <w:rFonts w:ascii="Times New Roman" w:hAnsi="Times New Roman" w:cs="Times New Roman"/>
                <w:sz w:val="20"/>
                <w:szCs w:val="20"/>
              </w:rPr>
            </w:pPr>
          </w:p>
        </w:tc>
        <w:tc>
          <w:tcPr>
            <w:tcW w:w="1142" w:type="dxa"/>
          </w:tcPr>
          <w:p w14:paraId="3DE99EAA" w14:textId="77777777"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0.06</w:t>
            </w:r>
          </w:p>
        </w:tc>
        <w:tc>
          <w:tcPr>
            <w:tcW w:w="1143" w:type="dxa"/>
          </w:tcPr>
          <w:p w14:paraId="4678C702" w14:textId="77777777" w:rsidR="00380D9E" w:rsidRPr="00CC742C" w:rsidRDefault="00380D9E" w:rsidP="00380D9E">
            <w:pPr>
              <w:rPr>
                <w:rFonts w:ascii="Times New Roman" w:hAnsi="Times New Roman" w:cs="Times New Roman"/>
                <w:sz w:val="20"/>
                <w:szCs w:val="20"/>
              </w:rPr>
            </w:pPr>
          </w:p>
        </w:tc>
        <w:tc>
          <w:tcPr>
            <w:tcW w:w="1143" w:type="dxa"/>
          </w:tcPr>
          <w:p w14:paraId="22777D1B" w14:textId="77777777" w:rsidR="00380D9E" w:rsidRPr="00CC742C" w:rsidRDefault="00380D9E" w:rsidP="00380D9E">
            <w:pPr>
              <w:rPr>
                <w:rFonts w:ascii="Times New Roman" w:hAnsi="Times New Roman" w:cs="Times New Roman"/>
                <w:sz w:val="20"/>
                <w:szCs w:val="20"/>
              </w:rPr>
            </w:pPr>
          </w:p>
        </w:tc>
      </w:tr>
      <w:tr w:rsidR="00380D9E" w:rsidRPr="00CC742C" w14:paraId="6A3026C4" w14:textId="77777777" w:rsidTr="00380D9E">
        <w:tc>
          <w:tcPr>
            <w:tcW w:w="817" w:type="dxa"/>
          </w:tcPr>
          <w:p w14:paraId="7AFF77E1" w14:textId="77777777" w:rsidR="00380D9E" w:rsidRPr="00CC742C" w:rsidRDefault="00380D9E" w:rsidP="00380D9E">
            <w:pPr>
              <w:rPr>
                <w:rFonts w:ascii="Times New Roman" w:eastAsia="Times New Roman" w:hAnsi="Times New Roman" w:cs="Times New Roman"/>
                <w:sz w:val="20"/>
                <w:szCs w:val="20"/>
                <w:lang w:eastAsia="en-IN"/>
              </w:rPr>
            </w:pPr>
          </w:p>
        </w:tc>
        <w:tc>
          <w:tcPr>
            <w:tcW w:w="1973" w:type="dxa"/>
            <w:vAlign w:val="center"/>
          </w:tcPr>
          <w:p w14:paraId="35A6FAA9"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SE</w:t>
            </w:r>
          </w:p>
        </w:tc>
        <w:tc>
          <w:tcPr>
            <w:tcW w:w="1145" w:type="dxa"/>
          </w:tcPr>
          <w:p w14:paraId="61EAEC0D" w14:textId="77777777" w:rsidR="00380D9E" w:rsidRPr="00CC742C" w:rsidRDefault="00380D9E" w:rsidP="00380D9E">
            <w:pPr>
              <w:jc w:val="right"/>
              <w:rPr>
                <w:rFonts w:ascii="Segoe UI" w:hAnsi="Segoe UI" w:cs="Segoe UI"/>
                <w:b/>
                <w:bCs/>
                <w:color w:val="333333"/>
                <w:sz w:val="20"/>
                <w:szCs w:val="20"/>
              </w:rPr>
            </w:pPr>
          </w:p>
        </w:tc>
        <w:tc>
          <w:tcPr>
            <w:tcW w:w="1143" w:type="dxa"/>
          </w:tcPr>
          <w:p w14:paraId="0C6E9394" w14:textId="77777777"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0.08</w:t>
            </w:r>
          </w:p>
        </w:tc>
        <w:tc>
          <w:tcPr>
            <w:tcW w:w="1143" w:type="dxa"/>
          </w:tcPr>
          <w:p w14:paraId="09205AFA" w14:textId="77777777" w:rsidR="00380D9E" w:rsidRPr="00CC742C" w:rsidRDefault="00380D9E" w:rsidP="00380D9E">
            <w:pPr>
              <w:jc w:val="right"/>
              <w:rPr>
                <w:rFonts w:ascii="Segoe UI" w:hAnsi="Segoe UI" w:cs="Segoe UI"/>
                <w:b/>
                <w:bCs/>
                <w:color w:val="333333"/>
                <w:sz w:val="20"/>
                <w:szCs w:val="20"/>
              </w:rPr>
            </w:pPr>
          </w:p>
        </w:tc>
        <w:tc>
          <w:tcPr>
            <w:tcW w:w="1148" w:type="dxa"/>
          </w:tcPr>
          <w:p w14:paraId="394EE3DD" w14:textId="77777777" w:rsidR="00380D9E" w:rsidRPr="00CC742C" w:rsidRDefault="00380D9E" w:rsidP="00380D9E">
            <w:pPr>
              <w:jc w:val="right"/>
              <w:rPr>
                <w:rFonts w:ascii="Segoe UI" w:hAnsi="Segoe UI" w:cs="Segoe UI"/>
                <w:b/>
                <w:bCs/>
                <w:color w:val="333333"/>
                <w:sz w:val="20"/>
                <w:szCs w:val="20"/>
              </w:rPr>
            </w:pPr>
          </w:p>
        </w:tc>
        <w:tc>
          <w:tcPr>
            <w:tcW w:w="1143" w:type="dxa"/>
          </w:tcPr>
          <w:p w14:paraId="22887439" w14:textId="77777777"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0.118</w:t>
            </w:r>
          </w:p>
        </w:tc>
        <w:tc>
          <w:tcPr>
            <w:tcW w:w="1236" w:type="dxa"/>
          </w:tcPr>
          <w:p w14:paraId="67DF6780" w14:textId="77777777" w:rsidR="00380D9E" w:rsidRPr="00CC742C" w:rsidRDefault="00380D9E" w:rsidP="00380D9E">
            <w:pPr>
              <w:jc w:val="right"/>
              <w:rPr>
                <w:rFonts w:ascii="Segoe UI" w:hAnsi="Segoe UI" w:cs="Segoe UI"/>
                <w:b/>
                <w:bCs/>
                <w:color w:val="333333"/>
                <w:sz w:val="20"/>
                <w:szCs w:val="20"/>
              </w:rPr>
            </w:pPr>
          </w:p>
        </w:tc>
        <w:tc>
          <w:tcPr>
            <w:tcW w:w="1142" w:type="dxa"/>
          </w:tcPr>
          <w:p w14:paraId="00928D91" w14:textId="77777777" w:rsidR="00380D9E" w:rsidRPr="00CC742C" w:rsidRDefault="00380D9E" w:rsidP="00380D9E">
            <w:pPr>
              <w:jc w:val="right"/>
              <w:rPr>
                <w:rFonts w:ascii="Segoe UI" w:hAnsi="Segoe UI" w:cs="Segoe UI"/>
                <w:b/>
                <w:bCs/>
                <w:color w:val="333333"/>
                <w:sz w:val="20"/>
                <w:szCs w:val="20"/>
              </w:rPr>
            </w:pPr>
          </w:p>
        </w:tc>
        <w:tc>
          <w:tcPr>
            <w:tcW w:w="1143" w:type="dxa"/>
          </w:tcPr>
          <w:p w14:paraId="114DB504" w14:textId="77777777"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0.063</w:t>
            </w:r>
          </w:p>
        </w:tc>
        <w:tc>
          <w:tcPr>
            <w:tcW w:w="1143" w:type="dxa"/>
          </w:tcPr>
          <w:p w14:paraId="6D261CEA" w14:textId="77777777" w:rsidR="00380D9E" w:rsidRPr="00CC742C" w:rsidRDefault="00380D9E" w:rsidP="00380D9E">
            <w:pPr>
              <w:jc w:val="right"/>
              <w:rPr>
                <w:rFonts w:ascii="Segoe UI" w:hAnsi="Segoe UI" w:cs="Segoe UI"/>
                <w:b/>
                <w:bCs/>
                <w:color w:val="333333"/>
                <w:sz w:val="20"/>
                <w:szCs w:val="20"/>
              </w:rPr>
            </w:pPr>
          </w:p>
        </w:tc>
      </w:tr>
    </w:tbl>
    <w:p w14:paraId="544C290F" w14:textId="77777777" w:rsidR="00380D9E" w:rsidRDefault="00380D9E" w:rsidP="00380D9E">
      <w:pPr>
        <w:rPr>
          <w:rFonts w:ascii="Times New Roman" w:hAnsi="Times New Roman" w:cs="Times New Roman"/>
          <w:sz w:val="24"/>
          <w:szCs w:val="24"/>
        </w:rPr>
      </w:pPr>
    </w:p>
    <w:p w14:paraId="08D007F5" w14:textId="77777777" w:rsidR="00380D9E" w:rsidRPr="007A57B0" w:rsidRDefault="00CC742C" w:rsidP="00380D9E">
      <w:pPr>
        <w:ind w:left="993" w:hanging="993"/>
        <w:rPr>
          <w:rFonts w:ascii="Times New Roman" w:hAnsi="Times New Roman" w:cs="Times New Roman"/>
          <w:b/>
          <w:sz w:val="24"/>
          <w:szCs w:val="24"/>
        </w:rPr>
      </w:pPr>
      <w:r>
        <w:rPr>
          <w:rFonts w:ascii="Times New Roman" w:hAnsi="Times New Roman" w:cs="Times New Roman"/>
          <w:b/>
          <w:sz w:val="24"/>
          <w:szCs w:val="24"/>
        </w:rPr>
        <w:t>Table 5</w:t>
      </w:r>
      <w:r w:rsidR="00380D9E">
        <w:rPr>
          <w:rFonts w:ascii="Times New Roman" w:hAnsi="Times New Roman" w:cs="Times New Roman"/>
          <w:b/>
          <w:sz w:val="24"/>
          <w:szCs w:val="24"/>
        </w:rPr>
        <w:t xml:space="preserve"> </w:t>
      </w:r>
      <w:r w:rsidR="00380D9E" w:rsidRPr="007A57B0">
        <w:rPr>
          <w:rFonts w:ascii="Times New Roman" w:hAnsi="Times New Roman" w:cs="Times New Roman"/>
          <w:b/>
          <w:sz w:val="24"/>
          <w:szCs w:val="24"/>
        </w:rPr>
        <w:t xml:space="preserve">Stability parameters </w:t>
      </w:r>
      <w:r w:rsidR="00380D9E">
        <w:rPr>
          <w:rFonts w:ascii="Times New Roman" w:hAnsi="Times New Roman" w:cs="Times New Roman"/>
          <w:b/>
          <w:sz w:val="24"/>
          <w:szCs w:val="24"/>
        </w:rPr>
        <w:t xml:space="preserve">for ear head length (cm), ear head girth (cm) and grain yield/ear head </w:t>
      </w:r>
      <w:r w:rsidR="00380D9E" w:rsidRPr="007A57B0">
        <w:rPr>
          <w:rFonts w:ascii="Times New Roman" w:hAnsi="Times New Roman" w:cs="Times New Roman"/>
          <w:b/>
          <w:sz w:val="24"/>
          <w:szCs w:val="24"/>
        </w:rPr>
        <w:t>in pearl millet hybrids</w:t>
      </w:r>
    </w:p>
    <w:tbl>
      <w:tblPr>
        <w:tblStyle w:val="Tablaconcuadrcula"/>
        <w:tblW w:w="0" w:type="auto"/>
        <w:tblLook w:val="04A0" w:firstRow="1" w:lastRow="0" w:firstColumn="1" w:lastColumn="0" w:noHBand="0" w:noVBand="1"/>
      </w:tblPr>
      <w:tblGrid>
        <w:gridCol w:w="699"/>
        <w:gridCol w:w="1395"/>
        <w:gridCol w:w="837"/>
        <w:gridCol w:w="809"/>
        <w:gridCol w:w="837"/>
        <w:gridCol w:w="788"/>
        <w:gridCol w:w="809"/>
        <w:gridCol w:w="837"/>
        <w:gridCol w:w="837"/>
        <w:gridCol w:w="809"/>
        <w:gridCol w:w="919"/>
      </w:tblGrid>
      <w:tr w:rsidR="00380D9E" w:rsidRPr="00CC742C" w14:paraId="20A5D166" w14:textId="77777777" w:rsidTr="00380D9E">
        <w:tc>
          <w:tcPr>
            <w:tcW w:w="817" w:type="dxa"/>
            <w:vMerge w:val="restart"/>
          </w:tcPr>
          <w:p w14:paraId="2FCDFDDF" w14:textId="77777777" w:rsidR="00380D9E" w:rsidRPr="00CC742C" w:rsidRDefault="00380D9E" w:rsidP="00380D9E">
            <w:pPr>
              <w:rPr>
                <w:rFonts w:ascii="Times New Roman" w:hAnsi="Times New Roman" w:cs="Times New Roman"/>
                <w:b/>
                <w:sz w:val="20"/>
                <w:szCs w:val="20"/>
              </w:rPr>
            </w:pPr>
            <w:proofErr w:type="spellStart"/>
            <w:r w:rsidRPr="00CC742C">
              <w:rPr>
                <w:rFonts w:ascii="Times New Roman" w:hAnsi="Times New Roman" w:cs="Times New Roman"/>
                <w:b/>
                <w:sz w:val="20"/>
                <w:szCs w:val="20"/>
              </w:rPr>
              <w:t>S.No</w:t>
            </w:r>
            <w:proofErr w:type="spellEnd"/>
            <w:r w:rsidRPr="00CC742C">
              <w:rPr>
                <w:rFonts w:ascii="Times New Roman" w:hAnsi="Times New Roman" w:cs="Times New Roman"/>
                <w:b/>
                <w:sz w:val="20"/>
                <w:szCs w:val="20"/>
              </w:rPr>
              <w:t>.</w:t>
            </w:r>
          </w:p>
        </w:tc>
        <w:tc>
          <w:tcPr>
            <w:tcW w:w="1985" w:type="dxa"/>
            <w:vMerge w:val="restart"/>
          </w:tcPr>
          <w:p w14:paraId="0C9132E0"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Name of genotype</w:t>
            </w:r>
          </w:p>
        </w:tc>
        <w:tc>
          <w:tcPr>
            <w:tcW w:w="3458" w:type="dxa"/>
            <w:gridSpan w:val="3"/>
          </w:tcPr>
          <w:p w14:paraId="39596D34"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Ear head length (cm)</w:t>
            </w:r>
          </w:p>
        </w:tc>
        <w:tc>
          <w:tcPr>
            <w:tcW w:w="3458" w:type="dxa"/>
            <w:gridSpan w:val="3"/>
          </w:tcPr>
          <w:p w14:paraId="36BF35B7"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b/>
                <w:sz w:val="20"/>
                <w:szCs w:val="20"/>
              </w:rPr>
              <w:t>Ear head girth</w:t>
            </w:r>
            <w:r w:rsidRPr="00CC742C">
              <w:rPr>
                <w:rFonts w:ascii="Times New Roman" w:hAnsi="Times New Roman" w:cs="Times New Roman"/>
                <w:b/>
                <w:sz w:val="20"/>
                <w:szCs w:val="20"/>
              </w:rPr>
              <w:t xml:space="preserve"> (cm)</w:t>
            </w:r>
          </w:p>
        </w:tc>
        <w:tc>
          <w:tcPr>
            <w:tcW w:w="3458" w:type="dxa"/>
            <w:gridSpan w:val="3"/>
          </w:tcPr>
          <w:p w14:paraId="607C6E71"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Grain yield/ear head (g)</w:t>
            </w:r>
          </w:p>
        </w:tc>
      </w:tr>
      <w:tr w:rsidR="00380D9E" w:rsidRPr="00CC742C" w14:paraId="4792C3F9" w14:textId="77777777" w:rsidTr="00380D9E">
        <w:tc>
          <w:tcPr>
            <w:tcW w:w="817" w:type="dxa"/>
            <w:vMerge/>
          </w:tcPr>
          <w:p w14:paraId="145F028F" w14:textId="77777777" w:rsidR="00380D9E" w:rsidRPr="00CC742C" w:rsidRDefault="00380D9E" w:rsidP="00380D9E">
            <w:pPr>
              <w:rPr>
                <w:rFonts w:ascii="Times New Roman" w:hAnsi="Times New Roman" w:cs="Times New Roman"/>
                <w:sz w:val="20"/>
                <w:szCs w:val="20"/>
              </w:rPr>
            </w:pPr>
          </w:p>
        </w:tc>
        <w:tc>
          <w:tcPr>
            <w:tcW w:w="1985" w:type="dxa"/>
            <w:vMerge/>
          </w:tcPr>
          <w:p w14:paraId="1BF1ECE3" w14:textId="77777777" w:rsidR="00380D9E" w:rsidRPr="00CC742C" w:rsidRDefault="00380D9E" w:rsidP="00380D9E">
            <w:pPr>
              <w:rPr>
                <w:rFonts w:ascii="Times New Roman" w:hAnsi="Times New Roman" w:cs="Times New Roman"/>
                <w:sz w:val="20"/>
                <w:szCs w:val="20"/>
              </w:rPr>
            </w:pPr>
          </w:p>
        </w:tc>
        <w:tc>
          <w:tcPr>
            <w:tcW w:w="1152" w:type="dxa"/>
          </w:tcPr>
          <w:p w14:paraId="2B197823"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53" w:type="dxa"/>
          </w:tcPr>
          <w:p w14:paraId="0B22AEFC"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53" w:type="dxa"/>
          </w:tcPr>
          <w:p w14:paraId="4C9FABF9"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52" w:type="dxa"/>
          </w:tcPr>
          <w:p w14:paraId="249552AA"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53" w:type="dxa"/>
          </w:tcPr>
          <w:p w14:paraId="0F910A1E"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53" w:type="dxa"/>
          </w:tcPr>
          <w:p w14:paraId="4A3DE9E1"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52" w:type="dxa"/>
          </w:tcPr>
          <w:p w14:paraId="4442336E"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53" w:type="dxa"/>
          </w:tcPr>
          <w:p w14:paraId="3ABBE2DF"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53" w:type="dxa"/>
          </w:tcPr>
          <w:p w14:paraId="54FB4BAB"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r>
      <w:tr w:rsidR="00380D9E" w:rsidRPr="00CC742C" w14:paraId="5E4906A7" w14:textId="77777777" w:rsidTr="00380D9E">
        <w:tc>
          <w:tcPr>
            <w:tcW w:w="817" w:type="dxa"/>
          </w:tcPr>
          <w:p w14:paraId="64751407"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w:t>
            </w:r>
          </w:p>
        </w:tc>
        <w:tc>
          <w:tcPr>
            <w:tcW w:w="1985" w:type="dxa"/>
            <w:vAlign w:val="center"/>
          </w:tcPr>
          <w:p w14:paraId="7A8E31F2"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86M90</w:t>
            </w:r>
          </w:p>
        </w:tc>
        <w:tc>
          <w:tcPr>
            <w:tcW w:w="1152" w:type="dxa"/>
            <w:vAlign w:val="center"/>
          </w:tcPr>
          <w:p w14:paraId="3C1F163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24.089</w:t>
            </w:r>
          </w:p>
        </w:tc>
        <w:tc>
          <w:tcPr>
            <w:tcW w:w="1153" w:type="dxa"/>
            <w:vAlign w:val="center"/>
          </w:tcPr>
          <w:p w14:paraId="0FA3F4D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1.179</w:t>
            </w:r>
          </w:p>
        </w:tc>
        <w:tc>
          <w:tcPr>
            <w:tcW w:w="1153" w:type="dxa"/>
            <w:vAlign w:val="center"/>
          </w:tcPr>
          <w:p w14:paraId="1FF523D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2.054</w:t>
            </w:r>
          </w:p>
        </w:tc>
        <w:tc>
          <w:tcPr>
            <w:tcW w:w="1152" w:type="dxa"/>
            <w:vAlign w:val="center"/>
          </w:tcPr>
          <w:p w14:paraId="1A6DB8D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3.467</w:t>
            </w:r>
          </w:p>
        </w:tc>
        <w:tc>
          <w:tcPr>
            <w:tcW w:w="1153" w:type="dxa"/>
            <w:vAlign w:val="center"/>
          </w:tcPr>
          <w:p w14:paraId="7E59DF7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0.631</w:t>
            </w:r>
          </w:p>
        </w:tc>
        <w:tc>
          <w:tcPr>
            <w:tcW w:w="1153" w:type="dxa"/>
            <w:vAlign w:val="center"/>
          </w:tcPr>
          <w:p w14:paraId="58DF72C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0.013</w:t>
            </w:r>
          </w:p>
        </w:tc>
        <w:tc>
          <w:tcPr>
            <w:tcW w:w="1152" w:type="dxa"/>
            <w:vAlign w:val="center"/>
          </w:tcPr>
          <w:p w14:paraId="0F4361A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12.200</w:t>
            </w:r>
          </w:p>
        </w:tc>
        <w:tc>
          <w:tcPr>
            <w:tcW w:w="1153" w:type="dxa"/>
            <w:vAlign w:val="center"/>
          </w:tcPr>
          <w:p w14:paraId="270665A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1.439</w:t>
            </w:r>
          </w:p>
        </w:tc>
        <w:tc>
          <w:tcPr>
            <w:tcW w:w="1153" w:type="dxa"/>
            <w:vAlign w:val="center"/>
          </w:tcPr>
          <w:p w14:paraId="3B76F95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0.223</w:t>
            </w:r>
          </w:p>
        </w:tc>
      </w:tr>
      <w:tr w:rsidR="00380D9E" w:rsidRPr="00CC742C" w14:paraId="44CF5608" w14:textId="77777777" w:rsidTr="00380D9E">
        <w:tc>
          <w:tcPr>
            <w:tcW w:w="817" w:type="dxa"/>
          </w:tcPr>
          <w:p w14:paraId="32911268"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2</w:t>
            </w:r>
          </w:p>
        </w:tc>
        <w:tc>
          <w:tcPr>
            <w:tcW w:w="1985" w:type="dxa"/>
            <w:vAlign w:val="center"/>
          </w:tcPr>
          <w:p w14:paraId="027BDC2D"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86M94</w:t>
            </w:r>
          </w:p>
        </w:tc>
        <w:tc>
          <w:tcPr>
            <w:tcW w:w="1152" w:type="dxa"/>
            <w:vAlign w:val="center"/>
          </w:tcPr>
          <w:p w14:paraId="64BA6D4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23.778</w:t>
            </w:r>
          </w:p>
        </w:tc>
        <w:tc>
          <w:tcPr>
            <w:tcW w:w="1153" w:type="dxa"/>
            <w:vAlign w:val="center"/>
          </w:tcPr>
          <w:p w14:paraId="5EFE5EA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0.610</w:t>
            </w:r>
          </w:p>
        </w:tc>
        <w:tc>
          <w:tcPr>
            <w:tcW w:w="1153" w:type="dxa"/>
            <w:vAlign w:val="center"/>
          </w:tcPr>
          <w:p w14:paraId="5F834B0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0.503</w:t>
            </w:r>
          </w:p>
        </w:tc>
        <w:tc>
          <w:tcPr>
            <w:tcW w:w="1152" w:type="dxa"/>
            <w:vAlign w:val="center"/>
          </w:tcPr>
          <w:p w14:paraId="4AE1EAC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3.522</w:t>
            </w:r>
          </w:p>
        </w:tc>
        <w:tc>
          <w:tcPr>
            <w:tcW w:w="1153" w:type="dxa"/>
            <w:vAlign w:val="center"/>
          </w:tcPr>
          <w:p w14:paraId="57F9176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0.662</w:t>
            </w:r>
          </w:p>
        </w:tc>
        <w:tc>
          <w:tcPr>
            <w:tcW w:w="1153" w:type="dxa"/>
            <w:vAlign w:val="center"/>
          </w:tcPr>
          <w:p w14:paraId="0A03CA5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-0.002</w:t>
            </w:r>
          </w:p>
        </w:tc>
        <w:tc>
          <w:tcPr>
            <w:tcW w:w="1152" w:type="dxa"/>
            <w:vAlign w:val="center"/>
          </w:tcPr>
          <w:p w14:paraId="4E7587F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14.233</w:t>
            </w:r>
          </w:p>
        </w:tc>
        <w:tc>
          <w:tcPr>
            <w:tcW w:w="1153" w:type="dxa"/>
            <w:vAlign w:val="center"/>
          </w:tcPr>
          <w:p w14:paraId="0DED5F2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1.395</w:t>
            </w:r>
          </w:p>
        </w:tc>
        <w:tc>
          <w:tcPr>
            <w:tcW w:w="1153" w:type="dxa"/>
            <w:vAlign w:val="center"/>
          </w:tcPr>
          <w:p w14:paraId="666827E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0.046</w:t>
            </w:r>
          </w:p>
        </w:tc>
      </w:tr>
      <w:tr w:rsidR="00380D9E" w:rsidRPr="00CC742C" w14:paraId="50C182AA" w14:textId="77777777" w:rsidTr="00380D9E">
        <w:tc>
          <w:tcPr>
            <w:tcW w:w="817" w:type="dxa"/>
          </w:tcPr>
          <w:p w14:paraId="61244294"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3</w:t>
            </w:r>
          </w:p>
        </w:tc>
        <w:tc>
          <w:tcPr>
            <w:tcW w:w="1985" w:type="dxa"/>
            <w:vAlign w:val="center"/>
          </w:tcPr>
          <w:p w14:paraId="471B0128"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8866</w:t>
            </w:r>
          </w:p>
        </w:tc>
        <w:tc>
          <w:tcPr>
            <w:tcW w:w="1152" w:type="dxa"/>
            <w:vAlign w:val="center"/>
          </w:tcPr>
          <w:p w14:paraId="720829C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19.467</w:t>
            </w:r>
          </w:p>
        </w:tc>
        <w:tc>
          <w:tcPr>
            <w:tcW w:w="1153" w:type="dxa"/>
            <w:vAlign w:val="center"/>
          </w:tcPr>
          <w:p w14:paraId="3E36C33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0.674</w:t>
            </w:r>
          </w:p>
        </w:tc>
        <w:tc>
          <w:tcPr>
            <w:tcW w:w="1153" w:type="dxa"/>
            <w:vAlign w:val="center"/>
          </w:tcPr>
          <w:p w14:paraId="55EC7A7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-0.069</w:t>
            </w:r>
          </w:p>
        </w:tc>
        <w:tc>
          <w:tcPr>
            <w:tcW w:w="1152" w:type="dxa"/>
            <w:vAlign w:val="center"/>
          </w:tcPr>
          <w:p w14:paraId="6C23CEE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2.706</w:t>
            </w:r>
          </w:p>
        </w:tc>
        <w:tc>
          <w:tcPr>
            <w:tcW w:w="1153" w:type="dxa"/>
            <w:vAlign w:val="center"/>
          </w:tcPr>
          <w:p w14:paraId="34C51DF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0.763</w:t>
            </w:r>
          </w:p>
        </w:tc>
        <w:tc>
          <w:tcPr>
            <w:tcW w:w="1153" w:type="dxa"/>
            <w:vAlign w:val="center"/>
          </w:tcPr>
          <w:p w14:paraId="091AEFB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0.005</w:t>
            </w:r>
          </w:p>
        </w:tc>
        <w:tc>
          <w:tcPr>
            <w:tcW w:w="1152" w:type="dxa"/>
            <w:vAlign w:val="center"/>
          </w:tcPr>
          <w:p w14:paraId="696BCDD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10.611</w:t>
            </w:r>
          </w:p>
        </w:tc>
        <w:tc>
          <w:tcPr>
            <w:tcW w:w="1153" w:type="dxa"/>
            <w:vAlign w:val="center"/>
          </w:tcPr>
          <w:p w14:paraId="67C3D8E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1.303</w:t>
            </w:r>
          </w:p>
        </w:tc>
        <w:tc>
          <w:tcPr>
            <w:tcW w:w="1153" w:type="dxa"/>
            <w:vAlign w:val="center"/>
          </w:tcPr>
          <w:p w14:paraId="5F656AD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0.767**</w:t>
            </w:r>
          </w:p>
        </w:tc>
      </w:tr>
      <w:tr w:rsidR="00380D9E" w:rsidRPr="00CC742C" w14:paraId="4AC55E46" w14:textId="77777777" w:rsidTr="00380D9E">
        <w:tc>
          <w:tcPr>
            <w:tcW w:w="817" w:type="dxa"/>
          </w:tcPr>
          <w:p w14:paraId="2ABEA08E"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4</w:t>
            </w:r>
          </w:p>
        </w:tc>
        <w:tc>
          <w:tcPr>
            <w:tcW w:w="1985" w:type="dxa"/>
            <w:vAlign w:val="center"/>
          </w:tcPr>
          <w:p w14:paraId="6E223788"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8860</w:t>
            </w:r>
          </w:p>
        </w:tc>
        <w:tc>
          <w:tcPr>
            <w:tcW w:w="1152" w:type="dxa"/>
            <w:vAlign w:val="center"/>
          </w:tcPr>
          <w:p w14:paraId="31B9555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19.500</w:t>
            </w:r>
          </w:p>
        </w:tc>
        <w:tc>
          <w:tcPr>
            <w:tcW w:w="1153" w:type="dxa"/>
            <w:vAlign w:val="center"/>
          </w:tcPr>
          <w:p w14:paraId="2E0BCB0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0.680</w:t>
            </w:r>
          </w:p>
        </w:tc>
        <w:tc>
          <w:tcPr>
            <w:tcW w:w="1153" w:type="dxa"/>
            <w:vAlign w:val="center"/>
          </w:tcPr>
          <w:p w14:paraId="15790FB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0.031</w:t>
            </w:r>
          </w:p>
        </w:tc>
        <w:tc>
          <w:tcPr>
            <w:tcW w:w="1152" w:type="dxa"/>
            <w:vAlign w:val="center"/>
          </w:tcPr>
          <w:p w14:paraId="605C5AC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2.956</w:t>
            </w:r>
          </w:p>
        </w:tc>
        <w:tc>
          <w:tcPr>
            <w:tcW w:w="1153" w:type="dxa"/>
            <w:vAlign w:val="center"/>
          </w:tcPr>
          <w:p w14:paraId="5212B3A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1.219</w:t>
            </w:r>
          </w:p>
        </w:tc>
        <w:tc>
          <w:tcPr>
            <w:tcW w:w="1153" w:type="dxa"/>
            <w:vAlign w:val="center"/>
          </w:tcPr>
          <w:p w14:paraId="3283963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0.002</w:t>
            </w:r>
          </w:p>
        </w:tc>
        <w:tc>
          <w:tcPr>
            <w:tcW w:w="1152" w:type="dxa"/>
            <w:vAlign w:val="center"/>
          </w:tcPr>
          <w:p w14:paraId="7D278A4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11.122</w:t>
            </w:r>
          </w:p>
        </w:tc>
        <w:tc>
          <w:tcPr>
            <w:tcW w:w="1153" w:type="dxa"/>
            <w:vAlign w:val="center"/>
          </w:tcPr>
          <w:p w14:paraId="70F1E4F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1.250</w:t>
            </w:r>
          </w:p>
        </w:tc>
        <w:tc>
          <w:tcPr>
            <w:tcW w:w="1153" w:type="dxa"/>
            <w:vAlign w:val="center"/>
          </w:tcPr>
          <w:p w14:paraId="0AE9EA1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0.615**</w:t>
            </w:r>
          </w:p>
        </w:tc>
      </w:tr>
      <w:tr w:rsidR="00380D9E" w:rsidRPr="00CC742C" w14:paraId="3843ED42" w14:textId="77777777" w:rsidTr="00380D9E">
        <w:tc>
          <w:tcPr>
            <w:tcW w:w="817" w:type="dxa"/>
          </w:tcPr>
          <w:p w14:paraId="10BE83F1"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5</w:t>
            </w:r>
          </w:p>
        </w:tc>
        <w:tc>
          <w:tcPr>
            <w:tcW w:w="1985" w:type="dxa"/>
            <w:vAlign w:val="center"/>
          </w:tcPr>
          <w:p w14:paraId="77D8663A"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HT4252</w:t>
            </w:r>
          </w:p>
        </w:tc>
        <w:tc>
          <w:tcPr>
            <w:tcW w:w="1152" w:type="dxa"/>
            <w:vAlign w:val="center"/>
          </w:tcPr>
          <w:p w14:paraId="43D6A95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19.556</w:t>
            </w:r>
          </w:p>
        </w:tc>
        <w:tc>
          <w:tcPr>
            <w:tcW w:w="1153" w:type="dxa"/>
            <w:vAlign w:val="center"/>
          </w:tcPr>
          <w:p w14:paraId="1D2A782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1.095</w:t>
            </w:r>
          </w:p>
        </w:tc>
        <w:tc>
          <w:tcPr>
            <w:tcW w:w="1153" w:type="dxa"/>
            <w:vAlign w:val="center"/>
          </w:tcPr>
          <w:p w14:paraId="014FF69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0.111</w:t>
            </w:r>
          </w:p>
        </w:tc>
        <w:tc>
          <w:tcPr>
            <w:tcW w:w="1152" w:type="dxa"/>
            <w:vAlign w:val="center"/>
          </w:tcPr>
          <w:p w14:paraId="73B4B05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2.867</w:t>
            </w:r>
          </w:p>
        </w:tc>
        <w:tc>
          <w:tcPr>
            <w:tcW w:w="1153" w:type="dxa"/>
            <w:vAlign w:val="center"/>
          </w:tcPr>
          <w:p w14:paraId="75DDC22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0.869</w:t>
            </w:r>
          </w:p>
        </w:tc>
        <w:tc>
          <w:tcPr>
            <w:tcW w:w="1153" w:type="dxa"/>
            <w:vAlign w:val="center"/>
          </w:tcPr>
          <w:p w14:paraId="576D977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-0.001</w:t>
            </w:r>
          </w:p>
        </w:tc>
        <w:tc>
          <w:tcPr>
            <w:tcW w:w="1152" w:type="dxa"/>
            <w:vAlign w:val="center"/>
          </w:tcPr>
          <w:p w14:paraId="2259DAC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10.756</w:t>
            </w:r>
          </w:p>
        </w:tc>
        <w:tc>
          <w:tcPr>
            <w:tcW w:w="1153" w:type="dxa"/>
            <w:vAlign w:val="center"/>
          </w:tcPr>
          <w:p w14:paraId="6C2BA10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1.076</w:t>
            </w:r>
          </w:p>
        </w:tc>
        <w:tc>
          <w:tcPr>
            <w:tcW w:w="1153" w:type="dxa"/>
            <w:vAlign w:val="center"/>
          </w:tcPr>
          <w:p w14:paraId="60CD1FA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1.018**</w:t>
            </w:r>
          </w:p>
        </w:tc>
      </w:tr>
      <w:tr w:rsidR="00380D9E" w:rsidRPr="00CC742C" w14:paraId="779652B5" w14:textId="77777777" w:rsidTr="00380D9E">
        <w:tc>
          <w:tcPr>
            <w:tcW w:w="817" w:type="dxa"/>
          </w:tcPr>
          <w:p w14:paraId="20F1E188"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6</w:t>
            </w:r>
          </w:p>
        </w:tc>
        <w:tc>
          <w:tcPr>
            <w:tcW w:w="1985" w:type="dxa"/>
            <w:vAlign w:val="center"/>
          </w:tcPr>
          <w:p w14:paraId="7A65EF1A"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PA9180</w:t>
            </w:r>
          </w:p>
        </w:tc>
        <w:tc>
          <w:tcPr>
            <w:tcW w:w="1152" w:type="dxa"/>
            <w:vAlign w:val="center"/>
          </w:tcPr>
          <w:p w14:paraId="3392AA5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22.333</w:t>
            </w:r>
          </w:p>
        </w:tc>
        <w:tc>
          <w:tcPr>
            <w:tcW w:w="1153" w:type="dxa"/>
            <w:vAlign w:val="center"/>
          </w:tcPr>
          <w:p w14:paraId="1C9D82A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1.217</w:t>
            </w:r>
          </w:p>
        </w:tc>
        <w:tc>
          <w:tcPr>
            <w:tcW w:w="1153" w:type="dxa"/>
            <w:vAlign w:val="center"/>
          </w:tcPr>
          <w:p w14:paraId="61AB141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0.039</w:t>
            </w:r>
          </w:p>
        </w:tc>
        <w:tc>
          <w:tcPr>
            <w:tcW w:w="1152" w:type="dxa"/>
            <w:vAlign w:val="center"/>
          </w:tcPr>
          <w:p w14:paraId="7B2EB01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2.483</w:t>
            </w:r>
          </w:p>
        </w:tc>
        <w:tc>
          <w:tcPr>
            <w:tcW w:w="1153" w:type="dxa"/>
            <w:vAlign w:val="center"/>
          </w:tcPr>
          <w:p w14:paraId="492728B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0.881</w:t>
            </w:r>
          </w:p>
        </w:tc>
        <w:tc>
          <w:tcPr>
            <w:tcW w:w="1153" w:type="dxa"/>
            <w:vAlign w:val="center"/>
          </w:tcPr>
          <w:p w14:paraId="7E52E38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0.017</w:t>
            </w:r>
          </w:p>
        </w:tc>
        <w:tc>
          <w:tcPr>
            <w:tcW w:w="1152" w:type="dxa"/>
            <w:vAlign w:val="center"/>
          </w:tcPr>
          <w:p w14:paraId="4CF092F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9.778</w:t>
            </w:r>
          </w:p>
        </w:tc>
        <w:tc>
          <w:tcPr>
            <w:tcW w:w="1153" w:type="dxa"/>
            <w:vAlign w:val="center"/>
          </w:tcPr>
          <w:p w14:paraId="444288D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0.976</w:t>
            </w:r>
          </w:p>
        </w:tc>
        <w:tc>
          <w:tcPr>
            <w:tcW w:w="1153" w:type="dxa"/>
            <w:vAlign w:val="center"/>
          </w:tcPr>
          <w:p w14:paraId="4789412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0.497*</w:t>
            </w:r>
          </w:p>
        </w:tc>
      </w:tr>
      <w:tr w:rsidR="00380D9E" w:rsidRPr="00CC742C" w14:paraId="267E6A58" w14:textId="77777777" w:rsidTr="00380D9E">
        <w:tc>
          <w:tcPr>
            <w:tcW w:w="817" w:type="dxa"/>
          </w:tcPr>
          <w:p w14:paraId="5CEFD127"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7</w:t>
            </w:r>
          </w:p>
        </w:tc>
        <w:tc>
          <w:tcPr>
            <w:tcW w:w="1985" w:type="dxa"/>
            <w:vAlign w:val="center"/>
          </w:tcPr>
          <w:p w14:paraId="7737B87B"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KPH6288</w:t>
            </w:r>
          </w:p>
        </w:tc>
        <w:tc>
          <w:tcPr>
            <w:tcW w:w="1152" w:type="dxa"/>
            <w:vAlign w:val="center"/>
          </w:tcPr>
          <w:p w14:paraId="2FAD356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18.278</w:t>
            </w:r>
          </w:p>
        </w:tc>
        <w:tc>
          <w:tcPr>
            <w:tcW w:w="1153" w:type="dxa"/>
            <w:vAlign w:val="center"/>
          </w:tcPr>
          <w:p w14:paraId="22E7826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0.820</w:t>
            </w:r>
          </w:p>
        </w:tc>
        <w:tc>
          <w:tcPr>
            <w:tcW w:w="1153" w:type="dxa"/>
            <w:vAlign w:val="center"/>
          </w:tcPr>
          <w:p w14:paraId="26832B5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-0.176</w:t>
            </w:r>
          </w:p>
        </w:tc>
        <w:tc>
          <w:tcPr>
            <w:tcW w:w="1152" w:type="dxa"/>
            <w:vAlign w:val="center"/>
          </w:tcPr>
          <w:p w14:paraId="1121CA9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2.800</w:t>
            </w:r>
          </w:p>
        </w:tc>
        <w:tc>
          <w:tcPr>
            <w:tcW w:w="1153" w:type="dxa"/>
            <w:vAlign w:val="center"/>
          </w:tcPr>
          <w:p w14:paraId="58651E7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1.184</w:t>
            </w:r>
          </w:p>
        </w:tc>
        <w:tc>
          <w:tcPr>
            <w:tcW w:w="1153" w:type="dxa"/>
            <w:vAlign w:val="center"/>
          </w:tcPr>
          <w:p w14:paraId="3A4E12B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-0.001</w:t>
            </w:r>
          </w:p>
        </w:tc>
        <w:tc>
          <w:tcPr>
            <w:tcW w:w="1152" w:type="dxa"/>
            <w:vAlign w:val="center"/>
          </w:tcPr>
          <w:p w14:paraId="6030063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9.756</w:t>
            </w:r>
          </w:p>
        </w:tc>
        <w:tc>
          <w:tcPr>
            <w:tcW w:w="1153" w:type="dxa"/>
            <w:vAlign w:val="center"/>
          </w:tcPr>
          <w:p w14:paraId="2D6C284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0.714</w:t>
            </w:r>
          </w:p>
        </w:tc>
        <w:tc>
          <w:tcPr>
            <w:tcW w:w="1153" w:type="dxa"/>
            <w:vAlign w:val="center"/>
          </w:tcPr>
          <w:p w14:paraId="2951142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0.004</w:t>
            </w:r>
          </w:p>
        </w:tc>
      </w:tr>
      <w:tr w:rsidR="00380D9E" w:rsidRPr="00CC742C" w14:paraId="2DEFDFFB" w14:textId="77777777" w:rsidTr="00380D9E">
        <w:tc>
          <w:tcPr>
            <w:tcW w:w="817" w:type="dxa"/>
          </w:tcPr>
          <w:p w14:paraId="5AC26D76"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w:t>
            </w:r>
          </w:p>
        </w:tc>
        <w:tc>
          <w:tcPr>
            <w:tcW w:w="1985" w:type="dxa"/>
            <w:vAlign w:val="center"/>
          </w:tcPr>
          <w:p w14:paraId="6FEE2A3F"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MP7878</w:t>
            </w:r>
          </w:p>
        </w:tc>
        <w:tc>
          <w:tcPr>
            <w:tcW w:w="1152" w:type="dxa"/>
            <w:vAlign w:val="center"/>
          </w:tcPr>
          <w:p w14:paraId="1ED79FA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20.656</w:t>
            </w:r>
          </w:p>
        </w:tc>
        <w:tc>
          <w:tcPr>
            <w:tcW w:w="1153" w:type="dxa"/>
            <w:vAlign w:val="center"/>
          </w:tcPr>
          <w:p w14:paraId="5115CC8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0.855</w:t>
            </w:r>
          </w:p>
        </w:tc>
        <w:tc>
          <w:tcPr>
            <w:tcW w:w="1153" w:type="dxa"/>
            <w:vAlign w:val="center"/>
          </w:tcPr>
          <w:p w14:paraId="4C54034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-0.133</w:t>
            </w:r>
          </w:p>
        </w:tc>
        <w:tc>
          <w:tcPr>
            <w:tcW w:w="1152" w:type="dxa"/>
            <w:vAlign w:val="center"/>
          </w:tcPr>
          <w:p w14:paraId="4E0D8E8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2.856</w:t>
            </w:r>
          </w:p>
        </w:tc>
        <w:tc>
          <w:tcPr>
            <w:tcW w:w="1153" w:type="dxa"/>
            <w:vAlign w:val="center"/>
          </w:tcPr>
          <w:p w14:paraId="7921E0E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0.910</w:t>
            </w:r>
          </w:p>
        </w:tc>
        <w:tc>
          <w:tcPr>
            <w:tcW w:w="1153" w:type="dxa"/>
            <w:vAlign w:val="center"/>
          </w:tcPr>
          <w:p w14:paraId="23BDF48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-0.001</w:t>
            </w:r>
          </w:p>
        </w:tc>
        <w:tc>
          <w:tcPr>
            <w:tcW w:w="1152" w:type="dxa"/>
            <w:vAlign w:val="center"/>
          </w:tcPr>
          <w:p w14:paraId="495ACD9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10.211</w:t>
            </w:r>
          </w:p>
        </w:tc>
        <w:tc>
          <w:tcPr>
            <w:tcW w:w="1153" w:type="dxa"/>
            <w:vAlign w:val="center"/>
          </w:tcPr>
          <w:p w14:paraId="3B8CE41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1.093</w:t>
            </w:r>
          </w:p>
        </w:tc>
        <w:tc>
          <w:tcPr>
            <w:tcW w:w="1153" w:type="dxa"/>
            <w:vAlign w:val="center"/>
          </w:tcPr>
          <w:p w14:paraId="2716BA2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-0.007</w:t>
            </w:r>
          </w:p>
        </w:tc>
      </w:tr>
      <w:tr w:rsidR="00380D9E" w:rsidRPr="00CC742C" w14:paraId="5C21F3AB" w14:textId="77777777" w:rsidTr="00380D9E">
        <w:tc>
          <w:tcPr>
            <w:tcW w:w="817" w:type="dxa"/>
          </w:tcPr>
          <w:p w14:paraId="66705F0C"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9</w:t>
            </w:r>
          </w:p>
        </w:tc>
        <w:tc>
          <w:tcPr>
            <w:tcW w:w="1985" w:type="dxa"/>
            <w:vAlign w:val="center"/>
          </w:tcPr>
          <w:p w14:paraId="7FFB3868"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Shriram8182</w:t>
            </w:r>
          </w:p>
        </w:tc>
        <w:tc>
          <w:tcPr>
            <w:tcW w:w="1152" w:type="dxa"/>
            <w:vAlign w:val="center"/>
          </w:tcPr>
          <w:p w14:paraId="63AFE0F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20.000</w:t>
            </w:r>
          </w:p>
        </w:tc>
        <w:tc>
          <w:tcPr>
            <w:tcW w:w="1153" w:type="dxa"/>
            <w:vAlign w:val="center"/>
          </w:tcPr>
          <w:p w14:paraId="6D5584C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1.119</w:t>
            </w:r>
          </w:p>
        </w:tc>
        <w:tc>
          <w:tcPr>
            <w:tcW w:w="1153" w:type="dxa"/>
            <w:vAlign w:val="center"/>
          </w:tcPr>
          <w:p w14:paraId="04D45AA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-0.101</w:t>
            </w:r>
          </w:p>
        </w:tc>
        <w:tc>
          <w:tcPr>
            <w:tcW w:w="1152" w:type="dxa"/>
            <w:vAlign w:val="center"/>
          </w:tcPr>
          <w:p w14:paraId="61A5A82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2.506</w:t>
            </w:r>
          </w:p>
        </w:tc>
        <w:tc>
          <w:tcPr>
            <w:tcW w:w="1153" w:type="dxa"/>
            <w:vAlign w:val="center"/>
          </w:tcPr>
          <w:p w14:paraId="2B2FEB6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1.043</w:t>
            </w:r>
          </w:p>
        </w:tc>
        <w:tc>
          <w:tcPr>
            <w:tcW w:w="1153" w:type="dxa"/>
            <w:vAlign w:val="center"/>
          </w:tcPr>
          <w:p w14:paraId="6867B4F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0.005</w:t>
            </w:r>
          </w:p>
        </w:tc>
        <w:tc>
          <w:tcPr>
            <w:tcW w:w="1152" w:type="dxa"/>
            <w:vAlign w:val="center"/>
          </w:tcPr>
          <w:p w14:paraId="6D95ADE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9.511</w:t>
            </w:r>
          </w:p>
        </w:tc>
        <w:tc>
          <w:tcPr>
            <w:tcW w:w="1153" w:type="dxa"/>
            <w:vAlign w:val="center"/>
          </w:tcPr>
          <w:p w14:paraId="223CAE9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0.724</w:t>
            </w:r>
          </w:p>
        </w:tc>
        <w:tc>
          <w:tcPr>
            <w:tcW w:w="1153" w:type="dxa"/>
            <w:vAlign w:val="center"/>
          </w:tcPr>
          <w:p w14:paraId="0D038C1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0.002</w:t>
            </w:r>
          </w:p>
        </w:tc>
      </w:tr>
      <w:tr w:rsidR="00380D9E" w:rsidRPr="00CC742C" w14:paraId="76222BB9" w14:textId="77777777" w:rsidTr="00380D9E">
        <w:tc>
          <w:tcPr>
            <w:tcW w:w="817" w:type="dxa"/>
          </w:tcPr>
          <w:p w14:paraId="1D8DD27F"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10</w:t>
            </w:r>
          </w:p>
        </w:tc>
        <w:tc>
          <w:tcPr>
            <w:tcW w:w="1985" w:type="dxa"/>
            <w:vAlign w:val="center"/>
          </w:tcPr>
          <w:p w14:paraId="64D110C6"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Shriram8191</w:t>
            </w:r>
          </w:p>
        </w:tc>
        <w:tc>
          <w:tcPr>
            <w:tcW w:w="1152" w:type="dxa"/>
            <w:vAlign w:val="center"/>
          </w:tcPr>
          <w:p w14:paraId="437D767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19.889</w:t>
            </w:r>
          </w:p>
        </w:tc>
        <w:tc>
          <w:tcPr>
            <w:tcW w:w="1153" w:type="dxa"/>
            <w:vAlign w:val="center"/>
          </w:tcPr>
          <w:p w14:paraId="3F357FD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1.361</w:t>
            </w:r>
          </w:p>
        </w:tc>
        <w:tc>
          <w:tcPr>
            <w:tcW w:w="1153" w:type="dxa"/>
            <w:vAlign w:val="center"/>
          </w:tcPr>
          <w:p w14:paraId="0276ADE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-0.165</w:t>
            </w:r>
          </w:p>
        </w:tc>
        <w:tc>
          <w:tcPr>
            <w:tcW w:w="1152" w:type="dxa"/>
            <w:vAlign w:val="center"/>
          </w:tcPr>
          <w:p w14:paraId="1DF968D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2.900</w:t>
            </w:r>
          </w:p>
        </w:tc>
        <w:tc>
          <w:tcPr>
            <w:tcW w:w="1153" w:type="dxa"/>
            <w:vAlign w:val="center"/>
          </w:tcPr>
          <w:p w14:paraId="0438646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1.489</w:t>
            </w:r>
          </w:p>
        </w:tc>
        <w:tc>
          <w:tcPr>
            <w:tcW w:w="1153" w:type="dxa"/>
            <w:vAlign w:val="center"/>
          </w:tcPr>
          <w:p w14:paraId="0271129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0.000</w:t>
            </w:r>
          </w:p>
        </w:tc>
        <w:tc>
          <w:tcPr>
            <w:tcW w:w="1152" w:type="dxa"/>
            <w:vAlign w:val="center"/>
          </w:tcPr>
          <w:p w14:paraId="46E3342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10.411</w:t>
            </w:r>
          </w:p>
        </w:tc>
        <w:tc>
          <w:tcPr>
            <w:tcW w:w="1153" w:type="dxa"/>
            <w:vAlign w:val="center"/>
          </w:tcPr>
          <w:p w14:paraId="1553807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0.773</w:t>
            </w:r>
          </w:p>
        </w:tc>
        <w:tc>
          <w:tcPr>
            <w:tcW w:w="1153" w:type="dxa"/>
            <w:vAlign w:val="center"/>
          </w:tcPr>
          <w:p w14:paraId="3F74926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0.023</w:t>
            </w:r>
          </w:p>
        </w:tc>
      </w:tr>
      <w:tr w:rsidR="00380D9E" w:rsidRPr="00CC742C" w14:paraId="203E7CEE" w14:textId="77777777" w:rsidTr="00380D9E">
        <w:tc>
          <w:tcPr>
            <w:tcW w:w="817" w:type="dxa"/>
          </w:tcPr>
          <w:p w14:paraId="17F44707"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11</w:t>
            </w:r>
          </w:p>
        </w:tc>
        <w:tc>
          <w:tcPr>
            <w:tcW w:w="1985" w:type="dxa"/>
            <w:vAlign w:val="center"/>
          </w:tcPr>
          <w:p w14:paraId="1155A3E6"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US7711</w:t>
            </w:r>
          </w:p>
        </w:tc>
        <w:tc>
          <w:tcPr>
            <w:tcW w:w="1152" w:type="dxa"/>
            <w:vAlign w:val="center"/>
          </w:tcPr>
          <w:p w14:paraId="1D7D658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20.778</w:t>
            </w:r>
          </w:p>
        </w:tc>
        <w:tc>
          <w:tcPr>
            <w:tcW w:w="1153" w:type="dxa"/>
            <w:vAlign w:val="center"/>
          </w:tcPr>
          <w:p w14:paraId="6EADB87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1.184</w:t>
            </w:r>
          </w:p>
        </w:tc>
        <w:tc>
          <w:tcPr>
            <w:tcW w:w="1153" w:type="dxa"/>
            <w:vAlign w:val="center"/>
          </w:tcPr>
          <w:p w14:paraId="198BDE0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1.906</w:t>
            </w:r>
          </w:p>
        </w:tc>
        <w:tc>
          <w:tcPr>
            <w:tcW w:w="1152" w:type="dxa"/>
            <w:vAlign w:val="center"/>
          </w:tcPr>
          <w:p w14:paraId="25D11F4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2.678</w:t>
            </w:r>
          </w:p>
        </w:tc>
        <w:tc>
          <w:tcPr>
            <w:tcW w:w="1153" w:type="dxa"/>
            <w:vAlign w:val="center"/>
          </w:tcPr>
          <w:p w14:paraId="62AA199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1.324</w:t>
            </w:r>
          </w:p>
        </w:tc>
        <w:tc>
          <w:tcPr>
            <w:tcW w:w="1153" w:type="dxa"/>
            <w:vAlign w:val="center"/>
          </w:tcPr>
          <w:p w14:paraId="32A3DF0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-0.000</w:t>
            </w:r>
          </w:p>
        </w:tc>
        <w:tc>
          <w:tcPr>
            <w:tcW w:w="1152" w:type="dxa"/>
            <w:vAlign w:val="center"/>
          </w:tcPr>
          <w:p w14:paraId="53AF624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10.322</w:t>
            </w:r>
          </w:p>
        </w:tc>
        <w:tc>
          <w:tcPr>
            <w:tcW w:w="1153" w:type="dxa"/>
            <w:vAlign w:val="center"/>
          </w:tcPr>
          <w:p w14:paraId="0A5A6F7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0.983</w:t>
            </w:r>
          </w:p>
        </w:tc>
        <w:tc>
          <w:tcPr>
            <w:tcW w:w="1153" w:type="dxa"/>
            <w:vAlign w:val="center"/>
          </w:tcPr>
          <w:p w14:paraId="4A725BF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-0.025</w:t>
            </w:r>
          </w:p>
        </w:tc>
      </w:tr>
      <w:tr w:rsidR="00380D9E" w:rsidRPr="00CC742C" w14:paraId="28AD635A" w14:textId="77777777" w:rsidTr="00380D9E">
        <w:tc>
          <w:tcPr>
            <w:tcW w:w="817" w:type="dxa"/>
          </w:tcPr>
          <w:p w14:paraId="184B6F69"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12</w:t>
            </w:r>
          </w:p>
        </w:tc>
        <w:tc>
          <w:tcPr>
            <w:tcW w:w="1985" w:type="dxa"/>
            <w:vAlign w:val="center"/>
          </w:tcPr>
          <w:p w14:paraId="20FDC46C"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NBH07</w:t>
            </w:r>
          </w:p>
        </w:tc>
        <w:tc>
          <w:tcPr>
            <w:tcW w:w="1152" w:type="dxa"/>
            <w:vAlign w:val="center"/>
          </w:tcPr>
          <w:p w14:paraId="42651C5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17.856</w:t>
            </w:r>
          </w:p>
        </w:tc>
        <w:tc>
          <w:tcPr>
            <w:tcW w:w="1153" w:type="dxa"/>
            <w:vAlign w:val="center"/>
          </w:tcPr>
          <w:p w14:paraId="3BFCAC1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1.274</w:t>
            </w:r>
          </w:p>
        </w:tc>
        <w:tc>
          <w:tcPr>
            <w:tcW w:w="1153" w:type="dxa"/>
            <w:vAlign w:val="center"/>
          </w:tcPr>
          <w:p w14:paraId="6762C59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0.685</w:t>
            </w:r>
          </w:p>
        </w:tc>
        <w:tc>
          <w:tcPr>
            <w:tcW w:w="1152" w:type="dxa"/>
            <w:vAlign w:val="center"/>
          </w:tcPr>
          <w:p w14:paraId="53425C5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2.789</w:t>
            </w:r>
          </w:p>
        </w:tc>
        <w:tc>
          <w:tcPr>
            <w:tcW w:w="1153" w:type="dxa"/>
            <w:vAlign w:val="center"/>
          </w:tcPr>
          <w:p w14:paraId="33DE2BF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1.601</w:t>
            </w:r>
          </w:p>
        </w:tc>
        <w:tc>
          <w:tcPr>
            <w:tcW w:w="1153" w:type="dxa"/>
            <w:vAlign w:val="center"/>
          </w:tcPr>
          <w:p w14:paraId="6D493D7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0.002</w:t>
            </w:r>
          </w:p>
        </w:tc>
        <w:tc>
          <w:tcPr>
            <w:tcW w:w="1152" w:type="dxa"/>
            <w:vAlign w:val="center"/>
          </w:tcPr>
          <w:p w14:paraId="2DC86B9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10.778</w:t>
            </w:r>
          </w:p>
        </w:tc>
        <w:tc>
          <w:tcPr>
            <w:tcW w:w="1153" w:type="dxa"/>
            <w:vAlign w:val="center"/>
          </w:tcPr>
          <w:p w14:paraId="7CD4DD9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0.893</w:t>
            </w:r>
          </w:p>
        </w:tc>
        <w:tc>
          <w:tcPr>
            <w:tcW w:w="1153" w:type="dxa"/>
            <w:vAlign w:val="center"/>
          </w:tcPr>
          <w:p w14:paraId="0D44EFB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0.557**</w:t>
            </w:r>
          </w:p>
        </w:tc>
      </w:tr>
      <w:tr w:rsidR="00380D9E" w:rsidRPr="00CC742C" w14:paraId="24861801" w14:textId="77777777" w:rsidTr="00380D9E">
        <w:tc>
          <w:tcPr>
            <w:tcW w:w="817" w:type="dxa"/>
          </w:tcPr>
          <w:p w14:paraId="1EC930B0"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13</w:t>
            </w:r>
          </w:p>
        </w:tc>
        <w:tc>
          <w:tcPr>
            <w:tcW w:w="1985" w:type="dxa"/>
            <w:vAlign w:val="center"/>
          </w:tcPr>
          <w:p w14:paraId="275DA43C"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BL Maharaj-8888</w:t>
            </w:r>
          </w:p>
        </w:tc>
        <w:tc>
          <w:tcPr>
            <w:tcW w:w="1152" w:type="dxa"/>
            <w:vAlign w:val="center"/>
          </w:tcPr>
          <w:p w14:paraId="4E72528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19.278</w:t>
            </w:r>
          </w:p>
        </w:tc>
        <w:tc>
          <w:tcPr>
            <w:tcW w:w="1153" w:type="dxa"/>
            <w:vAlign w:val="center"/>
          </w:tcPr>
          <w:p w14:paraId="12D5293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1.231</w:t>
            </w:r>
          </w:p>
        </w:tc>
        <w:tc>
          <w:tcPr>
            <w:tcW w:w="1153" w:type="dxa"/>
            <w:vAlign w:val="center"/>
          </w:tcPr>
          <w:p w14:paraId="169AD57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1.601</w:t>
            </w:r>
          </w:p>
        </w:tc>
        <w:tc>
          <w:tcPr>
            <w:tcW w:w="1152" w:type="dxa"/>
            <w:vAlign w:val="center"/>
          </w:tcPr>
          <w:p w14:paraId="4CFCB9D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2.911</w:t>
            </w:r>
          </w:p>
        </w:tc>
        <w:tc>
          <w:tcPr>
            <w:tcW w:w="1153" w:type="dxa"/>
            <w:vAlign w:val="center"/>
          </w:tcPr>
          <w:p w14:paraId="1672EF2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0.700</w:t>
            </w:r>
          </w:p>
        </w:tc>
        <w:tc>
          <w:tcPr>
            <w:tcW w:w="1153" w:type="dxa"/>
            <w:vAlign w:val="center"/>
          </w:tcPr>
          <w:p w14:paraId="524DC14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0.003</w:t>
            </w:r>
          </w:p>
        </w:tc>
        <w:tc>
          <w:tcPr>
            <w:tcW w:w="1152" w:type="dxa"/>
            <w:vAlign w:val="center"/>
          </w:tcPr>
          <w:p w14:paraId="0BFB876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10.778</w:t>
            </w:r>
          </w:p>
        </w:tc>
        <w:tc>
          <w:tcPr>
            <w:tcW w:w="1153" w:type="dxa"/>
            <w:vAlign w:val="center"/>
          </w:tcPr>
          <w:p w14:paraId="4B87058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0.775</w:t>
            </w:r>
          </w:p>
        </w:tc>
        <w:tc>
          <w:tcPr>
            <w:tcW w:w="1153" w:type="dxa"/>
            <w:vAlign w:val="center"/>
          </w:tcPr>
          <w:p w14:paraId="15EC47A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0.066</w:t>
            </w:r>
          </w:p>
        </w:tc>
      </w:tr>
      <w:tr w:rsidR="00380D9E" w:rsidRPr="00CC742C" w14:paraId="3AE0FCBB" w14:textId="77777777" w:rsidTr="00380D9E">
        <w:tc>
          <w:tcPr>
            <w:tcW w:w="817" w:type="dxa"/>
          </w:tcPr>
          <w:p w14:paraId="4753B0A2"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14</w:t>
            </w:r>
          </w:p>
        </w:tc>
        <w:tc>
          <w:tcPr>
            <w:tcW w:w="1985" w:type="dxa"/>
            <w:vAlign w:val="center"/>
          </w:tcPr>
          <w:p w14:paraId="70AC219F"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RHB177</w:t>
            </w:r>
          </w:p>
        </w:tc>
        <w:tc>
          <w:tcPr>
            <w:tcW w:w="1152" w:type="dxa"/>
            <w:vAlign w:val="center"/>
          </w:tcPr>
          <w:p w14:paraId="1692CAB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19.978</w:t>
            </w:r>
          </w:p>
        </w:tc>
        <w:tc>
          <w:tcPr>
            <w:tcW w:w="1153" w:type="dxa"/>
            <w:vAlign w:val="center"/>
          </w:tcPr>
          <w:p w14:paraId="1878D02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0.776</w:t>
            </w:r>
          </w:p>
        </w:tc>
        <w:tc>
          <w:tcPr>
            <w:tcW w:w="1153" w:type="dxa"/>
            <w:vAlign w:val="center"/>
          </w:tcPr>
          <w:p w14:paraId="6DD5A4E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2.668*</w:t>
            </w:r>
          </w:p>
        </w:tc>
        <w:tc>
          <w:tcPr>
            <w:tcW w:w="1152" w:type="dxa"/>
            <w:vAlign w:val="center"/>
          </w:tcPr>
          <w:p w14:paraId="3823479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2.356</w:t>
            </w:r>
          </w:p>
        </w:tc>
        <w:tc>
          <w:tcPr>
            <w:tcW w:w="1153" w:type="dxa"/>
            <w:vAlign w:val="center"/>
          </w:tcPr>
          <w:p w14:paraId="3C7E75C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0.899</w:t>
            </w:r>
          </w:p>
        </w:tc>
        <w:tc>
          <w:tcPr>
            <w:tcW w:w="1153" w:type="dxa"/>
            <w:vAlign w:val="center"/>
          </w:tcPr>
          <w:p w14:paraId="5A79FC4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0.027*</w:t>
            </w:r>
          </w:p>
        </w:tc>
        <w:tc>
          <w:tcPr>
            <w:tcW w:w="1152" w:type="dxa"/>
            <w:vAlign w:val="center"/>
          </w:tcPr>
          <w:p w14:paraId="14D13D7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10.067</w:t>
            </w:r>
          </w:p>
        </w:tc>
        <w:tc>
          <w:tcPr>
            <w:tcW w:w="1153" w:type="dxa"/>
            <w:vAlign w:val="center"/>
          </w:tcPr>
          <w:p w14:paraId="3A2ECA4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0.780</w:t>
            </w:r>
          </w:p>
        </w:tc>
        <w:tc>
          <w:tcPr>
            <w:tcW w:w="1153" w:type="dxa"/>
            <w:vAlign w:val="center"/>
          </w:tcPr>
          <w:p w14:paraId="3011EDE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0.457*</w:t>
            </w:r>
          </w:p>
        </w:tc>
      </w:tr>
      <w:tr w:rsidR="00380D9E" w:rsidRPr="00CC742C" w14:paraId="427CE9F3" w14:textId="77777777" w:rsidTr="00380D9E">
        <w:tc>
          <w:tcPr>
            <w:tcW w:w="817" w:type="dxa"/>
          </w:tcPr>
          <w:p w14:paraId="644C59CA"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15</w:t>
            </w:r>
          </w:p>
        </w:tc>
        <w:tc>
          <w:tcPr>
            <w:tcW w:w="1985" w:type="dxa"/>
            <w:vAlign w:val="center"/>
          </w:tcPr>
          <w:p w14:paraId="601D7BA3"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RHB173</w:t>
            </w:r>
          </w:p>
        </w:tc>
        <w:tc>
          <w:tcPr>
            <w:tcW w:w="1152" w:type="dxa"/>
            <w:vAlign w:val="center"/>
          </w:tcPr>
          <w:p w14:paraId="661D139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19.422</w:t>
            </w:r>
          </w:p>
        </w:tc>
        <w:tc>
          <w:tcPr>
            <w:tcW w:w="1153" w:type="dxa"/>
            <w:vAlign w:val="center"/>
          </w:tcPr>
          <w:p w14:paraId="0484D5C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0.925</w:t>
            </w:r>
          </w:p>
        </w:tc>
        <w:tc>
          <w:tcPr>
            <w:tcW w:w="1153" w:type="dxa"/>
            <w:vAlign w:val="center"/>
          </w:tcPr>
          <w:p w14:paraId="770B0CC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0.494</w:t>
            </w:r>
          </w:p>
        </w:tc>
        <w:tc>
          <w:tcPr>
            <w:tcW w:w="1152" w:type="dxa"/>
            <w:vAlign w:val="center"/>
          </w:tcPr>
          <w:p w14:paraId="7DF669C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2.394</w:t>
            </w:r>
          </w:p>
        </w:tc>
        <w:tc>
          <w:tcPr>
            <w:tcW w:w="1153" w:type="dxa"/>
            <w:vAlign w:val="center"/>
          </w:tcPr>
          <w:p w14:paraId="714449A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0.826</w:t>
            </w:r>
          </w:p>
        </w:tc>
        <w:tc>
          <w:tcPr>
            <w:tcW w:w="1153" w:type="dxa"/>
            <w:vAlign w:val="center"/>
          </w:tcPr>
          <w:p w14:paraId="63CAC0E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0.000</w:t>
            </w:r>
          </w:p>
        </w:tc>
        <w:tc>
          <w:tcPr>
            <w:tcW w:w="1152" w:type="dxa"/>
            <w:vAlign w:val="center"/>
          </w:tcPr>
          <w:p w14:paraId="7457E03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10.922</w:t>
            </w:r>
          </w:p>
        </w:tc>
        <w:tc>
          <w:tcPr>
            <w:tcW w:w="1153" w:type="dxa"/>
            <w:vAlign w:val="center"/>
          </w:tcPr>
          <w:p w14:paraId="6A40BC6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0.826</w:t>
            </w:r>
          </w:p>
        </w:tc>
        <w:tc>
          <w:tcPr>
            <w:tcW w:w="1153" w:type="dxa"/>
            <w:vAlign w:val="center"/>
          </w:tcPr>
          <w:p w14:paraId="5089688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1.264**</w:t>
            </w:r>
          </w:p>
        </w:tc>
      </w:tr>
      <w:tr w:rsidR="00380D9E" w:rsidRPr="00CC742C" w14:paraId="4E48E944" w14:textId="77777777" w:rsidTr="00380D9E">
        <w:tc>
          <w:tcPr>
            <w:tcW w:w="817" w:type="dxa"/>
          </w:tcPr>
          <w:p w14:paraId="4D27EB5D" w14:textId="77777777"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14:paraId="0F7D31B2" w14:textId="77777777" w:rsidR="00380D9E" w:rsidRPr="00CC742C" w:rsidRDefault="00380D9E" w:rsidP="00380D9E">
            <w:pPr>
              <w:rPr>
                <w:rFonts w:ascii="Times New Roman" w:eastAsia="Times New Roman" w:hAnsi="Times New Roman" w:cs="Times New Roman"/>
                <w:b/>
                <w:sz w:val="20"/>
                <w:szCs w:val="20"/>
                <w:lang w:eastAsia="en-IN"/>
              </w:rPr>
            </w:pPr>
            <w:r w:rsidRPr="00CC742C">
              <w:rPr>
                <w:rFonts w:ascii="Times New Roman" w:eastAsia="Times New Roman" w:hAnsi="Times New Roman" w:cs="Times New Roman"/>
                <w:b/>
                <w:sz w:val="20"/>
                <w:szCs w:val="20"/>
                <w:lang w:eastAsia="en-IN"/>
              </w:rPr>
              <w:t>Pooled Mean</w:t>
            </w:r>
          </w:p>
        </w:tc>
        <w:tc>
          <w:tcPr>
            <w:tcW w:w="1152" w:type="dxa"/>
          </w:tcPr>
          <w:p w14:paraId="50E82426" w14:textId="77777777"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20.32</w:t>
            </w:r>
          </w:p>
        </w:tc>
        <w:tc>
          <w:tcPr>
            <w:tcW w:w="1153" w:type="dxa"/>
          </w:tcPr>
          <w:p w14:paraId="74BF9F44" w14:textId="77777777" w:rsidR="00380D9E" w:rsidRPr="00CC742C" w:rsidRDefault="00380D9E" w:rsidP="00380D9E">
            <w:pPr>
              <w:jc w:val="center"/>
              <w:rPr>
                <w:rFonts w:ascii="Segoe UI" w:hAnsi="Segoe UI" w:cs="Segoe UI"/>
                <w:b/>
                <w:bCs/>
                <w:color w:val="333333"/>
                <w:sz w:val="20"/>
                <w:szCs w:val="20"/>
              </w:rPr>
            </w:pPr>
          </w:p>
        </w:tc>
        <w:tc>
          <w:tcPr>
            <w:tcW w:w="1153" w:type="dxa"/>
          </w:tcPr>
          <w:p w14:paraId="764DEF42" w14:textId="77777777" w:rsidR="00380D9E" w:rsidRPr="00CC742C" w:rsidRDefault="00380D9E" w:rsidP="00380D9E">
            <w:pPr>
              <w:jc w:val="center"/>
              <w:rPr>
                <w:rFonts w:ascii="Segoe UI" w:hAnsi="Segoe UI" w:cs="Segoe UI"/>
                <w:b/>
                <w:bCs/>
                <w:color w:val="333333"/>
                <w:sz w:val="20"/>
                <w:szCs w:val="20"/>
              </w:rPr>
            </w:pPr>
          </w:p>
        </w:tc>
        <w:tc>
          <w:tcPr>
            <w:tcW w:w="1152" w:type="dxa"/>
          </w:tcPr>
          <w:p w14:paraId="26E0A50C" w14:textId="77777777"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2.81</w:t>
            </w:r>
          </w:p>
        </w:tc>
        <w:tc>
          <w:tcPr>
            <w:tcW w:w="1153" w:type="dxa"/>
          </w:tcPr>
          <w:p w14:paraId="132890C2" w14:textId="77777777" w:rsidR="00380D9E" w:rsidRPr="00CC742C" w:rsidRDefault="00380D9E" w:rsidP="00380D9E">
            <w:pPr>
              <w:jc w:val="center"/>
              <w:rPr>
                <w:rFonts w:ascii="Segoe UI" w:hAnsi="Segoe UI" w:cs="Segoe UI"/>
                <w:b/>
                <w:bCs/>
                <w:color w:val="333333"/>
                <w:sz w:val="20"/>
                <w:szCs w:val="20"/>
              </w:rPr>
            </w:pPr>
          </w:p>
        </w:tc>
        <w:tc>
          <w:tcPr>
            <w:tcW w:w="1153" w:type="dxa"/>
          </w:tcPr>
          <w:p w14:paraId="16461C53" w14:textId="77777777" w:rsidR="00380D9E" w:rsidRPr="00CC742C" w:rsidRDefault="00380D9E" w:rsidP="00380D9E">
            <w:pPr>
              <w:jc w:val="center"/>
              <w:rPr>
                <w:rFonts w:ascii="Segoe UI" w:hAnsi="Segoe UI" w:cs="Segoe UI"/>
                <w:b/>
                <w:bCs/>
                <w:color w:val="333333"/>
                <w:sz w:val="20"/>
                <w:szCs w:val="20"/>
              </w:rPr>
            </w:pPr>
          </w:p>
        </w:tc>
        <w:tc>
          <w:tcPr>
            <w:tcW w:w="1152" w:type="dxa"/>
          </w:tcPr>
          <w:p w14:paraId="1AB95853" w14:textId="77777777"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10.76</w:t>
            </w:r>
          </w:p>
        </w:tc>
        <w:tc>
          <w:tcPr>
            <w:tcW w:w="1153" w:type="dxa"/>
          </w:tcPr>
          <w:p w14:paraId="537E1628" w14:textId="77777777" w:rsidR="00380D9E" w:rsidRPr="00CC742C" w:rsidRDefault="00380D9E" w:rsidP="00380D9E">
            <w:pPr>
              <w:jc w:val="right"/>
              <w:rPr>
                <w:rFonts w:ascii="Segoe UI" w:hAnsi="Segoe UI" w:cs="Segoe UI"/>
                <w:b/>
                <w:bCs/>
                <w:color w:val="333333"/>
                <w:sz w:val="20"/>
                <w:szCs w:val="20"/>
              </w:rPr>
            </w:pPr>
          </w:p>
        </w:tc>
        <w:tc>
          <w:tcPr>
            <w:tcW w:w="1153" w:type="dxa"/>
          </w:tcPr>
          <w:p w14:paraId="2724EA9A" w14:textId="77777777" w:rsidR="00380D9E" w:rsidRPr="00CC742C" w:rsidRDefault="00380D9E" w:rsidP="00380D9E">
            <w:pPr>
              <w:jc w:val="right"/>
              <w:rPr>
                <w:rFonts w:ascii="Segoe UI" w:hAnsi="Segoe UI" w:cs="Segoe UI"/>
                <w:b/>
                <w:bCs/>
                <w:color w:val="333333"/>
                <w:sz w:val="20"/>
                <w:szCs w:val="20"/>
              </w:rPr>
            </w:pPr>
          </w:p>
        </w:tc>
      </w:tr>
      <w:tr w:rsidR="00380D9E" w:rsidRPr="00CC742C" w14:paraId="284BA154" w14:textId="77777777" w:rsidTr="00380D9E">
        <w:tc>
          <w:tcPr>
            <w:tcW w:w="817" w:type="dxa"/>
          </w:tcPr>
          <w:p w14:paraId="5E29AEF1" w14:textId="77777777"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14:paraId="00293A35" w14:textId="77777777" w:rsidR="00380D9E" w:rsidRPr="00CC742C" w:rsidRDefault="00380D9E" w:rsidP="00380D9E">
            <w:pPr>
              <w:rPr>
                <w:rFonts w:ascii="Times New Roman" w:eastAsia="Times New Roman" w:hAnsi="Times New Roman" w:cs="Times New Roman"/>
                <w:sz w:val="20"/>
                <w:szCs w:val="20"/>
                <w:lang w:eastAsia="en-IN"/>
              </w:rPr>
            </w:pPr>
            <w:proofErr w:type="spellStart"/>
            <w:r w:rsidRPr="00CC742C">
              <w:rPr>
                <w:rFonts w:ascii="Times New Roman" w:eastAsia="Times New Roman" w:hAnsi="Times New Roman" w:cs="Times New Roman"/>
                <w:sz w:val="20"/>
                <w:szCs w:val="20"/>
                <w:lang w:eastAsia="en-IN"/>
              </w:rPr>
              <w:t>SEm</w:t>
            </w:r>
            <w:proofErr w:type="spellEnd"/>
            <w:r w:rsidRPr="00CC742C">
              <w:rPr>
                <w:rFonts w:ascii="Times New Roman" w:eastAsia="Times New Roman" w:hAnsi="Times New Roman" w:cs="Times New Roman"/>
                <w:sz w:val="20"/>
                <w:szCs w:val="20"/>
                <w:lang w:eastAsia="en-IN"/>
              </w:rPr>
              <w:t xml:space="preserve"> (±)</w:t>
            </w:r>
          </w:p>
        </w:tc>
        <w:tc>
          <w:tcPr>
            <w:tcW w:w="1152" w:type="dxa"/>
          </w:tcPr>
          <w:p w14:paraId="48AAB0E3" w14:textId="77777777" w:rsidR="00380D9E" w:rsidRPr="00CC742C" w:rsidRDefault="00380D9E" w:rsidP="00380D9E">
            <w:pPr>
              <w:spacing w:before="100" w:beforeAutospacing="1" w:after="100" w:afterAutospacing="1"/>
              <w:jc w:val="center"/>
              <w:outlineLvl w:val="4"/>
              <w:rPr>
                <w:rFonts w:ascii="Segoe UI" w:eastAsia="Times New Roman" w:hAnsi="Segoe UI" w:cs="Segoe UI"/>
                <w:b/>
                <w:bCs/>
                <w:color w:val="333333"/>
                <w:sz w:val="20"/>
                <w:szCs w:val="20"/>
                <w:lang w:eastAsia="en-IN"/>
              </w:rPr>
            </w:pPr>
            <w:r w:rsidRPr="00CC742C">
              <w:rPr>
                <w:rFonts w:ascii="Segoe UI" w:eastAsia="Times New Roman" w:hAnsi="Segoe UI" w:cs="Segoe UI"/>
                <w:b/>
                <w:bCs/>
                <w:color w:val="333333"/>
                <w:sz w:val="20"/>
                <w:szCs w:val="20"/>
                <w:lang w:eastAsia="en-IN"/>
              </w:rPr>
              <w:t>0.64</w:t>
            </w:r>
          </w:p>
        </w:tc>
        <w:tc>
          <w:tcPr>
            <w:tcW w:w="1153" w:type="dxa"/>
          </w:tcPr>
          <w:p w14:paraId="5750BFB1" w14:textId="77777777" w:rsidR="00380D9E" w:rsidRPr="00CC742C" w:rsidRDefault="00380D9E" w:rsidP="00380D9E">
            <w:pPr>
              <w:jc w:val="center"/>
              <w:rPr>
                <w:rFonts w:ascii="Times New Roman" w:hAnsi="Times New Roman" w:cs="Times New Roman"/>
                <w:sz w:val="20"/>
                <w:szCs w:val="20"/>
              </w:rPr>
            </w:pPr>
          </w:p>
        </w:tc>
        <w:tc>
          <w:tcPr>
            <w:tcW w:w="1153" w:type="dxa"/>
          </w:tcPr>
          <w:p w14:paraId="4FD6DF9D" w14:textId="77777777" w:rsidR="00380D9E" w:rsidRPr="00CC742C" w:rsidRDefault="00380D9E" w:rsidP="00380D9E">
            <w:pPr>
              <w:jc w:val="center"/>
              <w:rPr>
                <w:rFonts w:ascii="Times New Roman" w:hAnsi="Times New Roman" w:cs="Times New Roman"/>
                <w:sz w:val="20"/>
                <w:szCs w:val="20"/>
              </w:rPr>
            </w:pPr>
          </w:p>
        </w:tc>
        <w:tc>
          <w:tcPr>
            <w:tcW w:w="1152" w:type="dxa"/>
          </w:tcPr>
          <w:p w14:paraId="014D5C9C" w14:textId="77777777"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0.06</w:t>
            </w:r>
          </w:p>
        </w:tc>
        <w:tc>
          <w:tcPr>
            <w:tcW w:w="1153" w:type="dxa"/>
          </w:tcPr>
          <w:p w14:paraId="0FE68698" w14:textId="77777777" w:rsidR="00380D9E" w:rsidRPr="00CC742C" w:rsidRDefault="00380D9E" w:rsidP="00380D9E">
            <w:pPr>
              <w:jc w:val="center"/>
              <w:rPr>
                <w:rFonts w:ascii="Times New Roman" w:hAnsi="Times New Roman" w:cs="Times New Roman"/>
                <w:sz w:val="20"/>
                <w:szCs w:val="20"/>
              </w:rPr>
            </w:pPr>
          </w:p>
        </w:tc>
        <w:tc>
          <w:tcPr>
            <w:tcW w:w="1153" w:type="dxa"/>
          </w:tcPr>
          <w:p w14:paraId="19C6385C" w14:textId="77777777" w:rsidR="00380D9E" w:rsidRPr="00CC742C" w:rsidRDefault="00380D9E" w:rsidP="00380D9E">
            <w:pPr>
              <w:jc w:val="center"/>
              <w:rPr>
                <w:rFonts w:ascii="Times New Roman" w:hAnsi="Times New Roman" w:cs="Times New Roman"/>
                <w:sz w:val="20"/>
                <w:szCs w:val="20"/>
              </w:rPr>
            </w:pPr>
          </w:p>
        </w:tc>
        <w:tc>
          <w:tcPr>
            <w:tcW w:w="1152" w:type="dxa"/>
          </w:tcPr>
          <w:p w14:paraId="646CD6CE" w14:textId="77777777"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0.44</w:t>
            </w:r>
          </w:p>
        </w:tc>
        <w:tc>
          <w:tcPr>
            <w:tcW w:w="1153" w:type="dxa"/>
          </w:tcPr>
          <w:p w14:paraId="3E7999EE" w14:textId="77777777" w:rsidR="00380D9E" w:rsidRPr="00CC742C" w:rsidRDefault="00380D9E" w:rsidP="00380D9E">
            <w:pPr>
              <w:rPr>
                <w:rFonts w:ascii="Times New Roman" w:hAnsi="Times New Roman" w:cs="Times New Roman"/>
                <w:sz w:val="20"/>
                <w:szCs w:val="20"/>
              </w:rPr>
            </w:pPr>
          </w:p>
        </w:tc>
        <w:tc>
          <w:tcPr>
            <w:tcW w:w="1153" w:type="dxa"/>
          </w:tcPr>
          <w:p w14:paraId="5A130FA2" w14:textId="77777777" w:rsidR="00380D9E" w:rsidRPr="00CC742C" w:rsidRDefault="00380D9E" w:rsidP="00380D9E">
            <w:pPr>
              <w:rPr>
                <w:rFonts w:ascii="Times New Roman" w:hAnsi="Times New Roman" w:cs="Times New Roman"/>
                <w:sz w:val="20"/>
                <w:szCs w:val="20"/>
              </w:rPr>
            </w:pPr>
          </w:p>
        </w:tc>
      </w:tr>
      <w:tr w:rsidR="00380D9E" w:rsidRPr="00CC742C" w14:paraId="08C590D0" w14:textId="77777777" w:rsidTr="00380D9E">
        <w:tc>
          <w:tcPr>
            <w:tcW w:w="817" w:type="dxa"/>
          </w:tcPr>
          <w:p w14:paraId="7878E76F" w14:textId="77777777"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14:paraId="515377F2"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CD at 5%</w:t>
            </w:r>
          </w:p>
        </w:tc>
        <w:tc>
          <w:tcPr>
            <w:tcW w:w="1152" w:type="dxa"/>
          </w:tcPr>
          <w:p w14:paraId="0A2D6B0A" w14:textId="77777777" w:rsidR="00380D9E" w:rsidRPr="00CC742C" w:rsidRDefault="00380D9E" w:rsidP="00380D9E">
            <w:pPr>
              <w:jc w:val="right"/>
              <w:rPr>
                <w:rFonts w:ascii="Segoe UI" w:hAnsi="Segoe UI" w:cs="Segoe UI"/>
                <w:b/>
                <w:bCs/>
                <w:color w:val="333333"/>
                <w:sz w:val="20"/>
                <w:szCs w:val="20"/>
              </w:rPr>
            </w:pPr>
          </w:p>
        </w:tc>
        <w:tc>
          <w:tcPr>
            <w:tcW w:w="1153" w:type="dxa"/>
          </w:tcPr>
          <w:p w14:paraId="0B70163C" w14:textId="77777777" w:rsidR="00380D9E" w:rsidRPr="00CC742C" w:rsidRDefault="00380D9E" w:rsidP="00380D9E">
            <w:pPr>
              <w:jc w:val="right"/>
              <w:rPr>
                <w:rFonts w:ascii="Segoe UI" w:hAnsi="Segoe UI" w:cs="Segoe UI"/>
                <w:b/>
                <w:bCs/>
                <w:color w:val="333333"/>
                <w:sz w:val="20"/>
                <w:szCs w:val="20"/>
              </w:rPr>
            </w:pPr>
          </w:p>
        </w:tc>
        <w:tc>
          <w:tcPr>
            <w:tcW w:w="1153" w:type="dxa"/>
          </w:tcPr>
          <w:p w14:paraId="6611A6BB" w14:textId="77777777" w:rsidR="00380D9E" w:rsidRPr="00CC742C" w:rsidRDefault="00380D9E" w:rsidP="00380D9E">
            <w:pPr>
              <w:jc w:val="right"/>
              <w:rPr>
                <w:rFonts w:ascii="Segoe UI" w:hAnsi="Segoe UI" w:cs="Segoe UI"/>
                <w:b/>
                <w:bCs/>
                <w:color w:val="333333"/>
                <w:sz w:val="20"/>
                <w:szCs w:val="20"/>
              </w:rPr>
            </w:pPr>
          </w:p>
        </w:tc>
        <w:tc>
          <w:tcPr>
            <w:tcW w:w="1152" w:type="dxa"/>
          </w:tcPr>
          <w:p w14:paraId="4E3630D8" w14:textId="77777777" w:rsidR="00380D9E" w:rsidRPr="00CC742C" w:rsidRDefault="00380D9E" w:rsidP="00380D9E">
            <w:pPr>
              <w:jc w:val="right"/>
              <w:rPr>
                <w:rFonts w:ascii="Segoe UI" w:hAnsi="Segoe UI" w:cs="Segoe UI"/>
                <w:b/>
                <w:bCs/>
                <w:color w:val="333333"/>
                <w:sz w:val="20"/>
                <w:szCs w:val="20"/>
              </w:rPr>
            </w:pPr>
          </w:p>
        </w:tc>
        <w:tc>
          <w:tcPr>
            <w:tcW w:w="1153" w:type="dxa"/>
          </w:tcPr>
          <w:p w14:paraId="0FFCB14D" w14:textId="77777777" w:rsidR="00380D9E" w:rsidRPr="00CC742C" w:rsidRDefault="00380D9E" w:rsidP="00380D9E">
            <w:pPr>
              <w:jc w:val="right"/>
              <w:rPr>
                <w:rFonts w:ascii="Segoe UI" w:hAnsi="Segoe UI" w:cs="Segoe UI"/>
                <w:b/>
                <w:bCs/>
                <w:color w:val="333333"/>
                <w:sz w:val="20"/>
                <w:szCs w:val="20"/>
              </w:rPr>
            </w:pPr>
          </w:p>
        </w:tc>
        <w:tc>
          <w:tcPr>
            <w:tcW w:w="1153" w:type="dxa"/>
          </w:tcPr>
          <w:p w14:paraId="6C2AA0D9" w14:textId="77777777" w:rsidR="00380D9E" w:rsidRPr="00CC742C" w:rsidRDefault="00380D9E" w:rsidP="00380D9E">
            <w:pPr>
              <w:jc w:val="right"/>
              <w:rPr>
                <w:rFonts w:ascii="Segoe UI" w:hAnsi="Segoe UI" w:cs="Segoe UI"/>
                <w:b/>
                <w:bCs/>
                <w:color w:val="333333"/>
                <w:sz w:val="20"/>
                <w:szCs w:val="20"/>
              </w:rPr>
            </w:pPr>
          </w:p>
        </w:tc>
        <w:tc>
          <w:tcPr>
            <w:tcW w:w="1152" w:type="dxa"/>
          </w:tcPr>
          <w:p w14:paraId="3A69A8C8" w14:textId="77777777" w:rsidR="00380D9E" w:rsidRPr="00CC742C" w:rsidRDefault="00380D9E" w:rsidP="00380D9E">
            <w:pPr>
              <w:jc w:val="right"/>
              <w:rPr>
                <w:rFonts w:ascii="Segoe UI" w:hAnsi="Segoe UI" w:cs="Segoe UI"/>
                <w:b/>
                <w:bCs/>
                <w:color w:val="333333"/>
                <w:sz w:val="20"/>
                <w:szCs w:val="20"/>
              </w:rPr>
            </w:pPr>
          </w:p>
        </w:tc>
        <w:tc>
          <w:tcPr>
            <w:tcW w:w="1153" w:type="dxa"/>
          </w:tcPr>
          <w:p w14:paraId="027CD58E" w14:textId="77777777" w:rsidR="00380D9E" w:rsidRPr="00CC742C" w:rsidRDefault="00380D9E" w:rsidP="00380D9E">
            <w:pPr>
              <w:jc w:val="right"/>
              <w:rPr>
                <w:rFonts w:ascii="Segoe UI" w:hAnsi="Segoe UI" w:cs="Segoe UI"/>
                <w:b/>
                <w:bCs/>
                <w:color w:val="333333"/>
                <w:sz w:val="20"/>
                <w:szCs w:val="20"/>
              </w:rPr>
            </w:pPr>
          </w:p>
        </w:tc>
        <w:tc>
          <w:tcPr>
            <w:tcW w:w="1153" w:type="dxa"/>
          </w:tcPr>
          <w:p w14:paraId="0A195459" w14:textId="77777777" w:rsidR="00380D9E" w:rsidRPr="00CC742C" w:rsidRDefault="00380D9E" w:rsidP="00380D9E">
            <w:pPr>
              <w:jc w:val="right"/>
              <w:rPr>
                <w:rFonts w:ascii="Segoe UI" w:hAnsi="Segoe UI" w:cs="Segoe UI"/>
                <w:b/>
                <w:bCs/>
                <w:color w:val="333333"/>
                <w:sz w:val="20"/>
                <w:szCs w:val="20"/>
              </w:rPr>
            </w:pPr>
          </w:p>
        </w:tc>
      </w:tr>
      <w:tr w:rsidR="00380D9E" w:rsidRPr="00CC742C" w14:paraId="1EF9D654" w14:textId="77777777" w:rsidTr="00380D9E">
        <w:tc>
          <w:tcPr>
            <w:tcW w:w="817" w:type="dxa"/>
          </w:tcPr>
          <w:p w14:paraId="1E5121B2" w14:textId="77777777"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14:paraId="29865F58"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SE</w:t>
            </w:r>
          </w:p>
        </w:tc>
        <w:tc>
          <w:tcPr>
            <w:tcW w:w="1152" w:type="dxa"/>
          </w:tcPr>
          <w:p w14:paraId="23046FF6" w14:textId="77777777" w:rsidR="00380D9E" w:rsidRPr="00CC742C" w:rsidRDefault="00380D9E" w:rsidP="00380D9E">
            <w:pPr>
              <w:jc w:val="right"/>
              <w:rPr>
                <w:rFonts w:ascii="Segoe UI" w:hAnsi="Segoe UI" w:cs="Segoe UI"/>
                <w:b/>
                <w:bCs/>
                <w:color w:val="333333"/>
                <w:sz w:val="20"/>
                <w:szCs w:val="20"/>
              </w:rPr>
            </w:pPr>
          </w:p>
        </w:tc>
        <w:tc>
          <w:tcPr>
            <w:tcW w:w="1153" w:type="dxa"/>
          </w:tcPr>
          <w:p w14:paraId="7C4804A8" w14:textId="77777777"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0.203</w:t>
            </w:r>
          </w:p>
        </w:tc>
        <w:tc>
          <w:tcPr>
            <w:tcW w:w="1153" w:type="dxa"/>
          </w:tcPr>
          <w:p w14:paraId="71E7AE7E" w14:textId="77777777" w:rsidR="00380D9E" w:rsidRPr="00CC742C" w:rsidRDefault="00380D9E" w:rsidP="00380D9E">
            <w:pPr>
              <w:jc w:val="right"/>
              <w:rPr>
                <w:rFonts w:ascii="Segoe UI" w:hAnsi="Segoe UI" w:cs="Segoe UI"/>
                <w:b/>
                <w:bCs/>
                <w:color w:val="333333"/>
                <w:sz w:val="20"/>
                <w:szCs w:val="20"/>
              </w:rPr>
            </w:pPr>
          </w:p>
        </w:tc>
        <w:tc>
          <w:tcPr>
            <w:tcW w:w="1152" w:type="dxa"/>
          </w:tcPr>
          <w:p w14:paraId="601E1594" w14:textId="77777777" w:rsidR="00380D9E" w:rsidRPr="00CC742C" w:rsidRDefault="00380D9E" w:rsidP="00380D9E">
            <w:pPr>
              <w:jc w:val="right"/>
              <w:rPr>
                <w:rFonts w:ascii="Segoe UI" w:hAnsi="Segoe UI" w:cs="Segoe UI"/>
                <w:b/>
                <w:bCs/>
                <w:color w:val="333333"/>
                <w:sz w:val="20"/>
                <w:szCs w:val="20"/>
              </w:rPr>
            </w:pPr>
          </w:p>
        </w:tc>
        <w:tc>
          <w:tcPr>
            <w:tcW w:w="1153" w:type="dxa"/>
          </w:tcPr>
          <w:p w14:paraId="7D2EA7B4" w14:textId="77777777"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0.124</w:t>
            </w:r>
          </w:p>
        </w:tc>
        <w:tc>
          <w:tcPr>
            <w:tcW w:w="1153" w:type="dxa"/>
          </w:tcPr>
          <w:p w14:paraId="01E49589" w14:textId="77777777" w:rsidR="00380D9E" w:rsidRPr="00CC742C" w:rsidRDefault="00380D9E" w:rsidP="00380D9E">
            <w:pPr>
              <w:jc w:val="right"/>
              <w:rPr>
                <w:rFonts w:ascii="Segoe UI" w:hAnsi="Segoe UI" w:cs="Segoe UI"/>
                <w:b/>
                <w:bCs/>
                <w:color w:val="333333"/>
                <w:sz w:val="20"/>
                <w:szCs w:val="20"/>
              </w:rPr>
            </w:pPr>
          </w:p>
        </w:tc>
        <w:tc>
          <w:tcPr>
            <w:tcW w:w="1152" w:type="dxa"/>
          </w:tcPr>
          <w:p w14:paraId="39496709" w14:textId="77777777" w:rsidR="00380D9E" w:rsidRPr="00CC742C" w:rsidRDefault="00380D9E" w:rsidP="00380D9E">
            <w:pPr>
              <w:jc w:val="right"/>
              <w:rPr>
                <w:rFonts w:ascii="Segoe UI" w:hAnsi="Segoe UI" w:cs="Segoe UI"/>
                <w:b/>
                <w:bCs/>
                <w:color w:val="333333"/>
                <w:sz w:val="20"/>
                <w:szCs w:val="20"/>
              </w:rPr>
            </w:pPr>
          </w:p>
        </w:tc>
        <w:tc>
          <w:tcPr>
            <w:tcW w:w="1153" w:type="dxa"/>
          </w:tcPr>
          <w:p w14:paraId="50029BF0" w14:textId="77777777"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0.168</w:t>
            </w:r>
          </w:p>
        </w:tc>
        <w:tc>
          <w:tcPr>
            <w:tcW w:w="1153" w:type="dxa"/>
          </w:tcPr>
          <w:p w14:paraId="0F25249A" w14:textId="77777777" w:rsidR="00380D9E" w:rsidRPr="00CC742C" w:rsidRDefault="00380D9E" w:rsidP="00380D9E">
            <w:pPr>
              <w:jc w:val="right"/>
              <w:rPr>
                <w:rFonts w:ascii="Segoe UI" w:hAnsi="Segoe UI" w:cs="Segoe UI"/>
                <w:b/>
                <w:bCs/>
                <w:color w:val="333333"/>
                <w:sz w:val="20"/>
                <w:szCs w:val="20"/>
              </w:rPr>
            </w:pPr>
          </w:p>
        </w:tc>
      </w:tr>
    </w:tbl>
    <w:p w14:paraId="71A018B3" w14:textId="77777777" w:rsidR="00380D9E" w:rsidRPr="007A57B0" w:rsidRDefault="00CC742C" w:rsidP="00380D9E">
      <w:pPr>
        <w:ind w:left="993" w:hanging="993"/>
        <w:rPr>
          <w:rFonts w:ascii="Times New Roman" w:hAnsi="Times New Roman" w:cs="Times New Roman"/>
          <w:b/>
          <w:sz w:val="24"/>
          <w:szCs w:val="24"/>
        </w:rPr>
      </w:pPr>
      <w:r>
        <w:rPr>
          <w:rFonts w:ascii="Times New Roman" w:hAnsi="Times New Roman" w:cs="Times New Roman"/>
          <w:b/>
          <w:sz w:val="24"/>
          <w:szCs w:val="24"/>
        </w:rPr>
        <w:t>Table 6.</w:t>
      </w:r>
      <w:r w:rsidR="00380D9E">
        <w:rPr>
          <w:rFonts w:ascii="Times New Roman" w:hAnsi="Times New Roman" w:cs="Times New Roman"/>
          <w:b/>
          <w:sz w:val="24"/>
          <w:szCs w:val="24"/>
        </w:rPr>
        <w:t xml:space="preserve"> </w:t>
      </w:r>
      <w:r w:rsidR="00380D9E" w:rsidRPr="007A57B0">
        <w:rPr>
          <w:rFonts w:ascii="Times New Roman" w:hAnsi="Times New Roman" w:cs="Times New Roman"/>
          <w:b/>
          <w:sz w:val="24"/>
          <w:szCs w:val="24"/>
        </w:rPr>
        <w:t xml:space="preserve">Stability parameters </w:t>
      </w:r>
      <w:r w:rsidR="00380D9E">
        <w:rPr>
          <w:rFonts w:ascii="Times New Roman" w:hAnsi="Times New Roman" w:cs="Times New Roman"/>
          <w:b/>
          <w:sz w:val="24"/>
          <w:szCs w:val="24"/>
        </w:rPr>
        <w:t>for grain yield/plant (g), grain yield/plot (kg) and grain yield/ha (</w:t>
      </w:r>
      <w:proofErr w:type="gramStart"/>
      <w:r w:rsidR="00380D9E">
        <w:rPr>
          <w:rFonts w:ascii="Times New Roman" w:hAnsi="Times New Roman" w:cs="Times New Roman"/>
          <w:b/>
          <w:sz w:val="24"/>
          <w:szCs w:val="24"/>
        </w:rPr>
        <w:t xml:space="preserve">q)  </w:t>
      </w:r>
      <w:r w:rsidR="00380D9E" w:rsidRPr="007A57B0">
        <w:rPr>
          <w:rFonts w:ascii="Times New Roman" w:hAnsi="Times New Roman" w:cs="Times New Roman"/>
          <w:b/>
          <w:sz w:val="24"/>
          <w:szCs w:val="24"/>
        </w:rPr>
        <w:t>in</w:t>
      </w:r>
      <w:proofErr w:type="gramEnd"/>
      <w:r w:rsidR="00380D9E" w:rsidRPr="007A57B0">
        <w:rPr>
          <w:rFonts w:ascii="Times New Roman" w:hAnsi="Times New Roman" w:cs="Times New Roman"/>
          <w:b/>
          <w:sz w:val="24"/>
          <w:szCs w:val="24"/>
        </w:rPr>
        <w:t xml:space="preserve"> pearl millet hybrids</w:t>
      </w:r>
    </w:p>
    <w:tbl>
      <w:tblPr>
        <w:tblStyle w:val="Tablaconcuadrcula"/>
        <w:tblW w:w="0" w:type="auto"/>
        <w:tblLook w:val="04A0" w:firstRow="1" w:lastRow="0" w:firstColumn="1" w:lastColumn="0" w:noHBand="0" w:noVBand="1"/>
      </w:tblPr>
      <w:tblGrid>
        <w:gridCol w:w="692"/>
        <w:gridCol w:w="1367"/>
        <w:gridCol w:w="822"/>
        <w:gridCol w:w="793"/>
        <w:gridCol w:w="908"/>
        <w:gridCol w:w="770"/>
        <w:gridCol w:w="793"/>
        <w:gridCol w:w="908"/>
        <w:gridCol w:w="822"/>
        <w:gridCol w:w="793"/>
        <w:gridCol w:w="908"/>
      </w:tblGrid>
      <w:tr w:rsidR="00380D9E" w:rsidRPr="00CC742C" w14:paraId="179F49BD" w14:textId="77777777" w:rsidTr="00380D9E">
        <w:tc>
          <w:tcPr>
            <w:tcW w:w="817" w:type="dxa"/>
            <w:vMerge w:val="restart"/>
          </w:tcPr>
          <w:p w14:paraId="25E0701C" w14:textId="77777777" w:rsidR="00380D9E" w:rsidRPr="00CC742C" w:rsidRDefault="00380D9E" w:rsidP="00380D9E">
            <w:pPr>
              <w:rPr>
                <w:rFonts w:ascii="Times New Roman" w:hAnsi="Times New Roman" w:cs="Times New Roman"/>
                <w:b/>
                <w:sz w:val="20"/>
                <w:szCs w:val="20"/>
              </w:rPr>
            </w:pPr>
            <w:proofErr w:type="spellStart"/>
            <w:r w:rsidRPr="00CC742C">
              <w:rPr>
                <w:rFonts w:ascii="Times New Roman" w:hAnsi="Times New Roman" w:cs="Times New Roman"/>
                <w:b/>
                <w:sz w:val="20"/>
                <w:szCs w:val="20"/>
              </w:rPr>
              <w:lastRenderedPageBreak/>
              <w:t>S.No</w:t>
            </w:r>
            <w:proofErr w:type="spellEnd"/>
            <w:r w:rsidRPr="00CC742C">
              <w:rPr>
                <w:rFonts w:ascii="Times New Roman" w:hAnsi="Times New Roman" w:cs="Times New Roman"/>
                <w:b/>
                <w:sz w:val="20"/>
                <w:szCs w:val="20"/>
              </w:rPr>
              <w:t>.</w:t>
            </w:r>
          </w:p>
        </w:tc>
        <w:tc>
          <w:tcPr>
            <w:tcW w:w="1985" w:type="dxa"/>
            <w:vMerge w:val="restart"/>
          </w:tcPr>
          <w:p w14:paraId="2E3996FF"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Name of genotype</w:t>
            </w:r>
          </w:p>
        </w:tc>
        <w:tc>
          <w:tcPr>
            <w:tcW w:w="3458" w:type="dxa"/>
            <w:gridSpan w:val="3"/>
          </w:tcPr>
          <w:p w14:paraId="726290A5"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 xml:space="preserve">Grain yield/plant(g) </w:t>
            </w:r>
          </w:p>
        </w:tc>
        <w:tc>
          <w:tcPr>
            <w:tcW w:w="3458" w:type="dxa"/>
            <w:gridSpan w:val="3"/>
          </w:tcPr>
          <w:p w14:paraId="4A540C3E"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Grain yield/plot (kg)</w:t>
            </w:r>
          </w:p>
        </w:tc>
        <w:tc>
          <w:tcPr>
            <w:tcW w:w="3458" w:type="dxa"/>
            <w:gridSpan w:val="3"/>
          </w:tcPr>
          <w:p w14:paraId="15667B92"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b/>
                <w:sz w:val="20"/>
                <w:szCs w:val="20"/>
              </w:rPr>
              <w:t>Grain yield/ha (q</w:t>
            </w:r>
            <w:r w:rsidRPr="00CC742C">
              <w:rPr>
                <w:rFonts w:ascii="Times New Roman" w:hAnsi="Times New Roman" w:cs="Times New Roman"/>
                <w:b/>
                <w:sz w:val="20"/>
                <w:szCs w:val="20"/>
              </w:rPr>
              <w:t>)</w:t>
            </w:r>
          </w:p>
        </w:tc>
      </w:tr>
      <w:tr w:rsidR="00380D9E" w:rsidRPr="00CC742C" w14:paraId="24BC9C34" w14:textId="77777777" w:rsidTr="00380D9E">
        <w:tc>
          <w:tcPr>
            <w:tcW w:w="817" w:type="dxa"/>
            <w:vMerge/>
          </w:tcPr>
          <w:p w14:paraId="54DC85E4" w14:textId="77777777" w:rsidR="00380D9E" w:rsidRPr="00CC742C" w:rsidRDefault="00380D9E" w:rsidP="00380D9E">
            <w:pPr>
              <w:rPr>
                <w:rFonts w:ascii="Times New Roman" w:hAnsi="Times New Roman" w:cs="Times New Roman"/>
                <w:sz w:val="20"/>
                <w:szCs w:val="20"/>
              </w:rPr>
            </w:pPr>
          </w:p>
        </w:tc>
        <w:tc>
          <w:tcPr>
            <w:tcW w:w="1985" w:type="dxa"/>
            <w:vMerge/>
          </w:tcPr>
          <w:p w14:paraId="2B095871" w14:textId="77777777" w:rsidR="00380D9E" w:rsidRPr="00CC742C" w:rsidRDefault="00380D9E" w:rsidP="00380D9E">
            <w:pPr>
              <w:rPr>
                <w:rFonts w:ascii="Times New Roman" w:hAnsi="Times New Roman" w:cs="Times New Roman"/>
                <w:sz w:val="20"/>
                <w:szCs w:val="20"/>
              </w:rPr>
            </w:pPr>
          </w:p>
        </w:tc>
        <w:tc>
          <w:tcPr>
            <w:tcW w:w="1152" w:type="dxa"/>
          </w:tcPr>
          <w:p w14:paraId="2092AE03"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53" w:type="dxa"/>
          </w:tcPr>
          <w:p w14:paraId="362A5D17"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53" w:type="dxa"/>
          </w:tcPr>
          <w:p w14:paraId="12421772"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52" w:type="dxa"/>
          </w:tcPr>
          <w:p w14:paraId="0C8A2CF6"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53" w:type="dxa"/>
          </w:tcPr>
          <w:p w14:paraId="2BEB83DA"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53" w:type="dxa"/>
          </w:tcPr>
          <w:p w14:paraId="052E1BAA"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52" w:type="dxa"/>
          </w:tcPr>
          <w:p w14:paraId="54E7F796"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53" w:type="dxa"/>
          </w:tcPr>
          <w:p w14:paraId="6212237C"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53" w:type="dxa"/>
          </w:tcPr>
          <w:p w14:paraId="6CE83EC2"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r>
      <w:tr w:rsidR="00380D9E" w:rsidRPr="00CC742C" w14:paraId="09E9492B" w14:textId="77777777" w:rsidTr="00380D9E">
        <w:tc>
          <w:tcPr>
            <w:tcW w:w="817" w:type="dxa"/>
          </w:tcPr>
          <w:p w14:paraId="72C136F4"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w:t>
            </w:r>
          </w:p>
        </w:tc>
        <w:tc>
          <w:tcPr>
            <w:tcW w:w="1985" w:type="dxa"/>
            <w:vAlign w:val="center"/>
          </w:tcPr>
          <w:p w14:paraId="79661417"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86M90</w:t>
            </w:r>
          </w:p>
        </w:tc>
        <w:tc>
          <w:tcPr>
            <w:tcW w:w="1152" w:type="dxa"/>
            <w:vAlign w:val="center"/>
          </w:tcPr>
          <w:p w14:paraId="5C1DB47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20.278</w:t>
            </w:r>
          </w:p>
        </w:tc>
        <w:tc>
          <w:tcPr>
            <w:tcW w:w="1153" w:type="dxa"/>
            <w:vAlign w:val="center"/>
          </w:tcPr>
          <w:p w14:paraId="7AA0E15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1.250</w:t>
            </w:r>
          </w:p>
        </w:tc>
        <w:tc>
          <w:tcPr>
            <w:tcW w:w="1153" w:type="dxa"/>
            <w:vAlign w:val="center"/>
          </w:tcPr>
          <w:p w14:paraId="08F0C11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1.174**</w:t>
            </w:r>
          </w:p>
        </w:tc>
        <w:tc>
          <w:tcPr>
            <w:tcW w:w="1152" w:type="dxa"/>
            <w:vAlign w:val="center"/>
          </w:tcPr>
          <w:p w14:paraId="172C28C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4.867</w:t>
            </w:r>
          </w:p>
        </w:tc>
        <w:tc>
          <w:tcPr>
            <w:tcW w:w="1153" w:type="dxa"/>
            <w:vAlign w:val="center"/>
          </w:tcPr>
          <w:p w14:paraId="1424640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1.254</w:t>
            </w:r>
          </w:p>
        </w:tc>
        <w:tc>
          <w:tcPr>
            <w:tcW w:w="1153" w:type="dxa"/>
            <w:vAlign w:val="center"/>
          </w:tcPr>
          <w:p w14:paraId="531F552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0.080**</w:t>
            </w:r>
          </w:p>
        </w:tc>
        <w:tc>
          <w:tcPr>
            <w:tcW w:w="1152" w:type="dxa"/>
            <w:vAlign w:val="center"/>
          </w:tcPr>
          <w:p w14:paraId="7412EB3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30.041</w:t>
            </w:r>
          </w:p>
        </w:tc>
        <w:tc>
          <w:tcPr>
            <w:tcW w:w="1153" w:type="dxa"/>
            <w:vAlign w:val="center"/>
          </w:tcPr>
          <w:p w14:paraId="14D5CD2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1.255</w:t>
            </w:r>
          </w:p>
        </w:tc>
        <w:tc>
          <w:tcPr>
            <w:tcW w:w="1153" w:type="dxa"/>
            <w:vAlign w:val="center"/>
          </w:tcPr>
          <w:p w14:paraId="692D4CD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3.037**</w:t>
            </w:r>
          </w:p>
        </w:tc>
      </w:tr>
      <w:tr w:rsidR="00380D9E" w:rsidRPr="00CC742C" w14:paraId="1949B5E4" w14:textId="77777777" w:rsidTr="00380D9E">
        <w:tc>
          <w:tcPr>
            <w:tcW w:w="817" w:type="dxa"/>
          </w:tcPr>
          <w:p w14:paraId="55A8BC87"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2</w:t>
            </w:r>
          </w:p>
        </w:tc>
        <w:tc>
          <w:tcPr>
            <w:tcW w:w="1985" w:type="dxa"/>
            <w:vAlign w:val="center"/>
          </w:tcPr>
          <w:p w14:paraId="455572F1"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86M94</w:t>
            </w:r>
          </w:p>
        </w:tc>
        <w:tc>
          <w:tcPr>
            <w:tcW w:w="1152" w:type="dxa"/>
            <w:vAlign w:val="center"/>
          </w:tcPr>
          <w:p w14:paraId="7A27509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22.600</w:t>
            </w:r>
          </w:p>
        </w:tc>
        <w:tc>
          <w:tcPr>
            <w:tcW w:w="1153" w:type="dxa"/>
            <w:vAlign w:val="center"/>
          </w:tcPr>
          <w:p w14:paraId="514C27F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1.310</w:t>
            </w:r>
          </w:p>
        </w:tc>
        <w:tc>
          <w:tcPr>
            <w:tcW w:w="1153" w:type="dxa"/>
            <w:vAlign w:val="center"/>
          </w:tcPr>
          <w:p w14:paraId="71A6310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1.621**</w:t>
            </w:r>
          </w:p>
        </w:tc>
        <w:tc>
          <w:tcPr>
            <w:tcW w:w="1152" w:type="dxa"/>
            <w:vAlign w:val="center"/>
          </w:tcPr>
          <w:p w14:paraId="0FB3D4E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5.423</w:t>
            </w:r>
          </w:p>
        </w:tc>
        <w:tc>
          <w:tcPr>
            <w:tcW w:w="1153" w:type="dxa"/>
            <w:vAlign w:val="center"/>
          </w:tcPr>
          <w:p w14:paraId="00FA6E9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1.314</w:t>
            </w:r>
          </w:p>
        </w:tc>
        <w:tc>
          <w:tcPr>
            <w:tcW w:w="1153" w:type="dxa"/>
            <w:vAlign w:val="center"/>
          </w:tcPr>
          <w:p w14:paraId="227263B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0.107**</w:t>
            </w:r>
          </w:p>
        </w:tc>
        <w:tc>
          <w:tcPr>
            <w:tcW w:w="1152" w:type="dxa"/>
            <w:vAlign w:val="center"/>
          </w:tcPr>
          <w:p w14:paraId="19672AF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33.480</w:t>
            </w:r>
          </w:p>
        </w:tc>
        <w:tc>
          <w:tcPr>
            <w:tcW w:w="1153" w:type="dxa"/>
            <w:vAlign w:val="center"/>
          </w:tcPr>
          <w:p w14:paraId="25E6E98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1.314</w:t>
            </w:r>
          </w:p>
        </w:tc>
        <w:tc>
          <w:tcPr>
            <w:tcW w:w="1153" w:type="dxa"/>
            <w:vAlign w:val="center"/>
          </w:tcPr>
          <w:p w14:paraId="269ABCC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4.122**</w:t>
            </w:r>
          </w:p>
        </w:tc>
      </w:tr>
      <w:tr w:rsidR="00380D9E" w:rsidRPr="00CC742C" w14:paraId="21A41A31" w14:textId="77777777" w:rsidTr="00380D9E">
        <w:tc>
          <w:tcPr>
            <w:tcW w:w="817" w:type="dxa"/>
          </w:tcPr>
          <w:p w14:paraId="3BD3AA82"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3</w:t>
            </w:r>
          </w:p>
        </w:tc>
        <w:tc>
          <w:tcPr>
            <w:tcW w:w="1985" w:type="dxa"/>
            <w:vAlign w:val="center"/>
          </w:tcPr>
          <w:p w14:paraId="424101AC"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8866</w:t>
            </w:r>
          </w:p>
        </w:tc>
        <w:tc>
          <w:tcPr>
            <w:tcW w:w="1152" w:type="dxa"/>
            <w:vAlign w:val="center"/>
          </w:tcPr>
          <w:p w14:paraId="52EA0DB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14.533</w:t>
            </w:r>
          </w:p>
        </w:tc>
        <w:tc>
          <w:tcPr>
            <w:tcW w:w="1153" w:type="dxa"/>
            <w:vAlign w:val="center"/>
          </w:tcPr>
          <w:p w14:paraId="781DAE8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0.842</w:t>
            </w:r>
          </w:p>
        </w:tc>
        <w:tc>
          <w:tcPr>
            <w:tcW w:w="1153" w:type="dxa"/>
            <w:vAlign w:val="center"/>
          </w:tcPr>
          <w:p w14:paraId="25BC501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0.478*</w:t>
            </w:r>
          </w:p>
        </w:tc>
        <w:tc>
          <w:tcPr>
            <w:tcW w:w="1152" w:type="dxa"/>
            <w:vAlign w:val="center"/>
          </w:tcPr>
          <w:p w14:paraId="4459A2A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3.488</w:t>
            </w:r>
          </w:p>
        </w:tc>
        <w:tc>
          <w:tcPr>
            <w:tcW w:w="1153" w:type="dxa"/>
            <w:vAlign w:val="center"/>
          </w:tcPr>
          <w:p w14:paraId="3DC0C24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0.843</w:t>
            </w:r>
          </w:p>
        </w:tc>
        <w:tc>
          <w:tcPr>
            <w:tcW w:w="1153" w:type="dxa"/>
            <w:vAlign w:val="center"/>
          </w:tcPr>
          <w:p w14:paraId="26E9AB5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0.033**</w:t>
            </w:r>
          </w:p>
        </w:tc>
        <w:tc>
          <w:tcPr>
            <w:tcW w:w="1152" w:type="dxa"/>
            <w:vAlign w:val="center"/>
          </w:tcPr>
          <w:p w14:paraId="6D5F972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21.530</w:t>
            </w:r>
          </w:p>
        </w:tc>
        <w:tc>
          <w:tcPr>
            <w:tcW w:w="1153" w:type="dxa"/>
            <w:vAlign w:val="center"/>
          </w:tcPr>
          <w:p w14:paraId="0737806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0.844</w:t>
            </w:r>
          </w:p>
        </w:tc>
        <w:tc>
          <w:tcPr>
            <w:tcW w:w="1153" w:type="dxa"/>
            <w:vAlign w:val="center"/>
          </w:tcPr>
          <w:p w14:paraId="7744B36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1.248**</w:t>
            </w:r>
          </w:p>
        </w:tc>
      </w:tr>
      <w:tr w:rsidR="00380D9E" w:rsidRPr="00CC742C" w14:paraId="3AB99970" w14:textId="77777777" w:rsidTr="00380D9E">
        <w:tc>
          <w:tcPr>
            <w:tcW w:w="817" w:type="dxa"/>
          </w:tcPr>
          <w:p w14:paraId="2F8D8944"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4</w:t>
            </w:r>
          </w:p>
        </w:tc>
        <w:tc>
          <w:tcPr>
            <w:tcW w:w="1985" w:type="dxa"/>
            <w:vAlign w:val="center"/>
          </w:tcPr>
          <w:p w14:paraId="63D7C9C5"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8860</w:t>
            </w:r>
          </w:p>
        </w:tc>
        <w:tc>
          <w:tcPr>
            <w:tcW w:w="1152" w:type="dxa"/>
            <w:vAlign w:val="center"/>
          </w:tcPr>
          <w:p w14:paraId="6864832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16.567</w:t>
            </w:r>
          </w:p>
        </w:tc>
        <w:tc>
          <w:tcPr>
            <w:tcW w:w="1153" w:type="dxa"/>
            <w:vAlign w:val="center"/>
          </w:tcPr>
          <w:p w14:paraId="7307466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1.071</w:t>
            </w:r>
          </w:p>
        </w:tc>
        <w:tc>
          <w:tcPr>
            <w:tcW w:w="1153" w:type="dxa"/>
            <w:vAlign w:val="center"/>
          </w:tcPr>
          <w:p w14:paraId="7925C1B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0.149</w:t>
            </w:r>
          </w:p>
        </w:tc>
        <w:tc>
          <w:tcPr>
            <w:tcW w:w="1152" w:type="dxa"/>
            <w:vAlign w:val="center"/>
          </w:tcPr>
          <w:p w14:paraId="3884E4D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3.976</w:t>
            </w:r>
          </w:p>
        </w:tc>
        <w:tc>
          <w:tcPr>
            <w:tcW w:w="1153" w:type="dxa"/>
            <w:vAlign w:val="center"/>
          </w:tcPr>
          <w:p w14:paraId="5D4BECD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1.073</w:t>
            </w:r>
          </w:p>
        </w:tc>
        <w:tc>
          <w:tcPr>
            <w:tcW w:w="1153" w:type="dxa"/>
            <w:vAlign w:val="center"/>
          </w:tcPr>
          <w:p w14:paraId="44C9BAB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0.013</w:t>
            </w:r>
          </w:p>
        </w:tc>
        <w:tc>
          <w:tcPr>
            <w:tcW w:w="1152" w:type="dxa"/>
            <w:vAlign w:val="center"/>
          </w:tcPr>
          <w:p w14:paraId="0A0BCFD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24.541</w:t>
            </w:r>
          </w:p>
        </w:tc>
        <w:tc>
          <w:tcPr>
            <w:tcW w:w="1153" w:type="dxa"/>
            <w:vAlign w:val="center"/>
          </w:tcPr>
          <w:p w14:paraId="02309BF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1.075</w:t>
            </w:r>
          </w:p>
        </w:tc>
        <w:tc>
          <w:tcPr>
            <w:tcW w:w="1153" w:type="dxa"/>
            <w:vAlign w:val="center"/>
          </w:tcPr>
          <w:p w14:paraId="1DDCCD3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0.487</w:t>
            </w:r>
          </w:p>
        </w:tc>
      </w:tr>
      <w:tr w:rsidR="00380D9E" w:rsidRPr="00CC742C" w14:paraId="78758ED5" w14:textId="77777777" w:rsidTr="00380D9E">
        <w:tc>
          <w:tcPr>
            <w:tcW w:w="817" w:type="dxa"/>
          </w:tcPr>
          <w:p w14:paraId="7D404217"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5</w:t>
            </w:r>
          </w:p>
        </w:tc>
        <w:tc>
          <w:tcPr>
            <w:tcW w:w="1985" w:type="dxa"/>
            <w:vAlign w:val="center"/>
          </w:tcPr>
          <w:p w14:paraId="2534557B"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HT4252</w:t>
            </w:r>
          </w:p>
        </w:tc>
        <w:tc>
          <w:tcPr>
            <w:tcW w:w="1152" w:type="dxa"/>
            <w:vAlign w:val="center"/>
          </w:tcPr>
          <w:p w14:paraId="63C0238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16.289</w:t>
            </w:r>
          </w:p>
        </w:tc>
        <w:tc>
          <w:tcPr>
            <w:tcW w:w="1153" w:type="dxa"/>
            <w:vAlign w:val="center"/>
          </w:tcPr>
          <w:p w14:paraId="5D1FD5B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0.864</w:t>
            </w:r>
          </w:p>
        </w:tc>
        <w:tc>
          <w:tcPr>
            <w:tcW w:w="1153" w:type="dxa"/>
            <w:vAlign w:val="center"/>
          </w:tcPr>
          <w:p w14:paraId="2955FDD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4.657**</w:t>
            </w:r>
          </w:p>
        </w:tc>
        <w:tc>
          <w:tcPr>
            <w:tcW w:w="1152" w:type="dxa"/>
            <w:vAlign w:val="center"/>
          </w:tcPr>
          <w:p w14:paraId="62F7AAF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3.909</w:t>
            </w:r>
          </w:p>
        </w:tc>
        <w:tc>
          <w:tcPr>
            <w:tcW w:w="1153" w:type="dxa"/>
            <w:vAlign w:val="center"/>
          </w:tcPr>
          <w:p w14:paraId="5267D19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0.875</w:t>
            </w:r>
          </w:p>
        </w:tc>
        <w:tc>
          <w:tcPr>
            <w:tcW w:w="1153" w:type="dxa"/>
            <w:vAlign w:val="center"/>
          </w:tcPr>
          <w:p w14:paraId="73DFE58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0.251**</w:t>
            </w:r>
          </w:p>
        </w:tc>
        <w:tc>
          <w:tcPr>
            <w:tcW w:w="1152" w:type="dxa"/>
            <w:vAlign w:val="center"/>
          </w:tcPr>
          <w:p w14:paraId="6F75E9F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24.130</w:t>
            </w:r>
          </w:p>
        </w:tc>
        <w:tc>
          <w:tcPr>
            <w:tcW w:w="1153" w:type="dxa"/>
            <w:vAlign w:val="center"/>
          </w:tcPr>
          <w:p w14:paraId="199DE5A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0.874</w:t>
            </w:r>
          </w:p>
        </w:tc>
        <w:tc>
          <w:tcPr>
            <w:tcW w:w="1153" w:type="dxa"/>
            <w:vAlign w:val="center"/>
          </w:tcPr>
          <w:p w14:paraId="597F01D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9.603**</w:t>
            </w:r>
          </w:p>
        </w:tc>
      </w:tr>
      <w:tr w:rsidR="00380D9E" w:rsidRPr="00CC742C" w14:paraId="491CBC37" w14:textId="77777777" w:rsidTr="00380D9E">
        <w:tc>
          <w:tcPr>
            <w:tcW w:w="817" w:type="dxa"/>
          </w:tcPr>
          <w:p w14:paraId="50F56E66"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6</w:t>
            </w:r>
          </w:p>
        </w:tc>
        <w:tc>
          <w:tcPr>
            <w:tcW w:w="1985" w:type="dxa"/>
            <w:vAlign w:val="center"/>
          </w:tcPr>
          <w:p w14:paraId="729923FB"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PA9180</w:t>
            </w:r>
          </w:p>
        </w:tc>
        <w:tc>
          <w:tcPr>
            <w:tcW w:w="1152" w:type="dxa"/>
            <w:vAlign w:val="center"/>
          </w:tcPr>
          <w:p w14:paraId="780647B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18.178</w:t>
            </w:r>
          </w:p>
        </w:tc>
        <w:tc>
          <w:tcPr>
            <w:tcW w:w="1153" w:type="dxa"/>
            <w:vAlign w:val="center"/>
          </w:tcPr>
          <w:p w14:paraId="23FA61A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1.142</w:t>
            </w:r>
          </w:p>
        </w:tc>
        <w:tc>
          <w:tcPr>
            <w:tcW w:w="1153" w:type="dxa"/>
            <w:vAlign w:val="center"/>
          </w:tcPr>
          <w:p w14:paraId="5780BDE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2.316**</w:t>
            </w:r>
          </w:p>
        </w:tc>
        <w:tc>
          <w:tcPr>
            <w:tcW w:w="1152" w:type="dxa"/>
            <w:vAlign w:val="center"/>
          </w:tcPr>
          <w:p w14:paraId="0101FAE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4.362</w:t>
            </w:r>
          </w:p>
        </w:tc>
        <w:tc>
          <w:tcPr>
            <w:tcW w:w="1153" w:type="dxa"/>
            <w:vAlign w:val="center"/>
          </w:tcPr>
          <w:p w14:paraId="4403E57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1.149</w:t>
            </w:r>
          </w:p>
        </w:tc>
        <w:tc>
          <w:tcPr>
            <w:tcW w:w="1153" w:type="dxa"/>
            <w:vAlign w:val="center"/>
          </w:tcPr>
          <w:p w14:paraId="64869C6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0.119**</w:t>
            </w:r>
          </w:p>
        </w:tc>
        <w:tc>
          <w:tcPr>
            <w:tcW w:w="1152" w:type="dxa"/>
            <w:vAlign w:val="center"/>
          </w:tcPr>
          <w:p w14:paraId="1B2B447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26.929</w:t>
            </w:r>
          </w:p>
        </w:tc>
        <w:tc>
          <w:tcPr>
            <w:tcW w:w="1153" w:type="dxa"/>
            <w:vAlign w:val="center"/>
          </w:tcPr>
          <w:p w14:paraId="65EE0DF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1.151</w:t>
            </w:r>
          </w:p>
        </w:tc>
        <w:tc>
          <w:tcPr>
            <w:tcW w:w="1153" w:type="dxa"/>
            <w:vAlign w:val="center"/>
          </w:tcPr>
          <w:p w14:paraId="789A0E1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4.533**</w:t>
            </w:r>
          </w:p>
        </w:tc>
      </w:tr>
      <w:tr w:rsidR="00380D9E" w:rsidRPr="00CC742C" w14:paraId="1C77C2ED" w14:textId="77777777" w:rsidTr="00380D9E">
        <w:tc>
          <w:tcPr>
            <w:tcW w:w="817" w:type="dxa"/>
          </w:tcPr>
          <w:p w14:paraId="6E6D54AE"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7</w:t>
            </w:r>
          </w:p>
        </w:tc>
        <w:tc>
          <w:tcPr>
            <w:tcW w:w="1985" w:type="dxa"/>
            <w:vAlign w:val="center"/>
          </w:tcPr>
          <w:p w14:paraId="73569B15"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KPH6288</w:t>
            </w:r>
          </w:p>
        </w:tc>
        <w:tc>
          <w:tcPr>
            <w:tcW w:w="1152" w:type="dxa"/>
            <w:vAlign w:val="center"/>
          </w:tcPr>
          <w:p w14:paraId="5C8868D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15.589</w:t>
            </w:r>
          </w:p>
        </w:tc>
        <w:tc>
          <w:tcPr>
            <w:tcW w:w="1153" w:type="dxa"/>
            <w:vAlign w:val="center"/>
          </w:tcPr>
          <w:p w14:paraId="782AF5D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1.028</w:t>
            </w:r>
          </w:p>
        </w:tc>
        <w:tc>
          <w:tcPr>
            <w:tcW w:w="1153" w:type="dxa"/>
            <w:vAlign w:val="center"/>
          </w:tcPr>
          <w:p w14:paraId="23253A7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-0.032</w:t>
            </w:r>
          </w:p>
        </w:tc>
        <w:tc>
          <w:tcPr>
            <w:tcW w:w="1152" w:type="dxa"/>
            <w:vAlign w:val="center"/>
          </w:tcPr>
          <w:p w14:paraId="6641355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3.741</w:t>
            </w:r>
          </w:p>
        </w:tc>
        <w:tc>
          <w:tcPr>
            <w:tcW w:w="1153" w:type="dxa"/>
            <w:vAlign w:val="center"/>
          </w:tcPr>
          <w:p w14:paraId="6EA8D87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1.034</w:t>
            </w:r>
          </w:p>
        </w:tc>
        <w:tc>
          <w:tcPr>
            <w:tcW w:w="1153" w:type="dxa"/>
            <w:vAlign w:val="center"/>
          </w:tcPr>
          <w:p w14:paraId="5E86645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-0.002</w:t>
            </w:r>
          </w:p>
        </w:tc>
        <w:tc>
          <w:tcPr>
            <w:tcW w:w="1152" w:type="dxa"/>
            <w:vAlign w:val="center"/>
          </w:tcPr>
          <w:p w14:paraId="64C34BB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23.093</w:t>
            </w:r>
          </w:p>
        </w:tc>
        <w:tc>
          <w:tcPr>
            <w:tcW w:w="1153" w:type="dxa"/>
            <w:vAlign w:val="center"/>
          </w:tcPr>
          <w:p w14:paraId="333CB8F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1.034</w:t>
            </w:r>
          </w:p>
        </w:tc>
        <w:tc>
          <w:tcPr>
            <w:tcW w:w="1153" w:type="dxa"/>
            <w:vAlign w:val="center"/>
          </w:tcPr>
          <w:p w14:paraId="3B8FF35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-0.078</w:t>
            </w:r>
          </w:p>
        </w:tc>
      </w:tr>
      <w:tr w:rsidR="00380D9E" w:rsidRPr="00CC742C" w14:paraId="669DF5D6" w14:textId="77777777" w:rsidTr="00380D9E">
        <w:tc>
          <w:tcPr>
            <w:tcW w:w="817" w:type="dxa"/>
          </w:tcPr>
          <w:p w14:paraId="397DC1E9"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w:t>
            </w:r>
          </w:p>
        </w:tc>
        <w:tc>
          <w:tcPr>
            <w:tcW w:w="1985" w:type="dxa"/>
            <w:vAlign w:val="center"/>
          </w:tcPr>
          <w:p w14:paraId="2884C9E2"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MP7878</w:t>
            </w:r>
          </w:p>
        </w:tc>
        <w:tc>
          <w:tcPr>
            <w:tcW w:w="1152" w:type="dxa"/>
            <w:vAlign w:val="center"/>
          </w:tcPr>
          <w:p w14:paraId="0941AC7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17.411</w:t>
            </w:r>
          </w:p>
        </w:tc>
        <w:tc>
          <w:tcPr>
            <w:tcW w:w="1153" w:type="dxa"/>
            <w:vAlign w:val="center"/>
          </w:tcPr>
          <w:p w14:paraId="3781D7A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1.128</w:t>
            </w:r>
          </w:p>
        </w:tc>
        <w:tc>
          <w:tcPr>
            <w:tcW w:w="1153" w:type="dxa"/>
            <w:vAlign w:val="center"/>
          </w:tcPr>
          <w:p w14:paraId="0B3BD32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0.057</w:t>
            </w:r>
          </w:p>
        </w:tc>
        <w:tc>
          <w:tcPr>
            <w:tcW w:w="1152" w:type="dxa"/>
            <w:vAlign w:val="center"/>
          </w:tcPr>
          <w:p w14:paraId="112047B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4.178</w:t>
            </w:r>
          </w:p>
        </w:tc>
        <w:tc>
          <w:tcPr>
            <w:tcW w:w="1153" w:type="dxa"/>
            <w:vAlign w:val="center"/>
          </w:tcPr>
          <w:p w14:paraId="1E6B714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1.134</w:t>
            </w:r>
          </w:p>
        </w:tc>
        <w:tc>
          <w:tcPr>
            <w:tcW w:w="1153" w:type="dxa"/>
            <w:vAlign w:val="center"/>
          </w:tcPr>
          <w:p w14:paraId="1AE55CB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0.007</w:t>
            </w:r>
          </w:p>
        </w:tc>
        <w:tc>
          <w:tcPr>
            <w:tcW w:w="1152" w:type="dxa"/>
            <w:vAlign w:val="center"/>
          </w:tcPr>
          <w:p w14:paraId="6C2229C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25.792</w:t>
            </w:r>
          </w:p>
        </w:tc>
        <w:tc>
          <w:tcPr>
            <w:tcW w:w="1153" w:type="dxa"/>
            <w:vAlign w:val="center"/>
          </w:tcPr>
          <w:p w14:paraId="75AA711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1.134</w:t>
            </w:r>
          </w:p>
        </w:tc>
        <w:tc>
          <w:tcPr>
            <w:tcW w:w="1153" w:type="dxa"/>
            <w:vAlign w:val="center"/>
          </w:tcPr>
          <w:p w14:paraId="26C1747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0.248</w:t>
            </w:r>
          </w:p>
        </w:tc>
      </w:tr>
      <w:tr w:rsidR="00380D9E" w:rsidRPr="00CC742C" w14:paraId="5BF77D29" w14:textId="77777777" w:rsidTr="00380D9E">
        <w:tc>
          <w:tcPr>
            <w:tcW w:w="817" w:type="dxa"/>
          </w:tcPr>
          <w:p w14:paraId="54ECEF34"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9</w:t>
            </w:r>
          </w:p>
        </w:tc>
        <w:tc>
          <w:tcPr>
            <w:tcW w:w="1985" w:type="dxa"/>
            <w:vAlign w:val="center"/>
          </w:tcPr>
          <w:p w14:paraId="20A17D47"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Shriram8182</w:t>
            </w:r>
          </w:p>
        </w:tc>
        <w:tc>
          <w:tcPr>
            <w:tcW w:w="1152" w:type="dxa"/>
            <w:vAlign w:val="center"/>
          </w:tcPr>
          <w:p w14:paraId="6E4FC90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15.289</w:t>
            </w:r>
          </w:p>
        </w:tc>
        <w:tc>
          <w:tcPr>
            <w:tcW w:w="1153" w:type="dxa"/>
            <w:vAlign w:val="center"/>
          </w:tcPr>
          <w:p w14:paraId="05E0399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0.978</w:t>
            </w:r>
          </w:p>
        </w:tc>
        <w:tc>
          <w:tcPr>
            <w:tcW w:w="1153" w:type="dxa"/>
            <w:vAlign w:val="center"/>
          </w:tcPr>
          <w:p w14:paraId="060ED95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0.319</w:t>
            </w:r>
          </w:p>
        </w:tc>
        <w:tc>
          <w:tcPr>
            <w:tcW w:w="1152" w:type="dxa"/>
            <w:vAlign w:val="center"/>
          </w:tcPr>
          <w:p w14:paraId="02B46C8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3.668</w:t>
            </w:r>
          </w:p>
        </w:tc>
        <w:tc>
          <w:tcPr>
            <w:tcW w:w="1153" w:type="dxa"/>
            <w:vAlign w:val="center"/>
          </w:tcPr>
          <w:p w14:paraId="5EB4E21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0.984</w:t>
            </w:r>
          </w:p>
        </w:tc>
        <w:tc>
          <w:tcPr>
            <w:tcW w:w="1153" w:type="dxa"/>
            <w:vAlign w:val="center"/>
          </w:tcPr>
          <w:p w14:paraId="5C52852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0.014</w:t>
            </w:r>
          </w:p>
        </w:tc>
        <w:tc>
          <w:tcPr>
            <w:tcW w:w="1152" w:type="dxa"/>
            <w:vAlign w:val="center"/>
          </w:tcPr>
          <w:p w14:paraId="64CA9F6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22.650</w:t>
            </w:r>
          </w:p>
        </w:tc>
        <w:tc>
          <w:tcPr>
            <w:tcW w:w="1153" w:type="dxa"/>
            <w:vAlign w:val="center"/>
          </w:tcPr>
          <w:p w14:paraId="4C53014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0.985</w:t>
            </w:r>
          </w:p>
        </w:tc>
        <w:tc>
          <w:tcPr>
            <w:tcW w:w="1153" w:type="dxa"/>
            <w:vAlign w:val="center"/>
          </w:tcPr>
          <w:p w14:paraId="2764AAC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0.522</w:t>
            </w:r>
          </w:p>
        </w:tc>
      </w:tr>
      <w:tr w:rsidR="00380D9E" w:rsidRPr="00CC742C" w14:paraId="62642237" w14:textId="77777777" w:rsidTr="00380D9E">
        <w:tc>
          <w:tcPr>
            <w:tcW w:w="817" w:type="dxa"/>
          </w:tcPr>
          <w:p w14:paraId="40897FF0"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10</w:t>
            </w:r>
          </w:p>
        </w:tc>
        <w:tc>
          <w:tcPr>
            <w:tcW w:w="1985" w:type="dxa"/>
            <w:vAlign w:val="center"/>
          </w:tcPr>
          <w:p w14:paraId="75FDDF32"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Shriram8191</w:t>
            </w:r>
          </w:p>
        </w:tc>
        <w:tc>
          <w:tcPr>
            <w:tcW w:w="1152" w:type="dxa"/>
            <w:vAlign w:val="center"/>
          </w:tcPr>
          <w:p w14:paraId="2768662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16.033</w:t>
            </w:r>
          </w:p>
        </w:tc>
        <w:tc>
          <w:tcPr>
            <w:tcW w:w="1153" w:type="dxa"/>
            <w:vAlign w:val="center"/>
          </w:tcPr>
          <w:p w14:paraId="6B2453C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0.934</w:t>
            </w:r>
          </w:p>
        </w:tc>
        <w:tc>
          <w:tcPr>
            <w:tcW w:w="1153" w:type="dxa"/>
            <w:vAlign w:val="center"/>
          </w:tcPr>
          <w:p w14:paraId="6BAE5F5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0.344*</w:t>
            </w:r>
          </w:p>
        </w:tc>
        <w:tc>
          <w:tcPr>
            <w:tcW w:w="1152" w:type="dxa"/>
            <w:vAlign w:val="center"/>
          </w:tcPr>
          <w:p w14:paraId="1B8D78F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3.848</w:t>
            </w:r>
          </w:p>
        </w:tc>
        <w:tc>
          <w:tcPr>
            <w:tcW w:w="1153" w:type="dxa"/>
            <w:vAlign w:val="center"/>
          </w:tcPr>
          <w:p w14:paraId="1D671B5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0.940</w:t>
            </w:r>
          </w:p>
        </w:tc>
        <w:tc>
          <w:tcPr>
            <w:tcW w:w="1153" w:type="dxa"/>
            <w:vAlign w:val="center"/>
          </w:tcPr>
          <w:p w14:paraId="178F95A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0.015</w:t>
            </w:r>
          </w:p>
        </w:tc>
        <w:tc>
          <w:tcPr>
            <w:tcW w:w="1152" w:type="dxa"/>
            <w:vAlign w:val="center"/>
          </w:tcPr>
          <w:p w14:paraId="7A6C9CA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23.752</w:t>
            </w:r>
          </w:p>
        </w:tc>
        <w:tc>
          <w:tcPr>
            <w:tcW w:w="1153" w:type="dxa"/>
            <w:vAlign w:val="center"/>
          </w:tcPr>
          <w:p w14:paraId="33C297F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0.940</w:t>
            </w:r>
          </w:p>
        </w:tc>
        <w:tc>
          <w:tcPr>
            <w:tcW w:w="1153" w:type="dxa"/>
            <w:vAlign w:val="center"/>
          </w:tcPr>
          <w:p w14:paraId="4B4CF51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0.578</w:t>
            </w:r>
          </w:p>
        </w:tc>
      </w:tr>
      <w:tr w:rsidR="00380D9E" w:rsidRPr="00CC742C" w14:paraId="54474415" w14:textId="77777777" w:rsidTr="00380D9E">
        <w:tc>
          <w:tcPr>
            <w:tcW w:w="817" w:type="dxa"/>
          </w:tcPr>
          <w:p w14:paraId="3681792A"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11</w:t>
            </w:r>
          </w:p>
        </w:tc>
        <w:tc>
          <w:tcPr>
            <w:tcW w:w="1985" w:type="dxa"/>
            <w:vAlign w:val="center"/>
          </w:tcPr>
          <w:p w14:paraId="20120A4A"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US7711</w:t>
            </w:r>
          </w:p>
        </w:tc>
        <w:tc>
          <w:tcPr>
            <w:tcW w:w="1152" w:type="dxa"/>
            <w:vAlign w:val="center"/>
          </w:tcPr>
          <w:p w14:paraId="6F217E0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17.478</w:t>
            </w:r>
          </w:p>
        </w:tc>
        <w:tc>
          <w:tcPr>
            <w:tcW w:w="1153" w:type="dxa"/>
            <w:vAlign w:val="center"/>
          </w:tcPr>
          <w:p w14:paraId="72ED389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0.998</w:t>
            </w:r>
          </w:p>
        </w:tc>
        <w:tc>
          <w:tcPr>
            <w:tcW w:w="1153" w:type="dxa"/>
            <w:vAlign w:val="center"/>
          </w:tcPr>
          <w:p w14:paraId="11A02B7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0.137</w:t>
            </w:r>
          </w:p>
        </w:tc>
        <w:tc>
          <w:tcPr>
            <w:tcW w:w="1152" w:type="dxa"/>
            <w:vAlign w:val="center"/>
          </w:tcPr>
          <w:p w14:paraId="48AFE91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4.193</w:t>
            </w:r>
          </w:p>
        </w:tc>
        <w:tc>
          <w:tcPr>
            <w:tcW w:w="1153" w:type="dxa"/>
            <w:vAlign w:val="center"/>
          </w:tcPr>
          <w:p w14:paraId="1F8D088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1.003</w:t>
            </w:r>
          </w:p>
        </w:tc>
        <w:tc>
          <w:tcPr>
            <w:tcW w:w="1153" w:type="dxa"/>
            <w:vAlign w:val="center"/>
          </w:tcPr>
          <w:p w14:paraId="008D8E6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0.004</w:t>
            </w:r>
          </w:p>
        </w:tc>
        <w:tc>
          <w:tcPr>
            <w:tcW w:w="1152" w:type="dxa"/>
            <w:vAlign w:val="center"/>
          </w:tcPr>
          <w:p w14:paraId="519C809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25.891</w:t>
            </w:r>
          </w:p>
        </w:tc>
        <w:tc>
          <w:tcPr>
            <w:tcW w:w="1153" w:type="dxa"/>
            <w:vAlign w:val="center"/>
          </w:tcPr>
          <w:p w14:paraId="7BFF3BF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1.004</w:t>
            </w:r>
          </w:p>
        </w:tc>
        <w:tc>
          <w:tcPr>
            <w:tcW w:w="1153" w:type="dxa"/>
            <w:vAlign w:val="center"/>
          </w:tcPr>
          <w:p w14:paraId="09AD314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0.175</w:t>
            </w:r>
          </w:p>
        </w:tc>
      </w:tr>
      <w:tr w:rsidR="00380D9E" w:rsidRPr="00CC742C" w14:paraId="4AD95F55" w14:textId="77777777" w:rsidTr="00380D9E">
        <w:tc>
          <w:tcPr>
            <w:tcW w:w="817" w:type="dxa"/>
          </w:tcPr>
          <w:p w14:paraId="4D0BBFAE"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12</w:t>
            </w:r>
          </w:p>
        </w:tc>
        <w:tc>
          <w:tcPr>
            <w:tcW w:w="1985" w:type="dxa"/>
            <w:vAlign w:val="center"/>
          </w:tcPr>
          <w:p w14:paraId="56C55F2F"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NBH07</w:t>
            </w:r>
          </w:p>
        </w:tc>
        <w:tc>
          <w:tcPr>
            <w:tcW w:w="1152" w:type="dxa"/>
            <w:vAlign w:val="center"/>
          </w:tcPr>
          <w:p w14:paraId="6CE17A4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16.256</w:t>
            </w:r>
          </w:p>
        </w:tc>
        <w:tc>
          <w:tcPr>
            <w:tcW w:w="1153" w:type="dxa"/>
            <w:vAlign w:val="center"/>
          </w:tcPr>
          <w:p w14:paraId="211C8DF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0.925</w:t>
            </w:r>
          </w:p>
        </w:tc>
        <w:tc>
          <w:tcPr>
            <w:tcW w:w="1153" w:type="dxa"/>
            <w:vAlign w:val="center"/>
          </w:tcPr>
          <w:p w14:paraId="5F803CE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0.052</w:t>
            </w:r>
          </w:p>
        </w:tc>
        <w:tc>
          <w:tcPr>
            <w:tcW w:w="1152" w:type="dxa"/>
            <w:vAlign w:val="center"/>
          </w:tcPr>
          <w:p w14:paraId="55ACB4B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3.902</w:t>
            </w:r>
          </w:p>
        </w:tc>
        <w:tc>
          <w:tcPr>
            <w:tcW w:w="1153" w:type="dxa"/>
            <w:vAlign w:val="center"/>
          </w:tcPr>
          <w:p w14:paraId="5D9DD20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0.928</w:t>
            </w:r>
          </w:p>
        </w:tc>
        <w:tc>
          <w:tcPr>
            <w:tcW w:w="1153" w:type="dxa"/>
            <w:vAlign w:val="center"/>
          </w:tcPr>
          <w:p w14:paraId="0A8F58E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0.006</w:t>
            </w:r>
          </w:p>
        </w:tc>
        <w:tc>
          <w:tcPr>
            <w:tcW w:w="1152" w:type="dxa"/>
            <w:vAlign w:val="center"/>
          </w:tcPr>
          <w:p w14:paraId="38530B4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24.080</w:t>
            </w:r>
          </w:p>
        </w:tc>
        <w:tc>
          <w:tcPr>
            <w:tcW w:w="1153" w:type="dxa"/>
            <w:vAlign w:val="center"/>
          </w:tcPr>
          <w:p w14:paraId="64E5AAA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0.929</w:t>
            </w:r>
          </w:p>
        </w:tc>
        <w:tc>
          <w:tcPr>
            <w:tcW w:w="1153" w:type="dxa"/>
            <w:vAlign w:val="center"/>
          </w:tcPr>
          <w:p w14:paraId="59D13B3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0.210</w:t>
            </w:r>
          </w:p>
        </w:tc>
      </w:tr>
      <w:tr w:rsidR="00380D9E" w:rsidRPr="00CC742C" w14:paraId="24A4DD1A" w14:textId="77777777" w:rsidTr="00380D9E">
        <w:tc>
          <w:tcPr>
            <w:tcW w:w="817" w:type="dxa"/>
          </w:tcPr>
          <w:p w14:paraId="102B1C1E"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13</w:t>
            </w:r>
          </w:p>
        </w:tc>
        <w:tc>
          <w:tcPr>
            <w:tcW w:w="1985" w:type="dxa"/>
            <w:vAlign w:val="center"/>
          </w:tcPr>
          <w:p w14:paraId="60E27560"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BL Maharaj-8888</w:t>
            </w:r>
          </w:p>
        </w:tc>
        <w:tc>
          <w:tcPr>
            <w:tcW w:w="1152" w:type="dxa"/>
            <w:vAlign w:val="center"/>
          </w:tcPr>
          <w:p w14:paraId="6ABDD2D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18.178</w:t>
            </w:r>
          </w:p>
        </w:tc>
        <w:tc>
          <w:tcPr>
            <w:tcW w:w="1153" w:type="dxa"/>
            <w:vAlign w:val="center"/>
          </w:tcPr>
          <w:p w14:paraId="0F4E82B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0.780</w:t>
            </w:r>
          </w:p>
        </w:tc>
        <w:tc>
          <w:tcPr>
            <w:tcW w:w="1153" w:type="dxa"/>
            <w:vAlign w:val="center"/>
          </w:tcPr>
          <w:p w14:paraId="51F841B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0.697**</w:t>
            </w:r>
          </w:p>
        </w:tc>
        <w:tc>
          <w:tcPr>
            <w:tcW w:w="1152" w:type="dxa"/>
            <w:vAlign w:val="center"/>
          </w:tcPr>
          <w:p w14:paraId="3BFE415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4.177</w:t>
            </w:r>
          </w:p>
        </w:tc>
        <w:tc>
          <w:tcPr>
            <w:tcW w:w="1153" w:type="dxa"/>
            <w:vAlign w:val="center"/>
          </w:tcPr>
          <w:p w14:paraId="241E102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0.711</w:t>
            </w:r>
          </w:p>
        </w:tc>
        <w:tc>
          <w:tcPr>
            <w:tcW w:w="1153" w:type="dxa"/>
            <w:vAlign w:val="center"/>
          </w:tcPr>
          <w:p w14:paraId="305EAF0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0.001</w:t>
            </w:r>
          </w:p>
        </w:tc>
        <w:tc>
          <w:tcPr>
            <w:tcW w:w="1152" w:type="dxa"/>
            <w:vAlign w:val="center"/>
          </w:tcPr>
          <w:p w14:paraId="3B6DEAA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25.749</w:t>
            </w:r>
          </w:p>
        </w:tc>
        <w:tc>
          <w:tcPr>
            <w:tcW w:w="1153" w:type="dxa"/>
            <w:vAlign w:val="center"/>
          </w:tcPr>
          <w:p w14:paraId="02D0B2B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0.704</w:t>
            </w:r>
          </w:p>
        </w:tc>
        <w:tc>
          <w:tcPr>
            <w:tcW w:w="1153" w:type="dxa"/>
            <w:vAlign w:val="center"/>
          </w:tcPr>
          <w:p w14:paraId="1B659F8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0.004</w:t>
            </w:r>
          </w:p>
        </w:tc>
      </w:tr>
      <w:tr w:rsidR="00380D9E" w:rsidRPr="00CC742C" w14:paraId="3667B415" w14:textId="77777777" w:rsidTr="00380D9E">
        <w:tc>
          <w:tcPr>
            <w:tcW w:w="817" w:type="dxa"/>
          </w:tcPr>
          <w:p w14:paraId="63C2F2A1"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14</w:t>
            </w:r>
          </w:p>
        </w:tc>
        <w:tc>
          <w:tcPr>
            <w:tcW w:w="1985" w:type="dxa"/>
            <w:vAlign w:val="center"/>
          </w:tcPr>
          <w:p w14:paraId="48E2EF91"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RHB177</w:t>
            </w:r>
          </w:p>
        </w:tc>
        <w:tc>
          <w:tcPr>
            <w:tcW w:w="1152" w:type="dxa"/>
            <w:vAlign w:val="center"/>
          </w:tcPr>
          <w:p w14:paraId="450D68C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17.311</w:t>
            </w:r>
          </w:p>
        </w:tc>
        <w:tc>
          <w:tcPr>
            <w:tcW w:w="1153" w:type="dxa"/>
            <w:vAlign w:val="center"/>
          </w:tcPr>
          <w:p w14:paraId="2E79E26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0.816</w:t>
            </w:r>
          </w:p>
        </w:tc>
        <w:tc>
          <w:tcPr>
            <w:tcW w:w="1153" w:type="dxa"/>
            <w:vAlign w:val="center"/>
          </w:tcPr>
          <w:p w14:paraId="14F04FA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0.779**</w:t>
            </w:r>
          </w:p>
        </w:tc>
        <w:tc>
          <w:tcPr>
            <w:tcW w:w="1152" w:type="dxa"/>
            <w:vAlign w:val="center"/>
          </w:tcPr>
          <w:p w14:paraId="622CB4A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4.156</w:t>
            </w:r>
          </w:p>
        </w:tc>
        <w:tc>
          <w:tcPr>
            <w:tcW w:w="1153" w:type="dxa"/>
            <w:vAlign w:val="center"/>
          </w:tcPr>
          <w:p w14:paraId="681A3AB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0.820</w:t>
            </w:r>
          </w:p>
        </w:tc>
        <w:tc>
          <w:tcPr>
            <w:tcW w:w="1153" w:type="dxa"/>
            <w:vAlign w:val="center"/>
          </w:tcPr>
          <w:p w14:paraId="514C2B9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0.052**</w:t>
            </w:r>
          </w:p>
        </w:tc>
        <w:tc>
          <w:tcPr>
            <w:tcW w:w="1152" w:type="dxa"/>
            <w:vAlign w:val="center"/>
          </w:tcPr>
          <w:p w14:paraId="723226C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25.644</w:t>
            </w:r>
          </w:p>
        </w:tc>
        <w:tc>
          <w:tcPr>
            <w:tcW w:w="1153" w:type="dxa"/>
            <w:vAlign w:val="center"/>
          </w:tcPr>
          <w:p w14:paraId="0905E2E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0.819</w:t>
            </w:r>
          </w:p>
        </w:tc>
        <w:tc>
          <w:tcPr>
            <w:tcW w:w="1153" w:type="dxa"/>
            <w:vAlign w:val="center"/>
          </w:tcPr>
          <w:p w14:paraId="41DF811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1.958**</w:t>
            </w:r>
          </w:p>
        </w:tc>
      </w:tr>
      <w:tr w:rsidR="00380D9E" w:rsidRPr="00CC742C" w14:paraId="4D112CC2" w14:textId="77777777" w:rsidTr="00380D9E">
        <w:tc>
          <w:tcPr>
            <w:tcW w:w="817" w:type="dxa"/>
          </w:tcPr>
          <w:p w14:paraId="43745EF9"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15</w:t>
            </w:r>
          </w:p>
        </w:tc>
        <w:tc>
          <w:tcPr>
            <w:tcW w:w="1985" w:type="dxa"/>
            <w:vAlign w:val="center"/>
          </w:tcPr>
          <w:p w14:paraId="626C4C06"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RHB173</w:t>
            </w:r>
          </w:p>
        </w:tc>
        <w:tc>
          <w:tcPr>
            <w:tcW w:w="1152" w:type="dxa"/>
            <w:vAlign w:val="center"/>
          </w:tcPr>
          <w:p w14:paraId="6FAD6CA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16.911</w:t>
            </w:r>
          </w:p>
        </w:tc>
        <w:tc>
          <w:tcPr>
            <w:tcW w:w="1153" w:type="dxa"/>
            <w:vAlign w:val="center"/>
          </w:tcPr>
          <w:p w14:paraId="6B2E20C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0.933</w:t>
            </w:r>
          </w:p>
        </w:tc>
        <w:tc>
          <w:tcPr>
            <w:tcW w:w="1153" w:type="dxa"/>
            <w:vAlign w:val="center"/>
          </w:tcPr>
          <w:p w14:paraId="63AC518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0.222</w:t>
            </w:r>
          </w:p>
        </w:tc>
        <w:tc>
          <w:tcPr>
            <w:tcW w:w="1152" w:type="dxa"/>
            <w:vAlign w:val="center"/>
          </w:tcPr>
          <w:p w14:paraId="64C07CC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4.060</w:t>
            </w:r>
          </w:p>
        </w:tc>
        <w:tc>
          <w:tcPr>
            <w:tcW w:w="1153" w:type="dxa"/>
            <w:vAlign w:val="center"/>
          </w:tcPr>
          <w:p w14:paraId="4780159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0.937</w:t>
            </w:r>
          </w:p>
        </w:tc>
        <w:tc>
          <w:tcPr>
            <w:tcW w:w="1153" w:type="dxa"/>
            <w:vAlign w:val="center"/>
          </w:tcPr>
          <w:p w14:paraId="17C840C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0.009</w:t>
            </w:r>
          </w:p>
        </w:tc>
        <w:tc>
          <w:tcPr>
            <w:tcW w:w="1152" w:type="dxa"/>
            <w:vAlign w:val="center"/>
          </w:tcPr>
          <w:p w14:paraId="7869073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25.052</w:t>
            </w:r>
          </w:p>
        </w:tc>
        <w:tc>
          <w:tcPr>
            <w:tcW w:w="1153" w:type="dxa"/>
            <w:vAlign w:val="center"/>
          </w:tcPr>
          <w:p w14:paraId="7047111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0.939</w:t>
            </w:r>
          </w:p>
        </w:tc>
        <w:tc>
          <w:tcPr>
            <w:tcW w:w="1153" w:type="dxa"/>
            <w:vAlign w:val="center"/>
          </w:tcPr>
          <w:p w14:paraId="716865A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0.345</w:t>
            </w:r>
          </w:p>
        </w:tc>
      </w:tr>
      <w:tr w:rsidR="00380D9E" w:rsidRPr="00CC742C" w14:paraId="47E93E79" w14:textId="77777777" w:rsidTr="00380D9E">
        <w:tc>
          <w:tcPr>
            <w:tcW w:w="817" w:type="dxa"/>
          </w:tcPr>
          <w:p w14:paraId="26EEEE03" w14:textId="77777777"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14:paraId="372DB345" w14:textId="77777777" w:rsidR="00380D9E" w:rsidRPr="00CC742C" w:rsidRDefault="00380D9E" w:rsidP="00380D9E">
            <w:pPr>
              <w:rPr>
                <w:rFonts w:ascii="Times New Roman" w:eastAsia="Times New Roman" w:hAnsi="Times New Roman" w:cs="Times New Roman"/>
                <w:b/>
                <w:sz w:val="20"/>
                <w:szCs w:val="20"/>
                <w:lang w:eastAsia="en-IN"/>
              </w:rPr>
            </w:pPr>
            <w:r w:rsidRPr="00CC742C">
              <w:rPr>
                <w:rFonts w:ascii="Times New Roman" w:eastAsia="Times New Roman" w:hAnsi="Times New Roman" w:cs="Times New Roman"/>
                <w:b/>
                <w:sz w:val="20"/>
                <w:szCs w:val="20"/>
                <w:lang w:eastAsia="en-IN"/>
              </w:rPr>
              <w:t>Pooled Mean</w:t>
            </w:r>
          </w:p>
        </w:tc>
        <w:tc>
          <w:tcPr>
            <w:tcW w:w="1152" w:type="dxa"/>
          </w:tcPr>
          <w:p w14:paraId="6F433129" w14:textId="77777777"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17.26</w:t>
            </w:r>
          </w:p>
        </w:tc>
        <w:tc>
          <w:tcPr>
            <w:tcW w:w="1153" w:type="dxa"/>
          </w:tcPr>
          <w:p w14:paraId="7FC1DC97" w14:textId="77777777" w:rsidR="00380D9E" w:rsidRPr="00CC742C" w:rsidRDefault="00380D9E" w:rsidP="00380D9E">
            <w:pPr>
              <w:jc w:val="center"/>
              <w:rPr>
                <w:rFonts w:ascii="Segoe UI" w:hAnsi="Segoe UI" w:cs="Segoe UI"/>
                <w:b/>
                <w:bCs/>
                <w:color w:val="333333"/>
                <w:sz w:val="20"/>
                <w:szCs w:val="20"/>
              </w:rPr>
            </w:pPr>
          </w:p>
        </w:tc>
        <w:tc>
          <w:tcPr>
            <w:tcW w:w="1153" w:type="dxa"/>
          </w:tcPr>
          <w:p w14:paraId="4B387FDF" w14:textId="77777777" w:rsidR="00380D9E" w:rsidRPr="00CC742C" w:rsidRDefault="00380D9E" w:rsidP="00380D9E">
            <w:pPr>
              <w:jc w:val="center"/>
              <w:rPr>
                <w:rFonts w:ascii="Segoe UI" w:hAnsi="Segoe UI" w:cs="Segoe UI"/>
                <w:b/>
                <w:bCs/>
                <w:color w:val="333333"/>
                <w:sz w:val="20"/>
                <w:szCs w:val="20"/>
              </w:rPr>
            </w:pPr>
          </w:p>
        </w:tc>
        <w:tc>
          <w:tcPr>
            <w:tcW w:w="1152" w:type="dxa"/>
          </w:tcPr>
          <w:p w14:paraId="518E60F5" w14:textId="77777777"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4.13</w:t>
            </w:r>
          </w:p>
        </w:tc>
        <w:tc>
          <w:tcPr>
            <w:tcW w:w="1153" w:type="dxa"/>
          </w:tcPr>
          <w:p w14:paraId="5E2A73C3" w14:textId="77777777" w:rsidR="00380D9E" w:rsidRPr="00CC742C" w:rsidRDefault="00380D9E" w:rsidP="00380D9E">
            <w:pPr>
              <w:jc w:val="center"/>
              <w:rPr>
                <w:rFonts w:ascii="Segoe UI" w:hAnsi="Segoe UI" w:cs="Segoe UI"/>
                <w:b/>
                <w:bCs/>
                <w:color w:val="333333"/>
                <w:sz w:val="20"/>
                <w:szCs w:val="20"/>
              </w:rPr>
            </w:pPr>
          </w:p>
        </w:tc>
        <w:tc>
          <w:tcPr>
            <w:tcW w:w="1153" w:type="dxa"/>
          </w:tcPr>
          <w:p w14:paraId="1DA7FB19" w14:textId="77777777" w:rsidR="00380D9E" w:rsidRPr="00CC742C" w:rsidRDefault="00380D9E" w:rsidP="00380D9E">
            <w:pPr>
              <w:jc w:val="center"/>
              <w:rPr>
                <w:rFonts w:ascii="Segoe UI" w:hAnsi="Segoe UI" w:cs="Segoe UI"/>
                <w:b/>
                <w:bCs/>
                <w:color w:val="333333"/>
                <w:sz w:val="20"/>
                <w:szCs w:val="20"/>
              </w:rPr>
            </w:pPr>
          </w:p>
        </w:tc>
        <w:tc>
          <w:tcPr>
            <w:tcW w:w="1152" w:type="dxa"/>
          </w:tcPr>
          <w:p w14:paraId="5058C034" w14:textId="77777777"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25.49</w:t>
            </w:r>
          </w:p>
        </w:tc>
        <w:tc>
          <w:tcPr>
            <w:tcW w:w="1153" w:type="dxa"/>
          </w:tcPr>
          <w:p w14:paraId="77D267B9" w14:textId="77777777" w:rsidR="00380D9E" w:rsidRPr="00CC742C" w:rsidRDefault="00380D9E" w:rsidP="00380D9E">
            <w:pPr>
              <w:jc w:val="right"/>
              <w:rPr>
                <w:rFonts w:ascii="Segoe UI" w:hAnsi="Segoe UI" w:cs="Segoe UI"/>
                <w:b/>
                <w:bCs/>
                <w:color w:val="333333"/>
                <w:sz w:val="20"/>
                <w:szCs w:val="20"/>
              </w:rPr>
            </w:pPr>
          </w:p>
        </w:tc>
        <w:tc>
          <w:tcPr>
            <w:tcW w:w="1153" w:type="dxa"/>
          </w:tcPr>
          <w:p w14:paraId="5DE2266E" w14:textId="77777777" w:rsidR="00380D9E" w:rsidRPr="00CC742C" w:rsidRDefault="00380D9E" w:rsidP="00380D9E">
            <w:pPr>
              <w:jc w:val="right"/>
              <w:rPr>
                <w:rFonts w:ascii="Segoe UI" w:hAnsi="Segoe UI" w:cs="Segoe UI"/>
                <w:b/>
                <w:bCs/>
                <w:color w:val="333333"/>
                <w:sz w:val="20"/>
                <w:szCs w:val="20"/>
              </w:rPr>
            </w:pPr>
          </w:p>
        </w:tc>
      </w:tr>
      <w:tr w:rsidR="00380D9E" w:rsidRPr="00CC742C" w14:paraId="79089A6E" w14:textId="77777777" w:rsidTr="00380D9E">
        <w:tc>
          <w:tcPr>
            <w:tcW w:w="817" w:type="dxa"/>
          </w:tcPr>
          <w:p w14:paraId="5A0E931A" w14:textId="77777777"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14:paraId="7C2E42E7" w14:textId="77777777" w:rsidR="00380D9E" w:rsidRPr="00CC742C" w:rsidRDefault="00380D9E" w:rsidP="00380D9E">
            <w:pPr>
              <w:rPr>
                <w:rFonts w:ascii="Times New Roman" w:eastAsia="Times New Roman" w:hAnsi="Times New Roman" w:cs="Times New Roman"/>
                <w:sz w:val="20"/>
                <w:szCs w:val="20"/>
                <w:lang w:eastAsia="en-IN"/>
              </w:rPr>
            </w:pPr>
            <w:proofErr w:type="spellStart"/>
            <w:r w:rsidRPr="00CC742C">
              <w:rPr>
                <w:rFonts w:ascii="Times New Roman" w:eastAsia="Times New Roman" w:hAnsi="Times New Roman" w:cs="Times New Roman"/>
                <w:sz w:val="20"/>
                <w:szCs w:val="20"/>
                <w:lang w:eastAsia="en-IN"/>
              </w:rPr>
              <w:t>SEm</w:t>
            </w:r>
            <w:proofErr w:type="spellEnd"/>
            <w:r w:rsidRPr="00CC742C">
              <w:rPr>
                <w:rFonts w:ascii="Times New Roman" w:eastAsia="Times New Roman" w:hAnsi="Times New Roman" w:cs="Times New Roman"/>
                <w:sz w:val="20"/>
                <w:szCs w:val="20"/>
                <w:lang w:eastAsia="en-IN"/>
              </w:rPr>
              <w:t xml:space="preserve"> (±)</w:t>
            </w:r>
          </w:p>
        </w:tc>
        <w:tc>
          <w:tcPr>
            <w:tcW w:w="1152" w:type="dxa"/>
          </w:tcPr>
          <w:p w14:paraId="15C99ECB" w14:textId="77777777" w:rsidR="00380D9E" w:rsidRPr="00CC742C" w:rsidRDefault="00380D9E" w:rsidP="00380D9E">
            <w:pPr>
              <w:spacing w:before="100" w:beforeAutospacing="1" w:after="100" w:afterAutospacing="1"/>
              <w:jc w:val="center"/>
              <w:outlineLvl w:val="4"/>
              <w:rPr>
                <w:rFonts w:ascii="Segoe UI" w:eastAsia="Times New Roman" w:hAnsi="Segoe UI" w:cs="Segoe UI"/>
                <w:b/>
                <w:bCs/>
                <w:color w:val="333333"/>
                <w:sz w:val="20"/>
                <w:szCs w:val="20"/>
                <w:lang w:eastAsia="en-IN"/>
              </w:rPr>
            </w:pPr>
            <w:r w:rsidRPr="00CC742C">
              <w:rPr>
                <w:rFonts w:ascii="Segoe UI" w:eastAsia="Times New Roman" w:hAnsi="Segoe UI" w:cs="Segoe UI"/>
                <w:b/>
                <w:bCs/>
                <w:color w:val="333333"/>
                <w:sz w:val="20"/>
                <w:szCs w:val="20"/>
                <w:lang w:eastAsia="en-IN"/>
              </w:rPr>
              <w:t>0.67</w:t>
            </w:r>
          </w:p>
        </w:tc>
        <w:tc>
          <w:tcPr>
            <w:tcW w:w="1153" w:type="dxa"/>
          </w:tcPr>
          <w:p w14:paraId="72DD836C" w14:textId="77777777" w:rsidR="00380D9E" w:rsidRPr="00CC742C" w:rsidRDefault="00380D9E" w:rsidP="00380D9E">
            <w:pPr>
              <w:jc w:val="center"/>
              <w:rPr>
                <w:rFonts w:ascii="Times New Roman" w:hAnsi="Times New Roman" w:cs="Times New Roman"/>
                <w:sz w:val="20"/>
                <w:szCs w:val="20"/>
              </w:rPr>
            </w:pPr>
          </w:p>
        </w:tc>
        <w:tc>
          <w:tcPr>
            <w:tcW w:w="1153" w:type="dxa"/>
          </w:tcPr>
          <w:p w14:paraId="3707B07C" w14:textId="77777777" w:rsidR="00380D9E" w:rsidRPr="00CC742C" w:rsidRDefault="00380D9E" w:rsidP="00380D9E">
            <w:pPr>
              <w:jc w:val="center"/>
              <w:rPr>
                <w:rFonts w:ascii="Times New Roman" w:hAnsi="Times New Roman" w:cs="Times New Roman"/>
                <w:sz w:val="20"/>
                <w:szCs w:val="20"/>
              </w:rPr>
            </w:pPr>
          </w:p>
        </w:tc>
        <w:tc>
          <w:tcPr>
            <w:tcW w:w="1152" w:type="dxa"/>
          </w:tcPr>
          <w:p w14:paraId="3D0A4E67" w14:textId="77777777"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0.16</w:t>
            </w:r>
          </w:p>
        </w:tc>
        <w:tc>
          <w:tcPr>
            <w:tcW w:w="1153" w:type="dxa"/>
          </w:tcPr>
          <w:p w14:paraId="4F6E9896" w14:textId="77777777" w:rsidR="00380D9E" w:rsidRPr="00CC742C" w:rsidRDefault="00380D9E" w:rsidP="00380D9E">
            <w:pPr>
              <w:jc w:val="center"/>
              <w:rPr>
                <w:rFonts w:ascii="Times New Roman" w:hAnsi="Times New Roman" w:cs="Times New Roman"/>
                <w:sz w:val="20"/>
                <w:szCs w:val="20"/>
              </w:rPr>
            </w:pPr>
          </w:p>
        </w:tc>
        <w:tc>
          <w:tcPr>
            <w:tcW w:w="1153" w:type="dxa"/>
          </w:tcPr>
          <w:p w14:paraId="60E0A428" w14:textId="77777777" w:rsidR="00380D9E" w:rsidRPr="00CC742C" w:rsidRDefault="00380D9E" w:rsidP="00380D9E">
            <w:pPr>
              <w:jc w:val="center"/>
              <w:rPr>
                <w:rFonts w:ascii="Times New Roman" w:hAnsi="Times New Roman" w:cs="Times New Roman"/>
                <w:sz w:val="20"/>
                <w:szCs w:val="20"/>
              </w:rPr>
            </w:pPr>
          </w:p>
        </w:tc>
        <w:tc>
          <w:tcPr>
            <w:tcW w:w="1152" w:type="dxa"/>
          </w:tcPr>
          <w:p w14:paraId="2506816D" w14:textId="77777777"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0.97</w:t>
            </w:r>
          </w:p>
        </w:tc>
        <w:tc>
          <w:tcPr>
            <w:tcW w:w="1153" w:type="dxa"/>
          </w:tcPr>
          <w:p w14:paraId="05A005D9" w14:textId="77777777" w:rsidR="00380D9E" w:rsidRPr="00CC742C" w:rsidRDefault="00380D9E" w:rsidP="00380D9E">
            <w:pPr>
              <w:rPr>
                <w:rFonts w:ascii="Times New Roman" w:hAnsi="Times New Roman" w:cs="Times New Roman"/>
                <w:sz w:val="20"/>
                <w:szCs w:val="20"/>
              </w:rPr>
            </w:pPr>
          </w:p>
        </w:tc>
        <w:tc>
          <w:tcPr>
            <w:tcW w:w="1153" w:type="dxa"/>
          </w:tcPr>
          <w:p w14:paraId="670D01BD" w14:textId="77777777" w:rsidR="00380D9E" w:rsidRPr="00CC742C" w:rsidRDefault="00380D9E" w:rsidP="00380D9E">
            <w:pPr>
              <w:rPr>
                <w:rFonts w:ascii="Times New Roman" w:hAnsi="Times New Roman" w:cs="Times New Roman"/>
                <w:sz w:val="20"/>
                <w:szCs w:val="20"/>
              </w:rPr>
            </w:pPr>
          </w:p>
        </w:tc>
      </w:tr>
      <w:tr w:rsidR="00380D9E" w:rsidRPr="00CC742C" w14:paraId="0E1C704B" w14:textId="77777777" w:rsidTr="00380D9E">
        <w:tc>
          <w:tcPr>
            <w:tcW w:w="817" w:type="dxa"/>
          </w:tcPr>
          <w:p w14:paraId="5A1967F1" w14:textId="77777777"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14:paraId="1BB57DAB"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CD at 5%</w:t>
            </w:r>
          </w:p>
        </w:tc>
        <w:tc>
          <w:tcPr>
            <w:tcW w:w="1152" w:type="dxa"/>
          </w:tcPr>
          <w:p w14:paraId="1CA2B8EE" w14:textId="77777777" w:rsidR="00380D9E" w:rsidRPr="00CC742C" w:rsidRDefault="00380D9E" w:rsidP="00380D9E">
            <w:pPr>
              <w:jc w:val="center"/>
              <w:rPr>
                <w:rFonts w:ascii="Segoe UI" w:hAnsi="Segoe UI" w:cs="Segoe UI"/>
                <w:b/>
                <w:bCs/>
                <w:color w:val="333333"/>
                <w:sz w:val="20"/>
                <w:szCs w:val="20"/>
              </w:rPr>
            </w:pPr>
          </w:p>
        </w:tc>
        <w:tc>
          <w:tcPr>
            <w:tcW w:w="1153" w:type="dxa"/>
          </w:tcPr>
          <w:p w14:paraId="299D3198" w14:textId="77777777" w:rsidR="00380D9E" w:rsidRPr="00CC742C" w:rsidRDefault="00380D9E" w:rsidP="00380D9E">
            <w:pPr>
              <w:jc w:val="center"/>
              <w:rPr>
                <w:rFonts w:ascii="Segoe UI" w:hAnsi="Segoe UI" w:cs="Segoe UI"/>
                <w:b/>
                <w:bCs/>
                <w:color w:val="333333"/>
                <w:sz w:val="20"/>
                <w:szCs w:val="20"/>
              </w:rPr>
            </w:pPr>
          </w:p>
        </w:tc>
        <w:tc>
          <w:tcPr>
            <w:tcW w:w="1153" w:type="dxa"/>
          </w:tcPr>
          <w:p w14:paraId="0E84515D" w14:textId="77777777" w:rsidR="00380D9E" w:rsidRPr="00CC742C" w:rsidRDefault="00380D9E" w:rsidP="00380D9E">
            <w:pPr>
              <w:jc w:val="center"/>
              <w:rPr>
                <w:rFonts w:ascii="Segoe UI" w:hAnsi="Segoe UI" w:cs="Segoe UI"/>
                <w:b/>
                <w:bCs/>
                <w:color w:val="333333"/>
                <w:sz w:val="20"/>
                <w:szCs w:val="20"/>
              </w:rPr>
            </w:pPr>
          </w:p>
        </w:tc>
        <w:tc>
          <w:tcPr>
            <w:tcW w:w="1152" w:type="dxa"/>
          </w:tcPr>
          <w:p w14:paraId="053218A8" w14:textId="77777777" w:rsidR="00380D9E" w:rsidRPr="00CC742C" w:rsidRDefault="00380D9E" w:rsidP="00380D9E">
            <w:pPr>
              <w:jc w:val="center"/>
              <w:rPr>
                <w:rFonts w:ascii="Segoe UI" w:hAnsi="Segoe UI" w:cs="Segoe UI"/>
                <w:b/>
                <w:bCs/>
                <w:color w:val="333333"/>
                <w:sz w:val="20"/>
                <w:szCs w:val="20"/>
              </w:rPr>
            </w:pPr>
          </w:p>
        </w:tc>
        <w:tc>
          <w:tcPr>
            <w:tcW w:w="1153" w:type="dxa"/>
          </w:tcPr>
          <w:p w14:paraId="6DE89D86" w14:textId="77777777" w:rsidR="00380D9E" w:rsidRPr="00CC742C" w:rsidRDefault="00380D9E" w:rsidP="00380D9E">
            <w:pPr>
              <w:jc w:val="center"/>
              <w:rPr>
                <w:rFonts w:ascii="Segoe UI" w:hAnsi="Segoe UI" w:cs="Segoe UI"/>
                <w:b/>
                <w:bCs/>
                <w:color w:val="333333"/>
                <w:sz w:val="20"/>
                <w:szCs w:val="20"/>
              </w:rPr>
            </w:pPr>
          </w:p>
        </w:tc>
        <w:tc>
          <w:tcPr>
            <w:tcW w:w="1153" w:type="dxa"/>
          </w:tcPr>
          <w:p w14:paraId="0FF01C3D" w14:textId="77777777" w:rsidR="00380D9E" w:rsidRPr="00CC742C" w:rsidRDefault="00380D9E" w:rsidP="00380D9E">
            <w:pPr>
              <w:jc w:val="center"/>
              <w:rPr>
                <w:rFonts w:ascii="Segoe UI" w:hAnsi="Segoe UI" w:cs="Segoe UI"/>
                <w:b/>
                <w:bCs/>
                <w:color w:val="333333"/>
                <w:sz w:val="20"/>
                <w:szCs w:val="20"/>
              </w:rPr>
            </w:pPr>
          </w:p>
        </w:tc>
        <w:tc>
          <w:tcPr>
            <w:tcW w:w="1152" w:type="dxa"/>
          </w:tcPr>
          <w:p w14:paraId="0977FBB2" w14:textId="77777777" w:rsidR="00380D9E" w:rsidRPr="00CC742C" w:rsidRDefault="00380D9E" w:rsidP="00380D9E">
            <w:pPr>
              <w:jc w:val="center"/>
              <w:rPr>
                <w:rFonts w:ascii="Segoe UI" w:hAnsi="Segoe UI" w:cs="Segoe UI"/>
                <w:b/>
                <w:bCs/>
                <w:color w:val="333333"/>
                <w:sz w:val="20"/>
                <w:szCs w:val="20"/>
              </w:rPr>
            </w:pPr>
          </w:p>
        </w:tc>
        <w:tc>
          <w:tcPr>
            <w:tcW w:w="1153" w:type="dxa"/>
          </w:tcPr>
          <w:p w14:paraId="5AFFA398" w14:textId="77777777" w:rsidR="00380D9E" w:rsidRPr="00CC742C" w:rsidRDefault="00380D9E" w:rsidP="00380D9E">
            <w:pPr>
              <w:jc w:val="right"/>
              <w:rPr>
                <w:rFonts w:ascii="Segoe UI" w:hAnsi="Segoe UI" w:cs="Segoe UI"/>
                <w:b/>
                <w:bCs/>
                <w:color w:val="333333"/>
                <w:sz w:val="20"/>
                <w:szCs w:val="20"/>
              </w:rPr>
            </w:pPr>
          </w:p>
        </w:tc>
        <w:tc>
          <w:tcPr>
            <w:tcW w:w="1153" w:type="dxa"/>
          </w:tcPr>
          <w:p w14:paraId="1C33E672" w14:textId="77777777" w:rsidR="00380D9E" w:rsidRPr="00CC742C" w:rsidRDefault="00380D9E" w:rsidP="00380D9E">
            <w:pPr>
              <w:jc w:val="right"/>
              <w:rPr>
                <w:rFonts w:ascii="Segoe UI" w:hAnsi="Segoe UI" w:cs="Segoe UI"/>
                <w:b/>
                <w:bCs/>
                <w:color w:val="333333"/>
                <w:sz w:val="20"/>
                <w:szCs w:val="20"/>
              </w:rPr>
            </w:pPr>
          </w:p>
        </w:tc>
      </w:tr>
      <w:tr w:rsidR="00380D9E" w:rsidRPr="00CC742C" w14:paraId="46DBB46D" w14:textId="77777777" w:rsidTr="00380D9E">
        <w:tc>
          <w:tcPr>
            <w:tcW w:w="817" w:type="dxa"/>
          </w:tcPr>
          <w:p w14:paraId="740CAEA8" w14:textId="77777777" w:rsidR="00380D9E" w:rsidRPr="00CC742C" w:rsidRDefault="00380D9E" w:rsidP="00380D9E">
            <w:pPr>
              <w:rPr>
                <w:rFonts w:ascii="Times New Roman" w:eastAsia="Times New Roman" w:hAnsi="Times New Roman" w:cs="Times New Roman"/>
                <w:sz w:val="20"/>
                <w:szCs w:val="20"/>
                <w:lang w:eastAsia="en-IN"/>
              </w:rPr>
            </w:pPr>
          </w:p>
        </w:tc>
        <w:tc>
          <w:tcPr>
            <w:tcW w:w="1985" w:type="dxa"/>
            <w:vAlign w:val="center"/>
          </w:tcPr>
          <w:p w14:paraId="259552D4"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SE</w:t>
            </w:r>
          </w:p>
        </w:tc>
        <w:tc>
          <w:tcPr>
            <w:tcW w:w="1152" w:type="dxa"/>
          </w:tcPr>
          <w:p w14:paraId="6C9742CA" w14:textId="77777777" w:rsidR="00380D9E" w:rsidRPr="00CC742C" w:rsidRDefault="00380D9E" w:rsidP="00380D9E">
            <w:pPr>
              <w:jc w:val="center"/>
              <w:rPr>
                <w:rFonts w:ascii="Segoe UI" w:hAnsi="Segoe UI" w:cs="Segoe UI"/>
                <w:b/>
                <w:bCs/>
                <w:color w:val="333333"/>
                <w:sz w:val="20"/>
                <w:szCs w:val="20"/>
              </w:rPr>
            </w:pPr>
          </w:p>
        </w:tc>
        <w:tc>
          <w:tcPr>
            <w:tcW w:w="1153" w:type="dxa"/>
          </w:tcPr>
          <w:p w14:paraId="01EA2CEF" w14:textId="77777777"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0.163</w:t>
            </w:r>
          </w:p>
        </w:tc>
        <w:tc>
          <w:tcPr>
            <w:tcW w:w="1153" w:type="dxa"/>
          </w:tcPr>
          <w:p w14:paraId="0FCA6F85" w14:textId="77777777" w:rsidR="00380D9E" w:rsidRPr="00CC742C" w:rsidRDefault="00380D9E" w:rsidP="00380D9E">
            <w:pPr>
              <w:jc w:val="center"/>
              <w:rPr>
                <w:rFonts w:ascii="Segoe UI" w:hAnsi="Segoe UI" w:cs="Segoe UI"/>
                <w:b/>
                <w:bCs/>
                <w:color w:val="333333"/>
                <w:sz w:val="20"/>
                <w:szCs w:val="20"/>
              </w:rPr>
            </w:pPr>
          </w:p>
        </w:tc>
        <w:tc>
          <w:tcPr>
            <w:tcW w:w="1152" w:type="dxa"/>
          </w:tcPr>
          <w:p w14:paraId="6424F89D" w14:textId="77777777" w:rsidR="00380D9E" w:rsidRPr="00CC742C" w:rsidRDefault="00380D9E" w:rsidP="00380D9E">
            <w:pPr>
              <w:jc w:val="center"/>
              <w:rPr>
                <w:rFonts w:ascii="Segoe UI" w:hAnsi="Segoe UI" w:cs="Segoe UI"/>
                <w:b/>
                <w:bCs/>
                <w:color w:val="333333"/>
                <w:sz w:val="20"/>
                <w:szCs w:val="20"/>
              </w:rPr>
            </w:pPr>
          </w:p>
        </w:tc>
        <w:tc>
          <w:tcPr>
            <w:tcW w:w="1153" w:type="dxa"/>
          </w:tcPr>
          <w:p w14:paraId="796291D2" w14:textId="77777777"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0.160</w:t>
            </w:r>
          </w:p>
        </w:tc>
        <w:tc>
          <w:tcPr>
            <w:tcW w:w="1153" w:type="dxa"/>
          </w:tcPr>
          <w:p w14:paraId="55812FFB" w14:textId="77777777" w:rsidR="00380D9E" w:rsidRPr="00CC742C" w:rsidRDefault="00380D9E" w:rsidP="00380D9E">
            <w:pPr>
              <w:jc w:val="center"/>
              <w:rPr>
                <w:rFonts w:ascii="Segoe UI" w:hAnsi="Segoe UI" w:cs="Segoe UI"/>
                <w:b/>
                <w:bCs/>
                <w:color w:val="333333"/>
                <w:sz w:val="20"/>
                <w:szCs w:val="20"/>
              </w:rPr>
            </w:pPr>
          </w:p>
        </w:tc>
        <w:tc>
          <w:tcPr>
            <w:tcW w:w="1152" w:type="dxa"/>
          </w:tcPr>
          <w:p w14:paraId="581A926A" w14:textId="77777777" w:rsidR="00380D9E" w:rsidRPr="00CC742C" w:rsidRDefault="00380D9E" w:rsidP="00380D9E">
            <w:pPr>
              <w:jc w:val="center"/>
              <w:rPr>
                <w:rFonts w:ascii="Segoe UI" w:hAnsi="Segoe UI" w:cs="Segoe UI"/>
                <w:b/>
                <w:bCs/>
                <w:color w:val="333333"/>
                <w:sz w:val="20"/>
                <w:szCs w:val="20"/>
              </w:rPr>
            </w:pPr>
          </w:p>
        </w:tc>
        <w:tc>
          <w:tcPr>
            <w:tcW w:w="1153" w:type="dxa"/>
          </w:tcPr>
          <w:p w14:paraId="0E6FCB5F" w14:textId="77777777"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0.160</w:t>
            </w:r>
          </w:p>
        </w:tc>
        <w:tc>
          <w:tcPr>
            <w:tcW w:w="1153" w:type="dxa"/>
          </w:tcPr>
          <w:p w14:paraId="71D9AD56" w14:textId="77777777" w:rsidR="00380D9E" w:rsidRPr="00CC742C" w:rsidRDefault="00380D9E" w:rsidP="00380D9E">
            <w:pPr>
              <w:jc w:val="right"/>
              <w:rPr>
                <w:rFonts w:ascii="Segoe UI" w:hAnsi="Segoe UI" w:cs="Segoe UI"/>
                <w:b/>
                <w:bCs/>
                <w:color w:val="333333"/>
                <w:sz w:val="20"/>
                <w:szCs w:val="20"/>
              </w:rPr>
            </w:pPr>
          </w:p>
        </w:tc>
      </w:tr>
    </w:tbl>
    <w:p w14:paraId="75A5A0EC" w14:textId="77777777" w:rsidR="00380D9E" w:rsidRDefault="00380D9E" w:rsidP="00380D9E">
      <w:pPr>
        <w:rPr>
          <w:rFonts w:ascii="Times New Roman" w:hAnsi="Times New Roman" w:cs="Times New Roman"/>
          <w:sz w:val="24"/>
          <w:szCs w:val="24"/>
        </w:rPr>
      </w:pPr>
    </w:p>
    <w:p w14:paraId="6E1B6A14" w14:textId="77777777" w:rsidR="00380D9E" w:rsidRPr="007A57B0" w:rsidRDefault="00CC742C" w:rsidP="00380D9E">
      <w:pPr>
        <w:ind w:left="993" w:hanging="993"/>
        <w:rPr>
          <w:rFonts w:ascii="Times New Roman" w:hAnsi="Times New Roman" w:cs="Times New Roman"/>
          <w:b/>
          <w:sz w:val="24"/>
          <w:szCs w:val="24"/>
        </w:rPr>
      </w:pPr>
      <w:r>
        <w:rPr>
          <w:rFonts w:ascii="Times New Roman" w:hAnsi="Times New Roman" w:cs="Times New Roman"/>
          <w:b/>
          <w:sz w:val="24"/>
          <w:szCs w:val="24"/>
        </w:rPr>
        <w:t xml:space="preserve">Table 7. </w:t>
      </w:r>
      <w:r w:rsidR="00380D9E">
        <w:rPr>
          <w:rFonts w:ascii="Times New Roman" w:hAnsi="Times New Roman" w:cs="Times New Roman"/>
          <w:b/>
          <w:sz w:val="24"/>
          <w:szCs w:val="24"/>
        </w:rPr>
        <w:t xml:space="preserve"> </w:t>
      </w:r>
      <w:r w:rsidR="00380D9E" w:rsidRPr="007A57B0">
        <w:rPr>
          <w:rFonts w:ascii="Times New Roman" w:hAnsi="Times New Roman" w:cs="Times New Roman"/>
          <w:b/>
          <w:sz w:val="24"/>
          <w:szCs w:val="24"/>
        </w:rPr>
        <w:t xml:space="preserve">Stability parameters </w:t>
      </w:r>
      <w:r w:rsidR="00380D9E">
        <w:rPr>
          <w:rFonts w:ascii="Times New Roman" w:hAnsi="Times New Roman" w:cs="Times New Roman"/>
          <w:b/>
          <w:sz w:val="24"/>
          <w:szCs w:val="24"/>
        </w:rPr>
        <w:t xml:space="preserve">for Biological yield/plot (kg), harvest index (%) and test weight (g) </w:t>
      </w:r>
      <w:r w:rsidR="00380D9E" w:rsidRPr="007A57B0">
        <w:rPr>
          <w:rFonts w:ascii="Times New Roman" w:hAnsi="Times New Roman" w:cs="Times New Roman"/>
          <w:b/>
          <w:sz w:val="24"/>
          <w:szCs w:val="24"/>
        </w:rPr>
        <w:t>in pearl millet hybrids</w:t>
      </w:r>
    </w:p>
    <w:tbl>
      <w:tblPr>
        <w:tblStyle w:val="Tablaconcuadrcula"/>
        <w:tblW w:w="0" w:type="auto"/>
        <w:tblLook w:val="04A0" w:firstRow="1" w:lastRow="0" w:firstColumn="1" w:lastColumn="0" w:noHBand="0" w:noVBand="1"/>
      </w:tblPr>
      <w:tblGrid>
        <w:gridCol w:w="699"/>
        <w:gridCol w:w="1390"/>
        <w:gridCol w:w="835"/>
        <w:gridCol w:w="805"/>
        <w:gridCol w:w="948"/>
        <w:gridCol w:w="835"/>
        <w:gridCol w:w="805"/>
        <w:gridCol w:w="918"/>
        <w:gridCol w:w="784"/>
        <w:gridCol w:w="805"/>
        <w:gridCol w:w="752"/>
      </w:tblGrid>
      <w:tr w:rsidR="00380D9E" w:rsidRPr="00CC742C" w14:paraId="1F7AA8CF" w14:textId="77777777" w:rsidTr="00380D9E">
        <w:tc>
          <w:tcPr>
            <w:tcW w:w="815" w:type="dxa"/>
            <w:vMerge w:val="restart"/>
          </w:tcPr>
          <w:p w14:paraId="2CC17448" w14:textId="77777777" w:rsidR="00380D9E" w:rsidRPr="00CC742C" w:rsidRDefault="00380D9E" w:rsidP="00380D9E">
            <w:pPr>
              <w:rPr>
                <w:rFonts w:ascii="Times New Roman" w:hAnsi="Times New Roman" w:cs="Times New Roman"/>
                <w:b/>
                <w:sz w:val="20"/>
                <w:szCs w:val="20"/>
              </w:rPr>
            </w:pPr>
            <w:proofErr w:type="spellStart"/>
            <w:r w:rsidRPr="00CC742C">
              <w:rPr>
                <w:rFonts w:ascii="Times New Roman" w:hAnsi="Times New Roman" w:cs="Times New Roman"/>
                <w:b/>
                <w:sz w:val="20"/>
                <w:szCs w:val="20"/>
              </w:rPr>
              <w:t>S.No</w:t>
            </w:r>
            <w:proofErr w:type="spellEnd"/>
            <w:r w:rsidRPr="00CC742C">
              <w:rPr>
                <w:rFonts w:ascii="Times New Roman" w:hAnsi="Times New Roman" w:cs="Times New Roman"/>
                <w:b/>
                <w:sz w:val="20"/>
                <w:szCs w:val="20"/>
              </w:rPr>
              <w:t>.</w:t>
            </w:r>
          </w:p>
        </w:tc>
        <w:tc>
          <w:tcPr>
            <w:tcW w:w="1960" w:type="dxa"/>
            <w:vMerge w:val="restart"/>
          </w:tcPr>
          <w:p w14:paraId="1496C11B"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Name of genotype</w:t>
            </w:r>
          </w:p>
        </w:tc>
        <w:tc>
          <w:tcPr>
            <w:tcW w:w="3582" w:type="dxa"/>
            <w:gridSpan w:val="3"/>
          </w:tcPr>
          <w:p w14:paraId="767ADF34" w14:textId="77777777" w:rsidR="00380D9E" w:rsidRPr="00CC742C" w:rsidRDefault="00380D9E" w:rsidP="00380D9E">
            <w:pPr>
              <w:jc w:val="center"/>
              <w:rPr>
                <w:rFonts w:ascii="Times New Roman" w:hAnsi="Times New Roman" w:cs="Times New Roman"/>
                <w:b/>
                <w:sz w:val="20"/>
                <w:szCs w:val="20"/>
              </w:rPr>
            </w:pPr>
            <w:r w:rsidRPr="00CC742C">
              <w:rPr>
                <w:rFonts w:ascii="Times New Roman" w:hAnsi="Times New Roman" w:cs="Times New Roman"/>
                <w:b/>
                <w:sz w:val="20"/>
                <w:szCs w:val="20"/>
              </w:rPr>
              <w:t>Biological yield/plot (kg)</w:t>
            </w:r>
          </w:p>
        </w:tc>
        <w:tc>
          <w:tcPr>
            <w:tcW w:w="3418" w:type="dxa"/>
            <w:gridSpan w:val="3"/>
          </w:tcPr>
          <w:p w14:paraId="62D1C925" w14:textId="77777777" w:rsidR="00380D9E" w:rsidRPr="00CC742C" w:rsidRDefault="00380D9E" w:rsidP="00380D9E">
            <w:pPr>
              <w:jc w:val="center"/>
              <w:rPr>
                <w:rFonts w:ascii="Times New Roman" w:hAnsi="Times New Roman" w:cs="Times New Roman"/>
                <w:b/>
                <w:sz w:val="20"/>
                <w:szCs w:val="20"/>
              </w:rPr>
            </w:pPr>
            <w:r w:rsidRPr="00CC742C">
              <w:rPr>
                <w:rFonts w:ascii="Times New Roman" w:hAnsi="Times New Roman" w:cs="Times New Roman"/>
                <w:b/>
                <w:sz w:val="20"/>
                <w:szCs w:val="20"/>
              </w:rPr>
              <w:t>Harvest Index (%)</w:t>
            </w:r>
          </w:p>
        </w:tc>
        <w:tc>
          <w:tcPr>
            <w:tcW w:w="3401" w:type="dxa"/>
            <w:gridSpan w:val="3"/>
          </w:tcPr>
          <w:p w14:paraId="251E8901" w14:textId="77777777" w:rsidR="00380D9E" w:rsidRPr="00CC742C" w:rsidRDefault="00380D9E" w:rsidP="00380D9E">
            <w:pPr>
              <w:jc w:val="center"/>
              <w:rPr>
                <w:rFonts w:ascii="Times New Roman" w:hAnsi="Times New Roman" w:cs="Times New Roman"/>
                <w:b/>
                <w:sz w:val="20"/>
                <w:szCs w:val="20"/>
              </w:rPr>
            </w:pPr>
            <w:r w:rsidRPr="00CC742C">
              <w:rPr>
                <w:rFonts w:ascii="Times New Roman" w:hAnsi="Times New Roman" w:cs="Times New Roman"/>
                <w:b/>
                <w:sz w:val="20"/>
                <w:szCs w:val="20"/>
              </w:rPr>
              <w:t>Test weight (g)</w:t>
            </w:r>
          </w:p>
        </w:tc>
      </w:tr>
      <w:tr w:rsidR="00380D9E" w:rsidRPr="00CC742C" w14:paraId="7178CE78" w14:textId="77777777" w:rsidTr="00380D9E">
        <w:tc>
          <w:tcPr>
            <w:tcW w:w="815" w:type="dxa"/>
            <w:vMerge/>
          </w:tcPr>
          <w:p w14:paraId="3FAABE94" w14:textId="77777777" w:rsidR="00380D9E" w:rsidRPr="00CC742C" w:rsidRDefault="00380D9E" w:rsidP="00380D9E">
            <w:pPr>
              <w:rPr>
                <w:rFonts w:ascii="Times New Roman" w:hAnsi="Times New Roman" w:cs="Times New Roman"/>
                <w:sz w:val="20"/>
                <w:szCs w:val="20"/>
              </w:rPr>
            </w:pPr>
          </w:p>
        </w:tc>
        <w:tc>
          <w:tcPr>
            <w:tcW w:w="1960" w:type="dxa"/>
            <w:vMerge/>
          </w:tcPr>
          <w:p w14:paraId="145E0225" w14:textId="77777777" w:rsidR="00380D9E" w:rsidRPr="00CC742C" w:rsidRDefault="00380D9E" w:rsidP="00380D9E">
            <w:pPr>
              <w:rPr>
                <w:rFonts w:ascii="Times New Roman" w:hAnsi="Times New Roman" w:cs="Times New Roman"/>
                <w:sz w:val="20"/>
                <w:szCs w:val="20"/>
              </w:rPr>
            </w:pPr>
          </w:p>
        </w:tc>
        <w:tc>
          <w:tcPr>
            <w:tcW w:w="1139" w:type="dxa"/>
          </w:tcPr>
          <w:p w14:paraId="7584F8C4"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34" w:type="dxa"/>
          </w:tcPr>
          <w:p w14:paraId="0948614E"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309" w:type="dxa"/>
          </w:tcPr>
          <w:p w14:paraId="38C9A89B"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39" w:type="dxa"/>
          </w:tcPr>
          <w:p w14:paraId="2B560FC9"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34" w:type="dxa"/>
          </w:tcPr>
          <w:p w14:paraId="1FA864D1"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45" w:type="dxa"/>
          </w:tcPr>
          <w:p w14:paraId="1A3074C1"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c>
          <w:tcPr>
            <w:tcW w:w="1133" w:type="dxa"/>
          </w:tcPr>
          <w:p w14:paraId="4FFBC6E3"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Mean</w:t>
            </w:r>
          </w:p>
        </w:tc>
        <w:tc>
          <w:tcPr>
            <w:tcW w:w="1134" w:type="dxa"/>
          </w:tcPr>
          <w:p w14:paraId="0909C3D7"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b</w:t>
            </w:r>
            <w:r w:rsidRPr="00CC742C">
              <w:rPr>
                <w:rFonts w:ascii="Times New Roman" w:hAnsi="Times New Roman" w:cs="Times New Roman"/>
                <w:b/>
                <w:sz w:val="20"/>
                <w:szCs w:val="20"/>
                <w:vertAlign w:val="subscript"/>
              </w:rPr>
              <w:t>i</w:t>
            </w:r>
          </w:p>
        </w:tc>
        <w:tc>
          <w:tcPr>
            <w:tcW w:w="1134" w:type="dxa"/>
          </w:tcPr>
          <w:p w14:paraId="56AACC9F" w14:textId="77777777" w:rsidR="00380D9E" w:rsidRPr="00CC742C" w:rsidRDefault="00380D9E" w:rsidP="00380D9E">
            <w:pPr>
              <w:rPr>
                <w:rFonts w:ascii="Times New Roman" w:hAnsi="Times New Roman" w:cs="Times New Roman"/>
                <w:b/>
                <w:sz w:val="20"/>
                <w:szCs w:val="20"/>
              </w:rPr>
            </w:pPr>
            <w:r w:rsidRPr="00CC742C">
              <w:rPr>
                <w:rFonts w:ascii="Times New Roman" w:hAnsi="Times New Roman" w:cs="Times New Roman"/>
                <w:b/>
                <w:sz w:val="20"/>
                <w:szCs w:val="20"/>
              </w:rPr>
              <w:t>S</w:t>
            </w:r>
            <w:r w:rsidRPr="00CC742C">
              <w:rPr>
                <w:rFonts w:ascii="Times New Roman" w:hAnsi="Times New Roman" w:cs="Times New Roman"/>
                <w:b/>
                <w:sz w:val="20"/>
                <w:szCs w:val="20"/>
                <w:vertAlign w:val="superscript"/>
              </w:rPr>
              <w:t>2</w:t>
            </w:r>
            <w:r w:rsidRPr="00CC742C">
              <w:rPr>
                <w:rFonts w:ascii="Times New Roman" w:hAnsi="Times New Roman" w:cs="Times New Roman"/>
                <w:b/>
                <w:sz w:val="20"/>
                <w:szCs w:val="20"/>
                <w:vertAlign w:val="subscript"/>
              </w:rPr>
              <w:t>di</w:t>
            </w:r>
          </w:p>
        </w:tc>
      </w:tr>
      <w:tr w:rsidR="00380D9E" w:rsidRPr="00CC742C" w14:paraId="3B9CD0DA" w14:textId="77777777" w:rsidTr="00380D9E">
        <w:tc>
          <w:tcPr>
            <w:tcW w:w="815" w:type="dxa"/>
          </w:tcPr>
          <w:p w14:paraId="4295C236"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w:t>
            </w:r>
          </w:p>
        </w:tc>
        <w:tc>
          <w:tcPr>
            <w:tcW w:w="1960" w:type="dxa"/>
            <w:vAlign w:val="center"/>
          </w:tcPr>
          <w:p w14:paraId="06486BC3"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86M90</w:t>
            </w:r>
          </w:p>
        </w:tc>
        <w:tc>
          <w:tcPr>
            <w:tcW w:w="1139" w:type="dxa"/>
            <w:vAlign w:val="center"/>
          </w:tcPr>
          <w:p w14:paraId="235AB8A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20.411</w:t>
            </w:r>
          </w:p>
        </w:tc>
        <w:tc>
          <w:tcPr>
            <w:tcW w:w="1134" w:type="dxa"/>
            <w:vAlign w:val="center"/>
          </w:tcPr>
          <w:p w14:paraId="6A6AF44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0.917</w:t>
            </w:r>
          </w:p>
        </w:tc>
        <w:tc>
          <w:tcPr>
            <w:tcW w:w="1309" w:type="dxa"/>
            <w:vAlign w:val="center"/>
          </w:tcPr>
          <w:p w14:paraId="242AFDB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0.032</w:t>
            </w:r>
          </w:p>
        </w:tc>
        <w:tc>
          <w:tcPr>
            <w:tcW w:w="1139" w:type="dxa"/>
            <w:vAlign w:val="center"/>
          </w:tcPr>
          <w:p w14:paraId="205379B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23.394</w:t>
            </w:r>
          </w:p>
        </w:tc>
        <w:tc>
          <w:tcPr>
            <w:tcW w:w="1134" w:type="dxa"/>
            <w:vAlign w:val="center"/>
          </w:tcPr>
          <w:p w14:paraId="3D7067F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1.250</w:t>
            </w:r>
          </w:p>
        </w:tc>
        <w:tc>
          <w:tcPr>
            <w:tcW w:w="1145" w:type="dxa"/>
            <w:vAlign w:val="center"/>
          </w:tcPr>
          <w:p w14:paraId="1C50974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5.358**</w:t>
            </w:r>
          </w:p>
        </w:tc>
        <w:tc>
          <w:tcPr>
            <w:tcW w:w="1133" w:type="dxa"/>
            <w:vAlign w:val="center"/>
          </w:tcPr>
          <w:p w14:paraId="5AC8CCB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8.922</w:t>
            </w:r>
          </w:p>
        </w:tc>
        <w:tc>
          <w:tcPr>
            <w:tcW w:w="1134" w:type="dxa"/>
            <w:vAlign w:val="center"/>
          </w:tcPr>
          <w:p w14:paraId="6461A83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1.337</w:t>
            </w:r>
          </w:p>
        </w:tc>
        <w:tc>
          <w:tcPr>
            <w:tcW w:w="1134" w:type="dxa"/>
            <w:vAlign w:val="center"/>
          </w:tcPr>
          <w:p w14:paraId="117E76B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0.001</w:t>
            </w:r>
          </w:p>
        </w:tc>
      </w:tr>
      <w:tr w:rsidR="00380D9E" w:rsidRPr="00CC742C" w14:paraId="4F582A65" w14:textId="77777777" w:rsidTr="00380D9E">
        <w:tc>
          <w:tcPr>
            <w:tcW w:w="815" w:type="dxa"/>
          </w:tcPr>
          <w:p w14:paraId="0A04FF89"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2</w:t>
            </w:r>
          </w:p>
        </w:tc>
        <w:tc>
          <w:tcPr>
            <w:tcW w:w="1960" w:type="dxa"/>
            <w:vAlign w:val="center"/>
          </w:tcPr>
          <w:p w14:paraId="7CCBD10E"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86M94</w:t>
            </w:r>
          </w:p>
        </w:tc>
        <w:tc>
          <w:tcPr>
            <w:tcW w:w="1139" w:type="dxa"/>
            <w:vAlign w:val="center"/>
          </w:tcPr>
          <w:p w14:paraId="321FFF5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20.544</w:t>
            </w:r>
          </w:p>
        </w:tc>
        <w:tc>
          <w:tcPr>
            <w:tcW w:w="1134" w:type="dxa"/>
            <w:vAlign w:val="center"/>
          </w:tcPr>
          <w:p w14:paraId="1092C2B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0.975</w:t>
            </w:r>
          </w:p>
        </w:tc>
        <w:tc>
          <w:tcPr>
            <w:tcW w:w="1309" w:type="dxa"/>
            <w:vAlign w:val="center"/>
          </w:tcPr>
          <w:p w14:paraId="694566E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-0.011</w:t>
            </w:r>
          </w:p>
        </w:tc>
        <w:tc>
          <w:tcPr>
            <w:tcW w:w="1139" w:type="dxa"/>
            <w:vAlign w:val="center"/>
          </w:tcPr>
          <w:p w14:paraId="2688DBF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26.242</w:t>
            </w:r>
          </w:p>
        </w:tc>
        <w:tc>
          <w:tcPr>
            <w:tcW w:w="1134" w:type="dxa"/>
            <w:vAlign w:val="center"/>
          </w:tcPr>
          <w:p w14:paraId="6B6B9A3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1.308</w:t>
            </w:r>
          </w:p>
        </w:tc>
        <w:tc>
          <w:tcPr>
            <w:tcW w:w="1145" w:type="dxa"/>
            <w:vAlign w:val="center"/>
          </w:tcPr>
          <w:p w14:paraId="1A077FF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1.916**</w:t>
            </w:r>
          </w:p>
        </w:tc>
        <w:tc>
          <w:tcPr>
            <w:tcW w:w="1133" w:type="dxa"/>
            <w:vAlign w:val="center"/>
          </w:tcPr>
          <w:p w14:paraId="2CC47CF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9.056</w:t>
            </w:r>
          </w:p>
        </w:tc>
        <w:tc>
          <w:tcPr>
            <w:tcW w:w="1134" w:type="dxa"/>
            <w:vAlign w:val="center"/>
          </w:tcPr>
          <w:p w14:paraId="08FC15D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1.188</w:t>
            </w:r>
          </w:p>
        </w:tc>
        <w:tc>
          <w:tcPr>
            <w:tcW w:w="1134" w:type="dxa"/>
            <w:vAlign w:val="center"/>
          </w:tcPr>
          <w:p w14:paraId="49DD718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0.089</w:t>
            </w:r>
          </w:p>
        </w:tc>
      </w:tr>
      <w:tr w:rsidR="00380D9E" w:rsidRPr="00CC742C" w14:paraId="6EC5CD28" w14:textId="77777777" w:rsidTr="00380D9E">
        <w:tc>
          <w:tcPr>
            <w:tcW w:w="815" w:type="dxa"/>
          </w:tcPr>
          <w:p w14:paraId="045F37F1"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3</w:t>
            </w:r>
          </w:p>
        </w:tc>
        <w:tc>
          <w:tcPr>
            <w:tcW w:w="1960" w:type="dxa"/>
            <w:vAlign w:val="center"/>
          </w:tcPr>
          <w:p w14:paraId="53F1C475"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8866</w:t>
            </w:r>
          </w:p>
        </w:tc>
        <w:tc>
          <w:tcPr>
            <w:tcW w:w="1139" w:type="dxa"/>
            <w:vAlign w:val="center"/>
          </w:tcPr>
          <w:p w14:paraId="7D0AA74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18.089</w:t>
            </w:r>
          </w:p>
        </w:tc>
        <w:tc>
          <w:tcPr>
            <w:tcW w:w="1134" w:type="dxa"/>
            <w:vAlign w:val="center"/>
          </w:tcPr>
          <w:p w14:paraId="1CC0226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0.701</w:t>
            </w:r>
          </w:p>
        </w:tc>
        <w:tc>
          <w:tcPr>
            <w:tcW w:w="1309" w:type="dxa"/>
            <w:vAlign w:val="center"/>
          </w:tcPr>
          <w:p w14:paraId="11F50B4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-0.039</w:t>
            </w:r>
          </w:p>
        </w:tc>
        <w:tc>
          <w:tcPr>
            <w:tcW w:w="1139" w:type="dxa"/>
            <w:vAlign w:val="center"/>
          </w:tcPr>
          <w:p w14:paraId="00BDB92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19.166</w:t>
            </w:r>
          </w:p>
        </w:tc>
        <w:tc>
          <w:tcPr>
            <w:tcW w:w="1134" w:type="dxa"/>
            <w:vAlign w:val="center"/>
          </w:tcPr>
          <w:p w14:paraId="097495F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0.995</w:t>
            </w:r>
          </w:p>
        </w:tc>
        <w:tc>
          <w:tcPr>
            <w:tcW w:w="1145" w:type="dxa"/>
            <w:vAlign w:val="center"/>
          </w:tcPr>
          <w:p w14:paraId="58A8D55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1.976**</w:t>
            </w:r>
          </w:p>
        </w:tc>
        <w:tc>
          <w:tcPr>
            <w:tcW w:w="1133" w:type="dxa"/>
            <w:vAlign w:val="center"/>
          </w:tcPr>
          <w:p w14:paraId="600CE53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7.244</w:t>
            </w:r>
          </w:p>
        </w:tc>
        <w:tc>
          <w:tcPr>
            <w:tcW w:w="1134" w:type="dxa"/>
            <w:vAlign w:val="center"/>
          </w:tcPr>
          <w:p w14:paraId="69C38F6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0.674</w:t>
            </w:r>
          </w:p>
        </w:tc>
        <w:tc>
          <w:tcPr>
            <w:tcW w:w="1134" w:type="dxa"/>
            <w:vAlign w:val="center"/>
          </w:tcPr>
          <w:p w14:paraId="0E625E3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0.031</w:t>
            </w:r>
          </w:p>
        </w:tc>
      </w:tr>
      <w:tr w:rsidR="00380D9E" w:rsidRPr="00CC742C" w14:paraId="1F8BC1C2" w14:textId="77777777" w:rsidTr="00380D9E">
        <w:tc>
          <w:tcPr>
            <w:tcW w:w="815" w:type="dxa"/>
          </w:tcPr>
          <w:p w14:paraId="355C5B90"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4</w:t>
            </w:r>
          </w:p>
        </w:tc>
        <w:tc>
          <w:tcPr>
            <w:tcW w:w="1960" w:type="dxa"/>
            <w:vAlign w:val="center"/>
          </w:tcPr>
          <w:p w14:paraId="333169AC"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 8860</w:t>
            </w:r>
          </w:p>
        </w:tc>
        <w:tc>
          <w:tcPr>
            <w:tcW w:w="1139" w:type="dxa"/>
            <w:vAlign w:val="center"/>
          </w:tcPr>
          <w:p w14:paraId="09AFB47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19.578</w:t>
            </w:r>
          </w:p>
        </w:tc>
        <w:tc>
          <w:tcPr>
            <w:tcW w:w="1134" w:type="dxa"/>
            <w:vAlign w:val="center"/>
          </w:tcPr>
          <w:p w14:paraId="34AB0FE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1.334</w:t>
            </w:r>
          </w:p>
        </w:tc>
        <w:tc>
          <w:tcPr>
            <w:tcW w:w="1309" w:type="dxa"/>
            <w:vAlign w:val="center"/>
          </w:tcPr>
          <w:p w14:paraId="218EB0A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0.123</w:t>
            </w:r>
          </w:p>
        </w:tc>
        <w:tc>
          <w:tcPr>
            <w:tcW w:w="1139" w:type="dxa"/>
            <w:vAlign w:val="center"/>
          </w:tcPr>
          <w:p w14:paraId="7A1B709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20.383</w:t>
            </w:r>
          </w:p>
        </w:tc>
        <w:tc>
          <w:tcPr>
            <w:tcW w:w="1134" w:type="dxa"/>
            <w:vAlign w:val="center"/>
          </w:tcPr>
          <w:p w14:paraId="09BB827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0.901</w:t>
            </w:r>
          </w:p>
        </w:tc>
        <w:tc>
          <w:tcPr>
            <w:tcW w:w="1145" w:type="dxa"/>
            <w:vAlign w:val="center"/>
          </w:tcPr>
          <w:p w14:paraId="7987C90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0.316</w:t>
            </w:r>
          </w:p>
        </w:tc>
        <w:tc>
          <w:tcPr>
            <w:tcW w:w="1133" w:type="dxa"/>
            <w:vAlign w:val="center"/>
          </w:tcPr>
          <w:p w14:paraId="69389A5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7.278</w:t>
            </w:r>
          </w:p>
        </w:tc>
        <w:tc>
          <w:tcPr>
            <w:tcW w:w="1134" w:type="dxa"/>
            <w:vAlign w:val="center"/>
          </w:tcPr>
          <w:p w14:paraId="3B85D27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0.900</w:t>
            </w:r>
          </w:p>
        </w:tc>
        <w:tc>
          <w:tcPr>
            <w:tcW w:w="1134" w:type="dxa"/>
            <w:vAlign w:val="center"/>
          </w:tcPr>
          <w:p w14:paraId="17E74D4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-0.008</w:t>
            </w:r>
          </w:p>
        </w:tc>
      </w:tr>
      <w:tr w:rsidR="00380D9E" w:rsidRPr="00CC742C" w14:paraId="666FF3A6" w14:textId="77777777" w:rsidTr="00380D9E">
        <w:tc>
          <w:tcPr>
            <w:tcW w:w="815" w:type="dxa"/>
          </w:tcPr>
          <w:p w14:paraId="4F94EEB7"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5</w:t>
            </w:r>
          </w:p>
        </w:tc>
        <w:tc>
          <w:tcPr>
            <w:tcW w:w="1960" w:type="dxa"/>
            <w:vAlign w:val="center"/>
          </w:tcPr>
          <w:p w14:paraId="1F96C803"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HT4252</w:t>
            </w:r>
          </w:p>
        </w:tc>
        <w:tc>
          <w:tcPr>
            <w:tcW w:w="1139" w:type="dxa"/>
            <w:vAlign w:val="center"/>
          </w:tcPr>
          <w:p w14:paraId="7683D34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21.589</w:t>
            </w:r>
          </w:p>
        </w:tc>
        <w:tc>
          <w:tcPr>
            <w:tcW w:w="1134" w:type="dxa"/>
            <w:vAlign w:val="center"/>
          </w:tcPr>
          <w:p w14:paraId="3A4D7A3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0.621</w:t>
            </w:r>
          </w:p>
        </w:tc>
        <w:tc>
          <w:tcPr>
            <w:tcW w:w="1309" w:type="dxa"/>
            <w:vAlign w:val="center"/>
          </w:tcPr>
          <w:p w14:paraId="4955D8E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-0.049</w:t>
            </w:r>
          </w:p>
        </w:tc>
        <w:tc>
          <w:tcPr>
            <w:tcW w:w="1139" w:type="dxa"/>
            <w:vAlign w:val="center"/>
          </w:tcPr>
          <w:p w14:paraId="7D6F291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18.099</w:t>
            </w:r>
          </w:p>
        </w:tc>
        <w:tc>
          <w:tcPr>
            <w:tcW w:w="1134" w:type="dxa"/>
            <w:vAlign w:val="center"/>
          </w:tcPr>
          <w:p w14:paraId="2C87B43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1.133</w:t>
            </w:r>
          </w:p>
        </w:tc>
        <w:tc>
          <w:tcPr>
            <w:tcW w:w="1145" w:type="dxa"/>
            <w:vAlign w:val="center"/>
          </w:tcPr>
          <w:p w14:paraId="6D1974A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1.430*</w:t>
            </w:r>
          </w:p>
        </w:tc>
        <w:tc>
          <w:tcPr>
            <w:tcW w:w="1133" w:type="dxa"/>
            <w:vAlign w:val="center"/>
          </w:tcPr>
          <w:p w14:paraId="049C056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7.544</w:t>
            </w:r>
          </w:p>
        </w:tc>
        <w:tc>
          <w:tcPr>
            <w:tcW w:w="1134" w:type="dxa"/>
            <w:vAlign w:val="center"/>
          </w:tcPr>
          <w:p w14:paraId="7087196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1.014</w:t>
            </w:r>
          </w:p>
        </w:tc>
        <w:tc>
          <w:tcPr>
            <w:tcW w:w="1134" w:type="dxa"/>
            <w:vAlign w:val="center"/>
          </w:tcPr>
          <w:p w14:paraId="09E662F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-0.011</w:t>
            </w:r>
          </w:p>
        </w:tc>
      </w:tr>
      <w:tr w:rsidR="00380D9E" w:rsidRPr="00CC742C" w14:paraId="110BB8B5" w14:textId="77777777" w:rsidTr="00380D9E">
        <w:tc>
          <w:tcPr>
            <w:tcW w:w="815" w:type="dxa"/>
          </w:tcPr>
          <w:p w14:paraId="6FE3178B"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6</w:t>
            </w:r>
          </w:p>
        </w:tc>
        <w:tc>
          <w:tcPr>
            <w:tcW w:w="1960" w:type="dxa"/>
            <w:vAlign w:val="center"/>
          </w:tcPr>
          <w:p w14:paraId="760B3371"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PA9180</w:t>
            </w:r>
          </w:p>
        </w:tc>
        <w:tc>
          <w:tcPr>
            <w:tcW w:w="1139" w:type="dxa"/>
            <w:vAlign w:val="center"/>
          </w:tcPr>
          <w:p w14:paraId="26C1714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21.311</w:t>
            </w:r>
          </w:p>
        </w:tc>
        <w:tc>
          <w:tcPr>
            <w:tcW w:w="1134" w:type="dxa"/>
            <w:vAlign w:val="center"/>
          </w:tcPr>
          <w:p w14:paraId="6624B5E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1.089</w:t>
            </w:r>
          </w:p>
        </w:tc>
        <w:tc>
          <w:tcPr>
            <w:tcW w:w="1309" w:type="dxa"/>
            <w:vAlign w:val="center"/>
          </w:tcPr>
          <w:p w14:paraId="2962F5F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0.449</w:t>
            </w:r>
          </w:p>
        </w:tc>
        <w:tc>
          <w:tcPr>
            <w:tcW w:w="1139" w:type="dxa"/>
            <w:vAlign w:val="center"/>
          </w:tcPr>
          <w:p w14:paraId="54840F6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20.518</w:t>
            </w:r>
          </w:p>
        </w:tc>
        <w:tc>
          <w:tcPr>
            <w:tcW w:w="1134" w:type="dxa"/>
            <w:vAlign w:val="center"/>
          </w:tcPr>
          <w:p w14:paraId="694ECA9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1.105</w:t>
            </w:r>
          </w:p>
        </w:tc>
        <w:tc>
          <w:tcPr>
            <w:tcW w:w="1145" w:type="dxa"/>
            <w:vAlign w:val="center"/>
          </w:tcPr>
          <w:p w14:paraId="0EBFC2B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2.180**</w:t>
            </w:r>
          </w:p>
        </w:tc>
        <w:tc>
          <w:tcPr>
            <w:tcW w:w="1133" w:type="dxa"/>
            <w:vAlign w:val="center"/>
          </w:tcPr>
          <w:p w14:paraId="6D9E1D4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8.200</w:t>
            </w:r>
          </w:p>
        </w:tc>
        <w:tc>
          <w:tcPr>
            <w:tcW w:w="1134" w:type="dxa"/>
            <w:vAlign w:val="center"/>
          </w:tcPr>
          <w:p w14:paraId="65D71AF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1.147</w:t>
            </w:r>
          </w:p>
        </w:tc>
        <w:tc>
          <w:tcPr>
            <w:tcW w:w="1134" w:type="dxa"/>
            <w:vAlign w:val="center"/>
          </w:tcPr>
          <w:p w14:paraId="083269A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-0.008</w:t>
            </w:r>
          </w:p>
        </w:tc>
      </w:tr>
      <w:tr w:rsidR="00380D9E" w:rsidRPr="00CC742C" w14:paraId="2ADD361B" w14:textId="77777777" w:rsidTr="00380D9E">
        <w:tc>
          <w:tcPr>
            <w:tcW w:w="815" w:type="dxa"/>
          </w:tcPr>
          <w:p w14:paraId="09B9C276"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7</w:t>
            </w:r>
          </w:p>
        </w:tc>
        <w:tc>
          <w:tcPr>
            <w:tcW w:w="1960" w:type="dxa"/>
            <w:vAlign w:val="center"/>
          </w:tcPr>
          <w:p w14:paraId="3665E004"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KPH6288</w:t>
            </w:r>
          </w:p>
        </w:tc>
        <w:tc>
          <w:tcPr>
            <w:tcW w:w="1139" w:type="dxa"/>
            <w:vAlign w:val="center"/>
          </w:tcPr>
          <w:p w14:paraId="7D4FC74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22.222</w:t>
            </w:r>
          </w:p>
        </w:tc>
        <w:tc>
          <w:tcPr>
            <w:tcW w:w="1134" w:type="dxa"/>
            <w:vAlign w:val="center"/>
          </w:tcPr>
          <w:p w14:paraId="789DCA9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1.437</w:t>
            </w:r>
          </w:p>
        </w:tc>
        <w:tc>
          <w:tcPr>
            <w:tcW w:w="1309" w:type="dxa"/>
            <w:vAlign w:val="center"/>
          </w:tcPr>
          <w:p w14:paraId="5872A36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0.208</w:t>
            </w:r>
          </w:p>
        </w:tc>
        <w:tc>
          <w:tcPr>
            <w:tcW w:w="1139" w:type="dxa"/>
            <w:vAlign w:val="center"/>
          </w:tcPr>
          <w:p w14:paraId="40F3937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16.739</w:t>
            </w:r>
          </w:p>
        </w:tc>
        <w:tc>
          <w:tcPr>
            <w:tcW w:w="1134" w:type="dxa"/>
            <w:vAlign w:val="center"/>
          </w:tcPr>
          <w:p w14:paraId="5B6C148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0.866</w:t>
            </w:r>
          </w:p>
        </w:tc>
        <w:tc>
          <w:tcPr>
            <w:tcW w:w="1145" w:type="dxa"/>
            <w:vAlign w:val="center"/>
          </w:tcPr>
          <w:p w14:paraId="5C5CDEB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0.032</w:t>
            </w:r>
          </w:p>
        </w:tc>
        <w:tc>
          <w:tcPr>
            <w:tcW w:w="1133" w:type="dxa"/>
            <w:vAlign w:val="center"/>
          </w:tcPr>
          <w:p w14:paraId="71D880C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6.989</w:t>
            </w:r>
          </w:p>
        </w:tc>
        <w:tc>
          <w:tcPr>
            <w:tcW w:w="1134" w:type="dxa"/>
            <w:vAlign w:val="center"/>
          </w:tcPr>
          <w:p w14:paraId="19D1F10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0.708</w:t>
            </w:r>
          </w:p>
        </w:tc>
        <w:tc>
          <w:tcPr>
            <w:tcW w:w="1134" w:type="dxa"/>
            <w:vAlign w:val="center"/>
          </w:tcPr>
          <w:p w14:paraId="2619123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-0.010</w:t>
            </w:r>
          </w:p>
        </w:tc>
      </w:tr>
      <w:tr w:rsidR="00380D9E" w:rsidRPr="00CC742C" w14:paraId="4C1A4D71" w14:textId="77777777" w:rsidTr="00380D9E">
        <w:tc>
          <w:tcPr>
            <w:tcW w:w="815" w:type="dxa"/>
          </w:tcPr>
          <w:p w14:paraId="03716707"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8</w:t>
            </w:r>
          </w:p>
        </w:tc>
        <w:tc>
          <w:tcPr>
            <w:tcW w:w="1960" w:type="dxa"/>
            <w:vAlign w:val="center"/>
          </w:tcPr>
          <w:p w14:paraId="308A3A61"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MP7878</w:t>
            </w:r>
          </w:p>
        </w:tc>
        <w:tc>
          <w:tcPr>
            <w:tcW w:w="1139" w:type="dxa"/>
            <w:vAlign w:val="center"/>
          </w:tcPr>
          <w:p w14:paraId="41EE75F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24.333</w:t>
            </w:r>
          </w:p>
        </w:tc>
        <w:tc>
          <w:tcPr>
            <w:tcW w:w="1134" w:type="dxa"/>
            <w:vAlign w:val="center"/>
          </w:tcPr>
          <w:p w14:paraId="7430D06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2.176</w:t>
            </w:r>
          </w:p>
        </w:tc>
        <w:tc>
          <w:tcPr>
            <w:tcW w:w="1309" w:type="dxa"/>
            <w:vAlign w:val="center"/>
          </w:tcPr>
          <w:p w14:paraId="0FB7344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2.154**</w:t>
            </w:r>
          </w:p>
        </w:tc>
        <w:tc>
          <w:tcPr>
            <w:tcW w:w="1139" w:type="dxa"/>
            <w:vAlign w:val="center"/>
          </w:tcPr>
          <w:p w14:paraId="025CE78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17.183</w:t>
            </w:r>
          </w:p>
        </w:tc>
        <w:tc>
          <w:tcPr>
            <w:tcW w:w="1134" w:type="dxa"/>
            <w:vAlign w:val="center"/>
          </w:tcPr>
          <w:p w14:paraId="4129E85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0.557</w:t>
            </w:r>
          </w:p>
        </w:tc>
        <w:tc>
          <w:tcPr>
            <w:tcW w:w="1145" w:type="dxa"/>
            <w:vAlign w:val="center"/>
          </w:tcPr>
          <w:p w14:paraId="7FC2954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2.203**</w:t>
            </w:r>
          </w:p>
        </w:tc>
        <w:tc>
          <w:tcPr>
            <w:tcW w:w="1133" w:type="dxa"/>
            <w:vAlign w:val="center"/>
          </w:tcPr>
          <w:p w14:paraId="66E6204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7.589</w:t>
            </w:r>
          </w:p>
        </w:tc>
        <w:tc>
          <w:tcPr>
            <w:tcW w:w="1134" w:type="dxa"/>
            <w:vAlign w:val="center"/>
          </w:tcPr>
          <w:p w14:paraId="25705ED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1.048</w:t>
            </w:r>
          </w:p>
        </w:tc>
        <w:tc>
          <w:tcPr>
            <w:tcW w:w="1134" w:type="dxa"/>
            <w:vAlign w:val="center"/>
          </w:tcPr>
          <w:p w14:paraId="62F42AC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0.026</w:t>
            </w:r>
          </w:p>
        </w:tc>
      </w:tr>
      <w:tr w:rsidR="00380D9E" w:rsidRPr="00CC742C" w14:paraId="6B704555" w14:textId="77777777" w:rsidTr="00380D9E">
        <w:tc>
          <w:tcPr>
            <w:tcW w:w="815" w:type="dxa"/>
          </w:tcPr>
          <w:p w14:paraId="2819BB86"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9</w:t>
            </w:r>
          </w:p>
        </w:tc>
        <w:tc>
          <w:tcPr>
            <w:tcW w:w="1960" w:type="dxa"/>
            <w:vAlign w:val="center"/>
          </w:tcPr>
          <w:p w14:paraId="7E3BC47D"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Shriram8182</w:t>
            </w:r>
          </w:p>
        </w:tc>
        <w:tc>
          <w:tcPr>
            <w:tcW w:w="1139" w:type="dxa"/>
            <w:vAlign w:val="center"/>
          </w:tcPr>
          <w:p w14:paraId="55EDF42F"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19.978</w:t>
            </w:r>
          </w:p>
        </w:tc>
        <w:tc>
          <w:tcPr>
            <w:tcW w:w="1134" w:type="dxa"/>
            <w:vAlign w:val="center"/>
          </w:tcPr>
          <w:p w14:paraId="24BD83D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1.153</w:t>
            </w:r>
          </w:p>
        </w:tc>
        <w:tc>
          <w:tcPr>
            <w:tcW w:w="1309" w:type="dxa"/>
            <w:vAlign w:val="center"/>
          </w:tcPr>
          <w:p w14:paraId="1576D37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-0.032</w:t>
            </w:r>
          </w:p>
        </w:tc>
        <w:tc>
          <w:tcPr>
            <w:tcW w:w="1139" w:type="dxa"/>
            <w:vAlign w:val="center"/>
          </w:tcPr>
          <w:p w14:paraId="0A9BAE0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18.303</w:t>
            </w:r>
          </w:p>
        </w:tc>
        <w:tc>
          <w:tcPr>
            <w:tcW w:w="1134" w:type="dxa"/>
            <w:vAlign w:val="center"/>
          </w:tcPr>
          <w:p w14:paraId="11706A6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1.054</w:t>
            </w:r>
          </w:p>
        </w:tc>
        <w:tc>
          <w:tcPr>
            <w:tcW w:w="1145" w:type="dxa"/>
            <w:vAlign w:val="center"/>
          </w:tcPr>
          <w:p w14:paraId="20AE06A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0.479</w:t>
            </w:r>
          </w:p>
        </w:tc>
        <w:tc>
          <w:tcPr>
            <w:tcW w:w="1133" w:type="dxa"/>
            <w:vAlign w:val="center"/>
          </w:tcPr>
          <w:p w14:paraId="4F41C80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7.000</w:t>
            </w:r>
          </w:p>
        </w:tc>
        <w:tc>
          <w:tcPr>
            <w:tcW w:w="1134" w:type="dxa"/>
            <w:vAlign w:val="center"/>
          </w:tcPr>
          <w:p w14:paraId="29A27C9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0.776</w:t>
            </w:r>
          </w:p>
        </w:tc>
        <w:tc>
          <w:tcPr>
            <w:tcW w:w="1134" w:type="dxa"/>
            <w:vAlign w:val="center"/>
          </w:tcPr>
          <w:p w14:paraId="5992AFD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-0.010</w:t>
            </w:r>
          </w:p>
        </w:tc>
      </w:tr>
      <w:tr w:rsidR="00380D9E" w:rsidRPr="00CC742C" w14:paraId="396C5237" w14:textId="77777777" w:rsidTr="00380D9E">
        <w:tc>
          <w:tcPr>
            <w:tcW w:w="815" w:type="dxa"/>
          </w:tcPr>
          <w:p w14:paraId="4D20CE9B"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10</w:t>
            </w:r>
          </w:p>
        </w:tc>
        <w:tc>
          <w:tcPr>
            <w:tcW w:w="1960" w:type="dxa"/>
            <w:vAlign w:val="center"/>
          </w:tcPr>
          <w:p w14:paraId="7EA2EC8B"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Shriram8191</w:t>
            </w:r>
          </w:p>
        </w:tc>
        <w:tc>
          <w:tcPr>
            <w:tcW w:w="1139" w:type="dxa"/>
            <w:vAlign w:val="center"/>
          </w:tcPr>
          <w:p w14:paraId="4B59815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21.978</w:t>
            </w:r>
          </w:p>
        </w:tc>
        <w:tc>
          <w:tcPr>
            <w:tcW w:w="1134" w:type="dxa"/>
            <w:vAlign w:val="center"/>
          </w:tcPr>
          <w:p w14:paraId="43C3AF5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1.359</w:t>
            </w:r>
          </w:p>
        </w:tc>
        <w:tc>
          <w:tcPr>
            <w:tcW w:w="1309" w:type="dxa"/>
            <w:vAlign w:val="center"/>
          </w:tcPr>
          <w:p w14:paraId="452B449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0.263</w:t>
            </w:r>
          </w:p>
        </w:tc>
        <w:tc>
          <w:tcPr>
            <w:tcW w:w="1139" w:type="dxa"/>
            <w:vAlign w:val="center"/>
          </w:tcPr>
          <w:p w14:paraId="27F2815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17.474</w:t>
            </w:r>
          </w:p>
        </w:tc>
        <w:tc>
          <w:tcPr>
            <w:tcW w:w="1134" w:type="dxa"/>
            <w:vAlign w:val="center"/>
          </w:tcPr>
          <w:p w14:paraId="1D579F9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0.798</w:t>
            </w:r>
          </w:p>
        </w:tc>
        <w:tc>
          <w:tcPr>
            <w:tcW w:w="1145" w:type="dxa"/>
            <w:vAlign w:val="center"/>
          </w:tcPr>
          <w:p w14:paraId="459279A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1.371</w:t>
            </w:r>
          </w:p>
        </w:tc>
        <w:tc>
          <w:tcPr>
            <w:tcW w:w="1133" w:type="dxa"/>
            <w:vAlign w:val="center"/>
          </w:tcPr>
          <w:p w14:paraId="1F513FE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6.967</w:t>
            </w:r>
          </w:p>
        </w:tc>
        <w:tc>
          <w:tcPr>
            <w:tcW w:w="1134" w:type="dxa"/>
            <w:vAlign w:val="center"/>
          </w:tcPr>
          <w:p w14:paraId="0B0C502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0.888</w:t>
            </w:r>
          </w:p>
        </w:tc>
        <w:tc>
          <w:tcPr>
            <w:tcW w:w="1134" w:type="dxa"/>
            <w:vAlign w:val="center"/>
          </w:tcPr>
          <w:p w14:paraId="726C224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-0.006</w:t>
            </w:r>
          </w:p>
        </w:tc>
      </w:tr>
      <w:tr w:rsidR="00380D9E" w:rsidRPr="00CC742C" w14:paraId="78C14D16" w14:textId="77777777" w:rsidTr="00380D9E">
        <w:tc>
          <w:tcPr>
            <w:tcW w:w="815" w:type="dxa"/>
          </w:tcPr>
          <w:p w14:paraId="0B9AE006"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11</w:t>
            </w:r>
          </w:p>
        </w:tc>
        <w:tc>
          <w:tcPr>
            <w:tcW w:w="1960" w:type="dxa"/>
            <w:vAlign w:val="center"/>
          </w:tcPr>
          <w:p w14:paraId="4F910A10"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US7711</w:t>
            </w:r>
          </w:p>
        </w:tc>
        <w:tc>
          <w:tcPr>
            <w:tcW w:w="1139" w:type="dxa"/>
            <w:vAlign w:val="center"/>
          </w:tcPr>
          <w:p w14:paraId="0A3BF76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20.389</w:t>
            </w:r>
          </w:p>
        </w:tc>
        <w:tc>
          <w:tcPr>
            <w:tcW w:w="1134" w:type="dxa"/>
            <w:vAlign w:val="center"/>
          </w:tcPr>
          <w:p w14:paraId="398E2FD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0.792</w:t>
            </w:r>
          </w:p>
        </w:tc>
        <w:tc>
          <w:tcPr>
            <w:tcW w:w="1309" w:type="dxa"/>
            <w:vAlign w:val="center"/>
          </w:tcPr>
          <w:p w14:paraId="1ECDF84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-0.039</w:t>
            </w:r>
          </w:p>
        </w:tc>
        <w:tc>
          <w:tcPr>
            <w:tcW w:w="1139" w:type="dxa"/>
            <w:vAlign w:val="center"/>
          </w:tcPr>
          <w:p w14:paraId="5EBAF6A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20.487</w:t>
            </w:r>
          </w:p>
        </w:tc>
        <w:tc>
          <w:tcPr>
            <w:tcW w:w="1134" w:type="dxa"/>
            <w:vAlign w:val="center"/>
          </w:tcPr>
          <w:p w14:paraId="4595B20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1.117</w:t>
            </w:r>
          </w:p>
        </w:tc>
        <w:tc>
          <w:tcPr>
            <w:tcW w:w="1145" w:type="dxa"/>
            <w:vAlign w:val="center"/>
          </w:tcPr>
          <w:p w14:paraId="1ADC4B7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-0.079</w:t>
            </w:r>
          </w:p>
        </w:tc>
        <w:tc>
          <w:tcPr>
            <w:tcW w:w="1133" w:type="dxa"/>
            <w:vAlign w:val="center"/>
          </w:tcPr>
          <w:p w14:paraId="10486E5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7.500</w:t>
            </w:r>
          </w:p>
        </w:tc>
        <w:tc>
          <w:tcPr>
            <w:tcW w:w="1134" w:type="dxa"/>
            <w:vAlign w:val="center"/>
          </w:tcPr>
          <w:p w14:paraId="45BE1CC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1.119</w:t>
            </w:r>
          </w:p>
        </w:tc>
        <w:tc>
          <w:tcPr>
            <w:tcW w:w="1134" w:type="dxa"/>
            <w:vAlign w:val="center"/>
          </w:tcPr>
          <w:p w14:paraId="2963E7D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-0.010</w:t>
            </w:r>
          </w:p>
        </w:tc>
      </w:tr>
      <w:tr w:rsidR="00380D9E" w:rsidRPr="00CC742C" w14:paraId="489F0A63" w14:textId="77777777" w:rsidTr="00380D9E">
        <w:tc>
          <w:tcPr>
            <w:tcW w:w="815" w:type="dxa"/>
          </w:tcPr>
          <w:p w14:paraId="2AB7311E"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12</w:t>
            </w:r>
          </w:p>
        </w:tc>
        <w:tc>
          <w:tcPr>
            <w:tcW w:w="1960" w:type="dxa"/>
            <w:vAlign w:val="center"/>
          </w:tcPr>
          <w:p w14:paraId="50E40392"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NBH07</w:t>
            </w:r>
          </w:p>
        </w:tc>
        <w:tc>
          <w:tcPr>
            <w:tcW w:w="1139" w:type="dxa"/>
            <w:vAlign w:val="center"/>
          </w:tcPr>
          <w:p w14:paraId="5669D04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23.467</w:t>
            </w:r>
          </w:p>
        </w:tc>
        <w:tc>
          <w:tcPr>
            <w:tcW w:w="1134" w:type="dxa"/>
            <w:vAlign w:val="center"/>
          </w:tcPr>
          <w:p w14:paraId="3469192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0.898</w:t>
            </w:r>
          </w:p>
        </w:tc>
        <w:tc>
          <w:tcPr>
            <w:tcW w:w="1309" w:type="dxa"/>
            <w:vAlign w:val="center"/>
          </w:tcPr>
          <w:p w14:paraId="3EF5C3D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1.735**</w:t>
            </w:r>
          </w:p>
        </w:tc>
        <w:tc>
          <w:tcPr>
            <w:tcW w:w="1139" w:type="dxa"/>
            <w:vAlign w:val="center"/>
          </w:tcPr>
          <w:p w14:paraId="756688B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16.621</w:t>
            </w:r>
          </w:p>
        </w:tc>
        <w:tc>
          <w:tcPr>
            <w:tcW w:w="1134" w:type="dxa"/>
            <w:vAlign w:val="center"/>
          </w:tcPr>
          <w:p w14:paraId="799883A3"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1.073</w:t>
            </w:r>
          </w:p>
        </w:tc>
        <w:tc>
          <w:tcPr>
            <w:tcW w:w="1145" w:type="dxa"/>
            <w:vAlign w:val="center"/>
          </w:tcPr>
          <w:p w14:paraId="6AFF016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0.177</w:t>
            </w:r>
          </w:p>
        </w:tc>
        <w:tc>
          <w:tcPr>
            <w:tcW w:w="1133" w:type="dxa"/>
            <w:vAlign w:val="center"/>
          </w:tcPr>
          <w:p w14:paraId="53E653C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6.989</w:t>
            </w:r>
          </w:p>
        </w:tc>
        <w:tc>
          <w:tcPr>
            <w:tcW w:w="1134" w:type="dxa"/>
            <w:vAlign w:val="center"/>
          </w:tcPr>
          <w:p w14:paraId="46295834"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1.255</w:t>
            </w:r>
          </w:p>
        </w:tc>
        <w:tc>
          <w:tcPr>
            <w:tcW w:w="1134" w:type="dxa"/>
            <w:vAlign w:val="center"/>
          </w:tcPr>
          <w:p w14:paraId="3B29AB5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-0.007</w:t>
            </w:r>
          </w:p>
        </w:tc>
      </w:tr>
      <w:tr w:rsidR="00380D9E" w:rsidRPr="00CC742C" w14:paraId="2C9B0A4A" w14:textId="77777777" w:rsidTr="00380D9E">
        <w:tc>
          <w:tcPr>
            <w:tcW w:w="815" w:type="dxa"/>
          </w:tcPr>
          <w:p w14:paraId="185E5361"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13</w:t>
            </w:r>
          </w:p>
        </w:tc>
        <w:tc>
          <w:tcPr>
            <w:tcW w:w="1960" w:type="dxa"/>
            <w:vAlign w:val="center"/>
          </w:tcPr>
          <w:p w14:paraId="75B17ACA"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BL Maharaj-8888</w:t>
            </w:r>
          </w:p>
        </w:tc>
        <w:tc>
          <w:tcPr>
            <w:tcW w:w="1139" w:type="dxa"/>
            <w:vAlign w:val="center"/>
          </w:tcPr>
          <w:p w14:paraId="34C08D5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20.533</w:t>
            </w:r>
          </w:p>
        </w:tc>
        <w:tc>
          <w:tcPr>
            <w:tcW w:w="1134" w:type="dxa"/>
            <w:vAlign w:val="center"/>
          </w:tcPr>
          <w:p w14:paraId="59FA590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-0.074</w:t>
            </w:r>
          </w:p>
        </w:tc>
        <w:tc>
          <w:tcPr>
            <w:tcW w:w="1309" w:type="dxa"/>
            <w:vAlign w:val="center"/>
          </w:tcPr>
          <w:p w14:paraId="7436645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6.061**</w:t>
            </w:r>
          </w:p>
        </w:tc>
        <w:tc>
          <w:tcPr>
            <w:tcW w:w="1139" w:type="dxa"/>
            <w:vAlign w:val="center"/>
          </w:tcPr>
          <w:p w14:paraId="65B5498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19.772</w:t>
            </w:r>
          </w:p>
        </w:tc>
        <w:tc>
          <w:tcPr>
            <w:tcW w:w="1134" w:type="dxa"/>
            <w:vAlign w:val="center"/>
          </w:tcPr>
          <w:p w14:paraId="76D2C91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1.093</w:t>
            </w:r>
          </w:p>
        </w:tc>
        <w:tc>
          <w:tcPr>
            <w:tcW w:w="1145" w:type="dxa"/>
            <w:vAlign w:val="center"/>
          </w:tcPr>
          <w:p w14:paraId="0F79334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1.762**</w:t>
            </w:r>
          </w:p>
        </w:tc>
        <w:tc>
          <w:tcPr>
            <w:tcW w:w="1133" w:type="dxa"/>
            <w:vAlign w:val="center"/>
          </w:tcPr>
          <w:p w14:paraId="37B1D07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7.378</w:t>
            </w:r>
          </w:p>
        </w:tc>
        <w:tc>
          <w:tcPr>
            <w:tcW w:w="1134" w:type="dxa"/>
            <w:vAlign w:val="center"/>
          </w:tcPr>
          <w:p w14:paraId="3B962CC2"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0.929</w:t>
            </w:r>
          </w:p>
        </w:tc>
        <w:tc>
          <w:tcPr>
            <w:tcW w:w="1134" w:type="dxa"/>
            <w:vAlign w:val="center"/>
          </w:tcPr>
          <w:p w14:paraId="0B3FE0AD"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-0.010</w:t>
            </w:r>
          </w:p>
        </w:tc>
      </w:tr>
      <w:tr w:rsidR="00380D9E" w:rsidRPr="00CC742C" w14:paraId="59493401" w14:textId="77777777" w:rsidTr="00380D9E">
        <w:tc>
          <w:tcPr>
            <w:tcW w:w="815" w:type="dxa"/>
          </w:tcPr>
          <w:p w14:paraId="52E6909F"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14</w:t>
            </w:r>
          </w:p>
        </w:tc>
        <w:tc>
          <w:tcPr>
            <w:tcW w:w="1960" w:type="dxa"/>
            <w:vAlign w:val="center"/>
          </w:tcPr>
          <w:p w14:paraId="7247187F"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RHB177</w:t>
            </w:r>
          </w:p>
        </w:tc>
        <w:tc>
          <w:tcPr>
            <w:tcW w:w="1139" w:type="dxa"/>
            <w:vAlign w:val="center"/>
          </w:tcPr>
          <w:p w14:paraId="2C83C031"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21.156</w:t>
            </w:r>
          </w:p>
        </w:tc>
        <w:tc>
          <w:tcPr>
            <w:tcW w:w="1134" w:type="dxa"/>
            <w:vAlign w:val="center"/>
          </w:tcPr>
          <w:p w14:paraId="5570DB9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0.882</w:t>
            </w:r>
          </w:p>
        </w:tc>
        <w:tc>
          <w:tcPr>
            <w:tcW w:w="1309" w:type="dxa"/>
            <w:vAlign w:val="center"/>
          </w:tcPr>
          <w:p w14:paraId="65A5D845"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-0.049</w:t>
            </w:r>
          </w:p>
        </w:tc>
        <w:tc>
          <w:tcPr>
            <w:tcW w:w="1139" w:type="dxa"/>
            <w:vAlign w:val="center"/>
          </w:tcPr>
          <w:p w14:paraId="2666BEC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19.749</w:t>
            </w:r>
          </w:p>
        </w:tc>
        <w:tc>
          <w:tcPr>
            <w:tcW w:w="1134" w:type="dxa"/>
            <w:vAlign w:val="center"/>
          </w:tcPr>
          <w:p w14:paraId="4EB1F83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0.677</w:t>
            </w:r>
          </w:p>
        </w:tc>
        <w:tc>
          <w:tcPr>
            <w:tcW w:w="1145" w:type="dxa"/>
            <w:vAlign w:val="center"/>
          </w:tcPr>
          <w:p w14:paraId="1C8B3B1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0.001</w:t>
            </w:r>
          </w:p>
        </w:tc>
        <w:tc>
          <w:tcPr>
            <w:tcW w:w="1133" w:type="dxa"/>
            <w:vAlign w:val="center"/>
          </w:tcPr>
          <w:p w14:paraId="2467435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7.367</w:t>
            </w:r>
          </w:p>
        </w:tc>
        <w:tc>
          <w:tcPr>
            <w:tcW w:w="1134" w:type="dxa"/>
            <w:vAlign w:val="center"/>
          </w:tcPr>
          <w:p w14:paraId="288F33D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0.836</w:t>
            </w:r>
          </w:p>
        </w:tc>
        <w:tc>
          <w:tcPr>
            <w:tcW w:w="1134" w:type="dxa"/>
            <w:vAlign w:val="center"/>
          </w:tcPr>
          <w:p w14:paraId="18C50478"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0.019</w:t>
            </w:r>
          </w:p>
        </w:tc>
      </w:tr>
      <w:tr w:rsidR="00380D9E" w:rsidRPr="00CC742C" w14:paraId="77329DBC" w14:textId="77777777" w:rsidTr="00380D9E">
        <w:tc>
          <w:tcPr>
            <w:tcW w:w="815" w:type="dxa"/>
          </w:tcPr>
          <w:p w14:paraId="685CDDFB"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15</w:t>
            </w:r>
          </w:p>
        </w:tc>
        <w:tc>
          <w:tcPr>
            <w:tcW w:w="1960" w:type="dxa"/>
            <w:vAlign w:val="center"/>
          </w:tcPr>
          <w:p w14:paraId="4DBCDB4C"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RHB173</w:t>
            </w:r>
          </w:p>
        </w:tc>
        <w:tc>
          <w:tcPr>
            <w:tcW w:w="1139" w:type="dxa"/>
            <w:vAlign w:val="center"/>
          </w:tcPr>
          <w:p w14:paraId="6135C8C6"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20.033</w:t>
            </w:r>
          </w:p>
        </w:tc>
        <w:tc>
          <w:tcPr>
            <w:tcW w:w="1134" w:type="dxa"/>
            <w:vAlign w:val="center"/>
          </w:tcPr>
          <w:p w14:paraId="67644FC9"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0.741</w:t>
            </w:r>
          </w:p>
        </w:tc>
        <w:tc>
          <w:tcPr>
            <w:tcW w:w="1309" w:type="dxa"/>
            <w:vAlign w:val="center"/>
          </w:tcPr>
          <w:p w14:paraId="0E55B587"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-0.036</w:t>
            </w:r>
          </w:p>
        </w:tc>
        <w:tc>
          <w:tcPr>
            <w:tcW w:w="1139" w:type="dxa"/>
            <w:vAlign w:val="center"/>
          </w:tcPr>
          <w:p w14:paraId="0921B7EA"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20.391</w:t>
            </w:r>
          </w:p>
        </w:tc>
        <w:tc>
          <w:tcPr>
            <w:tcW w:w="1134" w:type="dxa"/>
            <w:vAlign w:val="center"/>
          </w:tcPr>
          <w:p w14:paraId="6D994480"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1.072</w:t>
            </w:r>
          </w:p>
        </w:tc>
        <w:tc>
          <w:tcPr>
            <w:tcW w:w="1145" w:type="dxa"/>
            <w:vAlign w:val="center"/>
          </w:tcPr>
          <w:p w14:paraId="2BE5E10E"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0.004</w:t>
            </w:r>
          </w:p>
        </w:tc>
        <w:tc>
          <w:tcPr>
            <w:tcW w:w="1133" w:type="dxa"/>
            <w:vAlign w:val="center"/>
          </w:tcPr>
          <w:p w14:paraId="2CF7A7F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7.300</w:t>
            </w:r>
          </w:p>
        </w:tc>
        <w:tc>
          <w:tcPr>
            <w:tcW w:w="1134" w:type="dxa"/>
            <w:vAlign w:val="center"/>
          </w:tcPr>
          <w:p w14:paraId="33F4367B"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1.181</w:t>
            </w:r>
          </w:p>
        </w:tc>
        <w:tc>
          <w:tcPr>
            <w:tcW w:w="1134" w:type="dxa"/>
            <w:vAlign w:val="center"/>
          </w:tcPr>
          <w:p w14:paraId="3ADACE8C" w14:textId="77777777" w:rsidR="00380D9E" w:rsidRPr="00CC742C" w:rsidRDefault="00380D9E" w:rsidP="00380D9E">
            <w:pPr>
              <w:jc w:val="center"/>
              <w:rPr>
                <w:rFonts w:ascii="Times New Roman" w:eastAsia="Times New Roman" w:hAnsi="Times New Roman" w:cs="Times New Roman"/>
                <w:sz w:val="20"/>
                <w:szCs w:val="20"/>
              </w:rPr>
            </w:pPr>
            <w:r w:rsidRPr="00CC742C">
              <w:rPr>
                <w:rFonts w:ascii="Times New Roman" w:eastAsia="Times New Roman" w:hAnsi="Times New Roman" w:cs="Times New Roman"/>
                <w:sz w:val="20"/>
                <w:szCs w:val="20"/>
              </w:rPr>
              <w:t>0.031</w:t>
            </w:r>
          </w:p>
        </w:tc>
      </w:tr>
      <w:tr w:rsidR="00380D9E" w:rsidRPr="00CC742C" w14:paraId="4ED390CB" w14:textId="77777777" w:rsidTr="00380D9E">
        <w:tc>
          <w:tcPr>
            <w:tcW w:w="815" w:type="dxa"/>
          </w:tcPr>
          <w:p w14:paraId="6BDA1D12" w14:textId="77777777" w:rsidR="00380D9E" w:rsidRPr="00CC742C" w:rsidRDefault="00380D9E" w:rsidP="00380D9E">
            <w:pPr>
              <w:rPr>
                <w:rFonts w:ascii="Times New Roman" w:eastAsia="Times New Roman" w:hAnsi="Times New Roman" w:cs="Times New Roman"/>
                <w:sz w:val="20"/>
                <w:szCs w:val="20"/>
                <w:lang w:eastAsia="en-IN"/>
              </w:rPr>
            </w:pPr>
          </w:p>
        </w:tc>
        <w:tc>
          <w:tcPr>
            <w:tcW w:w="1960" w:type="dxa"/>
            <w:vAlign w:val="center"/>
          </w:tcPr>
          <w:p w14:paraId="299A2B69" w14:textId="77777777" w:rsidR="00380D9E" w:rsidRPr="00CC742C" w:rsidRDefault="00380D9E" w:rsidP="00380D9E">
            <w:pPr>
              <w:rPr>
                <w:rFonts w:ascii="Times New Roman" w:eastAsia="Times New Roman" w:hAnsi="Times New Roman" w:cs="Times New Roman"/>
                <w:b/>
                <w:sz w:val="20"/>
                <w:szCs w:val="20"/>
                <w:lang w:eastAsia="en-IN"/>
              </w:rPr>
            </w:pPr>
            <w:r w:rsidRPr="00CC742C">
              <w:rPr>
                <w:rFonts w:ascii="Times New Roman" w:eastAsia="Times New Roman" w:hAnsi="Times New Roman" w:cs="Times New Roman"/>
                <w:b/>
                <w:sz w:val="20"/>
                <w:szCs w:val="20"/>
                <w:lang w:eastAsia="en-IN"/>
              </w:rPr>
              <w:t>Pooled Mean</w:t>
            </w:r>
          </w:p>
        </w:tc>
        <w:tc>
          <w:tcPr>
            <w:tcW w:w="1139" w:type="dxa"/>
          </w:tcPr>
          <w:p w14:paraId="1A8015F7" w14:textId="77777777"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21.04</w:t>
            </w:r>
          </w:p>
        </w:tc>
        <w:tc>
          <w:tcPr>
            <w:tcW w:w="1134" w:type="dxa"/>
          </w:tcPr>
          <w:p w14:paraId="3ED76EC3" w14:textId="77777777" w:rsidR="00380D9E" w:rsidRPr="00CC742C" w:rsidRDefault="00380D9E" w:rsidP="00380D9E">
            <w:pPr>
              <w:jc w:val="center"/>
              <w:rPr>
                <w:rFonts w:ascii="Segoe UI" w:hAnsi="Segoe UI" w:cs="Segoe UI"/>
                <w:b/>
                <w:bCs/>
                <w:color w:val="333333"/>
                <w:sz w:val="20"/>
                <w:szCs w:val="20"/>
              </w:rPr>
            </w:pPr>
          </w:p>
        </w:tc>
        <w:tc>
          <w:tcPr>
            <w:tcW w:w="1309" w:type="dxa"/>
          </w:tcPr>
          <w:p w14:paraId="69C0F3FF" w14:textId="77777777" w:rsidR="00380D9E" w:rsidRPr="00CC742C" w:rsidRDefault="00380D9E" w:rsidP="00380D9E">
            <w:pPr>
              <w:jc w:val="center"/>
              <w:rPr>
                <w:rFonts w:ascii="Segoe UI" w:hAnsi="Segoe UI" w:cs="Segoe UI"/>
                <w:b/>
                <w:bCs/>
                <w:color w:val="333333"/>
                <w:sz w:val="20"/>
                <w:szCs w:val="20"/>
              </w:rPr>
            </w:pPr>
          </w:p>
        </w:tc>
        <w:tc>
          <w:tcPr>
            <w:tcW w:w="1139" w:type="dxa"/>
          </w:tcPr>
          <w:p w14:paraId="2A5D7094" w14:textId="77777777"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19.63</w:t>
            </w:r>
          </w:p>
        </w:tc>
        <w:tc>
          <w:tcPr>
            <w:tcW w:w="1134" w:type="dxa"/>
          </w:tcPr>
          <w:p w14:paraId="5DB4A9AB" w14:textId="77777777" w:rsidR="00380D9E" w:rsidRPr="00CC742C" w:rsidRDefault="00380D9E" w:rsidP="00380D9E">
            <w:pPr>
              <w:jc w:val="center"/>
              <w:rPr>
                <w:rFonts w:ascii="Segoe UI" w:hAnsi="Segoe UI" w:cs="Segoe UI"/>
                <w:b/>
                <w:bCs/>
                <w:color w:val="333333"/>
                <w:sz w:val="20"/>
                <w:szCs w:val="20"/>
              </w:rPr>
            </w:pPr>
          </w:p>
        </w:tc>
        <w:tc>
          <w:tcPr>
            <w:tcW w:w="1145" w:type="dxa"/>
          </w:tcPr>
          <w:p w14:paraId="76DDDF08" w14:textId="77777777" w:rsidR="00380D9E" w:rsidRPr="00CC742C" w:rsidRDefault="00380D9E" w:rsidP="00380D9E">
            <w:pPr>
              <w:jc w:val="center"/>
              <w:rPr>
                <w:rFonts w:ascii="Segoe UI" w:hAnsi="Segoe UI" w:cs="Segoe UI"/>
                <w:b/>
                <w:bCs/>
                <w:color w:val="333333"/>
                <w:sz w:val="20"/>
                <w:szCs w:val="20"/>
              </w:rPr>
            </w:pPr>
          </w:p>
        </w:tc>
        <w:tc>
          <w:tcPr>
            <w:tcW w:w="1133" w:type="dxa"/>
          </w:tcPr>
          <w:p w14:paraId="38C234E9" w14:textId="77777777" w:rsidR="00380D9E" w:rsidRPr="00CC742C" w:rsidRDefault="00380D9E" w:rsidP="00380D9E">
            <w:pPr>
              <w:jc w:val="center"/>
              <w:rPr>
                <w:rFonts w:ascii="Segoe UI" w:hAnsi="Segoe UI" w:cs="Segoe UI"/>
                <w:b/>
                <w:bCs/>
                <w:color w:val="333333"/>
                <w:sz w:val="20"/>
                <w:szCs w:val="20"/>
              </w:rPr>
            </w:pPr>
            <w:r w:rsidRPr="00CC742C">
              <w:rPr>
                <w:rFonts w:ascii="Segoe UI" w:hAnsi="Segoe UI" w:cs="Segoe UI"/>
                <w:b/>
                <w:bCs/>
                <w:color w:val="333333"/>
                <w:sz w:val="20"/>
                <w:szCs w:val="20"/>
              </w:rPr>
              <w:t>7.55</w:t>
            </w:r>
          </w:p>
        </w:tc>
        <w:tc>
          <w:tcPr>
            <w:tcW w:w="1134" w:type="dxa"/>
          </w:tcPr>
          <w:p w14:paraId="0D74A3FE" w14:textId="77777777" w:rsidR="00380D9E" w:rsidRPr="00CC742C" w:rsidRDefault="00380D9E" w:rsidP="00380D9E">
            <w:pPr>
              <w:jc w:val="right"/>
              <w:rPr>
                <w:rFonts w:ascii="Segoe UI" w:hAnsi="Segoe UI" w:cs="Segoe UI"/>
                <w:b/>
                <w:bCs/>
                <w:color w:val="333333"/>
                <w:sz w:val="20"/>
                <w:szCs w:val="20"/>
              </w:rPr>
            </w:pPr>
          </w:p>
        </w:tc>
        <w:tc>
          <w:tcPr>
            <w:tcW w:w="1134" w:type="dxa"/>
          </w:tcPr>
          <w:p w14:paraId="4EC3F67A" w14:textId="77777777" w:rsidR="00380D9E" w:rsidRPr="00CC742C" w:rsidRDefault="00380D9E" w:rsidP="00380D9E">
            <w:pPr>
              <w:jc w:val="right"/>
              <w:rPr>
                <w:rFonts w:ascii="Segoe UI" w:hAnsi="Segoe UI" w:cs="Segoe UI"/>
                <w:b/>
                <w:bCs/>
                <w:color w:val="333333"/>
                <w:sz w:val="20"/>
                <w:szCs w:val="20"/>
              </w:rPr>
            </w:pPr>
          </w:p>
        </w:tc>
      </w:tr>
      <w:tr w:rsidR="00380D9E" w:rsidRPr="00CC742C" w14:paraId="07D09D9F" w14:textId="77777777" w:rsidTr="00380D9E">
        <w:tc>
          <w:tcPr>
            <w:tcW w:w="815" w:type="dxa"/>
          </w:tcPr>
          <w:p w14:paraId="256699DC" w14:textId="77777777" w:rsidR="00380D9E" w:rsidRPr="00CC742C" w:rsidRDefault="00380D9E" w:rsidP="00380D9E">
            <w:pPr>
              <w:rPr>
                <w:rFonts w:ascii="Times New Roman" w:eastAsia="Times New Roman" w:hAnsi="Times New Roman" w:cs="Times New Roman"/>
                <w:sz w:val="20"/>
                <w:szCs w:val="20"/>
                <w:lang w:eastAsia="en-IN"/>
              </w:rPr>
            </w:pPr>
          </w:p>
        </w:tc>
        <w:tc>
          <w:tcPr>
            <w:tcW w:w="1960" w:type="dxa"/>
            <w:vAlign w:val="center"/>
          </w:tcPr>
          <w:p w14:paraId="6C2945CA" w14:textId="77777777" w:rsidR="00380D9E" w:rsidRPr="00CC742C" w:rsidRDefault="00380D9E" w:rsidP="00380D9E">
            <w:pPr>
              <w:rPr>
                <w:rFonts w:ascii="Times New Roman" w:eastAsia="Times New Roman" w:hAnsi="Times New Roman" w:cs="Times New Roman"/>
                <w:sz w:val="20"/>
                <w:szCs w:val="20"/>
                <w:lang w:eastAsia="en-IN"/>
              </w:rPr>
            </w:pPr>
            <w:proofErr w:type="spellStart"/>
            <w:r w:rsidRPr="00CC742C">
              <w:rPr>
                <w:rFonts w:ascii="Times New Roman" w:eastAsia="Times New Roman" w:hAnsi="Times New Roman" w:cs="Times New Roman"/>
                <w:sz w:val="20"/>
                <w:szCs w:val="20"/>
                <w:lang w:eastAsia="en-IN"/>
              </w:rPr>
              <w:t>SEm</w:t>
            </w:r>
            <w:proofErr w:type="spellEnd"/>
            <w:r w:rsidRPr="00CC742C">
              <w:rPr>
                <w:rFonts w:ascii="Times New Roman" w:eastAsia="Times New Roman" w:hAnsi="Times New Roman" w:cs="Times New Roman"/>
                <w:sz w:val="20"/>
                <w:szCs w:val="20"/>
                <w:lang w:eastAsia="en-IN"/>
              </w:rPr>
              <w:t xml:space="preserve"> (±)</w:t>
            </w:r>
          </w:p>
        </w:tc>
        <w:tc>
          <w:tcPr>
            <w:tcW w:w="1139" w:type="dxa"/>
          </w:tcPr>
          <w:p w14:paraId="0667516B" w14:textId="77777777" w:rsidR="00380D9E" w:rsidRPr="00CC742C" w:rsidRDefault="00380D9E" w:rsidP="00380D9E">
            <w:pPr>
              <w:spacing w:before="100" w:beforeAutospacing="1" w:after="100" w:afterAutospacing="1"/>
              <w:jc w:val="center"/>
              <w:outlineLvl w:val="4"/>
              <w:rPr>
                <w:rFonts w:ascii="Segoe UI" w:eastAsia="Times New Roman" w:hAnsi="Segoe UI" w:cs="Segoe UI"/>
                <w:bCs/>
                <w:color w:val="333333"/>
                <w:sz w:val="20"/>
                <w:szCs w:val="20"/>
                <w:lang w:eastAsia="en-IN"/>
              </w:rPr>
            </w:pPr>
            <w:r w:rsidRPr="00CC742C">
              <w:rPr>
                <w:rFonts w:ascii="Segoe UI" w:eastAsia="Times New Roman" w:hAnsi="Segoe UI" w:cs="Segoe UI"/>
                <w:bCs/>
                <w:color w:val="333333"/>
                <w:sz w:val="20"/>
                <w:szCs w:val="20"/>
                <w:lang w:eastAsia="en-IN"/>
              </w:rPr>
              <w:t>0.62</w:t>
            </w:r>
          </w:p>
        </w:tc>
        <w:tc>
          <w:tcPr>
            <w:tcW w:w="1134" w:type="dxa"/>
          </w:tcPr>
          <w:p w14:paraId="44AB333D" w14:textId="77777777" w:rsidR="00380D9E" w:rsidRPr="00CC742C" w:rsidRDefault="00380D9E" w:rsidP="00380D9E">
            <w:pPr>
              <w:jc w:val="center"/>
              <w:rPr>
                <w:rFonts w:ascii="Times New Roman" w:hAnsi="Times New Roman" w:cs="Times New Roman"/>
                <w:sz w:val="20"/>
                <w:szCs w:val="20"/>
              </w:rPr>
            </w:pPr>
          </w:p>
        </w:tc>
        <w:tc>
          <w:tcPr>
            <w:tcW w:w="1309" w:type="dxa"/>
          </w:tcPr>
          <w:p w14:paraId="76D97BEE" w14:textId="77777777" w:rsidR="00380D9E" w:rsidRPr="00CC742C" w:rsidRDefault="00380D9E" w:rsidP="00380D9E">
            <w:pPr>
              <w:jc w:val="center"/>
              <w:rPr>
                <w:rFonts w:ascii="Times New Roman" w:hAnsi="Times New Roman" w:cs="Times New Roman"/>
                <w:sz w:val="20"/>
                <w:szCs w:val="20"/>
              </w:rPr>
            </w:pPr>
          </w:p>
        </w:tc>
        <w:tc>
          <w:tcPr>
            <w:tcW w:w="1139" w:type="dxa"/>
          </w:tcPr>
          <w:p w14:paraId="10745253" w14:textId="77777777"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0.84</w:t>
            </w:r>
          </w:p>
        </w:tc>
        <w:tc>
          <w:tcPr>
            <w:tcW w:w="1134" w:type="dxa"/>
          </w:tcPr>
          <w:p w14:paraId="5986ED2D" w14:textId="77777777" w:rsidR="00380D9E" w:rsidRPr="00CC742C" w:rsidRDefault="00380D9E" w:rsidP="00380D9E">
            <w:pPr>
              <w:jc w:val="center"/>
              <w:rPr>
                <w:rFonts w:ascii="Times New Roman" w:hAnsi="Times New Roman" w:cs="Times New Roman"/>
                <w:sz w:val="20"/>
                <w:szCs w:val="20"/>
              </w:rPr>
            </w:pPr>
          </w:p>
        </w:tc>
        <w:tc>
          <w:tcPr>
            <w:tcW w:w="1145" w:type="dxa"/>
          </w:tcPr>
          <w:p w14:paraId="2845CBF0" w14:textId="77777777" w:rsidR="00380D9E" w:rsidRPr="00CC742C" w:rsidRDefault="00380D9E" w:rsidP="00380D9E">
            <w:pPr>
              <w:jc w:val="center"/>
              <w:rPr>
                <w:rFonts w:ascii="Times New Roman" w:hAnsi="Times New Roman" w:cs="Times New Roman"/>
                <w:sz w:val="20"/>
                <w:szCs w:val="20"/>
              </w:rPr>
            </w:pPr>
          </w:p>
        </w:tc>
        <w:tc>
          <w:tcPr>
            <w:tcW w:w="1133" w:type="dxa"/>
          </w:tcPr>
          <w:p w14:paraId="18AD81F1" w14:textId="77777777" w:rsidR="00380D9E" w:rsidRPr="00CC742C" w:rsidRDefault="00380D9E" w:rsidP="00380D9E">
            <w:pPr>
              <w:jc w:val="center"/>
              <w:rPr>
                <w:rFonts w:ascii="Times New Roman" w:hAnsi="Times New Roman" w:cs="Times New Roman"/>
                <w:sz w:val="20"/>
                <w:szCs w:val="20"/>
              </w:rPr>
            </w:pPr>
            <w:r w:rsidRPr="00CC742C">
              <w:rPr>
                <w:rFonts w:ascii="Times New Roman" w:hAnsi="Times New Roman" w:cs="Times New Roman"/>
                <w:sz w:val="20"/>
                <w:szCs w:val="20"/>
              </w:rPr>
              <w:t>0.10</w:t>
            </w:r>
          </w:p>
        </w:tc>
        <w:tc>
          <w:tcPr>
            <w:tcW w:w="1134" w:type="dxa"/>
          </w:tcPr>
          <w:p w14:paraId="535EC687" w14:textId="77777777" w:rsidR="00380D9E" w:rsidRPr="00CC742C" w:rsidRDefault="00380D9E" w:rsidP="00380D9E">
            <w:pPr>
              <w:jc w:val="center"/>
              <w:rPr>
                <w:rFonts w:ascii="Times New Roman" w:hAnsi="Times New Roman" w:cs="Times New Roman"/>
                <w:sz w:val="20"/>
                <w:szCs w:val="20"/>
              </w:rPr>
            </w:pPr>
          </w:p>
        </w:tc>
        <w:tc>
          <w:tcPr>
            <w:tcW w:w="1134" w:type="dxa"/>
          </w:tcPr>
          <w:p w14:paraId="75F309EC" w14:textId="77777777" w:rsidR="00380D9E" w:rsidRPr="00CC742C" w:rsidRDefault="00380D9E" w:rsidP="00380D9E">
            <w:pPr>
              <w:jc w:val="center"/>
              <w:rPr>
                <w:rFonts w:ascii="Times New Roman" w:hAnsi="Times New Roman" w:cs="Times New Roman"/>
                <w:sz w:val="20"/>
                <w:szCs w:val="20"/>
              </w:rPr>
            </w:pPr>
          </w:p>
        </w:tc>
      </w:tr>
      <w:tr w:rsidR="00380D9E" w:rsidRPr="00CC742C" w14:paraId="79CD3CDD" w14:textId="77777777" w:rsidTr="00380D9E">
        <w:tc>
          <w:tcPr>
            <w:tcW w:w="815" w:type="dxa"/>
          </w:tcPr>
          <w:p w14:paraId="693B8C0A" w14:textId="77777777" w:rsidR="00380D9E" w:rsidRPr="00CC742C" w:rsidRDefault="00380D9E" w:rsidP="00380D9E">
            <w:pPr>
              <w:rPr>
                <w:rFonts w:ascii="Times New Roman" w:eastAsia="Times New Roman" w:hAnsi="Times New Roman" w:cs="Times New Roman"/>
                <w:sz w:val="20"/>
                <w:szCs w:val="20"/>
                <w:lang w:eastAsia="en-IN"/>
              </w:rPr>
            </w:pPr>
          </w:p>
        </w:tc>
        <w:tc>
          <w:tcPr>
            <w:tcW w:w="1960" w:type="dxa"/>
            <w:vAlign w:val="center"/>
          </w:tcPr>
          <w:p w14:paraId="2C784D13" w14:textId="77777777" w:rsidR="00380D9E" w:rsidRPr="00CC742C" w:rsidRDefault="00380D9E" w:rsidP="00380D9E">
            <w:pPr>
              <w:rPr>
                <w:rFonts w:ascii="Times New Roman" w:eastAsia="Times New Roman" w:hAnsi="Times New Roman" w:cs="Times New Roman"/>
                <w:sz w:val="20"/>
                <w:szCs w:val="20"/>
                <w:lang w:eastAsia="en-IN"/>
              </w:rPr>
            </w:pPr>
            <w:r w:rsidRPr="00CC742C">
              <w:rPr>
                <w:rFonts w:ascii="Times New Roman" w:eastAsia="Times New Roman" w:hAnsi="Times New Roman" w:cs="Times New Roman"/>
                <w:sz w:val="20"/>
                <w:szCs w:val="20"/>
                <w:lang w:eastAsia="en-IN"/>
              </w:rPr>
              <w:t>SE</w:t>
            </w:r>
          </w:p>
        </w:tc>
        <w:tc>
          <w:tcPr>
            <w:tcW w:w="1139" w:type="dxa"/>
          </w:tcPr>
          <w:p w14:paraId="1E31ABE5" w14:textId="77777777" w:rsidR="00380D9E" w:rsidRPr="00CC742C" w:rsidRDefault="00380D9E" w:rsidP="00380D9E">
            <w:pPr>
              <w:jc w:val="right"/>
              <w:rPr>
                <w:rFonts w:ascii="Segoe UI" w:hAnsi="Segoe UI" w:cs="Segoe UI"/>
                <w:b/>
                <w:bCs/>
                <w:color w:val="333333"/>
                <w:sz w:val="20"/>
                <w:szCs w:val="20"/>
              </w:rPr>
            </w:pPr>
          </w:p>
        </w:tc>
        <w:tc>
          <w:tcPr>
            <w:tcW w:w="1134" w:type="dxa"/>
          </w:tcPr>
          <w:p w14:paraId="729C296F" w14:textId="77777777"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0.246</w:t>
            </w:r>
          </w:p>
        </w:tc>
        <w:tc>
          <w:tcPr>
            <w:tcW w:w="1309" w:type="dxa"/>
          </w:tcPr>
          <w:p w14:paraId="6BEE7ED5" w14:textId="77777777" w:rsidR="00380D9E" w:rsidRPr="00CC742C" w:rsidRDefault="00380D9E" w:rsidP="00380D9E">
            <w:pPr>
              <w:jc w:val="right"/>
              <w:rPr>
                <w:rFonts w:ascii="Segoe UI" w:hAnsi="Segoe UI" w:cs="Segoe UI"/>
                <w:b/>
                <w:bCs/>
                <w:color w:val="333333"/>
                <w:sz w:val="20"/>
                <w:szCs w:val="20"/>
              </w:rPr>
            </w:pPr>
          </w:p>
        </w:tc>
        <w:tc>
          <w:tcPr>
            <w:tcW w:w="1139" w:type="dxa"/>
          </w:tcPr>
          <w:p w14:paraId="3784A6CB" w14:textId="77777777" w:rsidR="00380D9E" w:rsidRPr="00CC742C" w:rsidRDefault="00380D9E" w:rsidP="00380D9E">
            <w:pPr>
              <w:jc w:val="right"/>
              <w:rPr>
                <w:rFonts w:ascii="Segoe UI" w:hAnsi="Segoe UI" w:cs="Segoe UI"/>
                <w:b/>
                <w:bCs/>
                <w:color w:val="333333"/>
                <w:sz w:val="20"/>
                <w:szCs w:val="20"/>
              </w:rPr>
            </w:pPr>
          </w:p>
        </w:tc>
        <w:tc>
          <w:tcPr>
            <w:tcW w:w="1134" w:type="dxa"/>
          </w:tcPr>
          <w:p w14:paraId="76FF857F" w14:textId="77777777"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0.250</w:t>
            </w:r>
          </w:p>
        </w:tc>
        <w:tc>
          <w:tcPr>
            <w:tcW w:w="1145" w:type="dxa"/>
          </w:tcPr>
          <w:p w14:paraId="43B14B7A" w14:textId="77777777" w:rsidR="00380D9E" w:rsidRPr="00CC742C" w:rsidRDefault="00380D9E" w:rsidP="00380D9E">
            <w:pPr>
              <w:jc w:val="right"/>
              <w:rPr>
                <w:rFonts w:ascii="Segoe UI" w:hAnsi="Segoe UI" w:cs="Segoe UI"/>
                <w:b/>
                <w:bCs/>
                <w:color w:val="333333"/>
                <w:sz w:val="20"/>
                <w:szCs w:val="20"/>
              </w:rPr>
            </w:pPr>
          </w:p>
        </w:tc>
        <w:tc>
          <w:tcPr>
            <w:tcW w:w="1133" w:type="dxa"/>
          </w:tcPr>
          <w:p w14:paraId="03A9685B" w14:textId="77777777" w:rsidR="00380D9E" w:rsidRPr="00CC742C" w:rsidRDefault="00380D9E" w:rsidP="00380D9E">
            <w:pPr>
              <w:jc w:val="right"/>
              <w:rPr>
                <w:rFonts w:ascii="Segoe UI" w:hAnsi="Segoe UI" w:cs="Segoe UI"/>
                <w:b/>
                <w:bCs/>
                <w:color w:val="333333"/>
                <w:sz w:val="20"/>
                <w:szCs w:val="20"/>
              </w:rPr>
            </w:pPr>
          </w:p>
        </w:tc>
        <w:tc>
          <w:tcPr>
            <w:tcW w:w="1134" w:type="dxa"/>
          </w:tcPr>
          <w:p w14:paraId="15152727" w14:textId="77777777" w:rsidR="00380D9E" w:rsidRPr="00CC742C" w:rsidRDefault="00380D9E" w:rsidP="00380D9E">
            <w:pPr>
              <w:jc w:val="right"/>
              <w:rPr>
                <w:rFonts w:ascii="Segoe UI" w:hAnsi="Segoe UI" w:cs="Segoe UI"/>
                <w:b/>
                <w:bCs/>
                <w:color w:val="333333"/>
                <w:sz w:val="20"/>
                <w:szCs w:val="20"/>
              </w:rPr>
            </w:pPr>
            <w:r w:rsidRPr="00CC742C">
              <w:rPr>
                <w:rFonts w:ascii="Segoe UI" w:hAnsi="Segoe UI" w:cs="Segoe UI"/>
                <w:b/>
                <w:bCs/>
                <w:color w:val="333333"/>
                <w:sz w:val="20"/>
                <w:szCs w:val="20"/>
              </w:rPr>
              <w:t>0.096</w:t>
            </w:r>
          </w:p>
        </w:tc>
        <w:tc>
          <w:tcPr>
            <w:tcW w:w="1134" w:type="dxa"/>
          </w:tcPr>
          <w:p w14:paraId="678BD091" w14:textId="77777777" w:rsidR="00380D9E" w:rsidRPr="00CC742C" w:rsidRDefault="00380D9E" w:rsidP="00380D9E">
            <w:pPr>
              <w:jc w:val="right"/>
              <w:rPr>
                <w:rFonts w:ascii="Segoe UI" w:hAnsi="Segoe UI" w:cs="Segoe UI"/>
                <w:b/>
                <w:bCs/>
                <w:color w:val="333333"/>
                <w:sz w:val="20"/>
                <w:szCs w:val="20"/>
              </w:rPr>
            </w:pPr>
          </w:p>
        </w:tc>
      </w:tr>
    </w:tbl>
    <w:p w14:paraId="13BDEC1B" w14:textId="77777777" w:rsidR="00531049" w:rsidRDefault="00531049" w:rsidP="00531049">
      <w:pPr>
        <w:rPr>
          <w:rFonts w:eastAsia="Times New Roman"/>
        </w:rPr>
      </w:pPr>
    </w:p>
    <w:p w14:paraId="51A4E398" w14:textId="69FC6BBC" w:rsidR="00BA5026" w:rsidRPr="00531049" w:rsidRDefault="00BA5026" w:rsidP="00531049">
      <w:pPr>
        <w:rPr>
          <w:rFonts w:ascii="Times New Roman" w:eastAsia="Times New Roman" w:hAnsi="Times New Roman" w:cs="Times New Roman"/>
          <w:b/>
          <w:bCs/>
          <w:sz w:val="24"/>
          <w:szCs w:val="24"/>
        </w:rPr>
      </w:pPr>
      <w:r w:rsidRPr="00531049">
        <w:rPr>
          <w:rFonts w:ascii="Times New Roman" w:eastAsia="Times New Roman" w:hAnsi="Times New Roman" w:cs="Times New Roman"/>
          <w:b/>
          <w:bCs/>
          <w:sz w:val="24"/>
          <w:szCs w:val="24"/>
        </w:rPr>
        <w:t>4. Conclusion</w:t>
      </w:r>
    </w:p>
    <w:p w14:paraId="3DBC1B0E" w14:textId="77777777" w:rsidR="00BA5026" w:rsidRPr="004E5480" w:rsidRDefault="00BA5026" w:rsidP="004E5480">
      <w:pPr>
        <w:spacing w:after="0" w:line="360" w:lineRule="auto"/>
        <w:jc w:val="both"/>
        <w:rPr>
          <w:rFonts w:ascii="Times New Roman" w:eastAsia="Times New Roman" w:hAnsi="Times New Roman" w:cs="Times New Roman"/>
          <w:sz w:val="24"/>
          <w:szCs w:val="24"/>
        </w:rPr>
      </w:pPr>
      <w:r w:rsidRPr="004E5480">
        <w:rPr>
          <w:rFonts w:ascii="Times New Roman" w:eastAsia="Times New Roman" w:hAnsi="Times New Roman" w:cs="Times New Roman"/>
          <w:sz w:val="24"/>
          <w:szCs w:val="24"/>
        </w:rPr>
        <w:lastRenderedPageBreak/>
        <w:t xml:space="preserve">The study demonstrated significant genotype × environment interaction for yield and its components in pearl millet hybrids. Stability analysis identified </w:t>
      </w:r>
      <w:r w:rsidRPr="004E5480">
        <w:rPr>
          <w:rFonts w:ascii="Times New Roman" w:eastAsia="Times New Roman" w:hAnsi="Times New Roman" w:cs="Times New Roman"/>
          <w:bCs/>
          <w:sz w:val="24"/>
          <w:szCs w:val="24"/>
        </w:rPr>
        <w:t>RHB 177, 86M90, and Shriram 8866</w:t>
      </w:r>
      <w:r w:rsidRPr="004E5480">
        <w:rPr>
          <w:rFonts w:ascii="Times New Roman" w:eastAsia="Times New Roman" w:hAnsi="Times New Roman" w:cs="Times New Roman"/>
          <w:sz w:val="24"/>
          <w:szCs w:val="24"/>
        </w:rPr>
        <w:t xml:space="preserve"> as stable and high-yielding across diverse environments of Rajasthan. These genotypes can be recommended for cultivation under varying sowing conditions due to their wide adaptability and consistent performance.</w:t>
      </w:r>
    </w:p>
    <w:p w14:paraId="7466C3F2" w14:textId="77777777" w:rsidR="00CC742C" w:rsidRPr="004E5480" w:rsidRDefault="00BA5026" w:rsidP="004E5480">
      <w:pPr>
        <w:spacing w:after="0" w:line="240" w:lineRule="auto"/>
        <w:outlineLvl w:val="2"/>
        <w:rPr>
          <w:rFonts w:ascii="Times New Roman" w:eastAsia="Times New Roman" w:hAnsi="Times New Roman" w:cs="Times New Roman"/>
          <w:b/>
          <w:bCs/>
          <w:sz w:val="24"/>
          <w:szCs w:val="24"/>
        </w:rPr>
      </w:pPr>
      <w:r w:rsidRPr="004E5480">
        <w:rPr>
          <w:rFonts w:ascii="Times New Roman" w:eastAsia="Times New Roman" w:hAnsi="Times New Roman" w:cs="Times New Roman"/>
          <w:b/>
          <w:bCs/>
          <w:sz w:val="24"/>
          <w:szCs w:val="24"/>
        </w:rPr>
        <w:t xml:space="preserve">References </w:t>
      </w:r>
    </w:p>
    <w:p w14:paraId="0613E0DE" w14:textId="5D95FD9B" w:rsidR="004E5480" w:rsidRPr="004E5480" w:rsidRDefault="004E5480" w:rsidP="004E5480">
      <w:pPr>
        <w:spacing w:after="0" w:line="360" w:lineRule="auto"/>
        <w:ind w:left="1134" w:right="4" w:hanging="1134"/>
        <w:jc w:val="both"/>
        <w:rPr>
          <w:rFonts w:ascii="Times New Roman" w:eastAsia="Times New Roman" w:hAnsi="Times New Roman" w:cs="Times New Roman"/>
          <w:color w:val="000000"/>
          <w:sz w:val="24"/>
          <w:szCs w:val="24"/>
        </w:rPr>
      </w:pPr>
      <w:proofErr w:type="spellStart"/>
      <w:r w:rsidRPr="004E5480">
        <w:rPr>
          <w:rFonts w:ascii="Times New Roman" w:eastAsia="Times New Roman" w:hAnsi="Times New Roman" w:cs="Times New Roman"/>
          <w:color w:val="000000"/>
          <w:sz w:val="24"/>
          <w:szCs w:val="24"/>
        </w:rPr>
        <w:t>Anarse</w:t>
      </w:r>
      <w:proofErr w:type="spellEnd"/>
      <w:r w:rsidRPr="004E5480">
        <w:rPr>
          <w:rFonts w:ascii="Times New Roman" w:eastAsia="Times New Roman" w:hAnsi="Times New Roman" w:cs="Times New Roman"/>
          <w:color w:val="000000"/>
          <w:sz w:val="24"/>
          <w:szCs w:val="24"/>
        </w:rPr>
        <w:t xml:space="preserve">, S. A., Ugale, S. D. and </w:t>
      </w:r>
      <w:proofErr w:type="spellStart"/>
      <w:r w:rsidRPr="004E5480">
        <w:rPr>
          <w:rFonts w:ascii="Times New Roman" w:eastAsia="Times New Roman" w:hAnsi="Times New Roman" w:cs="Times New Roman"/>
          <w:color w:val="000000"/>
          <w:sz w:val="24"/>
          <w:szCs w:val="24"/>
        </w:rPr>
        <w:t>Mohalkar</w:t>
      </w:r>
      <w:proofErr w:type="spellEnd"/>
      <w:r w:rsidRPr="004E5480">
        <w:rPr>
          <w:rFonts w:ascii="Times New Roman" w:eastAsia="Times New Roman" w:hAnsi="Times New Roman" w:cs="Times New Roman"/>
          <w:color w:val="000000"/>
          <w:sz w:val="24"/>
          <w:szCs w:val="24"/>
        </w:rPr>
        <w:t xml:space="preserve">, N. D. (2002). Stability parameters in pearl millet. </w:t>
      </w:r>
      <w:r w:rsidRPr="004E5480">
        <w:rPr>
          <w:rFonts w:ascii="Times New Roman" w:eastAsia="Times New Roman" w:hAnsi="Times New Roman" w:cs="Times New Roman"/>
          <w:i/>
          <w:color w:val="000000"/>
          <w:sz w:val="24"/>
          <w:szCs w:val="24"/>
        </w:rPr>
        <w:t>Journal of Maharashtra Agriculture University.</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b/>
          <w:color w:val="000000"/>
          <w:sz w:val="24"/>
          <w:szCs w:val="24"/>
        </w:rPr>
        <w:t>7 (3):</w:t>
      </w:r>
      <w:r w:rsidRPr="004E5480">
        <w:rPr>
          <w:rFonts w:ascii="Times New Roman" w:eastAsia="Times New Roman" w:hAnsi="Times New Roman" w:cs="Times New Roman"/>
          <w:color w:val="000000"/>
          <w:sz w:val="24"/>
          <w:szCs w:val="24"/>
        </w:rPr>
        <w:t xml:space="preserve"> 250-252. </w:t>
      </w:r>
    </w:p>
    <w:p w14:paraId="43A652F4" w14:textId="77777777" w:rsidR="004E5480" w:rsidRPr="004E5480" w:rsidRDefault="004E5480" w:rsidP="004E5480">
      <w:pPr>
        <w:spacing w:after="0" w:line="360" w:lineRule="auto"/>
        <w:ind w:left="1134" w:right="4" w:hanging="1134"/>
        <w:jc w:val="both"/>
        <w:rPr>
          <w:rFonts w:ascii="Times New Roman" w:hAnsi="Times New Roman" w:cs="Times New Roman"/>
          <w:sz w:val="24"/>
          <w:szCs w:val="24"/>
        </w:rPr>
      </w:pPr>
      <w:r w:rsidRPr="004E5480">
        <w:rPr>
          <w:rFonts w:ascii="Times New Roman" w:hAnsi="Times New Roman" w:cs="Times New Roman"/>
          <w:sz w:val="24"/>
          <w:szCs w:val="24"/>
        </w:rPr>
        <w:t>Anonymous (2023). Agriculture statistics at a glance 2023. Ministry of Agriculture    and Farmers Welfare, Department of Agriculture &amp; Farmers Welfare Economics, Statistics and Evaluation Division, GOI</w:t>
      </w:r>
    </w:p>
    <w:p w14:paraId="5EC93E38" w14:textId="77777777" w:rsidR="004E5480" w:rsidRPr="004E5480" w:rsidRDefault="004E5480" w:rsidP="004E5480">
      <w:pPr>
        <w:spacing w:after="0" w:line="240" w:lineRule="auto"/>
        <w:ind w:left="1134" w:hanging="1134"/>
        <w:outlineLvl w:val="2"/>
        <w:rPr>
          <w:rFonts w:ascii="Times New Roman" w:eastAsia="Times New Roman" w:hAnsi="Times New Roman" w:cs="Times New Roman"/>
          <w:color w:val="000000"/>
          <w:sz w:val="24"/>
          <w:szCs w:val="24"/>
        </w:rPr>
      </w:pPr>
      <w:proofErr w:type="spellStart"/>
      <w:proofErr w:type="gramStart"/>
      <w:r w:rsidRPr="004E5480">
        <w:rPr>
          <w:rFonts w:ascii="Times New Roman" w:eastAsia="Times New Roman" w:hAnsi="Times New Roman" w:cs="Times New Roman"/>
          <w:color w:val="000000"/>
          <w:sz w:val="24"/>
          <w:szCs w:val="24"/>
        </w:rPr>
        <w:t>Bachkar</w:t>
      </w:r>
      <w:proofErr w:type="spellEnd"/>
      <w:r w:rsidRPr="004E5480">
        <w:rPr>
          <w:rFonts w:ascii="Times New Roman" w:eastAsia="Times New Roman" w:hAnsi="Times New Roman" w:cs="Times New Roman"/>
          <w:color w:val="000000"/>
          <w:sz w:val="24"/>
          <w:szCs w:val="24"/>
        </w:rPr>
        <w:t>,  R.</w:t>
      </w:r>
      <w:proofErr w:type="gramEnd"/>
      <w:r w:rsidRPr="004E5480">
        <w:rPr>
          <w:rFonts w:ascii="Times New Roman" w:eastAsia="Times New Roman" w:hAnsi="Times New Roman" w:cs="Times New Roman"/>
          <w:color w:val="000000"/>
          <w:sz w:val="24"/>
          <w:szCs w:val="24"/>
        </w:rPr>
        <w:t xml:space="preserve">  M.</w:t>
      </w:r>
      <w:proofErr w:type="gramStart"/>
      <w:r w:rsidRPr="004E5480">
        <w:rPr>
          <w:rFonts w:ascii="Times New Roman" w:eastAsia="Times New Roman" w:hAnsi="Times New Roman" w:cs="Times New Roman"/>
          <w:color w:val="000000"/>
          <w:sz w:val="24"/>
          <w:szCs w:val="24"/>
        </w:rPr>
        <w:t>,  Pole,  S.</w:t>
      </w:r>
      <w:proofErr w:type="gramEnd"/>
      <w:r w:rsidRPr="004E5480">
        <w:rPr>
          <w:rFonts w:ascii="Times New Roman" w:eastAsia="Times New Roman" w:hAnsi="Times New Roman" w:cs="Times New Roman"/>
          <w:color w:val="000000"/>
          <w:sz w:val="24"/>
          <w:szCs w:val="24"/>
        </w:rPr>
        <w:t xml:space="preserve">  P.  </w:t>
      </w:r>
      <w:proofErr w:type="gramStart"/>
      <w:r w:rsidRPr="004E5480">
        <w:rPr>
          <w:rFonts w:ascii="Times New Roman" w:eastAsia="Times New Roman" w:hAnsi="Times New Roman" w:cs="Times New Roman"/>
          <w:color w:val="000000"/>
          <w:sz w:val="24"/>
          <w:szCs w:val="24"/>
        </w:rPr>
        <w:t xml:space="preserve">and  </w:t>
      </w:r>
      <w:proofErr w:type="spellStart"/>
      <w:r w:rsidRPr="004E5480">
        <w:rPr>
          <w:rFonts w:ascii="Times New Roman" w:eastAsia="Times New Roman" w:hAnsi="Times New Roman" w:cs="Times New Roman"/>
          <w:color w:val="000000"/>
          <w:sz w:val="24"/>
          <w:szCs w:val="24"/>
        </w:rPr>
        <w:t>Gudmewad</w:t>
      </w:r>
      <w:proofErr w:type="spellEnd"/>
      <w:r w:rsidRPr="004E5480">
        <w:rPr>
          <w:rFonts w:ascii="Times New Roman" w:eastAsia="Times New Roman" w:hAnsi="Times New Roman" w:cs="Times New Roman"/>
          <w:color w:val="000000"/>
          <w:sz w:val="24"/>
          <w:szCs w:val="24"/>
        </w:rPr>
        <w:t>,  R.</w:t>
      </w:r>
      <w:proofErr w:type="gramEnd"/>
      <w:r w:rsidRPr="004E5480">
        <w:rPr>
          <w:rFonts w:ascii="Times New Roman" w:eastAsia="Times New Roman" w:hAnsi="Times New Roman" w:cs="Times New Roman"/>
          <w:color w:val="000000"/>
          <w:sz w:val="24"/>
          <w:szCs w:val="24"/>
        </w:rPr>
        <w:t xml:space="preserve">  B.  (2014).  </w:t>
      </w:r>
      <w:proofErr w:type="gramStart"/>
      <w:r w:rsidRPr="004E5480">
        <w:rPr>
          <w:rFonts w:ascii="Times New Roman" w:eastAsia="Times New Roman" w:hAnsi="Times New Roman" w:cs="Times New Roman"/>
          <w:color w:val="000000"/>
          <w:sz w:val="24"/>
          <w:szCs w:val="24"/>
        </w:rPr>
        <w:t>Stability  analysis</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in  pearl</w:t>
      </w:r>
      <w:proofErr w:type="gramEnd"/>
      <w:r w:rsidRPr="004E5480">
        <w:rPr>
          <w:rFonts w:ascii="Times New Roman" w:eastAsia="Times New Roman" w:hAnsi="Times New Roman" w:cs="Times New Roman"/>
          <w:color w:val="000000"/>
          <w:sz w:val="24"/>
          <w:szCs w:val="24"/>
        </w:rPr>
        <w:t xml:space="preserve"> millet (</w:t>
      </w:r>
      <w:r w:rsidRPr="004E5480">
        <w:rPr>
          <w:rFonts w:ascii="Times New Roman" w:eastAsia="Times New Roman" w:hAnsi="Times New Roman" w:cs="Times New Roman"/>
          <w:i/>
          <w:color w:val="000000"/>
          <w:sz w:val="24"/>
          <w:szCs w:val="24"/>
        </w:rPr>
        <w:t>Pennisetum</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glaucum</w:t>
      </w:r>
      <w:r w:rsidRPr="004E5480">
        <w:rPr>
          <w:rFonts w:ascii="Times New Roman" w:eastAsia="Times New Roman" w:hAnsi="Times New Roman" w:cs="Times New Roman"/>
          <w:color w:val="000000"/>
          <w:sz w:val="24"/>
          <w:szCs w:val="24"/>
        </w:rPr>
        <w:t xml:space="preserve"> [L.] R. Br). </w:t>
      </w:r>
      <w:r w:rsidRPr="004E5480">
        <w:rPr>
          <w:rFonts w:ascii="Times New Roman" w:eastAsia="Times New Roman" w:hAnsi="Times New Roman" w:cs="Times New Roman"/>
          <w:i/>
          <w:color w:val="000000"/>
          <w:sz w:val="24"/>
          <w:szCs w:val="24"/>
        </w:rPr>
        <w:t>BIOINFOLET</w:t>
      </w:r>
      <w:r w:rsidRPr="004E5480">
        <w:rPr>
          <w:rFonts w:ascii="Times New Roman" w:eastAsia="Times New Roman" w:hAnsi="Times New Roman" w:cs="Times New Roman"/>
          <w:color w:val="000000"/>
          <w:sz w:val="24"/>
          <w:szCs w:val="24"/>
        </w:rPr>
        <w:t>. 11 (4 A): 1030 -1035.</w:t>
      </w:r>
    </w:p>
    <w:p w14:paraId="6964D38A" w14:textId="77777777" w:rsidR="004E5480" w:rsidRPr="004E5480" w:rsidRDefault="004E5480" w:rsidP="004E5480">
      <w:pPr>
        <w:spacing w:after="0" w:line="360" w:lineRule="auto"/>
        <w:ind w:left="1134" w:right="4" w:hanging="1134"/>
        <w:jc w:val="both"/>
        <w:rPr>
          <w:rFonts w:ascii="Times New Roman" w:eastAsia="Times New Roman" w:hAnsi="Times New Roman" w:cs="Times New Roman"/>
          <w:color w:val="000000"/>
          <w:sz w:val="24"/>
          <w:szCs w:val="24"/>
        </w:rPr>
      </w:pPr>
      <w:proofErr w:type="spellStart"/>
      <w:proofErr w:type="gramStart"/>
      <w:r w:rsidRPr="004E5480">
        <w:rPr>
          <w:rFonts w:ascii="Times New Roman" w:eastAsia="Times New Roman" w:hAnsi="Times New Roman" w:cs="Times New Roman"/>
          <w:color w:val="000000"/>
          <w:sz w:val="24"/>
          <w:szCs w:val="24"/>
        </w:rPr>
        <w:t>Chirkute</w:t>
      </w:r>
      <w:proofErr w:type="spellEnd"/>
      <w:r w:rsidRPr="004E5480">
        <w:rPr>
          <w:rFonts w:ascii="Times New Roman" w:eastAsia="Times New Roman" w:hAnsi="Times New Roman" w:cs="Times New Roman"/>
          <w:color w:val="000000"/>
          <w:sz w:val="24"/>
          <w:szCs w:val="24"/>
        </w:rPr>
        <w:t>,  K.</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N. ,</w:t>
      </w:r>
      <w:proofErr w:type="gramEnd"/>
      <w:r w:rsidRPr="004E5480">
        <w:rPr>
          <w:rFonts w:ascii="Times New Roman" w:eastAsia="Times New Roman" w:hAnsi="Times New Roman" w:cs="Times New Roman"/>
          <w:color w:val="000000"/>
          <w:sz w:val="24"/>
          <w:szCs w:val="24"/>
        </w:rPr>
        <w:t xml:space="preserve"> </w:t>
      </w:r>
      <w:proofErr w:type="spellStart"/>
      <w:proofErr w:type="gramStart"/>
      <w:r w:rsidRPr="004E5480">
        <w:rPr>
          <w:rFonts w:ascii="Times New Roman" w:eastAsia="Times New Roman" w:hAnsi="Times New Roman" w:cs="Times New Roman"/>
          <w:color w:val="000000"/>
          <w:sz w:val="24"/>
          <w:szCs w:val="24"/>
        </w:rPr>
        <w:t>Desale</w:t>
      </w:r>
      <w:proofErr w:type="spellEnd"/>
      <w:r w:rsidRPr="004E5480">
        <w:rPr>
          <w:rFonts w:ascii="Times New Roman" w:eastAsia="Times New Roman" w:hAnsi="Times New Roman" w:cs="Times New Roman"/>
          <w:color w:val="000000"/>
          <w:sz w:val="24"/>
          <w:szCs w:val="24"/>
        </w:rPr>
        <w:t xml:space="preserve">  J.</w:t>
      </w:r>
      <w:proofErr w:type="gramEnd"/>
      <w:r w:rsidRPr="004E5480">
        <w:rPr>
          <w:rFonts w:ascii="Times New Roman" w:eastAsia="Times New Roman" w:hAnsi="Times New Roman" w:cs="Times New Roman"/>
          <w:color w:val="000000"/>
          <w:sz w:val="24"/>
          <w:szCs w:val="24"/>
        </w:rPr>
        <w:t xml:space="preserve">  S. and </w:t>
      </w:r>
      <w:proofErr w:type="spellStart"/>
      <w:r w:rsidRPr="004E5480">
        <w:rPr>
          <w:rFonts w:ascii="Times New Roman" w:eastAsia="Times New Roman" w:hAnsi="Times New Roman" w:cs="Times New Roman"/>
          <w:color w:val="000000"/>
          <w:sz w:val="24"/>
          <w:szCs w:val="24"/>
        </w:rPr>
        <w:t>Anarase</w:t>
      </w:r>
      <w:proofErr w:type="spellEnd"/>
      <w:r w:rsidRPr="004E5480">
        <w:rPr>
          <w:rFonts w:ascii="Times New Roman" w:eastAsia="Times New Roman" w:hAnsi="Times New Roman" w:cs="Times New Roman"/>
          <w:color w:val="000000"/>
          <w:sz w:val="24"/>
          <w:szCs w:val="24"/>
        </w:rPr>
        <w:t xml:space="preserve"> S.  A. (2003).  </w:t>
      </w:r>
      <w:proofErr w:type="gramStart"/>
      <w:r w:rsidRPr="004E5480">
        <w:rPr>
          <w:rFonts w:ascii="Times New Roman" w:eastAsia="Times New Roman" w:hAnsi="Times New Roman" w:cs="Times New Roman"/>
          <w:color w:val="000000"/>
          <w:sz w:val="24"/>
          <w:szCs w:val="24"/>
        </w:rPr>
        <w:t>Genotype  x</w:t>
      </w:r>
      <w:proofErr w:type="gramEnd"/>
      <w:r w:rsidRPr="004E5480">
        <w:rPr>
          <w:rFonts w:ascii="Times New Roman" w:eastAsia="Times New Roman" w:hAnsi="Times New Roman" w:cs="Times New Roman"/>
          <w:color w:val="000000"/>
          <w:sz w:val="24"/>
          <w:szCs w:val="24"/>
        </w:rPr>
        <w:t xml:space="preserve">  Environment Interaction for Yield and Yield Components in Pearl Millet. </w:t>
      </w:r>
      <w:r w:rsidRPr="004E5480">
        <w:rPr>
          <w:rFonts w:ascii="Times New Roman" w:eastAsia="Times New Roman" w:hAnsi="Times New Roman" w:cs="Times New Roman"/>
          <w:i/>
          <w:color w:val="000000"/>
          <w:sz w:val="24"/>
          <w:szCs w:val="24"/>
        </w:rPr>
        <w:t>Journal of Maharashtra Agriculture University,</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b/>
          <w:color w:val="000000"/>
          <w:sz w:val="24"/>
          <w:szCs w:val="24"/>
        </w:rPr>
        <w:t>28 (1):</w:t>
      </w:r>
      <w:r w:rsidRPr="004E5480">
        <w:rPr>
          <w:rFonts w:ascii="Times New Roman" w:eastAsia="Times New Roman" w:hAnsi="Times New Roman" w:cs="Times New Roman"/>
          <w:color w:val="000000"/>
          <w:sz w:val="24"/>
          <w:szCs w:val="24"/>
        </w:rPr>
        <w:t xml:space="preserve"> 30-33.</w:t>
      </w:r>
    </w:p>
    <w:p w14:paraId="5C14563C" w14:textId="77777777" w:rsidR="004E5480" w:rsidRPr="004E5480" w:rsidRDefault="004E5480" w:rsidP="004E5480">
      <w:pPr>
        <w:spacing w:after="0" w:line="360" w:lineRule="auto"/>
        <w:ind w:left="1134" w:right="4" w:hanging="1134"/>
        <w:jc w:val="both"/>
        <w:rPr>
          <w:rFonts w:ascii="Times New Roman" w:eastAsia="Times New Roman" w:hAnsi="Times New Roman" w:cs="Times New Roman"/>
          <w:color w:val="000000"/>
          <w:sz w:val="24"/>
          <w:szCs w:val="24"/>
        </w:rPr>
      </w:pPr>
      <w:proofErr w:type="gramStart"/>
      <w:r w:rsidRPr="004E5480">
        <w:rPr>
          <w:rFonts w:ascii="Times New Roman" w:eastAsia="Times New Roman" w:hAnsi="Times New Roman" w:cs="Times New Roman"/>
          <w:color w:val="000000"/>
          <w:sz w:val="24"/>
          <w:szCs w:val="24"/>
        </w:rPr>
        <w:t>Dass,  S.,  Kapoor,  R.</w:t>
      </w:r>
      <w:proofErr w:type="gramEnd"/>
      <w:r w:rsidRPr="004E5480">
        <w:rPr>
          <w:rFonts w:ascii="Times New Roman" w:eastAsia="Times New Roman" w:hAnsi="Times New Roman" w:cs="Times New Roman"/>
          <w:color w:val="000000"/>
          <w:sz w:val="24"/>
          <w:szCs w:val="24"/>
        </w:rPr>
        <w:t xml:space="preserve">  L.</w:t>
      </w:r>
      <w:proofErr w:type="gramStart"/>
      <w:r w:rsidRPr="004E5480">
        <w:rPr>
          <w:rFonts w:ascii="Times New Roman" w:eastAsia="Times New Roman" w:hAnsi="Times New Roman" w:cs="Times New Roman"/>
          <w:color w:val="000000"/>
          <w:sz w:val="24"/>
          <w:szCs w:val="24"/>
        </w:rPr>
        <w:t xml:space="preserve">,  Chandra,  S.,  </w:t>
      </w:r>
      <w:proofErr w:type="spellStart"/>
      <w:r w:rsidRPr="004E5480">
        <w:rPr>
          <w:rFonts w:ascii="Times New Roman" w:eastAsia="Times New Roman" w:hAnsi="Times New Roman" w:cs="Times New Roman"/>
          <w:color w:val="000000"/>
          <w:sz w:val="24"/>
          <w:szCs w:val="24"/>
        </w:rPr>
        <w:t>Jatasara</w:t>
      </w:r>
      <w:proofErr w:type="spellEnd"/>
      <w:r w:rsidRPr="004E5480">
        <w:rPr>
          <w:rFonts w:ascii="Times New Roman" w:eastAsia="Times New Roman" w:hAnsi="Times New Roman" w:cs="Times New Roman"/>
          <w:color w:val="000000"/>
          <w:sz w:val="24"/>
          <w:szCs w:val="24"/>
        </w:rPr>
        <w:t>,  D.</w:t>
      </w:r>
      <w:proofErr w:type="gramEnd"/>
      <w:r w:rsidRPr="004E5480">
        <w:rPr>
          <w:rFonts w:ascii="Times New Roman" w:eastAsia="Times New Roman" w:hAnsi="Times New Roman" w:cs="Times New Roman"/>
          <w:color w:val="000000"/>
          <w:sz w:val="24"/>
          <w:szCs w:val="24"/>
        </w:rPr>
        <w:t xml:space="preserve">  S.  </w:t>
      </w:r>
      <w:proofErr w:type="gramStart"/>
      <w:r w:rsidRPr="004E5480">
        <w:rPr>
          <w:rFonts w:ascii="Times New Roman" w:eastAsia="Times New Roman" w:hAnsi="Times New Roman" w:cs="Times New Roman"/>
          <w:color w:val="000000"/>
          <w:sz w:val="24"/>
          <w:szCs w:val="24"/>
        </w:rPr>
        <w:t>and  Yadav,  H.</w:t>
      </w:r>
      <w:proofErr w:type="gramEnd"/>
      <w:r w:rsidRPr="004E5480">
        <w:rPr>
          <w:rFonts w:ascii="Times New Roman" w:eastAsia="Times New Roman" w:hAnsi="Times New Roman" w:cs="Times New Roman"/>
          <w:color w:val="000000"/>
          <w:sz w:val="24"/>
          <w:szCs w:val="24"/>
        </w:rPr>
        <w:t xml:space="preserve">  P.  (1985). </w:t>
      </w:r>
      <w:proofErr w:type="gramStart"/>
      <w:r w:rsidRPr="004E5480">
        <w:rPr>
          <w:rFonts w:ascii="Times New Roman" w:eastAsia="Times New Roman" w:hAnsi="Times New Roman" w:cs="Times New Roman"/>
          <w:color w:val="000000"/>
          <w:sz w:val="24"/>
          <w:szCs w:val="24"/>
        </w:rPr>
        <w:t>Combining  ability</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analysis  for</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yield  components</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of  pearl</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millet  in</w:t>
      </w:r>
      <w:proofErr w:type="gramEnd"/>
      <w:r w:rsidRPr="004E5480">
        <w:rPr>
          <w:rFonts w:ascii="Times New Roman" w:eastAsia="Times New Roman" w:hAnsi="Times New Roman" w:cs="Times New Roman"/>
          <w:color w:val="000000"/>
          <w:sz w:val="24"/>
          <w:szCs w:val="24"/>
        </w:rPr>
        <w:t xml:space="preserve">  different environments. </w:t>
      </w:r>
      <w:r w:rsidRPr="004E5480">
        <w:rPr>
          <w:rFonts w:ascii="Times New Roman" w:eastAsia="Times New Roman" w:hAnsi="Times New Roman" w:cs="Times New Roman"/>
          <w:i/>
          <w:color w:val="000000"/>
          <w:sz w:val="24"/>
          <w:szCs w:val="24"/>
        </w:rPr>
        <w:t xml:space="preserve">Indian Journal </w:t>
      </w:r>
      <w:proofErr w:type="gramStart"/>
      <w:r w:rsidRPr="004E5480">
        <w:rPr>
          <w:rFonts w:ascii="Times New Roman" w:eastAsia="Times New Roman" w:hAnsi="Times New Roman" w:cs="Times New Roman"/>
          <w:i/>
          <w:color w:val="000000"/>
          <w:sz w:val="24"/>
          <w:szCs w:val="24"/>
        </w:rPr>
        <w:t>of  Genetics</w:t>
      </w:r>
      <w:proofErr w:type="gramEnd"/>
      <w:r w:rsidRPr="004E5480">
        <w:rPr>
          <w:rFonts w:ascii="Times New Roman" w:eastAsia="Times New Roman" w:hAnsi="Times New Roman" w:cs="Times New Roman"/>
          <w:i/>
          <w:color w:val="000000"/>
          <w:sz w:val="24"/>
          <w:szCs w:val="24"/>
        </w:rPr>
        <w:t xml:space="preserve">, </w:t>
      </w:r>
      <w:r w:rsidRPr="004E5480">
        <w:rPr>
          <w:rFonts w:ascii="Times New Roman" w:eastAsia="Times New Roman" w:hAnsi="Times New Roman" w:cs="Times New Roman"/>
          <w:b/>
          <w:color w:val="000000"/>
          <w:sz w:val="24"/>
          <w:szCs w:val="24"/>
        </w:rPr>
        <w:t>45 (1):</w:t>
      </w:r>
      <w:r w:rsidRPr="004E5480">
        <w:rPr>
          <w:rFonts w:ascii="Times New Roman" w:eastAsia="Times New Roman" w:hAnsi="Times New Roman" w:cs="Times New Roman"/>
          <w:color w:val="000000"/>
          <w:sz w:val="24"/>
          <w:szCs w:val="24"/>
        </w:rPr>
        <w:t xml:space="preserve"> 70-74.</w:t>
      </w:r>
    </w:p>
    <w:p w14:paraId="133D145D" w14:textId="77777777" w:rsidR="004E5480" w:rsidRPr="004E5480" w:rsidRDefault="004E5480" w:rsidP="004E5480">
      <w:pPr>
        <w:spacing w:after="0" w:line="360" w:lineRule="auto"/>
        <w:ind w:left="1134" w:right="4" w:hanging="1134"/>
        <w:jc w:val="both"/>
        <w:rPr>
          <w:rFonts w:ascii="Times New Roman" w:eastAsia="Times New Roman" w:hAnsi="Times New Roman" w:cs="Times New Roman"/>
          <w:sz w:val="24"/>
          <w:szCs w:val="24"/>
        </w:rPr>
      </w:pPr>
      <w:r w:rsidRPr="004E5480">
        <w:rPr>
          <w:rFonts w:ascii="Times New Roman" w:eastAsia="Times New Roman" w:hAnsi="Times New Roman" w:cs="Times New Roman"/>
          <w:sz w:val="24"/>
          <w:szCs w:val="24"/>
        </w:rPr>
        <w:t xml:space="preserve">Eberhart, S.A. and Russell, W.A. (1966). Stability parameters for comparing varieties. </w:t>
      </w:r>
      <w:r w:rsidRPr="004E5480">
        <w:rPr>
          <w:rFonts w:ascii="Times New Roman" w:eastAsia="Times New Roman" w:hAnsi="Times New Roman" w:cs="Times New Roman"/>
          <w:i/>
          <w:iCs/>
          <w:sz w:val="24"/>
          <w:szCs w:val="24"/>
        </w:rPr>
        <w:t>Crop Science</w:t>
      </w:r>
      <w:r w:rsidRPr="004E5480">
        <w:rPr>
          <w:rFonts w:ascii="Times New Roman" w:eastAsia="Times New Roman" w:hAnsi="Times New Roman" w:cs="Times New Roman"/>
          <w:sz w:val="24"/>
          <w:szCs w:val="24"/>
        </w:rPr>
        <w:t>, 6: 36–40.</w:t>
      </w:r>
    </w:p>
    <w:p w14:paraId="29430216" w14:textId="77777777" w:rsidR="004E5480" w:rsidRPr="004E5480" w:rsidRDefault="004E5480" w:rsidP="004E5480">
      <w:pPr>
        <w:shd w:val="clear" w:color="auto" w:fill="FFFFFF"/>
        <w:spacing w:after="0" w:line="360" w:lineRule="auto"/>
        <w:ind w:left="1134" w:hanging="1134"/>
        <w:jc w:val="both"/>
        <w:rPr>
          <w:rFonts w:ascii="Times New Roman" w:hAnsi="Times New Roman" w:cs="Times New Roman"/>
          <w:sz w:val="24"/>
          <w:szCs w:val="24"/>
        </w:rPr>
      </w:pPr>
      <w:r w:rsidRPr="004E5480">
        <w:rPr>
          <w:rStyle w:val="Textoennegrita"/>
          <w:rFonts w:ascii="Times New Roman" w:hAnsi="Times New Roman" w:cs="Times New Roman"/>
          <w:b w:val="0"/>
          <w:sz w:val="24"/>
          <w:szCs w:val="24"/>
        </w:rPr>
        <w:t xml:space="preserve">Karale, B.V., Patil, H.E. </w:t>
      </w:r>
      <w:proofErr w:type="gramStart"/>
      <w:r w:rsidRPr="004E5480">
        <w:rPr>
          <w:rStyle w:val="Textoennegrita"/>
          <w:rFonts w:ascii="Times New Roman" w:hAnsi="Times New Roman" w:cs="Times New Roman"/>
          <w:b w:val="0"/>
          <w:sz w:val="24"/>
          <w:szCs w:val="24"/>
        </w:rPr>
        <w:t>and  Patel</w:t>
      </w:r>
      <w:proofErr w:type="gramEnd"/>
      <w:r w:rsidRPr="004E5480">
        <w:rPr>
          <w:rStyle w:val="Textoennegrita"/>
          <w:rFonts w:ascii="Times New Roman" w:hAnsi="Times New Roman" w:cs="Times New Roman"/>
          <w:b w:val="0"/>
          <w:sz w:val="24"/>
          <w:szCs w:val="24"/>
        </w:rPr>
        <w:t>, R.C. (1997)</w:t>
      </w:r>
      <w:r w:rsidRPr="004E5480">
        <w:rPr>
          <w:rStyle w:val="Textoennegrita"/>
          <w:rFonts w:ascii="Times New Roman" w:hAnsi="Times New Roman" w:cs="Times New Roman"/>
          <w:sz w:val="24"/>
          <w:szCs w:val="24"/>
        </w:rPr>
        <w:t>.</w:t>
      </w:r>
      <w:r w:rsidRPr="004E5480">
        <w:rPr>
          <w:rFonts w:ascii="Times New Roman" w:hAnsi="Times New Roman" w:cs="Times New Roman"/>
          <w:sz w:val="24"/>
          <w:szCs w:val="24"/>
        </w:rPr>
        <w:t xml:space="preserve"> </w:t>
      </w:r>
      <w:r w:rsidRPr="004E5480">
        <w:rPr>
          <w:rStyle w:val="nfasis"/>
          <w:rFonts w:ascii="Times New Roman" w:hAnsi="Times New Roman" w:cs="Times New Roman"/>
          <w:i w:val="0"/>
          <w:sz w:val="24"/>
          <w:szCs w:val="24"/>
        </w:rPr>
        <w:t>Genotype × environment interaction and stability analysis in pearl millet</w:t>
      </w:r>
      <w:r w:rsidRPr="004E5480">
        <w:rPr>
          <w:rFonts w:ascii="Times New Roman" w:hAnsi="Times New Roman" w:cs="Times New Roman"/>
          <w:i/>
          <w:sz w:val="24"/>
          <w:szCs w:val="24"/>
        </w:rPr>
        <w:t>.</w:t>
      </w:r>
      <w:r w:rsidRPr="004E5480">
        <w:rPr>
          <w:rFonts w:ascii="Times New Roman" w:hAnsi="Times New Roman" w:cs="Times New Roman"/>
          <w:sz w:val="24"/>
          <w:szCs w:val="24"/>
        </w:rPr>
        <w:t xml:space="preserve"> </w:t>
      </w:r>
      <w:r w:rsidRPr="004E5480">
        <w:rPr>
          <w:rStyle w:val="Textoennegrita"/>
          <w:rFonts w:ascii="Times New Roman" w:hAnsi="Times New Roman" w:cs="Times New Roman"/>
          <w:b w:val="0"/>
          <w:i/>
          <w:sz w:val="24"/>
          <w:szCs w:val="24"/>
        </w:rPr>
        <w:t>Journal of Maharashtra Agricultural Universities</w:t>
      </w:r>
      <w:r w:rsidRPr="004E5480">
        <w:rPr>
          <w:rFonts w:ascii="Times New Roman" w:hAnsi="Times New Roman" w:cs="Times New Roman"/>
          <w:b/>
          <w:sz w:val="24"/>
          <w:szCs w:val="24"/>
        </w:rPr>
        <w:t>,</w:t>
      </w:r>
      <w:r w:rsidRPr="004E5480">
        <w:rPr>
          <w:rFonts w:ascii="Times New Roman" w:hAnsi="Times New Roman" w:cs="Times New Roman"/>
          <w:sz w:val="24"/>
          <w:szCs w:val="24"/>
        </w:rPr>
        <w:t xml:space="preserve"> </w:t>
      </w:r>
      <w:r w:rsidRPr="004E5480">
        <w:rPr>
          <w:rFonts w:ascii="Times New Roman" w:hAnsi="Times New Roman" w:cs="Times New Roman"/>
          <w:b/>
          <w:sz w:val="24"/>
          <w:szCs w:val="24"/>
        </w:rPr>
        <w:t>22(2):</w:t>
      </w:r>
      <w:r w:rsidRPr="004E5480">
        <w:rPr>
          <w:rFonts w:ascii="Times New Roman" w:hAnsi="Times New Roman" w:cs="Times New Roman"/>
          <w:sz w:val="24"/>
          <w:szCs w:val="24"/>
        </w:rPr>
        <w:t xml:space="preserve"> 217–220.</w:t>
      </w:r>
    </w:p>
    <w:p w14:paraId="0AB3D8B7" w14:textId="77777777" w:rsidR="004E5480" w:rsidRPr="004E5480" w:rsidRDefault="004E5480" w:rsidP="004E5480">
      <w:pPr>
        <w:shd w:val="clear" w:color="auto" w:fill="FFFFFF"/>
        <w:spacing w:after="0" w:line="360" w:lineRule="auto"/>
        <w:ind w:left="1134" w:hanging="1134"/>
        <w:jc w:val="both"/>
        <w:rPr>
          <w:rFonts w:ascii="Times New Roman" w:hAnsi="Times New Roman" w:cs="Times New Roman"/>
          <w:sz w:val="24"/>
          <w:szCs w:val="24"/>
        </w:rPr>
      </w:pPr>
      <w:r w:rsidRPr="00BB2925">
        <w:rPr>
          <w:rStyle w:val="Textoennegrita"/>
          <w:rFonts w:ascii="Times New Roman" w:hAnsi="Times New Roman" w:cs="Times New Roman"/>
          <w:b w:val="0"/>
          <w:sz w:val="24"/>
          <w:szCs w:val="24"/>
          <w:highlight w:val="yellow"/>
          <w:rPrChange w:id="22" w:author="Autor">
            <w:rPr>
              <w:rStyle w:val="Textoennegrita"/>
              <w:rFonts w:ascii="Times New Roman" w:hAnsi="Times New Roman" w:cs="Times New Roman"/>
              <w:b w:val="0"/>
              <w:sz w:val="24"/>
              <w:szCs w:val="24"/>
            </w:rPr>
          </w:rPrChange>
        </w:rPr>
        <w:t>Linn, J.M. and Binns, M.R. (1988).</w:t>
      </w:r>
      <w:r w:rsidRPr="00BB2925">
        <w:rPr>
          <w:rFonts w:ascii="Times New Roman" w:hAnsi="Times New Roman" w:cs="Times New Roman"/>
          <w:sz w:val="24"/>
          <w:szCs w:val="24"/>
          <w:highlight w:val="yellow"/>
          <w:rPrChange w:id="23" w:author="Autor">
            <w:rPr>
              <w:rFonts w:ascii="Times New Roman" w:hAnsi="Times New Roman" w:cs="Times New Roman"/>
              <w:sz w:val="24"/>
              <w:szCs w:val="24"/>
            </w:rPr>
          </w:rPrChange>
        </w:rPr>
        <w:t xml:space="preserve"> </w:t>
      </w:r>
      <w:r w:rsidRPr="00BB2925">
        <w:rPr>
          <w:rStyle w:val="nfasis"/>
          <w:rFonts w:ascii="Times New Roman" w:hAnsi="Times New Roman" w:cs="Times New Roman"/>
          <w:i w:val="0"/>
          <w:sz w:val="24"/>
          <w:szCs w:val="24"/>
          <w:highlight w:val="yellow"/>
          <w:rPrChange w:id="24" w:author="Autor">
            <w:rPr>
              <w:rStyle w:val="nfasis"/>
              <w:rFonts w:ascii="Times New Roman" w:hAnsi="Times New Roman" w:cs="Times New Roman"/>
              <w:i w:val="0"/>
              <w:sz w:val="24"/>
              <w:szCs w:val="24"/>
            </w:rPr>
          </w:rPrChange>
        </w:rPr>
        <w:t xml:space="preserve">A superiority measure of cultivar performance for cultivar × </w:t>
      </w:r>
      <w:proofErr w:type="gramStart"/>
      <w:r w:rsidRPr="00BB2925">
        <w:rPr>
          <w:rStyle w:val="nfasis"/>
          <w:rFonts w:ascii="Times New Roman" w:hAnsi="Times New Roman" w:cs="Times New Roman"/>
          <w:i w:val="0"/>
          <w:sz w:val="24"/>
          <w:szCs w:val="24"/>
          <w:highlight w:val="yellow"/>
          <w:rPrChange w:id="25" w:author="Autor">
            <w:rPr>
              <w:rStyle w:val="nfasis"/>
              <w:rFonts w:ascii="Times New Roman" w:hAnsi="Times New Roman" w:cs="Times New Roman"/>
              <w:i w:val="0"/>
              <w:sz w:val="24"/>
              <w:szCs w:val="24"/>
            </w:rPr>
          </w:rPrChange>
        </w:rPr>
        <w:t>location  data</w:t>
      </w:r>
      <w:proofErr w:type="gramEnd"/>
      <w:r w:rsidRPr="00BB2925">
        <w:rPr>
          <w:rStyle w:val="nfasis"/>
          <w:rFonts w:ascii="Times New Roman" w:hAnsi="Times New Roman" w:cs="Times New Roman"/>
          <w:i w:val="0"/>
          <w:sz w:val="24"/>
          <w:szCs w:val="24"/>
          <w:highlight w:val="yellow"/>
          <w:rPrChange w:id="26" w:author="Autor">
            <w:rPr>
              <w:rStyle w:val="nfasis"/>
              <w:rFonts w:ascii="Times New Roman" w:hAnsi="Times New Roman" w:cs="Times New Roman"/>
              <w:i w:val="0"/>
              <w:sz w:val="24"/>
              <w:szCs w:val="24"/>
            </w:rPr>
          </w:rPrChange>
        </w:rPr>
        <w:t>.</w:t>
      </w:r>
      <w:r w:rsidRPr="00BB2925">
        <w:rPr>
          <w:rFonts w:ascii="Times New Roman" w:hAnsi="Times New Roman" w:cs="Times New Roman"/>
          <w:i/>
          <w:sz w:val="24"/>
          <w:szCs w:val="24"/>
          <w:highlight w:val="yellow"/>
          <w:rPrChange w:id="27" w:author="Autor">
            <w:rPr>
              <w:rFonts w:ascii="Times New Roman" w:hAnsi="Times New Roman" w:cs="Times New Roman"/>
              <w:i/>
              <w:sz w:val="24"/>
              <w:szCs w:val="24"/>
            </w:rPr>
          </w:rPrChange>
        </w:rPr>
        <w:t xml:space="preserve"> </w:t>
      </w:r>
      <w:r w:rsidRPr="00BB2925">
        <w:rPr>
          <w:rStyle w:val="Textoennegrita"/>
          <w:rFonts w:ascii="Times New Roman" w:hAnsi="Times New Roman" w:cs="Times New Roman"/>
          <w:b w:val="0"/>
          <w:i/>
          <w:sz w:val="24"/>
          <w:szCs w:val="24"/>
          <w:highlight w:val="yellow"/>
          <w:rPrChange w:id="28" w:author="Autor">
            <w:rPr>
              <w:rStyle w:val="Textoennegrita"/>
              <w:rFonts w:ascii="Times New Roman" w:hAnsi="Times New Roman" w:cs="Times New Roman"/>
              <w:b w:val="0"/>
              <w:i/>
              <w:sz w:val="24"/>
              <w:szCs w:val="24"/>
            </w:rPr>
          </w:rPrChange>
        </w:rPr>
        <w:t>Canadian Journal of Plant Science</w:t>
      </w:r>
      <w:r w:rsidRPr="00BB2925">
        <w:rPr>
          <w:rFonts w:ascii="Times New Roman" w:hAnsi="Times New Roman" w:cs="Times New Roman"/>
          <w:b/>
          <w:i/>
          <w:sz w:val="24"/>
          <w:szCs w:val="24"/>
          <w:highlight w:val="yellow"/>
          <w:rPrChange w:id="29" w:author="Autor">
            <w:rPr>
              <w:rFonts w:ascii="Times New Roman" w:hAnsi="Times New Roman" w:cs="Times New Roman"/>
              <w:b/>
              <w:i/>
              <w:sz w:val="24"/>
              <w:szCs w:val="24"/>
            </w:rPr>
          </w:rPrChange>
        </w:rPr>
        <w:t>,</w:t>
      </w:r>
      <w:r w:rsidRPr="00BB2925">
        <w:rPr>
          <w:rFonts w:ascii="Times New Roman" w:hAnsi="Times New Roman" w:cs="Times New Roman"/>
          <w:sz w:val="24"/>
          <w:szCs w:val="24"/>
          <w:highlight w:val="yellow"/>
          <w:rPrChange w:id="30" w:author="Autor">
            <w:rPr>
              <w:rFonts w:ascii="Times New Roman" w:hAnsi="Times New Roman" w:cs="Times New Roman"/>
              <w:sz w:val="24"/>
              <w:szCs w:val="24"/>
            </w:rPr>
          </w:rPrChange>
        </w:rPr>
        <w:t xml:space="preserve"> </w:t>
      </w:r>
      <w:r w:rsidRPr="00BB2925">
        <w:rPr>
          <w:rFonts w:ascii="Times New Roman" w:hAnsi="Times New Roman" w:cs="Times New Roman"/>
          <w:b/>
          <w:sz w:val="24"/>
          <w:szCs w:val="24"/>
          <w:highlight w:val="yellow"/>
          <w:rPrChange w:id="31" w:author="Autor">
            <w:rPr>
              <w:rFonts w:ascii="Times New Roman" w:hAnsi="Times New Roman" w:cs="Times New Roman"/>
              <w:b/>
              <w:sz w:val="24"/>
              <w:szCs w:val="24"/>
            </w:rPr>
          </w:rPrChange>
        </w:rPr>
        <w:t>68(1):</w:t>
      </w:r>
      <w:r w:rsidRPr="00BB2925">
        <w:rPr>
          <w:rFonts w:ascii="Times New Roman" w:hAnsi="Times New Roman" w:cs="Times New Roman"/>
          <w:sz w:val="24"/>
          <w:szCs w:val="24"/>
          <w:highlight w:val="yellow"/>
          <w:rPrChange w:id="32" w:author="Autor">
            <w:rPr>
              <w:rFonts w:ascii="Times New Roman" w:hAnsi="Times New Roman" w:cs="Times New Roman"/>
              <w:sz w:val="24"/>
              <w:szCs w:val="24"/>
            </w:rPr>
          </w:rPrChange>
        </w:rPr>
        <w:t xml:space="preserve"> 193–198.</w:t>
      </w:r>
    </w:p>
    <w:p w14:paraId="308DAC57" w14:textId="77777777" w:rsidR="004E5480" w:rsidRPr="004E5480" w:rsidRDefault="004E5480"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proofErr w:type="gramStart"/>
      <w:r w:rsidRPr="004E5480">
        <w:rPr>
          <w:rFonts w:ascii="Times New Roman" w:eastAsia="Times New Roman" w:hAnsi="Times New Roman" w:cs="Times New Roman"/>
          <w:color w:val="000000"/>
          <w:sz w:val="24"/>
          <w:szCs w:val="24"/>
        </w:rPr>
        <w:t>Panse,  V.</w:t>
      </w:r>
      <w:proofErr w:type="gramEnd"/>
      <w:r w:rsidRPr="004E5480">
        <w:rPr>
          <w:rFonts w:ascii="Times New Roman" w:eastAsia="Times New Roman" w:hAnsi="Times New Roman" w:cs="Times New Roman"/>
          <w:color w:val="000000"/>
          <w:sz w:val="24"/>
          <w:szCs w:val="24"/>
        </w:rPr>
        <w:t xml:space="preserve">  G.  </w:t>
      </w:r>
      <w:proofErr w:type="gramStart"/>
      <w:r w:rsidRPr="004E5480">
        <w:rPr>
          <w:rFonts w:ascii="Times New Roman" w:eastAsia="Times New Roman" w:hAnsi="Times New Roman" w:cs="Times New Roman"/>
          <w:color w:val="000000"/>
          <w:sz w:val="24"/>
          <w:szCs w:val="24"/>
        </w:rPr>
        <w:t xml:space="preserve">and  </w:t>
      </w:r>
      <w:proofErr w:type="spellStart"/>
      <w:r w:rsidRPr="004E5480">
        <w:rPr>
          <w:rFonts w:ascii="Times New Roman" w:eastAsia="Times New Roman" w:hAnsi="Times New Roman" w:cs="Times New Roman"/>
          <w:color w:val="000000"/>
          <w:sz w:val="24"/>
          <w:szCs w:val="24"/>
        </w:rPr>
        <w:t>Sukhatme</w:t>
      </w:r>
      <w:proofErr w:type="spellEnd"/>
      <w:r w:rsidRPr="004E5480">
        <w:rPr>
          <w:rFonts w:ascii="Times New Roman" w:eastAsia="Times New Roman" w:hAnsi="Times New Roman" w:cs="Times New Roman"/>
          <w:color w:val="000000"/>
          <w:sz w:val="24"/>
          <w:szCs w:val="24"/>
        </w:rPr>
        <w:t>,  P.</w:t>
      </w:r>
      <w:proofErr w:type="gramEnd"/>
      <w:r w:rsidRPr="004E5480">
        <w:rPr>
          <w:rFonts w:ascii="Times New Roman" w:eastAsia="Times New Roman" w:hAnsi="Times New Roman" w:cs="Times New Roman"/>
          <w:color w:val="000000"/>
          <w:sz w:val="24"/>
          <w:szCs w:val="24"/>
        </w:rPr>
        <w:t xml:space="preserve">  V.  (</w:t>
      </w:r>
      <w:proofErr w:type="gramStart"/>
      <w:r w:rsidRPr="004E5480">
        <w:rPr>
          <w:rFonts w:ascii="Times New Roman" w:eastAsia="Times New Roman" w:hAnsi="Times New Roman" w:cs="Times New Roman"/>
          <w:color w:val="000000"/>
          <w:sz w:val="24"/>
          <w:szCs w:val="24"/>
        </w:rPr>
        <w:t>Revised  by</w:t>
      </w:r>
      <w:proofErr w:type="gramEnd"/>
      <w:r w:rsidRPr="004E5480">
        <w:rPr>
          <w:rFonts w:ascii="Times New Roman" w:eastAsia="Times New Roman" w:hAnsi="Times New Roman" w:cs="Times New Roman"/>
          <w:color w:val="000000"/>
          <w:sz w:val="24"/>
          <w:szCs w:val="24"/>
        </w:rPr>
        <w:t xml:space="preserve">  </w:t>
      </w:r>
      <w:proofErr w:type="spellStart"/>
      <w:proofErr w:type="gramStart"/>
      <w:r w:rsidRPr="004E5480">
        <w:rPr>
          <w:rFonts w:ascii="Times New Roman" w:eastAsia="Times New Roman" w:hAnsi="Times New Roman" w:cs="Times New Roman"/>
          <w:color w:val="000000"/>
          <w:sz w:val="24"/>
          <w:szCs w:val="24"/>
        </w:rPr>
        <w:t>Sukhatme</w:t>
      </w:r>
      <w:proofErr w:type="spellEnd"/>
      <w:r w:rsidRPr="004E5480">
        <w:rPr>
          <w:rFonts w:ascii="Times New Roman" w:eastAsia="Times New Roman" w:hAnsi="Times New Roman" w:cs="Times New Roman"/>
          <w:color w:val="000000"/>
          <w:sz w:val="24"/>
          <w:szCs w:val="24"/>
        </w:rPr>
        <w:t>,  P.</w:t>
      </w:r>
      <w:proofErr w:type="gramEnd"/>
      <w:r w:rsidRPr="004E5480">
        <w:rPr>
          <w:rFonts w:ascii="Times New Roman" w:eastAsia="Times New Roman" w:hAnsi="Times New Roman" w:cs="Times New Roman"/>
          <w:color w:val="000000"/>
          <w:sz w:val="24"/>
          <w:szCs w:val="24"/>
        </w:rPr>
        <w:t xml:space="preserve">  V.  </w:t>
      </w:r>
      <w:proofErr w:type="gramStart"/>
      <w:r w:rsidRPr="004E5480">
        <w:rPr>
          <w:rFonts w:ascii="Times New Roman" w:eastAsia="Times New Roman" w:hAnsi="Times New Roman" w:cs="Times New Roman"/>
          <w:color w:val="000000"/>
          <w:sz w:val="24"/>
          <w:szCs w:val="24"/>
        </w:rPr>
        <w:t>and  Amble,  V.</w:t>
      </w:r>
      <w:proofErr w:type="gramEnd"/>
      <w:r w:rsidRPr="004E5480">
        <w:rPr>
          <w:rFonts w:ascii="Times New Roman" w:eastAsia="Times New Roman" w:hAnsi="Times New Roman" w:cs="Times New Roman"/>
          <w:color w:val="000000"/>
          <w:sz w:val="24"/>
          <w:szCs w:val="24"/>
        </w:rPr>
        <w:t xml:space="preserve">  N.) (1989).  </w:t>
      </w:r>
      <w:proofErr w:type="gramStart"/>
      <w:r w:rsidRPr="004E5480">
        <w:rPr>
          <w:rFonts w:ascii="Times New Roman" w:eastAsia="Times New Roman" w:hAnsi="Times New Roman" w:cs="Times New Roman"/>
          <w:color w:val="000000"/>
          <w:sz w:val="24"/>
          <w:szCs w:val="24"/>
        </w:rPr>
        <w:t>Statistical  methods</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for  agricultural</w:t>
      </w:r>
      <w:proofErr w:type="gramEnd"/>
      <w:r w:rsidRPr="004E5480">
        <w:rPr>
          <w:rFonts w:ascii="Times New Roman" w:eastAsia="Times New Roman" w:hAnsi="Times New Roman" w:cs="Times New Roman"/>
          <w:color w:val="000000"/>
          <w:sz w:val="24"/>
          <w:szCs w:val="24"/>
        </w:rPr>
        <w:t xml:space="preserve">  workers.  </w:t>
      </w:r>
      <w:proofErr w:type="gramStart"/>
      <w:r w:rsidRPr="004E5480">
        <w:rPr>
          <w:rFonts w:ascii="Times New Roman" w:eastAsia="Times New Roman" w:hAnsi="Times New Roman" w:cs="Times New Roman"/>
          <w:color w:val="000000"/>
          <w:sz w:val="24"/>
          <w:szCs w:val="24"/>
        </w:rPr>
        <w:t>ICAR  publication,  New</w:t>
      </w:r>
      <w:proofErr w:type="gramEnd"/>
      <w:r w:rsidRPr="004E5480">
        <w:rPr>
          <w:rFonts w:ascii="Times New Roman" w:eastAsia="Times New Roman" w:hAnsi="Times New Roman" w:cs="Times New Roman"/>
          <w:color w:val="000000"/>
          <w:sz w:val="24"/>
          <w:szCs w:val="24"/>
        </w:rPr>
        <w:t xml:space="preserve"> Delhi.  </w:t>
      </w:r>
    </w:p>
    <w:p w14:paraId="46194080" w14:textId="77777777" w:rsidR="004E5480" w:rsidRPr="004E5480" w:rsidRDefault="004E5480"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r w:rsidRPr="004E5480">
        <w:rPr>
          <w:rFonts w:ascii="Times New Roman" w:eastAsia="Times New Roman" w:hAnsi="Times New Roman" w:cs="Times New Roman"/>
          <w:color w:val="000000"/>
          <w:sz w:val="24"/>
          <w:szCs w:val="24"/>
        </w:rPr>
        <w:t xml:space="preserve">Patel, B. C., Nanavati, J. I. and J. A., Patel (2015). Stability analysis and G X E interaction for grain yield in pearl millet. </w:t>
      </w:r>
      <w:r w:rsidRPr="004E5480">
        <w:rPr>
          <w:rFonts w:ascii="Times New Roman" w:eastAsia="Times New Roman" w:hAnsi="Times New Roman" w:cs="Times New Roman"/>
          <w:i/>
          <w:color w:val="000000"/>
          <w:sz w:val="24"/>
          <w:szCs w:val="24"/>
        </w:rPr>
        <w:t>Trends in Biosciences</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b/>
          <w:color w:val="000000"/>
          <w:sz w:val="24"/>
          <w:szCs w:val="24"/>
        </w:rPr>
        <w:t>8(19)</w:t>
      </w:r>
      <w:r w:rsidRPr="004E5480">
        <w:rPr>
          <w:rFonts w:ascii="Times New Roman" w:eastAsia="Times New Roman" w:hAnsi="Times New Roman" w:cs="Times New Roman"/>
          <w:color w:val="000000"/>
          <w:sz w:val="24"/>
          <w:szCs w:val="24"/>
        </w:rPr>
        <w:t>: 5405-5410</w:t>
      </w:r>
    </w:p>
    <w:p w14:paraId="51CC3F7F" w14:textId="77777777" w:rsidR="004E5480" w:rsidRPr="004E5480" w:rsidRDefault="004E5480" w:rsidP="004E5480">
      <w:pPr>
        <w:spacing w:after="0" w:line="360" w:lineRule="auto"/>
        <w:ind w:left="1134" w:right="4" w:hanging="1134"/>
        <w:jc w:val="both"/>
        <w:rPr>
          <w:rFonts w:ascii="Times New Roman" w:eastAsia="Times New Roman" w:hAnsi="Times New Roman" w:cs="Times New Roman"/>
          <w:color w:val="000000"/>
          <w:sz w:val="24"/>
          <w:szCs w:val="24"/>
        </w:rPr>
      </w:pPr>
      <w:proofErr w:type="gramStart"/>
      <w:r w:rsidRPr="004E5480">
        <w:rPr>
          <w:rFonts w:ascii="Times New Roman" w:eastAsia="Times New Roman" w:hAnsi="Times New Roman" w:cs="Times New Roman"/>
          <w:color w:val="000000"/>
          <w:sz w:val="24"/>
          <w:szCs w:val="24"/>
        </w:rPr>
        <w:lastRenderedPageBreak/>
        <w:t>Patil,  H.</w:t>
      </w:r>
      <w:proofErr w:type="gramEnd"/>
      <w:r w:rsidRPr="004E5480">
        <w:rPr>
          <w:rFonts w:ascii="Times New Roman" w:eastAsia="Times New Roman" w:hAnsi="Times New Roman" w:cs="Times New Roman"/>
          <w:color w:val="000000"/>
          <w:sz w:val="24"/>
          <w:szCs w:val="24"/>
        </w:rPr>
        <w:t xml:space="preserve">  T.</w:t>
      </w:r>
      <w:proofErr w:type="gramStart"/>
      <w:r w:rsidRPr="004E5480">
        <w:rPr>
          <w:rFonts w:ascii="Times New Roman" w:eastAsia="Times New Roman" w:hAnsi="Times New Roman" w:cs="Times New Roman"/>
          <w:color w:val="000000"/>
          <w:sz w:val="24"/>
          <w:szCs w:val="24"/>
        </w:rPr>
        <w:t>,  Pawar,  V.</w:t>
      </w:r>
      <w:proofErr w:type="gramEnd"/>
      <w:r w:rsidRPr="004E5480">
        <w:rPr>
          <w:rFonts w:ascii="Times New Roman" w:eastAsia="Times New Roman" w:hAnsi="Times New Roman" w:cs="Times New Roman"/>
          <w:color w:val="000000"/>
          <w:sz w:val="24"/>
          <w:szCs w:val="24"/>
        </w:rPr>
        <w:t xml:space="preserve">  Y.  and </w:t>
      </w:r>
      <w:proofErr w:type="spellStart"/>
      <w:proofErr w:type="gramStart"/>
      <w:r w:rsidRPr="004E5480">
        <w:rPr>
          <w:rFonts w:ascii="Times New Roman" w:eastAsia="Times New Roman" w:hAnsi="Times New Roman" w:cs="Times New Roman"/>
          <w:color w:val="000000"/>
          <w:sz w:val="24"/>
          <w:szCs w:val="24"/>
        </w:rPr>
        <w:t>Gavali</w:t>
      </w:r>
      <w:proofErr w:type="spellEnd"/>
      <w:r w:rsidRPr="004E5480">
        <w:rPr>
          <w:rFonts w:ascii="Times New Roman" w:eastAsia="Times New Roman" w:hAnsi="Times New Roman" w:cs="Times New Roman"/>
          <w:color w:val="000000"/>
          <w:sz w:val="24"/>
          <w:szCs w:val="24"/>
        </w:rPr>
        <w:t>,  R.</w:t>
      </w:r>
      <w:proofErr w:type="gramEnd"/>
      <w:r w:rsidRPr="004E5480">
        <w:rPr>
          <w:rFonts w:ascii="Times New Roman" w:eastAsia="Times New Roman" w:hAnsi="Times New Roman" w:cs="Times New Roman"/>
          <w:color w:val="000000"/>
          <w:sz w:val="24"/>
          <w:szCs w:val="24"/>
        </w:rPr>
        <w:t xml:space="preserve">  K.  (2014).  </w:t>
      </w:r>
      <w:proofErr w:type="gramStart"/>
      <w:r w:rsidRPr="004E5480">
        <w:rPr>
          <w:rFonts w:ascii="Times New Roman" w:eastAsia="Times New Roman" w:hAnsi="Times New Roman" w:cs="Times New Roman"/>
          <w:color w:val="000000"/>
          <w:sz w:val="24"/>
          <w:szCs w:val="24"/>
        </w:rPr>
        <w:t>Stability  for</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grain  yield</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in  pearl</w:t>
      </w:r>
      <w:proofErr w:type="gramEnd"/>
      <w:r w:rsidRPr="004E5480">
        <w:rPr>
          <w:rFonts w:ascii="Times New Roman" w:eastAsia="Times New Roman" w:hAnsi="Times New Roman" w:cs="Times New Roman"/>
          <w:color w:val="000000"/>
          <w:sz w:val="24"/>
          <w:szCs w:val="24"/>
        </w:rPr>
        <w:t xml:space="preserve"> millet [</w:t>
      </w:r>
      <w:r w:rsidRPr="004E5480">
        <w:rPr>
          <w:rFonts w:ascii="Times New Roman" w:eastAsia="Times New Roman" w:hAnsi="Times New Roman" w:cs="Times New Roman"/>
          <w:i/>
          <w:color w:val="000000"/>
          <w:sz w:val="24"/>
          <w:szCs w:val="24"/>
        </w:rPr>
        <w:t>Pennisetum</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glaucum</w:t>
      </w:r>
      <w:r w:rsidRPr="004E5480">
        <w:rPr>
          <w:rFonts w:ascii="Times New Roman" w:eastAsia="Times New Roman" w:hAnsi="Times New Roman" w:cs="Times New Roman"/>
          <w:color w:val="000000"/>
          <w:sz w:val="24"/>
          <w:szCs w:val="24"/>
        </w:rPr>
        <w:t xml:space="preserve"> (L.) R. Br.]. </w:t>
      </w:r>
      <w:r w:rsidRPr="004E5480">
        <w:rPr>
          <w:rFonts w:ascii="Times New Roman" w:eastAsia="Times New Roman" w:hAnsi="Times New Roman" w:cs="Times New Roman"/>
          <w:i/>
          <w:color w:val="000000"/>
          <w:sz w:val="24"/>
          <w:szCs w:val="24"/>
        </w:rPr>
        <w:t>Journal of Agriculture Research and Technology</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b/>
          <w:color w:val="000000"/>
          <w:sz w:val="24"/>
          <w:szCs w:val="24"/>
        </w:rPr>
        <w:t>38 (3)</w:t>
      </w:r>
      <w:r w:rsidRPr="004E5480">
        <w:rPr>
          <w:rFonts w:ascii="Times New Roman" w:eastAsia="Times New Roman" w:hAnsi="Times New Roman" w:cs="Times New Roman"/>
          <w:color w:val="000000"/>
          <w:sz w:val="24"/>
          <w:szCs w:val="24"/>
        </w:rPr>
        <w:t xml:space="preserve">: 233-236. </w:t>
      </w:r>
    </w:p>
    <w:p w14:paraId="23ACD28A" w14:textId="77777777" w:rsidR="004E5480" w:rsidRPr="004E5480" w:rsidRDefault="004E5480" w:rsidP="004E5480">
      <w:pPr>
        <w:spacing w:after="0" w:line="360" w:lineRule="auto"/>
        <w:ind w:left="1134" w:right="4" w:hanging="1134"/>
        <w:jc w:val="both"/>
        <w:rPr>
          <w:rFonts w:ascii="Times New Roman" w:eastAsia="Times New Roman" w:hAnsi="Times New Roman" w:cs="Times New Roman"/>
          <w:color w:val="000000"/>
          <w:sz w:val="24"/>
          <w:szCs w:val="24"/>
        </w:rPr>
      </w:pPr>
      <w:proofErr w:type="gramStart"/>
      <w:r w:rsidRPr="004E5480">
        <w:rPr>
          <w:rFonts w:ascii="Times New Roman" w:eastAsia="Times New Roman" w:hAnsi="Times New Roman" w:cs="Times New Roman"/>
          <w:color w:val="000000"/>
          <w:sz w:val="24"/>
          <w:szCs w:val="24"/>
        </w:rPr>
        <w:t>Pawar,  V.</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Y. ,</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Patil,  H.</w:t>
      </w:r>
      <w:proofErr w:type="gramEnd"/>
      <w:r w:rsidRPr="004E5480">
        <w:rPr>
          <w:rFonts w:ascii="Times New Roman" w:eastAsia="Times New Roman" w:hAnsi="Times New Roman" w:cs="Times New Roman"/>
          <w:color w:val="000000"/>
          <w:sz w:val="24"/>
          <w:szCs w:val="24"/>
        </w:rPr>
        <w:t xml:space="preserve">  T.  and </w:t>
      </w:r>
      <w:proofErr w:type="gramStart"/>
      <w:r w:rsidRPr="004E5480">
        <w:rPr>
          <w:rFonts w:ascii="Times New Roman" w:eastAsia="Times New Roman" w:hAnsi="Times New Roman" w:cs="Times New Roman"/>
          <w:color w:val="000000"/>
          <w:sz w:val="24"/>
          <w:szCs w:val="24"/>
        </w:rPr>
        <w:t>Patil,  H.</w:t>
      </w:r>
      <w:proofErr w:type="gramEnd"/>
      <w:r w:rsidRPr="004E5480">
        <w:rPr>
          <w:rFonts w:ascii="Times New Roman" w:eastAsia="Times New Roman" w:hAnsi="Times New Roman" w:cs="Times New Roman"/>
          <w:color w:val="000000"/>
          <w:sz w:val="24"/>
          <w:szCs w:val="24"/>
        </w:rPr>
        <w:t xml:space="preserve">  S.  (2012).  AMMI analysis for grain yield stability   of   pearl   millet</w:t>
      </w:r>
      <w:proofErr w:type="gramStart"/>
      <w:r w:rsidRPr="004E5480">
        <w:rPr>
          <w:rFonts w:ascii="Times New Roman" w:eastAsia="Times New Roman" w:hAnsi="Times New Roman" w:cs="Times New Roman"/>
          <w:color w:val="000000"/>
          <w:sz w:val="24"/>
          <w:szCs w:val="24"/>
        </w:rPr>
        <w:t xml:space="preserve">   (</w:t>
      </w:r>
      <w:proofErr w:type="gramEnd"/>
      <w:r w:rsidRPr="004E5480">
        <w:rPr>
          <w:rFonts w:ascii="Times New Roman" w:eastAsia="Times New Roman" w:hAnsi="Times New Roman" w:cs="Times New Roman"/>
          <w:i/>
          <w:color w:val="000000"/>
          <w:sz w:val="24"/>
          <w:szCs w:val="24"/>
        </w:rPr>
        <w:t>Pennisetum</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glaucum</w:t>
      </w:r>
      <w:r w:rsidRPr="004E5480">
        <w:rPr>
          <w:rFonts w:ascii="Times New Roman" w:eastAsia="Times New Roman" w:hAnsi="Times New Roman" w:cs="Times New Roman"/>
          <w:color w:val="000000"/>
          <w:sz w:val="24"/>
          <w:szCs w:val="24"/>
        </w:rPr>
        <w:t xml:space="preserve">   L.) genotypes.  </w:t>
      </w:r>
      <w:r w:rsidRPr="004E5480">
        <w:rPr>
          <w:rFonts w:ascii="Times New Roman" w:eastAsia="Times New Roman" w:hAnsi="Times New Roman" w:cs="Times New Roman"/>
          <w:i/>
          <w:color w:val="000000"/>
          <w:sz w:val="24"/>
          <w:szCs w:val="24"/>
        </w:rPr>
        <w:t xml:space="preserve">Indian   Journal </w:t>
      </w:r>
      <w:proofErr w:type="gramStart"/>
      <w:r w:rsidRPr="004E5480">
        <w:rPr>
          <w:rFonts w:ascii="Times New Roman" w:eastAsia="Times New Roman" w:hAnsi="Times New Roman" w:cs="Times New Roman"/>
          <w:i/>
          <w:color w:val="000000"/>
          <w:sz w:val="24"/>
          <w:szCs w:val="24"/>
        </w:rPr>
        <w:t>of  Genetics</w:t>
      </w:r>
      <w:proofErr w:type="gramEnd"/>
      <w:r w:rsidRPr="004E5480">
        <w:rPr>
          <w:rFonts w:ascii="Times New Roman" w:eastAsia="Times New Roman" w:hAnsi="Times New Roman" w:cs="Times New Roman"/>
          <w:i/>
          <w:color w:val="000000"/>
          <w:sz w:val="24"/>
          <w:szCs w:val="24"/>
        </w:rPr>
        <w:t xml:space="preserve">, </w:t>
      </w:r>
      <w:r w:rsidRPr="004E5480">
        <w:rPr>
          <w:rFonts w:ascii="Times New Roman" w:eastAsia="Times New Roman" w:hAnsi="Times New Roman" w:cs="Times New Roman"/>
          <w:b/>
          <w:color w:val="000000"/>
          <w:sz w:val="24"/>
          <w:szCs w:val="24"/>
        </w:rPr>
        <w:t xml:space="preserve">72 (1): </w:t>
      </w:r>
      <w:r w:rsidRPr="004E5480">
        <w:rPr>
          <w:rFonts w:ascii="Times New Roman" w:eastAsia="Times New Roman" w:hAnsi="Times New Roman" w:cs="Times New Roman"/>
          <w:color w:val="000000"/>
          <w:sz w:val="24"/>
          <w:szCs w:val="24"/>
        </w:rPr>
        <w:t xml:space="preserve">79-82. </w:t>
      </w:r>
    </w:p>
    <w:p w14:paraId="3815C516" w14:textId="77777777" w:rsidR="004E5480" w:rsidRPr="004E5480" w:rsidRDefault="004E5480" w:rsidP="004E5480">
      <w:pPr>
        <w:spacing w:after="0" w:line="360" w:lineRule="auto"/>
        <w:ind w:left="1134" w:right="4" w:hanging="1134"/>
        <w:jc w:val="both"/>
        <w:rPr>
          <w:rFonts w:ascii="Times New Roman" w:eastAsia="Times New Roman" w:hAnsi="Times New Roman" w:cs="Times New Roman"/>
          <w:color w:val="000000"/>
          <w:sz w:val="24"/>
          <w:szCs w:val="24"/>
        </w:rPr>
      </w:pPr>
      <w:proofErr w:type="spellStart"/>
      <w:r w:rsidRPr="004E5480">
        <w:rPr>
          <w:rFonts w:ascii="Times New Roman" w:eastAsia="Times New Roman" w:hAnsi="Times New Roman" w:cs="Times New Roman"/>
          <w:color w:val="000000"/>
          <w:sz w:val="24"/>
          <w:szCs w:val="24"/>
        </w:rPr>
        <w:t>Pethani</w:t>
      </w:r>
      <w:proofErr w:type="spellEnd"/>
      <w:r w:rsidRPr="004E5480">
        <w:rPr>
          <w:rFonts w:ascii="Times New Roman" w:eastAsia="Times New Roman" w:hAnsi="Times New Roman" w:cs="Times New Roman"/>
          <w:color w:val="000000"/>
          <w:sz w:val="24"/>
          <w:szCs w:val="24"/>
        </w:rPr>
        <w:t>, K.V. (1993). Stability of grain yield in pearl millet (</w:t>
      </w:r>
      <w:r w:rsidRPr="004E5480">
        <w:rPr>
          <w:rFonts w:ascii="Times New Roman" w:eastAsia="Times New Roman" w:hAnsi="Times New Roman" w:cs="Times New Roman"/>
          <w:i/>
          <w:color w:val="000000"/>
          <w:sz w:val="24"/>
          <w:szCs w:val="24"/>
        </w:rPr>
        <w:t>Pennisetum</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 xml:space="preserve">americanum </w:t>
      </w:r>
      <w:r w:rsidRPr="004E5480">
        <w:rPr>
          <w:rFonts w:ascii="Times New Roman" w:eastAsia="Times New Roman" w:hAnsi="Times New Roman" w:cs="Times New Roman"/>
          <w:color w:val="000000"/>
          <w:sz w:val="24"/>
          <w:szCs w:val="24"/>
        </w:rPr>
        <w:t xml:space="preserve">(L) Leeke). </w:t>
      </w:r>
      <w:r w:rsidRPr="004E5480">
        <w:rPr>
          <w:rFonts w:ascii="Times New Roman" w:eastAsia="Times New Roman" w:hAnsi="Times New Roman" w:cs="Times New Roman"/>
          <w:i/>
          <w:color w:val="000000"/>
          <w:sz w:val="24"/>
          <w:szCs w:val="24"/>
        </w:rPr>
        <w:t xml:space="preserve">Indian   Journal </w:t>
      </w:r>
      <w:proofErr w:type="gramStart"/>
      <w:r w:rsidRPr="004E5480">
        <w:rPr>
          <w:rFonts w:ascii="Times New Roman" w:eastAsia="Times New Roman" w:hAnsi="Times New Roman" w:cs="Times New Roman"/>
          <w:i/>
          <w:color w:val="000000"/>
          <w:sz w:val="24"/>
          <w:szCs w:val="24"/>
        </w:rPr>
        <w:t>of  Genetics</w:t>
      </w:r>
      <w:proofErr w:type="gramEnd"/>
      <w:r w:rsidRPr="004E5480">
        <w:rPr>
          <w:rFonts w:ascii="Times New Roman" w:eastAsia="Times New Roman" w:hAnsi="Times New Roman" w:cs="Times New Roman"/>
          <w:i/>
          <w:color w:val="000000"/>
          <w:sz w:val="24"/>
          <w:szCs w:val="24"/>
        </w:rPr>
        <w:t xml:space="preserve">, </w:t>
      </w:r>
      <w:r w:rsidRPr="004E5480">
        <w:rPr>
          <w:rFonts w:ascii="Times New Roman" w:eastAsia="Times New Roman" w:hAnsi="Times New Roman" w:cs="Times New Roman"/>
          <w:b/>
          <w:color w:val="000000"/>
          <w:sz w:val="24"/>
          <w:szCs w:val="24"/>
        </w:rPr>
        <w:t>53 (3):</w:t>
      </w:r>
      <w:r w:rsidRPr="004E5480">
        <w:rPr>
          <w:rFonts w:ascii="Times New Roman" w:eastAsia="Times New Roman" w:hAnsi="Times New Roman" w:cs="Times New Roman"/>
          <w:color w:val="000000"/>
          <w:sz w:val="24"/>
          <w:szCs w:val="24"/>
        </w:rPr>
        <w:t xml:space="preserve"> 305-309. </w:t>
      </w:r>
    </w:p>
    <w:p w14:paraId="3636A560" w14:textId="77777777" w:rsidR="004E5480" w:rsidRPr="004E5480" w:rsidRDefault="004E5480" w:rsidP="004E5480">
      <w:pPr>
        <w:shd w:val="clear" w:color="auto" w:fill="FFFFFF"/>
        <w:spacing w:after="0" w:line="360" w:lineRule="auto"/>
        <w:ind w:left="1134" w:hanging="1134"/>
        <w:jc w:val="both"/>
        <w:rPr>
          <w:rFonts w:ascii="Times New Roman" w:hAnsi="Times New Roman" w:cs="Times New Roman"/>
          <w:sz w:val="24"/>
          <w:szCs w:val="24"/>
        </w:rPr>
      </w:pPr>
      <w:proofErr w:type="spellStart"/>
      <w:r w:rsidRPr="004E5480">
        <w:rPr>
          <w:rFonts w:ascii="Times New Roman" w:hAnsi="Times New Roman" w:cs="Times New Roman"/>
          <w:sz w:val="24"/>
          <w:szCs w:val="24"/>
        </w:rPr>
        <w:t>Sanadya</w:t>
      </w:r>
      <w:proofErr w:type="spellEnd"/>
      <w:r w:rsidRPr="004E5480">
        <w:rPr>
          <w:rFonts w:ascii="Times New Roman" w:hAnsi="Times New Roman" w:cs="Times New Roman"/>
          <w:sz w:val="24"/>
          <w:szCs w:val="24"/>
        </w:rPr>
        <w:t xml:space="preserve">, S. K., Sood, V. K., Sharma, G., Enyew, M. and </w:t>
      </w:r>
      <w:proofErr w:type="spellStart"/>
      <w:r w:rsidRPr="004E5480">
        <w:rPr>
          <w:rFonts w:ascii="Times New Roman" w:hAnsi="Times New Roman" w:cs="Times New Roman"/>
          <w:sz w:val="24"/>
          <w:szCs w:val="24"/>
        </w:rPr>
        <w:t>Katna</w:t>
      </w:r>
      <w:proofErr w:type="spellEnd"/>
      <w:r w:rsidRPr="004E5480">
        <w:rPr>
          <w:rFonts w:ascii="Times New Roman" w:hAnsi="Times New Roman" w:cs="Times New Roman"/>
          <w:sz w:val="24"/>
          <w:szCs w:val="24"/>
        </w:rPr>
        <w:t xml:space="preserve">, G. (2024). Adaptation of oat genotypes in organic and conventionally managed fields in the north-western </w:t>
      </w:r>
      <w:r w:rsidRPr="004E5480">
        <w:rPr>
          <w:rFonts w:ascii="Times New Roman" w:hAnsi="Times New Roman" w:cs="Times New Roman"/>
          <w:i/>
          <w:sz w:val="24"/>
          <w:szCs w:val="24"/>
        </w:rPr>
        <w:t>Himalayas. Agronomy</w:t>
      </w:r>
      <w:r w:rsidRPr="004E5480">
        <w:rPr>
          <w:rFonts w:ascii="Times New Roman" w:hAnsi="Times New Roman" w:cs="Times New Roman"/>
          <w:sz w:val="24"/>
          <w:szCs w:val="24"/>
        </w:rPr>
        <w:t>,</w:t>
      </w:r>
      <w:r w:rsidRPr="004E5480">
        <w:rPr>
          <w:rFonts w:ascii="Times New Roman" w:hAnsi="Times New Roman" w:cs="Times New Roman"/>
          <w:i/>
          <w:sz w:val="24"/>
          <w:szCs w:val="24"/>
        </w:rPr>
        <w:t xml:space="preserve"> </w:t>
      </w:r>
      <w:r w:rsidRPr="004E5480">
        <w:rPr>
          <w:rFonts w:ascii="Times New Roman" w:hAnsi="Times New Roman" w:cs="Times New Roman"/>
          <w:b/>
          <w:sz w:val="24"/>
          <w:szCs w:val="24"/>
        </w:rPr>
        <w:t>116(2):</w:t>
      </w:r>
      <w:r w:rsidRPr="004E5480">
        <w:rPr>
          <w:rFonts w:ascii="Times New Roman" w:hAnsi="Times New Roman" w:cs="Times New Roman"/>
          <w:sz w:val="24"/>
          <w:szCs w:val="24"/>
        </w:rPr>
        <w:t xml:space="preserve"> 433–45. </w:t>
      </w:r>
    </w:p>
    <w:p w14:paraId="6973192E" w14:textId="77777777" w:rsidR="004E5480" w:rsidRPr="004E5480" w:rsidRDefault="004E5480" w:rsidP="004E5480">
      <w:pPr>
        <w:shd w:val="clear" w:color="auto" w:fill="FFFFFF"/>
        <w:spacing w:after="0" w:line="360" w:lineRule="auto"/>
        <w:ind w:left="1134" w:hanging="1134"/>
        <w:jc w:val="both"/>
        <w:rPr>
          <w:rFonts w:ascii="Times New Roman" w:hAnsi="Times New Roman" w:cs="Times New Roman"/>
          <w:sz w:val="24"/>
          <w:szCs w:val="24"/>
        </w:rPr>
      </w:pPr>
      <w:r w:rsidRPr="004E5480">
        <w:rPr>
          <w:rFonts w:ascii="Times New Roman" w:hAnsi="Times New Roman" w:cs="Times New Roman"/>
          <w:sz w:val="24"/>
          <w:szCs w:val="24"/>
        </w:rPr>
        <w:t xml:space="preserve">Sankar, S. M., Singh, S. P., Prakash, G., Satyavathi, C. T., Soumya, S. L, Yadav, Y., Sharma, L. D., Rao, A. R., Singh, N. and </w:t>
      </w:r>
      <w:proofErr w:type="spellStart"/>
      <w:r w:rsidRPr="004E5480">
        <w:rPr>
          <w:rFonts w:ascii="Times New Roman" w:hAnsi="Times New Roman" w:cs="Times New Roman"/>
          <w:sz w:val="24"/>
          <w:szCs w:val="24"/>
        </w:rPr>
        <w:t>Srivastva</w:t>
      </w:r>
      <w:proofErr w:type="spellEnd"/>
      <w:r w:rsidRPr="004E5480">
        <w:rPr>
          <w:rFonts w:ascii="Times New Roman" w:hAnsi="Times New Roman" w:cs="Times New Roman"/>
          <w:sz w:val="24"/>
          <w:szCs w:val="24"/>
        </w:rPr>
        <w:t xml:space="preserve">, R. K. (2021). Deciphering genotype-by-environment interaction for target environmental delineation and identification of stable resistant sources against foliar blast disease of pearl millet. </w:t>
      </w:r>
      <w:r w:rsidRPr="004E5480">
        <w:rPr>
          <w:rFonts w:ascii="Times New Roman" w:hAnsi="Times New Roman" w:cs="Times New Roman"/>
          <w:i/>
          <w:sz w:val="24"/>
          <w:szCs w:val="24"/>
        </w:rPr>
        <w:t>Frontiers in Plant Science</w:t>
      </w:r>
      <w:r w:rsidRPr="004E5480">
        <w:rPr>
          <w:rFonts w:ascii="Times New Roman" w:hAnsi="Times New Roman" w:cs="Times New Roman"/>
          <w:sz w:val="24"/>
          <w:szCs w:val="24"/>
        </w:rPr>
        <w:t xml:space="preserve">, </w:t>
      </w:r>
      <w:r w:rsidRPr="004E5480">
        <w:rPr>
          <w:rFonts w:ascii="Times New Roman" w:hAnsi="Times New Roman" w:cs="Times New Roman"/>
          <w:b/>
          <w:sz w:val="24"/>
          <w:szCs w:val="24"/>
        </w:rPr>
        <w:t>12:</w:t>
      </w:r>
      <w:r w:rsidRPr="004E5480">
        <w:rPr>
          <w:rFonts w:ascii="Times New Roman" w:hAnsi="Times New Roman" w:cs="Times New Roman"/>
          <w:sz w:val="24"/>
          <w:szCs w:val="24"/>
        </w:rPr>
        <w:t xml:space="preserve"> 1–18.</w:t>
      </w:r>
    </w:p>
    <w:p w14:paraId="7F99FA96" w14:textId="77777777" w:rsidR="004E5480" w:rsidRPr="004E5480" w:rsidRDefault="004E5480" w:rsidP="004E5480">
      <w:pPr>
        <w:spacing w:after="0" w:line="360" w:lineRule="auto"/>
        <w:ind w:left="1134" w:right="4" w:hanging="1134"/>
        <w:jc w:val="both"/>
        <w:rPr>
          <w:rFonts w:ascii="Times New Roman" w:hAnsi="Times New Roman" w:cs="Times New Roman"/>
          <w:sz w:val="24"/>
          <w:szCs w:val="24"/>
        </w:rPr>
      </w:pPr>
      <w:r w:rsidRPr="004E5480">
        <w:rPr>
          <w:rFonts w:ascii="Times New Roman" w:hAnsi="Times New Roman" w:cs="Times New Roman"/>
          <w:sz w:val="24"/>
          <w:szCs w:val="24"/>
        </w:rPr>
        <w:t xml:space="preserve"> Sanyo, </w:t>
      </w:r>
      <w:proofErr w:type="spellStart"/>
      <w:proofErr w:type="gramStart"/>
      <w:r w:rsidRPr="004E5480">
        <w:rPr>
          <w:rFonts w:ascii="Times New Roman" w:hAnsi="Times New Roman" w:cs="Times New Roman"/>
          <w:sz w:val="24"/>
          <w:szCs w:val="24"/>
        </w:rPr>
        <w:t>Sara,,</w:t>
      </w:r>
      <w:proofErr w:type="gramEnd"/>
      <w:r w:rsidRPr="004E5480">
        <w:rPr>
          <w:rFonts w:ascii="Times New Roman" w:hAnsi="Times New Roman" w:cs="Times New Roman"/>
          <w:sz w:val="24"/>
          <w:szCs w:val="24"/>
        </w:rPr>
        <w:t>G</w:t>
      </w:r>
      <w:proofErr w:type="spellEnd"/>
      <w:r w:rsidRPr="004E5480">
        <w:rPr>
          <w:rFonts w:ascii="Times New Roman" w:hAnsi="Times New Roman" w:cs="Times New Roman"/>
          <w:sz w:val="24"/>
          <w:szCs w:val="24"/>
        </w:rPr>
        <w:t xml:space="preserve">., Nirmal Raj, R., </w:t>
      </w:r>
      <w:proofErr w:type="spellStart"/>
      <w:r w:rsidRPr="004E5480">
        <w:rPr>
          <w:rFonts w:ascii="Times New Roman" w:hAnsi="Times New Roman" w:cs="Times New Roman"/>
          <w:sz w:val="24"/>
          <w:szCs w:val="24"/>
        </w:rPr>
        <w:t>Gokulkrishnan</w:t>
      </w:r>
      <w:proofErr w:type="spellEnd"/>
      <w:r w:rsidRPr="004E5480">
        <w:rPr>
          <w:rFonts w:ascii="Times New Roman" w:hAnsi="Times New Roman" w:cs="Times New Roman"/>
          <w:sz w:val="24"/>
          <w:szCs w:val="24"/>
        </w:rPr>
        <w:t xml:space="preserve">, J. </w:t>
      </w:r>
      <w:proofErr w:type="gramStart"/>
      <w:r w:rsidRPr="004E5480">
        <w:rPr>
          <w:rFonts w:ascii="Times New Roman" w:hAnsi="Times New Roman" w:cs="Times New Roman"/>
          <w:sz w:val="24"/>
          <w:szCs w:val="24"/>
        </w:rPr>
        <w:t>and  Prakash</w:t>
      </w:r>
      <w:proofErr w:type="gramEnd"/>
      <w:r w:rsidRPr="004E5480">
        <w:rPr>
          <w:rFonts w:ascii="Times New Roman" w:hAnsi="Times New Roman" w:cs="Times New Roman"/>
          <w:sz w:val="24"/>
          <w:szCs w:val="24"/>
        </w:rPr>
        <w:t>, M. (2021). Stability analysis for yield and related traits in pearl millet (</w:t>
      </w:r>
      <w:r w:rsidRPr="004E5480">
        <w:rPr>
          <w:rFonts w:ascii="Times New Roman" w:hAnsi="Times New Roman" w:cs="Times New Roman"/>
          <w:i/>
          <w:sz w:val="24"/>
          <w:szCs w:val="24"/>
        </w:rPr>
        <w:t>Pennisetum</w:t>
      </w:r>
      <w:r w:rsidRPr="004E5480">
        <w:rPr>
          <w:rFonts w:ascii="Times New Roman" w:hAnsi="Times New Roman" w:cs="Times New Roman"/>
          <w:sz w:val="24"/>
          <w:szCs w:val="24"/>
        </w:rPr>
        <w:t xml:space="preserve"> </w:t>
      </w:r>
      <w:r w:rsidRPr="004E5480">
        <w:rPr>
          <w:rFonts w:ascii="Times New Roman" w:hAnsi="Times New Roman" w:cs="Times New Roman"/>
          <w:i/>
          <w:sz w:val="24"/>
          <w:szCs w:val="24"/>
        </w:rPr>
        <w:t>glaucum</w:t>
      </w:r>
      <w:r w:rsidRPr="004E5480">
        <w:rPr>
          <w:rFonts w:ascii="Times New Roman" w:hAnsi="Times New Roman" w:cs="Times New Roman"/>
          <w:sz w:val="24"/>
          <w:szCs w:val="24"/>
        </w:rPr>
        <w:t xml:space="preserve"> (L.) R. Br.) hybrids. </w:t>
      </w:r>
      <w:r w:rsidRPr="004E5480">
        <w:rPr>
          <w:rStyle w:val="Textoennegrita"/>
          <w:rFonts w:ascii="Times New Roman" w:hAnsi="Times New Roman" w:cs="Times New Roman"/>
          <w:b w:val="0"/>
          <w:i/>
          <w:color w:val="001D35"/>
          <w:sz w:val="24"/>
          <w:szCs w:val="24"/>
          <w:shd w:val="clear" w:color="auto" w:fill="FFFFFF"/>
        </w:rPr>
        <w:t>The </w:t>
      </w:r>
      <w:r w:rsidRPr="004E5480">
        <w:rPr>
          <w:rStyle w:val="Textoennegrita"/>
          <w:rFonts w:ascii="Times New Roman" w:hAnsi="Times New Roman" w:cs="Times New Roman"/>
          <w:b w:val="0"/>
          <w:i/>
          <w:sz w:val="24"/>
          <w:szCs w:val="24"/>
        </w:rPr>
        <w:t xml:space="preserve">Journal of Research, </w:t>
      </w:r>
      <w:proofErr w:type="gramStart"/>
      <w:r w:rsidRPr="004E5480">
        <w:rPr>
          <w:rStyle w:val="Textoennegrita"/>
          <w:rFonts w:ascii="Times New Roman" w:hAnsi="Times New Roman" w:cs="Times New Roman"/>
          <w:b w:val="0"/>
          <w:i/>
          <w:sz w:val="24"/>
          <w:szCs w:val="24"/>
        </w:rPr>
        <w:t>ANGRAU</w:t>
      </w:r>
      <w:r w:rsidRPr="004E5480">
        <w:rPr>
          <w:rFonts w:ascii="Times New Roman" w:hAnsi="Times New Roman" w:cs="Times New Roman"/>
          <w:i/>
          <w:sz w:val="24"/>
          <w:szCs w:val="24"/>
        </w:rPr>
        <w:t xml:space="preserve">, </w:t>
      </w:r>
      <w:r w:rsidRPr="004E5480">
        <w:rPr>
          <w:rFonts w:ascii="Times New Roman" w:hAnsi="Times New Roman" w:cs="Times New Roman"/>
          <w:b/>
          <w:sz w:val="24"/>
          <w:szCs w:val="24"/>
        </w:rPr>
        <w:t xml:space="preserve"> 49</w:t>
      </w:r>
      <w:proofErr w:type="gramEnd"/>
      <w:r w:rsidRPr="004E5480">
        <w:rPr>
          <w:rFonts w:ascii="Times New Roman" w:hAnsi="Times New Roman" w:cs="Times New Roman"/>
          <w:b/>
          <w:sz w:val="24"/>
          <w:szCs w:val="24"/>
        </w:rPr>
        <w:t xml:space="preserve"> (3)</w:t>
      </w:r>
      <w:r w:rsidRPr="004E5480">
        <w:rPr>
          <w:rFonts w:ascii="Times New Roman" w:hAnsi="Times New Roman" w:cs="Times New Roman"/>
          <w:sz w:val="24"/>
          <w:szCs w:val="24"/>
        </w:rPr>
        <w:t>:13-20.</w:t>
      </w:r>
    </w:p>
    <w:p w14:paraId="512F3684" w14:textId="77777777" w:rsidR="004E5480" w:rsidRPr="004E5480" w:rsidRDefault="004E5480" w:rsidP="004E5480">
      <w:pPr>
        <w:shd w:val="clear" w:color="auto" w:fill="FFFFFF"/>
        <w:spacing w:after="0" w:line="360" w:lineRule="auto"/>
        <w:ind w:left="1134" w:hanging="1134"/>
        <w:jc w:val="both"/>
        <w:rPr>
          <w:rFonts w:ascii="Times New Roman" w:hAnsi="Times New Roman" w:cs="Times New Roman"/>
          <w:sz w:val="24"/>
          <w:szCs w:val="24"/>
        </w:rPr>
      </w:pPr>
      <w:proofErr w:type="spellStart"/>
      <w:proofErr w:type="gramStart"/>
      <w:r w:rsidRPr="004E5480">
        <w:rPr>
          <w:rFonts w:ascii="Times New Roman" w:hAnsi="Times New Roman" w:cs="Times New Roman"/>
          <w:sz w:val="24"/>
          <w:szCs w:val="24"/>
        </w:rPr>
        <w:t>Satyavath,i</w:t>
      </w:r>
      <w:proofErr w:type="spellEnd"/>
      <w:proofErr w:type="gramEnd"/>
      <w:r w:rsidRPr="004E5480">
        <w:rPr>
          <w:rFonts w:ascii="Times New Roman" w:hAnsi="Times New Roman" w:cs="Times New Roman"/>
          <w:sz w:val="24"/>
          <w:szCs w:val="24"/>
        </w:rPr>
        <w:t xml:space="preserve"> C.T., </w:t>
      </w:r>
      <w:proofErr w:type="spellStart"/>
      <w:r w:rsidRPr="004E5480">
        <w:rPr>
          <w:rFonts w:ascii="Times New Roman" w:hAnsi="Times New Roman" w:cs="Times New Roman"/>
          <w:sz w:val="24"/>
          <w:szCs w:val="24"/>
        </w:rPr>
        <w:t>Ambawat</w:t>
      </w:r>
      <w:proofErr w:type="spellEnd"/>
      <w:r w:rsidRPr="004E5480">
        <w:rPr>
          <w:rFonts w:ascii="Times New Roman" w:hAnsi="Times New Roman" w:cs="Times New Roman"/>
          <w:sz w:val="24"/>
          <w:szCs w:val="24"/>
        </w:rPr>
        <w:t xml:space="preserve">, S., Khandelwal, V. and Srivastava, R. </w:t>
      </w:r>
      <w:proofErr w:type="gramStart"/>
      <w:r w:rsidRPr="004E5480">
        <w:rPr>
          <w:rFonts w:ascii="Times New Roman" w:hAnsi="Times New Roman" w:cs="Times New Roman"/>
          <w:sz w:val="24"/>
          <w:szCs w:val="24"/>
        </w:rPr>
        <w:t>K..</w:t>
      </w:r>
      <w:proofErr w:type="gramEnd"/>
      <w:r w:rsidRPr="004E5480">
        <w:rPr>
          <w:rFonts w:ascii="Times New Roman" w:hAnsi="Times New Roman" w:cs="Times New Roman"/>
          <w:sz w:val="24"/>
          <w:szCs w:val="24"/>
        </w:rPr>
        <w:t xml:space="preserve"> (2021). Pearl millet: A climate-resilient </w:t>
      </w:r>
      <w:proofErr w:type="spellStart"/>
      <w:r w:rsidRPr="004E5480">
        <w:rPr>
          <w:rFonts w:ascii="Times New Roman" w:hAnsi="Times New Roman" w:cs="Times New Roman"/>
          <w:sz w:val="24"/>
          <w:szCs w:val="24"/>
        </w:rPr>
        <w:t>nutricereal</w:t>
      </w:r>
      <w:proofErr w:type="spellEnd"/>
      <w:r w:rsidRPr="004E5480">
        <w:rPr>
          <w:rFonts w:ascii="Times New Roman" w:hAnsi="Times New Roman" w:cs="Times New Roman"/>
          <w:sz w:val="24"/>
          <w:szCs w:val="24"/>
        </w:rPr>
        <w:t xml:space="preserve"> for mitigating hidden hunger and provide nutritional security. </w:t>
      </w:r>
      <w:r w:rsidRPr="004E5480">
        <w:rPr>
          <w:rFonts w:ascii="Times New Roman" w:hAnsi="Times New Roman" w:cs="Times New Roman"/>
          <w:i/>
          <w:sz w:val="24"/>
          <w:szCs w:val="24"/>
        </w:rPr>
        <w:t>Frontiers in Plant Science</w:t>
      </w:r>
      <w:r w:rsidRPr="004E5480">
        <w:rPr>
          <w:rFonts w:ascii="Times New Roman" w:hAnsi="Times New Roman" w:cs="Times New Roman"/>
          <w:sz w:val="24"/>
          <w:szCs w:val="24"/>
        </w:rPr>
        <w:t xml:space="preserve"> ,</w:t>
      </w:r>
      <w:r w:rsidRPr="004E5480">
        <w:rPr>
          <w:rFonts w:ascii="Times New Roman" w:hAnsi="Times New Roman" w:cs="Times New Roman"/>
          <w:b/>
          <w:sz w:val="24"/>
          <w:szCs w:val="24"/>
        </w:rPr>
        <w:t>12:</w:t>
      </w:r>
      <w:r w:rsidRPr="004E5480">
        <w:rPr>
          <w:rFonts w:ascii="Times New Roman" w:hAnsi="Times New Roman" w:cs="Times New Roman"/>
          <w:sz w:val="24"/>
          <w:szCs w:val="24"/>
        </w:rPr>
        <w:t xml:space="preserve"> 1–18.</w:t>
      </w:r>
    </w:p>
    <w:p w14:paraId="1B4B40B2" w14:textId="77777777" w:rsidR="004E5480" w:rsidRPr="004E5480" w:rsidRDefault="004E5480"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r w:rsidRPr="004E5480">
        <w:rPr>
          <w:rFonts w:ascii="Times New Roman" w:eastAsia="Times New Roman" w:hAnsi="Times New Roman" w:cs="Times New Roman"/>
          <w:color w:val="000000"/>
          <w:sz w:val="24"/>
          <w:szCs w:val="24"/>
        </w:rPr>
        <w:t xml:space="preserve">Shinde, G. </w:t>
      </w:r>
      <w:proofErr w:type="gramStart"/>
      <w:r w:rsidRPr="004E5480">
        <w:rPr>
          <w:rFonts w:ascii="Times New Roman" w:eastAsia="Times New Roman" w:hAnsi="Times New Roman" w:cs="Times New Roman"/>
          <w:color w:val="000000"/>
          <w:sz w:val="24"/>
          <w:szCs w:val="24"/>
        </w:rPr>
        <w:t>C. ,</w:t>
      </w:r>
      <w:proofErr w:type="gramEnd"/>
      <w:r w:rsidRPr="004E5480">
        <w:rPr>
          <w:rFonts w:ascii="Times New Roman" w:eastAsia="Times New Roman" w:hAnsi="Times New Roman" w:cs="Times New Roman"/>
          <w:color w:val="000000"/>
          <w:sz w:val="24"/>
          <w:szCs w:val="24"/>
        </w:rPr>
        <w:t xml:space="preserve"> </w:t>
      </w:r>
      <w:proofErr w:type="spellStart"/>
      <w:r w:rsidRPr="004E5480">
        <w:rPr>
          <w:rFonts w:ascii="Times New Roman" w:eastAsia="Times New Roman" w:hAnsi="Times New Roman" w:cs="Times New Roman"/>
          <w:color w:val="000000"/>
          <w:sz w:val="24"/>
          <w:szCs w:val="24"/>
        </w:rPr>
        <w:t>Bhingarde</w:t>
      </w:r>
      <w:proofErr w:type="spellEnd"/>
      <w:r w:rsidRPr="004E5480">
        <w:rPr>
          <w:rFonts w:ascii="Times New Roman" w:eastAsia="Times New Roman" w:hAnsi="Times New Roman" w:cs="Times New Roman"/>
          <w:color w:val="000000"/>
          <w:sz w:val="24"/>
          <w:szCs w:val="24"/>
        </w:rPr>
        <w:t xml:space="preserve">, M. </w:t>
      </w:r>
      <w:proofErr w:type="gramStart"/>
      <w:r w:rsidRPr="004E5480">
        <w:rPr>
          <w:rFonts w:ascii="Times New Roman" w:eastAsia="Times New Roman" w:hAnsi="Times New Roman" w:cs="Times New Roman"/>
          <w:color w:val="000000"/>
          <w:sz w:val="24"/>
          <w:szCs w:val="24"/>
        </w:rPr>
        <w:t>T. ,</w:t>
      </w:r>
      <w:proofErr w:type="gramEnd"/>
      <w:r w:rsidRPr="004E5480">
        <w:rPr>
          <w:rFonts w:ascii="Times New Roman" w:eastAsia="Times New Roman" w:hAnsi="Times New Roman" w:cs="Times New Roman"/>
          <w:color w:val="000000"/>
          <w:sz w:val="24"/>
          <w:szCs w:val="24"/>
        </w:rPr>
        <w:t xml:space="preserve"> Khairnar, M. N. and </w:t>
      </w:r>
      <w:proofErr w:type="spellStart"/>
      <w:r w:rsidRPr="004E5480">
        <w:rPr>
          <w:rFonts w:ascii="Times New Roman" w:eastAsia="Times New Roman" w:hAnsi="Times New Roman" w:cs="Times New Roman"/>
          <w:color w:val="000000"/>
          <w:sz w:val="24"/>
          <w:szCs w:val="24"/>
        </w:rPr>
        <w:t>Mehetre</w:t>
      </w:r>
      <w:proofErr w:type="spellEnd"/>
      <w:r w:rsidRPr="004E5480">
        <w:rPr>
          <w:rFonts w:ascii="Times New Roman" w:eastAsia="Times New Roman" w:hAnsi="Times New Roman" w:cs="Times New Roman"/>
          <w:color w:val="000000"/>
          <w:sz w:val="24"/>
          <w:szCs w:val="24"/>
        </w:rPr>
        <w:t xml:space="preserve">, S. S. (2002). AMMI </w:t>
      </w:r>
      <w:proofErr w:type="gramStart"/>
      <w:r w:rsidRPr="004E5480">
        <w:rPr>
          <w:rFonts w:ascii="Times New Roman" w:eastAsia="Times New Roman" w:hAnsi="Times New Roman" w:cs="Times New Roman"/>
          <w:color w:val="000000"/>
          <w:sz w:val="24"/>
          <w:szCs w:val="24"/>
        </w:rPr>
        <w:t>analysis  for</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stability  of</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grain  yield</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of  pearl</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millet  (</w:t>
      </w:r>
      <w:r w:rsidRPr="004E5480">
        <w:rPr>
          <w:rFonts w:ascii="Times New Roman" w:eastAsia="Times New Roman" w:hAnsi="Times New Roman" w:cs="Times New Roman"/>
          <w:i/>
          <w:color w:val="000000"/>
          <w:sz w:val="24"/>
          <w:szCs w:val="24"/>
        </w:rPr>
        <w:t>Pennisetum</w:t>
      </w:r>
      <w:r w:rsidRPr="004E5480">
        <w:rPr>
          <w:rFonts w:ascii="Times New Roman" w:eastAsia="Times New Roman" w:hAnsi="Times New Roman" w:cs="Times New Roman"/>
          <w:color w:val="000000"/>
          <w:sz w:val="24"/>
          <w:szCs w:val="24"/>
        </w:rPr>
        <w:t xml:space="preserve">  </w:t>
      </w:r>
      <w:proofErr w:type="spellStart"/>
      <w:r w:rsidRPr="004E5480">
        <w:rPr>
          <w:rFonts w:ascii="Times New Roman" w:eastAsia="Times New Roman" w:hAnsi="Times New Roman" w:cs="Times New Roman"/>
          <w:i/>
          <w:color w:val="000000"/>
          <w:sz w:val="24"/>
          <w:szCs w:val="24"/>
        </w:rPr>
        <w:t>typhoides</w:t>
      </w:r>
      <w:proofErr w:type="spellEnd"/>
      <w:proofErr w:type="gramEnd"/>
      <w:r w:rsidRPr="004E5480">
        <w:rPr>
          <w:rFonts w:ascii="Times New Roman" w:eastAsia="Times New Roman" w:hAnsi="Times New Roman" w:cs="Times New Roman"/>
          <w:color w:val="000000"/>
          <w:sz w:val="24"/>
          <w:szCs w:val="24"/>
        </w:rPr>
        <w:t xml:space="preserve">  L.) hybrids. </w:t>
      </w:r>
      <w:r w:rsidRPr="004E5480">
        <w:rPr>
          <w:rFonts w:ascii="Times New Roman" w:eastAsia="Times New Roman" w:hAnsi="Times New Roman" w:cs="Times New Roman"/>
          <w:i/>
          <w:color w:val="000000"/>
          <w:sz w:val="24"/>
          <w:szCs w:val="24"/>
        </w:rPr>
        <w:t xml:space="preserve">Indian Journal of Genetics and Plant </w:t>
      </w:r>
      <w:proofErr w:type="gramStart"/>
      <w:r w:rsidRPr="004E5480">
        <w:rPr>
          <w:rFonts w:ascii="Times New Roman" w:eastAsia="Times New Roman" w:hAnsi="Times New Roman" w:cs="Times New Roman"/>
          <w:i/>
          <w:color w:val="000000"/>
          <w:sz w:val="24"/>
          <w:szCs w:val="24"/>
        </w:rPr>
        <w:t>Breeding .</w:t>
      </w:r>
      <w:proofErr w:type="gramEnd"/>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b/>
          <w:color w:val="000000"/>
          <w:sz w:val="24"/>
          <w:szCs w:val="24"/>
        </w:rPr>
        <w:t>62:</w:t>
      </w:r>
      <w:r w:rsidRPr="004E5480">
        <w:rPr>
          <w:rFonts w:ascii="Times New Roman" w:eastAsia="Times New Roman" w:hAnsi="Times New Roman" w:cs="Times New Roman"/>
          <w:color w:val="000000"/>
          <w:sz w:val="24"/>
          <w:szCs w:val="24"/>
        </w:rPr>
        <w:t xml:space="preserve"> 215-217. </w:t>
      </w:r>
    </w:p>
    <w:p w14:paraId="30FD9EDE" w14:textId="77777777" w:rsidR="004E5480" w:rsidRPr="004E5480" w:rsidRDefault="004E5480" w:rsidP="004E5480">
      <w:pPr>
        <w:spacing w:after="0" w:line="360" w:lineRule="auto"/>
        <w:ind w:left="1134" w:right="4" w:hanging="1134"/>
        <w:jc w:val="both"/>
        <w:rPr>
          <w:rFonts w:ascii="Times New Roman" w:hAnsi="Times New Roman" w:cs="Times New Roman"/>
          <w:sz w:val="24"/>
          <w:szCs w:val="24"/>
        </w:rPr>
      </w:pPr>
      <w:r w:rsidRPr="004E5480">
        <w:rPr>
          <w:rFonts w:ascii="Times New Roman" w:hAnsi="Times New Roman" w:cs="Times New Roman"/>
          <w:sz w:val="24"/>
          <w:szCs w:val="24"/>
        </w:rPr>
        <w:t xml:space="preserve">Shukla, G. K. (1972). Some statistical aspects of partitioning genotype environmental components of variability. </w:t>
      </w:r>
      <w:r w:rsidRPr="004E5480">
        <w:rPr>
          <w:rFonts w:ascii="Times New Roman" w:hAnsi="Times New Roman" w:cs="Times New Roman"/>
          <w:i/>
          <w:sz w:val="24"/>
          <w:szCs w:val="24"/>
        </w:rPr>
        <w:t>Heredity,</w:t>
      </w:r>
      <w:r w:rsidRPr="004E5480">
        <w:rPr>
          <w:rFonts w:ascii="Times New Roman" w:hAnsi="Times New Roman" w:cs="Times New Roman"/>
          <w:sz w:val="24"/>
          <w:szCs w:val="24"/>
        </w:rPr>
        <w:t xml:space="preserve"> </w:t>
      </w:r>
      <w:r w:rsidRPr="004E5480">
        <w:rPr>
          <w:rFonts w:ascii="Times New Roman" w:hAnsi="Times New Roman" w:cs="Times New Roman"/>
          <w:b/>
          <w:sz w:val="24"/>
          <w:szCs w:val="24"/>
        </w:rPr>
        <w:t>29(2):</w:t>
      </w:r>
      <w:r w:rsidRPr="004E5480">
        <w:rPr>
          <w:rFonts w:ascii="Times New Roman" w:hAnsi="Times New Roman" w:cs="Times New Roman"/>
          <w:sz w:val="24"/>
          <w:szCs w:val="24"/>
        </w:rPr>
        <w:t xml:space="preserve"> 237–45.</w:t>
      </w:r>
    </w:p>
    <w:p w14:paraId="0CC478F4" w14:textId="77777777" w:rsidR="004E5480" w:rsidRPr="004E5480" w:rsidRDefault="004E5480"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r w:rsidRPr="004E5480">
        <w:rPr>
          <w:rFonts w:ascii="Times New Roman" w:eastAsia="Times New Roman" w:hAnsi="Times New Roman" w:cs="Times New Roman"/>
          <w:color w:val="000000"/>
          <w:sz w:val="24"/>
          <w:szCs w:val="24"/>
        </w:rPr>
        <w:t xml:space="preserve">Singh B., Jakhar, M.  L., Sastry E.  V. D., Meena H. K. </w:t>
      </w:r>
      <w:proofErr w:type="gramStart"/>
      <w:r w:rsidRPr="004E5480">
        <w:rPr>
          <w:rFonts w:ascii="Times New Roman" w:eastAsia="Times New Roman" w:hAnsi="Times New Roman" w:cs="Times New Roman"/>
          <w:color w:val="000000"/>
          <w:sz w:val="24"/>
          <w:szCs w:val="24"/>
        </w:rPr>
        <w:t>and  K.</w:t>
      </w:r>
      <w:proofErr w:type="gramEnd"/>
      <w:r w:rsidRPr="004E5480">
        <w:rPr>
          <w:rFonts w:ascii="Times New Roman" w:eastAsia="Times New Roman" w:hAnsi="Times New Roman" w:cs="Times New Roman"/>
          <w:color w:val="000000"/>
          <w:sz w:val="24"/>
          <w:szCs w:val="24"/>
        </w:rPr>
        <w:t xml:space="preserve"> C. Sharma (2015). </w:t>
      </w:r>
      <w:proofErr w:type="gramStart"/>
      <w:r w:rsidRPr="004E5480">
        <w:rPr>
          <w:rFonts w:ascii="Times New Roman" w:eastAsia="Times New Roman" w:hAnsi="Times New Roman" w:cs="Times New Roman"/>
          <w:color w:val="000000"/>
          <w:sz w:val="24"/>
          <w:szCs w:val="24"/>
        </w:rPr>
        <w:t>AMMI  analysis</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for  stability</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of  grain</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yield  in</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pearl  millet</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i/>
          <w:color w:val="000000"/>
          <w:sz w:val="24"/>
          <w:szCs w:val="24"/>
        </w:rPr>
        <w:t>Pennisetum</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glaucum</w:t>
      </w:r>
      <w:proofErr w:type="gramEnd"/>
      <w:r w:rsidRPr="004E5480">
        <w:rPr>
          <w:rFonts w:ascii="Times New Roman" w:eastAsia="Times New Roman" w:hAnsi="Times New Roman" w:cs="Times New Roman"/>
          <w:color w:val="000000"/>
          <w:sz w:val="24"/>
          <w:szCs w:val="24"/>
        </w:rPr>
        <w:t xml:space="preserve">) (L.) R. Br.]. </w:t>
      </w:r>
      <w:r w:rsidRPr="004E5480">
        <w:rPr>
          <w:rFonts w:ascii="Times New Roman" w:eastAsia="Times New Roman" w:hAnsi="Times New Roman" w:cs="Times New Roman"/>
          <w:i/>
          <w:color w:val="000000"/>
          <w:sz w:val="24"/>
          <w:szCs w:val="24"/>
        </w:rPr>
        <w:t xml:space="preserve">International Journal of </w:t>
      </w:r>
      <w:proofErr w:type="gramStart"/>
      <w:r w:rsidRPr="004E5480">
        <w:rPr>
          <w:rFonts w:ascii="Times New Roman" w:eastAsia="Times New Roman" w:hAnsi="Times New Roman" w:cs="Times New Roman"/>
          <w:i/>
          <w:color w:val="000000"/>
          <w:sz w:val="24"/>
          <w:szCs w:val="24"/>
        </w:rPr>
        <w:t xml:space="preserve">Agriculture  </w:t>
      </w:r>
      <w:proofErr w:type="spellStart"/>
      <w:r w:rsidRPr="004E5480">
        <w:rPr>
          <w:rFonts w:ascii="Times New Roman" w:eastAsia="Times New Roman" w:hAnsi="Times New Roman" w:cs="Times New Roman"/>
          <w:i/>
          <w:color w:val="000000"/>
          <w:sz w:val="24"/>
          <w:szCs w:val="24"/>
        </w:rPr>
        <w:t>Scienc</w:t>
      </w:r>
      <w:proofErr w:type="spellEnd"/>
      <w:proofErr w:type="gramEnd"/>
      <w:r w:rsidRPr="004E5480">
        <w:rPr>
          <w:rFonts w:ascii="Times New Roman" w:eastAsia="Times New Roman" w:hAnsi="Times New Roman" w:cs="Times New Roman"/>
          <w:i/>
          <w:color w:val="000000"/>
          <w:sz w:val="24"/>
          <w:szCs w:val="24"/>
        </w:rPr>
        <w:t>.,</w:t>
      </w:r>
      <w:r w:rsidRPr="004E5480">
        <w:rPr>
          <w:rFonts w:ascii="Times New Roman" w:eastAsia="Times New Roman" w:hAnsi="Times New Roman" w:cs="Times New Roman"/>
          <w:color w:val="000000"/>
          <w:sz w:val="24"/>
          <w:szCs w:val="24"/>
        </w:rPr>
        <w:t xml:space="preserve"> 7: 610-619. </w:t>
      </w:r>
    </w:p>
    <w:p w14:paraId="6860D4FF" w14:textId="77777777" w:rsidR="004E5480" w:rsidRPr="004E5480" w:rsidRDefault="004E5480" w:rsidP="004E5480">
      <w:pPr>
        <w:shd w:val="clear" w:color="auto" w:fill="FFFFFF"/>
        <w:spacing w:after="0" w:line="360" w:lineRule="auto"/>
        <w:ind w:left="1134" w:hanging="1134"/>
        <w:jc w:val="both"/>
        <w:rPr>
          <w:rFonts w:ascii="Times New Roman" w:hAnsi="Times New Roman" w:cs="Times New Roman"/>
          <w:i/>
          <w:sz w:val="24"/>
          <w:szCs w:val="24"/>
        </w:rPr>
      </w:pPr>
      <w:r w:rsidRPr="004E5480">
        <w:rPr>
          <w:rStyle w:val="Textoennegrita"/>
          <w:rFonts w:ascii="Times New Roman" w:hAnsi="Times New Roman" w:cs="Times New Roman"/>
          <w:b w:val="0"/>
          <w:sz w:val="24"/>
          <w:szCs w:val="24"/>
        </w:rPr>
        <w:lastRenderedPageBreak/>
        <w:t>Singh, R., Sagar, P. and Yadava, D. S. (1982).</w:t>
      </w:r>
      <w:r w:rsidRPr="004E5480">
        <w:rPr>
          <w:rFonts w:ascii="Times New Roman" w:hAnsi="Times New Roman" w:cs="Times New Roman"/>
          <w:sz w:val="24"/>
          <w:szCs w:val="24"/>
        </w:rPr>
        <w:t xml:space="preserve"> </w:t>
      </w:r>
      <w:r w:rsidRPr="004E5480">
        <w:rPr>
          <w:rStyle w:val="nfasis"/>
          <w:rFonts w:ascii="Times New Roman" w:hAnsi="Times New Roman" w:cs="Times New Roman"/>
          <w:sz w:val="24"/>
          <w:szCs w:val="24"/>
        </w:rPr>
        <w:t xml:space="preserve">Genotype × environment interaction and regression analysis in pearl millet (Pennisetum </w:t>
      </w:r>
      <w:proofErr w:type="spellStart"/>
      <w:r w:rsidRPr="004E5480">
        <w:rPr>
          <w:rStyle w:val="nfasis"/>
          <w:rFonts w:ascii="Times New Roman" w:hAnsi="Times New Roman" w:cs="Times New Roman"/>
          <w:sz w:val="24"/>
          <w:szCs w:val="24"/>
        </w:rPr>
        <w:t>typhoides</w:t>
      </w:r>
      <w:proofErr w:type="spellEnd"/>
      <w:r w:rsidRPr="004E5480">
        <w:rPr>
          <w:rStyle w:val="nfasis"/>
          <w:rFonts w:ascii="Times New Roman" w:hAnsi="Times New Roman" w:cs="Times New Roman"/>
          <w:sz w:val="24"/>
          <w:szCs w:val="24"/>
        </w:rPr>
        <w:t>)</w:t>
      </w:r>
      <w:r w:rsidRPr="004E5480">
        <w:rPr>
          <w:rFonts w:ascii="Times New Roman" w:hAnsi="Times New Roman" w:cs="Times New Roman"/>
          <w:sz w:val="24"/>
          <w:szCs w:val="24"/>
        </w:rPr>
        <w:t xml:space="preserve">. </w:t>
      </w:r>
      <w:r w:rsidRPr="004E5480">
        <w:rPr>
          <w:rStyle w:val="nfasis"/>
          <w:rFonts w:ascii="Times New Roman" w:hAnsi="Times New Roman" w:cs="Times New Roman"/>
          <w:sz w:val="24"/>
          <w:szCs w:val="24"/>
        </w:rPr>
        <w:t>Indian Journal of Agricultural Sciences</w:t>
      </w:r>
      <w:r w:rsidRPr="004E5480">
        <w:rPr>
          <w:rFonts w:ascii="Times New Roman" w:hAnsi="Times New Roman" w:cs="Times New Roman"/>
          <w:sz w:val="24"/>
          <w:szCs w:val="24"/>
        </w:rPr>
        <w:t xml:space="preserve">, </w:t>
      </w:r>
      <w:r w:rsidRPr="004E5480">
        <w:rPr>
          <w:rFonts w:ascii="Times New Roman" w:hAnsi="Times New Roman" w:cs="Times New Roman"/>
          <w:b/>
          <w:i/>
          <w:sz w:val="24"/>
          <w:szCs w:val="24"/>
        </w:rPr>
        <w:t>52(9),</w:t>
      </w:r>
      <w:r w:rsidRPr="004E5480">
        <w:rPr>
          <w:rFonts w:ascii="Times New Roman" w:hAnsi="Times New Roman" w:cs="Times New Roman"/>
          <w:i/>
          <w:sz w:val="24"/>
          <w:szCs w:val="24"/>
        </w:rPr>
        <w:t xml:space="preserve"> 653–656.</w:t>
      </w:r>
    </w:p>
    <w:p w14:paraId="65D828DB" w14:textId="77777777" w:rsidR="004E5480" w:rsidRPr="004E5480" w:rsidRDefault="004E5480"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proofErr w:type="gramStart"/>
      <w:r w:rsidRPr="004E5480">
        <w:rPr>
          <w:rFonts w:ascii="Times New Roman" w:eastAsia="Times New Roman" w:hAnsi="Times New Roman" w:cs="Times New Roman"/>
          <w:color w:val="000000"/>
          <w:sz w:val="24"/>
          <w:szCs w:val="24"/>
        </w:rPr>
        <w:t>Tyagi,  C.</w:t>
      </w:r>
      <w:proofErr w:type="gramEnd"/>
      <w:r w:rsidRPr="004E5480">
        <w:rPr>
          <w:rFonts w:ascii="Times New Roman" w:eastAsia="Times New Roman" w:hAnsi="Times New Roman" w:cs="Times New Roman"/>
          <w:color w:val="000000"/>
          <w:sz w:val="24"/>
          <w:szCs w:val="24"/>
        </w:rPr>
        <w:t xml:space="preserve">  S.</w:t>
      </w:r>
      <w:proofErr w:type="gramStart"/>
      <w:r w:rsidRPr="004E5480">
        <w:rPr>
          <w:rFonts w:ascii="Times New Roman" w:eastAsia="Times New Roman" w:hAnsi="Times New Roman" w:cs="Times New Roman"/>
          <w:color w:val="000000"/>
          <w:sz w:val="24"/>
          <w:szCs w:val="24"/>
        </w:rPr>
        <w:t>,  Paroda,  R.</w:t>
      </w:r>
      <w:proofErr w:type="gramEnd"/>
      <w:r w:rsidRPr="004E5480">
        <w:rPr>
          <w:rFonts w:ascii="Times New Roman" w:eastAsia="Times New Roman" w:hAnsi="Times New Roman" w:cs="Times New Roman"/>
          <w:color w:val="000000"/>
          <w:sz w:val="24"/>
          <w:szCs w:val="24"/>
        </w:rPr>
        <w:t xml:space="preserve">  S.  </w:t>
      </w:r>
      <w:proofErr w:type="gramStart"/>
      <w:r w:rsidRPr="004E5480">
        <w:rPr>
          <w:rFonts w:ascii="Times New Roman" w:eastAsia="Times New Roman" w:hAnsi="Times New Roman" w:cs="Times New Roman"/>
          <w:color w:val="000000"/>
          <w:sz w:val="24"/>
          <w:szCs w:val="24"/>
        </w:rPr>
        <w:t>and  Lal,  S.</w:t>
      </w:r>
      <w:proofErr w:type="gramEnd"/>
      <w:r w:rsidRPr="004E5480">
        <w:rPr>
          <w:rFonts w:ascii="Times New Roman" w:eastAsia="Times New Roman" w:hAnsi="Times New Roman" w:cs="Times New Roman"/>
          <w:color w:val="000000"/>
          <w:sz w:val="24"/>
          <w:szCs w:val="24"/>
        </w:rPr>
        <w:t xml:space="preserve">  (1979).  </w:t>
      </w:r>
      <w:proofErr w:type="gramStart"/>
      <w:r w:rsidRPr="004E5480">
        <w:rPr>
          <w:rFonts w:ascii="Times New Roman" w:eastAsia="Times New Roman" w:hAnsi="Times New Roman" w:cs="Times New Roman"/>
          <w:color w:val="000000"/>
          <w:sz w:val="24"/>
          <w:szCs w:val="24"/>
        </w:rPr>
        <w:t>Genotype  x</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environment  interactions</w:t>
      </w:r>
      <w:proofErr w:type="gramEnd"/>
      <w:r w:rsidRPr="004E5480">
        <w:rPr>
          <w:rFonts w:ascii="Times New Roman" w:eastAsia="Times New Roman" w:hAnsi="Times New Roman" w:cs="Times New Roman"/>
          <w:color w:val="000000"/>
          <w:sz w:val="24"/>
          <w:szCs w:val="24"/>
        </w:rPr>
        <w:t xml:space="preserve"> for   tiller   and   ear   number   and   ear   length   in   pearl   millet</w:t>
      </w:r>
      <w:proofErr w:type="gramStart"/>
      <w:r w:rsidRPr="004E5480">
        <w:rPr>
          <w:rFonts w:ascii="Times New Roman" w:eastAsia="Times New Roman" w:hAnsi="Times New Roman" w:cs="Times New Roman"/>
          <w:color w:val="000000"/>
          <w:sz w:val="24"/>
          <w:szCs w:val="24"/>
        </w:rPr>
        <w:t xml:space="preserve">   (</w:t>
      </w:r>
      <w:proofErr w:type="gramEnd"/>
      <w:r w:rsidRPr="004E5480">
        <w:rPr>
          <w:rFonts w:ascii="Times New Roman" w:eastAsia="Times New Roman" w:hAnsi="Times New Roman" w:cs="Times New Roman"/>
          <w:i/>
          <w:color w:val="000000"/>
          <w:sz w:val="24"/>
          <w:szCs w:val="24"/>
        </w:rPr>
        <w:t>Pennisetum</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americanum</w:t>
      </w:r>
      <w:r w:rsidRPr="004E5480">
        <w:rPr>
          <w:rFonts w:ascii="Times New Roman" w:eastAsia="Times New Roman" w:hAnsi="Times New Roman" w:cs="Times New Roman"/>
          <w:color w:val="000000"/>
          <w:sz w:val="24"/>
          <w:szCs w:val="24"/>
        </w:rPr>
        <w:t xml:space="preserve"> (L.) </w:t>
      </w:r>
      <w:proofErr w:type="spellStart"/>
      <w:r w:rsidRPr="004E5480">
        <w:rPr>
          <w:rFonts w:ascii="Times New Roman" w:eastAsia="Times New Roman" w:hAnsi="Times New Roman" w:cs="Times New Roman"/>
          <w:color w:val="000000"/>
          <w:sz w:val="24"/>
          <w:szCs w:val="24"/>
        </w:rPr>
        <w:t>Sachum</w:t>
      </w:r>
      <w:proofErr w:type="spellEnd"/>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i/>
          <w:color w:val="000000"/>
          <w:sz w:val="24"/>
          <w:szCs w:val="24"/>
        </w:rPr>
        <w:t xml:space="preserve">Crop. </w:t>
      </w:r>
      <w:proofErr w:type="spellStart"/>
      <w:r w:rsidRPr="004E5480">
        <w:rPr>
          <w:rFonts w:ascii="Times New Roman" w:eastAsia="Times New Roman" w:hAnsi="Times New Roman" w:cs="Times New Roman"/>
          <w:i/>
          <w:color w:val="000000"/>
          <w:sz w:val="24"/>
          <w:szCs w:val="24"/>
        </w:rPr>
        <w:t>Improvovement</w:t>
      </w:r>
      <w:proofErr w:type="spellEnd"/>
      <w:r w:rsidRPr="004E5480">
        <w:rPr>
          <w:rFonts w:ascii="Times New Roman" w:eastAsia="Times New Roman" w:hAnsi="Times New Roman" w:cs="Times New Roman"/>
          <w:i/>
          <w:color w:val="000000"/>
          <w:sz w:val="24"/>
          <w:szCs w:val="24"/>
        </w:rPr>
        <w:t>.</w:t>
      </w:r>
      <w:r w:rsidRPr="004E5480">
        <w:rPr>
          <w:rFonts w:ascii="Times New Roman" w:eastAsia="Times New Roman" w:hAnsi="Times New Roman" w:cs="Times New Roman"/>
          <w:b/>
          <w:color w:val="000000"/>
          <w:sz w:val="24"/>
          <w:szCs w:val="24"/>
        </w:rPr>
        <w:t xml:space="preserve"> 6 (2):</w:t>
      </w:r>
      <w:r w:rsidRPr="004E5480">
        <w:rPr>
          <w:rFonts w:ascii="Times New Roman" w:eastAsia="Times New Roman" w:hAnsi="Times New Roman" w:cs="Times New Roman"/>
          <w:color w:val="000000"/>
          <w:sz w:val="24"/>
          <w:szCs w:val="24"/>
        </w:rPr>
        <w:t xml:space="preserve"> 110-119. </w:t>
      </w:r>
    </w:p>
    <w:p w14:paraId="30A43AD1" w14:textId="77777777" w:rsidR="004E5480" w:rsidRPr="004E5480" w:rsidRDefault="004E5480"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r w:rsidRPr="004E5480">
        <w:rPr>
          <w:rFonts w:ascii="Times New Roman" w:eastAsia="Times New Roman" w:hAnsi="Times New Roman" w:cs="Times New Roman"/>
          <w:color w:val="000000"/>
          <w:sz w:val="24"/>
          <w:szCs w:val="24"/>
        </w:rPr>
        <w:t xml:space="preserve">Ugale, S. D., Patil, B. D., Rasal, P. N. (1993). Stability in pearl millet. </w:t>
      </w:r>
      <w:r w:rsidRPr="004E5480">
        <w:rPr>
          <w:rFonts w:ascii="Times New Roman" w:hAnsi="Times New Roman" w:cs="Times New Roman"/>
          <w:i/>
          <w:sz w:val="24"/>
          <w:szCs w:val="24"/>
        </w:rPr>
        <w:t xml:space="preserve">Journal of </w:t>
      </w:r>
      <w:proofErr w:type="gramStart"/>
      <w:r w:rsidRPr="004E5480">
        <w:rPr>
          <w:rFonts w:ascii="Times New Roman" w:hAnsi="Times New Roman" w:cs="Times New Roman"/>
          <w:i/>
          <w:sz w:val="24"/>
          <w:szCs w:val="24"/>
        </w:rPr>
        <w:t>Maharashtra  Agriculture</w:t>
      </w:r>
      <w:proofErr w:type="gramEnd"/>
      <w:r w:rsidRPr="004E5480">
        <w:rPr>
          <w:rFonts w:ascii="Times New Roman" w:hAnsi="Times New Roman" w:cs="Times New Roman"/>
          <w:i/>
          <w:sz w:val="24"/>
          <w:szCs w:val="24"/>
        </w:rPr>
        <w:t xml:space="preserve"> University</w:t>
      </w:r>
      <w:r w:rsidRPr="004E5480">
        <w:rPr>
          <w:rFonts w:ascii="Times New Roman" w:hAnsi="Times New Roman" w:cs="Times New Roman"/>
          <w:sz w:val="24"/>
          <w:szCs w:val="24"/>
        </w:rPr>
        <w:t>.</w:t>
      </w:r>
      <w:r w:rsidRPr="004E5480">
        <w:rPr>
          <w:rFonts w:ascii="Times New Roman" w:eastAsia="Times New Roman" w:hAnsi="Times New Roman" w:cs="Times New Roman"/>
          <w:i/>
          <w:color w:val="000000"/>
          <w:sz w:val="24"/>
          <w:szCs w:val="24"/>
        </w:rPr>
        <w:t xml:space="preserve"> </w:t>
      </w:r>
      <w:r w:rsidRPr="004E5480">
        <w:rPr>
          <w:rFonts w:ascii="Times New Roman" w:eastAsia="Times New Roman" w:hAnsi="Times New Roman" w:cs="Times New Roman"/>
          <w:b/>
          <w:color w:val="000000"/>
          <w:sz w:val="24"/>
          <w:szCs w:val="24"/>
        </w:rPr>
        <w:t>18 (2):</w:t>
      </w:r>
      <w:r w:rsidRPr="004E5480">
        <w:rPr>
          <w:rFonts w:ascii="Times New Roman" w:eastAsia="Times New Roman" w:hAnsi="Times New Roman" w:cs="Times New Roman"/>
          <w:color w:val="000000"/>
          <w:sz w:val="24"/>
          <w:szCs w:val="24"/>
        </w:rPr>
        <w:t>301-302.</w:t>
      </w:r>
    </w:p>
    <w:p w14:paraId="277134ED" w14:textId="77777777" w:rsidR="004E5480" w:rsidRPr="004E5480" w:rsidRDefault="004E5480"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proofErr w:type="gramStart"/>
      <w:r w:rsidRPr="004E5480">
        <w:rPr>
          <w:rFonts w:ascii="Times New Roman" w:eastAsia="Times New Roman" w:hAnsi="Times New Roman" w:cs="Times New Roman"/>
          <w:color w:val="000000"/>
          <w:sz w:val="24"/>
          <w:szCs w:val="24"/>
        </w:rPr>
        <w:t>Virk,  D.</w:t>
      </w:r>
      <w:proofErr w:type="gramEnd"/>
      <w:r w:rsidRPr="004E5480">
        <w:rPr>
          <w:rFonts w:ascii="Times New Roman" w:eastAsia="Times New Roman" w:hAnsi="Times New Roman" w:cs="Times New Roman"/>
          <w:color w:val="000000"/>
          <w:sz w:val="24"/>
          <w:szCs w:val="24"/>
        </w:rPr>
        <w:t xml:space="preserve">  S.</w:t>
      </w:r>
      <w:proofErr w:type="gramStart"/>
      <w:r w:rsidRPr="004E5480">
        <w:rPr>
          <w:rFonts w:ascii="Times New Roman" w:eastAsia="Times New Roman" w:hAnsi="Times New Roman" w:cs="Times New Roman"/>
          <w:color w:val="000000"/>
          <w:sz w:val="24"/>
          <w:szCs w:val="24"/>
        </w:rPr>
        <w:t>,  Singh,  N.</w:t>
      </w:r>
      <w:proofErr w:type="gramEnd"/>
      <w:r w:rsidRPr="004E5480">
        <w:rPr>
          <w:rFonts w:ascii="Times New Roman" w:eastAsia="Times New Roman" w:hAnsi="Times New Roman" w:cs="Times New Roman"/>
          <w:color w:val="000000"/>
          <w:sz w:val="24"/>
          <w:szCs w:val="24"/>
        </w:rPr>
        <w:t xml:space="preserve">  B.</w:t>
      </w:r>
      <w:proofErr w:type="gramStart"/>
      <w:r w:rsidRPr="004E5480">
        <w:rPr>
          <w:rFonts w:ascii="Times New Roman" w:eastAsia="Times New Roman" w:hAnsi="Times New Roman" w:cs="Times New Roman"/>
          <w:color w:val="000000"/>
          <w:sz w:val="24"/>
          <w:szCs w:val="24"/>
        </w:rPr>
        <w:t>,  Srivastava,  M.</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 xml:space="preserve">and  </w:t>
      </w:r>
      <w:proofErr w:type="spellStart"/>
      <w:r w:rsidRPr="004E5480">
        <w:rPr>
          <w:rFonts w:ascii="Times New Roman" w:eastAsia="Times New Roman" w:hAnsi="Times New Roman" w:cs="Times New Roman"/>
          <w:color w:val="000000"/>
          <w:sz w:val="24"/>
          <w:szCs w:val="24"/>
        </w:rPr>
        <w:t>Harinarayana</w:t>
      </w:r>
      <w:proofErr w:type="spellEnd"/>
      <w:r w:rsidRPr="004E5480">
        <w:rPr>
          <w:rFonts w:ascii="Times New Roman" w:eastAsia="Times New Roman" w:hAnsi="Times New Roman" w:cs="Times New Roman"/>
          <w:color w:val="000000"/>
          <w:sz w:val="24"/>
          <w:szCs w:val="24"/>
        </w:rPr>
        <w:t>,  G.</w:t>
      </w:r>
      <w:proofErr w:type="gramEnd"/>
      <w:r w:rsidRPr="004E5480">
        <w:rPr>
          <w:rFonts w:ascii="Times New Roman" w:eastAsia="Times New Roman" w:hAnsi="Times New Roman" w:cs="Times New Roman"/>
          <w:color w:val="000000"/>
          <w:sz w:val="24"/>
          <w:szCs w:val="24"/>
        </w:rPr>
        <w:t xml:space="preserve">  (1984).  Regression </w:t>
      </w:r>
      <w:proofErr w:type="gramStart"/>
      <w:r w:rsidRPr="004E5480">
        <w:rPr>
          <w:rFonts w:ascii="Times New Roman" w:eastAsia="Times New Roman" w:hAnsi="Times New Roman" w:cs="Times New Roman"/>
          <w:color w:val="000000"/>
          <w:sz w:val="24"/>
          <w:szCs w:val="24"/>
        </w:rPr>
        <w:t>analysis  for</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general  adaptation</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in  pearl</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millet  using</w:t>
      </w:r>
      <w:proofErr w:type="gramEnd"/>
      <w:r w:rsidRPr="004E5480">
        <w:rPr>
          <w:rFonts w:ascii="Times New Roman" w:eastAsia="Times New Roman" w:hAnsi="Times New Roman" w:cs="Times New Roman"/>
          <w:color w:val="000000"/>
          <w:sz w:val="24"/>
          <w:szCs w:val="24"/>
        </w:rPr>
        <w:t xml:space="preserve">  </w:t>
      </w:r>
      <w:proofErr w:type="gramStart"/>
      <w:r w:rsidRPr="004E5480">
        <w:rPr>
          <w:rFonts w:ascii="Times New Roman" w:eastAsia="Times New Roman" w:hAnsi="Times New Roman" w:cs="Times New Roman"/>
          <w:color w:val="000000"/>
          <w:sz w:val="24"/>
          <w:szCs w:val="24"/>
        </w:rPr>
        <w:t>different  environmental</w:t>
      </w:r>
      <w:proofErr w:type="gramEnd"/>
      <w:r w:rsidRPr="004E5480">
        <w:rPr>
          <w:rFonts w:ascii="Times New Roman" w:eastAsia="Times New Roman" w:hAnsi="Times New Roman" w:cs="Times New Roman"/>
          <w:color w:val="000000"/>
          <w:sz w:val="24"/>
          <w:szCs w:val="24"/>
        </w:rPr>
        <w:t xml:space="preserve"> indices. </w:t>
      </w:r>
      <w:r w:rsidRPr="004E5480">
        <w:rPr>
          <w:rFonts w:ascii="Times New Roman" w:hAnsi="Times New Roman" w:cs="Times New Roman"/>
          <w:i/>
          <w:sz w:val="24"/>
          <w:szCs w:val="24"/>
          <w:shd w:val="clear" w:color="auto" w:fill="FFFFFF"/>
        </w:rPr>
        <w:t>Theoretical and Applied Genetics</w:t>
      </w:r>
      <w:r w:rsidRPr="004E5480">
        <w:rPr>
          <w:rFonts w:ascii="Times New Roman" w:eastAsia="Times New Roman" w:hAnsi="Times New Roman" w:cs="Times New Roman"/>
          <w:color w:val="000000"/>
          <w:sz w:val="24"/>
          <w:szCs w:val="24"/>
        </w:rPr>
        <w:t xml:space="preserve">, </w:t>
      </w:r>
      <w:r w:rsidRPr="004E5480">
        <w:rPr>
          <w:rFonts w:ascii="Times New Roman" w:eastAsia="Times New Roman" w:hAnsi="Times New Roman" w:cs="Times New Roman"/>
          <w:b/>
          <w:color w:val="000000"/>
          <w:sz w:val="24"/>
          <w:szCs w:val="24"/>
        </w:rPr>
        <w:t>68 (6):</w:t>
      </w:r>
      <w:r w:rsidRPr="004E5480">
        <w:rPr>
          <w:rFonts w:ascii="Times New Roman" w:eastAsia="Times New Roman" w:hAnsi="Times New Roman" w:cs="Times New Roman"/>
          <w:color w:val="000000"/>
          <w:sz w:val="24"/>
          <w:szCs w:val="24"/>
        </w:rPr>
        <w:t xml:space="preserve"> 509-513.</w:t>
      </w:r>
    </w:p>
    <w:p w14:paraId="3D082923" w14:textId="77777777" w:rsidR="004E5480" w:rsidRPr="004E5480" w:rsidRDefault="004E5480" w:rsidP="004E5480">
      <w:pPr>
        <w:spacing w:after="0" w:line="360" w:lineRule="auto"/>
        <w:ind w:left="1134" w:right="4" w:hanging="1134"/>
        <w:jc w:val="both"/>
        <w:rPr>
          <w:rFonts w:ascii="Times New Roman" w:hAnsi="Times New Roman" w:cs="Times New Roman"/>
          <w:sz w:val="24"/>
          <w:szCs w:val="24"/>
        </w:rPr>
      </w:pPr>
      <w:r w:rsidRPr="004E5480">
        <w:rPr>
          <w:rFonts w:ascii="Times New Roman" w:hAnsi="Times New Roman" w:cs="Times New Roman"/>
          <w:sz w:val="24"/>
          <w:szCs w:val="24"/>
        </w:rPr>
        <w:t xml:space="preserve">Witcombe, J. R. (1988). Estimate of stability for comparing varieties. </w:t>
      </w:r>
      <w:proofErr w:type="spellStart"/>
      <w:r w:rsidRPr="004E5480">
        <w:rPr>
          <w:rFonts w:ascii="Times New Roman" w:hAnsi="Times New Roman" w:cs="Times New Roman"/>
          <w:i/>
          <w:sz w:val="24"/>
          <w:szCs w:val="24"/>
        </w:rPr>
        <w:t>Euphytica</w:t>
      </w:r>
      <w:proofErr w:type="spellEnd"/>
      <w:r w:rsidRPr="004E5480">
        <w:rPr>
          <w:rFonts w:ascii="Times New Roman" w:hAnsi="Times New Roman" w:cs="Times New Roman"/>
          <w:sz w:val="24"/>
          <w:szCs w:val="24"/>
        </w:rPr>
        <w:t xml:space="preserve">, </w:t>
      </w:r>
      <w:r w:rsidRPr="004E5480">
        <w:rPr>
          <w:rFonts w:ascii="Times New Roman" w:hAnsi="Times New Roman" w:cs="Times New Roman"/>
          <w:b/>
          <w:sz w:val="24"/>
          <w:szCs w:val="24"/>
        </w:rPr>
        <w:t>39:</w:t>
      </w:r>
      <w:r w:rsidRPr="004E5480">
        <w:rPr>
          <w:rFonts w:ascii="Times New Roman" w:hAnsi="Times New Roman" w:cs="Times New Roman"/>
          <w:sz w:val="24"/>
          <w:szCs w:val="24"/>
        </w:rPr>
        <w:t xml:space="preserve"> 11-18.</w:t>
      </w:r>
    </w:p>
    <w:p w14:paraId="0CF6C224" w14:textId="22615235" w:rsidR="00D17677" w:rsidRPr="004E5480" w:rsidRDefault="00D17677" w:rsidP="004E5480">
      <w:pPr>
        <w:shd w:val="clear" w:color="auto" w:fill="FFFFFF"/>
        <w:spacing w:after="0" w:line="360" w:lineRule="auto"/>
        <w:ind w:left="1134" w:hanging="1134"/>
        <w:jc w:val="both"/>
        <w:rPr>
          <w:rFonts w:ascii="Times New Roman" w:eastAsia="Times New Roman" w:hAnsi="Times New Roman" w:cs="Times New Roman"/>
          <w:color w:val="000000"/>
          <w:sz w:val="24"/>
          <w:szCs w:val="24"/>
        </w:rPr>
      </w:pPr>
    </w:p>
    <w:sectPr w:rsidR="00D17677" w:rsidRPr="004E5480" w:rsidSect="007700D1">
      <w:headerReference w:type="even" r:id="rId10"/>
      <w:headerReference w:type="default" r:id="rId11"/>
      <w:headerReference w:type="first" r:id="rId1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23B421B3" w14:textId="77777777" w:rsidR="00E507C3" w:rsidRDefault="00E507C3" w:rsidP="00E507C3">
      <w:pPr>
        <w:pStyle w:val="Textocomentario"/>
      </w:pPr>
      <w:r>
        <w:rPr>
          <w:rStyle w:val="Refdecomentario"/>
        </w:rPr>
        <w:annotationRef/>
      </w:r>
      <w:r>
        <w:t>After reading the document, the quantitative part is missing</w:t>
      </w:r>
    </w:p>
  </w:comment>
  <w:comment w:id="3" w:author="Autor" w:initials="A">
    <w:p w14:paraId="5FDD5A89" w14:textId="76B22892" w:rsidR="00D33E27" w:rsidRDefault="00D33E27" w:rsidP="00D33E27">
      <w:pPr>
        <w:pStyle w:val="Textocomentario"/>
      </w:pPr>
      <w:r>
        <w:rPr>
          <w:rStyle w:val="Refdecomentario"/>
        </w:rPr>
        <w:annotationRef/>
      </w:r>
      <w:r>
        <w:t>Being an institution, it must have an acronym or a way to be cited as such.</w:t>
      </w:r>
    </w:p>
  </w:comment>
  <w:comment w:id="5" w:author="Autor" w:initials="A">
    <w:p w14:paraId="1316E6A7" w14:textId="77777777" w:rsidR="00801984" w:rsidRDefault="00801984" w:rsidP="00801984">
      <w:pPr>
        <w:pStyle w:val="Textocomentario"/>
      </w:pPr>
      <w:r>
        <w:rPr>
          <w:rStyle w:val="Refdecomentario"/>
        </w:rPr>
        <w:annotationRef/>
      </w:r>
      <w:r>
        <w:t>Are they agroecological regions?</w:t>
      </w:r>
    </w:p>
  </w:comment>
  <w:comment w:id="6" w:author="Autor" w:initials="A">
    <w:p w14:paraId="1B14C406" w14:textId="68A9A59E" w:rsidR="0071368A" w:rsidRDefault="0071368A" w:rsidP="0071368A">
      <w:pPr>
        <w:pStyle w:val="Textocomentario"/>
      </w:pPr>
      <w:r>
        <w:rPr>
          <w:rStyle w:val="Refdecomentario"/>
        </w:rPr>
        <w:annotationRef/>
      </w:r>
      <w:r>
        <w:t>There is no other characteristic that can be added to precipitation, for example orography, since as mentioned, precipitation and two of them have more than 400 mm, this is what generates if there are more parameters to classify mega-environments.</w:t>
      </w:r>
    </w:p>
  </w:comment>
  <w:comment w:id="9" w:author="Autor" w:initials="A">
    <w:p w14:paraId="70868F03" w14:textId="77777777" w:rsidR="0071368A" w:rsidRDefault="0071368A" w:rsidP="0071368A">
      <w:pPr>
        <w:pStyle w:val="Textocomentario"/>
      </w:pPr>
      <w:r>
        <w:rPr>
          <w:rStyle w:val="Refdecomentario"/>
        </w:rPr>
        <w:annotationRef/>
      </w:r>
      <w:r>
        <w:t>Although I have an idea of ​​the period of the year that it represents, there are readers who will not be familiar with this term, I suggest adding the monthly time range in parentheses, that is, from month to month.</w:t>
      </w:r>
    </w:p>
  </w:comment>
  <w:comment w:id="10" w:author="Autor" w:initials="A">
    <w:p w14:paraId="08C796DA" w14:textId="77777777" w:rsidR="0071368A" w:rsidRDefault="0071368A" w:rsidP="0071368A">
      <w:pPr>
        <w:pStyle w:val="Textocomentario"/>
      </w:pPr>
      <w:r>
        <w:rPr>
          <w:rStyle w:val="Refdecomentario"/>
        </w:rPr>
        <w:annotationRef/>
      </w:r>
      <w:r>
        <w:rPr>
          <w:lang w:val="es-MX"/>
        </w:rPr>
        <w:t>What software was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B421B3" w15:done="0"/>
  <w15:commentEx w15:paraId="5FDD5A89" w15:done="0"/>
  <w15:commentEx w15:paraId="1316E6A7" w15:done="0"/>
  <w15:commentEx w15:paraId="1B14C406" w15:done="0"/>
  <w15:commentEx w15:paraId="70868F03" w15:done="0"/>
  <w15:commentEx w15:paraId="08C796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B421B3" w16cid:durableId="39817C0E"/>
  <w16cid:commentId w16cid:paraId="5FDD5A89" w16cid:durableId="509EB1C4"/>
  <w16cid:commentId w16cid:paraId="1316E6A7" w16cid:durableId="3999102C"/>
  <w16cid:commentId w16cid:paraId="1B14C406" w16cid:durableId="3D922CB7"/>
  <w16cid:commentId w16cid:paraId="70868F03" w16cid:durableId="0C26FCE8"/>
  <w16cid:commentId w16cid:paraId="08C796DA" w16cid:durableId="263FC0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7B7C0" w14:textId="77777777" w:rsidR="00F30BBC" w:rsidRDefault="00F30BBC" w:rsidP="007842E9">
      <w:pPr>
        <w:spacing w:after="0" w:line="240" w:lineRule="auto"/>
      </w:pPr>
      <w:r>
        <w:separator/>
      </w:r>
    </w:p>
  </w:endnote>
  <w:endnote w:type="continuationSeparator" w:id="0">
    <w:p w14:paraId="00EF1B7B" w14:textId="77777777" w:rsidR="00F30BBC" w:rsidRDefault="00F30BBC" w:rsidP="00784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C5F6D" w14:textId="77777777" w:rsidR="00F30BBC" w:rsidRDefault="00F30BBC" w:rsidP="007842E9">
      <w:pPr>
        <w:spacing w:after="0" w:line="240" w:lineRule="auto"/>
      </w:pPr>
      <w:r>
        <w:separator/>
      </w:r>
    </w:p>
  </w:footnote>
  <w:footnote w:type="continuationSeparator" w:id="0">
    <w:p w14:paraId="461518CB" w14:textId="77777777" w:rsidR="00F30BBC" w:rsidRDefault="00F30BBC" w:rsidP="00784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EC77" w14:textId="7FF1564D" w:rsidR="007842E9" w:rsidRDefault="00000000">
    <w:pPr>
      <w:pStyle w:val="Encabezado"/>
    </w:pPr>
    <w:r>
      <w:rPr>
        <w:noProof/>
      </w:rPr>
      <w:pict w14:anchorId="40906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940813"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4754" w14:textId="69833C40" w:rsidR="007842E9" w:rsidRDefault="00000000">
    <w:pPr>
      <w:pStyle w:val="Encabezado"/>
    </w:pPr>
    <w:r>
      <w:rPr>
        <w:noProof/>
      </w:rPr>
      <w:pict w14:anchorId="279A6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940814"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937C" w14:textId="01715831" w:rsidR="007842E9" w:rsidRDefault="00000000">
    <w:pPr>
      <w:pStyle w:val="Encabezado"/>
    </w:pPr>
    <w:r>
      <w:rPr>
        <w:noProof/>
      </w:rPr>
      <w:pict w14:anchorId="7EF7B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940812"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2.75pt;height:12.75pt;visibility:visible;mso-wrap-style:square" o:bullet="t">
        <v:imagedata r:id="rId1" o:title=""/>
      </v:shape>
    </w:pict>
  </w:numPicBullet>
  <w:abstractNum w:abstractNumId="0" w15:restartNumberingAfterBreak="0">
    <w:nsid w:val="FFFFFF88"/>
    <w:multiLevelType w:val="singleLevel"/>
    <w:tmpl w:val="A6DA9180"/>
    <w:lvl w:ilvl="0">
      <w:start w:val="1"/>
      <w:numFmt w:val="decimal"/>
      <w:pStyle w:val="Listaconnmeros"/>
      <w:lvlText w:val="%1."/>
      <w:lvlJc w:val="left"/>
      <w:pPr>
        <w:tabs>
          <w:tab w:val="num" w:pos="360"/>
        </w:tabs>
        <w:ind w:left="360" w:hanging="360"/>
      </w:pPr>
    </w:lvl>
  </w:abstractNum>
  <w:abstractNum w:abstractNumId="1" w15:restartNumberingAfterBreak="0">
    <w:nsid w:val="0B39356D"/>
    <w:multiLevelType w:val="multilevel"/>
    <w:tmpl w:val="CFF4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92A96"/>
    <w:multiLevelType w:val="hybridMultilevel"/>
    <w:tmpl w:val="E7A8B320"/>
    <w:lvl w:ilvl="0" w:tplc="61A0BD82">
      <w:start w:val="1"/>
      <w:numFmt w:val="decimal"/>
      <w:lvlText w:val="(%1)"/>
      <w:lvlJc w:val="left"/>
      <w:pPr>
        <w:ind w:left="798" w:hanging="339"/>
      </w:pPr>
      <w:rPr>
        <w:rFonts w:hint="default"/>
        <w:spacing w:val="0"/>
        <w:w w:val="99"/>
        <w:lang w:val="en-US" w:eastAsia="en-US" w:bidi="ar-SA"/>
      </w:rPr>
    </w:lvl>
    <w:lvl w:ilvl="1" w:tplc="B6DA6538">
      <w:numFmt w:val="bullet"/>
      <w:lvlText w:val="•"/>
      <w:lvlJc w:val="left"/>
      <w:pPr>
        <w:ind w:left="1655" w:hanging="339"/>
      </w:pPr>
      <w:rPr>
        <w:rFonts w:hint="default"/>
        <w:lang w:val="en-US" w:eastAsia="en-US" w:bidi="ar-SA"/>
      </w:rPr>
    </w:lvl>
    <w:lvl w:ilvl="2" w:tplc="7A0CA932">
      <w:numFmt w:val="bullet"/>
      <w:lvlText w:val="•"/>
      <w:lvlJc w:val="left"/>
      <w:pPr>
        <w:ind w:left="2511" w:hanging="339"/>
      </w:pPr>
      <w:rPr>
        <w:rFonts w:hint="default"/>
        <w:lang w:val="en-US" w:eastAsia="en-US" w:bidi="ar-SA"/>
      </w:rPr>
    </w:lvl>
    <w:lvl w:ilvl="3" w:tplc="71124B5C">
      <w:numFmt w:val="bullet"/>
      <w:lvlText w:val="•"/>
      <w:lvlJc w:val="left"/>
      <w:pPr>
        <w:ind w:left="3367" w:hanging="339"/>
      </w:pPr>
      <w:rPr>
        <w:rFonts w:hint="default"/>
        <w:lang w:val="en-US" w:eastAsia="en-US" w:bidi="ar-SA"/>
      </w:rPr>
    </w:lvl>
    <w:lvl w:ilvl="4" w:tplc="892E1494">
      <w:numFmt w:val="bullet"/>
      <w:lvlText w:val="•"/>
      <w:lvlJc w:val="left"/>
      <w:pPr>
        <w:ind w:left="4223" w:hanging="339"/>
      </w:pPr>
      <w:rPr>
        <w:rFonts w:hint="default"/>
        <w:lang w:val="en-US" w:eastAsia="en-US" w:bidi="ar-SA"/>
      </w:rPr>
    </w:lvl>
    <w:lvl w:ilvl="5" w:tplc="C0003534">
      <w:numFmt w:val="bullet"/>
      <w:lvlText w:val="•"/>
      <w:lvlJc w:val="left"/>
      <w:pPr>
        <w:ind w:left="5079" w:hanging="339"/>
      </w:pPr>
      <w:rPr>
        <w:rFonts w:hint="default"/>
        <w:lang w:val="en-US" w:eastAsia="en-US" w:bidi="ar-SA"/>
      </w:rPr>
    </w:lvl>
    <w:lvl w:ilvl="6" w:tplc="82B85C84">
      <w:numFmt w:val="bullet"/>
      <w:lvlText w:val="•"/>
      <w:lvlJc w:val="left"/>
      <w:pPr>
        <w:ind w:left="5935" w:hanging="339"/>
      </w:pPr>
      <w:rPr>
        <w:rFonts w:hint="default"/>
        <w:lang w:val="en-US" w:eastAsia="en-US" w:bidi="ar-SA"/>
      </w:rPr>
    </w:lvl>
    <w:lvl w:ilvl="7" w:tplc="A1CCB442">
      <w:numFmt w:val="bullet"/>
      <w:lvlText w:val="•"/>
      <w:lvlJc w:val="left"/>
      <w:pPr>
        <w:ind w:left="6791" w:hanging="339"/>
      </w:pPr>
      <w:rPr>
        <w:rFonts w:hint="default"/>
        <w:lang w:val="en-US" w:eastAsia="en-US" w:bidi="ar-SA"/>
      </w:rPr>
    </w:lvl>
    <w:lvl w:ilvl="8" w:tplc="C2362088">
      <w:numFmt w:val="bullet"/>
      <w:lvlText w:val="•"/>
      <w:lvlJc w:val="left"/>
      <w:pPr>
        <w:ind w:left="7647" w:hanging="339"/>
      </w:pPr>
      <w:rPr>
        <w:rFonts w:hint="default"/>
        <w:lang w:val="en-US" w:eastAsia="en-US" w:bidi="ar-SA"/>
      </w:rPr>
    </w:lvl>
  </w:abstractNum>
  <w:abstractNum w:abstractNumId="3" w15:restartNumberingAfterBreak="0">
    <w:nsid w:val="15407510"/>
    <w:multiLevelType w:val="hybridMultilevel"/>
    <w:tmpl w:val="765646CE"/>
    <w:lvl w:ilvl="0" w:tplc="597EA8AC">
      <w:start w:val="3"/>
      <w:numFmt w:val="decimal"/>
      <w:lvlText w:val="%1."/>
      <w:lvlJc w:val="left"/>
      <w:pPr>
        <w:ind w:left="1118" w:hanging="360"/>
      </w:pPr>
      <w:rPr>
        <w:rFonts w:hint="default"/>
      </w:rPr>
    </w:lvl>
    <w:lvl w:ilvl="1" w:tplc="04090019" w:tentative="1">
      <w:start w:val="1"/>
      <w:numFmt w:val="lowerLetter"/>
      <w:lvlText w:val="%2."/>
      <w:lvlJc w:val="left"/>
      <w:pPr>
        <w:ind w:left="1838" w:hanging="360"/>
      </w:pPr>
    </w:lvl>
    <w:lvl w:ilvl="2" w:tplc="0409001B" w:tentative="1">
      <w:start w:val="1"/>
      <w:numFmt w:val="lowerRoman"/>
      <w:lvlText w:val="%3."/>
      <w:lvlJc w:val="right"/>
      <w:pPr>
        <w:ind w:left="2558" w:hanging="180"/>
      </w:pPr>
    </w:lvl>
    <w:lvl w:ilvl="3" w:tplc="0409000F" w:tentative="1">
      <w:start w:val="1"/>
      <w:numFmt w:val="decimal"/>
      <w:lvlText w:val="%4."/>
      <w:lvlJc w:val="left"/>
      <w:pPr>
        <w:ind w:left="3278" w:hanging="360"/>
      </w:pPr>
    </w:lvl>
    <w:lvl w:ilvl="4" w:tplc="04090019" w:tentative="1">
      <w:start w:val="1"/>
      <w:numFmt w:val="lowerLetter"/>
      <w:lvlText w:val="%5."/>
      <w:lvlJc w:val="left"/>
      <w:pPr>
        <w:ind w:left="3998" w:hanging="360"/>
      </w:pPr>
    </w:lvl>
    <w:lvl w:ilvl="5" w:tplc="0409001B" w:tentative="1">
      <w:start w:val="1"/>
      <w:numFmt w:val="lowerRoman"/>
      <w:lvlText w:val="%6."/>
      <w:lvlJc w:val="right"/>
      <w:pPr>
        <w:ind w:left="4718" w:hanging="180"/>
      </w:pPr>
    </w:lvl>
    <w:lvl w:ilvl="6" w:tplc="0409000F" w:tentative="1">
      <w:start w:val="1"/>
      <w:numFmt w:val="decimal"/>
      <w:lvlText w:val="%7."/>
      <w:lvlJc w:val="left"/>
      <w:pPr>
        <w:ind w:left="5438" w:hanging="360"/>
      </w:pPr>
    </w:lvl>
    <w:lvl w:ilvl="7" w:tplc="04090019" w:tentative="1">
      <w:start w:val="1"/>
      <w:numFmt w:val="lowerLetter"/>
      <w:lvlText w:val="%8."/>
      <w:lvlJc w:val="left"/>
      <w:pPr>
        <w:ind w:left="6158" w:hanging="360"/>
      </w:pPr>
    </w:lvl>
    <w:lvl w:ilvl="8" w:tplc="0409001B" w:tentative="1">
      <w:start w:val="1"/>
      <w:numFmt w:val="lowerRoman"/>
      <w:lvlText w:val="%9."/>
      <w:lvlJc w:val="right"/>
      <w:pPr>
        <w:ind w:left="6878" w:hanging="180"/>
      </w:pPr>
    </w:lvl>
  </w:abstractNum>
  <w:abstractNum w:abstractNumId="4" w15:restartNumberingAfterBreak="0">
    <w:nsid w:val="1F094BFA"/>
    <w:multiLevelType w:val="multilevel"/>
    <w:tmpl w:val="C1B84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A27AF9"/>
    <w:multiLevelType w:val="multilevel"/>
    <w:tmpl w:val="C6C88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D7424D"/>
    <w:multiLevelType w:val="multilevel"/>
    <w:tmpl w:val="82B4D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36CEF"/>
    <w:multiLevelType w:val="hybridMultilevel"/>
    <w:tmpl w:val="7A1E43B4"/>
    <w:lvl w:ilvl="0" w:tplc="CF5A5D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97014"/>
    <w:multiLevelType w:val="hybridMultilevel"/>
    <w:tmpl w:val="88FCB71E"/>
    <w:lvl w:ilvl="0" w:tplc="E7625648">
      <w:start w:val="1"/>
      <w:numFmt w:val="decimal"/>
      <w:lvlText w:val="%1."/>
      <w:lvlJc w:val="left"/>
      <w:pPr>
        <w:ind w:left="1478" w:hanging="360"/>
      </w:pPr>
      <w:rPr>
        <w:rFonts w:hint="default"/>
      </w:rPr>
    </w:lvl>
    <w:lvl w:ilvl="1" w:tplc="04090019" w:tentative="1">
      <w:start w:val="1"/>
      <w:numFmt w:val="lowerLetter"/>
      <w:lvlText w:val="%2."/>
      <w:lvlJc w:val="left"/>
      <w:pPr>
        <w:ind w:left="2198" w:hanging="360"/>
      </w:pPr>
    </w:lvl>
    <w:lvl w:ilvl="2" w:tplc="0409001B" w:tentative="1">
      <w:start w:val="1"/>
      <w:numFmt w:val="lowerRoman"/>
      <w:lvlText w:val="%3."/>
      <w:lvlJc w:val="right"/>
      <w:pPr>
        <w:ind w:left="2918" w:hanging="180"/>
      </w:pPr>
    </w:lvl>
    <w:lvl w:ilvl="3" w:tplc="0409000F" w:tentative="1">
      <w:start w:val="1"/>
      <w:numFmt w:val="decimal"/>
      <w:lvlText w:val="%4."/>
      <w:lvlJc w:val="left"/>
      <w:pPr>
        <w:ind w:left="3638" w:hanging="360"/>
      </w:pPr>
    </w:lvl>
    <w:lvl w:ilvl="4" w:tplc="04090019" w:tentative="1">
      <w:start w:val="1"/>
      <w:numFmt w:val="lowerLetter"/>
      <w:lvlText w:val="%5."/>
      <w:lvlJc w:val="left"/>
      <w:pPr>
        <w:ind w:left="4358" w:hanging="360"/>
      </w:pPr>
    </w:lvl>
    <w:lvl w:ilvl="5" w:tplc="0409001B" w:tentative="1">
      <w:start w:val="1"/>
      <w:numFmt w:val="lowerRoman"/>
      <w:lvlText w:val="%6."/>
      <w:lvlJc w:val="right"/>
      <w:pPr>
        <w:ind w:left="5078" w:hanging="180"/>
      </w:pPr>
    </w:lvl>
    <w:lvl w:ilvl="6" w:tplc="0409000F" w:tentative="1">
      <w:start w:val="1"/>
      <w:numFmt w:val="decimal"/>
      <w:lvlText w:val="%7."/>
      <w:lvlJc w:val="left"/>
      <w:pPr>
        <w:ind w:left="5798" w:hanging="360"/>
      </w:pPr>
    </w:lvl>
    <w:lvl w:ilvl="7" w:tplc="04090019" w:tentative="1">
      <w:start w:val="1"/>
      <w:numFmt w:val="lowerLetter"/>
      <w:lvlText w:val="%8."/>
      <w:lvlJc w:val="left"/>
      <w:pPr>
        <w:ind w:left="6518" w:hanging="360"/>
      </w:pPr>
    </w:lvl>
    <w:lvl w:ilvl="8" w:tplc="0409001B" w:tentative="1">
      <w:start w:val="1"/>
      <w:numFmt w:val="lowerRoman"/>
      <w:lvlText w:val="%9."/>
      <w:lvlJc w:val="right"/>
      <w:pPr>
        <w:ind w:left="7238" w:hanging="180"/>
      </w:pPr>
    </w:lvl>
  </w:abstractNum>
  <w:abstractNum w:abstractNumId="9" w15:restartNumberingAfterBreak="0">
    <w:nsid w:val="30253AFE"/>
    <w:multiLevelType w:val="hybridMultilevel"/>
    <w:tmpl w:val="766EE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4F1156"/>
    <w:multiLevelType w:val="multilevel"/>
    <w:tmpl w:val="7182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9874C5"/>
    <w:multiLevelType w:val="hybridMultilevel"/>
    <w:tmpl w:val="F404DABC"/>
    <w:lvl w:ilvl="0" w:tplc="12103E2A">
      <w:start w:val="1"/>
      <w:numFmt w:val="bullet"/>
      <w:lvlText w:val=""/>
      <w:lvlPicBulletId w:val="0"/>
      <w:lvlJc w:val="left"/>
      <w:pPr>
        <w:tabs>
          <w:tab w:val="num" w:pos="720"/>
        </w:tabs>
        <w:ind w:left="720" w:hanging="360"/>
      </w:pPr>
      <w:rPr>
        <w:rFonts w:ascii="Symbol" w:hAnsi="Symbol" w:hint="default"/>
      </w:rPr>
    </w:lvl>
    <w:lvl w:ilvl="1" w:tplc="3BC0A026" w:tentative="1">
      <w:start w:val="1"/>
      <w:numFmt w:val="bullet"/>
      <w:lvlText w:val=""/>
      <w:lvlJc w:val="left"/>
      <w:pPr>
        <w:tabs>
          <w:tab w:val="num" w:pos="1440"/>
        </w:tabs>
        <w:ind w:left="1440" w:hanging="360"/>
      </w:pPr>
      <w:rPr>
        <w:rFonts w:ascii="Symbol" w:hAnsi="Symbol" w:hint="default"/>
      </w:rPr>
    </w:lvl>
    <w:lvl w:ilvl="2" w:tplc="68E4844C" w:tentative="1">
      <w:start w:val="1"/>
      <w:numFmt w:val="bullet"/>
      <w:lvlText w:val=""/>
      <w:lvlJc w:val="left"/>
      <w:pPr>
        <w:tabs>
          <w:tab w:val="num" w:pos="2160"/>
        </w:tabs>
        <w:ind w:left="2160" w:hanging="360"/>
      </w:pPr>
      <w:rPr>
        <w:rFonts w:ascii="Symbol" w:hAnsi="Symbol" w:hint="default"/>
      </w:rPr>
    </w:lvl>
    <w:lvl w:ilvl="3" w:tplc="E7F8B03E" w:tentative="1">
      <w:start w:val="1"/>
      <w:numFmt w:val="bullet"/>
      <w:lvlText w:val=""/>
      <w:lvlJc w:val="left"/>
      <w:pPr>
        <w:tabs>
          <w:tab w:val="num" w:pos="2880"/>
        </w:tabs>
        <w:ind w:left="2880" w:hanging="360"/>
      </w:pPr>
      <w:rPr>
        <w:rFonts w:ascii="Symbol" w:hAnsi="Symbol" w:hint="default"/>
      </w:rPr>
    </w:lvl>
    <w:lvl w:ilvl="4" w:tplc="AD4A83F6" w:tentative="1">
      <w:start w:val="1"/>
      <w:numFmt w:val="bullet"/>
      <w:lvlText w:val=""/>
      <w:lvlJc w:val="left"/>
      <w:pPr>
        <w:tabs>
          <w:tab w:val="num" w:pos="3600"/>
        </w:tabs>
        <w:ind w:left="3600" w:hanging="360"/>
      </w:pPr>
      <w:rPr>
        <w:rFonts w:ascii="Symbol" w:hAnsi="Symbol" w:hint="default"/>
      </w:rPr>
    </w:lvl>
    <w:lvl w:ilvl="5" w:tplc="DBF4D28C" w:tentative="1">
      <w:start w:val="1"/>
      <w:numFmt w:val="bullet"/>
      <w:lvlText w:val=""/>
      <w:lvlJc w:val="left"/>
      <w:pPr>
        <w:tabs>
          <w:tab w:val="num" w:pos="4320"/>
        </w:tabs>
        <w:ind w:left="4320" w:hanging="360"/>
      </w:pPr>
      <w:rPr>
        <w:rFonts w:ascii="Symbol" w:hAnsi="Symbol" w:hint="default"/>
      </w:rPr>
    </w:lvl>
    <w:lvl w:ilvl="6" w:tplc="F5C42BE8" w:tentative="1">
      <w:start w:val="1"/>
      <w:numFmt w:val="bullet"/>
      <w:lvlText w:val=""/>
      <w:lvlJc w:val="left"/>
      <w:pPr>
        <w:tabs>
          <w:tab w:val="num" w:pos="5040"/>
        </w:tabs>
        <w:ind w:left="5040" w:hanging="360"/>
      </w:pPr>
      <w:rPr>
        <w:rFonts w:ascii="Symbol" w:hAnsi="Symbol" w:hint="default"/>
      </w:rPr>
    </w:lvl>
    <w:lvl w:ilvl="7" w:tplc="B27855A6" w:tentative="1">
      <w:start w:val="1"/>
      <w:numFmt w:val="bullet"/>
      <w:lvlText w:val=""/>
      <w:lvlJc w:val="left"/>
      <w:pPr>
        <w:tabs>
          <w:tab w:val="num" w:pos="5760"/>
        </w:tabs>
        <w:ind w:left="5760" w:hanging="360"/>
      </w:pPr>
      <w:rPr>
        <w:rFonts w:ascii="Symbol" w:hAnsi="Symbol" w:hint="default"/>
      </w:rPr>
    </w:lvl>
    <w:lvl w:ilvl="8" w:tplc="5358D0C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09B5C6D"/>
    <w:multiLevelType w:val="multilevel"/>
    <w:tmpl w:val="F50436E4"/>
    <w:lvl w:ilvl="0">
      <w:start w:val="3"/>
      <w:numFmt w:val="decimal"/>
      <w:lvlText w:val="%1"/>
      <w:lvlJc w:val="left"/>
      <w:pPr>
        <w:ind w:left="491" w:hanging="360"/>
      </w:pPr>
      <w:rPr>
        <w:rFonts w:hint="default"/>
      </w:rPr>
    </w:lvl>
    <w:lvl w:ilvl="1">
      <w:start w:val="3"/>
      <w:numFmt w:val="decimal"/>
      <w:isLgl/>
      <w:lvlText w:val="%1.%2"/>
      <w:lvlJc w:val="left"/>
      <w:pPr>
        <w:ind w:left="491" w:hanging="360"/>
      </w:pPr>
      <w:rPr>
        <w:rFonts w:asciiTheme="minorHAnsi" w:hAnsiTheme="minorHAnsi" w:cstheme="minorBidi" w:hint="default"/>
        <w:b/>
        <w:sz w:val="22"/>
      </w:rPr>
    </w:lvl>
    <w:lvl w:ilvl="2">
      <w:start w:val="1"/>
      <w:numFmt w:val="decimal"/>
      <w:isLgl/>
      <w:lvlText w:val="%1.%2.%3"/>
      <w:lvlJc w:val="left"/>
      <w:pPr>
        <w:ind w:left="851" w:hanging="720"/>
      </w:pPr>
      <w:rPr>
        <w:rFonts w:asciiTheme="minorHAnsi" w:hAnsiTheme="minorHAnsi" w:cstheme="minorBidi" w:hint="default"/>
        <w:b/>
        <w:sz w:val="22"/>
      </w:rPr>
    </w:lvl>
    <w:lvl w:ilvl="3">
      <w:start w:val="1"/>
      <w:numFmt w:val="decimal"/>
      <w:isLgl/>
      <w:lvlText w:val="%1.%2.%3.%4"/>
      <w:lvlJc w:val="left"/>
      <w:pPr>
        <w:ind w:left="851" w:hanging="720"/>
      </w:pPr>
      <w:rPr>
        <w:rFonts w:asciiTheme="minorHAnsi" w:hAnsiTheme="minorHAnsi" w:cstheme="minorBidi" w:hint="default"/>
        <w:b/>
        <w:sz w:val="22"/>
      </w:rPr>
    </w:lvl>
    <w:lvl w:ilvl="4">
      <w:start w:val="1"/>
      <w:numFmt w:val="decimal"/>
      <w:isLgl/>
      <w:lvlText w:val="%1.%2.%3.%4.%5"/>
      <w:lvlJc w:val="left"/>
      <w:pPr>
        <w:ind w:left="1211" w:hanging="1080"/>
      </w:pPr>
      <w:rPr>
        <w:rFonts w:asciiTheme="minorHAnsi" w:hAnsiTheme="minorHAnsi" w:cstheme="minorBidi" w:hint="default"/>
        <w:b/>
        <w:sz w:val="22"/>
      </w:rPr>
    </w:lvl>
    <w:lvl w:ilvl="5">
      <w:start w:val="1"/>
      <w:numFmt w:val="decimal"/>
      <w:isLgl/>
      <w:lvlText w:val="%1.%2.%3.%4.%5.%6"/>
      <w:lvlJc w:val="left"/>
      <w:pPr>
        <w:ind w:left="1211" w:hanging="1080"/>
      </w:pPr>
      <w:rPr>
        <w:rFonts w:asciiTheme="minorHAnsi" w:hAnsiTheme="minorHAnsi" w:cstheme="minorBidi" w:hint="default"/>
        <w:b/>
        <w:sz w:val="22"/>
      </w:rPr>
    </w:lvl>
    <w:lvl w:ilvl="6">
      <w:start w:val="1"/>
      <w:numFmt w:val="decimal"/>
      <w:isLgl/>
      <w:lvlText w:val="%1.%2.%3.%4.%5.%6.%7"/>
      <w:lvlJc w:val="left"/>
      <w:pPr>
        <w:ind w:left="1571" w:hanging="1440"/>
      </w:pPr>
      <w:rPr>
        <w:rFonts w:asciiTheme="minorHAnsi" w:hAnsiTheme="minorHAnsi" w:cstheme="minorBidi" w:hint="default"/>
        <w:b/>
        <w:sz w:val="22"/>
      </w:rPr>
    </w:lvl>
    <w:lvl w:ilvl="7">
      <w:start w:val="1"/>
      <w:numFmt w:val="decimal"/>
      <w:isLgl/>
      <w:lvlText w:val="%1.%2.%3.%4.%5.%6.%7.%8"/>
      <w:lvlJc w:val="left"/>
      <w:pPr>
        <w:ind w:left="1571" w:hanging="1440"/>
      </w:pPr>
      <w:rPr>
        <w:rFonts w:asciiTheme="minorHAnsi" w:hAnsiTheme="minorHAnsi" w:cstheme="minorBidi" w:hint="default"/>
        <w:b/>
        <w:sz w:val="22"/>
      </w:rPr>
    </w:lvl>
    <w:lvl w:ilvl="8">
      <w:start w:val="1"/>
      <w:numFmt w:val="decimal"/>
      <w:isLgl/>
      <w:lvlText w:val="%1.%2.%3.%4.%5.%6.%7.%8.%9"/>
      <w:lvlJc w:val="left"/>
      <w:pPr>
        <w:ind w:left="1931" w:hanging="1800"/>
      </w:pPr>
      <w:rPr>
        <w:rFonts w:asciiTheme="minorHAnsi" w:hAnsiTheme="minorHAnsi" w:cstheme="minorBidi" w:hint="default"/>
        <w:b/>
        <w:sz w:val="22"/>
      </w:rPr>
    </w:lvl>
  </w:abstractNum>
  <w:abstractNum w:abstractNumId="13" w15:restartNumberingAfterBreak="0">
    <w:nsid w:val="32401146"/>
    <w:multiLevelType w:val="multilevel"/>
    <w:tmpl w:val="9C8C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9F4A64"/>
    <w:multiLevelType w:val="hybridMultilevel"/>
    <w:tmpl w:val="AB0C9A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6FA6581"/>
    <w:multiLevelType w:val="hybridMultilevel"/>
    <w:tmpl w:val="8DA8DE96"/>
    <w:lvl w:ilvl="0" w:tplc="D1E6F2B6">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2CA947E">
      <w:numFmt w:val="bullet"/>
      <w:lvlText w:val="•"/>
      <w:lvlJc w:val="left"/>
      <w:pPr>
        <w:ind w:left="1673" w:hanging="360"/>
      </w:pPr>
      <w:rPr>
        <w:rFonts w:hint="default"/>
        <w:lang w:val="en-US" w:eastAsia="en-US" w:bidi="ar-SA"/>
      </w:rPr>
    </w:lvl>
    <w:lvl w:ilvl="2" w:tplc="4FC2158C">
      <w:numFmt w:val="bullet"/>
      <w:lvlText w:val="•"/>
      <w:lvlJc w:val="left"/>
      <w:pPr>
        <w:ind w:left="2527" w:hanging="360"/>
      </w:pPr>
      <w:rPr>
        <w:rFonts w:hint="default"/>
        <w:lang w:val="en-US" w:eastAsia="en-US" w:bidi="ar-SA"/>
      </w:rPr>
    </w:lvl>
    <w:lvl w:ilvl="3" w:tplc="1C00879A">
      <w:numFmt w:val="bullet"/>
      <w:lvlText w:val="•"/>
      <w:lvlJc w:val="left"/>
      <w:pPr>
        <w:ind w:left="3381" w:hanging="360"/>
      </w:pPr>
      <w:rPr>
        <w:rFonts w:hint="default"/>
        <w:lang w:val="en-US" w:eastAsia="en-US" w:bidi="ar-SA"/>
      </w:rPr>
    </w:lvl>
    <w:lvl w:ilvl="4" w:tplc="99106EB0">
      <w:numFmt w:val="bullet"/>
      <w:lvlText w:val="•"/>
      <w:lvlJc w:val="left"/>
      <w:pPr>
        <w:ind w:left="4235" w:hanging="360"/>
      </w:pPr>
      <w:rPr>
        <w:rFonts w:hint="default"/>
        <w:lang w:val="en-US" w:eastAsia="en-US" w:bidi="ar-SA"/>
      </w:rPr>
    </w:lvl>
    <w:lvl w:ilvl="5" w:tplc="CBF03780">
      <w:numFmt w:val="bullet"/>
      <w:lvlText w:val="•"/>
      <w:lvlJc w:val="left"/>
      <w:pPr>
        <w:ind w:left="5089" w:hanging="360"/>
      </w:pPr>
      <w:rPr>
        <w:rFonts w:hint="default"/>
        <w:lang w:val="en-US" w:eastAsia="en-US" w:bidi="ar-SA"/>
      </w:rPr>
    </w:lvl>
    <w:lvl w:ilvl="6" w:tplc="A320809A">
      <w:numFmt w:val="bullet"/>
      <w:lvlText w:val="•"/>
      <w:lvlJc w:val="left"/>
      <w:pPr>
        <w:ind w:left="5943" w:hanging="360"/>
      </w:pPr>
      <w:rPr>
        <w:rFonts w:hint="default"/>
        <w:lang w:val="en-US" w:eastAsia="en-US" w:bidi="ar-SA"/>
      </w:rPr>
    </w:lvl>
    <w:lvl w:ilvl="7" w:tplc="0AC0D76A">
      <w:numFmt w:val="bullet"/>
      <w:lvlText w:val="•"/>
      <w:lvlJc w:val="left"/>
      <w:pPr>
        <w:ind w:left="6797" w:hanging="360"/>
      </w:pPr>
      <w:rPr>
        <w:rFonts w:hint="default"/>
        <w:lang w:val="en-US" w:eastAsia="en-US" w:bidi="ar-SA"/>
      </w:rPr>
    </w:lvl>
    <w:lvl w:ilvl="8" w:tplc="804C79EC">
      <w:numFmt w:val="bullet"/>
      <w:lvlText w:val="•"/>
      <w:lvlJc w:val="left"/>
      <w:pPr>
        <w:ind w:left="7651" w:hanging="360"/>
      </w:pPr>
      <w:rPr>
        <w:rFonts w:hint="default"/>
        <w:lang w:val="en-US" w:eastAsia="en-US" w:bidi="ar-SA"/>
      </w:rPr>
    </w:lvl>
  </w:abstractNum>
  <w:abstractNum w:abstractNumId="16" w15:restartNumberingAfterBreak="0">
    <w:nsid w:val="3D453F38"/>
    <w:multiLevelType w:val="multilevel"/>
    <w:tmpl w:val="0880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D313FC"/>
    <w:multiLevelType w:val="multilevel"/>
    <w:tmpl w:val="BA8ABD4A"/>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BF2BE3"/>
    <w:multiLevelType w:val="multilevel"/>
    <w:tmpl w:val="B966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82671E"/>
    <w:multiLevelType w:val="hybridMultilevel"/>
    <w:tmpl w:val="8E028E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82A03CD"/>
    <w:multiLevelType w:val="hybridMultilevel"/>
    <w:tmpl w:val="0C08D9F0"/>
    <w:lvl w:ilvl="0" w:tplc="5F42031C">
      <w:start w:val="1"/>
      <w:numFmt w:val="decimal"/>
      <w:lvlText w:val="%1."/>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9FE2914">
      <w:numFmt w:val="bullet"/>
      <w:lvlText w:val="•"/>
      <w:lvlJc w:val="left"/>
      <w:pPr>
        <w:ind w:left="1997" w:hanging="360"/>
      </w:pPr>
      <w:rPr>
        <w:rFonts w:hint="default"/>
        <w:lang w:val="en-US" w:eastAsia="en-US" w:bidi="ar-SA"/>
      </w:rPr>
    </w:lvl>
    <w:lvl w:ilvl="2" w:tplc="6DAAAB62">
      <w:numFmt w:val="bullet"/>
      <w:lvlText w:val="•"/>
      <w:lvlJc w:val="left"/>
      <w:pPr>
        <w:ind w:left="2815" w:hanging="360"/>
      </w:pPr>
      <w:rPr>
        <w:rFonts w:hint="default"/>
        <w:lang w:val="en-US" w:eastAsia="en-US" w:bidi="ar-SA"/>
      </w:rPr>
    </w:lvl>
    <w:lvl w:ilvl="3" w:tplc="7E40CB18">
      <w:numFmt w:val="bullet"/>
      <w:lvlText w:val="•"/>
      <w:lvlJc w:val="left"/>
      <w:pPr>
        <w:ind w:left="3633" w:hanging="360"/>
      </w:pPr>
      <w:rPr>
        <w:rFonts w:hint="default"/>
        <w:lang w:val="en-US" w:eastAsia="en-US" w:bidi="ar-SA"/>
      </w:rPr>
    </w:lvl>
    <w:lvl w:ilvl="4" w:tplc="CD02629C">
      <w:numFmt w:val="bullet"/>
      <w:lvlText w:val="•"/>
      <w:lvlJc w:val="left"/>
      <w:pPr>
        <w:ind w:left="4451" w:hanging="360"/>
      </w:pPr>
      <w:rPr>
        <w:rFonts w:hint="default"/>
        <w:lang w:val="en-US" w:eastAsia="en-US" w:bidi="ar-SA"/>
      </w:rPr>
    </w:lvl>
    <w:lvl w:ilvl="5" w:tplc="66845F40">
      <w:numFmt w:val="bullet"/>
      <w:lvlText w:val="•"/>
      <w:lvlJc w:val="left"/>
      <w:pPr>
        <w:ind w:left="5269" w:hanging="360"/>
      </w:pPr>
      <w:rPr>
        <w:rFonts w:hint="default"/>
        <w:lang w:val="en-US" w:eastAsia="en-US" w:bidi="ar-SA"/>
      </w:rPr>
    </w:lvl>
    <w:lvl w:ilvl="6" w:tplc="7FE03A9E">
      <w:numFmt w:val="bullet"/>
      <w:lvlText w:val="•"/>
      <w:lvlJc w:val="left"/>
      <w:pPr>
        <w:ind w:left="6087" w:hanging="360"/>
      </w:pPr>
      <w:rPr>
        <w:rFonts w:hint="default"/>
        <w:lang w:val="en-US" w:eastAsia="en-US" w:bidi="ar-SA"/>
      </w:rPr>
    </w:lvl>
    <w:lvl w:ilvl="7" w:tplc="0EDC5018">
      <w:numFmt w:val="bullet"/>
      <w:lvlText w:val="•"/>
      <w:lvlJc w:val="left"/>
      <w:pPr>
        <w:ind w:left="6905" w:hanging="360"/>
      </w:pPr>
      <w:rPr>
        <w:rFonts w:hint="default"/>
        <w:lang w:val="en-US" w:eastAsia="en-US" w:bidi="ar-SA"/>
      </w:rPr>
    </w:lvl>
    <w:lvl w:ilvl="8" w:tplc="3F842616">
      <w:numFmt w:val="bullet"/>
      <w:lvlText w:val="•"/>
      <w:lvlJc w:val="left"/>
      <w:pPr>
        <w:ind w:left="7723" w:hanging="360"/>
      </w:pPr>
      <w:rPr>
        <w:rFonts w:hint="default"/>
        <w:lang w:val="en-US" w:eastAsia="en-US" w:bidi="ar-SA"/>
      </w:rPr>
    </w:lvl>
  </w:abstractNum>
  <w:abstractNum w:abstractNumId="21" w15:restartNumberingAfterBreak="0">
    <w:nsid w:val="5C4B6D94"/>
    <w:multiLevelType w:val="multilevel"/>
    <w:tmpl w:val="1EA062BE"/>
    <w:lvl w:ilvl="0">
      <w:start w:val="3"/>
      <w:numFmt w:val="decimal"/>
      <w:lvlText w:val="%1"/>
      <w:lvlJc w:val="left"/>
      <w:pPr>
        <w:ind w:left="444" w:hanging="444"/>
      </w:pPr>
      <w:rPr>
        <w:rFonts w:hint="default"/>
        <w:b/>
      </w:rPr>
    </w:lvl>
    <w:lvl w:ilvl="1">
      <w:start w:val="5"/>
      <w:numFmt w:val="decimal"/>
      <w:lvlText w:val="%1.%2"/>
      <w:lvlJc w:val="left"/>
      <w:pPr>
        <w:ind w:left="804" w:hanging="444"/>
      </w:pPr>
      <w:rPr>
        <w:rFonts w:hint="default"/>
        <w:b/>
      </w:rPr>
    </w:lvl>
    <w:lvl w:ilvl="2">
      <w:start w:val="9"/>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2" w15:restartNumberingAfterBreak="0">
    <w:nsid w:val="60D8139B"/>
    <w:multiLevelType w:val="hybridMultilevel"/>
    <w:tmpl w:val="3A88E9BA"/>
    <w:lvl w:ilvl="0" w:tplc="05D4EF0E">
      <w:start w:val="3"/>
      <w:numFmt w:val="decimal"/>
      <w:lvlText w:val="%1"/>
      <w:lvlJc w:val="left"/>
      <w:pPr>
        <w:ind w:left="815" w:hanging="360"/>
      </w:pPr>
      <w:rPr>
        <w:rFonts w:hint="default"/>
        <w:lang w:val="en-US" w:eastAsia="en-US" w:bidi="ar-SA"/>
      </w:rPr>
    </w:lvl>
    <w:lvl w:ilvl="1" w:tplc="9EFE04EC">
      <w:numFmt w:val="none"/>
      <w:lvlText w:val=""/>
      <w:lvlJc w:val="left"/>
      <w:pPr>
        <w:tabs>
          <w:tab w:val="num" w:pos="360"/>
        </w:tabs>
      </w:pPr>
    </w:lvl>
    <w:lvl w:ilvl="2" w:tplc="32DEC856">
      <w:numFmt w:val="none"/>
      <w:lvlText w:val=""/>
      <w:lvlJc w:val="left"/>
      <w:pPr>
        <w:tabs>
          <w:tab w:val="num" w:pos="360"/>
        </w:tabs>
      </w:pPr>
    </w:lvl>
    <w:lvl w:ilvl="3" w:tplc="06C86E8E">
      <w:numFmt w:val="none"/>
      <w:lvlText w:val=""/>
      <w:lvlJc w:val="left"/>
      <w:pPr>
        <w:tabs>
          <w:tab w:val="num" w:pos="360"/>
        </w:tabs>
      </w:pPr>
    </w:lvl>
    <w:lvl w:ilvl="4" w:tplc="B24A57D0">
      <w:numFmt w:val="bullet"/>
      <w:lvlText w:val="•"/>
      <w:lvlJc w:val="left"/>
      <w:pPr>
        <w:ind w:left="3188" w:hanging="720"/>
      </w:pPr>
      <w:rPr>
        <w:rFonts w:hint="default"/>
        <w:lang w:val="en-US" w:eastAsia="en-US" w:bidi="ar-SA"/>
      </w:rPr>
    </w:lvl>
    <w:lvl w:ilvl="5" w:tplc="4C00F5F0">
      <w:numFmt w:val="bullet"/>
      <w:lvlText w:val="•"/>
      <w:lvlJc w:val="left"/>
      <w:pPr>
        <w:ind w:left="4192" w:hanging="720"/>
      </w:pPr>
      <w:rPr>
        <w:rFonts w:hint="default"/>
        <w:lang w:val="en-US" w:eastAsia="en-US" w:bidi="ar-SA"/>
      </w:rPr>
    </w:lvl>
    <w:lvl w:ilvl="6" w:tplc="80B2AEFA">
      <w:numFmt w:val="bullet"/>
      <w:lvlText w:val="•"/>
      <w:lvlJc w:val="left"/>
      <w:pPr>
        <w:ind w:left="5197" w:hanging="720"/>
      </w:pPr>
      <w:rPr>
        <w:rFonts w:hint="default"/>
        <w:lang w:val="en-US" w:eastAsia="en-US" w:bidi="ar-SA"/>
      </w:rPr>
    </w:lvl>
    <w:lvl w:ilvl="7" w:tplc="5DAC0072">
      <w:numFmt w:val="bullet"/>
      <w:lvlText w:val="•"/>
      <w:lvlJc w:val="left"/>
      <w:pPr>
        <w:ind w:left="6201" w:hanging="720"/>
      </w:pPr>
      <w:rPr>
        <w:rFonts w:hint="default"/>
        <w:lang w:val="en-US" w:eastAsia="en-US" w:bidi="ar-SA"/>
      </w:rPr>
    </w:lvl>
    <w:lvl w:ilvl="8" w:tplc="514C3384">
      <w:numFmt w:val="bullet"/>
      <w:lvlText w:val="•"/>
      <w:lvlJc w:val="left"/>
      <w:pPr>
        <w:ind w:left="7205" w:hanging="720"/>
      </w:pPr>
      <w:rPr>
        <w:rFonts w:hint="default"/>
        <w:lang w:val="en-US" w:eastAsia="en-US" w:bidi="ar-SA"/>
      </w:rPr>
    </w:lvl>
  </w:abstractNum>
  <w:abstractNum w:abstractNumId="23" w15:restartNumberingAfterBreak="0">
    <w:nsid w:val="67B316A5"/>
    <w:multiLevelType w:val="multilevel"/>
    <w:tmpl w:val="3DF8A750"/>
    <w:lvl w:ilvl="0">
      <w:start w:val="1"/>
      <w:numFmt w:val="decimal"/>
      <w:lvlText w:val="%1."/>
      <w:lvlJc w:val="left"/>
      <w:pPr>
        <w:ind w:left="758" w:hanging="360"/>
      </w:pPr>
      <w:rPr>
        <w:rFonts w:hint="default"/>
      </w:rPr>
    </w:lvl>
    <w:lvl w:ilvl="1">
      <w:start w:val="1"/>
      <w:numFmt w:val="decimal"/>
      <w:isLgl/>
      <w:lvlText w:val="%1.%2"/>
      <w:lvlJc w:val="left"/>
      <w:pPr>
        <w:ind w:left="758" w:hanging="360"/>
      </w:pPr>
      <w:rPr>
        <w:rFonts w:hint="default"/>
      </w:rPr>
    </w:lvl>
    <w:lvl w:ilvl="2">
      <w:start w:val="1"/>
      <w:numFmt w:val="decimal"/>
      <w:isLgl/>
      <w:lvlText w:val="%1.%2.%3"/>
      <w:lvlJc w:val="left"/>
      <w:pPr>
        <w:ind w:left="1118" w:hanging="720"/>
      </w:pPr>
      <w:rPr>
        <w:rFonts w:hint="default"/>
      </w:rPr>
    </w:lvl>
    <w:lvl w:ilvl="3">
      <w:start w:val="1"/>
      <w:numFmt w:val="decimal"/>
      <w:isLgl/>
      <w:lvlText w:val="%1.%2.%3.%4"/>
      <w:lvlJc w:val="left"/>
      <w:pPr>
        <w:ind w:left="1118" w:hanging="720"/>
      </w:pPr>
      <w:rPr>
        <w:rFonts w:hint="default"/>
      </w:rPr>
    </w:lvl>
    <w:lvl w:ilvl="4">
      <w:start w:val="1"/>
      <w:numFmt w:val="decimal"/>
      <w:isLgl/>
      <w:lvlText w:val="%1.%2.%3.%4.%5"/>
      <w:lvlJc w:val="left"/>
      <w:pPr>
        <w:ind w:left="1478" w:hanging="1080"/>
      </w:pPr>
      <w:rPr>
        <w:rFonts w:hint="default"/>
      </w:rPr>
    </w:lvl>
    <w:lvl w:ilvl="5">
      <w:start w:val="1"/>
      <w:numFmt w:val="decimal"/>
      <w:isLgl/>
      <w:lvlText w:val="%1.%2.%3.%4.%5.%6"/>
      <w:lvlJc w:val="left"/>
      <w:pPr>
        <w:ind w:left="1478" w:hanging="1080"/>
      </w:pPr>
      <w:rPr>
        <w:rFonts w:hint="default"/>
      </w:rPr>
    </w:lvl>
    <w:lvl w:ilvl="6">
      <w:start w:val="1"/>
      <w:numFmt w:val="decimal"/>
      <w:isLgl/>
      <w:lvlText w:val="%1.%2.%3.%4.%5.%6.%7"/>
      <w:lvlJc w:val="left"/>
      <w:pPr>
        <w:ind w:left="1838" w:hanging="1440"/>
      </w:pPr>
      <w:rPr>
        <w:rFonts w:hint="default"/>
      </w:rPr>
    </w:lvl>
    <w:lvl w:ilvl="7">
      <w:start w:val="1"/>
      <w:numFmt w:val="decimal"/>
      <w:isLgl/>
      <w:lvlText w:val="%1.%2.%3.%4.%5.%6.%7.%8"/>
      <w:lvlJc w:val="left"/>
      <w:pPr>
        <w:ind w:left="1838" w:hanging="1440"/>
      </w:pPr>
      <w:rPr>
        <w:rFonts w:hint="default"/>
      </w:rPr>
    </w:lvl>
    <w:lvl w:ilvl="8">
      <w:start w:val="1"/>
      <w:numFmt w:val="decimal"/>
      <w:isLgl/>
      <w:lvlText w:val="%1.%2.%3.%4.%5.%6.%7.%8.%9"/>
      <w:lvlJc w:val="left"/>
      <w:pPr>
        <w:ind w:left="2198" w:hanging="1800"/>
      </w:pPr>
      <w:rPr>
        <w:rFonts w:hint="default"/>
      </w:rPr>
    </w:lvl>
  </w:abstractNum>
  <w:abstractNum w:abstractNumId="24" w15:restartNumberingAfterBreak="0">
    <w:nsid w:val="6F253AEA"/>
    <w:multiLevelType w:val="multilevel"/>
    <w:tmpl w:val="BBBA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96055E"/>
    <w:multiLevelType w:val="multilevel"/>
    <w:tmpl w:val="3968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9A3B9E"/>
    <w:multiLevelType w:val="hybridMultilevel"/>
    <w:tmpl w:val="CDD4F8EA"/>
    <w:lvl w:ilvl="0" w:tplc="C354DE4C">
      <w:start w:val="1"/>
      <w:numFmt w:val="upperLetter"/>
      <w:lvlText w:val="(%1)"/>
      <w:lvlJc w:val="left"/>
      <w:pPr>
        <w:ind w:left="1000" w:hanging="540"/>
      </w:pPr>
      <w:rPr>
        <w:rFonts w:ascii="Times New Roman" w:eastAsia="Times New Roman" w:hAnsi="Times New Roman" w:cs="Times New Roman" w:hint="default"/>
        <w:b/>
        <w:bCs/>
        <w:i w:val="0"/>
        <w:iCs w:val="0"/>
        <w:spacing w:val="-2"/>
        <w:w w:val="99"/>
        <w:sz w:val="24"/>
        <w:szCs w:val="24"/>
        <w:lang w:val="en-US" w:eastAsia="en-US" w:bidi="ar-SA"/>
      </w:rPr>
    </w:lvl>
    <w:lvl w:ilvl="1" w:tplc="9DB23C24">
      <w:start w:val="1"/>
      <w:numFmt w:val="decimal"/>
      <w:lvlText w:val="%2."/>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C3BEF87C">
      <w:numFmt w:val="bullet"/>
      <w:lvlText w:val="•"/>
      <w:lvlJc w:val="left"/>
      <w:pPr>
        <w:ind w:left="2088" w:hanging="360"/>
      </w:pPr>
      <w:rPr>
        <w:rFonts w:hint="default"/>
        <w:lang w:val="en-US" w:eastAsia="en-US" w:bidi="ar-SA"/>
      </w:rPr>
    </w:lvl>
    <w:lvl w:ilvl="3" w:tplc="3572AA98">
      <w:numFmt w:val="bullet"/>
      <w:lvlText w:val="•"/>
      <w:lvlJc w:val="left"/>
      <w:pPr>
        <w:ind w:left="2997" w:hanging="360"/>
      </w:pPr>
      <w:rPr>
        <w:rFonts w:hint="default"/>
        <w:lang w:val="en-US" w:eastAsia="en-US" w:bidi="ar-SA"/>
      </w:rPr>
    </w:lvl>
    <w:lvl w:ilvl="4" w:tplc="F33623AE">
      <w:numFmt w:val="bullet"/>
      <w:lvlText w:val="•"/>
      <w:lvlJc w:val="left"/>
      <w:pPr>
        <w:ind w:left="3906" w:hanging="360"/>
      </w:pPr>
      <w:rPr>
        <w:rFonts w:hint="default"/>
        <w:lang w:val="en-US" w:eastAsia="en-US" w:bidi="ar-SA"/>
      </w:rPr>
    </w:lvl>
    <w:lvl w:ilvl="5" w:tplc="23AC0664">
      <w:numFmt w:val="bullet"/>
      <w:lvlText w:val="•"/>
      <w:lvlJc w:val="left"/>
      <w:pPr>
        <w:ind w:left="4815" w:hanging="360"/>
      </w:pPr>
      <w:rPr>
        <w:rFonts w:hint="default"/>
        <w:lang w:val="en-US" w:eastAsia="en-US" w:bidi="ar-SA"/>
      </w:rPr>
    </w:lvl>
    <w:lvl w:ilvl="6" w:tplc="91EEDE1A">
      <w:numFmt w:val="bullet"/>
      <w:lvlText w:val="•"/>
      <w:lvlJc w:val="left"/>
      <w:pPr>
        <w:ind w:left="5723" w:hanging="360"/>
      </w:pPr>
      <w:rPr>
        <w:rFonts w:hint="default"/>
        <w:lang w:val="en-US" w:eastAsia="en-US" w:bidi="ar-SA"/>
      </w:rPr>
    </w:lvl>
    <w:lvl w:ilvl="7" w:tplc="2C8A3750">
      <w:numFmt w:val="bullet"/>
      <w:lvlText w:val="•"/>
      <w:lvlJc w:val="left"/>
      <w:pPr>
        <w:ind w:left="6632" w:hanging="360"/>
      </w:pPr>
      <w:rPr>
        <w:rFonts w:hint="default"/>
        <w:lang w:val="en-US" w:eastAsia="en-US" w:bidi="ar-SA"/>
      </w:rPr>
    </w:lvl>
    <w:lvl w:ilvl="8" w:tplc="7CA667B6">
      <w:numFmt w:val="bullet"/>
      <w:lvlText w:val="•"/>
      <w:lvlJc w:val="left"/>
      <w:pPr>
        <w:ind w:left="7541" w:hanging="360"/>
      </w:pPr>
      <w:rPr>
        <w:rFonts w:hint="default"/>
        <w:lang w:val="en-US" w:eastAsia="en-US" w:bidi="ar-SA"/>
      </w:rPr>
    </w:lvl>
  </w:abstractNum>
  <w:abstractNum w:abstractNumId="27" w15:restartNumberingAfterBreak="0">
    <w:nsid w:val="791851C0"/>
    <w:multiLevelType w:val="multilevel"/>
    <w:tmpl w:val="0B7C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602ABB"/>
    <w:multiLevelType w:val="multilevel"/>
    <w:tmpl w:val="1F9E3BC6"/>
    <w:lvl w:ilvl="0">
      <w:start w:val="3"/>
      <w:numFmt w:val="decimal"/>
      <w:lvlText w:val="%1"/>
      <w:lvlJc w:val="left"/>
      <w:pPr>
        <w:ind w:left="360" w:hanging="360"/>
      </w:pPr>
      <w:rPr>
        <w:rFonts w:hint="default"/>
        <w:b/>
      </w:rPr>
    </w:lvl>
    <w:lvl w:ilvl="1">
      <w:start w:val="5"/>
      <w:numFmt w:val="decimal"/>
      <w:lvlText w:val="%1.%2"/>
      <w:lvlJc w:val="left"/>
      <w:pPr>
        <w:ind w:left="851" w:hanging="360"/>
      </w:pPr>
      <w:rPr>
        <w:rFonts w:hint="default"/>
        <w:b/>
      </w:rPr>
    </w:lvl>
    <w:lvl w:ilvl="2">
      <w:start w:val="1"/>
      <w:numFmt w:val="decimal"/>
      <w:lvlText w:val="%1.%2.%3"/>
      <w:lvlJc w:val="left"/>
      <w:pPr>
        <w:ind w:left="1702" w:hanging="720"/>
      </w:pPr>
      <w:rPr>
        <w:rFonts w:hint="default"/>
        <w:b/>
      </w:rPr>
    </w:lvl>
    <w:lvl w:ilvl="3">
      <w:start w:val="1"/>
      <w:numFmt w:val="decimal"/>
      <w:lvlText w:val="%1.%2.%3.%4"/>
      <w:lvlJc w:val="left"/>
      <w:pPr>
        <w:ind w:left="2193" w:hanging="720"/>
      </w:pPr>
      <w:rPr>
        <w:rFonts w:hint="default"/>
        <w:b/>
      </w:rPr>
    </w:lvl>
    <w:lvl w:ilvl="4">
      <w:start w:val="1"/>
      <w:numFmt w:val="decimal"/>
      <w:lvlText w:val="%1.%2.%3.%4.%5"/>
      <w:lvlJc w:val="left"/>
      <w:pPr>
        <w:ind w:left="3044" w:hanging="1080"/>
      </w:pPr>
      <w:rPr>
        <w:rFonts w:hint="default"/>
        <w:b/>
      </w:rPr>
    </w:lvl>
    <w:lvl w:ilvl="5">
      <w:start w:val="1"/>
      <w:numFmt w:val="decimal"/>
      <w:lvlText w:val="%1.%2.%3.%4.%5.%6"/>
      <w:lvlJc w:val="left"/>
      <w:pPr>
        <w:ind w:left="3535" w:hanging="1080"/>
      </w:pPr>
      <w:rPr>
        <w:rFonts w:hint="default"/>
        <w:b/>
      </w:rPr>
    </w:lvl>
    <w:lvl w:ilvl="6">
      <w:start w:val="1"/>
      <w:numFmt w:val="decimal"/>
      <w:lvlText w:val="%1.%2.%3.%4.%5.%6.%7"/>
      <w:lvlJc w:val="left"/>
      <w:pPr>
        <w:ind w:left="4386" w:hanging="1440"/>
      </w:pPr>
      <w:rPr>
        <w:rFonts w:hint="default"/>
        <w:b/>
      </w:rPr>
    </w:lvl>
    <w:lvl w:ilvl="7">
      <w:start w:val="1"/>
      <w:numFmt w:val="decimal"/>
      <w:lvlText w:val="%1.%2.%3.%4.%5.%6.%7.%8"/>
      <w:lvlJc w:val="left"/>
      <w:pPr>
        <w:ind w:left="4877" w:hanging="1440"/>
      </w:pPr>
      <w:rPr>
        <w:rFonts w:hint="default"/>
        <w:b/>
      </w:rPr>
    </w:lvl>
    <w:lvl w:ilvl="8">
      <w:start w:val="1"/>
      <w:numFmt w:val="decimal"/>
      <w:lvlText w:val="%1.%2.%3.%4.%5.%6.%7.%8.%9"/>
      <w:lvlJc w:val="left"/>
      <w:pPr>
        <w:ind w:left="5728" w:hanging="1800"/>
      </w:pPr>
      <w:rPr>
        <w:rFonts w:hint="default"/>
        <w:b/>
      </w:rPr>
    </w:lvl>
  </w:abstractNum>
  <w:num w:numId="1" w16cid:durableId="1518543186">
    <w:abstractNumId w:val="4"/>
  </w:num>
  <w:num w:numId="2" w16cid:durableId="511383739">
    <w:abstractNumId w:val="18"/>
  </w:num>
  <w:num w:numId="3" w16cid:durableId="1687097874">
    <w:abstractNumId w:val="25"/>
  </w:num>
  <w:num w:numId="4" w16cid:durableId="1964845258">
    <w:abstractNumId w:val="6"/>
  </w:num>
  <w:num w:numId="5" w16cid:durableId="310404594">
    <w:abstractNumId w:val="16"/>
  </w:num>
  <w:num w:numId="6" w16cid:durableId="645478669">
    <w:abstractNumId w:val="24"/>
  </w:num>
  <w:num w:numId="7" w16cid:durableId="1327442764">
    <w:abstractNumId w:val="0"/>
  </w:num>
  <w:num w:numId="8" w16cid:durableId="1634868645">
    <w:abstractNumId w:val="12"/>
  </w:num>
  <w:num w:numId="9" w16cid:durableId="1980574633">
    <w:abstractNumId w:val="7"/>
  </w:num>
  <w:num w:numId="10" w16cid:durableId="118695152">
    <w:abstractNumId w:val="20"/>
  </w:num>
  <w:num w:numId="11" w16cid:durableId="1383093034">
    <w:abstractNumId w:val="26"/>
  </w:num>
  <w:num w:numId="12" w16cid:durableId="483929863">
    <w:abstractNumId w:val="2"/>
  </w:num>
  <w:num w:numId="13" w16cid:durableId="746994444">
    <w:abstractNumId w:val="15"/>
  </w:num>
  <w:num w:numId="14" w16cid:durableId="1781604696">
    <w:abstractNumId w:val="11"/>
  </w:num>
  <w:num w:numId="15" w16cid:durableId="162281820">
    <w:abstractNumId w:val="22"/>
  </w:num>
  <w:num w:numId="16" w16cid:durableId="218903572">
    <w:abstractNumId w:val="28"/>
  </w:num>
  <w:num w:numId="17" w16cid:durableId="1334794011">
    <w:abstractNumId w:val="17"/>
  </w:num>
  <w:num w:numId="18" w16cid:durableId="1966350686">
    <w:abstractNumId w:val="21"/>
  </w:num>
  <w:num w:numId="19" w16cid:durableId="62532583">
    <w:abstractNumId w:val="23"/>
  </w:num>
  <w:num w:numId="20" w16cid:durableId="323624681">
    <w:abstractNumId w:val="3"/>
  </w:num>
  <w:num w:numId="21" w16cid:durableId="234821428">
    <w:abstractNumId w:val="8"/>
  </w:num>
  <w:num w:numId="22" w16cid:durableId="1130395017">
    <w:abstractNumId w:val="9"/>
  </w:num>
  <w:num w:numId="23" w16cid:durableId="1442071532">
    <w:abstractNumId w:val="5"/>
  </w:num>
  <w:num w:numId="24" w16cid:durableId="1128741142">
    <w:abstractNumId w:val="10"/>
  </w:num>
  <w:num w:numId="25" w16cid:durableId="508834888">
    <w:abstractNumId w:val="13"/>
  </w:num>
  <w:num w:numId="26" w16cid:durableId="526601544">
    <w:abstractNumId w:val="27"/>
  </w:num>
  <w:num w:numId="27" w16cid:durableId="1815021226">
    <w:abstractNumId w:val="1"/>
  </w:num>
  <w:num w:numId="28" w16cid:durableId="814956352">
    <w:abstractNumId w:val="14"/>
  </w:num>
  <w:num w:numId="29" w16cid:durableId="168565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A5026"/>
    <w:rsid w:val="00002051"/>
    <w:rsid w:val="000B682C"/>
    <w:rsid w:val="000F0575"/>
    <w:rsid w:val="000F3E5F"/>
    <w:rsid w:val="001306C1"/>
    <w:rsid w:val="001463ED"/>
    <w:rsid w:val="00276992"/>
    <w:rsid w:val="00283AF2"/>
    <w:rsid w:val="002A728D"/>
    <w:rsid w:val="002B0FC8"/>
    <w:rsid w:val="002F0B46"/>
    <w:rsid w:val="00321890"/>
    <w:rsid w:val="00380D9E"/>
    <w:rsid w:val="003D2E68"/>
    <w:rsid w:val="003D61F3"/>
    <w:rsid w:val="00400B36"/>
    <w:rsid w:val="00431432"/>
    <w:rsid w:val="00455198"/>
    <w:rsid w:val="004E5480"/>
    <w:rsid w:val="00527BB6"/>
    <w:rsid w:val="00531049"/>
    <w:rsid w:val="005851B2"/>
    <w:rsid w:val="005B6E86"/>
    <w:rsid w:val="00650FB7"/>
    <w:rsid w:val="0068020E"/>
    <w:rsid w:val="00695487"/>
    <w:rsid w:val="006C7E50"/>
    <w:rsid w:val="006D1A4A"/>
    <w:rsid w:val="0071368A"/>
    <w:rsid w:val="007700D1"/>
    <w:rsid w:val="007842E9"/>
    <w:rsid w:val="00791D8C"/>
    <w:rsid w:val="00801984"/>
    <w:rsid w:val="008572BF"/>
    <w:rsid w:val="00877F06"/>
    <w:rsid w:val="008E1D21"/>
    <w:rsid w:val="00945A2B"/>
    <w:rsid w:val="00997458"/>
    <w:rsid w:val="00A22556"/>
    <w:rsid w:val="00B85660"/>
    <w:rsid w:val="00B96941"/>
    <w:rsid w:val="00BA5026"/>
    <w:rsid w:val="00BB2925"/>
    <w:rsid w:val="00C00EC7"/>
    <w:rsid w:val="00C31F53"/>
    <w:rsid w:val="00C60CA9"/>
    <w:rsid w:val="00CC742C"/>
    <w:rsid w:val="00D17677"/>
    <w:rsid w:val="00D33E27"/>
    <w:rsid w:val="00D4711B"/>
    <w:rsid w:val="00D5234B"/>
    <w:rsid w:val="00D87226"/>
    <w:rsid w:val="00E0022F"/>
    <w:rsid w:val="00E41582"/>
    <w:rsid w:val="00E507C3"/>
    <w:rsid w:val="00E72586"/>
    <w:rsid w:val="00E73A19"/>
    <w:rsid w:val="00EC2F8E"/>
    <w:rsid w:val="00EE0943"/>
    <w:rsid w:val="00F30BBC"/>
    <w:rsid w:val="00F566E6"/>
    <w:rsid w:val="00F6780C"/>
    <w:rsid w:val="00F7496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0D1"/>
  </w:style>
  <w:style w:type="paragraph" w:styleId="Ttulo1">
    <w:name w:val="heading 1"/>
    <w:basedOn w:val="Normal"/>
    <w:next w:val="Normal"/>
    <w:link w:val="Ttulo1Car"/>
    <w:uiPriority w:val="9"/>
    <w:qFormat/>
    <w:rsid w:val="00BA5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A50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BA50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ar"/>
    <w:uiPriority w:val="9"/>
    <w:qFormat/>
    <w:rsid w:val="00BA502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502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BA5026"/>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BA5026"/>
    <w:rPr>
      <w:rFonts w:ascii="Times New Roman" w:eastAsia="Times New Roman" w:hAnsi="Times New Roman" w:cs="Times New Roman"/>
      <w:b/>
      <w:bCs/>
      <w:sz w:val="27"/>
      <w:szCs w:val="27"/>
    </w:rPr>
  </w:style>
  <w:style w:type="character" w:customStyle="1" w:styleId="Ttulo4Car">
    <w:name w:val="Título 4 Car"/>
    <w:basedOn w:val="Fuentedeprrafopredeter"/>
    <w:link w:val="Ttulo4"/>
    <w:uiPriority w:val="9"/>
    <w:rsid w:val="00BA5026"/>
    <w:rPr>
      <w:rFonts w:ascii="Times New Roman" w:eastAsia="Times New Roman" w:hAnsi="Times New Roman" w:cs="Times New Roman"/>
      <w:b/>
      <w:bCs/>
      <w:sz w:val="24"/>
      <w:szCs w:val="24"/>
    </w:rPr>
  </w:style>
  <w:style w:type="paragraph" w:styleId="NormalWeb">
    <w:name w:val="Normal (Web)"/>
    <w:basedOn w:val="Normal"/>
    <w:uiPriority w:val="99"/>
    <w:unhideWhenUsed/>
    <w:rsid w:val="00BA5026"/>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BA5026"/>
    <w:rPr>
      <w:b/>
      <w:bCs/>
    </w:rPr>
  </w:style>
  <w:style w:type="character" w:styleId="nfasis">
    <w:name w:val="Emphasis"/>
    <w:basedOn w:val="Fuentedeprrafopredeter"/>
    <w:uiPriority w:val="20"/>
    <w:qFormat/>
    <w:rsid w:val="00BA5026"/>
    <w:rPr>
      <w:i/>
      <w:iCs/>
    </w:rPr>
  </w:style>
  <w:style w:type="character" w:customStyle="1" w:styleId="relative">
    <w:name w:val="relative"/>
    <w:basedOn w:val="Fuentedeprrafopredeter"/>
    <w:rsid w:val="00BA5026"/>
  </w:style>
  <w:style w:type="paragraph" w:customStyle="1" w:styleId="not-prose">
    <w:name w:val="not-prose"/>
    <w:basedOn w:val="Normal"/>
    <w:rsid w:val="00BA5026"/>
    <w:pPr>
      <w:spacing w:before="100" w:beforeAutospacing="1" w:after="100" w:afterAutospacing="1" w:line="240" w:lineRule="auto"/>
    </w:pPr>
    <w:rPr>
      <w:rFonts w:ascii="Times New Roman" w:eastAsia="Times New Roman" w:hAnsi="Times New Roman" w:cs="Times New Roman"/>
      <w:sz w:val="24"/>
      <w:szCs w:val="24"/>
    </w:rPr>
  </w:style>
  <w:style w:type="paragraph" w:styleId="Listaconnmeros">
    <w:name w:val="List Number"/>
    <w:basedOn w:val="Normal"/>
    <w:uiPriority w:val="99"/>
    <w:unhideWhenUsed/>
    <w:rsid w:val="00BA5026"/>
    <w:pPr>
      <w:numPr>
        <w:numId w:val="7"/>
      </w:numPr>
      <w:contextualSpacing/>
    </w:pPr>
  </w:style>
  <w:style w:type="paragraph" w:styleId="Prrafodelista">
    <w:name w:val="List Paragraph"/>
    <w:basedOn w:val="Normal"/>
    <w:uiPriority w:val="1"/>
    <w:qFormat/>
    <w:rsid w:val="00D4711B"/>
    <w:pPr>
      <w:ind w:left="720"/>
      <w:contextualSpacing/>
    </w:pPr>
  </w:style>
  <w:style w:type="table" w:styleId="Tablaconcuadrcula">
    <w:name w:val="Table Grid"/>
    <w:basedOn w:val="Tablanormal"/>
    <w:uiPriority w:val="59"/>
    <w:qFormat/>
    <w:rsid w:val="00E002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iPriority w:val="1"/>
    <w:qFormat/>
    <w:rsid w:val="00527BB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527BB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B0FC8"/>
    <w:pPr>
      <w:widowControl w:val="0"/>
      <w:autoSpaceDE w:val="0"/>
      <w:autoSpaceDN w:val="0"/>
      <w:spacing w:after="0" w:line="240" w:lineRule="auto"/>
    </w:pPr>
    <w:rPr>
      <w:rFonts w:ascii="Times New Roman" w:eastAsia="Times New Roman" w:hAnsi="Times New Roman" w:cs="Times New Roman"/>
    </w:rPr>
  </w:style>
  <w:style w:type="paragraph" w:styleId="Ttulo">
    <w:name w:val="Title"/>
    <w:basedOn w:val="Normal"/>
    <w:link w:val="TtuloCar"/>
    <w:uiPriority w:val="1"/>
    <w:qFormat/>
    <w:rsid w:val="00380D9E"/>
    <w:pPr>
      <w:widowControl w:val="0"/>
      <w:autoSpaceDE w:val="0"/>
      <w:autoSpaceDN w:val="0"/>
      <w:spacing w:after="0" w:line="240" w:lineRule="auto"/>
      <w:ind w:left="1485" w:right="1482" w:firstLine="1440"/>
    </w:pPr>
    <w:rPr>
      <w:rFonts w:ascii="Times New Roman" w:eastAsia="Times New Roman" w:hAnsi="Times New Roman" w:cs="Times New Roman"/>
      <w:b/>
      <w:bCs/>
      <w:sz w:val="40"/>
      <w:szCs w:val="40"/>
    </w:rPr>
  </w:style>
  <w:style w:type="character" w:customStyle="1" w:styleId="TtuloCar">
    <w:name w:val="Título Car"/>
    <w:basedOn w:val="Fuentedeprrafopredeter"/>
    <w:link w:val="Ttulo"/>
    <w:uiPriority w:val="1"/>
    <w:rsid w:val="00380D9E"/>
    <w:rPr>
      <w:rFonts w:ascii="Times New Roman" w:eastAsia="Times New Roman" w:hAnsi="Times New Roman" w:cs="Times New Roman"/>
      <w:b/>
      <w:bCs/>
      <w:sz w:val="40"/>
      <w:szCs w:val="40"/>
    </w:rPr>
  </w:style>
  <w:style w:type="character" w:customStyle="1" w:styleId="TextodegloboCar">
    <w:name w:val="Texto de globo Car"/>
    <w:basedOn w:val="Fuentedeprrafopredeter"/>
    <w:link w:val="Textodeglobo"/>
    <w:uiPriority w:val="99"/>
    <w:semiHidden/>
    <w:rsid w:val="00380D9E"/>
    <w:rPr>
      <w:rFonts w:ascii="Tahoma" w:hAnsi="Tahoma" w:cs="Tahoma"/>
      <w:sz w:val="16"/>
      <w:szCs w:val="16"/>
    </w:rPr>
  </w:style>
  <w:style w:type="paragraph" w:styleId="Textodeglobo">
    <w:name w:val="Balloon Text"/>
    <w:basedOn w:val="Normal"/>
    <w:link w:val="TextodegloboCar"/>
    <w:uiPriority w:val="99"/>
    <w:semiHidden/>
    <w:unhideWhenUsed/>
    <w:rsid w:val="00380D9E"/>
    <w:pPr>
      <w:spacing w:after="0" w:line="240" w:lineRule="auto"/>
    </w:pPr>
    <w:rPr>
      <w:rFonts w:ascii="Tahoma" w:hAnsi="Tahoma" w:cs="Tahoma"/>
      <w:sz w:val="16"/>
      <w:szCs w:val="16"/>
    </w:rPr>
  </w:style>
  <w:style w:type="paragraph" w:customStyle="1" w:styleId="Default">
    <w:name w:val="Default"/>
    <w:rsid w:val="00380D9E"/>
    <w:pPr>
      <w:autoSpaceDE w:val="0"/>
      <w:autoSpaceDN w:val="0"/>
      <w:adjustRightInd w:val="0"/>
      <w:spacing w:after="0" w:line="240" w:lineRule="auto"/>
    </w:pPr>
    <w:rPr>
      <w:rFonts w:ascii="Times New Roman" w:eastAsia="Calibri" w:hAnsi="Times New Roman" w:cs="Times New Roman"/>
      <w:color w:val="000000"/>
      <w:sz w:val="24"/>
      <w:szCs w:val="24"/>
      <w:lang w:val="en-IN" w:bidi="hi-IN"/>
    </w:rPr>
  </w:style>
  <w:style w:type="character" w:styleId="Hipervnculo">
    <w:name w:val="Hyperlink"/>
    <w:basedOn w:val="Fuentedeprrafopredeter"/>
    <w:uiPriority w:val="99"/>
    <w:unhideWhenUsed/>
    <w:rsid w:val="00E72586"/>
    <w:rPr>
      <w:color w:val="0000FF" w:themeColor="hyperlink"/>
      <w:u w:val="single"/>
    </w:rPr>
  </w:style>
  <w:style w:type="character" w:styleId="Mencinsinresolver">
    <w:name w:val="Unresolved Mention"/>
    <w:basedOn w:val="Fuentedeprrafopredeter"/>
    <w:uiPriority w:val="99"/>
    <w:semiHidden/>
    <w:unhideWhenUsed/>
    <w:rsid w:val="00E72586"/>
    <w:rPr>
      <w:color w:val="605E5C"/>
      <w:shd w:val="clear" w:color="auto" w:fill="E1DFDD"/>
    </w:rPr>
  </w:style>
  <w:style w:type="paragraph" w:styleId="Encabezado">
    <w:name w:val="header"/>
    <w:basedOn w:val="Normal"/>
    <w:link w:val="EncabezadoCar"/>
    <w:uiPriority w:val="99"/>
    <w:unhideWhenUsed/>
    <w:rsid w:val="007842E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842E9"/>
  </w:style>
  <w:style w:type="paragraph" w:styleId="Piedepgina">
    <w:name w:val="footer"/>
    <w:basedOn w:val="Normal"/>
    <w:link w:val="PiedepginaCar"/>
    <w:uiPriority w:val="99"/>
    <w:unhideWhenUsed/>
    <w:rsid w:val="007842E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842E9"/>
  </w:style>
  <w:style w:type="paragraph" w:styleId="Revisin">
    <w:name w:val="Revision"/>
    <w:hidden/>
    <w:uiPriority w:val="99"/>
    <w:semiHidden/>
    <w:rsid w:val="00D33E27"/>
    <w:pPr>
      <w:spacing w:after="0" w:line="240" w:lineRule="auto"/>
    </w:pPr>
  </w:style>
  <w:style w:type="character" w:styleId="Refdecomentario">
    <w:name w:val="annotation reference"/>
    <w:basedOn w:val="Fuentedeprrafopredeter"/>
    <w:uiPriority w:val="99"/>
    <w:semiHidden/>
    <w:unhideWhenUsed/>
    <w:rsid w:val="00D33E27"/>
    <w:rPr>
      <w:sz w:val="16"/>
      <w:szCs w:val="16"/>
    </w:rPr>
  </w:style>
  <w:style w:type="paragraph" w:styleId="Textocomentario">
    <w:name w:val="annotation text"/>
    <w:basedOn w:val="Normal"/>
    <w:link w:val="TextocomentarioCar"/>
    <w:uiPriority w:val="99"/>
    <w:unhideWhenUsed/>
    <w:rsid w:val="00D33E27"/>
    <w:pPr>
      <w:spacing w:line="240" w:lineRule="auto"/>
    </w:pPr>
    <w:rPr>
      <w:sz w:val="20"/>
      <w:szCs w:val="20"/>
    </w:rPr>
  </w:style>
  <w:style w:type="character" w:customStyle="1" w:styleId="TextocomentarioCar">
    <w:name w:val="Texto comentario Car"/>
    <w:basedOn w:val="Fuentedeprrafopredeter"/>
    <w:link w:val="Textocomentario"/>
    <w:uiPriority w:val="99"/>
    <w:rsid w:val="00D33E27"/>
    <w:rPr>
      <w:sz w:val="20"/>
      <w:szCs w:val="20"/>
    </w:rPr>
  </w:style>
  <w:style w:type="paragraph" w:styleId="Asuntodelcomentario">
    <w:name w:val="annotation subject"/>
    <w:basedOn w:val="Textocomentario"/>
    <w:next w:val="Textocomentario"/>
    <w:link w:val="AsuntodelcomentarioCar"/>
    <w:uiPriority w:val="99"/>
    <w:semiHidden/>
    <w:unhideWhenUsed/>
    <w:rsid w:val="00D33E27"/>
    <w:rPr>
      <w:b/>
      <w:bCs/>
    </w:rPr>
  </w:style>
  <w:style w:type="character" w:customStyle="1" w:styleId="AsuntodelcomentarioCar">
    <w:name w:val="Asunto del comentario Car"/>
    <w:basedOn w:val="TextocomentarioCar"/>
    <w:link w:val="Asuntodelcomentario"/>
    <w:uiPriority w:val="99"/>
    <w:semiHidden/>
    <w:rsid w:val="00D33E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16344">
      <w:bodyDiv w:val="1"/>
      <w:marLeft w:val="0"/>
      <w:marRight w:val="0"/>
      <w:marTop w:val="0"/>
      <w:marBottom w:val="0"/>
      <w:divBdr>
        <w:top w:val="none" w:sz="0" w:space="0" w:color="auto"/>
        <w:left w:val="none" w:sz="0" w:space="0" w:color="auto"/>
        <w:bottom w:val="none" w:sz="0" w:space="0" w:color="auto"/>
        <w:right w:val="none" w:sz="0" w:space="0" w:color="auto"/>
      </w:divBdr>
      <w:divsChild>
        <w:div w:id="1642075954">
          <w:marLeft w:val="0"/>
          <w:marRight w:val="0"/>
          <w:marTop w:val="0"/>
          <w:marBottom w:val="0"/>
          <w:divBdr>
            <w:top w:val="none" w:sz="0" w:space="0" w:color="auto"/>
            <w:left w:val="none" w:sz="0" w:space="0" w:color="auto"/>
            <w:bottom w:val="none" w:sz="0" w:space="0" w:color="auto"/>
            <w:right w:val="none" w:sz="0" w:space="0" w:color="auto"/>
          </w:divBdr>
          <w:divsChild>
            <w:div w:id="101203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4109</Words>
  <Characters>22600</Characters>
  <Application>Microsoft Office Word</Application>
  <DocSecurity>0</DocSecurity>
  <Lines>188</Lines>
  <Paragraphs>53</Paragraphs>
  <ScaleCrop>false</ScaleCrop>
  <Company/>
  <LinksUpToDate>false</LinksUpToDate>
  <CharactersWithSpaces>26656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2025-10-28T16:36:00Z</dcterms:created>
  <dcterms:modified xsi:type="dcterms:W3CDTF">2025-10-28T16:41:00Z</dcterms:modified>
</cp:coreProperties>
</file>