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AE73" w14:textId="77777777" w:rsidR="009B0C6F" w:rsidRDefault="009B0C6F">
      <w:pPr>
        <w:spacing w:before="121"/>
        <w:rPr>
          <w:sz w:val="20"/>
        </w:rPr>
      </w:pPr>
    </w:p>
    <w:p w14:paraId="3745465F" w14:textId="77777777" w:rsidR="009B0C6F" w:rsidRDefault="009B0C6F">
      <w:pPr>
        <w:rPr>
          <w:sz w:val="20"/>
        </w:rPr>
        <w:sectPr w:rsidR="009B0C6F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7A9871F" w14:textId="77777777" w:rsidR="009B0C6F" w:rsidRDefault="00C80C4C">
      <w:pPr>
        <w:spacing w:before="100" w:line="297" w:lineRule="auto"/>
        <w:ind w:left="451"/>
        <w:rPr>
          <w:rFonts w:ascii="Cambria"/>
          <w:sz w:val="20"/>
        </w:rPr>
      </w:pPr>
      <w:r>
        <w:rPr>
          <w:rFonts w:ascii="Cambria"/>
          <w:sz w:val="20"/>
        </w:rPr>
        <w:t>Journal Name: Manuscript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Number: Title</w:t>
      </w:r>
      <w:r>
        <w:rPr>
          <w:rFonts w:ascii="Cambria"/>
          <w:spacing w:val="-12"/>
          <w:sz w:val="20"/>
        </w:rPr>
        <w:t xml:space="preserve"> </w:t>
      </w:r>
      <w:r>
        <w:rPr>
          <w:rFonts w:ascii="Cambria"/>
          <w:sz w:val="20"/>
        </w:rPr>
        <w:t>of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Manuscript:</w:t>
      </w:r>
    </w:p>
    <w:p w14:paraId="3DB19D95" w14:textId="77777777" w:rsidR="009B0C6F" w:rsidRDefault="009B0C6F">
      <w:pPr>
        <w:pStyle w:val="BodyText"/>
        <w:spacing w:before="124"/>
        <w:rPr>
          <w:rFonts w:ascii="Cambria"/>
          <w:b w:val="0"/>
        </w:rPr>
      </w:pPr>
    </w:p>
    <w:p w14:paraId="61F73791" w14:textId="77777777" w:rsidR="009B0C6F" w:rsidRDefault="00C80C4C">
      <w:pPr>
        <w:ind w:left="451"/>
        <w:rPr>
          <w:rFonts w:ascii="Cambria"/>
          <w:sz w:val="20"/>
        </w:rPr>
      </w:pPr>
      <w:r>
        <w:rPr>
          <w:rFonts w:ascii="Cambria"/>
          <w:sz w:val="20"/>
        </w:rPr>
        <w:t>Type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of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pacing w:val="-2"/>
          <w:sz w:val="20"/>
        </w:rPr>
        <w:t>Article</w:t>
      </w:r>
    </w:p>
    <w:p w14:paraId="641B98BB" w14:textId="77777777" w:rsidR="009B0C6F" w:rsidRDefault="00C80C4C">
      <w:pPr>
        <w:pStyle w:val="BodyText"/>
        <w:spacing w:before="129" w:line="295" w:lineRule="auto"/>
        <w:ind w:left="146" w:right="4019"/>
        <w:rPr>
          <w:rFonts w:ascii="Cambria"/>
        </w:rPr>
      </w:pPr>
      <w:r>
        <w:rPr>
          <w:b w:val="0"/>
        </w:rPr>
        <w:br w:type="column"/>
      </w:r>
      <w:hyperlink r:id="rId4">
        <w:r>
          <w:rPr>
            <w:rFonts w:ascii="Cambria"/>
            <w:color w:val="0000FF"/>
            <w:u w:val="single" w:color="0000FF"/>
          </w:rPr>
          <w:t>Journal</w:t>
        </w:r>
        <w:r>
          <w:rPr>
            <w:rFonts w:ascii="Cambria"/>
            <w:color w:val="0000FF"/>
            <w:spacing w:val="-6"/>
            <w:u w:val="single" w:color="0000FF"/>
          </w:rPr>
          <w:t xml:space="preserve"> </w:t>
        </w:r>
        <w:r>
          <w:rPr>
            <w:rFonts w:ascii="Cambria"/>
            <w:color w:val="0000FF"/>
            <w:u w:val="single" w:color="0000FF"/>
          </w:rPr>
          <w:t>of</w:t>
        </w:r>
        <w:r>
          <w:rPr>
            <w:rFonts w:ascii="Cambria"/>
            <w:color w:val="0000FF"/>
            <w:spacing w:val="-7"/>
            <w:u w:val="single" w:color="0000FF"/>
          </w:rPr>
          <w:t xml:space="preserve"> </w:t>
        </w:r>
        <w:r>
          <w:rPr>
            <w:rFonts w:ascii="Cambria"/>
            <w:color w:val="0000FF"/>
            <w:u w:val="single" w:color="0000FF"/>
          </w:rPr>
          <w:t>Global</w:t>
        </w:r>
        <w:r>
          <w:rPr>
            <w:rFonts w:ascii="Cambria"/>
            <w:color w:val="0000FF"/>
            <w:spacing w:val="-6"/>
            <w:u w:val="single" w:color="0000FF"/>
          </w:rPr>
          <w:t xml:space="preserve"> </w:t>
        </w:r>
        <w:r>
          <w:rPr>
            <w:rFonts w:ascii="Cambria"/>
            <w:color w:val="0000FF"/>
            <w:u w:val="single" w:color="0000FF"/>
          </w:rPr>
          <w:t>Research</w:t>
        </w:r>
        <w:r>
          <w:rPr>
            <w:rFonts w:ascii="Cambria"/>
            <w:color w:val="0000FF"/>
            <w:spacing w:val="-3"/>
            <w:u w:val="single" w:color="0000FF"/>
          </w:rPr>
          <w:t xml:space="preserve"> </w:t>
        </w:r>
        <w:r>
          <w:rPr>
            <w:rFonts w:ascii="Cambria"/>
            <w:color w:val="0000FF"/>
            <w:u w:val="single" w:color="0000FF"/>
          </w:rPr>
          <w:t>in</w:t>
        </w:r>
        <w:r>
          <w:rPr>
            <w:rFonts w:ascii="Cambria"/>
            <w:color w:val="0000FF"/>
            <w:spacing w:val="-7"/>
            <w:u w:val="single" w:color="0000FF"/>
          </w:rPr>
          <w:t xml:space="preserve"> </w:t>
        </w:r>
        <w:r>
          <w:rPr>
            <w:rFonts w:ascii="Cambria"/>
            <w:color w:val="0000FF"/>
            <w:u w:val="single" w:color="0000FF"/>
          </w:rPr>
          <w:t>Education</w:t>
        </w:r>
        <w:r>
          <w:rPr>
            <w:rFonts w:ascii="Cambria"/>
            <w:color w:val="0000FF"/>
            <w:spacing w:val="-5"/>
            <w:u w:val="single" w:color="0000FF"/>
          </w:rPr>
          <w:t xml:space="preserve"> </w:t>
        </w:r>
        <w:r>
          <w:rPr>
            <w:rFonts w:ascii="Cambria"/>
            <w:color w:val="0000FF"/>
            <w:u w:val="single" w:color="0000FF"/>
          </w:rPr>
          <w:t>and</w:t>
        </w:r>
        <w:r>
          <w:rPr>
            <w:rFonts w:ascii="Cambria"/>
            <w:color w:val="0000FF"/>
            <w:spacing w:val="-6"/>
            <w:u w:val="single" w:color="0000FF"/>
          </w:rPr>
          <w:t xml:space="preserve"> </w:t>
        </w:r>
        <w:r>
          <w:rPr>
            <w:rFonts w:ascii="Cambria"/>
            <w:color w:val="0000FF"/>
            <w:u w:val="single" w:color="0000FF"/>
          </w:rPr>
          <w:t>Social</w:t>
        </w:r>
        <w:r>
          <w:rPr>
            <w:rFonts w:ascii="Cambria"/>
            <w:color w:val="0000FF"/>
            <w:spacing w:val="-6"/>
            <w:u w:val="single" w:color="0000FF"/>
          </w:rPr>
          <w:t xml:space="preserve"> </w:t>
        </w:r>
        <w:r>
          <w:rPr>
            <w:rFonts w:ascii="Cambria"/>
            <w:color w:val="0000FF"/>
            <w:u w:val="single" w:color="0000FF"/>
          </w:rPr>
          <w:t>Science</w:t>
        </w:r>
      </w:hyperlink>
      <w:r>
        <w:rPr>
          <w:rFonts w:ascii="Cambria"/>
          <w:color w:val="0000FF"/>
        </w:rPr>
        <w:t xml:space="preserve"> </w:t>
      </w:r>
      <w:r>
        <w:rPr>
          <w:rFonts w:ascii="Cambria"/>
          <w:spacing w:val="-2"/>
        </w:rPr>
        <w:t>Ms_JOGRESS_13919</w:t>
      </w:r>
    </w:p>
    <w:p w14:paraId="11BF1CB9" w14:textId="77777777" w:rsidR="009B0C6F" w:rsidRDefault="00C80C4C">
      <w:pPr>
        <w:pStyle w:val="BodyText"/>
        <w:spacing w:before="181"/>
        <w:ind w:left="146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CD64ACD" wp14:editId="34006507">
                <wp:simplePos x="0" y="0"/>
                <wp:positionH relativeFrom="page">
                  <wp:posOffset>2283206</wp:posOffset>
                </wp:positionH>
                <wp:positionV relativeFrom="paragraph">
                  <wp:posOffset>-384278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391"/>
                              </a:lnTo>
                              <a:lnTo>
                                <a:pt x="0" y="368795"/>
                              </a:lnTo>
                              <a:lnTo>
                                <a:pt x="0" y="781799"/>
                              </a:lnTo>
                              <a:lnTo>
                                <a:pt x="0" y="992111"/>
                              </a:lnTo>
                              <a:lnTo>
                                <a:pt x="6096" y="992111"/>
                              </a:lnTo>
                              <a:lnTo>
                                <a:pt x="6096" y="781799"/>
                              </a:lnTo>
                              <a:lnTo>
                                <a:pt x="6096" y="368795"/>
                              </a:lnTo>
                              <a:lnTo>
                                <a:pt x="6096" y="18439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A1C5A" id="Graphic 1" o:spid="_x0000_s1026" style="position:absolute;margin-left:179.8pt;margin-top:-30.25pt;width:.5pt;height:78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" path="m6096,l,,,184391,,368795,,781799,,992111r6096,l6096,781799r,-413004l6096,184391,609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</w:rPr>
        <w:t>Smart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Library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Service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Model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Based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Virtual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Reality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Technology: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Problem,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Countermeasure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2"/>
        </w:rPr>
        <w:t>Strategy</w:t>
      </w:r>
    </w:p>
    <w:p w14:paraId="6BBD9010" w14:textId="77777777" w:rsidR="009B0C6F" w:rsidRDefault="009B0C6F">
      <w:pPr>
        <w:pStyle w:val="BodyText"/>
        <w:rPr>
          <w:rFonts w:ascii="Cambria"/>
        </w:rPr>
        <w:sectPr w:rsidR="009B0C6F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2" w:space="40"/>
            <w:col w:w="11198"/>
          </w:cols>
        </w:sectPr>
      </w:pPr>
    </w:p>
    <w:p w14:paraId="624CB21E" w14:textId="77777777" w:rsidR="00F07ACE" w:rsidRDefault="00F07ACE">
      <w:pPr>
        <w:pStyle w:val="BodyText"/>
        <w:ind w:left="360"/>
        <w:rPr>
          <w:color w:val="000000"/>
          <w:highlight w:val="yellow"/>
        </w:rPr>
      </w:pPr>
    </w:p>
    <w:p w14:paraId="335A0FED" w14:textId="77777777" w:rsidR="00F07ACE" w:rsidRDefault="00F07ACE">
      <w:pPr>
        <w:pStyle w:val="BodyText"/>
        <w:ind w:left="360"/>
        <w:rPr>
          <w:color w:val="000000"/>
          <w:highlight w:val="yellow"/>
        </w:rPr>
      </w:pPr>
    </w:p>
    <w:p w14:paraId="2121C793" w14:textId="77777777" w:rsidR="009B0C6F" w:rsidRDefault="00C80C4C">
      <w:pPr>
        <w:pStyle w:val="BodyText"/>
        <w:ind w:left="360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14:paraId="27F20907" w14:textId="77777777" w:rsidR="009B0C6F" w:rsidRDefault="009B0C6F">
      <w:pPr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B0C6F" w14:paraId="15719C61" w14:textId="77777777">
        <w:trPr>
          <w:trHeight w:val="688"/>
        </w:trPr>
        <w:tc>
          <w:tcPr>
            <w:tcW w:w="3334" w:type="dxa"/>
          </w:tcPr>
          <w:p w14:paraId="0B5114FB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31" w:type="dxa"/>
          </w:tcPr>
          <w:p w14:paraId="409EA6F1" w14:textId="77777777" w:rsidR="009B0C6F" w:rsidRDefault="00C80C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21774983" w14:textId="77777777" w:rsidR="009B0C6F" w:rsidRDefault="00C80C4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784BF7E2" w14:textId="77777777" w:rsidR="009B0C6F" w:rsidRDefault="00C80C4C">
            <w:pPr>
              <w:pStyle w:val="TableParagraph"/>
              <w:ind w:right="437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9B0C6F" w14:paraId="3D80E161" w14:textId="77777777">
        <w:trPr>
          <w:trHeight w:val="2301"/>
        </w:trPr>
        <w:tc>
          <w:tcPr>
            <w:tcW w:w="3334" w:type="dxa"/>
          </w:tcPr>
          <w:p w14:paraId="4288F1B5" w14:textId="77777777" w:rsidR="009B0C6F" w:rsidRDefault="00C80C4C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A minimum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may be required for this part.</w:t>
            </w:r>
          </w:p>
        </w:tc>
        <w:tc>
          <w:tcPr>
            <w:tcW w:w="5831" w:type="dxa"/>
          </w:tcPr>
          <w:p w14:paraId="1AAD76A3" w14:textId="77777777" w:rsidR="009B0C6F" w:rsidRDefault="00C80C4C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paper titled “Smart Library Service Model Based on Virtual Reality Technology: Problem, Countermeasure and Strategy” is of </w:t>
            </w:r>
            <w:proofErr w:type="spellStart"/>
            <w:r>
              <w:rPr>
                <w:sz w:val="20"/>
              </w:rPr>
              <w:t>utomost</w:t>
            </w:r>
            <w:proofErr w:type="spellEnd"/>
            <w:r>
              <w:rPr>
                <w:sz w:val="20"/>
              </w:rPr>
              <w:t xml:space="preserve"> import</w:t>
            </w:r>
            <w:r w:rsidR="006E6747">
              <w:rPr>
                <w:sz w:val="20"/>
              </w:rPr>
              <w:t>ance for the scientific communi</w:t>
            </w:r>
            <w:r>
              <w:rPr>
                <w:sz w:val="20"/>
              </w:rPr>
              <w:t>ty. Because the integration of virtual reality technology with smart library services is the result of a resonance between technology, demand, and industry. Synergy of VR technology with 5G, AI, blockchain, and other technologies, smart library services will usher in broader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development prospects, truly becoming a knowledge service hub that is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"accessible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everyone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everywhere"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smart</w:t>
            </w:r>
          </w:p>
          <w:p w14:paraId="0BAD0271" w14:textId="77777777" w:rsidR="009B0C6F" w:rsidRDefault="00C80C4C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society.</w:t>
            </w:r>
          </w:p>
        </w:tc>
        <w:tc>
          <w:tcPr>
            <w:tcW w:w="4014" w:type="dxa"/>
          </w:tcPr>
          <w:p w14:paraId="07435783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532733" w14:textId="77777777" w:rsidR="009B0C6F" w:rsidRDefault="009B0C6F">
      <w:pPr>
        <w:pStyle w:val="TableParagraph"/>
        <w:rPr>
          <w:sz w:val="18"/>
        </w:rPr>
        <w:sectPr w:rsidR="009B0C6F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51384A7" w14:textId="77777777" w:rsidR="009B0C6F" w:rsidRDefault="009B0C6F">
      <w:pPr>
        <w:spacing w:before="221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B0C6F" w14:paraId="7918B8DE" w14:textId="77777777">
        <w:trPr>
          <w:trHeight w:val="1262"/>
        </w:trPr>
        <w:tc>
          <w:tcPr>
            <w:tcW w:w="3334" w:type="dxa"/>
          </w:tcPr>
          <w:p w14:paraId="68D4CC30" w14:textId="77777777" w:rsidR="009B0C6F" w:rsidRDefault="00C80C4C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46AA3F41" w14:textId="77777777" w:rsidR="009B0C6F" w:rsidRDefault="00C80C4C">
            <w:pPr>
              <w:pStyle w:val="TableParagraph"/>
              <w:spacing w:before="1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 title)</w:t>
            </w:r>
          </w:p>
        </w:tc>
        <w:tc>
          <w:tcPr>
            <w:tcW w:w="5831" w:type="dxa"/>
          </w:tcPr>
          <w:p w14:paraId="0C497716" w14:textId="77777777" w:rsidR="009B0C6F" w:rsidRDefault="00C80C4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014" w:type="dxa"/>
          </w:tcPr>
          <w:p w14:paraId="796A2BA1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</w:tr>
      <w:tr w:rsidR="009B0C6F" w14:paraId="60BFEDC6" w14:textId="77777777">
        <w:trPr>
          <w:trHeight w:val="1610"/>
        </w:trPr>
        <w:tc>
          <w:tcPr>
            <w:tcW w:w="3334" w:type="dxa"/>
          </w:tcPr>
          <w:p w14:paraId="447926BE" w14:textId="77777777" w:rsidR="009B0C6F" w:rsidRDefault="00C80C4C">
            <w:pPr>
              <w:pStyle w:val="TableParagraph"/>
              <w:ind w:left="46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14:paraId="76D017DE" w14:textId="77777777" w:rsidR="009B0C6F" w:rsidRDefault="00C80C4C">
            <w:pPr>
              <w:pStyle w:val="TableParagraph"/>
              <w:spacing w:before="2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5831" w:type="dxa"/>
          </w:tcPr>
          <w:p w14:paraId="28309F7A" w14:textId="77777777" w:rsidR="009B0C6F" w:rsidRDefault="00C80C4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  <w:p w14:paraId="6C62E0A9" w14:textId="77777777" w:rsidR="009B0C6F" w:rsidRDefault="00C80C4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Add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5-6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abstract.</w:t>
            </w:r>
          </w:p>
        </w:tc>
        <w:tc>
          <w:tcPr>
            <w:tcW w:w="4014" w:type="dxa"/>
          </w:tcPr>
          <w:p w14:paraId="2851AF54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</w:tr>
      <w:tr w:rsidR="009B0C6F" w14:paraId="0A5E5EB9" w14:textId="77777777">
        <w:trPr>
          <w:trHeight w:val="705"/>
        </w:trPr>
        <w:tc>
          <w:tcPr>
            <w:tcW w:w="3334" w:type="dxa"/>
          </w:tcPr>
          <w:p w14:paraId="3E11B0FA" w14:textId="77777777" w:rsidR="009B0C6F" w:rsidRDefault="00C80C4C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47BF3DD0" w14:textId="77777777" w:rsidR="009B0C6F" w:rsidRDefault="00C80C4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014" w:type="dxa"/>
          </w:tcPr>
          <w:p w14:paraId="0EB329FC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</w:tr>
      <w:tr w:rsidR="009B0C6F" w14:paraId="02C0F732" w14:textId="77777777">
        <w:trPr>
          <w:trHeight w:val="1149"/>
        </w:trPr>
        <w:tc>
          <w:tcPr>
            <w:tcW w:w="3334" w:type="dxa"/>
          </w:tcPr>
          <w:p w14:paraId="61649F32" w14:textId="77777777" w:rsidR="009B0C6F" w:rsidRDefault="00C80C4C">
            <w:pPr>
              <w:pStyle w:val="TableParagraph"/>
              <w:ind w:left="468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 If you have suggestions of additional references,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</w:p>
          <w:p w14:paraId="6C3C1FA5" w14:textId="77777777" w:rsidR="009B0C6F" w:rsidRDefault="00C80C4C">
            <w:pPr>
              <w:pStyle w:val="TableParagraph"/>
              <w:spacing w:line="209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form.</w:t>
            </w:r>
          </w:p>
        </w:tc>
        <w:tc>
          <w:tcPr>
            <w:tcW w:w="5831" w:type="dxa"/>
          </w:tcPr>
          <w:p w14:paraId="5996FF04" w14:textId="77777777" w:rsidR="009B0C6F" w:rsidRDefault="00C80C4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Refere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(2025)</w:t>
            </w:r>
          </w:p>
        </w:tc>
        <w:tc>
          <w:tcPr>
            <w:tcW w:w="4014" w:type="dxa"/>
          </w:tcPr>
          <w:p w14:paraId="10C222E2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</w:tr>
      <w:tr w:rsidR="009B0C6F" w14:paraId="21F20D05" w14:textId="77777777">
        <w:trPr>
          <w:trHeight w:val="921"/>
        </w:trPr>
        <w:tc>
          <w:tcPr>
            <w:tcW w:w="3334" w:type="dxa"/>
          </w:tcPr>
          <w:p w14:paraId="3FD7EA64" w14:textId="77777777" w:rsidR="009B0C6F" w:rsidRDefault="00C80C4C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5947E522" w14:textId="77777777" w:rsidR="009B0C6F" w:rsidRDefault="00C80C4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014" w:type="dxa"/>
          </w:tcPr>
          <w:p w14:paraId="362E1BEC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</w:tr>
      <w:tr w:rsidR="009B0C6F" w14:paraId="55792B98" w14:textId="77777777">
        <w:trPr>
          <w:trHeight w:val="1178"/>
        </w:trPr>
        <w:tc>
          <w:tcPr>
            <w:tcW w:w="3334" w:type="dxa"/>
          </w:tcPr>
          <w:p w14:paraId="5DEA3BF3" w14:textId="77777777" w:rsidR="009B0C6F" w:rsidRDefault="00C80C4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831" w:type="dxa"/>
          </w:tcPr>
          <w:p w14:paraId="7E0ACFE3" w14:textId="77777777" w:rsidR="009B0C6F" w:rsidRDefault="00C80C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4014" w:type="dxa"/>
          </w:tcPr>
          <w:p w14:paraId="7FD625E8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48A38DE" w14:textId="77777777" w:rsidR="009B0C6F" w:rsidRDefault="009B0C6F">
      <w:pPr>
        <w:rPr>
          <w:b/>
          <w:sz w:val="20"/>
        </w:rPr>
      </w:pPr>
    </w:p>
    <w:p w14:paraId="6C3DB929" w14:textId="77777777" w:rsidR="00F07ACE" w:rsidRDefault="00F07ACE" w:rsidP="00F07ACE">
      <w:pPr>
        <w:rPr>
          <w:rFonts w:asciiTheme="minorHAnsi" w:eastAsiaTheme="minorHAnsi" w:hAnsiTheme="minorHAnsi" w:cstheme="minorBidi"/>
          <w:kern w:val="2"/>
          <w:lang w:val="en-IN"/>
          <w14:ligatures w14:val="standardContextual"/>
        </w:rPr>
      </w:pPr>
    </w:p>
    <w:p w14:paraId="16F55860" w14:textId="77777777" w:rsidR="00F07ACE" w:rsidRDefault="00F07ACE" w:rsidP="00F07ACE"/>
    <w:p w14:paraId="5D4C25BA" w14:textId="77777777" w:rsidR="00F07ACE" w:rsidRDefault="00F07ACE" w:rsidP="00F07ACE"/>
    <w:p w14:paraId="4D503C04" w14:textId="77777777" w:rsidR="00F07ACE" w:rsidRDefault="00F07ACE" w:rsidP="00F07ACE"/>
    <w:p w14:paraId="1A1B516D" w14:textId="77777777" w:rsidR="00F07ACE" w:rsidRDefault="00F07ACE" w:rsidP="00F07ACE"/>
    <w:p w14:paraId="250F929F" w14:textId="77777777" w:rsidR="00F07ACE" w:rsidRDefault="00F07ACE" w:rsidP="00F07ACE"/>
    <w:p w14:paraId="6178B74D" w14:textId="77777777" w:rsidR="00F07ACE" w:rsidRDefault="00F07ACE" w:rsidP="00F07ACE"/>
    <w:p w14:paraId="6F1CE122" w14:textId="77777777" w:rsidR="00F07ACE" w:rsidRDefault="00F07ACE" w:rsidP="00F07ACE"/>
    <w:p w14:paraId="41F5BF3A" w14:textId="77777777" w:rsidR="00F07ACE" w:rsidRDefault="00F07ACE" w:rsidP="00F07ACE">
      <w:r>
        <w:tab/>
      </w:r>
    </w:p>
    <w:p w14:paraId="0BB5E0E0" w14:textId="77777777" w:rsidR="00F07ACE" w:rsidRDefault="00F07ACE" w:rsidP="00F07ACE"/>
    <w:p w14:paraId="2A01FA25" w14:textId="31D2B8CE" w:rsidR="009B0C6F" w:rsidRDefault="00C80C4C" w:rsidP="003704E4">
      <w:pPr>
        <w:spacing w:before="206"/>
        <w:rPr>
          <w:b/>
          <w:sz w:val="20"/>
        </w:rPr>
        <w:sectPr w:rsidR="009B0C6F">
          <w:pgSz w:w="15840" w:h="12240" w:orient="landscape"/>
          <w:pgMar w:top="1380" w:right="1080" w:bottom="280" w:left="1080" w:header="720" w:footer="720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308D1F" wp14:editId="77A28DFD">
                <wp:simplePos x="0" y="0"/>
                <wp:positionH relativeFrom="page">
                  <wp:posOffset>836675</wp:posOffset>
                </wp:positionH>
                <wp:positionV relativeFrom="paragraph">
                  <wp:posOffset>292087</wp:posOffset>
                </wp:positionV>
                <wp:extent cx="837755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7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7555" h="6350">
                              <a:moveTo>
                                <a:pt x="83771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8377174" y="6095"/>
                              </a:lnTo>
                              <a:lnTo>
                                <a:pt x="8377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B6A27" id="Graphic 2" o:spid="_x0000_s1026" style="position:absolute;margin-left:65.9pt;margin-top:23pt;width:659.6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7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" path="m8377174,l,,,6095r8377174,l83771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E613D7" w14:textId="77777777" w:rsidR="009B0C6F" w:rsidRDefault="009B0C6F">
      <w:pPr>
        <w:spacing w:before="222"/>
        <w:rPr>
          <w:b/>
          <w:sz w:val="20"/>
        </w:rPr>
      </w:pPr>
    </w:p>
    <w:p w14:paraId="1D93F400" w14:textId="77777777" w:rsidR="009B0C6F" w:rsidRDefault="00C80C4C">
      <w:pPr>
        <w:pStyle w:val="BodyText"/>
        <w:ind w:left="360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14:paraId="5004761F" w14:textId="77777777" w:rsidR="009B0C6F" w:rsidRDefault="009B0C6F">
      <w:pPr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9B0C6F" w14:paraId="6649E537" w14:textId="77777777">
        <w:trPr>
          <w:trHeight w:val="935"/>
        </w:trPr>
        <w:tc>
          <w:tcPr>
            <w:tcW w:w="6095" w:type="dxa"/>
          </w:tcPr>
          <w:p w14:paraId="56346019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68" w:type="dxa"/>
          </w:tcPr>
          <w:p w14:paraId="32577AF2" w14:textId="77777777" w:rsidR="009B0C6F" w:rsidRDefault="00C80C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2617" w:type="dxa"/>
          </w:tcPr>
          <w:p w14:paraId="611463EA" w14:textId="77777777" w:rsidR="009B0C6F" w:rsidRDefault="00C80C4C">
            <w:pPr>
              <w:pStyle w:val="TableParagraph"/>
              <w:ind w:left="3" w:right="176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should write his/her feedback here)</w:t>
            </w:r>
          </w:p>
        </w:tc>
      </w:tr>
      <w:tr w:rsidR="009B0C6F" w14:paraId="14ED2D64" w14:textId="77777777">
        <w:trPr>
          <w:trHeight w:val="919"/>
        </w:trPr>
        <w:tc>
          <w:tcPr>
            <w:tcW w:w="6095" w:type="dxa"/>
          </w:tcPr>
          <w:p w14:paraId="3BEB6DAF" w14:textId="77777777" w:rsidR="009B0C6F" w:rsidRDefault="009B0C6F">
            <w:pPr>
              <w:pStyle w:val="TableParagraph"/>
              <w:ind w:left="0"/>
              <w:rPr>
                <w:b/>
                <w:sz w:val="20"/>
              </w:rPr>
            </w:pPr>
          </w:p>
          <w:p w14:paraId="51DBB255" w14:textId="77777777" w:rsidR="009B0C6F" w:rsidRDefault="00C80C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4468" w:type="dxa"/>
          </w:tcPr>
          <w:p w14:paraId="745545F6" w14:textId="77777777" w:rsidR="009B0C6F" w:rsidRDefault="00C80C4C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Kindly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here in detail)</w:t>
            </w:r>
          </w:p>
          <w:p w14:paraId="0669DB77" w14:textId="77777777" w:rsidR="009B0C6F" w:rsidRDefault="00C80C4C">
            <w:pPr>
              <w:pStyle w:val="TableParagraph"/>
              <w:spacing w:before="229" w:line="210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plagiarism</w:t>
            </w:r>
          </w:p>
        </w:tc>
        <w:tc>
          <w:tcPr>
            <w:tcW w:w="2617" w:type="dxa"/>
          </w:tcPr>
          <w:p w14:paraId="261529B1" w14:textId="77777777" w:rsidR="009B0C6F" w:rsidRDefault="009B0C6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9F310BE" w14:textId="77777777" w:rsidR="00C80C4C" w:rsidRDefault="00C80C4C"/>
    <w:p w14:paraId="2E00BDDD" w14:textId="77777777" w:rsidR="003704E4" w:rsidRPr="00EF5312" w:rsidRDefault="003704E4" w:rsidP="003704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t xml:space="preserve">     </w:t>
      </w:r>
      <w:r w:rsidRPr="00EF5312">
        <w:rPr>
          <w:rFonts w:ascii="Arial" w:hAnsi="Arial" w:cs="Arial"/>
          <w:b/>
          <w:u w:val="single"/>
        </w:rPr>
        <w:t>Reviewer details:</w:t>
      </w:r>
    </w:p>
    <w:p w14:paraId="6D8099DB" w14:textId="19D6D423" w:rsidR="003704E4" w:rsidRDefault="003704E4" w:rsidP="003704E4">
      <w:r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Pr="00EF5312">
        <w:rPr>
          <w:rFonts w:ascii="Arial" w:hAnsi="Arial" w:cs="Arial"/>
          <w:b/>
          <w:color w:val="000000"/>
          <w:sz w:val="20"/>
          <w:szCs w:val="20"/>
        </w:rPr>
        <w:t>Hardeep Singh, Amritsar Group of Colleges, India</w:t>
      </w:r>
      <w:r w:rsidRPr="00EF5312">
        <w:rPr>
          <w:rFonts w:ascii="Arial" w:hAnsi="Arial" w:cs="Arial"/>
          <w:b/>
          <w:color w:val="000000"/>
          <w:sz w:val="20"/>
          <w:szCs w:val="20"/>
        </w:rPr>
        <w:br/>
      </w:r>
    </w:p>
    <w:p w14:paraId="6E21DFD9" w14:textId="799B46D7" w:rsidR="003704E4" w:rsidRDefault="003704E4"/>
    <w:sectPr w:rsidR="003704E4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C6F"/>
    <w:rsid w:val="003704E4"/>
    <w:rsid w:val="006E6747"/>
    <w:rsid w:val="00965F95"/>
    <w:rsid w:val="009B0C6F"/>
    <w:rsid w:val="00C80C4C"/>
    <w:rsid w:val="00F0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448D"/>
  <w15:docId w15:val="{158F70BF-CDF8-445D-95AF-5C6F6B1F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3704E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keywords>www.Neevia.com, Document Converter Pro, Convert to PDF or Image in batches!</cp:keywords>
  <cp:lastModifiedBy>Editor-90</cp:lastModifiedBy>
  <cp:revision>4</cp:revision>
  <dcterms:created xsi:type="dcterms:W3CDTF">2025-11-14T05:51:00Z</dcterms:created>
  <dcterms:modified xsi:type="dcterms:W3CDTF">2025-11-20T09:50:00Z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Neevia Document Converter Pro v7.6.0.266 (http://neevia.com)</vt:lpwstr>
  </property>
</Properties>
</file>