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E0B3" w14:textId="77777777" w:rsidR="00F3223D" w:rsidRPr="001F0AEE" w:rsidRDefault="00F3223D" w:rsidP="001F0AEE">
      <w:pPr>
        <w:pStyle w:val="Heading1"/>
        <w:spacing w:line="360" w:lineRule="auto"/>
        <w:jc w:val="center"/>
        <w:rPr>
          <w:rFonts w:ascii="Times New Roman" w:hAnsi="Times New Roman" w:cs="Times New Roman"/>
          <w:b/>
          <w:bCs/>
          <w:i/>
          <w:iCs/>
          <w:color w:val="000000" w:themeColor="text1"/>
          <w:u w:val="single"/>
          <w:lang w:val="en-US"/>
        </w:rPr>
      </w:pPr>
      <w:bookmarkStart w:id="0" w:name="header"/>
      <w:bookmarkStart w:id="1" w:name="X51a24b5caacc43be476adae595f74b14c572dfe"/>
      <w:bookmarkStart w:id="2" w:name="content"/>
      <w:bookmarkEnd w:id="0"/>
      <w:r w:rsidRPr="001F0AEE">
        <w:rPr>
          <w:rFonts w:ascii="Times New Roman" w:hAnsi="Times New Roman" w:cs="Times New Roman"/>
          <w:b/>
          <w:bCs/>
          <w:i/>
          <w:iCs/>
          <w:color w:val="000000" w:themeColor="text1"/>
          <w:u w:val="single"/>
          <w:lang w:val="en-US"/>
        </w:rPr>
        <w:t>Short communication</w:t>
      </w:r>
    </w:p>
    <w:p w14:paraId="13252E96" w14:textId="77777777" w:rsidR="00F3223D" w:rsidRDefault="00F3223D" w:rsidP="00407F79">
      <w:pPr>
        <w:pStyle w:val="Heading1"/>
        <w:spacing w:before="0" w:after="0" w:line="360" w:lineRule="auto"/>
        <w:jc w:val="center"/>
        <w:rPr>
          <w:rFonts w:ascii="Times New Roman" w:hAnsi="Times New Roman" w:cs="Times New Roman"/>
          <w:b/>
          <w:color w:val="000000" w:themeColor="text1"/>
          <w:sz w:val="24"/>
          <w:szCs w:val="24"/>
        </w:rPr>
      </w:pPr>
    </w:p>
    <w:p w14:paraId="1478F834" w14:textId="77777777" w:rsidR="00F3223D" w:rsidRPr="00FF6D37" w:rsidRDefault="00F3223D" w:rsidP="00407F79">
      <w:pPr>
        <w:pStyle w:val="Heading1"/>
        <w:spacing w:before="0" w:after="0" w:line="360" w:lineRule="auto"/>
        <w:jc w:val="center"/>
        <w:rPr>
          <w:rFonts w:ascii="Times New Roman" w:hAnsi="Times New Roman" w:cs="Times New Roman"/>
          <w:b/>
          <w:color w:val="000000" w:themeColor="text1"/>
          <w:sz w:val="24"/>
          <w:szCs w:val="24"/>
        </w:rPr>
      </w:pPr>
      <w:r w:rsidRPr="00FF6D37">
        <w:rPr>
          <w:rFonts w:ascii="Times New Roman" w:hAnsi="Times New Roman" w:cs="Times New Roman"/>
          <w:b/>
          <w:color w:val="000000" w:themeColor="text1"/>
          <w:sz w:val="24"/>
          <w:szCs w:val="24"/>
        </w:rPr>
        <w:t xml:space="preserve">Environmental </w:t>
      </w:r>
      <w:r w:rsidRPr="00F566C1">
        <w:rPr>
          <w:rFonts w:ascii="Times New Roman" w:hAnsi="Times New Roman" w:cs="Times New Roman"/>
          <w:b/>
          <w:color w:val="ED7D31" w:themeColor="accent2"/>
          <w:sz w:val="24"/>
          <w:szCs w:val="24"/>
        </w:rPr>
        <w:t>Crisis</w:t>
      </w:r>
      <w:r>
        <w:rPr>
          <w:rFonts w:ascii="Times New Roman" w:hAnsi="Times New Roman" w:cs="Times New Roman"/>
          <w:b/>
          <w:color w:val="000000" w:themeColor="text1"/>
          <w:sz w:val="24"/>
          <w:szCs w:val="24"/>
        </w:rPr>
        <w:t xml:space="preserve"> of </w:t>
      </w:r>
      <w:r w:rsidRPr="00FF6D37">
        <w:rPr>
          <w:rFonts w:ascii="Times New Roman" w:hAnsi="Times New Roman" w:cs="Times New Roman"/>
          <w:b/>
          <w:color w:val="000000" w:themeColor="text1"/>
          <w:sz w:val="24"/>
          <w:szCs w:val="24"/>
        </w:rPr>
        <w:t>Degradation in Kashmir: A Scientific Analysis through the Lens of Legal Rights and Sustainable Development Perspectives</w:t>
      </w:r>
    </w:p>
    <w:p w14:paraId="7FD68FD8" w14:textId="77777777" w:rsidR="00F3223D" w:rsidRDefault="00F3223D" w:rsidP="00503B13">
      <w:pPr>
        <w:pStyle w:val="BodyText"/>
        <w:jc w:val="center"/>
        <w:rPr>
          <w:rFonts w:ascii="Times New Roman" w:hAnsi="Times New Roman" w:cs="Times New Roman"/>
          <w:i/>
        </w:rPr>
      </w:pPr>
    </w:p>
    <w:p w14:paraId="65595112" w14:textId="77777777" w:rsidR="00F3223D" w:rsidRPr="00FF6D37" w:rsidRDefault="00F3223D" w:rsidP="00503B13">
      <w:pPr>
        <w:pStyle w:val="BodyText"/>
        <w:jc w:val="center"/>
        <w:rPr>
          <w:rFonts w:ascii="Times New Roman" w:hAnsi="Times New Roman" w:cs="Times New Roman"/>
          <w:i/>
        </w:rPr>
      </w:pPr>
      <w:r>
        <w:rPr>
          <w:rFonts w:ascii="Times New Roman" w:hAnsi="Times New Roman" w:cs="Times New Roman"/>
          <w:i/>
        </w:rPr>
        <w:t xml:space="preserve"> </w:t>
      </w:r>
    </w:p>
    <w:p w14:paraId="2E880644" w14:textId="77777777" w:rsidR="00F3223D" w:rsidRPr="00FF6D37" w:rsidRDefault="00F3223D" w:rsidP="00407F79">
      <w:pPr>
        <w:pStyle w:val="Heading2"/>
        <w:spacing w:line="360" w:lineRule="auto"/>
        <w:jc w:val="both"/>
        <w:rPr>
          <w:rFonts w:ascii="Times New Roman" w:hAnsi="Times New Roman" w:cs="Times New Roman"/>
          <w:b/>
          <w:color w:val="000000" w:themeColor="text1"/>
          <w:sz w:val="24"/>
          <w:szCs w:val="24"/>
        </w:rPr>
      </w:pPr>
      <w:bookmarkStart w:id="3" w:name="abstract"/>
      <w:r w:rsidRPr="00FF6D37">
        <w:rPr>
          <w:rFonts w:ascii="Times New Roman" w:hAnsi="Times New Roman" w:cs="Times New Roman"/>
          <w:b/>
          <w:color w:val="000000" w:themeColor="text1"/>
          <w:sz w:val="24"/>
          <w:szCs w:val="24"/>
        </w:rPr>
        <w:t>Abstract</w:t>
      </w:r>
    </w:p>
    <w:p w14:paraId="336539AB"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Kashmir’s unique ecology is facing mounting pressures from deforestation, water and air pollution, and inadequate waste management. This paper synthesizes recent scientific data to quantify environmental changes in the region including glacier recession, shrinking lakes with deteriorating water quality, extreme winter air pollution, and growing solid waste generation and examines these issues alongside India’s constitutional and environmental legal frameworks and the UN Sustainable Development Goals (SDGs). Key findings include a &gt;25% loss in Kolahoi Glacier area since the 1960s (with ~35 m of annual retreat) and dramatic pollution indicators in Dal Lake (e.g., BOD up to 23.5 mg/L). Legal analysis highlights gaps between robust laws and enforcement: while Article 21 of the Constitution guarantees a clean environment as part of the right to life, poor implementation of environmental and forest laws in J&amp;K has undermined those protections. The study shows how local environmental failures impede progress toward SDGs for clean water (SDG 6), sustainable cities (SDG 11), climate action (SDG 13), and life on land (SDG 15). The integrated review suggests that bridging scientific evidence, legal mandates, and political will is crucial. Strengthening enforcement, engaging communities, and aligning policies with sustainability goals are recommended to ensure a healthy environment in Kashmir.</w:t>
      </w:r>
    </w:p>
    <w:p w14:paraId="4D621C3A"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Keywords:</w:t>
      </w:r>
      <w:r w:rsidRPr="00FF6D37">
        <w:rPr>
          <w:rFonts w:ascii="Times New Roman" w:hAnsi="Times New Roman" w:cs="Times New Roman"/>
          <w:color w:val="000000" w:themeColor="text1"/>
        </w:rPr>
        <w:t xml:space="preserve"> Kashmir, environmental degradation, sustainable development, constitutional rights, water pollution, glacier recession, waste management</w:t>
      </w:r>
    </w:p>
    <w:p w14:paraId="47E1C55F" w14:textId="77777777" w:rsidR="00F3223D" w:rsidRPr="00FF6D37" w:rsidRDefault="00F3223D" w:rsidP="00407F79">
      <w:pPr>
        <w:pStyle w:val="Heading2"/>
        <w:spacing w:line="360" w:lineRule="auto"/>
        <w:jc w:val="both"/>
        <w:rPr>
          <w:rFonts w:ascii="Times New Roman" w:hAnsi="Times New Roman" w:cs="Times New Roman"/>
          <w:b/>
          <w:color w:val="000000" w:themeColor="text1"/>
          <w:sz w:val="24"/>
          <w:szCs w:val="24"/>
        </w:rPr>
      </w:pPr>
      <w:bookmarkStart w:id="4" w:name="introduction"/>
      <w:bookmarkEnd w:id="3"/>
    </w:p>
    <w:p w14:paraId="3B5DA15B" w14:textId="77777777" w:rsidR="00F3223D" w:rsidRPr="00FF6D37" w:rsidRDefault="00F3223D" w:rsidP="00407F79">
      <w:pPr>
        <w:pStyle w:val="Heading2"/>
        <w:spacing w:line="360" w:lineRule="auto"/>
        <w:jc w:val="both"/>
        <w:rPr>
          <w:rFonts w:ascii="Times New Roman" w:hAnsi="Times New Roman" w:cs="Times New Roman"/>
          <w:b/>
          <w:color w:val="000000" w:themeColor="text1"/>
          <w:sz w:val="24"/>
          <w:szCs w:val="24"/>
        </w:rPr>
      </w:pPr>
    </w:p>
    <w:p w14:paraId="120403B7" w14:textId="77777777" w:rsidR="00F3223D" w:rsidRPr="00FF6D37" w:rsidRDefault="00F3223D" w:rsidP="00407F79">
      <w:pPr>
        <w:pStyle w:val="BodyText"/>
        <w:spacing w:line="360" w:lineRule="auto"/>
      </w:pPr>
    </w:p>
    <w:p w14:paraId="3F0F4D49" w14:textId="77777777" w:rsidR="00F3223D" w:rsidRPr="00FF6D37" w:rsidRDefault="00F3223D" w:rsidP="00407F79">
      <w:pPr>
        <w:pStyle w:val="BodyText"/>
        <w:spacing w:line="360" w:lineRule="auto"/>
      </w:pPr>
    </w:p>
    <w:p w14:paraId="4914C023" w14:textId="77777777" w:rsidR="00F3223D" w:rsidRPr="00FF6D37" w:rsidRDefault="00F3223D" w:rsidP="00407F79">
      <w:pPr>
        <w:pStyle w:val="Heading2"/>
        <w:numPr>
          <w:ilvl w:val="0"/>
          <w:numId w:val="2"/>
        </w:numPr>
        <w:spacing w:line="360" w:lineRule="auto"/>
        <w:jc w:val="both"/>
        <w:rPr>
          <w:rFonts w:ascii="Times New Roman" w:hAnsi="Times New Roman" w:cs="Times New Roman"/>
          <w:b/>
          <w:color w:val="000000" w:themeColor="text1"/>
          <w:sz w:val="24"/>
          <w:szCs w:val="24"/>
        </w:rPr>
      </w:pPr>
      <w:r w:rsidRPr="00FF6D37">
        <w:rPr>
          <w:rFonts w:ascii="Times New Roman" w:hAnsi="Times New Roman" w:cs="Times New Roman"/>
          <w:b/>
          <w:color w:val="000000" w:themeColor="text1"/>
          <w:sz w:val="24"/>
          <w:szCs w:val="24"/>
        </w:rPr>
        <w:t>Introduction</w:t>
      </w:r>
    </w:p>
    <w:p w14:paraId="3C1BD7A8"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Kashmir’s unique ecology; its Himalayan forests, alpine meadows, and iconic lakes; is increasingly under stress from human activity. Decades of illegal logging and timber smuggling have thinned forests (undermining soil stability and local livelihoods), while rapid urban expansion in Srinagar and other valley cities has overwhelmed infrastructure. Srinagar, for example, now generates roughly 450 metric tonnes of solid waste daily, yet only about 60% is collected formally; many residents resort to open dumping or burning, resulting in over 520 informal dumpsites.</w:t>
      </w:r>
      <w:r w:rsidRPr="00FF6D37">
        <w:rPr>
          <w:rStyle w:val="FootnoteReference"/>
          <w:rFonts w:ascii="Times New Roman" w:hAnsi="Times New Roman" w:cs="Times New Roman"/>
          <w:color w:val="000000" w:themeColor="text1"/>
        </w:rPr>
        <w:footnoteReference w:id="1"/>
      </w:r>
      <w:r w:rsidRPr="00FF6D37">
        <w:rPr>
          <w:rFonts w:ascii="Times New Roman" w:hAnsi="Times New Roman" w:cs="Times New Roman"/>
          <w:color w:val="000000" w:themeColor="text1"/>
        </w:rPr>
        <w:t xml:space="preserve"> At the same time, sewage and agricultural runoff have fouled water bodies. Dal Lake, once about 25 km² in area, had shrunk to under 12 km² by the 1980</w:t>
      </w:r>
      <w:r w:rsidRPr="00FF6D37">
        <w:rPr>
          <w:rStyle w:val="FootnoteReference"/>
          <w:rFonts w:ascii="Times New Roman" w:hAnsi="Times New Roman" w:cs="Times New Roman"/>
          <w:color w:val="000000" w:themeColor="text1"/>
        </w:rPr>
        <w:footnoteReference w:id="2"/>
      </w:r>
      <w:r w:rsidRPr="00FF6D37">
        <w:rPr>
          <w:rFonts w:ascii="Times New Roman" w:hAnsi="Times New Roman" w:cs="Times New Roman"/>
          <w:color w:val="000000" w:themeColor="text1"/>
        </w:rPr>
        <w:t>s and today suffers from severe weed infestation, heavy metal contamination, and industrial/agrochemical pollution. Experts warn that, if trends continue, toxic arsenic and lead in Dal Lake sediments could increase many-fold over the next few decades.</w:t>
      </w:r>
    </w:p>
    <w:p w14:paraId="132D12D0"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These stressors have tangible human and ecological impacts. High pollution levels in water threaten fisheries and public health (e.g., bioaccumulated metals in fish), while deforestation and wetland loss exacerbate flood and landslide risks. Air quality in valley towns has worsened markedly: winter particulates from vehicle exhaust and biomass burning frequently exceed safe limits. Overall, Kashmir faces multiple forms of environmental degradation, including:- </w:t>
      </w:r>
    </w:p>
    <w:p w14:paraId="433773AE" w14:textId="77777777" w:rsidR="00F3223D" w:rsidRPr="00FF6D37" w:rsidRDefault="00F3223D"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Deforestation and Habitat Loss:</w:t>
      </w:r>
      <w:r w:rsidRPr="00FF6D37">
        <w:rPr>
          <w:rFonts w:ascii="Times New Roman" w:hAnsi="Times New Roman" w:cs="Times New Roman"/>
          <w:color w:val="000000" w:themeColor="text1"/>
        </w:rPr>
        <w:t xml:space="preserve"> Rampant illegal logging in ranges like Pir Panjal has thinned forests, eroding biodiversity and fueling soil erosion. This loss has weakened natural flood control and deprived wood-dependent communities (carpenters, pastoralists) of resources.</w:t>
      </w:r>
      <w:r w:rsidRPr="00FF6D37">
        <w:rPr>
          <w:rStyle w:val="FootnoteReference"/>
          <w:rFonts w:ascii="Times New Roman" w:hAnsi="Times New Roman" w:cs="Times New Roman"/>
          <w:color w:val="000000" w:themeColor="text1"/>
        </w:rPr>
        <w:footnoteReference w:id="3"/>
      </w:r>
    </w:p>
    <w:p w14:paraId="415DA3F1" w14:textId="77777777" w:rsidR="00F3223D" w:rsidRPr="00FF6D37" w:rsidRDefault="00F3223D"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Wetland and Water Pollution:</w:t>
      </w:r>
      <w:r w:rsidRPr="00FF6D37">
        <w:rPr>
          <w:rFonts w:ascii="Times New Roman" w:hAnsi="Times New Roman" w:cs="Times New Roman"/>
          <w:color w:val="000000" w:themeColor="text1"/>
        </w:rPr>
        <w:t xml:space="preserve"> Dal Lake and Wular Lake are choked by weeds and silt, and receive raw sewage and plastics. Unplanned urban and hill development has encroached on former wetlands (contributing to disasters like the 2014 floods), while rivers like the Jhelum now carry untreated sewage and industrial effluent into the valley.</w:t>
      </w:r>
      <w:r w:rsidRPr="00FF6D37">
        <w:rPr>
          <w:rStyle w:val="FootnoteReference"/>
          <w:rFonts w:ascii="Times New Roman" w:hAnsi="Times New Roman" w:cs="Times New Roman"/>
          <w:color w:val="000000" w:themeColor="text1"/>
        </w:rPr>
        <w:footnoteReference w:id="4"/>
      </w:r>
    </w:p>
    <w:p w14:paraId="40672433" w14:textId="77777777" w:rsidR="00F3223D" w:rsidRPr="00FF6D37" w:rsidRDefault="00F3223D"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Urban Encroachment:</w:t>
      </w:r>
      <w:r w:rsidRPr="00FF6D37">
        <w:rPr>
          <w:rFonts w:ascii="Times New Roman" w:hAnsi="Times New Roman" w:cs="Times New Roman"/>
          <w:color w:val="000000" w:themeColor="text1"/>
        </w:rPr>
        <w:t xml:space="preserve"> Srinagar’s rapid growth (among the world’s fastest) has outpaced planning. Wetlands and ecological buffer zones have been built over for housing and roads. Courts have even barred litigation on new construction within 200 m of Dal Lake’s shore, recognizing its protected buffer</w:t>
      </w:r>
      <w:r w:rsidRPr="00FF6D37">
        <w:rPr>
          <w:rStyle w:val="FootnoteReference"/>
          <w:rFonts w:ascii="Times New Roman" w:hAnsi="Times New Roman" w:cs="Times New Roman"/>
          <w:color w:val="000000" w:themeColor="text1"/>
        </w:rPr>
        <w:footnoteReference w:id="5"/>
      </w:r>
      <w:r w:rsidRPr="00FF6D37">
        <w:rPr>
          <w:rFonts w:ascii="Times New Roman" w:hAnsi="Times New Roman" w:cs="Times New Roman"/>
          <w:color w:val="000000" w:themeColor="text1"/>
        </w:rPr>
        <w:t>.</w:t>
      </w:r>
    </w:p>
    <w:p w14:paraId="4FE49596" w14:textId="77777777" w:rsidR="00F3223D" w:rsidRPr="00FF6D37" w:rsidRDefault="00F3223D" w:rsidP="00407F79">
      <w:pPr>
        <w:pStyle w:val="BodyText"/>
        <w:numPr>
          <w:ilvl w:val="0"/>
          <w:numId w:val="3"/>
        </w:numPr>
        <w:spacing w:line="360" w:lineRule="auto"/>
        <w:jc w:val="both"/>
        <w:rPr>
          <w:rFonts w:ascii="Times New Roman" w:hAnsi="Times New Roman" w:cs="Times New Roman"/>
          <w:color w:val="000000" w:themeColor="text1"/>
        </w:rPr>
      </w:pPr>
      <w:r w:rsidRPr="00FF6D37">
        <w:rPr>
          <w:rFonts w:ascii="Times New Roman" w:hAnsi="Times New Roman" w:cs="Times New Roman"/>
          <w:b/>
          <w:bCs/>
          <w:color w:val="000000" w:themeColor="text1"/>
        </w:rPr>
        <w:t>Waste and Air Pollution:</w:t>
      </w:r>
      <w:r w:rsidRPr="00FF6D37">
        <w:rPr>
          <w:rFonts w:ascii="Times New Roman" w:hAnsi="Times New Roman" w:cs="Times New Roman"/>
          <w:color w:val="000000" w:themeColor="text1"/>
        </w:rPr>
        <w:t xml:space="preserve"> With inadequate sewage treatment, many streams into the lakes carry garbage and plastic. An NGO study found many residents lack any waste collection service, leading to widespread open dumps and burning. These practices worsen land and air pollution. Consequently, episodes of severe air pollution and toxic algae blooms in lakes are increasingly common.</w:t>
      </w:r>
      <w:r w:rsidRPr="00FF6D37">
        <w:rPr>
          <w:rStyle w:val="FootnoteReference"/>
          <w:rFonts w:ascii="Times New Roman" w:hAnsi="Times New Roman" w:cs="Times New Roman"/>
          <w:color w:val="000000" w:themeColor="text1"/>
        </w:rPr>
        <w:footnoteReference w:id="6"/>
      </w:r>
    </w:p>
    <w:p w14:paraId="0F4B8C43"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These stressors translate into real harms: farmers and herders face degraded grazing land and unpredictable floods; fishermen, hoteliers, and tourists confront fouled waterways and shrinking lakes; and urban residents suffer health risks from polluted water and air. For instance, a 2025 study by the University of Kashmir warned that fish in Dal Lake could accumulate arsenic and mercury over time, posing neurological and cancer risks to consumers. In short, Kashmir’s environment is technically fragile, legally protected, yet politically contested, setting the stage for complex governance conflicts.</w:t>
      </w:r>
    </w:p>
    <w:p w14:paraId="6050A7FA" w14:textId="77777777" w:rsidR="00F3223D" w:rsidRPr="00B354E3" w:rsidRDefault="00F3223D" w:rsidP="00407F79">
      <w:pPr>
        <w:pStyle w:val="BodyText"/>
        <w:numPr>
          <w:ilvl w:val="0"/>
          <w:numId w:val="2"/>
        </w:numPr>
        <w:spacing w:line="360" w:lineRule="auto"/>
        <w:jc w:val="both"/>
        <w:rPr>
          <w:rFonts w:ascii="Times New Roman" w:hAnsi="Times New Roman" w:cs="Times New Roman"/>
          <w:color w:val="ED7D31" w:themeColor="accent2"/>
        </w:rPr>
      </w:pPr>
      <w:r w:rsidRPr="00FF6D37">
        <w:rPr>
          <w:rFonts w:ascii="Times New Roman" w:hAnsi="Times New Roman" w:cs="Times New Roman"/>
          <w:b/>
          <w:bCs/>
          <w:color w:val="000000" w:themeColor="text1"/>
        </w:rPr>
        <w:t>Purpose of the Study:</w:t>
      </w:r>
      <w:r w:rsidRPr="00FF6D37">
        <w:rPr>
          <w:rFonts w:ascii="Times New Roman" w:hAnsi="Times New Roman" w:cs="Times New Roman"/>
          <w:color w:val="000000" w:themeColor="text1"/>
        </w:rPr>
        <w:t xml:space="preserve"> </w:t>
      </w:r>
      <w:r>
        <w:rPr>
          <w:rFonts w:ascii="Times New Roman" w:hAnsi="Times New Roman" w:cs="Times New Roman"/>
          <w:color w:val="000000" w:themeColor="text1"/>
        </w:rPr>
        <w:t>legal</w:t>
      </w:r>
      <w:r w:rsidRPr="00B354E3">
        <w:rPr>
          <w:rFonts w:ascii="Times New Roman" w:hAnsi="Times New Roman" w:cs="Times New Roman"/>
          <w:color w:val="ED7D31" w:themeColor="accent2"/>
        </w:rPr>
        <w:t xml:space="preserve"> analyses are missed. It seems AI is making these... legal interpretation must be added. </w:t>
      </w:r>
    </w:p>
    <w:p w14:paraId="11490029"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This paper integrates recent scientific data on environmental degradation in Kashmir with an analysis of environmental laws, constitutional rights, and the United Nations Sustainable Development Goals (SDGs).</w:t>
      </w:r>
      <w:r w:rsidRPr="00FF6D37">
        <w:rPr>
          <w:rStyle w:val="FootnoteReference"/>
          <w:rFonts w:ascii="Times New Roman" w:hAnsi="Times New Roman" w:cs="Times New Roman"/>
          <w:color w:val="000000" w:themeColor="text1"/>
        </w:rPr>
        <w:footnoteReference w:id="7"/>
      </w:r>
      <w:r w:rsidRPr="00FF6D37">
        <w:rPr>
          <w:rFonts w:ascii="Times New Roman" w:hAnsi="Times New Roman" w:cs="Times New Roman"/>
          <w:color w:val="000000" w:themeColor="text1"/>
        </w:rPr>
        <w:t xml:space="preserve"> This comprehensive approach highlights the severity of Kashmir’s environmental crisis, elucidates the legal and ethical implications of inaction, and connects local challenges to global sustainability commitments. By linking quantitative findings to policy frameworks, the analysis aims to inform researchers and policymakers of priorities for conservation and sustainable governance.</w:t>
      </w:r>
    </w:p>
    <w:p w14:paraId="3897CC4F" w14:textId="77777777" w:rsidR="00F3223D" w:rsidRPr="00FF6D37" w:rsidRDefault="00F3223D" w:rsidP="00407F79">
      <w:pPr>
        <w:pStyle w:val="Heading2"/>
        <w:numPr>
          <w:ilvl w:val="0"/>
          <w:numId w:val="2"/>
        </w:numPr>
        <w:spacing w:line="360" w:lineRule="auto"/>
        <w:jc w:val="both"/>
        <w:rPr>
          <w:rFonts w:ascii="Times New Roman" w:hAnsi="Times New Roman" w:cs="Times New Roman"/>
          <w:b/>
          <w:color w:val="000000" w:themeColor="text1"/>
          <w:sz w:val="24"/>
          <w:szCs w:val="24"/>
        </w:rPr>
      </w:pPr>
      <w:bookmarkStart w:id="5" w:name="materials-and-methods"/>
      <w:bookmarkEnd w:id="4"/>
      <w:r w:rsidRPr="00FF6D37">
        <w:rPr>
          <w:rFonts w:ascii="Times New Roman" w:hAnsi="Times New Roman" w:cs="Times New Roman"/>
          <w:b/>
          <w:color w:val="000000" w:themeColor="text1"/>
          <w:sz w:val="24"/>
          <w:szCs w:val="24"/>
        </w:rPr>
        <w:t>Materials and Methods</w:t>
      </w:r>
    </w:p>
    <w:p w14:paraId="3285BB02"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This study is based on a comprehensive review of secondary data and literature. Scientific data on environmental changes (glacier extent, lake area, water quality, air pollution, waste generation) were collected from published research, government and NGO reports, and credible news sources (e.g., data from Kashmir Vision, Indian Express, and research papers). For example, retreat rates of the </w:t>
      </w:r>
      <w:proofErr w:type="spellStart"/>
      <w:r w:rsidRPr="00FF6D37">
        <w:rPr>
          <w:rFonts w:ascii="Times New Roman" w:hAnsi="Times New Roman" w:cs="Times New Roman"/>
          <w:color w:val="000000" w:themeColor="text1"/>
        </w:rPr>
        <w:t>Kolahoi</w:t>
      </w:r>
      <w:proofErr w:type="spellEnd"/>
      <w:r w:rsidRPr="00FF6D37">
        <w:rPr>
          <w:rFonts w:ascii="Times New Roman" w:hAnsi="Times New Roman" w:cs="Times New Roman"/>
          <w:color w:val="000000" w:themeColor="text1"/>
        </w:rPr>
        <w:t xml:space="preserve"> Glacier</w:t>
      </w:r>
      <w:r w:rsidRPr="00FF6D37">
        <w:rPr>
          <w:rStyle w:val="FootnoteReference"/>
          <w:rFonts w:ascii="Times New Roman" w:hAnsi="Times New Roman" w:cs="Times New Roman"/>
          <w:color w:val="000000" w:themeColor="text1"/>
        </w:rPr>
        <w:footnoteReference w:id="8"/>
      </w:r>
      <w:r w:rsidRPr="00FF6D37">
        <w:rPr>
          <w:rFonts w:ascii="Times New Roman" w:hAnsi="Times New Roman" w:cs="Times New Roman"/>
          <w:color w:val="000000" w:themeColor="text1"/>
        </w:rPr>
        <w:t xml:space="preserve"> were obtained from recent climate reports, and pollution indicators for Dal Lake were compiled from environmental surveys and media articles. Air quality data (PM2.5, AQI) were drawn from monitoring reports and news coverage of winter pollution peaks. Information on solid waste quantities and management practices was gathered from municipal statistics and journalistic investigations.</w:t>
      </w:r>
    </w:p>
    <w:p w14:paraId="4F63FA11"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835B55">
        <w:rPr>
          <w:rFonts w:ascii="Times New Roman" w:hAnsi="Times New Roman" w:cs="Times New Roman"/>
          <w:color w:val="ED7D31" w:themeColor="accent2"/>
        </w:rPr>
        <w:t>Legally speaking it is</w:t>
      </w:r>
      <w:r>
        <w:rPr>
          <w:rFonts w:ascii="Times New Roman" w:hAnsi="Times New Roman" w:cs="Times New Roman"/>
          <w:color w:val="000000" w:themeColor="text1"/>
        </w:rPr>
        <w:t xml:space="preserve"> </w:t>
      </w:r>
      <w:r w:rsidRPr="00FF6D37">
        <w:rPr>
          <w:rFonts w:ascii="Times New Roman" w:hAnsi="Times New Roman" w:cs="Times New Roman"/>
          <w:color w:val="000000" w:themeColor="text1"/>
        </w:rPr>
        <w:t xml:space="preserve"> involved examining the Indian Constitution (notably Article 21 on the right to life and Article 48A on state duties) and relevant environmental statutes (such as the Water, Air, and Environment Protection Acts, and forest laws) as applied in Jammu &amp; Kashmir. Key judicial decisions and tribunal orders (e.g., on lake preservation and river encroachment) were reviewed to assess how legal mechanisms have been used. Finally, the findings were related to relevant SDG targets: SDG 6 (clean water), SDG 11 (sustainable cities), SDG 13 (climate action), and SDG 15 (life on land) were specifically considered. This integrative review methodology combines quantitative environmental metrics with legal-policy analysis to provide a holistic understanding of Kashmir’s ecological challenges and governance responses.</w:t>
      </w:r>
    </w:p>
    <w:p w14:paraId="497D3CCF" w14:textId="77777777" w:rsidR="00F3223D" w:rsidRPr="00FF6D37" w:rsidRDefault="00F3223D" w:rsidP="00407F79">
      <w:pPr>
        <w:pStyle w:val="Heading2"/>
        <w:numPr>
          <w:ilvl w:val="0"/>
          <w:numId w:val="2"/>
        </w:numPr>
        <w:spacing w:line="360" w:lineRule="auto"/>
        <w:jc w:val="both"/>
        <w:rPr>
          <w:rFonts w:ascii="Times New Roman" w:hAnsi="Times New Roman" w:cs="Times New Roman"/>
          <w:b/>
          <w:color w:val="000000" w:themeColor="text1"/>
          <w:sz w:val="24"/>
          <w:szCs w:val="24"/>
        </w:rPr>
      </w:pPr>
      <w:bookmarkStart w:id="6" w:name="results-and-discussion"/>
      <w:bookmarkEnd w:id="5"/>
      <w:r w:rsidRPr="00FF6D37">
        <w:rPr>
          <w:rFonts w:ascii="Times New Roman" w:hAnsi="Times New Roman" w:cs="Times New Roman"/>
          <w:b/>
          <w:color w:val="000000" w:themeColor="text1"/>
          <w:sz w:val="24"/>
          <w:szCs w:val="24"/>
        </w:rPr>
        <w:t>Results and Discussion</w:t>
      </w:r>
    </w:p>
    <w:p w14:paraId="6492BAD9" w14:textId="77777777" w:rsidR="00F3223D" w:rsidRPr="00FF6D37" w:rsidRDefault="00F3223D"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7" w:name="glacier-recession"/>
      <w:r w:rsidRPr="00FF6D37">
        <w:rPr>
          <w:rFonts w:ascii="Times New Roman" w:hAnsi="Times New Roman" w:cs="Times New Roman"/>
          <w:b/>
          <w:color w:val="000000" w:themeColor="text1"/>
          <w:sz w:val="24"/>
          <w:szCs w:val="24"/>
        </w:rPr>
        <w:t>Glacier Recession</w:t>
      </w:r>
    </w:p>
    <w:p w14:paraId="6C16F504"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The </w:t>
      </w:r>
      <w:proofErr w:type="spellStart"/>
      <w:r w:rsidRPr="00FF6D37">
        <w:rPr>
          <w:rFonts w:ascii="Times New Roman" w:hAnsi="Times New Roman" w:cs="Times New Roman"/>
          <w:color w:val="000000" w:themeColor="text1"/>
        </w:rPr>
        <w:t>Kolahoi</w:t>
      </w:r>
      <w:proofErr w:type="spellEnd"/>
      <w:r w:rsidRPr="00FF6D37">
        <w:rPr>
          <w:rFonts w:ascii="Times New Roman" w:hAnsi="Times New Roman" w:cs="Times New Roman"/>
          <w:color w:val="000000" w:themeColor="text1"/>
        </w:rPr>
        <w:t xml:space="preserve"> Glacier, the largest in the Kashmir Himalayas, has undergone dramatic recession. Recent measurements show it has lost over 25% of its area since the 1960s.</w:t>
      </w:r>
      <w:r w:rsidRPr="00FF6D37">
        <w:rPr>
          <w:rStyle w:val="FootnoteReference"/>
          <w:rFonts w:ascii="Times New Roman" w:hAnsi="Times New Roman" w:cs="Times New Roman"/>
          <w:color w:val="000000" w:themeColor="text1"/>
        </w:rPr>
        <w:footnoteReference w:id="9"/>
      </w:r>
      <w:r w:rsidRPr="00FF6D37">
        <w:rPr>
          <w:rFonts w:ascii="Times New Roman" w:hAnsi="Times New Roman" w:cs="Times New Roman"/>
          <w:color w:val="000000" w:themeColor="text1"/>
        </w:rPr>
        <w:t xml:space="preserve"> Table 1 summarizes key data: the glacier’s annual recession rate is about 35 meters, and it is thinning by roughly 1 meter per year. This rapid melting is primarily driven by regional temperature rise and reduced winter snowfall. The retreat of Kolahoi and other glaciers threatens the hydrology of major river systems (Jhelum, Lidder, Chenab), which depend on glacial meltwater for irrigation, drinking water, and hydropower. As glaciers shrink, communities face water shortages in the dry season and heightened risk of Glacial Lake Outburst Floods (GLOFs) from newly formed meltwater lakes. These changes undermine long-term water security for agriculture and urban supply.</w:t>
      </w:r>
    </w:p>
    <w:p w14:paraId="47C280A8" w14:textId="77777777" w:rsidR="00F3223D" w:rsidRPr="00FF6D37" w:rsidRDefault="00F3223D"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t xml:space="preserve">Table 1: </w:t>
      </w:r>
      <w:proofErr w:type="spellStart"/>
      <w:r w:rsidRPr="00FF6D37">
        <w:rPr>
          <w:rFonts w:ascii="Times New Roman" w:eastAsia="Times New Roman" w:hAnsi="Times New Roman" w:cs="Times New Roman"/>
          <w:b/>
          <w:bCs/>
          <w:lang w:eastAsia="en-IN"/>
        </w:rPr>
        <w:t>Kolahoi</w:t>
      </w:r>
      <w:proofErr w:type="spellEnd"/>
      <w:r w:rsidRPr="00FF6D37">
        <w:rPr>
          <w:rFonts w:ascii="Times New Roman" w:eastAsia="Times New Roman" w:hAnsi="Times New Roman" w:cs="Times New Roman"/>
          <w:b/>
          <w:bCs/>
          <w:lang w:eastAsia="en-IN"/>
        </w:rPr>
        <w:t xml:space="preserve"> Glacier Recession Data</w:t>
      </w:r>
      <w:r w:rsidRPr="00FF6D37">
        <w:rPr>
          <w:rStyle w:val="FootnoteReference"/>
          <w:rFonts w:ascii="Times New Roman" w:eastAsia="Times New Roman" w:hAnsi="Times New Roman" w:cs="Times New Roman"/>
          <w:b/>
          <w:bCs/>
          <w:lang w:eastAsia="en-IN"/>
        </w:rPr>
        <w:footnoteReference w:id="10"/>
      </w:r>
    </w:p>
    <w:tbl>
      <w:tblPr>
        <w:tblStyle w:val="TableGrid"/>
        <w:tblW w:w="0" w:type="auto"/>
        <w:tblLook w:val="04A0" w:firstRow="1" w:lastRow="0" w:firstColumn="1" w:lastColumn="0" w:noHBand="0" w:noVBand="1"/>
      </w:tblPr>
      <w:tblGrid>
        <w:gridCol w:w="2254"/>
        <w:gridCol w:w="2254"/>
        <w:gridCol w:w="2254"/>
        <w:gridCol w:w="2254"/>
      </w:tblGrid>
      <w:tr w:rsidR="00F3223D" w:rsidRPr="00FF6D37" w14:paraId="59ABD200" w14:textId="77777777" w:rsidTr="005E58E3">
        <w:tc>
          <w:tcPr>
            <w:tcW w:w="2254" w:type="dxa"/>
          </w:tcPr>
          <w:p w14:paraId="0BCE7D95"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Period</w:t>
            </w:r>
          </w:p>
        </w:tc>
        <w:tc>
          <w:tcPr>
            <w:tcW w:w="2254" w:type="dxa"/>
          </w:tcPr>
          <w:p w14:paraId="0BB47AB9"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Area Loss (%)</w:t>
            </w:r>
          </w:p>
        </w:tc>
        <w:tc>
          <w:tcPr>
            <w:tcW w:w="2254" w:type="dxa"/>
          </w:tcPr>
          <w:p w14:paraId="25D4CA86"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Annual Recession Rate (m)</w:t>
            </w:r>
          </w:p>
        </w:tc>
        <w:tc>
          <w:tcPr>
            <w:tcW w:w="2254" w:type="dxa"/>
            <w:vAlign w:val="center"/>
          </w:tcPr>
          <w:p w14:paraId="6F6A3CCF" w14:textId="77777777" w:rsidR="00F3223D" w:rsidRPr="00FF6D37" w:rsidRDefault="00F3223D" w:rsidP="00407F79">
            <w:pPr>
              <w:spacing w:line="360" w:lineRule="auto"/>
              <w:jc w:val="both"/>
              <w:rPr>
                <w:rFonts w:ascii="Times New Roman" w:eastAsia="Times New Roman" w:hAnsi="Times New Roman" w:cs="Times New Roman"/>
                <w:b/>
                <w:bCs/>
                <w:sz w:val="24"/>
                <w:szCs w:val="24"/>
                <w:lang w:eastAsia="en-IN"/>
              </w:rPr>
            </w:pPr>
            <w:r w:rsidRPr="00FF6D37">
              <w:rPr>
                <w:rFonts w:ascii="Times New Roman" w:eastAsia="Times New Roman" w:hAnsi="Times New Roman" w:cs="Times New Roman"/>
                <w:b/>
                <w:bCs/>
                <w:sz w:val="24"/>
                <w:szCs w:val="24"/>
                <w:lang w:eastAsia="en-IN"/>
              </w:rPr>
              <w:t>Thinning Rate (m/year)</w:t>
            </w:r>
          </w:p>
        </w:tc>
      </w:tr>
      <w:tr w:rsidR="00F3223D" w:rsidRPr="00FF6D37" w14:paraId="540963FB" w14:textId="77777777" w:rsidTr="005E58E3">
        <w:tc>
          <w:tcPr>
            <w:tcW w:w="2254" w:type="dxa"/>
          </w:tcPr>
          <w:p w14:paraId="2FA42D22"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1960s–2025</w:t>
            </w:r>
          </w:p>
        </w:tc>
        <w:tc>
          <w:tcPr>
            <w:tcW w:w="2254" w:type="dxa"/>
          </w:tcPr>
          <w:p w14:paraId="486430BE"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&gt;25%</w:t>
            </w:r>
          </w:p>
        </w:tc>
        <w:tc>
          <w:tcPr>
            <w:tcW w:w="2254" w:type="dxa"/>
          </w:tcPr>
          <w:p w14:paraId="46AEB620"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35</w:t>
            </w:r>
          </w:p>
        </w:tc>
        <w:tc>
          <w:tcPr>
            <w:tcW w:w="2254" w:type="dxa"/>
          </w:tcPr>
          <w:p w14:paraId="378DBFF1"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~1</w:t>
            </w:r>
          </w:p>
        </w:tc>
      </w:tr>
    </w:tbl>
    <w:p w14:paraId="074D6F73"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data indicate a clear warming trend impact. Without mitigation, the Kolahoi Glacier could lose the majority of its mass by the end of the century, as suggested by climate models in the region. This poses a severe risk to downstream villages and cities that rely on glacier-fed water supplies.</w:t>
      </w:r>
    </w:p>
    <w:p w14:paraId="40B94B65" w14:textId="77777777" w:rsidR="00F3223D" w:rsidRPr="00FF6D37" w:rsidRDefault="00F3223D"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8" w:name="water-pollution-dal-lake"/>
      <w:bookmarkEnd w:id="7"/>
      <w:r w:rsidRPr="00FF6D37">
        <w:rPr>
          <w:rFonts w:ascii="Times New Roman" w:hAnsi="Times New Roman" w:cs="Times New Roman"/>
          <w:b/>
          <w:color w:val="000000" w:themeColor="text1"/>
          <w:sz w:val="24"/>
          <w:szCs w:val="24"/>
        </w:rPr>
        <w:t>Water Pollution (Dal Lake)</w:t>
      </w:r>
    </w:p>
    <w:p w14:paraId="1F8E3982"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Kashmir’s waterbodies, especially Srinagar’s Dal Lake, show alarming pollution levels. Dal Lake’s area has shrunk from about 22 km² to 18 km² in recent years due to encroachments and siltation.</w:t>
      </w:r>
      <w:r w:rsidRPr="00FF6D37">
        <w:rPr>
          <w:rStyle w:val="FootnoteReference"/>
          <w:rFonts w:ascii="Times New Roman" w:hAnsi="Times New Roman" w:cs="Times New Roman"/>
          <w:color w:val="000000" w:themeColor="text1"/>
        </w:rPr>
        <w:footnoteReference w:id="11"/>
      </w:r>
      <w:r w:rsidRPr="00FF6D37">
        <w:rPr>
          <w:rFonts w:ascii="Times New Roman" w:hAnsi="Times New Roman" w:cs="Times New Roman"/>
          <w:color w:val="000000" w:themeColor="text1"/>
        </w:rPr>
        <w:t xml:space="preserve"> Water quality tests reveal critically high Biological Oxygen Demand (BOD) values: up to 23.5 mg/L in places, indicating severe organic pollution and near-anaerobic conditions.</w:t>
      </w:r>
      <w:r w:rsidRPr="00FF6D37">
        <w:rPr>
          <w:rStyle w:val="FootnoteReference"/>
          <w:rFonts w:ascii="Times New Roman" w:hAnsi="Times New Roman" w:cs="Times New Roman"/>
          <w:color w:val="000000" w:themeColor="text1"/>
        </w:rPr>
        <w:footnoteReference w:id="12"/>
      </w:r>
      <w:r w:rsidRPr="00FF6D37">
        <w:rPr>
          <w:rFonts w:ascii="Times New Roman" w:hAnsi="Times New Roman" w:cs="Times New Roman"/>
          <w:color w:val="000000" w:themeColor="text1"/>
        </w:rPr>
        <w:t xml:space="preserve"> Nutrient loading (nitrogen, phosphorus) has led to frequent algal blooms, reducing clarity and depleting dissolved oxygen, which threaten fish and aquatic plants. Table 2 summarizes recent pollution indicators. In 2021–2024 studies, heavy metal concentrations were also elevated, with lead (Pb) reaching 6.828 ± 0.003 ppb in lake sediments.</w:t>
      </w:r>
      <w:r w:rsidRPr="00FF6D37">
        <w:rPr>
          <w:rStyle w:val="FootnoteReference"/>
          <w:rFonts w:ascii="Times New Roman" w:hAnsi="Times New Roman" w:cs="Times New Roman"/>
          <w:color w:val="000000" w:themeColor="text1"/>
        </w:rPr>
        <w:footnoteReference w:id="13"/>
      </w:r>
      <w:r w:rsidRPr="00FF6D37">
        <w:rPr>
          <w:rFonts w:ascii="Times New Roman" w:hAnsi="Times New Roman" w:cs="Times New Roman"/>
          <w:color w:val="000000" w:themeColor="text1"/>
        </w:rPr>
        <w:t xml:space="preserve"> These toxic levels pose risks to both ecosystems and public health (e.g., bioaccumulation in fish consumed by local communities).</w:t>
      </w:r>
    </w:p>
    <w:p w14:paraId="2E410592" w14:textId="77777777" w:rsidR="00F3223D" w:rsidRPr="00FF6D37" w:rsidRDefault="00F3223D"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t>Table 2: Dal Lake Pollution Indicators (2024–2025)</w:t>
      </w:r>
    </w:p>
    <w:tbl>
      <w:tblPr>
        <w:tblStyle w:val="TableGrid"/>
        <w:tblW w:w="0" w:type="auto"/>
        <w:tblLook w:val="04A0" w:firstRow="1" w:lastRow="0" w:firstColumn="1" w:lastColumn="0" w:noHBand="0" w:noVBand="1"/>
      </w:tblPr>
      <w:tblGrid>
        <w:gridCol w:w="3005"/>
        <w:gridCol w:w="3005"/>
        <w:gridCol w:w="3006"/>
      </w:tblGrid>
      <w:tr w:rsidR="00F3223D" w:rsidRPr="00FF6D37" w14:paraId="6367E36F" w14:textId="77777777" w:rsidTr="005E58E3">
        <w:tc>
          <w:tcPr>
            <w:tcW w:w="3005" w:type="dxa"/>
          </w:tcPr>
          <w:p w14:paraId="0F7F879C"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Parameter</w:t>
            </w:r>
          </w:p>
        </w:tc>
        <w:tc>
          <w:tcPr>
            <w:tcW w:w="3005" w:type="dxa"/>
          </w:tcPr>
          <w:p w14:paraId="2A822FC9"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Value</w:t>
            </w:r>
          </w:p>
        </w:tc>
        <w:tc>
          <w:tcPr>
            <w:tcW w:w="3006" w:type="dxa"/>
          </w:tcPr>
          <w:p w14:paraId="5F6FE9C4"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Source</w:t>
            </w:r>
          </w:p>
        </w:tc>
      </w:tr>
      <w:tr w:rsidR="00F3223D" w:rsidRPr="00FF6D37" w14:paraId="3E93953F" w14:textId="77777777" w:rsidTr="005E58E3">
        <w:tc>
          <w:tcPr>
            <w:tcW w:w="3005" w:type="dxa"/>
          </w:tcPr>
          <w:p w14:paraId="238D145C"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Area Reduction</w:t>
            </w:r>
          </w:p>
        </w:tc>
        <w:tc>
          <w:tcPr>
            <w:tcW w:w="3005" w:type="dxa"/>
          </w:tcPr>
          <w:p w14:paraId="7652CAA3"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22 to 18 km²</w:t>
            </w:r>
          </w:p>
        </w:tc>
        <w:tc>
          <w:tcPr>
            <w:tcW w:w="3006" w:type="dxa"/>
            <w:vAlign w:val="center"/>
          </w:tcPr>
          <w:p w14:paraId="6134B86A" w14:textId="77777777" w:rsidR="00F3223D" w:rsidRPr="00FF6D37" w:rsidRDefault="00F3223D"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Kashmir Times, 2025</w:t>
            </w:r>
          </w:p>
        </w:tc>
      </w:tr>
      <w:tr w:rsidR="00F3223D" w:rsidRPr="00FF6D37" w14:paraId="76AA52C9" w14:textId="77777777" w:rsidTr="005E58E3">
        <w:tc>
          <w:tcPr>
            <w:tcW w:w="3005" w:type="dxa"/>
          </w:tcPr>
          <w:p w14:paraId="3ED16A74"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BOD</w:t>
            </w:r>
          </w:p>
        </w:tc>
        <w:tc>
          <w:tcPr>
            <w:tcW w:w="3005" w:type="dxa"/>
          </w:tcPr>
          <w:p w14:paraId="02EDB272"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Up to 23.5 mg/l</w:t>
            </w:r>
          </w:p>
        </w:tc>
        <w:tc>
          <w:tcPr>
            <w:tcW w:w="3006" w:type="dxa"/>
            <w:vAlign w:val="center"/>
          </w:tcPr>
          <w:p w14:paraId="73E36BC5" w14:textId="77777777" w:rsidR="00F3223D" w:rsidRPr="00FF6D37" w:rsidRDefault="00F3223D"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Indian Express, 2024</w:t>
            </w:r>
          </w:p>
        </w:tc>
      </w:tr>
      <w:tr w:rsidR="00F3223D" w:rsidRPr="00FF6D37" w14:paraId="2F1F660F" w14:textId="77777777" w:rsidTr="005E58E3">
        <w:tc>
          <w:tcPr>
            <w:tcW w:w="3005" w:type="dxa"/>
          </w:tcPr>
          <w:p w14:paraId="7F36E147"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Lead (Pb) Concentration</w:t>
            </w:r>
          </w:p>
        </w:tc>
        <w:tc>
          <w:tcPr>
            <w:tcW w:w="3005" w:type="dxa"/>
          </w:tcPr>
          <w:p w14:paraId="776D4F29"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6.828 ± 0.003 ppb</w:t>
            </w:r>
          </w:p>
        </w:tc>
        <w:tc>
          <w:tcPr>
            <w:tcW w:w="3006" w:type="dxa"/>
            <w:vAlign w:val="center"/>
          </w:tcPr>
          <w:p w14:paraId="3782C72A" w14:textId="77777777" w:rsidR="00F3223D" w:rsidRPr="00FF6D37" w:rsidRDefault="00F3223D"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ScienceDirect, 2024</w:t>
            </w:r>
          </w:p>
        </w:tc>
      </w:tr>
      <w:tr w:rsidR="00F3223D" w:rsidRPr="00FF6D37" w14:paraId="2E8826D0" w14:textId="77777777" w:rsidTr="005E58E3">
        <w:tc>
          <w:tcPr>
            <w:tcW w:w="3005" w:type="dxa"/>
          </w:tcPr>
          <w:p w14:paraId="629B1215"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Nitrate Nitrogen</w:t>
            </w:r>
          </w:p>
        </w:tc>
        <w:tc>
          <w:tcPr>
            <w:tcW w:w="3005" w:type="dxa"/>
          </w:tcPr>
          <w:p w14:paraId="72119827"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 xml:space="preserve">865 ± 0.86 </w:t>
            </w:r>
            <w:proofErr w:type="spellStart"/>
            <w:r w:rsidRPr="00FF6D37">
              <w:rPr>
                <w:rFonts w:ascii="Times New Roman" w:eastAsia="Times New Roman" w:hAnsi="Times New Roman" w:cs="Times New Roman"/>
                <w:sz w:val="24"/>
                <w:szCs w:val="24"/>
                <w:lang w:eastAsia="en-IN"/>
              </w:rPr>
              <w:t>μg</w:t>
            </w:r>
            <w:proofErr w:type="spellEnd"/>
            <w:r w:rsidRPr="00FF6D37">
              <w:rPr>
                <w:rFonts w:ascii="Times New Roman" w:eastAsia="Times New Roman" w:hAnsi="Times New Roman" w:cs="Times New Roman"/>
                <w:sz w:val="24"/>
                <w:szCs w:val="24"/>
                <w:lang w:eastAsia="en-IN"/>
              </w:rPr>
              <w:t>/l (2021)</w:t>
            </w:r>
          </w:p>
        </w:tc>
        <w:tc>
          <w:tcPr>
            <w:tcW w:w="3006" w:type="dxa"/>
            <w:vAlign w:val="center"/>
          </w:tcPr>
          <w:p w14:paraId="2806F8EB" w14:textId="77777777" w:rsidR="00F3223D" w:rsidRPr="00FF6D37" w:rsidRDefault="00F3223D" w:rsidP="00407F79">
            <w:pPr>
              <w:spacing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ScienceDirect, 2024</w:t>
            </w:r>
          </w:p>
        </w:tc>
      </w:tr>
    </w:tbl>
    <w:p w14:paraId="3845D26E"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drivers of this pollution include untreated sewage, hotel effluents, agricultural runoff, and household waste entering the lake. Notably, a 2024-2025 NGT (National Green Tribunal) review found that sewage treatment plants (STPs) around Dal Lake were largely non-compliant, leading to continuous inflow of organic pollutants. These failures exacerbate eutrophication and fish kills. In sum, Dal Lake’s declining area and water quality underline the failure of existing waste management and urban planning measures. Restoring the lake’s health would require strict enforcement of pollution controls and significant investment in sewage infrastructure.</w:t>
      </w:r>
    </w:p>
    <w:p w14:paraId="69A689C5" w14:textId="77777777" w:rsidR="00F3223D" w:rsidRPr="00FF6D37" w:rsidRDefault="00F3223D"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9" w:name="air-pollution-in-srinagar"/>
      <w:bookmarkEnd w:id="8"/>
      <w:r w:rsidRPr="00FF6D37">
        <w:rPr>
          <w:rFonts w:ascii="Times New Roman" w:hAnsi="Times New Roman" w:cs="Times New Roman"/>
          <w:b/>
          <w:color w:val="000000" w:themeColor="text1"/>
          <w:sz w:val="24"/>
          <w:szCs w:val="24"/>
        </w:rPr>
        <w:t>Air Pollution in Srinagar</w:t>
      </w:r>
    </w:p>
    <w:p w14:paraId="3500332B"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Air quality data show that Srinagar’s winter air is severely polluted. In winter 2023, PM2.5 concentrations soared to 348 µg/m³, far exceeding India’s standard of 60 µg/m³.</w:t>
      </w:r>
      <w:r w:rsidRPr="00FF6D37">
        <w:rPr>
          <w:rStyle w:val="FootnoteReference"/>
          <w:rFonts w:ascii="Times New Roman" w:hAnsi="Times New Roman" w:cs="Times New Roman"/>
          <w:color w:val="000000" w:themeColor="text1"/>
        </w:rPr>
        <w:footnoteReference w:id="14"/>
      </w:r>
      <w:r w:rsidRPr="00FF6D37">
        <w:rPr>
          <w:rFonts w:ascii="Times New Roman" w:hAnsi="Times New Roman" w:cs="Times New Roman"/>
          <w:color w:val="000000" w:themeColor="text1"/>
        </w:rPr>
        <w:t xml:space="preserve"> This seasonal smog is driven by temperature inversion trapping vehicle emissions and biomass burning smoke in the valley. By contrast, summer 2025 measurements recorded an Air Quality Index (AQI) of 28 (“Good”) on a rainy day (July 23, 2025)</w:t>
      </w:r>
      <w:r w:rsidRPr="00FF6D37">
        <w:rPr>
          <w:rStyle w:val="FootnoteReference"/>
          <w:rFonts w:ascii="Times New Roman" w:hAnsi="Times New Roman" w:cs="Times New Roman"/>
          <w:color w:val="000000" w:themeColor="text1"/>
        </w:rPr>
        <w:footnoteReference w:id="15"/>
      </w:r>
      <w:r w:rsidRPr="00FF6D37">
        <w:rPr>
          <w:rFonts w:ascii="Times New Roman" w:hAnsi="Times New Roman" w:cs="Times New Roman"/>
          <w:color w:val="000000" w:themeColor="text1"/>
        </w:rPr>
        <w:t xml:space="preserve"> when dispersion conditions improved. Table 3 illustrates these seasonal extremes. The winter pollution episodes pose serious health risks, especially to children and the elderly, leading to respiratory and cardiovascular problems.</w:t>
      </w:r>
    </w:p>
    <w:p w14:paraId="63B7C1F9" w14:textId="77777777" w:rsidR="00F3223D" w:rsidRPr="00FF6D37" w:rsidRDefault="00F3223D"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t>Table 3: Air Quality in Srinagar</w:t>
      </w:r>
    </w:p>
    <w:tbl>
      <w:tblPr>
        <w:tblStyle w:val="TableGrid"/>
        <w:tblW w:w="0" w:type="auto"/>
        <w:tblLook w:val="04A0" w:firstRow="1" w:lastRow="0" w:firstColumn="1" w:lastColumn="0" w:noHBand="0" w:noVBand="1"/>
      </w:tblPr>
      <w:tblGrid>
        <w:gridCol w:w="2552"/>
        <w:gridCol w:w="2154"/>
        <w:gridCol w:w="2155"/>
        <w:gridCol w:w="2155"/>
      </w:tblGrid>
      <w:tr w:rsidR="00F3223D" w:rsidRPr="00FF6D37" w14:paraId="776AF4D4" w14:textId="77777777" w:rsidTr="005E58E3">
        <w:tc>
          <w:tcPr>
            <w:tcW w:w="2552" w:type="dxa"/>
          </w:tcPr>
          <w:p w14:paraId="1B9966FE"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Season/Time</w:t>
            </w:r>
          </w:p>
        </w:tc>
        <w:tc>
          <w:tcPr>
            <w:tcW w:w="2154" w:type="dxa"/>
          </w:tcPr>
          <w:p w14:paraId="6710E993"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PM2.5 (µg/m³)</w:t>
            </w:r>
          </w:p>
        </w:tc>
        <w:tc>
          <w:tcPr>
            <w:tcW w:w="2155" w:type="dxa"/>
          </w:tcPr>
          <w:p w14:paraId="0EDD9B4D"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FF6D37">
              <w:rPr>
                <w:rFonts w:ascii="Times New Roman" w:eastAsia="Times New Roman" w:hAnsi="Times New Roman" w:cs="Times New Roman"/>
                <w:b/>
                <w:sz w:val="24"/>
                <w:szCs w:val="24"/>
                <w:lang w:eastAsia="en-IN"/>
              </w:rPr>
              <w:t>AQI</w:t>
            </w:r>
          </w:p>
        </w:tc>
        <w:tc>
          <w:tcPr>
            <w:tcW w:w="2155" w:type="dxa"/>
          </w:tcPr>
          <w:p w14:paraId="669B85DA"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Source</w:t>
            </w:r>
          </w:p>
        </w:tc>
      </w:tr>
      <w:tr w:rsidR="00F3223D" w:rsidRPr="00FF6D37" w14:paraId="630A7216" w14:textId="77777777" w:rsidTr="005E58E3">
        <w:tc>
          <w:tcPr>
            <w:tcW w:w="2552" w:type="dxa"/>
          </w:tcPr>
          <w:p w14:paraId="5D3F53C9"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Winter (2023)</w:t>
            </w:r>
          </w:p>
        </w:tc>
        <w:tc>
          <w:tcPr>
            <w:tcW w:w="2154" w:type="dxa"/>
          </w:tcPr>
          <w:p w14:paraId="617E4013"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Up to 348</w:t>
            </w:r>
          </w:p>
        </w:tc>
        <w:tc>
          <w:tcPr>
            <w:tcW w:w="2155" w:type="dxa"/>
          </w:tcPr>
          <w:p w14:paraId="436D14FC"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Poor</w:t>
            </w:r>
          </w:p>
        </w:tc>
        <w:tc>
          <w:tcPr>
            <w:tcW w:w="2155" w:type="dxa"/>
          </w:tcPr>
          <w:p w14:paraId="4ACAD998"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Greater Kashmir, 2023</w:t>
            </w:r>
          </w:p>
        </w:tc>
      </w:tr>
      <w:tr w:rsidR="00F3223D" w:rsidRPr="00FF6D37" w14:paraId="4CC46AD9" w14:textId="77777777" w:rsidTr="005E58E3">
        <w:tc>
          <w:tcPr>
            <w:tcW w:w="2552" w:type="dxa"/>
          </w:tcPr>
          <w:p w14:paraId="22C795FA"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Summer (July 23, 2025)</w:t>
            </w:r>
          </w:p>
        </w:tc>
        <w:tc>
          <w:tcPr>
            <w:tcW w:w="2154" w:type="dxa"/>
          </w:tcPr>
          <w:p w14:paraId="5DD16572"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Not specified</w:t>
            </w:r>
          </w:p>
        </w:tc>
        <w:tc>
          <w:tcPr>
            <w:tcW w:w="2155" w:type="dxa"/>
          </w:tcPr>
          <w:p w14:paraId="452DA726"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28 (Good)</w:t>
            </w:r>
          </w:p>
        </w:tc>
        <w:tc>
          <w:tcPr>
            <w:tcW w:w="2155" w:type="dxa"/>
          </w:tcPr>
          <w:p w14:paraId="03722364"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AQI.in, 2025</w:t>
            </w:r>
          </w:p>
        </w:tc>
      </w:tr>
    </w:tbl>
    <w:p w14:paraId="2643F787"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These air quality fluctuations highlight seasonal challenges. Winter burning of wood and coal for heating, combined with vehicular traffic, leads to acute smog. In summer, monsoon rains and reduced burning disperse pollutants. Policymaking must address this seasonality: stricter controls on biomass burning, promoting cleaner fuels, and improving public transport can help. The deteriorating air quality adds to Kashmir’s environmental burden, affecting the right to health and life.</w:t>
      </w:r>
    </w:p>
    <w:p w14:paraId="187BB0B7" w14:textId="77777777" w:rsidR="00F3223D" w:rsidRPr="00FF6D37" w:rsidRDefault="00F3223D" w:rsidP="00407F79">
      <w:pPr>
        <w:pStyle w:val="Heading3"/>
        <w:numPr>
          <w:ilvl w:val="1"/>
          <w:numId w:val="2"/>
        </w:numPr>
        <w:spacing w:line="360" w:lineRule="auto"/>
        <w:jc w:val="both"/>
        <w:rPr>
          <w:rFonts w:ascii="Times New Roman" w:hAnsi="Times New Roman" w:cs="Times New Roman"/>
          <w:b/>
          <w:color w:val="000000" w:themeColor="text1"/>
          <w:sz w:val="24"/>
          <w:szCs w:val="24"/>
        </w:rPr>
      </w:pPr>
      <w:bookmarkStart w:id="10" w:name="solid-waste-management"/>
      <w:bookmarkEnd w:id="9"/>
      <w:r w:rsidRPr="00FF6D37">
        <w:rPr>
          <w:rFonts w:ascii="Times New Roman" w:hAnsi="Times New Roman" w:cs="Times New Roman"/>
          <w:b/>
          <w:color w:val="000000" w:themeColor="text1"/>
          <w:sz w:val="24"/>
          <w:szCs w:val="24"/>
        </w:rPr>
        <w:t>Solid Waste Management</w:t>
      </w:r>
    </w:p>
    <w:p w14:paraId="5C371892"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Municipal solid waste is another growing concern. Srinagar produces about 450 metric tonnes of waste daily, but only ~60% is collected and taken to the main landfill.</w:t>
      </w:r>
      <w:r w:rsidRPr="00FF6D37">
        <w:rPr>
          <w:rStyle w:val="FootnoteReference"/>
          <w:rFonts w:ascii="Times New Roman" w:hAnsi="Times New Roman" w:cs="Times New Roman"/>
          <w:color w:val="000000" w:themeColor="text1"/>
        </w:rPr>
        <w:footnoteReference w:id="16"/>
      </w:r>
      <w:r w:rsidRPr="00FF6D37">
        <w:rPr>
          <w:rFonts w:ascii="Times New Roman" w:hAnsi="Times New Roman" w:cs="Times New Roman"/>
          <w:color w:val="000000" w:themeColor="text1"/>
        </w:rPr>
        <w:t xml:space="preserve"> The remaining waste is discarded in informal dumps or burned open. Table 4 presents key waste metrics. The city’s failure to segregate and scientifically treat waste has led to over 520 unofficial dump sites, contaminating soil and water and contributing to air pollution from burning. Recent initiatives (e.g., installing an organic waste composter at Central Jail Srinagar) show promise, but systemic issues remain: lack of segregation at source, inadequate disposal facilities, and institutional inertia.</w:t>
      </w:r>
    </w:p>
    <w:p w14:paraId="48B68CCE" w14:textId="77777777" w:rsidR="00F3223D" w:rsidRPr="00FF6D37" w:rsidRDefault="00F3223D" w:rsidP="00093DBE">
      <w:pPr>
        <w:pStyle w:val="BodyText"/>
      </w:pPr>
    </w:p>
    <w:p w14:paraId="1E4486AA" w14:textId="77777777" w:rsidR="00F3223D" w:rsidRPr="00FF6D37" w:rsidRDefault="00F3223D" w:rsidP="00093DBE">
      <w:pPr>
        <w:pStyle w:val="BodyText"/>
      </w:pPr>
    </w:p>
    <w:p w14:paraId="45EEFAB4" w14:textId="77777777" w:rsidR="00F3223D" w:rsidRPr="00FF6D37" w:rsidRDefault="00F3223D" w:rsidP="00093DBE">
      <w:pPr>
        <w:pStyle w:val="BodyText"/>
      </w:pPr>
    </w:p>
    <w:p w14:paraId="7C14A826" w14:textId="77777777" w:rsidR="00F3223D" w:rsidRPr="00FF6D37" w:rsidRDefault="00F3223D" w:rsidP="00407F79">
      <w:pPr>
        <w:spacing w:before="100" w:beforeAutospacing="1" w:after="100" w:afterAutospacing="1" w:line="360" w:lineRule="auto"/>
        <w:jc w:val="center"/>
        <w:rPr>
          <w:rFonts w:ascii="Times New Roman" w:eastAsia="Times New Roman" w:hAnsi="Times New Roman" w:cs="Times New Roman"/>
          <w:b/>
          <w:bCs/>
          <w:lang w:eastAsia="en-IN"/>
        </w:rPr>
      </w:pPr>
      <w:r w:rsidRPr="00FF6D37">
        <w:rPr>
          <w:rFonts w:ascii="Times New Roman" w:eastAsia="Times New Roman" w:hAnsi="Times New Roman" w:cs="Times New Roman"/>
          <w:b/>
          <w:bCs/>
          <w:lang w:eastAsia="en-IN"/>
        </w:rPr>
        <w:t>Table 4: Solid Waste Management in Srinagar</w:t>
      </w:r>
    </w:p>
    <w:tbl>
      <w:tblPr>
        <w:tblStyle w:val="TableGrid"/>
        <w:tblW w:w="0" w:type="auto"/>
        <w:tblLook w:val="04A0" w:firstRow="1" w:lastRow="0" w:firstColumn="1" w:lastColumn="0" w:noHBand="0" w:noVBand="1"/>
      </w:tblPr>
      <w:tblGrid>
        <w:gridCol w:w="3005"/>
        <w:gridCol w:w="3005"/>
        <w:gridCol w:w="3006"/>
      </w:tblGrid>
      <w:tr w:rsidR="00F3223D" w:rsidRPr="00FF6D37" w14:paraId="79512A25" w14:textId="77777777" w:rsidTr="005E58E3">
        <w:tc>
          <w:tcPr>
            <w:tcW w:w="3005" w:type="dxa"/>
          </w:tcPr>
          <w:p w14:paraId="3F83B510"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Metric</w:t>
            </w:r>
          </w:p>
        </w:tc>
        <w:tc>
          <w:tcPr>
            <w:tcW w:w="3005" w:type="dxa"/>
          </w:tcPr>
          <w:p w14:paraId="3AC5F902"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Value</w:t>
            </w:r>
          </w:p>
        </w:tc>
        <w:tc>
          <w:tcPr>
            <w:tcW w:w="3006" w:type="dxa"/>
          </w:tcPr>
          <w:p w14:paraId="57EEA588"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b/>
                <w:bCs/>
                <w:sz w:val="24"/>
                <w:szCs w:val="24"/>
                <w:lang w:eastAsia="en-IN"/>
              </w:rPr>
              <w:t>Source</w:t>
            </w:r>
          </w:p>
        </w:tc>
      </w:tr>
      <w:tr w:rsidR="00F3223D" w:rsidRPr="00FF6D37" w14:paraId="06BC0C96" w14:textId="77777777" w:rsidTr="005E58E3">
        <w:tc>
          <w:tcPr>
            <w:tcW w:w="3005" w:type="dxa"/>
          </w:tcPr>
          <w:p w14:paraId="39CAC22E"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Daily Waste Generation</w:t>
            </w:r>
          </w:p>
        </w:tc>
        <w:tc>
          <w:tcPr>
            <w:tcW w:w="3005" w:type="dxa"/>
          </w:tcPr>
          <w:p w14:paraId="3288388D"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~450 metric tonnes</w:t>
            </w:r>
          </w:p>
        </w:tc>
        <w:tc>
          <w:tcPr>
            <w:tcW w:w="3006" w:type="dxa"/>
          </w:tcPr>
          <w:p w14:paraId="2EEE4AE5"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Greater Kashmir, 2021; The Tribune, 2017</w:t>
            </w:r>
          </w:p>
        </w:tc>
      </w:tr>
      <w:tr w:rsidR="00F3223D" w:rsidRPr="00FF6D37" w14:paraId="0656FDE4" w14:textId="77777777" w:rsidTr="005E58E3">
        <w:tc>
          <w:tcPr>
            <w:tcW w:w="3005" w:type="dxa"/>
          </w:tcPr>
          <w:p w14:paraId="773B7E5A"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Collection Rate</w:t>
            </w:r>
          </w:p>
        </w:tc>
        <w:tc>
          <w:tcPr>
            <w:tcW w:w="3005" w:type="dxa"/>
          </w:tcPr>
          <w:p w14:paraId="406B34D0"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~60%</w:t>
            </w:r>
          </w:p>
        </w:tc>
        <w:tc>
          <w:tcPr>
            <w:tcW w:w="3006" w:type="dxa"/>
          </w:tcPr>
          <w:p w14:paraId="6BD5DB9D"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Greater Kashmir, 2021</w:t>
            </w:r>
          </w:p>
        </w:tc>
      </w:tr>
      <w:tr w:rsidR="00F3223D" w:rsidRPr="00FF6D37" w14:paraId="11E736FC" w14:textId="77777777" w:rsidTr="005E58E3">
        <w:tc>
          <w:tcPr>
            <w:tcW w:w="3005" w:type="dxa"/>
          </w:tcPr>
          <w:p w14:paraId="5256BE03"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Informal Dumpsites</w:t>
            </w:r>
          </w:p>
        </w:tc>
        <w:tc>
          <w:tcPr>
            <w:tcW w:w="3005" w:type="dxa"/>
          </w:tcPr>
          <w:p w14:paraId="64C45D0B"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&gt;520</w:t>
            </w:r>
          </w:p>
        </w:tc>
        <w:tc>
          <w:tcPr>
            <w:tcW w:w="3006" w:type="dxa"/>
          </w:tcPr>
          <w:p w14:paraId="5C3254AC" w14:textId="77777777" w:rsidR="00F3223D" w:rsidRPr="00FF6D37" w:rsidRDefault="00F3223D" w:rsidP="00407F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6D37">
              <w:rPr>
                <w:rFonts w:ascii="Times New Roman" w:eastAsia="Times New Roman" w:hAnsi="Times New Roman" w:cs="Times New Roman"/>
                <w:sz w:val="24"/>
                <w:szCs w:val="24"/>
                <w:lang w:eastAsia="en-IN"/>
              </w:rPr>
              <w:t>Original Paper</w:t>
            </w:r>
          </w:p>
        </w:tc>
      </w:tr>
    </w:tbl>
    <w:p w14:paraId="6E35159F"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This mismanagement not only pollutes the immediate environment but also undermines public health and tourism. Waste accumulation at the Achan landfill has been reported as unprocessed, posing fire hazards and leachate risks</w:t>
      </w:r>
      <w:hyperlink r:id="rId7" w:anchor=":~:text=Mounting%20legacy%20waste%20at%20Achan,landfill">
        <w:r w:rsidRPr="00FF6D37">
          <w:rPr>
            <w:rStyle w:val="Hyperlink"/>
            <w:rFonts w:ascii="Times New Roman" w:hAnsi="Times New Roman" w:cs="Times New Roman"/>
            <w:color w:val="000000" w:themeColor="text1"/>
          </w:rPr>
          <w:t>[23]</w:t>
        </w:r>
      </w:hyperlink>
      <w:r w:rsidRPr="00FF6D37">
        <w:rPr>
          <w:rFonts w:ascii="Times New Roman" w:hAnsi="Times New Roman" w:cs="Times New Roman"/>
          <w:color w:val="000000" w:themeColor="text1"/>
        </w:rPr>
        <w:t>. In summary, solid waste underscores the governance gap: despite rules like the SWM Rules, 2016, local authorities struggle to manage waste effectively.</w:t>
      </w:r>
    </w:p>
    <w:p w14:paraId="058B57D2" w14:textId="77777777" w:rsidR="00F3223D" w:rsidRPr="00FF6D37" w:rsidRDefault="00F3223D"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1" w:name="X5d2d77de0986c3754986027c7d36644b8b17dc8"/>
      <w:bookmarkEnd w:id="10"/>
      <w:r w:rsidRPr="00FF6D37">
        <w:rPr>
          <w:rFonts w:ascii="Times New Roman" w:hAnsi="Times New Roman" w:cs="Times New Roman"/>
          <w:b/>
          <w:color w:val="000000" w:themeColor="text1"/>
          <w:sz w:val="24"/>
          <w:szCs w:val="24"/>
        </w:rPr>
        <w:t>Environmental Legal Framework and Enforcement</w:t>
      </w:r>
    </w:p>
    <w:p w14:paraId="4DB4CBDC"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India’s laws provide a strong framework for environmental protection, but enforcement has been uneven in Kashmir. The Water (Prevention &amp; Control) Act (1974), Air Act (1981), Environment Protection Act (1986), and recent Solid Waste Rules (2016) apply in J&amp;K. The Jammu &amp; Kashmir Pollution Control Board (J&amp;K PCC) is responsible for enforcement. However, persistent degradation of Dal Lake, chronic winter smog, and poor waste management indicate serious implementation gaps. For instance, despite statutory norms, several sewage treatment plants around Srinagar have been found non-functional or non-compliant, as noted by an NGT intervention on Dal Lake.</w:t>
      </w:r>
      <w:r w:rsidRPr="00FF6D37">
        <w:rPr>
          <w:rStyle w:val="FootnoteReference"/>
          <w:rFonts w:ascii="Times New Roman" w:hAnsi="Times New Roman" w:cs="Times New Roman"/>
          <w:color w:val="000000" w:themeColor="text1"/>
        </w:rPr>
        <w:footnoteReference w:id="17"/>
      </w:r>
      <w:r w:rsidRPr="00FF6D37">
        <w:rPr>
          <w:rFonts w:ascii="Times New Roman" w:hAnsi="Times New Roman" w:cs="Times New Roman"/>
          <w:color w:val="000000" w:themeColor="text1"/>
        </w:rPr>
        <w:t xml:space="preserve"> This tribunal action highlighted that untreated sewage was entering the lake, violating the Environment Protection Act provisions. Similarly, in 2025 the NGT reviewed waste management failures at the Achan landfill, finding legacy waste and non-operational infrastructure. These judicial interventions underscore both the potential of legal mechanisms to correct problems and the persistent enforcement failures on the ground.</w:t>
      </w:r>
      <w:r w:rsidRPr="00FF6D37">
        <w:rPr>
          <w:rStyle w:val="FootnoteReference"/>
          <w:rFonts w:ascii="Times New Roman" w:hAnsi="Times New Roman" w:cs="Times New Roman"/>
          <w:color w:val="000000" w:themeColor="text1"/>
        </w:rPr>
        <w:footnoteReference w:id="18"/>
      </w:r>
    </w:p>
    <w:p w14:paraId="2BFD9615" w14:textId="77777777" w:rsidR="00F3223D"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On forestry and habitat protection, constitutional duties (Article 48A) and the Forest Conservation Act (1980) exist, along with the Forest Rights Act (2006) giving rights to forest dwellers. However, in practice the extension of central laws after 2019 (J&amp;K Reorganisation Act) has been controversial. Critics argue that while encroachment crackdowns cite the outdated Indian Forest Act (1927), implementation of the FRA (protecting traditional rights) has lagged. Thus, forest communities often face uncertainty. Overall, the legal framework in Kashmir is robust on paper, but its efficacy depends on political commitment and administrative capacity, which have been inconsistent.</w:t>
      </w:r>
    </w:p>
    <w:p w14:paraId="3A737155" w14:textId="0EBF7658" w:rsidR="00F3223D" w:rsidRDefault="00F3223D" w:rsidP="00407F79">
      <w:pPr>
        <w:pStyle w:val="BodyText"/>
        <w:spacing w:line="360" w:lineRule="auto"/>
        <w:jc w:val="both"/>
        <w:rPr>
          <w:rFonts w:ascii="Times New Roman" w:hAnsi="Times New Roman" w:cs="Times New Roman"/>
          <w:color w:val="ED7D31" w:themeColor="accent2"/>
        </w:rPr>
      </w:pPr>
      <w:r w:rsidRPr="00835B55">
        <w:rPr>
          <w:rFonts w:ascii="Times New Roman" w:hAnsi="Times New Roman" w:cs="Times New Roman"/>
          <w:color w:val="ED7D31" w:themeColor="accent2"/>
        </w:rPr>
        <w:t xml:space="preserve">How much the digits of tables are reliable ???? It must be </w:t>
      </w:r>
      <w:proofErr w:type="spellStart"/>
      <w:r w:rsidRPr="00835B55">
        <w:rPr>
          <w:rFonts w:ascii="Times New Roman" w:hAnsi="Times New Roman" w:cs="Times New Roman"/>
          <w:color w:val="ED7D31" w:themeColor="accent2"/>
        </w:rPr>
        <w:t>refered</w:t>
      </w:r>
      <w:proofErr w:type="spellEnd"/>
      <w:r w:rsidRPr="00835B55">
        <w:rPr>
          <w:rFonts w:ascii="Times New Roman" w:hAnsi="Times New Roman" w:cs="Times New Roman"/>
          <w:color w:val="ED7D31" w:themeColor="accent2"/>
        </w:rPr>
        <w:t xml:space="preserve"> to a source </w:t>
      </w:r>
      <w:r>
        <w:rPr>
          <w:rFonts w:ascii="Times New Roman" w:hAnsi="Times New Roman" w:cs="Times New Roman"/>
          <w:color w:val="ED7D31" w:themeColor="accent2"/>
        </w:rPr>
        <w:t xml:space="preserve">statistically . </w:t>
      </w:r>
    </w:p>
    <w:p w14:paraId="622BC929" w14:textId="23C70053" w:rsidR="00AC1645" w:rsidRDefault="00AC1645" w:rsidP="00407F79">
      <w:pPr>
        <w:pStyle w:val="BodyText"/>
        <w:spacing w:line="360" w:lineRule="auto"/>
        <w:jc w:val="both"/>
        <w:rPr>
          <w:rFonts w:ascii="Times New Roman" w:hAnsi="Times New Roman" w:cs="Times New Roman"/>
          <w:color w:val="ED7D31" w:themeColor="accent2"/>
        </w:rPr>
      </w:pPr>
    </w:p>
    <w:p w14:paraId="460D5231" w14:textId="77777777" w:rsidR="00F41ED7" w:rsidRPr="00F41ED7" w:rsidRDefault="00F41ED7" w:rsidP="00F41ED7">
      <w:pPr>
        <w:keepNext/>
        <w:keepLines/>
        <w:spacing w:before="160" w:after="80"/>
        <w:outlineLvl w:val="2"/>
        <w:divId w:val="2028830140"/>
        <w:rPr>
          <w:rFonts w:ascii="Arial" w:eastAsia="Times New Roman" w:hAnsi="Arial" w:cs="Arial"/>
          <w:color w:val="000000"/>
          <w:sz w:val="27"/>
          <w:szCs w:val="27"/>
        </w:rPr>
      </w:pPr>
      <w:r w:rsidRPr="00F41ED7">
        <w:rPr>
          <w:rFonts w:ascii="Arial" w:eastAsia="Times New Roman" w:hAnsi="Arial" w:cs="Arial"/>
          <w:color w:val="000000"/>
          <w:sz w:val="28"/>
          <w:szCs w:val="28"/>
        </w:rPr>
        <w:t>Human Rights and Environmental Protection in Kashmir</w:t>
      </w:r>
    </w:p>
    <w:p w14:paraId="08170C5A" w14:textId="77777777" w:rsidR="00F41ED7" w:rsidRPr="00F41ED7" w:rsidRDefault="00F41ED7" w:rsidP="00F41ED7">
      <w:pPr>
        <w:spacing w:before="36" w:after="36"/>
        <w:divId w:val="2028830140"/>
        <w:rPr>
          <w:rFonts w:ascii="Arial" w:eastAsiaTheme="minorEastAsia" w:hAnsi="Arial" w:cs="Arial"/>
          <w:color w:val="000000"/>
          <w:sz w:val="36"/>
          <w:szCs w:val="36"/>
        </w:rPr>
      </w:pPr>
      <w:r w:rsidRPr="00F41ED7">
        <w:rPr>
          <w:rFonts w:ascii="Arial" w:hAnsi="Arial" w:cs="Arial"/>
          <w:color w:val="000000"/>
          <w:sz w:val="36"/>
          <w:szCs w:val="36"/>
        </w:rPr>
        <w:t>While the principle of "common heritage" doesn't directly apply, the connection between a healthy environment and fundamental human rights is a core principle in international law. Several human rights conventions and declarations, though not explicitly mentioning Kashmir, have provisions that can be invoked to address environmental concerns in the region.</w:t>
      </w:r>
    </w:p>
    <w:p w14:paraId="77419768" w14:textId="77777777" w:rsidR="00F41ED7" w:rsidRPr="00F41ED7" w:rsidRDefault="00F41ED7" w:rsidP="00F41ED7">
      <w:pPr>
        <w:numPr>
          <w:ilvl w:val="0"/>
          <w:numId w:val="1"/>
        </w:numPr>
        <w:spacing w:before="36" w:after="36"/>
        <w:divId w:val="2028830140"/>
        <w:rPr>
          <w:rFonts w:ascii="Arial" w:hAnsi="Arial" w:cs="Arial"/>
          <w:color w:val="000000"/>
          <w:sz w:val="36"/>
          <w:szCs w:val="36"/>
        </w:rPr>
      </w:pPr>
      <w:r w:rsidRPr="00F41ED7">
        <w:rPr>
          <w:rFonts w:ascii="Arial" w:hAnsi="Arial" w:cs="Arial"/>
          <w:b/>
          <w:bCs/>
          <w:color w:val="000000"/>
          <w:sz w:val="36"/>
          <w:szCs w:val="36"/>
        </w:rPr>
        <w:t>Right to Life and Health</w:t>
      </w:r>
      <w:r w:rsidRPr="00F41ED7">
        <w:rPr>
          <w:rFonts w:ascii="Arial" w:hAnsi="Arial" w:cs="Arial"/>
          <w:color w:val="000000"/>
          <w:sz w:val="36"/>
          <w:szCs w:val="36"/>
        </w:rPr>
        <w:t>: The right to life, enshrined in instruments like the </w:t>
      </w:r>
      <w:r w:rsidRPr="00F41ED7">
        <w:rPr>
          <w:rFonts w:ascii="Arial" w:hAnsi="Arial" w:cs="Arial"/>
          <w:b/>
          <w:bCs/>
          <w:color w:val="000000"/>
          <w:sz w:val="36"/>
          <w:szCs w:val="36"/>
        </w:rPr>
        <w:t>International Covenant on Civil and Political Rights (ICCPR)</w:t>
      </w:r>
      <w:r w:rsidRPr="00F41ED7">
        <w:rPr>
          <w:rFonts w:ascii="Arial" w:hAnsi="Arial" w:cs="Arial"/>
          <w:color w:val="000000"/>
          <w:sz w:val="36"/>
          <w:szCs w:val="36"/>
        </w:rPr>
        <w:t>, and the right to health, as per the </w:t>
      </w:r>
      <w:r w:rsidRPr="00F41ED7">
        <w:rPr>
          <w:rFonts w:ascii="Arial" w:hAnsi="Arial" w:cs="Arial"/>
          <w:b/>
          <w:bCs/>
          <w:color w:val="000000"/>
          <w:sz w:val="36"/>
          <w:szCs w:val="36"/>
        </w:rPr>
        <w:t>International Covenant on Economic, Social and Cultural Rights (ICESCR)</w:t>
      </w:r>
      <w:r w:rsidRPr="00F41ED7">
        <w:rPr>
          <w:rFonts w:ascii="Arial" w:hAnsi="Arial" w:cs="Arial"/>
          <w:color w:val="000000"/>
          <w:sz w:val="36"/>
          <w:szCs w:val="36"/>
        </w:rPr>
        <w:t>, are directly impacted by environmental degradation. Pollution of water sources, deforestation, and other forms of environmental damage in Kashmir have been linked to health issues and a threat to life.</w:t>
      </w:r>
    </w:p>
    <w:p w14:paraId="2A5A7242" w14:textId="77777777" w:rsidR="00F41ED7" w:rsidRPr="00F41ED7" w:rsidRDefault="00F41ED7" w:rsidP="00F41ED7">
      <w:pPr>
        <w:numPr>
          <w:ilvl w:val="0"/>
          <w:numId w:val="1"/>
        </w:numPr>
        <w:spacing w:before="36" w:after="36"/>
        <w:divId w:val="2028830140"/>
        <w:rPr>
          <w:rFonts w:ascii="Arial" w:hAnsi="Arial" w:cs="Arial"/>
          <w:color w:val="000000"/>
          <w:sz w:val="36"/>
          <w:szCs w:val="36"/>
        </w:rPr>
      </w:pPr>
      <w:r w:rsidRPr="00F41ED7">
        <w:rPr>
          <w:rFonts w:ascii="Arial" w:hAnsi="Arial" w:cs="Arial"/>
          <w:b/>
          <w:bCs/>
          <w:color w:val="000000"/>
          <w:sz w:val="36"/>
          <w:szCs w:val="36"/>
        </w:rPr>
        <w:t>Right to a Healthy Environment</w:t>
      </w:r>
      <w:r w:rsidRPr="00F41ED7">
        <w:rPr>
          <w:rFonts w:ascii="Arial" w:hAnsi="Arial" w:cs="Arial"/>
          <w:color w:val="000000"/>
          <w:sz w:val="36"/>
          <w:szCs w:val="36"/>
        </w:rPr>
        <w:t>: While there is no single, universally binding human rights treaty that explicitly recognizes a standalone "right to a healthy environment," this right is increasingly recognized through regional treaties, national constitutions, and the interpretation of existing human rights law. The UN Human Rights Council has also adopted resolutions affirming this right. Environmental degradation in Kashmir, exacerbated by military activities, infrastructure projects, and climate change, directly infringes on the ability of people to enjoy a safe and healthy environment.</w:t>
      </w:r>
    </w:p>
    <w:p w14:paraId="6ADE2305" w14:textId="77777777" w:rsidR="00F41ED7" w:rsidRPr="00F41ED7" w:rsidRDefault="00F41ED7" w:rsidP="00F41ED7">
      <w:pPr>
        <w:numPr>
          <w:ilvl w:val="0"/>
          <w:numId w:val="1"/>
        </w:numPr>
        <w:spacing w:before="36" w:after="36"/>
        <w:divId w:val="2028830140"/>
        <w:rPr>
          <w:rFonts w:ascii="Arial" w:hAnsi="Arial" w:cs="Arial"/>
          <w:color w:val="000000"/>
          <w:sz w:val="36"/>
          <w:szCs w:val="36"/>
        </w:rPr>
      </w:pPr>
      <w:r w:rsidRPr="00F41ED7">
        <w:rPr>
          <w:rFonts w:ascii="Arial" w:hAnsi="Arial" w:cs="Arial"/>
          <w:b/>
          <w:bCs/>
          <w:color w:val="000000"/>
          <w:sz w:val="36"/>
          <w:szCs w:val="36"/>
        </w:rPr>
        <w:t>Right to Development</w:t>
      </w:r>
      <w:r w:rsidRPr="00F41ED7">
        <w:rPr>
          <w:rFonts w:ascii="Arial" w:hAnsi="Arial" w:cs="Arial"/>
          <w:color w:val="000000"/>
          <w:sz w:val="36"/>
          <w:szCs w:val="36"/>
        </w:rPr>
        <w:t>: The Declaration on the Right to Development emphasizes that people should be at the center of development, which must be environmentally sustainable and participatory. Reports from human rights organizations highlight how major infrastructure projects in Kashmir, often undertaken without proper environmental impact assessments or community consent, have led to significant ecological damage, violating the local population's right to sustainable development.</w:t>
      </w:r>
    </w:p>
    <w:p w14:paraId="66F256DF" w14:textId="77777777" w:rsidR="00F41ED7" w:rsidRPr="00F41ED7" w:rsidRDefault="00F41ED7" w:rsidP="00F41ED7">
      <w:pPr>
        <w:numPr>
          <w:ilvl w:val="0"/>
          <w:numId w:val="1"/>
        </w:numPr>
        <w:spacing w:before="36" w:after="36"/>
        <w:divId w:val="2028830140"/>
        <w:rPr>
          <w:rFonts w:ascii="Arial" w:hAnsi="Arial" w:cs="Arial"/>
          <w:color w:val="000000"/>
          <w:sz w:val="36"/>
          <w:szCs w:val="36"/>
        </w:rPr>
      </w:pPr>
      <w:r w:rsidRPr="00F41ED7">
        <w:rPr>
          <w:rFonts w:ascii="Arial" w:hAnsi="Arial" w:cs="Arial"/>
          <w:b/>
          <w:bCs/>
          <w:color w:val="000000"/>
          <w:sz w:val="36"/>
          <w:szCs w:val="36"/>
        </w:rPr>
        <w:t>Intergenerational Equity</w:t>
      </w:r>
      <w:r w:rsidRPr="00F41ED7">
        <w:rPr>
          <w:rFonts w:ascii="Arial" w:hAnsi="Arial" w:cs="Arial"/>
          <w:color w:val="000000"/>
          <w:sz w:val="36"/>
          <w:szCs w:val="36"/>
        </w:rPr>
        <w:t>: The concept of intergenerational equity—the responsibility of the present generation to protect the environment for future generations—is a key element of environmental justice. The ongoing environmental degradation in Kashmir, including the recession of glaciers and destruction of biodiversity, raises significant concerns about the legacy being left for future generations.</w:t>
      </w:r>
    </w:p>
    <w:p w14:paraId="5DE1EEBC" w14:textId="0AE57FCA" w:rsidR="00AC1645" w:rsidRDefault="00B21D7C" w:rsidP="00407F79">
      <w:pPr>
        <w:pStyle w:val="BodyText"/>
        <w:spacing w:line="360" w:lineRule="auto"/>
        <w:jc w:val="both"/>
        <w:rPr>
          <w:rFonts w:ascii="Times New Roman" w:hAnsi="Times New Roman" w:cs="Times New Roman"/>
          <w:color w:val="ED7D31" w:themeColor="accent2"/>
        </w:rPr>
      </w:pPr>
      <w:r>
        <w:rPr>
          <w:rFonts w:ascii="Times New Roman" w:hAnsi="Times New Roman" w:cs="Times New Roman"/>
          <w:color w:val="ED7D31" w:themeColor="accent2"/>
        </w:rPr>
        <w:t xml:space="preserve">If the text above be developed in context   article will be discussed legally. </w:t>
      </w:r>
    </w:p>
    <w:p w14:paraId="6CF6D42A" w14:textId="77777777" w:rsidR="00AC1645" w:rsidRPr="00835B55" w:rsidRDefault="00AC1645" w:rsidP="00407F79">
      <w:pPr>
        <w:pStyle w:val="BodyText"/>
        <w:spacing w:line="360" w:lineRule="auto"/>
        <w:jc w:val="both"/>
        <w:rPr>
          <w:rFonts w:ascii="Times New Roman" w:hAnsi="Times New Roman" w:cs="Times New Roman"/>
          <w:color w:val="ED7D31" w:themeColor="accent2"/>
        </w:rPr>
      </w:pPr>
    </w:p>
    <w:p w14:paraId="79CF8B37" w14:textId="77777777" w:rsidR="00F3223D" w:rsidRPr="00FF6D37" w:rsidRDefault="00F3223D"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2" w:name="judicial-actions-and-fundamental-rights"/>
      <w:bookmarkEnd w:id="11"/>
      <w:r w:rsidRPr="00FF6D37">
        <w:rPr>
          <w:rFonts w:ascii="Times New Roman" w:hAnsi="Times New Roman" w:cs="Times New Roman"/>
          <w:b/>
          <w:color w:val="000000" w:themeColor="text1"/>
          <w:sz w:val="24"/>
          <w:szCs w:val="24"/>
        </w:rPr>
        <w:t>Judicial Actions and Fundamental Rights</w:t>
      </w:r>
    </w:p>
    <w:p w14:paraId="2A1CA5CF"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Indian judiciary has been active in enforcing environmental protections in Kashmir, often invoking the fundamental right to life (Article 21) which courts interpret to include a clean environment.</w:t>
      </w:r>
      <w:r w:rsidRPr="00FF6D37">
        <w:rPr>
          <w:rStyle w:val="FootnoteReference"/>
          <w:rFonts w:ascii="Times New Roman" w:hAnsi="Times New Roman" w:cs="Times New Roman"/>
          <w:color w:val="000000" w:themeColor="text1"/>
        </w:rPr>
        <w:footnoteReference w:id="19"/>
      </w:r>
      <w:r w:rsidRPr="00FF6D37">
        <w:rPr>
          <w:rFonts w:ascii="Times New Roman" w:hAnsi="Times New Roman" w:cs="Times New Roman"/>
          <w:color w:val="000000" w:themeColor="text1"/>
        </w:rPr>
        <w:t xml:space="preserve"> For example, landmark Supreme Court and Jammu &amp; Kashmir High Court orders have targeted lake and river protection. In 2014, the Supreme Court directed the J&amp;K government to restore Dal Lake’s “</w:t>
      </w:r>
      <w:r w:rsidRPr="00FF6D37">
        <w:rPr>
          <w:rFonts w:ascii="Times New Roman" w:hAnsi="Times New Roman" w:cs="Times New Roman"/>
          <w:i/>
          <w:color w:val="000000" w:themeColor="text1"/>
        </w:rPr>
        <w:t>pristine beauty</w:t>
      </w:r>
      <w:r w:rsidRPr="00FF6D37">
        <w:rPr>
          <w:rFonts w:ascii="Times New Roman" w:hAnsi="Times New Roman" w:cs="Times New Roman"/>
          <w:color w:val="000000" w:themeColor="text1"/>
        </w:rPr>
        <w:t>” and enforced High Court directives on preventing pollution and encroachments; it also barred new construction within 200 m of the lake’s shore.</w:t>
      </w:r>
      <w:r w:rsidRPr="00FF6D37">
        <w:rPr>
          <w:rStyle w:val="FootnoteReference"/>
          <w:rFonts w:ascii="Times New Roman" w:hAnsi="Times New Roman" w:cs="Times New Roman"/>
          <w:color w:val="000000" w:themeColor="text1"/>
        </w:rPr>
        <w:footnoteReference w:id="20"/>
      </w:r>
      <w:r w:rsidRPr="00FF6D37">
        <w:rPr>
          <w:rFonts w:ascii="Times New Roman" w:hAnsi="Times New Roman" w:cs="Times New Roman"/>
          <w:color w:val="000000" w:themeColor="text1"/>
        </w:rPr>
        <w:t xml:space="preserve"> Similarly, the J&amp;K High Court in 2014–2015 ordered the removal of hundreds of encroachments along the Jhelum River and mandated river restoration as a “constitutional obligation” for future generations.</w:t>
      </w:r>
      <w:r w:rsidRPr="00FF6D37">
        <w:rPr>
          <w:rStyle w:val="FootnoteReference"/>
          <w:rFonts w:ascii="Times New Roman" w:hAnsi="Times New Roman" w:cs="Times New Roman"/>
          <w:color w:val="000000" w:themeColor="text1"/>
        </w:rPr>
        <w:footnoteReference w:id="21"/>
      </w:r>
    </w:p>
    <w:p w14:paraId="2811AE2C" w14:textId="77777777" w:rsidR="00F3223D" w:rsidRPr="00835B55" w:rsidRDefault="00F3223D" w:rsidP="00407F79">
      <w:pPr>
        <w:pStyle w:val="BodyText"/>
        <w:spacing w:line="360" w:lineRule="auto"/>
        <w:jc w:val="both"/>
        <w:rPr>
          <w:rFonts w:ascii="Times New Roman" w:hAnsi="Times New Roman" w:cs="Times New Roman"/>
          <w:color w:val="ED7D31" w:themeColor="accent2"/>
        </w:rPr>
      </w:pPr>
      <w:r w:rsidRPr="00FF6D37">
        <w:rPr>
          <w:rFonts w:ascii="Times New Roman" w:hAnsi="Times New Roman" w:cs="Times New Roman"/>
          <w:color w:val="000000" w:themeColor="text1"/>
        </w:rPr>
        <w:t>These judicial mandates align with ecological recommendations (e.g., maintaining buffer zones, treating sewage before it enters water bodies) and often involve expert committees to oversee implementation. For instance, court-appointed technocrat committees have been formed to demarcate wetlands and remove illegal structures. However, enforcement of court orders has sometimes been slow or resisted at the local level. Disputes have arisen, such as when officials tried to clear encroachments around Hokersar wetland in 2015 but faced violent pushback from local residents supported by politicians.</w:t>
      </w:r>
      <w:r w:rsidRPr="00FF6D37">
        <w:rPr>
          <w:rStyle w:val="FootnoteReference"/>
          <w:rFonts w:ascii="Times New Roman" w:hAnsi="Times New Roman" w:cs="Times New Roman"/>
          <w:color w:val="000000" w:themeColor="text1"/>
        </w:rPr>
        <w:footnoteReference w:id="22"/>
      </w:r>
      <w:r>
        <w:rPr>
          <w:rFonts w:ascii="Times New Roman" w:hAnsi="Times New Roman" w:cs="Times New Roman"/>
          <w:color w:val="000000" w:themeColor="text1"/>
        </w:rPr>
        <w:t xml:space="preserve"> </w:t>
      </w:r>
      <w:r w:rsidRPr="00835B55">
        <w:rPr>
          <w:rFonts w:ascii="Times New Roman" w:hAnsi="Times New Roman" w:cs="Times New Roman"/>
          <w:color w:val="ED7D31" w:themeColor="accent2"/>
        </w:rPr>
        <w:t xml:space="preserve">Some study cases about jurisdiction court and some legal cases must be added </w:t>
      </w:r>
    </w:p>
    <w:p w14:paraId="49539BC2"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Fundamental rights are also at stake: high pollutant concentrations in air and water directly threaten the right to life and health under Article 21.</w:t>
      </w:r>
      <w:r w:rsidRPr="00FF6D37">
        <w:rPr>
          <w:rStyle w:val="FootnoteReference"/>
          <w:rFonts w:ascii="Times New Roman" w:hAnsi="Times New Roman" w:cs="Times New Roman"/>
          <w:color w:val="000000" w:themeColor="text1"/>
        </w:rPr>
        <w:footnoteReference w:id="23"/>
      </w:r>
      <w:r w:rsidRPr="00FF6D37">
        <w:rPr>
          <w:rFonts w:ascii="Times New Roman" w:hAnsi="Times New Roman" w:cs="Times New Roman"/>
          <w:color w:val="000000" w:themeColor="text1"/>
        </w:rPr>
        <w:t xml:space="preserve"> The Supreme Court has emphasized that citizens have a duty (Art.51A(g))</w:t>
      </w:r>
      <w:r w:rsidRPr="00FF6D37">
        <w:rPr>
          <w:rStyle w:val="FootnoteReference"/>
          <w:rFonts w:ascii="Times New Roman" w:hAnsi="Times New Roman" w:cs="Times New Roman"/>
          <w:color w:val="000000" w:themeColor="text1"/>
        </w:rPr>
        <w:footnoteReference w:id="24"/>
      </w:r>
      <w:r w:rsidRPr="00FF6D37">
        <w:rPr>
          <w:rFonts w:ascii="Times New Roman" w:hAnsi="Times New Roman" w:cs="Times New Roman"/>
          <w:color w:val="000000" w:themeColor="text1"/>
        </w:rPr>
        <w:t xml:space="preserve"> and the State has a duty (Art.48A)</w:t>
      </w:r>
      <w:r w:rsidRPr="00FF6D37">
        <w:rPr>
          <w:rStyle w:val="FootnoteReference"/>
          <w:rFonts w:ascii="Times New Roman" w:hAnsi="Times New Roman" w:cs="Times New Roman"/>
          <w:color w:val="000000" w:themeColor="text1"/>
        </w:rPr>
        <w:footnoteReference w:id="25"/>
      </w:r>
      <w:r w:rsidRPr="00FF6D37">
        <w:rPr>
          <w:rFonts w:ascii="Times New Roman" w:hAnsi="Times New Roman" w:cs="Times New Roman"/>
          <w:color w:val="000000" w:themeColor="text1"/>
        </w:rPr>
        <w:t xml:space="preserve"> to protect the environment</w:t>
      </w:r>
      <w:hyperlink r:id="rId8" w:anchor=":~:text=India%E2%80%99s%20Constitution%20and%20environmental%20laws,the%20Forest">
        <w:r w:rsidRPr="00FF6D37">
          <w:rPr>
            <w:rStyle w:val="Hyperlink"/>
            <w:rFonts w:ascii="Times New Roman" w:hAnsi="Times New Roman" w:cs="Times New Roman"/>
            <w:color w:val="000000" w:themeColor="text1"/>
          </w:rPr>
          <w:t>[31]</w:t>
        </w:r>
      </w:hyperlink>
      <w:r w:rsidRPr="00FF6D37">
        <w:rPr>
          <w:rFonts w:ascii="Times New Roman" w:hAnsi="Times New Roman" w:cs="Times New Roman"/>
          <w:color w:val="000000" w:themeColor="text1"/>
        </w:rPr>
        <w:t>. Recent cases (e.g., T.N. Godavarman v. UOI, Vanashakti v. UOI 2025) reaffirm these duties. In Kashmir, petitions have been filed to enforce the FRA and Article 21 for Gujjar-Bakarwal herders facing eviction, highlighting the conflict between environmental enforcement and tribal rights. The courts are thus key actors in balancing ecological safeguards with social justice.</w:t>
      </w:r>
    </w:p>
    <w:p w14:paraId="0288C8C5" w14:textId="08B616FC" w:rsidR="00A15DEF" w:rsidRPr="00226A31" w:rsidRDefault="00F3223D" w:rsidP="00226A31">
      <w:pPr>
        <w:pStyle w:val="Heading3"/>
        <w:numPr>
          <w:ilvl w:val="0"/>
          <w:numId w:val="2"/>
        </w:numPr>
        <w:spacing w:line="360" w:lineRule="auto"/>
        <w:jc w:val="both"/>
        <w:rPr>
          <w:rFonts w:ascii="Times New Roman" w:hAnsi="Times New Roman" w:cs="Times New Roman"/>
          <w:b/>
          <w:color w:val="000000" w:themeColor="text1"/>
          <w:sz w:val="24"/>
          <w:szCs w:val="24"/>
        </w:rPr>
      </w:pPr>
      <w:bookmarkStart w:id="13" w:name="Xde9bdf65d2f82370710cef0524e8e9cd0b4cf7f"/>
      <w:bookmarkEnd w:id="12"/>
      <w:r w:rsidRPr="00FF6D37">
        <w:rPr>
          <w:rFonts w:ascii="Times New Roman" w:hAnsi="Times New Roman" w:cs="Times New Roman"/>
          <w:b/>
          <w:color w:val="000000" w:themeColor="text1"/>
          <w:sz w:val="24"/>
          <w:szCs w:val="24"/>
        </w:rPr>
        <w:t>Sustainable Development Goals (SDGs) Linkages</w:t>
      </w:r>
      <w:r>
        <w:rPr>
          <w:rFonts w:ascii="Times New Roman" w:hAnsi="Times New Roman" w:cs="Times New Roman"/>
          <w:b/>
          <w:color w:val="000000" w:themeColor="text1"/>
          <w:sz w:val="24"/>
          <w:szCs w:val="24"/>
        </w:rPr>
        <w:t xml:space="preserve"> </w:t>
      </w:r>
      <w:r w:rsidRPr="00B466B1">
        <w:rPr>
          <w:rFonts w:ascii="Times New Roman" w:hAnsi="Times New Roman" w:cs="Times New Roman"/>
          <w:b/>
          <w:color w:val="ED7D31" w:themeColor="accent2"/>
          <w:sz w:val="24"/>
          <w:szCs w:val="24"/>
        </w:rPr>
        <w:t xml:space="preserve">it must be </w:t>
      </w:r>
      <w:r w:rsidR="00F54FCF" w:rsidRPr="00B466B1">
        <w:rPr>
          <w:rFonts w:ascii="Times New Roman" w:hAnsi="Times New Roman" w:cs="Times New Roman"/>
          <w:b/>
          <w:color w:val="ED7D31" w:themeColor="accent2"/>
          <w:sz w:val="24"/>
          <w:szCs w:val="24"/>
        </w:rPr>
        <w:t>referred</w:t>
      </w:r>
      <w:r w:rsidRPr="00B466B1">
        <w:rPr>
          <w:rFonts w:ascii="Times New Roman" w:hAnsi="Times New Roman" w:cs="Times New Roman"/>
          <w:b/>
          <w:color w:val="ED7D31" w:themeColor="accent2"/>
          <w:sz w:val="24"/>
          <w:szCs w:val="24"/>
        </w:rPr>
        <w:t xml:space="preserve"> to </w:t>
      </w:r>
      <w:r w:rsidR="00F54FCF" w:rsidRPr="00B466B1">
        <w:rPr>
          <w:rFonts w:ascii="Times New Roman" w:hAnsi="Times New Roman" w:cs="Times New Roman"/>
          <w:b/>
          <w:color w:val="ED7D31" w:themeColor="accent2"/>
          <w:sz w:val="24"/>
          <w:szCs w:val="24"/>
        </w:rPr>
        <w:t>development</w:t>
      </w:r>
      <w:r w:rsidRPr="00B466B1">
        <w:rPr>
          <w:rFonts w:ascii="Times New Roman" w:hAnsi="Times New Roman" w:cs="Times New Roman"/>
          <w:b/>
          <w:color w:val="ED7D31" w:themeColor="accent2"/>
          <w:sz w:val="24"/>
          <w:szCs w:val="24"/>
        </w:rPr>
        <w:t xml:space="preserve"> rights and third generation of human tights and conventions to show the environment as fraternity rights and common good and common heritage</w:t>
      </w:r>
      <w:r>
        <w:rPr>
          <w:rFonts w:ascii="Times New Roman" w:hAnsi="Times New Roman" w:cs="Times New Roman"/>
          <w:b/>
          <w:color w:val="000000" w:themeColor="text1"/>
          <w:sz w:val="24"/>
          <w:szCs w:val="24"/>
        </w:rPr>
        <w:t xml:space="preserve"> </w:t>
      </w:r>
    </w:p>
    <w:p w14:paraId="268E8026"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Kashmir’s environmental issues directly impact several SDGs. </w:t>
      </w:r>
      <w:r w:rsidRPr="00FF6D37">
        <w:rPr>
          <w:rFonts w:ascii="Times New Roman" w:hAnsi="Times New Roman" w:cs="Times New Roman"/>
          <w:bCs/>
          <w:color w:val="000000" w:themeColor="text1"/>
        </w:rPr>
        <w:t>SDG 6</w:t>
      </w:r>
      <w:r w:rsidRPr="00FF6D37">
        <w:rPr>
          <w:rStyle w:val="FootnoteReference"/>
          <w:rFonts w:ascii="Times New Roman" w:hAnsi="Times New Roman" w:cs="Times New Roman"/>
          <w:bCs/>
          <w:color w:val="000000" w:themeColor="text1"/>
        </w:rPr>
        <w:footnoteReference w:id="26"/>
      </w:r>
      <w:r w:rsidRPr="00FF6D37">
        <w:rPr>
          <w:rFonts w:ascii="Times New Roman" w:hAnsi="Times New Roman" w:cs="Times New Roman"/>
          <w:bCs/>
          <w:color w:val="000000" w:themeColor="text1"/>
        </w:rPr>
        <w:t xml:space="preserve"> (Clean Water and Sanitation)</w:t>
      </w:r>
      <w:r w:rsidRPr="00FF6D37">
        <w:rPr>
          <w:rFonts w:ascii="Times New Roman" w:hAnsi="Times New Roman" w:cs="Times New Roman"/>
          <w:color w:val="000000" w:themeColor="text1"/>
        </w:rPr>
        <w:t xml:space="preserve"> is undermined by polluted lakes and rivers; the contamination of Dal Lake and Jhelum hampers safe water access and sanitation facilities in the region. </w:t>
      </w:r>
      <w:r w:rsidRPr="00FF6D37">
        <w:rPr>
          <w:rFonts w:ascii="Times New Roman" w:hAnsi="Times New Roman" w:cs="Times New Roman"/>
          <w:bCs/>
          <w:color w:val="000000" w:themeColor="text1"/>
        </w:rPr>
        <w:t>SDG 11</w:t>
      </w:r>
      <w:r w:rsidRPr="00FF6D37">
        <w:rPr>
          <w:rStyle w:val="FootnoteReference"/>
          <w:rFonts w:ascii="Times New Roman" w:hAnsi="Times New Roman" w:cs="Times New Roman"/>
          <w:bCs/>
          <w:color w:val="000000" w:themeColor="text1"/>
        </w:rPr>
        <w:footnoteReference w:id="27"/>
      </w:r>
      <w:r w:rsidRPr="00FF6D37">
        <w:rPr>
          <w:rFonts w:ascii="Times New Roman" w:hAnsi="Times New Roman" w:cs="Times New Roman"/>
          <w:bCs/>
          <w:color w:val="000000" w:themeColor="text1"/>
        </w:rPr>
        <w:t xml:space="preserve"> (Sustainable Cities and Communities)</w:t>
      </w:r>
      <w:r w:rsidRPr="00FF6D37">
        <w:rPr>
          <w:rFonts w:ascii="Times New Roman" w:hAnsi="Times New Roman" w:cs="Times New Roman"/>
          <w:color w:val="000000" w:themeColor="text1"/>
        </w:rPr>
        <w:t xml:space="preserve"> is affected by Srinagar’s inadequate waste infrastructure and unchecked urban expansion, which degrade the habitability of cities and towns. </w:t>
      </w:r>
      <w:r w:rsidRPr="00FF6D37">
        <w:rPr>
          <w:rFonts w:ascii="Times New Roman" w:hAnsi="Times New Roman" w:cs="Times New Roman"/>
          <w:bCs/>
          <w:color w:val="000000" w:themeColor="text1"/>
        </w:rPr>
        <w:t>SDG 13</w:t>
      </w:r>
      <w:r w:rsidRPr="00FF6D37">
        <w:rPr>
          <w:rStyle w:val="FootnoteReference"/>
          <w:rFonts w:ascii="Times New Roman" w:hAnsi="Times New Roman" w:cs="Times New Roman"/>
          <w:bCs/>
          <w:color w:val="000000" w:themeColor="text1"/>
        </w:rPr>
        <w:footnoteReference w:id="28"/>
      </w:r>
      <w:r w:rsidRPr="00FF6D37">
        <w:rPr>
          <w:rFonts w:ascii="Times New Roman" w:hAnsi="Times New Roman" w:cs="Times New Roman"/>
          <w:bCs/>
          <w:color w:val="000000" w:themeColor="text1"/>
        </w:rPr>
        <w:t xml:space="preserve"> (Climate Action)</w:t>
      </w:r>
      <w:r w:rsidRPr="00FF6D37">
        <w:rPr>
          <w:rFonts w:ascii="Times New Roman" w:hAnsi="Times New Roman" w:cs="Times New Roman"/>
          <w:color w:val="000000" w:themeColor="text1"/>
        </w:rPr>
        <w:t xml:space="preserve"> is highlighted by glacier retreat; the Kolahoi Glacier’s recession serves as an indicator of regional climate change, underscoring the need for local mitigation and adaptation strategies. </w:t>
      </w:r>
      <w:r w:rsidRPr="00FF6D37">
        <w:rPr>
          <w:rFonts w:ascii="Times New Roman" w:hAnsi="Times New Roman" w:cs="Times New Roman"/>
          <w:bCs/>
          <w:color w:val="000000" w:themeColor="text1"/>
        </w:rPr>
        <w:t>SDG 15</w:t>
      </w:r>
      <w:r w:rsidRPr="00FF6D37">
        <w:rPr>
          <w:rStyle w:val="FootnoteReference"/>
          <w:rFonts w:ascii="Times New Roman" w:hAnsi="Times New Roman" w:cs="Times New Roman"/>
          <w:bCs/>
          <w:color w:val="000000" w:themeColor="text1"/>
        </w:rPr>
        <w:footnoteReference w:id="29"/>
      </w:r>
      <w:r w:rsidRPr="00FF6D37">
        <w:rPr>
          <w:rFonts w:ascii="Times New Roman" w:hAnsi="Times New Roman" w:cs="Times New Roman"/>
          <w:bCs/>
          <w:color w:val="000000" w:themeColor="text1"/>
        </w:rPr>
        <w:t xml:space="preserve"> (Life on Land)</w:t>
      </w:r>
      <w:r w:rsidRPr="00FF6D37">
        <w:rPr>
          <w:rFonts w:ascii="Times New Roman" w:hAnsi="Times New Roman" w:cs="Times New Roman"/>
          <w:color w:val="000000" w:themeColor="text1"/>
        </w:rPr>
        <w:t xml:space="preserve"> is threatened by rampant deforestation and habitat loss in forested areas, which endangers biodiversity and ecosystem services. By analyzing Kashmir’s problems through the SDG lens, the paper connects local degradation to global priorities, emphasizing that failing to address these issues has worldwide implications. Aligning Kashmir’s policies with SDGs would require integrating scientific targets (like emission reductions and waste recycling rates) with legal and social goals to ensure both environmental protection and community development.</w:t>
      </w:r>
    </w:p>
    <w:p w14:paraId="43D6EA13" w14:textId="77777777" w:rsidR="00F3223D" w:rsidRPr="00FF6D37" w:rsidRDefault="00F3223D" w:rsidP="00407F79">
      <w:pPr>
        <w:pStyle w:val="Heading3"/>
        <w:numPr>
          <w:ilvl w:val="0"/>
          <w:numId w:val="2"/>
        </w:numPr>
        <w:spacing w:line="360" w:lineRule="auto"/>
        <w:jc w:val="both"/>
        <w:rPr>
          <w:rFonts w:ascii="Times New Roman" w:hAnsi="Times New Roman" w:cs="Times New Roman"/>
          <w:b/>
          <w:color w:val="000000" w:themeColor="text1"/>
          <w:sz w:val="24"/>
          <w:szCs w:val="24"/>
        </w:rPr>
      </w:pPr>
      <w:bookmarkStart w:id="14" w:name="X324c8b8d56cefa9624dcd1c92dc5f93f78557dc"/>
      <w:bookmarkEnd w:id="13"/>
      <w:r w:rsidRPr="00FF6D37">
        <w:rPr>
          <w:rFonts w:ascii="Times New Roman" w:hAnsi="Times New Roman" w:cs="Times New Roman"/>
          <w:b/>
          <w:color w:val="000000" w:themeColor="text1"/>
          <w:sz w:val="24"/>
          <w:szCs w:val="24"/>
        </w:rPr>
        <w:t>Integrated Discussion and Recommendations</w:t>
      </w:r>
    </w:p>
    <w:p w14:paraId="26DEC48E"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evidence from scientific data and legal review indicates that Kashmir’s environmental crisis is multifaceted and deeply intertwined with governance. Quantitative findings (glacier loss, pollution levels, waste volumes) document the magnitude of degradation. Legal analysis reveals that, although India’s Constitution and laws provide for a clean environment, enforcement and political priorities have fallen short. Populist or development-driven politics have sometimes clashed with expert and judicial directives. For example, some politicians have downplayed wetland protection as an elitist concern, and “anti-encroachment” campaigns have at times targeted marginalized communities without due process.</w:t>
      </w:r>
    </w:p>
    <w:p w14:paraId="4B273368"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To address these issues, several steps are recommended. </w:t>
      </w:r>
    </w:p>
    <w:p w14:paraId="39EC02FC"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First,</w:t>
      </w:r>
      <w:r w:rsidRPr="00FF6D37">
        <w:rPr>
          <w:rFonts w:ascii="Times New Roman" w:hAnsi="Times New Roman" w:cs="Times New Roman"/>
          <w:color w:val="000000" w:themeColor="text1"/>
        </w:rPr>
        <w:t xml:space="preserve"> </w:t>
      </w:r>
      <w:r w:rsidRPr="00FF6D37">
        <w:rPr>
          <w:rFonts w:ascii="Times New Roman" w:hAnsi="Times New Roman" w:cs="Times New Roman"/>
          <w:bCs/>
          <w:color w:val="000000" w:themeColor="text1"/>
        </w:rPr>
        <w:t>strengthening enforcement</w:t>
      </w:r>
      <w:r w:rsidRPr="00FF6D37">
        <w:rPr>
          <w:rFonts w:ascii="Times New Roman" w:hAnsi="Times New Roman" w:cs="Times New Roman"/>
          <w:color w:val="000000" w:themeColor="text1"/>
        </w:rPr>
        <w:t xml:space="preserve"> of existing laws is critical: administrative agencies and courts must ensure that pollution control measures (like functioning STPs and waste segregation) are fully implemented. </w:t>
      </w:r>
    </w:p>
    <w:p w14:paraId="2E3B4E19"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Second,</w:t>
      </w:r>
      <w:r w:rsidRPr="00FF6D37">
        <w:rPr>
          <w:rFonts w:ascii="Times New Roman" w:hAnsi="Times New Roman" w:cs="Times New Roman"/>
          <w:color w:val="000000" w:themeColor="text1"/>
        </w:rPr>
        <w:t xml:space="preserve"> </w:t>
      </w:r>
      <w:r w:rsidRPr="00FF6D37">
        <w:rPr>
          <w:rFonts w:ascii="Times New Roman" w:hAnsi="Times New Roman" w:cs="Times New Roman"/>
          <w:bCs/>
          <w:color w:val="000000" w:themeColor="text1"/>
        </w:rPr>
        <w:t>engaging local communities and rights holders</w:t>
      </w:r>
      <w:r w:rsidRPr="00FF6D37">
        <w:rPr>
          <w:rFonts w:ascii="Times New Roman" w:hAnsi="Times New Roman" w:cs="Times New Roman"/>
          <w:color w:val="000000" w:themeColor="text1"/>
        </w:rPr>
        <w:t xml:space="preserve"> is essential: forest-dwelling and pastoralist groups should have their FRA (Forest Rights Act) claims properly adjudicated before any evictions, integrating traditional ecological knowledge into conservation efforts. </w:t>
      </w:r>
    </w:p>
    <w:p w14:paraId="342FD2AD"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Third,</w:t>
      </w:r>
      <w:r w:rsidRPr="00FF6D37">
        <w:rPr>
          <w:rFonts w:ascii="Times New Roman" w:hAnsi="Times New Roman" w:cs="Times New Roman"/>
          <w:color w:val="000000" w:themeColor="text1"/>
        </w:rPr>
        <w:t xml:space="preserve"> </w:t>
      </w:r>
      <w:r w:rsidRPr="00FF6D37">
        <w:rPr>
          <w:rFonts w:ascii="Times New Roman" w:hAnsi="Times New Roman" w:cs="Times New Roman"/>
          <w:bCs/>
          <w:color w:val="000000" w:themeColor="text1"/>
        </w:rPr>
        <w:t>aligning with sustainability frameworks</w:t>
      </w:r>
      <w:r w:rsidRPr="00FF6D37">
        <w:rPr>
          <w:rFonts w:ascii="Times New Roman" w:hAnsi="Times New Roman" w:cs="Times New Roman"/>
          <w:color w:val="000000" w:themeColor="text1"/>
        </w:rPr>
        <w:t xml:space="preserve"> (SDGs) can guide policy: for example, setting measurable targets for waste reduction and renewable energy use, and reporting on water quality improvements. </w:t>
      </w:r>
    </w:p>
    <w:p w14:paraId="29B1F62A"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2E433B">
        <w:rPr>
          <w:rFonts w:ascii="Times New Roman" w:hAnsi="Times New Roman" w:cs="Times New Roman"/>
          <w:i/>
          <w:color w:val="000000" w:themeColor="text1"/>
        </w:rPr>
        <w:t>Finally,</w:t>
      </w:r>
      <w:r w:rsidRPr="00FF6D37">
        <w:rPr>
          <w:rFonts w:ascii="Times New Roman" w:hAnsi="Times New Roman" w:cs="Times New Roman"/>
          <w:color w:val="000000" w:themeColor="text1"/>
        </w:rPr>
        <w:t xml:space="preserve"> there must be </w:t>
      </w:r>
      <w:r w:rsidRPr="00FF6D37">
        <w:rPr>
          <w:rFonts w:ascii="Times New Roman" w:hAnsi="Times New Roman" w:cs="Times New Roman"/>
          <w:bCs/>
          <w:color w:val="000000" w:themeColor="text1"/>
        </w:rPr>
        <w:t>greater political commitment</w:t>
      </w:r>
      <w:r w:rsidRPr="00FF6D37">
        <w:rPr>
          <w:rFonts w:ascii="Times New Roman" w:hAnsi="Times New Roman" w:cs="Times New Roman"/>
          <w:color w:val="000000" w:themeColor="text1"/>
        </w:rPr>
        <w:t xml:space="preserve"> to long-term environmental stewardship. </w:t>
      </w:r>
    </w:p>
    <w:p w14:paraId="1D86DB71" w14:textId="77777777" w:rsidR="00B23E0C" w:rsidRDefault="00F3223D" w:rsidP="00B23E0C">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Elected leaders in Kashmir need to prioritize ecological health, for instance by investing in green infrastructure (such as sewage treatment and renewable heating), and articulate the economic value of sustaining “</w:t>
      </w:r>
      <w:r w:rsidRPr="00FF6D37">
        <w:rPr>
          <w:rFonts w:ascii="Times New Roman" w:hAnsi="Times New Roman" w:cs="Times New Roman"/>
          <w:i/>
          <w:color w:val="000000" w:themeColor="text1"/>
        </w:rPr>
        <w:t>Kashmir’s image as paradise</w:t>
      </w:r>
      <w:r w:rsidRPr="00FF6D37">
        <w:rPr>
          <w:rFonts w:ascii="Times New Roman" w:hAnsi="Times New Roman" w:cs="Times New Roman"/>
          <w:color w:val="000000" w:themeColor="text1"/>
        </w:rPr>
        <w:t>.” Bridging the divide between courts/technocrats and elected officials is crucial. Only through coordinated action – legal mandates backed by technical planning and public support can Kashmir begin to reverse environmental decline and ensure a healthy future.</w:t>
      </w:r>
      <w:bookmarkStart w:id="15" w:name="conclusion"/>
      <w:bookmarkEnd w:id="6"/>
      <w:bookmarkEnd w:id="14"/>
    </w:p>
    <w:p w14:paraId="353A2742" w14:textId="1364CFDC" w:rsidR="00F3223D" w:rsidRPr="00B23E0C" w:rsidRDefault="00F3223D" w:rsidP="00B23E0C">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b/>
          <w:color w:val="000000" w:themeColor="text1"/>
        </w:rPr>
        <w:t>Conclusion</w:t>
      </w:r>
    </w:p>
    <w:p w14:paraId="1300EDEA" w14:textId="77777777" w:rsidR="00F3223D" w:rsidRPr="00FF6D37" w:rsidRDefault="00F3223D" w:rsidP="00407F79">
      <w:pPr>
        <w:pStyle w:val="FirstParagraph"/>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Kashmir’s environmental future depends on reconciling its rich legal provisions with scientific realities and political will. The Indian Constitution and central laws robustly recognize the right to a healthy environment (via Article 21) and mandate ecological protection (Article 48A, Art.51A(g)). The judiciary has actively enforced these norms in Kashmir through landmark orders on lakes, rivers, and forests. At the same time, technocrats and scientists have provided vital data and plans: from satellite mapping of forests to water quality monitoring in Dal Lake. However, this paper finds that progress has often been limited by populist politics and development pressures that favor short-term gains over environmental sustainability.</w:t>
      </w:r>
    </w:p>
    <w:p w14:paraId="25B3E2CE"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The crises of glacier retreat, Lake Eutrophication, urban air pollution, and mismanaged waste are urgent. By integrating the latest scientific evidence with legal and rights-based analysis and global sustainability goals, this study offers a holistic understanding of Kashmir’s environmental challenges. The data underscore that immediate action is needed – not only through stronger enforcement of laws and court orders, but also by engaging local communities and aligning policies with the SDGs. As shown, ignoring these challenges risks not only ecological collapse (through floods, famines, or loss of biodiversity) but also violation of citizens’ constitutional rights.</w:t>
      </w:r>
    </w:p>
    <w:p w14:paraId="0110C68A" w14:textId="77777777" w:rsidR="00F3223D" w:rsidRPr="00FF6D37" w:rsidRDefault="00F3223D" w:rsidP="00407F79">
      <w:pPr>
        <w:pStyle w:val="BodyText"/>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In summary, addressing Kashmir’s environmental degradation will require a sustained convergence of law, science, and politics. Courts and tribunals must continue to uphold environmental mandates, technocrats must guide implementation with data-driven plans, and policymakers must elevate ecological protection as a core priority. With such efforts, protecting Kashmir’s fragile ecosystems can become part of the region’s common good and a model for sustainable development.</w:t>
      </w:r>
    </w:p>
    <w:p w14:paraId="7B9D5D78" w14:textId="77777777" w:rsidR="00F3223D" w:rsidRPr="00FF6D37" w:rsidRDefault="00F3223D" w:rsidP="00066328">
      <w:pPr>
        <w:pStyle w:val="BodyText"/>
      </w:pPr>
      <w:bookmarkStart w:id="16" w:name="references"/>
      <w:bookmarkEnd w:id="15"/>
    </w:p>
    <w:p w14:paraId="5F17AD6B" w14:textId="77777777" w:rsidR="00F3223D" w:rsidRPr="00FF6D37" w:rsidRDefault="00F3223D" w:rsidP="00407F79">
      <w:pPr>
        <w:pStyle w:val="Heading2"/>
        <w:spacing w:line="360" w:lineRule="auto"/>
        <w:jc w:val="both"/>
        <w:rPr>
          <w:rFonts w:ascii="Times New Roman" w:hAnsi="Times New Roman" w:cs="Times New Roman"/>
          <w:b/>
          <w:color w:val="000000" w:themeColor="text1"/>
          <w:sz w:val="24"/>
          <w:szCs w:val="24"/>
        </w:rPr>
      </w:pPr>
      <w:r w:rsidRPr="00FF6D37">
        <w:rPr>
          <w:rFonts w:ascii="Times New Roman" w:hAnsi="Times New Roman" w:cs="Times New Roman"/>
          <w:b/>
          <w:color w:val="000000" w:themeColor="text1"/>
          <w:sz w:val="24"/>
          <w:szCs w:val="24"/>
        </w:rPr>
        <w:t>References</w:t>
      </w:r>
    </w:p>
    <w:p w14:paraId="2A64CBBF" w14:textId="77777777" w:rsidR="00F3223D" w:rsidRPr="00FF6D37" w:rsidRDefault="00F3223D" w:rsidP="00066328">
      <w:pPr>
        <w:pStyle w:val="FirstParagraph"/>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Down To Earth Staff. (2025, July 22). </w:t>
      </w:r>
      <w:r w:rsidRPr="00FF6D37">
        <w:rPr>
          <w:rFonts w:ascii="Times New Roman" w:hAnsi="Times New Roman" w:cs="Times New Roman"/>
          <w:i/>
          <w:iCs/>
          <w:color w:val="000000" w:themeColor="text1"/>
        </w:rPr>
        <w:t>Daily court digest: Major environment orders (July 21, 2025)</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Down To Earth</w:t>
      </w:r>
      <w:r w:rsidRPr="00FF6D37">
        <w:rPr>
          <w:rFonts w:ascii="Times New Roman" w:hAnsi="Times New Roman" w:cs="Times New Roman"/>
          <w:color w:val="000000" w:themeColor="text1"/>
        </w:rPr>
        <w:t xml:space="preserve">. </w:t>
      </w:r>
      <w:hyperlink r:id="rId9">
        <w:r w:rsidRPr="00FF6D37">
          <w:rPr>
            <w:rStyle w:val="Hyperlink"/>
            <w:rFonts w:ascii="Times New Roman" w:hAnsi="Times New Roman" w:cs="Times New Roman"/>
            <w:color w:val="000000" w:themeColor="text1"/>
          </w:rPr>
          <w:t>https://www.downtoearth.org.in/environment/daily-court-digest-major-environment-orders-july-21-2025</w:t>
        </w:r>
      </w:hyperlink>
    </w:p>
    <w:p w14:paraId="77E92B1C" w14:textId="77777777" w:rsidR="00F3223D" w:rsidRPr="00FF6D37" w:rsidRDefault="00F3223D"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Kashmir Vision (KV Network). (2025, July 18). </w:t>
      </w:r>
      <w:r w:rsidRPr="00FF6D37">
        <w:rPr>
          <w:rFonts w:ascii="Times New Roman" w:hAnsi="Times New Roman" w:cs="Times New Roman"/>
          <w:i/>
          <w:iCs/>
          <w:color w:val="000000" w:themeColor="text1"/>
        </w:rPr>
        <w:t>Need to protect depleting glacial cover</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Kashmir Vision</w:t>
      </w:r>
      <w:r w:rsidRPr="00FF6D37">
        <w:rPr>
          <w:rFonts w:ascii="Times New Roman" w:hAnsi="Times New Roman" w:cs="Times New Roman"/>
          <w:color w:val="000000" w:themeColor="text1"/>
        </w:rPr>
        <w:t xml:space="preserve">. </w:t>
      </w:r>
      <w:hyperlink r:id="rId10">
        <w:r w:rsidRPr="00FF6D37">
          <w:rPr>
            <w:rStyle w:val="Hyperlink"/>
            <w:rFonts w:ascii="Times New Roman" w:hAnsi="Times New Roman" w:cs="Times New Roman"/>
            <w:color w:val="000000" w:themeColor="text1"/>
          </w:rPr>
          <w:t>https://kashmirvision.in/2025/07/18/need-to-protect-depleting-glacial-cover/</w:t>
        </w:r>
      </w:hyperlink>
    </w:p>
    <w:p w14:paraId="4727D160" w14:textId="77777777" w:rsidR="00F3223D" w:rsidRPr="00FF6D37" w:rsidRDefault="00F3223D"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Shah, S. R. (2024, November 11). </w:t>
      </w:r>
      <w:r w:rsidRPr="00FF6D37">
        <w:rPr>
          <w:rFonts w:ascii="Times New Roman" w:hAnsi="Times New Roman" w:cs="Times New Roman"/>
          <w:i/>
          <w:iCs/>
          <w:color w:val="000000" w:themeColor="text1"/>
        </w:rPr>
        <w:t>With Kashmir attracting tourists again, pollution of the iconic Dal Lake is a concern</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The Indian Express</w:t>
      </w:r>
      <w:r w:rsidRPr="00FF6D37">
        <w:rPr>
          <w:rFonts w:ascii="Times New Roman" w:hAnsi="Times New Roman" w:cs="Times New Roman"/>
          <w:color w:val="000000" w:themeColor="text1"/>
        </w:rPr>
        <w:t xml:space="preserve">. </w:t>
      </w:r>
      <w:hyperlink r:id="rId11">
        <w:r w:rsidRPr="00FF6D37">
          <w:rPr>
            <w:rStyle w:val="Hyperlink"/>
            <w:rFonts w:ascii="Times New Roman" w:hAnsi="Times New Roman" w:cs="Times New Roman"/>
            <w:color w:val="000000" w:themeColor="text1"/>
          </w:rPr>
          <w:t>https://indianexpress.com/article/opinion/columns/kashmir-tourism-dal-lake-pollution-9664392/</w:t>
        </w:r>
      </w:hyperlink>
    </w:p>
    <w:p w14:paraId="5D98219F" w14:textId="77777777" w:rsidR="00F3223D" w:rsidRPr="00FF6D37" w:rsidRDefault="00F3223D"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Subhash Kumar v. State of Bihar, AIR 1991 SC 420 (Supreme Court of India, 1991).</w:t>
      </w:r>
    </w:p>
    <w:p w14:paraId="0453E9CF" w14:textId="304EB11F" w:rsidR="00934A81" w:rsidRPr="00FF6D37" w:rsidRDefault="00F3223D" w:rsidP="00066328">
      <w:pPr>
        <w:pStyle w:val="BodyText"/>
        <w:numPr>
          <w:ilvl w:val="0"/>
          <w:numId w:val="4"/>
        </w:numPr>
        <w:spacing w:line="360" w:lineRule="auto"/>
        <w:jc w:val="both"/>
        <w:rPr>
          <w:rFonts w:ascii="Times New Roman" w:hAnsi="Times New Roman" w:cs="Times New Roman"/>
          <w:color w:val="000000" w:themeColor="text1"/>
        </w:rPr>
      </w:pPr>
      <w:r w:rsidRPr="00FF6D37">
        <w:rPr>
          <w:rFonts w:ascii="Times New Roman" w:hAnsi="Times New Roman" w:cs="Times New Roman"/>
          <w:color w:val="000000" w:themeColor="text1"/>
        </w:rPr>
        <w:t xml:space="preserve">Wani, A. S. (2023, December 29). </w:t>
      </w:r>
      <w:r w:rsidRPr="00FF6D37">
        <w:rPr>
          <w:rFonts w:ascii="Times New Roman" w:hAnsi="Times New Roman" w:cs="Times New Roman"/>
          <w:i/>
          <w:iCs/>
          <w:color w:val="000000" w:themeColor="text1"/>
        </w:rPr>
        <w:t>Air pollution turns Kashmir into a blurry landscape</w:t>
      </w:r>
      <w:r w:rsidRPr="00FF6D37">
        <w:rPr>
          <w:rFonts w:ascii="Times New Roman" w:hAnsi="Times New Roman" w:cs="Times New Roman"/>
          <w:color w:val="000000" w:themeColor="text1"/>
        </w:rPr>
        <w:t xml:space="preserve">. </w:t>
      </w:r>
      <w:r w:rsidRPr="00FF6D37">
        <w:rPr>
          <w:rFonts w:ascii="Times New Roman" w:hAnsi="Times New Roman" w:cs="Times New Roman"/>
          <w:i/>
          <w:iCs/>
          <w:color w:val="000000" w:themeColor="text1"/>
        </w:rPr>
        <w:t>Greater Kashmir</w:t>
      </w:r>
      <w:r w:rsidRPr="00FF6D37">
        <w:rPr>
          <w:rFonts w:ascii="Times New Roman" w:hAnsi="Times New Roman" w:cs="Times New Roman"/>
          <w:color w:val="000000" w:themeColor="text1"/>
        </w:rPr>
        <w:t xml:space="preserve">. </w:t>
      </w:r>
      <w:hyperlink r:id="rId12">
        <w:r w:rsidRPr="00FF6D37">
          <w:rPr>
            <w:rStyle w:val="Hyperlink"/>
            <w:rFonts w:ascii="Times New Roman" w:hAnsi="Times New Roman" w:cs="Times New Roman"/>
            <w:color w:val="000000" w:themeColor="text1"/>
          </w:rPr>
          <w:t>https://www.greaterkashmir.com/front-page-2/air-pollution-turns-kashmir-into-a-blurry-landscape/</w:t>
        </w:r>
      </w:hyperlink>
      <w:bookmarkEnd w:id="1"/>
      <w:bookmarkEnd w:id="2"/>
      <w:bookmarkEnd w:id="16"/>
    </w:p>
    <w:sectPr w:rsidR="00934A81" w:rsidRPr="00FF6D3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78D5" w14:textId="77777777" w:rsidR="00FF63DD" w:rsidRDefault="00FF63DD" w:rsidP="00503B13">
      <w:pPr>
        <w:spacing w:after="0"/>
      </w:pPr>
      <w:r>
        <w:separator/>
      </w:r>
    </w:p>
  </w:endnote>
  <w:endnote w:type="continuationSeparator" w:id="0">
    <w:p w14:paraId="59D6EB5B" w14:textId="77777777" w:rsidR="00FF63DD" w:rsidRDefault="00FF63DD" w:rsidP="00503B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0393" w14:textId="77777777" w:rsidR="008D21DA" w:rsidRDefault="008D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83F9" w14:textId="77777777" w:rsidR="008D21DA" w:rsidRDefault="008D2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6BD1" w14:textId="77777777" w:rsidR="008D21DA" w:rsidRDefault="008D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4428" w14:textId="77777777" w:rsidR="00FF63DD" w:rsidRDefault="00FF63DD" w:rsidP="00503B13">
      <w:pPr>
        <w:spacing w:after="0"/>
      </w:pPr>
      <w:r>
        <w:separator/>
      </w:r>
    </w:p>
  </w:footnote>
  <w:footnote w:type="continuationSeparator" w:id="0">
    <w:p w14:paraId="65AE7A21" w14:textId="77777777" w:rsidR="00FF63DD" w:rsidRDefault="00FF63DD" w:rsidP="00503B13">
      <w:pPr>
        <w:spacing w:after="0"/>
      </w:pPr>
      <w:r>
        <w:continuationSeparator/>
      </w:r>
    </w:p>
  </w:footnote>
  <w:footnote w:id="1">
    <w:p w14:paraId="55EDBC5D" w14:textId="77777777" w:rsidR="00F3223D" w:rsidRPr="00503B13" w:rsidRDefault="00F3223D" w:rsidP="00503B13">
      <w:pPr>
        <w:pStyle w:val="FootnoteText"/>
        <w:spacing w:after="0"/>
        <w:jc w:val="both"/>
        <w:rPr>
          <w:rFonts w:ascii="Times New Roman" w:hAnsi="Times New Roman" w:cs="Times New Roman"/>
          <w:sz w:val="20"/>
          <w:szCs w:val="20"/>
          <w:lang w:val="en-US"/>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Zaman et. Al, “Challenges, Issues and Opportunities towards Management of Solid wastes in Indian Cities: A Case Study of Srinagar City” </w:t>
      </w:r>
      <w:hyperlink r:id="rId1" w:history="1">
        <w:r w:rsidRPr="00503B13">
          <w:rPr>
            <w:rStyle w:val="Hyperlink"/>
            <w:rFonts w:ascii="Times New Roman" w:hAnsi="Times New Roman" w:cs="Times New Roman"/>
            <w:sz w:val="20"/>
            <w:szCs w:val="20"/>
          </w:rPr>
          <w:t>https://www.ijraset.com/best-journal/challenges-issues-and-opportunities-towards-management-of-solid-wastes-in-indian-cities-a-case-study-of-srinagar-city</w:t>
        </w:r>
      </w:hyperlink>
      <w:r w:rsidRPr="00503B13">
        <w:rPr>
          <w:rFonts w:ascii="Times New Roman" w:hAnsi="Times New Roman" w:cs="Times New Roman"/>
          <w:sz w:val="20"/>
          <w:szCs w:val="20"/>
        </w:rPr>
        <w:t xml:space="preserve"> </w:t>
      </w:r>
    </w:p>
  </w:footnote>
  <w:footnote w:id="2">
    <w:p w14:paraId="1C602E47" w14:textId="77777777" w:rsidR="00F3223D" w:rsidRPr="00503B13" w:rsidRDefault="00F3223D" w:rsidP="00503B13">
      <w:pPr>
        <w:pStyle w:val="FootnoteText"/>
        <w:spacing w:after="0"/>
        <w:rPr>
          <w:lang w:val="en-US"/>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w:t>
      </w:r>
      <w:r w:rsidRPr="00503B13">
        <w:rPr>
          <w:rFonts w:ascii="Times New Roman" w:hAnsi="Times New Roman" w:cs="Times New Roman"/>
          <w:sz w:val="20"/>
          <w:szCs w:val="20"/>
          <w:lang w:val="en-US"/>
        </w:rPr>
        <w:t>Ibid</w:t>
      </w:r>
    </w:p>
  </w:footnote>
  <w:footnote w:id="3">
    <w:p w14:paraId="30DC2240" w14:textId="77777777" w:rsidR="00F3223D" w:rsidRPr="00503B13" w:rsidRDefault="00F3223D" w:rsidP="00503B13">
      <w:pPr>
        <w:pStyle w:val="Heading1"/>
        <w:shd w:val="clear" w:color="auto" w:fill="FFFFFF"/>
        <w:spacing w:before="0" w:after="0"/>
        <w:textAlignment w:val="baseline"/>
        <w:rPr>
          <w:rFonts w:ascii="Times New Roman" w:hAnsi="Times New Roman" w:cs="Times New Roman"/>
          <w:color w:val="121212"/>
          <w:sz w:val="20"/>
          <w:szCs w:val="20"/>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w:t>
      </w:r>
      <w:r>
        <w:rPr>
          <w:rFonts w:ascii="Times New Roman" w:hAnsi="Times New Roman" w:cs="Times New Roman"/>
          <w:sz w:val="20"/>
          <w:szCs w:val="20"/>
        </w:rPr>
        <w:t>“</w:t>
      </w:r>
      <w:r w:rsidRPr="00503B13">
        <w:rPr>
          <w:rFonts w:ascii="Times New Roman" w:hAnsi="Times New Roman" w:cs="Times New Roman"/>
          <w:bCs/>
          <w:color w:val="121212"/>
          <w:sz w:val="20"/>
          <w:szCs w:val="20"/>
        </w:rPr>
        <w:t>Kashmir fears forests will disa</w:t>
      </w:r>
      <w:r>
        <w:rPr>
          <w:rFonts w:ascii="Times New Roman" w:hAnsi="Times New Roman" w:cs="Times New Roman"/>
          <w:bCs/>
          <w:color w:val="121212"/>
          <w:sz w:val="20"/>
          <w:szCs w:val="20"/>
        </w:rPr>
        <w:t>ppear through 'timber smuggling”, The Guardian (2010)</w:t>
      </w:r>
    </w:p>
  </w:footnote>
  <w:footnote w:id="4">
    <w:p w14:paraId="081ABD88" w14:textId="77777777" w:rsidR="00F3223D" w:rsidRPr="00503B13" w:rsidRDefault="00F3223D" w:rsidP="008F0D92">
      <w:pPr>
        <w:pStyle w:val="FootnoteText"/>
        <w:spacing w:after="0"/>
        <w:rPr>
          <w:rFonts w:ascii="Times New Roman" w:hAnsi="Times New Roman" w:cs="Times New Roman"/>
          <w:sz w:val="20"/>
          <w:szCs w:val="20"/>
          <w:lang w:val="en-US"/>
        </w:rPr>
      </w:pPr>
      <w:r w:rsidRPr="00503B13">
        <w:rPr>
          <w:rStyle w:val="FootnoteReference"/>
          <w:rFonts w:ascii="Times New Roman" w:hAnsi="Times New Roman" w:cs="Times New Roman"/>
          <w:sz w:val="20"/>
          <w:szCs w:val="20"/>
        </w:rPr>
        <w:footnoteRef/>
      </w:r>
      <w:r w:rsidRPr="00503B13">
        <w:rPr>
          <w:rFonts w:ascii="Times New Roman" w:hAnsi="Times New Roman" w:cs="Times New Roman"/>
          <w:sz w:val="20"/>
          <w:szCs w:val="20"/>
        </w:rPr>
        <w:t xml:space="preserve"> </w:t>
      </w:r>
      <w:r w:rsidRPr="00503B13">
        <w:rPr>
          <w:rFonts w:ascii="Times New Roman" w:hAnsi="Times New Roman" w:cs="Times New Roman"/>
          <w:sz w:val="20"/>
          <w:szCs w:val="20"/>
          <w:lang w:val="en-US"/>
        </w:rPr>
        <w:t>Supra Note 1</w:t>
      </w:r>
    </w:p>
  </w:footnote>
  <w:footnote w:id="5">
    <w:p w14:paraId="04E5BA70" w14:textId="77777777" w:rsidR="00F3223D" w:rsidRPr="008F0D92" w:rsidRDefault="00F3223D" w:rsidP="008F0D92">
      <w:pPr>
        <w:pStyle w:val="Heading2"/>
        <w:spacing w:before="0" w:after="0"/>
        <w:rPr>
          <w:rFonts w:ascii="Times New Roman" w:hAnsi="Times New Roman" w:cs="Times New Roman"/>
          <w:color w:val="000000"/>
          <w:sz w:val="20"/>
          <w:szCs w:val="20"/>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i/>
          <w:color w:val="000000"/>
          <w:sz w:val="20"/>
          <w:szCs w:val="20"/>
        </w:rPr>
        <w:t>Syed Iqbal Tahir Geelani</w:t>
      </w:r>
      <w:r>
        <w:rPr>
          <w:rFonts w:ascii="Times New Roman" w:hAnsi="Times New Roman" w:cs="Times New Roman"/>
          <w:color w:val="000000"/>
          <w:sz w:val="20"/>
          <w:szCs w:val="20"/>
        </w:rPr>
        <w:t xml:space="preserve"> vs </w:t>
      </w:r>
      <w:r w:rsidRPr="008F0D92">
        <w:rPr>
          <w:rFonts w:ascii="Times New Roman" w:hAnsi="Times New Roman" w:cs="Times New Roman"/>
          <w:i/>
          <w:color w:val="000000"/>
          <w:sz w:val="20"/>
          <w:szCs w:val="20"/>
        </w:rPr>
        <w:t>State of J&amp;K &amp; Ors</w:t>
      </w:r>
      <w:r>
        <w:rPr>
          <w:rFonts w:ascii="Times New Roman" w:hAnsi="Times New Roman" w:cs="Times New Roman"/>
          <w:color w:val="000000"/>
          <w:sz w:val="20"/>
          <w:szCs w:val="20"/>
        </w:rPr>
        <w:t>.</w:t>
      </w:r>
      <w:r w:rsidRPr="008F0D92">
        <w:rPr>
          <w:rFonts w:ascii="Times New Roman" w:hAnsi="Times New Roman" w:cs="Times New Roman"/>
          <w:color w:val="000000"/>
          <w:sz w:val="20"/>
          <w:szCs w:val="20"/>
        </w:rPr>
        <w:t xml:space="preserve"> on 8 September, 2022</w:t>
      </w:r>
    </w:p>
  </w:footnote>
  <w:footnote w:id="6">
    <w:p w14:paraId="7C2E1EB8" w14:textId="77777777" w:rsidR="00F3223D" w:rsidRPr="008F0D92" w:rsidRDefault="00F3223D" w:rsidP="008F0D92">
      <w:pPr>
        <w:pStyle w:val="FootnoteText"/>
        <w:spacing w:after="0"/>
        <w:rPr>
          <w:lang w:val="en-US"/>
        </w:rPr>
      </w:pPr>
      <w:r>
        <w:rPr>
          <w:rStyle w:val="FootnoteReference"/>
        </w:rPr>
        <w:footnoteRef/>
      </w:r>
      <w:r>
        <w:t xml:space="preserve"> </w:t>
      </w:r>
      <w:r w:rsidRPr="008F0D92">
        <w:rPr>
          <w:rFonts w:ascii="Times New Roman" w:hAnsi="Times New Roman" w:cs="Times New Roman"/>
          <w:sz w:val="20"/>
          <w:szCs w:val="20"/>
          <w:lang w:val="en-US"/>
        </w:rPr>
        <w:t>Supra Note 1</w:t>
      </w:r>
    </w:p>
  </w:footnote>
  <w:footnote w:id="7">
    <w:p w14:paraId="105D765A" w14:textId="77777777" w:rsidR="00F3223D" w:rsidRPr="008F0D92" w:rsidRDefault="00F3223D">
      <w:pPr>
        <w:pStyle w:val="FootnoteText"/>
        <w:rPr>
          <w:lang w:val="en-US"/>
        </w:rPr>
      </w:pPr>
      <w:r>
        <w:rPr>
          <w:rStyle w:val="FootnoteReference"/>
        </w:rPr>
        <w:footnoteRef/>
      </w:r>
      <w:r>
        <w:t xml:space="preserve"> </w:t>
      </w:r>
      <w:r w:rsidRPr="008F0D92">
        <w:rPr>
          <w:rFonts w:ascii="Times New Roman" w:hAnsi="Times New Roman" w:cs="Times New Roman"/>
          <w:sz w:val="20"/>
          <w:szCs w:val="20"/>
          <w:lang w:val="en-US"/>
        </w:rPr>
        <w:t>The UN SDG’s, &lt;</w:t>
      </w:r>
      <w:r w:rsidRPr="008F0D92">
        <w:rPr>
          <w:rFonts w:ascii="Times New Roman" w:hAnsi="Times New Roman" w:cs="Times New Roman"/>
          <w:sz w:val="20"/>
          <w:szCs w:val="20"/>
        </w:rPr>
        <w:t xml:space="preserve"> </w:t>
      </w:r>
      <w:hyperlink r:id="rId2" w:history="1">
        <w:r w:rsidRPr="008F0D92">
          <w:rPr>
            <w:rStyle w:val="Hyperlink"/>
            <w:rFonts w:ascii="Times New Roman" w:hAnsi="Times New Roman" w:cs="Times New Roman"/>
            <w:sz w:val="20"/>
            <w:szCs w:val="20"/>
            <w:lang w:val="en-US"/>
          </w:rPr>
          <w:t>https://sdgs.un.org/goals</w:t>
        </w:r>
      </w:hyperlink>
      <w:r w:rsidRPr="008F0D92">
        <w:rPr>
          <w:rFonts w:ascii="Times New Roman" w:hAnsi="Times New Roman" w:cs="Times New Roman"/>
          <w:sz w:val="20"/>
          <w:szCs w:val="20"/>
          <w:lang w:val="en-US"/>
        </w:rPr>
        <w:t>&gt;</w:t>
      </w:r>
      <w:r>
        <w:rPr>
          <w:lang w:val="en-US"/>
        </w:rPr>
        <w:t xml:space="preserve"> </w:t>
      </w:r>
    </w:p>
  </w:footnote>
  <w:footnote w:id="8">
    <w:p w14:paraId="6C9217C2" w14:textId="77777777" w:rsidR="00F3223D" w:rsidRPr="008F0D92" w:rsidRDefault="00F3223D" w:rsidP="008F0D92">
      <w:pPr>
        <w:pStyle w:val="FootnoteText"/>
        <w:spacing w:after="0"/>
        <w:jc w:val="both"/>
        <w:rPr>
          <w:rFonts w:ascii="Times New Roman" w:hAnsi="Times New Roman" w:cs="Times New Roman"/>
          <w:sz w:val="20"/>
          <w:szCs w:val="20"/>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 xml:space="preserve">Rashid &amp; </w:t>
      </w:r>
      <w:r w:rsidRPr="008F0D92">
        <w:rPr>
          <w:rFonts w:ascii="Times New Roman" w:hAnsi="Times New Roman" w:cs="Times New Roman"/>
          <w:sz w:val="20"/>
          <w:szCs w:val="20"/>
          <w:lang w:val="en-US"/>
        </w:rPr>
        <w:t xml:space="preserve">Ramsoo, </w:t>
      </w:r>
      <w:r w:rsidRPr="008F0D92">
        <w:rPr>
          <w:rFonts w:ascii="Times New Roman" w:hAnsi="Times New Roman" w:cs="Times New Roman"/>
          <w:i/>
          <w:sz w:val="20"/>
          <w:szCs w:val="20"/>
          <w:lang w:val="en-US"/>
        </w:rPr>
        <w:t>“</w:t>
      </w:r>
      <w:r w:rsidRPr="008F0D92">
        <w:rPr>
          <w:rFonts w:ascii="Times New Roman" w:hAnsi="Times New Roman" w:cs="Times New Roman"/>
          <w:bCs/>
          <w:i/>
          <w:color w:val="131314"/>
          <w:sz w:val="20"/>
          <w:szCs w:val="20"/>
          <w:shd w:val="clear" w:color="auto" w:fill="FFFFFF"/>
        </w:rPr>
        <w:t>The recent deglaciation of Kolahoi valley in Kashmir Himalaya, India in response to the changing climate”</w:t>
      </w:r>
      <w:r w:rsidRPr="008F0D92">
        <w:t xml:space="preserve"> </w:t>
      </w:r>
      <w:hyperlink r:id="rId3" w:history="1">
        <w:r w:rsidRPr="00774D44">
          <w:rPr>
            <w:rStyle w:val="Hyperlink"/>
            <w:rFonts w:ascii="Times New Roman" w:hAnsi="Times New Roman" w:cs="Times New Roman"/>
            <w:bCs/>
            <w:sz w:val="20"/>
            <w:szCs w:val="20"/>
            <w:shd w:val="clear" w:color="auto" w:fill="FFFFFF"/>
          </w:rPr>
          <w:t>http://dx.doi.org/10.1016/j.jseaes.2017.02.002</w:t>
        </w:r>
      </w:hyperlink>
      <w:r>
        <w:rPr>
          <w:rFonts w:ascii="Times New Roman" w:hAnsi="Times New Roman" w:cs="Times New Roman"/>
          <w:bCs/>
          <w:color w:val="131314"/>
          <w:sz w:val="20"/>
          <w:szCs w:val="20"/>
          <w:shd w:val="clear" w:color="auto" w:fill="FFFFFF"/>
        </w:rPr>
        <w:t xml:space="preserve"> </w:t>
      </w:r>
    </w:p>
  </w:footnote>
  <w:footnote w:id="9">
    <w:p w14:paraId="3BA66F1A" w14:textId="77777777" w:rsidR="00F3223D" w:rsidRPr="008F0D92" w:rsidRDefault="00F3223D">
      <w:pPr>
        <w:pStyle w:val="FootnoteText"/>
        <w:rPr>
          <w:lang w:val="en-US"/>
        </w:rPr>
      </w:pPr>
      <w:r>
        <w:rPr>
          <w:rStyle w:val="FootnoteReference"/>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Ibid</w:t>
      </w:r>
    </w:p>
  </w:footnote>
  <w:footnote w:id="10">
    <w:p w14:paraId="7B011B92" w14:textId="77777777" w:rsidR="00F3223D" w:rsidRPr="008F0D92" w:rsidRDefault="00F3223D" w:rsidP="008F0D92">
      <w:pPr>
        <w:pStyle w:val="FootnoteText"/>
        <w:spacing w:after="0"/>
        <w:rPr>
          <w:lang w:val="en-US"/>
        </w:rPr>
      </w:pPr>
      <w:r>
        <w:rPr>
          <w:rStyle w:val="FootnoteReference"/>
        </w:rPr>
        <w:footnoteRef/>
      </w:r>
      <w:r>
        <w:t xml:space="preserve"> </w:t>
      </w:r>
      <w:r w:rsidRPr="008F0D92">
        <w:rPr>
          <w:rFonts w:ascii="Times New Roman" w:hAnsi="Times New Roman" w:cs="Times New Roman"/>
          <w:sz w:val="20"/>
          <w:szCs w:val="20"/>
          <w:lang w:val="en-US"/>
        </w:rPr>
        <w:t>Supra Note 8</w:t>
      </w:r>
    </w:p>
  </w:footnote>
  <w:footnote w:id="11">
    <w:p w14:paraId="748BBC27" w14:textId="77777777" w:rsidR="00F3223D" w:rsidRPr="008F0D92" w:rsidRDefault="00F3223D" w:rsidP="008F0D92">
      <w:pPr>
        <w:pStyle w:val="FootnoteText"/>
        <w:spacing w:after="0"/>
        <w:rPr>
          <w:rFonts w:ascii="Times New Roman" w:hAnsi="Times New Roman" w:cs="Times New Roman"/>
          <w:sz w:val="20"/>
          <w:szCs w:val="20"/>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Supra Note 4</w:t>
      </w:r>
    </w:p>
  </w:footnote>
  <w:footnote w:id="12">
    <w:p w14:paraId="2FBE17C9" w14:textId="77777777" w:rsidR="00F3223D" w:rsidRPr="008F0D92" w:rsidRDefault="00F3223D" w:rsidP="008F0D92">
      <w:pPr>
        <w:pStyle w:val="FootnoteText"/>
        <w:spacing w:after="0"/>
        <w:rPr>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Ibid</w:t>
      </w:r>
    </w:p>
  </w:footnote>
  <w:footnote w:id="13">
    <w:p w14:paraId="2AA337FD" w14:textId="77777777" w:rsidR="00F3223D" w:rsidRPr="008F0D92" w:rsidRDefault="00F3223D" w:rsidP="008F0D92">
      <w:pPr>
        <w:pStyle w:val="FootnoteText"/>
        <w:spacing w:after="0"/>
        <w:rPr>
          <w:rFonts w:ascii="Times New Roman" w:hAnsi="Times New Roman" w:cs="Times New Roman"/>
          <w:sz w:val="20"/>
          <w:szCs w:val="20"/>
          <w:lang w:val="en-US"/>
        </w:rPr>
      </w:pPr>
      <w:r w:rsidRPr="008F0D92">
        <w:rPr>
          <w:rStyle w:val="FootnoteReference"/>
          <w:rFonts w:ascii="Times New Roman" w:hAnsi="Times New Roman" w:cs="Times New Roman"/>
          <w:sz w:val="20"/>
          <w:szCs w:val="20"/>
        </w:rPr>
        <w:footnoteRef/>
      </w:r>
      <w:r w:rsidRPr="008F0D92">
        <w:rPr>
          <w:rFonts w:ascii="Times New Roman" w:hAnsi="Times New Roman" w:cs="Times New Roman"/>
          <w:sz w:val="20"/>
          <w:szCs w:val="20"/>
        </w:rPr>
        <w:t xml:space="preserve"> </w:t>
      </w:r>
      <w:r w:rsidRPr="008F0D92">
        <w:rPr>
          <w:rFonts w:ascii="Times New Roman" w:hAnsi="Times New Roman" w:cs="Times New Roman"/>
          <w:sz w:val="20"/>
          <w:szCs w:val="20"/>
          <w:lang w:val="en-US"/>
        </w:rPr>
        <w:t>Supra Note 1</w:t>
      </w:r>
    </w:p>
  </w:footnote>
  <w:footnote w:id="14">
    <w:p w14:paraId="52A7A0B4" w14:textId="77777777" w:rsidR="00F3223D" w:rsidRPr="009F4B8B" w:rsidRDefault="00F3223D" w:rsidP="009F4B8B">
      <w:pPr>
        <w:pStyle w:val="Heading1"/>
        <w:shd w:val="clear" w:color="auto" w:fill="FFFFFF"/>
        <w:spacing w:before="0" w:after="0"/>
        <w:jc w:val="both"/>
        <w:rPr>
          <w:rFonts w:ascii="Times New Roman" w:hAnsi="Times New Roman" w:cs="Times New Roman"/>
          <w:color w:val="1B1B1B"/>
          <w:sz w:val="20"/>
          <w:szCs w:val="20"/>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Pr>
          <w:rFonts w:ascii="Times New Roman" w:hAnsi="Times New Roman" w:cs="Times New Roman"/>
          <w:sz w:val="20"/>
          <w:szCs w:val="20"/>
        </w:rPr>
        <w:t>“</w:t>
      </w:r>
      <w:r w:rsidRPr="009F4B8B">
        <w:rPr>
          <w:rFonts w:ascii="Times New Roman" w:hAnsi="Times New Roman" w:cs="Times New Roman"/>
          <w:color w:val="1B1B1B"/>
          <w:sz w:val="20"/>
          <w:szCs w:val="20"/>
        </w:rPr>
        <w:t>Winter Burst of Pristine Kashmir Valley Air</w:t>
      </w:r>
      <w:r>
        <w:rPr>
          <w:rFonts w:ascii="Times New Roman" w:hAnsi="Times New Roman" w:cs="Times New Roman"/>
          <w:color w:val="1B1B1B"/>
          <w:sz w:val="20"/>
          <w:szCs w:val="20"/>
        </w:rPr>
        <w:t xml:space="preserve">” </w:t>
      </w:r>
      <w:hyperlink r:id="rId4" w:history="1">
        <w:r w:rsidRPr="00774D44">
          <w:rPr>
            <w:rStyle w:val="Hyperlink"/>
            <w:rFonts w:ascii="Times New Roman" w:hAnsi="Times New Roman" w:cs="Times New Roman"/>
            <w:sz w:val="20"/>
            <w:szCs w:val="20"/>
          </w:rPr>
          <w:t>https://doi.org/10.1038/s41598-018-20601-z</w:t>
        </w:r>
      </w:hyperlink>
      <w:r>
        <w:rPr>
          <w:rFonts w:ascii="Times New Roman" w:hAnsi="Times New Roman" w:cs="Times New Roman"/>
          <w:color w:val="1B1B1B"/>
          <w:sz w:val="20"/>
          <w:szCs w:val="20"/>
        </w:rPr>
        <w:t xml:space="preserve"> </w:t>
      </w:r>
    </w:p>
  </w:footnote>
  <w:footnote w:id="15">
    <w:p w14:paraId="03CCF149" w14:textId="77777777" w:rsidR="00F3223D" w:rsidRPr="009F4B8B" w:rsidRDefault="00F3223D" w:rsidP="009F4B8B">
      <w:pPr>
        <w:pStyle w:val="FootnoteText"/>
        <w:spacing w:after="0"/>
        <w:jc w:val="both"/>
        <w:rPr>
          <w:rFonts w:ascii="Times New Roman" w:hAnsi="Times New Roman" w:cs="Times New Roman"/>
          <w:sz w:val="20"/>
          <w:szCs w:val="20"/>
          <w:lang w:val="en-US"/>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Pr>
          <w:rFonts w:ascii="Times New Roman" w:hAnsi="Times New Roman" w:cs="Times New Roman"/>
          <w:sz w:val="20"/>
          <w:szCs w:val="20"/>
        </w:rPr>
        <w:t xml:space="preserve">Visit: </w:t>
      </w:r>
      <w:hyperlink r:id="rId5" w:history="1">
        <w:r w:rsidRPr="00774D44">
          <w:rPr>
            <w:rStyle w:val="Hyperlink"/>
            <w:rFonts w:ascii="Times New Roman" w:hAnsi="Times New Roman" w:cs="Times New Roman"/>
            <w:sz w:val="20"/>
            <w:szCs w:val="20"/>
          </w:rPr>
          <w:t>https://thewire.in/environment/srinagars-air-quality-how-vehicle-pollution-and-power-shortages-have-been-worsening-the-issue</w:t>
        </w:r>
      </w:hyperlink>
      <w:r>
        <w:rPr>
          <w:rFonts w:ascii="Times New Roman" w:hAnsi="Times New Roman" w:cs="Times New Roman"/>
          <w:sz w:val="20"/>
          <w:szCs w:val="20"/>
        </w:rPr>
        <w:t xml:space="preserve"> </w:t>
      </w:r>
    </w:p>
  </w:footnote>
  <w:footnote w:id="16">
    <w:p w14:paraId="68513377" w14:textId="77777777" w:rsidR="00F3223D" w:rsidRPr="009F4B8B" w:rsidRDefault="00F3223D" w:rsidP="009F4B8B">
      <w:pPr>
        <w:pStyle w:val="Heading1"/>
        <w:shd w:val="clear" w:color="auto" w:fill="FFFFFF"/>
        <w:spacing w:before="0" w:after="0"/>
        <w:textAlignment w:val="baseline"/>
        <w:rPr>
          <w:rFonts w:ascii="Times New Roman" w:hAnsi="Times New Roman" w:cs="Times New Roman"/>
          <w:color w:val="222222"/>
          <w:spacing w:val="7"/>
          <w:sz w:val="20"/>
          <w:szCs w:val="20"/>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Pr>
          <w:rFonts w:ascii="Times New Roman" w:hAnsi="Times New Roman" w:cs="Times New Roman"/>
          <w:sz w:val="20"/>
          <w:szCs w:val="20"/>
        </w:rPr>
        <w:t>“</w:t>
      </w:r>
      <w:r w:rsidRPr="009F4B8B">
        <w:rPr>
          <w:rFonts w:ascii="Times New Roman" w:hAnsi="Times New Roman" w:cs="Times New Roman"/>
          <w:bCs/>
          <w:color w:val="222222"/>
          <w:spacing w:val="7"/>
          <w:sz w:val="20"/>
          <w:szCs w:val="20"/>
        </w:rPr>
        <w:t>Strategy for Solid Waste Management in Srinagar</w:t>
      </w:r>
      <w:r>
        <w:rPr>
          <w:rFonts w:ascii="Times New Roman" w:hAnsi="Times New Roman" w:cs="Times New Roman"/>
          <w:bCs/>
          <w:color w:val="222222"/>
          <w:spacing w:val="7"/>
          <w:sz w:val="20"/>
          <w:szCs w:val="20"/>
        </w:rPr>
        <w:t>”, Greater Kashmir (08 August 2025)</w:t>
      </w:r>
    </w:p>
    <w:p w14:paraId="0E30540B" w14:textId="77777777" w:rsidR="00F3223D" w:rsidRPr="009F4B8B" w:rsidRDefault="00F3223D">
      <w:pPr>
        <w:pStyle w:val="FootnoteText"/>
        <w:rPr>
          <w:lang w:val="en-US"/>
        </w:rPr>
      </w:pPr>
    </w:p>
  </w:footnote>
  <w:footnote w:id="17">
    <w:p w14:paraId="6F14EE7A" w14:textId="77777777" w:rsidR="00F3223D" w:rsidRPr="009F4B8B" w:rsidRDefault="00F3223D" w:rsidP="009F4B8B">
      <w:pPr>
        <w:pStyle w:val="FootnoteText"/>
        <w:spacing w:after="0"/>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rPr>
        <w:t>No :</w:t>
      </w:r>
      <w:r w:rsidRPr="009F4B8B">
        <w:rPr>
          <w:rFonts w:ascii="Times New Roman" w:hAnsi="Times New Roman" w:cs="Times New Roman"/>
          <w:sz w:val="20"/>
          <w:szCs w:val="20"/>
        </w:rPr>
        <w:t>-</w:t>
      </w:r>
      <w:r>
        <w:rPr>
          <w:rFonts w:ascii="Times New Roman" w:hAnsi="Times New Roman" w:cs="Times New Roman"/>
          <w:sz w:val="20"/>
          <w:szCs w:val="20"/>
        </w:rPr>
        <w:t>FST/</w:t>
      </w:r>
      <w:r>
        <w:rPr>
          <w:rFonts w:ascii="Times New Roman" w:hAnsi="Times New Roman" w:cs="Times New Roman"/>
          <w:sz w:val="20"/>
          <w:szCs w:val="20"/>
        </w:rPr>
        <w:t>LiT/104 /2024 -02- F</w:t>
      </w:r>
      <w:r w:rsidRPr="009F4B8B">
        <w:rPr>
          <w:rFonts w:ascii="Times New Roman" w:hAnsi="Times New Roman" w:cs="Times New Roman"/>
          <w:sz w:val="20"/>
          <w:szCs w:val="20"/>
        </w:rPr>
        <w:t>orest Department</w:t>
      </w:r>
    </w:p>
  </w:footnote>
  <w:footnote w:id="18">
    <w:p w14:paraId="110DBF46" w14:textId="77777777" w:rsidR="00F3223D" w:rsidRPr="009F4B8B" w:rsidRDefault="00F3223D">
      <w:pPr>
        <w:pStyle w:val="FootnoteText"/>
        <w:rPr>
          <w:rFonts w:ascii="Times New Roman" w:hAnsi="Times New Roman" w:cs="Times New Roman"/>
          <w:sz w:val="20"/>
          <w:szCs w:val="20"/>
          <w:lang w:val="en-US"/>
        </w:rPr>
      </w:pPr>
      <w:r w:rsidRPr="009F4B8B">
        <w:rPr>
          <w:rStyle w:val="FootnoteReference"/>
          <w:rFonts w:ascii="Times New Roman" w:hAnsi="Times New Roman" w:cs="Times New Roman"/>
          <w:sz w:val="20"/>
          <w:szCs w:val="20"/>
        </w:rPr>
        <w:footnoteRef/>
      </w:r>
      <w:r w:rsidRPr="009F4B8B">
        <w:rPr>
          <w:rFonts w:ascii="Times New Roman" w:hAnsi="Times New Roman" w:cs="Times New Roman"/>
          <w:sz w:val="20"/>
          <w:szCs w:val="20"/>
        </w:rPr>
        <w:t xml:space="preserve"> </w:t>
      </w:r>
      <w:r w:rsidRPr="009F4B8B">
        <w:rPr>
          <w:rFonts w:ascii="Times New Roman" w:hAnsi="Times New Roman" w:cs="Times New Roman"/>
          <w:sz w:val="20"/>
          <w:szCs w:val="20"/>
          <w:lang w:val="en-US"/>
        </w:rPr>
        <w:t>Ibid</w:t>
      </w:r>
    </w:p>
  </w:footnote>
  <w:footnote w:id="19">
    <w:p w14:paraId="576FAB22" w14:textId="77777777" w:rsidR="00F3223D" w:rsidRPr="00265D82" w:rsidRDefault="00F3223D" w:rsidP="00265D82">
      <w:pPr>
        <w:pStyle w:val="FootnoteText"/>
        <w:spacing w:after="0"/>
        <w:jc w:val="both"/>
        <w:rPr>
          <w:rFonts w:ascii="Times New Roman" w:hAnsi="Times New Roman" w:cs="Times New Roman"/>
          <w:sz w:val="20"/>
          <w:szCs w:val="20"/>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sz w:val="20"/>
          <w:szCs w:val="20"/>
          <w:lang w:val="en-US"/>
        </w:rPr>
        <w:t>Constitution of India, 1950, art 21</w:t>
      </w:r>
    </w:p>
  </w:footnote>
  <w:footnote w:id="20">
    <w:p w14:paraId="720514DC" w14:textId="77777777" w:rsidR="00F3223D" w:rsidRPr="00265D82" w:rsidRDefault="00F3223D" w:rsidP="00265D82">
      <w:pPr>
        <w:pStyle w:val="Heading2"/>
        <w:spacing w:before="0" w:after="0"/>
        <w:jc w:val="both"/>
        <w:rPr>
          <w:rFonts w:ascii="Times New Roman" w:hAnsi="Times New Roman" w:cs="Times New Roman"/>
          <w:color w:val="000000"/>
          <w:sz w:val="20"/>
          <w:szCs w:val="20"/>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color w:val="000000"/>
          <w:sz w:val="20"/>
          <w:szCs w:val="20"/>
        </w:rPr>
        <w:t>Syed Iqbal Tahir Geelani vs State Of J&amp;K &amp; Ors (8 September, 2022)</w:t>
      </w:r>
    </w:p>
  </w:footnote>
  <w:footnote w:id="21">
    <w:p w14:paraId="47FE3023" w14:textId="77777777" w:rsidR="00F3223D" w:rsidRPr="00265D82" w:rsidRDefault="00F3223D" w:rsidP="00265D82">
      <w:pPr>
        <w:pStyle w:val="Heading2"/>
        <w:spacing w:before="0" w:after="0"/>
        <w:jc w:val="both"/>
        <w:rPr>
          <w:rFonts w:ascii="Times New Roman" w:hAnsi="Times New Roman" w:cs="Times New Roman"/>
          <w:color w:val="000000"/>
          <w:sz w:val="20"/>
          <w:szCs w:val="20"/>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color w:val="000000"/>
          <w:sz w:val="20"/>
          <w:szCs w:val="20"/>
        </w:rPr>
        <w:t>Environmental Policy Group vs Union Of India And Others on 29 May, 2024</w:t>
      </w:r>
    </w:p>
  </w:footnote>
  <w:footnote w:id="22">
    <w:p w14:paraId="7D897E0F" w14:textId="77777777" w:rsidR="00F3223D" w:rsidRPr="00265D82" w:rsidRDefault="00F3223D" w:rsidP="00265D82">
      <w:pPr>
        <w:pStyle w:val="FootnoteText"/>
        <w:spacing w:after="0"/>
        <w:jc w:val="both"/>
        <w:rPr>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lang w:val="en-US"/>
        </w:rPr>
        <w:t xml:space="preserve"> Visit: https://risingkashmir.com/encroachment-siltation-threaten-hokersar-wetland/</w:t>
      </w:r>
    </w:p>
  </w:footnote>
  <w:footnote w:id="23">
    <w:p w14:paraId="1EB6135E" w14:textId="77777777" w:rsidR="00F3223D" w:rsidRPr="00265D82" w:rsidRDefault="00F3223D" w:rsidP="00265D82">
      <w:pPr>
        <w:pStyle w:val="FootnoteText"/>
        <w:spacing w:after="0"/>
        <w:rPr>
          <w:rFonts w:ascii="Times New Roman" w:hAnsi="Times New Roman" w:cs="Times New Roman"/>
          <w:sz w:val="20"/>
          <w:szCs w:val="20"/>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sz w:val="20"/>
          <w:szCs w:val="20"/>
          <w:lang w:val="en-US"/>
        </w:rPr>
        <w:t>Constitution of India, 1950, art 21</w:t>
      </w:r>
    </w:p>
  </w:footnote>
  <w:footnote w:id="24">
    <w:p w14:paraId="4A11B1D3" w14:textId="77777777" w:rsidR="00F3223D" w:rsidRPr="00265D82" w:rsidRDefault="00F3223D" w:rsidP="00265D82">
      <w:pPr>
        <w:pStyle w:val="FootnoteText"/>
        <w:spacing w:after="0"/>
        <w:rPr>
          <w:rFonts w:ascii="Times New Roman" w:hAnsi="Times New Roman" w:cs="Times New Roman"/>
          <w:sz w:val="20"/>
          <w:szCs w:val="20"/>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Ibid, art 51A(g)</w:t>
      </w:r>
    </w:p>
  </w:footnote>
  <w:footnote w:id="25">
    <w:p w14:paraId="23DFB9BB" w14:textId="77777777" w:rsidR="00F3223D" w:rsidRPr="00265D82" w:rsidRDefault="00F3223D" w:rsidP="00265D82">
      <w:pPr>
        <w:pStyle w:val="FootnoteText"/>
        <w:spacing w:after="0"/>
        <w:rPr>
          <w:lang w:val="en-US"/>
        </w:rPr>
      </w:pPr>
      <w:r w:rsidRPr="00265D82">
        <w:rPr>
          <w:rStyle w:val="FootnoteReference"/>
          <w:rFonts w:ascii="Times New Roman" w:hAnsi="Times New Roman" w:cs="Times New Roman"/>
          <w:sz w:val="20"/>
          <w:szCs w:val="20"/>
        </w:rPr>
        <w:footnoteRef/>
      </w:r>
      <w:r w:rsidRPr="00265D82">
        <w:rPr>
          <w:rFonts w:ascii="Times New Roman" w:hAnsi="Times New Roman" w:cs="Times New Roman"/>
          <w:sz w:val="20"/>
          <w:szCs w:val="20"/>
        </w:rPr>
        <w:t xml:space="preserve"> </w:t>
      </w:r>
      <w:r w:rsidRPr="00265D82">
        <w:rPr>
          <w:rFonts w:ascii="Times New Roman" w:hAnsi="Times New Roman" w:cs="Times New Roman"/>
          <w:sz w:val="20"/>
          <w:szCs w:val="20"/>
          <w:lang w:val="en-US"/>
        </w:rPr>
        <w:t>Ibid, art 48A</w:t>
      </w:r>
    </w:p>
  </w:footnote>
  <w:footnote w:id="26">
    <w:p w14:paraId="58E4F8C0" w14:textId="77777777" w:rsidR="00F3223D" w:rsidRPr="00066328" w:rsidRDefault="00F3223D" w:rsidP="00066328">
      <w:pPr>
        <w:pStyle w:val="FootnoteText"/>
        <w:spacing w:after="0"/>
        <w:rPr>
          <w:rFonts w:ascii="Times New Roman" w:hAnsi="Times New Roman" w:cs="Times New Roman"/>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Sustainable Development Goal 6</w:t>
      </w:r>
    </w:p>
  </w:footnote>
  <w:footnote w:id="27">
    <w:p w14:paraId="6327B1F8" w14:textId="77777777" w:rsidR="00F3223D" w:rsidRPr="00066328" w:rsidRDefault="00F3223D" w:rsidP="00066328">
      <w:pPr>
        <w:pStyle w:val="FootnoteText"/>
        <w:spacing w:after="0"/>
        <w:rPr>
          <w:rFonts w:ascii="Times New Roman" w:hAnsi="Times New Roman" w:cs="Times New Roman"/>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Ibid, Goal 11</w:t>
      </w:r>
    </w:p>
  </w:footnote>
  <w:footnote w:id="28">
    <w:p w14:paraId="04E3573B" w14:textId="77777777" w:rsidR="00F3223D" w:rsidRPr="00066328" w:rsidRDefault="00F3223D" w:rsidP="00066328">
      <w:pPr>
        <w:pStyle w:val="FootnoteText"/>
        <w:spacing w:after="0"/>
        <w:rPr>
          <w:rFonts w:ascii="Times New Roman" w:hAnsi="Times New Roman" w:cs="Times New Roman"/>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Ibid, Goal 13</w:t>
      </w:r>
    </w:p>
  </w:footnote>
  <w:footnote w:id="29">
    <w:p w14:paraId="209627A3" w14:textId="77777777" w:rsidR="00F3223D" w:rsidRPr="00066328" w:rsidRDefault="00F3223D" w:rsidP="00066328">
      <w:pPr>
        <w:pStyle w:val="FootnoteText"/>
        <w:spacing w:after="0"/>
        <w:rPr>
          <w:sz w:val="20"/>
          <w:szCs w:val="20"/>
          <w:lang w:val="en-US"/>
        </w:rPr>
      </w:pPr>
      <w:r w:rsidRPr="00066328">
        <w:rPr>
          <w:rStyle w:val="FootnoteReference"/>
          <w:rFonts w:ascii="Times New Roman" w:hAnsi="Times New Roman" w:cs="Times New Roman"/>
          <w:sz w:val="20"/>
          <w:szCs w:val="20"/>
        </w:rPr>
        <w:footnoteRef/>
      </w:r>
      <w:r w:rsidRPr="00066328">
        <w:rPr>
          <w:rFonts w:ascii="Times New Roman" w:hAnsi="Times New Roman" w:cs="Times New Roman"/>
          <w:sz w:val="20"/>
          <w:szCs w:val="20"/>
        </w:rPr>
        <w:t xml:space="preserve"> </w:t>
      </w:r>
      <w:r w:rsidRPr="00066328">
        <w:rPr>
          <w:rFonts w:ascii="Times New Roman" w:hAnsi="Times New Roman" w:cs="Times New Roman"/>
          <w:sz w:val="20"/>
          <w:szCs w:val="20"/>
          <w:lang w:val="en-US"/>
        </w:rPr>
        <w:t>Ibid, Goal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675E" w14:textId="424F68F6" w:rsidR="008D21DA" w:rsidRDefault="0016730C">
    <w:pPr>
      <w:pStyle w:val="Header"/>
    </w:pPr>
    <w:r>
      <w:rPr>
        <w:noProof/>
      </w:rPr>
    </w:r>
    <w:r w:rsidR="0016730C">
      <w:rPr>
        <w:noProof/>
      </w:rPr>
      <w:pict w14:anchorId="43342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454" o:spid="_x0000_s1026" type="#_x0000_t136" style="position:absolute;margin-left:0;margin-top:0;width:231.6pt;height:25.7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5AD9" w14:textId="29EB7BE6" w:rsidR="008D21DA" w:rsidRDefault="0016730C">
    <w:pPr>
      <w:pStyle w:val="Header"/>
    </w:pPr>
    <w:r>
      <w:rPr>
        <w:noProof/>
      </w:rPr>
    </w:r>
    <w:r w:rsidR="0016730C">
      <w:rPr>
        <w:noProof/>
      </w:rPr>
      <w:pict w14:anchorId="679DC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455" o:spid="_x0000_s1027" type="#_x0000_t136" style="position:absolute;margin-left:0;margin-top:0;width:231.6pt;height:25.7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4C13" w14:textId="485EE690" w:rsidR="008D21DA" w:rsidRDefault="0016730C">
    <w:pPr>
      <w:pStyle w:val="Header"/>
    </w:pPr>
    <w:r>
      <w:rPr>
        <w:noProof/>
      </w:rPr>
    </w:r>
    <w:r w:rsidR="0016730C">
      <w:rPr>
        <w:noProof/>
      </w:rPr>
      <w:pict w14:anchorId="29C36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9453" o:spid="_x0000_s1025" type="#_x0000_t136" style="position:absolute;margin-left:0;margin-top:0;width:231.6pt;height:25.7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14A54C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2EA01B6"/>
    <w:multiLevelType w:val="hybridMultilevel"/>
    <w:tmpl w:val="9CA4B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4802FE5"/>
    <w:multiLevelType w:val="multilevel"/>
    <w:tmpl w:val="C71ACA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9922578"/>
    <w:multiLevelType w:val="hybridMultilevel"/>
    <w:tmpl w:val="4E048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31526836">
    <w:abstractNumId w:val="0"/>
  </w:num>
  <w:num w:numId="2" w16cid:durableId="642924164">
    <w:abstractNumId w:val="2"/>
  </w:num>
  <w:num w:numId="3" w16cid:durableId="1316183538">
    <w:abstractNumId w:val="1"/>
  </w:num>
  <w:num w:numId="4" w16cid:durableId="1509252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1"/>
    <w:rsid w:val="00066328"/>
    <w:rsid w:val="00093DBE"/>
    <w:rsid w:val="0016730C"/>
    <w:rsid w:val="001B3E42"/>
    <w:rsid w:val="001F0AEE"/>
    <w:rsid w:val="00226A31"/>
    <w:rsid w:val="00264B95"/>
    <w:rsid w:val="00265D82"/>
    <w:rsid w:val="002E433B"/>
    <w:rsid w:val="00357F7C"/>
    <w:rsid w:val="003B21B4"/>
    <w:rsid w:val="00407F79"/>
    <w:rsid w:val="00503B13"/>
    <w:rsid w:val="006577FF"/>
    <w:rsid w:val="006747FD"/>
    <w:rsid w:val="00835B55"/>
    <w:rsid w:val="008D21DA"/>
    <w:rsid w:val="008F0D92"/>
    <w:rsid w:val="00916699"/>
    <w:rsid w:val="00934A81"/>
    <w:rsid w:val="009A242E"/>
    <w:rsid w:val="009D63A6"/>
    <w:rsid w:val="009F4B8B"/>
    <w:rsid w:val="00A15DEF"/>
    <w:rsid w:val="00AC1645"/>
    <w:rsid w:val="00B21D7C"/>
    <w:rsid w:val="00B23E0C"/>
    <w:rsid w:val="00B354E3"/>
    <w:rsid w:val="00B466B1"/>
    <w:rsid w:val="00BC0E35"/>
    <w:rsid w:val="00BE25EF"/>
    <w:rsid w:val="00C26D8B"/>
    <w:rsid w:val="00C67551"/>
    <w:rsid w:val="00D17385"/>
    <w:rsid w:val="00D33326"/>
    <w:rsid w:val="00D44E7F"/>
    <w:rsid w:val="00D8154D"/>
    <w:rsid w:val="00EC22D5"/>
    <w:rsid w:val="00F3223D"/>
    <w:rsid w:val="00F41ED7"/>
    <w:rsid w:val="00F54FCF"/>
    <w:rsid w:val="00F566C1"/>
    <w:rsid w:val="00F863A0"/>
    <w:rsid w:val="00FF63DD"/>
    <w:rsid w:val="00FF6D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141A"/>
  <w15:docId w15:val="{14A5618C-8E20-461E-B4DC-929E0BC7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472C4"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407F79"/>
    <w:pPr>
      <w:spacing w:after="0"/>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63A6"/>
    <w:rPr>
      <w:color w:val="605E5C"/>
      <w:shd w:val="clear" w:color="auto" w:fill="E1DFDD"/>
    </w:rPr>
  </w:style>
  <w:style w:type="paragraph" w:styleId="Header">
    <w:name w:val="header"/>
    <w:basedOn w:val="Normal"/>
    <w:link w:val="HeaderChar"/>
    <w:unhideWhenUsed/>
    <w:rsid w:val="008D21DA"/>
    <w:pPr>
      <w:tabs>
        <w:tab w:val="center" w:pos="4680"/>
        <w:tab w:val="right" w:pos="9360"/>
      </w:tabs>
      <w:spacing w:after="0"/>
    </w:pPr>
  </w:style>
  <w:style w:type="character" w:customStyle="1" w:styleId="HeaderChar">
    <w:name w:val="Header Char"/>
    <w:basedOn w:val="DefaultParagraphFont"/>
    <w:link w:val="Header"/>
    <w:rsid w:val="008D21DA"/>
  </w:style>
  <w:style w:type="paragraph" w:styleId="Footer">
    <w:name w:val="footer"/>
    <w:basedOn w:val="Normal"/>
    <w:link w:val="FooterChar"/>
    <w:unhideWhenUsed/>
    <w:rsid w:val="008D21DA"/>
    <w:pPr>
      <w:tabs>
        <w:tab w:val="center" w:pos="4680"/>
        <w:tab w:val="right" w:pos="9360"/>
      </w:tabs>
      <w:spacing w:after="0"/>
    </w:pPr>
  </w:style>
  <w:style w:type="character" w:customStyle="1" w:styleId="FooterChar">
    <w:name w:val="Footer Char"/>
    <w:basedOn w:val="DefaultParagraphFont"/>
    <w:link w:val="Footer"/>
    <w:rsid w:val="008D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80907">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2102930">
      <w:bodyDiv w:val="1"/>
      <w:marLeft w:val="0"/>
      <w:marRight w:val="0"/>
      <w:marTop w:val="0"/>
      <w:marBottom w:val="0"/>
      <w:divBdr>
        <w:top w:val="none" w:sz="0" w:space="0" w:color="auto"/>
        <w:left w:val="none" w:sz="0" w:space="0" w:color="auto"/>
        <w:bottom w:val="none" w:sz="0" w:space="0" w:color="auto"/>
        <w:right w:val="none" w:sz="0" w:space="0" w:color="auto"/>
      </w:divBdr>
    </w:div>
    <w:div w:id="1308239114">
      <w:bodyDiv w:val="1"/>
      <w:marLeft w:val="0"/>
      <w:marRight w:val="0"/>
      <w:marTop w:val="0"/>
      <w:marBottom w:val="0"/>
      <w:divBdr>
        <w:top w:val="none" w:sz="0" w:space="0" w:color="auto"/>
        <w:left w:val="none" w:sz="0" w:space="0" w:color="auto"/>
        <w:bottom w:val="none" w:sz="0" w:space="0" w:color="auto"/>
        <w:right w:val="none" w:sz="0" w:space="0" w:color="auto"/>
      </w:divBdr>
    </w:div>
    <w:div w:id="1620916202">
      <w:bodyDiv w:val="1"/>
      <w:marLeft w:val="0"/>
      <w:marRight w:val="0"/>
      <w:marTop w:val="0"/>
      <w:marBottom w:val="0"/>
      <w:divBdr>
        <w:top w:val="none" w:sz="0" w:space="0" w:color="auto"/>
        <w:left w:val="none" w:sz="0" w:space="0" w:color="auto"/>
        <w:bottom w:val="none" w:sz="0" w:space="0" w:color="auto"/>
        <w:right w:val="none" w:sz="0" w:space="0" w:color="auto"/>
      </w:divBdr>
    </w:div>
    <w:div w:id="1856844719">
      <w:bodyDiv w:val="1"/>
      <w:marLeft w:val="0"/>
      <w:marRight w:val="0"/>
      <w:marTop w:val="0"/>
      <w:marBottom w:val="0"/>
      <w:divBdr>
        <w:top w:val="none" w:sz="0" w:space="0" w:color="auto"/>
        <w:left w:val="none" w:sz="0" w:space="0" w:color="auto"/>
        <w:bottom w:val="none" w:sz="0" w:space="0" w:color="auto"/>
        <w:right w:val="none" w:sz="0" w:space="0" w:color="auto"/>
      </w:divBdr>
    </w:div>
    <w:div w:id="2028830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DeN5us7srkYKGLEw1nVxV3"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www.downtoearth.org.in/environment/daily-court-digest-major-environment-orders-july-21-2025" TargetMode="External" /><Relationship Id="rId12" Type="http://schemas.openxmlformats.org/officeDocument/2006/relationships/hyperlink" Target="https://www.greaterkashmir.com/front-page-2/air-pollution-turns-kashmir-into-a-blurry-landscape/" TargetMode="External"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indianexpress.com/article/opinion/columns/kashmir-tourism-dal-lake-pollution-9664392/"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https://kashmirvision.in/2025/07/18/need-to-protect-depleting-glacial-cover/"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downtoearth.org.in/environment/daily-court-digest-major-environment-orders-july-21-2025" TargetMode="External" /><Relationship Id="rId14" Type="http://schemas.openxmlformats.org/officeDocument/2006/relationships/header" Target="header2.xml" /></Relationships>
</file>

<file path=word/_rels/footnotes.xml.rels><?xml version="1.0" encoding="UTF-8" standalone="yes"?>
<Relationships xmlns="http://schemas.openxmlformats.org/package/2006/relationships"><Relationship Id="rId3" Type="http://schemas.openxmlformats.org/officeDocument/2006/relationships/hyperlink" Target="http://dx.doi.org/10.1016/j.jseaes.2017.02.002" TargetMode="External" /><Relationship Id="rId2" Type="http://schemas.openxmlformats.org/officeDocument/2006/relationships/hyperlink" Target="https://sdgs.un.org/goals" TargetMode="External" /><Relationship Id="rId1" Type="http://schemas.openxmlformats.org/officeDocument/2006/relationships/hyperlink" Target="https://www.ijraset.com/best-journal/challenges-issues-and-opportunities-towards-management-of-solid-wastes-in-indian-cities-a-case-study-of-srinagar-city" TargetMode="External" /><Relationship Id="rId5" Type="http://schemas.openxmlformats.org/officeDocument/2006/relationships/hyperlink" Target="https://thewire.in/environment/srinagars-air-quality-how-vehicle-pollution-and-power-shortages-have-been-worsening-the-issue" TargetMode="External" /><Relationship Id="rId4" Type="http://schemas.openxmlformats.org/officeDocument/2006/relationships/hyperlink" Target="https://doi.org/10.1038/s41598-018-20601-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4008</Words>
  <Characters>22848</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Environmental Degradation in Kashmir: </vt:lpstr>
      <vt:lpstr>A Scientific Analysis through the Lens of Legal Rights and Sustainable Developme</vt:lpstr>
      <vt:lpstr>    Abstract</vt:lpstr>
      <vt:lpstr>    </vt:lpstr>
      <vt:lpstr>    </vt:lpstr>
      <vt:lpstr>Environmental Degradation in Kashmir: </vt:lpstr>
      <vt:lpstr>A Scientific Analysis through the Lens of Legal Rights and Sustainable Developme</vt:lpstr>
      <vt:lpstr>    Introduction</vt:lpstr>
      <vt:lpstr>    Materials and Methods</vt:lpstr>
      <vt:lpstr>    Results and Discussion</vt:lpstr>
      <vt:lpstr>        Glacier Recession</vt:lpstr>
      <vt:lpstr>        Water Pollution (Dal Lake)</vt:lpstr>
      <vt:lpstr>        Air Pollution in Srinagar</vt:lpstr>
      <vt:lpstr>        Solid Waste Management</vt:lpstr>
      <vt:lpstr>        Environmental Legal Framework and Enforcement</vt:lpstr>
      <vt:lpstr>        Judicial Actions and Fundamental Rights</vt:lpstr>
      <vt:lpstr>        Sustainable Development Goals (SDGs) Linkages</vt:lpstr>
      <vt:lpstr>        Integrated Discussion and Recommendations</vt:lpstr>
      <vt:lpstr>    Conclusion</vt:lpstr>
      <vt:lpstr>    </vt:lpstr>
      <vt:lpstr>    </vt:lpstr>
      <vt:lpstr>    </vt:lpstr>
      <vt:lpstr>    </vt:lpstr>
      <vt:lpstr>    </vt:lpstr>
      <vt:lpstr>    </vt:lpstr>
      <vt:lpstr>    </vt:lpstr>
      <vt:lpstr>    Acknowledgements</vt:lpstr>
      <vt:lpstr>    Conflict of Interest</vt:lpstr>
      <vt:lpstr>    Source of Funding</vt:lpstr>
      <vt:lpstr>    References</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Janees Rafiq</dc:creator>
  <cp:keywords/>
  <cp:lastModifiedBy>Sima Hatami</cp:lastModifiedBy>
  <cp:revision>8</cp:revision>
  <dcterms:created xsi:type="dcterms:W3CDTF">2025-08-31T04:17:00Z</dcterms:created>
  <dcterms:modified xsi:type="dcterms:W3CDTF">2025-08-31T04:27:00Z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