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792E4" w14:textId="77777777" w:rsidR="00821941" w:rsidRPr="00821941" w:rsidRDefault="00821941" w:rsidP="00821941">
      <w:pPr>
        <w:jc w:val="right"/>
        <w:rPr>
          <w:rFonts w:ascii="Arial" w:hAnsi="Arial" w:cs="Arial"/>
          <w:b/>
          <w:bCs/>
          <w:i/>
          <w:iCs/>
          <w:sz w:val="48"/>
          <w:szCs w:val="48"/>
          <w:u w:val="single"/>
          <w:lang w:val="en-US"/>
        </w:rPr>
      </w:pPr>
      <w:r w:rsidRPr="00821941">
        <w:rPr>
          <w:rFonts w:ascii="Arial" w:hAnsi="Arial" w:cs="Arial"/>
          <w:b/>
          <w:bCs/>
          <w:i/>
          <w:iCs/>
          <w:sz w:val="48"/>
          <w:szCs w:val="48"/>
          <w:u w:val="single"/>
          <w:lang w:val="en-US"/>
        </w:rPr>
        <w:t>Review Article</w:t>
      </w:r>
    </w:p>
    <w:p w14:paraId="2E97B9C9" w14:textId="77777777" w:rsidR="00821941" w:rsidRDefault="00821941" w:rsidP="00002D74">
      <w:pPr>
        <w:jc w:val="right"/>
        <w:rPr>
          <w:rFonts w:ascii="Arial" w:hAnsi="Arial" w:cs="Arial"/>
          <w:b/>
          <w:bCs/>
          <w:sz w:val="48"/>
          <w:szCs w:val="48"/>
          <w:lang w:val="en-US"/>
        </w:rPr>
      </w:pPr>
    </w:p>
    <w:p w14:paraId="5A797D37" w14:textId="424A11C0" w:rsidR="005A5B21" w:rsidRPr="00002D74" w:rsidRDefault="005A5B21" w:rsidP="00002D74">
      <w:pPr>
        <w:jc w:val="right"/>
        <w:rPr>
          <w:rFonts w:ascii="Arial" w:hAnsi="Arial" w:cs="Arial"/>
          <w:b/>
          <w:bCs/>
          <w:sz w:val="72"/>
          <w:szCs w:val="72"/>
          <w:lang w:val="en-US"/>
        </w:rPr>
      </w:pPr>
      <w:r w:rsidRPr="00002D74">
        <w:rPr>
          <w:rFonts w:ascii="Arial" w:hAnsi="Arial" w:cs="Arial"/>
          <w:b/>
          <w:bCs/>
          <w:sz w:val="48"/>
          <w:szCs w:val="48"/>
          <w:lang w:val="en-US"/>
        </w:rPr>
        <w:t>A Review on Calcium-Enriched Premix Drink: Nutritional Potential of Sesame Seeds and Molasses</w:t>
      </w:r>
    </w:p>
    <w:p w14:paraId="0DCF3A14" w14:textId="77777777" w:rsidR="005A5B21" w:rsidRDefault="005A5B21" w:rsidP="005A5B21">
      <w:pPr>
        <w:rPr>
          <w:rFonts w:ascii="Arial" w:hAnsi="Arial" w:cs="Arial"/>
          <w:b/>
          <w:bCs/>
        </w:rPr>
      </w:pPr>
      <w:bookmarkStart w:id="0" w:name="_GoBack"/>
      <w:bookmarkEnd w:id="0"/>
    </w:p>
    <w:p w14:paraId="01C58E3C" w14:textId="07A987E6" w:rsidR="005A5B21" w:rsidRPr="005A5B21" w:rsidRDefault="005A5B21" w:rsidP="005A5B21">
      <w:pPr>
        <w:rPr>
          <w:rFonts w:ascii="Arial" w:hAnsi="Arial" w:cs="Arial"/>
          <w:b/>
          <w:bCs/>
        </w:rPr>
      </w:pPr>
      <w:r w:rsidRPr="005A5B21">
        <w:rPr>
          <w:rFonts w:ascii="Arial" w:hAnsi="Arial" w:cs="Arial"/>
          <w:b/>
          <w:bCs/>
        </w:rPr>
        <w:t>Abstract</w:t>
      </w:r>
    </w:p>
    <w:p w14:paraId="12EE52D1" w14:textId="77777777" w:rsidR="005A5B21" w:rsidRPr="005A5B21" w:rsidRDefault="005A5B21" w:rsidP="004B35EF">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1" w:name="_Hlk211263605"/>
      <w:r w:rsidRPr="005A5B21">
        <w:rPr>
          <w:rFonts w:ascii="Arial" w:hAnsi="Arial" w:cs="Arial"/>
          <w:sz w:val="20"/>
          <w:szCs w:val="20"/>
        </w:rPr>
        <w:t>Sesame seeds and molasses as vege</w:t>
      </w:r>
      <w:r w:rsidRPr="00DB72F8">
        <w:rPr>
          <w:rFonts w:ascii="Arial" w:hAnsi="Arial" w:cs="Arial"/>
          <w:sz w:val="20"/>
          <w:szCs w:val="20"/>
        </w:rPr>
        <w:t>table</w:t>
      </w:r>
      <w:r w:rsidRPr="005A5B21">
        <w:rPr>
          <w:rFonts w:ascii="Arial" w:hAnsi="Arial" w:cs="Arial"/>
          <w:sz w:val="20"/>
          <w:szCs w:val="20"/>
        </w:rPr>
        <w:t>-derived ingredients in the manufacture of calcium-fortified premix drink. Sesame seeds (Sesamum indicum L.) contain calcium, protein, beneficial fats, and lignans but have their calcium bioavailability limited by anti-nutrients phytates and oxalates. Molasses, being a by-product of the sugar industry, contributes other minerals like iron and potassium to support the nutritional content. The article discusses the determinants of calcium absorption, methods for increasing bioavailability such as dehulling, soaking, fermentation, sprouting, and fortification with calcium salts and the role of vitamin D and acidic foods in increasing calcium absorption. Product development research utilizing sesame, such as fortified bars, doughnuts, and milk substitutes, is a testimony to its status in functional foods. Industrial applications have been found to range from nutraceuticals, to dairy alternatives, and calcium-fortified snacks, addressing worldwide needs for plant-based and sustainable nutrition. Despite sensory, standardization, and economic challenges, sesame–molasses compositions have great potential to increase dietaries of calcium, particularly in lactose-intolerant and vegan groups. Emerging research has to be focused to maximize bioavailability, consumer acceptability, and clinical effectiveness to support their uses in the development of functional and fortified foods.</w:t>
      </w:r>
      <w:bookmarkEnd w:id="1"/>
    </w:p>
    <w:p w14:paraId="5BEBC630" w14:textId="77777777" w:rsidR="005A5B21" w:rsidRPr="00A92034" w:rsidRDefault="005A5B21" w:rsidP="006B5D38">
      <w:pPr>
        <w:spacing w:before="240"/>
        <w:jc w:val="both"/>
        <w:rPr>
          <w:rFonts w:ascii="Arial" w:hAnsi="Arial" w:cs="Arial"/>
          <w:i/>
          <w:iCs/>
          <w:sz w:val="20"/>
          <w:szCs w:val="20"/>
        </w:rPr>
      </w:pPr>
      <w:r w:rsidRPr="00A92034">
        <w:rPr>
          <w:rFonts w:ascii="Arial" w:hAnsi="Arial" w:cs="Arial"/>
          <w:i/>
          <w:iCs/>
          <w:sz w:val="20"/>
          <w:szCs w:val="20"/>
        </w:rPr>
        <w:t>Keywords: Sesame Seeds; Molasses; Calcium Bioavailability; Nutraceuticals; Plant Based Calcium; Functional Foods.</w:t>
      </w:r>
    </w:p>
    <w:p w14:paraId="7F1EFAFF" w14:textId="77777777" w:rsidR="005A5B21" w:rsidRPr="00002D74" w:rsidRDefault="005A5B21" w:rsidP="005A5B21">
      <w:pPr>
        <w:rPr>
          <w:rFonts w:ascii="Arial" w:hAnsi="Arial" w:cs="Arial"/>
          <w:b/>
          <w:bCs/>
          <w:lang w:val="en-US"/>
        </w:rPr>
      </w:pPr>
      <w:r w:rsidRPr="00002D74">
        <w:rPr>
          <w:rFonts w:ascii="Arial" w:hAnsi="Arial" w:cs="Arial"/>
          <w:b/>
          <w:bCs/>
          <w:lang w:val="en-US"/>
        </w:rPr>
        <w:t>1.Introduction</w:t>
      </w:r>
    </w:p>
    <w:p w14:paraId="6290077D" w14:textId="238039D3" w:rsidR="005A5B21" w:rsidRPr="00002D74" w:rsidRDefault="005A5B21" w:rsidP="004B35EF">
      <w:pPr>
        <w:jc w:val="both"/>
        <w:rPr>
          <w:rFonts w:ascii="Arial" w:hAnsi="Arial" w:cs="Arial"/>
          <w:sz w:val="20"/>
          <w:szCs w:val="20"/>
        </w:rPr>
      </w:pPr>
      <w:r w:rsidRPr="00002D74">
        <w:rPr>
          <w:rFonts w:ascii="Arial" w:hAnsi="Arial" w:cs="Arial"/>
          <w:sz w:val="20"/>
          <w:szCs w:val="20"/>
        </w:rPr>
        <w:t>We have been using sesame seed as a food and oil crop from a long time which contain 19-35% protein ,45-65%</w:t>
      </w:r>
      <w:r w:rsidR="00A92034">
        <w:rPr>
          <w:rFonts w:ascii="Arial" w:hAnsi="Arial" w:cs="Arial"/>
          <w:sz w:val="20"/>
          <w:szCs w:val="20"/>
        </w:rPr>
        <w:t xml:space="preserve"> </w:t>
      </w:r>
      <w:r w:rsidRPr="00002D74">
        <w:rPr>
          <w:rFonts w:ascii="Arial" w:hAnsi="Arial" w:cs="Arial"/>
          <w:sz w:val="20"/>
          <w:szCs w:val="20"/>
        </w:rPr>
        <w:t>oil and a range of other bioactive compound</w:t>
      </w:r>
      <w:r w:rsidR="004B35EF">
        <w:rPr>
          <w:rFonts w:ascii="Arial" w:hAnsi="Arial" w:cs="Arial"/>
          <w:sz w:val="20"/>
          <w:szCs w:val="20"/>
        </w:rPr>
        <w:t xml:space="preserve"> </w:t>
      </w:r>
      <w:r w:rsidRPr="00002D74">
        <w:rPr>
          <w:rFonts w:ascii="Arial" w:hAnsi="Arial" w:cs="Arial"/>
          <w:sz w:val="20"/>
          <w:szCs w:val="20"/>
        </w:rPr>
        <w:t xml:space="preserve">other than this it is rich in source of lignans (sesamin, sesamolin, sesamol), tocopherols and polyunsaturated fatty acids, which collectively support cardiovascular health, lipid regulation and antioxidant defense. Protein hydrolysates from sesame exhibit antihypertensive, immunomodulatory, and antimicrobial properties, suggesting applications in functional foods and nutraceuticals. Processing methods like roasting enhance antioxidant activity, while excessive heat can degrade phenolics, making optimization </w:t>
      </w:r>
      <w:r w:rsidR="004B35EF" w:rsidRPr="00002D74">
        <w:rPr>
          <w:rFonts w:ascii="Arial" w:hAnsi="Arial" w:cs="Arial"/>
          <w:sz w:val="20"/>
          <w:szCs w:val="20"/>
        </w:rPr>
        <w:t>important. Overall, the</w:t>
      </w:r>
      <w:r w:rsidR="004B35EF">
        <w:rPr>
          <w:rFonts w:ascii="Arial" w:hAnsi="Arial" w:cs="Arial"/>
          <w:sz w:val="20"/>
          <w:szCs w:val="20"/>
        </w:rPr>
        <w:t xml:space="preserve"> </w:t>
      </w:r>
      <w:r w:rsidRPr="00002D74">
        <w:rPr>
          <w:rFonts w:ascii="Arial" w:hAnsi="Arial" w:cs="Arial"/>
          <w:sz w:val="20"/>
          <w:szCs w:val="20"/>
        </w:rPr>
        <w:t xml:space="preserve">literature establishes sesame seeds as a nutritionally dense crop with promising roles in disease prevention and functional food development, though further clinical studies are recommended to validate health claims (Mostashari et al., 2024) </w:t>
      </w:r>
    </w:p>
    <w:p w14:paraId="4A7C342E" w14:textId="77777777" w:rsidR="005A5B21" w:rsidRPr="00002D74" w:rsidRDefault="005A5B21" w:rsidP="005A5B21">
      <w:pPr>
        <w:jc w:val="both"/>
        <w:rPr>
          <w:rFonts w:ascii="Arial" w:hAnsi="Arial" w:cs="Arial"/>
          <w:sz w:val="20"/>
          <w:szCs w:val="20"/>
        </w:rPr>
      </w:pPr>
      <w:r w:rsidRPr="00002D74">
        <w:rPr>
          <w:rFonts w:ascii="Arial" w:hAnsi="Arial" w:cs="Arial"/>
          <w:sz w:val="20"/>
          <w:szCs w:val="20"/>
        </w:rPr>
        <w:t>Sesame is an ancient, nutrient-dense oilseed rich in fat (high unsaturated fatty acids), quality protein, vitamins (notably vitamin E), minerals (Ca, Mg, Fe), dietary fiber, and a wide array of phytochemicals — especially lignans (sesamin, sesamolin, sesamol) that drive most reported bioactivities. (Wei et al.,2022)</w:t>
      </w:r>
    </w:p>
    <w:p w14:paraId="19EAA686" w14:textId="77777777" w:rsidR="005A5B21" w:rsidRPr="00002D74" w:rsidRDefault="005A5B21" w:rsidP="005A5B21">
      <w:pPr>
        <w:jc w:val="both"/>
        <w:rPr>
          <w:rFonts w:ascii="Arial" w:hAnsi="Arial" w:cs="Arial"/>
          <w:sz w:val="20"/>
          <w:szCs w:val="20"/>
        </w:rPr>
      </w:pPr>
      <w:r w:rsidRPr="00002D74">
        <w:rPr>
          <w:rFonts w:ascii="Arial" w:hAnsi="Arial" w:cs="Arial"/>
          <w:sz w:val="20"/>
          <w:szCs w:val="20"/>
        </w:rPr>
        <w:t>Molasses is the viscous by-product left after extracting sugar from cane or beets; it is primarily a concentrated mixture of sugars (sucrose, glucose, fructose) with substantial mineral/ash content (potassium, iron, manganese) and other organic compounds, which makes it both a low-cost feedstock and a target for value-added uses. (Palmonari et al..,2020)</w:t>
      </w:r>
    </w:p>
    <w:p w14:paraId="5A03260A" w14:textId="77777777" w:rsidR="005A5B21" w:rsidRPr="00002D74" w:rsidRDefault="005A5B21" w:rsidP="005A5B21">
      <w:pPr>
        <w:jc w:val="both"/>
        <w:rPr>
          <w:rFonts w:ascii="Arial" w:hAnsi="Arial" w:cs="Arial"/>
          <w:b/>
          <w:bCs/>
        </w:rPr>
      </w:pPr>
      <w:r w:rsidRPr="00002D74">
        <w:rPr>
          <w:rFonts w:ascii="Arial" w:hAnsi="Arial" w:cs="Arial"/>
          <w:b/>
          <w:bCs/>
        </w:rPr>
        <w:lastRenderedPageBreak/>
        <w:t>2.Calcium: Sources and Dietary Importance</w:t>
      </w:r>
    </w:p>
    <w:p w14:paraId="45D732C9" w14:textId="77777777" w:rsidR="005A5B21" w:rsidRPr="00002D74" w:rsidRDefault="005A5B21" w:rsidP="005A5B21">
      <w:pPr>
        <w:jc w:val="both"/>
        <w:rPr>
          <w:rFonts w:ascii="Arial" w:hAnsi="Arial" w:cs="Arial"/>
          <w:sz w:val="20"/>
          <w:szCs w:val="20"/>
        </w:rPr>
      </w:pPr>
      <w:r w:rsidRPr="00002D74">
        <w:rPr>
          <w:rFonts w:ascii="Arial" w:hAnsi="Arial" w:cs="Arial"/>
          <w:sz w:val="20"/>
          <w:szCs w:val="20"/>
        </w:rPr>
        <w:t>Calcium is the most abundant mineral in the human body, with about 99% stored in bones and teeth as hydroxyapatite crystals and the remaining amount distributed in blood, soft tissues, and inside cells. It plays several critical physiological roles, including bone mineralization, growth, and maintenance, muscle contraction (including that of the heart), transmission of nerve impulses, blood clotting, and regulation of cellular signalling, ion transport, and enzyme activity. (Source: National Institutes of Health,2022)</w:t>
      </w:r>
    </w:p>
    <w:p w14:paraId="6BC42B19" w14:textId="5828D72C" w:rsidR="005A5B21" w:rsidRPr="00002D74" w:rsidRDefault="005A5B21" w:rsidP="005A5B21">
      <w:pPr>
        <w:jc w:val="both"/>
        <w:rPr>
          <w:rFonts w:ascii="Arial" w:hAnsi="Arial" w:cs="Arial"/>
          <w:sz w:val="20"/>
          <w:szCs w:val="20"/>
        </w:rPr>
      </w:pPr>
      <w:r w:rsidRPr="00002D74">
        <w:rPr>
          <w:rFonts w:ascii="Arial" w:hAnsi="Arial" w:cs="Arial"/>
          <w:sz w:val="20"/>
          <w:szCs w:val="20"/>
        </w:rPr>
        <w:t>Dietary calcium can be obtained from a variety of natural food sources such as milk, yogurt, cheese, fish with soft bones like canned sardines and salmon, green leafy vege</w:t>
      </w:r>
      <w:r w:rsidRPr="00DB72F8">
        <w:rPr>
          <w:rFonts w:ascii="Arial" w:hAnsi="Arial" w:cs="Arial"/>
          <w:sz w:val="20"/>
          <w:szCs w:val="20"/>
        </w:rPr>
        <w:t>table</w:t>
      </w:r>
      <w:r w:rsidRPr="00002D74">
        <w:rPr>
          <w:rFonts w:ascii="Arial" w:hAnsi="Arial" w:cs="Arial"/>
          <w:sz w:val="20"/>
          <w:szCs w:val="20"/>
        </w:rPr>
        <w:t xml:space="preserve">s like kale, broccoli, </w:t>
      </w:r>
      <w:r w:rsidR="004B35EF" w:rsidRPr="00002D74">
        <w:rPr>
          <w:rFonts w:ascii="Arial" w:hAnsi="Arial" w:cs="Arial"/>
          <w:sz w:val="20"/>
          <w:szCs w:val="20"/>
        </w:rPr>
        <w:t>book</w:t>
      </w:r>
      <w:r w:rsidRPr="00002D74">
        <w:rPr>
          <w:rFonts w:ascii="Arial" w:hAnsi="Arial" w:cs="Arial"/>
          <w:sz w:val="20"/>
          <w:szCs w:val="20"/>
        </w:rPr>
        <w:t xml:space="preserve"> choy, Chinese cabbage, and turnip greens, as well as tofu processed with calcium salts. Many foods are also fortified with calcium, including breakfast cereals, plant-based milk alternatives like soy or almond milk, and certain fruit juices. When dietary intake is insufficient, calcium supplements—commonly calcium carbonate or calcium citrate—are used to meet requirements. (Source: National Institutes of Health,2022)</w:t>
      </w:r>
    </w:p>
    <w:p w14:paraId="70F5D794" w14:textId="19A5D069" w:rsidR="005A5B21" w:rsidRDefault="005A5B21" w:rsidP="005A5B21">
      <w:pPr>
        <w:jc w:val="both"/>
        <w:rPr>
          <w:rFonts w:ascii="Arial" w:hAnsi="Arial" w:cs="Arial"/>
          <w:sz w:val="20"/>
          <w:szCs w:val="20"/>
        </w:rPr>
      </w:pPr>
      <w:r w:rsidRPr="00002D74">
        <w:rPr>
          <w:rFonts w:ascii="Arial" w:hAnsi="Arial" w:cs="Arial"/>
          <w:sz w:val="20"/>
          <w:szCs w:val="20"/>
        </w:rPr>
        <w:t xml:space="preserve">Calcium absorption in the gut depends heavily on vitamin D, without which even adequate calcium intake may not be utilized effectively. Age plays a major role in calcium needs and absorption efficiency, with infants, children, and adolescents requiring relatively higher amounts for growth, while absorption declines with age. Certain dietary components can </w:t>
      </w:r>
      <w:bookmarkStart w:id="2" w:name="_Hlk210838047"/>
      <w:r w:rsidRPr="00002D74">
        <w:rPr>
          <w:rFonts w:ascii="Arial" w:hAnsi="Arial" w:cs="Arial"/>
          <w:sz w:val="20"/>
          <w:szCs w:val="20"/>
        </w:rPr>
        <w:t xml:space="preserve">influence calcium bioavailability: oxalates (found in spinach and rhubarb) and phytates (in legumes and whole grains) inhibit absorption, while lactose, some organic acids, and adequate gastric acidity enhance </w:t>
      </w:r>
      <w:proofErr w:type="spellStart"/>
      <w:proofErr w:type="gramStart"/>
      <w:r w:rsidRPr="00002D74">
        <w:rPr>
          <w:rFonts w:ascii="Arial" w:hAnsi="Arial" w:cs="Arial"/>
          <w:sz w:val="20"/>
          <w:szCs w:val="20"/>
        </w:rPr>
        <w:t>it.For</w:t>
      </w:r>
      <w:proofErr w:type="spellEnd"/>
      <w:proofErr w:type="gramEnd"/>
      <w:r w:rsidRPr="00002D74">
        <w:rPr>
          <w:rFonts w:ascii="Arial" w:hAnsi="Arial" w:cs="Arial"/>
          <w:sz w:val="20"/>
          <w:szCs w:val="20"/>
        </w:rPr>
        <w:t xml:space="preserve"> example, calcium carbonate is absorbed better when taken with food.(Source: National Institutes of Health,2022)</w:t>
      </w:r>
    </w:p>
    <w:p w14:paraId="3D46BFAE" w14:textId="77777777" w:rsidR="00E92E29" w:rsidRPr="00E92E29" w:rsidRDefault="00E92E29" w:rsidP="005A5B21">
      <w:pPr>
        <w:jc w:val="both"/>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362"/>
      </w:tblGrid>
      <w:tr w:rsidR="005A5B21" w:rsidRPr="00002D74" w14:paraId="55084A20" w14:textId="77777777" w:rsidTr="00DB72F8">
        <w:trPr>
          <w:jc w:val="center"/>
        </w:trPr>
        <w:tc>
          <w:tcPr>
            <w:tcW w:w="0" w:type="auto"/>
            <w:tcBorders>
              <w:top w:val="single" w:sz="4" w:space="0" w:color="auto"/>
              <w:bottom w:val="single" w:sz="4" w:space="0" w:color="auto"/>
            </w:tcBorders>
            <w:hideMark/>
          </w:tcPr>
          <w:p w14:paraId="225C4034" w14:textId="77777777" w:rsidR="005A5B21" w:rsidRPr="00002D74" w:rsidRDefault="005A5B21" w:rsidP="00DB72F8">
            <w:pPr>
              <w:spacing w:after="160" w:line="259" w:lineRule="auto"/>
              <w:jc w:val="both"/>
              <w:rPr>
                <w:rFonts w:ascii="Arial" w:hAnsi="Arial" w:cs="Arial"/>
                <w:b/>
                <w:bCs/>
                <w:sz w:val="20"/>
                <w:szCs w:val="20"/>
              </w:rPr>
            </w:pPr>
            <w:r w:rsidRPr="00002D74">
              <w:rPr>
                <w:rFonts w:ascii="Arial" w:hAnsi="Arial" w:cs="Arial"/>
                <w:b/>
                <w:bCs/>
                <w:sz w:val="20"/>
                <w:szCs w:val="20"/>
              </w:rPr>
              <w:t>Age / Group</w:t>
            </w:r>
          </w:p>
        </w:tc>
        <w:tc>
          <w:tcPr>
            <w:tcW w:w="0" w:type="auto"/>
            <w:tcBorders>
              <w:top w:val="single" w:sz="4" w:space="0" w:color="auto"/>
              <w:bottom w:val="single" w:sz="4" w:space="0" w:color="auto"/>
            </w:tcBorders>
            <w:hideMark/>
          </w:tcPr>
          <w:p w14:paraId="4817D30C" w14:textId="77777777" w:rsidR="005A5B21" w:rsidRPr="00002D74" w:rsidRDefault="005A5B21" w:rsidP="00DB72F8">
            <w:pPr>
              <w:spacing w:after="160" w:line="259" w:lineRule="auto"/>
              <w:jc w:val="both"/>
              <w:rPr>
                <w:rFonts w:ascii="Arial" w:hAnsi="Arial" w:cs="Arial"/>
                <w:b/>
                <w:bCs/>
                <w:sz w:val="20"/>
                <w:szCs w:val="20"/>
              </w:rPr>
            </w:pPr>
            <w:r w:rsidRPr="00002D74">
              <w:rPr>
                <w:rFonts w:ascii="Arial" w:hAnsi="Arial" w:cs="Arial"/>
                <w:b/>
                <w:bCs/>
                <w:sz w:val="20"/>
                <w:szCs w:val="20"/>
              </w:rPr>
              <w:t>Recommended Intake*</w:t>
            </w:r>
          </w:p>
        </w:tc>
      </w:tr>
      <w:tr w:rsidR="005A5B21" w:rsidRPr="00002D74" w14:paraId="7976BD48" w14:textId="77777777" w:rsidTr="00DB72F8">
        <w:trPr>
          <w:jc w:val="center"/>
        </w:trPr>
        <w:tc>
          <w:tcPr>
            <w:tcW w:w="0" w:type="auto"/>
            <w:tcBorders>
              <w:top w:val="single" w:sz="4" w:space="0" w:color="auto"/>
            </w:tcBorders>
            <w:hideMark/>
          </w:tcPr>
          <w:p w14:paraId="3A109481"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0–6 months</w:t>
            </w:r>
          </w:p>
        </w:tc>
        <w:tc>
          <w:tcPr>
            <w:tcW w:w="0" w:type="auto"/>
            <w:tcBorders>
              <w:top w:val="single" w:sz="4" w:space="0" w:color="auto"/>
            </w:tcBorders>
            <w:hideMark/>
          </w:tcPr>
          <w:p w14:paraId="291DDB67"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~200 mg/day</w:t>
            </w:r>
          </w:p>
        </w:tc>
      </w:tr>
      <w:tr w:rsidR="005A5B21" w:rsidRPr="00002D74" w14:paraId="418DFBA3" w14:textId="77777777" w:rsidTr="00DB72F8">
        <w:trPr>
          <w:jc w:val="center"/>
        </w:trPr>
        <w:tc>
          <w:tcPr>
            <w:tcW w:w="0" w:type="auto"/>
            <w:hideMark/>
          </w:tcPr>
          <w:p w14:paraId="5B485C34"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7–12 months</w:t>
            </w:r>
          </w:p>
        </w:tc>
        <w:tc>
          <w:tcPr>
            <w:tcW w:w="0" w:type="auto"/>
            <w:hideMark/>
          </w:tcPr>
          <w:p w14:paraId="02062A36"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~260 mg/day</w:t>
            </w:r>
          </w:p>
        </w:tc>
      </w:tr>
      <w:tr w:rsidR="005A5B21" w:rsidRPr="00002D74" w14:paraId="05F3B633" w14:textId="77777777" w:rsidTr="00DB72F8">
        <w:trPr>
          <w:jc w:val="center"/>
        </w:trPr>
        <w:tc>
          <w:tcPr>
            <w:tcW w:w="0" w:type="auto"/>
            <w:hideMark/>
          </w:tcPr>
          <w:p w14:paraId="7EFB6186"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1–3 years</w:t>
            </w:r>
          </w:p>
        </w:tc>
        <w:tc>
          <w:tcPr>
            <w:tcW w:w="0" w:type="auto"/>
            <w:hideMark/>
          </w:tcPr>
          <w:p w14:paraId="0CD94333"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700 mg/day</w:t>
            </w:r>
          </w:p>
        </w:tc>
      </w:tr>
      <w:tr w:rsidR="005A5B21" w:rsidRPr="00002D74" w14:paraId="5B198229" w14:textId="77777777" w:rsidTr="00DB72F8">
        <w:trPr>
          <w:jc w:val="center"/>
        </w:trPr>
        <w:tc>
          <w:tcPr>
            <w:tcW w:w="0" w:type="auto"/>
            <w:hideMark/>
          </w:tcPr>
          <w:p w14:paraId="71A17E9E"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4–8 years</w:t>
            </w:r>
          </w:p>
        </w:tc>
        <w:tc>
          <w:tcPr>
            <w:tcW w:w="0" w:type="auto"/>
            <w:hideMark/>
          </w:tcPr>
          <w:p w14:paraId="5B836729"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1,000 mg/day</w:t>
            </w:r>
          </w:p>
        </w:tc>
      </w:tr>
      <w:tr w:rsidR="005A5B21" w:rsidRPr="00002D74" w14:paraId="21694E73" w14:textId="77777777" w:rsidTr="00DB72F8">
        <w:trPr>
          <w:jc w:val="center"/>
        </w:trPr>
        <w:tc>
          <w:tcPr>
            <w:tcW w:w="0" w:type="auto"/>
            <w:hideMark/>
          </w:tcPr>
          <w:p w14:paraId="7CA338CE"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9–13 years</w:t>
            </w:r>
          </w:p>
        </w:tc>
        <w:tc>
          <w:tcPr>
            <w:tcW w:w="0" w:type="auto"/>
            <w:hideMark/>
          </w:tcPr>
          <w:p w14:paraId="1CC735D8"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1,300 mg/day</w:t>
            </w:r>
          </w:p>
        </w:tc>
      </w:tr>
      <w:tr w:rsidR="005A5B21" w:rsidRPr="00002D74" w14:paraId="359C1E29" w14:textId="77777777" w:rsidTr="00DB72F8">
        <w:trPr>
          <w:jc w:val="center"/>
        </w:trPr>
        <w:tc>
          <w:tcPr>
            <w:tcW w:w="0" w:type="auto"/>
            <w:hideMark/>
          </w:tcPr>
          <w:p w14:paraId="5FF36758"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14–18 years</w:t>
            </w:r>
          </w:p>
        </w:tc>
        <w:tc>
          <w:tcPr>
            <w:tcW w:w="0" w:type="auto"/>
            <w:hideMark/>
          </w:tcPr>
          <w:p w14:paraId="17D08572"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1,300 mg/day</w:t>
            </w:r>
          </w:p>
        </w:tc>
      </w:tr>
      <w:tr w:rsidR="005A5B21" w:rsidRPr="00002D74" w14:paraId="195DB89D" w14:textId="77777777" w:rsidTr="00DB72F8">
        <w:trPr>
          <w:jc w:val="center"/>
        </w:trPr>
        <w:tc>
          <w:tcPr>
            <w:tcW w:w="0" w:type="auto"/>
            <w:hideMark/>
          </w:tcPr>
          <w:p w14:paraId="413DEA21"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Adults (19–50 years)</w:t>
            </w:r>
          </w:p>
        </w:tc>
        <w:tc>
          <w:tcPr>
            <w:tcW w:w="0" w:type="auto"/>
            <w:hideMark/>
          </w:tcPr>
          <w:p w14:paraId="7F4BC8A7"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1,000 mg/day</w:t>
            </w:r>
          </w:p>
        </w:tc>
      </w:tr>
      <w:tr w:rsidR="005A5B21" w:rsidRPr="00002D74" w14:paraId="36740235" w14:textId="77777777" w:rsidTr="00DB72F8">
        <w:trPr>
          <w:jc w:val="center"/>
        </w:trPr>
        <w:tc>
          <w:tcPr>
            <w:tcW w:w="0" w:type="auto"/>
            <w:tcBorders>
              <w:bottom w:val="single" w:sz="4" w:space="0" w:color="auto"/>
            </w:tcBorders>
            <w:hideMark/>
          </w:tcPr>
          <w:p w14:paraId="3B8021F2"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Adults (Women &gt;50, Men &gt;70)</w:t>
            </w:r>
          </w:p>
        </w:tc>
        <w:tc>
          <w:tcPr>
            <w:tcW w:w="0" w:type="auto"/>
            <w:tcBorders>
              <w:bottom w:val="single" w:sz="4" w:space="0" w:color="auto"/>
            </w:tcBorders>
            <w:hideMark/>
          </w:tcPr>
          <w:p w14:paraId="3DA3229F" w14:textId="77777777" w:rsidR="005A5B21" w:rsidRPr="00002D74" w:rsidRDefault="005A5B21" w:rsidP="00DB72F8">
            <w:pPr>
              <w:spacing w:after="160" w:line="259" w:lineRule="auto"/>
              <w:jc w:val="both"/>
              <w:rPr>
                <w:rFonts w:ascii="Arial" w:hAnsi="Arial" w:cs="Arial"/>
                <w:sz w:val="20"/>
                <w:szCs w:val="20"/>
              </w:rPr>
            </w:pPr>
            <w:r w:rsidRPr="00002D74">
              <w:rPr>
                <w:rFonts w:ascii="Arial" w:hAnsi="Arial" w:cs="Arial"/>
                <w:sz w:val="20"/>
                <w:szCs w:val="20"/>
              </w:rPr>
              <w:t>1,200 mg/day</w:t>
            </w:r>
          </w:p>
        </w:tc>
      </w:tr>
    </w:tbl>
    <w:p w14:paraId="1B8579EE" w14:textId="6BA17C1C" w:rsidR="005A5B21" w:rsidRPr="00A92034" w:rsidRDefault="005A5B21" w:rsidP="00A92034">
      <w:pPr>
        <w:jc w:val="center"/>
        <w:rPr>
          <w:rFonts w:ascii="Arial" w:hAnsi="Arial" w:cs="Arial"/>
          <w:b/>
          <w:bCs/>
          <w:sz w:val="20"/>
          <w:szCs w:val="20"/>
        </w:rPr>
      </w:pPr>
      <w:bookmarkStart w:id="3" w:name="_Hlk210474778"/>
      <w:r w:rsidRPr="00DB72F8">
        <w:rPr>
          <w:rFonts w:ascii="Arial" w:hAnsi="Arial" w:cs="Arial"/>
          <w:b/>
          <w:bCs/>
          <w:sz w:val="20"/>
          <w:szCs w:val="20"/>
        </w:rPr>
        <w:t>Table</w:t>
      </w:r>
      <w:r w:rsidRPr="00A92034">
        <w:rPr>
          <w:rFonts w:ascii="Arial" w:hAnsi="Arial" w:cs="Arial"/>
          <w:b/>
          <w:bCs/>
          <w:sz w:val="20"/>
          <w:szCs w:val="20"/>
        </w:rPr>
        <w:t xml:space="preserve"> </w:t>
      </w:r>
      <w:bookmarkEnd w:id="3"/>
      <w:r w:rsidRPr="00A92034">
        <w:rPr>
          <w:rFonts w:ascii="Arial" w:hAnsi="Arial" w:cs="Arial"/>
          <w:b/>
          <w:bCs/>
          <w:sz w:val="20"/>
          <w:szCs w:val="20"/>
        </w:rPr>
        <w:t>1: Daily recommended calcium Intake by Age group</w:t>
      </w:r>
    </w:p>
    <w:p w14:paraId="6AA36EA8" w14:textId="77777777" w:rsidR="005A5B21" w:rsidRPr="005A5B21" w:rsidRDefault="005A5B21" w:rsidP="005A5B21">
      <w:pPr>
        <w:jc w:val="both"/>
        <w:rPr>
          <w:rFonts w:ascii="Arial" w:hAnsi="Arial" w:cs="Arial"/>
          <w:sz w:val="24"/>
          <w:szCs w:val="24"/>
        </w:rPr>
      </w:pPr>
    </w:p>
    <w:p w14:paraId="247B5C8D" w14:textId="77777777" w:rsidR="002463BA" w:rsidRDefault="002463BA" w:rsidP="002E3843">
      <w:pPr>
        <w:rPr>
          <w:rFonts w:ascii="Arial" w:hAnsi="Arial" w:cs="Arial"/>
          <w:sz w:val="24"/>
          <w:szCs w:val="24"/>
        </w:rPr>
      </w:pPr>
    </w:p>
    <w:p w14:paraId="2F6045A8" w14:textId="5131ACE8" w:rsidR="005A5B21" w:rsidRPr="00E92E29" w:rsidRDefault="005A5B21" w:rsidP="00E92E29">
      <w:pPr>
        <w:jc w:val="center"/>
        <w:rPr>
          <w:rFonts w:ascii="Arial" w:hAnsi="Arial" w:cs="Arial"/>
          <w:i/>
          <w:iCs/>
          <w:sz w:val="18"/>
          <w:szCs w:val="18"/>
        </w:rPr>
      </w:pPr>
      <w:r w:rsidRPr="00E92E29">
        <w:rPr>
          <w:rFonts w:ascii="Arial" w:hAnsi="Arial" w:cs="Arial"/>
          <w:i/>
          <w:iCs/>
          <w:sz w:val="18"/>
          <w:szCs w:val="18"/>
        </w:rPr>
        <w:t>(Source: National Institutes of Health,2022)</w:t>
      </w:r>
    </w:p>
    <w:p w14:paraId="05CC2DFB" w14:textId="77777777" w:rsidR="005A5B21" w:rsidRPr="005A5B21" w:rsidRDefault="005A5B21" w:rsidP="002463BA">
      <w:pPr>
        <w:rPr>
          <w:rFonts w:ascii="Arial" w:hAnsi="Arial" w:cs="Arial"/>
          <w:sz w:val="24"/>
          <w:szCs w:val="24"/>
        </w:rPr>
      </w:pPr>
    </w:p>
    <w:p w14:paraId="050CAFCF" w14:textId="3A67CE48" w:rsidR="005A5B21" w:rsidRPr="00A92034" w:rsidRDefault="005A5B21" w:rsidP="005A5B21">
      <w:pPr>
        <w:jc w:val="center"/>
        <w:rPr>
          <w:rFonts w:ascii="Arial" w:hAnsi="Arial" w:cs="Arial"/>
          <w:b/>
          <w:bCs/>
          <w:sz w:val="20"/>
          <w:szCs w:val="20"/>
        </w:rPr>
      </w:pPr>
      <w:r w:rsidRPr="00DB72F8">
        <w:rPr>
          <w:rFonts w:ascii="Arial" w:hAnsi="Arial" w:cs="Arial"/>
          <w:b/>
          <w:bCs/>
          <w:sz w:val="20"/>
          <w:szCs w:val="20"/>
        </w:rPr>
        <w:t>Table</w:t>
      </w:r>
      <w:r w:rsidRPr="00A92034">
        <w:rPr>
          <w:rFonts w:ascii="Arial" w:hAnsi="Arial" w:cs="Arial"/>
          <w:b/>
          <w:bCs/>
          <w:sz w:val="20"/>
          <w:szCs w:val="20"/>
        </w:rPr>
        <w:t xml:space="preserve"> 2: Calcium from various source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961"/>
      </w:tblGrid>
      <w:tr w:rsidR="005A5B21" w:rsidRPr="002E3843" w14:paraId="24B54488" w14:textId="77777777" w:rsidTr="00DB72F8">
        <w:trPr>
          <w:jc w:val="center"/>
        </w:trPr>
        <w:tc>
          <w:tcPr>
            <w:tcW w:w="2552" w:type="dxa"/>
            <w:tcBorders>
              <w:top w:val="single" w:sz="4" w:space="0" w:color="auto"/>
              <w:bottom w:val="single" w:sz="4" w:space="0" w:color="auto"/>
            </w:tcBorders>
            <w:hideMark/>
          </w:tcPr>
          <w:p w14:paraId="52C13F76" w14:textId="77777777" w:rsidR="005A5B21" w:rsidRPr="002E3843" w:rsidRDefault="005A5B21" w:rsidP="00923B16">
            <w:pPr>
              <w:spacing w:after="160" w:line="259" w:lineRule="auto"/>
              <w:jc w:val="both"/>
              <w:rPr>
                <w:rFonts w:ascii="Arial" w:hAnsi="Arial" w:cs="Arial"/>
                <w:b/>
                <w:bCs/>
                <w:sz w:val="20"/>
                <w:szCs w:val="20"/>
              </w:rPr>
            </w:pPr>
            <w:r w:rsidRPr="002E3843">
              <w:rPr>
                <w:rFonts w:ascii="Arial" w:hAnsi="Arial" w:cs="Arial"/>
                <w:b/>
                <w:bCs/>
                <w:sz w:val="20"/>
                <w:szCs w:val="20"/>
              </w:rPr>
              <w:t>Source</w:t>
            </w:r>
          </w:p>
        </w:tc>
        <w:tc>
          <w:tcPr>
            <w:tcW w:w="4961" w:type="dxa"/>
            <w:tcBorders>
              <w:top w:val="single" w:sz="4" w:space="0" w:color="auto"/>
              <w:bottom w:val="single" w:sz="4" w:space="0" w:color="auto"/>
            </w:tcBorders>
            <w:hideMark/>
          </w:tcPr>
          <w:p w14:paraId="5AAC7299" w14:textId="77777777" w:rsidR="005A5B21" w:rsidRPr="002E3843" w:rsidRDefault="005A5B21" w:rsidP="00923B16">
            <w:pPr>
              <w:spacing w:after="160" w:line="259" w:lineRule="auto"/>
              <w:jc w:val="both"/>
              <w:rPr>
                <w:rFonts w:ascii="Arial" w:hAnsi="Arial" w:cs="Arial"/>
                <w:b/>
                <w:bCs/>
                <w:sz w:val="20"/>
                <w:szCs w:val="20"/>
              </w:rPr>
            </w:pPr>
            <w:r w:rsidRPr="002E3843">
              <w:rPr>
                <w:rFonts w:ascii="Arial" w:hAnsi="Arial" w:cs="Arial"/>
                <w:b/>
                <w:bCs/>
                <w:sz w:val="20"/>
                <w:szCs w:val="20"/>
              </w:rPr>
              <w:t>Calcium Content (per 100 g)</w:t>
            </w:r>
          </w:p>
        </w:tc>
      </w:tr>
      <w:tr w:rsidR="005A5B21" w:rsidRPr="002E3843" w14:paraId="315B766B" w14:textId="77777777" w:rsidTr="00DB72F8">
        <w:trPr>
          <w:jc w:val="center"/>
        </w:trPr>
        <w:tc>
          <w:tcPr>
            <w:tcW w:w="2552" w:type="dxa"/>
            <w:tcBorders>
              <w:top w:val="single" w:sz="4" w:space="0" w:color="auto"/>
            </w:tcBorders>
            <w:hideMark/>
          </w:tcPr>
          <w:p w14:paraId="5912CCED"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Sesame seeds, whole</w:t>
            </w:r>
          </w:p>
        </w:tc>
        <w:tc>
          <w:tcPr>
            <w:tcW w:w="4961" w:type="dxa"/>
            <w:tcBorders>
              <w:top w:val="single" w:sz="4" w:space="0" w:color="auto"/>
            </w:tcBorders>
            <w:hideMark/>
          </w:tcPr>
          <w:p w14:paraId="414C90CA" w14:textId="2871E747" w:rsidR="005A5B21" w:rsidRPr="002E3843" w:rsidRDefault="006C747C" w:rsidP="00923B16">
            <w:pPr>
              <w:spacing w:after="160" w:line="259" w:lineRule="auto"/>
              <w:jc w:val="both"/>
              <w:rPr>
                <w:rFonts w:ascii="Arial" w:hAnsi="Arial" w:cs="Arial"/>
                <w:sz w:val="20"/>
                <w:szCs w:val="20"/>
              </w:rPr>
            </w:pPr>
            <w:r>
              <w:rPr>
                <w:rFonts w:ascii="Arial" w:hAnsi="Arial" w:cs="Arial"/>
                <w:b/>
                <w:bCs/>
                <w:sz w:val="20"/>
                <w:szCs w:val="20"/>
              </w:rPr>
              <w:t xml:space="preserve"> </w:t>
            </w:r>
            <w:r w:rsidRPr="002E3843">
              <w:rPr>
                <w:rFonts w:ascii="Arial" w:hAnsi="Arial" w:cs="Arial"/>
                <w:b/>
                <w:bCs/>
                <w:sz w:val="20"/>
                <w:szCs w:val="20"/>
              </w:rPr>
              <w:t xml:space="preserve">~ </w:t>
            </w:r>
            <w:r w:rsidR="005A5B21" w:rsidRPr="002E3843">
              <w:rPr>
                <w:rFonts w:ascii="Arial" w:hAnsi="Arial" w:cs="Arial"/>
                <w:b/>
                <w:bCs/>
                <w:sz w:val="20"/>
                <w:szCs w:val="20"/>
              </w:rPr>
              <w:t>975 mg</w:t>
            </w:r>
            <w:r w:rsidR="005A5B21" w:rsidRPr="002E3843">
              <w:rPr>
                <w:rFonts w:ascii="Arial" w:hAnsi="Arial" w:cs="Arial"/>
                <w:sz w:val="20"/>
                <w:szCs w:val="20"/>
              </w:rPr>
              <w:t xml:space="preserve"> (range reported 700–1,150)</w:t>
            </w:r>
          </w:p>
        </w:tc>
      </w:tr>
      <w:tr w:rsidR="005A5B21" w:rsidRPr="002E3843" w14:paraId="5074032E" w14:textId="77777777" w:rsidTr="00DB72F8">
        <w:trPr>
          <w:jc w:val="center"/>
        </w:trPr>
        <w:tc>
          <w:tcPr>
            <w:tcW w:w="2552" w:type="dxa"/>
            <w:hideMark/>
          </w:tcPr>
          <w:p w14:paraId="1CDAA2F7"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Tahini (sesame paste)</w:t>
            </w:r>
          </w:p>
        </w:tc>
        <w:tc>
          <w:tcPr>
            <w:tcW w:w="4961" w:type="dxa"/>
            <w:hideMark/>
          </w:tcPr>
          <w:p w14:paraId="0AAAAB23"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b/>
                <w:bCs/>
                <w:sz w:val="20"/>
                <w:szCs w:val="20"/>
              </w:rPr>
              <w:t>≈ 420 mg</w:t>
            </w:r>
          </w:p>
        </w:tc>
      </w:tr>
      <w:tr w:rsidR="005A5B21" w:rsidRPr="002E3843" w14:paraId="248443A4" w14:textId="77777777" w:rsidTr="00DB72F8">
        <w:trPr>
          <w:jc w:val="center"/>
        </w:trPr>
        <w:tc>
          <w:tcPr>
            <w:tcW w:w="2552" w:type="dxa"/>
            <w:hideMark/>
          </w:tcPr>
          <w:p w14:paraId="0DAACEA9"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lastRenderedPageBreak/>
              <w:t>Chia seeds</w:t>
            </w:r>
          </w:p>
        </w:tc>
        <w:tc>
          <w:tcPr>
            <w:tcW w:w="4961" w:type="dxa"/>
            <w:hideMark/>
          </w:tcPr>
          <w:p w14:paraId="6CC6DFCA"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b/>
                <w:bCs/>
                <w:sz w:val="20"/>
                <w:szCs w:val="20"/>
              </w:rPr>
              <w:t>≈ 560 mg</w:t>
            </w:r>
            <w:r w:rsidRPr="002E3843">
              <w:rPr>
                <w:rFonts w:ascii="Arial" w:hAnsi="Arial" w:cs="Arial"/>
                <w:sz w:val="20"/>
                <w:szCs w:val="20"/>
              </w:rPr>
              <w:t xml:space="preserve"> (range 456–631)</w:t>
            </w:r>
          </w:p>
        </w:tc>
      </w:tr>
      <w:tr w:rsidR="005A5B21" w:rsidRPr="002E3843" w14:paraId="55B3930A" w14:textId="77777777" w:rsidTr="00DB72F8">
        <w:trPr>
          <w:jc w:val="center"/>
        </w:trPr>
        <w:tc>
          <w:tcPr>
            <w:tcW w:w="2552" w:type="dxa"/>
            <w:hideMark/>
          </w:tcPr>
          <w:p w14:paraId="0123BCC7"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Flax (linseed)</w:t>
            </w:r>
          </w:p>
        </w:tc>
        <w:tc>
          <w:tcPr>
            <w:tcW w:w="4961" w:type="dxa"/>
            <w:hideMark/>
          </w:tcPr>
          <w:p w14:paraId="530DDBBC"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b/>
                <w:bCs/>
                <w:sz w:val="20"/>
                <w:szCs w:val="20"/>
              </w:rPr>
              <w:t>~ 255 mg</w:t>
            </w:r>
            <w:r w:rsidRPr="002E3843">
              <w:rPr>
                <w:rFonts w:ascii="Arial" w:hAnsi="Arial" w:cs="Arial"/>
                <w:sz w:val="20"/>
                <w:szCs w:val="20"/>
              </w:rPr>
              <w:t xml:space="preserve"> (USDA-derived listings vary)</w:t>
            </w:r>
          </w:p>
        </w:tc>
      </w:tr>
      <w:tr w:rsidR="005A5B21" w:rsidRPr="002E3843" w14:paraId="6AC800E0" w14:textId="77777777" w:rsidTr="00DB72F8">
        <w:trPr>
          <w:jc w:val="center"/>
        </w:trPr>
        <w:tc>
          <w:tcPr>
            <w:tcW w:w="2552" w:type="dxa"/>
            <w:hideMark/>
          </w:tcPr>
          <w:p w14:paraId="651CC078"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Almonds (whole)</w:t>
            </w:r>
          </w:p>
        </w:tc>
        <w:tc>
          <w:tcPr>
            <w:tcW w:w="4961" w:type="dxa"/>
            <w:hideMark/>
          </w:tcPr>
          <w:p w14:paraId="1B10B3A2"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b/>
                <w:bCs/>
                <w:sz w:val="20"/>
                <w:szCs w:val="20"/>
              </w:rPr>
              <w:t>~ 260–270 mg</w:t>
            </w:r>
          </w:p>
        </w:tc>
      </w:tr>
      <w:tr w:rsidR="005A5B21" w:rsidRPr="002E3843" w14:paraId="21910107" w14:textId="77777777" w:rsidTr="00DB72F8">
        <w:trPr>
          <w:jc w:val="center"/>
        </w:trPr>
        <w:tc>
          <w:tcPr>
            <w:tcW w:w="2552" w:type="dxa"/>
            <w:hideMark/>
          </w:tcPr>
          <w:p w14:paraId="15D685F7" w14:textId="17C6AE02" w:rsidR="005A5B21" w:rsidRPr="002E3843" w:rsidRDefault="005A5B21" w:rsidP="000E7547">
            <w:pPr>
              <w:spacing w:after="160" w:line="259" w:lineRule="auto"/>
              <w:rPr>
                <w:rFonts w:ascii="Arial" w:hAnsi="Arial" w:cs="Arial"/>
                <w:sz w:val="20"/>
                <w:szCs w:val="20"/>
              </w:rPr>
            </w:pPr>
            <w:r w:rsidRPr="002E3843">
              <w:rPr>
                <w:rFonts w:ascii="Arial" w:hAnsi="Arial" w:cs="Arial"/>
                <w:sz w:val="20"/>
                <w:szCs w:val="20"/>
              </w:rPr>
              <w:t>Pumpkin</w:t>
            </w:r>
            <w:r w:rsidR="000E7547">
              <w:rPr>
                <w:rFonts w:ascii="Arial" w:hAnsi="Arial" w:cs="Arial"/>
                <w:sz w:val="20"/>
                <w:szCs w:val="20"/>
              </w:rPr>
              <w:t xml:space="preserve"> </w:t>
            </w:r>
            <w:r w:rsidRPr="002E3843">
              <w:rPr>
                <w:rFonts w:ascii="Arial" w:hAnsi="Arial" w:cs="Arial"/>
                <w:sz w:val="20"/>
                <w:szCs w:val="20"/>
              </w:rPr>
              <w:t>seeds (kernels)</w:t>
            </w:r>
          </w:p>
        </w:tc>
        <w:tc>
          <w:tcPr>
            <w:tcW w:w="4961" w:type="dxa"/>
            <w:hideMark/>
          </w:tcPr>
          <w:p w14:paraId="61DE207B"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b/>
                <w:bCs/>
                <w:sz w:val="20"/>
                <w:szCs w:val="20"/>
              </w:rPr>
              <w:t>~ 50–60 mg</w:t>
            </w:r>
          </w:p>
        </w:tc>
      </w:tr>
      <w:tr w:rsidR="005A5B21" w:rsidRPr="002E3843" w14:paraId="5896E885" w14:textId="77777777" w:rsidTr="00DB72F8">
        <w:trPr>
          <w:jc w:val="center"/>
        </w:trPr>
        <w:tc>
          <w:tcPr>
            <w:tcW w:w="2552" w:type="dxa"/>
            <w:hideMark/>
          </w:tcPr>
          <w:p w14:paraId="52E12410"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Sunflower seeds</w:t>
            </w:r>
          </w:p>
        </w:tc>
        <w:tc>
          <w:tcPr>
            <w:tcW w:w="4961" w:type="dxa"/>
            <w:hideMark/>
          </w:tcPr>
          <w:p w14:paraId="22314E55"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b/>
                <w:bCs/>
                <w:sz w:val="20"/>
                <w:szCs w:val="20"/>
              </w:rPr>
              <w:t>~ 78 mg</w:t>
            </w:r>
          </w:p>
        </w:tc>
      </w:tr>
      <w:tr w:rsidR="005A5B21" w:rsidRPr="002E3843" w14:paraId="7D060FD6" w14:textId="77777777" w:rsidTr="00DB72F8">
        <w:trPr>
          <w:jc w:val="center"/>
        </w:trPr>
        <w:tc>
          <w:tcPr>
            <w:tcW w:w="2552" w:type="dxa"/>
            <w:hideMark/>
          </w:tcPr>
          <w:p w14:paraId="306327C2"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Firm tofu (calcium-set)</w:t>
            </w:r>
          </w:p>
        </w:tc>
        <w:tc>
          <w:tcPr>
            <w:tcW w:w="4961" w:type="dxa"/>
            <w:hideMark/>
          </w:tcPr>
          <w:p w14:paraId="66F91777"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b/>
                <w:bCs/>
                <w:sz w:val="20"/>
                <w:szCs w:val="20"/>
              </w:rPr>
              <w:t>~ 430–680 mg</w:t>
            </w:r>
            <w:r w:rsidRPr="002E3843">
              <w:rPr>
                <w:rFonts w:ascii="Arial" w:hAnsi="Arial" w:cs="Arial"/>
                <w:sz w:val="20"/>
                <w:szCs w:val="20"/>
              </w:rPr>
              <w:t xml:space="preserve"> (widely variable; high when coagulated with calcium sulfate)</w:t>
            </w:r>
          </w:p>
        </w:tc>
      </w:tr>
      <w:tr w:rsidR="005A5B21" w:rsidRPr="002E3843" w14:paraId="21F67D83" w14:textId="77777777" w:rsidTr="00DB72F8">
        <w:trPr>
          <w:jc w:val="center"/>
        </w:trPr>
        <w:tc>
          <w:tcPr>
            <w:tcW w:w="2552" w:type="dxa"/>
            <w:tcBorders>
              <w:bottom w:val="single" w:sz="4" w:space="0" w:color="auto"/>
            </w:tcBorders>
            <w:hideMark/>
          </w:tcPr>
          <w:p w14:paraId="6C9A7C40"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Ragi (finger millet)</w:t>
            </w:r>
          </w:p>
        </w:tc>
        <w:tc>
          <w:tcPr>
            <w:tcW w:w="4961" w:type="dxa"/>
            <w:tcBorders>
              <w:bottom w:val="single" w:sz="4" w:space="0" w:color="auto"/>
            </w:tcBorders>
            <w:hideMark/>
          </w:tcPr>
          <w:p w14:paraId="7D9D98A9"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b/>
                <w:bCs/>
                <w:sz w:val="20"/>
                <w:szCs w:val="20"/>
              </w:rPr>
              <w:t>~ 344 mg</w:t>
            </w:r>
            <w:r w:rsidRPr="002E3843">
              <w:rPr>
                <w:rFonts w:ascii="Arial" w:hAnsi="Arial" w:cs="Arial"/>
                <w:sz w:val="20"/>
                <w:szCs w:val="20"/>
              </w:rPr>
              <w:t xml:space="preserve"> (often reported 300–365 mg)</w:t>
            </w:r>
          </w:p>
        </w:tc>
      </w:tr>
    </w:tbl>
    <w:p w14:paraId="0839D6A5" w14:textId="77777777" w:rsidR="005A5B21" w:rsidRPr="00FC0B0B" w:rsidRDefault="005A5B21" w:rsidP="005A5B21">
      <w:pPr>
        <w:jc w:val="center"/>
        <w:rPr>
          <w:rFonts w:ascii="Arial" w:hAnsi="Arial" w:cs="Arial"/>
          <w:i/>
          <w:iCs/>
          <w:sz w:val="20"/>
          <w:szCs w:val="20"/>
        </w:rPr>
      </w:pPr>
      <w:r w:rsidRPr="00FC0B0B">
        <w:rPr>
          <w:rFonts w:ascii="Arial" w:hAnsi="Arial" w:cs="Arial"/>
          <w:i/>
          <w:iCs/>
          <w:sz w:val="20"/>
          <w:szCs w:val="20"/>
        </w:rPr>
        <w:t>(Source: National Institutes of Health,2022)</w:t>
      </w:r>
    </w:p>
    <w:p w14:paraId="3D2684A1" w14:textId="77777777" w:rsidR="002463BA" w:rsidRPr="002E3843" w:rsidRDefault="002463BA" w:rsidP="005A5B21">
      <w:pPr>
        <w:jc w:val="center"/>
        <w:rPr>
          <w:rFonts w:ascii="Arial" w:hAnsi="Arial" w:cs="Arial"/>
          <w:sz w:val="20"/>
          <w:szCs w:val="20"/>
        </w:rPr>
      </w:pPr>
    </w:p>
    <w:bookmarkEnd w:id="2"/>
    <w:p w14:paraId="2DEC396E" w14:textId="77777777" w:rsidR="005A5B21" w:rsidRPr="002E3843" w:rsidRDefault="005A5B21" w:rsidP="005A5B21">
      <w:pPr>
        <w:rPr>
          <w:rFonts w:ascii="Arial" w:hAnsi="Arial" w:cs="Arial"/>
          <w:b/>
          <w:bCs/>
        </w:rPr>
      </w:pPr>
      <w:r w:rsidRPr="002E3843">
        <w:rPr>
          <w:rFonts w:ascii="Arial" w:hAnsi="Arial" w:cs="Arial"/>
          <w:b/>
          <w:bCs/>
        </w:rPr>
        <w:t>3.Nutritional and Functional Enhancement with Sesame Seed</w:t>
      </w:r>
    </w:p>
    <w:p w14:paraId="5A64015C" w14:textId="31680B84" w:rsidR="005A5B21" w:rsidRPr="002E3843" w:rsidRDefault="005A5B21" w:rsidP="005A5B21">
      <w:pPr>
        <w:jc w:val="both"/>
        <w:rPr>
          <w:rFonts w:ascii="Arial" w:hAnsi="Arial" w:cs="Arial"/>
          <w:sz w:val="20"/>
          <w:szCs w:val="20"/>
        </w:rPr>
      </w:pPr>
      <w:r w:rsidRPr="002E3843">
        <w:rPr>
          <w:rFonts w:ascii="Arial" w:hAnsi="Arial" w:cs="Arial"/>
          <w:sz w:val="20"/>
          <w:szCs w:val="20"/>
        </w:rPr>
        <w:t>Sesame seeds are recognized as a nutrient-dense food, offering high levels of calcium, magnesium, phosphorus, iron, zinc, and B vitamins. They are also an excellent source of plant-based protein (18–25%) (Wei et al.,2023) and healthy fats, particularly polyunsaturated fatty acids (PUFAs) and monounsaturated fatty acids (MUFAs). Lignans present as bioactive compound provides additional antioxidant and lowering cholesterol lowering properties that contribute to cardiovascular and metabolic health.sesame seeds enhances bone strength , blood pressure and immune function making them an ideal ingredient in functional and fortified food</w:t>
      </w:r>
      <w:r w:rsidR="006A12BE">
        <w:rPr>
          <w:rFonts w:ascii="Arial" w:hAnsi="Arial" w:cs="Arial"/>
          <w:sz w:val="20"/>
          <w:szCs w:val="20"/>
        </w:rPr>
        <w:t xml:space="preserve"> </w:t>
      </w:r>
      <w:r w:rsidRPr="002E3843">
        <w:rPr>
          <w:rFonts w:ascii="Arial" w:hAnsi="Arial" w:cs="Arial"/>
          <w:sz w:val="20"/>
          <w:szCs w:val="20"/>
        </w:rPr>
        <w:t>(Huang et al.,2023)</w:t>
      </w:r>
      <w:r w:rsidR="006A12BE">
        <w:rPr>
          <w:rFonts w:ascii="Arial" w:hAnsi="Arial" w:cs="Arial"/>
          <w:sz w:val="20"/>
          <w:szCs w:val="20"/>
        </w:rPr>
        <w:t>.</w:t>
      </w:r>
    </w:p>
    <w:p w14:paraId="4994FC70" w14:textId="3D8D4B63" w:rsidR="005A5B21" w:rsidRPr="002E3843" w:rsidRDefault="005A5B21" w:rsidP="005A5B21">
      <w:pPr>
        <w:jc w:val="both"/>
        <w:rPr>
          <w:rFonts w:ascii="Arial" w:hAnsi="Arial" w:cs="Arial"/>
          <w:sz w:val="20"/>
          <w:szCs w:val="20"/>
        </w:rPr>
      </w:pPr>
      <w:r w:rsidRPr="002E3843">
        <w:rPr>
          <w:rFonts w:ascii="Arial" w:hAnsi="Arial" w:cs="Arial"/>
          <w:sz w:val="20"/>
          <w:szCs w:val="20"/>
        </w:rPr>
        <w:t>Sesame seeds play a significant role in improving food quality by imparting stability and flavors. Their lignans and vitamin E act as natural antioxidants, helping to extend the shelf life of oils and processed foods. Sesame seeds also present protein which improve stability and water holding capacity of their products and in that sense are very useful in bakery, confectionery, and meat products (Elleuch et al., 2011) Also we see extracts of the sesame seed hull are at a very early stage as a means to fortify into health foods. As far as processing is concerned -- by processes such as fermentation and germination we find that bioavailability of minerals like calcium and iron also goes up. As a whole what we have is that sesame seeds not only put up the nutrient content in foods but also they improve the functional and technological performance of large range of products (Majdalawieh et al., 2019).</w:t>
      </w:r>
    </w:p>
    <w:p w14:paraId="73A5429B" w14:textId="77777777" w:rsidR="005A5B21" w:rsidRPr="002E3843" w:rsidRDefault="005A5B21" w:rsidP="005A5B21">
      <w:pPr>
        <w:jc w:val="both"/>
        <w:rPr>
          <w:rFonts w:ascii="Arial" w:hAnsi="Arial" w:cs="Arial"/>
          <w:b/>
          <w:bCs/>
        </w:rPr>
      </w:pPr>
      <w:r w:rsidRPr="002E3843">
        <w:rPr>
          <w:rFonts w:ascii="Arial" w:hAnsi="Arial" w:cs="Arial"/>
          <w:b/>
          <w:bCs/>
        </w:rPr>
        <w:t>4.Development of different products using sesame seeds:</w:t>
      </w:r>
    </w:p>
    <w:p w14:paraId="25F9200F" w14:textId="77777777" w:rsidR="005A5B21" w:rsidRPr="002E3843" w:rsidRDefault="005A5B21" w:rsidP="005A5B21">
      <w:pPr>
        <w:jc w:val="both"/>
        <w:rPr>
          <w:rFonts w:ascii="Arial" w:hAnsi="Arial" w:cs="Arial"/>
          <w:sz w:val="20"/>
          <w:szCs w:val="20"/>
        </w:rPr>
      </w:pPr>
      <w:r w:rsidRPr="002E3843">
        <w:rPr>
          <w:rFonts w:ascii="Arial" w:hAnsi="Arial" w:cs="Arial"/>
          <w:sz w:val="20"/>
          <w:szCs w:val="20"/>
        </w:rPr>
        <w:t xml:space="preserve">a) Nutritional profile and sensory attributes of sesame seed-supplemented bars (Irshad et al., 2023): The study developed protein-supplemented sesame bars through blending sesame seeds with varying proportions of barley flour. Proximate composition, texture, and </w:t>
      </w:r>
      <w:proofErr w:type="spellStart"/>
      <w:r w:rsidRPr="002E3843">
        <w:rPr>
          <w:rFonts w:ascii="Arial" w:hAnsi="Arial" w:cs="Arial"/>
          <w:sz w:val="20"/>
          <w:szCs w:val="20"/>
        </w:rPr>
        <w:t>flavor</w:t>
      </w:r>
      <w:proofErr w:type="spellEnd"/>
      <w:r w:rsidRPr="002E3843">
        <w:rPr>
          <w:rFonts w:ascii="Arial" w:hAnsi="Arial" w:cs="Arial"/>
          <w:sz w:val="20"/>
          <w:szCs w:val="20"/>
        </w:rPr>
        <w:t xml:space="preserve"> were determined in the samples. Results showed that addition of sesame significantly improved protein, fat, and mineral content along with additional sensory acceptance as an appealing healthy snacking material.</w:t>
      </w:r>
    </w:p>
    <w:p w14:paraId="614F9AB7" w14:textId="77777777" w:rsidR="005A5B21" w:rsidRPr="002E3843" w:rsidRDefault="005A5B21" w:rsidP="005A5B21">
      <w:pPr>
        <w:jc w:val="both"/>
        <w:rPr>
          <w:rFonts w:ascii="Arial" w:hAnsi="Arial" w:cs="Arial"/>
          <w:sz w:val="20"/>
          <w:szCs w:val="20"/>
        </w:rPr>
      </w:pPr>
      <w:r w:rsidRPr="002E3843">
        <w:rPr>
          <w:rFonts w:ascii="Arial" w:hAnsi="Arial" w:cs="Arial"/>
          <w:sz w:val="20"/>
          <w:szCs w:val="20"/>
        </w:rPr>
        <w:t xml:space="preserve">b) Healthy Cereal Granola Bar Design with black sesame seeds (Chompoo et al., 2023): Researchers created granola bars which included black sesame seeds and local rice flours through mix design and sensory optimization. We found out that the right mix of sesame and rice flours in the bars which in turn improved texture, </w:t>
      </w:r>
      <w:proofErr w:type="spellStart"/>
      <w:r w:rsidRPr="002E3843">
        <w:rPr>
          <w:rFonts w:ascii="Arial" w:hAnsi="Arial" w:cs="Arial"/>
          <w:sz w:val="20"/>
          <w:szCs w:val="20"/>
        </w:rPr>
        <w:t>flavor</w:t>
      </w:r>
      <w:proofErr w:type="spellEnd"/>
      <w:r w:rsidRPr="002E3843">
        <w:rPr>
          <w:rFonts w:ascii="Arial" w:hAnsi="Arial" w:cs="Arial"/>
          <w:sz w:val="20"/>
          <w:szCs w:val="20"/>
        </w:rPr>
        <w:t xml:space="preserve"> and nutrient content thus we have a very health cereal product which is also very well accepted by the consumer.</w:t>
      </w:r>
    </w:p>
    <w:p w14:paraId="45EF5252" w14:textId="77777777" w:rsidR="005A5B21" w:rsidRPr="002E3843" w:rsidRDefault="005A5B21" w:rsidP="005A5B21">
      <w:pPr>
        <w:jc w:val="both"/>
        <w:rPr>
          <w:rFonts w:ascii="Arial" w:hAnsi="Arial" w:cs="Arial"/>
          <w:sz w:val="20"/>
          <w:szCs w:val="20"/>
        </w:rPr>
      </w:pPr>
      <w:r w:rsidRPr="002E3843">
        <w:rPr>
          <w:rFonts w:ascii="Arial" w:hAnsi="Arial" w:cs="Arial"/>
          <w:sz w:val="20"/>
          <w:szCs w:val="20"/>
        </w:rPr>
        <w:t xml:space="preserve">c) Unripe banana, sesame, and semolina flour composite energy bar (Yaseen et al.,2025): studied the preparation of an energy bar made of unripe banana flour, and sesame and semolina seeds, which increased the energy and nutritional value of the bar, most notably in calcium and fiber. Shelf life, sensory evaluations, and texture of the energy bar reviewed during storage showed that the presence of sesame positively influenced </w:t>
      </w:r>
      <w:proofErr w:type="spellStart"/>
      <w:r w:rsidRPr="002E3843">
        <w:rPr>
          <w:rFonts w:ascii="Arial" w:hAnsi="Arial" w:cs="Arial"/>
          <w:sz w:val="20"/>
          <w:szCs w:val="20"/>
        </w:rPr>
        <w:t>flavor</w:t>
      </w:r>
      <w:proofErr w:type="spellEnd"/>
      <w:r w:rsidRPr="002E3843">
        <w:rPr>
          <w:rFonts w:ascii="Arial" w:hAnsi="Arial" w:cs="Arial"/>
          <w:sz w:val="20"/>
          <w:szCs w:val="20"/>
        </w:rPr>
        <w:t xml:space="preserve"> retention and during storage.</w:t>
      </w:r>
    </w:p>
    <w:p w14:paraId="0935E697" w14:textId="77777777" w:rsidR="005A5B21" w:rsidRPr="002E3843" w:rsidRDefault="005A5B21" w:rsidP="005A5B21">
      <w:pPr>
        <w:jc w:val="both"/>
        <w:rPr>
          <w:rFonts w:ascii="Arial" w:hAnsi="Arial" w:cs="Arial"/>
          <w:sz w:val="20"/>
          <w:szCs w:val="20"/>
        </w:rPr>
      </w:pPr>
      <w:r w:rsidRPr="002E3843">
        <w:rPr>
          <w:rFonts w:ascii="Arial" w:hAnsi="Arial" w:cs="Arial"/>
          <w:sz w:val="20"/>
          <w:szCs w:val="20"/>
        </w:rPr>
        <w:t xml:space="preserve">d) Development and Characterization of Micronutrient Fortified Sesame Cake Flour (Mattioli, 2023): sesame cake flour—a by-product of oil extraction—was incorporated into doughnut formulations to </w:t>
      </w:r>
      <w:r w:rsidRPr="002E3843">
        <w:rPr>
          <w:rFonts w:ascii="Arial" w:hAnsi="Arial" w:cs="Arial"/>
          <w:sz w:val="20"/>
          <w:szCs w:val="20"/>
        </w:rPr>
        <w:lastRenderedPageBreak/>
        <w:t>enhance micronutrient content. The fortified doughnuts showed improved protein, mineral, and fiber levels, with accep</w:t>
      </w:r>
      <w:r w:rsidRPr="00DB72F8">
        <w:rPr>
          <w:rFonts w:ascii="Arial" w:hAnsi="Arial" w:cs="Arial"/>
          <w:sz w:val="20"/>
          <w:szCs w:val="20"/>
        </w:rPr>
        <w:t>table</w:t>
      </w:r>
      <w:r w:rsidRPr="002E3843">
        <w:rPr>
          <w:rFonts w:ascii="Arial" w:hAnsi="Arial" w:cs="Arial"/>
          <w:sz w:val="20"/>
          <w:szCs w:val="20"/>
        </w:rPr>
        <w:t xml:space="preserve"> taste and texture. The research also highlighted the product’s good storage stability and potential for sustainable food innovation.</w:t>
      </w:r>
    </w:p>
    <w:p w14:paraId="73DBD750" w14:textId="7EACFED1" w:rsidR="005A5B21" w:rsidRPr="002E3843" w:rsidRDefault="005A5B21" w:rsidP="005A5B21">
      <w:pPr>
        <w:jc w:val="both"/>
        <w:rPr>
          <w:rFonts w:ascii="Arial" w:hAnsi="Arial" w:cs="Arial"/>
          <w:sz w:val="20"/>
          <w:szCs w:val="20"/>
        </w:rPr>
      </w:pPr>
      <w:r w:rsidRPr="002E3843">
        <w:rPr>
          <w:rFonts w:ascii="Arial" w:hAnsi="Arial" w:cs="Arial"/>
          <w:sz w:val="20"/>
          <w:szCs w:val="20"/>
        </w:rPr>
        <w:t xml:space="preserve">e) Development and Quality Analysis of Sesame Seed-Based Non-Dairy Milk Alternative (Vahini </w:t>
      </w:r>
      <w:r w:rsidR="000B394D">
        <w:rPr>
          <w:rFonts w:ascii="Arial" w:hAnsi="Arial" w:cs="Arial"/>
          <w:sz w:val="20"/>
          <w:szCs w:val="20"/>
        </w:rPr>
        <w:t>&amp; Mary</w:t>
      </w:r>
      <w:r w:rsidRPr="002E3843">
        <w:rPr>
          <w:rFonts w:ascii="Arial" w:hAnsi="Arial" w:cs="Arial"/>
          <w:sz w:val="20"/>
          <w:szCs w:val="20"/>
        </w:rPr>
        <w:t>,2022</w:t>
      </w:r>
      <w:r w:rsidRPr="002E3843">
        <w:rPr>
          <w:rFonts w:ascii="Arial" w:hAnsi="Arial" w:cs="Arial"/>
          <w:b/>
          <w:bCs/>
          <w:sz w:val="20"/>
          <w:szCs w:val="20"/>
        </w:rPr>
        <w:t>)</w:t>
      </w:r>
      <w:r w:rsidRPr="002E3843">
        <w:rPr>
          <w:rFonts w:ascii="Arial" w:hAnsi="Arial" w:cs="Arial"/>
          <w:sz w:val="20"/>
          <w:szCs w:val="20"/>
        </w:rPr>
        <w:t>: This study created a sesame-based milk alternative using soaking, milling, and filtration methods. The final product was evaluated for nutrient content, viscosity, and taste. Results revealed sesame milk as a good source of plant protein and calcium, making it a viable substitute for lactose-intolerant individuals and those in search of plant-based substitutes for dairy.</w:t>
      </w:r>
    </w:p>
    <w:p w14:paraId="53E01B90" w14:textId="77777777" w:rsidR="005A5B21" w:rsidRPr="002E3843" w:rsidRDefault="005A5B21" w:rsidP="005A5B21">
      <w:pPr>
        <w:rPr>
          <w:rFonts w:ascii="Arial" w:hAnsi="Arial" w:cs="Arial"/>
          <w:b/>
          <w:bCs/>
        </w:rPr>
      </w:pPr>
      <w:r w:rsidRPr="002E3843">
        <w:rPr>
          <w:rFonts w:ascii="Arial" w:hAnsi="Arial" w:cs="Arial"/>
          <w:b/>
          <w:bCs/>
        </w:rPr>
        <w:t>5.BIOAVAILABILITY OF CALCIUM FROM SESAME SEED AND ENHANCEMENT STRATEGIES</w:t>
      </w:r>
    </w:p>
    <w:p w14:paraId="578E34C2" w14:textId="77777777" w:rsidR="005A5B21" w:rsidRPr="002E3843" w:rsidRDefault="005A5B21" w:rsidP="005A5B21">
      <w:pPr>
        <w:rPr>
          <w:rFonts w:ascii="Arial" w:hAnsi="Arial" w:cs="Arial"/>
          <w:b/>
          <w:bCs/>
        </w:rPr>
      </w:pPr>
      <w:r w:rsidRPr="002E3843">
        <w:rPr>
          <w:rFonts w:ascii="Arial" w:hAnsi="Arial" w:cs="Arial"/>
          <w:b/>
          <w:bCs/>
        </w:rPr>
        <w:t>5.1 Factors affecting bioavailability of calcium in sesame seeds</w:t>
      </w:r>
    </w:p>
    <w:p w14:paraId="058AE154" w14:textId="77777777" w:rsidR="005A5B21" w:rsidRPr="002E3843" w:rsidRDefault="005A5B21" w:rsidP="005A5B21">
      <w:pPr>
        <w:jc w:val="both"/>
        <w:rPr>
          <w:rFonts w:ascii="Arial" w:hAnsi="Arial" w:cs="Arial"/>
          <w:sz w:val="20"/>
          <w:szCs w:val="20"/>
        </w:rPr>
      </w:pPr>
      <w:r w:rsidRPr="002E3843">
        <w:rPr>
          <w:rFonts w:ascii="Arial" w:hAnsi="Arial" w:cs="Arial"/>
          <w:sz w:val="20"/>
          <w:szCs w:val="20"/>
        </w:rPr>
        <w:t xml:space="preserve">Sesame seeds have an abundance of calcium (975–1450 mg/100g) (Abbas et al., 2022), however, its bioavailability is limited by several anti-nutritional compounds; for example, phytates, oxalates and dietary fiber. In addition to being rich in calcium, much of the calcium present in sesame seeds is complexed with insoluble forms such as calcium oxalate and calcium phytate, which have poor bioavailability in the human GI tract (Chondrou et al., 2024). The hull of the seed coat in particular contains relatively high amounts of oxalates, thereby limiting the availability of calcium. Thus, while sesame is an abundant source of nutrients, the amount of anti-nutrient compounds </w:t>
      </w:r>
      <w:proofErr w:type="gramStart"/>
      <w:r w:rsidRPr="002E3843">
        <w:rPr>
          <w:rFonts w:ascii="Arial" w:hAnsi="Arial" w:cs="Arial"/>
          <w:sz w:val="20"/>
          <w:szCs w:val="20"/>
        </w:rPr>
        <w:t>present</w:t>
      </w:r>
      <w:proofErr w:type="gramEnd"/>
      <w:r w:rsidRPr="002E3843">
        <w:rPr>
          <w:rFonts w:ascii="Arial" w:hAnsi="Arial" w:cs="Arial"/>
          <w:sz w:val="20"/>
          <w:szCs w:val="20"/>
        </w:rPr>
        <w:t xml:space="preserve"> in sesame seeds limits calcium bioavailability compared to that of animal derived foods. (Chondrou et al., 2024)</w:t>
      </w:r>
    </w:p>
    <w:p w14:paraId="3BF307BE" w14:textId="77777777" w:rsidR="005A5B21" w:rsidRPr="002E3843" w:rsidRDefault="005A5B21" w:rsidP="005A5B21">
      <w:pPr>
        <w:rPr>
          <w:rFonts w:ascii="Arial" w:hAnsi="Arial" w:cs="Arial"/>
          <w:b/>
          <w:bCs/>
        </w:rPr>
      </w:pPr>
      <w:r w:rsidRPr="002E3843">
        <w:rPr>
          <w:rFonts w:ascii="Arial" w:hAnsi="Arial" w:cs="Arial"/>
          <w:b/>
          <w:bCs/>
        </w:rPr>
        <w:t>5.2 How bioavailability can be improved</w:t>
      </w:r>
    </w:p>
    <w:p w14:paraId="757CCEA6" w14:textId="77777777" w:rsidR="005A5B21" w:rsidRPr="002E3843" w:rsidRDefault="005A5B21" w:rsidP="005A5B21">
      <w:pPr>
        <w:jc w:val="both"/>
        <w:rPr>
          <w:rFonts w:ascii="Arial" w:hAnsi="Arial" w:cs="Arial"/>
          <w:sz w:val="20"/>
          <w:szCs w:val="20"/>
        </w:rPr>
      </w:pPr>
      <w:r w:rsidRPr="002E3843">
        <w:rPr>
          <w:rFonts w:ascii="Arial" w:hAnsi="Arial" w:cs="Arial"/>
          <w:sz w:val="20"/>
          <w:szCs w:val="20"/>
        </w:rPr>
        <w:t>The bioavailability of sesame calcium can be improved by reducing or modifying anti-nutritional compounds. Dehulling the seeds removes much of the oxalate-rich coat. Soaking and sprouting activate phytase enzymes, which degrade phytates and release bound minerals. Fermentation of which uses lactic acid bacteria also reduces phytate content and at the same time increases mineral solubility. (</w:t>
      </w:r>
      <w:proofErr w:type="spellStart"/>
      <w:r w:rsidRPr="002E3843">
        <w:rPr>
          <w:rFonts w:ascii="Arial" w:hAnsi="Arial" w:cs="Arial"/>
          <w:sz w:val="20"/>
          <w:szCs w:val="20"/>
        </w:rPr>
        <w:t>Ujong</w:t>
      </w:r>
      <w:proofErr w:type="spellEnd"/>
      <w:r w:rsidRPr="002E3843">
        <w:rPr>
          <w:rFonts w:ascii="Arial" w:hAnsi="Arial" w:cs="Arial"/>
          <w:sz w:val="20"/>
          <w:szCs w:val="20"/>
        </w:rPr>
        <w:t xml:space="preserve"> et al.,2023) In the case of light roasting or boiling we see that soluble oxalates are reduced and at the same time there is no great change in the nutrient content. it is noted that consumption of sesame with vitamin D rich foods (which will in turn promote calcium absorption) or with acidic foods like lemon juice (which improve calcium solubility) will do well in human body. (Wan et al. 2024).</w:t>
      </w:r>
    </w:p>
    <w:p w14:paraId="5010B336" w14:textId="77777777" w:rsidR="005A5B21" w:rsidRPr="002E3843" w:rsidRDefault="005A5B21" w:rsidP="005A5B21">
      <w:pPr>
        <w:jc w:val="both"/>
        <w:rPr>
          <w:rFonts w:ascii="Arial" w:hAnsi="Arial" w:cs="Arial"/>
          <w:b/>
          <w:bCs/>
        </w:rPr>
      </w:pPr>
      <w:r w:rsidRPr="002E3843">
        <w:rPr>
          <w:rFonts w:ascii="Arial" w:hAnsi="Arial" w:cs="Arial"/>
          <w:b/>
          <w:bCs/>
        </w:rPr>
        <w:t>5.3 Enhancement strategies</w:t>
      </w:r>
    </w:p>
    <w:p w14:paraId="2BB7F0AA" w14:textId="3467BBD2" w:rsidR="005A5B21" w:rsidRDefault="005A5B21" w:rsidP="005A5B21">
      <w:pPr>
        <w:jc w:val="both"/>
        <w:rPr>
          <w:rFonts w:ascii="Arial" w:hAnsi="Arial" w:cs="Arial"/>
          <w:sz w:val="20"/>
          <w:szCs w:val="20"/>
        </w:rPr>
      </w:pPr>
      <w:r w:rsidRPr="002E3843">
        <w:rPr>
          <w:rFonts w:ascii="Arial" w:hAnsi="Arial" w:cs="Arial"/>
          <w:sz w:val="20"/>
          <w:szCs w:val="20"/>
        </w:rPr>
        <w:t>It has been known that calcium in sesame seeds could</w:t>
      </w:r>
      <w:r w:rsidRPr="002E3843">
        <w:rPr>
          <w:rFonts w:ascii="Arial" w:hAnsi="Arial" w:cs="Arial"/>
          <w:sz w:val="20"/>
          <w:szCs w:val="20"/>
        </w:rPr>
        <w:t> </w:t>
      </w:r>
      <w:r w:rsidRPr="002E3843">
        <w:rPr>
          <w:rFonts w:ascii="Arial" w:hAnsi="Arial" w:cs="Arial"/>
          <w:sz w:val="20"/>
          <w:szCs w:val="20"/>
        </w:rPr>
        <w:t>be more bioavailable and a number of options have been recognized to increase the bioavailability as well. Decortication, germination, soaking, fermentation and roasting are processing methods which</w:t>
      </w:r>
      <w:r w:rsidRPr="002E3843">
        <w:rPr>
          <w:rFonts w:ascii="Arial" w:hAnsi="Arial" w:cs="Arial"/>
          <w:sz w:val="20"/>
          <w:szCs w:val="20"/>
        </w:rPr>
        <w:t> </w:t>
      </w:r>
      <w:r w:rsidRPr="002E3843">
        <w:rPr>
          <w:rFonts w:ascii="Arial" w:hAnsi="Arial" w:cs="Arial"/>
          <w:sz w:val="20"/>
          <w:szCs w:val="20"/>
        </w:rPr>
        <w:t>can all help to break down antinutrients like phytates and oxalates that would otherwise bind calcium decreasing its bioavailability (Applied Food Research, 2023). Formulation strategies, such as the addition of phytase enzymes in food preparation or fortification of sesame-based foods with readily absorbable</w:t>
      </w:r>
      <w:r w:rsidRPr="002E3843">
        <w:rPr>
          <w:rFonts w:ascii="Arial" w:hAnsi="Arial" w:cs="Arial"/>
          <w:sz w:val="20"/>
          <w:szCs w:val="20"/>
        </w:rPr>
        <w:t> </w:t>
      </w:r>
      <w:r w:rsidRPr="002E3843">
        <w:rPr>
          <w:rFonts w:ascii="Arial" w:hAnsi="Arial" w:cs="Arial"/>
          <w:sz w:val="20"/>
          <w:szCs w:val="20"/>
        </w:rPr>
        <w:t>calcium salts (calcium citrate and calcium lactate) have enhanced absorption factors.</w:t>
      </w:r>
      <w:r w:rsidRPr="002E3843">
        <w:rPr>
          <w:rFonts w:ascii="Arial" w:eastAsia="Times New Roman" w:hAnsi="Arial" w:cs="Arial"/>
          <w:kern w:val="0"/>
          <w:sz w:val="20"/>
          <w:szCs w:val="20"/>
          <w:lang w:eastAsia="en-IN"/>
          <w14:ligatures w14:val="none"/>
        </w:rPr>
        <w:t xml:space="preserve"> </w:t>
      </w:r>
      <w:r w:rsidRPr="002E3843">
        <w:rPr>
          <w:rFonts w:ascii="Arial" w:hAnsi="Arial" w:cs="Arial"/>
          <w:sz w:val="20"/>
          <w:szCs w:val="20"/>
        </w:rPr>
        <w:t>Dietary tactics also come into play: eating sesame with absorption</w:t>
      </w:r>
      <w:r w:rsidRPr="002E3843">
        <w:rPr>
          <w:rFonts w:ascii="Arial" w:hAnsi="Arial" w:cs="Arial"/>
          <w:sz w:val="20"/>
          <w:szCs w:val="20"/>
        </w:rPr>
        <w:t> </w:t>
      </w:r>
      <w:r w:rsidRPr="002E3843">
        <w:rPr>
          <w:rFonts w:ascii="Arial" w:hAnsi="Arial" w:cs="Arial"/>
          <w:sz w:val="20"/>
          <w:szCs w:val="20"/>
        </w:rPr>
        <w:t xml:space="preserve">enhancers (like vitamin D and citric acid) may make calcium more bioavailable, while staying away from high-phytate or high-oxalate foods at the same meal deters mineral binding. In addition, application of processed sesame with reduced inhibitors for in baked product or manufactured fortified </w:t>
      </w:r>
      <w:r w:rsidR="004B35EF" w:rsidRPr="002E3843">
        <w:rPr>
          <w:rFonts w:ascii="Arial" w:hAnsi="Arial" w:cs="Arial"/>
          <w:sz w:val="20"/>
          <w:szCs w:val="20"/>
        </w:rPr>
        <w:t>sesame</w:t>
      </w:r>
      <w:r w:rsidRPr="002E3843">
        <w:rPr>
          <w:rFonts w:ascii="Arial" w:hAnsi="Arial" w:cs="Arial"/>
          <w:sz w:val="20"/>
          <w:szCs w:val="20"/>
        </w:rPr>
        <w:t>-based premixes, beverages and snack bars may</w:t>
      </w:r>
      <w:r w:rsidRPr="002E3843">
        <w:rPr>
          <w:rFonts w:ascii="Arial" w:hAnsi="Arial" w:cs="Arial"/>
          <w:sz w:val="20"/>
          <w:szCs w:val="20"/>
        </w:rPr>
        <w:t> </w:t>
      </w:r>
      <w:r w:rsidRPr="002E3843">
        <w:rPr>
          <w:rFonts w:ascii="Arial" w:hAnsi="Arial" w:cs="Arial"/>
          <w:sz w:val="20"/>
          <w:szCs w:val="20"/>
        </w:rPr>
        <w:t xml:space="preserve">be feasible strategies to improve dietary calcium </w:t>
      </w:r>
      <w:r w:rsidR="004B35EF" w:rsidRPr="002E3843">
        <w:rPr>
          <w:rFonts w:ascii="Arial" w:hAnsi="Arial" w:cs="Arial"/>
          <w:sz w:val="20"/>
          <w:szCs w:val="20"/>
        </w:rPr>
        <w:t>bioavailability. These</w:t>
      </w:r>
      <w:r w:rsidRPr="002E3843">
        <w:rPr>
          <w:rFonts w:ascii="Arial" w:hAnsi="Arial" w:cs="Arial"/>
          <w:sz w:val="20"/>
          <w:szCs w:val="20"/>
        </w:rPr>
        <w:t xml:space="preserve"> approaches are well-supported by food science </w:t>
      </w:r>
      <w:bookmarkStart w:id="4" w:name="_Hlk210838121"/>
      <w:r w:rsidRPr="002E3843">
        <w:rPr>
          <w:rFonts w:ascii="Arial" w:hAnsi="Arial" w:cs="Arial"/>
          <w:sz w:val="20"/>
          <w:szCs w:val="20"/>
        </w:rPr>
        <w:t xml:space="preserve">research and have shown to significantly increase the fraction of absorbable calcium from sesame (Gupta &amp; Gangoliya, 2017)          </w:t>
      </w:r>
    </w:p>
    <w:p w14:paraId="68192836" w14:textId="77777777" w:rsidR="00FC0B0B" w:rsidRPr="002E3843" w:rsidRDefault="00FC0B0B" w:rsidP="005A5B21">
      <w:pPr>
        <w:jc w:val="both"/>
        <w:rPr>
          <w:rFonts w:ascii="Arial" w:hAnsi="Arial" w:cs="Arial"/>
          <w:sz w:val="20"/>
          <w:szCs w:val="20"/>
          <w:highlight w:val="yellow"/>
        </w:rPr>
      </w:pPr>
    </w:p>
    <w:p w14:paraId="4A987FA0" w14:textId="57F45178" w:rsidR="005A5B21" w:rsidRPr="00FC0B0B" w:rsidRDefault="005A5B21" w:rsidP="004B35EF">
      <w:pPr>
        <w:jc w:val="center"/>
        <w:rPr>
          <w:rFonts w:ascii="Arial" w:hAnsi="Arial" w:cs="Arial"/>
          <w:b/>
          <w:bCs/>
          <w:sz w:val="20"/>
          <w:szCs w:val="20"/>
        </w:rPr>
      </w:pPr>
      <w:r w:rsidRPr="00DB72F8">
        <w:rPr>
          <w:rFonts w:ascii="Arial" w:hAnsi="Arial" w:cs="Arial"/>
          <w:b/>
          <w:bCs/>
          <w:sz w:val="20"/>
          <w:szCs w:val="20"/>
        </w:rPr>
        <w:t>Table</w:t>
      </w:r>
      <w:r w:rsidRPr="00FC0B0B">
        <w:rPr>
          <w:rFonts w:ascii="Arial" w:hAnsi="Arial" w:cs="Arial"/>
          <w:b/>
          <w:bCs/>
          <w:sz w:val="20"/>
          <w:szCs w:val="20"/>
        </w:rPr>
        <w:t xml:space="preserve"> </w:t>
      </w:r>
      <w:r w:rsidR="00DB72F8">
        <w:rPr>
          <w:rFonts w:ascii="Arial" w:hAnsi="Arial" w:cs="Arial"/>
          <w:b/>
          <w:bCs/>
          <w:sz w:val="20"/>
          <w:szCs w:val="20"/>
        </w:rPr>
        <w:t>3</w:t>
      </w:r>
      <w:r w:rsidRPr="00FC0B0B">
        <w:rPr>
          <w:rFonts w:ascii="Arial" w:hAnsi="Arial" w:cs="Arial"/>
          <w:b/>
          <w:bCs/>
          <w:sz w:val="20"/>
          <w:szCs w:val="20"/>
        </w:rPr>
        <w:t>: Methods to improve Ca bioavailability from Sesame seed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5341"/>
        <w:gridCol w:w="1934"/>
      </w:tblGrid>
      <w:tr w:rsidR="005A5B21" w:rsidRPr="002E3843" w14:paraId="1C1DB70E" w14:textId="77777777" w:rsidTr="002B7B9F">
        <w:trPr>
          <w:jc w:val="center"/>
        </w:trPr>
        <w:tc>
          <w:tcPr>
            <w:tcW w:w="0" w:type="auto"/>
            <w:tcBorders>
              <w:top w:val="single" w:sz="4" w:space="0" w:color="auto"/>
              <w:bottom w:val="single" w:sz="4" w:space="0" w:color="auto"/>
            </w:tcBorders>
            <w:hideMark/>
          </w:tcPr>
          <w:p w14:paraId="5764FD1B" w14:textId="77777777" w:rsidR="005A5B21" w:rsidRPr="002E3843" w:rsidRDefault="005A5B21" w:rsidP="002B7B9F">
            <w:pPr>
              <w:spacing w:after="160" w:line="259" w:lineRule="auto"/>
              <w:jc w:val="center"/>
              <w:rPr>
                <w:rFonts w:ascii="Arial" w:hAnsi="Arial" w:cs="Arial"/>
                <w:b/>
                <w:bCs/>
                <w:sz w:val="20"/>
                <w:szCs w:val="20"/>
              </w:rPr>
            </w:pPr>
            <w:r w:rsidRPr="002E3843">
              <w:rPr>
                <w:rFonts w:ascii="Arial" w:hAnsi="Arial" w:cs="Arial"/>
                <w:b/>
                <w:bCs/>
                <w:sz w:val="20"/>
                <w:szCs w:val="20"/>
              </w:rPr>
              <w:t>Method</w:t>
            </w:r>
          </w:p>
        </w:tc>
        <w:tc>
          <w:tcPr>
            <w:tcW w:w="0" w:type="auto"/>
            <w:tcBorders>
              <w:top w:val="single" w:sz="4" w:space="0" w:color="auto"/>
              <w:bottom w:val="single" w:sz="4" w:space="0" w:color="auto"/>
            </w:tcBorders>
            <w:hideMark/>
          </w:tcPr>
          <w:p w14:paraId="584EE8CC" w14:textId="77777777" w:rsidR="005A5B21" w:rsidRPr="002E3843" w:rsidRDefault="005A5B21" w:rsidP="00923B16">
            <w:pPr>
              <w:spacing w:after="160" w:line="259" w:lineRule="auto"/>
              <w:rPr>
                <w:rFonts w:ascii="Arial" w:hAnsi="Arial" w:cs="Arial"/>
                <w:b/>
                <w:bCs/>
                <w:sz w:val="20"/>
                <w:szCs w:val="20"/>
              </w:rPr>
            </w:pPr>
            <w:r w:rsidRPr="002E3843">
              <w:rPr>
                <w:rFonts w:ascii="Arial" w:hAnsi="Arial" w:cs="Arial"/>
                <w:b/>
                <w:bCs/>
                <w:sz w:val="20"/>
                <w:szCs w:val="20"/>
              </w:rPr>
              <w:t>Effects on calcium bioavailability</w:t>
            </w:r>
          </w:p>
        </w:tc>
        <w:tc>
          <w:tcPr>
            <w:tcW w:w="0" w:type="auto"/>
            <w:tcBorders>
              <w:top w:val="single" w:sz="4" w:space="0" w:color="auto"/>
              <w:bottom w:val="single" w:sz="4" w:space="0" w:color="auto"/>
            </w:tcBorders>
            <w:hideMark/>
          </w:tcPr>
          <w:p w14:paraId="6645BAD7" w14:textId="77777777" w:rsidR="005A5B21" w:rsidRPr="002E3843" w:rsidRDefault="005A5B21" w:rsidP="002B7B9F">
            <w:pPr>
              <w:spacing w:after="160" w:line="259" w:lineRule="auto"/>
              <w:jc w:val="center"/>
              <w:rPr>
                <w:rFonts w:ascii="Arial" w:hAnsi="Arial" w:cs="Arial"/>
                <w:b/>
                <w:bCs/>
                <w:sz w:val="20"/>
                <w:szCs w:val="20"/>
              </w:rPr>
            </w:pPr>
            <w:r w:rsidRPr="002E3843">
              <w:rPr>
                <w:rFonts w:ascii="Arial" w:hAnsi="Arial" w:cs="Arial"/>
                <w:b/>
                <w:bCs/>
                <w:sz w:val="20"/>
                <w:szCs w:val="20"/>
              </w:rPr>
              <w:t>Reference</w:t>
            </w:r>
          </w:p>
        </w:tc>
      </w:tr>
      <w:tr w:rsidR="005A5B21" w:rsidRPr="002E3843" w14:paraId="42F40C5D" w14:textId="77777777" w:rsidTr="002B7B9F">
        <w:trPr>
          <w:jc w:val="center"/>
        </w:trPr>
        <w:tc>
          <w:tcPr>
            <w:tcW w:w="0" w:type="auto"/>
            <w:tcBorders>
              <w:top w:val="single" w:sz="4" w:space="0" w:color="auto"/>
            </w:tcBorders>
            <w:hideMark/>
          </w:tcPr>
          <w:p w14:paraId="3B044B9C"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lastRenderedPageBreak/>
              <w:t>Soaking / activation</w:t>
            </w:r>
          </w:p>
        </w:tc>
        <w:tc>
          <w:tcPr>
            <w:tcW w:w="0" w:type="auto"/>
            <w:tcBorders>
              <w:top w:val="single" w:sz="4" w:space="0" w:color="auto"/>
            </w:tcBorders>
            <w:hideMark/>
          </w:tcPr>
          <w:p w14:paraId="2ED56A01"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Soaking seeds in water activates endogenous phytases and leaches soluble phytic acid, reducing phytate–calcium binding.</w:t>
            </w:r>
          </w:p>
        </w:tc>
        <w:tc>
          <w:tcPr>
            <w:tcW w:w="0" w:type="auto"/>
            <w:tcBorders>
              <w:top w:val="single" w:sz="4" w:space="0" w:color="auto"/>
            </w:tcBorders>
            <w:hideMark/>
          </w:tcPr>
          <w:p w14:paraId="4C506308"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(Gupta ,2013)</w:t>
            </w:r>
          </w:p>
        </w:tc>
      </w:tr>
      <w:tr w:rsidR="005A5B21" w:rsidRPr="002E3843" w14:paraId="30ADF611" w14:textId="77777777" w:rsidTr="002B7B9F">
        <w:trPr>
          <w:jc w:val="center"/>
        </w:trPr>
        <w:tc>
          <w:tcPr>
            <w:tcW w:w="0" w:type="auto"/>
            <w:hideMark/>
          </w:tcPr>
          <w:p w14:paraId="278B1930"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Roasting / light heat treatment</w:t>
            </w:r>
          </w:p>
        </w:tc>
        <w:tc>
          <w:tcPr>
            <w:tcW w:w="0" w:type="auto"/>
            <w:hideMark/>
          </w:tcPr>
          <w:p w14:paraId="1E521244"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Moderate heat breaks down some antinutrients (phytate, enzyme inhibitors) and opens cell structure — increases mineral extractability; excessive heat can reduce some nutrients.</w:t>
            </w:r>
          </w:p>
        </w:tc>
        <w:tc>
          <w:tcPr>
            <w:tcW w:w="0" w:type="auto"/>
            <w:hideMark/>
          </w:tcPr>
          <w:p w14:paraId="4D938DA6"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(Nagar et al.,2023)</w:t>
            </w:r>
          </w:p>
        </w:tc>
      </w:tr>
      <w:tr w:rsidR="005A5B21" w:rsidRPr="002E3843" w14:paraId="4CCC824C" w14:textId="77777777" w:rsidTr="002B7B9F">
        <w:trPr>
          <w:jc w:val="center"/>
        </w:trPr>
        <w:tc>
          <w:tcPr>
            <w:tcW w:w="0" w:type="auto"/>
            <w:hideMark/>
          </w:tcPr>
          <w:p w14:paraId="1CC5BF12"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Sprouting / germination</w:t>
            </w:r>
          </w:p>
        </w:tc>
        <w:tc>
          <w:tcPr>
            <w:tcW w:w="0" w:type="auto"/>
            <w:hideMark/>
          </w:tcPr>
          <w:p w14:paraId="693FE7A9"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 xml:space="preserve">Germination activates phytase and other enzymes that </w:t>
            </w:r>
            <w:proofErr w:type="spellStart"/>
            <w:r w:rsidRPr="002E3843">
              <w:rPr>
                <w:rFonts w:ascii="Arial" w:hAnsi="Arial" w:cs="Arial"/>
                <w:sz w:val="20"/>
                <w:szCs w:val="20"/>
              </w:rPr>
              <w:t>hydrolyze</w:t>
            </w:r>
            <w:proofErr w:type="spellEnd"/>
            <w:r w:rsidRPr="002E3843">
              <w:rPr>
                <w:rFonts w:ascii="Arial" w:hAnsi="Arial" w:cs="Arial"/>
                <w:sz w:val="20"/>
                <w:szCs w:val="20"/>
              </w:rPr>
              <w:t xml:space="preserve"> phytate and reduce oxalates — increases mineral solubility and </w:t>
            </w:r>
            <w:proofErr w:type="spellStart"/>
            <w:r w:rsidRPr="002E3843">
              <w:rPr>
                <w:rFonts w:ascii="Arial" w:hAnsi="Arial" w:cs="Arial"/>
                <w:sz w:val="20"/>
                <w:szCs w:val="20"/>
              </w:rPr>
              <w:t>bioaccessibility</w:t>
            </w:r>
            <w:proofErr w:type="spellEnd"/>
            <w:r w:rsidRPr="002E3843">
              <w:rPr>
                <w:rFonts w:ascii="Arial" w:hAnsi="Arial" w:cs="Arial"/>
                <w:sz w:val="20"/>
                <w:szCs w:val="20"/>
              </w:rPr>
              <w:t>.</w:t>
            </w:r>
          </w:p>
        </w:tc>
        <w:tc>
          <w:tcPr>
            <w:tcW w:w="0" w:type="auto"/>
            <w:hideMark/>
          </w:tcPr>
          <w:p w14:paraId="53A71B3B"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(Elliott, 2022)</w:t>
            </w:r>
          </w:p>
        </w:tc>
      </w:tr>
      <w:tr w:rsidR="005A5B21" w:rsidRPr="002E3843" w14:paraId="099BE8D0" w14:textId="77777777" w:rsidTr="002B7B9F">
        <w:trPr>
          <w:jc w:val="center"/>
        </w:trPr>
        <w:tc>
          <w:tcPr>
            <w:tcW w:w="0" w:type="auto"/>
            <w:hideMark/>
          </w:tcPr>
          <w:p w14:paraId="5CAF6B9C"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Fermentation</w:t>
            </w:r>
          </w:p>
        </w:tc>
        <w:tc>
          <w:tcPr>
            <w:tcW w:w="0" w:type="auto"/>
            <w:hideMark/>
          </w:tcPr>
          <w:p w14:paraId="50C01CE2"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Microbial phytase production during fermentation degrades phytate; fermentation also releases bound minerals and improves protein digestibility.</w:t>
            </w:r>
          </w:p>
        </w:tc>
        <w:tc>
          <w:tcPr>
            <w:tcW w:w="0" w:type="auto"/>
            <w:hideMark/>
          </w:tcPr>
          <w:p w14:paraId="7520E270"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(Abbaspour, 2024)</w:t>
            </w:r>
          </w:p>
        </w:tc>
      </w:tr>
      <w:tr w:rsidR="005A5B21" w:rsidRPr="002E3843" w14:paraId="719D5D64" w14:textId="77777777" w:rsidTr="002B7B9F">
        <w:trPr>
          <w:jc w:val="center"/>
        </w:trPr>
        <w:tc>
          <w:tcPr>
            <w:tcW w:w="0" w:type="auto"/>
            <w:hideMark/>
          </w:tcPr>
          <w:p w14:paraId="3D3F2C6F"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Dehulling</w:t>
            </w:r>
          </w:p>
        </w:tc>
        <w:tc>
          <w:tcPr>
            <w:tcW w:w="0" w:type="auto"/>
            <w:hideMark/>
          </w:tcPr>
          <w:p w14:paraId="3B9872FE"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Removing the hull removes a large fraction of oxalates and some phytates (hulls concentrate antinutrients), which can reduce formation of insoluble calcium complexes.</w:t>
            </w:r>
          </w:p>
        </w:tc>
        <w:tc>
          <w:tcPr>
            <w:tcW w:w="0" w:type="auto"/>
            <w:hideMark/>
          </w:tcPr>
          <w:p w14:paraId="62805DDA"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(Amini ,2023)</w:t>
            </w:r>
          </w:p>
        </w:tc>
      </w:tr>
      <w:tr w:rsidR="005A5B21" w:rsidRPr="003F6BC4" w14:paraId="6199B35C" w14:textId="77777777" w:rsidTr="002B7B9F">
        <w:trPr>
          <w:jc w:val="center"/>
        </w:trPr>
        <w:tc>
          <w:tcPr>
            <w:tcW w:w="0" w:type="auto"/>
            <w:hideMark/>
          </w:tcPr>
          <w:p w14:paraId="3D14C66E"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Grinding / making paste (tahini)</w:t>
            </w:r>
          </w:p>
        </w:tc>
        <w:tc>
          <w:tcPr>
            <w:tcW w:w="0" w:type="auto"/>
            <w:hideMark/>
          </w:tcPr>
          <w:p w14:paraId="610D4299"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Mechanical disruption of cell walls increases release and accessibility of calcium and other minerals to digestive enzymes. Analysis of tahini/mineral content supports increased extractability after processing.</w:t>
            </w:r>
          </w:p>
        </w:tc>
        <w:tc>
          <w:tcPr>
            <w:tcW w:w="0" w:type="auto"/>
            <w:hideMark/>
          </w:tcPr>
          <w:p w14:paraId="54C0E336" w14:textId="77777777" w:rsidR="005A5B21" w:rsidRPr="002E3843" w:rsidRDefault="005A5B21" w:rsidP="00923B16">
            <w:pPr>
              <w:spacing w:after="160" w:line="259" w:lineRule="auto"/>
              <w:jc w:val="center"/>
              <w:rPr>
                <w:rFonts w:ascii="Arial" w:hAnsi="Arial" w:cs="Arial"/>
                <w:sz w:val="20"/>
                <w:szCs w:val="20"/>
                <w:lang w:val="it-IT"/>
              </w:rPr>
            </w:pPr>
            <w:r w:rsidRPr="002E3843">
              <w:rPr>
                <w:rFonts w:ascii="Arial" w:hAnsi="Arial" w:cs="Arial"/>
                <w:sz w:val="20"/>
                <w:szCs w:val="20"/>
                <w:lang w:val="it-IT"/>
              </w:rPr>
              <w:t>(</w:t>
            </w:r>
            <w:r w:rsidRPr="002E3843">
              <w:rPr>
                <w:rFonts w:ascii="Arial" w:hAnsi="Arial" w:cs="Arial"/>
                <w:i/>
                <w:iCs/>
                <w:sz w:val="20"/>
                <w:szCs w:val="20"/>
                <w:lang w:val="it-IT"/>
              </w:rPr>
              <w:t xml:space="preserve">Yağci </w:t>
            </w:r>
            <w:r w:rsidRPr="002E3843">
              <w:rPr>
                <w:rFonts w:ascii="Arial" w:hAnsi="Arial" w:cs="Arial"/>
                <w:sz w:val="20"/>
                <w:szCs w:val="20"/>
                <w:lang w:val="it-IT"/>
              </w:rPr>
              <w:t>et al.,2025)</w:t>
            </w:r>
          </w:p>
          <w:p w14:paraId="06D98396" w14:textId="77777777" w:rsidR="005A5B21" w:rsidRPr="002E3843" w:rsidRDefault="005A5B21" w:rsidP="00923B16">
            <w:pPr>
              <w:spacing w:after="160" w:line="259" w:lineRule="auto"/>
              <w:jc w:val="center"/>
              <w:rPr>
                <w:rFonts w:ascii="Arial" w:hAnsi="Arial" w:cs="Arial"/>
                <w:sz w:val="20"/>
                <w:szCs w:val="20"/>
                <w:lang w:val="it-IT"/>
              </w:rPr>
            </w:pPr>
            <w:r w:rsidRPr="002E3843">
              <w:rPr>
                <w:rFonts w:ascii="Arial" w:hAnsi="Arial" w:cs="Arial"/>
                <w:sz w:val="20"/>
                <w:szCs w:val="20"/>
                <w:lang w:val="it-IT"/>
              </w:rPr>
              <w:t>(</w:t>
            </w:r>
            <w:r w:rsidRPr="002E3843">
              <w:rPr>
                <w:rFonts w:ascii="Arial" w:hAnsi="Arial" w:cs="Arial"/>
                <w:i/>
                <w:iCs/>
                <w:sz w:val="20"/>
                <w:szCs w:val="20"/>
                <w:lang w:val="it-IT"/>
              </w:rPr>
              <w:t xml:space="preserve">Özcan </w:t>
            </w:r>
            <w:r w:rsidRPr="002E3843">
              <w:rPr>
                <w:rFonts w:ascii="Arial" w:hAnsi="Arial" w:cs="Arial"/>
                <w:sz w:val="20"/>
                <w:szCs w:val="20"/>
                <w:lang w:val="it-IT"/>
              </w:rPr>
              <w:t>et al.,2023)</w:t>
            </w:r>
          </w:p>
        </w:tc>
      </w:tr>
      <w:tr w:rsidR="005A5B21" w:rsidRPr="002E3843" w14:paraId="72783173" w14:textId="77777777" w:rsidTr="002B7B9F">
        <w:trPr>
          <w:jc w:val="center"/>
        </w:trPr>
        <w:tc>
          <w:tcPr>
            <w:tcW w:w="0" w:type="auto"/>
            <w:tcBorders>
              <w:bottom w:val="single" w:sz="4" w:space="0" w:color="auto"/>
            </w:tcBorders>
            <w:hideMark/>
          </w:tcPr>
          <w:p w14:paraId="6082AE28"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Co-consumption with vitamin D</w:t>
            </w:r>
          </w:p>
        </w:tc>
        <w:tc>
          <w:tcPr>
            <w:tcW w:w="0" w:type="auto"/>
            <w:tcBorders>
              <w:bottom w:val="single" w:sz="4" w:space="0" w:color="auto"/>
            </w:tcBorders>
            <w:hideMark/>
          </w:tcPr>
          <w:p w14:paraId="1060174A" w14:textId="77777777" w:rsidR="005A5B21" w:rsidRPr="002E3843" w:rsidRDefault="005A5B21" w:rsidP="00923B16">
            <w:pPr>
              <w:spacing w:after="160" w:line="259" w:lineRule="auto"/>
              <w:jc w:val="both"/>
              <w:rPr>
                <w:rFonts w:ascii="Arial" w:hAnsi="Arial" w:cs="Arial"/>
                <w:sz w:val="20"/>
                <w:szCs w:val="20"/>
              </w:rPr>
            </w:pPr>
            <w:r w:rsidRPr="002E3843">
              <w:rPr>
                <w:rFonts w:ascii="Arial" w:hAnsi="Arial" w:cs="Arial"/>
                <w:sz w:val="20"/>
                <w:szCs w:val="20"/>
              </w:rPr>
              <w:t>Vitamin D upregulates intestinal calcium transport, increasing fractional calcium absorption from foods.</w:t>
            </w:r>
          </w:p>
        </w:tc>
        <w:tc>
          <w:tcPr>
            <w:tcW w:w="0" w:type="auto"/>
            <w:tcBorders>
              <w:bottom w:val="single" w:sz="4" w:space="0" w:color="auto"/>
            </w:tcBorders>
            <w:hideMark/>
          </w:tcPr>
          <w:p w14:paraId="516A34CB" w14:textId="77777777" w:rsidR="005A5B21" w:rsidRPr="002E3843" w:rsidRDefault="005A5B21" w:rsidP="00923B16">
            <w:pPr>
              <w:spacing w:after="160" w:line="259" w:lineRule="auto"/>
              <w:jc w:val="center"/>
              <w:rPr>
                <w:rFonts w:ascii="Arial" w:hAnsi="Arial" w:cs="Arial"/>
                <w:sz w:val="20"/>
                <w:szCs w:val="20"/>
              </w:rPr>
            </w:pPr>
            <w:r w:rsidRPr="002E3843">
              <w:rPr>
                <w:rFonts w:ascii="Arial" w:hAnsi="Arial" w:cs="Arial"/>
                <w:sz w:val="20"/>
                <w:szCs w:val="20"/>
              </w:rPr>
              <w:t>(National Institutes of Health,2025) (</w:t>
            </w:r>
            <w:hyperlink r:id="rId7" w:tooltip="Calcium and Vitamin D: Skeletal and Extraskeletal Health" w:history="1">
              <w:r w:rsidRPr="002E3843">
                <w:rPr>
                  <w:rStyle w:val="Hyperlink"/>
                  <w:rFonts w:ascii="Arial" w:hAnsi="Arial" w:cs="Arial"/>
                  <w:sz w:val="20"/>
                  <w:szCs w:val="20"/>
                </w:rPr>
                <w:t>PMC</w:t>
              </w:r>
            </w:hyperlink>
            <w:r w:rsidRPr="002E3843">
              <w:rPr>
                <w:rFonts w:ascii="Arial" w:hAnsi="Arial" w:cs="Arial"/>
                <w:sz w:val="20"/>
                <w:szCs w:val="20"/>
              </w:rPr>
              <w:t>)</w:t>
            </w:r>
          </w:p>
        </w:tc>
      </w:tr>
      <w:bookmarkEnd w:id="4"/>
    </w:tbl>
    <w:p w14:paraId="080E0397" w14:textId="77777777" w:rsidR="005A5B21" w:rsidRPr="002E3843" w:rsidRDefault="005A5B21" w:rsidP="005A5B21">
      <w:pPr>
        <w:rPr>
          <w:rFonts w:ascii="Arial" w:hAnsi="Arial" w:cs="Arial"/>
          <w:sz w:val="20"/>
          <w:szCs w:val="20"/>
        </w:rPr>
      </w:pPr>
    </w:p>
    <w:p w14:paraId="1CAC603F" w14:textId="77777777" w:rsidR="005A5B21" w:rsidRPr="002E3843" w:rsidRDefault="005A5B21" w:rsidP="005A5B21">
      <w:pPr>
        <w:rPr>
          <w:rFonts w:ascii="Arial" w:hAnsi="Arial" w:cs="Arial"/>
          <w:b/>
          <w:bCs/>
        </w:rPr>
      </w:pPr>
      <w:r w:rsidRPr="002E3843">
        <w:rPr>
          <w:rFonts w:ascii="Arial" w:hAnsi="Arial" w:cs="Arial"/>
          <w:b/>
          <w:bCs/>
        </w:rPr>
        <w:t>6. Health Benefits of Sesame Seed–Based Calcium Supplementation</w:t>
      </w:r>
    </w:p>
    <w:p w14:paraId="1BF500B2" w14:textId="77777777" w:rsidR="005A5B21" w:rsidRPr="002E3843" w:rsidRDefault="005A5B21" w:rsidP="005A5B21">
      <w:pPr>
        <w:spacing w:after="0"/>
        <w:rPr>
          <w:rFonts w:ascii="Arial" w:hAnsi="Arial" w:cs="Arial"/>
          <w:b/>
          <w:bCs/>
        </w:rPr>
      </w:pPr>
    </w:p>
    <w:p w14:paraId="21285BCC" w14:textId="77777777" w:rsidR="005A5B21" w:rsidRPr="002E3843" w:rsidRDefault="005A5B21" w:rsidP="005A5B21">
      <w:pPr>
        <w:spacing w:after="0"/>
        <w:rPr>
          <w:rFonts w:ascii="Arial" w:hAnsi="Arial" w:cs="Arial"/>
          <w:b/>
          <w:bCs/>
          <w:sz w:val="20"/>
          <w:szCs w:val="20"/>
        </w:rPr>
      </w:pPr>
      <w:r w:rsidRPr="002E3843">
        <w:rPr>
          <w:rFonts w:ascii="Arial" w:hAnsi="Arial" w:cs="Arial"/>
          <w:b/>
          <w:bCs/>
        </w:rPr>
        <w:t>6.1 Bone Health and Osteoporosis Prevention</w:t>
      </w:r>
    </w:p>
    <w:p w14:paraId="24565E41" w14:textId="77777777" w:rsidR="005A5B21" w:rsidRPr="002E3843" w:rsidRDefault="005A5B21" w:rsidP="005A5B21">
      <w:pPr>
        <w:spacing w:after="0"/>
        <w:jc w:val="both"/>
        <w:rPr>
          <w:rFonts w:ascii="Arial" w:hAnsi="Arial" w:cs="Arial"/>
          <w:sz w:val="20"/>
          <w:szCs w:val="20"/>
        </w:rPr>
      </w:pPr>
      <w:r w:rsidRPr="002E3843">
        <w:rPr>
          <w:rFonts w:ascii="Arial" w:hAnsi="Arial" w:cs="Arial"/>
          <w:sz w:val="20"/>
          <w:szCs w:val="20"/>
        </w:rPr>
        <w:t>Sesame seeds - are a good source of calcium, phosphorus and magnesium, important for bone mineralization (Arooj et</w:t>
      </w:r>
      <w:r w:rsidRPr="002E3843">
        <w:rPr>
          <w:rFonts w:ascii="Arial" w:hAnsi="Arial" w:cs="Arial"/>
          <w:sz w:val="20"/>
          <w:szCs w:val="20"/>
        </w:rPr>
        <w:t> </w:t>
      </w:r>
      <w:r w:rsidRPr="002E3843">
        <w:rPr>
          <w:rFonts w:ascii="Arial" w:hAnsi="Arial" w:cs="Arial"/>
          <w:sz w:val="20"/>
          <w:szCs w:val="20"/>
        </w:rPr>
        <w:t>al.,2023). The calcium contributes toward increasing bone density while reducing the risk of osteoporosis, mainly affecting those population who have low access</w:t>
      </w:r>
      <w:r w:rsidRPr="002E3843">
        <w:rPr>
          <w:rFonts w:ascii="Arial" w:hAnsi="Arial" w:cs="Arial"/>
          <w:sz w:val="20"/>
          <w:szCs w:val="20"/>
        </w:rPr>
        <w:t> </w:t>
      </w:r>
      <w:r w:rsidRPr="002E3843">
        <w:rPr>
          <w:rFonts w:ascii="Arial" w:hAnsi="Arial" w:cs="Arial"/>
          <w:sz w:val="20"/>
          <w:szCs w:val="20"/>
        </w:rPr>
        <w:t>to dairy. It has been reported that</w:t>
      </w:r>
      <w:r w:rsidRPr="002E3843">
        <w:rPr>
          <w:rFonts w:ascii="Arial" w:hAnsi="Arial" w:cs="Arial"/>
          <w:sz w:val="20"/>
          <w:szCs w:val="20"/>
        </w:rPr>
        <w:t> </w:t>
      </w:r>
      <w:r w:rsidRPr="002E3843">
        <w:rPr>
          <w:rFonts w:ascii="Arial" w:hAnsi="Arial" w:cs="Arial"/>
          <w:sz w:val="20"/>
          <w:szCs w:val="20"/>
        </w:rPr>
        <w:t>consumption of plant-based calcium sources (PCS) prevent sketal integrity and improve bone-related abnormalities. (Weaver et al.,2017)</w:t>
      </w:r>
    </w:p>
    <w:p w14:paraId="206A9F7C" w14:textId="77777777" w:rsidR="005A5B21" w:rsidRPr="002E3843" w:rsidRDefault="005A5B21" w:rsidP="005A5B21">
      <w:pPr>
        <w:spacing w:after="0"/>
        <w:rPr>
          <w:rFonts w:ascii="Arial" w:hAnsi="Arial" w:cs="Arial"/>
          <w:b/>
          <w:bCs/>
          <w:sz w:val="20"/>
          <w:szCs w:val="20"/>
        </w:rPr>
      </w:pPr>
    </w:p>
    <w:p w14:paraId="3575108B" w14:textId="77777777" w:rsidR="005A5B21" w:rsidRPr="002E3843" w:rsidRDefault="005A5B21" w:rsidP="005A5B21">
      <w:pPr>
        <w:spacing w:after="0"/>
        <w:rPr>
          <w:rFonts w:ascii="Arial" w:hAnsi="Arial" w:cs="Arial"/>
          <w:b/>
          <w:bCs/>
        </w:rPr>
      </w:pPr>
      <w:r w:rsidRPr="002E3843">
        <w:rPr>
          <w:rFonts w:ascii="Arial" w:hAnsi="Arial" w:cs="Arial"/>
          <w:b/>
          <w:bCs/>
        </w:rPr>
        <w:t>6.2 Cardiovascular Health</w:t>
      </w:r>
    </w:p>
    <w:p w14:paraId="67087CAF" w14:textId="0A0BC581" w:rsidR="005A5B21" w:rsidRPr="002E3843" w:rsidRDefault="005A5B21" w:rsidP="005A5B21">
      <w:pPr>
        <w:spacing w:after="0"/>
        <w:jc w:val="both"/>
        <w:rPr>
          <w:rFonts w:ascii="Arial" w:hAnsi="Arial" w:cs="Arial"/>
          <w:sz w:val="20"/>
          <w:szCs w:val="20"/>
        </w:rPr>
      </w:pPr>
      <w:r w:rsidRPr="002E3843">
        <w:rPr>
          <w:rFonts w:ascii="Arial" w:hAnsi="Arial" w:cs="Arial"/>
          <w:sz w:val="20"/>
          <w:szCs w:val="20"/>
        </w:rPr>
        <w:t>In specific, in sesame seeds lignans (sesamin, sesamol) and phytosterols are present that help in</w:t>
      </w:r>
      <w:r w:rsidRPr="002E3843">
        <w:rPr>
          <w:rFonts w:ascii="Arial" w:hAnsi="Arial" w:cs="Arial"/>
          <w:sz w:val="20"/>
          <w:szCs w:val="20"/>
        </w:rPr>
        <w:t> </w:t>
      </w:r>
      <w:r w:rsidRPr="002E3843">
        <w:rPr>
          <w:rFonts w:ascii="Arial" w:hAnsi="Arial" w:cs="Arial"/>
          <w:sz w:val="20"/>
          <w:szCs w:val="20"/>
        </w:rPr>
        <w:t xml:space="preserve">thealiquot reduction of blood cholesterol and improve lipid </w:t>
      </w:r>
      <w:r w:rsidR="006C747C" w:rsidRPr="002E3843">
        <w:rPr>
          <w:rFonts w:ascii="Arial" w:hAnsi="Arial" w:cs="Arial"/>
          <w:sz w:val="20"/>
          <w:szCs w:val="20"/>
        </w:rPr>
        <w:t>metabolism (</w:t>
      </w:r>
      <w:r w:rsidRPr="002E3843">
        <w:rPr>
          <w:rFonts w:ascii="Arial" w:hAnsi="Arial" w:cs="Arial"/>
          <w:sz w:val="20"/>
          <w:szCs w:val="20"/>
        </w:rPr>
        <w:t>sun et al.,2022). Supplementation of sesame calcium might play an indirect positive effect on cardiovascular function by decreasing arterial stiffness</w:t>
      </w:r>
      <w:r w:rsidRPr="002E3843">
        <w:rPr>
          <w:rFonts w:ascii="Arial" w:hAnsi="Arial" w:cs="Arial"/>
          <w:sz w:val="20"/>
          <w:szCs w:val="20"/>
        </w:rPr>
        <w:t> </w:t>
      </w:r>
      <w:r w:rsidRPr="002E3843">
        <w:rPr>
          <w:rFonts w:ascii="Arial" w:hAnsi="Arial" w:cs="Arial"/>
          <w:sz w:val="20"/>
          <w:szCs w:val="20"/>
        </w:rPr>
        <w:t>and improving vascular dysfunction, as well as, the role of calcium in blood pressure modulation. (Sakketou et al.,2022)</w:t>
      </w:r>
    </w:p>
    <w:p w14:paraId="4BA43DC2" w14:textId="77777777" w:rsidR="005A5B21" w:rsidRPr="002E3843" w:rsidRDefault="005A5B21" w:rsidP="005A5B21">
      <w:pPr>
        <w:spacing w:after="0"/>
        <w:rPr>
          <w:rFonts w:ascii="Arial" w:hAnsi="Arial" w:cs="Arial"/>
          <w:b/>
          <w:bCs/>
          <w:sz w:val="20"/>
          <w:szCs w:val="20"/>
        </w:rPr>
      </w:pPr>
    </w:p>
    <w:p w14:paraId="76E222CD" w14:textId="77777777" w:rsidR="005A5B21" w:rsidRPr="002E3843" w:rsidRDefault="005A5B21" w:rsidP="005A5B21">
      <w:pPr>
        <w:spacing w:after="0"/>
        <w:rPr>
          <w:rFonts w:ascii="Arial" w:hAnsi="Arial" w:cs="Arial"/>
          <w:b/>
          <w:bCs/>
        </w:rPr>
      </w:pPr>
      <w:r w:rsidRPr="002E3843">
        <w:rPr>
          <w:rFonts w:ascii="Arial" w:hAnsi="Arial" w:cs="Arial"/>
          <w:b/>
          <w:bCs/>
        </w:rPr>
        <w:t>6.3 Improved Calcium Intake in Lactose-Intolerant or Vegan Populations</w:t>
      </w:r>
    </w:p>
    <w:p w14:paraId="5C5DFED1" w14:textId="77777777" w:rsidR="005A5B21" w:rsidRPr="002E3843" w:rsidRDefault="005A5B21" w:rsidP="005A5B21">
      <w:pPr>
        <w:spacing w:after="0"/>
        <w:jc w:val="both"/>
        <w:rPr>
          <w:rFonts w:ascii="Arial" w:hAnsi="Arial" w:cs="Arial"/>
          <w:sz w:val="20"/>
          <w:szCs w:val="20"/>
          <w:highlight w:val="yellow"/>
        </w:rPr>
      </w:pPr>
      <w:r w:rsidRPr="002E3843">
        <w:rPr>
          <w:rFonts w:ascii="Arial" w:hAnsi="Arial" w:cs="Arial"/>
          <w:sz w:val="20"/>
          <w:szCs w:val="20"/>
        </w:rPr>
        <w:t>For those who cannot eat dairy because they are vegan</w:t>
      </w:r>
      <w:r w:rsidRPr="002E3843">
        <w:rPr>
          <w:rFonts w:ascii="Arial" w:hAnsi="Arial" w:cs="Arial"/>
          <w:sz w:val="20"/>
          <w:szCs w:val="20"/>
        </w:rPr>
        <w:t> </w:t>
      </w:r>
      <w:r w:rsidRPr="002E3843">
        <w:rPr>
          <w:rFonts w:ascii="Arial" w:hAnsi="Arial" w:cs="Arial"/>
          <w:sz w:val="20"/>
          <w:szCs w:val="20"/>
        </w:rPr>
        <w:t xml:space="preserve">or lactose intolerant, there are </w:t>
      </w:r>
      <w:proofErr w:type="gramStart"/>
      <w:r w:rsidRPr="002E3843">
        <w:rPr>
          <w:rFonts w:ascii="Arial" w:hAnsi="Arial" w:cs="Arial"/>
          <w:sz w:val="20"/>
          <w:szCs w:val="20"/>
        </w:rPr>
        <w:t>sesame based</w:t>
      </w:r>
      <w:proofErr w:type="gramEnd"/>
      <w:r w:rsidRPr="002E3843">
        <w:rPr>
          <w:rFonts w:ascii="Arial" w:hAnsi="Arial" w:cs="Arial"/>
          <w:sz w:val="20"/>
          <w:szCs w:val="20"/>
        </w:rPr>
        <w:t xml:space="preserve"> calcium supplements that also boast plant derived ingredients. </w:t>
      </w:r>
      <w:proofErr w:type="spellStart"/>
      <w:r w:rsidRPr="002E3843">
        <w:rPr>
          <w:rFonts w:ascii="Arial" w:hAnsi="Arial" w:cs="Arial"/>
          <w:sz w:val="20"/>
          <w:szCs w:val="20"/>
        </w:rPr>
        <w:t>Junorise</w:t>
      </w:r>
      <w:proofErr w:type="spellEnd"/>
      <w:r w:rsidRPr="002E3843">
        <w:rPr>
          <w:rFonts w:ascii="Arial" w:hAnsi="Arial" w:cs="Arial"/>
          <w:sz w:val="20"/>
          <w:szCs w:val="20"/>
        </w:rPr>
        <w:t xml:space="preserve"> Bottle for Kids and Adults This</w:t>
      </w:r>
      <w:r w:rsidRPr="002E3843">
        <w:rPr>
          <w:rFonts w:ascii="Arial" w:hAnsi="Arial" w:cs="Arial"/>
          <w:sz w:val="20"/>
          <w:szCs w:val="20"/>
        </w:rPr>
        <w:t> </w:t>
      </w:r>
      <w:r w:rsidRPr="002E3843">
        <w:rPr>
          <w:rFonts w:ascii="Arial" w:hAnsi="Arial" w:cs="Arial"/>
          <w:sz w:val="20"/>
          <w:szCs w:val="20"/>
        </w:rPr>
        <w:t xml:space="preserve">will help fill in any dietary calcium gaps while protecting against </w:t>
      </w:r>
      <w:proofErr w:type="spellStart"/>
      <w:r w:rsidRPr="002E3843">
        <w:rPr>
          <w:rFonts w:ascii="Arial" w:hAnsi="Arial" w:cs="Arial"/>
          <w:sz w:val="20"/>
          <w:szCs w:val="20"/>
        </w:rPr>
        <w:t>hypocalcemic</w:t>
      </w:r>
      <w:proofErr w:type="spellEnd"/>
      <w:r w:rsidRPr="002E3843">
        <w:rPr>
          <w:rFonts w:ascii="Arial" w:hAnsi="Arial" w:cs="Arial"/>
          <w:sz w:val="20"/>
          <w:szCs w:val="20"/>
        </w:rPr>
        <w:t xml:space="preserve"> problems including muscle cramps, inadequate bone growth and weak teeth. (Vijaya et al.,2022)</w:t>
      </w:r>
      <w:r w:rsidRPr="002E3843">
        <w:rPr>
          <w:rFonts w:ascii="Arial" w:hAnsi="Arial" w:cs="Arial"/>
          <w:sz w:val="20"/>
          <w:szCs w:val="20"/>
          <w:highlight w:val="yellow"/>
        </w:rPr>
        <w:t xml:space="preserve"> </w:t>
      </w:r>
    </w:p>
    <w:p w14:paraId="1D058AF1" w14:textId="77777777" w:rsidR="005A5B21" w:rsidRPr="002E3843" w:rsidRDefault="005A5B21" w:rsidP="005A5B21">
      <w:pPr>
        <w:spacing w:after="0"/>
        <w:rPr>
          <w:rFonts w:ascii="Arial" w:hAnsi="Arial" w:cs="Arial"/>
          <w:b/>
          <w:bCs/>
          <w:sz w:val="20"/>
          <w:szCs w:val="20"/>
        </w:rPr>
      </w:pPr>
    </w:p>
    <w:p w14:paraId="78B0126B" w14:textId="77777777" w:rsidR="005A5B21" w:rsidRPr="002E3843" w:rsidRDefault="005A5B21" w:rsidP="005A5B21">
      <w:pPr>
        <w:spacing w:after="0"/>
        <w:rPr>
          <w:rFonts w:ascii="Arial" w:hAnsi="Arial" w:cs="Arial"/>
          <w:b/>
          <w:bCs/>
        </w:rPr>
      </w:pPr>
      <w:r w:rsidRPr="002E3843">
        <w:rPr>
          <w:rFonts w:ascii="Arial" w:hAnsi="Arial" w:cs="Arial"/>
          <w:b/>
          <w:bCs/>
        </w:rPr>
        <w:t>6.4 Dental Health</w:t>
      </w:r>
    </w:p>
    <w:p w14:paraId="15BF8F08" w14:textId="77777777" w:rsidR="005A5B21" w:rsidRPr="002E3843" w:rsidRDefault="005A5B21" w:rsidP="005A5B21">
      <w:pPr>
        <w:spacing w:after="0"/>
        <w:jc w:val="both"/>
        <w:rPr>
          <w:rFonts w:ascii="Arial" w:hAnsi="Arial" w:cs="Arial"/>
          <w:sz w:val="20"/>
          <w:szCs w:val="20"/>
        </w:rPr>
      </w:pPr>
      <w:r w:rsidRPr="002E3843">
        <w:rPr>
          <w:rFonts w:ascii="Arial" w:hAnsi="Arial" w:cs="Arial"/>
          <w:sz w:val="20"/>
          <w:szCs w:val="20"/>
        </w:rPr>
        <w:lastRenderedPageBreak/>
        <w:t>Sufficient calcium intake from sesame supplementation contributes to the remineralization of enamel and</w:t>
      </w:r>
      <w:r w:rsidRPr="002E3843">
        <w:rPr>
          <w:rFonts w:ascii="Arial" w:hAnsi="Arial" w:cs="Arial"/>
          <w:sz w:val="20"/>
          <w:szCs w:val="20"/>
        </w:rPr>
        <w:t> </w:t>
      </w:r>
      <w:r w:rsidRPr="002E3843">
        <w:rPr>
          <w:rFonts w:ascii="Arial" w:hAnsi="Arial" w:cs="Arial"/>
          <w:sz w:val="20"/>
          <w:szCs w:val="20"/>
        </w:rPr>
        <w:t>decreases dental caries and periodontal disease. Adequate calcium consumption has been associated with improved oral health, in particular</w:t>
      </w:r>
      <w:r w:rsidRPr="002E3843">
        <w:rPr>
          <w:rFonts w:ascii="Arial" w:hAnsi="Arial" w:cs="Arial"/>
          <w:sz w:val="20"/>
          <w:szCs w:val="20"/>
        </w:rPr>
        <w:t> </w:t>
      </w:r>
      <w:r w:rsidRPr="002E3843">
        <w:rPr>
          <w:rFonts w:ascii="Arial" w:hAnsi="Arial" w:cs="Arial"/>
          <w:sz w:val="20"/>
          <w:szCs w:val="20"/>
        </w:rPr>
        <w:t xml:space="preserve">among children and older </w:t>
      </w:r>
      <w:proofErr w:type="gramStart"/>
      <w:r w:rsidRPr="002E3843">
        <w:rPr>
          <w:rFonts w:ascii="Arial" w:hAnsi="Arial" w:cs="Arial"/>
          <w:sz w:val="20"/>
          <w:szCs w:val="20"/>
        </w:rPr>
        <w:t>adults.(</w:t>
      </w:r>
      <w:proofErr w:type="gramEnd"/>
      <w:r w:rsidRPr="002E3843">
        <w:rPr>
          <w:rFonts w:ascii="Arial" w:hAnsi="Arial" w:cs="Arial"/>
          <w:sz w:val="20"/>
          <w:szCs w:val="20"/>
        </w:rPr>
        <w:t xml:space="preserve"> Dalipi et al.,2022)</w:t>
      </w:r>
    </w:p>
    <w:p w14:paraId="70DED8A1" w14:textId="77777777" w:rsidR="005A5B21" w:rsidRPr="002E3843" w:rsidRDefault="005A5B21" w:rsidP="005A5B21">
      <w:pPr>
        <w:spacing w:after="0"/>
        <w:rPr>
          <w:rFonts w:ascii="Arial" w:hAnsi="Arial" w:cs="Arial"/>
          <w:b/>
          <w:bCs/>
          <w:sz w:val="20"/>
          <w:szCs w:val="20"/>
        </w:rPr>
      </w:pPr>
    </w:p>
    <w:p w14:paraId="30299791" w14:textId="77777777" w:rsidR="005A5B21" w:rsidRPr="002E3843" w:rsidRDefault="005A5B21" w:rsidP="005A5B21">
      <w:pPr>
        <w:spacing w:after="0"/>
        <w:rPr>
          <w:rFonts w:ascii="Arial" w:hAnsi="Arial" w:cs="Arial"/>
          <w:b/>
          <w:bCs/>
        </w:rPr>
      </w:pPr>
      <w:r w:rsidRPr="002E3843">
        <w:rPr>
          <w:rFonts w:ascii="Arial" w:hAnsi="Arial" w:cs="Arial"/>
          <w:b/>
          <w:bCs/>
        </w:rPr>
        <w:t>6.5 Metabolic and Anti-Inflammatory Effects</w:t>
      </w:r>
    </w:p>
    <w:p w14:paraId="46A871EA" w14:textId="75A9E9CD" w:rsidR="005A5B21" w:rsidRPr="002E3843" w:rsidRDefault="005A5B21" w:rsidP="005A5B21">
      <w:pPr>
        <w:jc w:val="both"/>
        <w:rPr>
          <w:rFonts w:ascii="Arial" w:hAnsi="Arial" w:cs="Arial"/>
          <w:b/>
          <w:bCs/>
          <w:sz w:val="20"/>
          <w:szCs w:val="20"/>
        </w:rPr>
      </w:pPr>
      <w:r w:rsidRPr="002E3843">
        <w:rPr>
          <w:rFonts w:ascii="Arial" w:hAnsi="Arial" w:cs="Arial"/>
          <w:sz w:val="20"/>
          <w:szCs w:val="20"/>
        </w:rPr>
        <w:t xml:space="preserve">In addition to supporting bone health, sesame seeds contain antioxidant and anti-inflammatory properties. In the case of bone health and metabolic regulation, sesame seeds are combined with calcium supplements. This is chiefly because sesame seeds contain lignans and phenolics, which help balance oxidative stress levels and inflammation, both of which are associated with chronic disease. (Majdalawieh </w:t>
      </w:r>
      <w:r w:rsidR="00112D98" w:rsidRPr="002E3843">
        <w:rPr>
          <w:rFonts w:ascii="Arial" w:hAnsi="Arial" w:cs="Arial"/>
          <w:sz w:val="20"/>
          <w:szCs w:val="20"/>
        </w:rPr>
        <w:t xml:space="preserve">&amp; </w:t>
      </w:r>
      <w:r w:rsidRPr="002E3843">
        <w:rPr>
          <w:rFonts w:ascii="Arial" w:hAnsi="Arial" w:cs="Arial"/>
          <w:sz w:val="20"/>
          <w:szCs w:val="20"/>
        </w:rPr>
        <w:t>Mansour 2019).</w:t>
      </w:r>
    </w:p>
    <w:p w14:paraId="4726E87D" w14:textId="77777777" w:rsidR="005A5B21" w:rsidRPr="002E3843" w:rsidRDefault="005A5B21" w:rsidP="005A5B21">
      <w:pPr>
        <w:rPr>
          <w:rFonts w:ascii="Arial" w:hAnsi="Arial" w:cs="Arial"/>
          <w:b/>
          <w:bCs/>
          <w:sz w:val="20"/>
          <w:szCs w:val="20"/>
        </w:rPr>
      </w:pPr>
    </w:p>
    <w:p w14:paraId="3AB1CC04" w14:textId="77777777" w:rsidR="005A5B21" w:rsidRPr="002E3843" w:rsidRDefault="005A5B21" w:rsidP="005A5B21">
      <w:pPr>
        <w:rPr>
          <w:rFonts w:ascii="Arial" w:hAnsi="Arial" w:cs="Arial"/>
          <w:b/>
          <w:bCs/>
        </w:rPr>
      </w:pPr>
      <w:r w:rsidRPr="002E3843">
        <w:rPr>
          <w:rFonts w:ascii="Arial" w:hAnsi="Arial" w:cs="Arial"/>
          <w:b/>
          <w:bCs/>
        </w:rPr>
        <w:t>7.Industrial Applications of Sesame Seed–Based Calcium Supplementation</w:t>
      </w:r>
    </w:p>
    <w:p w14:paraId="51EC8FAB" w14:textId="77777777" w:rsidR="005A5B21" w:rsidRPr="002E3843" w:rsidRDefault="005A5B21" w:rsidP="005A5B21">
      <w:pPr>
        <w:rPr>
          <w:rFonts w:ascii="Arial" w:hAnsi="Arial" w:cs="Arial"/>
          <w:b/>
          <w:bCs/>
        </w:rPr>
      </w:pPr>
      <w:r w:rsidRPr="002E3843">
        <w:rPr>
          <w:rFonts w:ascii="Arial" w:hAnsi="Arial" w:cs="Arial"/>
          <w:b/>
          <w:bCs/>
        </w:rPr>
        <w:t>7.1 Functional Foods and Beverages</w:t>
      </w:r>
    </w:p>
    <w:p w14:paraId="7B506145" w14:textId="22ED9A5A" w:rsidR="005A5B21" w:rsidRPr="002E3843" w:rsidRDefault="005A5B21" w:rsidP="005A5B21">
      <w:pPr>
        <w:jc w:val="both"/>
        <w:rPr>
          <w:rFonts w:ascii="Arial" w:hAnsi="Arial" w:cs="Arial"/>
          <w:sz w:val="20"/>
          <w:szCs w:val="20"/>
        </w:rPr>
      </w:pPr>
      <w:r w:rsidRPr="002E3843">
        <w:rPr>
          <w:rFonts w:ascii="Arial" w:hAnsi="Arial" w:cs="Arial"/>
          <w:sz w:val="20"/>
          <w:szCs w:val="20"/>
        </w:rPr>
        <w:t>Calcium from sesame can also be used in enriched drinks, energy</w:t>
      </w:r>
      <w:r w:rsidRPr="002E3843">
        <w:rPr>
          <w:rFonts w:ascii="Arial" w:hAnsi="Arial" w:cs="Arial"/>
          <w:sz w:val="20"/>
          <w:szCs w:val="20"/>
        </w:rPr>
        <w:t> </w:t>
      </w:r>
      <w:r w:rsidRPr="002E3843">
        <w:rPr>
          <w:rFonts w:ascii="Arial" w:hAnsi="Arial" w:cs="Arial"/>
          <w:sz w:val="20"/>
          <w:szCs w:val="20"/>
        </w:rPr>
        <w:t>bars, or instant mixes and plant-based milks. Sesame flour or</w:t>
      </w:r>
      <w:r w:rsidRPr="002E3843">
        <w:rPr>
          <w:rFonts w:ascii="Arial" w:hAnsi="Arial" w:cs="Arial"/>
          <w:sz w:val="20"/>
          <w:szCs w:val="20"/>
        </w:rPr>
        <w:t> </w:t>
      </w:r>
      <w:r w:rsidRPr="002E3843">
        <w:rPr>
          <w:rFonts w:ascii="Arial" w:hAnsi="Arial" w:cs="Arial"/>
          <w:sz w:val="20"/>
          <w:szCs w:val="20"/>
        </w:rPr>
        <w:t>seed extract as a natural source of calcium enrichment in the food industry, providing an alternative to mineral salts. This is a great segment for Vegan and Lactose intolerant</w:t>
      </w:r>
      <w:r w:rsidRPr="002E3843">
        <w:rPr>
          <w:rFonts w:ascii="Arial" w:hAnsi="Arial" w:cs="Arial"/>
          <w:sz w:val="20"/>
          <w:szCs w:val="20"/>
        </w:rPr>
        <w:t> </w:t>
      </w:r>
      <w:r w:rsidRPr="002E3843">
        <w:rPr>
          <w:rFonts w:ascii="Arial" w:hAnsi="Arial" w:cs="Arial"/>
          <w:sz w:val="20"/>
          <w:szCs w:val="20"/>
        </w:rPr>
        <w:t>customers (Majdalawieh</w:t>
      </w:r>
      <w:r w:rsidR="00112D98">
        <w:rPr>
          <w:rFonts w:ascii="Arial" w:hAnsi="Arial" w:cs="Arial"/>
          <w:sz w:val="20"/>
          <w:szCs w:val="20"/>
        </w:rPr>
        <w:t xml:space="preserve"> </w:t>
      </w:r>
      <w:r w:rsidRPr="002E3843">
        <w:rPr>
          <w:rFonts w:ascii="Arial" w:hAnsi="Arial" w:cs="Arial"/>
          <w:sz w:val="20"/>
          <w:szCs w:val="20"/>
        </w:rPr>
        <w:t>&amp; Mansour 2019)</w:t>
      </w:r>
      <w:r w:rsidR="00112D98">
        <w:rPr>
          <w:rFonts w:ascii="Arial" w:hAnsi="Arial" w:cs="Arial"/>
          <w:sz w:val="20"/>
          <w:szCs w:val="20"/>
        </w:rPr>
        <w:t>.</w:t>
      </w:r>
    </w:p>
    <w:p w14:paraId="55B07F36" w14:textId="77777777" w:rsidR="005A5B21" w:rsidRPr="002E3843" w:rsidRDefault="005A5B21" w:rsidP="005A5B21">
      <w:pPr>
        <w:rPr>
          <w:rFonts w:ascii="Arial" w:hAnsi="Arial" w:cs="Arial"/>
          <w:b/>
          <w:bCs/>
        </w:rPr>
      </w:pPr>
      <w:r w:rsidRPr="002E3843">
        <w:rPr>
          <w:rFonts w:ascii="Arial" w:hAnsi="Arial" w:cs="Arial"/>
          <w:b/>
          <w:bCs/>
        </w:rPr>
        <w:t>7.2 Nutraceuticals and Dietary Supplements</w:t>
      </w:r>
    </w:p>
    <w:p w14:paraId="6F0D313A" w14:textId="159D50A6" w:rsidR="005A5B21" w:rsidRPr="002E3843" w:rsidRDefault="005A5B21" w:rsidP="005A5B21">
      <w:pPr>
        <w:jc w:val="both"/>
        <w:rPr>
          <w:rFonts w:ascii="Arial" w:hAnsi="Arial" w:cs="Arial"/>
          <w:sz w:val="20"/>
          <w:szCs w:val="20"/>
        </w:rPr>
      </w:pPr>
      <w:r w:rsidRPr="002E3843">
        <w:rPr>
          <w:rFonts w:ascii="Arial" w:hAnsi="Arial" w:cs="Arial"/>
          <w:sz w:val="20"/>
          <w:szCs w:val="20"/>
        </w:rPr>
        <w:t>Nutraceutical products, such as calcium-fortified sesame</w:t>
      </w:r>
      <w:r w:rsidRPr="002E3843">
        <w:rPr>
          <w:rFonts w:ascii="Arial" w:hAnsi="Arial" w:cs="Arial"/>
          <w:sz w:val="20"/>
          <w:szCs w:val="20"/>
        </w:rPr>
        <w:t> </w:t>
      </w:r>
      <w:r w:rsidRPr="002E3843">
        <w:rPr>
          <w:rFonts w:ascii="Arial" w:hAnsi="Arial" w:cs="Arial"/>
          <w:sz w:val="20"/>
          <w:szCs w:val="20"/>
        </w:rPr>
        <w:t xml:space="preserve">powders, capsules and </w:t>
      </w:r>
      <w:r w:rsidRPr="00DB72F8">
        <w:rPr>
          <w:rFonts w:ascii="Arial" w:hAnsi="Arial" w:cs="Arial"/>
          <w:sz w:val="20"/>
          <w:szCs w:val="20"/>
        </w:rPr>
        <w:t>table</w:t>
      </w:r>
      <w:r w:rsidRPr="002E3843">
        <w:rPr>
          <w:rFonts w:ascii="Arial" w:hAnsi="Arial" w:cs="Arial"/>
          <w:sz w:val="20"/>
          <w:szCs w:val="20"/>
        </w:rPr>
        <w:t>ts are being developed. These contain calcium along</w:t>
      </w:r>
      <w:r w:rsidRPr="002E3843">
        <w:rPr>
          <w:rFonts w:ascii="Arial" w:hAnsi="Arial" w:cs="Arial"/>
          <w:sz w:val="20"/>
          <w:szCs w:val="20"/>
        </w:rPr>
        <w:t> </w:t>
      </w:r>
      <w:r w:rsidRPr="002E3843">
        <w:rPr>
          <w:rFonts w:ascii="Arial" w:hAnsi="Arial" w:cs="Arial"/>
          <w:sz w:val="20"/>
          <w:szCs w:val="20"/>
        </w:rPr>
        <w:t>with bioactive lignans and antioxidants, so it's kind of like a double-duty (bone support + antioxidant support) supplement. The nutraceutical industry</w:t>
      </w:r>
      <w:r w:rsidRPr="002E3843">
        <w:rPr>
          <w:rFonts w:ascii="Arial" w:hAnsi="Arial" w:cs="Arial"/>
          <w:sz w:val="20"/>
          <w:szCs w:val="20"/>
        </w:rPr>
        <w:t> </w:t>
      </w:r>
      <w:r w:rsidRPr="002E3843">
        <w:rPr>
          <w:rFonts w:ascii="Arial" w:hAnsi="Arial" w:cs="Arial"/>
          <w:sz w:val="20"/>
          <w:szCs w:val="20"/>
        </w:rPr>
        <w:t>uses sesame as an environment-friendly plant-based source of calcium (Arooj et al.,2023)</w:t>
      </w:r>
      <w:r w:rsidR="00112D98">
        <w:rPr>
          <w:rFonts w:ascii="Arial" w:hAnsi="Arial" w:cs="Arial"/>
          <w:sz w:val="20"/>
          <w:szCs w:val="20"/>
        </w:rPr>
        <w:t>.</w:t>
      </w:r>
    </w:p>
    <w:p w14:paraId="68266C83" w14:textId="77777777" w:rsidR="005A5B21" w:rsidRPr="002E3843" w:rsidRDefault="005A5B21" w:rsidP="005A5B21">
      <w:pPr>
        <w:rPr>
          <w:rFonts w:ascii="Arial" w:hAnsi="Arial" w:cs="Arial"/>
          <w:b/>
          <w:bCs/>
        </w:rPr>
      </w:pPr>
      <w:r w:rsidRPr="002E3843">
        <w:rPr>
          <w:rFonts w:ascii="Arial" w:hAnsi="Arial" w:cs="Arial"/>
          <w:b/>
          <w:bCs/>
        </w:rPr>
        <w:t>7.3 Bakery and Confectionery Industry</w:t>
      </w:r>
    </w:p>
    <w:p w14:paraId="251DD3E7" w14:textId="59595444" w:rsidR="005A5B21" w:rsidRPr="002E3843" w:rsidRDefault="005A5B21" w:rsidP="005A5B21">
      <w:pPr>
        <w:jc w:val="both"/>
        <w:rPr>
          <w:rFonts w:ascii="Arial" w:hAnsi="Arial" w:cs="Arial"/>
          <w:sz w:val="20"/>
          <w:szCs w:val="20"/>
        </w:rPr>
      </w:pPr>
      <w:r w:rsidRPr="002E3843">
        <w:rPr>
          <w:rFonts w:ascii="Arial" w:hAnsi="Arial" w:cs="Arial"/>
          <w:sz w:val="20"/>
          <w:szCs w:val="20"/>
        </w:rPr>
        <w:t>Sesame flour, paste (tahini), and seed powders in use as ingredients in breads, pastries and confectioneries not only for their nutritional value</w:t>
      </w:r>
      <w:r w:rsidRPr="002E3843">
        <w:rPr>
          <w:rFonts w:ascii="Arial" w:hAnsi="Arial" w:cs="Arial"/>
          <w:sz w:val="20"/>
          <w:szCs w:val="20"/>
        </w:rPr>
        <w:t> </w:t>
      </w:r>
      <w:r w:rsidRPr="002E3843">
        <w:rPr>
          <w:rFonts w:ascii="Arial" w:hAnsi="Arial" w:cs="Arial"/>
          <w:sz w:val="20"/>
          <w:szCs w:val="20"/>
        </w:rPr>
        <w:t>but also for their calcium content have to be separated from economically important allergenic fractions. The fortification enhances the nutritional profile of widely consumed products without synthetic additives (</w:t>
      </w:r>
      <w:proofErr w:type="spellStart"/>
      <w:r w:rsidRPr="002E3843">
        <w:rPr>
          <w:rFonts w:ascii="Arial" w:hAnsi="Arial" w:cs="Arial"/>
          <w:sz w:val="20"/>
          <w:szCs w:val="20"/>
        </w:rPr>
        <w:t>Elleuch</w:t>
      </w:r>
      <w:proofErr w:type="spellEnd"/>
      <w:r w:rsidRPr="002E3843">
        <w:rPr>
          <w:rFonts w:ascii="Arial" w:hAnsi="Arial" w:cs="Arial"/>
          <w:sz w:val="20"/>
          <w:szCs w:val="20"/>
        </w:rPr>
        <w:t>, et al.,2011)</w:t>
      </w:r>
      <w:r w:rsidR="00112D98">
        <w:rPr>
          <w:rFonts w:ascii="Arial" w:hAnsi="Arial" w:cs="Arial"/>
          <w:sz w:val="20"/>
          <w:szCs w:val="20"/>
        </w:rPr>
        <w:t>.</w:t>
      </w:r>
    </w:p>
    <w:p w14:paraId="0457177E" w14:textId="77777777" w:rsidR="005A5B21" w:rsidRPr="002E3843" w:rsidRDefault="005A5B21" w:rsidP="005A5B21">
      <w:pPr>
        <w:rPr>
          <w:rFonts w:ascii="Arial" w:hAnsi="Arial" w:cs="Arial"/>
          <w:b/>
          <w:bCs/>
        </w:rPr>
      </w:pPr>
      <w:r w:rsidRPr="002E3843">
        <w:rPr>
          <w:rFonts w:ascii="Arial" w:hAnsi="Arial" w:cs="Arial"/>
          <w:b/>
          <w:bCs/>
        </w:rPr>
        <w:t>7.4 Dairy Alternatives and Vegan Products</w:t>
      </w:r>
    </w:p>
    <w:p w14:paraId="1C2CF6B2" w14:textId="530293DC" w:rsidR="005A5B21" w:rsidRPr="002E3843" w:rsidRDefault="005A5B21" w:rsidP="005A5B21">
      <w:pPr>
        <w:jc w:val="both"/>
        <w:rPr>
          <w:rFonts w:ascii="Arial" w:hAnsi="Arial" w:cs="Arial"/>
          <w:sz w:val="20"/>
          <w:szCs w:val="20"/>
        </w:rPr>
      </w:pPr>
      <w:r w:rsidRPr="002E3843">
        <w:rPr>
          <w:rFonts w:ascii="Arial" w:hAnsi="Arial" w:cs="Arial"/>
          <w:sz w:val="20"/>
          <w:szCs w:val="20"/>
        </w:rPr>
        <w:t>Sesame calcium is used to supplement calcium content and replicate the nutritional value</w:t>
      </w:r>
      <w:r w:rsidRPr="002E3843">
        <w:rPr>
          <w:rFonts w:ascii="Arial" w:hAnsi="Arial" w:cs="Arial"/>
          <w:sz w:val="20"/>
          <w:szCs w:val="20"/>
        </w:rPr>
        <w:t> </w:t>
      </w:r>
      <w:r w:rsidRPr="002E3843">
        <w:rPr>
          <w:rFonts w:ascii="Arial" w:hAnsi="Arial" w:cs="Arial"/>
          <w:sz w:val="20"/>
          <w:szCs w:val="20"/>
        </w:rPr>
        <w:t>of dairy products for use in plant milk, yogurts, and cheese analogues. This is particularly crucial in the international</w:t>
      </w:r>
      <w:r w:rsidRPr="002E3843">
        <w:rPr>
          <w:rFonts w:ascii="Arial" w:hAnsi="Arial" w:cs="Arial"/>
          <w:sz w:val="20"/>
          <w:szCs w:val="20"/>
        </w:rPr>
        <w:t> </w:t>
      </w:r>
      <w:r w:rsidRPr="002E3843">
        <w:rPr>
          <w:rFonts w:ascii="Arial" w:hAnsi="Arial" w:cs="Arial"/>
          <w:sz w:val="20"/>
          <w:szCs w:val="20"/>
        </w:rPr>
        <w:t>market of plant-based foods (Weaver,2017)</w:t>
      </w:r>
      <w:r w:rsidR="00112D98">
        <w:rPr>
          <w:rFonts w:ascii="Arial" w:hAnsi="Arial" w:cs="Arial"/>
          <w:sz w:val="20"/>
          <w:szCs w:val="20"/>
        </w:rPr>
        <w:t>.</w:t>
      </w:r>
    </w:p>
    <w:p w14:paraId="0400CDCE" w14:textId="77777777" w:rsidR="005A5B21" w:rsidRPr="002E3843" w:rsidRDefault="005A5B21" w:rsidP="005A5B21">
      <w:pPr>
        <w:rPr>
          <w:rFonts w:ascii="Arial" w:hAnsi="Arial" w:cs="Arial"/>
          <w:b/>
          <w:bCs/>
        </w:rPr>
      </w:pPr>
      <w:r w:rsidRPr="002E3843">
        <w:rPr>
          <w:rFonts w:ascii="Arial" w:hAnsi="Arial" w:cs="Arial"/>
          <w:b/>
          <w:bCs/>
        </w:rPr>
        <w:t>7.5 Infant and Geriatric Nutrition</w:t>
      </w:r>
    </w:p>
    <w:p w14:paraId="2DE401B9" w14:textId="0C4F7540" w:rsidR="005A5B21" w:rsidRPr="002E3843" w:rsidRDefault="005A5B21" w:rsidP="005A5B21">
      <w:pPr>
        <w:jc w:val="both"/>
        <w:rPr>
          <w:rFonts w:ascii="Arial" w:hAnsi="Arial" w:cs="Arial"/>
          <w:sz w:val="20"/>
          <w:szCs w:val="20"/>
        </w:rPr>
      </w:pPr>
      <w:r w:rsidRPr="002E3843">
        <w:rPr>
          <w:rFonts w:ascii="Arial" w:hAnsi="Arial" w:cs="Arial"/>
          <w:sz w:val="20"/>
          <w:szCs w:val="20"/>
        </w:rPr>
        <w:t>Calcium fortified sesame seed powders and premix is used in infant formula and old age nutrition, where requirement of calcium is higher. The double action of sesame (calcium + antioxidants) is a plus in age fray</w:t>
      </w:r>
      <w:r w:rsidRPr="002E3843">
        <w:rPr>
          <w:rFonts w:ascii="Arial" w:hAnsi="Arial" w:cs="Arial"/>
          <w:sz w:val="20"/>
          <w:szCs w:val="20"/>
        </w:rPr>
        <w:t> </w:t>
      </w:r>
      <w:r w:rsidRPr="002E3843">
        <w:rPr>
          <w:rFonts w:ascii="Arial" w:hAnsi="Arial" w:cs="Arial"/>
          <w:sz w:val="20"/>
          <w:szCs w:val="20"/>
        </w:rPr>
        <w:t>formulas (Gupta &amp; Gangoliya,2017)</w:t>
      </w:r>
      <w:r w:rsidR="00112D98">
        <w:rPr>
          <w:rFonts w:ascii="Arial" w:hAnsi="Arial" w:cs="Arial"/>
          <w:sz w:val="20"/>
          <w:szCs w:val="20"/>
        </w:rPr>
        <w:t>.</w:t>
      </w:r>
    </w:p>
    <w:p w14:paraId="1F22DE4A" w14:textId="77777777" w:rsidR="005A5B21" w:rsidRPr="002E3843" w:rsidRDefault="005A5B21" w:rsidP="005A5B21">
      <w:pPr>
        <w:rPr>
          <w:rFonts w:ascii="Arial" w:hAnsi="Arial" w:cs="Arial"/>
          <w:b/>
          <w:bCs/>
        </w:rPr>
      </w:pPr>
      <w:r w:rsidRPr="002E3843">
        <w:rPr>
          <w:rFonts w:ascii="Arial" w:hAnsi="Arial" w:cs="Arial"/>
          <w:b/>
          <w:bCs/>
        </w:rPr>
        <w:t>7.6 Emerging Trends and Consumer Demand</w:t>
      </w:r>
    </w:p>
    <w:p w14:paraId="17B68CAF" w14:textId="4DDEB225" w:rsidR="005A5B21" w:rsidRPr="002E3843" w:rsidRDefault="005A5B21" w:rsidP="005A5B21">
      <w:pPr>
        <w:rPr>
          <w:rFonts w:ascii="Arial" w:hAnsi="Arial" w:cs="Arial"/>
          <w:sz w:val="20"/>
          <w:szCs w:val="20"/>
        </w:rPr>
      </w:pPr>
      <w:r w:rsidRPr="002E3843">
        <w:rPr>
          <w:rFonts w:ascii="Arial" w:hAnsi="Arial" w:cs="Arial"/>
          <w:sz w:val="20"/>
          <w:szCs w:val="20"/>
        </w:rPr>
        <w:t>In the last decades, the inclusion of sesame seeds for calcium enrichment has been gaining momentum along with natural, clean label and plant-based fortification</w:t>
      </w:r>
      <w:r w:rsidRPr="002E3843">
        <w:rPr>
          <w:rFonts w:ascii="Arial" w:hAnsi="Arial" w:cs="Arial"/>
          <w:sz w:val="20"/>
          <w:szCs w:val="20"/>
        </w:rPr>
        <w:t> </w:t>
      </w:r>
      <w:r w:rsidRPr="002E3843">
        <w:rPr>
          <w:rFonts w:ascii="Arial" w:hAnsi="Arial" w:cs="Arial"/>
          <w:sz w:val="20"/>
          <w:szCs w:val="20"/>
        </w:rPr>
        <w:t>approaches which companies are taking to</w:t>
      </w:r>
      <w:r w:rsidR="005F61EB">
        <w:rPr>
          <w:rFonts w:ascii="Arial" w:hAnsi="Arial" w:cs="Arial"/>
          <w:sz w:val="20"/>
          <w:szCs w:val="20"/>
        </w:rPr>
        <w:t xml:space="preserve"> </w:t>
      </w:r>
      <w:r w:rsidRPr="002E3843">
        <w:rPr>
          <w:rFonts w:ascii="Arial" w:hAnsi="Arial" w:cs="Arial"/>
          <w:sz w:val="20"/>
          <w:szCs w:val="20"/>
        </w:rPr>
        <w:t>(Yasmeen et al.,2020). Innovations such as fermented sesame for bioavailability, inclusion in customized nutritional products (e.g., women’s health, sports nutrition, elderly care), and the</w:t>
      </w:r>
      <w:r w:rsidRPr="002E3843">
        <w:rPr>
          <w:rFonts w:ascii="Arial" w:hAnsi="Arial" w:cs="Arial"/>
          <w:sz w:val="20"/>
          <w:szCs w:val="20"/>
        </w:rPr>
        <w:t> </w:t>
      </w:r>
      <w:r w:rsidRPr="002E3843">
        <w:rPr>
          <w:rFonts w:ascii="Arial" w:hAnsi="Arial" w:cs="Arial"/>
          <w:sz w:val="20"/>
          <w:szCs w:val="20"/>
        </w:rPr>
        <w:t>sustainable use of by-products of sesame are now available as hulls and seed meals for low-cost calcium fortification (Yuan WAN et al.,2022). The combination of sesame-derived calcium, probiotics, and functional ingredients is also being researched in order to meet demand for multifunctional food solutions, as deterioration of bone health is often associated with gut health.( Harahap et al.,2023)</w:t>
      </w:r>
    </w:p>
    <w:p w14:paraId="513FDA35" w14:textId="62405660" w:rsidR="005A5B21" w:rsidRPr="002E3843" w:rsidRDefault="005A5B21" w:rsidP="005A5B21">
      <w:pPr>
        <w:jc w:val="both"/>
        <w:rPr>
          <w:rFonts w:ascii="Arial" w:hAnsi="Arial" w:cs="Arial"/>
          <w:sz w:val="20"/>
          <w:szCs w:val="20"/>
        </w:rPr>
      </w:pPr>
      <w:r w:rsidRPr="002E3843">
        <w:rPr>
          <w:rFonts w:ascii="Arial" w:hAnsi="Arial" w:cs="Arial"/>
          <w:sz w:val="20"/>
          <w:szCs w:val="20"/>
        </w:rPr>
        <w:lastRenderedPageBreak/>
        <w:t>Key demand is driven by growing global inclination toward plant-based products, expanding lactose intolerant population and</w:t>
      </w:r>
      <w:r w:rsidRPr="002E3843">
        <w:rPr>
          <w:rFonts w:ascii="Arial" w:hAnsi="Arial" w:cs="Arial"/>
          <w:sz w:val="20"/>
          <w:szCs w:val="20"/>
        </w:rPr>
        <w:t> </w:t>
      </w:r>
      <w:r w:rsidRPr="002E3843">
        <w:rPr>
          <w:rFonts w:ascii="Arial" w:hAnsi="Arial" w:cs="Arial"/>
          <w:sz w:val="20"/>
          <w:szCs w:val="20"/>
        </w:rPr>
        <w:t>increased focus on osteoporosis and bone health (source: GlobalData 2024, April 2). There is a rising demand for natural alternatives of synthetic source of calcium and sesame is one among the ‘clean label’ products with an additional nutritional profile that boast better antioxidants and lignans (Hadeel et</w:t>
      </w:r>
      <w:r w:rsidRPr="002E3843">
        <w:rPr>
          <w:rFonts w:ascii="Arial" w:hAnsi="Arial" w:cs="Arial"/>
          <w:sz w:val="20"/>
          <w:szCs w:val="20"/>
        </w:rPr>
        <w:t> </w:t>
      </w:r>
      <w:r w:rsidRPr="002E3843">
        <w:rPr>
          <w:rFonts w:ascii="Arial" w:hAnsi="Arial" w:cs="Arial"/>
          <w:sz w:val="20"/>
          <w:szCs w:val="20"/>
        </w:rPr>
        <w:t>al.,2020). This has placed sesame-based calcium in functional drinks, dairy substitutes, nutraceuticals, and fortified staples as a good ingredient, indicating a shift in the market towards foods which are not only healthy but also sustainable and convenient (Majdalawieh &amp; Mansour 2019)</w:t>
      </w:r>
      <w:r w:rsidR="00112D98">
        <w:rPr>
          <w:rFonts w:ascii="Arial" w:hAnsi="Arial" w:cs="Arial"/>
          <w:sz w:val="20"/>
          <w:szCs w:val="20"/>
        </w:rPr>
        <w:t>.</w:t>
      </w:r>
    </w:p>
    <w:p w14:paraId="19A30BC8" w14:textId="77777777" w:rsidR="005A5B21" w:rsidRPr="002E3843" w:rsidRDefault="005A5B21" w:rsidP="005A5B21">
      <w:pPr>
        <w:jc w:val="both"/>
        <w:rPr>
          <w:rFonts w:ascii="Arial" w:hAnsi="Arial" w:cs="Arial"/>
          <w:b/>
          <w:bCs/>
        </w:rPr>
      </w:pPr>
      <w:r w:rsidRPr="002E3843">
        <w:rPr>
          <w:rFonts w:ascii="Arial" w:hAnsi="Arial" w:cs="Arial"/>
          <w:b/>
          <w:bCs/>
        </w:rPr>
        <w:t>7.7 Summary on Industrial Application</w:t>
      </w:r>
    </w:p>
    <w:p w14:paraId="1F07BA0C" w14:textId="77777777" w:rsidR="005A5B21" w:rsidRPr="002E3843" w:rsidRDefault="005A5B21" w:rsidP="005A5B21">
      <w:pPr>
        <w:jc w:val="both"/>
        <w:rPr>
          <w:rFonts w:ascii="Arial" w:hAnsi="Arial" w:cs="Arial"/>
          <w:sz w:val="20"/>
          <w:szCs w:val="20"/>
        </w:rPr>
      </w:pPr>
      <w:bookmarkStart w:id="5" w:name="_Hlk211263944"/>
      <w:r w:rsidRPr="002E3843">
        <w:rPr>
          <w:rFonts w:ascii="Arial" w:hAnsi="Arial" w:cs="Arial"/>
          <w:sz w:val="20"/>
          <w:szCs w:val="20"/>
        </w:rPr>
        <w:t xml:space="preserve">In food and nutraceutical industries sesame seed-based calcium supplements are gaining popularity because of their natural, clean-label and plant-based status. To enhanced the value of functional food, bakery products, dairy alternatives and staples fortification processes sesame derived calcium is used in food sector and to meet the demand for healthy foods. Sesame by-products are transformed via various specialized processing into sustainable, innovative and cost-effective sources of calcium into powders, capsules and </w:t>
      </w:r>
      <w:r w:rsidRPr="00DB72F8">
        <w:rPr>
          <w:rFonts w:ascii="Arial" w:hAnsi="Arial" w:cs="Arial"/>
          <w:sz w:val="20"/>
          <w:szCs w:val="20"/>
        </w:rPr>
        <w:t>table</w:t>
      </w:r>
      <w:r w:rsidRPr="002E3843">
        <w:rPr>
          <w:rFonts w:ascii="Arial" w:hAnsi="Arial" w:cs="Arial"/>
          <w:sz w:val="20"/>
          <w:szCs w:val="20"/>
        </w:rPr>
        <w:t>ts to support bone health in nutraceutical segment. The growing application of sesame seed–derived calcium highlights its potential as a sustainable and valuable ingredient for nutritional fortification in the modern health and wellness sector.</w:t>
      </w:r>
    </w:p>
    <w:p w14:paraId="06790F4B" w14:textId="77777777" w:rsidR="005A5B21" w:rsidRPr="002E3843" w:rsidRDefault="005A5B21" w:rsidP="005A5B21">
      <w:pPr>
        <w:jc w:val="both"/>
        <w:rPr>
          <w:rFonts w:ascii="Arial" w:hAnsi="Arial" w:cs="Arial"/>
          <w:b/>
          <w:bCs/>
          <w:sz w:val="20"/>
          <w:szCs w:val="20"/>
        </w:rPr>
      </w:pPr>
      <w:r w:rsidRPr="002E3843">
        <w:rPr>
          <w:rFonts w:ascii="Arial" w:hAnsi="Arial" w:cs="Arial"/>
          <w:b/>
          <w:bCs/>
        </w:rPr>
        <w:t>8.Comparative Evaluation of Calcium Content in Various Seed Sources</w:t>
      </w:r>
    </w:p>
    <w:bookmarkEnd w:id="5"/>
    <w:p w14:paraId="6D4C54CF" w14:textId="0A86069D" w:rsidR="005A5B21" w:rsidRPr="002E3843" w:rsidRDefault="005A5B21" w:rsidP="005A5B21">
      <w:pPr>
        <w:jc w:val="both"/>
        <w:rPr>
          <w:rFonts w:ascii="Arial" w:hAnsi="Arial" w:cs="Arial"/>
          <w:sz w:val="20"/>
          <w:szCs w:val="20"/>
          <w:highlight w:val="yellow"/>
        </w:rPr>
      </w:pPr>
      <w:r w:rsidRPr="002E3843">
        <w:rPr>
          <w:rFonts w:ascii="Arial" w:hAnsi="Arial" w:cs="Arial"/>
          <w:sz w:val="20"/>
          <w:szCs w:val="20"/>
        </w:rPr>
        <w:t>Among the non-dairy sources of calcium, seeds are also one of the richest sources and sesame and poppy seeds are considered</w:t>
      </w:r>
      <w:r w:rsidRPr="002E3843">
        <w:rPr>
          <w:rFonts w:ascii="Arial" w:hAnsi="Arial" w:cs="Arial"/>
          <w:sz w:val="20"/>
          <w:szCs w:val="20"/>
        </w:rPr>
        <w:t> </w:t>
      </w:r>
      <w:r w:rsidRPr="002E3843">
        <w:rPr>
          <w:rFonts w:ascii="Arial" w:hAnsi="Arial" w:cs="Arial"/>
          <w:sz w:val="20"/>
          <w:szCs w:val="20"/>
        </w:rPr>
        <w:t>to be the richest. Different studies had reported comparatively high contents of calcium in sesame seeds (1,121 to 1,225 mg/100 g), depending upon variety and processing (Abbas et al., 2022;</w:t>
      </w:r>
      <w:r w:rsidRPr="002E3843">
        <w:rPr>
          <w:rFonts w:ascii="Arial" w:hAnsi="Arial" w:cs="Arial"/>
          <w:sz w:val="20"/>
          <w:szCs w:val="20"/>
        </w:rPr>
        <w:t> </w:t>
      </w:r>
      <w:r w:rsidRPr="002E3843">
        <w:rPr>
          <w:rFonts w:ascii="Arial" w:hAnsi="Arial" w:cs="Arial"/>
          <w:sz w:val="20"/>
          <w:szCs w:val="20"/>
        </w:rPr>
        <w:t xml:space="preserve">Nagar et al., 2022; Sharma &amp; Sood, 2020). For example, Abbas et al. (2022) emphasized the controlled sesame seed powder that possessed 1,146 mg/100 </w:t>
      </w:r>
      <w:r w:rsidR="005F61EB" w:rsidRPr="002E3843">
        <w:rPr>
          <w:rFonts w:ascii="Arial" w:hAnsi="Arial" w:cs="Arial"/>
          <w:sz w:val="20"/>
          <w:szCs w:val="20"/>
        </w:rPr>
        <w:t>various</w:t>
      </w:r>
      <w:r w:rsidRPr="002E3843">
        <w:rPr>
          <w:rFonts w:ascii="Arial" w:hAnsi="Arial" w:cs="Arial"/>
          <w:sz w:val="20"/>
          <w:szCs w:val="20"/>
        </w:rPr>
        <w:t xml:space="preserve"> researchers showed values with higher than 1200 (mg/100</w:t>
      </w:r>
      <w:r w:rsidRPr="002E3843">
        <w:rPr>
          <w:rFonts w:ascii="Arial" w:hAnsi="Arial" w:cs="Arial"/>
          <w:sz w:val="20"/>
          <w:szCs w:val="20"/>
        </w:rPr>
        <w:t> </w:t>
      </w:r>
      <w:r w:rsidRPr="002E3843">
        <w:rPr>
          <w:rFonts w:ascii="Arial" w:hAnsi="Arial" w:cs="Arial"/>
          <w:sz w:val="20"/>
          <w:szCs w:val="20"/>
        </w:rPr>
        <w:t>g) in specific cultivars.</w:t>
      </w:r>
    </w:p>
    <w:p w14:paraId="245E7B9E" w14:textId="052716F1" w:rsidR="005A5B21" w:rsidRPr="002E3843" w:rsidRDefault="005A5B21" w:rsidP="005A5B21">
      <w:pPr>
        <w:jc w:val="both"/>
        <w:rPr>
          <w:rFonts w:ascii="Arial" w:hAnsi="Arial" w:cs="Arial"/>
          <w:sz w:val="20"/>
          <w:szCs w:val="20"/>
        </w:rPr>
      </w:pPr>
      <w:r w:rsidRPr="002E3843">
        <w:rPr>
          <w:rFonts w:ascii="Arial" w:hAnsi="Arial" w:cs="Arial"/>
          <w:sz w:val="20"/>
          <w:szCs w:val="20"/>
        </w:rPr>
        <w:t>Poppy seeds are also very rich in calcium, with some sources stating their content as 1,438–1,440 mg/100 g, and being one of</w:t>
      </w:r>
      <w:r w:rsidRPr="002E3843">
        <w:rPr>
          <w:rFonts w:ascii="Arial" w:hAnsi="Arial" w:cs="Arial"/>
          <w:sz w:val="20"/>
          <w:szCs w:val="20"/>
        </w:rPr>
        <w:t> </w:t>
      </w:r>
      <w:r w:rsidRPr="002E3843">
        <w:rPr>
          <w:rFonts w:ascii="Arial" w:hAnsi="Arial" w:cs="Arial"/>
          <w:sz w:val="20"/>
          <w:szCs w:val="20"/>
        </w:rPr>
        <w:t>the highest for seeds (Poppy Seed – An OverviewBerawalaChandra2005; Nutrition and You</w:t>
      </w:r>
      <w:r w:rsidR="002E3843">
        <w:rPr>
          <w:rFonts w:ascii="Arial" w:hAnsi="Arial" w:cs="Arial"/>
          <w:sz w:val="20"/>
          <w:szCs w:val="20"/>
        </w:rPr>
        <w:t xml:space="preserve"> </w:t>
      </w:r>
      <w:r w:rsidRPr="002E3843">
        <w:rPr>
          <w:rFonts w:ascii="Arial" w:hAnsi="Arial" w:cs="Arial"/>
          <w:sz w:val="20"/>
          <w:szCs w:val="20"/>
        </w:rPr>
        <w:t>Nutrition and You2021). Chia seeds are</w:t>
      </w:r>
      <w:r w:rsidRPr="002E3843">
        <w:rPr>
          <w:rFonts w:ascii="Arial" w:hAnsi="Arial" w:cs="Arial"/>
          <w:sz w:val="20"/>
          <w:szCs w:val="20"/>
        </w:rPr>
        <w:t> </w:t>
      </w:r>
      <w:r w:rsidRPr="002E3843">
        <w:rPr>
          <w:rFonts w:ascii="Arial" w:hAnsi="Arial" w:cs="Arial"/>
          <w:sz w:val="20"/>
          <w:szCs w:val="20"/>
        </w:rPr>
        <w:t xml:space="preserve">also a significant source of calcium </w:t>
      </w:r>
      <w:r w:rsidR="005F61EB" w:rsidRPr="002E3843">
        <w:rPr>
          <w:rFonts w:ascii="Arial" w:hAnsi="Arial" w:cs="Arial"/>
          <w:sz w:val="20"/>
          <w:szCs w:val="20"/>
        </w:rPr>
        <w:t>(630</w:t>
      </w:r>
      <w:r w:rsidRPr="002E3843">
        <w:rPr>
          <w:rFonts w:ascii="Arial" w:hAnsi="Arial" w:cs="Arial"/>
          <w:sz w:val="20"/>
          <w:szCs w:val="20"/>
        </w:rPr>
        <w:t xml:space="preserve"> mg/100 g), flax considerably less (~ 255 mg/100 g) and even lower levels for sunflower, pumpkin or hemp seeds (50–80 mg/100 g). In seeds, calcium content is high but bioavailability</w:t>
      </w:r>
      <w:r w:rsidRPr="002E3843">
        <w:rPr>
          <w:rFonts w:ascii="Arial" w:hAnsi="Arial" w:cs="Arial"/>
          <w:sz w:val="20"/>
          <w:szCs w:val="20"/>
        </w:rPr>
        <w:t> </w:t>
      </w:r>
      <w:r w:rsidRPr="002E3843">
        <w:rPr>
          <w:rFonts w:ascii="Arial" w:hAnsi="Arial" w:cs="Arial"/>
          <w:sz w:val="20"/>
          <w:szCs w:val="20"/>
        </w:rPr>
        <w:t xml:space="preserve">may be low. </w:t>
      </w:r>
    </w:p>
    <w:p w14:paraId="57B91DF6" w14:textId="77777777" w:rsidR="005A5B21" w:rsidRPr="002E3843" w:rsidRDefault="005A5B21" w:rsidP="005A5B21">
      <w:pPr>
        <w:jc w:val="both"/>
        <w:rPr>
          <w:rFonts w:ascii="Arial" w:hAnsi="Arial" w:cs="Arial"/>
          <w:sz w:val="20"/>
          <w:szCs w:val="20"/>
        </w:rPr>
      </w:pPr>
      <w:r w:rsidRPr="002E3843">
        <w:rPr>
          <w:rFonts w:ascii="Arial" w:hAnsi="Arial" w:cs="Arial"/>
          <w:sz w:val="20"/>
          <w:szCs w:val="20"/>
        </w:rPr>
        <w:t xml:space="preserve">These seed processing techniques of soaking, roasting, germination and fermentation can both remove anti-nutrients and make it easier to get calcium from seeds (Nagar et al., 2022) and in addition to being an easily available source of calcium they are also rich in essential fatty acids, protein and micro-nutrients that are very important for those who follow a vegetarian or vegan diet, but this is highly dependent upon how they have been processed and consumed. </w:t>
      </w:r>
    </w:p>
    <w:p w14:paraId="73BF3DBB" w14:textId="77777777" w:rsidR="005A5B21" w:rsidRPr="002E3843" w:rsidRDefault="005A5B21" w:rsidP="005A5B21">
      <w:pPr>
        <w:jc w:val="both"/>
        <w:rPr>
          <w:rFonts w:ascii="Arial" w:hAnsi="Arial" w:cs="Arial"/>
          <w:sz w:val="20"/>
          <w:szCs w:val="20"/>
        </w:rPr>
      </w:pPr>
    </w:p>
    <w:p w14:paraId="02686208" w14:textId="77777777" w:rsidR="009A2FA9" w:rsidRDefault="009A2FA9" w:rsidP="005A5B21">
      <w:pPr>
        <w:rPr>
          <w:rFonts w:ascii="Arial" w:hAnsi="Arial" w:cs="Arial"/>
          <w:sz w:val="20"/>
          <w:szCs w:val="20"/>
        </w:rPr>
      </w:pPr>
    </w:p>
    <w:p w14:paraId="46760F19" w14:textId="77777777" w:rsidR="006B5D38" w:rsidRPr="002E3843" w:rsidRDefault="006B5D38" w:rsidP="005A5B21">
      <w:pPr>
        <w:rPr>
          <w:rFonts w:ascii="Arial" w:hAnsi="Arial" w:cs="Arial"/>
          <w:sz w:val="20"/>
          <w:szCs w:val="20"/>
        </w:rPr>
      </w:pPr>
    </w:p>
    <w:p w14:paraId="3EF7B3AE" w14:textId="49584716" w:rsidR="005A5B21" w:rsidRPr="005F61EB" w:rsidRDefault="005A5B21" w:rsidP="005A5B21">
      <w:pPr>
        <w:rPr>
          <w:rFonts w:ascii="Arial" w:hAnsi="Arial" w:cs="Arial"/>
          <w:b/>
          <w:bCs/>
          <w:sz w:val="20"/>
          <w:szCs w:val="20"/>
        </w:rPr>
      </w:pPr>
      <w:bookmarkStart w:id="6" w:name="_Hlk210838154"/>
      <w:r w:rsidRPr="002E3843">
        <w:rPr>
          <w:rFonts w:ascii="Arial" w:hAnsi="Arial" w:cs="Arial"/>
          <w:sz w:val="20"/>
          <w:szCs w:val="20"/>
        </w:rPr>
        <w:t xml:space="preserve">                                            </w:t>
      </w:r>
      <w:r w:rsidRPr="00DB72F8">
        <w:rPr>
          <w:rFonts w:ascii="Arial" w:hAnsi="Arial" w:cs="Arial"/>
          <w:b/>
          <w:bCs/>
          <w:sz w:val="20"/>
          <w:szCs w:val="20"/>
        </w:rPr>
        <w:t>Table</w:t>
      </w:r>
      <w:r w:rsidRPr="005F61EB">
        <w:rPr>
          <w:rFonts w:ascii="Arial" w:hAnsi="Arial" w:cs="Arial"/>
          <w:b/>
          <w:bCs/>
          <w:sz w:val="20"/>
          <w:szCs w:val="20"/>
        </w:rPr>
        <w:t xml:space="preserve"> </w:t>
      </w:r>
      <w:r w:rsidR="00DB72F8">
        <w:rPr>
          <w:rFonts w:ascii="Arial" w:hAnsi="Arial" w:cs="Arial"/>
          <w:b/>
          <w:bCs/>
          <w:sz w:val="20"/>
          <w:szCs w:val="20"/>
        </w:rPr>
        <w:t>4</w:t>
      </w:r>
      <w:r w:rsidRPr="005F61EB">
        <w:rPr>
          <w:rFonts w:ascii="Arial" w:hAnsi="Arial" w:cs="Arial"/>
          <w:b/>
          <w:bCs/>
          <w:sz w:val="20"/>
          <w:szCs w:val="20"/>
        </w:rPr>
        <w:t>: Seed-Based Calcium Sources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3298"/>
        <w:gridCol w:w="3941"/>
      </w:tblGrid>
      <w:tr w:rsidR="005A5B21" w:rsidRPr="002E3843" w14:paraId="2F534EC9" w14:textId="77777777" w:rsidTr="009B272A">
        <w:trPr>
          <w:jc w:val="center"/>
        </w:trPr>
        <w:tc>
          <w:tcPr>
            <w:tcW w:w="0" w:type="auto"/>
            <w:tcBorders>
              <w:top w:val="single" w:sz="4" w:space="0" w:color="auto"/>
              <w:bottom w:val="single" w:sz="4" w:space="0" w:color="auto"/>
            </w:tcBorders>
            <w:hideMark/>
          </w:tcPr>
          <w:p w14:paraId="3FB50270" w14:textId="77777777" w:rsidR="005A5B21" w:rsidRPr="002E3843" w:rsidRDefault="005A5B21" w:rsidP="00923B16">
            <w:pPr>
              <w:spacing w:after="160" w:line="259" w:lineRule="auto"/>
              <w:rPr>
                <w:rFonts w:ascii="Arial" w:hAnsi="Arial" w:cs="Arial"/>
                <w:b/>
                <w:bCs/>
                <w:sz w:val="20"/>
                <w:szCs w:val="20"/>
              </w:rPr>
            </w:pPr>
          </w:p>
        </w:tc>
        <w:tc>
          <w:tcPr>
            <w:tcW w:w="0" w:type="auto"/>
            <w:tcBorders>
              <w:top w:val="single" w:sz="4" w:space="0" w:color="auto"/>
              <w:bottom w:val="single" w:sz="4" w:space="0" w:color="auto"/>
            </w:tcBorders>
            <w:hideMark/>
          </w:tcPr>
          <w:p w14:paraId="1E2B4F91" w14:textId="77777777" w:rsidR="005A5B21" w:rsidRPr="002E3843" w:rsidRDefault="005A5B21" w:rsidP="00923B16">
            <w:pPr>
              <w:spacing w:after="160" w:line="259" w:lineRule="auto"/>
              <w:rPr>
                <w:rFonts w:ascii="Arial" w:hAnsi="Arial" w:cs="Arial"/>
                <w:b/>
                <w:bCs/>
                <w:sz w:val="20"/>
                <w:szCs w:val="20"/>
              </w:rPr>
            </w:pPr>
            <w:r w:rsidRPr="002E3843">
              <w:rPr>
                <w:rFonts w:ascii="Arial" w:hAnsi="Arial" w:cs="Arial"/>
                <w:b/>
                <w:bCs/>
                <w:sz w:val="20"/>
                <w:szCs w:val="20"/>
              </w:rPr>
              <w:t>Calcium (mg / 100 g)</w:t>
            </w:r>
          </w:p>
        </w:tc>
        <w:tc>
          <w:tcPr>
            <w:tcW w:w="3941" w:type="dxa"/>
            <w:tcBorders>
              <w:top w:val="single" w:sz="4" w:space="0" w:color="auto"/>
              <w:bottom w:val="single" w:sz="4" w:space="0" w:color="auto"/>
            </w:tcBorders>
            <w:hideMark/>
          </w:tcPr>
          <w:p w14:paraId="7E982F16" w14:textId="77777777" w:rsidR="005A5B21" w:rsidRPr="002E3843" w:rsidRDefault="005A5B21" w:rsidP="00923B16">
            <w:pPr>
              <w:spacing w:after="160" w:line="259" w:lineRule="auto"/>
              <w:rPr>
                <w:rFonts w:ascii="Arial" w:hAnsi="Arial" w:cs="Arial"/>
                <w:b/>
                <w:bCs/>
                <w:sz w:val="20"/>
                <w:szCs w:val="20"/>
              </w:rPr>
            </w:pPr>
            <w:r w:rsidRPr="002E3843">
              <w:rPr>
                <w:rFonts w:ascii="Arial" w:hAnsi="Arial" w:cs="Arial"/>
                <w:b/>
                <w:bCs/>
                <w:sz w:val="20"/>
                <w:szCs w:val="20"/>
              </w:rPr>
              <w:t xml:space="preserve">Source </w:t>
            </w:r>
          </w:p>
        </w:tc>
      </w:tr>
      <w:tr w:rsidR="005A5B21" w:rsidRPr="002E3843" w14:paraId="5259E6B5" w14:textId="77777777" w:rsidTr="009B272A">
        <w:trPr>
          <w:jc w:val="center"/>
        </w:trPr>
        <w:tc>
          <w:tcPr>
            <w:tcW w:w="0" w:type="auto"/>
            <w:tcBorders>
              <w:top w:val="single" w:sz="4" w:space="0" w:color="auto"/>
            </w:tcBorders>
            <w:hideMark/>
          </w:tcPr>
          <w:p w14:paraId="2A024F29" w14:textId="77777777" w:rsidR="005A5B21" w:rsidRPr="002E3843" w:rsidRDefault="005A5B21" w:rsidP="00923B16">
            <w:pPr>
              <w:spacing w:after="160" w:line="259" w:lineRule="auto"/>
              <w:rPr>
                <w:rFonts w:ascii="Arial" w:hAnsi="Arial" w:cs="Arial"/>
                <w:sz w:val="20"/>
                <w:szCs w:val="20"/>
              </w:rPr>
            </w:pPr>
            <w:r w:rsidRPr="002E3843">
              <w:rPr>
                <w:rFonts w:ascii="Arial" w:hAnsi="Arial" w:cs="Arial"/>
                <w:sz w:val="20"/>
                <w:szCs w:val="20"/>
              </w:rPr>
              <w:t>Sesame seeds (whole)</w:t>
            </w:r>
          </w:p>
        </w:tc>
        <w:tc>
          <w:tcPr>
            <w:tcW w:w="0" w:type="auto"/>
            <w:tcBorders>
              <w:top w:val="single" w:sz="4" w:space="0" w:color="auto"/>
            </w:tcBorders>
            <w:hideMark/>
          </w:tcPr>
          <w:p w14:paraId="35A39F14" w14:textId="77777777" w:rsidR="005A5B21" w:rsidRPr="002E3843" w:rsidRDefault="005A5B21" w:rsidP="00923B16">
            <w:pPr>
              <w:spacing w:after="160" w:line="259" w:lineRule="auto"/>
              <w:rPr>
                <w:rFonts w:ascii="Arial" w:hAnsi="Arial" w:cs="Arial"/>
                <w:sz w:val="20"/>
                <w:szCs w:val="20"/>
              </w:rPr>
            </w:pPr>
            <w:r w:rsidRPr="002E3843">
              <w:rPr>
                <w:rFonts w:ascii="Arial" w:hAnsi="Arial" w:cs="Arial"/>
                <w:b/>
                <w:bCs/>
                <w:sz w:val="20"/>
                <w:szCs w:val="20"/>
              </w:rPr>
              <w:t>~975 mg / 100 g</w:t>
            </w:r>
            <w:r w:rsidRPr="002E3843">
              <w:rPr>
                <w:rFonts w:ascii="Arial" w:hAnsi="Arial" w:cs="Arial"/>
                <w:sz w:val="20"/>
                <w:szCs w:val="20"/>
              </w:rPr>
              <w:t xml:space="preserve"> </w:t>
            </w:r>
            <w:r w:rsidRPr="002E3843">
              <w:rPr>
                <w:rFonts w:ascii="Arial" w:hAnsi="Arial" w:cs="Arial"/>
                <w:i/>
                <w:iCs/>
                <w:sz w:val="20"/>
                <w:szCs w:val="20"/>
              </w:rPr>
              <w:t>(derived from USDA: 1 cup (144 g) = 1,404 mg Ca)</w:t>
            </w:r>
          </w:p>
        </w:tc>
        <w:tc>
          <w:tcPr>
            <w:tcW w:w="3941" w:type="dxa"/>
            <w:tcBorders>
              <w:top w:val="single" w:sz="4" w:space="0" w:color="auto"/>
            </w:tcBorders>
            <w:hideMark/>
          </w:tcPr>
          <w:p w14:paraId="611A8B2B" w14:textId="77777777" w:rsidR="005A5B21" w:rsidRPr="002E3843" w:rsidRDefault="005A5B21" w:rsidP="00923B16">
            <w:pPr>
              <w:spacing w:after="160" w:line="259" w:lineRule="auto"/>
              <w:rPr>
                <w:rFonts w:ascii="Arial" w:hAnsi="Arial" w:cs="Arial"/>
                <w:sz w:val="20"/>
                <w:szCs w:val="20"/>
              </w:rPr>
            </w:pPr>
            <w:r w:rsidRPr="002E3843">
              <w:rPr>
                <w:rFonts w:ascii="Arial" w:hAnsi="Arial" w:cs="Arial"/>
                <w:sz w:val="20"/>
                <w:szCs w:val="20"/>
              </w:rPr>
              <w:t xml:space="preserve">USDA / ODS calcium </w:t>
            </w:r>
            <w:r w:rsidRPr="00DB72F8">
              <w:rPr>
                <w:rFonts w:ascii="Arial" w:hAnsi="Arial" w:cs="Arial"/>
                <w:sz w:val="20"/>
                <w:szCs w:val="20"/>
              </w:rPr>
              <w:t>table</w:t>
            </w:r>
            <w:r w:rsidRPr="002E3843">
              <w:rPr>
                <w:rFonts w:ascii="Arial" w:hAnsi="Arial" w:cs="Arial"/>
                <w:sz w:val="20"/>
                <w:szCs w:val="20"/>
              </w:rPr>
              <w:t xml:space="preserve">s (Seeds, sesame seeds — </w:t>
            </w:r>
            <w:proofErr w:type="spellStart"/>
            <w:r w:rsidRPr="002E3843">
              <w:rPr>
                <w:rFonts w:ascii="Arial" w:hAnsi="Arial" w:cs="Arial"/>
                <w:sz w:val="20"/>
                <w:szCs w:val="20"/>
              </w:rPr>
              <w:t>FoodData</w:t>
            </w:r>
            <w:proofErr w:type="spellEnd"/>
            <w:r w:rsidRPr="002E3843">
              <w:rPr>
                <w:rFonts w:ascii="Arial" w:hAnsi="Arial" w:cs="Arial"/>
                <w:sz w:val="20"/>
                <w:szCs w:val="20"/>
              </w:rPr>
              <w:t xml:space="preserve"> Central figures). (</w:t>
            </w:r>
            <w:hyperlink r:id="rId8" w:tooltip="Calcium-Content.pdf" w:history="1">
              <w:r w:rsidRPr="002E3843">
                <w:rPr>
                  <w:rStyle w:val="Hyperlink"/>
                  <w:rFonts w:ascii="Arial" w:hAnsi="Arial" w:cs="Arial"/>
                  <w:sz w:val="20"/>
                  <w:szCs w:val="20"/>
                </w:rPr>
                <w:t>Office of Dietary Supplements</w:t>
              </w:r>
            </w:hyperlink>
            <w:r w:rsidRPr="002E3843">
              <w:rPr>
                <w:rFonts w:ascii="Arial" w:hAnsi="Arial" w:cs="Arial"/>
                <w:sz w:val="20"/>
                <w:szCs w:val="20"/>
              </w:rPr>
              <w:t>)</w:t>
            </w:r>
          </w:p>
        </w:tc>
      </w:tr>
      <w:tr w:rsidR="005A5B21" w:rsidRPr="002E3843" w14:paraId="58B53D25" w14:textId="77777777" w:rsidTr="001F428B">
        <w:trPr>
          <w:trHeight w:val="521"/>
          <w:jc w:val="center"/>
        </w:trPr>
        <w:tc>
          <w:tcPr>
            <w:tcW w:w="0" w:type="auto"/>
          </w:tcPr>
          <w:p w14:paraId="5DF491C8" w14:textId="77777777" w:rsidR="005A5B21" w:rsidRPr="002E3843" w:rsidRDefault="005A5B21" w:rsidP="00923B16">
            <w:pPr>
              <w:rPr>
                <w:rFonts w:ascii="Arial" w:hAnsi="Arial" w:cs="Arial"/>
                <w:sz w:val="20"/>
                <w:szCs w:val="20"/>
              </w:rPr>
            </w:pPr>
            <w:r w:rsidRPr="002E3843">
              <w:rPr>
                <w:rFonts w:ascii="Arial" w:hAnsi="Arial" w:cs="Arial"/>
                <w:sz w:val="20"/>
                <w:szCs w:val="20"/>
              </w:rPr>
              <w:t>Poppy seeds</w:t>
            </w:r>
          </w:p>
        </w:tc>
        <w:tc>
          <w:tcPr>
            <w:tcW w:w="0" w:type="auto"/>
          </w:tcPr>
          <w:p w14:paraId="0A89924E" w14:textId="77777777" w:rsidR="005A5B21" w:rsidRPr="002E3843" w:rsidRDefault="005A5B21" w:rsidP="00923B16">
            <w:pPr>
              <w:rPr>
                <w:rFonts w:ascii="Arial" w:hAnsi="Arial" w:cs="Arial"/>
                <w:b/>
                <w:bCs/>
                <w:sz w:val="20"/>
                <w:szCs w:val="20"/>
              </w:rPr>
            </w:pPr>
            <w:r w:rsidRPr="002E3843">
              <w:rPr>
                <w:rFonts w:ascii="Arial" w:hAnsi="Arial" w:cs="Arial"/>
                <w:b/>
                <w:bCs/>
                <w:sz w:val="20"/>
                <w:szCs w:val="20"/>
              </w:rPr>
              <w:t>1,438–1,440 mg/100 g</w:t>
            </w:r>
          </w:p>
        </w:tc>
        <w:tc>
          <w:tcPr>
            <w:tcW w:w="3941" w:type="dxa"/>
          </w:tcPr>
          <w:p w14:paraId="5ABE7C59" w14:textId="77777777" w:rsidR="005A5B21" w:rsidRPr="002E3843" w:rsidRDefault="005A5B21" w:rsidP="00923B16">
            <w:pPr>
              <w:rPr>
                <w:rFonts w:ascii="Arial" w:hAnsi="Arial" w:cs="Arial"/>
                <w:sz w:val="20"/>
                <w:szCs w:val="20"/>
              </w:rPr>
            </w:pPr>
            <w:r w:rsidRPr="002E3843">
              <w:rPr>
                <w:rFonts w:ascii="Arial" w:hAnsi="Arial" w:cs="Arial"/>
                <w:sz w:val="20"/>
                <w:szCs w:val="20"/>
              </w:rPr>
              <w:t>(Nutrition and You,2021)</w:t>
            </w:r>
          </w:p>
        </w:tc>
      </w:tr>
      <w:tr w:rsidR="005A5B21" w:rsidRPr="002E3843" w14:paraId="092B126C" w14:textId="77777777" w:rsidTr="009B272A">
        <w:trPr>
          <w:jc w:val="center"/>
        </w:trPr>
        <w:tc>
          <w:tcPr>
            <w:tcW w:w="0" w:type="auto"/>
            <w:hideMark/>
          </w:tcPr>
          <w:p w14:paraId="3BF793FA" w14:textId="77777777" w:rsidR="005A5B21" w:rsidRPr="002E3843" w:rsidRDefault="005A5B21" w:rsidP="00923B16">
            <w:pPr>
              <w:spacing w:after="160" w:line="259" w:lineRule="auto"/>
              <w:rPr>
                <w:rFonts w:ascii="Arial" w:hAnsi="Arial" w:cs="Arial"/>
                <w:sz w:val="20"/>
                <w:szCs w:val="20"/>
              </w:rPr>
            </w:pPr>
            <w:r w:rsidRPr="002E3843">
              <w:rPr>
                <w:rFonts w:ascii="Arial" w:hAnsi="Arial" w:cs="Arial"/>
                <w:sz w:val="20"/>
                <w:szCs w:val="20"/>
              </w:rPr>
              <w:lastRenderedPageBreak/>
              <w:t>Chia seeds</w:t>
            </w:r>
          </w:p>
        </w:tc>
        <w:tc>
          <w:tcPr>
            <w:tcW w:w="0" w:type="auto"/>
            <w:hideMark/>
          </w:tcPr>
          <w:p w14:paraId="23F4A800" w14:textId="77777777" w:rsidR="005A5B21" w:rsidRPr="002E3843" w:rsidRDefault="005A5B21" w:rsidP="00923B16">
            <w:pPr>
              <w:spacing w:after="160" w:line="259" w:lineRule="auto"/>
              <w:rPr>
                <w:rFonts w:ascii="Arial" w:hAnsi="Arial" w:cs="Arial"/>
                <w:sz w:val="20"/>
                <w:szCs w:val="20"/>
              </w:rPr>
            </w:pPr>
            <w:r w:rsidRPr="002E3843">
              <w:rPr>
                <w:rFonts w:ascii="Arial" w:hAnsi="Arial" w:cs="Arial"/>
                <w:b/>
                <w:bCs/>
                <w:sz w:val="20"/>
                <w:szCs w:val="20"/>
              </w:rPr>
              <w:t>456–631 mg / 100 g</w:t>
            </w:r>
            <w:r w:rsidRPr="002E3843">
              <w:rPr>
                <w:rFonts w:ascii="Arial" w:hAnsi="Arial" w:cs="Arial"/>
                <w:sz w:val="20"/>
                <w:szCs w:val="20"/>
              </w:rPr>
              <w:t xml:space="preserve"> (typical reported range; many studies report ≈ 580–630 mg)</w:t>
            </w:r>
          </w:p>
        </w:tc>
        <w:tc>
          <w:tcPr>
            <w:tcW w:w="3941" w:type="dxa"/>
            <w:hideMark/>
          </w:tcPr>
          <w:p w14:paraId="7BDDDB18" w14:textId="77777777" w:rsidR="005A5B21" w:rsidRPr="002E3843" w:rsidRDefault="005A5B21" w:rsidP="00923B16">
            <w:pPr>
              <w:spacing w:after="160" w:line="259" w:lineRule="auto"/>
              <w:rPr>
                <w:rFonts w:ascii="Arial" w:hAnsi="Arial" w:cs="Arial"/>
                <w:sz w:val="20"/>
                <w:szCs w:val="20"/>
              </w:rPr>
            </w:pPr>
            <w:proofErr w:type="spellStart"/>
            <w:r w:rsidRPr="002E3843">
              <w:rPr>
                <w:rFonts w:ascii="Arial" w:hAnsi="Arial" w:cs="Arial"/>
                <w:sz w:val="20"/>
                <w:szCs w:val="20"/>
              </w:rPr>
              <w:t>Kulczyński</w:t>
            </w:r>
            <w:proofErr w:type="spellEnd"/>
            <w:r w:rsidRPr="002E3843">
              <w:rPr>
                <w:rFonts w:ascii="Arial" w:hAnsi="Arial" w:cs="Arial"/>
                <w:sz w:val="20"/>
                <w:szCs w:val="20"/>
              </w:rPr>
              <w:t xml:space="preserve"> et al.,2019</w:t>
            </w:r>
          </w:p>
        </w:tc>
      </w:tr>
      <w:tr w:rsidR="005A5B21" w:rsidRPr="002E3843" w14:paraId="1ECE6778" w14:textId="77777777" w:rsidTr="009B272A">
        <w:trPr>
          <w:jc w:val="center"/>
        </w:trPr>
        <w:tc>
          <w:tcPr>
            <w:tcW w:w="0" w:type="auto"/>
            <w:tcBorders>
              <w:bottom w:val="single" w:sz="4" w:space="0" w:color="auto"/>
            </w:tcBorders>
            <w:hideMark/>
          </w:tcPr>
          <w:p w14:paraId="546E5F86" w14:textId="77777777" w:rsidR="005A5B21" w:rsidRPr="002E3843" w:rsidRDefault="005A5B21" w:rsidP="00923B16">
            <w:pPr>
              <w:spacing w:after="160" w:line="259" w:lineRule="auto"/>
              <w:rPr>
                <w:rFonts w:ascii="Arial" w:hAnsi="Arial" w:cs="Arial"/>
                <w:sz w:val="20"/>
                <w:szCs w:val="20"/>
              </w:rPr>
            </w:pPr>
            <w:r w:rsidRPr="002E3843">
              <w:rPr>
                <w:rFonts w:ascii="Arial" w:hAnsi="Arial" w:cs="Arial"/>
                <w:sz w:val="20"/>
                <w:szCs w:val="20"/>
              </w:rPr>
              <w:t>Flax (linseed), whole/ground</w:t>
            </w:r>
          </w:p>
        </w:tc>
        <w:tc>
          <w:tcPr>
            <w:tcW w:w="0" w:type="auto"/>
            <w:tcBorders>
              <w:bottom w:val="single" w:sz="4" w:space="0" w:color="auto"/>
            </w:tcBorders>
            <w:hideMark/>
          </w:tcPr>
          <w:p w14:paraId="29536A8D" w14:textId="77777777" w:rsidR="005A5B21" w:rsidRPr="002E3843" w:rsidRDefault="005A5B21" w:rsidP="00923B16">
            <w:pPr>
              <w:spacing w:after="160" w:line="259" w:lineRule="auto"/>
              <w:rPr>
                <w:rFonts w:ascii="Arial" w:hAnsi="Arial" w:cs="Arial"/>
                <w:sz w:val="20"/>
                <w:szCs w:val="20"/>
              </w:rPr>
            </w:pPr>
            <w:r w:rsidRPr="002E3843">
              <w:rPr>
                <w:rFonts w:ascii="Arial" w:hAnsi="Arial" w:cs="Arial"/>
                <w:b/>
                <w:bCs/>
                <w:sz w:val="20"/>
                <w:szCs w:val="20"/>
              </w:rPr>
              <w:t>~199 mg / 100 g</w:t>
            </w:r>
            <w:r w:rsidRPr="002E3843">
              <w:rPr>
                <w:rFonts w:ascii="Arial" w:hAnsi="Arial" w:cs="Arial"/>
                <w:sz w:val="20"/>
                <w:szCs w:val="20"/>
              </w:rPr>
              <w:t xml:space="preserve"> (ground/flaxseed values range ~60 mg/30 g → ≈200 mg/100 g)</w:t>
            </w:r>
          </w:p>
        </w:tc>
        <w:tc>
          <w:tcPr>
            <w:tcW w:w="3941" w:type="dxa"/>
            <w:tcBorders>
              <w:bottom w:val="single" w:sz="4" w:space="0" w:color="auto"/>
            </w:tcBorders>
            <w:hideMark/>
          </w:tcPr>
          <w:p w14:paraId="002B7905" w14:textId="77777777" w:rsidR="005A5B21" w:rsidRPr="002E3843" w:rsidRDefault="005A5B21" w:rsidP="00923B16">
            <w:pPr>
              <w:spacing w:after="160" w:line="259" w:lineRule="auto"/>
              <w:rPr>
                <w:rFonts w:ascii="Arial" w:hAnsi="Arial" w:cs="Arial"/>
                <w:sz w:val="20"/>
                <w:szCs w:val="20"/>
              </w:rPr>
            </w:pPr>
            <w:r w:rsidRPr="002E3843">
              <w:rPr>
                <w:rFonts w:ascii="Arial" w:hAnsi="Arial" w:cs="Arial"/>
                <w:sz w:val="20"/>
                <w:szCs w:val="20"/>
              </w:rPr>
              <w:t>Nutrition databases / product analysis (ground flax nutrition summary). (</w:t>
            </w:r>
            <w:hyperlink r:id="rId9" w:tooltip="Flax Seed Nutritional Info" w:history="1">
              <w:r w:rsidRPr="002E3843">
                <w:rPr>
                  <w:rStyle w:val="Hyperlink"/>
                  <w:rFonts w:ascii="Arial" w:hAnsi="Arial" w:cs="Arial"/>
                  <w:sz w:val="20"/>
                  <w:szCs w:val="20"/>
                </w:rPr>
                <w:t>True Leaf Market</w:t>
              </w:r>
            </w:hyperlink>
            <w:r w:rsidRPr="002E3843">
              <w:rPr>
                <w:rFonts w:ascii="Arial" w:hAnsi="Arial" w:cs="Arial"/>
                <w:sz w:val="20"/>
                <w:szCs w:val="20"/>
              </w:rPr>
              <w:t>)</w:t>
            </w:r>
          </w:p>
        </w:tc>
      </w:tr>
    </w:tbl>
    <w:p w14:paraId="6F643857" w14:textId="77777777" w:rsidR="005A5B21" w:rsidRPr="002E3843" w:rsidRDefault="005A5B21" w:rsidP="005A5B21">
      <w:pPr>
        <w:rPr>
          <w:rFonts w:ascii="Arial" w:hAnsi="Arial" w:cs="Arial"/>
          <w:sz w:val="20"/>
          <w:szCs w:val="20"/>
        </w:rPr>
      </w:pPr>
    </w:p>
    <w:p w14:paraId="72D25059" w14:textId="77777777" w:rsidR="005A5B21" w:rsidRPr="006B5D38" w:rsidRDefault="005A5B21" w:rsidP="005A5B21">
      <w:pPr>
        <w:rPr>
          <w:rFonts w:ascii="Arial" w:hAnsi="Arial" w:cs="Arial"/>
          <w:b/>
          <w:bCs/>
        </w:rPr>
      </w:pPr>
      <w:r w:rsidRPr="006B5D38">
        <w:rPr>
          <w:rFonts w:ascii="Arial" w:hAnsi="Arial" w:cs="Arial"/>
          <w:b/>
          <w:bCs/>
        </w:rPr>
        <w:t xml:space="preserve">9.Challenges, Limitation </w:t>
      </w:r>
      <w:proofErr w:type="gramStart"/>
      <w:r w:rsidRPr="006B5D38">
        <w:rPr>
          <w:rFonts w:ascii="Arial" w:hAnsi="Arial" w:cs="Arial"/>
          <w:b/>
          <w:bCs/>
        </w:rPr>
        <w:t>And</w:t>
      </w:r>
      <w:proofErr w:type="gramEnd"/>
      <w:r w:rsidRPr="006B5D38">
        <w:rPr>
          <w:rFonts w:ascii="Arial" w:hAnsi="Arial" w:cs="Arial"/>
          <w:b/>
          <w:bCs/>
        </w:rPr>
        <w:t xml:space="preserve"> Future Directions</w:t>
      </w:r>
    </w:p>
    <w:bookmarkEnd w:id="6"/>
    <w:p w14:paraId="09615228" w14:textId="77777777" w:rsidR="005A5B21" w:rsidRPr="002E3843" w:rsidRDefault="005A5B21" w:rsidP="005A5B21">
      <w:pPr>
        <w:spacing w:after="0"/>
        <w:jc w:val="both"/>
        <w:rPr>
          <w:rFonts w:ascii="Arial" w:hAnsi="Arial" w:cs="Arial"/>
          <w:sz w:val="20"/>
          <w:szCs w:val="20"/>
        </w:rPr>
      </w:pPr>
      <w:r w:rsidRPr="002E3843">
        <w:rPr>
          <w:rFonts w:ascii="Arial" w:hAnsi="Arial" w:cs="Arial"/>
          <w:sz w:val="20"/>
          <w:szCs w:val="20"/>
        </w:rPr>
        <w:t>9.1 Calcium bioavailability and anti-nutritional factors present great issue which is that while sesame seeds and molasses are rich in calcium they also contain phytates and oxalates which in turn interfere with absorption. We should see more research put into bioavailability enhancement which may include fermentation, enzymatic hydrolysis, or chelation techniques.</w:t>
      </w:r>
    </w:p>
    <w:p w14:paraId="75998AB1" w14:textId="77777777" w:rsidR="005A5B21" w:rsidRPr="002E3843" w:rsidRDefault="005A5B21" w:rsidP="005A5B21">
      <w:pPr>
        <w:spacing w:after="0"/>
        <w:jc w:val="both"/>
        <w:rPr>
          <w:rFonts w:ascii="Arial" w:hAnsi="Arial" w:cs="Arial"/>
          <w:sz w:val="20"/>
          <w:szCs w:val="20"/>
        </w:rPr>
      </w:pPr>
    </w:p>
    <w:p w14:paraId="1E6A910E" w14:textId="77777777" w:rsidR="005A5B21" w:rsidRPr="002E3843" w:rsidRDefault="005A5B21" w:rsidP="005A5B21">
      <w:pPr>
        <w:spacing w:after="0"/>
        <w:jc w:val="both"/>
        <w:rPr>
          <w:rFonts w:ascii="Arial" w:hAnsi="Arial" w:cs="Arial"/>
          <w:sz w:val="20"/>
          <w:szCs w:val="20"/>
        </w:rPr>
      </w:pPr>
      <w:r w:rsidRPr="002E3843">
        <w:rPr>
          <w:rFonts w:ascii="Arial" w:hAnsi="Arial" w:cs="Arial"/>
          <w:sz w:val="20"/>
          <w:szCs w:val="20"/>
        </w:rPr>
        <w:t xml:space="preserve">9.2 Taking into consideration Sensory and Consumer Acceptance, molasses displays strong </w:t>
      </w:r>
      <w:proofErr w:type="spellStart"/>
      <w:r w:rsidRPr="002E3843">
        <w:rPr>
          <w:rFonts w:ascii="Arial" w:hAnsi="Arial" w:cs="Arial"/>
          <w:sz w:val="20"/>
          <w:szCs w:val="20"/>
        </w:rPr>
        <w:t>flavors</w:t>
      </w:r>
      <w:proofErr w:type="spellEnd"/>
      <w:r w:rsidRPr="002E3843">
        <w:rPr>
          <w:rFonts w:ascii="Arial" w:hAnsi="Arial" w:cs="Arial"/>
          <w:sz w:val="20"/>
          <w:szCs w:val="20"/>
        </w:rPr>
        <w:t xml:space="preserve">, a dark </w:t>
      </w:r>
      <w:proofErr w:type="spellStart"/>
      <w:r w:rsidRPr="002E3843">
        <w:rPr>
          <w:rFonts w:ascii="Arial" w:hAnsi="Arial" w:cs="Arial"/>
          <w:sz w:val="20"/>
          <w:szCs w:val="20"/>
        </w:rPr>
        <w:t>color</w:t>
      </w:r>
      <w:proofErr w:type="spellEnd"/>
      <w:r w:rsidRPr="002E3843">
        <w:rPr>
          <w:rFonts w:ascii="Arial" w:hAnsi="Arial" w:cs="Arial"/>
          <w:sz w:val="20"/>
          <w:szCs w:val="20"/>
        </w:rPr>
        <w:t xml:space="preserve">, and a certain bitterness that could reduce acceptability. However, encapsulation and </w:t>
      </w:r>
      <w:proofErr w:type="spellStart"/>
      <w:r w:rsidRPr="002E3843">
        <w:rPr>
          <w:rFonts w:ascii="Arial" w:hAnsi="Arial" w:cs="Arial"/>
          <w:sz w:val="20"/>
          <w:szCs w:val="20"/>
        </w:rPr>
        <w:t>flavor</w:t>
      </w:r>
      <w:proofErr w:type="spellEnd"/>
      <w:r w:rsidRPr="002E3843">
        <w:rPr>
          <w:rFonts w:ascii="Arial" w:hAnsi="Arial" w:cs="Arial"/>
          <w:sz w:val="20"/>
          <w:szCs w:val="20"/>
        </w:rPr>
        <w:t xml:space="preserve">-masking strategies could mitigate these issues, improving </w:t>
      </w:r>
      <w:proofErr w:type="spellStart"/>
      <w:r w:rsidRPr="002E3843">
        <w:rPr>
          <w:rFonts w:ascii="Arial" w:hAnsi="Arial" w:cs="Arial"/>
          <w:sz w:val="20"/>
          <w:szCs w:val="20"/>
        </w:rPr>
        <w:t>flavor</w:t>
      </w:r>
      <w:proofErr w:type="spellEnd"/>
      <w:r w:rsidRPr="002E3843">
        <w:rPr>
          <w:rFonts w:ascii="Arial" w:hAnsi="Arial" w:cs="Arial"/>
          <w:sz w:val="20"/>
          <w:szCs w:val="20"/>
        </w:rPr>
        <w:t>, solubility, and overall acceptability to a wider range of potential consumers.</w:t>
      </w:r>
    </w:p>
    <w:p w14:paraId="794B7729" w14:textId="77777777" w:rsidR="005A5B21" w:rsidRPr="002E3843" w:rsidRDefault="005A5B21" w:rsidP="005A5B21">
      <w:pPr>
        <w:spacing w:after="0"/>
        <w:jc w:val="both"/>
        <w:rPr>
          <w:rFonts w:ascii="Arial" w:hAnsi="Arial" w:cs="Arial"/>
          <w:sz w:val="20"/>
          <w:szCs w:val="20"/>
        </w:rPr>
      </w:pPr>
    </w:p>
    <w:p w14:paraId="5F275F1F" w14:textId="77777777" w:rsidR="005A5B21" w:rsidRPr="002E3843" w:rsidRDefault="005A5B21" w:rsidP="005A5B21">
      <w:pPr>
        <w:spacing w:after="0"/>
        <w:jc w:val="both"/>
        <w:rPr>
          <w:rFonts w:ascii="Arial" w:hAnsi="Arial" w:cs="Arial"/>
          <w:sz w:val="20"/>
          <w:szCs w:val="20"/>
        </w:rPr>
      </w:pPr>
      <w:r w:rsidRPr="002E3843">
        <w:rPr>
          <w:rFonts w:ascii="Arial" w:hAnsi="Arial" w:cs="Arial"/>
          <w:sz w:val="20"/>
          <w:szCs w:val="20"/>
        </w:rPr>
        <w:t>9.3 Nutrient Stability and Shelf-Life are driven by technical issues in formulating powders where moisture, heat, and storage degrade vitamins while factors disperse powders. The hygroscopic quality of molasses could worsen shelf stability, which emphasizes the potential of microencapsulation and advanced packaging to stave off moisture issues.</w:t>
      </w:r>
    </w:p>
    <w:p w14:paraId="04791297" w14:textId="77777777" w:rsidR="005A5B21" w:rsidRPr="002E3843" w:rsidRDefault="005A5B21" w:rsidP="005A5B21">
      <w:pPr>
        <w:spacing w:after="0"/>
        <w:jc w:val="both"/>
        <w:rPr>
          <w:rFonts w:ascii="Arial" w:hAnsi="Arial" w:cs="Arial"/>
          <w:sz w:val="20"/>
          <w:szCs w:val="20"/>
        </w:rPr>
      </w:pPr>
    </w:p>
    <w:p w14:paraId="33CAD4AB" w14:textId="77777777" w:rsidR="005A5B21" w:rsidRPr="002E3843" w:rsidRDefault="005A5B21" w:rsidP="005A5B21">
      <w:pPr>
        <w:spacing w:after="0"/>
        <w:jc w:val="both"/>
        <w:rPr>
          <w:rFonts w:ascii="Arial" w:hAnsi="Arial" w:cs="Arial"/>
          <w:sz w:val="20"/>
          <w:szCs w:val="20"/>
        </w:rPr>
      </w:pPr>
      <w:r w:rsidRPr="002E3843">
        <w:rPr>
          <w:rFonts w:ascii="Arial" w:hAnsi="Arial" w:cs="Arial"/>
          <w:sz w:val="20"/>
          <w:szCs w:val="20"/>
        </w:rPr>
        <w:t>9.4 The differences in the regional nutritional composition of sesame seeds and molasses as well as variances in the processing and quality grading of molasses lead to variability and standardization issues. Because of this, uniform formulations become challenging. Future initiatives should concentrate on standardization and quality control.</w:t>
      </w:r>
    </w:p>
    <w:p w14:paraId="074D653D" w14:textId="77777777" w:rsidR="005A5B21" w:rsidRPr="002E3843" w:rsidRDefault="005A5B21" w:rsidP="005A5B21">
      <w:pPr>
        <w:spacing w:after="0"/>
        <w:jc w:val="both"/>
        <w:rPr>
          <w:rFonts w:ascii="Arial" w:hAnsi="Arial" w:cs="Arial"/>
          <w:sz w:val="20"/>
          <w:szCs w:val="20"/>
        </w:rPr>
      </w:pPr>
    </w:p>
    <w:p w14:paraId="3F3182B8" w14:textId="77777777" w:rsidR="005A5B21" w:rsidRPr="002E3843" w:rsidRDefault="005A5B21" w:rsidP="005A5B21">
      <w:pPr>
        <w:spacing w:after="0"/>
        <w:jc w:val="both"/>
        <w:rPr>
          <w:rFonts w:ascii="Arial" w:hAnsi="Arial" w:cs="Arial"/>
          <w:sz w:val="20"/>
          <w:szCs w:val="20"/>
        </w:rPr>
      </w:pPr>
      <w:r w:rsidRPr="002E3843">
        <w:rPr>
          <w:rFonts w:ascii="Arial" w:hAnsi="Arial" w:cs="Arial"/>
          <w:sz w:val="20"/>
          <w:szCs w:val="20"/>
        </w:rPr>
        <w:t>9.5 There are economic and market barriers as well. This is because the processing of sesame seeds and conversion of molasses powder increases production costs, and because market entry is restricted due to competition with calcium products based on dairy. However, the current market trends for reasonably priced, plant-based, and dairy-free options, especially for the lactose intolerant, open new, market opportunities for product innovation.</w:t>
      </w:r>
    </w:p>
    <w:p w14:paraId="6970911A" w14:textId="77777777" w:rsidR="005A5B21" w:rsidRPr="002E3843" w:rsidRDefault="005A5B21" w:rsidP="005A5B21">
      <w:pPr>
        <w:spacing w:after="0"/>
        <w:jc w:val="both"/>
        <w:rPr>
          <w:rFonts w:ascii="Arial" w:hAnsi="Arial" w:cs="Arial"/>
          <w:sz w:val="20"/>
          <w:szCs w:val="20"/>
        </w:rPr>
      </w:pPr>
    </w:p>
    <w:p w14:paraId="1E7B7E7F" w14:textId="77777777" w:rsidR="005A5B21" w:rsidRPr="002E3843" w:rsidRDefault="005A5B21" w:rsidP="005A5B21">
      <w:pPr>
        <w:spacing w:after="0"/>
        <w:jc w:val="both"/>
        <w:rPr>
          <w:rFonts w:ascii="Arial" w:hAnsi="Arial" w:cs="Arial"/>
          <w:sz w:val="20"/>
          <w:szCs w:val="20"/>
        </w:rPr>
      </w:pPr>
      <w:r w:rsidRPr="002E3843">
        <w:rPr>
          <w:rFonts w:ascii="Arial" w:hAnsi="Arial" w:cs="Arial"/>
          <w:sz w:val="20"/>
          <w:szCs w:val="20"/>
        </w:rPr>
        <w:t>9.6 Clinical Validation and introduction of a greater variety of product types are to come in as we see present that mostly report on proximate composition which in turn is from large scale human studies on bone health or calcium retention. We will look to expand beyond pre mixed drinks into nutritional bars, bakery items, and ready to drink beverages which will be supported by clinical data to in turn strengthen functional claims and raise consumer confidence.</w:t>
      </w:r>
    </w:p>
    <w:p w14:paraId="02B07EC5" w14:textId="77777777" w:rsidR="005A5B21" w:rsidRDefault="005A5B21" w:rsidP="005A5B21">
      <w:pPr>
        <w:spacing w:after="0"/>
        <w:jc w:val="both"/>
        <w:rPr>
          <w:rFonts w:ascii="Arial" w:hAnsi="Arial" w:cs="Arial"/>
          <w:sz w:val="20"/>
          <w:szCs w:val="20"/>
        </w:rPr>
      </w:pPr>
    </w:p>
    <w:p w14:paraId="03099AB8" w14:textId="77777777" w:rsidR="005212F2" w:rsidRDefault="005212F2" w:rsidP="005A5B21">
      <w:pPr>
        <w:spacing w:after="0"/>
        <w:jc w:val="both"/>
        <w:rPr>
          <w:rFonts w:ascii="Arial" w:hAnsi="Arial" w:cs="Arial"/>
          <w:sz w:val="20"/>
          <w:szCs w:val="20"/>
        </w:rPr>
      </w:pPr>
    </w:p>
    <w:p w14:paraId="50F043C2" w14:textId="77777777" w:rsidR="005212F2" w:rsidRDefault="005212F2" w:rsidP="005A5B21">
      <w:pPr>
        <w:spacing w:after="0"/>
        <w:jc w:val="both"/>
        <w:rPr>
          <w:rFonts w:ascii="Arial" w:hAnsi="Arial" w:cs="Arial"/>
          <w:sz w:val="20"/>
          <w:szCs w:val="20"/>
        </w:rPr>
      </w:pPr>
    </w:p>
    <w:p w14:paraId="1E2C63F4" w14:textId="77777777" w:rsidR="005212F2" w:rsidRPr="002E3843" w:rsidRDefault="005212F2" w:rsidP="005A5B21">
      <w:pPr>
        <w:spacing w:after="0"/>
        <w:jc w:val="both"/>
        <w:rPr>
          <w:rFonts w:ascii="Arial" w:hAnsi="Arial" w:cs="Arial"/>
          <w:sz w:val="20"/>
          <w:szCs w:val="20"/>
        </w:rPr>
      </w:pPr>
    </w:p>
    <w:p w14:paraId="7509426B" w14:textId="77777777" w:rsidR="006B5D38" w:rsidRDefault="006B5D38" w:rsidP="005A5B21">
      <w:pPr>
        <w:spacing w:after="0"/>
        <w:rPr>
          <w:rFonts w:ascii="Arial" w:hAnsi="Arial" w:cs="Arial"/>
          <w:b/>
          <w:bCs/>
        </w:rPr>
      </w:pPr>
    </w:p>
    <w:p w14:paraId="47FBFA9F" w14:textId="606DF2D2" w:rsidR="005A5B21" w:rsidRPr="006B5D38" w:rsidRDefault="005A5B21" w:rsidP="005A5B21">
      <w:pPr>
        <w:spacing w:after="0"/>
        <w:rPr>
          <w:rFonts w:ascii="Arial" w:hAnsi="Arial" w:cs="Arial"/>
          <w:b/>
          <w:bCs/>
        </w:rPr>
      </w:pPr>
      <w:r w:rsidRPr="006B5D38">
        <w:rPr>
          <w:rFonts w:ascii="Arial" w:hAnsi="Arial" w:cs="Arial"/>
          <w:b/>
          <w:bCs/>
        </w:rPr>
        <w:t>10.Conclusion</w:t>
      </w:r>
    </w:p>
    <w:p w14:paraId="28CA824D" w14:textId="77777777" w:rsidR="005A5B21" w:rsidRPr="002E3843" w:rsidRDefault="005A5B21" w:rsidP="005A5B21">
      <w:pPr>
        <w:spacing w:after="0"/>
        <w:rPr>
          <w:rFonts w:ascii="Arial" w:hAnsi="Arial" w:cs="Arial"/>
          <w:sz w:val="20"/>
          <w:szCs w:val="20"/>
        </w:rPr>
      </w:pPr>
    </w:p>
    <w:p w14:paraId="7BF59AF6" w14:textId="77777777" w:rsidR="005A5B21" w:rsidRPr="002E3843" w:rsidRDefault="005A5B21" w:rsidP="005A5B21">
      <w:pPr>
        <w:spacing w:after="0"/>
        <w:jc w:val="both"/>
        <w:rPr>
          <w:rFonts w:ascii="Arial" w:hAnsi="Arial" w:cs="Arial"/>
          <w:sz w:val="20"/>
          <w:szCs w:val="20"/>
        </w:rPr>
      </w:pPr>
      <w:r w:rsidRPr="002E3843">
        <w:rPr>
          <w:rFonts w:ascii="Arial" w:hAnsi="Arial" w:cs="Arial"/>
          <w:sz w:val="20"/>
          <w:szCs w:val="20"/>
        </w:rPr>
        <w:t xml:space="preserve">Sesame seeds and molasses are what we see as very nutrient dense sources of food which also happen to be plant based and thus have great value in the development of calcium enriched premix drinks. We see that sesame seeds in particular put out high levels of calcium as well as protein, healthy fat, and lignans but at the same time have issues with bioavailability which in turn is a result of phytates and oxalates. Considering the challenges of </w:t>
      </w:r>
      <w:proofErr w:type="spellStart"/>
      <w:r w:rsidRPr="002E3843">
        <w:rPr>
          <w:rFonts w:ascii="Arial" w:hAnsi="Arial" w:cs="Arial"/>
          <w:sz w:val="20"/>
          <w:szCs w:val="20"/>
        </w:rPr>
        <w:t>flavor</w:t>
      </w:r>
      <w:proofErr w:type="spellEnd"/>
      <w:r w:rsidRPr="002E3843">
        <w:rPr>
          <w:rFonts w:ascii="Arial" w:hAnsi="Arial" w:cs="Arial"/>
          <w:sz w:val="20"/>
          <w:szCs w:val="20"/>
        </w:rPr>
        <w:t xml:space="preserve">, stability, and processing costs, molasses can still be appreciated and positively uses calcium and other micronutrients. Problem-solving methods for </w:t>
      </w:r>
      <w:r w:rsidRPr="002E3843">
        <w:rPr>
          <w:rFonts w:ascii="Arial" w:hAnsi="Arial" w:cs="Arial"/>
          <w:sz w:val="20"/>
          <w:szCs w:val="20"/>
        </w:rPr>
        <w:lastRenderedPageBreak/>
        <w:t xml:space="preserve">these challenges visible in literature include dehulling, fermentation, sprouting, enzymatic treatment, and food fortification. </w:t>
      </w:r>
    </w:p>
    <w:p w14:paraId="1846CB27" w14:textId="77777777" w:rsidR="005A5B21" w:rsidRPr="002E3843" w:rsidRDefault="005A5B21" w:rsidP="005A5B21">
      <w:pPr>
        <w:spacing w:after="0"/>
        <w:jc w:val="both"/>
        <w:rPr>
          <w:rFonts w:ascii="Arial" w:hAnsi="Arial" w:cs="Arial"/>
          <w:sz w:val="20"/>
          <w:szCs w:val="20"/>
        </w:rPr>
      </w:pPr>
    </w:p>
    <w:p w14:paraId="6EEC4D57" w14:textId="77777777" w:rsidR="005A5B21" w:rsidRDefault="005A5B21" w:rsidP="005A5B21">
      <w:pPr>
        <w:spacing w:after="0"/>
        <w:jc w:val="both"/>
        <w:rPr>
          <w:rFonts w:ascii="Arial" w:hAnsi="Arial" w:cs="Arial"/>
          <w:sz w:val="20"/>
          <w:szCs w:val="20"/>
        </w:rPr>
      </w:pPr>
      <w:r w:rsidRPr="002E3843">
        <w:rPr>
          <w:rFonts w:ascii="Arial" w:hAnsi="Arial" w:cs="Arial"/>
          <w:sz w:val="20"/>
          <w:szCs w:val="20"/>
        </w:rPr>
        <w:t>The demand for plant-based, lactose-free, and sustainable products makes sesame and molasses good candidates for functional beverages and nutraceuticals. These products, however, need research and innovative processing in the areas of standardization, sensory acceptability, and clinical approval. In general, cassia molasses and sesame products for calcium fortification can greatly improve calcium intake in people’s diets and positively impact public health in calcium-deficient populations, which will be in line with modern trends in sustainable and health-conscious eating worldwide.</w:t>
      </w:r>
    </w:p>
    <w:p w14:paraId="050CF4D2" w14:textId="77777777" w:rsidR="00C466F8" w:rsidRDefault="00C466F8" w:rsidP="005A5B21">
      <w:pPr>
        <w:spacing w:after="0"/>
        <w:jc w:val="both"/>
        <w:rPr>
          <w:rFonts w:ascii="Arial" w:hAnsi="Arial" w:cs="Arial"/>
          <w:sz w:val="20"/>
          <w:szCs w:val="20"/>
        </w:rPr>
      </w:pPr>
    </w:p>
    <w:p w14:paraId="34E5D6F6" w14:textId="28034396" w:rsidR="00C466F8" w:rsidRPr="00C466F8" w:rsidRDefault="00C466F8" w:rsidP="00C466F8">
      <w:pPr>
        <w:spacing w:after="0"/>
        <w:jc w:val="both"/>
        <w:rPr>
          <w:rFonts w:ascii="Arial" w:hAnsi="Arial" w:cs="Arial"/>
          <w:sz w:val="20"/>
          <w:szCs w:val="20"/>
        </w:rPr>
      </w:pPr>
    </w:p>
    <w:p w14:paraId="70745CA1" w14:textId="77777777" w:rsidR="00C466F8" w:rsidRPr="00C466F8" w:rsidRDefault="00C466F8" w:rsidP="00C466F8">
      <w:pPr>
        <w:spacing w:after="0"/>
        <w:jc w:val="both"/>
        <w:rPr>
          <w:rFonts w:ascii="Arial" w:hAnsi="Arial" w:cs="Arial"/>
          <w:b/>
          <w:bCs/>
          <w:sz w:val="20"/>
          <w:szCs w:val="20"/>
        </w:rPr>
      </w:pPr>
      <w:r w:rsidRPr="00C466F8">
        <w:rPr>
          <w:rFonts w:ascii="Arial" w:hAnsi="Arial" w:cs="Arial"/>
          <w:b/>
          <w:bCs/>
          <w:sz w:val="20"/>
          <w:szCs w:val="20"/>
        </w:rPr>
        <w:t xml:space="preserve">COMPETING INTERESTS </w:t>
      </w:r>
    </w:p>
    <w:p w14:paraId="53BD4560" w14:textId="77777777" w:rsidR="00C466F8" w:rsidRDefault="00C466F8" w:rsidP="00C466F8">
      <w:pPr>
        <w:spacing w:after="0"/>
        <w:jc w:val="both"/>
        <w:rPr>
          <w:rFonts w:ascii="Arial" w:hAnsi="Arial" w:cs="Arial"/>
          <w:sz w:val="20"/>
          <w:szCs w:val="20"/>
        </w:rPr>
      </w:pPr>
      <w:r w:rsidRPr="00C466F8">
        <w:rPr>
          <w:rFonts w:ascii="Arial" w:hAnsi="Arial" w:cs="Arial"/>
          <w:sz w:val="20"/>
          <w:szCs w:val="20"/>
        </w:rPr>
        <w:t xml:space="preserve"> </w:t>
      </w:r>
    </w:p>
    <w:p w14:paraId="1BAB0698" w14:textId="1F1B658B" w:rsidR="00C466F8" w:rsidRDefault="00C466F8" w:rsidP="00C466F8">
      <w:pPr>
        <w:spacing w:after="0"/>
        <w:jc w:val="both"/>
        <w:rPr>
          <w:rFonts w:ascii="Arial" w:hAnsi="Arial" w:cs="Arial"/>
          <w:sz w:val="20"/>
          <w:szCs w:val="20"/>
        </w:rPr>
      </w:pPr>
      <w:r w:rsidRPr="00C466F8">
        <w:rPr>
          <w:rFonts w:ascii="Arial" w:hAnsi="Arial" w:cs="Arial"/>
          <w:sz w:val="20"/>
          <w:szCs w:val="20"/>
        </w:rPr>
        <w:t>Authors have declared that no competing interests exist.</w:t>
      </w:r>
    </w:p>
    <w:p w14:paraId="7811C962" w14:textId="77777777" w:rsidR="00C466F8" w:rsidRPr="002E3843" w:rsidRDefault="00C466F8" w:rsidP="00C466F8">
      <w:pPr>
        <w:spacing w:after="0"/>
        <w:jc w:val="both"/>
        <w:rPr>
          <w:rFonts w:ascii="Arial" w:hAnsi="Arial" w:cs="Arial"/>
          <w:sz w:val="20"/>
          <w:szCs w:val="20"/>
        </w:rPr>
      </w:pPr>
    </w:p>
    <w:p w14:paraId="7A5FE8F4" w14:textId="77777777" w:rsidR="005A5B21" w:rsidRDefault="005A5B21" w:rsidP="005A5B21">
      <w:pPr>
        <w:spacing w:after="0"/>
        <w:jc w:val="both"/>
        <w:rPr>
          <w:rFonts w:ascii="Arial" w:hAnsi="Arial" w:cs="Arial"/>
          <w:sz w:val="24"/>
          <w:szCs w:val="24"/>
        </w:rPr>
      </w:pPr>
    </w:p>
    <w:p w14:paraId="0179DB14" w14:textId="77777777" w:rsidR="005212F2" w:rsidRPr="005A5B21" w:rsidRDefault="005212F2" w:rsidP="005A5B21">
      <w:pPr>
        <w:spacing w:after="0"/>
        <w:jc w:val="both"/>
        <w:rPr>
          <w:rFonts w:ascii="Arial" w:hAnsi="Arial" w:cs="Arial"/>
          <w:sz w:val="24"/>
          <w:szCs w:val="24"/>
        </w:rPr>
      </w:pPr>
    </w:p>
    <w:p w14:paraId="4C78DDA3" w14:textId="77777777" w:rsidR="005A5B21" w:rsidRPr="006B5D38" w:rsidRDefault="005A5B21" w:rsidP="005A5B21">
      <w:pPr>
        <w:rPr>
          <w:rFonts w:ascii="Arial" w:hAnsi="Arial" w:cs="Arial"/>
          <w:b/>
          <w:bCs/>
        </w:rPr>
      </w:pPr>
      <w:r w:rsidRPr="006B5D38">
        <w:rPr>
          <w:rFonts w:ascii="Arial" w:hAnsi="Arial" w:cs="Arial"/>
          <w:b/>
          <w:bCs/>
        </w:rPr>
        <w:t xml:space="preserve">References </w:t>
      </w:r>
    </w:p>
    <w:p w14:paraId="53DB9FF0"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lang w:val="it-IT"/>
        </w:rPr>
        <w:t xml:space="preserve">Abbas, S., Sharif, M. K., Sibt-e-Abbas, M., Teferra, T. F., Sultan, M. T., &amp; Anwar, M. J. (2022). </w:t>
      </w:r>
      <w:r w:rsidRPr="006B5D38">
        <w:rPr>
          <w:rFonts w:ascii="Arial" w:eastAsia="Calibri" w:hAnsi="Arial" w:cs="Arial"/>
          <w:i/>
          <w:iCs/>
          <w:sz w:val="20"/>
          <w:szCs w:val="20"/>
        </w:rPr>
        <w:t>Nutritional and therapeutic potential of sesame seeds</w:t>
      </w:r>
      <w:r w:rsidRPr="006B5D38">
        <w:rPr>
          <w:rFonts w:ascii="Arial" w:eastAsia="Calibri" w:hAnsi="Arial" w:cs="Arial"/>
          <w:sz w:val="20"/>
          <w:szCs w:val="20"/>
        </w:rPr>
        <w:t xml:space="preserve">. </w:t>
      </w:r>
      <w:r w:rsidRPr="006B5D38">
        <w:rPr>
          <w:rFonts w:ascii="Arial" w:eastAsia="Calibri" w:hAnsi="Arial" w:cs="Arial"/>
          <w:i/>
          <w:iCs/>
          <w:sz w:val="20"/>
          <w:szCs w:val="20"/>
        </w:rPr>
        <w:t>Journal of Food Quality, 2022</w:t>
      </w:r>
      <w:r w:rsidRPr="006B5D38">
        <w:rPr>
          <w:rFonts w:ascii="Arial" w:eastAsia="Calibri" w:hAnsi="Arial" w:cs="Arial"/>
          <w:sz w:val="20"/>
          <w:szCs w:val="20"/>
        </w:rPr>
        <w:t xml:space="preserve">, Article 6163753. </w:t>
      </w:r>
      <w:hyperlink r:id="rId10" w:tgtFrame="_new" w:history="1">
        <w:r w:rsidRPr="006B5D38">
          <w:rPr>
            <w:rFonts w:ascii="Arial" w:eastAsia="Calibri" w:hAnsi="Arial" w:cs="Arial"/>
            <w:color w:val="0563C1" w:themeColor="hyperlink"/>
            <w:sz w:val="20"/>
            <w:szCs w:val="20"/>
            <w:u w:val="single"/>
          </w:rPr>
          <w:t>https://doi.org/10.1155/2022/6163753</w:t>
        </w:r>
      </w:hyperlink>
    </w:p>
    <w:p w14:paraId="2B939F58" w14:textId="77777777" w:rsidR="005A5B21" w:rsidRPr="006B5D38" w:rsidRDefault="005A5B21" w:rsidP="007D1C11">
      <w:pPr>
        <w:spacing w:after="0" w:line="240" w:lineRule="auto"/>
        <w:rPr>
          <w:rFonts w:ascii="Arial" w:eastAsia="Calibri" w:hAnsi="Arial" w:cs="Arial"/>
          <w:sz w:val="20"/>
          <w:szCs w:val="20"/>
        </w:rPr>
      </w:pPr>
    </w:p>
    <w:p w14:paraId="5954AEAF" w14:textId="77777777" w:rsidR="005A5B21" w:rsidRPr="006B5D38" w:rsidRDefault="005A5B21" w:rsidP="007D1C11">
      <w:pPr>
        <w:pStyle w:val="ListParagraph"/>
        <w:numPr>
          <w:ilvl w:val="0"/>
          <w:numId w:val="1"/>
        </w:numPr>
        <w:spacing w:after="0" w:line="240" w:lineRule="auto"/>
        <w:rPr>
          <w:rFonts w:ascii="Arial" w:hAnsi="Arial" w:cs="Arial"/>
          <w:sz w:val="20"/>
          <w:szCs w:val="20"/>
        </w:rPr>
      </w:pPr>
      <w:r w:rsidRPr="006B5D38">
        <w:rPr>
          <w:rFonts w:ascii="Arial" w:eastAsia="Calibri" w:hAnsi="Arial" w:cs="Arial"/>
          <w:sz w:val="20"/>
          <w:szCs w:val="20"/>
        </w:rPr>
        <w:t xml:space="preserve">Abbaspour, N. (2024). Fermentation’s pivotal role in shaping the future of plant-based foods: An integrative review of fermentation processes and their impact on sensory and health benefits. </w:t>
      </w:r>
      <w:r w:rsidRPr="006B5D38">
        <w:rPr>
          <w:rFonts w:ascii="Arial" w:eastAsia="Calibri" w:hAnsi="Arial" w:cs="Arial"/>
          <w:i/>
          <w:iCs/>
          <w:sz w:val="20"/>
          <w:szCs w:val="20"/>
        </w:rPr>
        <w:t>Applied Food Research, 4</w:t>
      </w:r>
      <w:r w:rsidRPr="006B5D38">
        <w:rPr>
          <w:rFonts w:ascii="Arial" w:eastAsia="Calibri" w:hAnsi="Arial" w:cs="Arial"/>
          <w:sz w:val="20"/>
          <w:szCs w:val="20"/>
        </w:rPr>
        <w:t>(2), 100468.</w:t>
      </w:r>
      <w:r w:rsidRPr="006B5D38">
        <w:rPr>
          <w:rFonts w:ascii="Arial" w:hAnsi="Arial" w:cs="Arial"/>
          <w:sz w:val="20"/>
          <w:szCs w:val="20"/>
        </w:rPr>
        <w:t xml:space="preserve"> </w:t>
      </w:r>
      <w:hyperlink r:id="rId11" w:history="1">
        <w:r w:rsidRPr="006B5D38">
          <w:rPr>
            <w:rStyle w:val="Hyperlink"/>
            <w:rFonts w:ascii="Arial" w:hAnsi="Arial" w:cs="Arial"/>
            <w:sz w:val="20"/>
            <w:szCs w:val="20"/>
          </w:rPr>
          <w:t>https://doi.org/10.1016/j.afres.2024.100468</w:t>
        </w:r>
      </w:hyperlink>
      <w:r w:rsidRPr="006B5D38">
        <w:rPr>
          <w:rFonts w:ascii="Arial" w:hAnsi="Arial" w:cs="Arial"/>
          <w:sz w:val="20"/>
          <w:szCs w:val="20"/>
        </w:rPr>
        <w:t xml:space="preserve"> </w:t>
      </w:r>
    </w:p>
    <w:p w14:paraId="20BE66DD" w14:textId="77777777" w:rsidR="005A5B21" w:rsidRPr="006B5D38" w:rsidRDefault="005A5B21" w:rsidP="007D1C11">
      <w:pPr>
        <w:spacing w:after="0" w:line="240" w:lineRule="auto"/>
        <w:contextualSpacing/>
        <w:rPr>
          <w:rFonts w:ascii="Arial" w:eastAsia="Calibri" w:hAnsi="Arial" w:cs="Arial"/>
          <w:sz w:val="20"/>
          <w:szCs w:val="20"/>
          <w:lang w:val="it-IT"/>
        </w:rPr>
      </w:pPr>
    </w:p>
    <w:p w14:paraId="437CE65B"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lang w:val="it-IT"/>
        </w:rPr>
        <w:t>Amini, M., Golmakani, M. T., Abbasi, A., &amp; Nader, M. (2023)</w:t>
      </w:r>
      <w:r w:rsidRPr="006B5D38">
        <w:rPr>
          <w:rFonts w:ascii="Arial" w:eastAsia="Calibri" w:hAnsi="Arial" w:cs="Arial"/>
          <w:b/>
          <w:bCs/>
          <w:sz w:val="20"/>
          <w:szCs w:val="20"/>
          <w:lang w:val="it-IT"/>
        </w:rPr>
        <w:t>.</w:t>
      </w:r>
      <w:r w:rsidRPr="006B5D38">
        <w:rPr>
          <w:rFonts w:ascii="Arial" w:eastAsia="Calibri" w:hAnsi="Arial" w:cs="Arial"/>
          <w:sz w:val="20"/>
          <w:szCs w:val="20"/>
          <w:lang w:val="it-IT"/>
        </w:rPr>
        <w:t xml:space="preserve"> </w:t>
      </w:r>
      <w:r w:rsidRPr="006B5D38">
        <w:rPr>
          <w:rFonts w:ascii="Arial" w:eastAsia="Calibri" w:hAnsi="Arial" w:cs="Arial"/>
          <w:sz w:val="20"/>
          <w:szCs w:val="20"/>
        </w:rPr>
        <w:t xml:space="preserve">Effects of sesame dehulling on physicochemical and sensorial properties of its oil. </w:t>
      </w:r>
      <w:r w:rsidRPr="006B5D38">
        <w:rPr>
          <w:rFonts w:ascii="Arial" w:eastAsia="Calibri" w:hAnsi="Arial" w:cs="Arial"/>
          <w:i/>
          <w:iCs/>
          <w:sz w:val="20"/>
          <w:szCs w:val="20"/>
        </w:rPr>
        <w:t>Food Science &amp; Nutrition, 11</w:t>
      </w:r>
      <w:r w:rsidRPr="006B5D38">
        <w:rPr>
          <w:rFonts w:ascii="Arial" w:eastAsia="Calibri" w:hAnsi="Arial" w:cs="Arial"/>
          <w:sz w:val="20"/>
          <w:szCs w:val="20"/>
        </w:rPr>
        <w:t>(10), 6596–</w:t>
      </w:r>
      <w:proofErr w:type="gramStart"/>
      <w:r w:rsidRPr="006B5D38">
        <w:rPr>
          <w:rFonts w:ascii="Arial" w:eastAsia="Calibri" w:hAnsi="Arial" w:cs="Arial"/>
          <w:sz w:val="20"/>
          <w:szCs w:val="20"/>
        </w:rPr>
        <w:t>6603.</w:t>
      </w:r>
      <w:r w:rsidRPr="006B5D38">
        <w:rPr>
          <w:rFonts w:ascii="Arial" w:eastAsia="Calibri" w:hAnsi="Arial" w:cs="Arial"/>
          <w:i/>
          <w:iCs/>
          <w:sz w:val="20"/>
          <w:szCs w:val="20"/>
        </w:rPr>
        <w:t>.</w:t>
      </w:r>
      <w:proofErr w:type="gramEnd"/>
      <w:r w:rsidRPr="006B5D38">
        <w:rPr>
          <w:rFonts w:ascii="Arial" w:eastAsia="Calibri" w:hAnsi="Arial" w:cs="Arial"/>
          <w:sz w:val="20"/>
          <w:szCs w:val="20"/>
        </w:rPr>
        <w:t xml:space="preserve"> </w:t>
      </w:r>
      <w:hyperlink r:id="rId12" w:tgtFrame="_new" w:history="1">
        <w:r w:rsidRPr="006B5D38">
          <w:rPr>
            <w:rFonts w:ascii="Arial" w:eastAsia="Calibri" w:hAnsi="Arial" w:cs="Arial"/>
            <w:color w:val="0563C1" w:themeColor="hyperlink"/>
            <w:sz w:val="20"/>
            <w:szCs w:val="20"/>
            <w:u w:val="single"/>
          </w:rPr>
          <w:t>https://doi.org/10.1002/fsn3.3608</w:t>
        </w:r>
      </w:hyperlink>
    </w:p>
    <w:p w14:paraId="299E0222" w14:textId="77777777" w:rsidR="005A5B21" w:rsidRPr="006B5D38" w:rsidRDefault="005A5B21" w:rsidP="007D1C11">
      <w:pPr>
        <w:spacing w:after="0" w:line="240" w:lineRule="auto"/>
        <w:contextualSpacing/>
        <w:rPr>
          <w:rFonts w:ascii="Arial" w:eastAsia="Calibri" w:hAnsi="Arial" w:cs="Arial"/>
          <w:sz w:val="20"/>
          <w:szCs w:val="20"/>
        </w:rPr>
      </w:pPr>
    </w:p>
    <w:p w14:paraId="2DC49A5C"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Arooj, A., Rabail, R., Naeem, M., Goksen, G., Xu, B., &amp; Aadil, R. M. (2023). </w:t>
      </w:r>
      <w:r w:rsidRPr="006B5D38">
        <w:rPr>
          <w:rFonts w:ascii="Arial" w:eastAsia="Calibri" w:hAnsi="Arial" w:cs="Arial"/>
          <w:i/>
          <w:iCs/>
          <w:sz w:val="20"/>
          <w:szCs w:val="20"/>
        </w:rPr>
        <w:t>A comprehensive review of the bioactive components of sesame seeds and their impact on bone health issues in postmenopausal women.</w:t>
      </w:r>
      <w:r w:rsidRPr="006B5D38">
        <w:rPr>
          <w:rFonts w:ascii="Arial" w:eastAsia="Calibri" w:hAnsi="Arial" w:cs="Arial"/>
          <w:sz w:val="20"/>
          <w:szCs w:val="20"/>
        </w:rPr>
        <w:t xml:space="preserve"> </w:t>
      </w:r>
      <w:r w:rsidRPr="006B5D38">
        <w:rPr>
          <w:rFonts w:ascii="Arial" w:eastAsia="Calibri" w:hAnsi="Arial" w:cs="Arial"/>
          <w:i/>
          <w:iCs/>
          <w:sz w:val="20"/>
          <w:szCs w:val="20"/>
        </w:rPr>
        <w:t>Food &amp; Function, 14</w:t>
      </w:r>
      <w:r w:rsidRPr="006B5D38">
        <w:rPr>
          <w:rFonts w:ascii="Arial" w:eastAsia="Calibri" w:hAnsi="Arial" w:cs="Arial"/>
          <w:sz w:val="20"/>
          <w:szCs w:val="20"/>
        </w:rPr>
        <w:t xml:space="preserve">(11), 4966–4980. </w:t>
      </w:r>
      <w:hyperlink r:id="rId13" w:tgtFrame="_new" w:history="1">
        <w:r w:rsidRPr="006B5D38">
          <w:rPr>
            <w:rFonts w:ascii="Arial" w:eastAsia="Calibri" w:hAnsi="Arial" w:cs="Arial"/>
            <w:color w:val="0563C1" w:themeColor="hyperlink"/>
            <w:sz w:val="20"/>
            <w:szCs w:val="20"/>
            <w:u w:val="single"/>
          </w:rPr>
          <w:t>https://doi.org/10.1039/D3FO00531C</w:t>
        </w:r>
      </w:hyperlink>
    </w:p>
    <w:p w14:paraId="6A628440" w14:textId="77777777" w:rsidR="005A5B21" w:rsidRPr="006B5D38" w:rsidRDefault="005A5B21" w:rsidP="007D1C11">
      <w:pPr>
        <w:spacing w:after="0" w:line="240" w:lineRule="auto"/>
        <w:contextualSpacing/>
        <w:rPr>
          <w:rFonts w:ascii="Arial" w:eastAsia="Calibri" w:hAnsi="Arial" w:cs="Arial"/>
          <w:sz w:val="20"/>
          <w:szCs w:val="20"/>
        </w:rPr>
      </w:pPr>
    </w:p>
    <w:p w14:paraId="60787A5E"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lang w:val="it-IT"/>
        </w:rPr>
      </w:pPr>
      <w:r w:rsidRPr="006B5D38">
        <w:rPr>
          <w:rFonts w:ascii="Arial" w:eastAsia="Calibri" w:hAnsi="Arial" w:cs="Arial"/>
          <w:sz w:val="20"/>
          <w:szCs w:val="20"/>
        </w:rPr>
        <w:t xml:space="preserve">Chompoo, M., </w:t>
      </w:r>
      <w:proofErr w:type="spellStart"/>
      <w:r w:rsidRPr="006B5D38">
        <w:rPr>
          <w:rFonts w:ascii="Arial" w:eastAsia="Calibri" w:hAnsi="Arial" w:cs="Arial"/>
          <w:sz w:val="20"/>
          <w:szCs w:val="20"/>
        </w:rPr>
        <w:t>Somjai</w:t>
      </w:r>
      <w:proofErr w:type="spellEnd"/>
      <w:r w:rsidRPr="006B5D38">
        <w:rPr>
          <w:rFonts w:ascii="Arial" w:eastAsia="Calibri" w:hAnsi="Arial" w:cs="Arial"/>
          <w:sz w:val="20"/>
          <w:szCs w:val="20"/>
        </w:rPr>
        <w:t xml:space="preserve">, C., </w:t>
      </w:r>
      <w:proofErr w:type="spellStart"/>
      <w:r w:rsidRPr="006B5D38">
        <w:rPr>
          <w:rFonts w:ascii="Arial" w:eastAsia="Calibri" w:hAnsi="Arial" w:cs="Arial"/>
          <w:sz w:val="20"/>
          <w:szCs w:val="20"/>
        </w:rPr>
        <w:t>Sriwattana</w:t>
      </w:r>
      <w:proofErr w:type="spellEnd"/>
      <w:r w:rsidRPr="006B5D38">
        <w:rPr>
          <w:rFonts w:ascii="Arial" w:eastAsia="Calibri" w:hAnsi="Arial" w:cs="Arial"/>
          <w:sz w:val="20"/>
          <w:szCs w:val="20"/>
        </w:rPr>
        <w:t xml:space="preserve">, S., Utama-ang, N., </w:t>
      </w:r>
      <w:proofErr w:type="spellStart"/>
      <w:r w:rsidRPr="006B5D38">
        <w:rPr>
          <w:rFonts w:ascii="Arial" w:eastAsia="Calibri" w:hAnsi="Arial" w:cs="Arial"/>
          <w:sz w:val="20"/>
          <w:szCs w:val="20"/>
        </w:rPr>
        <w:t>Loakuldilok</w:t>
      </w:r>
      <w:proofErr w:type="spellEnd"/>
      <w:r w:rsidRPr="006B5D38">
        <w:rPr>
          <w:rFonts w:ascii="Arial" w:eastAsia="Calibri" w:hAnsi="Arial" w:cs="Arial"/>
          <w:sz w:val="20"/>
          <w:szCs w:val="20"/>
        </w:rPr>
        <w:t xml:space="preserve">, T., &amp; </w:t>
      </w:r>
      <w:proofErr w:type="spellStart"/>
      <w:r w:rsidRPr="006B5D38">
        <w:rPr>
          <w:rFonts w:ascii="Arial" w:eastAsia="Calibri" w:hAnsi="Arial" w:cs="Arial"/>
          <w:sz w:val="20"/>
          <w:szCs w:val="20"/>
        </w:rPr>
        <w:t>Osiriphun</w:t>
      </w:r>
      <w:proofErr w:type="spellEnd"/>
      <w:r w:rsidRPr="006B5D38">
        <w:rPr>
          <w:rFonts w:ascii="Arial" w:eastAsia="Calibri" w:hAnsi="Arial" w:cs="Arial"/>
          <w:sz w:val="20"/>
          <w:szCs w:val="20"/>
        </w:rPr>
        <w:t xml:space="preserve">, S. (2023). A healthy cereal granola bar formulation from a mixture of Thai local rice flour, Job’s tears flour, and black sesame seeds. </w:t>
      </w:r>
      <w:r w:rsidRPr="006B5D38">
        <w:rPr>
          <w:rFonts w:ascii="Arial" w:eastAsia="Calibri" w:hAnsi="Arial" w:cs="Arial"/>
          <w:i/>
          <w:iCs/>
          <w:sz w:val="20"/>
          <w:szCs w:val="20"/>
        </w:rPr>
        <w:t>Biology and Life Sciences Forum, 26</w:t>
      </w:r>
      <w:r w:rsidRPr="006B5D38">
        <w:rPr>
          <w:rFonts w:ascii="Arial" w:eastAsia="Calibri" w:hAnsi="Arial" w:cs="Arial"/>
          <w:sz w:val="20"/>
          <w:szCs w:val="20"/>
        </w:rPr>
        <w:t>, 15074</w:t>
      </w:r>
      <w:r w:rsidRPr="006B5D38">
        <w:rPr>
          <w:rFonts w:ascii="Arial" w:eastAsia="Calibri" w:hAnsi="Arial" w:cs="Arial"/>
          <w:i/>
          <w:iCs/>
          <w:sz w:val="20"/>
          <w:szCs w:val="20"/>
        </w:rPr>
        <w:t>.</w:t>
      </w:r>
      <w:r w:rsidRPr="006B5D38">
        <w:rPr>
          <w:rFonts w:ascii="Arial" w:eastAsia="Calibri" w:hAnsi="Arial" w:cs="Arial"/>
          <w:sz w:val="20"/>
          <w:szCs w:val="20"/>
        </w:rPr>
        <w:t xml:space="preserve"> </w:t>
      </w:r>
      <w:hyperlink r:id="rId14" w:tgtFrame="_new" w:history="1">
        <w:r w:rsidRPr="006B5D38">
          <w:rPr>
            <w:rFonts w:ascii="Arial" w:eastAsia="Calibri" w:hAnsi="Arial" w:cs="Arial"/>
            <w:color w:val="0563C1" w:themeColor="hyperlink"/>
            <w:sz w:val="20"/>
            <w:szCs w:val="20"/>
            <w:u w:val="single"/>
            <w:lang w:val="it-IT"/>
          </w:rPr>
          <w:t>https://doi.org/10.3390/Foods2023-15074</w:t>
        </w:r>
      </w:hyperlink>
    </w:p>
    <w:p w14:paraId="08FB504D" w14:textId="77777777" w:rsidR="005A5B21" w:rsidRPr="006B5D38" w:rsidRDefault="005A5B21" w:rsidP="007D1C11">
      <w:pPr>
        <w:spacing w:after="0" w:line="240" w:lineRule="auto"/>
        <w:contextualSpacing/>
        <w:rPr>
          <w:rFonts w:ascii="Arial" w:eastAsia="Calibri" w:hAnsi="Arial" w:cs="Arial"/>
          <w:sz w:val="20"/>
          <w:szCs w:val="20"/>
          <w:lang w:val="it-IT"/>
        </w:rPr>
      </w:pPr>
    </w:p>
    <w:p w14:paraId="2C445FE2"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lang w:val="it-IT"/>
        </w:rPr>
        <w:t xml:space="preserve">Chondrou, T., Adamidi, N., Lygouras, D., Hirota, S. A., Androutsos, O., &amp; Svolos, V. (2024). </w:t>
      </w:r>
      <w:r w:rsidRPr="006B5D38">
        <w:rPr>
          <w:rFonts w:ascii="Arial" w:eastAsia="Calibri" w:hAnsi="Arial" w:cs="Arial"/>
          <w:i/>
          <w:iCs/>
          <w:sz w:val="20"/>
          <w:szCs w:val="20"/>
        </w:rPr>
        <w:t xml:space="preserve">Dietary phytic acid, </w:t>
      </w:r>
      <w:proofErr w:type="spellStart"/>
      <w:r w:rsidRPr="006B5D38">
        <w:rPr>
          <w:rFonts w:ascii="Arial" w:eastAsia="Calibri" w:hAnsi="Arial" w:cs="Arial"/>
          <w:i/>
          <w:iCs/>
          <w:sz w:val="20"/>
          <w:szCs w:val="20"/>
        </w:rPr>
        <w:t>dephytinization</w:t>
      </w:r>
      <w:proofErr w:type="spellEnd"/>
      <w:r w:rsidRPr="006B5D38">
        <w:rPr>
          <w:rFonts w:ascii="Arial" w:eastAsia="Calibri" w:hAnsi="Arial" w:cs="Arial"/>
          <w:i/>
          <w:iCs/>
          <w:sz w:val="20"/>
          <w:szCs w:val="20"/>
        </w:rPr>
        <w:t>, and phytase supplementation alter trace element bioavailability: A narrative review of human interventions.</w:t>
      </w:r>
      <w:r w:rsidRPr="006B5D38">
        <w:rPr>
          <w:rFonts w:ascii="Arial" w:eastAsia="Calibri" w:hAnsi="Arial" w:cs="Arial"/>
          <w:sz w:val="20"/>
          <w:szCs w:val="20"/>
        </w:rPr>
        <w:t xml:space="preserve"> </w:t>
      </w:r>
      <w:r w:rsidRPr="006B5D38">
        <w:rPr>
          <w:rFonts w:ascii="Arial" w:eastAsia="Calibri" w:hAnsi="Arial" w:cs="Arial"/>
          <w:i/>
          <w:iCs/>
          <w:sz w:val="20"/>
          <w:szCs w:val="20"/>
        </w:rPr>
        <w:t>Nutrients, 16</w:t>
      </w:r>
      <w:r w:rsidRPr="006B5D38">
        <w:rPr>
          <w:rFonts w:ascii="Arial" w:eastAsia="Calibri" w:hAnsi="Arial" w:cs="Arial"/>
          <w:sz w:val="20"/>
          <w:szCs w:val="20"/>
        </w:rPr>
        <w:t xml:space="preserve">(23), 4069. </w:t>
      </w:r>
      <w:hyperlink r:id="rId15" w:tgtFrame="_new" w:history="1">
        <w:r w:rsidRPr="006B5D38">
          <w:rPr>
            <w:rFonts w:ascii="Arial" w:eastAsia="Calibri" w:hAnsi="Arial" w:cs="Arial"/>
            <w:color w:val="0563C1" w:themeColor="hyperlink"/>
            <w:sz w:val="20"/>
            <w:szCs w:val="20"/>
            <w:u w:val="single"/>
          </w:rPr>
          <w:t>https://doi.org/10.3390/nu16234069</w:t>
        </w:r>
      </w:hyperlink>
    </w:p>
    <w:p w14:paraId="561F26A2" w14:textId="77777777" w:rsidR="005A5B21" w:rsidRPr="006B5D38" w:rsidRDefault="005A5B21" w:rsidP="007D1C11">
      <w:pPr>
        <w:spacing w:after="0" w:line="240" w:lineRule="auto"/>
        <w:contextualSpacing/>
        <w:rPr>
          <w:rFonts w:ascii="Arial" w:eastAsia="Calibri" w:hAnsi="Arial" w:cs="Arial"/>
          <w:sz w:val="20"/>
          <w:szCs w:val="20"/>
        </w:rPr>
      </w:pPr>
    </w:p>
    <w:p w14:paraId="041A0446"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Elleuch, M., Bedigian, D., </w:t>
      </w:r>
      <w:proofErr w:type="spellStart"/>
      <w:r w:rsidRPr="006B5D38">
        <w:rPr>
          <w:rFonts w:ascii="Arial" w:eastAsia="Calibri" w:hAnsi="Arial" w:cs="Arial"/>
          <w:sz w:val="20"/>
          <w:szCs w:val="20"/>
        </w:rPr>
        <w:t>Roiseux</w:t>
      </w:r>
      <w:proofErr w:type="spellEnd"/>
      <w:r w:rsidRPr="006B5D38">
        <w:rPr>
          <w:rFonts w:ascii="Arial" w:eastAsia="Calibri" w:hAnsi="Arial" w:cs="Arial"/>
          <w:sz w:val="20"/>
          <w:szCs w:val="20"/>
        </w:rPr>
        <w:t xml:space="preserve">, O., Besbes, S., Blecker, C., &amp; Attia, H. (2011). Dietary fibre and fibre-rich by-products of food processing: Characterisation, technological functionality and commercial applications: A review. </w:t>
      </w:r>
      <w:r w:rsidRPr="006B5D38">
        <w:rPr>
          <w:rFonts w:ascii="Arial" w:eastAsia="Calibri" w:hAnsi="Arial" w:cs="Arial"/>
          <w:i/>
          <w:iCs/>
          <w:sz w:val="20"/>
          <w:szCs w:val="20"/>
        </w:rPr>
        <w:t>Food Chemistry, 124</w:t>
      </w:r>
      <w:r w:rsidRPr="006B5D38">
        <w:rPr>
          <w:rFonts w:ascii="Arial" w:eastAsia="Calibri" w:hAnsi="Arial" w:cs="Arial"/>
          <w:sz w:val="20"/>
          <w:szCs w:val="20"/>
        </w:rPr>
        <w:t xml:space="preserve">(2), 411–421. </w:t>
      </w:r>
      <w:hyperlink r:id="rId16" w:tgtFrame="_new" w:history="1">
        <w:r w:rsidRPr="006B5D38">
          <w:rPr>
            <w:rFonts w:ascii="Arial" w:eastAsia="Calibri" w:hAnsi="Arial" w:cs="Arial"/>
            <w:color w:val="0563C1" w:themeColor="hyperlink"/>
            <w:sz w:val="20"/>
            <w:szCs w:val="20"/>
            <w:u w:val="single"/>
          </w:rPr>
          <w:t>https://doi.org/10.1016/j.foodchem.2010.06.077</w:t>
        </w:r>
      </w:hyperlink>
    </w:p>
    <w:p w14:paraId="7522A8B9" w14:textId="77777777" w:rsidR="005A5B21" w:rsidRPr="006B5D38" w:rsidRDefault="005A5B21" w:rsidP="007D1C11">
      <w:pPr>
        <w:spacing w:after="0" w:line="240" w:lineRule="auto"/>
        <w:contextualSpacing/>
        <w:rPr>
          <w:rFonts w:ascii="Arial" w:eastAsia="Calibri" w:hAnsi="Arial" w:cs="Arial"/>
          <w:sz w:val="20"/>
          <w:szCs w:val="20"/>
        </w:rPr>
      </w:pPr>
    </w:p>
    <w:p w14:paraId="4DAFC35B"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Elliott, H. (2022). </w:t>
      </w:r>
      <w:r w:rsidRPr="006B5D38">
        <w:rPr>
          <w:rFonts w:ascii="Arial" w:eastAsia="Calibri" w:hAnsi="Arial" w:cs="Arial"/>
          <w:i/>
          <w:iCs/>
          <w:sz w:val="20"/>
          <w:szCs w:val="20"/>
        </w:rPr>
        <w:t xml:space="preserve">Sprouting reduces phytate and improves mineral </w:t>
      </w:r>
      <w:proofErr w:type="spellStart"/>
      <w:r w:rsidRPr="006B5D38">
        <w:rPr>
          <w:rFonts w:ascii="Arial" w:eastAsia="Calibri" w:hAnsi="Arial" w:cs="Arial"/>
          <w:i/>
          <w:iCs/>
          <w:sz w:val="20"/>
          <w:szCs w:val="20"/>
        </w:rPr>
        <w:t>bioaccessibility</w:t>
      </w:r>
      <w:proofErr w:type="spellEnd"/>
      <w:r w:rsidRPr="006B5D38">
        <w:rPr>
          <w:rFonts w:ascii="Arial" w:eastAsia="Calibri" w:hAnsi="Arial" w:cs="Arial"/>
          <w:i/>
          <w:iCs/>
          <w:sz w:val="20"/>
          <w:szCs w:val="20"/>
        </w:rPr>
        <w:t>.</w:t>
      </w:r>
      <w:r w:rsidRPr="006B5D38">
        <w:rPr>
          <w:rFonts w:ascii="Arial" w:eastAsia="Calibri" w:hAnsi="Arial" w:cs="Arial"/>
          <w:sz w:val="20"/>
          <w:szCs w:val="20"/>
        </w:rPr>
        <w:t xml:space="preserve"> </w:t>
      </w:r>
      <w:r w:rsidRPr="006B5D38">
        <w:rPr>
          <w:rFonts w:ascii="Arial" w:eastAsia="Calibri" w:hAnsi="Arial" w:cs="Arial"/>
          <w:i/>
          <w:iCs/>
          <w:sz w:val="20"/>
          <w:szCs w:val="20"/>
        </w:rPr>
        <w:t>PubMed.</w:t>
      </w:r>
      <w:r w:rsidRPr="006B5D38">
        <w:rPr>
          <w:rFonts w:ascii="Arial" w:eastAsia="Calibri" w:hAnsi="Arial" w:cs="Arial"/>
          <w:sz w:val="20"/>
          <w:szCs w:val="20"/>
        </w:rPr>
        <w:t xml:space="preserve"> </w:t>
      </w:r>
      <w:hyperlink r:id="rId17" w:tgtFrame="_new" w:history="1">
        <w:r w:rsidRPr="006B5D38">
          <w:rPr>
            <w:rFonts w:ascii="Arial" w:eastAsia="Calibri" w:hAnsi="Arial" w:cs="Arial"/>
            <w:color w:val="0563C1" w:themeColor="hyperlink"/>
            <w:sz w:val="20"/>
            <w:szCs w:val="20"/>
            <w:u w:val="single"/>
          </w:rPr>
          <w:t>https://doi.org/10.1111/nbu.12549</w:t>
        </w:r>
      </w:hyperlink>
    </w:p>
    <w:p w14:paraId="6AE66787" w14:textId="77777777" w:rsidR="005A5B21" w:rsidRPr="006B5D38" w:rsidRDefault="005A5B21" w:rsidP="007D1C11">
      <w:pPr>
        <w:spacing w:after="0" w:line="240" w:lineRule="auto"/>
        <w:contextualSpacing/>
        <w:rPr>
          <w:rFonts w:ascii="Arial" w:eastAsia="Calibri" w:hAnsi="Arial" w:cs="Arial"/>
          <w:sz w:val="20"/>
          <w:szCs w:val="20"/>
        </w:rPr>
      </w:pPr>
    </w:p>
    <w:p w14:paraId="241E8E58"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GlobalData. (2024, April 2). </w:t>
      </w:r>
      <w:r w:rsidRPr="006B5D38">
        <w:rPr>
          <w:rFonts w:ascii="Arial" w:eastAsia="Calibri" w:hAnsi="Arial" w:cs="Arial"/>
          <w:i/>
          <w:iCs/>
          <w:sz w:val="20"/>
          <w:szCs w:val="20"/>
        </w:rPr>
        <w:t>Milk alternatives market in India to surge by value CAGR of 6–8% over 2023–27 as lactose intolerance rises, says GlobalData.</w:t>
      </w:r>
      <w:r w:rsidRPr="006B5D38">
        <w:rPr>
          <w:rFonts w:ascii="Arial" w:eastAsia="Calibri" w:hAnsi="Arial" w:cs="Arial"/>
          <w:sz w:val="20"/>
          <w:szCs w:val="20"/>
        </w:rPr>
        <w:t xml:space="preserve"> </w:t>
      </w:r>
      <w:r w:rsidRPr="006B5D38">
        <w:rPr>
          <w:rFonts w:ascii="Arial" w:eastAsia="Calibri" w:hAnsi="Arial" w:cs="Arial"/>
          <w:i/>
          <w:iCs/>
          <w:sz w:val="20"/>
          <w:szCs w:val="20"/>
        </w:rPr>
        <w:t>The Financial Express.</w:t>
      </w:r>
      <w:r w:rsidRPr="006B5D38">
        <w:rPr>
          <w:rFonts w:ascii="Arial" w:eastAsia="Calibri" w:hAnsi="Arial" w:cs="Arial"/>
          <w:sz w:val="20"/>
          <w:szCs w:val="20"/>
        </w:rPr>
        <w:t xml:space="preserve"> </w:t>
      </w:r>
      <w:hyperlink r:id="rId18" w:tgtFrame="_new" w:history="1">
        <w:r w:rsidRPr="006B5D38">
          <w:rPr>
            <w:rFonts w:ascii="Arial" w:eastAsia="Calibri" w:hAnsi="Arial" w:cs="Arial"/>
            <w:color w:val="0563C1" w:themeColor="hyperlink"/>
            <w:sz w:val="20"/>
            <w:szCs w:val="20"/>
            <w:u w:val="single"/>
          </w:rPr>
          <w:t>https://www.financialexpress.com/business/industry-milk-alternatives-market-in-india-to-surge-by-value-cagr-of-6-8-over-2023-27-as-lactose-intolerance-rises-says-globaldata-3443555</w:t>
        </w:r>
      </w:hyperlink>
    </w:p>
    <w:p w14:paraId="434799D0" w14:textId="77777777" w:rsidR="005A5B21" w:rsidRPr="006B5D38" w:rsidRDefault="005A5B21" w:rsidP="007D1C11">
      <w:pPr>
        <w:spacing w:after="0" w:line="240" w:lineRule="auto"/>
        <w:contextualSpacing/>
        <w:rPr>
          <w:rFonts w:ascii="Arial" w:eastAsia="Calibri" w:hAnsi="Arial" w:cs="Arial"/>
          <w:sz w:val="20"/>
          <w:szCs w:val="20"/>
        </w:rPr>
      </w:pPr>
    </w:p>
    <w:p w14:paraId="2CE4A438"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lang w:val="it-IT"/>
        </w:rPr>
        <w:lastRenderedPageBreak/>
        <w:t xml:space="preserve">Gupta, R. K., &amp; Gangoliya, S. S. (2017). </w:t>
      </w:r>
      <w:r w:rsidRPr="006B5D38">
        <w:rPr>
          <w:rFonts w:ascii="Arial" w:eastAsia="Calibri" w:hAnsi="Arial" w:cs="Arial"/>
          <w:i/>
          <w:iCs/>
          <w:sz w:val="20"/>
          <w:szCs w:val="20"/>
        </w:rPr>
        <w:t>Reduction of phytic acid and enhancement of bioavailable micronutrients in food grains.</w:t>
      </w:r>
      <w:r w:rsidRPr="006B5D38">
        <w:rPr>
          <w:rFonts w:ascii="Arial" w:eastAsia="Calibri" w:hAnsi="Arial" w:cs="Arial"/>
          <w:sz w:val="20"/>
          <w:szCs w:val="20"/>
        </w:rPr>
        <w:t xml:space="preserve"> </w:t>
      </w:r>
      <w:r w:rsidRPr="006B5D38">
        <w:rPr>
          <w:rFonts w:ascii="Arial" w:eastAsia="Calibri" w:hAnsi="Arial" w:cs="Arial"/>
          <w:i/>
          <w:iCs/>
          <w:sz w:val="20"/>
          <w:szCs w:val="20"/>
        </w:rPr>
        <w:t>Journal of Food Science and Technology, 54</w:t>
      </w:r>
      <w:r w:rsidRPr="006B5D38">
        <w:rPr>
          <w:rFonts w:ascii="Arial" w:eastAsia="Calibri" w:hAnsi="Arial" w:cs="Arial"/>
          <w:sz w:val="20"/>
          <w:szCs w:val="20"/>
        </w:rPr>
        <w:t xml:space="preserve">(4), 919–931. </w:t>
      </w:r>
      <w:hyperlink r:id="rId19" w:tgtFrame="_new" w:history="1">
        <w:r w:rsidRPr="006B5D38">
          <w:rPr>
            <w:rFonts w:ascii="Arial" w:eastAsia="Calibri" w:hAnsi="Arial" w:cs="Arial"/>
            <w:color w:val="0563C1" w:themeColor="hyperlink"/>
            <w:sz w:val="20"/>
            <w:szCs w:val="20"/>
            <w:u w:val="single"/>
          </w:rPr>
          <w:t>https://doi.org/10.1007/s13197-013-0978-y</w:t>
        </w:r>
      </w:hyperlink>
    </w:p>
    <w:p w14:paraId="5A7CC226" w14:textId="77777777" w:rsidR="005A5B21" w:rsidRPr="006B5D38" w:rsidRDefault="005A5B21" w:rsidP="007D1C11">
      <w:pPr>
        <w:spacing w:after="0" w:line="240" w:lineRule="auto"/>
        <w:contextualSpacing/>
        <w:rPr>
          <w:rFonts w:ascii="Arial" w:eastAsia="Calibri" w:hAnsi="Arial" w:cs="Arial"/>
          <w:sz w:val="20"/>
          <w:szCs w:val="20"/>
        </w:rPr>
      </w:pPr>
    </w:p>
    <w:p w14:paraId="7F31026B" w14:textId="77777777" w:rsidR="005A5B21" w:rsidRPr="006B5D38" w:rsidRDefault="005A5B21" w:rsidP="007D1C11">
      <w:pPr>
        <w:pStyle w:val="ListParagraph"/>
        <w:numPr>
          <w:ilvl w:val="0"/>
          <w:numId w:val="1"/>
        </w:numPr>
        <w:spacing w:line="240" w:lineRule="auto"/>
        <w:rPr>
          <w:rFonts w:ascii="Arial" w:eastAsia="Calibri" w:hAnsi="Arial" w:cs="Arial"/>
          <w:sz w:val="20"/>
          <w:szCs w:val="20"/>
        </w:rPr>
      </w:pPr>
      <w:r w:rsidRPr="006B5D38">
        <w:rPr>
          <w:rFonts w:ascii="Arial" w:eastAsia="Calibri" w:hAnsi="Arial" w:cs="Arial"/>
          <w:sz w:val="20"/>
          <w:szCs w:val="20"/>
        </w:rPr>
        <w:t xml:space="preserve">Hadeel, S. Y., Khalida, S. A., &amp; Walsh, M. K. (2020). </w:t>
      </w:r>
      <w:r w:rsidRPr="006B5D38">
        <w:rPr>
          <w:rFonts w:ascii="Arial" w:eastAsia="Calibri" w:hAnsi="Arial" w:cs="Arial"/>
          <w:i/>
          <w:iCs/>
          <w:sz w:val="20"/>
          <w:szCs w:val="20"/>
        </w:rPr>
        <w:t>Antioxidant activity of sesame seed lignans in sunflower and flaxseed oils.</w:t>
      </w:r>
      <w:r w:rsidRPr="006B5D38">
        <w:rPr>
          <w:rFonts w:ascii="Arial" w:eastAsia="Calibri" w:hAnsi="Arial" w:cs="Arial"/>
          <w:sz w:val="20"/>
          <w:szCs w:val="20"/>
        </w:rPr>
        <w:t xml:space="preserve"> </w:t>
      </w:r>
      <w:r w:rsidRPr="006B5D38">
        <w:rPr>
          <w:rFonts w:ascii="Arial" w:eastAsia="Calibri" w:hAnsi="Arial" w:cs="Arial"/>
          <w:i/>
          <w:iCs/>
          <w:sz w:val="20"/>
          <w:szCs w:val="20"/>
        </w:rPr>
        <w:t>Food Research, 4</w:t>
      </w:r>
      <w:r w:rsidRPr="006B5D38">
        <w:rPr>
          <w:rFonts w:ascii="Arial" w:eastAsia="Calibri" w:hAnsi="Arial" w:cs="Arial"/>
          <w:sz w:val="20"/>
          <w:szCs w:val="20"/>
        </w:rPr>
        <w:t xml:space="preserve">(3), 612–622. </w:t>
      </w:r>
      <w:hyperlink r:id="rId20" w:tgtFrame="_new" w:history="1">
        <w:r w:rsidRPr="006B5D38">
          <w:rPr>
            <w:rFonts w:ascii="Arial" w:eastAsia="Calibri" w:hAnsi="Arial" w:cs="Arial"/>
            <w:color w:val="0563C1" w:themeColor="hyperlink"/>
            <w:sz w:val="20"/>
            <w:szCs w:val="20"/>
            <w:u w:val="single"/>
          </w:rPr>
          <w:t>https://doi.org/10.26656/fr.2017.4(3).331</w:t>
        </w:r>
      </w:hyperlink>
      <w:r w:rsidRPr="006B5D38">
        <w:rPr>
          <w:rFonts w:ascii="Arial" w:eastAsia="Calibri" w:hAnsi="Arial" w:cs="Arial"/>
          <w:sz w:val="20"/>
          <w:szCs w:val="20"/>
        </w:rPr>
        <w:t xml:space="preserve"> </w:t>
      </w:r>
    </w:p>
    <w:p w14:paraId="1636C22D" w14:textId="31D275BC" w:rsidR="005A5B21" w:rsidRPr="006B5D38" w:rsidRDefault="005A5B21" w:rsidP="007D1C11">
      <w:pPr>
        <w:pStyle w:val="ListParagraph"/>
        <w:spacing w:line="240" w:lineRule="auto"/>
        <w:ind w:left="360"/>
        <w:rPr>
          <w:rFonts w:ascii="Arial" w:eastAsia="Calibri" w:hAnsi="Arial" w:cs="Arial"/>
          <w:sz w:val="20"/>
          <w:szCs w:val="20"/>
        </w:rPr>
      </w:pPr>
    </w:p>
    <w:p w14:paraId="4DC40333" w14:textId="095DDFEF" w:rsidR="005A5B21" w:rsidRPr="006B5D38" w:rsidRDefault="005A5B21" w:rsidP="007D1C11">
      <w:pPr>
        <w:pStyle w:val="ListParagraph"/>
        <w:spacing w:after="0" w:line="240" w:lineRule="auto"/>
        <w:ind w:left="360"/>
        <w:rPr>
          <w:rFonts w:ascii="Arial" w:eastAsia="Calibri" w:hAnsi="Arial" w:cs="Arial"/>
          <w:sz w:val="20"/>
          <w:szCs w:val="20"/>
        </w:rPr>
      </w:pPr>
    </w:p>
    <w:p w14:paraId="73BBA6F9" w14:textId="3472E8DC" w:rsidR="005A5B21" w:rsidRPr="006B5D38" w:rsidRDefault="005A5B21" w:rsidP="007D1C11">
      <w:pPr>
        <w:pStyle w:val="ListParagraph"/>
        <w:numPr>
          <w:ilvl w:val="0"/>
          <w:numId w:val="1"/>
        </w:numPr>
        <w:spacing w:after="0" w:line="240" w:lineRule="auto"/>
        <w:rPr>
          <w:rFonts w:ascii="Arial" w:eastAsia="Calibri" w:hAnsi="Arial" w:cs="Arial"/>
          <w:sz w:val="20"/>
          <w:szCs w:val="20"/>
          <w:lang w:val="it-IT"/>
        </w:rPr>
      </w:pPr>
      <w:r w:rsidRPr="006B5D38">
        <w:rPr>
          <w:rFonts w:ascii="Arial" w:eastAsia="Calibri" w:hAnsi="Arial" w:cs="Arial"/>
          <w:sz w:val="20"/>
          <w:szCs w:val="20"/>
        </w:rPr>
        <w:t xml:space="preserve">Harahap, I. A., Kuligowski, M., Schmidt, M., Kurzawa, P., </w:t>
      </w:r>
      <w:proofErr w:type="spellStart"/>
      <w:r w:rsidRPr="006B5D38">
        <w:rPr>
          <w:rFonts w:ascii="Arial" w:eastAsia="Calibri" w:hAnsi="Arial" w:cs="Arial"/>
          <w:sz w:val="20"/>
          <w:szCs w:val="20"/>
        </w:rPr>
        <w:t>Pruszyńska-Oszmałek</w:t>
      </w:r>
      <w:proofErr w:type="spellEnd"/>
      <w:r w:rsidRPr="006B5D38">
        <w:rPr>
          <w:rFonts w:ascii="Arial" w:eastAsia="Calibri" w:hAnsi="Arial" w:cs="Arial"/>
          <w:sz w:val="20"/>
          <w:szCs w:val="20"/>
        </w:rPr>
        <w:t xml:space="preserve">, E., </w:t>
      </w:r>
      <w:proofErr w:type="spellStart"/>
      <w:r w:rsidRPr="006B5D38">
        <w:rPr>
          <w:rFonts w:ascii="Arial" w:eastAsia="Calibri" w:hAnsi="Arial" w:cs="Arial"/>
          <w:sz w:val="20"/>
          <w:szCs w:val="20"/>
        </w:rPr>
        <w:t>Sassek</w:t>
      </w:r>
      <w:proofErr w:type="spellEnd"/>
      <w:r w:rsidRPr="006B5D38">
        <w:rPr>
          <w:rFonts w:ascii="Arial" w:eastAsia="Calibri" w:hAnsi="Arial" w:cs="Arial"/>
          <w:sz w:val="20"/>
          <w:szCs w:val="20"/>
        </w:rPr>
        <w:t xml:space="preserve">, M., &amp; </w:t>
      </w:r>
      <w:proofErr w:type="spellStart"/>
      <w:r w:rsidRPr="006B5D38">
        <w:rPr>
          <w:rFonts w:ascii="Arial" w:eastAsia="Calibri" w:hAnsi="Arial" w:cs="Arial"/>
          <w:sz w:val="20"/>
          <w:szCs w:val="20"/>
        </w:rPr>
        <w:t>Suliburska</w:t>
      </w:r>
      <w:proofErr w:type="spellEnd"/>
      <w:r w:rsidRPr="006B5D38">
        <w:rPr>
          <w:rFonts w:ascii="Arial" w:eastAsia="Calibri" w:hAnsi="Arial" w:cs="Arial"/>
          <w:sz w:val="20"/>
          <w:szCs w:val="20"/>
        </w:rPr>
        <w:t xml:space="preserve">, J. (2023). </w:t>
      </w:r>
      <w:r w:rsidRPr="006B5D38">
        <w:rPr>
          <w:rFonts w:ascii="Arial" w:eastAsia="Calibri" w:hAnsi="Arial" w:cs="Arial"/>
          <w:i/>
          <w:iCs/>
          <w:sz w:val="20"/>
          <w:szCs w:val="20"/>
        </w:rPr>
        <w:t>Isoflavones and probiotics effect on bone calcium and bone cells in rats.</w:t>
      </w:r>
      <w:r w:rsidRPr="006B5D38">
        <w:rPr>
          <w:rFonts w:ascii="Arial" w:eastAsia="Calibri" w:hAnsi="Arial" w:cs="Arial"/>
          <w:sz w:val="20"/>
          <w:szCs w:val="20"/>
        </w:rPr>
        <w:t xml:space="preserve"> </w:t>
      </w:r>
      <w:r w:rsidRPr="006B5D38">
        <w:rPr>
          <w:rFonts w:ascii="Arial" w:eastAsia="Calibri" w:hAnsi="Arial" w:cs="Arial"/>
          <w:i/>
          <w:iCs/>
          <w:sz w:val="20"/>
          <w:szCs w:val="20"/>
          <w:lang w:val="it-IT"/>
        </w:rPr>
        <w:t>Heliyon, 9</w:t>
      </w:r>
      <w:r w:rsidRPr="006B5D38">
        <w:rPr>
          <w:rFonts w:ascii="Arial" w:eastAsia="Calibri" w:hAnsi="Arial" w:cs="Arial"/>
          <w:sz w:val="20"/>
          <w:szCs w:val="20"/>
          <w:lang w:val="it-IT"/>
        </w:rPr>
        <w:t xml:space="preserve">(9), e19589. </w:t>
      </w:r>
      <w:hyperlink r:id="rId21" w:tgtFrame="_new" w:history="1">
        <w:r w:rsidRPr="006B5D38">
          <w:rPr>
            <w:rFonts w:ascii="Arial" w:eastAsia="Calibri" w:hAnsi="Arial" w:cs="Arial"/>
            <w:color w:val="0563C1" w:themeColor="hyperlink"/>
            <w:sz w:val="20"/>
            <w:szCs w:val="20"/>
            <w:u w:val="single"/>
            <w:lang w:val="it-IT"/>
          </w:rPr>
          <w:t>https://doi.org/10.1016/j.heliyon.2023.e16801</w:t>
        </w:r>
      </w:hyperlink>
    </w:p>
    <w:p w14:paraId="01018A6F" w14:textId="77777777" w:rsidR="005A5B21" w:rsidRPr="006B5D38" w:rsidRDefault="005A5B21" w:rsidP="007D1C11">
      <w:pPr>
        <w:spacing w:after="0" w:line="240" w:lineRule="auto"/>
        <w:contextualSpacing/>
        <w:rPr>
          <w:rFonts w:ascii="Arial" w:eastAsia="Calibri" w:hAnsi="Arial" w:cs="Arial"/>
          <w:sz w:val="20"/>
          <w:szCs w:val="20"/>
        </w:rPr>
      </w:pPr>
    </w:p>
    <w:p w14:paraId="33286E0F"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Hou, D., Zheng, J., Niu, Y., &amp; Ma, X. (2023). </w:t>
      </w:r>
      <w:r w:rsidRPr="006B5D38">
        <w:rPr>
          <w:rFonts w:ascii="Arial" w:eastAsia="Calibri" w:hAnsi="Arial" w:cs="Arial"/>
          <w:i/>
          <w:iCs/>
          <w:sz w:val="20"/>
          <w:szCs w:val="20"/>
        </w:rPr>
        <w:t>Sesame (Sesamum indicum L.): A comprehensive review of nutritional value, phytochemical composition, health benefits, development of food, and industrial applications.</w:t>
      </w:r>
      <w:r w:rsidRPr="006B5D38">
        <w:rPr>
          <w:rFonts w:ascii="Arial" w:eastAsia="Calibri" w:hAnsi="Arial" w:cs="Arial"/>
          <w:sz w:val="20"/>
          <w:szCs w:val="20"/>
        </w:rPr>
        <w:t xml:space="preserve"> </w:t>
      </w:r>
      <w:r w:rsidRPr="006B5D38">
        <w:rPr>
          <w:rFonts w:ascii="Arial" w:eastAsia="Calibri" w:hAnsi="Arial" w:cs="Arial"/>
          <w:i/>
          <w:iCs/>
          <w:sz w:val="20"/>
          <w:szCs w:val="20"/>
        </w:rPr>
        <w:t>Nutrients, 14</w:t>
      </w:r>
      <w:r w:rsidRPr="006B5D38">
        <w:rPr>
          <w:rFonts w:ascii="Arial" w:eastAsia="Calibri" w:hAnsi="Arial" w:cs="Arial"/>
          <w:sz w:val="20"/>
          <w:szCs w:val="20"/>
        </w:rPr>
        <w:t xml:space="preserve">(19), 4079. </w:t>
      </w:r>
      <w:hyperlink r:id="rId22" w:tgtFrame="_new" w:history="1">
        <w:r w:rsidRPr="006B5D38">
          <w:rPr>
            <w:rFonts w:ascii="Arial" w:eastAsia="Calibri" w:hAnsi="Arial" w:cs="Arial"/>
            <w:color w:val="0563C1" w:themeColor="hyperlink"/>
            <w:sz w:val="20"/>
            <w:szCs w:val="20"/>
            <w:u w:val="single"/>
          </w:rPr>
          <w:t>https://doi.org/10.3390/nu14194079</w:t>
        </w:r>
      </w:hyperlink>
    </w:p>
    <w:p w14:paraId="311315F6" w14:textId="77777777" w:rsidR="005A5B21" w:rsidRPr="006B5D38" w:rsidRDefault="005A5B21" w:rsidP="007D1C11">
      <w:pPr>
        <w:spacing w:after="0" w:line="240" w:lineRule="auto"/>
        <w:contextualSpacing/>
        <w:rPr>
          <w:rFonts w:ascii="Arial" w:eastAsia="Calibri" w:hAnsi="Arial" w:cs="Arial"/>
          <w:sz w:val="20"/>
          <w:szCs w:val="20"/>
        </w:rPr>
      </w:pPr>
    </w:p>
    <w:p w14:paraId="443E3B8C"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Huang, S.-M., et al. (2023). </w:t>
      </w:r>
      <w:r w:rsidRPr="006B5D38">
        <w:rPr>
          <w:rFonts w:ascii="Arial" w:eastAsia="Calibri" w:hAnsi="Arial" w:cs="Arial"/>
          <w:i/>
          <w:iCs/>
          <w:sz w:val="20"/>
          <w:szCs w:val="20"/>
        </w:rPr>
        <w:t>Sesamin: A promising therapeutic agent for ameliorating metabolic disorders and oxidative stress.</w:t>
      </w:r>
      <w:r w:rsidRPr="006B5D38">
        <w:rPr>
          <w:rFonts w:ascii="Arial" w:eastAsia="Calibri" w:hAnsi="Arial" w:cs="Arial"/>
          <w:sz w:val="20"/>
          <w:szCs w:val="20"/>
        </w:rPr>
        <w:t xml:space="preserve"> </w:t>
      </w:r>
      <w:r w:rsidRPr="006B5D38">
        <w:rPr>
          <w:rFonts w:ascii="Arial" w:eastAsia="Calibri" w:hAnsi="Arial" w:cs="Arial"/>
          <w:i/>
          <w:iCs/>
          <w:sz w:val="20"/>
          <w:szCs w:val="20"/>
        </w:rPr>
        <w:t>Molecules, 28</w:t>
      </w:r>
      <w:r w:rsidRPr="006B5D38">
        <w:rPr>
          <w:rFonts w:ascii="Arial" w:eastAsia="Calibri" w:hAnsi="Arial" w:cs="Arial"/>
          <w:sz w:val="20"/>
          <w:szCs w:val="20"/>
        </w:rPr>
        <w:t xml:space="preserve">(21), 7255. </w:t>
      </w:r>
      <w:hyperlink r:id="rId23" w:tgtFrame="_new" w:history="1">
        <w:r w:rsidRPr="006B5D38">
          <w:rPr>
            <w:rFonts w:ascii="Arial" w:eastAsia="Calibri" w:hAnsi="Arial" w:cs="Arial"/>
            <w:color w:val="0563C1" w:themeColor="hyperlink"/>
            <w:sz w:val="20"/>
            <w:szCs w:val="20"/>
            <w:u w:val="single"/>
          </w:rPr>
          <w:t>https://doi.org/10.3390/molecules28217255</w:t>
        </w:r>
      </w:hyperlink>
    </w:p>
    <w:p w14:paraId="227F3C65" w14:textId="77777777" w:rsidR="005A5B21" w:rsidRPr="006B5D38" w:rsidRDefault="005A5B21" w:rsidP="007D1C11">
      <w:pPr>
        <w:spacing w:after="0" w:line="240" w:lineRule="auto"/>
        <w:contextualSpacing/>
        <w:rPr>
          <w:rFonts w:ascii="Arial" w:eastAsia="Calibri" w:hAnsi="Arial" w:cs="Arial"/>
          <w:sz w:val="20"/>
          <w:szCs w:val="20"/>
        </w:rPr>
      </w:pPr>
    </w:p>
    <w:p w14:paraId="063CB846"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Irshad, N., et al. (2023). </w:t>
      </w:r>
      <w:r w:rsidRPr="006B5D38">
        <w:rPr>
          <w:rFonts w:ascii="Arial" w:eastAsia="Calibri" w:hAnsi="Arial" w:cs="Arial"/>
          <w:i/>
          <w:iCs/>
          <w:sz w:val="20"/>
          <w:szCs w:val="20"/>
        </w:rPr>
        <w:t>Nutritional profiling and sensory attributes of sesame seed-enriched bars.</w:t>
      </w:r>
      <w:r w:rsidRPr="006B5D38">
        <w:rPr>
          <w:rFonts w:ascii="Arial" w:eastAsia="Calibri" w:hAnsi="Arial" w:cs="Arial"/>
          <w:sz w:val="20"/>
          <w:szCs w:val="20"/>
        </w:rPr>
        <w:t xml:space="preserve"> </w:t>
      </w:r>
      <w:r w:rsidRPr="006B5D38">
        <w:rPr>
          <w:rFonts w:ascii="Arial" w:eastAsia="Calibri" w:hAnsi="Arial" w:cs="Arial"/>
          <w:i/>
          <w:iCs/>
          <w:sz w:val="20"/>
          <w:szCs w:val="20"/>
        </w:rPr>
        <w:t>Journal of Food Science Research.</w:t>
      </w:r>
      <w:r w:rsidRPr="006B5D38">
        <w:rPr>
          <w:rFonts w:ascii="Arial" w:eastAsia="Calibri" w:hAnsi="Arial" w:cs="Arial"/>
          <w:sz w:val="20"/>
          <w:szCs w:val="20"/>
        </w:rPr>
        <w:t xml:space="preserve"> </w:t>
      </w:r>
      <w:hyperlink r:id="rId24" w:tgtFrame="_new" w:history="1">
        <w:r w:rsidRPr="006B5D38">
          <w:rPr>
            <w:rFonts w:ascii="Arial" w:eastAsia="Calibri" w:hAnsi="Arial" w:cs="Arial"/>
            <w:color w:val="0563C1" w:themeColor="hyperlink"/>
            <w:sz w:val="20"/>
            <w:szCs w:val="20"/>
            <w:u w:val="single"/>
          </w:rPr>
          <w:t>https://doi.org/10.1080/10942912.2023.2264525</w:t>
        </w:r>
      </w:hyperlink>
    </w:p>
    <w:p w14:paraId="62761724" w14:textId="77777777" w:rsidR="005A5B21" w:rsidRPr="006B5D38" w:rsidRDefault="005A5B21" w:rsidP="007D1C11">
      <w:pPr>
        <w:spacing w:after="0" w:line="240" w:lineRule="auto"/>
        <w:contextualSpacing/>
        <w:rPr>
          <w:rFonts w:ascii="Arial" w:eastAsia="Calibri" w:hAnsi="Arial" w:cs="Arial"/>
          <w:sz w:val="20"/>
          <w:szCs w:val="20"/>
        </w:rPr>
      </w:pPr>
    </w:p>
    <w:p w14:paraId="6762A561"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Kulczyński, B., Kobus-</w:t>
      </w:r>
      <w:proofErr w:type="spellStart"/>
      <w:r w:rsidRPr="006B5D38">
        <w:rPr>
          <w:rFonts w:ascii="Arial" w:eastAsia="Calibri" w:hAnsi="Arial" w:cs="Arial"/>
          <w:sz w:val="20"/>
          <w:szCs w:val="20"/>
        </w:rPr>
        <w:t>Cisowska</w:t>
      </w:r>
      <w:proofErr w:type="spellEnd"/>
      <w:r w:rsidRPr="006B5D38">
        <w:rPr>
          <w:rFonts w:ascii="Arial" w:eastAsia="Calibri" w:hAnsi="Arial" w:cs="Arial"/>
          <w:sz w:val="20"/>
          <w:szCs w:val="20"/>
        </w:rPr>
        <w:t xml:space="preserve">, J., Taczanowski, M., Kmiecik, D., &amp; </w:t>
      </w:r>
      <w:proofErr w:type="spellStart"/>
      <w:r w:rsidRPr="006B5D38">
        <w:rPr>
          <w:rFonts w:ascii="Arial" w:eastAsia="Calibri" w:hAnsi="Arial" w:cs="Arial"/>
          <w:sz w:val="20"/>
          <w:szCs w:val="20"/>
        </w:rPr>
        <w:t>Gramza-Michałowska</w:t>
      </w:r>
      <w:proofErr w:type="spellEnd"/>
      <w:r w:rsidRPr="006B5D38">
        <w:rPr>
          <w:rFonts w:ascii="Arial" w:eastAsia="Calibri" w:hAnsi="Arial" w:cs="Arial"/>
          <w:sz w:val="20"/>
          <w:szCs w:val="20"/>
        </w:rPr>
        <w:t xml:space="preserve">, A. (2019). </w:t>
      </w:r>
      <w:r w:rsidRPr="006B5D38">
        <w:rPr>
          <w:rFonts w:ascii="Arial" w:eastAsia="Calibri" w:hAnsi="Arial" w:cs="Arial"/>
          <w:i/>
          <w:iCs/>
          <w:sz w:val="20"/>
          <w:szCs w:val="20"/>
        </w:rPr>
        <w:t>The chemical composition and nutritional value of chia seeds—Current state of knowledge.</w:t>
      </w:r>
      <w:r w:rsidRPr="006B5D38">
        <w:rPr>
          <w:rFonts w:ascii="Arial" w:eastAsia="Calibri" w:hAnsi="Arial" w:cs="Arial"/>
          <w:sz w:val="20"/>
          <w:szCs w:val="20"/>
        </w:rPr>
        <w:t xml:space="preserve"> </w:t>
      </w:r>
      <w:r w:rsidRPr="006B5D38">
        <w:rPr>
          <w:rFonts w:ascii="Arial" w:eastAsia="Calibri" w:hAnsi="Arial" w:cs="Arial"/>
          <w:i/>
          <w:iCs/>
          <w:sz w:val="20"/>
          <w:szCs w:val="20"/>
        </w:rPr>
        <w:t>Nutrients, 11</w:t>
      </w:r>
      <w:r w:rsidRPr="006B5D38">
        <w:rPr>
          <w:rFonts w:ascii="Arial" w:eastAsia="Calibri" w:hAnsi="Arial" w:cs="Arial"/>
          <w:sz w:val="20"/>
          <w:szCs w:val="20"/>
        </w:rPr>
        <w:t xml:space="preserve">(6), 1242. </w:t>
      </w:r>
      <w:hyperlink r:id="rId25" w:tgtFrame="_new" w:history="1">
        <w:r w:rsidRPr="006B5D38">
          <w:rPr>
            <w:rFonts w:ascii="Arial" w:eastAsia="Calibri" w:hAnsi="Arial" w:cs="Arial"/>
            <w:color w:val="0563C1" w:themeColor="hyperlink"/>
            <w:sz w:val="20"/>
            <w:szCs w:val="20"/>
            <w:u w:val="single"/>
          </w:rPr>
          <w:t>https://doi.org/10.3390/nu11061242</w:t>
        </w:r>
      </w:hyperlink>
    </w:p>
    <w:p w14:paraId="4E6F6A41" w14:textId="77777777" w:rsidR="005A5B21" w:rsidRPr="006B5D38" w:rsidRDefault="005A5B21" w:rsidP="007D1C11">
      <w:pPr>
        <w:spacing w:after="0" w:line="240" w:lineRule="auto"/>
        <w:contextualSpacing/>
        <w:rPr>
          <w:rFonts w:ascii="Arial" w:eastAsia="Calibri" w:hAnsi="Arial" w:cs="Arial"/>
          <w:sz w:val="20"/>
          <w:szCs w:val="20"/>
        </w:rPr>
      </w:pPr>
    </w:p>
    <w:p w14:paraId="234C2EA9"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Ma, X., Wang, Z., Zheng, C., &amp; Liu, C. (2022). </w:t>
      </w:r>
      <w:r w:rsidRPr="006B5D38">
        <w:rPr>
          <w:rFonts w:ascii="Arial" w:eastAsia="Calibri" w:hAnsi="Arial" w:cs="Arial"/>
          <w:i/>
          <w:iCs/>
          <w:sz w:val="20"/>
          <w:szCs w:val="20"/>
        </w:rPr>
        <w:t>A comprehensive review of bioactive compounds and processing technology of sesame seed.</w:t>
      </w:r>
      <w:r w:rsidRPr="006B5D38">
        <w:rPr>
          <w:rFonts w:ascii="Arial" w:eastAsia="Calibri" w:hAnsi="Arial" w:cs="Arial"/>
          <w:sz w:val="20"/>
          <w:szCs w:val="20"/>
        </w:rPr>
        <w:t xml:space="preserve"> </w:t>
      </w:r>
      <w:r w:rsidRPr="006B5D38">
        <w:rPr>
          <w:rFonts w:ascii="Arial" w:eastAsia="Calibri" w:hAnsi="Arial" w:cs="Arial"/>
          <w:i/>
          <w:iCs/>
          <w:sz w:val="20"/>
          <w:szCs w:val="20"/>
        </w:rPr>
        <w:t>Oil Crop Science, 7</w:t>
      </w:r>
      <w:r w:rsidRPr="006B5D38">
        <w:rPr>
          <w:rFonts w:ascii="Arial" w:eastAsia="Calibri" w:hAnsi="Arial" w:cs="Arial"/>
          <w:sz w:val="20"/>
          <w:szCs w:val="20"/>
        </w:rPr>
        <w:t xml:space="preserve">(2), 88–94. </w:t>
      </w:r>
      <w:hyperlink r:id="rId26" w:tgtFrame="_new" w:history="1">
        <w:r w:rsidRPr="006B5D38">
          <w:rPr>
            <w:rFonts w:ascii="Arial" w:eastAsia="Calibri" w:hAnsi="Arial" w:cs="Arial"/>
            <w:color w:val="0563C1" w:themeColor="hyperlink"/>
            <w:sz w:val="20"/>
            <w:szCs w:val="20"/>
            <w:u w:val="single"/>
          </w:rPr>
          <w:t>https://doi.org/10.1016/j.ocsci.2022.05.003</w:t>
        </w:r>
      </w:hyperlink>
    </w:p>
    <w:p w14:paraId="3CA6C437" w14:textId="77777777" w:rsidR="005A5B21" w:rsidRPr="006B5D38" w:rsidRDefault="005A5B21" w:rsidP="007D1C11">
      <w:pPr>
        <w:spacing w:after="0" w:line="240" w:lineRule="auto"/>
        <w:contextualSpacing/>
        <w:rPr>
          <w:rFonts w:ascii="Arial" w:eastAsia="Calibri" w:hAnsi="Arial" w:cs="Arial"/>
          <w:sz w:val="20"/>
          <w:szCs w:val="20"/>
        </w:rPr>
      </w:pPr>
    </w:p>
    <w:p w14:paraId="64C23C02"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Majdalawieh, A. F., &amp; Mansour, Z. R. (2019). Sesamol, a major lignan in sesame seeds (</w:t>
      </w:r>
      <w:r w:rsidRPr="006B5D38">
        <w:rPr>
          <w:rFonts w:ascii="Arial" w:eastAsia="Calibri" w:hAnsi="Arial" w:cs="Arial"/>
          <w:i/>
          <w:iCs/>
          <w:sz w:val="20"/>
          <w:szCs w:val="20"/>
        </w:rPr>
        <w:t>Sesamum indicum</w:t>
      </w:r>
      <w:r w:rsidRPr="006B5D38">
        <w:rPr>
          <w:rFonts w:ascii="Arial" w:eastAsia="Calibri" w:hAnsi="Arial" w:cs="Arial"/>
          <w:sz w:val="20"/>
          <w:szCs w:val="20"/>
        </w:rPr>
        <w:t xml:space="preserve">): Anti-cancer properties and mechanisms of action. </w:t>
      </w:r>
      <w:r w:rsidRPr="006B5D38">
        <w:rPr>
          <w:rFonts w:ascii="Arial" w:eastAsia="Calibri" w:hAnsi="Arial" w:cs="Arial"/>
          <w:i/>
          <w:iCs/>
          <w:sz w:val="20"/>
          <w:szCs w:val="20"/>
        </w:rPr>
        <w:t>European Journal of Pharmacology, 855</w:t>
      </w:r>
      <w:r w:rsidRPr="006B5D38">
        <w:rPr>
          <w:rFonts w:ascii="Arial" w:eastAsia="Calibri" w:hAnsi="Arial" w:cs="Arial"/>
          <w:sz w:val="20"/>
          <w:szCs w:val="20"/>
        </w:rPr>
        <w:t>, 75–89.</w:t>
      </w:r>
      <w:hyperlink r:id="rId27" w:history="1">
        <w:r w:rsidRPr="006B5D38">
          <w:rPr>
            <w:rStyle w:val="Hyperlink"/>
            <w:rFonts w:ascii="Arial" w:eastAsia="Calibri" w:hAnsi="Arial" w:cs="Arial"/>
            <w:sz w:val="20"/>
            <w:szCs w:val="20"/>
          </w:rPr>
          <w:t>https://doi.org/10.1016/j.ejphar.2019.05.008</w:t>
        </w:r>
      </w:hyperlink>
    </w:p>
    <w:p w14:paraId="0A850441" w14:textId="77777777" w:rsidR="005A5B21" w:rsidRPr="006B5D38" w:rsidRDefault="005A5B21" w:rsidP="007D1C11">
      <w:pPr>
        <w:pStyle w:val="ListParagraph"/>
        <w:spacing w:after="0" w:line="240" w:lineRule="auto"/>
        <w:ind w:left="360"/>
        <w:rPr>
          <w:rFonts w:ascii="Arial" w:eastAsia="Calibri" w:hAnsi="Arial" w:cs="Arial"/>
          <w:sz w:val="20"/>
          <w:szCs w:val="20"/>
        </w:rPr>
      </w:pPr>
    </w:p>
    <w:p w14:paraId="2C00D7D4"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Mattioli, et al. (2023). </w:t>
      </w:r>
      <w:r w:rsidRPr="006B5D38">
        <w:rPr>
          <w:rFonts w:ascii="Arial" w:eastAsia="Calibri" w:hAnsi="Arial" w:cs="Arial"/>
          <w:i/>
          <w:iCs/>
          <w:sz w:val="20"/>
          <w:szCs w:val="20"/>
        </w:rPr>
        <w:t>Development and characterization of micronutrient fortified sesame cake flour-supplemented doughnuts.</w:t>
      </w:r>
      <w:r w:rsidRPr="006B5D38">
        <w:rPr>
          <w:rFonts w:ascii="Arial" w:eastAsia="Calibri" w:hAnsi="Arial" w:cs="Arial"/>
          <w:sz w:val="20"/>
          <w:szCs w:val="20"/>
        </w:rPr>
        <w:t xml:space="preserve"> </w:t>
      </w:r>
      <w:r w:rsidRPr="006B5D38">
        <w:rPr>
          <w:rFonts w:ascii="Arial" w:eastAsia="Calibri" w:hAnsi="Arial" w:cs="Arial"/>
          <w:i/>
          <w:iCs/>
          <w:sz w:val="20"/>
          <w:szCs w:val="20"/>
        </w:rPr>
        <w:t>ResearchGate.</w:t>
      </w:r>
      <w:r w:rsidRPr="006B5D38">
        <w:rPr>
          <w:rFonts w:ascii="Arial" w:eastAsia="Calibri" w:hAnsi="Arial" w:cs="Arial"/>
          <w:sz w:val="20"/>
          <w:szCs w:val="20"/>
        </w:rPr>
        <w:t xml:space="preserve"> </w:t>
      </w:r>
      <w:hyperlink r:id="rId28" w:tgtFrame="_new" w:history="1">
        <w:r w:rsidRPr="006B5D38">
          <w:rPr>
            <w:rFonts w:ascii="Arial" w:eastAsia="Calibri" w:hAnsi="Arial" w:cs="Arial"/>
            <w:color w:val="0563C1" w:themeColor="hyperlink"/>
            <w:sz w:val="20"/>
            <w:szCs w:val="20"/>
            <w:u w:val="single"/>
          </w:rPr>
          <w:t>https://10.23751/pn.v22i4.8742</w:t>
        </w:r>
      </w:hyperlink>
    </w:p>
    <w:p w14:paraId="3764ABEB" w14:textId="77777777" w:rsidR="005A5B21" w:rsidRPr="006B5D38" w:rsidRDefault="005A5B21" w:rsidP="007D1C11">
      <w:pPr>
        <w:spacing w:after="0" w:line="240" w:lineRule="auto"/>
        <w:contextualSpacing/>
        <w:rPr>
          <w:rFonts w:ascii="Arial" w:eastAsia="Calibri" w:hAnsi="Arial" w:cs="Arial"/>
          <w:sz w:val="20"/>
          <w:szCs w:val="20"/>
        </w:rPr>
      </w:pPr>
    </w:p>
    <w:p w14:paraId="2C243049"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Mostashari, P., &amp; Mousavi Khaneghah, A. (2024). </w:t>
      </w:r>
      <w:r w:rsidRPr="006B5D38">
        <w:rPr>
          <w:rFonts w:ascii="Arial" w:eastAsia="Calibri" w:hAnsi="Arial" w:cs="Arial"/>
          <w:i/>
          <w:iCs/>
          <w:sz w:val="20"/>
          <w:szCs w:val="20"/>
        </w:rPr>
        <w:t>Sesame Seeds: A nutrient-rich superfood.</w:t>
      </w:r>
      <w:r w:rsidRPr="006B5D38">
        <w:rPr>
          <w:rFonts w:ascii="Arial" w:eastAsia="Calibri" w:hAnsi="Arial" w:cs="Arial"/>
          <w:sz w:val="20"/>
          <w:szCs w:val="20"/>
        </w:rPr>
        <w:t xml:space="preserve"> </w:t>
      </w:r>
      <w:r w:rsidRPr="006B5D38">
        <w:rPr>
          <w:rFonts w:ascii="Arial" w:eastAsia="Calibri" w:hAnsi="Arial" w:cs="Arial"/>
          <w:i/>
          <w:iCs/>
          <w:sz w:val="20"/>
          <w:szCs w:val="20"/>
        </w:rPr>
        <w:t>Foods, 13</w:t>
      </w:r>
      <w:r w:rsidRPr="006B5D38">
        <w:rPr>
          <w:rFonts w:ascii="Arial" w:eastAsia="Calibri" w:hAnsi="Arial" w:cs="Arial"/>
          <w:sz w:val="20"/>
          <w:szCs w:val="20"/>
        </w:rPr>
        <w:t xml:space="preserve">, 1153. </w:t>
      </w:r>
      <w:hyperlink r:id="rId29" w:tgtFrame="_new" w:history="1">
        <w:r w:rsidRPr="006B5D38">
          <w:rPr>
            <w:rFonts w:ascii="Arial" w:eastAsia="Calibri" w:hAnsi="Arial" w:cs="Arial"/>
            <w:color w:val="0563C1" w:themeColor="hyperlink"/>
            <w:sz w:val="20"/>
            <w:szCs w:val="20"/>
            <w:u w:val="single"/>
          </w:rPr>
          <w:t>https://doi.org/10.3390/foods13081153</w:t>
        </w:r>
      </w:hyperlink>
      <w:r w:rsidRPr="006B5D38">
        <w:rPr>
          <w:rFonts w:ascii="Arial" w:eastAsia="Calibri" w:hAnsi="Arial" w:cs="Arial"/>
          <w:sz w:val="20"/>
          <w:szCs w:val="20"/>
        </w:rPr>
        <w:t xml:space="preserve"> </w:t>
      </w:r>
    </w:p>
    <w:p w14:paraId="035D392A" w14:textId="77777777" w:rsidR="005A5B21" w:rsidRPr="006B5D38" w:rsidRDefault="005A5B21" w:rsidP="007D1C11">
      <w:pPr>
        <w:pStyle w:val="ListParagraph"/>
        <w:spacing w:after="0" w:line="240" w:lineRule="auto"/>
        <w:rPr>
          <w:rFonts w:ascii="Arial" w:eastAsia="Calibri" w:hAnsi="Arial" w:cs="Arial"/>
          <w:sz w:val="20"/>
          <w:szCs w:val="20"/>
        </w:rPr>
      </w:pPr>
    </w:p>
    <w:p w14:paraId="2A66AF2A" w14:textId="77777777" w:rsidR="005A5B21" w:rsidRPr="006B5D38" w:rsidRDefault="005A5B21" w:rsidP="007D1C11">
      <w:pPr>
        <w:pStyle w:val="ListParagraph"/>
        <w:spacing w:after="0" w:line="240" w:lineRule="auto"/>
        <w:ind w:left="360"/>
        <w:rPr>
          <w:rFonts w:ascii="Arial" w:eastAsia="Calibri" w:hAnsi="Arial" w:cs="Arial"/>
          <w:sz w:val="20"/>
          <w:szCs w:val="20"/>
        </w:rPr>
      </w:pPr>
    </w:p>
    <w:p w14:paraId="405AACDC"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Nagar, P., et al. (2022). </w:t>
      </w:r>
      <w:r w:rsidRPr="006B5D38">
        <w:rPr>
          <w:rFonts w:ascii="Arial" w:eastAsia="Calibri" w:hAnsi="Arial" w:cs="Arial"/>
          <w:i/>
          <w:iCs/>
          <w:sz w:val="20"/>
          <w:szCs w:val="20"/>
        </w:rPr>
        <w:t>Effect of processing on calcium content and bioavailability in sesame seeds.</w:t>
      </w:r>
      <w:r w:rsidRPr="006B5D38">
        <w:rPr>
          <w:rFonts w:ascii="Arial" w:eastAsia="Calibri" w:hAnsi="Arial" w:cs="Arial"/>
          <w:sz w:val="20"/>
          <w:szCs w:val="20"/>
        </w:rPr>
        <w:t xml:space="preserve"> </w:t>
      </w:r>
      <w:r w:rsidRPr="006B5D38">
        <w:rPr>
          <w:rFonts w:ascii="Arial" w:eastAsia="Calibri" w:hAnsi="Arial" w:cs="Arial"/>
          <w:i/>
          <w:iCs/>
          <w:sz w:val="20"/>
          <w:szCs w:val="20"/>
        </w:rPr>
        <w:t>Journal of Agricultural and Food Chemistry.</w:t>
      </w:r>
      <w:r w:rsidRPr="006B5D38">
        <w:rPr>
          <w:rFonts w:ascii="Arial" w:eastAsia="Calibri" w:hAnsi="Arial" w:cs="Arial"/>
          <w:sz w:val="20"/>
          <w:szCs w:val="20"/>
        </w:rPr>
        <w:t xml:space="preserve"> </w:t>
      </w:r>
      <w:hyperlink r:id="rId30" w:tgtFrame="_new" w:history="1">
        <w:r w:rsidRPr="006B5D38">
          <w:rPr>
            <w:rFonts w:ascii="Arial" w:eastAsia="Calibri" w:hAnsi="Arial" w:cs="Arial"/>
            <w:color w:val="0563C1" w:themeColor="hyperlink"/>
            <w:sz w:val="20"/>
            <w:szCs w:val="20"/>
            <w:u w:val="single"/>
          </w:rPr>
          <w:t>https://doi.org/10.26656/fr.2017.7(6).135</w:t>
        </w:r>
      </w:hyperlink>
    </w:p>
    <w:p w14:paraId="71A63C26" w14:textId="77777777" w:rsidR="005A5B21" w:rsidRPr="006B5D38" w:rsidRDefault="005A5B21" w:rsidP="007D1C11">
      <w:pPr>
        <w:spacing w:after="0" w:line="240" w:lineRule="auto"/>
        <w:contextualSpacing/>
        <w:rPr>
          <w:rFonts w:ascii="Arial" w:eastAsia="Calibri" w:hAnsi="Arial" w:cs="Arial"/>
          <w:sz w:val="20"/>
          <w:szCs w:val="20"/>
        </w:rPr>
      </w:pPr>
    </w:p>
    <w:p w14:paraId="115E81E8"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National Institutes of Health. (2022). </w:t>
      </w:r>
      <w:r w:rsidRPr="006B5D38">
        <w:rPr>
          <w:rFonts w:ascii="Arial" w:eastAsia="Calibri" w:hAnsi="Arial" w:cs="Arial"/>
          <w:i/>
          <w:iCs/>
          <w:sz w:val="20"/>
          <w:szCs w:val="20"/>
        </w:rPr>
        <w:t>Calcium: Fact sheet for health professionals.</w:t>
      </w:r>
      <w:r w:rsidRPr="006B5D38">
        <w:rPr>
          <w:rFonts w:ascii="Arial" w:eastAsia="Calibri" w:hAnsi="Arial" w:cs="Arial"/>
          <w:sz w:val="20"/>
          <w:szCs w:val="20"/>
        </w:rPr>
        <w:t xml:space="preserve"> </w:t>
      </w:r>
      <w:r w:rsidRPr="006B5D38">
        <w:rPr>
          <w:rFonts w:ascii="Arial" w:eastAsia="Calibri" w:hAnsi="Arial" w:cs="Arial"/>
          <w:i/>
          <w:iCs/>
          <w:sz w:val="20"/>
          <w:szCs w:val="20"/>
        </w:rPr>
        <w:t>Office of Dietary Supplements, U.S. Department of Health &amp; Human Services.</w:t>
      </w:r>
      <w:r w:rsidRPr="006B5D38">
        <w:rPr>
          <w:rFonts w:ascii="Arial" w:eastAsia="Calibri" w:hAnsi="Arial" w:cs="Arial"/>
          <w:sz w:val="20"/>
          <w:szCs w:val="20"/>
        </w:rPr>
        <w:t xml:space="preserve"> </w:t>
      </w:r>
      <w:hyperlink r:id="rId31" w:history="1">
        <w:r w:rsidRPr="006B5D38">
          <w:rPr>
            <w:rStyle w:val="Hyperlink"/>
            <w:rFonts w:ascii="Arial" w:eastAsia="Calibri" w:hAnsi="Arial" w:cs="Arial"/>
            <w:sz w:val="20"/>
            <w:szCs w:val="20"/>
          </w:rPr>
          <w:t>https://ods.od.nih.gov/factsheets/Calcium-HealthProfessional/</w:t>
        </w:r>
      </w:hyperlink>
      <w:r w:rsidRPr="006B5D38">
        <w:rPr>
          <w:rFonts w:ascii="Arial" w:eastAsia="Calibri" w:hAnsi="Arial" w:cs="Arial"/>
          <w:sz w:val="20"/>
          <w:szCs w:val="20"/>
        </w:rPr>
        <w:t xml:space="preserve"> </w:t>
      </w:r>
    </w:p>
    <w:p w14:paraId="71AA5DBF" w14:textId="77777777" w:rsidR="005A5B21" w:rsidRPr="006B5D38" w:rsidRDefault="005A5B21" w:rsidP="007D1C11">
      <w:pPr>
        <w:spacing w:after="0" w:line="240" w:lineRule="auto"/>
        <w:contextualSpacing/>
        <w:rPr>
          <w:rFonts w:ascii="Arial" w:eastAsia="Calibri" w:hAnsi="Arial" w:cs="Arial"/>
          <w:sz w:val="20"/>
          <w:szCs w:val="20"/>
        </w:rPr>
      </w:pPr>
    </w:p>
    <w:p w14:paraId="2FDB58A1" w14:textId="77777777" w:rsidR="005A5B21" w:rsidRPr="006B5D38" w:rsidRDefault="005A5B21" w:rsidP="007D1C11">
      <w:pPr>
        <w:pStyle w:val="ListParagraph"/>
        <w:numPr>
          <w:ilvl w:val="0"/>
          <w:numId w:val="1"/>
        </w:numPr>
        <w:spacing w:after="0" w:line="240" w:lineRule="auto"/>
        <w:rPr>
          <w:rFonts w:ascii="Arial" w:eastAsia="Calibri" w:hAnsi="Arial" w:cs="Arial"/>
          <w:i/>
          <w:iCs/>
          <w:sz w:val="20"/>
          <w:szCs w:val="20"/>
        </w:rPr>
      </w:pPr>
      <w:r w:rsidRPr="006B5D38">
        <w:rPr>
          <w:rFonts w:ascii="Arial" w:eastAsia="Calibri" w:hAnsi="Arial" w:cs="Arial"/>
          <w:sz w:val="20"/>
          <w:szCs w:val="20"/>
        </w:rPr>
        <w:t xml:space="preserve">National Institutes of Health, Office of Dietary Supplements. (2025, June 27). </w:t>
      </w:r>
      <w:r w:rsidRPr="006B5D38">
        <w:rPr>
          <w:rFonts w:ascii="Arial" w:eastAsia="Calibri" w:hAnsi="Arial" w:cs="Arial"/>
          <w:i/>
          <w:iCs/>
          <w:sz w:val="20"/>
          <w:szCs w:val="20"/>
        </w:rPr>
        <w:t>Vitamin D — Fact sheet for health professionals.</w:t>
      </w:r>
      <w:r w:rsidRPr="006B5D38">
        <w:rPr>
          <w:rFonts w:ascii="Arial" w:eastAsia="Calibri" w:hAnsi="Arial" w:cs="Arial"/>
          <w:sz w:val="20"/>
          <w:szCs w:val="20"/>
        </w:rPr>
        <w:t xml:space="preserve"> </w:t>
      </w:r>
      <w:hyperlink r:id="rId32" w:tgtFrame="_new" w:history="1">
        <w:r w:rsidRPr="006B5D38">
          <w:rPr>
            <w:rFonts w:ascii="Arial" w:eastAsia="Calibri" w:hAnsi="Arial" w:cs="Arial"/>
            <w:color w:val="0563C1" w:themeColor="hyperlink"/>
            <w:sz w:val="20"/>
            <w:szCs w:val="20"/>
            <w:u w:val="single"/>
          </w:rPr>
          <w:t>https://ods.od.nih.gov/factsheets/VitaminD-HealthProfessional/</w:t>
        </w:r>
      </w:hyperlink>
    </w:p>
    <w:p w14:paraId="0CE3F63A" w14:textId="77777777" w:rsidR="005A5B21" w:rsidRPr="006B5D38" w:rsidRDefault="005A5B21" w:rsidP="007D1C11">
      <w:pPr>
        <w:spacing w:after="0" w:line="240" w:lineRule="auto"/>
        <w:contextualSpacing/>
        <w:rPr>
          <w:rFonts w:ascii="Arial" w:eastAsia="Calibri" w:hAnsi="Arial" w:cs="Arial"/>
          <w:sz w:val="20"/>
          <w:szCs w:val="20"/>
        </w:rPr>
      </w:pPr>
    </w:p>
    <w:p w14:paraId="2069CB77"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Nutrition and You. (2021). </w:t>
      </w:r>
      <w:r w:rsidRPr="006B5D38">
        <w:rPr>
          <w:rFonts w:ascii="Arial" w:eastAsia="Calibri" w:hAnsi="Arial" w:cs="Arial"/>
          <w:i/>
          <w:iCs/>
          <w:sz w:val="20"/>
          <w:szCs w:val="20"/>
        </w:rPr>
        <w:t>Poppy seeds nutrition facts and health benefits.</w:t>
      </w:r>
      <w:r w:rsidRPr="006B5D38">
        <w:rPr>
          <w:rFonts w:ascii="Arial" w:eastAsia="Calibri" w:hAnsi="Arial" w:cs="Arial"/>
          <w:sz w:val="20"/>
          <w:szCs w:val="20"/>
        </w:rPr>
        <w:t xml:space="preserve"> Retrieved from </w:t>
      </w:r>
      <w:hyperlink r:id="rId33" w:history="1">
        <w:r w:rsidRPr="006B5D38">
          <w:rPr>
            <w:rStyle w:val="Hyperlink"/>
            <w:rFonts w:ascii="Arial" w:eastAsia="Calibri" w:hAnsi="Arial" w:cs="Arial"/>
            <w:sz w:val="20"/>
            <w:szCs w:val="20"/>
          </w:rPr>
          <w:t>https://www.nutrition-and-you.com/poppy-seeds.html</w:t>
        </w:r>
      </w:hyperlink>
      <w:r w:rsidRPr="006B5D38">
        <w:rPr>
          <w:rFonts w:ascii="Arial" w:eastAsia="Calibri" w:hAnsi="Arial" w:cs="Arial"/>
          <w:sz w:val="20"/>
          <w:szCs w:val="20"/>
        </w:rPr>
        <w:t xml:space="preserve"> </w:t>
      </w:r>
    </w:p>
    <w:p w14:paraId="15AF5725" w14:textId="77777777" w:rsidR="005A5B21" w:rsidRPr="006B5D38" w:rsidRDefault="005A5B21" w:rsidP="007D1C11">
      <w:pPr>
        <w:pStyle w:val="ListParagraph"/>
        <w:spacing w:after="0" w:line="240" w:lineRule="auto"/>
        <w:ind w:left="360"/>
        <w:rPr>
          <w:rFonts w:ascii="Arial" w:eastAsia="Calibri" w:hAnsi="Arial" w:cs="Arial"/>
          <w:sz w:val="20"/>
          <w:szCs w:val="20"/>
        </w:rPr>
      </w:pPr>
    </w:p>
    <w:p w14:paraId="02AEE1CA" w14:textId="77777777" w:rsidR="005A5B21" w:rsidRPr="006B5D38" w:rsidRDefault="005A5B21" w:rsidP="007D1C11">
      <w:pPr>
        <w:pStyle w:val="ListParagraph"/>
        <w:spacing w:after="0" w:line="240" w:lineRule="auto"/>
        <w:ind w:left="360"/>
        <w:rPr>
          <w:rFonts w:ascii="Arial" w:eastAsia="Calibri" w:hAnsi="Arial" w:cs="Arial"/>
          <w:sz w:val="20"/>
          <w:szCs w:val="20"/>
        </w:rPr>
      </w:pPr>
    </w:p>
    <w:p w14:paraId="0A18B078"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Özcan, M. M., Uslu, N., &amp; Dursun, N. (2023). </w:t>
      </w:r>
      <w:r w:rsidRPr="006B5D38">
        <w:rPr>
          <w:rFonts w:ascii="Arial" w:eastAsia="Calibri" w:hAnsi="Arial" w:cs="Arial"/>
          <w:i/>
          <w:iCs/>
          <w:sz w:val="20"/>
          <w:szCs w:val="20"/>
        </w:rPr>
        <w:t xml:space="preserve">The effect of sesame seed processing steps on bioactive properties, </w:t>
      </w:r>
      <w:proofErr w:type="spellStart"/>
      <w:r w:rsidRPr="006B5D38">
        <w:rPr>
          <w:rFonts w:ascii="Arial" w:eastAsia="Calibri" w:hAnsi="Arial" w:cs="Arial"/>
          <w:i/>
          <w:iCs/>
          <w:sz w:val="20"/>
          <w:szCs w:val="20"/>
        </w:rPr>
        <w:t>nutraceutics</w:t>
      </w:r>
      <w:proofErr w:type="spellEnd"/>
      <w:r w:rsidRPr="006B5D38">
        <w:rPr>
          <w:rFonts w:ascii="Arial" w:eastAsia="Calibri" w:hAnsi="Arial" w:cs="Arial"/>
          <w:i/>
          <w:iCs/>
          <w:sz w:val="20"/>
          <w:szCs w:val="20"/>
        </w:rPr>
        <w:t xml:space="preserve"> and mineral contents of sesame seed, sesame paste (Tehina) and oils.</w:t>
      </w:r>
      <w:r w:rsidRPr="006B5D38">
        <w:rPr>
          <w:rFonts w:ascii="Arial" w:eastAsia="Calibri" w:hAnsi="Arial" w:cs="Arial"/>
          <w:sz w:val="20"/>
          <w:szCs w:val="20"/>
        </w:rPr>
        <w:t xml:space="preserve"> </w:t>
      </w:r>
      <w:r w:rsidRPr="006B5D38">
        <w:rPr>
          <w:rFonts w:ascii="Arial" w:eastAsia="Calibri" w:hAnsi="Arial" w:cs="Arial"/>
          <w:i/>
          <w:iCs/>
          <w:sz w:val="20"/>
          <w:szCs w:val="20"/>
        </w:rPr>
        <w:t>Food and Humanity, 1</w:t>
      </w:r>
      <w:r w:rsidRPr="006B5D38">
        <w:rPr>
          <w:rFonts w:ascii="Arial" w:eastAsia="Calibri" w:hAnsi="Arial" w:cs="Arial"/>
          <w:sz w:val="20"/>
          <w:szCs w:val="20"/>
        </w:rPr>
        <w:t xml:space="preserve">(5). </w:t>
      </w:r>
      <w:hyperlink r:id="rId34" w:tgtFrame="_new" w:history="1">
        <w:r w:rsidRPr="006B5D38">
          <w:rPr>
            <w:rFonts w:ascii="Arial" w:eastAsia="Calibri" w:hAnsi="Arial" w:cs="Arial"/>
            <w:color w:val="0563C1" w:themeColor="hyperlink"/>
            <w:sz w:val="20"/>
            <w:szCs w:val="20"/>
            <w:u w:val="single"/>
          </w:rPr>
          <w:t>https://doi.org/10.1016/j.foohum.2023.07.013</w:t>
        </w:r>
      </w:hyperlink>
    </w:p>
    <w:p w14:paraId="703693E8" w14:textId="77777777" w:rsidR="005A5B21" w:rsidRPr="006B5D38" w:rsidRDefault="005A5B21" w:rsidP="007D1C11">
      <w:pPr>
        <w:spacing w:after="0" w:line="240" w:lineRule="auto"/>
        <w:contextualSpacing/>
        <w:rPr>
          <w:rFonts w:ascii="Arial" w:eastAsia="Calibri" w:hAnsi="Arial" w:cs="Arial"/>
          <w:sz w:val="20"/>
          <w:szCs w:val="20"/>
        </w:rPr>
      </w:pPr>
    </w:p>
    <w:p w14:paraId="78D51179"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Palacios, C., Johnson, S., &amp; Ross, A. C. (2020). </w:t>
      </w:r>
      <w:r w:rsidRPr="006B5D38">
        <w:rPr>
          <w:rFonts w:ascii="Arial" w:eastAsia="Calibri" w:hAnsi="Arial" w:cs="Arial"/>
          <w:i/>
          <w:iCs/>
          <w:sz w:val="20"/>
          <w:szCs w:val="20"/>
        </w:rPr>
        <w:t>Current calcium fortification experiences: A review.</w:t>
      </w:r>
      <w:r w:rsidRPr="006B5D38">
        <w:rPr>
          <w:rFonts w:ascii="Arial" w:eastAsia="Calibri" w:hAnsi="Arial" w:cs="Arial"/>
          <w:sz w:val="20"/>
          <w:szCs w:val="20"/>
        </w:rPr>
        <w:t xml:space="preserve"> </w:t>
      </w:r>
      <w:r w:rsidRPr="006B5D38">
        <w:rPr>
          <w:rFonts w:ascii="Arial" w:eastAsia="Calibri" w:hAnsi="Arial" w:cs="Arial"/>
          <w:i/>
          <w:iCs/>
          <w:sz w:val="20"/>
          <w:szCs w:val="20"/>
        </w:rPr>
        <w:t>Annals of the New York Academy of Sciences, 1485</w:t>
      </w:r>
      <w:r w:rsidRPr="006B5D38">
        <w:rPr>
          <w:rFonts w:ascii="Arial" w:eastAsia="Calibri" w:hAnsi="Arial" w:cs="Arial"/>
          <w:sz w:val="20"/>
          <w:szCs w:val="20"/>
        </w:rPr>
        <w:t xml:space="preserve">(1), 3–21. </w:t>
      </w:r>
      <w:hyperlink r:id="rId35" w:tgtFrame="_new" w:history="1">
        <w:r w:rsidRPr="006B5D38">
          <w:rPr>
            <w:rFonts w:ascii="Arial" w:eastAsia="Calibri" w:hAnsi="Arial" w:cs="Arial"/>
            <w:color w:val="0563C1" w:themeColor="hyperlink"/>
            <w:sz w:val="20"/>
            <w:szCs w:val="20"/>
            <w:u w:val="single"/>
          </w:rPr>
          <w:t>https://doi.org/10.1111/nyas.14481</w:t>
        </w:r>
      </w:hyperlink>
    </w:p>
    <w:p w14:paraId="210C36BC" w14:textId="77777777" w:rsidR="005A5B21" w:rsidRPr="006B5D38" w:rsidRDefault="005A5B21" w:rsidP="007D1C11">
      <w:pPr>
        <w:spacing w:after="0" w:line="240" w:lineRule="auto"/>
        <w:contextualSpacing/>
        <w:rPr>
          <w:rFonts w:ascii="Arial" w:eastAsia="Calibri" w:hAnsi="Arial" w:cs="Arial"/>
          <w:sz w:val="20"/>
          <w:szCs w:val="20"/>
        </w:rPr>
      </w:pPr>
    </w:p>
    <w:p w14:paraId="6C9C93CD"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R., V. V., &amp; Mary, N. J. (2022). </w:t>
      </w:r>
      <w:r w:rsidRPr="006B5D38">
        <w:rPr>
          <w:rFonts w:ascii="Arial" w:eastAsia="Calibri" w:hAnsi="Arial" w:cs="Arial"/>
          <w:i/>
          <w:iCs/>
          <w:sz w:val="20"/>
          <w:szCs w:val="20"/>
        </w:rPr>
        <w:t>Formulation and quality evaluation of sesame seed-based non-dairy milk alternative.</w:t>
      </w:r>
      <w:r w:rsidRPr="006B5D38">
        <w:rPr>
          <w:rFonts w:ascii="Arial" w:eastAsia="Calibri" w:hAnsi="Arial" w:cs="Arial"/>
          <w:sz w:val="20"/>
          <w:szCs w:val="20"/>
        </w:rPr>
        <w:t xml:space="preserve"> </w:t>
      </w:r>
      <w:r w:rsidRPr="006B5D38">
        <w:rPr>
          <w:rFonts w:ascii="Arial" w:eastAsia="Calibri" w:hAnsi="Arial" w:cs="Arial"/>
          <w:i/>
          <w:iCs/>
          <w:sz w:val="20"/>
          <w:szCs w:val="20"/>
        </w:rPr>
        <w:t>The Indian Journal of Nutrition and Dietetics, 58</w:t>
      </w:r>
      <w:r w:rsidRPr="006B5D38">
        <w:rPr>
          <w:rFonts w:ascii="Arial" w:eastAsia="Calibri" w:hAnsi="Arial" w:cs="Arial"/>
          <w:sz w:val="20"/>
          <w:szCs w:val="20"/>
        </w:rPr>
        <w:t xml:space="preserve">(3), 90–99. </w:t>
      </w:r>
      <w:hyperlink r:id="rId36" w:tgtFrame="_new" w:history="1">
        <w:r w:rsidRPr="006B5D38">
          <w:rPr>
            <w:rFonts w:ascii="Arial" w:eastAsia="Calibri" w:hAnsi="Arial" w:cs="Arial"/>
            <w:color w:val="0563C1" w:themeColor="hyperlink"/>
            <w:sz w:val="20"/>
            <w:szCs w:val="20"/>
            <w:u w:val="single"/>
          </w:rPr>
          <w:t>https://doi.org/10.21048/IJND.2021.58.S3.28424</w:t>
        </w:r>
      </w:hyperlink>
    </w:p>
    <w:p w14:paraId="4DDF0094" w14:textId="77777777" w:rsidR="005A5B21" w:rsidRPr="006B5D38" w:rsidRDefault="005A5B21" w:rsidP="007D1C11">
      <w:pPr>
        <w:spacing w:after="0" w:line="240" w:lineRule="auto"/>
        <w:contextualSpacing/>
        <w:rPr>
          <w:rFonts w:ascii="Arial" w:eastAsia="Calibri" w:hAnsi="Arial" w:cs="Arial"/>
          <w:sz w:val="20"/>
          <w:szCs w:val="20"/>
        </w:rPr>
      </w:pPr>
    </w:p>
    <w:p w14:paraId="7F261730"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Sakketou, E. K. I., </w:t>
      </w:r>
      <w:proofErr w:type="spellStart"/>
      <w:r w:rsidRPr="006B5D38">
        <w:rPr>
          <w:rFonts w:ascii="Arial" w:eastAsia="Calibri" w:hAnsi="Arial" w:cs="Arial"/>
          <w:sz w:val="20"/>
          <w:szCs w:val="20"/>
        </w:rPr>
        <w:t>Baxevanis</w:t>
      </w:r>
      <w:proofErr w:type="spellEnd"/>
      <w:r w:rsidRPr="006B5D38">
        <w:rPr>
          <w:rFonts w:ascii="Arial" w:eastAsia="Calibri" w:hAnsi="Arial" w:cs="Arial"/>
          <w:sz w:val="20"/>
          <w:szCs w:val="20"/>
        </w:rPr>
        <w:t xml:space="preserve">, G. K., &amp; </w:t>
      </w:r>
      <w:proofErr w:type="spellStart"/>
      <w:r w:rsidRPr="006B5D38">
        <w:rPr>
          <w:rFonts w:ascii="Arial" w:eastAsia="Calibri" w:hAnsi="Arial" w:cs="Arial"/>
          <w:sz w:val="20"/>
          <w:szCs w:val="20"/>
        </w:rPr>
        <w:t>Tentolouris</w:t>
      </w:r>
      <w:proofErr w:type="spellEnd"/>
      <w:r w:rsidRPr="006B5D38">
        <w:rPr>
          <w:rFonts w:ascii="Arial" w:eastAsia="Calibri" w:hAnsi="Arial" w:cs="Arial"/>
          <w:sz w:val="20"/>
          <w:szCs w:val="20"/>
        </w:rPr>
        <w:t xml:space="preserve">, N. K. (2022). </w:t>
      </w:r>
      <w:r w:rsidRPr="006B5D38">
        <w:rPr>
          <w:rFonts w:ascii="Arial" w:eastAsia="Calibri" w:hAnsi="Arial" w:cs="Arial"/>
          <w:i/>
          <w:iCs/>
          <w:sz w:val="20"/>
          <w:szCs w:val="20"/>
        </w:rPr>
        <w:t>Tahini consumption affects blood pressure and endothelial function in healthy males.</w:t>
      </w:r>
      <w:r w:rsidRPr="006B5D38">
        <w:rPr>
          <w:rFonts w:ascii="Arial" w:eastAsia="Calibri" w:hAnsi="Arial" w:cs="Arial"/>
          <w:sz w:val="20"/>
          <w:szCs w:val="20"/>
        </w:rPr>
        <w:t xml:space="preserve"> </w:t>
      </w:r>
      <w:r w:rsidRPr="006B5D38">
        <w:rPr>
          <w:rFonts w:ascii="Arial" w:eastAsia="Calibri" w:hAnsi="Arial" w:cs="Arial"/>
          <w:i/>
          <w:iCs/>
          <w:sz w:val="20"/>
          <w:szCs w:val="20"/>
        </w:rPr>
        <w:t>Journal of Human Hypertension, 36</w:t>
      </w:r>
      <w:r w:rsidRPr="006B5D38">
        <w:rPr>
          <w:rFonts w:ascii="Arial" w:eastAsia="Calibri" w:hAnsi="Arial" w:cs="Arial"/>
          <w:sz w:val="20"/>
          <w:szCs w:val="20"/>
        </w:rPr>
        <w:t xml:space="preserve">, 1128–1132. </w:t>
      </w:r>
      <w:hyperlink r:id="rId37" w:tgtFrame="_new" w:history="1">
        <w:r w:rsidRPr="006B5D38">
          <w:rPr>
            <w:rFonts w:ascii="Arial" w:eastAsia="Calibri" w:hAnsi="Arial" w:cs="Arial"/>
            <w:color w:val="0563C1" w:themeColor="hyperlink"/>
            <w:sz w:val="20"/>
            <w:szCs w:val="20"/>
            <w:u w:val="single"/>
          </w:rPr>
          <w:t>https://doi.org/10.1038/s41371-021-00624-2</w:t>
        </w:r>
      </w:hyperlink>
    </w:p>
    <w:p w14:paraId="73547C14" w14:textId="77777777" w:rsidR="005A5B21" w:rsidRPr="006B5D38" w:rsidRDefault="005A5B21" w:rsidP="007D1C11">
      <w:pPr>
        <w:spacing w:after="0" w:line="240" w:lineRule="auto"/>
        <w:contextualSpacing/>
        <w:rPr>
          <w:rFonts w:ascii="Arial" w:eastAsia="Calibri" w:hAnsi="Arial" w:cs="Arial"/>
          <w:sz w:val="20"/>
          <w:szCs w:val="20"/>
        </w:rPr>
      </w:pPr>
    </w:p>
    <w:p w14:paraId="0B28FDFC"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lang w:val="it-IT"/>
        </w:rPr>
      </w:pPr>
      <w:r w:rsidRPr="006B5D38">
        <w:rPr>
          <w:rFonts w:ascii="Arial" w:eastAsia="Calibri" w:hAnsi="Arial" w:cs="Arial"/>
          <w:sz w:val="20"/>
          <w:szCs w:val="20"/>
        </w:rPr>
        <w:t>Sawant, S. S., Park, H.-Y., Sim, E.-Y., Kim, H.-S., &amp; Choi, H.-S. (2025). Microbial Fermentation in Food: Impact on Functional Properties and Nutritional Enhancement—A Review of Recent Developments. </w:t>
      </w:r>
      <w:r w:rsidRPr="006B5D38">
        <w:rPr>
          <w:rFonts w:ascii="Arial" w:eastAsia="Calibri" w:hAnsi="Arial" w:cs="Arial"/>
          <w:i/>
          <w:iCs/>
          <w:sz w:val="20"/>
          <w:szCs w:val="20"/>
        </w:rPr>
        <w:t>Fermentation</w:t>
      </w:r>
      <w:r w:rsidRPr="006B5D38">
        <w:rPr>
          <w:rFonts w:ascii="Arial" w:eastAsia="Calibri" w:hAnsi="Arial" w:cs="Arial"/>
          <w:sz w:val="20"/>
          <w:szCs w:val="20"/>
        </w:rPr>
        <w:t>, </w:t>
      </w:r>
      <w:r w:rsidRPr="006B5D38">
        <w:rPr>
          <w:rFonts w:ascii="Arial" w:eastAsia="Calibri" w:hAnsi="Arial" w:cs="Arial"/>
          <w:i/>
          <w:iCs/>
          <w:sz w:val="20"/>
          <w:szCs w:val="20"/>
        </w:rPr>
        <w:t>11</w:t>
      </w:r>
      <w:r w:rsidRPr="006B5D38">
        <w:rPr>
          <w:rFonts w:ascii="Arial" w:eastAsia="Calibri" w:hAnsi="Arial" w:cs="Arial"/>
          <w:sz w:val="20"/>
          <w:szCs w:val="20"/>
        </w:rPr>
        <w:t xml:space="preserve">(1), </w:t>
      </w:r>
      <w:proofErr w:type="gramStart"/>
      <w:r w:rsidRPr="006B5D38">
        <w:rPr>
          <w:rFonts w:ascii="Arial" w:eastAsia="Calibri" w:hAnsi="Arial" w:cs="Arial"/>
          <w:sz w:val="20"/>
          <w:szCs w:val="20"/>
        </w:rPr>
        <w:t>15.</w:t>
      </w:r>
      <w:r w:rsidRPr="006B5D38">
        <w:rPr>
          <w:rFonts w:ascii="Arial" w:eastAsia="Calibri" w:hAnsi="Arial" w:cs="Arial"/>
          <w:i/>
          <w:iCs/>
          <w:sz w:val="20"/>
          <w:szCs w:val="20"/>
          <w:lang w:val="it-IT"/>
        </w:rPr>
        <w:t>.</w:t>
      </w:r>
      <w:proofErr w:type="gramEnd"/>
      <w:r w:rsidRPr="006B5D38">
        <w:rPr>
          <w:rFonts w:ascii="Arial" w:eastAsia="Calibri" w:hAnsi="Arial" w:cs="Arial"/>
          <w:sz w:val="20"/>
          <w:szCs w:val="20"/>
          <w:lang w:val="it-IT"/>
        </w:rPr>
        <w:t xml:space="preserve"> </w:t>
      </w:r>
      <w:hyperlink r:id="rId38" w:tgtFrame="_new" w:history="1">
        <w:r w:rsidRPr="006B5D38">
          <w:rPr>
            <w:rFonts w:ascii="Arial" w:eastAsia="Calibri" w:hAnsi="Arial" w:cs="Arial"/>
            <w:color w:val="0563C1" w:themeColor="hyperlink"/>
            <w:sz w:val="20"/>
            <w:szCs w:val="20"/>
            <w:u w:val="single"/>
            <w:lang w:val="it-IT"/>
          </w:rPr>
          <w:t>https://doi.org/10.3390/fermentation11010015</w:t>
        </w:r>
      </w:hyperlink>
    </w:p>
    <w:p w14:paraId="3EA4639F" w14:textId="77777777" w:rsidR="005A5B21" w:rsidRPr="006B5D38" w:rsidRDefault="005A5B21" w:rsidP="007D1C11">
      <w:pPr>
        <w:spacing w:after="0" w:line="240" w:lineRule="auto"/>
        <w:contextualSpacing/>
        <w:rPr>
          <w:rFonts w:ascii="Arial" w:eastAsia="Calibri" w:hAnsi="Arial" w:cs="Arial"/>
          <w:sz w:val="20"/>
          <w:szCs w:val="20"/>
          <w:lang w:val="it-IT"/>
        </w:rPr>
      </w:pPr>
    </w:p>
    <w:p w14:paraId="438E91A5"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lang w:val="it-IT"/>
        </w:rPr>
        <w:t xml:space="preserve">Sllamniku Dalipi, Z., &amp; Dragidella, F. (2022). </w:t>
      </w:r>
      <w:r w:rsidRPr="006B5D38">
        <w:rPr>
          <w:rFonts w:ascii="Arial" w:eastAsia="Calibri" w:hAnsi="Arial" w:cs="Arial"/>
          <w:sz w:val="20"/>
          <w:szCs w:val="20"/>
        </w:rPr>
        <w:t>Calcium and Vitamin D Supplementation as Non-Surgical Treatment for Periodontal Disease with a Focus on Female Patients: Literature Review. </w:t>
      </w:r>
      <w:r w:rsidRPr="006B5D38">
        <w:rPr>
          <w:rFonts w:ascii="Arial" w:eastAsia="Calibri" w:hAnsi="Arial" w:cs="Arial"/>
          <w:i/>
          <w:iCs/>
          <w:sz w:val="20"/>
          <w:szCs w:val="20"/>
        </w:rPr>
        <w:t>Dentistry Journal</w:t>
      </w:r>
      <w:r w:rsidRPr="006B5D38">
        <w:rPr>
          <w:rFonts w:ascii="Arial" w:eastAsia="Calibri" w:hAnsi="Arial" w:cs="Arial"/>
          <w:sz w:val="20"/>
          <w:szCs w:val="20"/>
        </w:rPr>
        <w:t>, </w:t>
      </w:r>
      <w:r w:rsidRPr="006B5D38">
        <w:rPr>
          <w:rFonts w:ascii="Arial" w:eastAsia="Calibri" w:hAnsi="Arial" w:cs="Arial"/>
          <w:i/>
          <w:iCs/>
          <w:sz w:val="20"/>
          <w:szCs w:val="20"/>
        </w:rPr>
        <w:t>10</w:t>
      </w:r>
      <w:r w:rsidRPr="006B5D38">
        <w:rPr>
          <w:rFonts w:ascii="Arial" w:eastAsia="Calibri" w:hAnsi="Arial" w:cs="Arial"/>
          <w:sz w:val="20"/>
          <w:szCs w:val="20"/>
        </w:rPr>
        <w:t xml:space="preserve">(7), 120. </w:t>
      </w:r>
      <w:hyperlink r:id="rId39" w:tgtFrame="_new" w:history="1">
        <w:r w:rsidRPr="006B5D38">
          <w:rPr>
            <w:rFonts w:ascii="Arial" w:eastAsia="Calibri" w:hAnsi="Arial" w:cs="Arial"/>
            <w:color w:val="0563C1" w:themeColor="hyperlink"/>
            <w:sz w:val="20"/>
            <w:szCs w:val="20"/>
            <w:u w:val="single"/>
          </w:rPr>
          <w:t>https://doi.org/10.3390/dj10070120</w:t>
        </w:r>
      </w:hyperlink>
    </w:p>
    <w:p w14:paraId="4F763A56" w14:textId="77777777" w:rsidR="005A5B21" w:rsidRPr="006B5D38" w:rsidRDefault="005A5B21" w:rsidP="007D1C11">
      <w:pPr>
        <w:spacing w:after="0" w:line="240" w:lineRule="auto"/>
        <w:contextualSpacing/>
        <w:rPr>
          <w:rFonts w:ascii="Arial" w:eastAsia="Calibri" w:hAnsi="Arial" w:cs="Arial"/>
          <w:sz w:val="20"/>
          <w:szCs w:val="20"/>
        </w:rPr>
      </w:pPr>
    </w:p>
    <w:p w14:paraId="05A8D574"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Sun, X., Ren, S., Zhu, K., Zhang, L., Guo, Y., An, X., Yin, X., &amp; Ma, Y. (2022). </w:t>
      </w:r>
      <w:r w:rsidRPr="006B5D38">
        <w:rPr>
          <w:rFonts w:ascii="Arial" w:eastAsia="Calibri" w:hAnsi="Arial" w:cs="Arial"/>
          <w:i/>
          <w:iCs/>
          <w:sz w:val="20"/>
          <w:szCs w:val="20"/>
        </w:rPr>
        <w:t>The effects of sesamin supplementation on obesity, blood pressure, and lipid profile: A systematic review and meta-analysis of randomized controlled trials.</w:t>
      </w:r>
      <w:r w:rsidRPr="006B5D38">
        <w:rPr>
          <w:rFonts w:ascii="Arial" w:eastAsia="Calibri" w:hAnsi="Arial" w:cs="Arial"/>
          <w:sz w:val="20"/>
          <w:szCs w:val="20"/>
        </w:rPr>
        <w:t xml:space="preserve"> </w:t>
      </w:r>
      <w:r w:rsidRPr="006B5D38">
        <w:rPr>
          <w:rFonts w:ascii="Arial" w:eastAsia="Calibri" w:hAnsi="Arial" w:cs="Arial"/>
          <w:i/>
          <w:iCs/>
          <w:sz w:val="20"/>
          <w:szCs w:val="20"/>
        </w:rPr>
        <w:t>Frontiers in Endocrinology, 13</w:t>
      </w:r>
      <w:r w:rsidRPr="006B5D38">
        <w:rPr>
          <w:rFonts w:ascii="Arial" w:eastAsia="Calibri" w:hAnsi="Arial" w:cs="Arial"/>
          <w:sz w:val="20"/>
          <w:szCs w:val="20"/>
        </w:rPr>
        <w:t xml:space="preserve">, Article 842152. </w:t>
      </w:r>
      <w:hyperlink r:id="rId40" w:tgtFrame="_new" w:history="1">
        <w:r w:rsidRPr="006B5D38">
          <w:rPr>
            <w:rFonts w:ascii="Arial" w:eastAsia="Calibri" w:hAnsi="Arial" w:cs="Arial"/>
            <w:color w:val="0563C1" w:themeColor="hyperlink"/>
            <w:sz w:val="20"/>
            <w:szCs w:val="20"/>
            <w:u w:val="single"/>
          </w:rPr>
          <w:t>https://doi.org/10.3389/fendo.2022.842152</w:t>
        </w:r>
      </w:hyperlink>
    </w:p>
    <w:p w14:paraId="39117F4F" w14:textId="77777777" w:rsidR="005A5B21" w:rsidRPr="006B5D38" w:rsidRDefault="005A5B21" w:rsidP="007D1C11">
      <w:pPr>
        <w:spacing w:after="0" w:line="240" w:lineRule="auto"/>
        <w:contextualSpacing/>
        <w:rPr>
          <w:rFonts w:ascii="Arial" w:eastAsia="Calibri" w:hAnsi="Arial" w:cs="Arial"/>
          <w:sz w:val="20"/>
          <w:szCs w:val="20"/>
        </w:rPr>
      </w:pPr>
    </w:p>
    <w:p w14:paraId="6F4DCE11"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True Leaf Market. (n.d.). </w:t>
      </w:r>
      <w:r w:rsidRPr="006B5D38">
        <w:rPr>
          <w:rFonts w:ascii="Arial" w:eastAsia="Calibri" w:hAnsi="Arial" w:cs="Arial"/>
          <w:i/>
          <w:iCs/>
          <w:sz w:val="20"/>
          <w:szCs w:val="20"/>
        </w:rPr>
        <w:t>Flax seed nutrition information</w:t>
      </w:r>
      <w:r w:rsidRPr="006B5D38">
        <w:rPr>
          <w:rFonts w:ascii="Arial" w:eastAsia="Calibri" w:hAnsi="Arial" w:cs="Arial"/>
          <w:sz w:val="20"/>
          <w:szCs w:val="20"/>
        </w:rPr>
        <w:t xml:space="preserve"> [Ground flax nutrition summary]. Retrieved [date you accessed], from </w:t>
      </w:r>
      <w:hyperlink r:id="rId41" w:tgtFrame="_new" w:history="1">
        <w:r w:rsidRPr="006B5D38">
          <w:rPr>
            <w:rFonts w:ascii="Arial" w:eastAsia="Calibri" w:hAnsi="Arial" w:cs="Arial"/>
            <w:color w:val="0563C1" w:themeColor="hyperlink"/>
            <w:sz w:val="20"/>
            <w:szCs w:val="20"/>
            <w:u w:val="single"/>
          </w:rPr>
          <w:t>https://trueleafmarket.com/blogs/articles/flax-seed-nutritional-info</w:t>
        </w:r>
      </w:hyperlink>
    </w:p>
    <w:p w14:paraId="16E75040" w14:textId="77777777" w:rsidR="005A5B21" w:rsidRPr="006B5D38" w:rsidRDefault="005A5B21" w:rsidP="007D1C11">
      <w:pPr>
        <w:spacing w:after="0" w:line="240" w:lineRule="auto"/>
        <w:contextualSpacing/>
        <w:rPr>
          <w:rFonts w:ascii="Arial" w:eastAsia="Calibri" w:hAnsi="Arial" w:cs="Arial"/>
          <w:sz w:val="20"/>
          <w:szCs w:val="20"/>
        </w:rPr>
      </w:pPr>
    </w:p>
    <w:p w14:paraId="42FE5448"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proofErr w:type="spellStart"/>
      <w:r w:rsidRPr="006B5D38">
        <w:rPr>
          <w:rFonts w:ascii="Arial" w:eastAsia="Calibri" w:hAnsi="Arial" w:cs="Arial"/>
          <w:sz w:val="20"/>
          <w:szCs w:val="20"/>
        </w:rPr>
        <w:t>Ujong</w:t>
      </w:r>
      <w:proofErr w:type="spellEnd"/>
      <w:r w:rsidRPr="006B5D38">
        <w:rPr>
          <w:rFonts w:ascii="Arial" w:eastAsia="Calibri" w:hAnsi="Arial" w:cs="Arial"/>
          <w:sz w:val="20"/>
          <w:szCs w:val="20"/>
        </w:rPr>
        <w:t xml:space="preserve">, A. E., &amp; </w:t>
      </w:r>
      <w:proofErr w:type="spellStart"/>
      <w:r w:rsidRPr="006B5D38">
        <w:rPr>
          <w:rFonts w:ascii="Arial" w:eastAsia="Calibri" w:hAnsi="Arial" w:cs="Arial"/>
          <w:sz w:val="20"/>
          <w:szCs w:val="20"/>
        </w:rPr>
        <w:t>Emelike</w:t>
      </w:r>
      <w:proofErr w:type="spellEnd"/>
      <w:r w:rsidRPr="006B5D38">
        <w:rPr>
          <w:rFonts w:ascii="Arial" w:eastAsia="Calibri" w:hAnsi="Arial" w:cs="Arial"/>
          <w:sz w:val="20"/>
          <w:szCs w:val="20"/>
        </w:rPr>
        <w:t xml:space="preserve">, N. J. T. (2023). </w:t>
      </w:r>
      <w:r w:rsidRPr="006B5D38">
        <w:rPr>
          <w:rFonts w:ascii="Arial" w:eastAsia="Calibri" w:hAnsi="Arial" w:cs="Arial"/>
          <w:i/>
          <w:iCs/>
          <w:sz w:val="20"/>
          <w:szCs w:val="20"/>
        </w:rPr>
        <w:t>Improvement of the nutritional quality and HCl extractability of minerals of dehulled sesame seeds and their acceptance for culinary purpose by parboiling, boiling and roasting.</w:t>
      </w:r>
      <w:r w:rsidRPr="006B5D38">
        <w:rPr>
          <w:rFonts w:ascii="Arial" w:eastAsia="Calibri" w:hAnsi="Arial" w:cs="Arial"/>
          <w:sz w:val="20"/>
          <w:szCs w:val="20"/>
        </w:rPr>
        <w:t xml:space="preserve"> </w:t>
      </w:r>
      <w:r w:rsidRPr="006B5D38">
        <w:rPr>
          <w:rFonts w:ascii="Arial" w:eastAsia="Calibri" w:hAnsi="Arial" w:cs="Arial"/>
          <w:i/>
          <w:iCs/>
          <w:sz w:val="20"/>
          <w:szCs w:val="20"/>
        </w:rPr>
        <w:t>Applied Food Research, 3</w:t>
      </w:r>
      <w:r w:rsidRPr="006B5D38">
        <w:rPr>
          <w:rFonts w:ascii="Arial" w:eastAsia="Calibri" w:hAnsi="Arial" w:cs="Arial"/>
          <w:sz w:val="20"/>
          <w:szCs w:val="20"/>
        </w:rPr>
        <w:t xml:space="preserve">, 100267. </w:t>
      </w:r>
      <w:hyperlink r:id="rId42" w:tgtFrame="_new" w:history="1">
        <w:r w:rsidRPr="006B5D38">
          <w:rPr>
            <w:rFonts w:ascii="Arial" w:eastAsia="Calibri" w:hAnsi="Arial" w:cs="Arial"/>
            <w:color w:val="0563C1" w:themeColor="hyperlink"/>
            <w:sz w:val="20"/>
            <w:szCs w:val="20"/>
            <w:u w:val="single"/>
          </w:rPr>
          <w:t>https://doi.org/10.1016/j.afres.2023.100267</w:t>
        </w:r>
      </w:hyperlink>
    </w:p>
    <w:p w14:paraId="31F42E5E" w14:textId="77777777" w:rsidR="005A5B21" w:rsidRPr="006B5D38" w:rsidRDefault="005A5B21" w:rsidP="007D1C11">
      <w:pPr>
        <w:spacing w:after="0" w:line="240" w:lineRule="auto"/>
        <w:contextualSpacing/>
        <w:rPr>
          <w:rFonts w:ascii="Arial" w:eastAsia="Calibri" w:hAnsi="Arial" w:cs="Arial"/>
          <w:sz w:val="20"/>
          <w:szCs w:val="20"/>
        </w:rPr>
      </w:pPr>
    </w:p>
    <w:p w14:paraId="7FA38850"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U.S. Department of Agriculture &amp; Office of Dietary Supplements. (2015). </w:t>
      </w:r>
      <w:r w:rsidRPr="006B5D38">
        <w:rPr>
          <w:rFonts w:ascii="Arial" w:eastAsia="Calibri" w:hAnsi="Arial" w:cs="Arial"/>
          <w:i/>
          <w:iCs/>
          <w:sz w:val="20"/>
          <w:szCs w:val="20"/>
        </w:rPr>
        <w:t xml:space="preserve">Calcium: USDA / ODS calcium </w:t>
      </w:r>
      <w:r w:rsidRPr="00DB72F8">
        <w:rPr>
          <w:rFonts w:ascii="Arial" w:eastAsia="Calibri" w:hAnsi="Arial" w:cs="Arial"/>
          <w:i/>
          <w:iCs/>
          <w:sz w:val="20"/>
          <w:szCs w:val="20"/>
        </w:rPr>
        <w:t>table</w:t>
      </w:r>
      <w:r w:rsidRPr="006B5D38">
        <w:rPr>
          <w:rFonts w:ascii="Arial" w:eastAsia="Calibri" w:hAnsi="Arial" w:cs="Arial"/>
          <w:i/>
          <w:iCs/>
          <w:sz w:val="20"/>
          <w:szCs w:val="20"/>
        </w:rPr>
        <w:t xml:space="preserve">s (Seeds, sesame seeds — </w:t>
      </w:r>
      <w:proofErr w:type="spellStart"/>
      <w:r w:rsidRPr="006B5D38">
        <w:rPr>
          <w:rFonts w:ascii="Arial" w:eastAsia="Calibri" w:hAnsi="Arial" w:cs="Arial"/>
          <w:i/>
          <w:iCs/>
          <w:sz w:val="20"/>
          <w:szCs w:val="20"/>
        </w:rPr>
        <w:t>FoodData</w:t>
      </w:r>
      <w:proofErr w:type="spellEnd"/>
      <w:r w:rsidRPr="006B5D38">
        <w:rPr>
          <w:rFonts w:ascii="Arial" w:eastAsia="Calibri" w:hAnsi="Arial" w:cs="Arial"/>
          <w:i/>
          <w:iCs/>
          <w:sz w:val="20"/>
          <w:szCs w:val="20"/>
        </w:rPr>
        <w:t xml:space="preserve"> Central figures).</w:t>
      </w:r>
      <w:r w:rsidRPr="006B5D38">
        <w:rPr>
          <w:rFonts w:ascii="Arial" w:eastAsia="Calibri" w:hAnsi="Arial" w:cs="Arial"/>
          <w:sz w:val="20"/>
          <w:szCs w:val="20"/>
        </w:rPr>
        <w:t xml:space="preserve"> </w:t>
      </w:r>
      <w:r w:rsidRPr="006B5D38">
        <w:rPr>
          <w:rFonts w:ascii="Arial" w:eastAsia="Calibri" w:hAnsi="Arial" w:cs="Arial"/>
          <w:i/>
          <w:iCs/>
          <w:sz w:val="20"/>
          <w:szCs w:val="20"/>
        </w:rPr>
        <w:t xml:space="preserve">USDA </w:t>
      </w:r>
      <w:proofErr w:type="spellStart"/>
      <w:r w:rsidRPr="006B5D38">
        <w:rPr>
          <w:rFonts w:ascii="Arial" w:eastAsia="Calibri" w:hAnsi="Arial" w:cs="Arial"/>
          <w:i/>
          <w:iCs/>
          <w:sz w:val="20"/>
          <w:szCs w:val="20"/>
        </w:rPr>
        <w:t>FoodData</w:t>
      </w:r>
      <w:proofErr w:type="spellEnd"/>
      <w:r w:rsidRPr="006B5D38">
        <w:rPr>
          <w:rFonts w:ascii="Arial" w:eastAsia="Calibri" w:hAnsi="Arial" w:cs="Arial"/>
          <w:i/>
          <w:iCs/>
          <w:sz w:val="20"/>
          <w:szCs w:val="20"/>
        </w:rPr>
        <w:t xml:space="preserve"> Central / Office of Dietary Supplements.</w:t>
      </w:r>
      <w:r w:rsidRPr="006B5D38">
        <w:rPr>
          <w:rFonts w:ascii="Arial" w:eastAsia="Calibri" w:hAnsi="Arial" w:cs="Arial"/>
          <w:sz w:val="20"/>
          <w:szCs w:val="20"/>
        </w:rPr>
        <w:t xml:space="preserve"> </w:t>
      </w:r>
      <w:hyperlink r:id="rId43" w:history="1">
        <w:r w:rsidRPr="006B5D38">
          <w:rPr>
            <w:rStyle w:val="Hyperlink"/>
            <w:rFonts w:ascii="Arial" w:eastAsia="Calibri" w:hAnsi="Arial" w:cs="Arial"/>
            <w:sz w:val="20"/>
            <w:szCs w:val="20"/>
          </w:rPr>
          <w:t xml:space="preserve">USDA </w:t>
        </w:r>
        <w:proofErr w:type="spellStart"/>
        <w:r w:rsidRPr="006B5D38">
          <w:rPr>
            <w:rStyle w:val="Hyperlink"/>
            <w:rFonts w:ascii="Arial" w:eastAsia="Calibri" w:hAnsi="Arial" w:cs="Arial"/>
            <w:sz w:val="20"/>
            <w:szCs w:val="20"/>
          </w:rPr>
          <w:t>FoodData</w:t>
        </w:r>
        <w:proofErr w:type="spellEnd"/>
        <w:r w:rsidRPr="006B5D38">
          <w:rPr>
            <w:rStyle w:val="Hyperlink"/>
            <w:rFonts w:ascii="Arial" w:eastAsia="Calibri" w:hAnsi="Arial" w:cs="Arial"/>
            <w:sz w:val="20"/>
            <w:szCs w:val="20"/>
          </w:rPr>
          <w:t xml:space="preserve"> Central</w:t>
        </w:r>
      </w:hyperlink>
    </w:p>
    <w:p w14:paraId="3FB15FCC" w14:textId="77777777" w:rsidR="005A5B21" w:rsidRPr="006B5D38" w:rsidRDefault="005A5B21" w:rsidP="007D1C11">
      <w:pPr>
        <w:spacing w:after="0" w:line="240" w:lineRule="auto"/>
        <w:contextualSpacing/>
        <w:rPr>
          <w:rFonts w:ascii="Arial" w:eastAsia="Calibri" w:hAnsi="Arial" w:cs="Arial"/>
          <w:sz w:val="20"/>
          <w:szCs w:val="20"/>
        </w:rPr>
      </w:pPr>
    </w:p>
    <w:p w14:paraId="12B4DCF8"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Weaver, C. M. (2017). </w:t>
      </w:r>
      <w:r w:rsidRPr="006B5D38">
        <w:rPr>
          <w:rFonts w:ascii="Arial" w:eastAsia="Calibri" w:hAnsi="Arial" w:cs="Arial"/>
          <w:i/>
          <w:iCs/>
          <w:sz w:val="20"/>
          <w:szCs w:val="20"/>
        </w:rPr>
        <w:t>Nutrition and bone health.</w:t>
      </w:r>
      <w:r w:rsidRPr="006B5D38">
        <w:rPr>
          <w:rFonts w:ascii="Arial" w:eastAsia="Calibri" w:hAnsi="Arial" w:cs="Arial"/>
          <w:sz w:val="20"/>
          <w:szCs w:val="20"/>
        </w:rPr>
        <w:t xml:space="preserve"> </w:t>
      </w:r>
      <w:r w:rsidRPr="006B5D38">
        <w:rPr>
          <w:rFonts w:ascii="Arial" w:eastAsia="Calibri" w:hAnsi="Arial" w:cs="Arial"/>
          <w:i/>
          <w:iCs/>
          <w:sz w:val="20"/>
          <w:szCs w:val="20"/>
        </w:rPr>
        <w:t>Oral Diseases, 23</w:t>
      </w:r>
      <w:r w:rsidRPr="006B5D38">
        <w:rPr>
          <w:rFonts w:ascii="Arial" w:eastAsia="Calibri" w:hAnsi="Arial" w:cs="Arial"/>
          <w:sz w:val="20"/>
          <w:szCs w:val="20"/>
        </w:rPr>
        <w:t xml:space="preserve">(4), 412–415. </w:t>
      </w:r>
      <w:hyperlink r:id="rId44" w:tgtFrame="_new" w:history="1">
        <w:r w:rsidRPr="006B5D38">
          <w:rPr>
            <w:rFonts w:ascii="Arial" w:eastAsia="Calibri" w:hAnsi="Arial" w:cs="Arial"/>
            <w:color w:val="0563C1" w:themeColor="hyperlink"/>
            <w:sz w:val="20"/>
            <w:szCs w:val="20"/>
            <w:u w:val="single"/>
          </w:rPr>
          <w:t>https://doi.org/10.1111/odi.12515</w:t>
        </w:r>
      </w:hyperlink>
    </w:p>
    <w:p w14:paraId="3F8DD0FD" w14:textId="77777777" w:rsidR="005A5B21" w:rsidRPr="006B5D38" w:rsidRDefault="005A5B21" w:rsidP="007D1C11">
      <w:pPr>
        <w:spacing w:after="0" w:line="240" w:lineRule="auto"/>
        <w:contextualSpacing/>
        <w:rPr>
          <w:rFonts w:ascii="Arial" w:eastAsia="Calibri" w:hAnsi="Arial" w:cs="Arial"/>
          <w:sz w:val="20"/>
          <w:szCs w:val="20"/>
        </w:rPr>
      </w:pPr>
    </w:p>
    <w:p w14:paraId="3E974AE8"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Wei, P., Zhao, F., Wang, Z., Wang, Q., Chai, X., Hou, G., &amp; Meng, Q. (2022). Sesame (</w:t>
      </w:r>
      <w:r w:rsidRPr="006B5D38">
        <w:rPr>
          <w:rFonts w:ascii="Arial" w:eastAsia="Calibri" w:hAnsi="Arial" w:cs="Arial"/>
          <w:i/>
          <w:iCs/>
          <w:sz w:val="20"/>
          <w:szCs w:val="20"/>
        </w:rPr>
        <w:t>Sesamum indicum</w:t>
      </w:r>
      <w:r w:rsidRPr="006B5D38">
        <w:rPr>
          <w:rFonts w:ascii="Arial" w:eastAsia="Calibri" w:hAnsi="Arial" w:cs="Arial"/>
          <w:sz w:val="20"/>
          <w:szCs w:val="20"/>
        </w:rPr>
        <w:t> L.): A Comprehensive Review of Nutritional Value, Phytochemical Composition, Health Benefits, Development of Food, and Industrial Applications. </w:t>
      </w:r>
      <w:r w:rsidRPr="006B5D38">
        <w:rPr>
          <w:rFonts w:ascii="Arial" w:eastAsia="Calibri" w:hAnsi="Arial" w:cs="Arial"/>
          <w:i/>
          <w:iCs/>
          <w:sz w:val="20"/>
          <w:szCs w:val="20"/>
        </w:rPr>
        <w:t>Nutrients</w:t>
      </w:r>
      <w:r w:rsidRPr="006B5D38">
        <w:rPr>
          <w:rFonts w:ascii="Arial" w:eastAsia="Calibri" w:hAnsi="Arial" w:cs="Arial"/>
          <w:sz w:val="20"/>
          <w:szCs w:val="20"/>
        </w:rPr>
        <w:t>, </w:t>
      </w:r>
      <w:r w:rsidRPr="006B5D38">
        <w:rPr>
          <w:rFonts w:ascii="Arial" w:eastAsia="Calibri" w:hAnsi="Arial" w:cs="Arial"/>
          <w:i/>
          <w:iCs/>
          <w:sz w:val="20"/>
          <w:szCs w:val="20"/>
        </w:rPr>
        <w:t>14</w:t>
      </w:r>
      <w:r w:rsidRPr="006B5D38">
        <w:rPr>
          <w:rFonts w:ascii="Arial" w:eastAsia="Calibri" w:hAnsi="Arial" w:cs="Arial"/>
          <w:sz w:val="20"/>
          <w:szCs w:val="20"/>
        </w:rPr>
        <w:t>(19), 4079.</w:t>
      </w:r>
      <w:hyperlink r:id="rId45" w:tgtFrame="_new" w:history="1">
        <w:r w:rsidRPr="006B5D38">
          <w:rPr>
            <w:rFonts w:ascii="Arial" w:eastAsia="Calibri" w:hAnsi="Arial" w:cs="Arial"/>
            <w:color w:val="0563C1" w:themeColor="hyperlink"/>
            <w:sz w:val="20"/>
            <w:szCs w:val="20"/>
            <w:u w:val="single"/>
          </w:rPr>
          <w:t>https://doi.org/10.3390/nu14194079</w:t>
        </w:r>
      </w:hyperlink>
    </w:p>
    <w:p w14:paraId="4D218DAF" w14:textId="77777777" w:rsidR="005A5B21" w:rsidRPr="006B5D38" w:rsidRDefault="005A5B21" w:rsidP="007D1C11">
      <w:pPr>
        <w:pStyle w:val="ListParagraph"/>
        <w:spacing w:after="0" w:line="240" w:lineRule="auto"/>
        <w:ind w:left="360"/>
        <w:rPr>
          <w:rFonts w:ascii="Arial" w:eastAsia="Calibri" w:hAnsi="Arial" w:cs="Arial"/>
          <w:sz w:val="20"/>
          <w:szCs w:val="20"/>
        </w:rPr>
      </w:pPr>
    </w:p>
    <w:p w14:paraId="1B453F87" w14:textId="77777777" w:rsidR="005A5B21" w:rsidRPr="006B5D38" w:rsidRDefault="005A5B21" w:rsidP="007D1C11">
      <w:pPr>
        <w:pStyle w:val="ListParagraph"/>
        <w:spacing w:after="0" w:line="240" w:lineRule="auto"/>
        <w:ind w:left="360"/>
        <w:rPr>
          <w:rFonts w:ascii="Arial" w:eastAsia="Calibri" w:hAnsi="Arial" w:cs="Arial"/>
          <w:sz w:val="20"/>
          <w:szCs w:val="20"/>
        </w:rPr>
      </w:pPr>
    </w:p>
    <w:p w14:paraId="4AA2E66C"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lang w:val="it-IT"/>
        </w:rPr>
        <w:t xml:space="preserve">WAN Yuan, LIU Qiaocui, LIANG Yu, et al. </w:t>
      </w:r>
      <w:r w:rsidRPr="006B5D38">
        <w:rPr>
          <w:rFonts w:ascii="Arial" w:eastAsia="Calibri" w:hAnsi="Arial" w:cs="Arial"/>
          <w:sz w:val="20"/>
          <w:szCs w:val="20"/>
        </w:rPr>
        <w:t>Effects of Different Processing Methods on Calcium Release Rate of Sesame </w:t>
      </w:r>
      <w:r w:rsidRPr="006B5D38">
        <w:rPr>
          <w:rFonts w:ascii="Arial" w:eastAsia="Calibri" w:hAnsi="Arial" w:cs="Arial"/>
          <w:i/>
          <w:iCs/>
          <w:sz w:val="20"/>
          <w:szCs w:val="20"/>
        </w:rPr>
        <w:t>in Vitro</w:t>
      </w:r>
      <w:r w:rsidRPr="006B5D38">
        <w:rPr>
          <w:rFonts w:ascii="Arial" w:eastAsia="Calibri" w:hAnsi="Arial" w:cs="Arial"/>
          <w:sz w:val="20"/>
          <w:szCs w:val="20"/>
        </w:rPr>
        <w:t> and Calcium Absorption Promotion in Mice[J]. Science and Technology of Food Industry, 2024, 45(20): 59−67</w:t>
      </w:r>
      <w:r w:rsidRPr="006B5D38">
        <w:rPr>
          <w:rFonts w:ascii="Arial" w:eastAsia="Calibri" w:hAnsi="Arial" w:cs="Arial"/>
          <w:i/>
          <w:iCs/>
          <w:sz w:val="20"/>
          <w:szCs w:val="20"/>
        </w:rPr>
        <w:t>.</w:t>
      </w:r>
      <w:r w:rsidRPr="006B5D38">
        <w:rPr>
          <w:rFonts w:ascii="Arial" w:eastAsia="Calibri" w:hAnsi="Arial" w:cs="Arial"/>
          <w:sz w:val="20"/>
          <w:szCs w:val="20"/>
        </w:rPr>
        <w:t xml:space="preserve"> </w:t>
      </w:r>
      <w:hyperlink r:id="rId46" w:history="1">
        <w:r w:rsidRPr="006B5D38">
          <w:rPr>
            <w:rStyle w:val="Hyperlink"/>
            <w:rFonts w:ascii="Arial" w:eastAsia="Calibri" w:hAnsi="Arial" w:cs="Arial"/>
            <w:sz w:val="20"/>
            <w:szCs w:val="20"/>
          </w:rPr>
          <w:t>http://dx.doi.org/10.13386/j.issn1002-0306.2023110157</w:t>
        </w:r>
      </w:hyperlink>
      <w:r w:rsidRPr="006B5D38">
        <w:rPr>
          <w:rFonts w:ascii="Arial" w:eastAsia="Calibri" w:hAnsi="Arial" w:cs="Arial"/>
          <w:sz w:val="20"/>
          <w:szCs w:val="20"/>
        </w:rPr>
        <w:t xml:space="preserve"> </w:t>
      </w:r>
    </w:p>
    <w:p w14:paraId="666EA8E8" w14:textId="77777777" w:rsidR="005A5B21" w:rsidRPr="006B5D38" w:rsidRDefault="005A5B21" w:rsidP="007D1C11">
      <w:pPr>
        <w:spacing w:after="0" w:line="240" w:lineRule="auto"/>
        <w:ind w:left="-360" w:firstLine="60"/>
        <w:contextualSpacing/>
        <w:rPr>
          <w:rFonts w:ascii="Arial" w:eastAsia="Calibri" w:hAnsi="Arial" w:cs="Arial"/>
          <w:sz w:val="20"/>
          <w:szCs w:val="20"/>
        </w:rPr>
      </w:pPr>
    </w:p>
    <w:p w14:paraId="3E52A6CC"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proofErr w:type="spellStart"/>
      <w:r w:rsidRPr="006B5D38">
        <w:rPr>
          <w:rFonts w:ascii="Arial" w:eastAsia="Calibri" w:hAnsi="Arial" w:cs="Arial"/>
          <w:sz w:val="20"/>
          <w:szCs w:val="20"/>
        </w:rPr>
        <w:t>Yağcı</w:t>
      </w:r>
      <w:proofErr w:type="spellEnd"/>
      <w:r w:rsidRPr="006B5D38">
        <w:rPr>
          <w:rFonts w:ascii="Arial" w:eastAsia="Calibri" w:hAnsi="Arial" w:cs="Arial"/>
          <w:sz w:val="20"/>
          <w:szCs w:val="20"/>
        </w:rPr>
        <w:t xml:space="preserve">, S., Koçak, Ö.F. (2025). </w:t>
      </w:r>
      <w:proofErr w:type="spellStart"/>
      <w:r w:rsidRPr="006B5D38">
        <w:rPr>
          <w:rFonts w:ascii="Arial" w:eastAsia="Calibri" w:hAnsi="Arial" w:cs="Arial"/>
          <w:sz w:val="20"/>
          <w:szCs w:val="20"/>
        </w:rPr>
        <w:t>Muhtelif</w:t>
      </w:r>
      <w:proofErr w:type="spellEnd"/>
      <w:r w:rsidRPr="006B5D38">
        <w:rPr>
          <w:rFonts w:ascii="Arial" w:eastAsia="Calibri" w:hAnsi="Arial" w:cs="Arial"/>
          <w:sz w:val="20"/>
          <w:szCs w:val="20"/>
        </w:rPr>
        <w:t xml:space="preserve"> </w:t>
      </w:r>
      <w:proofErr w:type="spellStart"/>
      <w:r w:rsidRPr="006B5D38">
        <w:rPr>
          <w:rFonts w:ascii="Arial" w:eastAsia="Calibri" w:hAnsi="Arial" w:cs="Arial"/>
          <w:sz w:val="20"/>
          <w:szCs w:val="20"/>
        </w:rPr>
        <w:t>susam</w:t>
      </w:r>
      <w:proofErr w:type="spellEnd"/>
      <w:r w:rsidRPr="006B5D38">
        <w:rPr>
          <w:rFonts w:ascii="Arial" w:eastAsia="Calibri" w:hAnsi="Arial" w:cs="Arial"/>
          <w:sz w:val="20"/>
          <w:szCs w:val="20"/>
        </w:rPr>
        <w:t xml:space="preserve"> </w:t>
      </w:r>
      <w:proofErr w:type="spellStart"/>
      <w:r w:rsidRPr="006B5D38">
        <w:rPr>
          <w:rFonts w:ascii="Arial" w:eastAsia="Calibri" w:hAnsi="Arial" w:cs="Arial"/>
          <w:sz w:val="20"/>
          <w:szCs w:val="20"/>
        </w:rPr>
        <w:t>ve</w:t>
      </w:r>
      <w:proofErr w:type="spellEnd"/>
      <w:r w:rsidRPr="006B5D38">
        <w:rPr>
          <w:rFonts w:ascii="Arial" w:eastAsia="Calibri" w:hAnsi="Arial" w:cs="Arial"/>
          <w:sz w:val="20"/>
          <w:szCs w:val="20"/>
        </w:rPr>
        <w:t xml:space="preserve"> </w:t>
      </w:r>
      <w:proofErr w:type="spellStart"/>
      <w:r w:rsidRPr="006B5D38">
        <w:rPr>
          <w:rFonts w:ascii="Arial" w:eastAsia="Calibri" w:hAnsi="Arial" w:cs="Arial"/>
          <w:sz w:val="20"/>
          <w:szCs w:val="20"/>
        </w:rPr>
        <w:t>tahin</w:t>
      </w:r>
      <w:proofErr w:type="spellEnd"/>
      <w:r w:rsidRPr="006B5D38">
        <w:rPr>
          <w:rFonts w:ascii="Arial" w:eastAsia="Calibri" w:hAnsi="Arial" w:cs="Arial"/>
          <w:sz w:val="20"/>
          <w:szCs w:val="20"/>
        </w:rPr>
        <w:t xml:space="preserve"> </w:t>
      </w:r>
      <w:proofErr w:type="spellStart"/>
      <w:r w:rsidRPr="006B5D38">
        <w:rPr>
          <w:rFonts w:ascii="Arial" w:eastAsia="Calibri" w:hAnsi="Arial" w:cs="Arial"/>
          <w:sz w:val="20"/>
          <w:szCs w:val="20"/>
        </w:rPr>
        <w:t>ürünlerinin</w:t>
      </w:r>
      <w:proofErr w:type="spellEnd"/>
      <w:r w:rsidRPr="006B5D38">
        <w:rPr>
          <w:rFonts w:ascii="Arial" w:eastAsia="Calibri" w:hAnsi="Arial" w:cs="Arial"/>
          <w:sz w:val="20"/>
          <w:szCs w:val="20"/>
        </w:rPr>
        <w:t xml:space="preserve"> mineral </w:t>
      </w:r>
      <w:proofErr w:type="spellStart"/>
      <w:r w:rsidRPr="006B5D38">
        <w:rPr>
          <w:rFonts w:ascii="Arial" w:eastAsia="Calibri" w:hAnsi="Arial" w:cs="Arial"/>
          <w:sz w:val="20"/>
          <w:szCs w:val="20"/>
        </w:rPr>
        <w:t>içeriklerinin</w:t>
      </w:r>
      <w:proofErr w:type="spellEnd"/>
      <w:r w:rsidRPr="006B5D38">
        <w:rPr>
          <w:rFonts w:ascii="Arial" w:eastAsia="Calibri" w:hAnsi="Arial" w:cs="Arial"/>
          <w:sz w:val="20"/>
          <w:szCs w:val="20"/>
        </w:rPr>
        <w:t xml:space="preserve"> ICP-MS </w:t>
      </w:r>
      <w:proofErr w:type="spellStart"/>
      <w:r w:rsidRPr="006B5D38">
        <w:rPr>
          <w:rFonts w:ascii="Arial" w:eastAsia="Calibri" w:hAnsi="Arial" w:cs="Arial"/>
          <w:sz w:val="20"/>
          <w:szCs w:val="20"/>
        </w:rPr>
        <w:t>yöntemi</w:t>
      </w:r>
      <w:proofErr w:type="spellEnd"/>
      <w:r w:rsidRPr="006B5D38">
        <w:rPr>
          <w:rFonts w:ascii="Arial" w:eastAsia="Calibri" w:hAnsi="Arial" w:cs="Arial"/>
          <w:sz w:val="20"/>
          <w:szCs w:val="20"/>
        </w:rPr>
        <w:t xml:space="preserve"> </w:t>
      </w:r>
      <w:proofErr w:type="spellStart"/>
      <w:r w:rsidRPr="006B5D38">
        <w:rPr>
          <w:rFonts w:ascii="Arial" w:eastAsia="Calibri" w:hAnsi="Arial" w:cs="Arial"/>
          <w:sz w:val="20"/>
          <w:szCs w:val="20"/>
        </w:rPr>
        <w:t>ile</w:t>
      </w:r>
      <w:proofErr w:type="spellEnd"/>
      <w:r w:rsidRPr="006B5D38">
        <w:rPr>
          <w:rFonts w:ascii="Arial" w:eastAsia="Calibri" w:hAnsi="Arial" w:cs="Arial"/>
          <w:sz w:val="20"/>
          <w:szCs w:val="20"/>
        </w:rPr>
        <w:t xml:space="preserve"> </w:t>
      </w:r>
      <w:proofErr w:type="spellStart"/>
      <w:r w:rsidRPr="006B5D38">
        <w:rPr>
          <w:rFonts w:ascii="Arial" w:eastAsia="Calibri" w:hAnsi="Arial" w:cs="Arial"/>
          <w:sz w:val="20"/>
          <w:szCs w:val="20"/>
        </w:rPr>
        <w:t>belirlenmesi</w:t>
      </w:r>
      <w:proofErr w:type="spellEnd"/>
      <w:r w:rsidRPr="006B5D38">
        <w:rPr>
          <w:rFonts w:ascii="Arial" w:eastAsia="Calibri" w:hAnsi="Arial" w:cs="Arial"/>
          <w:sz w:val="20"/>
          <w:szCs w:val="20"/>
        </w:rPr>
        <w:t xml:space="preserve">. Food and Health, 11(2), 173-184. </w:t>
      </w:r>
      <w:hyperlink r:id="rId47" w:history="1">
        <w:r w:rsidRPr="006B5D38">
          <w:rPr>
            <w:rStyle w:val="Hyperlink"/>
            <w:rFonts w:ascii="Arial" w:eastAsia="Calibri" w:hAnsi="Arial" w:cs="Arial"/>
            <w:sz w:val="20"/>
            <w:szCs w:val="20"/>
          </w:rPr>
          <w:t>https://doi.org/10.3153/FH25014</w:t>
        </w:r>
      </w:hyperlink>
      <w:r w:rsidRPr="006B5D38">
        <w:rPr>
          <w:rFonts w:ascii="Arial" w:eastAsia="Calibri" w:hAnsi="Arial" w:cs="Arial"/>
          <w:sz w:val="20"/>
          <w:szCs w:val="20"/>
        </w:rPr>
        <w:t xml:space="preserve"> </w:t>
      </w:r>
    </w:p>
    <w:p w14:paraId="03D5A3C6" w14:textId="77777777" w:rsidR="005A5B21" w:rsidRPr="006B5D38" w:rsidRDefault="005A5B21" w:rsidP="007D1C11">
      <w:pPr>
        <w:spacing w:after="0" w:line="240" w:lineRule="auto"/>
        <w:contextualSpacing/>
        <w:rPr>
          <w:rFonts w:ascii="Arial" w:eastAsia="Calibri" w:hAnsi="Arial" w:cs="Arial"/>
          <w:sz w:val="20"/>
          <w:szCs w:val="20"/>
        </w:rPr>
      </w:pPr>
    </w:p>
    <w:p w14:paraId="35F8973B"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t xml:space="preserve">Yasmeen, A., Arshad, M. S., Ahmad, R. S., Saeed, F., Imran, A., Anjum, F. M., &amp; </w:t>
      </w:r>
      <w:proofErr w:type="spellStart"/>
      <w:r w:rsidRPr="006B5D38">
        <w:rPr>
          <w:rFonts w:ascii="Arial" w:eastAsia="Calibri" w:hAnsi="Arial" w:cs="Arial"/>
          <w:sz w:val="20"/>
          <w:szCs w:val="20"/>
        </w:rPr>
        <w:t>Suleria</w:t>
      </w:r>
      <w:proofErr w:type="spellEnd"/>
      <w:r w:rsidRPr="006B5D38">
        <w:rPr>
          <w:rFonts w:ascii="Arial" w:eastAsia="Calibri" w:hAnsi="Arial" w:cs="Arial"/>
          <w:sz w:val="20"/>
          <w:szCs w:val="20"/>
        </w:rPr>
        <w:t xml:space="preserve">, H. A. R. (2020). </w:t>
      </w:r>
      <w:r w:rsidRPr="006B5D38">
        <w:rPr>
          <w:rFonts w:ascii="Arial" w:eastAsia="Calibri" w:hAnsi="Arial" w:cs="Arial"/>
          <w:i/>
          <w:iCs/>
          <w:sz w:val="20"/>
          <w:szCs w:val="20"/>
        </w:rPr>
        <w:t>Formulation and biochemical evaluation of designer diet enriched with botanicals for bone health.</w:t>
      </w:r>
      <w:r w:rsidRPr="006B5D38">
        <w:rPr>
          <w:rFonts w:ascii="Arial" w:eastAsia="Calibri" w:hAnsi="Arial" w:cs="Arial"/>
          <w:sz w:val="20"/>
          <w:szCs w:val="20"/>
        </w:rPr>
        <w:t xml:space="preserve"> </w:t>
      </w:r>
      <w:r w:rsidRPr="006B5D38">
        <w:rPr>
          <w:rFonts w:ascii="Arial" w:eastAsia="Calibri" w:hAnsi="Arial" w:cs="Arial"/>
          <w:i/>
          <w:iCs/>
          <w:sz w:val="20"/>
          <w:szCs w:val="20"/>
        </w:rPr>
        <w:t>Food Science &amp; Nutrition, 8</w:t>
      </w:r>
      <w:r w:rsidRPr="006B5D38">
        <w:rPr>
          <w:rFonts w:ascii="Arial" w:eastAsia="Calibri" w:hAnsi="Arial" w:cs="Arial"/>
          <w:sz w:val="20"/>
          <w:szCs w:val="20"/>
        </w:rPr>
        <w:t xml:space="preserve">(6), 2984–2992. </w:t>
      </w:r>
      <w:hyperlink r:id="rId48" w:tgtFrame="_new" w:history="1">
        <w:r w:rsidRPr="006B5D38">
          <w:rPr>
            <w:rFonts w:ascii="Arial" w:eastAsia="Calibri" w:hAnsi="Arial" w:cs="Arial"/>
            <w:color w:val="0563C1" w:themeColor="hyperlink"/>
            <w:sz w:val="20"/>
            <w:szCs w:val="20"/>
            <w:u w:val="single"/>
          </w:rPr>
          <w:t>https://doi.org/10.1002/fsn3.1680</w:t>
        </w:r>
      </w:hyperlink>
    </w:p>
    <w:p w14:paraId="1CCE8408" w14:textId="77777777" w:rsidR="005A5B21" w:rsidRPr="006B5D38" w:rsidRDefault="005A5B21" w:rsidP="007D1C11">
      <w:pPr>
        <w:spacing w:after="0" w:line="240" w:lineRule="auto"/>
        <w:contextualSpacing/>
        <w:rPr>
          <w:rFonts w:ascii="Arial" w:eastAsia="Calibri" w:hAnsi="Arial" w:cs="Arial"/>
          <w:sz w:val="20"/>
          <w:szCs w:val="20"/>
        </w:rPr>
      </w:pPr>
    </w:p>
    <w:p w14:paraId="39ABF954" w14:textId="77777777" w:rsidR="005A5B21" w:rsidRPr="006B5D38" w:rsidRDefault="005A5B21" w:rsidP="007D1C11">
      <w:pPr>
        <w:pStyle w:val="ListParagraph"/>
        <w:numPr>
          <w:ilvl w:val="0"/>
          <w:numId w:val="1"/>
        </w:numPr>
        <w:spacing w:after="0" w:line="240" w:lineRule="auto"/>
        <w:rPr>
          <w:rFonts w:ascii="Arial" w:eastAsia="Calibri" w:hAnsi="Arial" w:cs="Arial"/>
          <w:sz w:val="20"/>
          <w:szCs w:val="20"/>
        </w:rPr>
      </w:pPr>
      <w:r w:rsidRPr="006B5D38">
        <w:rPr>
          <w:rFonts w:ascii="Arial" w:eastAsia="Calibri" w:hAnsi="Arial" w:cs="Arial"/>
          <w:sz w:val="20"/>
          <w:szCs w:val="20"/>
        </w:rPr>
        <w:lastRenderedPageBreak/>
        <w:t xml:space="preserve">Yaseen, M., Khadijah, N., Khadijah, B., </w:t>
      </w:r>
      <w:proofErr w:type="spellStart"/>
      <w:r w:rsidRPr="006B5D38">
        <w:rPr>
          <w:rFonts w:ascii="Arial" w:eastAsia="Calibri" w:hAnsi="Arial" w:cs="Arial"/>
          <w:sz w:val="20"/>
          <w:szCs w:val="20"/>
        </w:rPr>
        <w:t>Kisambira</w:t>
      </w:r>
      <w:proofErr w:type="spellEnd"/>
      <w:r w:rsidRPr="006B5D38">
        <w:rPr>
          <w:rFonts w:ascii="Arial" w:eastAsia="Calibri" w:hAnsi="Arial" w:cs="Arial"/>
          <w:sz w:val="20"/>
          <w:szCs w:val="20"/>
        </w:rPr>
        <w:t xml:space="preserve">, A., &amp; Abid, A. (2025). </w:t>
      </w:r>
      <w:r w:rsidRPr="006B5D38">
        <w:rPr>
          <w:rFonts w:ascii="Arial" w:eastAsia="Calibri" w:hAnsi="Arial" w:cs="Arial"/>
          <w:i/>
          <w:iCs/>
          <w:sz w:val="20"/>
          <w:szCs w:val="20"/>
        </w:rPr>
        <w:t>Energy bar from a composite of unripe banana, sesame, and semolina flours: Development, sensory evaluation, proximate analysis, and keeping quality evaluation</w:t>
      </w:r>
      <w:r w:rsidRPr="006B5D38">
        <w:rPr>
          <w:rFonts w:ascii="Arial" w:eastAsia="Calibri" w:hAnsi="Arial" w:cs="Arial"/>
          <w:sz w:val="20"/>
          <w:szCs w:val="20"/>
        </w:rPr>
        <w:t xml:space="preserve">. Pioneer Journal of Biostatistics &amp; Medical Research, 3(1), 13–28. </w:t>
      </w:r>
      <w:hyperlink r:id="rId49" w:history="1">
        <w:r w:rsidRPr="006B5D38">
          <w:rPr>
            <w:rFonts w:ascii="Arial" w:eastAsia="Calibri" w:hAnsi="Arial" w:cs="Arial"/>
            <w:color w:val="0563C1" w:themeColor="hyperlink"/>
            <w:sz w:val="20"/>
            <w:szCs w:val="20"/>
            <w:u w:val="single"/>
          </w:rPr>
          <w:t>https://doi.org/10.61171/v03.01.03</w:t>
        </w:r>
      </w:hyperlink>
      <w:r w:rsidRPr="006B5D38">
        <w:rPr>
          <w:rFonts w:ascii="Arial" w:eastAsia="Calibri" w:hAnsi="Arial" w:cs="Arial"/>
          <w:sz w:val="20"/>
          <w:szCs w:val="20"/>
        </w:rPr>
        <w:t xml:space="preserve"> </w:t>
      </w:r>
    </w:p>
    <w:p w14:paraId="1588DDDD" w14:textId="77777777" w:rsidR="005A5B21" w:rsidRPr="005A5B21" w:rsidRDefault="005A5B21" w:rsidP="007D1C11">
      <w:pPr>
        <w:spacing w:after="0" w:line="240" w:lineRule="auto"/>
        <w:ind w:firstLine="720"/>
        <w:rPr>
          <w:rFonts w:ascii="Arial" w:hAnsi="Arial" w:cs="Arial"/>
          <w:sz w:val="24"/>
          <w:szCs w:val="24"/>
        </w:rPr>
      </w:pPr>
    </w:p>
    <w:p w14:paraId="3EB432AA" w14:textId="77777777" w:rsidR="005A5B21" w:rsidRPr="005A5B21" w:rsidRDefault="005A5B21" w:rsidP="007D1C11">
      <w:pPr>
        <w:spacing w:line="240" w:lineRule="auto"/>
        <w:jc w:val="both"/>
        <w:rPr>
          <w:rFonts w:ascii="Arial" w:hAnsi="Arial" w:cs="Arial"/>
          <w:sz w:val="24"/>
          <w:szCs w:val="24"/>
        </w:rPr>
      </w:pPr>
    </w:p>
    <w:p w14:paraId="22087342" w14:textId="77777777" w:rsidR="005A5B21" w:rsidRPr="005A5B21" w:rsidRDefault="005A5B21" w:rsidP="007D1C11">
      <w:pPr>
        <w:spacing w:line="240" w:lineRule="auto"/>
        <w:jc w:val="both"/>
        <w:rPr>
          <w:rFonts w:ascii="Arial" w:hAnsi="Arial" w:cs="Arial"/>
          <w:sz w:val="24"/>
          <w:szCs w:val="24"/>
        </w:rPr>
      </w:pPr>
    </w:p>
    <w:p w14:paraId="393A7A1A" w14:textId="77777777" w:rsidR="005A5B21" w:rsidRPr="005A5B21" w:rsidRDefault="005A5B21" w:rsidP="007D1C11">
      <w:pPr>
        <w:spacing w:after="0" w:line="240" w:lineRule="auto"/>
        <w:jc w:val="both"/>
        <w:rPr>
          <w:rFonts w:ascii="Arial" w:hAnsi="Arial" w:cs="Arial"/>
        </w:rPr>
      </w:pPr>
    </w:p>
    <w:p w14:paraId="136B0A18" w14:textId="77777777" w:rsidR="005A5B21" w:rsidRPr="005A5B21" w:rsidRDefault="005A5B21" w:rsidP="007D1C11">
      <w:pPr>
        <w:spacing w:line="240" w:lineRule="auto"/>
        <w:rPr>
          <w:rFonts w:ascii="Arial" w:hAnsi="Arial" w:cs="Arial"/>
        </w:rPr>
      </w:pPr>
    </w:p>
    <w:p w14:paraId="4119804B" w14:textId="77777777" w:rsidR="00FA218A" w:rsidRPr="005A5B21" w:rsidRDefault="00FA218A" w:rsidP="007D1C11">
      <w:pPr>
        <w:spacing w:line="240" w:lineRule="auto"/>
        <w:rPr>
          <w:rFonts w:ascii="Arial" w:hAnsi="Arial" w:cs="Arial"/>
        </w:rPr>
      </w:pPr>
    </w:p>
    <w:sectPr w:rsidR="00FA218A" w:rsidRPr="005A5B21">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7A303" w14:textId="77777777" w:rsidR="00A037EA" w:rsidRDefault="00A037EA" w:rsidP="000D4883">
      <w:pPr>
        <w:spacing w:after="0" w:line="240" w:lineRule="auto"/>
      </w:pPr>
      <w:r>
        <w:separator/>
      </w:r>
    </w:p>
  </w:endnote>
  <w:endnote w:type="continuationSeparator" w:id="0">
    <w:p w14:paraId="019A4804" w14:textId="77777777" w:rsidR="00A037EA" w:rsidRDefault="00A037EA" w:rsidP="000D4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9A86" w14:textId="77777777" w:rsidR="000D4883" w:rsidRDefault="000D4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C094" w14:textId="77777777" w:rsidR="000D4883" w:rsidRDefault="000D4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9FB5" w14:textId="77777777" w:rsidR="000D4883" w:rsidRDefault="000D4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9B4C9" w14:textId="77777777" w:rsidR="00A037EA" w:rsidRDefault="00A037EA" w:rsidP="000D4883">
      <w:pPr>
        <w:spacing w:after="0" w:line="240" w:lineRule="auto"/>
      </w:pPr>
      <w:r>
        <w:separator/>
      </w:r>
    </w:p>
  </w:footnote>
  <w:footnote w:type="continuationSeparator" w:id="0">
    <w:p w14:paraId="26D3E6DA" w14:textId="77777777" w:rsidR="00A037EA" w:rsidRDefault="00A037EA" w:rsidP="000D4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45743" w14:textId="66E36E34" w:rsidR="000D4883" w:rsidRDefault="000D4883">
    <w:pPr>
      <w:pStyle w:val="Header"/>
    </w:pPr>
    <w:r>
      <w:rPr>
        <w:noProof/>
      </w:rPr>
      <w:pict w14:anchorId="7991B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4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E1AA" w14:textId="4786E285" w:rsidR="000D4883" w:rsidRDefault="000D4883">
    <w:pPr>
      <w:pStyle w:val="Header"/>
    </w:pPr>
    <w:r>
      <w:rPr>
        <w:noProof/>
      </w:rPr>
      <w:pict w14:anchorId="01983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4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931B" w14:textId="4A16456D" w:rsidR="000D4883" w:rsidRDefault="000D4883">
    <w:pPr>
      <w:pStyle w:val="Header"/>
    </w:pPr>
    <w:r>
      <w:rPr>
        <w:noProof/>
      </w:rPr>
      <w:pict w14:anchorId="472DF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774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41D0C"/>
    <w:multiLevelType w:val="hybridMultilevel"/>
    <w:tmpl w:val="07B299F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21"/>
    <w:rsid w:val="00002D74"/>
    <w:rsid w:val="000A6152"/>
    <w:rsid w:val="000B394D"/>
    <w:rsid w:val="000D4883"/>
    <w:rsid w:val="000E7547"/>
    <w:rsid w:val="00112D98"/>
    <w:rsid w:val="001F428B"/>
    <w:rsid w:val="002463BA"/>
    <w:rsid w:val="0024671C"/>
    <w:rsid w:val="002A07AE"/>
    <w:rsid w:val="002B7B9F"/>
    <w:rsid w:val="002C5A30"/>
    <w:rsid w:val="002E3843"/>
    <w:rsid w:val="00353FCB"/>
    <w:rsid w:val="003F6BC4"/>
    <w:rsid w:val="00494548"/>
    <w:rsid w:val="004B35EF"/>
    <w:rsid w:val="005212F2"/>
    <w:rsid w:val="00546ADD"/>
    <w:rsid w:val="005A5B21"/>
    <w:rsid w:val="005F61EB"/>
    <w:rsid w:val="006A12BE"/>
    <w:rsid w:val="006B5D38"/>
    <w:rsid w:val="006C747C"/>
    <w:rsid w:val="00716E42"/>
    <w:rsid w:val="007D1C11"/>
    <w:rsid w:val="00821941"/>
    <w:rsid w:val="008E17FA"/>
    <w:rsid w:val="009A2FA9"/>
    <w:rsid w:val="009B272A"/>
    <w:rsid w:val="00A037EA"/>
    <w:rsid w:val="00A3102D"/>
    <w:rsid w:val="00A92034"/>
    <w:rsid w:val="00AE7ADE"/>
    <w:rsid w:val="00C466F8"/>
    <w:rsid w:val="00CC7C5A"/>
    <w:rsid w:val="00CD165B"/>
    <w:rsid w:val="00D87A33"/>
    <w:rsid w:val="00DB72F8"/>
    <w:rsid w:val="00DB7AF7"/>
    <w:rsid w:val="00E14E2D"/>
    <w:rsid w:val="00E86D70"/>
    <w:rsid w:val="00E92E29"/>
    <w:rsid w:val="00FA218A"/>
    <w:rsid w:val="00FC0B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A2A9A6"/>
  <w15:chartTrackingRefBased/>
  <w15:docId w15:val="{535AD11B-FA5E-4017-B58C-79D093E2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B21"/>
  </w:style>
  <w:style w:type="paragraph" w:styleId="Heading1">
    <w:name w:val="heading 1"/>
    <w:basedOn w:val="Normal"/>
    <w:next w:val="Normal"/>
    <w:link w:val="Heading1Char"/>
    <w:uiPriority w:val="9"/>
    <w:qFormat/>
    <w:rsid w:val="005A5B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B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B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B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B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B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B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B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B21"/>
    <w:rPr>
      <w:rFonts w:eastAsiaTheme="majorEastAsia" w:cstheme="majorBidi"/>
      <w:color w:val="272727" w:themeColor="text1" w:themeTint="D8"/>
    </w:rPr>
  </w:style>
  <w:style w:type="paragraph" w:styleId="Title">
    <w:name w:val="Title"/>
    <w:basedOn w:val="Normal"/>
    <w:next w:val="Normal"/>
    <w:link w:val="TitleChar"/>
    <w:uiPriority w:val="10"/>
    <w:qFormat/>
    <w:rsid w:val="005A5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B21"/>
    <w:pPr>
      <w:spacing w:before="160"/>
      <w:jc w:val="center"/>
    </w:pPr>
    <w:rPr>
      <w:i/>
      <w:iCs/>
      <w:color w:val="404040" w:themeColor="text1" w:themeTint="BF"/>
    </w:rPr>
  </w:style>
  <w:style w:type="character" w:customStyle="1" w:styleId="QuoteChar">
    <w:name w:val="Quote Char"/>
    <w:basedOn w:val="DefaultParagraphFont"/>
    <w:link w:val="Quote"/>
    <w:uiPriority w:val="29"/>
    <w:rsid w:val="005A5B21"/>
    <w:rPr>
      <w:i/>
      <w:iCs/>
      <w:color w:val="404040" w:themeColor="text1" w:themeTint="BF"/>
    </w:rPr>
  </w:style>
  <w:style w:type="paragraph" w:styleId="ListParagraph">
    <w:name w:val="List Paragraph"/>
    <w:basedOn w:val="Normal"/>
    <w:uiPriority w:val="34"/>
    <w:qFormat/>
    <w:rsid w:val="005A5B21"/>
    <w:pPr>
      <w:ind w:left="720"/>
      <w:contextualSpacing/>
    </w:pPr>
  </w:style>
  <w:style w:type="character" w:styleId="IntenseEmphasis">
    <w:name w:val="Intense Emphasis"/>
    <w:basedOn w:val="DefaultParagraphFont"/>
    <w:uiPriority w:val="21"/>
    <w:qFormat/>
    <w:rsid w:val="005A5B21"/>
    <w:rPr>
      <w:i/>
      <w:iCs/>
      <w:color w:val="2F5496" w:themeColor="accent1" w:themeShade="BF"/>
    </w:rPr>
  </w:style>
  <w:style w:type="paragraph" w:styleId="IntenseQuote">
    <w:name w:val="Intense Quote"/>
    <w:basedOn w:val="Normal"/>
    <w:next w:val="Normal"/>
    <w:link w:val="IntenseQuoteChar"/>
    <w:uiPriority w:val="30"/>
    <w:qFormat/>
    <w:rsid w:val="005A5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B21"/>
    <w:rPr>
      <w:i/>
      <w:iCs/>
      <w:color w:val="2F5496" w:themeColor="accent1" w:themeShade="BF"/>
    </w:rPr>
  </w:style>
  <w:style w:type="character" w:styleId="IntenseReference">
    <w:name w:val="Intense Reference"/>
    <w:basedOn w:val="DefaultParagraphFont"/>
    <w:uiPriority w:val="32"/>
    <w:qFormat/>
    <w:rsid w:val="005A5B21"/>
    <w:rPr>
      <w:b/>
      <w:bCs/>
      <w:smallCaps/>
      <w:color w:val="2F5496" w:themeColor="accent1" w:themeShade="BF"/>
      <w:spacing w:val="5"/>
    </w:rPr>
  </w:style>
  <w:style w:type="table" w:styleId="TableGrid">
    <w:name w:val="Table Grid"/>
    <w:basedOn w:val="TableNormal"/>
    <w:uiPriority w:val="39"/>
    <w:rsid w:val="005A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B21"/>
    <w:rPr>
      <w:color w:val="0563C1" w:themeColor="hyperlink"/>
      <w:u w:val="single"/>
    </w:rPr>
  </w:style>
  <w:style w:type="paragraph" w:styleId="BodyText">
    <w:name w:val="Body Text"/>
    <w:basedOn w:val="Normal"/>
    <w:link w:val="BodyTextChar"/>
    <w:uiPriority w:val="1"/>
    <w:qFormat/>
    <w:rsid w:val="005A5B21"/>
    <w:pPr>
      <w:widowControl w:val="0"/>
      <w:autoSpaceDE w:val="0"/>
      <w:autoSpaceDN w:val="0"/>
      <w:spacing w:after="0" w:line="240" w:lineRule="auto"/>
      <w:ind w:left="165"/>
      <w:jc w:val="both"/>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5A5B21"/>
    <w:rPr>
      <w:rFonts w:ascii="Arial MT" w:eastAsia="Arial MT" w:hAnsi="Arial MT" w:cs="Arial MT"/>
      <w:kern w:val="0"/>
      <w:sz w:val="20"/>
      <w:szCs w:val="20"/>
      <w:lang w:val="en-US"/>
      <w14:ligatures w14:val="none"/>
    </w:rPr>
  </w:style>
  <w:style w:type="character" w:styleId="UnresolvedMention">
    <w:name w:val="Unresolved Mention"/>
    <w:basedOn w:val="DefaultParagraphFont"/>
    <w:uiPriority w:val="99"/>
    <w:semiHidden/>
    <w:unhideWhenUsed/>
    <w:rsid w:val="00821941"/>
    <w:rPr>
      <w:color w:val="605E5C"/>
      <w:shd w:val="clear" w:color="auto" w:fill="E1DFDD"/>
    </w:rPr>
  </w:style>
  <w:style w:type="paragraph" w:styleId="Header">
    <w:name w:val="header"/>
    <w:basedOn w:val="Normal"/>
    <w:link w:val="HeaderChar"/>
    <w:uiPriority w:val="99"/>
    <w:unhideWhenUsed/>
    <w:rsid w:val="000D4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883"/>
  </w:style>
  <w:style w:type="paragraph" w:styleId="Footer">
    <w:name w:val="footer"/>
    <w:basedOn w:val="Normal"/>
    <w:link w:val="FooterChar"/>
    <w:uiPriority w:val="99"/>
    <w:unhideWhenUsed/>
    <w:rsid w:val="000D4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9/D3FO00531C" TargetMode="External"/><Relationship Id="rId18" Type="http://schemas.openxmlformats.org/officeDocument/2006/relationships/hyperlink" Target="https://www.financialexpress.com/business/industry-milk-alternatives-market-in-india-to-surge-by-value-cagr-of-6-8-over-2023-27-as-lactose-intolerance-rises-says-globaldata-3443555" TargetMode="External"/><Relationship Id="rId26" Type="http://schemas.openxmlformats.org/officeDocument/2006/relationships/hyperlink" Target="https://doi.org/10.1016/j.ocsci.2022.05.003" TargetMode="External"/><Relationship Id="rId39" Type="http://schemas.openxmlformats.org/officeDocument/2006/relationships/hyperlink" Target="https://doi.org/10.3390/dj10070120" TargetMode="External"/><Relationship Id="rId21" Type="http://schemas.openxmlformats.org/officeDocument/2006/relationships/hyperlink" Target="https://doi.org/10.1016/j.heliyon.2023.e16801" TargetMode="External"/><Relationship Id="rId34" Type="http://schemas.openxmlformats.org/officeDocument/2006/relationships/hyperlink" Target="https://doi.org/10.1016/j.foohum.2023.07.013" TargetMode="External"/><Relationship Id="rId42" Type="http://schemas.openxmlformats.org/officeDocument/2006/relationships/hyperlink" Target="https://doi.org/10.1016/j.afres.2023.100267" TargetMode="External"/><Relationship Id="rId47" Type="http://schemas.openxmlformats.org/officeDocument/2006/relationships/hyperlink" Target="https://doi.org/10.3153/FH25014"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pmc.ncbi.nlm.nih.gov/articles/PMC2669834/?utm_source=chatgpt.com" TargetMode="External"/><Relationship Id="rId2" Type="http://schemas.openxmlformats.org/officeDocument/2006/relationships/styles" Target="styles.xml"/><Relationship Id="rId16" Type="http://schemas.openxmlformats.org/officeDocument/2006/relationships/hyperlink" Target="https://doi.org/10.1016/j.foodchem.2010.06.077" TargetMode="External"/><Relationship Id="rId29" Type="http://schemas.openxmlformats.org/officeDocument/2006/relationships/hyperlink" Target="https://doi.org/10.3390/foods13081153" TargetMode="External"/><Relationship Id="rId11" Type="http://schemas.openxmlformats.org/officeDocument/2006/relationships/hyperlink" Target="https://doi.org/10.1016/j.afres.2024.100468" TargetMode="External"/><Relationship Id="rId24" Type="http://schemas.openxmlformats.org/officeDocument/2006/relationships/hyperlink" Target="https://doi.org/10.1080/10942912.2023.2264525" TargetMode="External"/><Relationship Id="rId32" Type="http://schemas.openxmlformats.org/officeDocument/2006/relationships/hyperlink" Target="https://ods.od.nih.gov/factsheets/VitaminD-HealthProfessional/" TargetMode="External"/><Relationship Id="rId37" Type="http://schemas.openxmlformats.org/officeDocument/2006/relationships/hyperlink" Target="https://doi.org/10.1038/s41371-021-00624-2" TargetMode="External"/><Relationship Id="rId40" Type="http://schemas.openxmlformats.org/officeDocument/2006/relationships/hyperlink" Target="https://doi.org/10.3389/fendo.2022.842152" TargetMode="External"/><Relationship Id="rId45" Type="http://schemas.openxmlformats.org/officeDocument/2006/relationships/hyperlink" Target="https://doi.org/10.3390/nu14194079"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1007/s13197-013-0978-y" TargetMode="External"/><Relationship Id="rId4" Type="http://schemas.openxmlformats.org/officeDocument/2006/relationships/webSettings" Target="webSettings.xml"/><Relationship Id="rId9" Type="http://schemas.openxmlformats.org/officeDocument/2006/relationships/hyperlink" Target="https://trueleafmarket.com/blogs/articles/flax-seed-nutritional-info?srsltid=AfmBOoreRe6dTpUBBzJiOkNapiN_GMidE4l8mpo1mzCXviBmAYwf0GQ-&amp;utm_source=chatgpt.com" TargetMode="External"/><Relationship Id="rId14" Type="http://schemas.openxmlformats.org/officeDocument/2006/relationships/hyperlink" Target="https://doi.org/10.3390/Foods2023-15074" TargetMode="External"/><Relationship Id="rId22" Type="http://schemas.openxmlformats.org/officeDocument/2006/relationships/hyperlink" Target="https://doi.org/10.3390/nu14194079" TargetMode="External"/><Relationship Id="rId27" Type="http://schemas.openxmlformats.org/officeDocument/2006/relationships/hyperlink" Target="https://doi.org/10.1016/j.ejphar.2019.05.008" TargetMode="External"/><Relationship Id="rId30" Type="http://schemas.openxmlformats.org/officeDocument/2006/relationships/hyperlink" Target="https://doi.org/10.26656/fr.2017.7(6).135" TargetMode="External"/><Relationship Id="rId35" Type="http://schemas.openxmlformats.org/officeDocument/2006/relationships/hyperlink" Target="https://doi.org/10.1111/nyas.14481" TargetMode="External"/><Relationship Id="rId43" Type="http://schemas.openxmlformats.org/officeDocument/2006/relationships/hyperlink" Target="https://fdc.nal.usda.gov/" TargetMode="External"/><Relationship Id="rId48" Type="http://schemas.openxmlformats.org/officeDocument/2006/relationships/hyperlink" Target="https://doi.org/10.1002/fsn3.1680" TargetMode="External"/><Relationship Id="rId56" Type="http://schemas.openxmlformats.org/officeDocument/2006/relationships/fontTable" Target="fontTable.xml"/><Relationship Id="rId8" Type="http://schemas.openxmlformats.org/officeDocument/2006/relationships/hyperlink" Target="https://ods.od.nih.gov/pubs/usdandb/Calcium-Content.pdf?utm_source=chatgpt.com"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02/fsn3.3608" TargetMode="External"/><Relationship Id="rId17" Type="http://schemas.openxmlformats.org/officeDocument/2006/relationships/hyperlink" Target="https://doi.org/10.1111/nbu.12549" TargetMode="External"/><Relationship Id="rId25" Type="http://schemas.openxmlformats.org/officeDocument/2006/relationships/hyperlink" Target="https://doi.org/10.3390/nu11061242" TargetMode="External"/><Relationship Id="rId33" Type="http://schemas.openxmlformats.org/officeDocument/2006/relationships/hyperlink" Target="https://www.nutrition-and-you.com/poppy-seeds.html" TargetMode="External"/><Relationship Id="rId38" Type="http://schemas.openxmlformats.org/officeDocument/2006/relationships/hyperlink" Target="https://doi.org/10.3390/fermentation11010015" TargetMode="External"/><Relationship Id="rId46" Type="http://schemas.openxmlformats.org/officeDocument/2006/relationships/hyperlink" Target="http://dx.doi.org/10.13386/j.issn1002-0306.2023110157" TargetMode="External"/><Relationship Id="rId20" Type="http://schemas.openxmlformats.org/officeDocument/2006/relationships/hyperlink" Target="https://doi.org/10.26656/fr.2017.4(3).331" TargetMode="External"/><Relationship Id="rId41" Type="http://schemas.openxmlformats.org/officeDocument/2006/relationships/hyperlink" Target="https://trueleafmarket.com/blogs/articles/flax-seed-nutritional-info"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nu16234069" TargetMode="External"/><Relationship Id="rId23" Type="http://schemas.openxmlformats.org/officeDocument/2006/relationships/hyperlink" Target="https://doi.org/10.3390/molecules28217255" TargetMode="External"/><Relationship Id="rId28" Type="http://schemas.openxmlformats.org/officeDocument/2006/relationships/hyperlink" Target="https://10.23751/pn.v22i4.8742" TargetMode="External"/><Relationship Id="rId36" Type="http://schemas.openxmlformats.org/officeDocument/2006/relationships/hyperlink" Target="https://doi.org/10.21048/IJND.2021.58.S3.28424" TargetMode="External"/><Relationship Id="rId49" Type="http://schemas.openxmlformats.org/officeDocument/2006/relationships/hyperlink" Target="https://doi.org/10.61171/v03.01.03" TargetMode="External"/><Relationship Id="rId57" Type="http://schemas.openxmlformats.org/officeDocument/2006/relationships/theme" Target="theme/theme1.xml"/><Relationship Id="rId10" Type="http://schemas.openxmlformats.org/officeDocument/2006/relationships/hyperlink" Target="https://doi.org/10.1155/2022/6163753" TargetMode="External"/><Relationship Id="rId31" Type="http://schemas.openxmlformats.org/officeDocument/2006/relationships/hyperlink" Target="https://ods.od.nih.gov/factsheets/Calcium-HealthProfessional/" TargetMode="External"/><Relationship Id="rId44" Type="http://schemas.openxmlformats.org/officeDocument/2006/relationships/hyperlink" Target="https://doi.org/10.1111/odi.12515"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12</Pages>
  <Words>5986</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Amol Shingane</dc:creator>
  <cp:keywords/>
  <dc:description/>
  <cp:lastModifiedBy>SDI 1084</cp:lastModifiedBy>
  <cp:revision>16</cp:revision>
  <cp:lastPrinted>2025-11-13T04:47:00Z</cp:lastPrinted>
  <dcterms:created xsi:type="dcterms:W3CDTF">2025-11-13T04:44:00Z</dcterms:created>
  <dcterms:modified xsi:type="dcterms:W3CDTF">2025-11-14T11:46:00Z</dcterms:modified>
</cp:coreProperties>
</file>