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D52A74" w14:textId="26B48869" w:rsidR="00244E62" w:rsidRDefault="005B61D7" w:rsidP="00244E62">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EFFECT</w:t>
      </w:r>
      <w:r w:rsidR="00244E62">
        <w:rPr>
          <w:rFonts w:ascii="Times New Roman" w:hAnsi="Times New Roman" w:cs="Times New Roman"/>
          <w:b/>
          <w:bCs/>
          <w:sz w:val="24"/>
          <w:szCs w:val="24"/>
        </w:rPr>
        <w:t xml:space="preserve"> OF </w:t>
      </w:r>
      <w:r w:rsidR="00E077F4">
        <w:rPr>
          <w:rFonts w:ascii="Times New Roman" w:hAnsi="Times New Roman" w:cs="Times New Roman"/>
          <w:b/>
          <w:bCs/>
          <w:sz w:val="24"/>
          <w:szCs w:val="24"/>
        </w:rPr>
        <w:t>FLY ASH</w:t>
      </w:r>
      <w:r>
        <w:rPr>
          <w:rFonts w:ascii="Times New Roman" w:hAnsi="Times New Roman" w:cs="Times New Roman"/>
          <w:b/>
          <w:bCs/>
          <w:sz w:val="24"/>
          <w:szCs w:val="24"/>
        </w:rPr>
        <w:t xml:space="preserve"> AND</w:t>
      </w:r>
      <w:r w:rsidR="003811B6" w:rsidRPr="003811B6">
        <w:rPr>
          <w:rFonts w:ascii="Times New Roman" w:hAnsi="Times New Roman" w:cs="Times New Roman"/>
          <w:b/>
          <w:bCs/>
          <w:sz w:val="24"/>
          <w:szCs w:val="24"/>
        </w:rPr>
        <w:t xml:space="preserve"> </w:t>
      </w:r>
      <w:r w:rsidR="003811B6">
        <w:rPr>
          <w:rFonts w:ascii="Times New Roman" w:hAnsi="Times New Roman" w:cs="Times New Roman"/>
          <w:b/>
          <w:bCs/>
          <w:sz w:val="24"/>
          <w:szCs w:val="24"/>
        </w:rPr>
        <w:t>PALM FIBRE</w:t>
      </w:r>
      <w:r w:rsidR="00E077F4">
        <w:rPr>
          <w:rFonts w:ascii="Times New Roman" w:hAnsi="Times New Roman" w:cs="Times New Roman"/>
          <w:b/>
          <w:bCs/>
          <w:sz w:val="24"/>
          <w:szCs w:val="24"/>
        </w:rPr>
        <w:t xml:space="preserve"> </w:t>
      </w:r>
      <w:r w:rsidR="00C65FA6">
        <w:rPr>
          <w:rFonts w:ascii="Times New Roman" w:hAnsi="Times New Roman" w:cs="Times New Roman"/>
          <w:b/>
          <w:bCs/>
          <w:sz w:val="24"/>
          <w:szCs w:val="24"/>
        </w:rPr>
        <w:t xml:space="preserve">ON THE PROPERTIES OF </w:t>
      </w:r>
      <w:r w:rsidR="00244E62">
        <w:rPr>
          <w:rFonts w:ascii="Times New Roman" w:hAnsi="Times New Roman" w:cs="Times New Roman"/>
          <w:b/>
          <w:bCs/>
          <w:sz w:val="24"/>
          <w:szCs w:val="24"/>
        </w:rPr>
        <w:t xml:space="preserve">COMPRESSED </w:t>
      </w:r>
      <w:r w:rsidR="00244E62" w:rsidRPr="008340CC">
        <w:rPr>
          <w:rFonts w:ascii="Times New Roman" w:hAnsi="Times New Roman" w:cs="Times New Roman"/>
          <w:b/>
          <w:bCs/>
          <w:sz w:val="24"/>
          <w:szCs w:val="24"/>
        </w:rPr>
        <w:t>EARTH BLOCK</w:t>
      </w:r>
      <w:r w:rsidR="003811B6">
        <w:rPr>
          <w:rFonts w:ascii="Times New Roman" w:hAnsi="Times New Roman" w:cs="Times New Roman"/>
          <w:b/>
          <w:bCs/>
          <w:sz w:val="24"/>
          <w:szCs w:val="24"/>
        </w:rPr>
        <w:t>S</w:t>
      </w:r>
    </w:p>
    <w:p w14:paraId="518D6A40" w14:textId="77777777" w:rsidR="003F1D93" w:rsidRDefault="003F1D93" w:rsidP="00244E62">
      <w:pPr>
        <w:spacing w:after="0" w:line="480" w:lineRule="auto"/>
        <w:jc w:val="center"/>
        <w:rPr>
          <w:rFonts w:ascii="Times New Roman" w:hAnsi="Times New Roman" w:cs="Times New Roman"/>
          <w:sz w:val="24"/>
          <w:szCs w:val="24"/>
        </w:rPr>
      </w:pPr>
    </w:p>
    <w:p w14:paraId="306E646F" w14:textId="77777777" w:rsidR="00A27159" w:rsidRPr="00412C57" w:rsidRDefault="00A27159" w:rsidP="00244E62">
      <w:pPr>
        <w:spacing w:after="0" w:line="480" w:lineRule="auto"/>
        <w:jc w:val="center"/>
        <w:rPr>
          <w:rFonts w:ascii="Times New Roman" w:hAnsi="Times New Roman" w:cs="Times New Roman"/>
          <w:sz w:val="24"/>
          <w:szCs w:val="24"/>
        </w:rPr>
      </w:pPr>
    </w:p>
    <w:p w14:paraId="0CD34D59" w14:textId="4A82F71C" w:rsidR="003D5EA2" w:rsidRDefault="00A1116D" w:rsidP="00B33FB4">
      <w:pPr>
        <w:spacing w:after="0"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Abstract</w:t>
      </w:r>
    </w:p>
    <w:p w14:paraId="14405FF9" w14:textId="29B7CE1F" w:rsidR="002B748D" w:rsidRPr="00171363" w:rsidRDefault="00DA058B" w:rsidP="00474436">
      <w:pPr>
        <w:spacing w:line="240" w:lineRule="auto"/>
        <w:jc w:val="both"/>
        <w:rPr>
          <w:rFonts w:ascii="Times New Roman" w:hAnsi="Times New Roman" w:cs="Times New Roman"/>
          <w:b/>
          <w:bCs/>
          <w:i/>
          <w:iCs/>
          <w:color w:val="000000" w:themeColor="text1"/>
          <w:sz w:val="24"/>
          <w:szCs w:val="24"/>
        </w:rPr>
      </w:pPr>
      <w:r>
        <w:rPr>
          <w:rFonts w:ascii="Times New Roman" w:hAnsi="Times New Roman" w:cs="Times New Roman"/>
          <w:i/>
          <w:iCs/>
          <w:color w:val="000000" w:themeColor="text1"/>
          <w:sz w:val="24"/>
          <w:szCs w:val="24"/>
        </w:rPr>
        <w:t xml:space="preserve">The global population growth and escalating cost of building materials have resulted in a </w:t>
      </w:r>
      <w:r w:rsidR="00B50286">
        <w:rPr>
          <w:rFonts w:ascii="Times New Roman" w:hAnsi="Times New Roman" w:cs="Times New Roman"/>
          <w:i/>
          <w:iCs/>
          <w:color w:val="000000" w:themeColor="text1"/>
          <w:sz w:val="24"/>
          <w:szCs w:val="24"/>
        </w:rPr>
        <w:t xml:space="preserve">global housing </w:t>
      </w:r>
      <w:r>
        <w:rPr>
          <w:rFonts w:ascii="Times New Roman" w:hAnsi="Times New Roman" w:cs="Times New Roman"/>
          <w:i/>
          <w:iCs/>
          <w:color w:val="000000" w:themeColor="text1"/>
          <w:sz w:val="24"/>
          <w:szCs w:val="24"/>
        </w:rPr>
        <w:t>defici</w:t>
      </w:r>
      <w:r w:rsidR="001B549C">
        <w:rPr>
          <w:rFonts w:ascii="Times New Roman" w:hAnsi="Times New Roman" w:cs="Times New Roman"/>
          <w:i/>
          <w:iCs/>
          <w:color w:val="000000" w:themeColor="text1"/>
          <w:sz w:val="24"/>
          <w:szCs w:val="24"/>
        </w:rPr>
        <w:t>t</w:t>
      </w:r>
      <w:r>
        <w:rPr>
          <w:rFonts w:ascii="Times New Roman" w:hAnsi="Times New Roman" w:cs="Times New Roman"/>
          <w:i/>
          <w:iCs/>
          <w:color w:val="000000" w:themeColor="text1"/>
          <w:sz w:val="24"/>
          <w:szCs w:val="24"/>
        </w:rPr>
        <w:t>.</w:t>
      </w:r>
      <w:r w:rsidR="001B549C">
        <w:rPr>
          <w:rFonts w:ascii="Times New Roman" w:hAnsi="Times New Roman" w:cs="Times New Roman"/>
          <w:i/>
          <w:iCs/>
          <w:color w:val="000000" w:themeColor="text1"/>
          <w:sz w:val="24"/>
          <w:szCs w:val="24"/>
        </w:rPr>
        <w:t xml:space="preserve"> There has also been a growing concern about environmental and ecological issues across the globe.</w:t>
      </w:r>
      <w:r>
        <w:rPr>
          <w:rFonts w:ascii="Times New Roman" w:hAnsi="Times New Roman" w:cs="Times New Roman"/>
          <w:i/>
          <w:iCs/>
          <w:color w:val="000000" w:themeColor="text1"/>
          <w:sz w:val="24"/>
          <w:szCs w:val="24"/>
        </w:rPr>
        <w:t xml:space="preserve"> </w:t>
      </w:r>
      <w:r w:rsidR="001B549C">
        <w:rPr>
          <w:rFonts w:ascii="Times New Roman" w:hAnsi="Times New Roman" w:cs="Times New Roman"/>
          <w:i/>
          <w:iCs/>
          <w:color w:val="000000" w:themeColor="text1"/>
          <w:sz w:val="24"/>
          <w:szCs w:val="24"/>
        </w:rPr>
        <w:t>This has necessitated</w:t>
      </w:r>
      <w:r>
        <w:rPr>
          <w:rFonts w:ascii="Times New Roman" w:hAnsi="Times New Roman" w:cs="Times New Roman"/>
          <w:i/>
          <w:iCs/>
          <w:color w:val="000000" w:themeColor="text1"/>
          <w:sz w:val="24"/>
          <w:szCs w:val="24"/>
        </w:rPr>
        <w:t xml:space="preserve"> </w:t>
      </w:r>
      <w:r w:rsidR="001B549C">
        <w:rPr>
          <w:rFonts w:ascii="Times New Roman" w:hAnsi="Times New Roman" w:cs="Times New Roman"/>
          <w:i/>
          <w:iCs/>
          <w:color w:val="000000" w:themeColor="text1"/>
          <w:sz w:val="24"/>
          <w:szCs w:val="24"/>
        </w:rPr>
        <w:t>continuous</w:t>
      </w:r>
      <w:r>
        <w:rPr>
          <w:rFonts w:ascii="Times New Roman" w:hAnsi="Times New Roman" w:cs="Times New Roman"/>
          <w:i/>
          <w:iCs/>
          <w:color w:val="000000" w:themeColor="text1"/>
          <w:sz w:val="24"/>
          <w:szCs w:val="24"/>
        </w:rPr>
        <w:t xml:space="preserve"> </w:t>
      </w:r>
      <w:r w:rsidR="007316F7">
        <w:rPr>
          <w:rFonts w:ascii="Times New Roman" w:hAnsi="Times New Roman" w:cs="Times New Roman"/>
          <w:i/>
          <w:iCs/>
          <w:color w:val="000000" w:themeColor="text1"/>
          <w:sz w:val="24"/>
          <w:szCs w:val="24"/>
        </w:rPr>
        <w:t xml:space="preserve">research and </w:t>
      </w:r>
      <w:r>
        <w:rPr>
          <w:rFonts w:ascii="Times New Roman" w:hAnsi="Times New Roman" w:cs="Times New Roman"/>
          <w:i/>
          <w:iCs/>
          <w:color w:val="000000" w:themeColor="text1"/>
          <w:sz w:val="24"/>
          <w:szCs w:val="24"/>
        </w:rPr>
        <w:t xml:space="preserve">development of affordable </w:t>
      </w:r>
      <w:r w:rsidR="001B549C">
        <w:rPr>
          <w:rFonts w:ascii="Times New Roman" w:hAnsi="Times New Roman" w:cs="Times New Roman"/>
          <w:i/>
          <w:iCs/>
          <w:color w:val="000000" w:themeColor="text1"/>
          <w:sz w:val="24"/>
          <w:szCs w:val="24"/>
        </w:rPr>
        <w:t xml:space="preserve">and eco-friendly </w:t>
      </w:r>
      <w:r>
        <w:rPr>
          <w:rFonts w:ascii="Times New Roman" w:hAnsi="Times New Roman" w:cs="Times New Roman"/>
          <w:i/>
          <w:iCs/>
          <w:color w:val="000000" w:themeColor="text1"/>
          <w:sz w:val="24"/>
          <w:szCs w:val="24"/>
        </w:rPr>
        <w:t xml:space="preserve">building materials for low- and middle-income earners. </w:t>
      </w:r>
      <w:r w:rsidR="005C52F5">
        <w:rPr>
          <w:rFonts w:ascii="Times New Roman" w:hAnsi="Times New Roman" w:cs="Times New Roman"/>
          <w:i/>
          <w:iCs/>
          <w:color w:val="000000" w:themeColor="text1"/>
          <w:sz w:val="24"/>
          <w:szCs w:val="24"/>
        </w:rPr>
        <w:t>This research evaluated the effect of fly ash and palm fibre on the density and compressive strength of compressed earth blocks</w:t>
      </w:r>
      <w:r w:rsidR="00C655DE">
        <w:rPr>
          <w:rFonts w:ascii="Times New Roman" w:hAnsi="Times New Roman" w:cs="Times New Roman"/>
          <w:i/>
          <w:iCs/>
          <w:color w:val="000000" w:themeColor="text1"/>
          <w:sz w:val="24"/>
          <w:szCs w:val="24"/>
        </w:rPr>
        <w:t xml:space="preserve">. Fly ash was used to stabilize laterite at 0%, 2.5%, 5%, 7.5% and 10% while palm fibre was fixed at 1% by weight of laterite. </w:t>
      </w:r>
      <w:r w:rsidR="00CC6D25">
        <w:rPr>
          <w:rFonts w:ascii="Times New Roman" w:hAnsi="Times New Roman" w:cs="Times New Roman"/>
          <w:i/>
          <w:iCs/>
          <w:color w:val="000000" w:themeColor="text1"/>
          <w:sz w:val="24"/>
          <w:szCs w:val="24"/>
        </w:rPr>
        <w:t xml:space="preserve">The blocks were cured for 28 days after which they were tested. </w:t>
      </w:r>
      <w:r w:rsidR="00A13EC5">
        <w:rPr>
          <w:rFonts w:ascii="Times New Roman" w:hAnsi="Times New Roman" w:cs="Times New Roman"/>
          <w:i/>
          <w:iCs/>
          <w:color w:val="000000" w:themeColor="text1"/>
          <w:sz w:val="24"/>
          <w:szCs w:val="24"/>
        </w:rPr>
        <w:t xml:space="preserve">The results obtained indicate that </w:t>
      </w:r>
      <w:r w:rsidR="008768A3">
        <w:rPr>
          <w:rFonts w:ascii="Times New Roman" w:hAnsi="Times New Roman" w:cs="Times New Roman"/>
          <w:i/>
          <w:iCs/>
          <w:color w:val="000000" w:themeColor="text1"/>
          <w:sz w:val="24"/>
          <w:szCs w:val="24"/>
        </w:rPr>
        <w:t>the addition of</w:t>
      </w:r>
      <w:r w:rsidR="00A13EC5">
        <w:rPr>
          <w:rFonts w:ascii="Times New Roman" w:hAnsi="Times New Roman" w:cs="Times New Roman"/>
          <w:i/>
          <w:iCs/>
          <w:color w:val="000000" w:themeColor="text1"/>
          <w:sz w:val="24"/>
          <w:szCs w:val="24"/>
        </w:rPr>
        <w:t xml:space="preserve"> fly ash in the matrix increased the density and compressive strength </w:t>
      </w:r>
      <w:r w:rsidR="00255F04">
        <w:rPr>
          <w:rFonts w:ascii="Times New Roman" w:hAnsi="Times New Roman" w:cs="Times New Roman"/>
          <w:i/>
          <w:iCs/>
          <w:color w:val="000000" w:themeColor="text1"/>
          <w:sz w:val="24"/>
          <w:szCs w:val="24"/>
        </w:rPr>
        <w:t>of the blocks</w:t>
      </w:r>
      <w:r w:rsidR="00A13EC5">
        <w:rPr>
          <w:rFonts w:ascii="Times New Roman" w:hAnsi="Times New Roman" w:cs="Times New Roman"/>
          <w:i/>
          <w:iCs/>
          <w:color w:val="000000" w:themeColor="text1"/>
          <w:sz w:val="24"/>
          <w:szCs w:val="24"/>
        </w:rPr>
        <w:t>.</w:t>
      </w:r>
      <w:r w:rsidR="00255F04">
        <w:rPr>
          <w:rFonts w:ascii="Times New Roman" w:hAnsi="Times New Roman" w:cs="Times New Roman"/>
          <w:i/>
          <w:iCs/>
          <w:color w:val="000000" w:themeColor="text1"/>
          <w:sz w:val="24"/>
          <w:szCs w:val="24"/>
        </w:rPr>
        <w:t xml:space="preserve"> </w:t>
      </w:r>
      <w:bookmarkStart w:id="0" w:name="_Hlk126930875"/>
      <w:r w:rsidR="00171363">
        <w:rPr>
          <w:rFonts w:ascii="Times New Roman" w:hAnsi="Times New Roman" w:cs="Times New Roman"/>
          <w:i/>
          <w:iCs/>
          <w:color w:val="000000" w:themeColor="text1"/>
          <w:sz w:val="24"/>
          <w:szCs w:val="24"/>
        </w:rPr>
        <w:t xml:space="preserve">The blocks produced with fly ash in the matrix meet the </w:t>
      </w:r>
      <w:r w:rsidR="00171363">
        <w:rPr>
          <w:rFonts w:ascii="Times New Roman" w:hAnsi="Times New Roman" w:cs="Times New Roman"/>
          <w:i/>
          <w:iCs/>
          <w:sz w:val="24"/>
          <w:szCs w:val="24"/>
        </w:rPr>
        <w:t>minimum compressive strength</w:t>
      </w:r>
      <w:r w:rsidR="00171363" w:rsidRPr="000D59B8">
        <w:rPr>
          <w:rFonts w:ascii="Times New Roman" w:hAnsi="Times New Roman" w:cs="Times New Roman"/>
          <w:i/>
          <w:iCs/>
          <w:sz w:val="24"/>
          <w:szCs w:val="24"/>
        </w:rPr>
        <w:t xml:space="preserve"> </w:t>
      </w:r>
      <w:r w:rsidR="00171363">
        <w:rPr>
          <w:rFonts w:ascii="Times New Roman" w:hAnsi="Times New Roman" w:cs="Times New Roman"/>
          <w:i/>
          <w:iCs/>
          <w:sz w:val="24"/>
          <w:szCs w:val="24"/>
        </w:rPr>
        <w:t>requirements for lateritic blocks as specified by the Nigeria Building and Road Research Institute</w:t>
      </w:r>
      <w:bookmarkEnd w:id="0"/>
      <w:r w:rsidR="00171363" w:rsidRPr="00457AE4">
        <w:rPr>
          <w:rFonts w:ascii="Times New Roman" w:hAnsi="Times New Roman" w:cs="Times New Roman"/>
          <w:i/>
          <w:iCs/>
          <w:sz w:val="24"/>
          <w:szCs w:val="24"/>
        </w:rPr>
        <w:t>.</w:t>
      </w:r>
      <w:r w:rsidR="004618B3">
        <w:rPr>
          <w:rFonts w:ascii="Times New Roman" w:hAnsi="Times New Roman" w:cs="Times New Roman"/>
          <w:i/>
          <w:iCs/>
          <w:sz w:val="24"/>
          <w:szCs w:val="24"/>
        </w:rPr>
        <w:t xml:space="preserve"> </w:t>
      </w:r>
      <w:r w:rsidR="004618B3" w:rsidRPr="004618B3">
        <w:rPr>
          <w:rFonts w:ascii="Times New Roman" w:hAnsi="Times New Roman" w:cs="Times New Roman"/>
          <w:i/>
          <w:iCs/>
          <w:sz w:val="24"/>
          <w:szCs w:val="24"/>
        </w:rPr>
        <w:t>An optimum stabilization of</w:t>
      </w:r>
      <w:r w:rsidR="009F7367">
        <w:rPr>
          <w:rFonts w:ascii="Times New Roman" w:hAnsi="Times New Roman" w:cs="Times New Roman"/>
          <w:i/>
          <w:iCs/>
          <w:sz w:val="24"/>
          <w:szCs w:val="24"/>
        </w:rPr>
        <w:t xml:space="preserve"> laterite with</w:t>
      </w:r>
      <w:r w:rsidR="004618B3" w:rsidRPr="004618B3">
        <w:rPr>
          <w:rFonts w:ascii="Times New Roman" w:hAnsi="Times New Roman" w:cs="Times New Roman"/>
          <w:i/>
          <w:iCs/>
          <w:sz w:val="24"/>
          <w:szCs w:val="24"/>
        </w:rPr>
        <w:t xml:space="preserve"> 7.5% fly ash and 1% palm fibre by weight of laterite is recommended.</w:t>
      </w:r>
    </w:p>
    <w:p w14:paraId="3786E8D5" w14:textId="12D1472D" w:rsidR="003D5EA2" w:rsidRPr="003D5EA2" w:rsidRDefault="003D5EA2" w:rsidP="00BD2F61">
      <w:pPr>
        <w:spacing w:line="480" w:lineRule="auto"/>
        <w:jc w:val="both"/>
        <w:rPr>
          <w:rFonts w:ascii="Times New Roman" w:hAnsi="Times New Roman" w:cs="Times New Roman"/>
          <w:i/>
          <w:iCs/>
          <w:color w:val="000000" w:themeColor="text1"/>
          <w:sz w:val="24"/>
          <w:szCs w:val="24"/>
        </w:rPr>
      </w:pPr>
      <w:r w:rsidRPr="003D5EA2">
        <w:rPr>
          <w:rFonts w:ascii="Times New Roman" w:hAnsi="Times New Roman" w:cs="Times New Roman"/>
          <w:b/>
          <w:bCs/>
          <w:i/>
          <w:iCs/>
          <w:color w:val="000000" w:themeColor="text1"/>
          <w:sz w:val="24"/>
          <w:szCs w:val="24"/>
        </w:rPr>
        <w:t xml:space="preserve">Keywords: </w:t>
      </w:r>
      <w:r w:rsidR="00AA0681">
        <w:rPr>
          <w:rFonts w:ascii="Times New Roman" w:hAnsi="Times New Roman" w:cs="Times New Roman"/>
          <w:i/>
          <w:iCs/>
          <w:color w:val="000000" w:themeColor="text1"/>
          <w:sz w:val="24"/>
          <w:szCs w:val="24"/>
        </w:rPr>
        <w:t xml:space="preserve">palm fibre; </w:t>
      </w:r>
      <w:r w:rsidR="007A05BD">
        <w:rPr>
          <w:rFonts w:ascii="Times New Roman" w:hAnsi="Times New Roman" w:cs="Times New Roman"/>
          <w:i/>
          <w:iCs/>
          <w:color w:val="000000" w:themeColor="text1"/>
          <w:sz w:val="24"/>
          <w:szCs w:val="24"/>
        </w:rPr>
        <w:t>compressed earth blocks</w:t>
      </w:r>
      <w:r w:rsidR="00A1116D">
        <w:rPr>
          <w:rFonts w:ascii="Times New Roman" w:hAnsi="Times New Roman" w:cs="Times New Roman"/>
          <w:i/>
          <w:iCs/>
          <w:color w:val="000000" w:themeColor="text1"/>
          <w:sz w:val="24"/>
          <w:szCs w:val="24"/>
        </w:rPr>
        <w:t>;</w:t>
      </w:r>
      <w:r>
        <w:rPr>
          <w:rFonts w:ascii="Times New Roman" w:hAnsi="Times New Roman" w:cs="Times New Roman"/>
          <w:i/>
          <w:iCs/>
          <w:color w:val="000000" w:themeColor="text1"/>
          <w:sz w:val="24"/>
          <w:szCs w:val="24"/>
        </w:rPr>
        <w:t xml:space="preserve"> fly ash</w:t>
      </w:r>
      <w:r w:rsidR="00A1116D">
        <w:rPr>
          <w:rFonts w:ascii="Times New Roman" w:hAnsi="Times New Roman" w:cs="Times New Roman"/>
          <w:i/>
          <w:iCs/>
          <w:color w:val="000000" w:themeColor="text1"/>
          <w:sz w:val="24"/>
          <w:szCs w:val="24"/>
        </w:rPr>
        <w:t>;</w:t>
      </w:r>
      <w:r>
        <w:rPr>
          <w:rFonts w:ascii="Times New Roman" w:hAnsi="Times New Roman" w:cs="Times New Roman"/>
          <w:i/>
          <w:iCs/>
          <w:color w:val="000000" w:themeColor="text1"/>
          <w:sz w:val="24"/>
          <w:szCs w:val="24"/>
        </w:rPr>
        <w:t xml:space="preserve"> compressive strength</w:t>
      </w:r>
      <w:r w:rsidR="00A1116D">
        <w:rPr>
          <w:rFonts w:ascii="Times New Roman" w:hAnsi="Times New Roman" w:cs="Times New Roman"/>
          <w:i/>
          <w:iCs/>
          <w:color w:val="000000" w:themeColor="text1"/>
          <w:sz w:val="24"/>
          <w:szCs w:val="24"/>
        </w:rPr>
        <w:t>;</w:t>
      </w:r>
      <w:r w:rsidR="00744A3E">
        <w:rPr>
          <w:rFonts w:ascii="Times New Roman" w:hAnsi="Times New Roman" w:cs="Times New Roman"/>
          <w:i/>
          <w:iCs/>
          <w:color w:val="000000" w:themeColor="text1"/>
          <w:sz w:val="24"/>
          <w:szCs w:val="24"/>
        </w:rPr>
        <w:t xml:space="preserve"> density</w:t>
      </w:r>
    </w:p>
    <w:p w14:paraId="30A53F42" w14:textId="4D8FD54B" w:rsidR="00A1116D" w:rsidRPr="00A1116D" w:rsidRDefault="00A1116D" w:rsidP="00BD2F61">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Introduction</w:t>
      </w:r>
    </w:p>
    <w:p w14:paraId="3B3C4CF9" w14:textId="655AED06" w:rsidR="00BD2F61" w:rsidRPr="007413B3" w:rsidRDefault="00CD56EC" w:rsidP="00BD2F61">
      <w:pPr>
        <w:spacing w:line="480" w:lineRule="auto"/>
        <w:jc w:val="both"/>
        <w:rPr>
          <w:rFonts w:ascii="Times New Roman" w:hAnsi="Times New Roman" w:cs="Times New Roman"/>
          <w:color w:val="000000" w:themeColor="text1"/>
          <w:sz w:val="24"/>
          <w:szCs w:val="24"/>
        </w:rPr>
      </w:pPr>
      <w:r w:rsidRPr="007413B3">
        <w:rPr>
          <w:rFonts w:ascii="Times New Roman" w:hAnsi="Times New Roman" w:cs="Times New Roman"/>
          <w:color w:val="000000" w:themeColor="text1"/>
          <w:sz w:val="24"/>
          <w:szCs w:val="24"/>
        </w:rPr>
        <w:t xml:space="preserve">The provision of shelter </w:t>
      </w:r>
      <w:r w:rsidR="001D2894" w:rsidRPr="007413B3">
        <w:rPr>
          <w:rFonts w:ascii="Times New Roman" w:hAnsi="Times New Roman" w:cs="Times New Roman"/>
          <w:color w:val="000000" w:themeColor="text1"/>
          <w:sz w:val="24"/>
          <w:szCs w:val="24"/>
        </w:rPr>
        <w:t>is</w:t>
      </w:r>
      <w:r w:rsidRPr="007413B3">
        <w:rPr>
          <w:rFonts w:ascii="Times New Roman" w:hAnsi="Times New Roman" w:cs="Times New Roman"/>
          <w:color w:val="000000" w:themeColor="text1"/>
          <w:sz w:val="24"/>
          <w:szCs w:val="24"/>
        </w:rPr>
        <w:t xml:space="preserve"> important as shelter is</w:t>
      </w:r>
      <w:r w:rsidR="001D2894" w:rsidRPr="007413B3">
        <w:rPr>
          <w:rFonts w:ascii="Times New Roman" w:hAnsi="Times New Roman" w:cs="Times New Roman"/>
          <w:color w:val="000000" w:themeColor="text1"/>
          <w:sz w:val="24"/>
          <w:szCs w:val="24"/>
        </w:rPr>
        <w:t xml:space="preserve"> one of the basic needs of man. The global population growth has resulted in an increased demand for infrastructure. </w:t>
      </w:r>
      <w:r w:rsidR="00D66D2C">
        <w:rPr>
          <w:rFonts w:ascii="Times New Roman" w:hAnsi="Times New Roman" w:cs="Times New Roman"/>
          <w:color w:val="000000" w:themeColor="text1"/>
          <w:sz w:val="24"/>
          <w:szCs w:val="24"/>
        </w:rPr>
        <w:t xml:space="preserve">There has also been an escalation </w:t>
      </w:r>
      <w:r w:rsidR="008F2EA1">
        <w:rPr>
          <w:rFonts w:ascii="Times New Roman" w:hAnsi="Times New Roman" w:cs="Times New Roman"/>
          <w:color w:val="000000" w:themeColor="text1"/>
          <w:sz w:val="24"/>
          <w:szCs w:val="24"/>
        </w:rPr>
        <w:t>in</w:t>
      </w:r>
      <w:r w:rsidR="00D66D2C">
        <w:rPr>
          <w:rFonts w:ascii="Times New Roman" w:hAnsi="Times New Roman" w:cs="Times New Roman"/>
          <w:color w:val="000000" w:themeColor="text1"/>
          <w:sz w:val="24"/>
          <w:szCs w:val="24"/>
        </w:rPr>
        <w:t xml:space="preserve"> building and construction materials</w:t>
      </w:r>
      <w:r w:rsidR="00C26B24">
        <w:rPr>
          <w:rFonts w:ascii="Times New Roman" w:hAnsi="Times New Roman" w:cs="Times New Roman"/>
          <w:color w:val="000000" w:themeColor="text1"/>
          <w:sz w:val="24"/>
          <w:szCs w:val="24"/>
        </w:rPr>
        <w:t xml:space="preserve"> prices</w:t>
      </w:r>
      <w:r w:rsidR="00D66D2C">
        <w:rPr>
          <w:rFonts w:ascii="Times New Roman" w:hAnsi="Times New Roman" w:cs="Times New Roman"/>
          <w:color w:val="000000" w:themeColor="text1"/>
          <w:sz w:val="24"/>
          <w:szCs w:val="24"/>
        </w:rPr>
        <w:t xml:space="preserve">. </w:t>
      </w:r>
      <w:r w:rsidR="003872A8" w:rsidRPr="007413B3">
        <w:rPr>
          <w:rFonts w:ascii="Times New Roman" w:hAnsi="Times New Roman" w:cs="Times New Roman"/>
          <w:color w:val="000000" w:themeColor="text1"/>
          <w:sz w:val="24"/>
          <w:szCs w:val="24"/>
        </w:rPr>
        <w:t xml:space="preserve">The major cost of construction is incurred on building materials and most of these building materials are cement products. The ever-rising increase in </w:t>
      </w:r>
      <w:r w:rsidR="008F2EA1">
        <w:rPr>
          <w:rFonts w:ascii="Times New Roman" w:hAnsi="Times New Roman" w:cs="Times New Roman"/>
          <w:color w:val="000000" w:themeColor="text1"/>
          <w:sz w:val="24"/>
          <w:szCs w:val="24"/>
        </w:rPr>
        <w:t xml:space="preserve">the </w:t>
      </w:r>
      <w:r w:rsidR="003872A8" w:rsidRPr="007413B3">
        <w:rPr>
          <w:rFonts w:ascii="Times New Roman" w:hAnsi="Times New Roman" w:cs="Times New Roman"/>
          <w:color w:val="000000" w:themeColor="text1"/>
          <w:sz w:val="24"/>
          <w:szCs w:val="24"/>
        </w:rPr>
        <w:t xml:space="preserve">price of cement and other construction materials has made construction far from reach to low- and middle-income group urban and rural dwellers </w:t>
      </w:r>
      <w:r w:rsidR="00810B0F">
        <w:rPr>
          <w:rFonts w:ascii="Times New Roman" w:hAnsi="Times New Roman" w:cs="Times New Roman"/>
          <w:color w:val="000000" w:themeColor="text1"/>
          <w:sz w:val="24"/>
          <w:szCs w:val="24"/>
        </w:rPr>
        <w:t>[1]</w:t>
      </w:r>
      <w:r w:rsidR="003872A8" w:rsidRPr="007413B3">
        <w:rPr>
          <w:rFonts w:ascii="Times New Roman" w:hAnsi="Times New Roman" w:cs="Times New Roman"/>
          <w:color w:val="000000" w:themeColor="text1"/>
          <w:sz w:val="24"/>
          <w:szCs w:val="24"/>
        </w:rPr>
        <w:t>.</w:t>
      </w:r>
      <w:r w:rsidR="003872A8">
        <w:rPr>
          <w:rFonts w:ascii="Times New Roman" w:hAnsi="Times New Roman" w:cs="Times New Roman"/>
          <w:color w:val="000000" w:themeColor="text1"/>
          <w:sz w:val="24"/>
          <w:szCs w:val="24"/>
        </w:rPr>
        <w:t xml:space="preserve"> This has made building houses expensive and challenging for low-income earners</w:t>
      </w:r>
      <w:r w:rsidR="00CC1D08">
        <w:rPr>
          <w:rFonts w:ascii="Times New Roman" w:hAnsi="Times New Roman" w:cs="Times New Roman"/>
          <w:color w:val="000000" w:themeColor="text1"/>
          <w:sz w:val="24"/>
          <w:szCs w:val="24"/>
        </w:rPr>
        <w:t xml:space="preserve"> (mostly peasant farmers) </w:t>
      </w:r>
      <w:r w:rsidR="003872A8">
        <w:rPr>
          <w:rFonts w:ascii="Times New Roman" w:hAnsi="Times New Roman" w:cs="Times New Roman"/>
          <w:color w:val="000000" w:themeColor="text1"/>
          <w:sz w:val="24"/>
          <w:szCs w:val="24"/>
        </w:rPr>
        <w:t>across the globe especially in sub-Saharan Africa.</w:t>
      </w:r>
      <w:r w:rsidR="000009C5">
        <w:rPr>
          <w:rFonts w:ascii="Times New Roman" w:hAnsi="Times New Roman" w:cs="Times New Roman"/>
          <w:color w:val="000000" w:themeColor="text1"/>
          <w:sz w:val="24"/>
          <w:szCs w:val="24"/>
        </w:rPr>
        <w:t xml:space="preserve"> </w:t>
      </w:r>
      <w:r w:rsidR="001B549C">
        <w:rPr>
          <w:rFonts w:ascii="Times New Roman" w:hAnsi="Times New Roman" w:cs="Times New Roman"/>
          <w:color w:val="000000" w:themeColor="text1"/>
          <w:sz w:val="24"/>
          <w:szCs w:val="24"/>
        </w:rPr>
        <w:t xml:space="preserve">Environmental </w:t>
      </w:r>
      <w:r w:rsidR="000009C5">
        <w:rPr>
          <w:rFonts w:ascii="Times New Roman" w:hAnsi="Times New Roman" w:cs="Times New Roman"/>
          <w:color w:val="000000" w:themeColor="text1"/>
          <w:sz w:val="24"/>
          <w:szCs w:val="24"/>
        </w:rPr>
        <w:t>and ecological issues</w:t>
      </w:r>
      <w:r w:rsidR="001B549C">
        <w:rPr>
          <w:rFonts w:ascii="Times New Roman" w:hAnsi="Times New Roman" w:cs="Times New Roman"/>
          <w:color w:val="000000" w:themeColor="text1"/>
          <w:sz w:val="24"/>
          <w:szCs w:val="24"/>
        </w:rPr>
        <w:t xml:space="preserve"> due to climate change</w:t>
      </w:r>
      <w:r w:rsidR="000009C5">
        <w:rPr>
          <w:rFonts w:ascii="Times New Roman" w:hAnsi="Times New Roman" w:cs="Times New Roman"/>
          <w:color w:val="000000" w:themeColor="text1"/>
          <w:sz w:val="24"/>
          <w:szCs w:val="24"/>
        </w:rPr>
        <w:t xml:space="preserve"> </w:t>
      </w:r>
      <w:r w:rsidR="00F17E38">
        <w:rPr>
          <w:rFonts w:ascii="Times New Roman" w:hAnsi="Times New Roman" w:cs="Times New Roman"/>
          <w:color w:val="000000" w:themeColor="text1"/>
          <w:sz w:val="24"/>
          <w:szCs w:val="24"/>
        </w:rPr>
        <w:t>have</w:t>
      </w:r>
      <w:r w:rsidR="001B549C">
        <w:rPr>
          <w:rFonts w:ascii="Times New Roman" w:hAnsi="Times New Roman" w:cs="Times New Roman"/>
          <w:color w:val="000000" w:themeColor="text1"/>
          <w:sz w:val="24"/>
          <w:szCs w:val="24"/>
        </w:rPr>
        <w:t xml:space="preserve"> also been at the fore in recent global discussions</w:t>
      </w:r>
      <w:r w:rsidR="00F17E38">
        <w:rPr>
          <w:rFonts w:ascii="Times New Roman" w:hAnsi="Times New Roman" w:cs="Times New Roman"/>
          <w:color w:val="000000" w:themeColor="text1"/>
          <w:sz w:val="24"/>
          <w:szCs w:val="24"/>
        </w:rPr>
        <w:t xml:space="preserve"> [2]</w:t>
      </w:r>
      <w:r w:rsidR="001B549C">
        <w:rPr>
          <w:rFonts w:ascii="Times New Roman" w:hAnsi="Times New Roman" w:cs="Times New Roman"/>
          <w:color w:val="000000" w:themeColor="text1"/>
          <w:sz w:val="24"/>
          <w:szCs w:val="24"/>
        </w:rPr>
        <w:t>.</w:t>
      </w:r>
      <w:r w:rsidR="00BD2F61" w:rsidRPr="00BD2F61">
        <w:rPr>
          <w:rFonts w:ascii="Times New Roman" w:hAnsi="Times New Roman" w:cs="Times New Roman"/>
          <w:color w:val="000000" w:themeColor="text1"/>
          <w:sz w:val="24"/>
          <w:szCs w:val="24"/>
        </w:rPr>
        <w:t xml:space="preserve"> </w:t>
      </w:r>
      <w:r w:rsidR="00BD2F61">
        <w:rPr>
          <w:rFonts w:ascii="Times New Roman" w:hAnsi="Times New Roman" w:cs="Times New Roman"/>
          <w:color w:val="000000" w:themeColor="text1"/>
          <w:sz w:val="24"/>
          <w:szCs w:val="24"/>
        </w:rPr>
        <w:t xml:space="preserve">This has necessitated continuous research efforts to develop </w:t>
      </w:r>
      <w:r w:rsidR="005C52F5">
        <w:rPr>
          <w:rFonts w:ascii="Times New Roman" w:hAnsi="Times New Roman" w:cs="Times New Roman"/>
          <w:color w:val="000000" w:themeColor="text1"/>
          <w:sz w:val="24"/>
          <w:szCs w:val="24"/>
        </w:rPr>
        <w:t>affordable, eco-friendly housing building materials</w:t>
      </w:r>
      <w:r w:rsidR="00BD2F61">
        <w:rPr>
          <w:rFonts w:ascii="Times New Roman" w:hAnsi="Times New Roman" w:cs="Times New Roman"/>
          <w:color w:val="000000" w:themeColor="text1"/>
          <w:sz w:val="24"/>
          <w:szCs w:val="24"/>
        </w:rPr>
        <w:t>.</w:t>
      </w:r>
    </w:p>
    <w:p w14:paraId="44FE4749" w14:textId="4B5323B9" w:rsidR="00560D44" w:rsidRDefault="00560D44" w:rsidP="00560D44">
      <w:pPr>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Earth is the oldest known building material. </w:t>
      </w:r>
      <w:r>
        <w:rPr>
          <w:rFonts w:ascii="Times New Roman" w:hAnsi="Times New Roman" w:cs="Times New Roman"/>
          <w:color w:val="000000" w:themeColor="text1"/>
          <w:sz w:val="24"/>
          <w:szCs w:val="24"/>
        </w:rPr>
        <w:t xml:space="preserve">More than 30% of </w:t>
      </w:r>
      <w:r w:rsidR="00A433A0">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global population</w:t>
      </w:r>
      <w:r w:rsidR="00A433A0">
        <w:rPr>
          <w:rFonts w:ascii="Times New Roman" w:hAnsi="Times New Roman" w:cs="Times New Roman"/>
          <w:color w:val="000000" w:themeColor="text1"/>
          <w:sz w:val="24"/>
          <w:szCs w:val="24"/>
        </w:rPr>
        <w:t xml:space="preserve"> </w:t>
      </w:r>
      <w:r w:rsidR="005C52F5">
        <w:rPr>
          <w:rFonts w:ascii="Times New Roman" w:hAnsi="Times New Roman" w:cs="Times New Roman"/>
          <w:color w:val="000000" w:themeColor="text1"/>
          <w:sz w:val="24"/>
          <w:szCs w:val="24"/>
        </w:rPr>
        <w:t>makes</w:t>
      </w:r>
      <w:r w:rsidR="00A433A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use</w:t>
      </w:r>
      <w:r w:rsidR="00A433A0">
        <w:rPr>
          <w:rFonts w:ascii="Times New Roman" w:hAnsi="Times New Roman" w:cs="Times New Roman"/>
          <w:color w:val="000000" w:themeColor="text1"/>
          <w:sz w:val="24"/>
          <w:szCs w:val="24"/>
        </w:rPr>
        <w:t xml:space="preserve"> of</w:t>
      </w:r>
      <w:r>
        <w:rPr>
          <w:rFonts w:ascii="Times New Roman" w:hAnsi="Times New Roman" w:cs="Times New Roman"/>
          <w:color w:val="000000" w:themeColor="text1"/>
          <w:sz w:val="24"/>
          <w:szCs w:val="24"/>
        </w:rPr>
        <w:t xml:space="preserve"> </w:t>
      </w:r>
      <w:r w:rsidR="005C52F5">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earth for </w:t>
      </w:r>
      <w:r w:rsidR="00A433A0">
        <w:rPr>
          <w:rFonts w:ascii="Times New Roman" w:hAnsi="Times New Roman" w:cs="Times New Roman"/>
          <w:color w:val="000000" w:themeColor="text1"/>
          <w:sz w:val="24"/>
          <w:szCs w:val="24"/>
        </w:rPr>
        <w:t xml:space="preserve">the construction of </w:t>
      </w:r>
      <w:r>
        <w:rPr>
          <w:rFonts w:ascii="Times New Roman" w:hAnsi="Times New Roman" w:cs="Times New Roman"/>
          <w:color w:val="000000" w:themeColor="text1"/>
          <w:sz w:val="24"/>
          <w:szCs w:val="24"/>
        </w:rPr>
        <w:t xml:space="preserve">shelter. </w:t>
      </w:r>
      <w:r w:rsidR="00270134" w:rsidRPr="00ED7E06">
        <w:rPr>
          <w:rFonts w:ascii="Times New Roman" w:hAnsi="Times New Roman" w:cs="Times New Roman"/>
          <w:color w:val="000000" w:themeColor="text1"/>
          <w:sz w:val="24"/>
          <w:szCs w:val="24"/>
        </w:rPr>
        <w:t xml:space="preserve">Numerous </w:t>
      </w:r>
      <w:r w:rsidR="00270134">
        <w:rPr>
          <w:rFonts w:ascii="Times New Roman" w:hAnsi="Times New Roman" w:cs="Times New Roman"/>
          <w:color w:val="000000" w:themeColor="text1"/>
          <w:sz w:val="24"/>
          <w:szCs w:val="24"/>
          <w:lang w:val="en-US"/>
        </w:rPr>
        <w:t xml:space="preserve">ancient </w:t>
      </w:r>
      <w:r w:rsidRPr="00ED7E06">
        <w:rPr>
          <w:rFonts w:ascii="Times New Roman" w:hAnsi="Times New Roman" w:cs="Times New Roman"/>
          <w:color w:val="000000" w:themeColor="text1"/>
          <w:sz w:val="24"/>
          <w:szCs w:val="24"/>
        </w:rPr>
        <w:t>buildings constructed using earth materials still stand strong and rigid</w:t>
      </w:r>
      <w:r>
        <w:rPr>
          <w:rFonts w:ascii="Times New Roman" w:hAnsi="Times New Roman" w:cs="Times New Roman"/>
          <w:color w:val="000000" w:themeColor="text1"/>
          <w:sz w:val="24"/>
          <w:szCs w:val="24"/>
          <w:lang w:val="en-US"/>
        </w:rPr>
        <w:t xml:space="preserve">. </w:t>
      </w:r>
      <w:r w:rsidRPr="007413B3">
        <w:rPr>
          <w:rFonts w:ascii="Times New Roman" w:hAnsi="Times New Roman" w:cs="Times New Roman"/>
          <w:sz w:val="24"/>
          <w:szCs w:val="24"/>
        </w:rPr>
        <w:t xml:space="preserve">The use of earth for construction has been a common practice in most rural areas in Nigeria. Adobes and rammed earth are the common earth blocks used, with straw sometimes incorporated </w:t>
      </w:r>
      <w:r w:rsidR="00A433A0">
        <w:rPr>
          <w:rFonts w:ascii="Times New Roman" w:hAnsi="Times New Roman" w:cs="Times New Roman"/>
          <w:sz w:val="24"/>
          <w:szCs w:val="24"/>
        </w:rPr>
        <w:t>into</w:t>
      </w:r>
      <w:r w:rsidRPr="007413B3">
        <w:rPr>
          <w:rFonts w:ascii="Times New Roman" w:hAnsi="Times New Roman" w:cs="Times New Roman"/>
          <w:sz w:val="24"/>
          <w:szCs w:val="24"/>
        </w:rPr>
        <w:t xml:space="preserve"> the matrix.</w:t>
      </w:r>
      <w:r>
        <w:rPr>
          <w:rFonts w:ascii="Times New Roman" w:hAnsi="Times New Roman" w:cs="Times New Roman"/>
          <w:sz w:val="24"/>
          <w:szCs w:val="24"/>
        </w:rPr>
        <w:t xml:space="preserve"> The energy crisis, environmental</w:t>
      </w:r>
      <w:r w:rsidR="00A433A0">
        <w:rPr>
          <w:rFonts w:ascii="Times New Roman" w:hAnsi="Times New Roman" w:cs="Times New Roman"/>
          <w:sz w:val="24"/>
          <w:szCs w:val="24"/>
        </w:rPr>
        <w:t>,</w:t>
      </w:r>
      <w:r>
        <w:rPr>
          <w:rFonts w:ascii="Times New Roman" w:hAnsi="Times New Roman" w:cs="Times New Roman"/>
          <w:sz w:val="24"/>
          <w:szCs w:val="24"/>
        </w:rPr>
        <w:t xml:space="preserve"> and ecological issues have brought earth back </w:t>
      </w:r>
      <w:r w:rsidR="00A433A0">
        <w:rPr>
          <w:rFonts w:ascii="Times New Roman" w:hAnsi="Times New Roman" w:cs="Times New Roman"/>
          <w:sz w:val="24"/>
          <w:szCs w:val="24"/>
        </w:rPr>
        <w:t>to</w:t>
      </w:r>
      <w:r>
        <w:rPr>
          <w:rFonts w:ascii="Times New Roman" w:hAnsi="Times New Roman" w:cs="Times New Roman"/>
          <w:sz w:val="24"/>
          <w:szCs w:val="24"/>
        </w:rPr>
        <w:t xml:space="preserve"> the fore as a building material after it fell out of popularity </w:t>
      </w:r>
      <w:r w:rsidR="00810B0F">
        <w:rPr>
          <w:rFonts w:ascii="Times New Roman" w:hAnsi="Times New Roman" w:cs="Times New Roman"/>
          <w:sz w:val="24"/>
          <w:szCs w:val="24"/>
        </w:rPr>
        <w:t>[2-4]</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 </w:t>
      </w:r>
    </w:p>
    <w:p w14:paraId="30EFFFA1" w14:textId="623653E0" w:rsidR="00F92531" w:rsidRPr="007413B3" w:rsidRDefault="00D77109" w:rsidP="00F925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Earth </w:t>
      </w:r>
      <w:r w:rsidR="00EC3A6D">
        <w:rPr>
          <w:rFonts w:ascii="Times New Roman" w:hAnsi="Times New Roman" w:cs="Times New Roman"/>
          <w:sz w:val="24"/>
          <w:szCs w:val="24"/>
        </w:rPr>
        <w:t>as a building material</w:t>
      </w:r>
      <w:r w:rsidRPr="00D77109">
        <w:rPr>
          <w:rFonts w:ascii="Times New Roman" w:hAnsi="Times New Roman" w:cs="Times New Roman"/>
          <w:sz w:val="24"/>
          <w:szCs w:val="24"/>
        </w:rPr>
        <w:t xml:space="preserve"> </w:t>
      </w:r>
      <w:r w:rsidR="0094216F">
        <w:rPr>
          <w:rFonts w:ascii="Times New Roman" w:hAnsi="Times New Roman" w:cs="Times New Roman"/>
          <w:sz w:val="24"/>
          <w:szCs w:val="24"/>
        </w:rPr>
        <w:t xml:space="preserve">has numerous </w:t>
      </w:r>
      <w:r>
        <w:rPr>
          <w:rFonts w:ascii="Times New Roman" w:hAnsi="Times New Roman" w:cs="Times New Roman"/>
          <w:sz w:val="24"/>
          <w:szCs w:val="24"/>
        </w:rPr>
        <w:t xml:space="preserve">benefits </w:t>
      </w:r>
      <w:r w:rsidR="00740036">
        <w:rPr>
          <w:rFonts w:ascii="Times New Roman" w:hAnsi="Times New Roman" w:cs="Times New Roman"/>
          <w:sz w:val="24"/>
          <w:szCs w:val="24"/>
        </w:rPr>
        <w:t xml:space="preserve">among </w:t>
      </w:r>
      <w:r>
        <w:rPr>
          <w:rFonts w:ascii="Times New Roman" w:hAnsi="Times New Roman" w:cs="Times New Roman"/>
          <w:sz w:val="24"/>
          <w:szCs w:val="24"/>
        </w:rPr>
        <w:t xml:space="preserve">which </w:t>
      </w:r>
      <w:r w:rsidR="00A433A0">
        <w:rPr>
          <w:rFonts w:ascii="Times New Roman" w:hAnsi="Times New Roman" w:cs="Times New Roman"/>
          <w:sz w:val="24"/>
          <w:szCs w:val="24"/>
        </w:rPr>
        <w:t>are</w:t>
      </w:r>
      <w:r w:rsidR="00EC3A6D">
        <w:rPr>
          <w:rFonts w:ascii="Times New Roman" w:hAnsi="Times New Roman" w:cs="Times New Roman"/>
          <w:sz w:val="24"/>
          <w:szCs w:val="24"/>
        </w:rPr>
        <w:t xml:space="preserve"> </w:t>
      </w:r>
      <w:r w:rsidR="00F92531">
        <w:rPr>
          <w:rFonts w:ascii="Times New Roman" w:hAnsi="Times New Roman" w:cs="Times New Roman"/>
          <w:sz w:val="24"/>
          <w:szCs w:val="24"/>
        </w:rPr>
        <w:t>i</w:t>
      </w:r>
      <w:r>
        <w:rPr>
          <w:rFonts w:ascii="Times New Roman" w:hAnsi="Times New Roman" w:cs="Times New Roman"/>
          <w:sz w:val="24"/>
          <w:szCs w:val="24"/>
        </w:rPr>
        <w:t>t</w:t>
      </w:r>
      <w:r w:rsidR="00F92531">
        <w:rPr>
          <w:rFonts w:ascii="Times New Roman" w:hAnsi="Times New Roman" w:cs="Times New Roman"/>
          <w:sz w:val="24"/>
          <w:szCs w:val="24"/>
        </w:rPr>
        <w:t>s safe</w:t>
      </w:r>
      <w:r>
        <w:rPr>
          <w:rFonts w:ascii="Times New Roman" w:hAnsi="Times New Roman" w:cs="Times New Roman"/>
          <w:sz w:val="24"/>
          <w:szCs w:val="24"/>
        </w:rPr>
        <w:t>ty</w:t>
      </w:r>
      <w:r w:rsidR="00F92531">
        <w:rPr>
          <w:rFonts w:ascii="Times New Roman" w:hAnsi="Times New Roman" w:cs="Times New Roman"/>
          <w:sz w:val="24"/>
          <w:szCs w:val="24"/>
        </w:rPr>
        <w:t xml:space="preserve">, </w:t>
      </w:r>
      <w:r w:rsidR="00A433A0">
        <w:rPr>
          <w:rFonts w:ascii="Times New Roman" w:hAnsi="Times New Roman" w:cs="Times New Roman"/>
          <w:sz w:val="24"/>
          <w:szCs w:val="24"/>
        </w:rPr>
        <w:t>cost-effectiveness</w:t>
      </w:r>
      <w:r w:rsidR="00F92531">
        <w:rPr>
          <w:rFonts w:ascii="Times New Roman" w:hAnsi="Times New Roman" w:cs="Times New Roman"/>
          <w:sz w:val="24"/>
          <w:szCs w:val="24"/>
        </w:rPr>
        <w:t xml:space="preserve">, </w:t>
      </w:r>
      <w:r w:rsidR="00EC3A6D">
        <w:rPr>
          <w:rFonts w:ascii="Times New Roman" w:hAnsi="Times New Roman" w:cs="Times New Roman"/>
          <w:sz w:val="24"/>
          <w:szCs w:val="24"/>
        </w:rPr>
        <w:t xml:space="preserve">faster and easier construction with less skilled labour required, good strength development, good acoustic and thermal properties, </w:t>
      </w:r>
      <w:r w:rsidR="00F92531" w:rsidRPr="007413B3">
        <w:rPr>
          <w:rFonts w:ascii="Times New Roman" w:hAnsi="Times New Roman" w:cs="Times New Roman"/>
          <w:sz w:val="24"/>
          <w:szCs w:val="24"/>
        </w:rPr>
        <w:t xml:space="preserve">energy </w:t>
      </w:r>
      <w:r w:rsidR="00A433A0">
        <w:rPr>
          <w:rFonts w:ascii="Times New Roman" w:hAnsi="Times New Roman" w:cs="Times New Roman"/>
          <w:sz w:val="24"/>
          <w:szCs w:val="24"/>
        </w:rPr>
        <w:t>efficiency</w:t>
      </w:r>
      <w:r w:rsidR="00F92531" w:rsidRPr="007413B3">
        <w:rPr>
          <w:rFonts w:ascii="Times New Roman" w:hAnsi="Times New Roman" w:cs="Times New Roman"/>
          <w:sz w:val="24"/>
          <w:szCs w:val="24"/>
        </w:rPr>
        <w:t xml:space="preserve"> </w:t>
      </w:r>
      <w:r w:rsidR="00F92531">
        <w:rPr>
          <w:rFonts w:ascii="Times New Roman" w:hAnsi="Times New Roman" w:cs="Times New Roman"/>
          <w:sz w:val="24"/>
          <w:szCs w:val="24"/>
        </w:rPr>
        <w:t>(</w:t>
      </w:r>
      <w:r w:rsidR="00EC3A6D">
        <w:rPr>
          <w:rFonts w:ascii="Times New Roman" w:hAnsi="Times New Roman" w:cs="Times New Roman"/>
          <w:sz w:val="24"/>
          <w:szCs w:val="24"/>
        </w:rPr>
        <w:t>less carbon emission and embodied energy during production</w:t>
      </w:r>
      <w:r w:rsidR="00F92531">
        <w:rPr>
          <w:rFonts w:ascii="Times New Roman" w:hAnsi="Times New Roman" w:cs="Times New Roman"/>
          <w:sz w:val="24"/>
          <w:szCs w:val="24"/>
        </w:rPr>
        <w:t>)</w:t>
      </w:r>
      <w:r w:rsidR="00EC3A6D">
        <w:rPr>
          <w:rFonts w:ascii="Times New Roman" w:hAnsi="Times New Roman" w:cs="Times New Roman"/>
          <w:sz w:val="24"/>
          <w:szCs w:val="24"/>
        </w:rPr>
        <w:t>, no direct environmental pollution during its life cycle</w:t>
      </w:r>
      <w:r w:rsidR="00F92531">
        <w:rPr>
          <w:rFonts w:ascii="Times New Roman" w:hAnsi="Times New Roman" w:cs="Times New Roman"/>
          <w:sz w:val="24"/>
          <w:szCs w:val="24"/>
        </w:rPr>
        <w:t>,</w:t>
      </w:r>
      <w:r w:rsidR="00EC3A6D">
        <w:rPr>
          <w:rFonts w:ascii="Times New Roman" w:hAnsi="Times New Roman" w:cs="Times New Roman"/>
          <w:sz w:val="24"/>
          <w:szCs w:val="24"/>
        </w:rPr>
        <w:t xml:space="preserve"> low waste generation</w:t>
      </w:r>
      <w:r w:rsidR="00F92531">
        <w:rPr>
          <w:rFonts w:ascii="Times New Roman" w:hAnsi="Times New Roman" w:cs="Times New Roman"/>
          <w:sz w:val="24"/>
          <w:szCs w:val="24"/>
        </w:rPr>
        <w:t>, environmentally friendly</w:t>
      </w:r>
      <w:r w:rsidR="009C5F74">
        <w:rPr>
          <w:rFonts w:ascii="Times New Roman" w:hAnsi="Times New Roman" w:cs="Times New Roman"/>
          <w:sz w:val="24"/>
          <w:szCs w:val="24"/>
        </w:rPr>
        <w:t xml:space="preserve"> </w:t>
      </w:r>
      <w:r w:rsidR="00810B0F">
        <w:rPr>
          <w:rFonts w:ascii="Times New Roman" w:hAnsi="Times New Roman" w:cs="Times New Roman"/>
          <w:sz w:val="24"/>
          <w:szCs w:val="24"/>
        </w:rPr>
        <w:t>[5,2,1,6-7,4]</w:t>
      </w:r>
      <w:r w:rsidR="009C5F74">
        <w:rPr>
          <w:rFonts w:ascii="Times New Roman" w:hAnsi="Times New Roman" w:cs="Times New Roman"/>
          <w:sz w:val="24"/>
          <w:szCs w:val="24"/>
        </w:rPr>
        <w:t>.</w:t>
      </w:r>
      <w:r w:rsidR="00F92531">
        <w:rPr>
          <w:rFonts w:ascii="Times New Roman" w:hAnsi="Times New Roman" w:cs="Times New Roman"/>
          <w:sz w:val="24"/>
          <w:szCs w:val="24"/>
        </w:rPr>
        <w:t xml:space="preserve"> </w:t>
      </w:r>
    </w:p>
    <w:p w14:paraId="7A2C3836" w14:textId="31F4AEA0" w:rsidR="00742722" w:rsidRDefault="00B84290" w:rsidP="0074272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recent times, compressed earth blocks (CEB) have replaced the traditional earth blocks. </w:t>
      </w:r>
      <w:r w:rsidR="00742722">
        <w:rPr>
          <w:rFonts w:ascii="Times New Roman" w:hAnsi="Times New Roman" w:cs="Times New Roman"/>
          <w:sz w:val="24"/>
          <w:szCs w:val="24"/>
        </w:rPr>
        <w:t xml:space="preserve">Earth naturally lacks strength, dimensional stability and durability for building construction. These drawbacks can be overcome through the stabilization of earth by mechanical means (compaction), the addition of chemicals (such as cement, lime, bitumen, fly ash, </w:t>
      </w:r>
      <w:r w:rsidR="005C52F5">
        <w:rPr>
          <w:rFonts w:ascii="Times New Roman" w:hAnsi="Times New Roman" w:cs="Times New Roman"/>
          <w:sz w:val="24"/>
          <w:szCs w:val="24"/>
        </w:rPr>
        <w:t>etc.</w:t>
      </w:r>
      <w:r w:rsidR="00742722">
        <w:rPr>
          <w:rFonts w:ascii="Times New Roman" w:hAnsi="Times New Roman" w:cs="Times New Roman"/>
          <w:sz w:val="24"/>
          <w:szCs w:val="24"/>
        </w:rPr>
        <w:t xml:space="preserve">) and fibres </w:t>
      </w:r>
      <w:r w:rsidR="00810B0F">
        <w:rPr>
          <w:rFonts w:ascii="Times New Roman" w:hAnsi="Times New Roman" w:cs="Times New Roman"/>
          <w:sz w:val="24"/>
          <w:szCs w:val="24"/>
        </w:rPr>
        <w:t>[8]</w:t>
      </w:r>
      <w:r w:rsidR="00862D29">
        <w:rPr>
          <w:rFonts w:ascii="Times New Roman" w:hAnsi="Times New Roman" w:cs="Times New Roman"/>
          <w:sz w:val="24"/>
          <w:szCs w:val="24"/>
        </w:rPr>
        <w:t xml:space="preserve">. The same applies to earth </w:t>
      </w:r>
      <w:r w:rsidR="005C52F5">
        <w:rPr>
          <w:rFonts w:ascii="Times New Roman" w:hAnsi="Times New Roman" w:cs="Times New Roman"/>
          <w:sz w:val="24"/>
          <w:szCs w:val="24"/>
        </w:rPr>
        <w:t>block</w:t>
      </w:r>
      <w:r w:rsidR="00862D29">
        <w:rPr>
          <w:rFonts w:ascii="Times New Roman" w:hAnsi="Times New Roman" w:cs="Times New Roman"/>
          <w:sz w:val="24"/>
          <w:szCs w:val="24"/>
        </w:rPr>
        <w:t xml:space="preserve"> production.</w:t>
      </w:r>
      <w:r>
        <w:rPr>
          <w:rFonts w:ascii="Times New Roman" w:hAnsi="Times New Roman" w:cs="Times New Roman"/>
          <w:sz w:val="24"/>
          <w:szCs w:val="24"/>
        </w:rPr>
        <w:t xml:space="preserve"> </w:t>
      </w:r>
      <w:r w:rsidR="00CE12CE" w:rsidRPr="007413B3">
        <w:rPr>
          <w:rFonts w:ascii="Times New Roman" w:hAnsi="Times New Roman" w:cs="Times New Roman"/>
          <w:sz w:val="24"/>
          <w:szCs w:val="24"/>
        </w:rPr>
        <w:t xml:space="preserve">The blocks produced with the addition of stabilizers have been </w:t>
      </w:r>
      <w:r w:rsidR="00CE12CE">
        <w:rPr>
          <w:rFonts w:ascii="Times New Roman" w:hAnsi="Times New Roman" w:cs="Times New Roman"/>
          <w:sz w:val="24"/>
          <w:szCs w:val="24"/>
        </w:rPr>
        <w:t xml:space="preserve">commonly </w:t>
      </w:r>
      <w:r w:rsidR="00CE12CE" w:rsidRPr="007413B3">
        <w:rPr>
          <w:rFonts w:ascii="Times New Roman" w:hAnsi="Times New Roman" w:cs="Times New Roman"/>
          <w:sz w:val="24"/>
          <w:szCs w:val="24"/>
        </w:rPr>
        <w:t>termed compressed stabilized earth blocks</w:t>
      </w:r>
      <w:r w:rsidR="00CE12CE">
        <w:rPr>
          <w:rFonts w:ascii="Times New Roman" w:hAnsi="Times New Roman" w:cs="Times New Roman"/>
          <w:sz w:val="24"/>
          <w:szCs w:val="24"/>
        </w:rPr>
        <w:t>.</w:t>
      </w:r>
      <w:r w:rsidR="00862D29">
        <w:rPr>
          <w:rFonts w:ascii="Times New Roman" w:hAnsi="Times New Roman" w:cs="Times New Roman"/>
          <w:sz w:val="24"/>
          <w:szCs w:val="24"/>
        </w:rPr>
        <w:t xml:space="preserve"> </w:t>
      </w:r>
      <w:r w:rsidR="00742722" w:rsidRPr="007413B3">
        <w:rPr>
          <w:rFonts w:ascii="Times New Roman" w:hAnsi="Times New Roman" w:cs="Times New Roman"/>
          <w:sz w:val="24"/>
          <w:szCs w:val="24"/>
        </w:rPr>
        <w:t>CEB</w:t>
      </w:r>
      <w:r w:rsidR="00CE12CE">
        <w:rPr>
          <w:rFonts w:ascii="Times New Roman" w:hAnsi="Times New Roman" w:cs="Times New Roman"/>
          <w:sz w:val="24"/>
          <w:szCs w:val="24"/>
        </w:rPr>
        <w:t>s</w:t>
      </w:r>
      <w:r w:rsidR="00742722" w:rsidRPr="007413B3">
        <w:rPr>
          <w:rFonts w:ascii="Times New Roman" w:hAnsi="Times New Roman" w:cs="Times New Roman"/>
          <w:sz w:val="24"/>
          <w:szCs w:val="24"/>
        </w:rPr>
        <w:t xml:space="preserve"> </w:t>
      </w:r>
      <w:r w:rsidR="00A433A0">
        <w:rPr>
          <w:rFonts w:ascii="Times New Roman" w:hAnsi="Times New Roman" w:cs="Times New Roman"/>
          <w:sz w:val="24"/>
          <w:szCs w:val="24"/>
        </w:rPr>
        <w:t>are</w:t>
      </w:r>
      <w:r w:rsidR="00742722" w:rsidRPr="007413B3">
        <w:rPr>
          <w:rFonts w:ascii="Times New Roman" w:hAnsi="Times New Roman" w:cs="Times New Roman"/>
          <w:sz w:val="24"/>
          <w:szCs w:val="24"/>
        </w:rPr>
        <w:t xml:space="preserve"> an improvement on the traditional earth block production technique as standardized procedure</w:t>
      </w:r>
      <w:r w:rsidR="003D2925">
        <w:rPr>
          <w:rFonts w:ascii="Times New Roman" w:hAnsi="Times New Roman" w:cs="Times New Roman"/>
          <w:sz w:val="24"/>
          <w:szCs w:val="24"/>
        </w:rPr>
        <w:t>s</w:t>
      </w:r>
      <w:r w:rsidR="00742722" w:rsidRPr="007413B3">
        <w:rPr>
          <w:rFonts w:ascii="Times New Roman" w:hAnsi="Times New Roman" w:cs="Times New Roman"/>
          <w:sz w:val="24"/>
          <w:szCs w:val="24"/>
        </w:rPr>
        <w:t xml:space="preserve">/quality control measures have been incorporated </w:t>
      </w:r>
      <w:r w:rsidR="00B50286">
        <w:rPr>
          <w:rFonts w:ascii="Times New Roman" w:hAnsi="Times New Roman" w:cs="Times New Roman"/>
          <w:sz w:val="24"/>
          <w:szCs w:val="24"/>
        </w:rPr>
        <w:t>into</w:t>
      </w:r>
      <w:r w:rsidR="00742722" w:rsidRPr="007413B3">
        <w:rPr>
          <w:rFonts w:ascii="Times New Roman" w:hAnsi="Times New Roman" w:cs="Times New Roman"/>
          <w:sz w:val="24"/>
          <w:szCs w:val="24"/>
        </w:rPr>
        <w:t xml:space="preserve"> the</w:t>
      </w:r>
      <w:r w:rsidR="00EC22A2">
        <w:rPr>
          <w:rFonts w:ascii="Times New Roman" w:hAnsi="Times New Roman" w:cs="Times New Roman"/>
          <w:sz w:val="24"/>
          <w:szCs w:val="24"/>
        </w:rPr>
        <w:t>ir</w:t>
      </w:r>
      <w:r w:rsidR="00742722" w:rsidRPr="007413B3">
        <w:rPr>
          <w:rFonts w:ascii="Times New Roman" w:hAnsi="Times New Roman" w:cs="Times New Roman"/>
          <w:sz w:val="24"/>
          <w:szCs w:val="24"/>
        </w:rPr>
        <w:t xml:space="preserve"> production process. </w:t>
      </w:r>
    </w:p>
    <w:p w14:paraId="26C6EE58" w14:textId="6CCBDC65" w:rsidR="009D5B7C" w:rsidRDefault="00794CCF" w:rsidP="0066202F">
      <w:pPr>
        <w:spacing w:line="480" w:lineRule="auto"/>
        <w:jc w:val="both"/>
        <w:rPr>
          <w:rFonts w:ascii="Times New Roman" w:hAnsi="Times New Roman" w:cs="Times New Roman"/>
          <w:sz w:val="24"/>
          <w:szCs w:val="24"/>
        </w:rPr>
      </w:pPr>
      <w:r w:rsidRPr="007413B3">
        <w:rPr>
          <w:rFonts w:ascii="Times New Roman" w:hAnsi="Times New Roman" w:cs="Times New Roman"/>
          <w:sz w:val="24"/>
          <w:szCs w:val="24"/>
        </w:rPr>
        <w:t xml:space="preserve">The effect of various </w:t>
      </w:r>
      <w:r w:rsidR="00F0572D" w:rsidRPr="007413B3">
        <w:rPr>
          <w:rFonts w:ascii="Times New Roman" w:hAnsi="Times New Roman" w:cs="Times New Roman"/>
          <w:sz w:val="24"/>
          <w:szCs w:val="24"/>
        </w:rPr>
        <w:t xml:space="preserve">stabilizers </w:t>
      </w:r>
      <w:r w:rsidR="00CE12CE">
        <w:rPr>
          <w:rFonts w:ascii="Times New Roman" w:hAnsi="Times New Roman" w:cs="Times New Roman"/>
          <w:sz w:val="24"/>
          <w:szCs w:val="24"/>
        </w:rPr>
        <w:t>on the properties of</w:t>
      </w:r>
      <w:r w:rsidRPr="007413B3">
        <w:rPr>
          <w:rFonts w:ascii="Times New Roman" w:hAnsi="Times New Roman" w:cs="Times New Roman"/>
          <w:sz w:val="24"/>
          <w:szCs w:val="24"/>
        </w:rPr>
        <w:t xml:space="preserve"> CEBs </w:t>
      </w:r>
      <w:r w:rsidR="00A433A0">
        <w:rPr>
          <w:rFonts w:ascii="Times New Roman" w:hAnsi="Times New Roman" w:cs="Times New Roman"/>
          <w:sz w:val="24"/>
          <w:szCs w:val="24"/>
        </w:rPr>
        <w:t>has</w:t>
      </w:r>
      <w:r w:rsidRPr="007413B3">
        <w:rPr>
          <w:rFonts w:ascii="Times New Roman" w:hAnsi="Times New Roman" w:cs="Times New Roman"/>
          <w:sz w:val="24"/>
          <w:szCs w:val="24"/>
        </w:rPr>
        <w:t xml:space="preserve"> been investigated by researchers</w:t>
      </w:r>
      <w:r w:rsidR="00872492">
        <w:rPr>
          <w:rFonts w:ascii="Times New Roman" w:hAnsi="Times New Roman" w:cs="Times New Roman"/>
          <w:sz w:val="24"/>
          <w:szCs w:val="24"/>
        </w:rPr>
        <w:t xml:space="preserve">, </w:t>
      </w:r>
      <w:r w:rsidR="00872492" w:rsidRPr="007413B3">
        <w:rPr>
          <w:rFonts w:ascii="Times New Roman" w:hAnsi="Times New Roman" w:cs="Times New Roman"/>
          <w:sz w:val="24"/>
          <w:szCs w:val="24"/>
        </w:rPr>
        <w:t xml:space="preserve">some </w:t>
      </w:r>
      <w:r w:rsidR="00F0572D" w:rsidRPr="007413B3">
        <w:rPr>
          <w:rFonts w:ascii="Times New Roman" w:hAnsi="Times New Roman" w:cs="Times New Roman"/>
          <w:sz w:val="24"/>
          <w:szCs w:val="24"/>
        </w:rPr>
        <w:t xml:space="preserve">of </w:t>
      </w:r>
      <w:r w:rsidR="00872492">
        <w:rPr>
          <w:rFonts w:ascii="Times New Roman" w:hAnsi="Times New Roman" w:cs="Times New Roman"/>
          <w:sz w:val="24"/>
          <w:szCs w:val="24"/>
        </w:rPr>
        <w:t>which</w:t>
      </w:r>
      <w:r w:rsidR="00F0572D" w:rsidRPr="007413B3">
        <w:rPr>
          <w:rFonts w:ascii="Times New Roman" w:hAnsi="Times New Roman" w:cs="Times New Roman"/>
          <w:sz w:val="24"/>
          <w:szCs w:val="24"/>
        </w:rPr>
        <w:t xml:space="preserve"> are:</w:t>
      </w:r>
      <w:r w:rsidR="00912C52">
        <w:rPr>
          <w:rFonts w:ascii="Times New Roman" w:hAnsi="Times New Roman" w:cs="Times New Roman"/>
          <w:sz w:val="24"/>
          <w:szCs w:val="24"/>
        </w:rPr>
        <w:t xml:space="preserve"> cement and lime </w:t>
      </w:r>
      <w:r w:rsidR="00810B0F">
        <w:rPr>
          <w:rFonts w:ascii="Times New Roman" w:hAnsi="Times New Roman" w:cs="Times New Roman"/>
          <w:sz w:val="24"/>
          <w:szCs w:val="24"/>
        </w:rPr>
        <w:t>[9,3]</w:t>
      </w:r>
      <w:r w:rsidR="00912C52">
        <w:rPr>
          <w:rFonts w:ascii="Times New Roman" w:hAnsi="Times New Roman" w:cs="Times New Roman"/>
          <w:sz w:val="24"/>
          <w:szCs w:val="24"/>
        </w:rPr>
        <w:t>,</w:t>
      </w:r>
      <w:r w:rsidR="00F0572D" w:rsidRPr="007413B3">
        <w:rPr>
          <w:rFonts w:ascii="Times New Roman" w:hAnsi="Times New Roman" w:cs="Times New Roman"/>
          <w:sz w:val="24"/>
          <w:szCs w:val="24"/>
        </w:rPr>
        <w:t xml:space="preserve"> </w:t>
      </w:r>
      <w:r w:rsidR="006450FB">
        <w:rPr>
          <w:rFonts w:ascii="Times New Roman" w:hAnsi="Times New Roman" w:cs="Times New Roman"/>
          <w:sz w:val="24"/>
          <w:szCs w:val="24"/>
        </w:rPr>
        <w:t xml:space="preserve">palm fibre [10] </w:t>
      </w:r>
      <w:r w:rsidR="00F0572D" w:rsidRPr="007413B3">
        <w:rPr>
          <w:rFonts w:ascii="Times New Roman" w:hAnsi="Times New Roman" w:cs="Times New Roman"/>
          <w:sz w:val="24"/>
          <w:szCs w:val="24"/>
        </w:rPr>
        <w:t>banana fibre</w:t>
      </w:r>
      <w:r w:rsidRPr="007413B3">
        <w:rPr>
          <w:rFonts w:ascii="Times New Roman" w:hAnsi="Times New Roman" w:cs="Times New Roman"/>
          <w:sz w:val="24"/>
          <w:szCs w:val="24"/>
        </w:rPr>
        <w:t xml:space="preserve"> </w:t>
      </w:r>
      <w:r w:rsidR="009D5B7C">
        <w:rPr>
          <w:rFonts w:ascii="Times New Roman" w:hAnsi="Times New Roman" w:cs="Times New Roman"/>
          <w:sz w:val="24"/>
          <w:szCs w:val="24"/>
        </w:rPr>
        <w:t>[1</w:t>
      </w:r>
      <w:r w:rsidR="006450FB">
        <w:rPr>
          <w:rFonts w:ascii="Times New Roman" w:hAnsi="Times New Roman" w:cs="Times New Roman"/>
          <w:sz w:val="24"/>
          <w:szCs w:val="24"/>
        </w:rPr>
        <w:t>1</w:t>
      </w:r>
      <w:r w:rsidR="009D5B7C">
        <w:rPr>
          <w:rFonts w:ascii="Times New Roman" w:hAnsi="Times New Roman" w:cs="Times New Roman"/>
          <w:sz w:val="24"/>
          <w:szCs w:val="24"/>
        </w:rPr>
        <w:t>-1</w:t>
      </w:r>
      <w:r w:rsidR="006450FB">
        <w:rPr>
          <w:rFonts w:ascii="Times New Roman" w:hAnsi="Times New Roman" w:cs="Times New Roman"/>
          <w:sz w:val="24"/>
          <w:szCs w:val="24"/>
        </w:rPr>
        <w:t>2</w:t>
      </w:r>
      <w:r w:rsidR="009D5B7C">
        <w:rPr>
          <w:rFonts w:ascii="Times New Roman" w:hAnsi="Times New Roman" w:cs="Times New Roman"/>
          <w:sz w:val="24"/>
          <w:szCs w:val="24"/>
        </w:rPr>
        <w:t>]</w:t>
      </w:r>
      <w:r w:rsidR="006D72BE" w:rsidRPr="007413B3">
        <w:rPr>
          <w:rFonts w:ascii="Times New Roman" w:hAnsi="Times New Roman" w:cs="Times New Roman"/>
          <w:sz w:val="24"/>
          <w:szCs w:val="24"/>
        </w:rPr>
        <w:t xml:space="preserve">, sugarcane bagasse </w:t>
      </w:r>
      <w:r w:rsidR="009D5B7C">
        <w:rPr>
          <w:rFonts w:ascii="Times New Roman" w:hAnsi="Times New Roman" w:cs="Times New Roman"/>
          <w:sz w:val="24"/>
          <w:szCs w:val="24"/>
        </w:rPr>
        <w:t>[1</w:t>
      </w:r>
      <w:r w:rsidR="006450FB">
        <w:rPr>
          <w:rFonts w:ascii="Times New Roman" w:hAnsi="Times New Roman" w:cs="Times New Roman"/>
          <w:sz w:val="24"/>
          <w:szCs w:val="24"/>
        </w:rPr>
        <w:t>3</w:t>
      </w:r>
      <w:r w:rsidR="009D5B7C">
        <w:rPr>
          <w:rFonts w:ascii="Times New Roman" w:hAnsi="Times New Roman" w:cs="Times New Roman"/>
          <w:sz w:val="24"/>
          <w:szCs w:val="24"/>
        </w:rPr>
        <w:t>]</w:t>
      </w:r>
      <w:r w:rsidR="00DE3128" w:rsidRPr="007413B3">
        <w:rPr>
          <w:rFonts w:ascii="Times New Roman" w:hAnsi="Times New Roman" w:cs="Times New Roman"/>
          <w:sz w:val="24"/>
          <w:szCs w:val="24"/>
        </w:rPr>
        <w:t xml:space="preserve">, coconut fibre </w:t>
      </w:r>
      <w:r w:rsidR="009D5B7C">
        <w:rPr>
          <w:rFonts w:ascii="Times New Roman" w:hAnsi="Times New Roman" w:cs="Times New Roman"/>
          <w:sz w:val="24"/>
          <w:szCs w:val="24"/>
        </w:rPr>
        <w:t>[1</w:t>
      </w:r>
      <w:r w:rsidR="006450FB">
        <w:rPr>
          <w:rFonts w:ascii="Times New Roman" w:hAnsi="Times New Roman" w:cs="Times New Roman"/>
          <w:sz w:val="24"/>
          <w:szCs w:val="24"/>
        </w:rPr>
        <w:t>4</w:t>
      </w:r>
      <w:r w:rsidR="009D5B7C">
        <w:rPr>
          <w:rFonts w:ascii="Times New Roman" w:hAnsi="Times New Roman" w:cs="Times New Roman"/>
          <w:sz w:val="24"/>
          <w:szCs w:val="24"/>
        </w:rPr>
        <w:t>]</w:t>
      </w:r>
      <w:r w:rsidR="00B42032">
        <w:rPr>
          <w:rFonts w:ascii="Times New Roman" w:hAnsi="Times New Roman" w:cs="Times New Roman"/>
          <w:sz w:val="24"/>
          <w:szCs w:val="24"/>
        </w:rPr>
        <w:t xml:space="preserve">, volcanic tuff </w:t>
      </w:r>
      <w:r w:rsidR="009D5B7C">
        <w:rPr>
          <w:rFonts w:ascii="Times New Roman" w:hAnsi="Times New Roman" w:cs="Times New Roman"/>
          <w:sz w:val="24"/>
          <w:szCs w:val="24"/>
        </w:rPr>
        <w:t>[1</w:t>
      </w:r>
      <w:r w:rsidR="006450FB">
        <w:rPr>
          <w:rFonts w:ascii="Times New Roman" w:hAnsi="Times New Roman" w:cs="Times New Roman"/>
          <w:sz w:val="24"/>
          <w:szCs w:val="24"/>
        </w:rPr>
        <w:t>5</w:t>
      </w:r>
      <w:r w:rsidR="009D5B7C">
        <w:rPr>
          <w:rFonts w:ascii="Times New Roman" w:hAnsi="Times New Roman" w:cs="Times New Roman"/>
          <w:sz w:val="24"/>
          <w:szCs w:val="24"/>
        </w:rPr>
        <w:t>]</w:t>
      </w:r>
      <w:r w:rsidR="00B42032">
        <w:rPr>
          <w:rFonts w:ascii="Times New Roman" w:hAnsi="Times New Roman" w:cs="Times New Roman"/>
          <w:sz w:val="24"/>
          <w:szCs w:val="24"/>
        </w:rPr>
        <w:t xml:space="preserve">, </w:t>
      </w:r>
      <w:r w:rsidR="00970C94">
        <w:rPr>
          <w:rFonts w:ascii="Times New Roman" w:hAnsi="Times New Roman" w:cs="Times New Roman"/>
          <w:sz w:val="24"/>
          <w:szCs w:val="24"/>
        </w:rPr>
        <w:t xml:space="preserve">corn cob ash </w:t>
      </w:r>
      <w:r w:rsidR="009D5B7C">
        <w:rPr>
          <w:rFonts w:ascii="Times New Roman" w:hAnsi="Times New Roman" w:cs="Times New Roman"/>
          <w:sz w:val="24"/>
          <w:szCs w:val="24"/>
        </w:rPr>
        <w:t>[1</w:t>
      </w:r>
      <w:r w:rsidR="006450FB">
        <w:rPr>
          <w:rFonts w:ascii="Times New Roman" w:hAnsi="Times New Roman" w:cs="Times New Roman"/>
          <w:sz w:val="24"/>
          <w:szCs w:val="24"/>
        </w:rPr>
        <w:t>6</w:t>
      </w:r>
      <w:r w:rsidR="009D5B7C">
        <w:rPr>
          <w:rFonts w:ascii="Times New Roman" w:hAnsi="Times New Roman" w:cs="Times New Roman"/>
          <w:sz w:val="24"/>
          <w:szCs w:val="24"/>
        </w:rPr>
        <w:t>]</w:t>
      </w:r>
      <w:r w:rsidR="00E67EDB">
        <w:rPr>
          <w:rFonts w:ascii="Times New Roman" w:hAnsi="Times New Roman" w:cs="Times New Roman"/>
          <w:sz w:val="24"/>
          <w:szCs w:val="24"/>
        </w:rPr>
        <w:t xml:space="preserve">, clay pozzolana </w:t>
      </w:r>
      <w:r w:rsidR="009D5B7C">
        <w:rPr>
          <w:rFonts w:ascii="Times New Roman" w:hAnsi="Times New Roman" w:cs="Times New Roman"/>
          <w:sz w:val="24"/>
          <w:szCs w:val="24"/>
        </w:rPr>
        <w:t>[1</w:t>
      </w:r>
      <w:r w:rsidR="006450FB">
        <w:rPr>
          <w:rFonts w:ascii="Times New Roman" w:hAnsi="Times New Roman" w:cs="Times New Roman"/>
          <w:sz w:val="24"/>
          <w:szCs w:val="24"/>
        </w:rPr>
        <w:t>7</w:t>
      </w:r>
      <w:r w:rsidR="009D5B7C">
        <w:rPr>
          <w:rFonts w:ascii="Times New Roman" w:hAnsi="Times New Roman" w:cs="Times New Roman"/>
          <w:sz w:val="24"/>
          <w:szCs w:val="24"/>
        </w:rPr>
        <w:t>]</w:t>
      </w:r>
      <w:r w:rsidR="0068011B">
        <w:rPr>
          <w:rFonts w:ascii="Times New Roman" w:hAnsi="Times New Roman" w:cs="Times New Roman"/>
          <w:sz w:val="24"/>
          <w:szCs w:val="24"/>
        </w:rPr>
        <w:t xml:space="preserve">, cement and wood ash </w:t>
      </w:r>
      <w:r w:rsidR="009D5B7C">
        <w:rPr>
          <w:rFonts w:ascii="Times New Roman" w:hAnsi="Times New Roman" w:cs="Times New Roman"/>
          <w:sz w:val="24"/>
          <w:szCs w:val="24"/>
        </w:rPr>
        <w:t>[</w:t>
      </w:r>
      <w:r w:rsidR="0068011B">
        <w:rPr>
          <w:rFonts w:ascii="Times New Roman" w:hAnsi="Times New Roman" w:cs="Times New Roman"/>
          <w:sz w:val="24"/>
          <w:szCs w:val="24"/>
        </w:rPr>
        <w:t>1</w:t>
      </w:r>
      <w:r w:rsidR="006450FB">
        <w:rPr>
          <w:rFonts w:ascii="Times New Roman" w:hAnsi="Times New Roman" w:cs="Times New Roman"/>
          <w:sz w:val="24"/>
          <w:szCs w:val="24"/>
        </w:rPr>
        <w:t>8</w:t>
      </w:r>
      <w:r w:rsidR="009D5B7C">
        <w:rPr>
          <w:rFonts w:ascii="Times New Roman" w:hAnsi="Times New Roman" w:cs="Times New Roman"/>
          <w:sz w:val="24"/>
          <w:szCs w:val="24"/>
        </w:rPr>
        <w:t>]</w:t>
      </w:r>
      <w:r w:rsidR="0050573B">
        <w:rPr>
          <w:rFonts w:ascii="Times New Roman" w:hAnsi="Times New Roman" w:cs="Times New Roman"/>
          <w:sz w:val="24"/>
          <w:szCs w:val="24"/>
        </w:rPr>
        <w:t>,</w:t>
      </w:r>
      <w:r w:rsidR="00455BB1">
        <w:rPr>
          <w:rFonts w:ascii="Times New Roman" w:hAnsi="Times New Roman" w:cs="Times New Roman"/>
          <w:sz w:val="24"/>
          <w:szCs w:val="24"/>
        </w:rPr>
        <w:t xml:space="preserve"> </w:t>
      </w:r>
      <w:r w:rsidR="00D72838">
        <w:rPr>
          <w:rFonts w:ascii="Times New Roman" w:hAnsi="Times New Roman" w:cs="Times New Roman"/>
          <w:sz w:val="24"/>
          <w:szCs w:val="24"/>
        </w:rPr>
        <w:t xml:space="preserve">cement, </w:t>
      </w:r>
      <w:r w:rsidR="00455BB1">
        <w:rPr>
          <w:rFonts w:ascii="Times New Roman" w:hAnsi="Times New Roman" w:cs="Times New Roman"/>
          <w:sz w:val="24"/>
          <w:szCs w:val="24"/>
        </w:rPr>
        <w:t xml:space="preserve">rice husk ash </w:t>
      </w:r>
      <w:r w:rsidR="0050573B">
        <w:rPr>
          <w:rFonts w:ascii="Times New Roman" w:hAnsi="Times New Roman" w:cs="Times New Roman"/>
          <w:sz w:val="24"/>
          <w:szCs w:val="24"/>
        </w:rPr>
        <w:t xml:space="preserve">and saw dust ash </w:t>
      </w:r>
      <w:r w:rsidR="009D5B7C">
        <w:rPr>
          <w:rFonts w:ascii="Times New Roman" w:hAnsi="Times New Roman" w:cs="Times New Roman"/>
          <w:sz w:val="24"/>
          <w:szCs w:val="24"/>
        </w:rPr>
        <w:t>[7]</w:t>
      </w:r>
      <w:r w:rsidR="00074BEA">
        <w:rPr>
          <w:rFonts w:ascii="Times New Roman" w:hAnsi="Times New Roman" w:cs="Times New Roman"/>
          <w:sz w:val="24"/>
          <w:szCs w:val="24"/>
        </w:rPr>
        <w:t>. Th</w:t>
      </w:r>
      <w:r w:rsidR="00485A31">
        <w:rPr>
          <w:rFonts w:ascii="Times New Roman" w:hAnsi="Times New Roman" w:cs="Times New Roman"/>
          <w:sz w:val="24"/>
          <w:szCs w:val="24"/>
        </w:rPr>
        <w:t>e</w:t>
      </w:r>
      <w:r w:rsidR="00074BEA">
        <w:rPr>
          <w:rFonts w:ascii="Times New Roman" w:hAnsi="Times New Roman" w:cs="Times New Roman"/>
          <w:sz w:val="24"/>
          <w:szCs w:val="24"/>
        </w:rPr>
        <w:t xml:space="preserve"> </w:t>
      </w:r>
      <w:r w:rsidR="00485A31">
        <w:rPr>
          <w:rFonts w:ascii="Times New Roman" w:hAnsi="Times New Roman" w:cs="Times New Roman"/>
          <w:sz w:val="24"/>
          <w:szCs w:val="24"/>
        </w:rPr>
        <w:t>current study</w:t>
      </w:r>
      <w:r w:rsidR="00074BEA">
        <w:rPr>
          <w:rFonts w:ascii="Times New Roman" w:hAnsi="Times New Roman" w:cs="Times New Roman"/>
          <w:sz w:val="24"/>
          <w:szCs w:val="24"/>
        </w:rPr>
        <w:t xml:space="preserve"> </w:t>
      </w:r>
      <w:r w:rsidR="00074BEA">
        <w:rPr>
          <w:rFonts w:ascii="Times New Roman" w:hAnsi="Times New Roman" w:cs="Times New Roman"/>
          <w:sz w:val="24"/>
          <w:szCs w:val="24"/>
        </w:rPr>
        <w:lastRenderedPageBreak/>
        <w:t>investigated the effect of fly ash and oil palm fibre on the properties</w:t>
      </w:r>
      <w:r w:rsidR="00B2714F">
        <w:rPr>
          <w:rFonts w:ascii="Times New Roman" w:hAnsi="Times New Roman" w:cs="Times New Roman"/>
          <w:sz w:val="24"/>
          <w:szCs w:val="24"/>
        </w:rPr>
        <w:t xml:space="preserve"> (density and compressive strength)</w:t>
      </w:r>
      <w:r w:rsidR="00074BEA">
        <w:rPr>
          <w:rFonts w:ascii="Times New Roman" w:hAnsi="Times New Roman" w:cs="Times New Roman"/>
          <w:sz w:val="24"/>
          <w:szCs w:val="24"/>
        </w:rPr>
        <w:t xml:space="preserve"> of CEBs.</w:t>
      </w:r>
    </w:p>
    <w:p w14:paraId="6B4F3624" w14:textId="2B5433D2" w:rsidR="00D75B4E" w:rsidRDefault="00AC2FCA" w:rsidP="00D75B4E">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The use of coal in power plants</w:t>
      </w:r>
      <w:r w:rsidR="00DE7A0B">
        <w:rPr>
          <w:rFonts w:ascii="Times New Roman" w:hAnsi="Times New Roman" w:cs="Times New Roman"/>
          <w:sz w:val="24"/>
          <w:szCs w:val="24"/>
          <w:lang w:val="en-US"/>
        </w:rPr>
        <w:t xml:space="preserve"> and industries in Nigeria and globally result</w:t>
      </w:r>
      <w:r>
        <w:rPr>
          <w:rFonts w:ascii="Times New Roman" w:hAnsi="Times New Roman" w:cs="Times New Roman"/>
          <w:sz w:val="24"/>
          <w:szCs w:val="24"/>
          <w:lang w:val="en-US"/>
        </w:rPr>
        <w:t xml:space="preserve"> in </w:t>
      </w:r>
      <w:r w:rsidR="00DE7A0B">
        <w:rPr>
          <w:rFonts w:ascii="Times New Roman" w:hAnsi="Times New Roman" w:cs="Times New Roman"/>
          <w:sz w:val="24"/>
          <w:szCs w:val="24"/>
          <w:lang w:val="en-US"/>
        </w:rPr>
        <w:t xml:space="preserve">the emission of carbon </w:t>
      </w:r>
      <w:r w:rsidR="00EB55E4">
        <w:rPr>
          <w:rFonts w:ascii="Times New Roman" w:hAnsi="Times New Roman" w:cs="Times New Roman"/>
          <w:sz w:val="24"/>
          <w:szCs w:val="24"/>
          <w:lang w:val="en-US"/>
        </w:rPr>
        <w:t>dioxide (</w:t>
      </w:r>
      <w:r w:rsidR="00EB55E4" w:rsidRPr="007504E6">
        <w:rPr>
          <w:rFonts w:ascii="Times New Roman" w:hAnsi="Times New Roman" w:cs="Times New Roman"/>
          <w:sz w:val="24"/>
          <w:szCs w:val="24"/>
        </w:rPr>
        <w:t>CO</w:t>
      </w:r>
      <w:r w:rsidR="00EB55E4" w:rsidRPr="007504E6">
        <w:rPr>
          <w:rFonts w:ascii="Times New Roman" w:hAnsi="Times New Roman" w:cs="Times New Roman"/>
          <w:sz w:val="24"/>
          <w:szCs w:val="24"/>
          <w:vertAlign w:val="subscript"/>
        </w:rPr>
        <w:t>2</w:t>
      </w:r>
      <w:r w:rsidR="00EB55E4">
        <w:rPr>
          <w:rFonts w:ascii="Times New Roman" w:hAnsi="Times New Roman" w:cs="Times New Roman"/>
          <w:sz w:val="24"/>
          <w:szCs w:val="24"/>
          <w:lang w:val="en-US"/>
        </w:rPr>
        <w:t>)</w:t>
      </w:r>
      <w:r w:rsidR="00EB55E4" w:rsidRPr="007504E6">
        <w:rPr>
          <w:rFonts w:ascii="Times New Roman" w:hAnsi="Times New Roman" w:cs="Times New Roman"/>
          <w:sz w:val="24"/>
          <w:szCs w:val="24"/>
        </w:rPr>
        <w:t xml:space="preserve"> and </w:t>
      </w:r>
      <w:r w:rsidR="00DE7A0B">
        <w:rPr>
          <w:rFonts w:ascii="Times New Roman" w:hAnsi="Times New Roman" w:cs="Times New Roman"/>
          <w:sz w:val="24"/>
          <w:szCs w:val="24"/>
          <w:lang w:val="en-US"/>
        </w:rPr>
        <w:t xml:space="preserve">the </w:t>
      </w:r>
      <w:r w:rsidR="004A3FB7">
        <w:rPr>
          <w:rFonts w:ascii="Times New Roman" w:hAnsi="Times New Roman" w:cs="Times New Roman"/>
          <w:sz w:val="24"/>
          <w:szCs w:val="24"/>
          <w:lang w:val="en-US"/>
        </w:rPr>
        <w:t>disposal</w:t>
      </w:r>
      <w:r w:rsidR="00DE7A0B">
        <w:rPr>
          <w:rFonts w:ascii="Times New Roman" w:hAnsi="Times New Roman" w:cs="Times New Roman"/>
          <w:sz w:val="24"/>
          <w:szCs w:val="24"/>
          <w:lang w:val="en-US"/>
        </w:rPr>
        <w:t xml:space="preserve"> of </w:t>
      </w:r>
      <w:r w:rsidR="00EB55E4" w:rsidRPr="007504E6">
        <w:rPr>
          <w:rFonts w:ascii="Times New Roman" w:hAnsi="Times New Roman" w:cs="Times New Roman"/>
          <w:sz w:val="24"/>
          <w:szCs w:val="24"/>
        </w:rPr>
        <w:t>coal combustion products (CCP)</w:t>
      </w:r>
      <w:r w:rsidR="00EB55E4">
        <w:rPr>
          <w:rFonts w:ascii="Times New Roman" w:hAnsi="Times New Roman" w:cs="Times New Roman"/>
          <w:sz w:val="24"/>
          <w:szCs w:val="24"/>
          <w:lang w:val="en-US"/>
        </w:rPr>
        <w:t xml:space="preserve"> </w:t>
      </w:r>
      <w:r w:rsidR="00ED5672">
        <w:rPr>
          <w:rFonts w:ascii="Times New Roman" w:hAnsi="Times New Roman" w:cs="Times New Roman"/>
          <w:sz w:val="24"/>
          <w:szCs w:val="24"/>
          <w:lang w:val="en-US"/>
        </w:rPr>
        <w:t>in the environment</w:t>
      </w:r>
      <w:r w:rsidR="00EB55E4">
        <w:rPr>
          <w:rFonts w:ascii="Times New Roman" w:hAnsi="Times New Roman" w:cs="Times New Roman"/>
          <w:sz w:val="24"/>
          <w:szCs w:val="24"/>
          <w:lang w:val="en-US"/>
        </w:rPr>
        <w:t xml:space="preserve">. </w:t>
      </w:r>
      <w:r w:rsidR="00B61E03">
        <w:rPr>
          <w:rFonts w:ascii="Times New Roman" w:hAnsi="Times New Roman" w:cs="Times New Roman"/>
          <w:sz w:val="24"/>
          <w:szCs w:val="24"/>
          <w:lang w:val="en-US"/>
        </w:rPr>
        <w:t xml:space="preserve">The </w:t>
      </w:r>
      <w:r w:rsidR="0079400B">
        <w:rPr>
          <w:rFonts w:ascii="Times New Roman" w:hAnsi="Times New Roman" w:cs="Times New Roman"/>
          <w:sz w:val="24"/>
          <w:szCs w:val="24"/>
          <w:lang w:val="en-US"/>
        </w:rPr>
        <w:t xml:space="preserve">emission </w:t>
      </w:r>
      <w:r w:rsidR="004A3FB7">
        <w:rPr>
          <w:rFonts w:ascii="Times New Roman" w:hAnsi="Times New Roman" w:cs="Times New Roman"/>
          <w:sz w:val="24"/>
          <w:szCs w:val="24"/>
          <w:lang w:val="en-US"/>
        </w:rPr>
        <w:t>of</w:t>
      </w:r>
      <w:r w:rsidR="004A3FB7" w:rsidRPr="004A3FB7">
        <w:rPr>
          <w:rFonts w:ascii="Times New Roman" w:hAnsi="Times New Roman" w:cs="Times New Roman"/>
          <w:sz w:val="24"/>
          <w:szCs w:val="24"/>
        </w:rPr>
        <w:t xml:space="preserve"> </w:t>
      </w:r>
      <w:r w:rsidR="004A3FB7" w:rsidRPr="007504E6">
        <w:rPr>
          <w:rFonts w:ascii="Times New Roman" w:hAnsi="Times New Roman" w:cs="Times New Roman"/>
          <w:sz w:val="24"/>
          <w:szCs w:val="24"/>
        </w:rPr>
        <w:t>CO</w:t>
      </w:r>
      <w:r w:rsidR="004A3FB7" w:rsidRPr="007504E6">
        <w:rPr>
          <w:rFonts w:ascii="Times New Roman" w:hAnsi="Times New Roman" w:cs="Times New Roman"/>
          <w:sz w:val="24"/>
          <w:szCs w:val="24"/>
          <w:vertAlign w:val="subscript"/>
        </w:rPr>
        <w:t>2</w:t>
      </w:r>
      <w:r w:rsidR="004A3FB7">
        <w:rPr>
          <w:rFonts w:ascii="Times New Roman" w:hAnsi="Times New Roman" w:cs="Times New Roman"/>
          <w:sz w:val="24"/>
          <w:szCs w:val="24"/>
          <w:lang w:val="en-US"/>
        </w:rPr>
        <w:t xml:space="preserve"> </w:t>
      </w:r>
      <w:r w:rsidR="0079400B">
        <w:rPr>
          <w:rFonts w:ascii="Times New Roman" w:hAnsi="Times New Roman" w:cs="Times New Roman"/>
          <w:sz w:val="24"/>
          <w:szCs w:val="24"/>
          <w:lang w:val="en-US"/>
        </w:rPr>
        <w:t xml:space="preserve">and </w:t>
      </w:r>
      <w:r w:rsidR="00B61E03">
        <w:rPr>
          <w:rFonts w:ascii="Times New Roman" w:hAnsi="Times New Roman" w:cs="Times New Roman"/>
          <w:sz w:val="24"/>
          <w:szCs w:val="24"/>
          <w:lang w:val="en-US"/>
        </w:rPr>
        <w:t xml:space="preserve">disposal of </w:t>
      </w:r>
      <w:r w:rsidR="0079400B">
        <w:rPr>
          <w:rFonts w:ascii="Times New Roman" w:hAnsi="Times New Roman" w:cs="Times New Roman"/>
          <w:sz w:val="24"/>
          <w:szCs w:val="24"/>
          <w:lang w:val="en-US"/>
        </w:rPr>
        <w:t xml:space="preserve">these </w:t>
      </w:r>
      <w:r w:rsidR="000E2EEF">
        <w:rPr>
          <w:rFonts w:ascii="Times New Roman" w:hAnsi="Times New Roman" w:cs="Times New Roman"/>
          <w:sz w:val="24"/>
          <w:szCs w:val="24"/>
          <w:lang w:val="en-US"/>
        </w:rPr>
        <w:t>CCPs</w:t>
      </w:r>
      <w:r w:rsidR="0079400B">
        <w:rPr>
          <w:rFonts w:ascii="Times New Roman" w:hAnsi="Times New Roman" w:cs="Times New Roman"/>
          <w:sz w:val="24"/>
          <w:szCs w:val="24"/>
          <w:lang w:val="en-US"/>
        </w:rPr>
        <w:t xml:space="preserve"> in the environment </w:t>
      </w:r>
      <w:r w:rsidR="00EB55E4">
        <w:rPr>
          <w:rFonts w:ascii="Times New Roman" w:hAnsi="Times New Roman" w:cs="Times New Roman"/>
          <w:sz w:val="24"/>
          <w:szCs w:val="24"/>
          <w:lang w:val="en-US"/>
        </w:rPr>
        <w:t xml:space="preserve">contribute to the ozone layer depletion, global warming and environmental pollution which are hazardous to humans. </w:t>
      </w:r>
      <w:r w:rsidR="00EB55E4" w:rsidRPr="007504E6">
        <w:rPr>
          <w:rFonts w:ascii="Times New Roman" w:hAnsi="Times New Roman" w:cs="Times New Roman"/>
          <w:sz w:val="24"/>
          <w:szCs w:val="24"/>
        </w:rPr>
        <w:t xml:space="preserve"> </w:t>
      </w:r>
      <w:r w:rsidR="007504E6">
        <w:rPr>
          <w:rFonts w:ascii="Times New Roman" w:hAnsi="Times New Roman" w:cs="Times New Roman"/>
          <w:sz w:val="24"/>
          <w:szCs w:val="24"/>
          <w:lang w:val="en-US"/>
        </w:rPr>
        <w:t xml:space="preserve">Fly ash (FA) </w:t>
      </w:r>
      <w:r w:rsidR="00EB55E4">
        <w:rPr>
          <w:rFonts w:ascii="Times New Roman" w:hAnsi="Times New Roman" w:cs="Times New Roman"/>
          <w:sz w:val="24"/>
          <w:szCs w:val="24"/>
          <w:lang w:val="en-US"/>
        </w:rPr>
        <w:t xml:space="preserve">is the most widely used </w:t>
      </w:r>
      <w:r w:rsidR="007504E6">
        <w:rPr>
          <w:rFonts w:ascii="Times New Roman" w:hAnsi="Times New Roman" w:cs="Times New Roman"/>
          <w:sz w:val="24"/>
          <w:szCs w:val="24"/>
          <w:lang w:val="en-US"/>
        </w:rPr>
        <w:t>CCP</w:t>
      </w:r>
      <w:r w:rsidR="00EB55E4">
        <w:rPr>
          <w:rFonts w:ascii="Times New Roman" w:hAnsi="Times New Roman" w:cs="Times New Roman"/>
          <w:sz w:val="24"/>
          <w:szCs w:val="24"/>
          <w:lang w:val="en-US"/>
        </w:rPr>
        <w:t xml:space="preserve"> in the construction industry due to its functional benefits such as providing </w:t>
      </w:r>
      <w:r w:rsidR="00EB55E4" w:rsidRPr="007504E6">
        <w:rPr>
          <w:rFonts w:ascii="Times New Roman" w:hAnsi="Times New Roman" w:cs="Times New Roman"/>
          <w:sz w:val="24"/>
          <w:szCs w:val="24"/>
        </w:rPr>
        <w:t xml:space="preserve">substitutes for energy intensive materials and </w:t>
      </w:r>
      <w:r w:rsidR="00EB55E4">
        <w:rPr>
          <w:rFonts w:ascii="Times New Roman" w:hAnsi="Times New Roman" w:cs="Times New Roman"/>
          <w:sz w:val="24"/>
          <w:szCs w:val="24"/>
          <w:lang w:val="en-US"/>
        </w:rPr>
        <w:t>the provision of</w:t>
      </w:r>
      <w:r w:rsidR="00EB55E4" w:rsidRPr="007504E6">
        <w:rPr>
          <w:rFonts w:ascii="Times New Roman" w:hAnsi="Times New Roman" w:cs="Times New Roman"/>
          <w:sz w:val="24"/>
          <w:szCs w:val="24"/>
        </w:rPr>
        <w:t xml:space="preserve"> options for lower embedded carbon</w:t>
      </w:r>
      <w:r w:rsidR="00D2438F">
        <w:rPr>
          <w:rFonts w:ascii="Times New Roman" w:hAnsi="Times New Roman" w:cs="Times New Roman"/>
          <w:sz w:val="24"/>
          <w:szCs w:val="24"/>
          <w:lang w:val="en-US"/>
        </w:rPr>
        <w:t xml:space="preserve"> [1</w:t>
      </w:r>
      <w:r w:rsidR="006450FB">
        <w:rPr>
          <w:rFonts w:ascii="Times New Roman" w:hAnsi="Times New Roman" w:cs="Times New Roman"/>
          <w:sz w:val="24"/>
          <w:szCs w:val="24"/>
          <w:lang w:val="en-US"/>
        </w:rPr>
        <w:t>9</w:t>
      </w:r>
      <w:r w:rsidR="00D2438F">
        <w:rPr>
          <w:rFonts w:ascii="Times New Roman" w:hAnsi="Times New Roman" w:cs="Times New Roman"/>
          <w:sz w:val="24"/>
          <w:szCs w:val="24"/>
          <w:lang w:val="en-US"/>
        </w:rPr>
        <w:t>-2</w:t>
      </w:r>
      <w:r w:rsidR="006450FB">
        <w:rPr>
          <w:rFonts w:ascii="Times New Roman" w:hAnsi="Times New Roman" w:cs="Times New Roman"/>
          <w:sz w:val="24"/>
          <w:szCs w:val="24"/>
          <w:lang w:val="en-US"/>
        </w:rPr>
        <w:t>2</w:t>
      </w:r>
      <w:r w:rsidR="00D2438F">
        <w:rPr>
          <w:rFonts w:ascii="Times New Roman" w:hAnsi="Times New Roman" w:cs="Times New Roman"/>
          <w:sz w:val="24"/>
          <w:szCs w:val="24"/>
          <w:lang w:val="en-US"/>
        </w:rPr>
        <w:t>]</w:t>
      </w:r>
      <w:r w:rsidR="007504E6">
        <w:rPr>
          <w:rFonts w:ascii="Times New Roman" w:hAnsi="Times New Roman" w:cs="Times New Roman"/>
          <w:sz w:val="24"/>
          <w:szCs w:val="24"/>
          <w:lang w:val="en-US"/>
        </w:rPr>
        <w:t xml:space="preserve">. </w:t>
      </w:r>
      <w:r w:rsidR="007504E6">
        <w:rPr>
          <w:rFonts w:ascii="Times New Roman" w:hAnsi="Times New Roman" w:cs="Times New Roman"/>
          <w:sz w:val="24"/>
          <w:szCs w:val="24"/>
        </w:rPr>
        <w:t xml:space="preserve">Nigeria is one of the largest producers of palm oil globally, with an estimated production of 1.4 million metric tons in the year 2022. This makes </w:t>
      </w:r>
      <w:r w:rsidR="00706604">
        <w:rPr>
          <w:rFonts w:ascii="Times New Roman" w:hAnsi="Times New Roman" w:cs="Times New Roman"/>
          <w:sz w:val="24"/>
          <w:szCs w:val="24"/>
        </w:rPr>
        <w:t xml:space="preserve">waste </w:t>
      </w:r>
      <w:r w:rsidR="00B749AC">
        <w:rPr>
          <w:rFonts w:ascii="Times New Roman" w:hAnsi="Times New Roman" w:cs="Times New Roman"/>
          <w:sz w:val="24"/>
          <w:szCs w:val="24"/>
        </w:rPr>
        <w:t xml:space="preserve">oil </w:t>
      </w:r>
      <w:r w:rsidR="007504E6">
        <w:rPr>
          <w:rFonts w:ascii="Times New Roman" w:hAnsi="Times New Roman" w:cs="Times New Roman"/>
          <w:sz w:val="24"/>
          <w:szCs w:val="24"/>
        </w:rPr>
        <w:t>palm fibre</w:t>
      </w:r>
      <w:r w:rsidR="004E7893">
        <w:rPr>
          <w:rFonts w:ascii="Times New Roman" w:hAnsi="Times New Roman" w:cs="Times New Roman"/>
          <w:sz w:val="24"/>
          <w:szCs w:val="24"/>
        </w:rPr>
        <w:t xml:space="preserve"> (PF</w:t>
      </w:r>
      <w:r>
        <w:rPr>
          <w:rFonts w:ascii="Times New Roman" w:hAnsi="Times New Roman" w:cs="Times New Roman"/>
          <w:sz w:val="24"/>
          <w:szCs w:val="24"/>
        </w:rPr>
        <w:t>)</w:t>
      </w:r>
      <w:r w:rsidR="007504E6">
        <w:rPr>
          <w:rFonts w:ascii="Times New Roman" w:hAnsi="Times New Roman" w:cs="Times New Roman"/>
          <w:sz w:val="24"/>
          <w:szCs w:val="24"/>
        </w:rPr>
        <w:t xml:space="preserve"> readily available in most parts of Nigeria [</w:t>
      </w:r>
      <w:r w:rsidR="00EA698D">
        <w:rPr>
          <w:rFonts w:ascii="Times New Roman" w:hAnsi="Times New Roman" w:cs="Times New Roman"/>
          <w:sz w:val="24"/>
          <w:szCs w:val="24"/>
        </w:rPr>
        <w:t>2</w:t>
      </w:r>
      <w:r w:rsidR="006450FB">
        <w:rPr>
          <w:rFonts w:ascii="Times New Roman" w:hAnsi="Times New Roman" w:cs="Times New Roman"/>
          <w:sz w:val="24"/>
          <w:szCs w:val="24"/>
        </w:rPr>
        <w:t>3</w:t>
      </w:r>
      <w:r w:rsidR="007504E6">
        <w:rPr>
          <w:rFonts w:ascii="Times New Roman" w:hAnsi="Times New Roman" w:cs="Times New Roman"/>
          <w:sz w:val="24"/>
          <w:szCs w:val="24"/>
        </w:rPr>
        <w:t>-2</w:t>
      </w:r>
      <w:r w:rsidR="006450FB">
        <w:rPr>
          <w:rFonts w:ascii="Times New Roman" w:hAnsi="Times New Roman" w:cs="Times New Roman"/>
          <w:sz w:val="24"/>
          <w:szCs w:val="24"/>
        </w:rPr>
        <w:t>5</w:t>
      </w:r>
      <w:r w:rsidR="007504E6">
        <w:rPr>
          <w:rFonts w:ascii="Times New Roman" w:hAnsi="Times New Roman" w:cs="Times New Roman"/>
          <w:sz w:val="24"/>
          <w:szCs w:val="24"/>
        </w:rPr>
        <w:t>].</w:t>
      </w:r>
      <w:r>
        <w:rPr>
          <w:rFonts w:ascii="Times New Roman" w:hAnsi="Times New Roman" w:cs="Times New Roman"/>
          <w:sz w:val="24"/>
          <w:szCs w:val="24"/>
        </w:rPr>
        <w:t xml:space="preserve"> </w:t>
      </w:r>
    </w:p>
    <w:p w14:paraId="2EB31A1A" w14:textId="7D3C7488" w:rsidR="00B749AC" w:rsidRDefault="00D75B4E" w:rsidP="0066202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4E7893">
        <w:rPr>
          <w:rFonts w:ascii="Times New Roman" w:hAnsi="Times New Roman" w:cs="Times New Roman"/>
          <w:sz w:val="24"/>
          <w:szCs w:val="24"/>
        </w:rPr>
        <w:t xml:space="preserve">use of FA and </w:t>
      </w:r>
      <w:r w:rsidR="00AC2FCA">
        <w:rPr>
          <w:rFonts w:ascii="Times New Roman" w:hAnsi="Times New Roman" w:cs="Times New Roman"/>
          <w:sz w:val="24"/>
          <w:szCs w:val="24"/>
        </w:rPr>
        <w:t xml:space="preserve">PF as construction materials </w:t>
      </w:r>
      <w:r w:rsidRPr="00D75B4E">
        <w:rPr>
          <w:rFonts w:ascii="Times New Roman" w:hAnsi="Times New Roman" w:cs="Times New Roman"/>
          <w:sz w:val="24"/>
          <w:szCs w:val="24"/>
        </w:rPr>
        <w:t xml:space="preserve">would </w:t>
      </w:r>
      <w:r>
        <w:rPr>
          <w:rFonts w:ascii="Times New Roman" w:hAnsi="Times New Roman" w:cs="Times New Roman"/>
          <w:sz w:val="24"/>
          <w:szCs w:val="24"/>
          <w:lang w:val="en-US"/>
        </w:rPr>
        <w:t xml:space="preserve">therefore </w:t>
      </w:r>
      <w:r w:rsidRPr="00D75B4E">
        <w:rPr>
          <w:rFonts w:ascii="Times New Roman" w:hAnsi="Times New Roman" w:cs="Times New Roman"/>
          <w:sz w:val="24"/>
          <w:szCs w:val="24"/>
        </w:rPr>
        <w:t>lead to</w:t>
      </w:r>
      <w:r>
        <w:rPr>
          <w:rFonts w:ascii="Times New Roman" w:hAnsi="Times New Roman" w:cs="Times New Roman"/>
          <w:sz w:val="24"/>
          <w:szCs w:val="24"/>
          <w:lang w:val="en-US"/>
        </w:rPr>
        <w:t xml:space="preserve"> </w:t>
      </w:r>
      <w:r w:rsidRPr="00D75B4E">
        <w:rPr>
          <w:rFonts w:ascii="Times New Roman" w:hAnsi="Times New Roman" w:cs="Times New Roman"/>
          <w:sz w:val="24"/>
          <w:szCs w:val="24"/>
        </w:rPr>
        <w:t>improved environmental waste management and</w:t>
      </w:r>
      <w:r>
        <w:rPr>
          <w:rFonts w:ascii="Times New Roman" w:hAnsi="Times New Roman" w:cs="Times New Roman"/>
          <w:sz w:val="24"/>
          <w:szCs w:val="24"/>
          <w:lang w:val="en-US"/>
        </w:rPr>
        <w:t xml:space="preserve"> </w:t>
      </w:r>
      <w:r w:rsidRPr="00D75B4E">
        <w:rPr>
          <w:rFonts w:ascii="Times New Roman" w:hAnsi="Times New Roman" w:cs="Times New Roman"/>
          <w:sz w:val="24"/>
          <w:szCs w:val="24"/>
        </w:rPr>
        <w:t>profitable utilization of industrial</w:t>
      </w:r>
      <w:r w:rsidR="00DF7B4B">
        <w:rPr>
          <w:rFonts w:ascii="Times New Roman" w:hAnsi="Times New Roman" w:cs="Times New Roman"/>
          <w:sz w:val="24"/>
          <w:szCs w:val="24"/>
          <w:lang w:val="en-US"/>
        </w:rPr>
        <w:t xml:space="preserve"> and agricultural</w:t>
      </w:r>
      <w:r w:rsidRPr="00D75B4E">
        <w:rPr>
          <w:rFonts w:ascii="Times New Roman" w:hAnsi="Times New Roman" w:cs="Times New Roman"/>
          <w:sz w:val="24"/>
          <w:szCs w:val="24"/>
        </w:rPr>
        <w:t xml:space="preserve"> wastes</w:t>
      </w:r>
      <w:r>
        <w:rPr>
          <w:rFonts w:ascii="Times New Roman" w:hAnsi="Times New Roman" w:cs="Times New Roman"/>
          <w:sz w:val="24"/>
          <w:szCs w:val="24"/>
          <w:lang w:val="en-US"/>
        </w:rPr>
        <w:t xml:space="preserve">. </w:t>
      </w:r>
      <w:r w:rsidR="00B749AC">
        <w:rPr>
          <w:rFonts w:ascii="Times New Roman" w:hAnsi="Times New Roman" w:cs="Times New Roman"/>
          <w:sz w:val="24"/>
          <w:szCs w:val="24"/>
        </w:rPr>
        <w:t>The current study investigated the effect of fly ash and oil palm fibre on the properties (density and compressive strength) of CEBs.</w:t>
      </w:r>
    </w:p>
    <w:p w14:paraId="33185300" w14:textId="2B2F3F58" w:rsidR="001515A6" w:rsidRPr="007413B3" w:rsidRDefault="00CE434D" w:rsidP="00B876F8">
      <w:pPr>
        <w:spacing w:before="240"/>
        <w:jc w:val="both"/>
        <w:rPr>
          <w:rFonts w:ascii="Times New Roman" w:hAnsi="Times New Roman" w:cs="Times New Roman"/>
          <w:b/>
          <w:bCs/>
          <w:sz w:val="24"/>
          <w:szCs w:val="24"/>
        </w:rPr>
      </w:pPr>
      <w:r w:rsidRPr="007413B3">
        <w:rPr>
          <w:rFonts w:ascii="Times New Roman" w:hAnsi="Times New Roman" w:cs="Times New Roman"/>
          <w:b/>
          <w:bCs/>
          <w:sz w:val="24"/>
          <w:szCs w:val="24"/>
        </w:rPr>
        <w:t>Materials and Methods</w:t>
      </w:r>
    </w:p>
    <w:p w14:paraId="477C1B48" w14:textId="60A2C1AE" w:rsidR="001515A6" w:rsidRPr="007413B3" w:rsidRDefault="001515A6" w:rsidP="00B876F8">
      <w:pPr>
        <w:spacing w:after="0" w:line="480" w:lineRule="auto"/>
        <w:jc w:val="both"/>
        <w:rPr>
          <w:rFonts w:ascii="Times New Roman" w:hAnsi="Times New Roman" w:cs="Times New Roman"/>
          <w:b/>
          <w:color w:val="000000" w:themeColor="text1"/>
          <w:sz w:val="24"/>
          <w:szCs w:val="24"/>
        </w:rPr>
      </w:pPr>
      <w:r w:rsidRPr="007413B3">
        <w:rPr>
          <w:rFonts w:ascii="Times New Roman" w:hAnsi="Times New Roman" w:cs="Times New Roman"/>
          <w:b/>
          <w:color w:val="000000" w:themeColor="text1"/>
          <w:sz w:val="24"/>
          <w:szCs w:val="24"/>
        </w:rPr>
        <w:t>Laterite</w:t>
      </w:r>
    </w:p>
    <w:p w14:paraId="0EE1AAD4" w14:textId="49E9BADC" w:rsidR="001515A6" w:rsidRDefault="00017BD5" w:rsidP="001515A6">
      <w:pPr>
        <w:spacing w:line="480" w:lineRule="auto"/>
        <w:jc w:val="both"/>
        <w:rPr>
          <w:rFonts w:ascii="Times New Roman" w:hAnsi="Times New Roman" w:cs="Times New Roman"/>
          <w:color w:val="000000" w:themeColor="text1"/>
          <w:sz w:val="24"/>
          <w:szCs w:val="24"/>
        </w:rPr>
      </w:pPr>
      <w:r w:rsidRPr="007413B3">
        <w:rPr>
          <w:rFonts w:ascii="Times New Roman" w:hAnsi="Times New Roman" w:cs="Times New Roman"/>
          <w:color w:val="000000" w:themeColor="text1"/>
          <w:sz w:val="24"/>
          <w:szCs w:val="24"/>
        </w:rPr>
        <w:t>The soil</w:t>
      </w:r>
      <w:r w:rsidR="00503E80" w:rsidRPr="007413B3">
        <w:rPr>
          <w:rFonts w:ascii="Times New Roman" w:hAnsi="Times New Roman" w:cs="Times New Roman"/>
          <w:color w:val="000000" w:themeColor="text1"/>
          <w:sz w:val="24"/>
          <w:szCs w:val="24"/>
        </w:rPr>
        <w:t xml:space="preserve"> (reddish-brown laterite)</w:t>
      </w:r>
      <w:r w:rsidR="00102551" w:rsidRPr="007413B3">
        <w:rPr>
          <w:rFonts w:ascii="Times New Roman" w:hAnsi="Times New Roman" w:cs="Times New Roman"/>
          <w:color w:val="000000" w:themeColor="text1"/>
          <w:sz w:val="24"/>
          <w:szCs w:val="24"/>
        </w:rPr>
        <w:t xml:space="preserve"> used for this research</w:t>
      </w:r>
      <w:r w:rsidRPr="007413B3">
        <w:rPr>
          <w:rFonts w:ascii="Times New Roman" w:hAnsi="Times New Roman" w:cs="Times New Roman"/>
          <w:color w:val="000000" w:themeColor="text1"/>
          <w:sz w:val="24"/>
          <w:szCs w:val="24"/>
        </w:rPr>
        <w:t xml:space="preserve"> was</w:t>
      </w:r>
      <w:r w:rsidR="001515A6" w:rsidRPr="007413B3">
        <w:rPr>
          <w:rFonts w:ascii="Times New Roman" w:hAnsi="Times New Roman" w:cs="Times New Roman"/>
          <w:color w:val="000000" w:themeColor="text1"/>
          <w:sz w:val="24"/>
          <w:szCs w:val="24"/>
        </w:rPr>
        <w:t xml:space="preserve"> obtained from an existing borrow pit at </w:t>
      </w:r>
      <w:proofErr w:type="spellStart"/>
      <w:r w:rsidR="001515A6" w:rsidRPr="007413B3">
        <w:rPr>
          <w:rFonts w:ascii="Times New Roman" w:hAnsi="Times New Roman" w:cs="Times New Roman"/>
          <w:color w:val="000000" w:themeColor="text1"/>
          <w:sz w:val="24"/>
          <w:szCs w:val="24"/>
        </w:rPr>
        <w:t>Akpataega</w:t>
      </w:r>
      <w:proofErr w:type="spellEnd"/>
      <w:r w:rsidR="001515A6" w:rsidRPr="007413B3">
        <w:rPr>
          <w:rFonts w:ascii="Times New Roman" w:hAnsi="Times New Roman" w:cs="Times New Roman"/>
          <w:color w:val="000000" w:themeColor="text1"/>
          <w:sz w:val="24"/>
          <w:szCs w:val="24"/>
        </w:rPr>
        <w:t xml:space="preserve">, Idah, </w:t>
      </w:r>
      <w:r w:rsidR="00A433A0">
        <w:rPr>
          <w:rFonts w:ascii="Times New Roman" w:hAnsi="Times New Roman" w:cs="Times New Roman"/>
          <w:color w:val="000000" w:themeColor="text1"/>
          <w:sz w:val="24"/>
          <w:szCs w:val="24"/>
        </w:rPr>
        <w:t>Kogi</w:t>
      </w:r>
      <w:r w:rsidR="001515A6" w:rsidRPr="007413B3">
        <w:rPr>
          <w:rFonts w:ascii="Times New Roman" w:hAnsi="Times New Roman" w:cs="Times New Roman"/>
          <w:color w:val="000000" w:themeColor="text1"/>
          <w:sz w:val="24"/>
          <w:szCs w:val="24"/>
        </w:rPr>
        <w:t xml:space="preserve"> State, Nigeria, at a depth of ~1.5m free from organic matter and deleterious materials. The </w:t>
      </w:r>
      <w:r w:rsidR="005248CE">
        <w:rPr>
          <w:rFonts w:ascii="Times New Roman" w:hAnsi="Times New Roman" w:cs="Times New Roman"/>
          <w:color w:val="000000" w:themeColor="text1"/>
          <w:sz w:val="24"/>
          <w:szCs w:val="24"/>
        </w:rPr>
        <w:t>soil index</w:t>
      </w:r>
      <w:r w:rsidR="00DE0630">
        <w:rPr>
          <w:rFonts w:ascii="Times New Roman" w:hAnsi="Times New Roman" w:cs="Times New Roman"/>
          <w:color w:val="000000" w:themeColor="text1"/>
          <w:sz w:val="24"/>
          <w:szCs w:val="24"/>
        </w:rPr>
        <w:t xml:space="preserve">/geotechnical </w:t>
      </w:r>
      <w:r w:rsidR="005248CE">
        <w:rPr>
          <w:rFonts w:ascii="Times New Roman" w:hAnsi="Times New Roman" w:cs="Times New Roman"/>
          <w:color w:val="000000" w:themeColor="text1"/>
          <w:sz w:val="24"/>
          <w:szCs w:val="24"/>
        </w:rPr>
        <w:t>properties</w:t>
      </w:r>
      <w:r w:rsidR="001515A6" w:rsidRPr="007413B3">
        <w:rPr>
          <w:rFonts w:ascii="Times New Roman" w:hAnsi="Times New Roman" w:cs="Times New Roman"/>
          <w:color w:val="000000" w:themeColor="text1"/>
          <w:sz w:val="24"/>
          <w:szCs w:val="24"/>
        </w:rPr>
        <w:t xml:space="preserve"> </w:t>
      </w:r>
      <w:r w:rsidR="00102551" w:rsidRPr="007413B3">
        <w:rPr>
          <w:rFonts w:ascii="Times New Roman" w:hAnsi="Times New Roman" w:cs="Times New Roman"/>
          <w:color w:val="000000" w:themeColor="text1"/>
          <w:sz w:val="24"/>
          <w:szCs w:val="24"/>
        </w:rPr>
        <w:t>were</w:t>
      </w:r>
      <w:r w:rsidR="001515A6" w:rsidRPr="007413B3">
        <w:rPr>
          <w:rFonts w:ascii="Times New Roman" w:hAnsi="Times New Roman" w:cs="Times New Roman"/>
          <w:color w:val="000000" w:themeColor="text1"/>
          <w:sz w:val="24"/>
          <w:szCs w:val="24"/>
        </w:rPr>
        <w:t xml:space="preserve"> determined </w:t>
      </w:r>
      <w:r w:rsidR="005248CE" w:rsidRPr="007413B3">
        <w:rPr>
          <w:rFonts w:ascii="Times New Roman" w:hAnsi="Times New Roman" w:cs="Times New Roman"/>
          <w:color w:val="000000" w:themeColor="text1"/>
          <w:sz w:val="24"/>
          <w:szCs w:val="24"/>
        </w:rPr>
        <w:t xml:space="preserve">in accordance with BS 1377 </w:t>
      </w:r>
      <w:r w:rsidR="005248CE">
        <w:rPr>
          <w:rFonts w:ascii="Times New Roman" w:hAnsi="Times New Roman" w:cs="Times New Roman"/>
          <w:color w:val="000000" w:themeColor="text1"/>
          <w:sz w:val="24"/>
          <w:szCs w:val="24"/>
        </w:rPr>
        <w:t>[</w:t>
      </w:r>
      <w:r w:rsidR="006540AE">
        <w:rPr>
          <w:rFonts w:ascii="Times New Roman" w:hAnsi="Times New Roman" w:cs="Times New Roman"/>
          <w:color w:val="000000" w:themeColor="text1"/>
          <w:sz w:val="24"/>
          <w:szCs w:val="24"/>
        </w:rPr>
        <w:t>2</w:t>
      </w:r>
      <w:r w:rsidR="006450FB">
        <w:rPr>
          <w:rFonts w:ascii="Times New Roman" w:hAnsi="Times New Roman" w:cs="Times New Roman"/>
          <w:color w:val="000000" w:themeColor="text1"/>
          <w:sz w:val="24"/>
          <w:szCs w:val="24"/>
        </w:rPr>
        <w:t>6</w:t>
      </w:r>
      <w:r w:rsidR="005248CE">
        <w:rPr>
          <w:rFonts w:ascii="Times New Roman" w:hAnsi="Times New Roman" w:cs="Times New Roman"/>
          <w:color w:val="000000" w:themeColor="text1"/>
          <w:sz w:val="24"/>
          <w:szCs w:val="24"/>
        </w:rPr>
        <w:t>]</w:t>
      </w:r>
      <w:r w:rsidR="005248CE" w:rsidRPr="007413B3">
        <w:rPr>
          <w:rFonts w:ascii="Times New Roman" w:hAnsi="Times New Roman" w:cs="Times New Roman"/>
          <w:color w:val="000000" w:themeColor="text1"/>
          <w:sz w:val="24"/>
          <w:szCs w:val="24"/>
        </w:rPr>
        <w:t xml:space="preserve"> </w:t>
      </w:r>
      <w:r w:rsidR="005248CE">
        <w:rPr>
          <w:rFonts w:ascii="Times New Roman" w:hAnsi="Times New Roman" w:cs="Times New Roman"/>
          <w:color w:val="000000" w:themeColor="text1"/>
          <w:sz w:val="24"/>
          <w:szCs w:val="24"/>
        </w:rPr>
        <w:t>to classify the soil</w:t>
      </w:r>
      <w:r w:rsidR="001515A6" w:rsidRPr="007413B3">
        <w:rPr>
          <w:rFonts w:ascii="Times New Roman" w:hAnsi="Times New Roman" w:cs="Times New Roman"/>
          <w:color w:val="000000" w:themeColor="text1"/>
          <w:sz w:val="24"/>
          <w:szCs w:val="24"/>
        </w:rPr>
        <w:t>.</w:t>
      </w:r>
      <w:r w:rsidR="00102551" w:rsidRPr="007413B3">
        <w:rPr>
          <w:rFonts w:ascii="Times New Roman" w:hAnsi="Times New Roman" w:cs="Times New Roman"/>
          <w:color w:val="000000" w:themeColor="text1"/>
          <w:sz w:val="24"/>
          <w:szCs w:val="24"/>
        </w:rPr>
        <w:t xml:space="preserve"> The soil</w:t>
      </w:r>
      <w:r w:rsidR="00633B30" w:rsidRPr="007413B3">
        <w:rPr>
          <w:rFonts w:ascii="Times New Roman" w:hAnsi="Times New Roman" w:cs="Times New Roman"/>
          <w:color w:val="000000" w:themeColor="text1"/>
          <w:sz w:val="24"/>
          <w:szCs w:val="24"/>
        </w:rPr>
        <w:t xml:space="preserve"> test was carried out </w:t>
      </w:r>
      <w:r w:rsidR="00CB2E00" w:rsidRPr="007413B3">
        <w:rPr>
          <w:rFonts w:ascii="Times New Roman" w:hAnsi="Times New Roman" w:cs="Times New Roman"/>
          <w:color w:val="000000" w:themeColor="text1"/>
          <w:sz w:val="24"/>
          <w:szCs w:val="24"/>
        </w:rPr>
        <w:t>a</w:t>
      </w:r>
      <w:r w:rsidR="00102551" w:rsidRPr="007413B3">
        <w:rPr>
          <w:rFonts w:ascii="Times New Roman" w:hAnsi="Times New Roman" w:cs="Times New Roman"/>
          <w:color w:val="000000" w:themeColor="text1"/>
          <w:sz w:val="24"/>
          <w:szCs w:val="24"/>
        </w:rPr>
        <w:t>t the Soil Mechanics Laboratory, Department of Civil Engineering, The Federal Polytechnic, Idah, Kogi State.</w:t>
      </w:r>
      <w:r w:rsidR="00D63A26" w:rsidRPr="007413B3">
        <w:rPr>
          <w:rFonts w:ascii="Times New Roman" w:hAnsi="Times New Roman" w:cs="Times New Roman"/>
          <w:color w:val="000000" w:themeColor="text1"/>
          <w:sz w:val="24"/>
          <w:szCs w:val="24"/>
        </w:rPr>
        <w:t xml:space="preserve"> The results of the sieve analysis</w:t>
      </w:r>
      <w:r w:rsidR="00044B58">
        <w:rPr>
          <w:rFonts w:ascii="Times New Roman" w:hAnsi="Times New Roman" w:cs="Times New Roman"/>
          <w:color w:val="000000" w:themeColor="text1"/>
          <w:sz w:val="24"/>
          <w:szCs w:val="24"/>
        </w:rPr>
        <w:t xml:space="preserve"> </w:t>
      </w:r>
      <w:r w:rsidR="00D63A26" w:rsidRPr="007413B3">
        <w:rPr>
          <w:rFonts w:ascii="Times New Roman" w:hAnsi="Times New Roman" w:cs="Times New Roman"/>
          <w:color w:val="000000" w:themeColor="text1"/>
          <w:sz w:val="24"/>
          <w:szCs w:val="24"/>
        </w:rPr>
        <w:t xml:space="preserve">and the </w:t>
      </w:r>
      <w:r w:rsidR="003149E6">
        <w:rPr>
          <w:rFonts w:ascii="Times New Roman" w:hAnsi="Times New Roman" w:cs="Times New Roman"/>
          <w:color w:val="000000" w:themeColor="text1"/>
          <w:sz w:val="24"/>
          <w:szCs w:val="24"/>
        </w:rPr>
        <w:t xml:space="preserve">soil </w:t>
      </w:r>
      <w:r w:rsidR="00DE0630">
        <w:rPr>
          <w:rFonts w:ascii="Times New Roman" w:hAnsi="Times New Roman" w:cs="Times New Roman"/>
          <w:color w:val="000000" w:themeColor="text1"/>
          <w:sz w:val="24"/>
          <w:szCs w:val="24"/>
        </w:rPr>
        <w:t>index</w:t>
      </w:r>
      <w:r w:rsidR="003149E6">
        <w:rPr>
          <w:rFonts w:ascii="Times New Roman" w:hAnsi="Times New Roman" w:cs="Times New Roman"/>
          <w:color w:val="000000" w:themeColor="text1"/>
          <w:sz w:val="24"/>
          <w:szCs w:val="24"/>
        </w:rPr>
        <w:t>/geotechnical</w:t>
      </w:r>
      <w:r w:rsidR="00D63A26" w:rsidRPr="007413B3">
        <w:rPr>
          <w:rFonts w:ascii="Times New Roman" w:hAnsi="Times New Roman" w:cs="Times New Roman"/>
          <w:color w:val="000000" w:themeColor="text1"/>
          <w:sz w:val="24"/>
          <w:szCs w:val="24"/>
        </w:rPr>
        <w:t xml:space="preserve"> properties are presented in Table 1 and Table 2 respectively</w:t>
      </w:r>
      <w:r w:rsidR="00AE46EF">
        <w:rPr>
          <w:rFonts w:ascii="Times New Roman" w:hAnsi="Times New Roman" w:cs="Times New Roman"/>
          <w:color w:val="000000" w:themeColor="text1"/>
          <w:sz w:val="24"/>
          <w:szCs w:val="24"/>
        </w:rPr>
        <w:t xml:space="preserve">, while Figure </w:t>
      </w:r>
      <w:r w:rsidR="00E36621">
        <w:rPr>
          <w:rFonts w:ascii="Times New Roman" w:hAnsi="Times New Roman" w:cs="Times New Roman"/>
          <w:color w:val="000000" w:themeColor="text1"/>
          <w:sz w:val="24"/>
          <w:szCs w:val="24"/>
        </w:rPr>
        <w:t>1</w:t>
      </w:r>
      <w:r w:rsidR="00AE46EF">
        <w:rPr>
          <w:rFonts w:ascii="Times New Roman" w:hAnsi="Times New Roman" w:cs="Times New Roman"/>
          <w:color w:val="000000" w:themeColor="text1"/>
          <w:sz w:val="24"/>
          <w:szCs w:val="24"/>
        </w:rPr>
        <w:t xml:space="preserve"> shows the particle size distribution curve</w:t>
      </w:r>
      <w:r w:rsidR="00D63A26" w:rsidRPr="007413B3">
        <w:rPr>
          <w:rFonts w:ascii="Times New Roman" w:hAnsi="Times New Roman" w:cs="Times New Roman"/>
          <w:color w:val="000000" w:themeColor="text1"/>
          <w:sz w:val="24"/>
          <w:szCs w:val="24"/>
        </w:rPr>
        <w:t>.</w:t>
      </w:r>
    </w:p>
    <w:p w14:paraId="205F0F88" w14:textId="4E9DE6E3" w:rsidR="00D63A26" w:rsidRPr="007413B3" w:rsidRDefault="00D63A26" w:rsidP="00B33FB4">
      <w:pPr>
        <w:spacing w:after="0" w:line="480" w:lineRule="auto"/>
        <w:jc w:val="both"/>
        <w:rPr>
          <w:rFonts w:ascii="Times New Roman" w:hAnsi="Times New Roman" w:cs="Times New Roman"/>
          <w:sz w:val="24"/>
          <w:szCs w:val="24"/>
        </w:rPr>
      </w:pPr>
      <w:r w:rsidRPr="007413B3">
        <w:rPr>
          <w:rFonts w:ascii="Times New Roman" w:hAnsi="Times New Roman" w:cs="Times New Roman"/>
          <w:b/>
          <w:sz w:val="24"/>
          <w:szCs w:val="24"/>
        </w:rPr>
        <w:lastRenderedPageBreak/>
        <w:t>Table 1</w:t>
      </w:r>
      <w:r w:rsidRPr="007413B3">
        <w:rPr>
          <w:rFonts w:ascii="Times New Roman" w:hAnsi="Times New Roman" w:cs="Times New Roman"/>
          <w:sz w:val="24"/>
          <w:szCs w:val="24"/>
        </w:rPr>
        <w:t xml:space="preserve">: </w:t>
      </w:r>
      <w:r w:rsidR="00F319F8" w:rsidRPr="007413B3">
        <w:rPr>
          <w:rFonts w:ascii="Times New Roman" w:hAnsi="Times New Roman" w:cs="Times New Roman"/>
          <w:sz w:val="24"/>
          <w:szCs w:val="24"/>
        </w:rPr>
        <w:t>Sieve analysis</w:t>
      </w:r>
      <w:r w:rsidRPr="007413B3">
        <w:rPr>
          <w:rFonts w:ascii="Times New Roman" w:hAnsi="Times New Roman" w:cs="Times New Roman"/>
          <w:sz w:val="24"/>
          <w:szCs w:val="24"/>
        </w:rPr>
        <w:t xml:space="preserve"> of the </w:t>
      </w:r>
      <w:r w:rsidR="00F319F8" w:rsidRPr="007413B3">
        <w:rPr>
          <w:rFonts w:ascii="Times New Roman" w:hAnsi="Times New Roman" w:cs="Times New Roman"/>
          <w:sz w:val="24"/>
          <w:szCs w:val="24"/>
        </w:rPr>
        <w:t>lateritic sample</w:t>
      </w:r>
    </w:p>
    <w:tbl>
      <w:tblPr>
        <w:tblStyle w:val="TableGrid"/>
        <w:tblW w:w="0" w:type="auto"/>
        <w:tblLook w:val="04A0" w:firstRow="1" w:lastRow="0" w:firstColumn="1" w:lastColumn="0" w:noHBand="0" w:noVBand="1"/>
      </w:tblPr>
      <w:tblGrid>
        <w:gridCol w:w="2344"/>
        <w:gridCol w:w="756"/>
        <w:gridCol w:w="756"/>
        <w:gridCol w:w="756"/>
        <w:gridCol w:w="756"/>
        <w:gridCol w:w="756"/>
        <w:gridCol w:w="756"/>
        <w:gridCol w:w="756"/>
        <w:gridCol w:w="756"/>
        <w:gridCol w:w="624"/>
      </w:tblGrid>
      <w:tr w:rsidR="00D63A26" w:rsidRPr="007413B3" w14:paraId="61AC809F" w14:textId="77777777" w:rsidTr="00AE46EF">
        <w:tc>
          <w:tcPr>
            <w:tcW w:w="2344" w:type="dxa"/>
          </w:tcPr>
          <w:p w14:paraId="79E39092" w14:textId="77777777" w:rsidR="00D63A26" w:rsidRPr="007413B3" w:rsidRDefault="00D63A26" w:rsidP="00B33FB4">
            <w:pPr>
              <w:spacing w:line="276" w:lineRule="auto"/>
              <w:jc w:val="both"/>
              <w:rPr>
                <w:rFonts w:ascii="Times New Roman" w:hAnsi="Times New Roman" w:cs="Times New Roman"/>
                <w:b/>
                <w:sz w:val="24"/>
                <w:szCs w:val="24"/>
              </w:rPr>
            </w:pPr>
            <w:r w:rsidRPr="007413B3">
              <w:rPr>
                <w:rFonts w:ascii="Times New Roman" w:hAnsi="Times New Roman" w:cs="Times New Roman"/>
                <w:b/>
                <w:sz w:val="24"/>
                <w:szCs w:val="24"/>
              </w:rPr>
              <w:t>Sieve opening (mm)</w:t>
            </w:r>
          </w:p>
        </w:tc>
        <w:tc>
          <w:tcPr>
            <w:tcW w:w="756" w:type="dxa"/>
          </w:tcPr>
          <w:p w14:paraId="2A2E2BC6"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4.750</w:t>
            </w:r>
          </w:p>
        </w:tc>
        <w:tc>
          <w:tcPr>
            <w:tcW w:w="756" w:type="dxa"/>
          </w:tcPr>
          <w:p w14:paraId="485212C9"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2.000</w:t>
            </w:r>
          </w:p>
        </w:tc>
        <w:tc>
          <w:tcPr>
            <w:tcW w:w="756" w:type="dxa"/>
          </w:tcPr>
          <w:p w14:paraId="0FA78A48"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0.850</w:t>
            </w:r>
          </w:p>
        </w:tc>
        <w:tc>
          <w:tcPr>
            <w:tcW w:w="756" w:type="dxa"/>
          </w:tcPr>
          <w:p w14:paraId="297096CB"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0.600</w:t>
            </w:r>
          </w:p>
        </w:tc>
        <w:tc>
          <w:tcPr>
            <w:tcW w:w="756" w:type="dxa"/>
          </w:tcPr>
          <w:p w14:paraId="5F55AAC8"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0.425</w:t>
            </w:r>
          </w:p>
        </w:tc>
        <w:tc>
          <w:tcPr>
            <w:tcW w:w="756" w:type="dxa"/>
          </w:tcPr>
          <w:p w14:paraId="7485ADF8"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0.250</w:t>
            </w:r>
          </w:p>
        </w:tc>
        <w:tc>
          <w:tcPr>
            <w:tcW w:w="756" w:type="dxa"/>
          </w:tcPr>
          <w:p w14:paraId="476FF1D6"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0.106</w:t>
            </w:r>
          </w:p>
        </w:tc>
        <w:tc>
          <w:tcPr>
            <w:tcW w:w="756" w:type="dxa"/>
          </w:tcPr>
          <w:p w14:paraId="2C9D8A91"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0.075</w:t>
            </w:r>
          </w:p>
        </w:tc>
        <w:tc>
          <w:tcPr>
            <w:tcW w:w="624" w:type="dxa"/>
          </w:tcPr>
          <w:p w14:paraId="32D99EC3"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pan</w:t>
            </w:r>
          </w:p>
        </w:tc>
      </w:tr>
      <w:tr w:rsidR="00D63A26" w:rsidRPr="007413B3" w14:paraId="64C09421" w14:textId="77777777" w:rsidTr="00AE46EF">
        <w:tc>
          <w:tcPr>
            <w:tcW w:w="2344" w:type="dxa"/>
          </w:tcPr>
          <w:p w14:paraId="31CF2F2D" w14:textId="77777777" w:rsidR="00D63A26" w:rsidRPr="007413B3" w:rsidRDefault="00D63A26" w:rsidP="00B33FB4">
            <w:pPr>
              <w:spacing w:line="276" w:lineRule="auto"/>
              <w:jc w:val="both"/>
              <w:rPr>
                <w:rFonts w:ascii="Times New Roman" w:hAnsi="Times New Roman" w:cs="Times New Roman"/>
                <w:b/>
                <w:sz w:val="24"/>
                <w:szCs w:val="24"/>
              </w:rPr>
            </w:pPr>
            <w:r w:rsidRPr="007413B3">
              <w:rPr>
                <w:rFonts w:ascii="Times New Roman" w:hAnsi="Times New Roman" w:cs="Times New Roman"/>
                <w:b/>
                <w:sz w:val="24"/>
                <w:szCs w:val="24"/>
              </w:rPr>
              <w:t>Percentage passing (%)</w:t>
            </w:r>
          </w:p>
        </w:tc>
        <w:tc>
          <w:tcPr>
            <w:tcW w:w="756" w:type="dxa"/>
          </w:tcPr>
          <w:p w14:paraId="74519BE6"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99.6</w:t>
            </w:r>
          </w:p>
        </w:tc>
        <w:tc>
          <w:tcPr>
            <w:tcW w:w="756" w:type="dxa"/>
          </w:tcPr>
          <w:p w14:paraId="79D6BC7D"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61.5</w:t>
            </w:r>
          </w:p>
        </w:tc>
        <w:tc>
          <w:tcPr>
            <w:tcW w:w="756" w:type="dxa"/>
          </w:tcPr>
          <w:p w14:paraId="3E0A0404"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34.7</w:t>
            </w:r>
          </w:p>
        </w:tc>
        <w:tc>
          <w:tcPr>
            <w:tcW w:w="756" w:type="dxa"/>
          </w:tcPr>
          <w:p w14:paraId="2148E9FE"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25.0</w:t>
            </w:r>
          </w:p>
        </w:tc>
        <w:tc>
          <w:tcPr>
            <w:tcW w:w="756" w:type="dxa"/>
          </w:tcPr>
          <w:p w14:paraId="05457544"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12.7</w:t>
            </w:r>
          </w:p>
        </w:tc>
        <w:tc>
          <w:tcPr>
            <w:tcW w:w="756" w:type="dxa"/>
          </w:tcPr>
          <w:p w14:paraId="54B069D3"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7.9</w:t>
            </w:r>
          </w:p>
        </w:tc>
        <w:tc>
          <w:tcPr>
            <w:tcW w:w="756" w:type="dxa"/>
          </w:tcPr>
          <w:p w14:paraId="0ED89F5E"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4.9</w:t>
            </w:r>
          </w:p>
        </w:tc>
        <w:tc>
          <w:tcPr>
            <w:tcW w:w="756" w:type="dxa"/>
          </w:tcPr>
          <w:p w14:paraId="27669937"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3.3</w:t>
            </w:r>
          </w:p>
        </w:tc>
        <w:tc>
          <w:tcPr>
            <w:tcW w:w="624" w:type="dxa"/>
          </w:tcPr>
          <w:p w14:paraId="26109212" w14:textId="77777777" w:rsidR="00D63A26" w:rsidRPr="007413B3" w:rsidRDefault="00D63A26" w:rsidP="00B33FB4">
            <w:pPr>
              <w:spacing w:line="276" w:lineRule="auto"/>
              <w:jc w:val="center"/>
              <w:rPr>
                <w:rFonts w:ascii="Times New Roman" w:hAnsi="Times New Roman" w:cs="Times New Roman"/>
                <w:sz w:val="24"/>
                <w:szCs w:val="24"/>
              </w:rPr>
            </w:pPr>
            <w:r w:rsidRPr="007413B3">
              <w:rPr>
                <w:rFonts w:ascii="Times New Roman" w:hAnsi="Times New Roman" w:cs="Times New Roman"/>
                <w:sz w:val="24"/>
                <w:szCs w:val="24"/>
              </w:rPr>
              <w:t>-</w:t>
            </w:r>
          </w:p>
        </w:tc>
      </w:tr>
    </w:tbl>
    <w:p w14:paraId="2C9B766E" w14:textId="77777777" w:rsidR="006540AE" w:rsidRDefault="006540AE" w:rsidP="00D63A26">
      <w:pPr>
        <w:spacing w:after="0" w:line="480" w:lineRule="auto"/>
        <w:jc w:val="both"/>
        <w:rPr>
          <w:rFonts w:ascii="Times New Roman" w:hAnsi="Times New Roman" w:cs="Times New Roman"/>
          <w:b/>
          <w:sz w:val="24"/>
          <w:szCs w:val="24"/>
        </w:rPr>
      </w:pPr>
    </w:p>
    <w:p w14:paraId="32AED814" w14:textId="128C54BC" w:rsidR="00BC2455" w:rsidRDefault="00040C64" w:rsidP="00D63A26">
      <w:pPr>
        <w:spacing w:after="0" w:line="480" w:lineRule="auto"/>
        <w:jc w:val="both"/>
        <w:rPr>
          <w:rFonts w:ascii="Times New Roman" w:hAnsi="Times New Roman" w:cs="Times New Roman"/>
          <w:b/>
          <w:sz w:val="24"/>
          <w:szCs w:val="24"/>
        </w:rPr>
      </w:pPr>
      <w:r w:rsidRPr="00040C64">
        <w:rPr>
          <w:noProof/>
        </w:rPr>
        <w:drawing>
          <wp:inline distT="0" distB="0" distL="0" distR="0" wp14:anchorId="77FAE5AC" wp14:editId="5D63C06A">
            <wp:extent cx="5730794" cy="3395207"/>
            <wp:effectExtent l="0" t="0" r="0" b="0"/>
            <wp:docPr id="554284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671"/>
                    <a:stretch/>
                  </pic:blipFill>
                  <pic:spPr bwMode="auto">
                    <a:xfrm>
                      <a:off x="0" y="0"/>
                      <a:ext cx="5762984" cy="3414278"/>
                    </a:xfrm>
                    <a:prstGeom prst="rect">
                      <a:avLst/>
                    </a:prstGeom>
                    <a:noFill/>
                    <a:ln>
                      <a:noFill/>
                    </a:ln>
                    <a:extLst>
                      <a:ext uri="{53640926-AAD7-44D8-BBD7-CCE9431645EC}">
                        <a14:shadowObscured xmlns:a14="http://schemas.microsoft.com/office/drawing/2010/main"/>
                      </a:ext>
                    </a:extLst>
                  </pic:spPr>
                </pic:pic>
              </a:graphicData>
            </a:graphic>
          </wp:inline>
        </w:drawing>
      </w:r>
    </w:p>
    <w:p w14:paraId="32861996" w14:textId="561FB563" w:rsidR="00AE46EF" w:rsidRPr="00AE46EF" w:rsidRDefault="00AE46EF" w:rsidP="00D63A26">
      <w:pPr>
        <w:spacing w:after="0" w:line="480" w:lineRule="auto"/>
        <w:jc w:val="both"/>
        <w:rPr>
          <w:rFonts w:ascii="Times New Roman" w:hAnsi="Times New Roman" w:cs="Times New Roman"/>
          <w:bCs/>
          <w:sz w:val="24"/>
          <w:szCs w:val="24"/>
        </w:rPr>
      </w:pPr>
      <w:r>
        <w:rPr>
          <w:rFonts w:ascii="Times New Roman" w:hAnsi="Times New Roman" w:cs="Times New Roman"/>
          <w:b/>
          <w:sz w:val="24"/>
          <w:szCs w:val="24"/>
        </w:rPr>
        <w:t xml:space="preserve">Figure </w:t>
      </w:r>
      <w:r w:rsidR="00E36621">
        <w:rPr>
          <w:rFonts w:ascii="Times New Roman" w:hAnsi="Times New Roman" w:cs="Times New Roman"/>
          <w:b/>
          <w:sz w:val="24"/>
          <w:szCs w:val="24"/>
        </w:rPr>
        <w:t>1</w:t>
      </w:r>
      <w:r>
        <w:rPr>
          <w:rFonts w:ascii="Times New Roman" w:hAnsi="Times New Roman" w:cs="Times New Roman"/>
          <w:b/>
          <w:sz w:val="24"/>
          <w:szCs w:val="24"/>
        </w:rPr>
        <w:t xml:space="preserve">: </w:t>
      </w:r>
      <w:r>
        <w:rPr>
          <w:rFonts w:ascii="Times New Roman" w:hAnsi="Times New Roman" w:cs="Times New Roman"/>
          <w:bCs/>
          <w:sz w:val="24"/>
          <w:szCs w:val="24"/>
        </w:rPr>
        <w:t>Particle size distribution curve</w:t>
      </w:r>
    </w:p>
    <w:p w14:paraId="6D08919C" w14:textId="3B5E7A49" w:rsidR="00D63A26" w:rsidRPr="007413B3" w:rsidRDefault="00D63A26" w:rsidP="00D63A26">
      <w:pPr>
        <w:spacing w:after="0" w:line="480" w:lineRule="auto"/>
        <w:jc w:val="both"/>
        <w:rPr>
          <w:rFonts w:ascii="Times New Roman" w:hAnsi="Times New Roman" w:cs="Times New Roman"/>
          <w:sz w:val="24"/>
          <w:szCs w:val="24"/>
        </w:rPr>
      </w:pPr>
      <w:r w:rsidRPr="007413B3">
        <w:rPr>
          <w:rFonts w:ascii="Times New Roman" w:hAnsi="Times New Roman" w:cs="Times New Roman"/>
          <w:b/>
          <w:sz w:val="24"/>
          <w:szCs w:val="24"/>
        </w:rPr>
        <w:t>Table 2</w:t>
      </w:r>
      <w:r w:rsidR="00B33FB4">
        <w:rPr>
          <w:rFonts w:ascii="Times New Roman" w:hAnsi="Times New Roman" w:cs="Times New Roman"/>
          <w:b/>
          <w:sz w:val="24"/>
          <w:szCs w:val="24"/>
        </w:rPr>
        <w:t>:</w:t>
      </w:r>
      <w:r w:rsidRPr="007413B3">
        <w:rPr>
          <w:rFonts w:ascii="Times New Roman" w:hAnsi="Times New Roman" w:cs="Times New Roman"/>
          <w:b/>
          <w:sz w:val="24"/>
          <w:szCs w:val="24"/>
        </w:rPr>
        <w:t xml:space="preserve"> </w:t>
      </w:r>
      <w:r w:rsidRPr="007413B3">
        <w:rPr>
          <w:rFonts w:ascii="Times New Roman" w:hAnsi="Times New Roman" w:cs="Times New Roman"/>
          <w:bCs/>
          <w:sz w:val="24"/>
          <w:szCs w:val="24"/>
        </w:rPr>
        <w:t>G</w:t>
      </w:r>
      <w:r w:rsidRPr="007413B3">
        <w:rPr>
          <w:rFonts w:ascii="Times New Roman" w:hAnsi="Times New Roman" w:cs="Times New Roman"/>
          <w:sz w:val="24"/>
          <w:szCs w:val="24"/>
        </w:rPr>
        <w:t>eotechnical properties of the soil</w:t>
      </w:r>
    </w:p>
    <w:tbl>
      <w:tblPr>
        <w:tblStyle w:val="TableGrid"/>
        <w:tblW w:w="0" w:type="auto"/>
        <w:tblInd w:w="534" w:type="dxa"/>
        <w:tblLook w:val="04A0" w:firstRow="1" w:lastRow="0" w:firstColumn="1" w:lastColumn="0" w:noHBand="0" w:noVBand="1"/>
      </w:tblPr>
      <w:tblGrid>
        <w:gridCol w:w="3770"/>
        <w:gridCol w:w="3488"/>
      </w:tblGrid>
      <w:tr w:rsidR="00D63A26" w:rsidRPr="007413B3" w14:paraId="75E42170" w14:textId="77777777" w:rsidTr="007A1392">
        <w:trPr>
          <w:trHeight w:val="195"/>
        </w:trPr>
        <w:tc>
          <w:tcPr>
            <w:tcW w:w="3770" w:type="dxa"/>
            <w:vAlign w:val="center"/>
          </w:tcPr>
          <w:p w14:paraId="7CC70315" w14:textId="77777777" w:rsidR="00D63A26" w:rsidRPr="007413B3" w:rsidRDefault="00D63A26" w:rsidP="00B33FB4">
            <w:pPr>
              <w:spacing w:line="276" w:lineRule="auto"/>
              <w:rPr>
                <w:rFonts w:ascii="Times New Roman" w:hAnsi="Times New Roman" w:cs="Times New Roman"/>
                <w:b/>
                <w:sz w:val="24"/>
                <w:szCs w:val="24"/>
              </w:rPr>
            </w:pPr>
            <w:r w:rsidRPr="007413B3">
              <w:rPr>
                <w:rFonts w:ascii="Times New Roman" w:hAnsi="Times New Roman" w:cs="Times New Roman"/>
                <w:b/>
                <w:sz w:val="24"/>
                <w:szCs w:val="24"/>
              </w:rPr>
              <w:t>TEST</w:t>
            </w:r>
          </w:p>
        </w:tc>
        <w:tc>
          <w:tcPr>
            <w:tcW w:w="3488" w:type="dxa"/>
            <w:vAlign w:val="center"/>
          </w:tcPr>
          <w:p w14:paraId="79CE2EBE" w14:textId="77777777" w:rsidR="00D63A26" w:rsidRPr="007413B3" w:rsidRDefault="00D63A26" w:rsidP="00B33FB4">
            <w:pPr>
              <w:spacing w:line="276" w:lineRule="auto"/>
              <w:rPr>
                <w:rFonts w:ascii="Times New Roman" w:hAnsi="Times New Roman" w:cs="Times New Roman"/>
                <w:b/>
                <w:sz w:val="24"/>
                <w:szCs w:val="24"/>
              </w:rPr>
            </w:pPr>
            <w:r w:rsidRPr="007413B3">
              <w:rPr>
                <w:rFonts w:ascii="Times New Roman" w:hAnsi="Times New Roman" w:cs="Times New Roman"/>
                <w:b/>
                <w:sz w:val="24"/>
                <w:szCs w:val="24"/>
              </w:rPr>
              <w:t>RESULT</w:t>
            </w:r>
          </w:p>
        </w:tc>
      </w:tr>
      <w:tr w:rsidR="00D63A26" w:rsidRPr="007413B3" w14:paraId="1CC51C30" w14:textId="77777777" w:rsidTr="007A1392">
        <w:trPr>
          <w:trHeight w:val="298"/>
        </w:trPr>
        <w:tc>
          <w:tcPr>
            <w:tcW w:w="3770" w:type="dxa"/>
          </w:tcPr>
          <w:p w14:paraId="4BE3AD9D"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Specific gravity (%)</w:t>
            </w:r>
          </w:p>
        </w:tc>
        <w:tc>
          <w:tcPr>
            <w:tcW w:w="3488" w:type="dxa"/>
          </w:tcPr>
          <w:p w14:paraId="78883779" w14:textId="6DE90B7D"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2.61</w:t>
            </w:r>
          </w:p>
        </w:tc>
      </w:tr>
      <w:tr w:rsidR="00D63A26" w:rsidRPr="007413B3" w14:paraId="0B46968D" w14:textId="77777777" w:rsidTr="007A1392">
        <w:trPr>
          <w:trHeight w:val="291"/>
        </w:trPr>
        <w:tc>
          <w:tcPr>
            <w:tcW w:w="3770" w:type="dxa"/>
          </w:tcPr>
          <w:p w14:paraId="50D72166" w14:textId="31CEF52D"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 passing BS 200 sieve (0.075mm)</w:t>
            </w:r>
          </w:p>
        </w:tc>
        <w:tc>
          <w:tcPr>
            <w:tcW w:w="3488" w:type="dxa"/>
          </w:tcPr>
          <w:p w14:paraId="6829163A" w14:textId="206AB538"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3.3</w:t>
            </w:r>
          </w:p>
        </w:tc>
      </w:tr>
      <w:tr w:rsidR="00D63A26" w:rsidRPr="007413B3" w14:paraId="45CFF50E" w14:textId="77777777" w:rsidTr="007A1392">
        <w:trPr>
          <w:trHeight w:val="298"/>
        </w:trPr>
        <w:tc>
          <w:tcPr>
            <w:tcW w:w="3770" w:type="dxa"/>
          </w:tcPr>
          <w:p w14:paraId="2E0A4CC8"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Natural moisture content (%)</w:t>
            </w:r>
          </w:p>
        </w:tc>
        <w:tc>
          <w:tcPr>
            <w:tcW w:w="3488" w:type="dxa"/>
          </w:tcPr>
          <w:p w14:paraId="5C3058EA"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10.8</w:t>
            </w:r>
          </w:p>
        </w:tc>
      </w:tr>
      <w:tr w:rsidR="00D63A26" w:rsidRPr="007413B3" w14:paraId="62C1531C" w14:textId="77777777" w:rsidTr="007A1392">
        <w:trPr>
          <w:trHeight w:val="298"/>
        </w:trPr>
        <w:tc>
          <w:tcPr>
            <w:tcW w:w="3770" w:type="dxa"/>
          </w:tcPr>
          <w:p w14:paraId="55F8F114"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Maximum dry density (kg/m</w:t>
            </w:r>
            <w:r w:rsidRPr="007413B3">
              <w:rPr>
                <w:rFonts w:ascii="Times New Roman" w:hAnsi="Times New Roman" w:cs="Times New Roman"/>
                <w:sz w:val="24"/>
                <w:szCs w:val="24"/>
                <w:vertAlign w:val="superscript"/>
              </w:rPr>
              <w:t>3</w:t>
            </w:r>
            <w:r w:rsidRPr="007413B3">
              <w:rPr>
                <w:rFonts w:ascii="Times New Roman" w:hAnsi="Times New Roman" w:cs="Times New Roman"/>
                <w:sz w:val="24"/>
                <w:szCs w:val="24"/>
              </w:rPr>
              <w:t>)</w:t>
            </w:r>
          </w:p>
        </w:tc>
        <w:tc>
          <w:tcPr>
            <w:tcW w:w="3488" w:type="dxa"/>
          </w:tcPr>
          <w:p w14:paraId="4A4561AF"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2066.38</w:t>
            </w:r>
          </w:p>
        </w:tc>
      </w:tr>
      <w:tr w:rsidR="00D63A26" w:rsidRPr="007413B3" w14:paraId="00DFE4F9" w14:textId="77777777" w:rsidTr="007A1392">
        <w:trPr>
          <w:trHeight w:val="298"/>
        </w:trPr>
        <w:tc>
          <w:tcPr>
            <w:tcW w:w="3770" w:type="dxa"/>
          </w:tcPr>
          <w:p w14:paraId="2D9E3F86"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Optimum moisture content (%)</w:t>
            </w:r>
          </w:p>
        </w:tc>
        <w:tc>
          <w:tcPr>
            <w:tcW w:w="3488" w:type="dxa"/>
          </w:tcPr>
          <w:p w14:paraId="2AF7D62A"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10.6</w:t>
            </w:r>
          </w:p>
        </w:tc>
      </w:tr>
      <w:tr w:rsidR="00D63A26" w:rsidRPr="007413B3" w14:paraId="54F128C6" w14:textId="77777777" w:rsidTr="007A1392">
        <w:trPr>
          <w:trHeight w:val="298"/>
        </w:trPr>
        <w:tc>
          <w:tcPr>
            <w:tcW w:w="3770" w:type="dxa"/>
          </w:tcPr>
          <w:p w14:paraId="5A8A097B"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Condition of sample</w:t>
            </w:r>
          </w:p>
        </w:tc>
        <w:tc>
          <w:tcPr>
            <w:tcW w:w="3488" w:type="dxa"/>
          </w:tcPr>
          <w:p w14:paraId="7C9AAD24"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Air dried</w:t>
            </w:r>
          </w:p>
        </w:tc>
      </w:tr>
      <w:tr w:rsidR="00D63A26" w:rsidRPr="007413B3" w14:paraId="392130F3" w14:textId="77777777" w:rsidTr="007A1392">
        <w:trPr>
          <w:trHeight w:val="298"/>
        </w:trPr>
        <w:tc>
          <w:tcPr>
            <w:tcW w:w="3770" w:type="dxa"/>
          </w:tcPr>
          <w:p w14:paraId="4805AC94"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Liquid limit (%)</w:t>
            </w:r>
          </w:p>
        </w:tc>
        <w:tc>
          <w:tcPr>
            <w:tcW w:w="3488" w:type="dxa"/>
          </w:tcPr>
          <w:p w14:paraId="1CBA7B84" w14:textId="3A4CDA65"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2</w:t>
            </w:r>
            <w:r w:rsidR="0072432E" w:rsidRPr="007413B3">
              <w:rPr>
                <w:rFonts w:ascii="Times New Roman" w:hAnsi="Times New Roman" w:cs="Times New Roman"/>
                <w:sz w:val="24"/>
                <w:szCs w:val="24"/>
              </w:rPr>
              <w:t>9</w:t>
            </w:r>
          </w:p>
        </w:tc>
      </w:tr>
      <w:tr w:rsidR="00D63A26" w:rsidRPr="007413B3" w14:paraId="1C924164" w14:textId="77777777" w:rsidTr="007A1392">
        <w:trPr>
          <w:trHeight w:val="298"/>
        </w:trPr>
        <w:tc>
          <w:tcPr>
            <w:tcW w:w="3770" w:type="dxa"/>
          </w:tcPr>
          <w:p w14:paraId="495FA462"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Plastic limit (%)</w:t>
            </w:r>
          </w:p>
        </w:tc>
        <w:tc>
          <w:tcPr>
            <w:tcW w:w="3488" w:type="dxa"/>
          </w:tcPr>
          <w:p w14:paraId="75320FBA"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23</w:t>
            </w:r>
          </w:p>
        </w:tc>
      </w:tr>
      <w:tr w:rsidR="00D63A26" w:rsidRPr="007413B3" w14:paraId="28034451" w14:textId="77777777" w:rsidTr="007A1392">
        <w:trPr>
          <w:trHeight w:val="291"/>
        </w:trPr>
        <w:tc>
          <w:tcPr>
            <w:tcW w:w="3770" w:type="dxa"/>
          </w:tcPr>
          <w:p w14:paraId="31E365AE"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Plasticity index (%)</w:t>
            </w:r>
          </w:p>
        </w:tc>
        <w:tc>
          <w:tcPr>
            <w:tcW w:w="3488" w:type="dxa"/>
          </w:tcPr>
          <w:p w14:paraId="7BC0A191" w14:textId="77777777" w:rsidR="00D63A26" w:rsidRPr="007413B3" w:rsidRDefault="00D63A26"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6</w:t>
            </w:r>
          </w:p>
        </w:tc>
      </w:tr>
      <w:tr w:rsidR="005B538C" w:rsidRPr="007413B3" w14:paraId="6B1A9CA8" w14:textId="77777777" w:rsidTr="007A1392">
        <w:trPr>
          <w:trHeight w:val="291"/>
        </w:trPr>
        <w:tc>
          <w:tcPr>
            <w:tcW w:w="3770" w:type="dxa"/>
          </w:tcPr>
          <w:p w14:paraId="785CFB06" w14:textId="77777777" w:rsidR="005B538C" w:rsidRPr="007413B3" w:rsidRDefault="005B538C"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Coefficient of curvature</w:t>
            </w:r>
          </w:p>
        </w:tc>
        <w:tc>
          <w:tcPr>
            <w:tcW w:w="3488" w:type="dxa"/>
          </w:tcPr>
          <w:p w14:paraId="221718AE" w14:textId="77777777" w:rsidR="005B538C" w:rsidRPr="007413B3" w:rsidRDefault="005B538C"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1.98</w:t>
            </w:r>
          </w:p>
        </w:tc>
      </w:tr>
      <w:tr w:rsidR="005B538C" w:rsidRPr="007413B3" w14:paraId="72FE45F5" w14:textId="77777777" w:rsidTr="007A1392">
        <w:trPr>
          <w:trHeight w:val="291"/>
        </w:trPr>
        <w:tc>
          <w:tcPr>
            <w:tcW w:w="3770" w:type="dxa"/>
          </w:tcPr>
          <w:p w14:paraId="76F8C3E0" w14:textId="77777777" w:rsidR="005B538C" w:rsidRPr="007413B3" w:rsidRDefault="005B538C"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Coefficient of uniformity</w:t>
            </w:r>
          </w:p>
        </w:tc>
        <w:tc>
          <w:tcPr>
            <w:tcW w:w="3488" w:type="dxa"/>
          </w:tcPr>
          <w:p w14:paraId="407F697A" w14:textId="77777777" w:rsidR="005B538C" w:rsidRPr="007413B3" w:rsidRDefault="005B538C"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8.82</w:t>
            </w:r>
          </w:p>
        </w:tc>
      </w:tr>
      <w:tr w:rsidR="0092546B" w:rsidRPr="007413B3" w14:paraId="70B1D967" w14:textId="77777777" w:rsidTr="007A1392">
        <w:trPr>
          <w:trHeight w:val="298"/>
        </w:trPr>
        <w:tc>
          <w:tcPr>
            <w:tcW w:w="3770" w:type="dxa"/>
          </w:tcPr>
          <w:p w14:paraId="28841DE4" w14:textId="3DC0CE26" w:rsidR="0092546B" w:rsidRPr="007413B3" w:rsidRDefault="0092546B"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USCS classification</w:t>
            </w:r>
          </w:p>
        </w:tc>
        <w:tc>
          <w:tcPr>
            <w:tcW w:w="3488" w:type="dxa"/>
          </w:tcPr>
          <w:p w14:paraId="6F7B8533" w14:textId="6077C9B6" w:rsidR="0092546B" w:rsidRPr="007413B3" w:rsidRDefault="000C5139"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M</w:t>
            </w:r>
            <w:r w:rsidR="0090690C">
              <w:rPr>
                <w:rFonts w:ascii="Times New Roman" w:hAnsi="Times New Roman" w:cs="Times New Roman"/>
                <w:sz w:val="24"/>
                <w:szCs w:val="24"/>
              </w:rPr>
              <w:t>L</w:t>
            </w:r>
            <w:r w:rsidR="007A1392">
              <w:rPr>
                <w:rFonts w:ascii="Times New Roman" w:hAnsi="Times New Roman" w:cs="Times New Roman"/>
                <w:sz w:val="24"/>
                <w:szCs w:val="24"/>
              </w:rPr>
              <w:t xml:space="preserve"> (silty and clayey fine sand)</w:t>
            </w:r>
          </w:p>
        </w:tc>
      </w:tr>
      <w:tr w:rsidR="00503E80" w:rsidRPr="007413B3" w14:paraId="3D007B82" w14:textId="77777777" w:rsidTr="007A1392">
        <w:trPr>
          <w:trHeight w:val="291"/>
        </w:trPr>
        <w:tc>
          <w:tcPr>
            <w:tcW w:w="3770" w:type="dxa"/>
          </w:tcPr>
          <w:p w14:paraId="756D9A27" w14:textId="77777777" w:rsidR="00503E80" w:rsidRPr="007413B3" w:rsidRDefault="00503E80"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ASSHTO classification</w:t>
            </w:r>
          </w:p>
        </w:tc>
        <w:tc>
          <w:tcPr>
            <w:tcW w:w="3488" w:type="dxa"/>
          </w:tcPr>
          <w:p w14:paraId="08BFB146" w14:textId="44472955" w:rsidR="00503E80" w:rsidRPr="007413B3" w:rsidRDefault="00503E80" w:rsidP="00B33FB4">
            <w:pPr>
              <w:spacing w:line="276" w:lineRule="auto"/>
              <w:jc w:val="both"/>
              <w:rPr>
                <w:rFonts w:ascii="Times New Roman" w:hAnsi="Times New Roman" w:cs="Times New Roman"/>
                <w:sz w:val="24"/>
                <w:szCs w:val="24"/>
              </w:rPr>
            </w:pPr>
            <w:r w:rsidRPr="007413B3">
              <w:rPr>
                <w:rFonts w:ascii="Times New Roman" w:hAnsi="Times New Roman" w:cs="Times New Roman"/>
                <w:sz w:val="24"/>
                <w:szCs w:val="24"/>
              </w:rPr>
              <w:t>A-</w:t>
            </w:r>
            <w:r w:rsidR="007A1392">
              <w:rPr>
                <w:rFonts w:ascii="Times New Roman" w:hAnsi="Times New Roman" w:cs="Times New Roman"/>
                <w:sz w:val="24"/>
                <w:szCs w:val="24"/>
              </w:rPr>
              <w:t>2</w:t>
            </w:r>
            <w:r w:rsidRPr="007413B3">
              <w:rPr>
                <w:rFonts w:ascii="Times New Roman" w:hAnsi="Times New Roman" w:cs="Times New Roman"/>
                <w:sz w:val="24"/>
                <w:szCs w:val="24"/>
              </w:rPr>
              <w:t>-</w:t>
            </w:r>
            <w:r w:rsidR="007A1392">
              <w:rPr>
                <w:rFonts w:ascii="Times New Roman" w:hAnsi="Times New Roman" w:cs="Times New Roman"/>
                <w:sz w:val="24"/>
                <w:szCs w:val="24"/>
              </w:rPr>
              <w:t>4</w:t>
            </w:r>
          </w:p>
        </w:tc>
      </w:tr>
    </w:tbl>
    <w:p w14:paraId="620C5497" w14:textId="77777777" w:rsidR="001F2FA1" w:rsidRDefault="001F2FA1" w:rsidP="00D87062">
      <w:pPr>
        <w:rPr>
          <w:rFonts w:ascii="Times New Roman" w:hAnsi="Times New Roman" w:cs="Times New Roman"/>
          <w:b/>
          <w:bCs/>
          <w:sz w:val="24"/>
          <w:szCs w:val="24"/>
        </w:rPr>
      </w:pPr>
    </w:p>
    <w:p w14:paraId="50912055" w14:textId="3DF7AF49" w:rsidR="00220CE5" w:rsidRPr="007413B3" w:rsidRDefault="00220CE5" w:rsidP="00D87062">
      <w:pPr>
        <w:rPr>
          <w:rFonts w:ascii="Times New Roman" w:hAnsi="Times New Roman" w:cs="Times New Roman"/>
          <w:b/>
          <w:bCs/>
          <w:sz w:val="24"/>
          <w:szCs w:val="24"/>
        </w:rPr>
      </w:pPr>
      <w:r w:rsidRPr="007413B3">
        <w:rPr>
          <w:rFonts w:ascii="Times New Roman" w:hAnsi="Times New Roman" w:cs="Times New Roman"/>
          <w:b/>
          <w:bCs/>
          <w:sz w:val="24"/>
          <w:szCs w:val="24"/>
        </w:rPr>
        <w:lastRenderedPageBreak/>
        <w:t>Fly ash</w:t>
      </w:r>
    </w:p>
    <w:p w14:paraId="5E687747" w14:textId="252F3B4D" w:rsidR="00220CE5" w:rsidRPr="007413B3" w:rsidRDefault="00220CE5" w:rsidP="00220CE5">
      <w:pPr>
        <w:spacing w:line="480" w:lineRule="auto"/>
        <w:jc w:val="both"/>
        <w:rPr>
          <w:rFonts w:ascii="Times New Roman" w:hAnsi="Times New Roman" w:cs="Times New Roman"/>
          <w:sz w:val="24"/>
          <w:szCs w:val="24"/>
        </w:rPr>
      </w:pPr>
      <w:r w:rsidRPr="007413B3">
        <w:rPr>
          <w:rFonts w:ascii="Times New Roman" w:hAnsi="Times New Roman" w:cs="Times New Roman"/>
          <w:sz w:val="24"/>
          <w:szCs w:val="24"/>
        </w:rPr>
        <w:t xml:space="preserve">The Fly Ash used was sourced from </w:t>
      </w:r>
      <w:proofErr w:type="spellStart"/>
      <w:r w:rsidR="00040C64" w:rsidRPr="007413B3">
        <w:rPr>
          <w:rFonts w:ascii="Times New Roman" w:hAnsi="Times New Roman" w:cs="Times New Roman"/>
          <w:sz w:val="24"/>
          <w:szCs w:val="24"/>
        </w:rPr>
        <w:t>Cinafindev</w:t>
      </w:r>
      <w:proofErr w:type="spellEnd"/>
      <w:r w:rsidR="00040C64" w:rsidRPr="007413B3">
        <w:rPr>
          <w:rFonts w:ascii="Times New Roman" w:hAnsi="Times New Roman" w:cs="Times New Roman"/>
          <w:sz w:val="24"/>
          <w:szCs w:val="24"/>
        </w:rPr>
        <w:t xml:space="preserve"> </w:t>
      </w:r>
      <w:r w:rsidRPr="007413B3">
        <w:rPr>
          <w:rFonts w:ascii="Times New Roman" w:hAnsi="Times New Roman" w:cs="Times New Roman"/>
          <w:sz w:val="24"/>
          <w:szCs w:val="24"/>
        </w:rPr>
        <w:t>Ltd.</w:t>
      </w:r>
      <w:r w:rsidR="00040C64">
        <w:rPr>
          <w:rFonts w:ascii="Times New Roman" w:hAnsi="Times New Roman" w:cs="Times New Roman"/>
          <w:sz w:val="24"/>
          <w:szCs w:val="24"/>
        </w:rPr>
        <w:t>, (a cement manufacturing plant)</w:t>
      </w:r>
      <w:r w:rsidRPr="007413B3">
        <w:rPr>
          <w:rFonts w:ascii="Times New Roman" w:hAnsi="Times New Roman" w:cs="Times New Roman"/>
          <w:sz w:val="24"/>
          <w:szCs w:val="24"/>
        </w:rPr>
        <w:t xml:space="preserve"> </w:t>
      </w:r>
      <w:r w:rsidR="00B50286">
        <w:rPr>
          <w:rFonts w:ascii="Times New Roman" w:hAnsi="Times New Roman" w:cs="Times New Roman"/>
          <w:sz w:val="24"/>
          <w:szCs w:val="24"/>
        </w:rPr>
        <w:t xml:space="preserve">in </w:t>
      </w:r>
      <w:proofErr w:type="spellStart"/>
      <w:r w:rsidRPr="007413B3">
        <w:rPr>
          <w:rFonts w:ascii="Times New Roman" w:hAnsi="Times New Roman" w:cs="Times New Roman"/>
          <w:sz w:val="24"/>
          <w:szCs w:val="24"/>
        </w:rPr>
        <w:t>Allo</w:t>
      </w:r>
      <w:proofErr w:type="spellEnd"/>
      <w:r w:rsidRPr="007413B3">
        <w:rPr>
          <w:rFonts w:ascii="Times New Roman" w:hAnsi="Times New Roman" w:cs="Times New Roman"/>
          <w:sz w:val="24"/>
          <w:szCs w:val="24"/>
        </w:rPr>
        <w:t>, Kogi state. The fly ash was sieved using sieve No.</w:t>
      </w:r>
      <w:r w:rsidR="009033F9">
        <w:rPr>
          <w:rFonts w:ascii="Times New Roman" w:hAnsi="Times New Roman" w:cs="Times New Roman"/>
          <w:sz w:val="24"/>
          <w:szCs w:val="24"/>
        </w:rPr>
        <w:t xml:space="preserve"> </w:t>
      </w:r>
      <w:r w:rsidRPr="007413B3">
        <w:rPr>
          <w:rFonts w:ascii="Times New Roman" w:hAnsi="Times New Roman" w:cs="Times New Roman"/>
          <w:sz w:val="24"/>
          <w:szCs w:val="24"/>
        </w:rPr>
        <w:t xml:space="preserve">200 to obtain </w:t>
      </w:r>
      <w:r w:rsidR="00B50286">
        <w:rPr>
          <w:rFonts w:ascii="Times New Roman" w:hAnsi="Times New Roman" w:cs="Times New Roman"/>
          <w:sz w:val="24"/>
          <w:szCs w:val="24"/>
        </w:rPr>
        <w:t>fine</w:t>
      </w:r>
      <w:r w:rsidRPr="007413B3">
        <w:rPr>
          <w:rFonts w:ascii="Times New Roman" w:hAnsi="Times New Roman" w:cs="Times New Roman"/>
          <w:sz w:val="24"/>
          <w:szCs w:val="24"/>
        </w:rPr>
        <w:t xml:space="preserve"> particles. The colour of the fly ash is dark</w:t>
      </w:r>
      <w:r w:rsidR="006C330E" w:rsidRPr="007413B3">
        <w:rPr>
          <w:rFonts w:ascii="Times New Roman" w:hAnsi="Times New Roman" w:cs="Times New Roman"/>
          <w:sz w:val="24"/>
          <w:szCs w:val="24"/>
        </w:rPr>
        <w:t xml:space="preserve"> grey</w:t>
      </w:r>
      <w:r w:rsidR="00CF2BB5" w:rsidRPr="007413B3">
        <w:rPr>
          <w:rFonts w:ascii="Times New Roman" w:hAnsi="Times New Roman" w:cs="Times New Roman"/>
          <w:sz w:val="24"/>
          <w:szCs w:val="24"/>
        </w:rPr>
        <w:t xml:space="preserve"> with </w:t>
      </w:r>
      <w:r w:rsidR="00B50286">
        <w:rPr>
          <w:rFonts w:ascii="Times New Roman" w:hAnsi="Times New Roman" w:cs="Times New Roman"/>
          <w:sz w:val="24"/>
          <w:szCs w:val="24"/>
        </w:rPr>
        <w:t xml:space="preserve">a </w:t>
      </w:r>
      <w:r w:rsidR="00CF2BB5" w:rsidRPr="007413B3">
        <w:rPr>
          <w:rFonts w:ascii="Times New Roman" w:hAnsi="Times New Roman" w:cs="Times New Roman"/>
          <w:sz w:val="24"/>
          <w:szCs w:val="24"/>
        </w:rPr>
        <w:t>specific gravity of 2.6</w:t>
      </w:r>
      <w:r w:rsidRPr="007413B3">
        <w:rPr>
          <w:rFonts w:ascii="Times New Roman" w:hAnsi="Times New Roman" w:cs="Times New Roman"/>
          <w:sz w:val="24"/>
          <w:szCs w:val="24"/>
        </w:rPr>
        <w:t xml:space="preserve">.  </w:t>
      </w:r>
    </w:p>
    <w:p w14:paraId="68B4C5E4" w14:textId="693DB76E" w:rsidR="00220CE5" w:rsidRPr="007413B3" w:rsidRDefault="00220CE5" w:rsidP="00906819">
      <w:pPr>
        <w:spacing w:after="0" w:line="480" w:lineRule="auto"/>
        <w:jc w:val="both"/>
        <w:rPr>
          <w:rFonts w:ascii="Times New Roman" w:hAnsi="Times New Roman" w:cs="Times New Roman"/>
          <w:b/>
          <w:bCs/>
          <w:sz w:val="24"/>
          <w:szCs w:val="24"/>
        </w:rPr>
      </w:pPr>
      <w:r w:rsidRPr="007413B3">
        <w:rPr>
          <w:rFonts w:ascii="Times New Roman" w:hAnsi="Times New Roman" w:cs="Times New Roman"/>
          <w:b/>
          <w:bCs/>
          <w:sz w:val="24"/>
          <w:szCs w:val="24"/>
        </w:rPr>
        <w:t xml:space="preserve">Palm </w:t>
      </w:r>
      <w:r w:rsidR="00906819" w:rsidRPr="007413B3">
        <w:rPr>
          <w:rFonts w:ascii="Times New Roman" w:hAnsi="Times New Roman" w:cs="Times New Roman"/>
          <w:b/>
          <w:bCs/>
          <w:sz w:val="24"/>
          <w:szCs w:val="24"/>
        </w:rPr>
        <w:t>Fibre</w:t>
      </w:r>
    </w:p>
    <w:p w14:paraId="7A18B9A1" w14:textId="2E3A6F61" w:rsidR="00220CE5" w:rsidRPr="007413B3" w:rsidRDefault="00220CE5" w:rsidP="00220CE5">
      <w:pPr>
        <w:spacing w:line="480" w:lineRule="auto"/>
        <w:jc w:val="both"/>
        <w:rPr>
          <w:rFonts w:ascii="Times New Roman" w:hAnsi="Times New Roman" w:cs="Times New Roman"/>
          <w:sz w:val="24"/>
          <w:szCs w:val="24"/>
        </w:rPr>
      </w:pPr>
      <w:r w:rsidRPr="007413B3">
        <w:rPr>
          <w:rFonts w:ascii="Times New Roman" w:hAnsi="Times New Roman" w:cs="Times New Roman"/>
          <w:sz w:val="24"/>
          <w:szCs w:val="24"/>
        </w:rPr>
        <w:t xml:space="preserve">The Palm </w:t>
      </w:r>
      <w:r w:rsidR="00906819" w:rsidRPr="007413B3">
        <w:rPr>
          <w:rFonts w:ascii="Times New Roman" w:hAnsi="Times New Roman" w:cs="Times New Roman"/>
          <w:sz w:val="24"/>
          <w:szCs w:val="24"/>
        </w:rPr>
        <w:t>fibre</w:t>
      </w:r>
      <w:r w:rsidRPr="007413B3">
        <w:rPr>
          <w:rFonts w:ascii="Times New Roman" w:hAnsi="Times New Roman" w:cs="Times New Roman"/>
          <w:sz w:val="24"/>
          <w:szCs w:val="24"/>
        </w:rPr>
        <w:t xml:space="preserve"> used </w:t>
      </w:r>
      <w:r w:rsidR="00DD13E5" w:rsidRPr="007413B3">
        <w:rPr>
          <w:rFonts w:ascii="Times New Roman" w:hAnsi="Times New Roman" w:cs="Times New Roman"/>
          <w:sz w:val="24"/>
          <w:szCs w:val="24"/>
        </w:rPr>
        <w:t>for</w:t>
      </w:r>
      <w:r w:rsidRPr="007413B3">
        <w:rPr>
          <w:rFonts w:ascii="Times New Roman" w:hAnsi="Times New Roman" w:cs="Times New Roman"/>
          <w:sz w:val="24"/>
          <w:szCs w:val="24"/>
        </w:rPr>
        <w:t xml:space="preserve"> this </w:t>
      </w:r>
      <w:r w:rsidR="00DD13E5" w:rsidRPr="007413B3">
        <w:rPr>
          <w:rFonts w:ascii="Times New Roman" w:hAnsi="Times New Roman" w:cs="Times New Roman"/>
          <w:sz w:val="24"/>
          <w:szCs w:val="24"/>
        </w:rPr>
        <w:t>research</w:t>
      </w:r>
      <w:r w:rsidRPr="007413B3">
        <w:rPr>
          <w:rFonts w:ascii="Times New Roman" w:hAnsi="Times New Roman" w:cs="Times New Roman"/>
          <w:sz w:val="24"/>
          <w:szCs w:val="24"/>
        </w:rPr>
        <w:t xml:space="preserve"> is the mesocarp of </w:t>
      </w:r>
      <w:r w:rsidR="002E2B5A" w:rsidRPr="007413B3">
        <w:rPr>
          <w:rFonts w:ascii="Times New Roman" w:hAnsi="Times New Roman" w:cs="Times New Roman"/>
          <w:sz w:val="24"/>
          <w:szCs w:val="24"/>
        </w:rPr>
        <w:t xml:space="preserve">oil </w:t>
      </w:r>
      <w:r w:rsidRPr="007413B3">
        <w:rPr>
          <w:rFonts w:ascii="Times New Roman" w:hAnsi="Times New Roman" w:cs="Times New Roman"/>
          <w:sz w:val="24"/>
          <w:szCs w:val="24"/>
        </w:rPr>
        <w:t xml:space="preserve">palm fruits (palm fruit bunch). It was obtained from </w:t>
      </w:r>
      <w:proofErr w:type="spellStart"/>
      <w:r w:rsidRPr="007413B3">
        <w:rPr>
          <w:rFonts w:ascii="Times New Roman" w:hAnsi="Times New Roman" w:cs="Times New Roman"/>
          <w:sz w:val="24"/>
          <w:szCs w:val="24"/>
        </w:rPr>
        <w:t>Ogbogbo</w:t>
      </w:r>
      <w:proofErr w:type="spellEnd"/>
      <w:r w:rsidRPr="007413B3">
        <w:rPr>
          <w:rFonts w:ascii="Times New Roman" w:hAnsi="Times New Roman" w:cs="Times New Roman"/>
          <w:sz w:val="24"/>
          <w:szCs w:val="24"/>
        </w:rPr>
        <w:t xml:space="preserve"> town in Idah, Kogi state. The </w:t>
      </w:r>
      <w:r w:rsidR="00906819" w:rsidRPr="007413B3">
        <w:rPr>
          <w:rFonts w:ascii="Times New Roman" w:hAnsi="Times New Roman" w:cs="Times New Roman"/>
          <w:sz w:val="24"/>
          <w:szCs w:val="24"/>
        </w:rPr>
        <w:t>fibre</w:t>
      </w:r>
      <w:r w:rsidRPr="007413B3">
        <w:rPr>
          <w:rFonts w:ascii="Times New Roman" w:hAnsi="Times New Roman" w:cs="Times New Roman"/>
          <w:sz w:val="24"/>
          <w:szCs w:val="24"/>
        </w:rPr>
        <w:t xml:space="preserve"> was washed with warm water to remove oil and dirt</w:t>
      </w:r>
      <w:r w:rsidR="006360E1">
        <w:rPr>
          <w:rFonts w:ascii="Times New Roman" w:hAnsi="Times New Roman" w:cs="Times New Roman"/>
          <w:sz w:val="24"/>
          <w:szCs w:val="24"/>
        </w:rPr>
        <w:t>, and sun-dried before it was used</w:t>
      </w:r>
      <w:r w:rsidRPr="007413B3">
        <w:rPr>
          <w:rFonts w:ascii="Times New Roman" w:hAnsi="Times New Roman" w:cs="Times New Roman"/>
          <w:sz w:val="24"/>
          <w:szCs w:val="24"/>
        </w:rPr>
        <w:t xml:space="preserve">. </w:t>
      </w:r>
      <w:r w:rsidR="00906819" w:rsidRPr="007413B3">
        <w:rPr>
          <w:rFonts w:ascii="Times New Roman" w:hAnsi="Times New Roman" w:cs="Times New Roman"/>
          <w:sz w:val="24"/>
          <w:szCs w:val="24"/>
        </w:rPr>
        <w:t xml:space="preserve">Figure </w:t>
      </w:r>
      <w:r w:rsidR="00E36621">
        <w:rPr>
          <w:rFonts w:ascii="Times New Roman" w:hAnsi="Times New Roman" w:cs="Times New Roman"/>
          <w:sz w:val="24"/>
          <w:szCs w:val="24"/>
        </w:rPr>
        <w:t>2</w:t>
      </w:r>
      <w:r w:rsidR="003865DE">
        <w:rPr>
          <w:rFonts w:ascii="Times New Roman" w:hAnsi="Times New Roman" w:cs="Times New Roman"/>
          <w:sz w:val="24"/>
          <w:szCs w:val="24"/>
        </w:rPr>
        <w:t xml:space="preserve"> shows a photograph of the palm fibre used</w:t>
      </w:r>
      <w:r w:rsidR="00906819" w:rsidRPr="007413B3">
        <w:rPr>
          <w:rFonts w:ascii="Times New Roman" w:hAnsi="Times New Roman" w:cs="Times New Roman"/>
          <w:sz w:val="24"/>
          <w:szCs w:val="24"/>
        </w:rPr>
        <w:t>.</w:t>
      </w:r>
      <w:r w:rsidR="00765203">
        <w:rPr>
          <w:rFonts w:ascii="Times New Roman" w:hAnsi="Times New Roman" w:cs="Times New Roman"/>
          <w:sz w:val="24"/>
          <w:szCs w:val="24"/>
        </w:rPr>
        <w:t xml:space="preserve"> Some of the physical and mechanical properties of </w:t>
      </w:r>
      <w:r w:rsidR="00B50286">
        <w:rPr>
          <w:rFonts w:ascii="Times New Roman" w:hAnsi="Times New Roman" w:cs="Times New Roman"/>
          <w:sz w:val="24"/>
          <w:szCs w:val="24"/>
        </w:rPr>
        <w:t xml:space="preserve">the </w:t>
      </w:r>
      <w:r w:rsidR="00765203">
        <w:rPr>
          <w:rFonts w:ascii="Times New Roman" w:hAnsi="Times New Roman" w:cs="Times New Roman"/>
          <w:sz w:val="24"/>
          <w:szCs w:val="24"/>
        </w:rPr>
        <w:t xml:space="preserve">palm fibre </w:t>
      </w:r>
      <w:r w:rsidR="00B50286">
        <w:rPr>
          <w:rFonts w:ascii="Times New Roman" w:hAnsi="Times New Roman" w:cs="Times New Roman"/>
          <w:sz w:val="24"/>
          <w:szCs w:val="24"/>
        </w:rPr>
        <w:t xml:space="preserve">used </w:t>
      </w:r>
      <w:r w:rsidR="00765203">
        <w:rPr>
          <w:rFonts w:ascii="Times New Roman" w:hAnsi="Times New Roman" w:cs="Times New Roman"/>
          <w:sz w:val="24"/>
          <w:szCs w:val="24"/>
        </w:rPr>
        <w:t>are presented in Table 3.</w:t>
      </w:r>
    </w:p>
    <w:p w14:paraId="6169D1AD" w14:textId="5E75818E" w:rsidR="00906819" w:rsidRPr="007413B3" w:rsidRDefault="00A84C06" w:rsidP="00B32E48">
      <w:pPr>
        <w:spacing w:after="0" w:line="276" w:lineRule="auto"/>
        <w:jc w:val="both"/>
        <w:rPr>
          <w:rFonts w:ascii="Times New Roman" w:hAnsi="Times New Roman" w:cs="Times New Roman"/>
          <w:sz w:val="24"/>
          <w:szCs w:val="24"/>
        </w:rPr>
      </w:pPr>
      <w:r w:rsidRPr="007413B3">
        <w:rPr>
          <w:rFonts w:ascii="Times New Roman" w:hAnsi="Times New Roman" w:cs="Times New Roman"/>
          <w:noProof/>
          <w:color w:val="000000" w:themeColor="text1"/>
          <w:sz w:val="24"/>
          <w:szCs w:val="24"/>
        </w:rPr>
        <w:drawing>
          <wp:inline distT="0" distB="0" distL="0" distR="0" wp14:anchorId="3D476F68" wp14:editId="62C4245E">
            <wp:extent cx="3586038" cy="250907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934" r="2465"/>
                    <a:stretch/>
                  </pic:blipFill>
                  <pic:spPr bwMode="auto">
                    <a:xfrm>
                      <a:off x="0" y="0"/>
                      <a:ext cx="3604839" cy="2522227"/>
                    </a:xfrm>
                    <a:prstGeom prst="rect">
                      <a:avLst/>
                    </a:prstGeom>
                    <a:noFill/>
                    <a:ln>
                      <a:noFill/>
                    </a:ln>
                    <a:extLst>
                      <a:ext uri="{53640926-AAD7-44D8-BBD7-CCE9431645EC}">
                        <a14:shadowObscured xmlns:a14="http://schemas.microsoft.com/office/drawing/2010/main"/>
                      </a:ext>
                    </a:extLst>
                  </pic:spPr>
                </pic:pic>
              </a:graphicData>
            </a:graphic>
          </wp:inline>
        </w:drawing>
      </w:r>
    </w:p>
    <w:p w14:paraId="1F3CDACE" w14:textId="43FF20A8" w:rsidR="00220CE5" w:rsidRDefault="00220CE5" w:rsidP="00220CE5">
      <w:pPr>
        <w:spacing w:line="480" w:lineRule="auto"/>
        <w:jc w:val="both"/>
        <w:rPr>
          <w:rFonts w:ascii="Times New Roman" w:hAnsi="Times New Roman" w:cs="Times New Roman"/>
          <w:sz w:val="24"/>
          <w:szCs w:val="24"/>
        </w:rPr>
      </w:pPr>
      <w:r w:rsidRPr="007413B3">
        <w:rPr>
          <w:rFonts w:ascii="Times New Roman" w:hAnsi="Times New Roman" w:cs="Times New Roman"/>
          <w:sz w:val="24"/>
          <w:szCs w:val="24"/>
        </w:rPr>
        <w:t xml:space="preserve"> </w:t>
      </w:r>
      <w:r w:rsidRPr="007413B3">
        <w:rPr>
          <w:rFonts w:ascii="Times New Roman" w:hAnsi="Times New Roman" w:cs="Times New Roman"/>
          <w:b/>
          <w:bCs/>
          <w:sz w:val="24"/>
          <w:szCs w:val="24"/>
        </w:rPr>
        <w:t>Fig</w:t>
      </w:r>
      <w:r w:rsidR="00906819" w:rsidRPr="007413B3">
        <w:rPr>
          <w:rFonts w:ascii="Times New Roman" w:hAnsi="Times New Roman" w:cs="Times New Roman"/>
          <w:b/>
          <w:bCs/>
          <w:sz w:val="24"/>
          <w:szCs w:val="24"/>
        </w:rPr>
        <w:t>ure</w:t>
      </w:r>
      <w:r w:rsidRPr="007413B3">
        <w:rPr>
          <w:rFonts w:ascii="Times New Roman" w:hAnsi="Times New Roman" w:cs="Times New Roman"/>
          <w:b/>
          <w:bCs/>
          <w:sz w:val="24"/>
          <w:szCs w:val="24"/>
        </w:rPr>
        <w:t xml:space="preserve"> </w:t>
      </w:r>
      <w:r w:rsidR="00E36621">
        <w:rPr>
          <w:rFonts w:ascii="Times New Roman" w:hAnsi="Times New Roman" w:cs="Times New Roman"/>
          <w:b/>
          <w:bCs/>
          <w:sz w:val="24"/>
          <w:szCs w:val="24"/>
        </w:rPr>
        <w:t>2</w:t>
      </w:r>
      <w:r w:rsidR="00B33FB4">
        <w:rPr>
          <w:rFonts w:ascii="Times New Roman" w:hAnsi="Times New Roman" w:cs="Times New Roman"/>
          <w:b/>
          <w:bCs/>
          <w:sz w:val="24"/>
          <w:szCs w:val="24"/>
        </w:rPr>
        <w:t>:</w:t>
      </w:r>
      <w:r w:rsidRPr="007413B3">
        <w:rPr>
          <w:rFonts w:ascii="Times New Roman" w:hAnsi="Times New Roman" w:cs="Times New Roman"/>
          <w:sz w:val="24"/>
          <w:szCs w:val="24"/>
        </w:rPr>
        <w:t xml:space="preserve"> </w:t>
      </w:r>
      <w:r w:rsidR="00B33FB4">
        <w:rPr>
          <w:rFonts w:ascii="Times New Roman" w:hAnsi="Times New Roman" w:cs="Times New Roman"/>
          <w:sz w:val="24"/>
          <w:szCs w:val="24"/>
        </w:rPr>
        <w:t>Photograph</w:t>
      </w:r>
      <w:r w:rsidRPr="007413B3">
        <w:rPr>
          <w:rFonts w:ascii="Times New Roman" w:hAnsi="Times New Roman" w:cs="Times New Roman"/>
          <w:sz w:val="24"/>
          <w:szCs w:val="24"/>
        </w:rPr>
        <w:t xml:space="preserve"> of palm </w:t>
      </w:r>
      <w:r w:rsidR="00906819" w:rsidRPr="007413B3">
        <w:rPr>
          <w:rFonts w:ascii="Times New Roman" w:hAnsi="Times New Roman" w:cs="Times New Roman"/>
          <w:sz w:val="24"/>
          <w:szCs w:val="24"/>
        </w:rPr>
        <w:t>fibre</w:t>
      </w:r>
      <w:r w:rsidRPr="007413B3">
        <w:rPr>
          <w:rFonts w:ascii="Times New Roman" w:hAnsi="Times New Roman" w:cs="Times New Roman"/>
          <w:sz w:val="24"/>
          <w:szCs w:val="24"/>
        </w:rPr>
        <w:t xml:space="preserve"> used</w:t>
      </w:r>
    </w:p>
    <w:p w14:paraId="3391599D" w14:textId="4BB25CE6" w:rsidR="00765203" w:rsidRDefault="00765203" w:rsidP="00220CE5">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3: </w:t>
      </w:r>
      <w:r>
        <w:rPr>
          <w:rFonts w:ascii="Times New Roman" w:hAnsi="Times New Roman" w:cs="Times New Roman"/>
          <w:sz w:val="24"/>
          <w:szCs w:val="24"/>
        </w:rPr>
        <w:t>physical and mechanical properties of palm fibre used</w:t>
      </w:r>
    </w:p>
    <w:tbl>
      <w:tblPr>
        <w:tblStyle w:val="TableGrid"/>
        <w:tblW w:w="0" w:type="auto"/>
        <w:tblLook w:val="04A0" w:firstRow="1" w:lastRow="0" w:firstColumn="1" w:lastColumn="0" w:noHBand="0" w:noVBand="1"/>
      </w:tblPr>
      <w:tblGrid>
        <w:gridCol w:w="2096"/>
        <w:gridCol w:w="1390"/>
      </w:tblGrid>
      <w:tr w:rsidR="00B34BB9" w:rsidRPr="00B34BB9" w14:paraId="3A10E93F" w14:textId="77777777" w:rsidTr="00E86EB5">
        <w:tc>
          <w:tcPr>
            <w:tcW w:w="0" w:type="auto"/>
            <w:vAlign w:val="center"/>
          </w:tcPr>
          <w:p w14:paraId="34635E38" w14:textId="4AFE705F" w:rsidR="00B34BB9" w:rsidRPr="00B34BB9" w:rsidRDefault="00B34BB9" w:rsidP="001F2FA1">
            <w:pPr>
              <w:spacing w:line="276" w:lineRule="auto"/>
              <w:rPr>
                <w:rFonts w:ascii="Times New Roman" w:hAnsi="Times New Roman" w:cs="Times New Roman"/>
                <w:b/>
                <w:bCs/>
                <w:sz w:val="24"/>
                <w:szCs w:val="24"/>
              </w:rPr>
            </w:pPr>
            <w:r w:rsidRPr="00B34BB9">
              <w:rPr>
                <w:rFonts w:ascii="Times New Roman" w:hAnsi="Times New Roman" w:cs="Times New Roman"/>
                <w:b/>
                <w:bCs/>
                <w:sz w:val="24"/>
                <w:szCs w:val="24"/>
              </w:rPr>
              <w:t>Parameter</w:t>
            </w:r>
          </w:p>
        </w:tc>
        <w:tc>
          <w:tcPr>
            <w:tcW w:w="0" w:type="auto"/>
            <w:vAlign w:val="center"/>
          </w:tcPr>
          <w:p w14:paraId="63226887" w14:textId="3D323A96" w:rsidR="00B34BB9" w:rsidRPr="00B34BB9" w:rsidRDefault="00B34BB9" w:rsidP="001F2FA1">
            <w:pPr>
              <w:spacing w:line="276" w:lineRule="auto"/>
              <w:rPr>
                <w:rFonts w:ascii="Times New Roman" w:hAnsi="Times New Roman" w:cs="Times New Roman"/>
                <w:b/>
                <w:bCs/>
                <w:sz w:val="24"/>
                <w:szCs w:val="24"/>
              </w:rPr>
            </w:pPr>
            <w:r w:rsidRPr="00B34BB9">
              <w:rPr>
                <w:rFonts w:ascii="Times New Roman" w:hAnsi="Times New Roman" w:cs="Times New Roman"/>
                <w:b/>
                <w:bCs/>
                <w:sz w:val="24"/>
                <w:szCs w:val="24"/>
              </w:rPr>
              <w:t xml:space="preserve">Value </w:t>
            </w:r>
          </w:p>
        </w:tc>
      </w:tr>
      <w:tr w:rsidR="00B34BB9" w14:paraId="6B87CD78" w14:textId="77777777" w:rsidTr="00E86EB5">
        <w:tc>
          <w:tcPr>
            <w:tcW w:w="0" w:type="auto"/>
            <w:vAlign w:val="center"/>
          </w:tcPr>
          <w:p w14:paraId="35D0E670" w14:textId="745A897F" w:rsidR="00B34BB9" w:rsidRDefault="00AE4CEC" w:rsidP="001F2FA1">
            <w:pPr>
              <w:spacing w:line="276" w:lineRule="auto"/>
              <w:rPr>
                <w:rFonts w:ascii="Times New Roman" w:hAnsi="Times New Roman" w:cs="Times New Roman"/>
                <w:sz w:val="24"/>
                <w:szCs w:val="24"/>
              </w:rPr>
            </w:pPr>
            <w:r>
              <w:rPr>
                <w:rFonts w:ascii="Times New Roman" w:hAnsi="Times New Roman" w:cs="Times New Roman"/>
                <w:sz w:val="24"/>
                <w:szCs w:val="24"/>
              </w:rPr>
              <w:t>Length</w:t>
            </w:r>
          </w:p>
        </w:tc>
        <w:tc>
          <w:tcPr>
            <w:tcW w:w="0" w:type="auto"/>
            <w:vAlign w:val="center"/>
          </w:tcPr>
          <w:p w14:paraId="2A251448" w14:textId="0B21F96D" w:rsidR="00B34BB9" w:rsidRDefault="00AE4CEC" w:rsidP="001F2FA1">
            <w:pPr>
              <w:spacing w:line="276" w:lineRule="auto"/>
              <w:rPr>
                <w:rFonts w:ascii="Times New Roman" w:hAnsi="Times New Roman" w:cs="Times New Roman"/>
                <w:sz w:val="24"/>
                <w:szCs w:val="24"/>
              </w:rPr>
            </w:pPr>
            <w:r>
              <w:rPr>
                <w:rFonts w:ascii="Times New Roman" w:hAnsi="Times New Roman" w:cs="Times New Roman"/>
                <w:sz w:val="24"/>
                <w:szCs w:val="24"/>
              </w:rPr>
              <w:t>26-53 mm</w:t>
            </w:r>
          </w:p>
        </w:tc>
      </w:tr>
      <w:tr w:rsidR="00B34BB9" w14:paraId="38BA13CD" w14:textId="77777777" w:rsidTr="00E86EB5">
        <w:tc>
          <w:tcPr>
            <w:tcW w:w="0" w:type="auto"/>
            <w:vAlign w:val="center"/>
          </w:tcPr>
          <w:p w14:paraId="53E26117" w14:textId="14181139" w:rsidR="00B34BB9" w:rsidRDefault="00AE4CEC" w:rsidP="001F2FA1">
            <w:pPr>
              <w:spacing w:line="276" w:lineRule="auto"/>
              <w:rPr>
                <w:rFonts w:ascii="Times New Roman" w:hAnsi="Times New Roman" w:cs="Times New Roman"/>
                <w:sz w:val="24"/>
                <w:szCs w:val="24"/>
              </w:rPr>
            </w:pPr>
            <w:r>
              <w:rPr>
                <w:rFonts w:ascii="Times New Roman" w:hAnsi="Times New Roman" w:cs="Times New Roman"/>
                <w:sz w:val="24"/>
                <w:szCs w:val="24"/>
              </w:rPr>
              <w:t>Radius</w:t>
            </w:r>
          </w:p>
        </w:tc>
        <w:tc>
          <w:tcPr>
            <w:tcW w:w="0" w:type="auto"/>
            <w:vAlign w:val="center"/>
          </w:tcPr>
          <w:p w14:paraId="2EB389CC" w14:textId="3E8B900C" w:rsidR="00B34BB9" w:rsidRDefault="00AE4CEC" w:rsidP="001F2FA1">
            <w:pPr>
              <w:spacing w:line="276" w:lineRule="auto"/>
              <w:rPr>
                <w:rFonts w:ascii="Times New Roman" w:hAnsi="Times New Roman" w:cs="Times New Roman"/>
                <w:sz w:val="24"/>
                <w:szCs w:val="24"/>
              </w:rPr>
            </w:pPr>
            <w:r>
              <w:rPr>
                <w:rFonts w:ascii="Times New Roman" w:hAnsi="Times New Roman" w:cs="Times New Roman"/>
                <w:sz w:val="24"/>
                <w:szCs w:val="24"/>
              </w:rPr>
              <w:t>0.15-90 mm</w:t>
            </w:r>
          </w:p>
        </w:tc>
      </w:tr>
      <w:tr w:rsidR="00B34BB9" w14:paraId="21612979" w14:textId="77777777" w:rsidTr="00E86EB5">
        <w:tc>
          <w:tcPr>
            <w:tcW w:w="0" w:type="auto"/>
            <w:vAlign w:val="center"/>
          </w:tcPr>
          <w:p w14:paraId="55967E42" w14:textId="758763D4" w:rsidR="00B34BB9" w:rsidRDefault="00AE4CEC" w:rsidP="001F2FA1">
            <w:pPr>
              <w:spacing w:line="276" w:lineRule="auto"/>
              <w:rPr>
                <w:rFonts w:ascii="Times New Roman" w:hAnsi="Times New Roman" w:cs="Times New Roman"/>
                <w:sz w:val="24"/>
                <w:szCs w:val="24"/>
              </w:rPr>
            </w:pPr>
            <w:r>
              <w:rPr>
                <w:rFonts w:ascii="Times New Roman" w:hAnsi="Times New Roman" w:cs="Times New Roman"/>
                <w:sz w:val="24"/>
                <w:szCs w:val="24"/>
              </w:rPr>
              <w:t>Density</w:t>
            </w:r>
          </w:p>
        </w:tc>
        <w:tc>
          <w:tcPr>
            <w:tcW w:w="0" w:type="auto"/>
            <w:vAlign w:val="center"/>
          </w:tcPr>
          <w:p w14:paraId="09767B34" w14:textId="1CD7087F" w:rsidR="00B34BB9" w:rsidRDefault="00AE4CEC" w:rsidP="001F2FA1">
            <w:pPr>
              <w:spacing w:line="276" w:lineRule="auto"/>
              <w:rPr>
                <w:rFonts w:ascii="Times New Roman" w:hAnsi="Times New Roman" w:cs="Times New Roman"/>
                <w:sz w:val="24"/>
                <w:szCs w:val="24"/>
              </w:rPr>
            </w:pPr>
            <w:r>
              <w:rPr>
                <w:rFonts w:ascii="Times New Roman" w:hAnsi="Times New Roman" w:cs="Times New Roman"/>
                <w:sz w:val="24"/>
                <w:szCs w:val="24"/>
              </w:rPr>
              <w:t>52</w:t>
            </w:r>
            <w:r w:rsidR="00771682">
              <w:rPr>
                <w:rFonts w:ascii="Times New Roman" w:hAnsi="Times New Roman" w:cs="Times New Roman"/>
                <w:sz w:val="24"/>
                <w:szCs w:val="24"/>
              </w:rPr>
              <w:t>4</w:t>
            </w:r>
            <w:r>
              <w:rPr>
                <w:rFonts w:ascii="Times New Roman" w:hAnsi="Times New Roman" w:cs="Times New Roman"/>
                <w:sz w:val="24"/>
                <w:szCs w:val="24"/>
              </w:rPr>
              <w:t>N/mm</w:t>
            </w:r>
            <w:r w:rsidRPr="00AE4CEC">
              <w:rPr>
                <w:rFonts w:ascii="Times New Roman" w:hAnsi="Times New Roman" w:cs="Times New Roman"/>
                <w:sz w:val="24"/>
                <w:szCs w:val="24"/>
                <w:vertAlign w:val="superscript"/>
              </w:rPr>
              <w:t>2</w:t>
            </w:r>
          </w:p>
        </w:tc>
      </w:tr>
      <w:tr w:rsidR="00AE4CEC" w14:paraId="097E43E5" w14:textId="77777777" w:rsidTr="00E86EB5">
        <w:tc>
          <w:tcPr>
            <w:tcW w:w="0" w:type="auto"/>
            <w:vAlign w:val="center"/>
          </w:tcPr>
          <w:p w14:paraId="2780C78C" w14:textId="0B3C4097" w:rsidR="00AE4CEC" w:rsidRDefault="00AE4CEC" w:rsidP="001F2FA1">
            <w:pPr>
              <w:spacing w:line="276" w:lineRule="auto"/>
              <w:rPr>
                <w:rFonts w:ascii="Times New Roman" w:hAnsi="Times New Roman" w:cs="Times New Roman"/>
                <w:sz w:val="24"/>
                <w:szCs w:val="24"/>
              </w:rPr>
            </w:pPr>
            <w:r>
              <w:rPr>
                <w:rFonts w:ascii="Times New Roman" w:hAnsi="Times New Roman" w:cs="Times New Roman"/>
                <w:sz w:val="24"/>
                <w:szCs w:val="24"/>
              </w:rPr>
              <w:t>Tensile strength</w:t>
            </w:r>
          </w:p>
        </w:tc>
        <w:tc>
          <w:tcPr>
            <w:tcW w:w="0" w:type="auto"/>
            <w:vAlign w:val="center"/>
          </w:tcPr>
          <w:p w14:paraId="12740F5E" w14:textId="7D7B05A9" w:rsidR="00AE4CEC" w:rsidRDefault="00AE4CEC" w:rsidP="001F2FA1">
            <w:pPr>
              <w:spacing w:line="276" w:lineRule="auto"/>
              <w:rPr>
                <w:rFonts w:ascii="Times New Roman" w:hAnsi="Times New Roman" w:cs="Times New Roman"/>
                <w:sz w:val="24"/>
                <w:szCs w:val="24"/>
              </w:rPr>
            </w:pPr>
            <w:r>
              <w:rPr>
                <w:rFonts w:ascii="Times New Roman" w:hAnsi="Times New Roman" w:cs="Times New Roman"/>
                <w:sz w:val="24"/>
                <w:szCs w:val="24"/>
              </w:rPr>
              <w:t>76N/mm</w:t>
            </w:r>
            <w:r w:rsidRPr="00AE4CEC">
              <w:rPr>
                <w:rFonts w:ascii="Times New Roman" w:hAnsi="Times New Roman" w:cs="Times New Roman"/>
                <w:sz w:val="24"/>
                <w:szCs w:val="24"/>
                <w:vertAlign w:val="superscript"/>
              </w:rPr>
              <w:t>2</w:t>
            </w:r>
          </w:p>
        </w:tc>
      </w:tr>
      <w:tr w:rsidR="00AE4CEC" w14:paraId="5CCBCE64" w14:textId="77777777" w:rsidTr="00E86EB5">
        <w:tc>
          <w:tcPr>
            <w:tcW w:w="0" w:type="auto"/>
            <w:vAlign w:val="center"/>
          </w:tcPr>
          <w:p w14:paraId="4BFF6B40" w14:textId="7FCF1883" w:rsidR="00AE4CEC" w:rsidRDefault="00AE4CEC" w:rsidP="001F2FA1">
            <w:pPr>
              <w:spacing w:line="276" w:lineRule="auto"/>
              <w:rPr>
                <w:rFonts w:ascii="Times New Roman" w:hAnsi="Times New Roman" w:cs="Times New Roman"/>
                <w:sz w:val="24"/>
                <w:szCs w:val="24"/>
              </w:rPr>
            </w:pPr>
            <w:r>
              <w:rPr>
                <w:rFonts w:ascii="Times New Roman" w:hAnsi="Times New Roman" w:cs="Times New Roman"/>
                <w:sz w:val="24"/>
                <w:szCs w:val="24"/>
              </w:rPr>
              <w:t>Young’s modulus</w:t>
            </w:r>
          </w:p>
        </w:tc>
        <w:tc>
          <w:tcPr>
            <w:tcW w:w="0" w:type="auto"/>
            <w:vAlign w:val="center"/>
          </w:tcPr>
          <w:p w14:paraId="20C265E5" w14:textId="5BBCEADF" w:rsidR="00AE4CEC" w:rsidRDefault="00AE4CEC" w:rsidP="001F2FA1">
            <w:pPr>
              <w:spacing w:line="276" w:lineRule="auto"/>
              <w:rPr>
                <w:rFonts w:ascii="Times New Roman" w:hAnsi="Times New Roman" w:cs="Times New Roman"/>
                <w:sz w:val="24"/>
                <w:szCs w:val="24"/>
              </w:rPr>
            </w:pPr>
            <w:r>
              <w:rPr>
                <w:rFonts w:ascii="Times New Roman" w:hAnsi="Times New Roman" w:cs="Times New Roman"/>
                <w:sz w:val="24"/>
                <w:szCs w:val="24"/>
              </w:rPr>
              <w:t>495N/mm</w:t>
            </w:r>
            <w:r w:rsidRPr="00AE4CEC">
              <w:rPr>
                <w:rFonts w:ascii="Times New Roman" w:hAnsi="Times New Roman" w:cs="Times New Roman"/>
                <w:sz w:val="24"/>
                <w:szCs w:val="24"/>
                <w:vertAlign w:val="superscript"/>
              </w:rPr>
              <w:t>2</w:t>
            </w:r>
          </w:p>
        </w:tc>
      </w:tr>
      <w:tr w:rsidR="00AE4CEC" w14:paraId="4C65C2DA" w14:textId="77777777" w:rsidTr="00E86EB5">
        <w:tc>
          <w:tcPr>
            <w:tcW w:w="0" w:type="auto"/>
            <w:vAlign w:val="center"/>
          </w:tcPr>
          <w:p w14:paraId="11B9C81E" w14:textId="1D2F0555" w:rsidR="00AE4CEC" w:rsidRDefault="00AE4CEC" w:rsidP="001F2FA1">
            <w:pPr>
              <w:spacing w:line="276" w:lineRule="auto"/>
              <w:rPr>
                <w:rFonts w:ascii="Times New Roman" w:hAnsi="Times New Roman" w:cs="Times New Roman"/>
                <w:sz w:val="24"/>
                <w:szCs w:val="24"/>
              </w:rPr>
            </w:pPr>
            <w:r>
              <w:rPr>
                <w:rFonts w:ascii="Times New Roman" w:hAnsi="Times New Roman" w:cs="Times New Roman"/>
                <w:sz w:val="24"/>
                <w:szCs w:val="24"/>
              </w:rPr>
              <w:t>Elongation at break</w:t>
            </w:r>
          </w:p>
        </w:tc>
        <w:tc>
          <w:tcPr>
            <w:tcW w:w="0" w:type="auto"/>
            <w:vAlign w:val="center"/>
          </w:tcPr>
          <w:p w14:paraId="1F3EEF0F" w14:textId="1790F6A1" w:rsidR="00AE4CEC" w:rsidRDefault="00AE4CEC" w:rsidP="001F2FA1">
            <w:pPr>
              <w:spacing w:line="276" w:lineRule="auto"/>
              <w:rPr>
                <w:rFonts w:ascii="Times New Roman" w:hAnsi="Times New Roman" w:cs="Times New Roman"/>
                <w:sz w:val="24"/>
                <w:szCs w:val="24"/>
              </w:rPr>
            </w:pPr>
            <w:r>
              <w:rPr>
                <w:rFonts w:ascii="Times New Roman" w:hAnsi="Times New Roman" w:cs="Times New Roman"/>
                <w:sz w:val="24"/>
                <w:szCs w:val="24"/>
              </w:rPr>
              <w:t>1</w:t>
            </w:r>
            <w:r w:rsidR="00771682">
              <w:rPr>
                <w:rFonts w:ascii="Times New Roman" w:hAnsi="Times New Roman" w:cs="Times New Roman"/>
                <w:sz w:val="24"/>
                <w:szCs w:val="24"/>
              </w:rPr>
              <w:t>8</w:t>
            </w:r>
          </w:p>
        </w:tc>
      </w:tr>
    </w:tbl>
    <w:p w14:paraId="25B6101D" w14:textId="77777777" w:rsidR="006540AE" w:rsidRDefault="006540AE" w:rsidP="00AA4B4C">
      <w:pPr>
        <w:spacing w:after="0" w:line="480" w:lineRule="auto"/>
        <w:jc w:val="both"/>
        <w:rPr>
          <w:rFonts w:ascii="Times New Roman" w:hAnsi="Times New Roman" w:cs="Times New Roman"/>
          <w:b/>
          <w:bCs/>
          <w:sz w:val="24"/>
          <w:szCs w:val="24"/>
        </w:rPr>
      </w:pPr>
    </w:p>
    <w:p w14:paraId="7CA2E101" w14:textId="631B3466" w:rsidR="00220CE5" w:rsidRPr="007413B3" w:rsidRDefault="00220CE5" w:rsidP="00AA4B4C">
      <w:pPr>
        <w:spacing w:after="0" w:line="480" w:lineRule="auto"/>
        <w:jc w:val="both"/>
        <w:rPr>
          <w:rFonts w:ascii="Times New Roman" w:hAnsi="Times New Roman" w:cs="Times New Roman"/>
          <w:b/>
          <w:bCs/>
          <w:sz w:val="24"/>
          <w:szCs w:val="24"/>
        </w:rPr>
      </w:pPr>
      <w:r w:rsidRPr="007413B3">
        <w:rPr>
          <w:rFonts w:ascii="Times New Roman" w:hAnsi="Times New Roman" w:cs="Times New Roman"/>
          <w:b/>
          <w:bCs/>
          <w:sz w:val="24"/>
          <w:szCs w:val="24"/>
        </w:rPr>
        <w:lastRenderedPageBreak/>
        <w:t>Water</w:t>
      </w:r>
    </w:p>
    <w:p w14:paraId="6BD86EB1" w14:textId="369C0120" w:rsidR="00220CE5" w:rsidRPr="007413B3" w:rsidRDefault="00E36576" w:rsidP="00220CE5">
      <w:pPr>
        <w:spacing w:line="480" w:lineRule="auto"/>
        <w:jc w:val="both"/>
        <w:rPr>
          <w:rFonts w:ascii="Times New Roman" w:hAnsi="Times New Roman" w:cs="Times New Roman"/>
          <w:sz w:val="24"/>
          <w:szCs w:val="24"/>
        </w:rPr>
      </w:pPr>
      <w:r w:rsidRPr="007413B3">
        <w:rPr>
          <w:rFonts w:ascii="Times New Roman" w:hAnsi="Times New Roman" w:cs="Times New Roman"/>
          <w:sz w:val="24"/>
          <w:szCs w:val="24"/>
        </w:rPr>
        <w:t>Fresh, colourless, odourless and tasteless potable water that is free from injurious amounts of oils, alkalis, salts, sugar organic matter or any other substances, was used for this research.</w:t>
      </w:r>
    </w:p>
    <w:p w14:paraId="5693939B" w14:textId="3160E698" w:rsidR="001515A6" w:rsidRPr="007413B3" w:rsidRDefault="0011642A" w:rsidP="0011642A">
      <w:pPr>
        <w:spacing w:after="0" w:line="480" w:lineRule="auto"/>
        <w:jc w:val="both"/>
        <w:rPr>
          <w:rFonts w:ascii="Times New Roman" w:hAnsi="Times New Roman" w:cs="Times New Roman"/>
          <w:b/>
          <w:bCs/>
          <w:sz w:val="24"/>
          <w:szCs w:val="24"/>
        </w:rPr>
      </w:pPr>
      <w:r w:rsidRPr="007413B3">
        <w:rPr>
          <w:rFonts w:ascii="Times New Roman" w:hAnsi="Times New Roman" w:cs="Times New Roman"/>
          <w:b/>
          <w:bCs/>
          <w:sz w:val="24"/>
          <w:szCs w:val="24"/>
        </w:rPr>
        <w:t>Mixture Proportioning and Moulding of Blocks</w:t>
      </w:r>
    </w:p>
    <w:p w14:paraId="0D15F4CB" w14:textId="76BECC08" w:rsidR="00213A3F" w:rsidRDefault="00213A3F" w:rsidP="00213A3F">
      <w:pPr>
        <w:spacing w:line="480" w:lineRule="auto"/>
        <w:jc w:val="both"/>
        <w:rPr>
          <w:rFonts w:ascii="Times New Roman" w:hAnsi="Times New Roman" w:cs="Times New Roman"/>
          <w:color w:val="000000" w:themeColor="text1"/>
          <w:sz w:val="24"/>
          <w:szCs w:val="24"/>
        </w:rPr>
      </w:pPr>
      <w:r w:rsidRPr="007413B3">
        <w:rPr>
          <w:rFonts w:ascii="Times New Roman" w:hAnsi="Times New Roman" w:cs="Times New Roman"/>
          <w:color w:val="000000" w:themeColor="text1"/>
          <w:sz w:val="24"/>
          <w:szCs w:val="24"/>
        </w:rPr>
        <w:t>The soil was stabilized with fly ash proportions of 0</w:t>
      </w:r>
      <w:r w:rsidR="00C504F3">
        <w:rPr>
          <w:rFonts w:ascii="Times New Roman" w:hAnsi="Times New Roman" w:cs="Times New Roman"/>
          <w:color w:val="000000" w:themeColor="text1"/>
          <w:sz w:val="24"/>
          <w:szCs w:val="24"/>
        </w:rPr>
        <w:t>%</w:t>
      </w:r>
      <w:r w:rsidRPr="007413B3">
        <w:rPr>
          <w:rFonts w:ascii="Times New Roman" w:hAnsi="Times New Roman" w:cs="Times New Roman"/>
          <w:color w:val="000000" w:themeColor="text1"/>
          <w:sz w:val="24"/>
          <w:szCs w:val="24"/>
        </w:rPr>
        <w:t>, 2.5</w:t>
      </w:r>
      <w:r w:rsidR="00C504F3">
        <w:rPr>
          <w:rFonts w:ascii="Times New Roman" w:hAnsi="Times New Roman" w:cs="Times New Roman"/>
          <w:color w:val="000000" w:themeColor="text1"/>
          <w:sz w:val="24"/>
          <w:szCs w:val="24"/>
        </w:rPr>
        <w:t>%</w:t>
      </w:r>
      <w:r w:rsidRPr="007413B3">
        <w:rPr>
          <w:rFonts w:ascii="Times New Roman" w:hAnsi="Times New Roman" w:cs="Times New Roman"/>
          <w:color w:val="000000" w:themeColor="text1"/>
          <w:sz w:val="24"/>
          <w:szCs w:val="24"/>
        </w:rPr>
        <w:t>, 5.0</w:t>
      </w:r>
      <w:r w:rsidR="00C504F3">
        <w:rPr>
          <w:rFonts w:ascii="Times New Roman" w:hAnsi="Times New Roman" w:cs="Times New Roman"/>
          <w:color w:val="000000" w:themeColor="text1"/>
          <w:sz w:val="24"/>
          <w:szCs w:val="24"/>
        </w:rPr>
        <w:t>%</w:t>
      </w:r>
      <w:r w:rsidRPr="007413B3">
        <w:rPr>
          <w:rFonts w:ascii="Times New Roman" w:hAnsi="Times New Roman" w:cs="Times New Roman"/>
          <w:color w:val="000000" w:themeColor="text1"/>
          <w:sz w:val="24"/>
          <w:szCs w:val="24"/>
        </w:rPr>
        <w:t>, 7.5</w:t>
      </w:r>
      <w:r w:rsidR="00C504F3">
        <w:rPr>
          <w:rFonts w:ascii="Times New Roman" w:hAnsi="Times New Roman" w:cs="Times New Roman"/>
          <w:color w:val="000000" w:themeColor="text1"/>
          <w:sz w:val="24"/>
          <w:szCs w:val="24"/>
        </w:rPr>
        <w:t>%</w:t>
      </w:r>
      <w:r w:rsidRPr="007413B3">
        <w:rPr>
          <w:rFonts w:ascii="Times New Roman" w:hAnsi="Times New Roman" w:cs="Times New Roman"/>
          <w:color w:val="000000" w:themeColor="text1"/>
          <w:sz w:val="24"/>
          <w:szCs w:val="24"/>
        </w:rPr>
        <w:t xml:space="preserve"> and 10% by weight of laterite </w:t>
      </w:r>
      <w:r w:rsidR="003F19A2" w:rsidRPr="007413B3">
        <w:rPr>
          <w:rFonts w:ascii="Times New Roman" w:hAnsi="Times New Roman" w:cs="Times New Roman"/>
          <w:color w:val="000000" w:themeColor="text1"/>
          <w:sz w:val="24"/>
          <w:szCs w:val="24"/>
        </w:rPr>
        <w:t>and</w:t>
      </w:r>
      <w:r w:rsidRPr="007413B3">
        <w:rPr>
          <w:rFonts w:ascii="Times New Roman" w:hAnsi="Times New Roman" w:cs="Times New Roman"/>
          <w:color w:val="000000" w:themeColor="text1"/>
          <w:sz w:val="24"/>
          <w:szCs w:val="24"/>
        </w:rPr>
        <w:t xml:space="preserve"> a constant</w:t>
      </w:r>
      <w:r w:rsidR="003F19A2" w:rsidRPr="007413B3">
        <w:rPr>
          <w:rFonts w:ascii="Times New Roman" w:hAnsi="Times New Roman" w:cs="Times New Roman"/>
          <w:color w:val="000000" w:themeColor="text1"/>
          <w:sz w:val="24"/>
          <w:szCs w:val="24"/>
        </w:rPr>
        <w:t xml:space="preserve"> palm fibre</w:t>
      </w:r>
      <w:r w:rsidRPr="007413B3">
        <w:rPr>
          <w:rFonts w:ascii="Times New Roman" w:hAnsi="Times New Roman" w:cs="Times New Roman"/>
          <w:color w:val="000000" w:themeColor="text1"/>
          <w:sz w:val="24"/>
          <w:szCs w:val="24"/>
        </w:rPr>
        <w:t xml:space="preserve"> proportion of 1% </w:t>
      </w:r>
      <w:r w:rsidR="003F19A2" w:rsidRPr="007413B3">
        <w:rPr>
          <w:rFonts w:ascii="Times New Roman" w:hAnsi="Times New Roman" w:cs="Times New Roman"/>
          <w:color w:val="000000" w:themeColor="text1"/>
          <w:sz w:val="24"/>
          <w:szCs w:val="24"/>
        </w:rPr>
        <w:t xml:space="preserve">by weight of laterite </w:t>
      </w:r>
      <w:r w:rsidRPr="007413B3">
        <w:rPr>
          <w:rFonts w:ascii="Times New Roman" w:hAnsi="Times New Roman" w:cs="Times New Roman"/>
          <w:color w:val="000000" w:themeColor="text1"/>
          <w:sz w:val="24"/>
          <w:szCs w:val="24"/>
        </w:rPr>
        <w:t>for each</w:t>
      </w:r>
      <w:r w:rsidR="003F19A2" w:rsidRPr="007413B3">
        <w:rPr>
          <w:rFonts w:ascii="Times New Roman" w:hAnsi="Times New Roman" w:cs="Times New Roman"/>
          <w:color w:val="000000" w:themeColor="text1"/>
          <w:sz w:val="24"/>
          <w:szCs w:val="24"/>
        </w:rPr>
        <w:t xml:space="preserve"> mix</w:t>
      </w:r>
      <w:r w:rsidR="00BD6786">
        <w:rPr>
          <w:rFonts w:ascii="Times New Roman" w:hAnsi="Times New Roman" w:cs="Times New Roman"/>
          <w:color w:val="000000" w:themeColor="text1"/>
          <w:sz w:val="24"/>
          <w:szCs w:val="24"/>
        </w:rPr>
        <w:t xml:space="preserve">. The palm fibre content was fixed at 1% as </w:t>
      </w:r>
      <w:r w:rsidR="003E34F2">
        <w:rPr>
          <w:rFonts w:ascii="Times New Roman" w:hAnsi="Times New Roman" w:cs="Times New Roman"/>
          <w:color w:val="000000" w:themeColor="text1"/>
          <w:sz w:val="24"/>
          <w:szCs w:val="24"/>
        </w:rPr>
        <w:t>various</w:t>
      </w:r>
      <w:r w:rsidR="00BD6786">
        <w:rPr>
          <w:rFonts w:ascii="Times New Roman" w:hAnsi="Times New Roman" w:cs="Times New Roman"/>
          <w:color w:val="000000" w:themeColor="text1"/>
          <w:sz w:val="24"/>
          <w:szCs w:val="24"/>
        </w:rPr>
        <w:t xml:space="preserve"> researchers</w:t>
      </w:r>
      <w:r w:rsidR="000C02D9">
        <w:rPr>
          <w:rFonts w:ascii="Times New Roman" w:hAnsi="Times New Roman" w:cs="Times New Roman"/>
          <w:color w:val="000000" w:themeColor="text1"/>
          <w:sz w:val="24"/>
          <w:szCs w:val="24"/>
        </w:rPr>
        <w:t xml:space="preserve"> [</w:t>
      </w:r>
      <w:r w:rsidR="00087518">
        <w:rPr>
          <w:rFonts w:ascii="Times New Roman" w:hAnsi="Times New Roman" w:cs="Times New Roman"/>
          <w:color w:val="000000" w:themeColor="text1"/>
          <w:sz w:val="24"/>
          <w:szCs w:val="24"/>
        </w:rPr>
        <w:t>10-1</w:t>
      </w:r>
      <w:r w:rsidR="006450FB">
        <w:rPr>
          <w:rFonts w:ascii="Times New Roman" w:hAnsi="Times New Roman" w:cs="Times New Roman"/>
          <w:color w:val="000000" w:themeColor="text1"/>
          <w:sz w:val="24"/>
          <w:szCs w:val="24"/>
        </w:rPr>
        <w:t>4</w:t>
      </w:r>
      <w:r w:rsidR="00087518">
        <w:rPr>
          <w:rFonts w:ascii="Times New Roman" w:hAnsi="Times New Roman" w:cs="Times New Roman"/>
          <w:color w:val="000000" w:themeColor="text1"/>
          <w:sz w:val="24"/>
          <w:szCs w:val="24"/>
        </w:rPr>
        <w:t xml:space="preserve">, </w:t>
      </w:r>
      <w:r w:rsidR="000C02D9">
        <w:rPr>
          <w:rFonts w:ascii="Times New Roman" w:hAnsi="Times New Roman" w:cs="Times New Roman"/>
          <w:color w:val="000000" w:themeColor="text1"/>
          <w:sz w:val="24"/>
          <w:szCs w:val="24"/>
        </w:rPr>
        <w:t>2</w:t>
      </w:r>
      <w:r w:rsidR="006450FB">
        <w:rPr>
          <w:rFonts w:ascii="Times New Roman" w:hAnsi="Times New Roman" w:cs="Times New Roman"/>
          <w:color w:val="000000" w:themeColor="text1"/>
          <w:sz w:val="24"/>
          <w:szCs w:val="24"/>
        </w:rPr>
        <w:t>7</w:t>
      </w:r>
      <w:r w:rsidR="000C02D9">
        <w:rPr>
          <w:rFonts w:ascii="Times New Roman" w:hAnsi="Times New Roman" w:cs="Times New Roman"/>
          <w:color w:val="000000" w:themeColor="text1"/>
          <w:sz w:val="24"/>
          <w:szCs w:val="24"/>
        </w:rPr>
        <w:t>-</w:t>
      </w:r>
      <w:r w:rsidR="00123CA4">
        <w:rPr>
          <w:rFonts w:ascii="Times New Roman" w:hAnsi="Times New Roman" w:cs="Times New Roman"/>
          <w:color w:val="000000" w:themeColor="text1"/>
          <w:sz w:val="24"/>
          <w:szCs w:val="24"/>
        </w:rPr>
        <w:t>30</w:t>
      </w:r>
      <w:r w:rsidR="003E34F2">
        <w:rPr>
          <w:rFonts w:ascii="Times New Roman" w:hAnsi="Times New Roman" w:cs="Times New Roman"/>
          <w:color w:val="000000" w:themeColor="text1"/>
          <w:sz w:val="24"/>
          <w:szCs w:val="24"/>
        </w:rPr>
        <w:t>]</w:t>
      </w:r>
      <w:r w:rsidR="00BD6786" w:rsidRPr="00BD6786">
        <w:rPr>
          <w:rFonts w:ascii="Times New Roman" w:hAnsi="Times New Roman" w:cs="Times New Roman"/>
          <w:color w:val="000000" w:themeColor="text1"/>
          <w:sz w:val="24"/>
          <w:szCs w:val="24"/>
        </w:rPr>
        <w:t xml:space="preserve"> </w:t>
      </w:r>
      <w:r w:rsidR="00BD6786">
        <w:rPr>
          <w:rFonts w:ascii="Times New Roman" w:hAnsi="Times New Roman" w:cs="Times New Roman"/>
          <w:color w:val="000000" w:themeColor="text1"/>
          <w:sz w:val="24"/>
          <w:szCs w:val="24"/>
        </w:rPr>
        <w:t>recommend an optimum fibre content ranging from 0.</w:t>
      </w:r>
      <w:r w:rsidR="00E747E6">
        <w:rPr>
          <w:rFonts w:ascii="Times New Roman" w:hAnsi="Times New Roman" w:cs="Times New Roman"/>
          <w:color w:val="000000" w:themeColor="text1"/>
          <w:sz w:val="24"/>
          <w:szCs w:val="24"/>
        </w:rPr>
        <w:t>5</w:t>
      </w:r>
      <w:r w:rsidR="00BD6786">
        <w:rPr>
          <w:rFonts w:ascii="Times New Roman" w:hAnsi="Times New Roman" w:cs="Times New Roman"/>
          <w:color w:val="000000" w:themeColor="text1"/>
          <w:sz w:val="24"/>
          <w:szCs w:val="24"/>
        </w:rPr>
        <w:t xml:space="preserve">% to 1%. </w:t>
      </w:r>
      <w:r w:rsidR="00C75580">
        <w:rPr>
          <w:rFonts w:ascii="Times New Roman" w:hAnsi="Times New Roman" w:cs="Times New Roman"/>
          <w:color w:val="000000" w:themeColor="text1"/>
          <w:sz w:val="24"/>
          <w:szCs w:val="24"/>
        </w:rPr>
        <w:t xml:space="preserve"> </w:t>
      </w:r>
      <w:r w:rsidR="00BD6786">
        <w:rPr>
          <w:rFonts w:ascii="Times New Roman" w:hAnsi="Times New Roman" w:cs="Times New Roman"/>
          <w:color w:val="000000" w:themeColor="text1"/>
          <w:sz w:val="24"/>
          <w:szCs w:val="24"/>
        </w:rPr>
        <w:t xml:space="preserve"> The mix proportion of the specimens are presented in</w:t>
      </w:r>
      <w:r w:rsidR="00C75580">
        <w:rPr>
          <w:rFonts w:ascii="Times New Roman" w:hAnsi="Times New Roman" w:cs="Times New Roman"/>
          <w:color w:val="000000" w:themeColor="text1"/>
          <w:sz w:val="24"/>
          <w:szCs w:val="24"/>
        </w:rPr>
        <w:t xml:space="preserve"> Table 4</w:t>
      </w:r>
      <w:r w:rsidRPr="007413B3">
        <w:rPr>
          <w:rFonts w:ascii="Times New Roman" w:hAnsi="Times New Roman" w:cs="Times New Roman"/>
          <w:color w:val="000000" w:themeColor="text1"/>
          <w:sz w:val="24"/>
          <w:szCs w:val="24"/>
        </w:rPr>
        <w:t xml:space="preserve">. Block specimens of size 200 mm x 100 mm x 100 mm were moulded from the stabilized lateritic soil samples. A total of 15 blocks were moulded with three blocks for each set of mix and compaction was done in accordance with BS 1377 </w:t>
      </w:r>
      <w:r w:rsidR="00161347">
        <w:rPr>
          <w:rFonts w:ascii="Times New Roman" w:hAnsi="Times New Roman" w:cs="Times New Roman"/>
          <w:color w:val="000000" w:themeColor="text1"/>
          <w:sz w:val="24"/>
          <w:szCs w:val="24"/>
        </w:rPr>
        <w:t>[</w:t>
      </w:r>
      <w:r w:rsidR="006540AE">
        <w:rPr>
          <w:rFonts w:ascii="Times New Roman" w:hAnsi="Times New Roman" w:cs="Times New Roman"/>
          <w:color w:val="000000" w:themeColor="text1"/>
          <w:sz w:val="24"/>
          <w:szCs w:val="24"/>
        </w:rPr>
        <w:t>2</w:t>
      </w:r>
      <w:r w:rsidR="006450FB">
        <w:rPr>
          <w:rFonts w:ascii="Times New Roman" w:hAnsi="Times New Roman" w:cs="Times New Roman"/>
          <w:color w:val="000000" w:themeColor="text1"/>
          <w:sz w:val="24"/>
          <w:szCs w:val="24"/>
        </w:rPr>
        <w:t>6</w:t>
      </w:r>
      <w:r w:rsidR="00161347">
        <w:rPr>
          <w:rFonts w:ascii="Times New Roman" w:hAnsi="Times New Roman" w:cs="Times New Roman"/>
          <w:color w:val="000000" w:themeColor="text1"/>
          <w:sz w:val="24"/>
          <w:szCs w:val="24"/>
        </w:rPr>
        <w:t>]</w:t>
      </w:r>
      <w:r w:rsidRPr="007413B3">
        <w:rPr>
          <w:rFonts w:ascii="Times New Roman" w:hAnsi="Times New Roman" w:cs="Times New Roman"/>
          <w:color w:val="000000" w:themeColor="text1"/>
          <w:sz w:val="24"/>
          <w:szCs w:val="24"/>
        </w:rPr>
        <w:t>.</w:t>
      </w:r>
      <w:r w:rsidR="00E11122" w:rsidRPr="007413B3">
        <w:rPr>
          <w:rFonts w:ascii="Times New Roman" w:hAnsi="Times New Roman" w:cs="Times New Roman"/>
          <w:color w:val="000000" w:themeColor="text1"/>
          <w:sz w:val="24"/>
          <w:szCs w:val="24"/>
        </w:rPr>
        <w:t xml:space="preserve"> Mixing of the materials</w:t>
      </w:r>
      <w:r w:rsidR="009E1352" w:rsidRPr="007413B3">
        <w:rPr>
          <w:rFonts w:ascii="Times New Roman" w:hAnsi="Times New Roman" w:cs="Times New Roman"/>
          <w:color w:val="000000" w:themeColor="text1"/>
          <w:sz w:val="24"/>
          <w:szCs w:val="24"/>
        </w:rPr>
        <w:t>,</w:t>
      </w:r>
      <w:r w:rsidR="00E11122" w:rsidRPr="007413B3">
        <w:rPr>
          <w:rFonts w:ascii="Times New Roman" w:hAnsi="Times New Roman" w:cs="Times New Roman"/>
          <w:color w:val="000000" w:themeColor="text1"/>
          <w:sz w:val="24"/>
          <w:szCs w:val="24"/>
        </w:rPr>
        <w:t xml:space="preserve"> moulding </w:t>
      </w:r>
      <w:r w:rsidR="009E1352" w:rsidRPr="007413B3">
        <w:rPr>
          <w:rFonts w:ascii="Times New Roman" w:hAnsi="Times New Roman" w:cs="Times New Roman"/>
          <w:color w:val="000000" w:themeColor="text1"/>
          <w:sz w:val="24"/>
          <w:szCs w:val="24"/>
        </w:rPr>
        <w:t xml:space="preserve">and compaction </w:t>
      </w:r>
      <w:r w:rsidR="00E11122" w:rsidRPr="007413B3">
        <w:rPr>
          <w:rFonts w:ascii="Times New Roman" w:hAnsi="Times New Roman" w:cs="Times New Roman"/>
          <w:color w:val="000000" w:themeColor="text1"/>
          <w:sz w:val="24"/>
          <w:szCs w:val="24"/>
        </w:rPr>
        <w:t>of the blocks was carried out manually.</w:t>
      </w:r>
      <w:r w:rsidRPr="007413B3">
        <w:rPr>
          <w:rFonts w:ascii="Times New Roman" w:hAnsi="Times New Roman" w:cs="Times New Roman"/>
          <w:color w:val="000000" w:themeColor="text1"/>
          <w:sz w:val="24"/>
          <w:szCs w:val="24"/>
        </w:rPr>
        <w:t xml:space="preserve"> The freshly moulded </w:t>
      </w:r>
      <w:r w:rsidR="00E11122" w:rsidRPr="007413B3">
        <w:rPr>
          <w:rFonts w:ascii="Times New Roman" w:hAnsi="Times New Roman" w:cs="Times New Roman"/>
          <w:color w:val="000000" w:themeColor="text1"/>
          <w:sz w:val="24"/>
          <w:szCs w:val="24"/>
        </w:rPr>
        <w:t xml:space="preserve">blocks </w:t>
      </w:r>
      <w:r w:rsidRPr="007413B3">
        <w:rPr>
          <w:rFonts w:ascii="Times New Roman" w:hAnsi="Times New Roman" w:cs="Times New Roman"/>
          <w:color w:val="000000" w:themeColor="text1"/>
          <w:sz w:val="24"/>
          <w:szCs w:val="24"/>
        </w:rPr>
        <w:t xml:space="preserve">were carefully extruded in good shape on a clean, hard and flat surface </w:t>
      </w:r>
      <w:r w:rsidR="009E1352" w:rsidRPr="007413B3">
        <w:rPr>
          <w:rFonts w:ascii="Times New Roman" w:hAnsi="Times New Roman" w:cs="Times New Roman"/>
          <w:color w:val="000000" w:themeColor="text1"/>
          <w:sz w:val="24"/>
          <w:szCs w:val="24"/>
        </w:rPr>
        <w:t>after which they</w:t>
      </w:r>
      <w:r w:rsidRPr="007413B3">
        <w:rPr>
          <w:rFonts w:ascii="Times New Roman" w:hAnsi="Times New Roman" w:cs="Times New Roman"/>
          <w:color w:val="000000" w:themeColor="text1"/>
          <w:sz w:val="24"/>
          <w:szCs w:val="24"/>
        </w:rPr>
        <w:t xml:space="preserve"> were left to cure under a shade for 28 days. Water was sprayed on the blocks once every morning and evening for the </w:t>
      </w:r>
      <w:r w:rsidR="00167F74">
        <w:rPr>
          <w:rFonts w:ascii="Times New Roman" w:hAnsi="Times New Roman" w:cs="Times New Roman"/>
          <w:color w:val="000000" w:themeColor="text1"/>
          <w:sz w:val="24"/>
          <w:szCs w:val="24"/>
        </w:rPr>
        <w:t>28-day</w:t>
      </w:r>
      <w:r w:rsidRPr="007413B3">
        <w:rPr>
          <w:rFonts w:ascii="Times New Roman" w:hAnsi="Times New Roman" w:cs="Times New Roman"/>
          <w:color w:val="000000" w:themeColor="text1"/>
          <w:sz w:val="24"/>
          <w:szCs w:val="24"/>
        </w:rPr>
        <w:t xml:space="preserve"> curing period.</w:t>
      </w:r>
      <w:r w:rsidR="00A807B2" w:rsidRPr="007413B3">
        <w:rPr>
          <w:rFonts w:ascii="Times New Roman" w:hAnsi="Times New Roman" w:cs="Times New Roman"/>
          <w:color w:val="000000" w:themeColor="text1"/>
          <w:sz w:val="24"/>
          <w:szCs w:val="24"/>
        </w:rPr>
        <w:t xml:space="preserve"> Figure </w:t>
      </w:r>
      <w:r w:rsidR="00E36621">
        <w:rPr>
          <w:rFonts w:ascii="Times New Roman" w:hAnsi="Times New Roman" w:cs="Times New Roman"/>
          <w:color w:val="000000" w:themeColor="text1"/>
          <w:sz w:val="24"/>
          <w:szCs w:val="24"/>
        </w:rPr>
        <w:t>3</w:t>
      </w:r>
      <w:r w:rsidR="00F301CB">
        <w:rPr>
          <w:rFonts w:ascii="Times New Roman" w:hAnsi="Times New Roman" w:cs="Times New Roman"/>
          <w:color w:val="000000" w:themeColor="text1"/>
          <w:sz w:val="24"/>
          <w:szCs w:val="24"/>
        </w:rPr>
        <w:t xml:space="preserve"> </w:t>
      </w:r>
      <w:r w:rsidR="00A807B2" w:rsidRPr="007413B3">
        <w:rPr>
          <w:rFonts w:ascii="Times New Roman" w:hAnsi="Times New Roman" w:cs="Times New Roman"/>
          <w:color w:val="000000" w:themeColor="text1"/>
          <w:sz w:val="24"/>
          <w:szCs w:val="24"/>
        </w:rPr>
        <w:t>shows the freshly moulded blocks.</w:t>
      </w:r>
      <w:r w:rsidR="00F57F5A">
        <w:rPr>
          <w:rFonts w:ascii="Times New Roman" w:hAnsi="Times New Roman" w:cs="Times New Roman"/>
          <w:color w:val="000000" w:themeColor="text1"/>
          <w:sz w:val="24"/>
          <w:szCs w:val="24"/>
        </w:rPr>
        <w:t xml:space="preserve"> </w:t>
      </w:r>
    </w:p>
    <w:p w14:paraId="680B529E" w14:textId="1970833A" w:rsidR="00005123" w:rsidRDefault="00005123" w:rsidP="00213A3F">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Table 4: </w:t>
      </w:r>
      <w:r>
        <w:rPr>
          <w:rFonts w:ascii="Times New Roman" w:hAnsi="Times New Roman" w:cs="Times New Roman"/>
          <w:color w:val="000000" w:themeColor="text1"/>
          <w:sz w:val="24"/>
          <w:szCs w:val="24"/>
        </w:rPr>
        <w:t xml:space="preserve">Mix proportion of </w:t>
      </w:r>
      <w:r w:rsidR="00A433A0">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specimen</w:t>
      </w:r>
    </w:p>
    <w:tbl>
      <w:tblPr>
        <w:tblStyle w:val="TableGrid"/>
        <w:tblW w:w="5898" w:type="dxa"/>
        <w:tblLook w:val="04A0" w:firstRow="1" w:lastRow="0" w:firstColumn="1" w:lastColumn="0" w:noHBand="0" w:noVBand="1"/>
      </w:tblPr>
      <w:tblGrid>
        <w:gridCol w:w="1679"/>
        <w:gridCol w:w="1262"/>
        <w:gridCol w:w="1679"/>
        <w:gridCol w:w="1278"/>
      </w:tblGrid>
      <w:tr w:rsidR="002E40CE" w:rsidRPr="00005123" w14:paraId="5554101B" w14:textId="77777777" w:rsidTr="00123CA4">
        <w:trPr>
          <w:trHeight w:val="732"/>
        </w:trPr>
        <w:tc>
          <w:tcPr>
            <w:tcW w:w="0" w:type="auto"/>
            <w:vAlign w:val="center"/>
          </w:tcPr>
          <w:p w14:paraId="3F49F1CD" w14:textId="66EAF399" w:rsidR="002E40CE" w:rsidRPr="00005123" w:rsidRDefault="002E40CE" w:rsidP="001F2FA1">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Mix ID</w:t>
            </w:r>
          </w:p>
        </w:tc>
        <w:tc>
          <w:tcPr>
            <w:tcW w:w="0" w:type="auto"/>
            <w:vAlign w:val="center"/>
          </w:tcPr>
          <w:p w14:paraId="55933379" w14:textId="77777777" w:rsidR="002E40CE" w:rsidRDefault="002E40CE" w:rsidP="001F2FA1">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Fly Ash</w:t>
            </w:r>
          </w:p>
          <w:p w14:paraId="51CD8BCD" w14:textId="0B2A86C5" w:rsidR="002E40CE" w:rsidRDefault="002E40CE" w:rsidP="001F2FA1">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(Kg/m</w:t>
            </w:r>
            <w:r w:rsidRPr="0000512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w:t>
            </w:r>
          </w:p>
        </w:tc>
        <w:tc>
          <w:tcPr>
            <w:tcW w:w="0" w:type="auto"/>
            <w:vAlign w:val="center"/>
          </w:tcPr>
          <w:p w14:paraId="21392A3D" w14:textId="653232A3" w:rsidR="002E40CE" w:rsidRDefault="002E40CE" w:rsidP="001F2FA1">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Palm Fibre</w:t>
            </w:r>
          </w:p>
          <w:p w14:paraId="12CE2E13" w14:textId="2A06BAF7" w:rsidR="002E40CE" w:rsidRPr="00005123" w:rsidRDefault="002E40CE" w:rsidP="001F2FA1">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(Kg/m</w:t>
            </w:r>
            <w:r w:rsidRPr="0000512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w:t>
            </w:r>
          </w:p>
        </w:tc>
        <w:tc>
          <w:tcPr>
            <w:tcW w:w="0" w:type="auto"/>
            <w:vAlign w:val="center"/>
          </w:tcPr>
          <w:p w14:paraId="577A3A41" w14:textId="1309A4AD" w:rsidR="002E40CE" w:rsidRDefault="002E40CE" w:rsidP="001F2FA1">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Laterite</w:t>
            </w:r>
          </w:p>
          <w:p w14:paraId="0FA8AF26" w14:textId="0719A58F" w:rsidR="002E40CE" w:rsidRPr="00005123" w:rsidRDefault="002E40CE" w:rsidP="001F2FA1">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(Kg/m</w:t>
            </w:r>
            <w:r w:rsidRPr="0000512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w:t>
            </w:r>
          </w:p>
        </w:tc>
      </w:tr>
      <w:tr w:rsidR="002E40CE" w14:paraId="7E6A8BA6" w14:textId="77777777" w:rsidTr="00123CA4">
        <w:trPr>
          <w:trHeight w:val="381"/>
        </w:trPr>
        <w:tc>
          <w:tcPr>
            <w:tcW w:w="0" w:type="auto"/>
            <w:vAlign w:val="center"/>
          </w:tcPr>
          <w:p w14:paraId="14FACAB5" w14:textId="63A5E72D"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F1 (control)</w:t>
            </w:r>
          </w:p>
        </w:tc>
        <w:tc>
          <w:tcPr>
            <w:tcW w:w="0" w:type="auto"/>
            <w:vAlign w:val="center"/>
          </w:tcPr>
          <w:p w14:paraId="243D51D6" w14:textId="7980F6EC"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0" w:type="auto"/>
            <w:vAlign w:val="center"/>
          </w:tcPr>
          <w:p w14:paraId="743F2EA2" w14:textId="55792996"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0.125</w:t>
            </w:r>
          </w:p>
        </w:tc>
        <w:tc>
          <w:tcPr>
            <w:tcW w:w="0" w:type="auto"/>
            <w:vAlign w:val="center"/>
          </w:tcPr>
          <w:p w14:paraId="3B9280F8" w14:textId="4F8B4DC5"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12.375</w:t>
            </w:r>
          </w:p>
        </w:tc>
      </w:tr>
      <w:tr w:rsidR="002E40CE" w14:paraId="1EBED8D6" w14:textId="77777777" w:rsidTr="00123CA4">
        <w:trPr>
          <w:trHeight w:val="366"/>
        </w:trPr>
        <w:tc>
          <w:tcPr>
            <w:tcW w:w="0" w:type="auto"/>
            <w:vAlign w:val="center"/>
          </w:tcPr>
          <w:p w14:paraId="587C4C2D" w14:textId="73FF29AE"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F2</w:t>
            </w:r>
          </w:p>
        </w:tc>
        <w:tc>
          <w:tcPr>
            <w:tcW w:w="0" w:type="auto"/>
            <w:vAlign w:val="center"/>
          </w:tcPr>
          <w:p w14:paraId="489693DC" w14:textId="638DC740"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0.3125</w:t>
            </w:r>
          </w:p>
        </w:tc>
        <w:tc>
          <w:tcPr>
            <w:tcW w:w="0" w:type="auto"/>
            <w:vAlign w:val="center"/>
          </w:tcPr>
          <w:p w14:paraId="33833157" w14:textId="5F793942"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0.125</w:t>
            </w:r>
          </w:p>
        </w:tc>
        <w:tc>
          <w:tcPr>
            <w:tcW w:w="0" w:type="auto"/>
            <w:vAlign w:val="center"/>
          </w:tcPr>
          <w:p w14:paraId="26BC3EB8" w14:textId="7D40D6D8"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12.0625</w:t>
            </w:r>
          </w:p>
        </w:tc>
      </w:tr>
      <w:tr w:rsidR="002E40CE" w14:paraId="5E7CFA4B" w14:textId="77777777" w:rsidTr="00123CA4">
        <w:trPr>
          <w:trHeight w:val="366"/>
        </w:trPr>
        <w:tc>
          <w:tcPr>
            <w:tcW w:w="0" w:type="auto"/>
            <w:vAlign w:val="center"/>
          </w:tcPr>
          <w:p w14:paraId="1A9141DE" w14:textId="6F89A80C"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F3</w:t>
            </w:r>
          </w:p>
        </w:tc>
        <w:tc>
          <w:tcPr>
            <w:tcW w:w="0" w:type="auto"/>
            <w:vAlign w:val="center"/>
          </w:tcPr>
          <w:p w14:paraId="1CF469C2" w14:textId="5121C47B"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0.625</w:t>
            </w:r>
          </w:p>
        </w:tc>
        <w:tc>
          <w:tcPr>
            <w:tcW w:w="0" w:type="auto"/>
            <w:vAlign w:val="center"/>
          </w:tcPr>
          <w:p w14:paraId="519896FF" w14:textId="53B33490"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0.125</w:t>
            </w:r>
          </w:p>
        </w:tc>
        <w:tc>
          <w:tcPr>
            <w:tcW w:w="0" w:type="auto"/>
            <w:vAlign w:val="center"/>
          </w:tcPr>
          <w:p w14:paraId="347A9A44" w14:textId="3C349FC6"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11.75</w:t>
            </w:r>
          </w:p>
        </w:tc>
      </w:tr>
      <w:tr w:rsidR="002E40CE" w14:paraId="044C7F65" w14:textId="77777777" w:rsidTr="00123CA4">
        <w:trPr>
          <w:trHeight w:val="366"/>
        </w:trPr>
        <w:tc>
          <w:tcPr>
            <w:tcW w:w="0" w:type="auto"/>
            <w:vAlign w:val="center"/>
          </w:tcPr>
          <w:p w14:paraId="7B9AF60B" w14:textId="15841513"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F4</w:t>
            </w:r>
          </w:p>
        </w:tc>
        <w:tc>
          <w:tcPr>
            <w:tcW w:w="0" w:type="auto"/>
            <w:vAlign w:val="center"/>
          </w:tcPr>
          <w:p w14:paraId="310D240E" w14:textId="177B818C"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0.9375</w:t>
            </w:r>
          </w:p>
        </w:tc>
        <w:tc>
          <w:tcPr>
            <w:tcW w:w="0" w:type="auto"/>
            <w:vAlign w:val="center"/>
          </w:tcPr>
          <w:p w14:paraId="02DE0C4B" w14:textId="6789EB1A"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0.125</w:t>
            </w:r>
          </w:p>
        </w:tc>
        <w:tc>
          <w:tcPr>
            <w:tcW w:w="0" w:type="auto"/>
            <w:vAlign w:val="center"/>
          </w:tcPr>
          <w:p w14:paraId="26040BFC" w14:textId="20B06B03"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11.4375</w:t>
            </w:r>
          </w:p>
        </w:tc>
      </w:tr>
      <w:tr w:rsidR="002E40CE" w14:paraId="16D44BDE" w14:textId="77777777" w:rsidTr="00123CA4">
        <w:trPr>
          <w:trHeight w:val="366"/>
        </w:trPr>
        <w:tc>
          <w:tcPr>
            <w:tcW w:w="0" w:type="auto"/>
            <w:vAlign w:val="center"/>
          </w:tcPr>
          <w:p w14:paraId="05BFE5B1" w14:textId="610B00AF"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F5</w:t>
            </w:r>
          </w:p>
        </w:tc>
        <w:tc>
          <w:tcPr>
            <w:tcW w:w="0" w:type="auto"/>
            <w:vAlign w:val="center"/>
          </w:tcPr>
          <w:p w14:paraId="392212C6" w14:textId="782589AF"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1.25</w:t>
            </w:r>
          </w:p>
        </w:tc>
        <w:tc>
          <w:tcPr>
            <w:tcW w:w="0" w:type="auto"/>
            <w:vAlign w:val="center"/>
          </w:tcPr>
          <w:p w14:paraId="2DDB59EB" w14:textId="602CFE3B"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0.125</w:t>
            </w:r>
          </w:p>
        </w:tc>
        <w:tc>
          <w:tcPr>
            <w:tcW w:w="0" w:type="auto"/>
            <w:vAlign w:val="center"/>
          </w:tcPr>
          <w:p w14:paraId="76863CB8" w14:textId="5BD4F00A" w:rsidR="002E40CE" w:rsidRDefault="002E40CE" w:rsidP="001F2FA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11.125</w:t>
            </w:r>
          </w:p>
        </w:tc>
      </w:tr>
    </w:tbl>
    <w:p w14:paraId="2ED8746A" w14:textId="77777777" w:rsidR="005158C8" w:rsidRDefault="005158C8" w:rsidP="007507FC">
      <w:pPr>
        <w:spacing w:after="0" w:line="480" w:lineRule="auto"/>
        <w:jc w:val="both"/>
        <w:rPr>
          <w:rFonts w:ascii="Times New Roman" w:hAnsi="Times New Roman" w:cs="Times New Roman"/>
          <w:sz w:val="24"/>
          <w:szCs w:val="24"/>
        </w:rPr>
      </w:pPr>
    </w:p>
    <w:p w14:paraId="4E41A9FA" w14:textId="2C7C1258" w:rsidR="00D63A26" w:rsidRPr="007413B3" w:rsidRDefault="00213A3F" w:rsidP="007507FC">
      <w:pPr>
        <w:spacing w:after="0" w:line="480" w:lineRule="auto"/>
        <w:jc w:val="both"/>
        <w:rPr>
          <w:rFonts w:ascii="Times New Roman" w:hAnsi="Times New Roman" w:cs="Times New Roman"/>
          <w:sz w:val="24"/>
          <w:szCs w:val="24"/>
        </w:rPr>
      </w:pPr>
      <w:r w:rsidRPr="007413B3">
        <w:rPr>
          <w:rFonts w:ascii="Times New Roman" w:hAnsi="Times New Roman" w:cs="Times New Roman"/>
          <w:b/>
          <w:noProof/>
          <w:color w:val="000000" w:themeColor="text1"/>
          <w:sz w:val="24"/>
          <w:szCs w:val="24"/>
        </w:rPr>
        <w:lastRenderedPageBreak/>
        <w:drawing>
          <wp:inline distT="0" distB="0" distL="0" distR="0" wp14:anchorId="6ACDCFF1" wp14:editId="13B880EA">
            <wp:extent cx="3719830" cy="19083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823_153400_480.jpg"/>
                    <pic:cNvPicPr/>
                  </pic:nvPicPr>
                  <pic:blipFill rotWithShape="1">
                    <a:blip r:embed="rId10" cstate="print">
                      <a:extLst>
                        <a:ext uri="{28A0092B-C50C-407E-A947-70E740481C1C}">
                          <a14:useLocalDpi xmlns:a14="http://schemas.microsoft.com/office/drawing/2010/main" val="0"/>
                        </a:ext>
                      </a:extLst>
                    </a:blip>
                    <a:srcRect l="2315" t="33990" r="10236" b="38056"/>
                    <a:stretch/>
                  </pic:blipFill>
                  <pic:spPr bwMode="auto">
                    <a:xfrm>
                      <a:off x="0" y="0"/>
                      <a:ext cx="3753514" cy="1925593"/>
                    </a:xfrm>
                    <a:prstGeom prst="rect">
                      <a:avLst/>
                    </a:prstGeom>
                    <a:ln>
                      <a:noFill/>
                    </a:ln>
                    <a:extLst>
                      <a:ext uri="{53640926-AAD7-44D8-BBD7-CCE9431645EC}">
                        <a14:shadowObscured xmlns:a14="http://schemas.microsoft.com/office/drawing/2010/main"/>
                      </a:ext>
                    </a:extLst>
                  </pic:spPr>
                </pic:pic>
              </a:graphicData>
            </a:graphic>
          </wp:inline>
        </w:drawing>
      </w:r>
    </w:p>
    <w:p w14:paraId="05BDE846" w14:textId="683C6756" w:rsidR="00D63A26" w:rsidRPr="007413B3" w:rsidRDefault="00C63171" w:rsidP="0066202F">
      <w:pPr>
        <w:spacing w:line="480" w:lineRule="auto"/>
        <w:jc w:val="both"/>
        <w:rPr>
          <w:rFonts w:ascii="Times New Roman" w:hAnsi="Times New Roman" w:cs="Times New Roman"/>
          <w:sz w:val="24"/>
          <w:szCs w:val="24"/>
        </w:rPr>
      </w:pPr>
      <w:r w:rsidRPr="007413B3">
        <w:rPr>
          <w:rFonts w:ascii="Times New Roman" w:hAnsi="Times New Roman" w:cs="Times New Roman"/>
          <w:b/>
          <w:bCs/>
          <w:sz w:val="24"/>
          <w:szCs w:val="24"/>
        </w:rPr>
        <w:t xml:space="preserve">Figure </w:t>
      </w:r>
      <w:r w:rsidR="00E36621">
        <w:rPr>
          <w:rFonts w:ascii="Times New Roman" w:hAnsi="Times New Roman" w:cs="Times New Roman"/>
          <w:b/>
          <w:bCs/>
          <w:sz w:val="24"/>
          <w:szCs w:val="24"/>
        </w:rPr>
        <w:t>3</w:t>
      </w:r>
      <w:r w:rsidR="00B33FB4">
        <w:rPr>
          <w:rFonts w:ascii="Times New Roman" w:hAnsi="Times New Roman" w:cs="Times New Roman"/>
          <w:b/>
          <w:bCs/>
          <w:sz w:val="24"/>
          <w:szCs w:val="24"/>
        </w:rPr>
        <w:t>:</w:t>
      </w:r>
      <w:r w:rsidRPr="007413B3">
        <w:rPr>
          <w:rFonts w:ascii="Times New Roman" w:hAnsi="Times New Roman" w:cs="Times New Roman"/>
          <w:sz w:val="24"/>
          <w:szCs w:val="24"/>
        </w:rPr>
        <w:t xml:space="preserve"> Photograph showing freshly moulded block specimen</w:t>
      </w:r>
    </w:p>
    <w:p w14:paraId="36E96820" w14:textId="620BE716" w:rsidR="007413B3" w:rsidRPr="007413B3" w:rsidRDefault="00540170" w:rsidP="007413B3">
      <w:pPr>
        <w:spacing w:after="0" w:line="480" w:lineRule="auto"/>
        <w:jc w:val="both"/>
        <w:rPr>
          <w:rFonts w:ascii="Times New Roman" w:hAnsi="Times New Roman" w:cs="Times New Roman"/>
          <w:b/>
          <w:bCs/>
          <w:sz w:val="24"/>
          <w:szCs w:val="24"/>
        </w:rPr>
      </w:pPr>
      <w:r w:rsidRPr="007413B3">
        <w:rPr>
          <w:rFonts w:ascii="Times New Roman" w:hAnsi="Times New Roman" w:cs="Times New Roman"/>
          <w:b/>
          <w:bCs/>
          <w:sz w:val="24"/>
          <w:szCs w:val="24"/>
        </w:rPr>
        <w:t>Results and Discussions</w:t>
      </w:r>
    </w:p>
    <w:p w14:paraId="6A8B0416" w14:textId="77777777" w:rsidR="007413B3" w:rsidRPr="007413B3" w:rsidRDefault="007413B3" w:rsidP="007413B3">
      <w:pPr>
        <w:spacing w:line="480" w:lineRule="auto"/>
        <w:jc w:val="both"/>
        <w:rPr>
          <w:rFonts w:ascii="Times New Roman" w:hAnsi="Times New Roman" w:cs="Times New Roman"/>
          <w:b/>
          <w:sz w:val="24"/>
          <w:szCs w:val="24"/>
        </w:rPr>
      </w:pPr>
      <w:r w:rsidRPr="007413B3">
        <w:rPr>
          <w:rFonts w:ascii="Times New Roman" w:hAnsi="Times New Roman" w:cs="Times New Roman"/>
          <w:b/>
          <w:sz w:val="24"/>
          <w:szCs w:val="24"/>
        </w:rPr>
        <w:t>Density of Blocks</w:t>
      </w:r>
    </w:p>
    <w:p w14:paraId="5CEA919A" w14:textId="01B23B83" w:rsidR="00927C75" w:rsidRDefault="00A433A0" w:rsidP="007413B3">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sz w:val="24"/>
          <w:szCs w:val="24"/>
        </w:rPr>
        <w:t>The density</w:t>
      </w:r>
      <w:r w:rsidR="00927C75">
        <w:rPr>
          <w:rFonts w:ascii="Times New Roman" w:hAnsi="Times New Roman" w:cs="Times New Roman"/>
          <w:sz w:val="24"/>
          <w:szCs w:val="24"/>
        </w:rPr>
        <w:t xml:space="preserve"> of the specimen was determined in accordance with BS EN 771-1 </w:t>
      </w:r>
      <w:r w:rsidR="00161347">
        <w:rPr>
          <w:rFonts w:ascii="Times New Roman" w:hAnsi="Times New Roman" w:cs="Times New Roman"/>
          <w:color w:val="000000" w:themeColor="text1"/>
          <w:sz w:val="24"/>
          <w:szCs w:val="24"/>
        </w:rPr>
        <w:t>[</w:t>
      </w:r>
      <w:r w:rsidR="005158C8">
        <w:rPr>
          <w:rFonts w:ascii="Times New Roman" w:hAnsi="Times New Roman" w:cs="Times New Roman"/>
          <w:color w:val="000000" w:themeColor="text1"/>
          <w:sz w:val="24"/>
          <w:szCs w:val="24"/>
        </w:rPr>
        <w:t>3</w:t>
      </w:r>
      <w:r w:rsidR="00123CA4">
        <w:rPr>
          <w:rFonts w:ascii="Times New Roman" w:hAnsi="Times New Roman" w:cs="Times New Roman"/>
          <w:color w:val="000000" w:themeColor="text1"/>
          <w:sz w:val="24"/>
          <w:szCs w:val="24"/>
        </w:rPr>
        <w:t>1</w:t>
      </w:r>
      <w:r w:rsidR="00161347">
        <w:rPr>
          <w:rFonts w:ascii="Times New Roman" w:hAnsi="Times New Roman" w:cs="Times New Roman"/>
          <w:color w:val="000000" w:themeColor="text1"/>
          <w:sz w:val="24"/>
          <w:szCs w:val="24"/>
        </w:rPr>
        <w:t>]</w:t>
      </w:r>
      <w:r w:rsidR="00927C75">
        <w:rPr>
          <w:rFonts w:ascii="Times New Roman" w:hAnsi="Times New Roman" w:cs="Times New Roman"/>
          <w:sz w:val="24"/>
          <w:szCs w:val="24"/>
        </w:rPr>
        <w:t>. Three blocks from each mix ratio were selected for the test. Their volumes were calculated and weighed and then the density was calculated.</w:t>
      </w:r>
      <w:r w:rsidR="00927C75">
        <w:rPr>
          <w:rFonts w:ascii="Times New Roman" w:hAnsi="Times New Roman" w:cs="Times New Roman"/>
          <w:b/>
          <w:color w:val="000000" w:themeColor="text1"/>
          <w:sz w:val="24"/>
          <w:szCs w:val="24"/>
        </w:rPr>
        <w:t xml:space="preserve"> </w:t>
      </w:r>
    </w:p>
    <w:p w14:paraId="2CF171B8" w14:textId="54391952" w:rsidR="00BC2455" w:rsidRPr="00717A1D" w:rsidRDefault="007413B3" w:rsidP="007413B3">
      <w:pPr>
        <w:spacing w:after="0" w:line="480" w:lineRule="auto"/>
        <w:jc w:val="both"/>
        <w:rPr>
          <w:rFonts w:ascii="Times New Roman" w:hAnsi="Times New Roman" w:cs="Times New Roman"/>
          <w:sz w:val="24"/>
          <w:szCs w:val="24"/>
        </w:rPr>
      </w:pPr>
      <w:r w:rsidRPr="007413B3">
        <w:rPr>
          <w:rFonts w:ascii="Times New Roman" w:hAnsi="Times New Roman" w:cs="Times New Roman"/>
          <w:sz w:val="24"/>
          <w:szCs w:val="24"/>
        </w:rPr>
        <w:t xml:space="preserve">The results of the average density of the blocks are presented in Table </w:t>
      </w:r>
      <w:r w:rsidR="009A48B6">
        <w:rPr>
          <w:rFonts w:ascii="Times New Roman" w:hAnsi="Times New Roman" w:cs="Times New Roman"/>
          <w:sz w:val="24"/>
          <w:szCs w:val="24"/>
        </w:rPr>
        <w:t>4</w:t>
      </w:r>
      <w:r w:rsidRPr="007413B3">
        <w:rPr>
          <w:rFonts w:ascii="Times New Roman" w:hAnsi="Times New Roman" w:cs="Times New Roman"/>
          <w:sz w:val="24"/>
          <w:szCs w:val="24"/>
        </w:rPr>
        <w:t xml:space="preserve"> and Figure </w:t>
      </w:r>
      <w:r w:rsidR="00E36621">
        <w:rPr>
          <w:rFonts w:ascii="Times New Roman" w:hAnsi="Times New Roman" w:cs="Times New Roman"/>
          <w:sz w:val="24"/>
          <w:szCs w:val="24"/>
        </w:rPr>
        <w:t>4</w:t>
      </w:r>
      <w:r w:rsidRPr="007413B3">
        <w:rPr>
          <w:rFonts w:ascii="Times New Roman" w:hAnsi="Times New Roman" w:cs="Times New Roman"/>
          <w:sz w:val="24"/>
          <w:szCs w:val="24"/>
        </w:rPr>
        <w:t xml:space="preserve"> respectively. </w:t>
      </w:r>
      <w:r w:rsidR="00620056">
        <w:rPr>
          <w:rFonts w:ascii="Times New Roman" w:hAnsi="Times New Roman" w:cs="Times New Roman"/>
          <w:sz w:val="24"/>
          <w:szCs w:val="24"/>
        </w:rPr>
        <w:t xml:space="preserve">From </w:t>
      </w:r>
      <w:r w:rsidR="004B5DDB">
        <w:rPr>
          <w:rFonts w:ascii="Times New Roman" w:hAnsi="Times New Roman" w:cs="Times New Roman"/>
          <w:sz w:val="24"/>
          <w:szCs w:val="24"/>
        </w:rPr>
        <w:t>the results obtained, it is observed that the addition of fly ash</w:t>
      </w:r>
      <w:r w:rsidR="00EB39F9">
        <w:rPr>
          <w:rFonts w:ascii="Times New Roman" w:hAnsi="Times New Roman" w:cs="Times New Roman"/>
          <w:sz w:val="24"/>
          <w:szCs w:val="24"/>
        </w:rPr>
        <w:t xml:space="preserve"> (from 2.5-10%)</w:t>
      </w:r>
      <w:r w:rsidR="004B5DDB">
        <w:rPr>
          <w:rFonts w:ascii="Times New Roman" w:hAnsi="Times New Roman" w:cs="Times New Roman"/>
          <w:sz w:val="24"/>
          <w:szCs w:val="24"/>
        </w:rPr>
        <w:t xml:space="preserve"> to the matrix </w:t>
      </w:r>
      <w:r w:rsidR="00620056">
        <w:rPr>
          <w:rFonts w:ascii="Times New Roman" w:hAnsi="Times New Roman" w:cs="Times New Roman"/>
          <w:sz w:val="24"/>
          <w:szCs w:val="24"/>
        </w:rPr>
        <w:t>led to a significant increase</w:t>
      </w:r>
      <w:r w:rsidR="004B5DDB">
        <w:rPr>
          <w:rFonts w:ascii="Times New Roman" w:hAnsi="Times New Roman" w:cs="Times New Roman"/>
          <w:sz w:val="24"/>
          <w:szCs w:val="24"/>
        </w:rPr>
        <w:t xml:space="preserve"> in </w:t>
      </w:r>
      <w:r w:rsidR="00982856">
        <w:rPr>
          <w:rFonts w:ascii="Times New Roman" w:hAnsi="Times New Roman" w:cs="Times New Roman"/>
          <w:sz w:val="24"/>
          <w:szCs w:val="24"/>
        </w:rPr>
        <w:t xml:space="preserve">the </w:t>
      </w:r>
      <w:r w:rsidR="004B5DDB">
        <w:rPr>
          <w:rFonts w:ascii="Times New Roman" w:hAnsi="Times New Roman" w:cs="Times New Roman"/>
          <w:sz w:val="24"/>
          <w:szCs w:val="24"/>
        </w:rPr>
        <w:t>density of the blocks</w:t>
      </w:r>
      <w:r w:rsidR="00EB39F9">
        <w:rPr>
          <w:rFonts w:ascii="Times New Roman" w:hAnsi="Times New Roman" w:cs="Times New Roman"/>
          <w:sz w:val="24"/>
          <w:szCs w:val="24"/>
        </w:rPr>
        <w:t xml:space="preserve"> as compared with the control mix</w:t>
      </w:r>
      <w:r w:rsidRPr="007413B3">
        <w:rPr>
          <w:rFonts w:ascii="Times New Roman" w:hAnsi="Times New Roman" w:cs="Times New Roman"/>
          <w:sz w:val="24"/>
          <w:szCs w:val="24"/>
        </w:rPr>
        <w:t>. This</w:t>
      </w:r>
      <w:r w:rsidR="00E5713A">
        <w:rPr>
          <w:rFonts w:ascii="Times New Roman" w:hAnsi="Times New Roman" w:cs="Times New Roman"/>
          <w:sz w:val="24"/>
          <w:szCs w:val="24"/>
        </w:rPr>
        <w:t xml:space="preserve"> increase in the density</w:t>
      </w:r>
      <w:r w:rsidRPr="007413B3">
        <w:rPr>
          <w:rFonts w:ascii="Times New Roman" w:hAnsi="Times New Roman" w:cs="Times New Roman"/>
          <w:sz w:val="24"/>
          <w:szCs w:val="24"/>
        </w:rPr>
        <w:t xml:space="preserve"> can be attributed to the </w:t>
      </w:r>
      <w:r w:rsidR="00E5713A">
        <w:rPr>
          <w:rFonts w:ascii="Times New Roman" w:hAnsi="Times New Roman" w:cs="Times New Roman"/>
          <w:sz w:val="24"/>
          <w:szCs w:val="24"/>
        </w:rPr>
        <w:t>fact that</w:t>
      </w:r>
      <w:r w:rsidR="004B5DDB">
        <w:rPr>
          <w:rFonts w:ascii="Times New Roman" w:hAnsi="Times New Roman" w:cs="Times New Roman"/>
          <w:sz w:val="24"/>
          <w:szCs w:val="24"/>
        </w:rPr>
        <w:t xml:space="preserve"> fly ash</w:t>
      </w:r>
      <w:r w:rsidR="008177BF">
        <w:rPr>
          <w:rFonts w:ascii="Times New Roman" w:hAnsi="Times New Roman" w:cs="Times New Roman"/>
          <w:sz w:val="24"/>
          <w:szCs w:val="24"/>
        </w:rPr>
        <w:t xml:space="preserve"> h</w:t>
      </w:r>
      <w:r w:rsidR="00E5713A">
        <w:rPr>
          <w:rFonts w:ascii="Times New Roman" w:hAnsi="Times New Roman" w:cs="Times New Roman"/>
          <w:sz w:val="24"/>
          <w:szCs w:val="24"/>
        </w:rPr>
        <w:t>as a filler and cementitious effect</w:t>
      </w:r>
      <w:r w:rsidR="008177BF">
        <w:rPr>
          <w:rFonts w:ascii="Times New Roman" w:hAnsi="Times New Roman" w:cs="Times New Roman"/>
          <w:sz w:val="24"/>
          <w:szCs w:val="24"/>
        </w:rPr>
        <w:t xml:space="preserve"> </w:t>
      </w:r>
      <w:r w:rsidR="00E5713A">
        <w:rPr>
          <w:rFonts w:ascii="Times New Roman" w:hAnsi="Times New Roman" w:cs="Times New Roman"/>
          <w:sz w:val="24"/>
          <w:szCs w:val="24"/>
        </w:rPr>
        <w:t>which reduces voids in the matrix</w:t>
      </w:r>
      <w:r w:rsidR="003E54A9">
        <w:rPr>
          <w:rFonts w:ascii="Times New Roman" w:hAnsi="Times New Roman" w:cs="Times New Roman"/>
          <w:sz w:val="24"/>
          <w:szCs w:val="24"/>
        </w:rPr>
        <w:t xml:space="preserve"> corroborating the findings of</w:t>
      </w:r>
      <w:r w:rsidR="00794993">
        <w:rPr>
          <w:rFonts w:ascii="Times New Roman" w:hAnsi="Times New Roman" w:cs="Times New Roman"/>
          <w:sz w:val="24"/>
          <w:szCs w:val="24"/>
        </w:rPr>
        <w:t xml:space="preserve"> </w:t>
      </w:r>
      <w:r w:rsidR="00E45E17">
        <w:rPr>
          <w:rFonts w:ascii="Times New Roman" w:hAnsi="Times New Roman" w:cs="Times New Roman"/>
          <w:sz w:val="24"/>
          <w:szCs w:val="24"/>
        </w:rPr>
        <w:t xml:space="preserve">Ahmed </w:t>
      </w:r>
      <w:r w:rsidR="009D5B7C">
        <w:rPr>
          <w:rFonts w:ascii="Times New Roman" w:hAnsi="Times New Roman" w:cs="Times New Roman"/>
          <w:sz w:val="24"/>
          <w:szCs w:val="24"/>
        </w:rPr>
        <w:t>[</w:t>
      </w:r>
      <w:r w:rsidR="00187A6E">
        <w:rPr>
          <w:rFonts w:ascii="Times New Roman" w:hAnsi="Times New Roman" w:cs="Times New Roman"/>
          <w:sz w:val="24"/>
          <w:szCs w:val="24"/>
        </w:rPr>
        <w:t>3</w:t>
      </w:r>
      <w:r w:rsidR="00123CA4">
        <w:rPr>
          <w:rFonts w:ascii="Times New Roman" w:hAnsi="Times New Roman" w:cs="Times New Roman"/>
          <w:sz w:val="24"/>
          <w:szCs w:val="24"/>
        </w:rPr>
        <w:t>2</w:t>
      </w:r>
      <w:r w:rsidR="009D5B7C">
        <w:rPr>
          <w:rFonts w:ascii="Times New Roman" w:hAnsi="Times New Roman" w:cs="Times New Roman"/>
          <w:sz w:val="24"/>
          <w:szCs w:val="24"/>
        </w:rPr>
        <w:t>]</w:t>
      </w:r>
      <w:r w:rsidR="003E54A9">
        <w:rPr>
          <w:rFonts w:ascii="Times New Roman" w:hAnsi="Times New Roman" w:cs="Times New Roman"/>
          <w:sz w:val="24"/>
          <w:szCs w:val="24"/>
        </w:rPr>
        <w:t xml:space="preserve"> and </w:t>
      </w:r>
      <w:r w:rsidR="00794993">
        <w:rPr>
          <w:rFonts w:ascii="Times New Roman" w:hAnsi="Times New Roman" w:cs="Times New Roman"/>
          <w:sz w:val="24"/>
          <w:szCs w:val="24"/>
        </w:rPr>
        <w:t xml:space="preserve">ACAA </w:t>
      </w:r>
      <w:r w:rsidR="009D5B7C">
        <w:rPr>
          <w:rFonts w:ascii="Times New Roman" w:hAnsi="Times New Roman" w:cs="Times New Roman"/>
          <w:sz w:val="24"/>
          <w:szCs w:val="24"/>
        </w:rPr>
        <w:t>[2</w:t>
      </w:r>
      <w:r w:rsidR="006450FB">
        <w:rPr>
          <w:rFonts w:ascii="Times New Roman" w:hAnsi="Times New Roman" w:cs="Times New Roman"/>
          <w:sz w:val="24"/>
          <w:szCs w:val="24"/>
        </w:rPr>
        <w:t>1</w:t>
      </w:r>
      <w:r w:rsidR="009D5B7C">
        <w:rPr>
          <w:rFonts w:ascii="Times New Roman" w:hAnsi="Times New Roman" w:cs="Times New Roman"/>
          <w:sz w:val="24"/>
          <w:szCs w:val="24"/>
        </w:rPr>
        <w:t>]</w:t>
      </w:r>
      <w:r w:rsidRPr="007413B3">
        <w:rPr>
          <w:rFonts w:ascii="Times New Roman" w:hAnsi="Times New Roman" w:cs="Times New Roman"/>
          <w:sz w:val="24"/>
          <w:szCs w:val="24"/>
        </w:rPr>
        <w:t>.</w:t>
      </w:r>
    </w:p>
    <w:p w14:paraId="4235DC05" w14:textId="6693FAEC" w:rsidR="007413B3" w:rsidRPr="007413B3" w:rsidRDefault="007413B3" w:rsidP="007413B3">
      <w:pPr>
        <w:spacing w:after="0" w:line="480" w:lineRule="auto"/>
        <w:jc w:val="both"/>
        <w:rPr>
          <w:rFonts w:ascii="Times New Roman" w:hAnsi="Times New Roman" w:cs="Times New Roman"/>
          <w:sz w:val="24"/>
          <w:szCs w:val="24"/>
        </w:rPr>
      </w:pPr>
      <w:r w:rsidRPr="007413B3">
        <w:rPr>
          <w:rFonts w:ascii="Times New Roman" w:hAnsi="Times New Roman" w:cs="Times New Roman"/>
          <w:b/>
          <w:sz w:val="24"/>
          <w:szCs w:val="24"/>
        </w:rPr>
        <w:t xml:space="preserve">Table </w:t>
      </w:r>
      <w:r w:rsidR="002F412C">
        <w:rPr>
          <w:rFonts w:ascii="Times New Roman" w:hAnsi="Times New Roman" w:cs="Times New Roman"/>
          <w:b/>
          <w:sz w:val="24"/>
          <w:szCs w:val="24"/>
        </w:rPr>
        <w:t>5</w:t>
      </w:r>
      <w:r w:rsidRPr="007413B3">
        <w:rPr>
          <w:rFonts w:ascii="Times New Roman" w:hAnsi="Times New Roman" w:cs="Times New Roman"/>
          <w:sz w:val="24"/>
          <w:szCs w:val="24"/>
        </w:rPr>
        <w:t>: Average density of compressed stabilized earth block</w:t>
      </w:r>
      <w:r w:rsidR="00695E30">
        <w:rPr>
          <w:rFonts w:ascii="Times New Roman" w:hAnsi="Times New Roman" w:cs="Times New Roman"/>
          <w:sz w:val="24"/>
          <w:szCs w:val="24"/>
        </w:rPr>
        <w:t>s</w:t>
      </w:r>
    </w:p>
    <w:tbl>
      <w:tblPr>
        <w:tblStyle w:val="TableGrid"/>
        <w:tblW w:w="7803" w:type="dxa"/>
        <w:tblLook w:val="04A0" w:firstRow="1" w:lastRow="0" w:firstColumn="1" w:lastColumn="0" w:noHBand="0" w:noVBand="1"/>
      </w:tblPr>
      <w:tblGrid>
        <w:gridCol w:w="1459"/>
        <w:gridCol w:w="1088"/>
        <w:gridCol w:w="1276"/>
        <w:gridCol w:w="2126"/>
        <w:gridCol w:w="1854"/>
      </w:tblGrid>
      <w:tr w:rsidR="000A3973" w:rsidRPr="000A3973" w14:paraId="1B9AA774" w14:textId="77777777" w:rsidTr="000A3973">
        <w:trPr>
          <w:trHeight w:val="101"/>
        </w:trPr>
        <w:tc>
          <w:tcPr>
            <w:tcW w:w="1459" w:type="dxa"/>
            <w:vAlign w:val="center"/>
            <w:hideMark/>
          </w:tcPr>
          <w:p w14:paraId="0FD0A7D9" w14:textId="77777777" w:rsidR="007A0CEA" w:rsidRPr="007A0CEA" w:rsidRDefault="007A0CEA" w:rsidP="001F2FA1">
            <w:pPr>
              <w:spacing w:line="276" w:lineRule="auto"/>
              <w:jc w:val="center"/>
              <w:rPr>
                <w:rFonts w:ascii="Times New Roman" w:eastAsia="Times New Roman" w:hAnsi="Times New Roman" w:cs="Times New Roman"/>
                <w:b/>
                <w:bCs/>
                <w:color w:val="000000"/>
                <w:sz w:val="24"/>
                <w:szCs w:val="24"/>
              </w:rPr>
            </w:pPr>
            <w:r w:rsidRPr="007A0CEA">
              <w:rPr>
                <w:rFonts w:ascii="Times New Roman" w:eastAsia="Times New Roman" w:hAnsi="Times New Roman" w:cs="Times New Roman"/>
                <w:b/>
                <w:bCs/>
                <w:color w:val="000000"/>
                <w:sz w:val="24"/>
                <w:szCs w:val="24"/>
              </w:rPr>
              <w:t>Mix ID</w:t>
            </w:r>
          </w:p>
        </w:tc>
        <w:tc>
          <w:tcPr>
            <w:tcW w:w="1088" w:type="dxa"/>
            <w:vAlign w:val="center"/>
            <w:hideMark/>
          </w:tcPr>
          <w:p w14:paraId="52C3E973" w14:textId="73367B3E" w:rsidR="007A0CEA" w:rsidRPr="007A0CEA" w:rsidRDefault="000A3973" w:rsidP="001F2FA1">
            <w:pPr>
              <w:spacing w:line="276" w:lineRule="auto"/>
              <w:jc w:val="center"/>
              <w:rPr>
                <w:rFonts w:ascii="Times New Roman" w:eastAsia="Times New Roman" w:hAnsi="Times New Roman" w:cs="Times New Roman"/>
                <w:b/>
                <w:bCs/>
                <w:color w:val="000000"/>
                <w:sz w:val="24"/>
                <w:szCs w:val="24"/>
              </w:rPr>
            </w:pPr>
            <w:r w:rsidRPr="007A0CEA">
              <w:rPr>
                <w:rFonts w:ascii="Times New Roman" w:eastAsia="Times New Roman" w:hAnsi="Times New Roman" w:cs="Times New Roman"/>
                <w:b/>
                <w:bCs/>
                <w:color w:val="000000"/>
                <w:sz w:val="24"/>
                <w:szCs w:val="24"/>
              </w:rPr>
              <w:t>Fly Ash (%)</w:t>
            </w:r>
          </w:p>
        </w:tc>
        <w:tc>
          <w:tcPr>
            <w:tcW w:w="1276" w:type="dxa"/>
            <w:vAlign w:val="center"/>
            <w:hideMark/>
          </w:tcPr>
          <w:p w14:paraId="40DFD4C4" w14:textId="31694DA2" w:rsidR="007A0CEA" w:rsidRPr="007A0CEA" w:rsidRDefault="000A3973" w:rsidP="001F2FA1">
            <w:pPr>
              <w:spacing w:line="276" w:lineRule="auto"/>
              <w:jc w:val="center"/>
              <w:rPr>
                <w:rFonts w:ascii="Times New Roman" w:eastAsia="Times New Roman" w:hAnsi="Times New Roman" w:cs="Times New Roman"/>
                <w:b/>
                <w:bCs/>
                <w:color w:val="000000"/>
                <w:sz w:val="24"/>
                <w:szCs w:val="24"/>
              </w:rPr>
            </w:pPr>
            <w:r w:rsidRPr="007A0CEA">
              <w:rPr>
                <w:rFonts w:ascii="Times New Roman" w:eastAsia="Times New Roman" w:hAnsi="Times New Roman" w:cs="Times New Roman"/>
                <w:b/>
                <w:bCs/>
                <w:color w:val="000000"/>
                <w:sz w:val="24"/>
                <w:szCs w:val="24"/>
              </w:rPr>
              <w:t>Palm Fibre (%)</w:t>
            </w:r>
          </w:p>
        </w:tc>
        <w:tc>
          <w:tcPr>
            <w:tcW w:w="2126" w:type="dxa"/>
            <w:vAlign w:val="center"/>
            <w:hideMark/>
          </w:tcPr>
          <w:p w14:paraId="65F243EF" w14:textId="77777777" w:rsidR="007A0CEA" w:rsidRPr="007A0CEA" w:rsidRDefault="007A0CEA" w:rsidP="001F2FA1">
            <w:pPr>
              <w:spacing w:line="276" w:lineRule="auto"/>
              <w:jc w:val="center"/>
              <w:rPr>
                <w:rFonts w:ascii="Times New Roman" w:eastAsia="Times New Roman" w:hAnsi="Times New Roman" w:cs="Times New Roman"/>
                <w:b/>
                <w:bCs/>
                <w:color w:val="000000"/>
                <w:sz w:val="24"/>
                <w:szCs w:val="24"/>
              </w:rPr>
            </w:pPr>
            <w:r w:rsidRPr="007A0CEA">
              <w:rPr>
                <w:rFonts w:ascii="Times New Roman" w:eastAsia="Times New Roman" w:hAnsi="Times New Roman" w:cs="Times New Roman"/>
                <w:b/>
                <w:bCs/>
                <w:color w:val="000000"/>
                <w:sz w:val="24"/>
                <w:szCs w:val="24"/>
              </w:rPr>
              <w:t>Average Density (Kg/m</w:t>
            </w:r>
            <w:r w:rsidRPr="007A0CEA">
              <w:rPr>
                <w:rFonts w:ascii="Times New Roman" w:eastAsia="Times New Roman" w:hAnsi="Times New Roman" w:cs="Times New Roman"/>
                <w:b/>
                <w:bCs/>
                <w:color w:val="000000"/>
                <w:sz w:val="24"/>
                <w:szCs w:val="24"/>
                <w:vertAlign w:val="superscript"/>
              </w:rPr>
              <w:t>3</w:t>
            </w:r>
            <w:r w:rsidRPr="007A0CEA">
              <w:rPr>
                <w:rFonts w:ascii="Times New Roman" w:eastAsia="Times New Roman" w:hAnsi="Times New Roman" w:cs="Times New Roman"/>
                <w:b/>
                <w:bCs/>
                <w:color w:val="000000"/>
                <w:sz w:val="24"/>
                <w:szCs w:val="24"/>
              </w:rPr>
              <w:t>)</w:t>
            </w:r>
          </w:p>
        </w:tc>
        <w:tc>
          <w:tcPr>
            <w:tcW w:w="1854" w:type="dxa"/>
            <w:vAlign w:val="center"/>
            <w:hideMark/>
          </w:tcPr>
          <w:p w14:paraId="1A2514C6" w14:textId="578156D2" w:rsidR="007A0CEA" w:rsidRPr="007A0CEA" w:rsidRDefault="007A0CEA" w:rsidP="001F2FA1">
            <w:pPr>
              <w:spacing w:line="276" w:lineRule="auto"/>
              <w:jc w:val="center"/>
              <w:rPr>
                <w:rFonts w:ascii="Times New Roman" w:eastAsia="Times New Roman" w:hAnsi="Times New Roman" w:cs="Times New Roman"/>
                <w:b/>
                <w:bCs/>
                <w:color w:val="000000"/>
                <w:sz w:val="24"/>
                <w:szCs w:val="24"/>
                <w:lang w:val="en-US"/>
              </w:rPr>
            </w:pPr>
            <w:r w:rsidRPr="000A3973">
              <w:rPr>
                <w:rFonts w:ascii="Times New Roman" w:eastAsia="Times New Roman" w:hAnsi="Times New Roman" w:cs="Times New Roman"/>
                <w:b/>
                <w:bCs/>
                <w:color w:val="000000"/>
                <w:sz w:val="24"/>
                <w:szCs w:val="24"/>
              </w:rPr>
              <w:t xml:space="preserve">Change </w:t>
            </w:r>
            <w:r w:rsidRPr="007A0CEA">
              <w:rPr>
                <w:rFonts w:ascii="Times New Roman" w:eastAsia="Times New Roman" w:hAnsi="Times New Roman" w:cs="Times New Roman"/>
                <w:b/>
                <w:bCs/>
                <w:color w:val="000000"/>
                <w:sz w:val="24"/>
                <w:szCs w:val="24"/>
              </w:rPr>
              <w:t xml:space="preserve">in </w:t>
            </w:r>
            <w:r w:rsidRPr="000A3973">
              <w:rPr>
                <w:rFonts w:ascii="Times New Roman" w:eastAsia="Times New Roman" w:hAnsi="Times New Roman" w:cs="Times New Roman"/>
                <w:b/>
                <w:bCs/>
                <w:color w:val="000000"/>
                <w:sz w:val="24"/>
                <w:szCs w:val="24"/>
              </w:rPr>
              <w:t>Density</w:t>
            </w:r>
            <w:r w:rsidRPr="000A3973">
              <w:rPr>
                <w:rFonts w:ascii="Times New Roman" w:eastAsia="Times New Roman" w:hAnsi="Times New Roman" w:cs="Times New Roman"/>
                <w:b/>
                <w:bCs/>
                <w:color w:val="000000"/>
                <w:sz w:val="24"/>
                <w:szCs w:val="24"/>
                <w:lang w:val="en-US"/>
              </w:rPr>
              <w:t xml:space="preserve"> (%)</w:t>
            </w:r>
          </w:p>
        </w:tc>
      </w:tr>
      <w:tr w:rsidR="000A3973" w:rsidRPr="007A0CEA" w14:paraId="3E1CE59D" w14:textId="77777777" w:rsidTr="000A3973">
        <w:trPr>
          <w:trHeight w:val="233"/>
        </w:trPr>
        <w:tc>
          <w:tcPr>
            <w:tcW w:w="1459" w:type="dxa"/>
            <w:vAlign w:val="center"/>
            <w:hideMark/>
          </w:tcPr>
          <w:p w14:paraId="1716D779" w14:textId="1ACC9B0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F1</w:t>
            </w:r>
            <w:r w:rsidR="000A3973">
              <w:rPr>
                <w:rFonts w:ascii="Times New Roman" w:eastAsia="Times New Roman" w:hAnsi="Times New Roman" w:cs="Times New Roman"/>
                <w:color w:val="000000"/>
                <w:sz w:val="24"/>
                <w:szCs w:val="24"/>
              </w:rPr>
              <w:t xml:space="preserve"> (control)</w:t>
            </w:r>
          </w:p>
        </w:tc>
        <w:tc>
          <w:tcPr>
            <w:tcW w:w="1088" w:type="dxa"/>
            <w:vAlign w:val="center"/>
            <w:hideMark/>
          </w:tcPr>
          <w:p w14:paraId="6254F7A0" w14:textId="172D64D0"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w:t>
            </w:r>
          </w:p>
        </w:tc>
        <w:tc>
          <w:tcPr>
            <w:tcW w:w="1276" w:type="dxa"/>
            <w:vAlign w:val="center"/>
            <w:hideMark/>
          </w:tcPr>
          <w:p w14:paraId="70AC9794"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1</w:t>
            </w:r>
          </w:p>
        </w:tc>
        <w:tc>
          <w:tcPr>
            <w:tcW w:w="2126" w:type="dxa"/>
            <w:vAlign w:val="center"/>
            <w:hideMark/>
          </w:tcPr>
          <w:p w14:paraId="283FFC88" w14:textId="7B09DDB8"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1766.7</w:t>
            </w:r>
            <w:r>
              <w:rPr>
                <w:rFonts w:ascii="Times New Roman" w:eastAsia="Times New Roman" w:hAnsi="Times New Roman" w:cs="Times New Roman"/>
                <w:color w:val="000000"/>
                <w:sz w:val="24"/>
                <w:szCs w:val="24"/>
              </w:rPr>
              <w:t>0</w:t>
            </w:r>
          </w:p>
        </w:tc>
        <w:tc>
          <w:tcPr>
            <w:tcW w:w="1854" w:type="dxa"/>
            <w:vAlign w:val="center"/>
            <w:hideMark/>
          </w:tcPr>
          <w:p w14:paraId="39C7B94F"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0.00</w:t>
            </w:r>
          </w:p>
        </w:tc>
      </w:tr>
      <w:tr w:rsidR="000A3973" w:rsidRPr="007A0CEA" w14:paraId="7184F348" w14:textId="77777777" w:rsidTr="000A3973">
        <w:trPr>
          <w:trHeight w:val="233"/>
        </w:trPr>
        <w:tc>
          <w:tcPr>
            <w:tcW w:w="1459" w:type="dxa"/>
            <w:vAlign w:val="center"/>
            <w:hideMark/>
          </w:tcPr>
          <w:p w14:paraId="75A190AC"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F2</w:t>
            </w:r>
          </w:p>
        </w:tc>
        <w:tc>
          <w:tcPr>
            <w:tcW w:w="1088" w:type="dxa"/>
            <w:vAlign w:val="center"/>
            <w:hideMark/>
          </w:tcPr>
          <w:p w14:paraId="5238121E"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2.5</w:t>
            </w:r>
          </w:p>
        </w:tc>
        <w:tc>
          <w:tcPr>
            <w:tcW w:w="1276" w:type="dxa"/>
            <w:vAlign w:val="center"/>
            <w:hideMark/>
          </w:tcPr>
          <w:p w14:paraId="4C1BD7A6"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1</w:t>
            </w:r>
          </w:p>
        </w:tc>
        <w:tc>
          <w:tcPr>
            <w:tcW w:w="2126" w:type="dxa"/>
            <w:vAlign w:val="center"/>
            <w:hideMark/>
          </w:tcPr>
          <w:p w14:paraId="632CD178" w14:textId="448BE25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2023.3</w:t>
            </w:r>
            <w:r>
              <w:rPr>
                <w:rFonts w:ascii="Times New Roman" w:eastAsia="Times New Roman" w:hAnsi="Times New Roman" w:cs="Times New Roman"/>
                <w:color w:val="000000"/>
                <w:sz w:val="24"/>
                <w:szCs w:val="24"/>
              </w:rPr>
              <w:t>0</w:t>
            </w:r>
          </w:p>
        </w:tc>
        <w:tc>
          <w:tcPr>
            <w:tcW w:w="1854" w:type="dxa"/>
            <w:vAlign w:val="center"/>
            <w:hideMark/>
          </w:tcPr>
          <w:p w14:paraId="496CE473"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14.52</w:t>
            </w:r>
          </w:p>
        </w:tc>
      </w:tr>
      <w:tr w:rsidR="000A3973" w:rsidRPr="007A0CEA" w14:paraId="12C9FAFA" w14:textId="77777777" w:rsidTr="000A3973">
        <w:trPr>
          <w:trHeight w:val="233"/>
        </w:trPr>
        <w:tc>
          <w:tcPr>
            <w:tcW w:w="1459" w:type="dxa"/>
            <w:vAlign w:val="center"/>
            <w:hideMark/>
          </w:tcPr>
          <w:p w14:paraId="1475F364"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F3</w:t>
            </w:r>
          </w:p>
        </w:tc>
        <w:tc>
          <w:tcPr>
            <w:tcW w:w="1088" w:type="dxa"/>
            <w:vAlign w:val="center"/>
            <w:hideMark/>
          </w:tcPr>
          <w:p w14:paraId="0C06FBE7" w14:textId="1B77059E"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.0</w:t>
            </w:r>
          </w:p>
        </w:tc>
        <w:tc>
          <w:tcPr>
            <w:tcW w:w="1276" w:type="dxa"/>
            <w:vAlign w:val="center"/>
            <w:hideMark/>
          </w:tcPr>
          <w:p w14:paraId="02FA85B8"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1</w:t>
            </w:r>
          </w:p>
        </w:tc>
        <w:tc>
          <w:tcPr>
            <w:tcW w:w="2126" w:type="dxa"/>
            <w:vAlign w:val="center"/>
            <w:hideMark/>
          </w:tcPr>
          <w:p w14:paraId="5FE88B2E" w14:textId="6206A2C1"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2060</w:t>
            </w:r>
            <w:r>
              <w:rPr>
                <w:rFonts w:ascii="Times New Roman" w:eastAsia="Times New Roman" w:hAnsi="Times New Roman" w:cs="Times New Roman"/>
                <w:color w:val="000000"/>
                <w:sz w:val="24"/>
                <w:szCs w:val="24"/>
              </w:rPr>
              <w:t>.00</w:t>
            </w:r>
          </w:p>
        </w:tc>
        <w:tc>
          <w:tcPr>
            <w:tcW w:w="1854" w:type="dxa"/>
            <w:vAlign w:val="center"/>
            <w:hideMark/>
          </w:tcPr>
          <w:p w14:paraId="77304B69"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16.60</w:t>
            </w:r>
          </w:p>
        </w:tc>
      </w:tr>
      <w:tr w:rsidR="000A3973" w:rsidRPr="007A0CEA" w14:paraId="4866A8FA" w14:textId="77777777" w:rsidTr="000A3973">
        <w:trPr>
          <w:trHeight w:val="233"/>
        </w:trPr>
        <w:tc>
          <w:tcPr>
            <w:tcW w:w="1459" w:type="dxa"/>
            <w:vAlign w:val="center"/>
            <w:hideMark/>
          </w:tcPr>
          <w:p w14:paraId="69ADF7CC"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F4</w:t>
            </w:r>
          </w:p>
        </w:tc>
        <w:tc>
          <w:tcPr>
            <w:tcW w:w="1088" w:type="dxa"/>
            <w:vAlign w:val="center"/>
            <w:hideMark/>
          </w:tcPr>
          <w:p w14:paraId="5208490A"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7.5</w:t>
            </w:r>
          </w:p>
        </w:tc>
        <w:tc>
          <w:tcPr>
            <w:tcW w:w="1276" w:type="dxa"/>
            <w:vAlign w:val="center"/>
            <w:hideMark/>
          </w:tcPr>
          <w:p w14:paraId="22E6EF1C"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1</w:t>
            </w:r>
          </w:p>
        </w:tc>
        <w:tc>
          <w:tcPr>
            <w:tcW w:w="2126" w:type="dxa"/>
            <w:vAlign w:val="center"/>
            <w:hideMark/>
          </w:tcPr>
          <w:p w14:paraId="106FBCEC" w14:textId="339EC3B2"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2076.7</w:t>
            </w:r>
            <w:r>
              <w:rPr>
                <w:rFonts w:ascii="Times New Roman" w:eastAsia="Times New Roman" w:hAnsi="Times New Roman" w:cs="Times New Roman"/>
                <w:color w:val="000000"/>
                <w:sz w:val="24"/>
                <w:szCs w:val="24"/>
              </w:rPr>
              <w:t>0</w:t>
            </w:r>
          </w:p>
        </w:tc>
        <w:tc>
          <w:tcPr>
            <w:tcW w:w="1854" w:type="dxa"/>
            <w:vAlign w:val="center"/>
            <w:hideMark/>
          </w:tcPr>
          <w:p w14:paraId="29AF629B"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17.55</w:t>
            </w:r>
          </w:p>
        </w:tc>
      </w:tr>
      <w:tr w:rsidR="000A3973" w:rsidRPr="007A0CEA" w14:paraId="2EC58931" w14:textId="77777777" w:rsidTr="000A3973">
        <w:trPr>
          <w:trHeight w:val="233"/>
        </w:trPr>
        <w:tc>
          <w:tcPr>
            <w:tcW w:w="1459" w:type="dxa"/>
            <w:vAlign w:val="center"/>
            <w:hideMark/>
          </w:tcPr>
          <w:p w14:paraId="256D6267"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F5</w:t>
            </w:r>
          </w:p>
        </w:tc>
        <w:tc>
          <w:tcPr>
            <w:tcW w:w="1088" w:type="dxa"/>
            <w:vAlign w:val="center"/>
            <w:hideMark/>
          </w:tcPr>
          <w:p w14:paraId="7064CC40" w14:textId="098C7BBF"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.0</w:t>
            </w:r>
          </w:p>
        </w:tc>
        <w:tc>
          <w:tcPr>
            <w:tcW w:w="1276" w:type="dxa"/>
            <w:vAlign w:val="center"/>
            <w:hideMark/>
          </w:tcPr>
          <w:p w14:paraId="65FCB459"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1</w:t>
            </w:r>
          </w:p>
        </w:tc>
        <w:tc>
          <w:tcPr>
            <w:tcW w:w="2126" w:type="dxa"/>
            <w:vAlign w:val="center"/>
            <w:hideMark/>
          </w:tcPr>
          <w:p w14:paraId="2A9FB956" w14:textId="189FB56F"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2060</w:t>
            </w:r>
            <w:r>
              <w:rPr>
                <w:rFonts w:ascii="Times New Roman" w:eastAsia="Times New Roman" w:hAnsi="Times New Roman" w:cs="Times New Roman"/>
                <w:color w:val="000000"/>
                <w:sz w:val="24"/>
                <w:szCs w:val="24"/>
              </w:rPr>
              <w:t>.00</w:t>
            </w:r>
          </w:p>
        </w:tc>
        <w:tc>
          <w:tcPr>
            <w:tcW w:w="1854" w:type="dxa"/>
            <w:vAlign w:val="center"/>
            <w:hideMark/>
          </w:tcPr>
          <w:p w14:paraId="4C95ED83" w14:textId="77777777" w:rsidR="007A0CEA" w:rsidRPr="007A0CEA" w:rsidRDefault="007A0CEA" w:rsidP="001F2FA1">
            <w:pPr>
              <w:spacing w:line="276" w:lineRule="auto"/>
              <w:jc w:val="center"/>
              <w:rPr>
                <w:rFonts w:ascii="Times New Roman" w:eastAsia="Times New Roman" w:hAnsi="Times New Roman" w:cs="Times New Roman"/>
                <w:color w:val="000000"/>
                <w:sz w:val="24"/>
                <w:szCs w:val="24"/>
              </w:rPr>
            </w:pPr>
            <w:r w:rsidRPr="007A0CEA">
              <w:rPr>
                <w:rFonts w:ascii="Times New Roman" w:eastAsia="Times New Roman" w:hAnsi="Times New Roman" w:cs="Times New Roman"/>
                <w:color w:val="000000"/>
                <w:sz w:val="24"/>
                <w:szCs w:val="24"/>
              </w:rPr>
              <w:t>16.60</w:t>
            </w:r>
          </w:p>
        </w:tc>
      </w:tr>
    </w:tbl>
    <w:p w14:paraId="7C5AE27A" w14:textId="77777777" w:rsidR="00B33FB4" w:rsidRDefault="00B33FB4" w:rsidP="007413B3">
      <w:pPr>
        <w:spacing w:line="480" w:lineRule="auto"/>
        <w:jc w:val="both"/>
        <w:rPr>
          <w:rFonts w:ascii="Times New Roman" w:hAnsi="Times New Roman" w:cs="Times New Roman"/>
          <w:sz w:val="24"/>
          <w:szCs w:val="24"/>
        </w:rPr>
      </w:pPr>
    </w:p>
    <w:p w14:paraId="53D6E577" w14:textId="2D7F038F" w:rsidR="007413B3" w:rsidRPr="007413B3" w:rsidRDefault="00160970" w:rsidP="007413B3">
      <w:pPr>
        <w:spacing w:line="480" w:lineRule="auto"/>
        <w:jc w:val="both"/>
        <w:rPr>
          <w:rFonts w:ascii="Times New Roman" w:hAnsi="Times New Roman" w:cs="Times New Roman"/>
          <w:sz w:val="24"/>
          <w:szCs w:val="24"/>
        </w:rPr>
      </w:pPr>
      <w:r>
        <w:rPr>
          <w:noProof/>
        </w:rPr>
        <w:lastRenderedPageBreak/>
        <w:drawing>
          <wp:inline distT="0" distB="0" distL="0" distR="0" wp14:anchorId="7CB8539F" wp14:editId="0A6386CC">
            <wp:extent cx="4890052" cy="2854518"/>
            <wp:effectExtent l="0" t="0" r="6350" b="3175"/>
            <wp:docPr id="2" name="Chart 2">
              <a:extLst xmlns:a="http://schemas.openxmlformats.org/drawingml/2006/main">
                <a:ext uri="{FF2B5EF4-FFF2-40B4-BE49-F238E27FC236}">
                  <a16:creationId xmlns:a16="http://schemas.microsoft.com/office/drawing/2014/main" id="{784DF907-1ACF-4A7C-89DE-2E67CE56D5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2DE2FD" w14:textId="34315C7A" w:rsidR="007413B3" w:rsidRPr="00145C65" w:rsidRDefault="007413B3" w:rsidP="007413B3">
      <w:pPr>
        <w:spacing w:line="480" w:lineRule="auto"/>
        <w:jc w:val="both"/>
        <w:rPr>
          <w:rFonts w:ascii="Times New Roman" w:hAnsi="Times New Roman" w:cs="Times New Roman"/>
          <w:b/>
          <w:iCs/>
          <w:sz w:val="24"/>
          <w:szCs w:val="24"/>
        </w:rPr>
      </w:pPr>
      <w:r w:rsidRPr="00145C65">
        <w:rPr>
          <w:rFonts w:ascii="Times New Roman" w:hAnsi="Times New Roman" w:cs="Times New Roman"/>
          <w:b/>
          <w:iCs/>
          <w:sz w:val="24"/>
          <w:szCs w:val="24"/>
        </w:rPr>
        <w:t xml:space="preserve">Figure </w:t>
      </w:r>
      <w:r w:rsidR="00E36621">
        <w:rPr>
          <w:rFonts w:ascii="Times New Roman" w:hAnsi="Times New Roman" w:cs="Times New Roman"/>
          <w:b/>
          <w:iCs/>
          <w:sz w:val="24"/>
          <w:szCs w:val="24"/>
        </w:rPr>
        <w:t>4</w:t>
      </w:r>
      <w:r w:rsidRPr="00145C65">
        <w:rPr>
          <w:rFonts w:ascii="Times New Roman" w:hAnsi="Times New Roman" w:cs="Times New Roman"/>
          <w:b/>
          <w:iCs/>
          <w:sz w:val="24"/>
          <w:szCs w:val="24"/>
        </w:rPr>
        <w:t xml:space="preserve">: </w:t>
      </w:r>
      <w:r w:rsidRPr="00145C65">
        <w:rPr>
          <w:rFonts w:ascii="Times New Roman" w:hAnsi="Times New Roman" w:cs="Times New Roman"/>
          <w:bCs/>
          <w:iCs/>
          <w:sz w:val="24"/>
          <w:szCs w:val="24"/>
        </w:rPr>
        <w:t>Average density of compressed stabilized earth block</w:t>
      </w:r>
      <w:r w:rsidR="00695E30">
        <w:rPr>
          <w:rFonts w:ascii="Times New Roman" w:hAnsi="Times New Roman" w:cs="Times New Roman"/>
          <w:bCs/>
          <w:iCs/>
          <w:sz w:val="24"/>
          <w:szCs w:val="24"/>
        </w:rPr>
        <w:t>s</w:t>
      </w:r>
    </w:p>
    <w:p w14:paraId="5969FF2A" w14:textId="77777777" w:rsidR="007413B3" w:rsidRPr="00E93AAE" w:rsidRDefault="007413B3" w:rsidP="00E93AAE">
      <w:pPr>
        <w:spacing w:after="0" w:line="480" w:lineRule="auto"/>
        <w:jc w:val="both"/>
        <w:rPr>
          <w:rFonts w:ascii="Times New Roman" w:hAnsi="Times New Roman" w:cs="Times New Roman"/>
          <w:b/>
          <w:bCs/>
          <w:sz w:val="24"/>
          <w:szCs w:val="24"/>
        </w:rPr>
      </w:pPr>
      <w:r w:rsidRPr="00E93AAE">
        <w:rPr>
          <w:rFonts w:ascii="Times New Roman" w:hAnsi="Times New Roman" w:cs="Times New Roman"/>
          <w:b/>
          <w:bCs/>
          <w:sz w:val="24"/>
          <w:szCs w:val="24"/>
        </w:rPr>
        <w:t>Compressive Strength</w:t>
      </w:r>
    </w:p>
    <w:p w14:paraId="608BBF50" w14:textId="5C714E1A" w:rsidR="00D12A4F" w:rsidRPr="00D12A4F" w:rsidRDefault="002C2794" w:rsidP="00D12A4F">
      <w:pPr>
        <w:spacing w:line="480" w:lineRule="auto"/>
        <w:jc w:val="both"/>
        <w:rPr>
          <w:rFonts w:ascii="Times New Roman" w:hAnsi="Times New Roman" w:cs="Times New Roman"/>
          <w:color w:val="000000" w:themeColor="text1"/>
          <w:sz w:val="24"/>
          <w:szCs w:val="24"/>
          <w:lang w:val="en-US"/>
        </w:rPr>
      </w:pPr>
      <w:r w:rsidRPr="00D12A4F">
        <w:rPr>
          <w:rFonts w:ascii="Times New Roman" w:hAnsi="Times New Roman" w:cs="Times New Roman"/>
          <w:color w:val="000000" w:themeColor="text1"/>
          <w:sz w:val="24"/>
          <w:szCs w:val="24"/>
        </w:rPr>
        <w:t xml:space="preserve">The compressive strength tests of the specimens were carried out in accordance with </w:t>
      </w:r>
      <w:r>
        <w:rPr>
          <w:rFonts w:ascii="Times New Roman" w:hAnsi="Times New Roman" w:cs="Times New Roman"/>
          <w:sz w:val="24"/>
          <w:szCs w:val="24"/>
        </w:rPr>
        <w:t xml:space="preserve">BS EN 771-1 </w:t>
      </w:r>
      <w:r>
        <w:rPr>
          <w:rFonts w:ascii="Times New Roman" w:hAnsi="Times New Roman" w:cs="Times New Roman"/>
          <w:color w:val="000000" w:themeColor="text1"/>
          <w:sz w:val="24"/>
          <w:szCs w:val="24"/>
        </w:rPr>
        <w:t>[</w:t>
      </w:r>
      <w:r w:rsidR="00187A6E">
        <w:rPr>
          <w:rFonts w:ascii="Times New Roman" w:hAnsi="Times New Roman" w:cs="Times New Roman"/>
          <w:color w:val="000000" w:themeColor="text1"/>
          <w:sz w:val="24"/>
          <w:szCs w:val="24"/>
        </w:rPr>
        <w:t>3</w:t>
      </w:r>
      <w:r w:rsidR="00123CA4">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Pr="00D12A4F">
        <w:rPr>
          <w:rFonts w:ascii="Times New Roman" w:hAnsi="Times New Roman" w:cs="Times New Roman"/>
          <w:color w:val="000000" w:themeColor="text1"/>
          <w:sz w:val="24"/>
          <w:szCs w:val="24"/>
        </w:rPr>
        <w:t xml:space="preserve">and </w:t>
      </w:r>
      <w:r>
        <w:rPr>
          <w:rFonts w:ascii="Times New Roman" w:hAnsi="Times New Roman" w:cs="Times New Roman"/>
          <w:sz w:val="24"/>
          <w:szCs w:val="24"/>
        </w:rPr>
        <w:t xml:space="preserve">BS EN 12390-4 </w:t>
      </w:r>
      <w:r>
        <w:rPr>
          <w:rFonts w:ascii="Times New Roman" w:hAnsi="Times New Roman" w:cs="Times New Roman"/>
          <w:color w:val="000000" w:themeColor="text1"/>
          <w:sz w:val="24"/>
          <w:szCs w:val="24"/>
        </w:rPr>
        <w:t>[</w:t>
      </w:r>
      <w:r w:rsidR="00187A6E">
        <w:rPr>
          <w:rFonts w:ascii="Times New Roman" w:hAnsi="Times New Roman" w:cs="Times New Roman"/>
          <w:color w:val="000000" w:themeColor="text1"/>
          <w:sz w:val="24"/>
          <w:szCs w:val="24"/>
        </w:rPr>
        <w:t>3</w:t>
      </w:r>
      <w:r w:rsidR="00123CA4">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w:t>
      </w:r>
      <w:r w:rsidRPr="00D12A4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D12A4F" w:rsidRPr="00D12A4F">
        <w:rPr>
          <w:rFonts w:ascii="Times New Roman" w:hAnsi="Times New Roman" w:cs="Times New Roman"/>
          <w:color w:val="000000" w:themeColor="text1"/>
          <w:sz w:val="24"/>
          <w:szCs w:val="24"/>
        </w:rPr>
        <w:t xml:space="preserve">Three samples </w:t>
      </w:r>
      <w:r w:rsidR="00A433A0">
        <w:rPr>
          <w:rFonts w:ascii="Times New Roman" w:hAnsi="Times New Roman" w:cs="Times New Roman"/>
          <w:color w:val="000000" w:themeColor="text1"/>
          <w:sz w:val="24"/>
          <w:szCs w:val="24"/>
        </w:rPr>
        <w:t xml:space="preserve">of </w:t>
      </w:r>
      <w:r w:rsidR="00D12A4F" w:rsidRPr="00D12A4F">
        <w:rPr>
          <w:rFonts w:ascii="Times New Roman" w:hAnsi="Times New Roman" w:cs="Times New Roman"/>
          <w:color w:val="000000" w:themeColor="text1"/>
          <w:sz w:val="24"/>
          <w:szCs w:val="24"/>
        </w:rPr>
        <w:t xml:space="preserve">each of the stabilized laterite blocks were crushed in a compression testing machine with metal plates placed above and below the </w:t>
      </w:r>
      <w:r w:rsidR="00D12A4F">
        <w:rPr>
          <w:rFonts w:ascii="Times New Roman" w:hAnsi="Times New Roman" w:cs="Times New Roman"/>
          <w:color w:val="000000" w:themeColor="text1"/>
          <w:sz w:val="24"/>
          <w:szCs w:val="24"/>
        </w:rPr>
        <w:t>block</w:t>
      </w:r>
      <w:r w:rsidR="00D12A4F" w:rsidRPr="00D12A4F">
        <w:rPr>
          <w:rFonts w:ascii="Times New Roman" w:hAnsi="Times New Roman" w:cs="Times New Roman"/>
          <w:color w:val="000000" w:themeColor="text1"/>
          <w:sz w:val="24"/>
          <w:szCs w:val="24"/>
        </w:rPr>
        <w:t xml:space="preserve"> (see Fig</w:t>
      </w:r>
      <w:r w:rsidR="00D12A4F">
        <w:rPr>
          <w:rFonts w:ascii="Times New Roman" w:hAnsi="Times New Roman" w:cs="Times New Roman"/>
          <w:color w:val="000000" w:themeColor="text1"/>
          <w:sz w:val="24"/>
          <w:szCs w:val="24"/>
        </w:rPr>
        <w:t>ure</w:t>
      </w:r>
      <w:r w:rsidR="00D12A4F" w:rsidRPr="00D12A4F">
        <w:rPr>
          <w:rFonts w:ascii="Times New Roman" w:hAnsi="Times New Roman" w:cs="Times New Roman"/>
          <w:color w:val="000000" w:themeColor="text1"/>
          <w:sz w:val="24"/>
          <w:szCs w:val="24"/>
        </w:rPr>
        <w:t xml:space="preserve"> </w:t>
      </w:r>
      <w:r w:rsidR="00E36621">
        <w:rPr>
          <w:rFonts w:ascii="Times New Roman" w:hAnsi="Times New Roman" w:cs="Times New Roman"/>
          <w:color w:val="000000" w:themeColor="text1"/>
          <w:sz w:val="24"/>
          <w:szCs w:val="24"/>
        </w:rPr>
        <w:t>5</w:t>
      </w:r>
      <w:r w:rsidR="00D12A4F" w:rsidRPr="00D12A4F">
        <w:rPr>
          <w:rFonts w:ascii="Times New Roman" w:hAnsi="Times New Roman" w:cs="Times New Roman"/>
          <w:color w:val="000000" w:themeColor="text1"/>
          <w:sz w:val="24"/>
          <w:szCs w:val="24"/>
        </w:rPr>
        <w:t xml:space="preserve">). </w:t>
      </w:r>
      <w:r w:rsidR="00A433A0">
        <w:rPr>
          <w:rFonts w:ascii="Times New Roman" w:hAnsi="Times New Roman" w:cs="Times New Roman"/>
          <w:color w:val="000000" w:themeColor="text1"/>
          <w:sz w:val="24"/>
          <w:szCs w:val="24"/>
        </w:rPr>
        <w:t>The load</w:t>
      </w:r>
      <w:r w:rsidR="00D12A4F" w:rsidRPr="00D12A4F">
        <w:rPr>
          <w:rFonts w:ascii="Times New Roman" w:hAnsi="Times New Roman" w:cs="Times New Roman"/>
          <w:color w:val="000000" w:themeColor="text1"/>
          <w:sz w:val="24"/>
          <w:szCs w:val="24"/>
        </w:rPr>
        <w:t xml:space="preserve"> was then placed axially and uniformly until failure occurred. The maximum failure load on the brick was measured. This load divided by the cross-sectional area of the </w:t>
      </w:r>
      <w:r>
        <w:rPr>
          <w:rFonts w:ascii="Times New Roman" w:hAnsi="Times New Roman" w:cs="Times New Roman"/>
          <w:color w:val="000000" w:themeColor="text1"/>
          <w:sz w:val="24"/>
          <w:szCs w:val="24"/>
        </w:rPr>
        <w:t>block</w:t>
      </w:r>
      <w:r w:rsidR="00D12A4F" w:rsidRPr="00D12A4F">
        <w:rPr>
          <w:rFonts w:ascii="Times New Roman" w:hAnsi="Times New Roman" w:cs="Times New Roman"/>
          <w:color w:val="000000" w:themeColor="text1"/>
          <w:sz w:val="24"/>
          <w:szCs w:val="24"/>
        </w:rPr>
        <w:t xml:space="preserve"> gave the compressive strength of the </w:t>
      </w:r>
      <w:r>
        <w:rPr>
          <w:rFonts w:ascii="Times New Roman" w:hAnsi="Times New Roman" w:cs="Times New Roman"/>
          <w:color w:val="000000" w:themeColor="text1"/>
          <w:sz w:val="24"/>
          <w:szCs w:val="24"/>
        </w:rPr>
        <w:t>block</w:t>
      </w:r>
      <w:r w:rsidR="00D12A4F" w:rsidRPr="00D12A4F">
        <w:rPr>
          <w:rFonts w:ascii="Times New Roman" w:hAnsi="Times New Roman" w:cs="Times New Roman"/>
          <w:color w:val="000000" w:themeColor="text1"/>
          <w:sz w:val="24"/>
          <w:szCs w:val="24"/>
        </w:rPr>
        <w:t xml:space="preserve">. </w:t>
      </w:r>
    </w:p>
    <w:p w14:paraId="6EAFD3D6" w14:textId="6D7FB177" w:rsidR="00982856" w:rsidRPr="007413B3" w:rsidRDefault="007413B3" w:rsidP="00982856">
      <w:pPr>
        <w:spacing w:after="0" w:line="480" w:lineRule="auto"/>
        <w:jc w:val="both"/>
        <w:rPr>
          <w:rFonts w:ascii="Times New Roman" w:hAnsi="Times New Roman" w:cs="Times New Roman"/>
          <w:sz w:val="24"/>
          <w:szCs w:val="24"/>
        </w:rPr>
      </w:pPr>
      <w:r w:rsidRPr="007413B3">
        <w:rPr>
          <w:rFonts w:ascii="Times New Roman" w:hAnsi="Times New Roman" w:cs="Times New Roman"/>
          <w:sz w:val="24"/>
          <w:szCs w:val="24"/>
        </w:rPr>
        <w:t xml:space="preserve">The results obtained from the compressive strength test are presented in Table </w:t>
      </w:r>
      <w:r w:rsidR="009A48B6">
        <w:rPr>
          <w:rFonts w:ascii="Times New Roman" w:hAnsi="Times New Roman" w:cs="Times New Roman"/>
          <w:sz w:val="24"/>
          <w:szCs w:val="24"/>
        </w:rPr>
        <w:t>5</w:t>
      </w:r>
      <w:r w:rsidRPr="007413B3">
        <w:rPr>
          <w:rFonts w:ascii="Times New Roman" w:hAnsi="Times New Roman" w:cs="Times New Roman"/>
          <w:sz w:val="24"/>
          <w:szCs w:val="24"/>
        </w:rPr>
        <w:t xml:space="preserve"> and Figure </w:t>
      </w:r>
      <w:r w:rsidR="00E36621">
        <w:rPr>
          <w:rFonts w:ascii="Times New Roman" w:hAnsi="Times New Roman" w:cs="Times New Roman"/>
          <w:sz w:val="24"/>
          <w:szCs w:val="24"/>
        </w:rPr>
        <w:t>6</w:t>
      </w:r>
      <w:r w:rsidR="00145C65">
        <w:rPr>
          <w:rFonts w:ascii="Times New Roman" w:hAnsi="Times New Roman" w:cs="Times New Roman"/>
          <w:sz w:val="24"/>
          <w:szCs w:val="24"/>
        </w:rPr>
        <w:t xml:space="preserve"> </w:t>
      </w:r>
      <w:r w:rsidRPr="007413B3">
        <w:rPr>
          <w:rFonts w:ascii="Times New Roman" w:hAnsi="Times New Roman" w:cs="Times New Roman"/>
          <w:sz w:val="24"/>
          <w:szCs w:val="24"/>
        </w:rPr>
        <w:t xml:space="preserve">respectively. </w:t>
      </w:r>
      <w:r w:rsidR="00982856">
        <w:rPr>
          <w:rFonts w:ascii="Times New Roman" w:hAnsi="Times New Roman" w:cs="Times New Roman"/>
          <w:sz w:val="24"/>
          <w:szCs w:val="24"/>
        </w:rPr>
        <w:t xml:space="preserve">The compressive strength of the blocks had a similar trend </w:t>
      </w:r>
      <w:r w:rsidR="00A433A0">
        <w:rPr>
          <w:rFonts w:ascii="Times New Roman" w:hAnsi="Times New Roman" w:cs="Times New Roman"/>
          <w:sz w:val="24"/>
          <w:szCs w:val="24"/>
        </w:rPr>
        <w:t>to</w:t>
      </w:r>
      <w:r w:rsidR="00982856">
        <w:rPr>
          <w:rFonts w:ascii="Times New Roman" w:hAnsi="Times New Roman" w:cs="Times New Roman"/>
          <w:sz w:val="24"/>
          <w:szCs w:val="24"/>
        </w:rPr>
        <w:t xml:space="preserve"> the density. The addition of fly ash (from 2.5-10%) to the matrix resulted in a significant increase in </w:t>
      </w:r>
      <w:r w:rsidR="00A433A0">
        <w:rPr>
          <w:rFonts w:ascii="Times New Roman" w:hAnsi="Times New Roman" w:cs="Times New Roman"/>
          <w:sz w:val="24"/>
          <w:szCs w:val="24"/>
        </w:rPr>
        <w:t xml:space="preserve">the </w:t>
      </w:r>
      <w:r w:rsidR="00982856">
        <w:rPr>
          <w:rFonts w:ascii="Times New Roman" w:hAnsi="Times New Roman" w:cs="Times New Roman"/>
          <w:sz w:val="24"/>
          <w:szCs w:val="24"/>
        </w:rPr>
        <w:t>compressive strength of the blocks as compared with the control mix</w:t>
      </w:r>
      <w:r w:rsidR="00982856" w:rsidRPr="007413B3">
        <w:rPr>
          <w:rFonts w:ascii="Times New Roman" w:hAnsi="Times New Roman" w:cs="Times New Roman"/>
          <w:sz w:val="24"/>
          <w:szCs w:val="24"/>
        </w:rPr>
        <w:t>.</w:t>
      </w:r>
      <w:r w:rsidR="00982856">
        <w:rPr>
          <w:rFonts w:ascii="Times New Roman" w:hAnsi="Times New Roman" w:cs="Times New Roman"/>
          <w:sz w:val="24"/>
          <w:szCs w:val="24"/>
        </w:rPr>
        <w:t xml:space="preserve"> </w:t>
      </w:r>
      <w:r w:rsidR="00982856" w:rsidRPr="007413B3">
        <w:rPr>
          <w:rFonts w:ascii="Times New Roman" w:hAnsi="Times New Roman" w:cs="Times New Roman"/>
          <w:sz w:val="24"/>
          <w:szCs w:val="24"/>
        </w:rPr>
        <w:t xml:space="preserve">The increase in the compressive strength can be attributed to the pozzolanic nature of the Fly Ash. Fly Ash present in the compressed stabilized earth block acts as a binder as it aids particle parking and reduces the void between the particles of the </w:t>
      </w:r>
      <w:r w:rsidR="00982856">
        <w:rPr>
          <w:rFonts w:ascii="Times New Roman" w:hAnsi="Times New Roman" w:cs="Times New Roman"/>
          <w:sz w:val="24"/>
          <w:szCs w:val="24"/>
        </w:rPr>
        <w:t>soil</w:t>
      </w:r>
      <w:r w:rsidR="00982856" w:rsidRPr="007413B3">
        <w:rPr>
          <w:rFonts w:ascii="Times New Roman" w:hAnsi="Times New Roman" w:cs="Times New Roman"/>
          <w:sz w:val="24"/>
          <w:szCs w:val="24"/>
        </w:rPr>
        <w:t>, thereby increasing the density of the block</w:t>
      </w:r>
      <w:r w:rsidR="00982856">
        <w:rPr>
          <w:rFonts w:ascii="Times New Roman" w:hAnsi="Times New Roman" w:cs="Times New Roman"/>
          <w:sz w:val="24"/>
          <w:szCs w:val="24"/>
        </w:rPr>
        <w:t>s</w:t>
      </w:r>
      <w:r w:rsidR="00982856" w:rsidRPr="007413B3">
        <w:rPr>
          <w:rFonts w:ascii="Times New Roman" w:hAnsi="Times New Roman" w:cs="Times New Roman"/>
          <w:sz w:val="24"/>
          <w:szCs w:val="24"/>
        </w:rPr>
        <w:t xml:space="preserve"> </w:t>
      </w:r>
      <w:r w:rsidR="00A433A0">
        <w:rPr>
          <w:rFonts w:ascii="Times New Roman" w:hAnsi="Times New Roman" w:cs="Times New Roman"/>
          <w:sz w:val="24"/>
          <w:szCs w:val="24"/>
        </w:rPr>
        <w:t xml:space="preserve">and </w:t>
      </w:r>
      <w:r w:rsidR="00982856" w:rsidRPr="007413B3">
        <w:rPr>
          <w:rFonts w:ascii="Times New Roman" w:hAnsi="Times New Roman" w:cs="Times New Roman"/>
          <w:sz w:val="24"/>
          <w:szCs w:val="24"/>
        </w:rPr>
        <w:t>lead</w:t>
      </w:r>
      <w:r w:rsidR="00982856">
        <w:rPr>
          <w:rFonts w:ascii="Times New Roman" w:hAnsi="Times New Roman" w:cs="Times New Roman"/>
          <w:sz w:val="24"/>
          <w:szCs w:val="24"/>
        </w:rPr>
        <w:t>ing</w:t>
      </w:r>
      <w:r w:rsidR="00982856" w:rsidRPr="007413B3">
        <w:rPr>
          <w:rFonts w:ascii="Times New Roman" w:hAnsi="Times New Roman" w:cs="Times New Roman"/>
          <w:sz w:val="24"/>
          <w:szCs w:val="24"/>
        </w:rPr>
        <w:t xml:space="preserve"> to </w:t>
      </w:r>
      <w:r w:rsidR="00982856">
        <w:rPr>
          <w:rFonts w:ascii="Times New Roman" w:hAnsi="Times New Roman" w:cs="Times New Roman"/>
          <w:sz w:val="24"/>
          <w:szCs w:val="24"/>
        </w:rPr>
        <w:t xml:space="preserve">an </w:t>
      </w:r>
      <w:r w:rsidR="00982856" w:rsidRPr="007413B3">
        <w:rPr>
          <w:rFonts w:ascii="Times New Roman" w:hAnsi="Times New Roman" w:cs="Times New Roman"/>
          <w:sz w:val="24"/>
          <w:szCs w:val="24"/>
        </w:rPr>
        <w:t>increase in compressive strength</w:t>
      </w:r>
      <w:r w:rsidR="003E54A9">
        <w:rPr>
          <w:rFonts w:ascii="Times New Roman" w:hAnsi="Times New Roman" w:cs="Times New Roman"/>
          <w:sz w:val="24"/>
          <w:szCs w:val="24"/>
        </w:rPr>
        <w:t xml:space="preserve"> corroborating the findings of Ahmed </w:t>
      </w:r>
      <w:r w:rsidR="00046655">
        <w:rPr>
          <w:rFonts w:ascii="Times New Roman" w:hAnsi="Times New Roman" w:cs="Times New Roman"/>
          <w:sz w:val="24"/>
          <w:szCs w:val="24"/>
        </w:rPr>
        <w:t>[</w:t>
      </w:r>
      <w:r w:rsidR="00187A6E">
        <w:rPr>
          <w:rFonts w:ascii="Times New Roman" w:hAnsi="Times New Roman" w:cs="Times New Roman"/>
          <w:sz w:val="24"/>
          <w:szCs w:val="24"/>
        </w:rPr>
        <w:t>3</w:t>
      </w:r>
      <w:r w:rsidR="00123CA4">
        <w:rPr>
          <w:rFonts w:ascii="Times New Roman" w:hAnsi="Times New Roman" w:cs="Times New Roman"/>
          <w:sz w:val="24"/>
          <w:szCs w:val="24"/>
        </w:rPr>
        <w:t>2</w:t>
      </w:r>
      <w:r w:rsidR="00046655">
        <w:rPr>
          <w:rFonts w:ascii="Times New Roman" w:hAnsi="Times New Roman" w:cs="Times New Roman"/>
          <w:sz w:val="24"/>
          <w:szCs w:val="24"/>
        </w:rPr>
        <w:t xml:space="preserve">] </w:t>
      </w:r>
      <w:r w:rsidR="003E54A9">
        <w:rPr>
          <w:rFonts w:ascii="Times New Roman" w:hAnsi="Times New Roman" w:cs="Times New Roman"/>
          <w:sz w:val="24"/>
          <w:szCs w:val="24"/>
        </w:rPr>
        <w:t xml:space="preserve">and </w:t>
      </w:r>
      <w:r w:rsidR="003E54A9">
        <w:rPr>
          <w:rFonts w:ascii="Times New Roman" w:hAnsi="Times New Roman" w:cs="Times New Roman"/>
          <w:sz w:val="24"/>
          <w:szCs w:val="24"/>
        </w:rPr>
        <w:lastRenderedPageBreak/>
        <w:t xml:space="preserve">ACAA </w:t>
      </w:r>
      <w:r w:rsidR="00046655">
        <w:rPr>
          <w:rFonts w:ascii="Times New Roman" w:hAnsi="Times New Roman" w:cs="Times New Roman"/>
          <w:sz w:val="24"/>
          <w:szCs w:val="24"/>
        </w:rPr>
        <w:t>[</w:t>
      </w:r>
      <w:r w:rsidR="003E54A9">
        <w:rPr>
          <w:rFonts w:ascii="Times New Roman" w:hAnsi="Times New Roman" w:cs="Times New Roman"/>
          <w:sz w:val="24"/>
          <w:szCs w:val="24"/>
        </w:rPr>
        <w:t>2</w:t>
      </w:r>
      <w:r w:rsidR="006450FB">
        <w:rPr>
          <w:rFonts w:ascii="Times New Roman" w:hAnsi="Times New Roman" w:cs="Times New Roman"/>
          <w:sz w:val="24"/>
          <w:szCs w:val="24"/>
        </w:rPr>
        <w:t>1</w:t>
      </w:r>
      <w:r w:rsidR="00046655">
        <w:rPr>
          <w:rFonts w:ascii="Times New Roman" w:hAnsi="Times New Roman" w:cs="Times New Roman"/>
          <w:sz w:val="24"/>
          <w:szCs w:val="24"/>
        </w:rPr>
        <w:t>]</w:t>
      </w:r>
      <w:r w:rsidR="003E54A9" w:rsidRPr="007413B3">
        <w:rPr>
          <w:rFonts w:ascii="Times New Roman" w:hAnsi="Times New Roman" w:cs="Times New Roman"/>
          <w:sz w:val="24"/>
          <w:szCs w:val="24"/>
        </w:rPr>
        <w:t>.</w:t>
      </w:r>
      <w:r w:rsidR="002C2794">
        <w:rPr>
          <w:rFonts w:ascii="Times New Roman" w:hAnsi="Times New Roman" w:cs="Times New Roman"/>
          <w:sz w:val="24"/>
          <w:szCs w:val="24"/>
        </w:rPr>
        <w:t xml:space="preserve"> The addition of fly ash beyond 7.5% to the matrix resulted in a decrease in compressive strength.</w:t>
      </w:r>
    </w:p>
    <w:p w14:paraId="6A5EABE8" w14:textId="216F5137" w:rsidR="00982856" w:rsidRDefault="007D19E8" w:rsidP="00982856">
      <w:pPr>
        <w:spacing w:line="480" w:lineRule="auto"/>
        <w:jc w:val="both"/>
        <w:rPr>
          <w:rFonts w:ascii="Times New Roman" w:hAnsi="Times New Roman" w:cs="Times New Roman"/>
          <w:sz w:val="24"/>
          <w:szCs w:val="24"/>
        </w:rPr>
      </w:pPr>
      <w:r w:rsidRPr="007D19E8">
        <w:rPr>
          <w:rFonts w:ascii="Times New Roman" w:hAnsi="Times New Roman" w:cs="Times New Roman"/>
          <w:sz w:val="24"/>
          <w:szCs w:val="24"/>
        </w:rPr>
        <w:t xml:space="preserve">The blocks produced with fly ash in the matrix meet the minimum compressive strength requirements </w:t>
      </w:r>
      <w:r w:rsidR="002B77E9">
        <w:rPr>
          <w:rFonts w:ascii="Times New Roman" w:hAnsi="Times New Roman" w:cs="Times New Roman"/>
          <w:sz w:val="24"/>
          <w:szCs w:val="24"/>
        </w:rPr>
        <w:t xml:space="preserve">of </w:t>
      </w:r>
      <w:r>
        <w:rPr>
          <w:rFonts w:ascii="Times New Roman" w:hAnsi="Times New Roman" w:cs="Times New Roman"/>
          <w:sz w:val="24"/>
          <w:szCs w:val="24"/>
        </w:rPr>
        <w:t>1.65 N/mm</w:t>
      </w:r>
      <w:r w:rsidRPr="007D19E8">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7D19E8">
        <w:rPr>
          <w:rFonts w:ascii="Times New Roman" w:hAnsi="Times New Roman" w:cs="Times New Roman"/>
          <w:sz w:val="24"/>
          <w:szCs w:val="24"/>
        </w:rPr>
        <w:t>for lateritic blocks as specified by the Nigeria Building and Road Research Institute</w:t>
      </w:r>
      <w:r w:rsidR="002B77E9">
        <w:rPr>
          <w:rFonts w:ascii="Times New Roman" w:hAnsi="Times New Roman" w:cs="Times New Roman"/>
          <w:sz w:val="24"/>
          <w:szCs w:val="24"/>
        </w:rPr>
        <w:t xml:space="preserve"> </w:t>
      </w:r>
      <w:r w:rsidR="00046655">
        <w:rPr>
          <w:rFonts w:ascii="Times New Roman" w:hAnsi="Times New Roman" w:cs="Times New Roman"/>
          <w:sz w:val="24"/>
          <w:szCs w:val="24"/>
        </w:rPr>
        <w:t>[</w:t>
      </w:r>
      <w:r w:rsidR="00A719D7">
        <w:rPr>
          <w:rFonts w:ascii="Times New Roman" w:hAnsi="Times New Roman" w:cs="Times New Roman"/>
          <w:sz w:val="24"/>
          <w:szCs w:val="24"/>
        </w:rPr>
        <w:t>3</w:t>
      </w:r>
      <w:r w:rsidR="00123CA4">
        <w:rPr>
          <w:rFonts w:ascii="Times New Roman" w:hAnsi="Times New Roman" w:cs="Times New Roman"/>
          <w:sz w:val="24"/>
          <w:szCs w:val="24"/>
        </w:rPr>
        <w:t>4</w:t>
      </w:r>
      <w:r w:rsidR="00046655">
        <w:rPr>
          <w:rFonts w:ascii="Times New Roman" w:hAnsi="Times New Roman" w:cs="Times New Roman"/>
          <w:sz w:val="24"/>
          <w:szCs w:val="24"/>
        </w:rPr>
        <w:t>]</w:t>
      </w:r>
      <w:r w:rsidR="002B77E9">
        <w:rPr>
          <w:rFonts w:ascii="Times New Roman" w:hAnsi="Times New Roman" w:cs="Times New Roman"/>
          <w:sz w:val="24"/>
          <w:szCs w:val="24"/>
        </w:rPr>
        <w:t>.</w:t>
      </w:r>
    </w:p>
    <w:p w14:paraId="40227F7D" w14:textId="42541F75" w:rsidR="00982856" w:rsidRDefault="00B552A9" w:rsidP="007413B3">
      <w:pPr>
        <w:spacing w:after="0" w:line="480" w:lineRule="auto"/>
        <w:jc w:val="both"/>
        <w:rPr>
          <w:rFonts w:ascii="Times New Roman" w:hAnsi="Times New Roman" w:cs="Times New Roman"/>
          <w:sz w:val="24"/>
          <w:szCs w:val="24"/>
        </w:rPr>
      </w:pPr>
      <w:r>
        <w:rPr>
          <w:noProof/>
        </w:rPr>
        <w:drawing>
          <wp:inline distT="0" distB="0" distL="0" distR="0" wp14:anchorId="3047A7F7" wp14:editId="6EC4A1EC">
            <wp:extent cx="3442335" cy="2313829"/>
            <wp:effectExtent l="0" t="0" r="5715" b="0"/>
            <wp:docPr id="7" name="Picture 6" descr="IMG_20221008_171419_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G_20221008_171419_490.jpg"/>
                    <pic:cNvPicPr>
                      <a:picLocks noChangeAspect="1"/>
                    </pic:cNvPicPr>
                  </pic:nvPicPr>
                  <pic:blipFill>
                    <a:blip r:embed="rId12" cstate="print"/>
                    <a:srcRect t="8449" b="36458"/>
                    <a:stretch>
                      <a:fillRect/>
                    </a:stretch>
                  </pic:blipFill>
                  <pic:spPr>
                    <a:xfrm>
                      <a:off x="0" y="0"/>
                      <a:ext cx="3461500" cy="2326711"/>
                    </a:xfrm>
                    <a:prstGeom prst="rect">
                      <a:avLst/>
                    </a:prstGeom>
                  </pic:spPr>
                </pic:pic>
              </a:graphicData>
            </a:graphic>
          </wp:inline>
        </w:drawing>
      </w:r>
    </w:p>
    <w:p w14:paraId="68822823" w14:textId="7431C4C4" w:rsidR="00B552A9" w:rsidRPr="00B552A9" w:rsidRDefault="00B552A9" w:rsidP="007413B3">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Figure </w:t>
      </w:r>
      <w:r w:rsidR="00E36621">
        <w:rPr>
          <w:rFonts w:ascii="Times New Roman" w:hAnsi="Times New Roman" w:cs="Times New Roman"/>
          <w:b/>
          <w:bCs/>
          <w:sz w:val="24"/>
          <w:szCs w:val="24"/>
        </w:rPr>
        <w:t>5</w:t>
      </w:r>
      <w:r>
        <w:rPr>
          <w:rFonts w:ascii="Times New Roman" w:hAnsi="Times New Roman" w:cs="Times New Roman"/>
          <w:b/>
          <w:bCs/>
          <w:sz w:val="24"/>
          <w:szCs w:val="24"/>
        </w:rPr>
        <w:t xml:space="preserve">: </w:t>
      </w:r>
      <w:r>
        <w:rPr>
          <w:rFonts w:ascii="Times New Roman" w:hAnsi="Times New Roman" w:cs="Times New Roman"/>
          <w:sz w:val="24"/>
          <w:szCs w:val="24"/>
        </w:rPr>
        <w:t>Specimen being tested for compression</w:t>
      </w:r>
    </w:p>
    <w:p w14:paraId="56A2B7CA" w14:textId="73EB3A10" w:rsidR="007413B3" w:rsidRPr="007413B3" w:rsidRDefault="007413B3" w:rsidP="007413B3">
      <w:pPr>
        <w:spacing w:after="0" w:line="480" w:lineRule="auto"/>
        <w:jc w:val="both"/>
        <w:rPr>
          <w:rFonts w:ascii="Times New Roman" w:hAnsi="Times New Roman" w:cs="Times New Roman"/>
          <w:sz w:val="24"/>
          <w:szCs w:val="24"/>
        </w:rPr>
      </w:pPr>
      <w:r w:rsidRPr="007413B3">
        <w:rPr>
          <w:rFonts w:ascii="Times New Roman" w:hAnsi="Times New Roman" w:cs="Times New Roman"/>
          <w:b/>
          <w:sz w:val="24"/>
          <w:szCs w:val="24"/>
        </w:rPr>
        <w:t xml:space="preserve">Table </w:t>
      </w:r>
      <w:r w:rsidR="002F412C">
        <w:rPr>
          <w:rFonts w:ascii="Times New Roman" w:hAnsi="Times New Roman" w:cs="Times New Roman"/>
          <w:b/>
          <w:sz w:val="24"/>
          <w:szCs w:val="24"/>
        </w:rPr>
        <w:t>6</w:t>
      </w:r>
      <w:r w:rsidRPr="007413B3">
        <w:rPr>
          <w:rFonts w:ascii="Times New Roman" w:hAnsi="Times New Roman" w:cs="Times New Roman"/>
          <w:sz w:val="24"/>
          <w:szCs w:val="24"/>
        </w:rPr>
        <w:t xml:space="preserve">: </w:t>
      </w:r>
      <w:r w:rsidR="00145C65" w:rsidRPr="007413B3">
        <w:rPr>
          <w:rFonts w:ascii="Times New Roman" w:hAnsi="Times New Roman" w:cs="Times New Roman"/>
          <w:sz w:val="24"/>
          <w:szCs w:val="24"/>
        </w:rPr>
        <w:t xml:space="preserve">Average </w:t>
      </w:r>
      <w:r w:rsidRPr="007413B3">
        <w:rPr>
          <w:rFonts w:ascii="Times New Roman" w:hAnsi="Times New Roman" w:cs="Times New Roman"/>
          <w:sz w:val="24"/>
          <w:szCs w:val="24"/>
        </w:rPr>
        <w:t>compressive strength of compressed stabilized earth block</w:t>
      </w:r>
      <w:r w:rsidR="00695E30">
        <w:rPr>
          <w:rFonts w:ascii="Times New Roman" w:hAnsi="Times New Roman" w:cs="Times New Roman"/>
          <w:sz w:val="24"/>
          <w:szCs w:val="24"/>
        </w:rPr>
        <w:t>s</w:t>
      </w:r>
    </w:p>
    <w:tbl>
      <w:tblPr>
        <w:tblStyle w:val="TableGrid"/>
        <w:tblW w:w="9753" w:type="dxa"/>
        <w:tblLook w:val="04A0" w:firstRow="1" w:lastRow="0" w:firstColumn="1" w:lastColumn="0" w:noHBand="0" w:noVBand="1"/>
      </w:tblPr>
      <w:tblGrid>
        <w:gridCol w:w="1579"/>
        <w:gridCol w:w="1588"/>
        <w:gridCol w:w="1315"/>
        <w:gridCol w:w="2577"/>
        <w:gridCol w:w="2694"/>
      </w:tblGrid>
      <w:tr w:rsidR="00FF447C" w:rsidRPr="00FF447C" w14:paraId="6897D22A" w14:textId="77777777" w:rsidTr="00FF447C">
        <w:trPr>
          <w:trHeight w:val="584"/>
        </w:trPr>
        <w:tc>
          <w:tcPr>
            <w:tcW w:w="1579" w:type="dxa"/>
            <w:vAlign w:val="center"/>
            <w:hideMark/>
          </w:tcPr>
          <w:p w14:paraId="4FD6F6FE" w14:textId="77777777" w:rsidR="00FF447C" w:rsidRPr="00FF447C" w:rsidRDefault="00FF447C" w:rsidP="00FF447C">
            <w:pPr>
              <w:spacing w:line="276" w:lineRule="auto"/>
              <w:jc w:val="center"/>
              <w:rPr>
                <w:rFonts w:ascii="Times New Roman" w:eastAsia="Times New Roman" w:hAnsi="Times New Roman" w:cs="Times New Roman"/>
                <w:b/>
                <w:bCs/>
                <w:color w:val="000000"/>
                <w:sz w:val="24"/>
                <w:szCs w:val="24"/>
              </w:rPr>
            </w:pPr>
            <w:r w:rsidRPr="00FF447C">
              <w:rPr>
                <w:rFonts w:ascii="Times New Roman" w:eastAsia="Times New Roman" w:hAnsi="Times New Roman" w:cs="Times New Roman"/>
                <w:b/>
                <w:bCs/>
                <w:color w:val="000000"/>
                <w:sz w:val="24"/>
                <w:szCs w:val="24"/>
              </w:rPr>
              <w:t>Mix ID</w:t>
            </w:r>
          </w:p>
        </w:tc>
        <w:tc>
          <w:tcPr>
            <w:tcW w:w="1588" w:type="dxa"/>
            <w:vAlign w:val="center"/>
          </w:tcPr>
          <w:p w14:paraId="11BF2A34" w14:textId="72646482" w:rsidR="00FF447C" w:rsidRPr="00FF447C" w:rsidRDefault="00FF447C" w:rsidP="00FF447C">
            <w:pPr>
              <w:spacing w:line="276" w:lineRule="auto"/>
              <w:jc w:val="center"/>
              <w:rPr>
                <w:rFonts w:ascii="Times New Roman" w:eastAsia="Times New Roman" w:hAnsi="Times New Roman" w:cs="Times New Roman"/>
                <w:b/>
                <w:bCs/>
                <w:color w:val="000000"/>
                <w:sz w:val="24"/>
                <w:szCs w:val="24"/>
              </w:rPr>
            </w:pPr>
            <w:r w:rsidRPr="00FF447C">
              <w:rPr>
                <w:rFonts w:ascii="Times New Roman" w:eastAsia="Times New Roman" w:hAnsi="Times New Roman" w:cs="Times New Roman"/>
                <w:b/>
                <w:bCs/>
                <w:color w:val="000000"/>
                <w:sz w:val="24"/>
                <w:szCs w:val="24"/>
              </w:rPr>
              <w:t>Fly ash (%)</w:t>
            </w:r>
          </w:p>
        </w:tc>
        <w:tc>
          <w:tcPr>
            <w:tcW w:w="1315" w:type="dxa"/>
            <w:vAlign w:val="center"/>
            <w:hideMark/>
          </w:tcPr>
          <w:p w14:paraId="04CE5275" w14:textId="49314034" w:rsidR="00FF447C" w:rsidRPr="00FF447C" w:rsidRDefault="00FF447C" w:rsidP="00FF447C">
            <w:pPr>
              <w:spacing w:line="276" w:lineRule="auto"/>
              <w:jc w:val="center"/>
              <w:rPr>
                <w:rFonts w:ascii="Times New Roman" w:eastAsia="Times New Roman" w:hAnsi="Times New Roman" w:cs="Times New Roman"/>
                <w:b/>
                <w:bCs/>
                <w:color w:val="000000"/>
                <w:sz w:val="24"/>
                <w:szCs w:val="24"/>
              </w:rPr>
            </w:pPr>
            <w:r w:rsidRPr="00FF447C">
              <w:rPr>
                <w:rFonts w:ascii="Times New Roman" w:eastAsia="Times New Roman" w:hAnsi="Times New Roman" w:cs="Times New Roman"/>
                <w:b/>
                <w:bCs/>
                <w:color w:val="000000"/>
                <w:sz w:val="24"/>
                <w:szCs w:val="24"/>
              </w:rPr>
              <w:t>Palm fibre (%)</w:t>
            </w:r>
          </w:p>
        </w:tc>
        <w:tc>
          <w:tcPr>
            <w:tcW w:w="2577" w:type="dxa"/>
            <w:vAlign w:val="center"/>
            <w:hideMark/>
          </w:tcPr>
          <w:p w14:paraId="37A0A98E" w14:textId="77777777" w:rsidR="00FF447C" w:rsidRPr="00FF447C" w:rsidRDefault="00FF447C" w:rsidP="00FF447C">
            <w:pPr>
              <w:spacing w:line="276" w:lineRule="auto"/>
              <w:jc w:val="center"/>
              <w:rPr>
                <w:rFonts w:ascii="Times New Roman" w:eastAsia="Times New Roman" w:hAnsi="Times New Roman" w:cs="Times New Roman"/>
                <w:b/>
                <w:bCs/>
                <w:color w:val="000000"/>
                <w:sz w:val="24"/>
                <w:szCs w:val="24"/>
              </w:rPr>
            </w:pPr>
            <w:r w:rsidRPr="00FF447C">
              <w:rPr>
                <w:rFonts w:ascii="Times New Roman" w:eastAsia="Times New Roman" w:hAnsi="Times New Roman" w:cs="Times New Roman"/>
                <w:b/>
                <w:bCs/>
                <w:color w:val="000000"/>
                <w:sz w:val="24"/>
                <w:szCs w:val="24"/>
              </w:rPr>
              <w:t>Average compressive strength (N/mm</w:t>
            </w:r>
            <w:r w:rsidRPr="00FF447C">
              <w:rPr>
                <w:rFonts w:ascii="Times New Roman" w:eastAsia="Times New Roman" w:hAnsi="Times New Roman" w:cs="Times New Roman"/>
                <w:b/>
                <w:bCs/>
                <w:color w:val="000000"/>
                <w:sz w:val="24"/>
                <w:szCs w:val="24"/>
                <w:vertAlign w:val="superscript"/>
              </w:rPr>
              <w:t>2</w:t>
            </w:r>
            <w:r w:rsidRPr="00FF447C">
              <w:rPr>
                <w:rFonts w:ascii="Times New Roman" w:eastAsia="Times New Roman" w:hAnsi="Times New Roman" w:cs="Times New Roman"/>
                <w:b/>
                <w:bCs/>
                <w:color w:val="000000"/>
                <w:sz w:val="24"/>
                <w:szCs w:val="24"/>
              </w:rPr>
              <w:t>)</w:t>
            </w:r>
          </w:p>
        </w:tc>
        <w:tc>
          <w:tcPr>
            <w:tcW w:w="2694" w:type="dxa"/>
            <w:vAlign w:val="center"/>
            <w:hideMark/>
          </w:tcPr>
          <w:p w14:paraId="2995883A" w14:textId="7F923EAC" w:rsidR="00FF447C" w:rsidRPr="00FF447C" w:rsidRDefault="00FF447C" w:rsidP="00FF447C">
            <w:pPr>
              <w:spacing w:line="276" w:lineRule="auto"/>
              <w:jc w:val="center"/>
              <w:rPr>
                <w:rFonts w:ascii="Times New Roman" w:eastAsia="Times New Roman" w:hAnsi="Times New Roman" w:cs="Times New Roman"/>
                <w:b/>
                <w:bCs/>
                <w:color w:val="000000"/>
                <w:sz w:val="24"/>
                <w:szCs w:val="24"/>
                <w:lang w:val="en-US"/>
              </w:rPr>
            </w:pPr>
            <w:r w:rsidRPr="00FF447C">
              <w:rPr>
                <w:rFonts w:ascii="Times New Roman" w:eastAsia="Times New Roman" w:hAnsi="Times New Roman" w:cs="Times New Roman"/>
                <w:b/>
                <w:bCs/>
                <w:color w:val="000000"/>
                <w:sz w:val="24"/>
                <w:szCs w:val="24"/>
              </w:rPr>
              <w:t>Change in Compressive Strength</w:t>
            </w:r>
            <w:r>
              <w:rPr>
                <w:rFonts w:ascii="Times New Roman" w:eastAsia="Times New Roman" w:hAnsi="Times New Roman" w:cs="Times New Roman"/>
                <w:b/>
                <w:bCs/>
                <w:color w:val="000000"/>
                <w:sz w:val="24"/>
                <w:szCs w:val="24"/>
                <w:lang w:val="en-US"/>
              </w:rPr>
              <w:t xml:space="preserve"> (%)</w:t>
            </w:r>
          </w:p>
        </w:tc>
      </w:tr>
      <w:tr w:rsidR="00FF447C" w:rsidRPr="00FF447C" w14:paraId="1CA80D81" w14:textId="77777777" w:rsidTr="00FF447C">
        <w:trPr>
          <w:trHeight w:val="293"/>
        </w:trPr>
        <w:tc>
          <w:tcPr>
            <w:tcW w:w="1579" w:type="dxa"/>
            <w:vAlign w:val="center"/>
            <w:hideMark/>
          </w:tcPr>
          <w:p w14:paraId="23667ED5" w14:textId="7777777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F1 (control)</w:t>
            </w:r>
          </w:p>
        </w:tc>
        <w:tc>
          <w:tcPr>
            <w:tcW w:w="1588" w:type="dxa"/>
            <w:vAlign w:val="center"/>
          </w:tcPr>
          <w:p w14:paraId="620D36D2" w14:textId="7B847FAB"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w:t>
            </w:r>
          </w:p>
        </w:tc>
        <w:tc>
          <w:tcPr>
            <w:tcW w:w="1315" w:type="dxa"/>
            <w:vAlign w:val="center"/>
            <w:hideMark/>
          </w:tcPr>
          <w:p w14:paraId="2E1C8899" w14:textId="1724FD83"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1</w:t>
            </w:r>
          </w:p>
        </w:tc>
        <w:tc>
          <w:tcPr>
            <w:tcW w:w="2577" w:type="dxa"/>
            <w:vAlign w:val="center"/>
            <w:hideMark/>
          </w:tcPr>
          <w:p w14:paraId="002DB9AC" w14:textId="7777777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1.31</w:t>
            </w:r>
          </w:p>
        </w:tc>
        <w:tc>
          <w:tcPr>
            <w:tcW w:w="2694" w:type="dxa"/>
            <w:vAlign w:val="center"/>
            <w:hideMark/>
          </w:tcPr>
          <w:p w14:paraId="7538BC98" w14:textId="7777777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0.00</w:t>
            </w:r>
          </w:p>
        </w:tc>
      </w:tr>
      <w:tr w:rsidR="00FF447C" w:rsidRPr="00FF447C" w14:paraId="092C1735" w14:textId="77777777" w:rsidTr="00FF447C">
        <w:trPr>
          <w:trHeight w:val="150"/>
        </w:trPr>
        <w:tc>
          <w:tcPr>
            <w:tcW w:w="1579" w:type="dxa"/>
            <w:vAlign w:val="center"/>
            <w:hideMark/>
          </w:tcPr>
          <w:p w14:paraId="761AE082" w14:textId="7777777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F2</w:t>
            </w:r>
          </w:p>
        </w:tc>
        <w:tc>
          <w:tcPr>
            <w:tcW w:w="1588" w:type="dxa"/>
            <w:vAlign w:val="center"/>
          </w:tcPr>
          <w:p w14:paraId="182FD5A9" w14:textId="5090BAC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2.5</w:t>
            </w:r>
          </w:p>
        </w:tc>
        <w:tc>
          <w:tcPr>
            <w:tcW w:w="1315" w:type="dxa"/>
            <w:vAlign w:val="center"/>
            <w:hideMark/>
          </w:tcPr>
          <w:p w14:paraId="0023C27B" w14:textId="01DAFCDC"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1</w:t>
            </w:r>
          </w:p>
        </w:tc>
        <w:tc>
          <w:tcPr>
            <w:tcW w:w="2577" w:type="dxa"/>
            <w:vAlign w:val="center"/>
            <w:hideMark/>
          </w:tcPr>
          <w:p w14:paraId="567C0E64" w14:textId="7777777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1.71</w:t>
            </w:r>
          </w:p>
        </w:tc>
        <w:tc>
          <w:tcPr>
            <w:tcW w:w="2694" w:type="dxa"/>
            <w:vAlign w:val="center"/>
            <w:hideMark/>
          </w:tcPr>
          <w:p w14:paraId="70410364" w14:textId="7777777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30.53</w:t>
            </w:r>
          </w:p>
        </w:tc>
      </w:tr>
      <w:tr w:rsidR="00FF447C" w:rsidRPr="00FF447C" w14:paraId="7C38D87F" w14:textId="77777777" w:rsidTr="00FF447C">
        <w:trPr>
          <w:trHeight w:val="150"/>
        </w:trPr>
        <w:tc>
          <w:tcPr>
            <w:tcW w:w="1579" w:type="dxa"/>
            <w:vAlign w:val="center"/>
            <w:hideMark/>
          </w:tcPr>
          <w:p w14:paraId="7B82F3BD" w14:textId="7777777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F3</w:t>
            </w:r>
          </w:p>
        </w:tc>
        <w:tc>
          <w:tcPr>
            <w:tcW w:w="1588" w:type="dxa"/>
            <w:vAlign w:val="center"/>
          </w:tcPr>
          <w:p w14:paraId="56136349" w14:textId="3EFFF7AE"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.0</w:t>
            </w:r>
          </w:p>
        </w:tc>
        <w:tc>
          <w:tcPr>
            <w:tcW w:w="1315" w:type="dxa"/>
            <w:vAlign w:val="center"/>
            <w:hideMark/>
          </w:tcPr>
          <w:p w14:paraId="69CD8F4C" w14:textId="671E10A4"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1</w:t>
            </w:r>
          </w:p>
        </w:tc>
        <w:tc>
          <w:tcPr>
            <w:tcW w:w="2577" w:type="dxa"/>
            <w:vAlign w:val="center"/>
            <w:hideMark/>
          </w:tcPr>
          <w:p w14:paraId="12FAF18E" w14:textId="7777777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2.04</w:t>
            </w:r>
          </w:p>
        </w:tc>
        <w:tc>
          <w:tcPr>
            <w:tcW w:w="2694" w:type="dxa"/>
            <w:vAlign w:val="center"/>
            <w:hideMark/>
          </w:tcPr>
          <w:p w14:paraId="40118C1C" w14:textId="7777777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55.73</w:t>
            </w:r>
          </w:p>
        </w:tc>
      </w:tr>
      <w:tr w:rsidR="00FF447C" w:rsidRPr="00FF447C" w14:paraId="784F77CD" w14:textId="77777777" w:rsidTr="00FF447C">
        <w:trPr>
          <w:trHeight w:val="150"/>
        </w:trPr>
        <w:tc>
          <w:tcPr>
            <w:tcW w:w="1579" w:type="dxa"/>
            <w:vAlign w:val="center"/>
            <w:hideMark/>
          </w:tcPr>
          <w:p w14:paraId="2BD68789" w14:textId="7777777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F4</w:t>
            </w:r>
          </w:p>
        </w:tc>
        <w:tc>
          <w:tcPr>
            <w:tcW w:w="1588" w:type="dxa"/>
            <w:vAlign w:val="center"/>
          </w:tcPr>
          <w:p w14:paraId="3EF921DA" w14:textId="2FBB13C6"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7.5</w:t>
            </w:r>
          </w:p>
        </w:tc>
        <w:tc>
          <w:tcPr>
            <w:tcW w:w="1315" w:type="dxa"/>
            <w:vAlign w:val="center"/>
            <w:hideMark/>
          </w:tcPr>
          <w:p w14:paraId="601A4EEF" w14:textId="22D46F6D"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1</w:t>
            </w:r>
          </w:p>
        </w:tc>
        <w:tc>
          <w:tcPr>
            <w:tcW w:w="2577" w:type="dxa"/>
            <w:vAlign w:val="center"/>
            <w:hideMark/>
          </w:tcPr>
          <w:p w14:paraId="4C3B32A8" w14:textId="7777777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2.34</w:t>
            </w:r>
          </w:p>
        </w:tc>
        <w:tc>
          <w:tcPr>
            <w:tcW w:w="2694" w:type="dxa"/>
            <w:vAlign w:val="center"/>
            <w:hideMark/>
          </w:tcPr>
          <w:p w14:paraId="16132A6E" w14:textId="7777777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78.63</w:t>
            </w:r>
          </w:p>
        </w:tc>
      </w:tr>
      <w:tr w:rsidR="00FF447C" w:rsidRPr="00FF447C" w14:paraId="0B74C0AF" w14:textId="77777777" w:rsidTr="00FF447C">
        <w:trPr>
          <w:trHeight w:val="150"/>
        </w:trPr>
        <w:tc>
          <w:tcPr>
            <w:tcW w:w="1579" w:type="dxa"/>
            <w:vAlign w:val="center"/>
            <w:hideMark/>
          </w:tcPr>
          <w:p w14:paraId="1BB3FC5F" w14:textId="7777777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F5</w:t>
            </w:r>
          </w:p>
        </w:tc>
        <w:tc>
          <w:tcPr>
            <w:tcW w:w="1588" w:type="dxa"/>
            <w:vAlign w:val="center"/>
          </w:tcPr>
          <w:p w14:paraId="377EC546" w14:textId="7730BDDA"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.0</w:t>
            </w:r>
          </w:p>
        </w:tc>
        <w:tc>
          <w:tcPr>
            <w:tcW w:w="1315" w:type="dxa"/>
            <w:vAlign w:val="center"/>
            <w:hideMark/>
          </w:tcPr>
          <w:p w14:paraId="62E57697" w14:textId="47B24868"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1</w:t>
            </w:r>
          </w:p>
        </w:tc>
        <w:tc>
          <w:tcPr>
            <w:tcW w:w="2577" w:type="dxa"/>
            <w:vAlign w:val="center"/>
            <w:hideMark/>
          </w:tcPr>
          <w:p w14:paraId="5781E764" w14:textId="23F040EB"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0</w:t>
            </w:r>
          </w:p>
        </w:tc>
        <w:tc>
          <w:tcPr>
            <w:tcW w:w="2694" w:type="dxa"/>
            <w:vAlign w:val="center"/>
            <w:hideMark/>
          </w:tcPr>
          <w:p w14:paraId="2D96C0F2" w14:textId="77777777" w:rsidR="00FF447C" w:rsidRPr="00FF447C" w:rsidRDefault="00FF447C" w:rsidP="00FF447C">
            <w:pPr>
              <w:spacing w:line="276" w:lineRule="auto"/>
              <w:jc w:val="center"/>
              <w:rPr>
                <w:rFonts w:ascii="Times New Roman" w:eastAsia="Times New Roman" w:hAnsi="Times New Roman" w:cs="Times New Roman"/>
                <w:color w:val="000000"/>
                <w:sz w:val="24"/>
                <w:szCs w:val="24"/>
              </w:rPr>
            </w:pPr>
            <w:r w:rsidRPr="00FF447C">
              <w:rPr>
                <w:rFonts w:ascii="Times New Roman" w:eastAsia="Times New Roman" w:hAnsi="Times New Roman" w:cs="Times New Roman"/>
                <w:color w:val="000000"/>
                <w:sz w:val="24"/>
                <w:szCs w:val="24"/>
              </w:rPr>
              <w:t>75.57</w:t>
            </w:r>
          </w:p>
        </w:tc>
      </w:tr>
    </w:tbl>
    <w:p w14:paraId="31FC6721" w14:textId="77777777" w:rsidR="00B33FB4" w:rsidRDefault="007413B3" w:rsidP="007413B3">
      <w:pPr>
        <w:spacing w:line="480" w:lineRule="auto"/>
        <w:rPr>
          <w:rFonts w:ascii="Times New Roman" w:hAnsi="Times New Roman" w:cs="Times New Roman"/>
          <w:sz w:val="24"/>
          <w:szCs w:val="24"/>
        </w:rPr>
      </w:pPr>
      <w:r w:rsidRPr="007413B3">
        <w:rPr>
          <w:rFonts w:ascii="Times New Roman" w:hAnsi="Times New Roman" w:cs="Times New Roman"/>
          <w:sz w:val="24"/>
          <w:szCs w:val="24"/>
        </w:rPr>
        <w:t xml:space="preserve">      </w:t>
      </w:r>
    </w:p>
    <w:p w14:paraId="04207184" w14:textId="0BC96A9B" w:rsidR="007413B3" w:rsidRPr="007413B3" w:rsidRDefault="007413B3" w:rsidP="007413B3">
      <w:pPr>
        <w:spacing w:line="480" w:lineRule="auto"/>
        <w:rPr>
          <w:rFonts w:ascii="Times New Roman" w:hAnsi="Times New Roman" w:cs="Times New Roman"/>
          <w:sz w:val="24"/>
          <w:szCs w:val="24"/>
        </w:rPr>
      </w:pPr>
      <w:r w:rsidRPr="007413B3">
        <w:rPr>
          <w:rFonts w:ascii="Times New Roman" w:hAnsi="Times New Roman" w:cs="Times New Roman"/>
          <w:sz w:val="24"/>
          <w:szCs w:val="24"/>
        </w:rPr>
        <w:lastRenderedPageBreak/>
        <w:t xml:space="preserve"> </w:t>
      </w:r>
      <w:r w:rsidR="00FA03B8">
        <w:rPr>
          <w:noProof/>
        </w:rPr>
        <w:drawing>
          <wp:inline distT="0" distB="0" distL="0" distR="0" wp14:anchorId="490B716F" wp14:editId="1B74F8A8">
            <wp:extent cx="4993005" cy="2949934"/>
            <wp:effectExtent l="0" t="0" r="17145" b="3175"/>
            <wp:docPr id="3" name="Chart 3">
              <a:extLst xmlns:a="http://schemas.openxmlformats.org/drawingml/2006/main">
                <a:ext uri="{FF2B5EF4-FFF2-40B4-BE49-F238E27FC236}">
                  <a16:creationId xmlns:a16="http://schemas.microsoft.com/office/drawing/2014/main" id="{4FD2823D-E6E2-46CA-8615-1C0127CA0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AF8FEB" w14:textId="0BFC5511" w:rsidR="007413B3" w:rsidRDefault="007413B3" w:rsidP="007413B3">
      <w:pPr>
        <w:spacing w:line="480" w:lineRule="auto"/>
        <w:rPr>
          <w:rFonts w:ascii="Times New Roman" w:hAnsi="Times New Roman" w:cs="Times New Roman"/>
          <w:bCs/>
          <w:iCs/>
          <w:sz w:val="24"/>
          <w:szCs w:val="24"/>
        </w:rPr>
      </w:pPr>
      <w:r w:rsidRPr="00145C65">
        <w:rPr>
          <w:rFonts w:ascii="Times New Roman" w:hAnsi="Times New Roman" w:cs="Times New Roman"/>
          <w:b/>
          <w:iCs/>
          <w:sz w:val="24"/>
          <w:szCs w:val="24"/>
        </w:rPr>
        <w:t xml:space="preserve">Figure </w:t>
      </w:r>
      <w:r w:rsidR="00E36621">
        <w:rPr>
          <w:rFonts w:ascii="Times New Roman" w:hAnsi="Times New Roman" w:cs="Times New Roman"/>
          <w:b/>
          <w:iCs/>
          <w:sz w:val="24"/>
          <w:szCs w:val="24"/>
        </w:rPr>
        <w:t>6</w:t>
      </w:r>
      <w:r w:rsidRPr="00145C65">
        <w:rPr>
          <w:rFonts w:ascii="Times New Roman" w:hAnsi="Times New Roman" w:cs="Times New Roman"/>
          <w:b/>
          <w:iCs/>
          <w:sz w:val="24"/>
          <w:szCs w:val="24"/>
        </w:rPr>
        <w:t xml:space="preserve">: </w:t>
      </w:r>
      <w:r w:rsidRPr="00145C65">
        <w:rPr>
          <w:rFonts w:ascii="Times New Roman" w:hAnsi="Times New Roman" w:cs="Times New Roman"/>
          <w:bCs/>
          <w:iCs/>
          <w:sz w:val="24"/>
          <w:szCs w:val="24"/>
        </w:rPr>
        <w:t>Average compressive strength of compressed stabilized earth block</w:t>
      </w:r>
      <w:r w:rsidR="00695E30">
        <w:rPr>
          <w:rFonts w:ascii="Times New Roman" w:hAnsi="Times New Roman" w:cs="Times New Roman"/>
          <w:bCs/>
          <w:iCs/>
          <w:sz w:val="24"/>
          <w:szCs w:val="24"/>
        </w:rPr>
        <w:t>s</w:t>
      </w:r>
    </w:p>
    <w:p w14:paraId="0CBB9E34" w14:textId="53827ADA" w:rsidR="0007563E" w:rsidRPr="00A433A0" w:rsidRDefault="008B41E2" w:rsidP="002A0845">
      <w:pPr>
        <w:spacing w:before="240"/>
        <w:jc w:val="both"/>
        <w:rPr>
          <w:rFonts w:ascii="Times New Roman" w:hAnsi="Times New Roman" w:cs="Times New Roman"/>
          <w:b/>
          <w:bCs/>
          <w:sz w:val="24"/>
          <w:szCs w:val="24"/>
        </w:rPr>
      </w:pPr>
      <w:r w:rsidRPr="00A433A0">
        <w:rPr>
          <w:rFonts w:ascii="Times New Roman" w:hAnsi="Times New Roman" w:cs="Times New Roman"/>
          <w:b/>
          <w:bCs/>
          <w:sz w:val="24"/>
          <w:szCs w:val="24"/>
        </w:rPr>
        <w:t>Conclusion</w:t>
      </w:r>
    </w:p>
    <w:p w14:paraId="14B0F588" w14:textId="7D77B6D7" w:rsidR="0007563E" w:rsidRDefault="007663EA" w:rsidP="000756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research, </w:t>
      </w:r>
      <w:r w:rsidRPr="00A433A0">
        <w:rPr>
          <w:rFonts w:ascii="Times New Roman" w:hAnsi="Times New Roman" w:cs="Times New Roman"/>
          <w:sz w:val="24"/>
          <w:szCs w:val="24"/>
        </w:rPr>
        <w:t xml:space="preserve">compressed </w:t>
      </w:r>
      <w:r w:rsidR="0007563E" w:rsidRPr="00A433A0">
        <w:rPr>
          <w:rFonts w:ascii="Times New Roman" w:hAnsi="Times New Roman" w:cs="Times New Roman"/>
          <w:sz w:val="24"/>
          <w:szCs w:val="24"/>
        </w:rPr>
        <w:t xml:space="preserve">earth blocks stabilized </w:t>
      </w:r>
      <w:r w:rsidR="00E7631F" w:rsidRPr="00A433A0">
        <w:rPr>
          <w:rFonts w:ascii="Times New Roman" w:hAnsi="Times New Roman" w:cs="Times New Roman"/>
          <w:sz w:val="24"/>
          <w:szCs w:val="24"/>
        </w:rPr>
        <w:t>with fly</w:t>
      </w:r>
      <w:r w:rsidR="00117617" w:rsidRPr="00A433A0">
        <w:rPr>
          <w:rFonts w:ascii="Times New Roman" w:hAnsi="Times New Roman" w:cs="Times New Roman"/>
          <w:sz w:val="24"/>
          <w:szCs w:val="24"/>
        </w:rPr>
        <w:t xml:space="preserve"> ash</w:t>
      </w:r>
      <w:r w:rsidR="00E7631F" w:rsidRPr="00A433A0">
        <w:rPr>
          <w:rFonts w:ascii="Times New Roman" w:hAnsi="Times New Roman" w:cs="Times New Roman"/>
          <w:sz w:val="24"/>
          <w:szCs w:val="24"/>
        </w:rPr>
        <w:t xml:space="preserve"> (0-10%) and palm fibre (1%) by weight of laterite were </w:t>
      </w:r>
      <w:r w:rsidR="0007563E" w:rsidRPr="00A433A0">
        <w:rPr>
          <w:rFonts w:ascii="Times New Roman" w:hAnsi="Times New Roman" w:cs="Times New Roman"/>
          <w:sz w:val="24"/>
          <w:szCs w:val="24"/>
        </w:rPr>
        <w:t>produced</w:t>
      </w:r>
      <w:r w:rsidR="003615B9" w:rsidRPr="00A433A0">
        <w:rPr>
          <w:rFonts w:ascii="Times New Roman" w:hAnsi="Times New Roman" w:cs="Times New Roman"/>
          <w:sz w:val="24"/>
          <w:szCs w:val="24"/>
        </w:rPr>
        <w:t xml:space="preserve"> </w:t>
      </w:r>
      <w:r w:rsidR="0007563E" w:rsidRPr="00A433A0">
        <w:rPr>
          <w:rFonts w:ascii="Times New Roman" w:hAnsi="Times New Roman" w:cs="Times New Roman"/>
          <w:sz w:val="24"/>
          <w:szCs w:val="24"/>
        </w:rPr>
        <w:t xml:space="preserve">and tested for their </w:t>
      </w:r>
      <w:r w:rsidR="003615B9" w:rsidRPr="00A433A0">
        <w:rPr>
          <w:rFonts w:ascii="Times New Roman" w:hAnsi="Times New Roman" w:cs="Times New Roman"/>
          <w:sz w:val="24"/>
          <w:szCs w:val="24"/>
        </w:rPr>
        <w:t xml:space="preserve">densities and </w:t>
      </w:r>
      <w:r w:rsidR="0007563E" w:rsidRPr="00A433A0">
        <w:rPr>
          <w:rFonts w:ascii="Times New Roman" w:hAnsi="Times New Roman" w:cs="Times New Roman"/>
          <w:sz w:val="24"/>
          <w:szCs w:val="24"/>
        </w:rPr>
        <w:t>compressive strength</w:t>
      </w:r>
      <w:r w:rsidR="003615B9" w:rsidRPr="00A433A0">
        <w:rPr>
          <w:rFonts w:ascii="Times New Roman" w:hAnsi="Times New Roman" w:cs="Times New Roman"/>
          <w:sz w:val="24"/>
          <w:szCs w:val="24"/>
        </w:rPr>
        <w:t>s after 28 days of curing</w:t>
      </w:r>
      <w:r w:rsidR="0007563E" w:rsidRPr="00A433A0">
        <w:rPr>
          <w:rFonts w:ascii="Times New Roman" w:hAnsi="Times New Roman" w:cs="Times New Roman"/>
          <w:sz w:val="24"/>
          <w:szCs w:val="24"/>
        </w:rPr>
        <w:t>.</w:t>
      </w:r>
      <w:r w:rsidR="00D047D1" w:rsidRPr="00D047D1">
        <w:rPr>
          <w:rFonts w:ascii="Times New Roman" w:hAnsi="Times New Roman" w:cs="Times New Roman"/>
          <w:color w:val="000000" w:themeColor="text1"/>
          <w:sz w:val="24"/>
          <w:szCs w:val="24"/>
        </w:rPr>
        <w:t xml:space="preserve"> </w:t>
      </w:r>
      <w:r w:rsidR="00D047D1" w:rsidRPr="007413B3">
        <w:rPr>
          <w:rFonts w:ascii="Times New Roman" w:hAnsi="Times New Roman" w:cs="Times New Roman"/>
          <w:color w:val="000000" w:themeColor="text1"/>
          <w:sz w:val="24"/>
          <w:szCs w:val="24"/>
        </w:rPr>
        <w:t>Mixing of the materials, moulding and compaction of the blocks was carried out manually.</w:t>
      </w:r>
      <w:r w:rsidR="00D047D1">
        <w:rPr>
          <w:rFonts w:ascii="Times New Roman" w:hAnsi="Times New Roman" w:cs="Times New Roman"/>
          <w:color w:val="000000" w:themeColor="text1"/>
          <w:sz w:val="24"/>
          <w:szCs w:val="24"/>
        </w:rPr>
        <w:t xml:space="preserve"> </w:t>
      </w:r>
      <w:r w:rsidR="00CA0FD2" w:rsidRPr="00A433A0">
        <w:rPr>
          <w:rFonts w:ascii="Times New Roman" w:hAnsi="Times New Roman" w:cs="Times New Roman"/>
          <w:sz w:val="24"/>
          <w:szCs w:val="24"/>
        </w:rPr>
        <w:t>The addition of fly ash</w:t>
      </w:r>
      <w:r w:rsidR="002A0845" w:rsidRPr="00A433A0">
        <w:rPr>
          <w:rFonts w:ascii="Times New Roman" w:hAnsi="Times New Roman" w:cs="Times New Roman"/>
          <w:sz w:val="24"/>
          <w:szCs w:val="24"/>
        </w:rPr>
        <w:t xml:space="preserve"> at 2.5</w:t>
      </w:r>
      <w:r w:rsidR="00C504F3">
        <w:rPr>
          <w:rFonts w:ascii="Times New Roman" w:hAnsi="Times New Roman" w:cs="Times New Roman"/>
          <w:color w:val="000000" w:themeColor="text1"/>
          <w:sz w:val="24"/>
          <w:szCs w:val="24"/>
        </w:rPr>
        <w:t>%</w:t>
      </w:r>
      <w:r w:rsidR="002A0845" w:rsidRPr="00A433A0">
        <w:rPr>
          <w:rFonts w:ascii="Times New Roman" w:hAnsi="Times New Roman" w:cs="Times New Roman"/>
          <w:sz w:val="24"/>
          <w:szCs w:val="24"/>
        </w:rPr>
        <w:t>, 5</w:t>
      </w:r>
      <w:r w:rsidR="00C504F3">
        <w:rPr>
          <w:rFonts w:ascii="Times New Roman" w:hAnsi="Times New Roman" w:cs="Times New Roman"/>
          <w:color w:val="000000" w:themeColor="text1"/>
          <w:sz w:val="24"/>
          <w:szCs w:val="24"/>
        </w:rPr>
        <w:t>%</w:t>
      </w:r>
      <w:r w:rsidR="002A0845" w:rsidRPr="00A433A0">
        <w:rPr>
          <w:rFonts w:ascii="Times New Roman" w:hAnsi="Times New Roman" w:cs="Times New Roman"/>
          <w:sz w:val="24"/>
          <w:szCs w:val="24"/>
        </w:rPr>
        <w:t>, 7.5</w:t>
      </w:r>
      <w:r w:rsidR="00C504F3">
        <w:rPr>
          <w:rFonts w:ascii="Times New Roman" w:hAnsi="Times New Roman" w:cs="Times New Roman"/>
          <w:color w:val="000000" w:themeColor="text1"/>
          <w:sz w:val="24"/>
          <w:szCs w:val="24"/>
        </w:rPr>
        <w:t>%</w:t>
      </w:r>
      <w:r w:rsidR="002A0845" w:rsidRPr="00A433A0">
        <w:rPr>
          <w:rFonts w:ascii="Times New Roman" w:hAnsi="Times New Roman" w:cs="Times New Roman"/>
          <w:sz w:val="24"/>
          <w:szCs w:val="24"/>
        </w:rPr>
        <w:t xml:space="preserve"> and 10%</w:t>
      </w:r>
      <w:r w:rsidR="00CA0FD2" w:rsidRPr="00A433A0">
        <w:rPr>
          <w:rFonts w:ascii="Times New Roman" w:hAnsi="Times New Roman" w:cs="Times New Roman"/>
          <w:sz w:val="24"/>
          <w:szCs w:val="24"/>
        </w:rPr>
        <w:t xml:space="preserve"> into the matrix </w:t>
      </w:r>
      <w:r w:rsidR="002A0845" w:rsidRPr="00A433A0">
        <w:rPr>
          <w:rFonts w:ascii="Times New Roman" w:hAnsi="Times New Roman" w:cs="Times New Roman"/>
          <w:sz w:val="24"/>
          <w:szCs w:val="24"/>
        </w:rPr>
        <w:t>resulted</w:t>
      </w:r>
      <w:r w:rsidR="00CA0FD2" w:rsidRPr="00A433A0">
        <w:rPr>
          <w:rFonts w:ascii="Times New Roman" w:hAnsi="Times New Roman" w:cs="Times New Roman"/>
          <w:sz w:val="24"/>
          <w:szCs w:val="24"/>
        </w:rPr>
        <w:t xml:space="preserve"> </w:t>
      </w:r>
      <w:r w:rsidR="00A433A0" w:rsidRPr="00A433A0">
        <w:rPr>
          <w:rFonts w:ascii="Times New Roman" w:hAnsi="Times New Roman" w:cs="Times New Roman"/>
          <w:sz w:val="24"/>
          <w:szCs w:val="24"/>
        </w:rPr>
        <w:t>in</w:t>
      </w:r>
      <w:r w:rsidR="00CA0FD2" w:rsidRPr="00A433A0">
        <w:rPr>
          <w:rFonts w:ascii="Times New Roman" w:hAnsi="Times New Roman" w:cs="Times New Roman"/>
          <w:sz w:val="24"/>
          <w:szCs w:val="24"/>
        </w:rPr>
        <w:t xml:space="preserve"> a</w:t>
      </w:r>
      <w:r w:rsidR="002A0845" w:rsidRPr="00A433A0">
        <w:rPr>
          <w:rFonts w:ascii="Times New Roman" w:hAnsi="Times New Roman" w:cs="Times New Roman"/>
          <w:sz w:val="24"/>
          <w:szCs w:val="24"/>
        </w:rPr>
        <w:t xml:space="preserve"> 14.52</w:t>
      </w:r>
      <w:r w:rsidR="00C504F3">
        <w:rPr>
          <w:rFonts w:ascii="Times New Roman" w:hAnsi="Times New Roman" w:cs="Times New Roman"/>
          <w:color w:val="000000" w:themeColor="text1"/>
          <w:sz w:val="24"/>
          <w:szCs w:val="24"/>
        </w:rPr>
        <w:t>%</w:t>
      </w:r>
      <w:r w:rsidR="002A0845" w:rsidRPr="00A433A0">
        <w:rPr>
          <w:rFonts w:ascii="Times New Roman" w:hAnsi="Times New Roman" w:cs="Times New Roman"/>
          <w:sz w:val="24"/>
          <w:szCs w:val="24"/>
        </w:rPr>
        <w:t>, 16.60</w:t>
      </w:r>
      <w:r w:rsidR="00C504F3">
        <w:rPr>
          <w:rFonts w:ascii="Times New Roman" w:hAnsi="Times New Roman" w:cs="Times New Roman"/>
          <w:color w:val="000000" w:themeColor="text1"/>
          <w:sz w:val="24"/>
          <w:szCs w:val="24"/>
        </w:rPr>
        <w:t>%</w:t>
      </w:r>
      <w:r w:rsidR="002A0845" w:rsidRPr="00A433A0">
        <w:rPr>
          <w:rFonts w:ascii="Times New Roman" w:hAnsi="Times New Roman" w:cs="Times New Roman"/>
          <w:sz w:val="24"/>
          <w:szCs w:val="24"/>
        </w:rPr>
        <w:t>, 17.55</w:t>
      </w:r>
      <w:r w:rsidR="00C504F3">
        <w:rPr>
          <w:rFonts w:ascii="Times New Roman" w:hAnsi="Times New Roman" w:cs="Times New Roman"/>
          <w:color w:val="000000" w:themeColor="text1"/>
          <w:sz w:val="24"/>
          <w:szCs w:val="24"/>
        </w:rPr>
        <w:t>%</w:t>
      </w:r>
      <w:r w:rsidR="002A0845" w:rsidRPr="00A433A0">
        <w:rPr>
          <w:rFonts w:ascii="Times New Roman" w:hAnsi="Times New Roman" w:cs="Times New Roman"/>
          <w:sz w:val="24"/>
          <w:szCs w:val="24"/>
        </w:rPr>
        <w:t xml:space="preserve"> and 16.60% density</w:t>
      </w:r>
      <w:r w:rsidR="00CA0FD2" w:rsidRPr="00A433A0">
        <w:rPr>
          <w:rFonts w:ascii="Times New Roman" w:hAnsi="Times New Roman" w:cs="Times New Roman"/>
          <w:sz w:val="24"/>
          <w:szCs w:val="24"/>
        </w:rPr>
        <w:t xml:space="preserve"> increase</w:t>
      </w:r>
      <w:r w:rsidR="002A0845" w:rsidRPr="00A433A0">
        <w:rPr>
          <w:rFonts w:ascii="Times New Roman" w:hAnsi="Times New Roman" w:cs="Times New Roman"/>
          <w:sz w:val="24"/>
          <w:szCs w:val="24"/>
        </w:rPr>
        <w:t xml:space="preserve"> respectively when compared with the control mix. </w:t>
      </w:r>
      <w:r w:rsidR="00BD4E4F" w:rsidRPr="00A433A0">
        <w:rPr>
          <w:rFonts w:ascii="Times New Roman" w:hAnsi="Times New Roman" w:cs="Times New Roman"/>
          <w:sz w:val="24"/>
          <w:szCs w:val="24"/>
        </w:rPr>
        <w:t>There was also a 30.53</w:t>
      </w:r>
      <w:r w:rsidR="00C504F3">
        <w:rPr>
          <w:rFonts w:ascii="Times New Roman" w:hAnsi="Times New Roman" w:cs="Times New Roman"/>
          <w:color w:val="000000" w:themeColor="text1"/>
          <w:sz w:val="24"/>
          <w:szCs w:val="24"/>
        </w:rPr>
        <w:t>%</w:t>
      </w:r>
      <w:r w:rsidR="00BD4E4F" w:rsidRPr="00A433A0">
        <w:rPr>
          <w:rFonts w:ascii="Times New Roman" w:hAnsi="Times New Roman" w:cs="Times New Roman"/>
          <w:sz w:val="24"/>
          <w:szCs w:val="24"/>
        </w:rPr>
        <w:t>, 55.73</w:t>
      </w:r>
      <w:r w:rsidR="00C504F3">
        <w:rPr>
          <w:rFonts w:ascii="Times New Roman" w:hAnsi="Times New Roman" w:cs="Times New Roman"/>
          <w:color w:val="000000" w:themeColor="text1"/>
          <w:sz w:val="24"/>
          <w:szCs w:val="24"/>
        </w:rPr>
        <w:t>%</w:t>
      </w:r>
      <w:r w:rsidR="00BD4E4F" w:rsidRPr="00A433A0">
        <w:rPr>
          <w:rFonts w:ascii="Times New Roman" w:hAnsi="Times New Roman" w:cs="Times New Roman"/>
          <w:sz w:val="24"/>
          <w:szCs w:val="24"/>
        </w:rPr>
        <w:t>, 78.63</w:t>
      </w:r>
      <w:r w:rsidR="00C504F3">
        <w:rPr>
          <w:rFonts w:ascii="Times New Roman" w:hAnsi="Times New Roman" w:cs="Times New Roman"/>
          <w:color w:val="000000" w:themeColor="text1"/>
          <w:sz w:val="24"/>
          <w:szCs w:val="24"/>
        </w:rPr>
        <w:t>%</w:t>
      </w:r>
      <w:r w:rsidR="00BD4E4F" w:rsidRPr="00A433A0">
        <w:rPr>
          <w:rFonts w:ascii="Times New Roman" w:hAnsi="Times New Roman" w:cs="Times New Roman"/>
          <w:sz w:val="24"/>
          <w:szCs w:val="24"/>
        </w:rPr>
        <w:t xml:space="preserve"> and 75.57% increase in the compressive </w:t>
      </w:r>
      <w:r w:rsidR="00CA0FD2" w:rsidRPr="00A433A0">
        <w:rPr>
          <w:rFonts w:ascii="Times New Roman" w:hAnsi="Times New Roman" w:cs="Times New Roman"/>
          <w:sz w:val="24"/>
          <w:szCs w:val="24"/>
        </w:rPr>
        <w:t>strength of the blocks</w:t>
      </w:r>
      <w:r w:rsidR="00BD4E4F" w:rsidRPr="00A433A0">
        <w:rPr>
          <w:rFonts w:ascii="Times New Roman" w:hAnsi="Times New Roman" w:cs="Times New Roman"/>
          <w:sz w:val="24"/>
          <w:szCs w:val="24"/>
        </w:rPr>
        <w:t xml:space="preserve"> when fly ash was added to the matrix at 2.5</w:t>
      </w:r>
      <w:r w:rsidR="00C504F3">
        <w:rPr>
          <w:rFonts w:ascii="Times New Roman" w:hAnsi="Times New Roman" w:cs="Times New Roman"/>
          <w:color w:val="000000" w:themeColor="text1"/>
          <w:sz w:val="24"/>
          <w:szCs w:val="24"/>
        </w:rPr>
        <w:t>%</w:t>
      </w:r>
      <w:r w:rsidR="00BD4E4F" w:rsidRPr="00A433A0">
        <w:rPr>
          <w:rFonts w:ascii="Times New Roman" w:hAnsi="Times New Roman" w:cs="Times New Roman"/>
          <w:sz w:val="24"/>
          <w:szCs w:val="24"/>
        </w:rPr>
        <w:t>, 5</w:t>
      </w:r>
      <w:r w:rsidR="00C504F3">
        <w:rPr>
          <w:rFonts w:ascii="Times New Roman" w:hAnsi="Times New Roman" w:cs="Times New Roman"/>
          <w:color w:val="000000" w:themeColor="text1"/>
          <w:sz w:val="24"/>
          <w:szCs w:val="24"/>
        </w:rPr>
        <w:t>%</w:t>
      </w:r>
      <w:r w:rsidR="00BD4E4F" w:rsidRPr="00A433A0">
        <w:rPr>
          <w:rFonts w:ascii="Times New Roman" w:hAnsi="Times New Roman" w:cs="Times New Roman"/>
          <w:sz w:val="24"/>
          <w:szCs w:val="24"/>
        </w:rPr>
        <w:t>, 7.5</w:t>
      </w:r>
      <w:r w:rsidR="00C504F3">
        <w:rPr>
          <w:rFonts w:ascii="Times New Roman" w:hAnsi="Times New Roman" w:cs="Times New Roman"/>
          <w:color w:val="000000" w:themeColor="text1"/>
          <w:sz w:val="24"/>
          <w:szCs w:val="24"/>
        </w:rPr>
        <w:t>%</w:t>
      </w:r>
      <w:r w:rsidR="00BD4E4F" w:rsidRPr="00A433A0">
        <w:rPr>
          <w:rFonts w:ascii="Times New Roman" w:hAnsi="Times New Roman" w:cs="Times New Roman"/>
          <w:sz w:val="24"/>
          <w:szCs w:val="24"/>
        </w:rPr>
        <w:t xml:space="preserve"> and 10% respectively</w:t>
      </w:r>
      <w:r w:rsidR="00CA0FD2" w:rsidRPr="00A433A0">
        <w:rPr>
          <w:rFonts w:ascii="Times New Roman" w:hAnsi="Times New Roman" w:cs="Times New Roman"/>
          <w:sz w:val="24"/>
          <w:szCs w:val="24"/>
        </w:rPr>
        <w:t>.</w:t>
      </w:r>
      <w:r w:rsidR="00FC23A9" w:rsidRPr="00A433A0">
        <w:rPr>
          <w:rFonts w:ascii="Times New Roman" w:hAnsi="Times New Roman" w:cs="Times New Roman"/>
          <w:sz w:val="24"/>
          <w:szCs w:val="24"/>
        </w:rPr>
        <w:t xml:space="preserve"> All blocks produced with fly ash in their matrix meet the minimum compressive strength requirement of NBRRI.</w:t>
      </w:r>
      <w:r w:rsidR="00117617" w:rsidRPr="00A433A0">
        <w:rPr>
          <w:rFonts w:ascii="Times New Roman" w:hAnsi="Times New Roman" w:cs="Times New Roman"/>
          <w:sz w:val="24"/>
          <w:szCs w:val="24"/>
        </w:rPr>
        <w:t xml:space="preserve"> </w:t>
      </w:r>
      <w:bookmarkStart w:id="1" w:name="_Hlk140049923"/>
      <w:r w:rsidR="00117617" w:rsidRPr="00A433A0">
        <w:rPr>
          <w:rFonts w:ascii="Times New Roman" w:hAnsi="Times New Roman" w:cs="Times New Roman"/>
          <w:sz w:val="24"/>
          <w:szCs w:val="24"/>
        </w:rPr>
        <w:t>An optimum stabilization of 7.5% fly ash and 1% palm fibre by weight of laterite is recommended.</w:t>
      </w:r>
      <w:bookmarkEnd w:id="1"/>
      <w:r w:rsidR="00CA0FD2" w:rsidRPr="00A433A0">
        <w:rPr>
          <w:rFonts w:ascii="Times New Roman" w:hAnsi="Times New Roman" w:cs="Times New Roman"/>
          <w:sz w:val="24"/>
          <w:szCs w:val="24"/>
        </w:rPr>
        <w:t xml:space="preserve"> </w:t>
      </w:r>
    </w:p>
    <w:p w14:paraId="07E2A403" w14:textId="62062CE4" w:rsidR="00DF7952" w:rsidRPr="00A433A0" w:rsidRDefault="00DF7952" w:rsidP="0007563E">
      <w:pPr>
        <w:spacing w:line="480" w:lineRule="auto"/>
        <w:jc w:val="both"/>
        <w:rPr>
          <w:rFonts w:ascii="Times New Roman" w:hAnsi="Times New Roman" w:cs="Times New Roman"/>
          <w:sz w:val="24"/>
          <w:szCs w:val="24"/>
        </w:rPr>
      </w:pPr>
      <w:r>
        <w:rPr>
          <w:rFonts w:ascii="Times New Roman" w:hAnsi="Times New Roman" w:cs="Times New Roman"/>
          <w:sz w:val="24"/>
          <w:szCs w:val="24"/>
        </w:rPr>
        <w:t>From the findings of this research, the use of fly ash and palm fibre in the production of compressed earth blocks</w:t>
      </w:r>
      <w:r w:rsidR="002F2122">
        <w:rPr>
          <w:rFonts w:ascii="Times New Roman" w:hAnsi="Times New Roman" w:cs="Times New Roman"/>
          <w:sz w:val="24"/>
          <w:szCs w:val="24"/>
        </w:rPr>
        <w:t xml:space="preserve"> (CEBs)</w:t>
      </w:r>
      <w:r>
        <w:rPr>
          <w:rFonts w:ascii="Times New Roman" w:hAnsi="Times New Roman" w:cs="Times New Roman"/>
          <w:sz w:val="24"/>
          <w:szCs w:val="24"/>
        </w:rPr>
        <w:t xml:space="preserve"> will promote the profitable utilization of agricultural and industrial wastes,</w:t>
      </w:r>
      <w:r w:rsidRPr="00DF7952">
        <w:rPr>
          <w:rFonts w:ascii="Times New Roman" w:hAnsi="Times New Roman" w:cs="Times New Roman"/>
          <w:sz w:val="24"/>
          <w:szCs w:val="24"/>
        </w:rPr>
        <w:t xml:space="preserve"> </w:t>
      </w:r>
      <w:r>
        <w:rPr>
          <w:rFonts w:ascii="Times New Roman" w:hAnsi="Times New Roman" w:cs="Times New Roman"/>
          <w:sz w:val="24"/>
          <w:szCs w:val="24"/>
        </w:rPr>
        <w:t xml:space="preserve">help reduce the pollution caused by the disposal of these materials in the </w:t>
      </w:r>
      <w:r>
        <w:rPr>
          <w:rFonts w:ascii="Times New Roman" w:hAnsi="Times New Roman" w:cs="Times New Roman"/>
          <w:sz w:val="24"/>
          <w:szCs w:val="24"/>
        </w:rPr>
        <w:lastRenderedPageBreak/>
        <w:t xml:space="preserve">environment, improve the strength of CEBs, and </w:t>
      </w:r>
      <w:r w:rsidR="006E346A">
        <w:rPr>
          <w:rFonts w:ascii="Times New Roman" w:hAnsi="Times New Roman" w:cs="Times New Roman"/>
          <w:sz w:val="24"/>
          <w:szCs w:val="24"/>
        </w:rPr>
        <w:t>promote the use of CEBs for affordable housing.</w:t>
      </w:r>
    </w:p>
    <w:p w14:paraId="4FC25D6C" w14:textId="26583A0A" w:rsidR="00B97369" w:rsidRPr="007413B3" w:rsidRDefault="008B41E2" w:rsidP="002A0845">
      <w:pPr>
        <w:spacing w:before="240" w:line="480" w:lineRule="auto"/>
        <w:jc w:val="both"/>
        <w:rPr>
          <w:rFonts w:ascii="Times New Roman" w:hAnsi="Times New Roman" w:cs="Times New Roman"/>
          <w:b/>
          <w:bCs/>
          <w:sz w:val="24"/>
          <w:szCs w:val="24"/>
        </w:rPr>
      </w:pPr>
      <w:r w:rsidRPr="007413B3">
        <w:rPr>
          <w:rFonts w:ascii="Times New Roman" w:hAnsi="Times New Roman" w:cs="Times New Roman"/>
          <w:b/>
          <w:bCs/>
          <w:sz w:val="24"/>
          <w:szCs w:val="24"/>
        </w:rPr>
        <w:t>References</w:t>
      </w:r>
    </w:p>
    <w:p w14:paraId="60477804" w14:textId="5D0FF9F0" w:rsidR="00476944" w:rsidRPr="00F446DA" w:rsidRDefault="00476944" w:rsidP="00476944">
      <w:pPr>
        <w:pStyle w:val="ListParagraph"/>
        <w:numPr>
          <w:ilvl w:val="0"/>
          <w:numId w:val="4"/>
        </w:numPr>
        <w:spacing w:line="480" w:lineRule="auto"/>
        <w:jc w:val="both"/>
        <w:rPr>
          <w:rFonts w:ascii="Times New Roman" w:hAnsi="Times New Roman" w:cs="Times New Roman"/>
          <w:sz w:val="24"/>
          <w:szCs w:val="24"/>
          <w:lang w:val="en-GB"/>
        </w:rPr>
      </w:pPr>
      <w:r>
        <w:rPr>
          <w:rFonts w:ascii="Times New Roman" w:hAnsi="Times New Roman" w:cs="Times New Roman"/>
          <w:color w:val="000000" w:themeColor="text1"/>
          <w:sz w:val="24"/>
          <w:szCs w:val="24"/>
        </w:rPr>
        <w:t>Har</w:t>
      </w:r>
      <w:r w:rsidRPr="00F446DA">
        <w:rPr>
          <w:rFonts w:ascii="Times New Roman" w:hAnsi="Times New Roman" w:cs="Times New Roman"/>
          <w:color w:val="000000" w:themeColor="text1"/>
          <w:sz w:val="24"/>
          <w:szCs w:val="24"/>
          <w:lang w:val="en-GB"/>
        </w:rPr>
        <w:t>per, D., Alternative Materials of Stabilisation for Unfired Mud Bricks. 2011</w:t>
      </w:r>
      <w:r w:rsidR="00202D38" w:rsidRPr="00F446DA">
        <w:rPr>
          <w:rFonts w:ascii="Times New Roman" w:hAnsi="Times New Roman" w:cs="Times New Roman"/>
          <w:color w:val="000000" w:themeColor="text1"/>
          <w:sz w:val="24"/>
          <w:szCs w:val="24"/>
          <w:lang w:val="en-GB"/>
        </w:rPr>
        <w:t>,</w:t>
      </w:r>
      <w:r w:rsidRPr="00F446DA">
        <w:rPr>
          <w:rFonts w:ascii="Times New Roman" w:hAnsi="Times New Roman" w:cs="Times New Roman"/>
          <w:color w:val="000000" w:themeColor="text1"/>
          <w:sz w:val="24"/>
          <w:szCs w:val="24"/>
          <w:lang w:val="en-GB"/>
        </w:rPr>
        <w:t xml:space="preserve"> </w:t>
      </w:r>
      <w:r w:rsidR="00541E3B" w:rsidRPr="00F446DA">
        <w:rPr>
          <w:rFonts w:ascii="Times New Roman" w:hAnsi="Times New Roman" w:cs="Times New Roman"/>
          <w:color w:val="000000" w:themeColor="text1"/>
          <w:sz w:val="24"/>
          <w:szCs w:val="24"/>
          <w:lang w:val="en-GB"/>
        </w:rPr>
        <w:t xml:space="preserve">retrieved </w:t>
      </w:r>
      <w:r w:rsidRPr="00F446DA">
        <w:rPr>
          <w:rFonts w:ascii="Times New Roman" w:hAnsi="Times New Roman" w:cs="Times New Roman"/>
          <w:color w:val="000000" w:themeColor="text1"/>
          <w:sz w:val="24"/>
          <w:szCs w:val="24"/>
          <w:lang w:val="en-GB"/>
        </w:rPr>
        <w:t xml:space="preserve">from </w:t>
      </w:r>
      <w:hyperlink r:id="rId14" w:history="1">
        <w:r w:rsidRPr="00F446DA">
          <w:rPr>
            <w:rStyle w:val="Hyperlink"/>
            <w:rFonts w:ascii="Times New Roman" w:hAnsi="Times New Roman" w:cs="Times New Roman"/>
            <w:sz w:val="24"/>
            <w:szCs w:val="24"/>
            <w:lang w:val="en-GB"/>
          </w:rPr>
          <w:t>https://vdocuments.mx/download/alternative--methods-of-stabilisation-for-unfired-mud-bricks.html</w:t>
        </w:r>
      </w:hyperlink>
      <w:r w:rsidRPr="00F446DA">
        <w:rPr>
          <w:rFonts w:ascii="Times New Roman" w:hAnsi="Times New Roman" w:cs="Times New Roman"/>
          <w:color w:val="000000" w:themeColor="text1"/>
          <w:sz w:val="24"/>
          <w:szCs w:val="24"/>
          <w:lang w:val="en-GB"/>
        </w:rPr>
        <w:t xml:space="preserve"> </w:t>
      </w:r>
    </w:p>
    <w:p w14:paraId="7D22C081" w14:textId="61F8A18B" w:rsidR="00476944" w:rsidRPr="00F446DA" w:rsidRDefault="00476944" w:rsidP="00476944">
      <w:pPr>
        <w:pStyle w:val="ListParagraph"/>
        <w:numPr>
          <w:ilvl w:val="0"/>
          <w:numId w:val="4"/>
        </w:numPr>
        <w:spacing w:line="480" w:lineRule="auto"/>
        <w:jc w:val="both"/>
        <w:rPr>
          <w:rStyle w:val="Hyperlink"/>
          <w:rFonts w:ascii="Times New Roman" w:hAnsi="Times New Roman" w:cs="Times New Roman"/>
          <w:color w:val="auto"/>
          <w:sz w:val="24"/>
          <w:szCs w:val="24"/>
          <w:u w:val="none"/>
          <w:lang w:val="en-GB"/>
        </w:rPr>
      </w:pPr>
      <w:r w:rsidRPr="00F446DA">
        <w:rPr>
          <w:rFonts w:ascii="Times New Roman" w:hAnsi="Times New Roman" w:cs="Times New Roman"/>
          <w:color w:val="000000" w:themeColor="text1"/>
          <w:sz w:val="24"/>
          <w:szCs w:val="24"/>
          <w:lang w:val="en-GB"/>
        </w:rPr>
        <w:t xml:space="preserve">Riza, F. V., Rahman, I. A. and Zaidi, A. M. A., A brief review of compressed stabilized earth brick (CSEB). </w:t>
      </w:r>
      <w:r w:rsidRPr="00F446DA">
        <w:rPr>
          <w:rFonts w:ascii="Times New Roman" w:hAnsi="Times New Roman" w:cs="Times New Roman"/>
          <w:i/>
          <w:iCs/>
          <w:color w:val="000000" w:themeColor="text1"/>
          <w:sz w:val="24"/>
          <w:szCs w:val="24"/>
          <w:lang w:val="en-GB"/>
        </w:rPr>
        <w:t xml:space="preserve">International Conference on Science and Social Research (CSSR 2010), Kuala Lumpur, Malaysia, </w:t>
      </w:r>
      <w:r w:rsidRPr="00F446DA">
        <w:rPr>
          <w:rFonts w:ascii="Times New Roman" w:hAnsi="Times New Roman" w:cs="Times New Roman"/>
          <w:color w:val="000000" w:themeColor="text1"/>
          <w:sz w:val="24"/>
          <w:szCs w:val="24"/>
          <w:lang w:val="en-GB"/>
        </w:rPr>
        <w:t xml:space="preserve">December 5-7, 2010 pp. 999-1004. </w:t>
      </w:r>
      <w:hyperlink r:id="rId15" w:history="1">
        <w:r w:rsidRPr="00F446DA">
          <w:rPr>
            <w:rStyle w:val="Hyperlink"/>
            <w:rFonts w:ascii="Times New Roman" w:hAnsi="Times New Roman" w:cs="Times New Roman"/>
            <w:sz w:val="24"/>
            <w:szCs w:val="24"/>
            <w:lang w:val="en-GB"/>
          </w:rPr>
          <w:t>https://dx.doi.org/10.1109/CSSR.2010.5773936</w:t>
        </w:r>
      </w:hyperlink>
    </w:p>
    <w:p w14:paraId="1090B02B" w14:textId="5D8AD006" w:rsidR="00B05093" w:rsidRPr="00F446DA" w:rsidRDefault="00B05093" w:rsidP="00B05093">
      <w:pPr>
        <w:pStyle w:val="ListParagraph"/>
        <w:numPr>
          <w:ilvl w:val="0"/>
          <w:numId w:val="4"/>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proofErr w:type="spellStart"/>
      <w:r w:rsidRPr="00F446DA">
        <w:rPr>
          <w:rFonts w:ascii="Times New Roman" w:hAnsi="Times New Roman" w:cs="Times New Roman"/>
          <w:color w:val="000000" w:themeColor="text1"/>
          <w:sz w:val="24"/>
          <w:szCs w:val="24"/>
          <w:lang w:val="en-GB"/>
        </w:rPr>
        <w:t>Olutoge</w:t>
      </w:r>
      <w:proofErr w:type="spellEnd"/>
      <w:r w:rsidRPr="00F446DA">
        <w:rPr>
          <w:rFonts w:ascii="Times New Roman" w:hAnsi="Times New Roman" w:cs="Times New Roman"/>
          <w:color w:val="000000" w:themeColor="text1"/>
          <w:sz w:val="24"/>
          <w:szCs w:val="24"/>
          <w:lang w:val="en-GB"/>
        </w:rPr>
        <w:t xml:space="preserve">, F. A., Booth, C. A., </w:t>
      </w:r>
      <w:proofErr w:type="spellStart"/>
      <w:r w:rsidRPr="00F446DA">
        <w:rPr>
          <w:rFonts w:ascii="Times New Roman" w:hAnsi="Times New Roman" w:cs="Times New Roman"/>
          <w:color w:val="000000" w:themeColor="text1"/>
          <w:sz w:val="24"/>
          <w:szCs w:val="24"/>
          <w:lang w:val="en-GB"/>
        </w:rPr>
        <w:t>Olawole</w:t>
      </w:r>
      <w:proofErr w:type="spellEnd"/>
      <w:r w:rsidRPr="00F446DA">
        <w:rPr>
          <w:rFonts w:ascii="Times New Roman" w:hAnsi="Times New Roman" w:cs="Times New Roman"/>
          <w:color w:val="000000" w:themeColor="text1"/>
          <w:sz w:val="24"/>
          <w:szCs w:val="24"/>
          <w:lang w:val="en-GB"/>
        </w:rPr>
        <w:t xml:space="preserve">, S. O. A. and </w:t>
      </w:r>
      <w:proofErr w:type="spellStart"/>
      <w:r w:rsidRPr="00F446DA">
        <w:rPr>
          <w:rFonts w:ascii="Times New Roman" w:hAnsi="Times New Roman" w:cs="Times New Roman"/>
          <w:color w:val="000000" w:themeColor="text1"/>
          <w:sz w:val="24"/>
          <w:szCs w:val="24"/>
          <w:lang w:val="en-GB"/>
        </w:rPr>
        <w:t>Alebiosu</w:t>
      </w:r>
      <w:proofErr w:type="spellEnd"/>
      <w:r w:rsidRPr="00F446DA">
        <w:rPr>
          <w:rFonts w:ascii="Times New Roman" w:hAnsi="Times New Roman" w:cs="Times New Roman"/>
          <w:color w:val="000000" w:themeColor="text1"/>
          <w:sz w:val="24"/>
          <w:szCs w:val="24"/>
          <w:lang w:val="en-GB"/>
        </w:rPr>
        <w:t>, O. A., Lateritic Cement- and Lime-Stabilized Bricks and Blocks for Affordable Housing.</w:t>
      </w:r>
      <w:r w:rsidRPr="00F446DA">
        <w:rPr>
          <w:rFonts w:ascii="Times New Roman" w:hAnsi="Times New Roman" w:cs="Times New Roman"/>
          <w:i/>
          <w:iCs/>
          <w:color w:val="000000" w:themeColor="text1"/>
          <w:sz w:val="24"/>
          <w:szCs w:val="24"/>
          <w:lang w:val="en-GB"/>
        </w:rPr>
        <w:t xml:space="preserve"> Proceedings of the Institution of Civil Engineers</w:t>
      </w:r>
      <w:r w:rsidR="00A90F27" w:rsidRPr="00F446DA">
        <w:rPr>
          <w:rFonts w:ascii="Times New Roman" w:hAnsi="Times New Roman" w:cs="Times New Roman"/>
          <w:i/>
          <w:iCs/>
          <w:color w:val="000000" w:themeColor="text1"/>
          <w:sz w:val="24"/>
          <w:szCs w:val="24"/>
          <w:lang w:val="en-GB"/>
        </w:rPr>
        <w:t xml:space="preserve"> – Construction Materials</w:t>
      </w:r>
      <w:r w:rsidRPr="00F446DA">
        <w:rPr>
          <w:rFonts w:ascii="Times New Roman" w:hAnsi="Times New Roman" w:cs="Times New Roman"/>
          <w:color w:val="000000" w:themeColor="text1"/>
          <w:sz w:val="24"/>
          <w:szCs w:val="24"/>
          <w:lang w:val="en-GB"/>
        </w:rPr>
        <w:t xml:space="preserve">. </w:t>
      </w:r>
      <w:r w:rsidR="00A90F27" w:rsidRPr="00F446DA">
        <w:rPr>
          <w:rFonts w:ascii="Times New Roman" w:hAnsi="Times New Roman" w:cs="Times New Roman"/>
          <w:color w:val="000000" w:themeColor="text1"/>
          <w:sz w:val="24"/>
          <w:szCs w:val="24"/>
          <w:lang w:val="en-GB"/>
        </w:rPr>
        <w:t xml:space="preserve">171 (5), </w:t>
      </w:r>
      <w:r w:rsidRPr="00F446DA">
        <w:rPr>
          <w:rFonts w:ascii="Times New Roman" w:hAnsi="Times New Roman" w:cs="Times New Roman"/>
          <w:color w:val="000000" w:themeColor="text1"/>
          <w:sz w:val="24"/>
          <w:szCs w:val="24"/>
          <w:lang w:val="en-GB"/>
        </w:rPr>
        <w:t>2017, pp. 1</w:t>
      </w:r>
      <w:r w:rsidR="00A90F27" w:rsidRPr="00F446DA">
        <w:rPr>
          <w:rFonts w:ascii="Times New Roman" w:hAnsi="Times New Roman" w:cs="Times New Roman"/>
          <w:color w:val="000000" w:themeColor="text1"/>
          <w:sz w:val="24"/>
          <w:szCs w:val="24"/>
          <w:lang w:val="en-GB"/>
        </w:rPr>
        <w:t>95</w:t>
      </w:r>
      <w:r w:rsidRPr="00F446DA">
        <w:rPr>
          <w:rFonts w:ascii="Times New Roman" w:hAnsi="Times New Roman" w:cs="Times New Roman"/>
          <w:color w:val="000000" w:themeColor="text1"/>
          <w:sz w:val="24"/>
          <w:szCs w:val="24"/>
          <w:lang w:val="en-GB"/>
        </w:rPr>
        <w:t>-</w:t>
      </w:r>
      <w:r w:rsidR="00A90F27" w:rsidRPr="00F446DA">
        <w:rPr>
          <w:rFonts w:ascii="Times New Roman" w:hAnsi="Times New Roman" w:cs="Times New Roman"/>
          <w:color w:val="000000" w:themeColor="text1"/>
          <w:sz w:val="24"/>
          <w:szCs w:val="24"/>
          <w:lang w:val="en-GB"/>
        </w:rPr>
        <w:t>202</w:t>
      </w:r>
      <w:r w:rsidRPr="00F446DA">
        <w:rPr>
          <w:rFonts w:ascii="Times New Roman" w:hAnsi="Times New Roman" w:cs="Times New Roman"/>
          <w:color w:val="000000" w:themeColor="text1"/>
          <w:sz w:val="24"/>
          <w:szCs w:val="24"/>
          <w:lang w:val="en-GB"/>
        </w:rPr>
        <w:t xml:space="preserve">. </w:t>
      </w:r>
      <w:hyperlink r:id="rId16" w:history="1">
        <w:r w:rsidR="0059444C" w:rsidRPr="00F446DA">
          <w:rPr>
            <w:rStyle w:val="Hyperlink"/>
            <w:rFonts w:ascii="Times New Roman" w:hAnsi="Times New Roman" w:cs="Times New Roman"/>
            <w:sz w:val="24"/>
            <w:szCs w:val="24"/>
            <w:lang w:val="en-GB"/>
          </w:rPr>
          <w:t>https://doi.org/10.1680/jcoma.16.00062</w:t>
        </w:r>
      </w:hyperlink>
      <w:r w:rsidRPr="00F446DA">
        <w:rPr>
          <w:rFonts w:ascii="Times New Roman" w:hAnsi="Times New Roman" w:cs="Times New Roman"/>
          <w:color w:val="000000" w:themeColor="text1"/>
          <w:sz w:val="24"/>
          <w:szCs w:val="24"/>
          <w:lang w:val="en-GB"/>
        </w:rPr>
        <w:t xml:space="preserve"> </w:t>
      </w:r>
    </w:p>
    <w:p w14:paraId="6643ABF2" w14:textId="0FF03BDB" w:rsidR="0059444C" w:rsidRPr="00F446DA" w:rsidRDefault="0059444C" w:rsidP="0059444C">
      <w:pPr>
        <w:pStyle w:val="ListParagraph"/>
        <w:numPr>
          <w:ilvl w:val="0"/>
          <w:numId w:val="4"/>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sidRPr="00F446DA">
        <w:rPr>
          <w:rFonts w:ascii="Times New Roman" w:hAnsi="Times New Roman" w:cs="Times New Roman"/>
          <w:color w:val="000000" w:themeColor="text1"/>
          <w:sz w:val="24"/>
          <w:szCs w:val="24"/>
          <w:lang w:val="en-GB"/>
        </w:rPr>
        <w:t xml:space="preserve">Subramanian, G. K. M., Balasubramanian, M. and Kumar, A. A. J., A Review on the Mechanical Properties of Natural Fiber Reinforced Compressed Earth Blocks. </w:t>
      </w:r>
      <w:r w:rsidRPr="00F446DA">
        <w:rPr>
          <w:rFonts w:ascii="Times New Roman" w:hAnsi="Times New Roman" w:cs="Times New Roman"/>
          <w:i/>
          <w:iCs/>
          <w:color w:val="000000" w:themeColor="text1"/>
          <w:sz w:val="24"/>
          <w:szCs w:val="24"/>
          <w:lang w:val="en-GB"/>
        </w:rPr>
        <w:t>Journal of Natural Fibers</w:t>
      </w:r>
      <w:r w:rsidRPr="00F446DA">
        <w:rPr>
          <w:rFonts w:ascii="Times New Roman" w:hAnsi="Times New Roman" w:cs="Times New Roman"/>
          <w:color w:val="000000" w:themeColor="text1"/>
          <w:sz w:val="24"/>
          <w:szCs w:val="24"/>
          <w:lang w:val="en-GB"/>
        </w:rPr>
        <w:t xml:space="preserve">. 19(14), 2022, pp. 7687-7701, </w:t>
      </w:r>
      <w:hyperlink r:id="rId17" w:history="1">
        <w:r w:rsidR="005A4375" w:rsidRPr="00F446DA">
          <w:rPr>
            <w:rStyle w:val="Hyperlink"/>
            <w:rFonts w:ascii="Times New Roman" w:hAnsi="Times New Roman" w:cs="Times New Roman"/>
            <w:sz w:val="24"/>
            <w:szCs w:val="24"/>
            <w:lang w:val="en-GB"/>
          </w:rPr>
          <w:t>https://doi.org/10.1080/15440478.2021.1958405</w:t>
        </w:r>
      </w:hyperlink>
      <w:r w:rsidRPr="00F446DA">
        <w:rPr>
          <w:rStyle w:val="Hyperlink"/>
          <w:rFonts w:ascii="Times New Roman" w:hAnsi="Times New Roman" w:cs="Times New Roman"/>
          <w:sz w:val="24"/>
          <w:szCs w:val="24"/>
          <w:lang w:val="en-GB"/>
        </w:rPr>
        <w:t xml:space="preserve"> </w:t>
      </w:r>
    </w:p>
    <w:p w14:paraId="5248E7AD" w14:textId="02F3DBE4" w:rsidR="00476944" w:rsidRPr="00F446DA" w:rsidRDefault="00476944" w:rsidP="00476944">
      <w:pPr>
        <w:pStyle w:val="ListParagraph"/>
        <w:numPr>
          <w:ilvl w:val="0"/>
          <w:numId w:val="5"/>
        </w:numPr>
        <w:spacing w:line="480" w:lineRule="auto"/>
        <w:jc w:val="both"/>
        <w:rPr>
          <w:rFonts w:ascii="Times New Roman" w:hAnsi="Times New Roman" w:cs="Times New Roman"/>
          <w:sz w:val="24"/>
          <w:szCs w:val="24"/>
          <w:lang w:val="en-GB"/>
        </w:rPr>
      </w:pPr>
      <w:r w:rsidRPr="00F446DA">
        <w:rPr>
          <w:rFonts w:ascii="Times New Roman" w:hAnsi="Times New Roman" w:cs="Times New Roman"/>
          <w:sz w:val="24"/>
          <w:szCs w:val="24"/>
          <w:lang w:val="en-GB"/>
        </w:rPr>
        <w:t>Adam, E. A. and Agib, A. R. A., Compressed Stabilized Block Manufacture in Sudan. United Nations Educational, Scientific and Cultural Organization, Paris, France. 2001.</w:t>
      </w:r>
    </w:p>
    <w:p w14:paraId="2730ED7D" w14:textId="1D89C5AB" w:rsidR="00283410" w:rsidRPr="00F446DA" w:rsidRDefault="00226098" w:rsidP="00476944">
      <w:pPr>
        <w:pStyle w:val="ListParagraph"/>
        <w:numPr>
          <w:ilvl w:val="0"/>
          <w:numId w:val="5"/>
        </w:numPr>
        <w:spacing w:line="480" w:lineRule="auto"/>
        <w:jc w:val="both"/>
        <w:rPr>
          <w:rFonts w:ascii="Times New Roman" w:hAnsi="Times New Roman" w:cs="Times New Roman"/>
          <w:sz w:val="24"/>
          <w:szCs w:val="24"/>
          <w:lang w:val="en-GB"/>
        </w:rPr>
      </w:pPr>
      <w:r w:rsidRPr="00F446DA">
        <w:rPr>
          <w:rFonts w:ascii="Times New Roman" w:hAnsi="Times New Roman" w:cs="Times New Roman"/>
          <w:sz w:val="24"/>
          <w:szCs w:val="24"/>
          <w:lang w:val="en-GB"/>
        </w:rPr>
        <w:t>Pacheco-</w:t>
      </w:r>
      <w:proofErr w:type="spellStart"/>
      <w:r w:rsidRPr="00F446DA">
        <w:rPr>
          <w:rFonts w:ascii="Times New Roman" w:hAnsi="Times New Roman" w:cs="Times New Roman"/>
          <w:sz w:val="24"/>
          <w:szCs w:val="24"/>
          <w:lang w:val="en-GB"/>
        </w:rPr>
        <w:t>Torgal</w:t>
      </w:r>
      <w:proofErr w:type="spellEnd"/>
      <w:r w:rsidRPr="00F446DA">
        <w:rPr>
          <w:rFonts w:ascii="Times New Roman" w:hAnsi="Times New Roman" w:cs="Times New Roman"/>
          <w:sz w:val="24"/>
          <w:szCs w:val="24"/>
          <w:lang w:val="en-GB"/>
        </w:rPr>
        <w:t>, F. and Jalali, S.</w:t>
      </w:r>
      <w:r w:rsidR="00EF2DF9" w:rsidRPr="00F446DA">
        <w:rPr>
          <w:rFonts w:ascii="Times New Roman" w:hAnsi="Times New Roman" w:cs="Times New Roman"/>
          <w:sz w:val="24"/>
          <w:szCs w:val="24"/>
          <w:lang w:val="en-GB"/>
        </w:rPr>
        <w:t>,</w:t>
      </w:r>
      <w:r w:rsidRPr="00F446DA">
        <w:rPr>
          <w:rFonts w:ascii="Times New Roman" w:hAnsi="Times New Roman" w:cs="Times New Roman"/>
          <w:sz w:val="24"/>
          <w:szCs w:val="24"/>
          <w:lang w:val="en-GB"/>
        </w:rPr>
        <w:t xml:space="preserve"> Earth </w:t>
      </w:r>
      <w:r w:rsidR="00EF2DF9" w:rsidRPr="00F446DA">
        <w:rPr>
          <w:rFonts w:ascii="Times New Roman" w:hAnsi="Times New Roman" w:cs="Times New Roman"/>
          <w:sz w:val="24"/>
          <w:szCs w:val="24"/>
          <w:lang w:val="en-GB"/>
        </w:rPr>
        <w:t>Construction</w:t>
      </w:r>
      <w:r w:rsidRPr="00F446DA">
        <w:rPr>
          <w:rFonts w:ascii="Times New Roman" w:hAnsi="Times New Roman" w:cs="Times New Roman"/>
          <w:sz w:val="24"/>
          <w:szCs w:val="24"/>
          <w:lang w:val="en-GB"/>
        </w:rPr>
        <w:t xml:space="preserve">: </w:t>
      </w:r>
      <w:r w:rsidR="00EF2DF9" w:rsidRPr="00F446DA">
        <w:rPr>
          <w:rFonts w:ascii="Times New Roman" w:hAnsi="Times New Roman" w:cs="Times New Roman"/>
          <w:sz w:val="24"/>
          <w:szCs w:val="24"/>
          <w:lang w:val="en-GB"/>
        </w:rPr>
        <w:t xml:space="preserve">Lessons </w:t>
      </w:r>
      <w:r w:rsidRPr="00F446DA">
        <w:rPr>
          <w:rFonts w:ascii="Times New Roman" w:hAnsi="Times New Roman" w:cs="Times New Roman"/>
          <w:sz w:val="24"/>
          <w:szCs w:val="24"/>
          <w:lang w:val="en-GB"/>
        </w:rPr>
        <w:t xml:space="preserve">from the </w:t>
      </w:r>
      <w:r w:rsidR="00EF2DF9" w:rsidRPr="00F446DA">
        <w:rPr>
          <w:rFonts w:ascii="Times New Roman" w:hAnsi="Times New Roman" w:cs="Times New Roman"/>
          <w:sz w:val="24"/>
          <w:szCs w:val="24"/>
          <w:lang w:val="en-GB"/>
        </w:rPr>
        <w:t xml:space="preserve">Past </w:t>
      </w:r>
      <w:r w:rsidRPr="00F446DA">
        <w:rPr>
          <w:rFonts w:ascii="Times New Roman" w:hAnsi="Times New Roman" w:cs="Times New Roman"/>
          <w:sz w:val="24"/>
          <w:szCs w:val="24"/>
          <w:lang w:val="en-GB"/>
        </w:rPr>
        <w:t xml:space="preserve">for </w:t>
      </w:r>
      <w:r w:rsidR="00EF2DF9" w:rsidRPr="00F446DA">
        <w:rPr>
          <w:rFonts w:ascii="Times New Roman" w:hAnsi="Times New Roman" w:cs="Times New Roman"/>
          <w:sz w:val="24"/>
          <w:szCs w:val="24"/>
          <w:lang w:val="en-GB"/>
        </w:rPr>
        <w:t xml:space="preserve">Future </w:t>
      </w:r>
      <w:r w:rsidR="00B50286">
        <w:rPr>
          <w:rFonts w:ascii="Times New Roman" w:hAnsi="Times New Roman" w:cs="Times New Roman"/>
          <w:sz w:val="24"/>
          <w:szCs w:val="24"/>
          <w:lang w:val="en-GB"/>
        </w:rPr>
        <w:t>Eco-Efficient</w:t>
      </w:r>
      <w:r w:rsidR="00EF2DF9" w:rsidRPr="00F446DA">
        <w:rPr>
          <w:rFonts w:ascii="Times New Roman" w:hAnsi="Times New Roman" w:cs="Times New Roman"/>
          <w:sz w:val="24"/>
          <w:szCs w:val="24"/>
          <w:lang w:val="en-GB"/>
        </w:rPr>
        <w:t xml:space="preserve"> Construction</w:t>
      </w:r>
      <w:r w:rsidRPr="00F446DA">
        <w:rPr>
          <w:rFonts w:ascii="Times New Roman" w:hAnsi="Times New Roman" w:cs="Times New Roman"/>
          <w:sz w:val="24"/>
          <w:szCs w:val="24"/>
          <w:lang w:val="en-GB"/>
        </w:rPr>
        <w:t xml:space="preserve">, </w:t>
      </w:r>
      <w:r w:rsidRPr="00F446DA">
        <w:rPr>
          <w:rFonts w:ascii="Times New Roman" w:hAnsi="Times New Roman" w:cs="Times New Roman"/>
          <w:i/>
          <w:iCs/>
          <w:sz w:val="24"/>
          <w:szCs w:val="24"/>
          <w:lang w:val="en-GB"/>
        </w:rPr>
        <w:t>Construction and Building Materials</w:t>
      </w:r>
      <w:r w:rsidRPr="00F446DA">
        <w:rPr>
          <w:rFonts w:ascii="Times New Roman" w:hAnsi="Times New Roman" w:cs="Times New Roman"/>
          <w:sz w:val="24"/>
          <w:szCs w:val="24"/>
          <w:lang w:val="en-GB"/>
        </w:rPr>
        <w:t xml:space="preserve">, 29, </w:t>
      </w:r>
      <w:r w:rsidR="00EF2DF9" w:rsidRPr="00F446DA">
        <w:rPr>
          <w:rFonts w:ascii="Times New Roman" w:hAnsi="Times New Roman" w:cs="Times New Roman"/>
          <w:sz w:val="24"/>
          <w:szCs w:val="24"/>
          <w:lang w:val="en-GB"/>
        </w:rPr>
        <w:t xml:space="preserve">2012, pp. </w:t>
      </w:r>
      <w:r w:rsidRPr="00F446DA">
        <w:rPr>
          <w:rFonts w:ascii="Times New Roman" w:hAnsi="Times New Roman" w:cs="Times New Roman"/>
          <w:sz w:val="24"/>
          <w:szCs w:val="24"/>
          <w:lang w:val="en-GB"/>
        </w:rPr>
        <w:t>512</w:t>
      </w:r>
      <w:r w:rsidR="00791733" w:rsidRPr="00F446DA">
        <w:rPr>
          <w:rFonts w:ascii="Times New Roman" w:hAnsi="Times New Roman" w:cs="Times New Roman"/>
          <w:sz w:val="24"/>
          <w:szCs w:val="24"/>
          <w:lang w:val="en-GB"/>
        </w:rPr>
        <w:t>-</w:t>
      </w:r>
      <w:r w:rsidRPr="00F446DA">
        <w:rPr>
          <w:rFonts w:ascii="Times New Roman" w:hAnsi="Times New Roman" w:cs="Times New Roman"/>
          <w:sz w:val="24"/>
          <w:szCs w:val="24"/>
          <w:lang w:val="en-GB"/>
        </w:rPr>
        <w:t>519.</w:t>
      </w:r>
      <w:r w:rsidR="00283410" w:rsidRPr="00F446DA">
        <w:rPr>
          <w:rFonts w:ascii="Times New Roman" w:hAnsi="Times New Roman" w:cs="Times New Roman"/>
          <w:sz w:val="24"/>
          <w:szCs w:val="24"/>
          <w:lang w:val="en-GB"/>
        </w:rPr>
        <w:t xml:space="preserve"> </w:t>
      </w:r>
      <w:hyperlink r:id="rId18" w:history="1">
        <w:r w:rsidR="0080172A" w:rsidRPr="00F446DA">
          <w:rPr>
            <w:rStyle w:val="Hyperlink"/>
            <w:rFonts w:ascii="Times New Roman" w:hAnsi="Times New Roman" w:cs="Times New Roman"/>
            <w:sz w:val="24"/>
            <w:szCs w:val="24"/>
            <w:lang w:val="en-GB"/>
          </w:rPr>
          <w:t>https://doi.org/10.1016/j.conbuildmat.2011.10.054</w:t>
        </w:r>
      </w:hyperlink>
      <w:r w:rsidR="0080172A" w:rsidRPr="00F446DA">
        <w:rPr>
          <w:rFonts w:ascii="Times New Roman" w:hAnsi="Times New Roman" w:cs="Times New Roman"/>
          <w:sz w:val="24"/>
          <w:szCs w:val="24"/>
          <w:lang w:val="en-GB"/>
        </w:rPr>
        <w:t xml:space="preserve"> </w:t>
      </w:r>
    </w:p>
    <w:p w14:paraId="04268386" w14:textId="171D2B39" w:rsidR="005A4375" w:rsidRPr="00F446DA" w:rsidRDefault="005A4375" w:rsidP="005A4375">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sidRPr="00F446DA">
        <w:rPr>
          <w:rFonts w:ascii="Times New Roman" w:hAnsi="Times New Roman" w:cs="Times New Roman"/>
          <w:color w:val="000000" w:themeColor="text1"/>
          <w:sz w:val="24"/>
          <w:szCs w:val="24"/>
          <w:lang w:val="en-GB"/>
        </w:rPr>
        <w:lastRenderedPageBreak/>
        <w:t xml:space="preserve">Okere, C. E., Strength Property of Laterite Blocks </w:t>
      </w:r>
      <w:r w:rsidR="00AD5E1C" w:rsidRPr="00F446DA">
        <w:rPr>
          <w:rFonts w:ascii="Times New Roman" w:hAnsi="Times New Roman" w:cs="Times New Roman"/>
          <w:color w:val="000000" w:themeColor="text1"/>
          <w:sz w:val="24"/>
          <w:szCs w:val="24"/>
          <w:lang w:val="en-GB"/>
        </w:rPr>
        <w:t>Made</w:t>
      </w:r>
      <w:r w:rsidRPr="00F446DA">
        <w:rPr>
          <w:rFonts w:ascii="Times New Roman" w:hAnsi="Times New Roman" w:cs="Times New Roman"/>
          <w:color w:val="000000" w:themeColor="text1"/>
          <w:sz w:val="24"/>
          <w:szCs w:val="24"/>
          <w:lang w:val="en-GB"/>
        </w:rPr>
        <w:t xml:space="preserve"> with Different Pozzolanic Materials. </w:t>
      </w:r>
      <w:r w:rsidRPr="00F446DA">
        <w:rPr>
          <w:rFonts w:ascii="Times New Roman" w:hAnsi="Times New Roman" w:cs="Times New Roman"/>
          <w:i/>
          <w:iCs/>
          <w:color w:val="000000" w:themeColor="text1"/>
          <w:sz w:val="24"/>
          <w:szCs w:val="24"/>
          <w:lang w:val="en-GB"/>
        </w:rPr>
        <w:t>NIPES Journal of Science and Technology Research.</w:t>
      </w:r>
      <w:r w:rsidRPr="00F446DA">
        <w:rPr>
          <w:rFonts w:ascii="Times New Roman" w:hAnsi="Times New Roman" w:cs="Times New Roman"/>
          <w:color w:val="000000" w:themeColor="text1"/>
          <w:sz w:val="24"/>
          <w:szCs w:val="24"/>
          <w:lang w:val="en-GB"/>
        </w:rPr>
        <w:t xml:space="preserve"> 2(2), 2020, pp. 152-157. </w:t>
      </w:r>
      <w:hyperlink r:id="rId19" w:history="1">
        <w:r w:rsidRPr="00F446DA">
          <w:rPr>
            <w:rStyle w:val="Hyperlink"/>
            <w:rFonts w:ascii="Times New Roman" w:hAnsi="Times New Roman" w:cs="Times New Roman"/>
            <w:sz w:val="24"/>
            <w:szCs w:val="24"/>
            <w:lang w:val="en-GB"/>
          </w:rPr>
          <w:t>https://doi.org/10.37933/nipes/2.2.2020.15</w:t>
        </w:r>
      </w:hyperlink>
      <w:r w:rsidRPr="00F446DA">
        <w:rPr>
          <w:rFonts w:ascii="Times New Roman" w:hAnsi="Times New Roman" w:cs="Times New Roman"/>
          <w:color w:val="000000" w:themeColor="text1"/>
          <w:sz w:val="24"/>
          <w:szCs w:val="24"/>
          <w:lang w:val="en-GB"/>
        </w:rPr>
        <w:t xml:space="preserve"> </w:t>
      </w:r>
    </w:p>
    <w:p w14:paraId="16422F8A" w14:textId="2D54BA2A" w:rsidR="005A4375" w:rsidRPr="00F446DA" w:rsidRDefault="001933D2" w:rsidP="00476944">
      <w:pPr>
        <w:pStyle w:val="ListParagraph"/>
        <w:numPr>
          <w:ilvl w:val="0"/>
          <w:numId w:val="5"/>
        </w:numPr>
        <w:spacing w:line="480" w:lineRule="auto"/>
        <w:jc w:val="both"/>
        <w:rPr>
          <w:rFonts w:ascii="Times New Roman" w:hAnsi="Times New Roman" w:cs="Times New Roman"/>
          <w:sz w:val="24"/>
          <w:szCs w:val="24"/>
          <w:lang w:val="en-GB"/>
        </w:rPr>
      </w:pPr>
      <w:r w:rsidRPr="00F446DA">
        <w:rPr>
          <w:rFonts w:ascii="Times New Roman" w:hAnsi="Times New Roman" w:cs="Times New Roman"/>
          <w:color w:val="000000" w:themeColor="text1"/>
          <w:sz w:val="24"/>
          <w:szCs w:val="24"/>
          <w:lang w:val="en-GB"/>
        </w:rPr>
        <w:t xml:space="preserve">Walker, P. J., Strength, Durability </w:t>
      </w:r>
      <w:r w:rsidR="00AD5E1C" w:rsidRPr="00F446DA">
        <w:rPr>
          <w:rFonts w:ascii="Times New Roman" w:hAnsi="Times New Roman" w:cs="Times New Roman"/>
          <w:color w:val="000000" w:themeColor="text1"/>
          <w:sz w:val="24"/>
          <w:szCs w:val="24"/>
          <w:lang w:val="en-GB"/>
        </w:rPr>
        <w:t xml:space="preserve">and </w:t>
      </w:r>
      <w:r w:rsidRPr="00F446DA">
        <w:rPr>
          <w:rFonts w:ascii="Times New Roman" w:hAnsi="Times New Roman" w:cs="Times New Roman"/>
          <w:color w:val="000000" w:themeColor="text1"/>
          <w:sz w:val="24"/>
          <w:szCs w:val="24"/>
          <w:lang w:val="en-GB"/>
        </w:rPr>
        <w:t xml:space="preserve">Shrinkage Characteristics </w:t>
      </w:r>
      <w:r w:rsidR="00AD5E1C" w:rsidRPr="00F446DA">
        <w:rPr>
          <w:rFonts w:ascii="Times New Roman" w:hAnsi="Times New Roman" w:cs="Times New Roman"/>
          <w:color w:val="000000" w:themeColor="text1"/>
          <w:sz w:val="24"/>
          <w:szCs w:val="24"/>
          <w:lang w:val="en-GB"/>
        </w:rPr>
        <w:t xml:space="preserve">of </w:t>
      </w:r>
      <w:r w:rsidRPr="00F446DA">
        <w:rPr>
          <w:rFonts w:ascii="Times New Roman" w:hAnsi="Times New Roman" w:cs="Times New Roman"/>
          <w:color w:val="000000" w:themeColor="text1"/>
          <w:sz w:val="24"/>
          <w:szCs w:val="24"/>
          <w:lang w:val="en-GB"/>
        </w:rPr>
        <w:t xml:space="preserve">Cement Stabilised Soil Blocks. </w:t>
      </w:r>
      <w:r w:rsidRPr="00F446DA">
        <w:rPr>
          <w:rFonts w:ascii="Times New Roman" w:hAnsi="Times New Roman" w:cs="Times New Roman"/>
          <w:i/>
          <w:iCs/>
          <w:color w:val="000000" w:themeColor="text1"/>
          <w:sz w:val="24"/>
          <w:szCs w:val="24"/>
          <w:lang w:val="en-GB"/>
        </w:rPr>
        <w:t>Cement and Concrete Composites</w:t>
      </w:r>
      <w:r w:rsidRPr="00F446DA">
        <w:rPr>
          <w:rFonts w:ascii="Times New Roman" w:hAnsi="Times New Roman" w:cs="Times New Roman"/>
          <w:color w:val="000000" w:themeColor="text1"/>
          <w:sz w:val="24"/>
          <w:szCs w:val="24"/>
          <w:lang w:val="en-GB"/>
        </w:rPr>
        <w:t xml:space="preserve">. 17(4), 1995, pp. 301-310. </w:t>
      </w:r>
      <w:hyperlink r:id="rId20" w:history="1">
        <w:r w:rsidRPr="00F446DA">
          <w:rPr>
            <w:rStyle w:val="Hyperlink"/>
            <w:rFonts w:ascii="Times New Roman" w:hAnsi="Times New Roman" w:cs="Times New Roman"/>
            <w:sz w:val="24"/>
            <w:szCs w:val="24"/>
            <w:lang w:val="en-GB"/>
          </w:rPr>
          <w:t>https://doi.org/10.1016/0958-9465(95)00019-9</w:t>
        </w:r>
      </w:hyperlink>
      <w:r w:rsidRPr="00F446DA">
        <w:rPr>
          <w:rFonts w:ascii="Times New Roman" w:hAnsi="Times New Roman" w:cs="Times New Roman"/>
          <w:color w:val="000000" w:themeColor="text1"/>
          <w:sz w:val="24"/>
          <w:szCs w:val="24"/>
          <w:lang w:val="en-GB"/>
        </w:rPr>
        <w:t xml:space="preserve"> </w:t>
      </w:r>
    </w:p>
    <w:p w14:paraId="6A4523CE" w14:textId="65582236" w:rsidR="00E46F80" w:rsidRPr="00F446DA" w:rsidRDefault="001933D2" w:rsidP="00EF2DF9">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sidRPr="00F446DA">
        <w:rPr>
          <w:rFonts w:ascii="Times New Roman" w:hAnsi="Times New Roman" w:cs="Times New Roman"/>
          <w:color w:val="000000" w:themeColor="text1"/>
          <w:sz w:val="24"/>
          <w:szCs w:val="24"/>
          <w:lang w:val="en-GB"/>
        </w:rPr>
        <w:t xml:space="preserve">Nagaraj, H. B., Sravan M.V., Arun T.G. and Jagadish K.S., Role of Lime with Cement in Long-Term Strength of Compressed Stabilized Earth Blocks. </w:t>
      </w:r>
      <w:r w:rsidRPr="00F446DA">
        <w:rPr>
          <w:rFonts w:ascii="Times New Roman" w:hAnsi="Times New Roman" w:cs="Times New Roman"/>
          <w:i/>
          <w:iCs/>
          <w:color w:val="000000" w:themeColor="text1"/>
          <w:sz w:val="24"/>
          <w:szCs w:val="24"/>
          <w:lang w:val="en-GB"/>
        </w:rPr>
        <w:t>International Journal of Sustainable Built Environment.</w:t>
      </w:r>
      <w:r w:rsidRPr="00F446DA">
        <w:rPr>
          <w:rFonts w:ascii="Times New Roman" w:hAnsi="Times New Roman" w:cs="Times New Roman"/>
          <w:color w:val="000000" w:themeColor="text1"/>
          <w:sz w:val="24"/>
          <w:szCs w:val="24"/>
          <w:lang w:val="en-GB"/>
        </w:rPr>
        <w:t xml:space="preserve"> 3(1), 2014, pp. 54-61</w:t>
      </w:r>
      <w:r w:rsidR="00C97017" w:rsidRPr="00F446DA">
        <w:rPr>
          <w:rFonts w:ascii="Times New Roman" w:hAnsi="Times New Roman" w:cs="Times New Roman"/>
          <w:color w:val="000000" w:themeColor="text1"/>
          <w:sz w:val="24"/>
          <w:szCs w:val="24"/>
          <w:lang w:val="en-GB"/>
        </w:rPr>
        <w:t>.</w:t>
      </w:r>
      <w:r w:rsidRPr="00F446DA">
        <w:rPr>
          <w:rFonts w:ascii="Times New Roman" w:hAnsi="Times New Roman" w:cs="Times New Roman"/>
          <w:color w:val="000000" w:themeColor="text1"/>
          <w:sz w:val="24"/>
          <w:szCs w:val="24"/>
          <w:lang w:val="en-GB"/>
        </w:rPr>
        <w:t xml:space="preserve"> </w:t>
      </w:r>
      <w:hyperlink r:id="rId21" w:history="1">
        <w:r w:rsidRPr="00F446DA">
          <w:rPr>
            <w:rStyle w:val="Hyperlink"/>
            <w:rFonts w:ascii="Times New Roman" w:hAnsi="Times New Roman" w:cs="Times New Roman"/>
            <w:sz w:val="24"/>
            <w:szCs w:val="24"/>
            <w:lang w:val="en-GB"/>
          </w:rPr>
          <w:t>https://dx.doi.org/10.1016/j.ijsbe.2014.03.001</w:t>
        </w:r>
      </w:hyperlink>
      <w:r w:rsidRPr="00F446DA">
        <w:rPr>
          <w:rFonts w:ascii="Times New Roman" w:hAnsi="Times New Roman" w:cs="Times New Roman"/>
          <w:color w:val="000000" w:themeColor="text1"/>
          <w:sz w:val="24"/>
          <w:szCs w:val="24"/>
          <w:lang w:val="en-GB"/>
        </w:rPr>
        <w:t xml:space="preserve"> </w:t>
      </w:r>
    </w:p>
    <w:p w14:paraId="451017AD" w14:textId="77777777" w:rsidR="006450FB" w:rsidRPr="00123CA4" w:rsidRDefault="006450FB" w:rsidP="006450FB">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proofErr w:type="spellStart"/>
      <w:r w:rsidRPr="00123CA4">
        <w:rPr>
          <w:rFonts w:ascii="Times New Roman" w:hAnsi="Times New Roman" w:cs="Times New Roman"/>
          <w:color w:val="000000" w:themeColor="text1"/>
          <w:sz w:val="24"/>
          <w:szCs w:val="24"/>
        </w:rPr>
        <w:t>Onugba</w:t>
      </w:r>
      <w:proofErr w:type="spellEnd"/>
      <w:r w:rsidRPr="00123CA4">
        <w:rPr>
          <w:rFonts w:ascii="Times New Roman" w:hAnsi="Times New Roman" w:cs="Times New Roman"/>
          <w:color w:val="000000" w:themeColor="text1"/>
          <w:sz w:val="24"/>
          <w:szCs w:val="24"/>
        </w:rPr>
        <w:t xml:space="preserve">, M. A., </w:t>
      </w:r>
      <w:proofErr w:type="spellStart"/>
      <w:r w:rsidRPr="00123CA4">
        <w:rPr>
          <w:rFonts w:ascii="Times New Roman" w:hAnsi="Times New Roman" w:cs="Times New Roman"/>
          <w:color w:val="000000" w:themeColor="text1"/>
          <w:sz w:val="24"/>
          <w:szCs w:val="24"/>
          <w:lang w:val="en-GB"/>
        </w:rPr>
        <w:t>Omisande</w:t>
      </w:r>
      <w:proofErr w:type="spellEnd"/>
      <w:r w:rsidRPr="00123CA4">
        <w:rPr>
          <w:rFonts w:ascii="Times New Roman" w:hAnsi="Times New Roman" w:cs="Times New Roman"/>
          <w:color w:val="000000" w:themeColor="text1"/>
          <w:sz w:val="24"/>
          <w:szCs w:val="24"/>
          <w:lang w:val="en-GB"/>
        </w:rPr>
        <w:t>, L. A., Alhassan, Y. A. &amp; Abdullahi, A. O. Enhancing Earth-based Building Materials: Effect of Palm Fibre Reinforcement on Compressive Strength</w:t>
      </w:r>
      <w:r>
        <w:rPr>
          <w:rFonts w:ascii="Times New Roman" w:hAnsi="Times New Roman" w:cs="Times New Roman"/>
          <w:color w:val="000000" w:themeColor="text1"/>
          <w:sz w:val="24"/>
          <w:szCs w:val="24"/>
          <w:lang w:val="en-GB"/>
        </w:rPr>
        <w:t xml:space="preserve">. </w:t>
      </w:r>
      <w:r w:rsidRPr="00F44BBF">
        <w:rPr>
          <w:rFonts w:ascii="Times New Roman" w:hAnsi="Times New Roman" w:cs="Times New Roman"/>
          <w:i/>
          <w:iCs/>
          <w:color w:val="000000" w:themeColor="text1"/>
          <w:sz w:val="24"/>
          <w:szCs w:val="24"/>
          <w:lang w:val="en-GB"/>
        </w:rPr>
        <w:t>Journal of Engineering Research and Reports</w:t>
      </w:r>
      <w:r>
        <w:rPr>
          <w:rFonts w:ascii="Times New Roman" w:hAnsi="Times New Roman" w:cs="Times New Roman"/>
          <w:i/>
          <w:iCs/>
          <w:color w:val="000000" w:themeColor="text1"/>
          <w:sz w:val="24"/>
          <w:szCs w:val="24"/>
          <w:lang w:val="en-GB"/>
        </w:rPr>
        <w:t xml:space="preserve">, </w:t>
      </w:r>
      <w:r w:rsidRPr="00F44BBF">
        <w:rPr>
          <w:rFonts w:ascii="Times New Roman" w:hAnsi="Times New Roman" w:cs="Times New Roman"/>
          <w:color w:val="000000" w:themeColor="text1"/>
          <w:sz w:val="24"/>
          <w:szCs w:val="24"/>
          <w:lang w:val="en-GB"/>
        </w:rPr>
        <w:t>25</w:t>
      </w:r>
      <w:r>
        <w:rPr>
          <w:rFonts w:ascii="Times New Roman" w:hAnsi="Times New Roman" w:cs="Times New Roman"/>
          <w:color w:val="000000" w:themeColor="text1"/>
          <w:sz w:val="24"/>
          <w:szCs w:val="24"/>
          <w:lang w:val="en-GB"/>
        </w:rPr>
        <w:t xml:space="preserve">(11), 2023, pp. 55-63 </w:t>
      </w:r>
      <w:hyperlink r:id="rId22" w:history="1">
        <w:r w:rsidRPr="006B76ED">
          <w:rPr>
            <w:rStyle w:val="Hyperlink"/>
            <w:rFonts w:ascii="Times New Roman" w:hAnsi="Times New Roman" w:cs="Times New Roman"/>
            <w:sz w:val="24"/>
            <w:szCs w:val="24"/>
            <w:lang w:val="en-GB"/>
          </w:rPr>
          <w:t>https://doi.org/10.9734/JERR/2023/v25i111020</w:t>
        </w:r>
      </w:hyperlink>
      <w:r>
        <w:rPr>
          <w:rFonts w:ascii="Times New Roman" w:hAnsi="Times New Roman" w:cs="Times New Roman"/>
          <w:color w:val="000000" w:themeColor="text1"/>
          <w:sz w:val="24"/>
          <w:szCs w:val="24"/>
          <w:lang w:val="en-GB"/>
        </w:rPr>
        <w:t xml:space="preserve"> </w:t>
      </w:r>
    </w:p>
    <w:p w14:paraId="64F615C9" w14:textId="77777777" w:rsidR="00C63441" w:rsidRPr="00F446DA" w:rsidRDefault="00401F0D" w:rsidP="001A7473">
      <w:pPr>
        <w:pStyle w:val="ListParagraph"/>
        <w:numPr>
          <w:ilvl w:val="0"/>
          <w:numId w:val="5"/>
        </w:numPr>
        <w:autoSpaceDE w:val="0"/>
        <w:autoSpaceDN w:val="0"/>
        <w:adjustRightInd w:val="0"/>
        <w:spacing w:after="0" w:line="480" w:lineRule="auto"/>
        <w:jc w:val="both"/>
        <w:rPr>
          <w:rStyle w:val="Hyperlink"/>
          <w:rFonts w:ascii="Times New Roman" w:hAnsi="Times New Roman" w:cs="Times New Roman"/>
          <w:color w:val="auto"/>
          <w:sz w:val="24"/>
          <w:szCs w:val="24"/>
          <w:u w:val="none"/>
          <w:lang w:val="en-GB"/>
        </w:rPr>
      </w:pPr>
      <w:r w:rsidRPr="00F446DA">
        <w:rPr>
          <w:rFonts w:ascii="Times New Roman" w:hAnsi="Times New Roman" w:cs="Times New Roman"/>
          <w:sz w:val="24"/>
          <w:szCs w:val="24"/>
          <w:lang w:val="en-GB"/>
        </w:rPr>
        <w:t>Mostafa, M and Uddin, N.</w:t>
      </w:r>
      <w:r w:rsidR="00E46F80" w:rsidRPr="00F446DA">
        <w:rPr>
          <w:rFonts w:ascii="Times New Roman" w:hAnsi="Times New Roman" w:cs="Times New Roman"/>
          <w:sz w:val="24"/>
          <w:szCs w:val="24"/>
          <w:lang w:val="en-GB"/>
        </w:rPr>
        <w:t>,</w:t>
      </w:r>
      <w:r w:rsidRPr="00F446DA">
        <w:rPr>
          <w:rFonts w:ascii="Times New Roman" w:hAnsi="Times New Roman" w:cs="Times New Roman"/>
          <w:sz w:val="24"/>
          <w:szCs w:val="24"/>
          <w:lang w:val="en-GB"/>
        </w:rPr>
        <w:t xml:space="preserve"> </w:t>
      </w:r>
      <w:r w:rsidR="00F0572D" w:rsidRPr="00F446DA">
        <w:rPr>
          <w:rFonts w:ascii="Times New Roman" w:hAnsi="Times New Roman" w:cs="Times New Roman"/>
          <w:sz w:val="24"/>
          <w:szCs w:val="24"/>
          <w:lang w:val="en-GB"/>
        </w:rPr>
        <w:t xml:space="preserve">Effect of </w:t>
      </w:r>
      <w:r w:rsidR="00E46F80" w:rsidRPr="00F446DA">
        <w:rPr>
          <w:rFonts w:ascii="Times New Roman" w:hAnsi="Times New Roman" w:cs="Times New Roman"/>
          <w:sz w:val="24"/>
          <w:szCs w:val="24"/>
          <w:lang w:val="en-GB"/>
        </w:rPr>
        <w:t xml:space="preserve">Banana Fibers </w:t>
      </w:r>
      <w:r w:rsidR="00F0572D" w:rsidRPr="00F446DA">
        <w:rPr>
          <w:rFonts w:ascii="Times New Roman" w:hAnsi="Times New Roman" w:cs="Times New Roman"/>
          <w:sz w:val="24"/>
          <w:szCs w:val="24"/>
          <w:lang w:val="en-GB"/>
        </w:rPr>
        <w:t xml:space="preserve">on the </w:t>
      </w:r>
      <w:r w:rsidR="00E46F80" w:rsidRPr="00F446DA">
        <w:rPr>
          <w:rFonts w:ascii="Times New Roman" w:hAnsi="Times New Roman" w:cs="Times New Roman"/>
          <w:sz w:val="24"/>
          <w:szCs w:val="24"/>
          <w:lang w:val="en-GB"/>
        </w:rPr>
        <w:t xml:space="preserve">Compressive </w:t>
      </w:r>
      <w:r w:rsidR="00F0572D" w:rsidRPr="00F446DA">
        <w:rPr>
          <w:rFonts w:ascii="Times New Roman" w:hAnsi="Times New Roman" w:cs="Times New Roman"/>
          <w:sz w:val="24"/>
          <w:szCs w:val="24"/>
          <w:lang w:val="en-GB"/>
        </w:rPr>
        <w:t xml:space="preserve">and </w:t>
      </w:r>
      <w:r w:rsidR="00E46F80" w:rsidRPr="00F446DA">
        <w:rPr>
          <w:rFonts w:ascii="Times New Roman" w:hAnsi="Times New Roman" w:cs="Times New Roman"/>
          <w:sz w:val="24"/>
          <w:szCs w:val="24"/>
          <w:lang w:val="en-GB"/>
        </w:rPr>
        <w:t xml:space="preserve">Flexural Strength </w:t>
      </w:r>
      <w:r w:rsidR="00F0572D" w:rsidRPr="00F446DA">
        <w:rPr>
          <w:rFonts w:ascii="Times New Roman" w:hAnsi="Times New Roman" w:cs="Times New Roman"/>
          <w:sz w:val="24"/>
          <w:szCs w:val="24"/>
          <w:lang w:val="en-GB"/>
        </w:rPr>
        <w:t xml:space="preserve">of </w:t>
      </w:r>
      <w:r w:rsidR="00E46F80" w:rsidRPr="00F446DA">
        <w:rPr>
          <w:rFonts w:ascii="Times New Roman" w:hAnsi="Times New Roman" w:cs="Times New Roman"/>
          <w:sz w:val="24"/>
          <w:szCs w:val="24"/>
          <w:lang w:val="en-GB"/>
        </w:rPr>
        <w:t>Compressed Earth Blocks</w:t>
      </w:r>
      <w:r w:rsidRPr="00F446DA">
        <w:rPr>
          <w:rFonts w:ascii="Times New Roman" w:hAnsi="Times New Roman" w:cs="Times New Roman"/>
          <w:sz w:val="24"/>
          <w:szCs w:val="24"/>
          <w:lang w:val="en-GB"/>
        </w:rPr>
        <w:t xml:space="preserve">. </w:t>
      </w:r>
      <w:r w:rsidR="00F0572D" w:rsidRPr="00F446DA">
        <w:rPr>
          <w:rFonts w:ascii="Times New Roman" w:hAnsi="Times New Roman" w:cs="Times New Roman"/>
          <w:i/>
          <w:iCs/>
          <w:sz w:val="24"/>
          <w:szCs w:val="24"/>
          <w:lang w:val="en-GB"/>
        </w:rPr>
        <w:t>Buildings</w:t>
      </w:r>
      <w:r w:rsidR="003F1AB0" w:rsidRPr="00F446DA">
        <w:rPr>
          <w:rFonts w:ascii="Times New Roman" w:hAnsi="Times New Roman" w:cs="Times New Roman"/>
          <w:i/>
          <w:iCs/>
          <w:sz w:val="24"/>
          <w:szCs w:val="24"/>
          <w:lang w:val="en-GB"/>
        </w:rPr>
        <w:t xml:space="preserve">, </w:t>
      </w:r>
      <w:r w:rsidR="00BA3BBB" w:rsidRPr="00F446DA">
        <w:rPr>
          <w:rFonts w:ascii="Times New Roman" w:hAnsi="Times New Roman" w:cs="Times New Roman"/>
          <w:sz w:val="24"/>
          <w:szCs w:val="24"/>
          <w:lang w:val="en-GB"/>
        </w:rPr>
        <w:t>5</w:t>
      </w:r>
      <w:r w:rsidR="00131659" w:rsidRPr="00F446DA">
        <w:rPr>
          <w:rFonts w:ascii="Times New Roman" w:hAnsi="Times New Roman" w:cs="Times New Roman"/>
          <w:sz w:val="24"/>
          <w:szCs w:val="24"/>
          <w:lang w:val="en-GB"/>
        </w:rPr>
        <w:t>(1)</w:t>
      </w:r>
      <w:r w:rsidR="00BA3BBB" w:rsidRPr="00F446DA">
        <w:rPr>
          <w:rFonts w:ascii="Times New Roman" w:hAnsi="Times New Roman" w:cs="Times New Roman"/>
          <w:sz w:val="24"/>
          <w:szCs w:val="24"/>
          <w:lang w:val="en-GB"/>
        </w:rPr>
        <w:t>,</w:t>
      </w:r>
      <w:r w:rsidR="00E46F80" w:rsidRPr="00F446DA">
        <w:rPr>
          <w:rFonts w:ascii="Times New Roman" w:hAnsi="Times New Roman" w:cs="Times New Roman"/>
          <w:sz w:val="24"/>
          <w:szCs w:val="24"/>
          <w:lang w:val="en-GB"/>
        </w:rPr>
        <w:t xml:space="preserve"> 2015,</w:t>
      </w:r>
      <w:r w:rsidR="00131659" w:rsidRPr="00F446DA">
        <w:rPr>
          <w:rFonts w:ascii="Times New Roman" w:hAnsi="Times New Roman" w:cs="Times New Roman"/>
          <w:sz w:val="24"/>
          <w:szCs w:val="24"/>
          <w:lang w:val="en-GB"/>
        </w:rPr>
        <w:t xml:space="preserve"> pp. </w:t>
      </w:r>
      <w:r w:rsidR="00BA3BBB" w:rsidRPr="00F446DA">
        <w:rPr>
          <w:rFonts w:ascii="Times New Roman" w:hAnsi="Times New Roman" w:cs="Times New Roman"/>
          <w:sz w:val="24"/>
          <w:szCs w:val="24"/>
          <w:lang w:val="en-GB"/>
        </w:rPr>
        <w:t>282-296</w:t>
      </w:r>
      <w:r w:rsidR="00131659" w:rsidRPr="00F446DA">
        <w:rPr>
          <w:rFonts w:ascii="Times New Roman" w:hAnsi="Times New Roman" w:cs="Times New Roman"/>
          <w:sz w:val="24"/>
          <w:szCs w:val="24"/>
          <w:lang w:val="en-GB"/>
        </w:rPr>
        <w:t xml:space="preserve">. </w:t>
      </w:r>
      <w:hyperlink r:id="rId23" w:history="1">
        <w:r w:rsidR="00C97017" w:rsidRPr="00F446DA">
          <w:rPr>
            <w:rStyle w:val="Hyperlink"/>
            <w:rFonts w:ascii="Times New Roman" w:hAnsi="Times New Roman" w:cs="Times New Roman"/>
            <w:sz w:val="24"/>
            <w:szCs w:val="24"/>
            <w:lang w:val="en-GB"/>
          </w:rPr>
          <w:t>https://doi.org/10.3390/buildings5010282</w:t>
        </w:r>
      </w:hyperlink>
      <w:r w:rsidR="00743CD6" w:rsidRPr="00F446DA">
        <w:rPr>
          <w:rStyle w:val="Hyperlink"/>
          <w:rFonts w:ascii="Times New Roman" w:hAnsi="Times New Roman" w:cs="Times New Roman"/>
          <w:sz w:val="24"/>
          <w:szCs w:val="24"/>
          <w:lang w:val="en-GB"/>
        </w:rPr>
        <w:t xml:space="preserve"> </w:t>
      </w:r>
    </w:p>
    <w:p w14:paraId="4D928D3E" w14:textId="5FC41EF1" w:rsidR="002B2F13" w:rsidRPr="00F446DA" w:rsidRDefault="00F0572D" w:rsidP="002B18B8">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lang w:val="en-GB"/>
        </w:rPr>
      </w:pPr>
      <w:r w:rsidRPr="00F446DA">
        <w:rPr>
          <w:rFonts w:ascii="Times New Roman" w:hAnsi="Times New Roman" w:cs="Times New Roman"/>
          <w:sz w:val="24"/>
          <w:szCs w:val="24"/>
          <w:lang w:val="en-GB"/>
        </w:rPr>
        <w:t>Mostafa, M and Uddin, N.</w:t>
      </w:r>
      <w:r w:rsidR="00C63441" w:rsidRPr="00F446DA">
        <w:rPr>
          <w:rFonts w:ascii="Times New Roman" w:hAnsi="Times New Roman" w:cs="Times New Roman"/>
          <w:sz w:val="24"/>
          <w:szCs w:val="24"/>
          <w:lang w:val="en-GB"/>
        </w:rPr>
        <w:t>,</w:t>
      </w:r>
      <w:r w:rsidRPr="00F446DA">
        <w:rPr>
          <w:rFonts w:ascii="Times New Roman" w:hAnsi="Times New Roman" w:cs="Times New Roman"/>
          <w:sz w:val="24"/>
          <w:szCs w:val="24"/>
          <w:lang w:val="en-GB"/>
        </w:rPr>
        <w:t xml:space="preserve"> </w:t>
      </w:r>
      <w:r w:rsidR="003F389F" w:rsidRPr="00F446DA">
        <w:rPr>
          <w:rFonts w:ascii="Times New Roman" w:hAnsi="Times New Roman" w:cs="Times New Roman"/>
          <w:sz w:val="24"/>
          <w:szCs w:val="24"/>
          <w:lang w:val="en-GB"/>
        </w:rPr>
        <w:t xml:space="preserve">Experimental </w:t>
      </w:r>
      <w:r w:rsidR="00C63441" w:rsidRPr="00F446DA">
        <w:rPr>
          <w:rFonts w:ascii="Times New Roman" w:hAnsi="Times New Roman" w:cs="Times New Roman"/>
          <w:sz w:val="24"/>
          <w:szCs w:val="24"/>
          <w:lang w:val="en-GB"/>
        </w:rPr>
        <w:t xml:space="preserve">Analysis </w:t>
      </w:r>
      <w:r w:rsidR="003F389F" w:rsidRPr="00F446DA">
        <w:rPr>
          <w:rFonts w:ascii="Times New Roman" w:hAnsi="Times New Roman" w:cs="Times New Roman"/>
          <w:sz w:val="24"/>
          <w:szCs w:val="24"/>
          <w:lang w:val="en-GB"/>
        </w:rPr>
        <w:t xml:space="preserve">of </w:t>
      </w:r>
      <w:r w:rsidR="00C63441" w:rsidRPr="00F446DA">
        <w:rPr>
          <w:rFonts w:ascii="Times New Roman" w:hAnsi="Times New Roman" w:cs="Times New Roman"/>
          <w:sz w:val="24"/>
          <w:szCs w:val="24"/>
          <w:lang w:val="en-GB"/>
        </w:rPr>
        <w:t xml:space="preserve">Compressed Earth Block </w:t>
      </w:r>
      <w:r w:rsidR="003F389F" w:rsidRPr="00F446DA">
        <w:rPr>
          <w:rFonts w:ascii="Times New Roman" w:hAnsi="Times New Roman" w:cs="Times New Roman"/>
          <w:sz w:val="24"/>
          <w:szCs w:val="24"/>
          <w:lang w:val="en-GB"/>
        </w:rPr>
        <w:t>(</w:t>
      </w:r>
      <w:r w:rsidR="00C63441" w:rsidRPr="00F446DA">
        <w:rPr>
          <w:rFonts w:ascii="Times New Roman" w:hAnsi="Times New Roman" w:cs="Times New Roman"/>
          <w:sz w:val="24"/>
          <w:szCs w:val="24"/>
          <w:lang w:val="en-GB"/>
        </w:rPr>
        <w:t>CEB)</w:t>
      </w:r>
      <w:r w:rsidR="003F389F" w:rsidRPr="00F446DA">
        <w:rPr>
          <w:rFonts w:ascii="Times New Roman" w:hAnsi="Times New Roman" w:cs="Times New Roman"/>
          <w:sz w:val="24"/>
          <w:szCs w:val="24"/>
          <w:lang w:val="en-GB"/>
        </w:rPr>
        <w:t xml:space="preserve">with </w:t>
      </w:r>
      <w:r w:rsidR="00C63441" w:rsidRPr="00F446DA">
        <w:rPr>
          <w:rFonts w:ascii="Times New Roman" w:hAnsi="Times New Roman" w:cs="Times New Roman"/>
          <w:sz w:val="24"/>
          <w:szCs w:val="24"/>
          <w:lang w:val="en-GB"/>
        </w:rPr>
        <w:t xml:space="preserve">Banana Fibers Resisting Flexural </w:t>
      </w:r>
      <w:r w:rsidR="003F389F" w:rsidRPr="00F446DA">
        <w:rPr>
          <w:rFonts w:ascii="Times New Roman" w:hAnsi="Times New Roman" w:cs="Times New Roman"/>
          <w:sz w:val="24"/>
          <w:szCs w:val="24"/>
          <w:lang w:val="en-GB"/>
        </w:rPr>
        <w:t xml:space="preserve">and </w:t>
      </w:r>
      <w:r w:rsidR="00C63441" w:rsidRPr="00F446DA">
        <w:rPr>
          <w:rFonts w:ascii="Times New Roman" w:hAnsi="Times New Roman" w:cs="Times New Roman"/>
          <w:sz w:val="24"/>
          <w:szCs w:val="24"/>
          <w:lang w:val="en-GB"/>
        </w:rPr>
        <w:t>Compression Forces</w:t>
      </w:r>
      <w:r w:rsidRPr="00F446DA">
        <w:rPr>
          <w:rFonts w:ascii="Times New Roman" w:hAnsi="Times New Roman" w:cs="Times New Roman"/>
          <w:sz w:val="24"/>
          <w:szCs w:val="24"/>
          <w:lang w:val="en-GB"/>
        </w:rPr>
        <w:t xml:space="preserve">. </w:t>
      </w:r>
      <w:r w:rsidRPr="00F446DA">
        <w:rPr>
          <w:rFonts w:ascii="Times New Roman" w:hAnsi="Times New Roman" w:cs="Times New Roman"/>
          <w:i/>
          <w:iCs/>
          <w:sz w:val="24"/>
          <w:szCs w:val="24"/>
          <w:lang w:val="en-GB"/>
        </w:rPr>
        <w:t xml:space="preserve">Case Studies in Construction Materials, </w:t>
      </w:r>
      <w:r w:rsidRPr="00F446DA">
        <w:rPr>
          <w:rFonts w:ascii="Times New Roman" w:hAnsi="Times New Roman" w:cs="Times New Roman"/>
          <w:sz w:val="24"/>
          <w:szCs w:val="24"/>
          <w:lang w:val="en-GB"/>
        </w:rPr>
        <w:t>5</w:t>
      </w:r>
      <w:r w:rsidR="00C63441" w:rsidRPr="00F446DA">
        <w:rPr>
          <w:rFonts w:ascii="Times New Roman" w:hAnsi="Times New Roman" w:cs="Times New Roman"/>
          <w:sz w:val="24"/>
          <w:szCs w:val="24"/>
          <w:lang w:val="en-GB"/>
        </w:rPr>
        <w:t xml:space="preserve"> 2016, pp. </w:t>
      </w:r>
      <w:r w:rsidRPr="00F446DA">
        <w:rPr>
          <w:rFonts w:ascii="Times New Roman" w:hAnsi="Times New Roman" w:cs="Times New Roman"/>
          <w:sz w:val="24"/>
          <w:szCs w:val="24"/>
          <w:lang w:val="en-GB"/>
        </w:rPr>
        <w:t xml:space="preserve">53–63. </w:t>
      </w:r>
      <w:hyperlink r:id="rId24" w:history="1">
        <w:r w:rsidR="003367CD" w:rsidRPr="00B624A4">
          <w:rPr>
            <w:rStyle w:val="Hyperlink"/>
            <w:rFonts w:ascii="Times New Roman" w:hAnsi="Times New Roman" w:cs="Times New Roman"/>
            <w:sz w:val="24"/>
            <w:szCs w:val="24"/>
            <w:lang w:val="en-GB"/>
          </w:rPr>
          <w:t>https://dx.doi.org/10.1016/j.cscm.2016.07.001</w:t>
        </w:r>
      </w:hyperlink>
      <w:r w:rsidRPr="00F446DA">
        <w:rPr>
          <w:rFonts w:ascii="Times New Roman" w:hAnsi="Times New Roman" w:cs="Times New Roman"/>
          <w:sz w:val="24"/>
          <w:szCs w:val="24"/>
          <w:lang w:val="en-GB"/>
        </w:rPr>
        <w:t xml:space="preserve"> </w:t>
      </w:r>
    </w:p>
    <w:p w14:paraId="702EA4B4" w14:textId="77777777" w:rsidR="00CE642C" w:rsidRPr="00F446DA" w:rsidRDefault="00DE3128" w:rsidP="009427E0">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sidRPr="00F446DA">
        <w:rPr>
          <w:rFonts w:ascii="Times New Roman" w:hAnsi="Times New Roman" w:cs="Times New Roman"/>
          <w:sz w:val="24"/>
          <w:szCs w:val="24"/>
          <w:lang w:val="en-GB"/>
        </w:rPr>
        <w:t>Danso, H., Martinson, D. B., Ali, M., and Williams, J. B.</w:t>
      </w:r>
      <w:r w:rsidR="00D62865" w:rsidRPr="00F446DA">
        <w:rPr>
          <w:rFonts w:ascii="Times New Roman" w:hAnsi="Times New Roman" w:cs="Times New Roman"/>
          <w:sz w:val="24"/>
          <w:szCs w:val="24"/>
          <w:lang w:val="en-GB"/>
        </w:rPr>
        <w:t>,</w:t>
      </w:r>
      <w:r w:rsidRPr="00F446DA">
        <w:rPr>
          <w:rFonts w:ascii="Times New Roman" w:hAnsi="Times New Roman" w:cs="Times New Roman"/>
          <w:sz w:val="24"/>
          <w:szCs w:val="24"/>
          <w:lang w:val="en-GB"/>
        </w:rPr>
        <w:t xml:space="preserve"> Effect of </w:t>
      </w:r>
      <w:r w:rsidR="003478C8" w:rsidRPr="00F446DA">
        <w:rPr>
          <w:rFonts w:ascii="Times New Roman" w:hAnsi="Times New Roman" w:cs="Times New Roman"/>
          <w:sz w:val="24"/>
          <w:szCs w:val="24"/>
          <w:lang w:val="en-GB"/>
        </w:rPr>
        <w:t xml:space="preserve">Sugarcane Bagasse Fibre </w:t>
      </w:r>
      <w:r w:rsidRPr="00F446DA">
        <w:rPr>
          <w:rFonts w:ascii="Times New Roman" w:hAnsi="Times New Roman" w:cs="Times New Roman"/>
          <w:sz w:val="24"/>
          <w:szCs w:val="24"/>
          <w:lang w:val="en-GB"/>
        </w:rPr>
        <w:t xml:space="preserve">on the </w:t>
      </w:r>
      <w:r w:rsidR="003478C8" w:rsidRPr="00F446DA">
        <w:rPr>
          <w:rFonts w:ascii="Times New Roman" w:hAnsi="Times New Roman" w:cs="Times New Roman"/>
          <w:sz w:val="24"/>
          <w:szCs w:val="24"/>
          <w:lang w:val="en-GB"/>
        </w:rPr>
        <w:t xml:space="preserve">Strength Properties </w:t>
      </w:r>
      <w:r w:rsidRPr="00F446DA">
        <w:rPr>
          <w:rFonts w:ascii="Times New Roman" w:hAnsi="Times New Roman" w:cs="Times New Roman"/>
          <w:sz w:val="24"/>
          <w:szCs w:val="24"/>
          <w:lang w:val="en-GB"/>
        </w:rPr>
        <w:t xml:space="preserve">of </w:t>
      </w:r>
      <w:r w:rsidR="003478C8" w:rsidRPr="00F446DA">
        <w:rPr>
          <w:rFonts w:ascii="Times New Roman" w:hAnsi="Times New Roman" w:cs="Times New Roman"/>
          <w:sz w:val="24"/>
          <w:szCs w:val="24"/>
          <w:lang w:val="en-GB"/>
        </w:rPr>
        <w:t>Soil Blocks</w:t>
      </w:r>
      <w:r w:rsidRPr="00F446DA">
        <w:rPr>
          <w:rFonts w:ascii="Times New Roman" w:hAnsi="Times New Roman" w:cs="Times New Roman"/>
          <w:sz w:val="24"/>
          <w:szCs w:val="24"/>
          <w:lang w:val="en-GB"/>
        </w:rPr>
        <w:t xml:space="preserve">. </w:t>
      </w:r>
      <w:r w:rsidR="003478C8" w:rsidRPr="00F446DA">
        <w:rPr>
          <w:rFonts w:ascii="Times New Roman" w:hAnsi="Times New Roman" w:cs="Times New Roman"/>
          <w:i/>
          <w:iCs/>
          <w:sz w:val="24"/>
          <w:szCs w:val="24"/>
          <w:lang w:val="en-GB"/>
        </w:rPr>
        <w:t>Academic Journal of Civil Engineering</w:t>
      </w:r>
      <w:r w:rsidRPr="00F446DA">
        <w:rPr>
          <w:rFonts w:ascii="Times New Roman" w:hAnsi="Times New Roman" w:cs="Times New Roman"/>
          <w:sz w:val="24"/>
          <w:szCs w:val="24"/>
          <w:lang w:val="en-GB"/>
        </w:rPr>
        <w:t>,</w:t>
      </w:r>
      <w:r w:rsidR="003478C8" w:rsidRPr="00F446DA">
        <w:rPr>
          <w:rFonts w:ascii="Times New Roman" w:hAnsi="Times New Roman" w:cs="Times New Roman"/>
          <w:sz w:val="24"/>
          <w:szCs w:val="24"/>
          <w:lang w:val="en-GB"/>
        </w:rPr>
        <w:t xml:space="preserve"> 33(2)</w:t>
      </w:r>
      <w:r w:rsidR="0068148C" w:rsidRPr="00F446DA">
        <w:rPr>
          <w:rFonts w:ascii="Times New Roman" w:hAnsi="Times New Roman" w:cs="Times New Roman"/>
          <w:sz w:val="24"/>
          <w:szCs w:val="24"/>
          <w:lang w:val="en-GB"/>
        </w:rPr>
        <w:t>,</w:t>
      </w:r>
      <w:r w:rsidR="003478C8" w:rsidRPr="00F446DA">
        <w:rPr>
          <w:rFonts w:ascii="Times New Roman" w:hAnsi="Times New Roman" w:cs="Times New Roman"/>
          <w:sz w:val="24"/>
          <w:szCs w:val="24"/>
          <w:lang w:val="en-GB"/>
        </w:rPr>
        <w:t xml:space="preserve"> </w:t>
      </w:r>
      <w:r w:rsidR="0068148C" w:rsidRPr="00F446DA">
        <w:rPr>
          <w:rFonts w:ascii="Times New Roman" w:hAnsi="Times New Roman" w:cs="Times New Roman"/>
          <w:sz w:val="24"/>
          <w:szCs w:val="24"/>
          <w:lang w:val="en-GB"/>
        </w:rPr>
        <w:t>2015, pp.</w:t>
      </w:r>
      <w:r w:rsidRPr="00F446DA">
        <w:rPr>
          <w:rFonts w:ascii="Times New Roman" w:hAnsi="Times New Roman" w:cs="Times New Roman"/>
          <w:sz w:val="24"/>
          <w:szCs w:val="24"/>
          <w:lang w:val="en-GB"/>
        </w:rPr>
        <w:t xml:space="preserve"> </w:t>
      </w:r>
      <w:r w:rsidR="003478C8" w:rsidRPr="00F446DA">
        <w:rPr>
          <w:rFonts w:ascii="Times New Roman" w:hAnsi="Times New Roman" w:cs="Times New Roman"/>
          <w:sz w:val="24"/>
          <w:szCs w:val="24"/>
          <w:lang w:val="en-GB"/>
        </w:rPr>
        <w:t>25</w:t>
      </w:r>
      <w:r w:rsidRPr="00F446DA">
        <w:rPr>
          <w:rFonts w:ascii="Times New Roman" w:hAnsi="Times New Roman" w:cs="Times New Roman"/>
          <w:sz w:val="24"/>
          <w:szCs w:val="24"/>
          <w:lang w:val="en-GB"/>
        </w:rPr>
        <w:t>1-</w:t>
      </w:r>
      <w:r w:rsidR="003478C8" w:rsidRPr="00F446DA">
        <w:rPr>
          <w:rFonts w:ascii="Times New Roman" w:hAnsi="Times New Roman" w:cs="Times New Roman"/>
          <w:sz w:val="24"/>
          <w:szCs w:val="24"/>
          <w:lang w:val="en-GB"/>
        </w:rPr>
        <w:t xml:space="preserve">256. </w:t>
      </w:r>
      <w:hyperlink r:id="rId25" w:history="1">
        <w:bookmarkStart w:id="2" w:name="_Hlk140526898"/>
        <w:r w:rsidR="00CE642C" w:rsidRPr="00F446DA">
          <w:rPr>
            <w:rStyle w:val="Hyperlink"/>
            <w:rFonts w:ascii="Times New Roman" w:hAnsi="Times New Roman" w:cs="Times New Roman"/>
            <w:sz w:val="24"/>
            <w:szCs w:val="24"/>
            <w:lang w:val="en-GB"/>
          </w:rPr>
          <w:t>https://doi.org/</w:t>
        </w:r>
        <w:bookmarkEnd w:id="2"/>
        <w:r w:rsidR="00CE642C" w:rsidRPr="00F446DA">
          <w:rPr>
            <w:rStyle w:val="Hyperlink"/>
            <w:rFonts w:ascii="Times New Roman" w:hAnsi="Times New Roman" w:cs="Times New Roman"/>
            <w:sz w:val="24"/>
            <w:szCs w:val="24"/>
            <w:lang w:val="en-GB"/>
          </w:rPr>
          <w:t>10.26168/icbbm2015.38</w:t>
        </w:r>
      </w:hyperlink>
      <w:r w:rsidR="00CE642C" w:rsidRPr="00F446DA">
        <w:rPr>
          <w:rFonts w:ascii="Times New Roman" w:hAnsi="Times New Roman" w:cs="Times New Roman"/>
          <w:sz w:val="24"/>
          <w:szCs w:val="24"/>
          <w:lang w:val="en-GB"/>
        </w:rPr>
        <w:t xml:space="preserve"> </w:t>
      </w:r>
    </w:p>
    <w:p w14:paraId="42281D9C" w14:textId="77777777" w:rsidR="00FA7EF6" w:rsidRPr="00F446DA" w:rsidRDefault="0037400A" w:rsidP="008C1E4B">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proofErr w:type="spellStart"/>
      <w:r w:rsidRPr="00F446DA">
        <w:rPr>
          <w:rFonts w:ascii="Times New Roman" w:hAnsi="Times New Roman" w:cs="Times New Roman"/>
          <w:sz w:val="24"/>
          <w:szCs w:val="24"/>
          <w:lang w:val="en-GB"/>
        </w:rPr>
        <w:t>Thanushan</w:t>
      </w:r>
      <w:proofErr w:type="spellEnd"/>
      <w:r w:rsidRPr="00F446DA">
        <w:rPr>
          <w:rFonts w:ascii="Times New Roman" w:hAnsi="Times New Roman" w:cs="Times New Roman"/>
          <w:sz w:val="24"/>
          <w:szCs w:val="24"/>
          <w:lang w:val="en-GB"/>
        </w:rPr>
        <w:t xml:space="preserve">, K., </w:t>
      </w:r>
      <w:proofErr w:type="spellStart"/>
      <w:r w:rsidRPr="00F446DA">
        <w:rPr>
          <w:rFonts w:ascii="Times New Roman" w:hAnsi="Times New Roman" w:cs="Times New Roman"/>
          <w:sz w:val="24"/>
          <w:szCs w:val="24"/>
          <w:lang w:val="en-GB"/>
        </w:rPr>
        <w:t>Yogananth</w:t>
      </w:r>
      <w:proofErr w:type="spellEnd"/>
      <w:r w:rsidRPr="00F446DA">
        <w:rPr>
          <w:rFonts w:ascii="Times New Roman" w:hAnsi="Times New Roman" w:cs="Times New Roman"/>
          <w:sz w:val="24"/>
          <w:szCs w:val="24"/>
          <w:lang w:val="en-GB"/>
        </w:rPr>
        <w:t xml:space="preserve">, Y., Sangeeth, P., </w:t>
      </w:r>
      <w:proofErr w:type="spellStart"/>
      <w:r w:rsidRPr="00F446DA">
        <w:rPr>
          <w:rFonts w:ascii="Times New Roman" w:hAnsi="Times New Roman" w:cs="Times New Roman"/>
          <w:sz w:val="24"/>
          <w:szCs w:val="24"/>
          <w:lang w:val="en-GB"/>
        </w:rPr>
        <w:t>Coonghe</w:t>
      </w:r>
      <w:proofErr w:type="spellEnd"/>
      <w:r w:rsidRPr="00F446DA">
        <w:rPr>
          <w:rFonts w:ascii="Times New Roman" w:hAnsi="Times New Roman" w:cs="Times New Roman"/>
          <w:sz w:val="24"/>
          <w:szCs w:val="24"/>
          <w:lang w:val="en-GB"/>
        </w:rPr>
        <w:t xml:space="preserve">, J. G., and </w:t>
      </w:r>
      <w:proofErr w:type="spellStart"/>
      <w:r w:rsidRPr="00F446DA">
        <w:rPr>
          <w:rFonts w:ascii="Times New Roman" w:hAnsi="Times New Roman" w:cs="Times New Roman"/>
          <w:sz w:val="24"/>
          <w:szCs w:val="24"/>
          <w:lang w:val="en-GB"/>
        </w:rPr>
        <w:t>Sathiparan</w:t>
      </w:r>
      <w:proofErr w:type="spellEnd"/>
      <w:r w:rsidRPr="00F446DA">
        <w:rPr>
          <w:rFonts w:ascii="Times New Roman" w:hAnsi="Times New Roman" w:cs="Times New Roman"/>
          <w:sz w:val="24"/>
          <w:szCs w:val="24"/>
          <w:lang w:val="en-GB"/>
        </w:rPr>
        <w:t>, N.</w:t>
      </w:r>
      <w:r w:rsidR="00CE642C" w:rsidRPr="00F446DA">
        <w:rPr>
          <w:rFonts w:ascii="Times New Roman" w:hAnsi="Times New Roman" w:cs="Times New Roman"/>
          <w:sz w:val="24"/>
          <w:szCs w:val="24"/>
          <w:lang w:val="en-GB"/>
        </w:rPr>
        <w:t>,</w:t>
      </w:r>
      <w:r w:rsidRPr="00F446DA">
        <w:rPr>
          <w:rFonts w:ascii="Times New Roman" w:hAnsi="Times New Roman" w:cs="Times New Roman"/>
          <w:sz w:val="24"/>
          <w:szCs w:val="24"/>
          <w:lang w:val="en-GB"/>
        </w:rPr>
        <w:t xml:space="preserve"> </w:t>
      </w:r>
      <w:r w:rsidR="0066202F" w:rsidRPr="00F446DA">
        <w:rPr>
          <w:rFonts w:ascii="Times New Roman" w:eastAsiaTheme="minorHAnsi" w:hAnsi="Times New Roman" w:cs="Times New Roman"/>
          <w:color w:val="000000" w:themeColor="text1"/>
          <w:sz w:val="24"/>
          <w:szCs w:val="24"/>
          <w:lang w:val="en-GB"/>
        </w:rPr>
        <w:t xml:space="preserve">Strength and </w:t>
      </w:r>
      <w:r w:rsidR="00657D95" w:rsidRPr="00F446DA">
        <w:rPr>
          <w:rFonts w:ascii="Times New Roman" w:eastAsiaTheme="minorHAnsi" w:hAnsi="Times New Roman" w:cs="Times New Roman"/>
          <w:color w:val="000000" w:themeColor="text1"/>
          <w:sz w:val="24"/>
          <w:szCs w:val="24"/>
          <w:lang w:val="en-GB"/>
        </w:rPr>
        <w:t xml:space="preserve">Durability Characteristics </w:t>
      </w:r>
      <w:r w:rsidR="0066202F" w:rsidRPr="00F446DA">
        <w:rPr>
          <w:rFonts w:ascii="Times New Roman" w:eastAsiaTheme="minorHAnsi" w:hAnsi="Times New Roman" w:cs="Times New Roman"/>
          <w:color w:val="000000" w:themeColor="text1"/>
          <w:sz w:val="24"/>
          <w:szCs w:val="24"/>
          <w:lang w:val="en-GB"/>
        </w:rPr>
        <w:t xml:space="preserve">of </w:t>
      </w:r>
      <w:r w:rsidR="00657D95" w:rsidRPr="00F446DA">
        <w:rPr>
          <w:rFonts w:ascii="Times New Roman" w:eastAsiaTheme="minorHAnsi" w:hAnsi="Times New Roman" w:cs="Times New Roman"/>
          <w:color w:val="000000" w:themeColor="text1"/>
          <w:sz w:val="24"/>
          <w:szCs w:val="24"/>
          <w:lang w:val="en-GB"/>
        </w:rPr>
        <w:t>Coconut Fibre Reinforced Earth Cement Blocks</w:t>
      </w:r>
      <w:r w:rsidR="0066202F" w:rsidRPr="00F446DA">
        <w:rPr>
          <w:rFonts w:ascii="Times New Roman" w:hAnsi="Times New Roman" w:cs="Times New Roman"/>
          <w:color w:val="000000" w:themeColor="text1"/>
          <w:sz w:val="24"/>
          <w:szCs w:val="24"/>
          <w:lang w:val="en-GB"/>
        </w:rPr>
        <w:t xml:space="preserve">. </w:t>
      </w:r>
      <w:r w:rsidR="0066202F" w:rsidRPr="00F446DA">
        <w:rPr>
          <w:rFonts w:ascii="Times New Roman" w:hAnsi="Times New Roman" w:cs="Times New Roman"/>
          <w:i/>
          <w:iCs/>
          <w:color w:val="000000" w:themeColor="text1"/>
          <w:sz w:val="24"/>
          <w:szCs w:val="24"/>
          <w:lang w:val="en-GB"/>
        </w:rPr>
        <w:t xml:space="preserve">Journal </w:t>
      </w:r>
      <w:r w:rsidR="0066202F" w:rsidRPr="00F446DA">
        <w:rPr>
          <w:rFonts w:ascii="Times New Roman" w:hAnsi="Times New Roman" w:cs="Times New Roman"/>
          <w:i/>
          <w:iCs/>
          <w:color w:val="000000" w:themeColor="text1"/>
          <w:sz w:val="24"/>
          <w:szCs w:val="24"/>
          <w:lang w:val="en-GB"/>
        </w:rPr>
        <w:lastRenderedPageBreak/>
        <w:t xml:space="preserve">of Natural Fibers. </w:t>
      </w:r>
      <w:r w:rsidR="00657D95" w:rsidRPr="00F446DA">
        <w:rPr>
          <w:rFonts w:ascii="Times New Roman" w:hAnsi="Times New Roman" w:cs="Times New Roman"/>
          <w:color w:val="000000" w:themeColor="text1"/>
          <w:sz w:val="24"/>
          <w:szCs w:val="24"/>
          <w:lang w:val="en-GB"/>
        </w:rPr>
        <w:t xml:space="preserve">18(6), </w:t>
      </w:r>
      <w:r w:rsidR="00CE642C" w:rsidRPr="00F446DA">
        <w:rPr>
          <w:rFonts w:ascii="Times New Roman" w:hAnsi="Times New Roman" w:cs="Times New Roman"/>
          <w:sz w:val="24"/>
          <w:szCs w:val="24"/>
          <w:lang w:val="en-GB"/>
        </w:rPr>
        <w:t>20</w:t>
      </w:r>
      <w:r w:rsidR="00657D95" w:rsidRPr="00F446DA">
        <w:rPr>
          <w:rFonts w:ascii="Times New Roman" w:hAnsi="Times New Roman" w:cs="Times New Roman"/>
          <w:sz w:val="24"/>
          <w:szCs w:val="24"/>
          <w:lang w:val="en-GB"/>
        </w:rPr>
        <w:t>2</w:t>
      </w:r>
      <w:r w:rsidR="00CE642C" w:rsidRPr="00F446DA">
        <w:rPr>
          <w:rFonts w:ascii="Times New Roman" w:hAnsi="Times New Roman" w:cs="Times New Roman"/>
          <w:sz w:val="24"/>
          <w:szCs w:val="24"/>
          <w:lang w:val="en-GB"/>
        </w:rPr>
        <w:t xml:space="preserve">1, </w:t>
      </w:r>
      <w:r w:rsidR="00657D95" w:rsidRPr="00F446DA">
        <w:rPr>
          <w:rFonts w:ascii="Times New Roman" w:hAnsi="Times New Roman" w:cs="Times New Roman"/>
          <w:sz w:val="24"/>
          <w:szCs w:val="24"/>
          <w:lang w:val="en-GB"/>
        </w:rPr>
        <w:t>pp. 773</w:t>
      </w:r>
      <w:r w:rsidR="0066202F" w:rsidRPr="00F446DA">
        <w:rPr>
          <w:rFonts w:ascii="Times New Roman" w:hAnsi="Times New Roman" w:cs="Times New Roman"/>
          <w:color w:val="000000" w:themeColor="text1"/>
          <w:sz w:val="24"/>
          <w:szCs w:val="24"/>
          <w:lang w:val="en-GB"/>
        </w:rPr>
        <w:t>-</w:t>
      </w:r>
      <w:r w:rsidR="00657D95" w:rsidRPr="00F446DA">
        <w:rPr>
          <w:rFonts w:ascii="Times New Roman" w:hAnsi="Times New Roman" w:cs="Times New Roman"/>
          <w:color w:val="000000" w:themeColor="text1"/>
          <w:sz w:val="24"/>
          <w:szCs w:val="24"/>
          <w:lang w:val="en-GB"/>
        </w:rPr>
        <w:t>788</w:t>
      </w:r>
      <w:r w:rsidR="0066202F" w:rsidRPr="00F446DA">
        <w:rPr>
          <w:rFonts w:ascii="Times New Roman" w:hAnsi="Times New Roman" w:cs="Times New Roman"/>
          <w:color w:val="000000" w:themeColor="text1"/>
          <w:sz w:val="24"/>
          <w:szCs w:val="24"/>
          <w:lang w:val="en-GB"/>
        </w:rPr>
        <w:t>.</w:t>
      </w:r>
      <w:r w:rsidR="00FA7EF6" w:rsidRPr="00F446DA">
        <w:rPr>
          <w:rFonts w:ascii="Times New Roman" w:hAnsi="Times New Roman" w:cs="Times New Roman"/>
          <w:color w:val="000000" w:themeColor="text1"/>
          <w:sz w:val="24"/>
          <w:szCs w:val="24"/>
          <w:lang w:val="en-GB"/>
        </w:rPr>
        <w:t xml:space="preserve"> </w:t>
      </w:r>
      <w:hyperlink r:id="rId26" w:history="1">
        <w:r w:rsidR="0066202F" w:rsidRPr="00F446DA">
          <w:rPr>
            <w:rStyle w:val="Hyperlink"/>
            <w:rFonts w:ascii="Times New Roman" w:hAnsi="Times New Roman" w:cs="Times New Roman"/>
            <w:sz w:val="24"/>
            <w:szCs w:val="24"/>
            <w:lang w:val="en-GB"/>
          </w:rPr>
          <w:t>https://doi.org/10.1080/15440478.2019.1652220</w:t>
        </w:r>
      </w:hyperlink>
      <w:r w:rsidR="0066202F" w:rsidRPr="00F446DA">
        <w:rPr>
          <w:rFonts w:ascii="Times New Roman" w:hAnsi="Times New Roman" w:cs="Times New Roman"/>
          <w:color w:val="000000" w:themeColor="text1"/>
          <w:sz w:val="24"/>
          <w:szCs w:val="24"/>
          <w:lang w:val="en-GB"/>
        </w:rPr>
        <w:t xml:space="preserve"> </w:t>
      </w:r>
    </w:p>
    <w:p w14:paraId="696BC2A4" w14:textId="2AD5AD97" w:rsidR="00004E77" w:rsidRPr="00F446DA" w:rsidRDefault="00743CD6" w:rsidP="00A8767F">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sidRPr="00F446DA">
        <w:rPr>
          <w:rFonts w:ascii="Times New Roman" w:hAnsi="Times New Roman" w:cs="Times New Roman"/>
          <w:color w:val="000000" w:themeColor="text1"/>
          <w:sz w:val="24"/>
          <w:szCs w:val="24"/>
          <w:lang w:val="en-GB"/>
        </w:rPr>
        <w:t xml:space="preserve">Edris, W. F., Jaradat, Y., Al Azzam, A. O., Al Naji, H. M. and </w:t>
      </w:r>
      <w:proofErr w:type="spellStart"/>
      <w:r w:rsidRPr="00F446DA">
        <w:rPr>
          <w:rFonts w:ascii="Times New Roman" w:hAnsi="Times New Roman" w:cs="Times New Roman"/>
          <w:color w:val="000000" w:themeColor="text1"/>
          <w:sz w:val="24"/>
          <w:szCs w:val="24"/>
          <w:lang w:val="en-GB"/>
        </w:rPr>
        <w:t>Abuzmero</w:t>
      </w:r>
      <w:proofErr w:type="spellEnd"/>
      <w:r w:rsidRPr="00F446DA">
        <w:rPr>
          <w:rFonts w:ascii="Times New Roman" w:hAnsi="Times New Roman" w:cs="Times New Roman"/>
          <w:color w:val="000000" w:themeColor="text1"/>
          <w:sz w:val="24"/>
          <w:szCs w:val="24"/>
          <w:lang w:val="en-GB"/>
        </w:rPr>
        <w:t>, S. A.</w:t>
      </w:r>
      <w:r w:rsidR="00DE25F1" w:rsidRPr="00F446DA">
        <w:rPr>
          <w:rFonts w:ascii="Times New Roman" w:hAnsi="Times New Roman" w:cs="Times New Roman"/>
          <w:color w:val="000000" w:themeColor="text1"/>
          <w:sz w:val="24"/>
          <w:szCs w:val="24"/>
          <w:lang w:val="en-GB"/>
        </w:rPr>
        <w:t>,</w:t>
      </w:r>
      <w:r w:rsidRPr="00F446DA">
        <w:rPr>
          <w:rFonts w:ascii="Times New Roman" w:hAnsi="Times New Roman" w:cs="Times New Roman"/>
          <w:color w:val="000000" w:themeColor="text1"/>
          <w:sz w:val="24"/>
          <w:szCs w:val="24"/>
          <w:lang w:val="en-GB"/>
        </w:rPr>
        <w:t xml:space="preserve"> Effect of </w:t>
      </w:r>
      <w:r w:rsidR="00DE25F1" w:rsidRPr="00F446DA">
        <w:rPr>
          <w:rFonts w:ascii="Times New Roman" w:hAnsi="Times New Roman" w:cs="Times New Roman"/>
          <w:color w:val="000000" w:themeColor="text1"/>
          <w:sz w:val="24"/>
          <w:szCs w:val="24"/>
          <w:lang w:val="en-GB"/>
        </w:rPr>
        <w:t xml:space="preserve">Volcanic Tuff </w:t>
      </w:r>
      <w:r w:rsidRPr="00F446DA">
        <w:rPr>
          <w:rFonts w:ascii="Times New Roman" w:hAnsi="Times New Roman" w:cs="Times New Roman"/>
          <w:color w:val="000000" w:themeColor="text1"/>
          <w:sz w:val="24"/>
          <w:szCs w:val="24"/>
          <w:lang w:val="en-GB"/>
        </w:rPr>
        <w:t xml:space="preserve">on the </w:t>
      </w:r>
      <w:r w:rsidR="00DE25F1" w:rsidRPr="00F446DA">
        <w:rPr>
          <w:rFonts w:ascii="Times New Roman" w:hAnsi="Times New Roman" w:cs="Times New Roman"/>
          <w:color w:val="000000" w:themeColor="text1"/>
          <w:sz w:val="24"/>
          <w:szCs w:val="24"/>
          <w:lang w:val="en-GB"/>
        </w:rPr>
        <w:t xml:space="preserve">Engineering Properties </w:t>
      </w:r>
      <w:r w:rsidRPr="00F446DA">
        <w:rPr>
          <w:rFonts w:ascii="Times New Roman" w:hAnsi="Times New Roman" w:cs="Times New Roman"/>
          <w:color w:val="000000" w:themeColor="text1"/>
          <w:sz w:val="24"/>
          <w:szCs w:val="24"/>
          <w:lang w:val="en-GB"/>
        </w:rPr>
        <w:t xml:space="preserve">of </w:t>
      </w:r>
      <w:r w:rsidR="00DE25F1" w:rsidRPr="00F446DA">
        <w:rPr>
          <w:rFonts w:ascii="Times New Roman" w:hAnsi="Times New Roman" w:cs="Times New Roman"/>
          <w:color w:val="000000" w:themeColor="text1"/>
          <w:sz w:val="24"/>
          <w:szCs w:val="24"/>
          <w:lang w:val="en-GB"/>
        </w:rPr>
        <w:t>Compressed Earth Block</w:t>
      </w:r>
      <w:r w:rsidRPr="00F446DA">
        <w:rPr>
          <w:rFonts w:ascii="Times New Roman" w:hAnsi="Times New Roman" w:cs="Times New Roman"/>
          <w:color w:val="000000" w:themeColor="text1"/>
          <w:sz w:val="24"/>
          <w:szCs w:val="24"/>
          <w:lang w:val="en-GB"/>
        </w:rPr>
        <w:t xml:space="preserve">. </w:t>
      </w:r>
      <w:r w:rsidRPr="00F446DA">
        <w:rPr>
          <w:rFonts w:ascii="Times New Roman" w:hAnsi="Times New Roman" w:cs="Times New Roman"/>
          <w:i/>
          <w:iCs/>
          <w:color w:val="000000" w:themeColor="text1"/>
          <w:sz w:val="24"/>
          <w:szCs w:val="24"/>
          <w:lang w:val="en-GB"/>
        </w:rPr>
        <w:t>Archives of Materials Science and Engineering.</w:t>
      </w:r>
      <w:r w:rsidRPr="00F446DA">
        <w:rPr>
          <w:rFonts w:ascii="Times New Roman" w:hAnsi="Times New Roman" w:cs="Times New Roman"/>
          <w:color w:val="000000" w:themeColor="text1"/>
          <w:sz w:val="24"/>
          <w:szCs w:val="24"/>
          <w:lang w:val="en-GB"/>
        </w:rPr>
        <w:t xml:space="preserve"> 106(1)</w:t>
      </w:r>
      <w:r w:rsidR="00DE25F1" w:rsidRPr="00F446DA">
        <w:rPr>
          <w:rFonts w:ascii="Times New Roman" w:hAnsi="Times New Roman" w:cs="Times New Roman"/>
          <w:color w:val="000000" w:themeColor="text1"/>
          <w:sz w:val="24"/>
          <w:szCs w:val="24"/>
          <w:lang w:val="en-GB"/>
        </w:rPr>
        <w:t>, 2020,</w:t>
      </w:r>
      <w:r w:rsidR="007D2CA5" w:rsidRPr="00F446DA">
        <w:rPr>
          <w:rFonts w:ascii="Times New Roman" w:hAnsi="Times New Roman" w:cs="Times New Roman"/>
          <w:color w:val="000000" w:themeColor="text1"/>
          <w:sz w:val="24"/>
          <w:szCs w:val="24"/>
          <w:lang w:val="en-GB"/>
        </w:rPr>
        <w:t xml:space="preserve"> pp.</w:t>
      </w:r>
      <w:r w:rsidR="00DE25F1" w:rsidRPr="00F446DA">
        <w:rPr>
          <w:rFonts w:ascii="Times New Roman" w:hAnsi="Times New Roman" w:cs="Times New Roman"/>
          <w:color w:val="000000" w:themeColor="text1"/>
          <w:sz w:val="24"/>
          <w:szCs w:val="24"/>
          <w:lang w:val="en-GB"/>
        </w:rPr>
        <w:t xml:space="preserve"> </w:t>
      </w:r>
      <w:r w:rsidRPr="00F446DA">
        <w:rPr>
          <w:rFonts w:ascii="Times New Roman" w:hAnsi="Times New Roman" w:cs="Times New Roman"/>
          <w:color w:val="000000" w:themeColor="text1"/>
          <w:sz w:val="24"/>
          <w:szCs w:val="24"/>
          <w:lang w:val="en-GB"/>
        </w:rPr>
        <w:t xml:space="preserve">5-16. </w:t>
      </w:r>
      <w:hyperlink r:id="rId27" w:history="1">
        <w:r w:rsidRPr="00F446DA">
          <w:rPr>
            <w:rStyle w:val="Hyperlink"/>
            <w:rFonts w:ascii="Times New Roman" w:hAnsi="Times New Roman" w:cs="Times New Roman"/>
            <w:sz w:val="24"/>
            <w:szCs w:val="24"/>
            <w:lang w:val="en-GB"/>
          </w:rPr>
          <w:t>https://doi.org/10.5604/01.3001.0014.5928</w:t>
        </w:r>
      </w:hyperlink>
      <w:r w:rsidRPr="00F446DA">
        <w:rPr>
          <w:rFonts w:ascii="Times New Roman" w:hAnsi="Times New Roman" w:cs="Times New Roman"/>
          <w:color w:val="000000" w:themeColor="text1"/>
          <w:sz w:val="24"/>
          <w:szCs w:val="24"/>
          <w:lang w:val="en-GB"/>
        </w:rPr>
        <w:t xml:space="preserve"> </w:t>
      </w:r>
    </w:p>
    <w:p w14:paraId="3DF89B40" w14:textId="77777777" w:rsidR="005F6C90" w:rsidRPr="00F446DA" w:rsidRDefault="003B3488" w:rsidP="0016685E">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sidRPr="00F446DA">
        <w:rPr>
          <w:rFonts w:ascii="Times New Roman" w:hAnsi="Times New Roman" w:cs="Times New Roman"/>
          <w:color w:val="000000" w:themeColor="text1"/>
          <w:sz w:val="24"/>
          <w:szCs w:val="24"/>
          <w:lang w:val="en-GB"/>
        </w:rPr>
        <w:t xml:space="preserve">Oyebisi, S. O., </w:t>
      </w:r>
      <w:proofErr w:type="spellStart"/>
      <w:r w:rsidRPr="00F446DA">
        <w:rPr>
          <w:rFonts w:ascii="Times New Roman" w:hAnsi="Times New Roman" w:cs="Times New Roman"/>
          <w:color w:val="000000" w:themeColor="text1"/>
          <w:sz w:val="24"/>
          <w:szCs w:val="24"/>
          <w:lang w:val="en-GB"/>
        </w:rPr>
        <w:t>Olutoge</w:t>
      </w:r>
      <w:proofErr w:type="spellEnd"/>
      <w:r w:rsidRPr="00F446DA">
        <w:rPr>
          <w:rFonts w:ascii="Times New Roman" w:hAnsi="Times New Roman" w:cs="Times New Roman"/>
          <w:color w:val="000000" w:themeColor="text1"/>
          <w:sz w:val="24"/>
          <w:szCs w:val="24"/>
          <w:lang w:val="en-GB"/>
        </w:rPr>
        <w:t xml:space="preserve">, F. A., </w:t>
      </w:r>
      <w:proofErr w:type="spellStart"/>
      <w:r w:rsidRPr="00F446DA">
        <w:rPr>
          <w:rFonts w:ascii="Times New Roman" w:hAnsi="Times New Roman" w:cs="Times New Roman"/>
          <w:color w:val="000000" w:themeColor="text1"/>
          <w:sz w:val="24"/>
          <w:szCs w:val="24"/>
          <w:lang w:val="en-GB"/>
        </w:rPr>
        <w:t>Ofuyatan</w:t>
      </w:r>
      <w:proofErr w:type="spellEnd"/>
      <w:r w:rsidRPr="00F446DA">
        <w:rPr>
          <w:rFonts w:ascii="Times New Roman" w:hAnsi="Times New Roman" w:cs="Times New Roman"/>
          <w:color w:val="000000" w:themeColor="text1"/>
          <w:sz w:val="24"/>
          <w:szCs w:val="24"/>
          <w:lang w:val="en-GB"/>
        </w:rPr>
        <w:t>, O. M. and Abioye, A. A.</w:t>
      </w:r>
      <w:r w:rsidR="007D2CA5" w:rsidRPr="00F446DA">
        <w:rPr>
          <w:rFonts w:ascii="Times New Roman" w:hAnsi="Times New Roman" w:cs="Times New Roman"/>
          <w:color w:val="000000" w:themeColor="text1"/>
          <w:sz w:val="24"/>
          <w:szCs w:val="24"/>
          <w:lang w:val="en-GB"/>
        </w:rPr>
        <w:t>,</w:t>
      </w:r>
      <w:r w:rsidRPr="00F446DA">
        <w:rPr>
          <w:rFonts w:ascii="Times New Roman" w:hAnsi="Times New Roman" w:cs="Times New Roman"/>
          <w:color w:val="000000" w:themeColor="text1"/>
          <w:sz w:val="24"/>
          <w:szCs w:val="24"/>
          <w:lang w:val="en-GB"/>
        </w:rPr>
        <w:t xml:space="preserve"> Effect of </w:t>
      </w:r>
      <w:r w:rsidR="007D2CA5" w:rsidRPr="00F446DA">
        <w:rPr>
          <w:rFonts w:ascii="Times New Roman" w:hAnsi="Times New Roman" w:cs="Times New Roman"/>
          <w:color w:val="000000" w:themeColor="text1"/>
          <w:sz w:val="24"/>
          <w:szCs w:val="24"/>
          <w:lang w:val="en-GB"/>
        </w:rPr>
        <w:t xml:space="preserve">Corncob Ash Blended Cement </w:t>
      </w:r>
      <w:r w:rsidRPr="00F446DA">
        <w:rPr>
          <w:rFonts w:ascii="Times New Roman" w:hAnsi="Times New Roman" w:cs="Times New Roman"/>
          <w:color w:val="000000" w:themeColor="text1"/>
          <w:sz w:val="24"/>
          <w:szCs w:val="24"/>
          <w:lang w:val="en-GB"/>
        </w:rPr>
        <w:t xml:space="preserve">on the </w:t>
      </w:r>
      <w:r w:rsidR="007D2CA5" w:rsidRPr="00F446DA">
        <w:rPr>
          <w:rFonts w:ascii="Times New Roman" w:hAnsi="Times New Roman" w:cs="Times New Roman"/>
          <w:color w:val="000000" w:themeColor="text1"/>
          <w:sz w:val="24"/>
          <w:szCs w:val="24"/>
          <w:lang w:val="en-GB"/>
        </w:rPr>
        <w:t xml:space="preserve">Properties </w:t>
      </w:r>
      <w:r w:rsidRPr="00F446DA">
        <w:rPr>
          <w:rFonts w:ascii="Times New Roman" w:hAnsi="Times New Roman" w:cs="Times New Roman"/>
          <w:color w:val="000000" w:themeColor="text1"/>
          <w:sz w:val="24"/>
          <w:szCs w:val="24"/>
          <w:lang w:val="en-GB"/>
        </w:rPr>
        <w:t xml:space="preserve">of </w:t>
      </w:r>
      <w:r w:rsidR="007D2CA5" w:rsidRPr="00F446DA">
        <w:rPr>
          <w:rFonts w:ascii="Times New Roman" w:hAnsi="Times New Roman" w:cs="Times New Roman"/>
          <w:color w:val="000000" w:themeColor="text1"/>
          <w:sz w:val="24"/>
          <w:szCs w:val="24"/>
          <w:lang w:val="en-GB"/>
        </w:rPr>
        <w:t>Lateritic Interlocking Blocks</w:t>
      </w:r>
      <w:r w:rsidRPr="00F446DA">
        <w:rPr>
          <w:rFonts w:ascii="Times New Roman" w:hAnsi="Times New Roman" w:cs="Times New Roman"/>
          <w:color w:val="000000" w:themeColor="text1"/>
          <w:sz w:val="24"/>
          <w:szCs w:val="24"/>
          <w:lang w:val="en-GB"/>
        </w:rPr>
        <w:t xml:space="preserve">. </w:t>
      </w:r>
      <w:r w:rsidRPr="00F446DA">
        <w:rPr>
          <w:rFonts w:ascii="Times New Roman" w:hAnsi="Times New Roman" w:cs="Times New Roman"/>
          <w:i/>
          <w:iCs/>
          <w:color w:val="000000" w:themeColor="text1"/>
          <w:sz w:val="24"/>
          <w:szCs w:val="24"/>
          <w:lang w:val="en-GB"/>
        </w:rPr>
        <w:t xml:space="preserve">Progress in Industrial Ecology – An International Journal. </w:t>
      </w:r>
      <w:r w:rsidRPr="00F446DA">
        <w:rPr>
          <w:rFonts w:ascii="Times New Roman" w:hAnsi="Times New Roman" w:cs="Times New Roman"/>
          <w:color w:val="000000" w:themeColor="text1"/>
          <w:sz w:val="24"/>
          <w:szCs w:val="24"/>
          <w:lang w:val="en-GB"/>
        </w:rPr>
        <w:t>11(4)</w:t>
      </w:r>
      <w:r w:rsidR="007D2CA5" w:rsidRPr="00F446DA">
        <w:rPr>
          <w:rFonts w:ascii="Times New Roman" w:hAnsi="Times New Roman" w:cs="Times New Roman"/>
          <w:color w:val="000000" w:themeColor="text1"/>
          <w:sz w:val="24"/>
          <w:szCs w:val="24"/>
          <w:lang w:val="en-GB"/>
        </w:rPr>
        <w:t xml:space="preserve">, 2017, pp. </w:t>
      </w:r>
      <w:r w:rsidRPr="00F446DA">
        <w:rPr>
          <w:rFonts w:ascii="Times New Roman" w:hAnsi="Times New Roman" w:cs="Times New Roman"/>
          <w:color w:val="000000" w:themeColor="text1"/>
          <w:sz w:val="24"/>
          <w:szCs w:val="24"/>
          <w:lang w:val="en-GB"/>
        </w:rPr>
        <w:t>373-387</w:t>
      </w:r>
      <w:r w:rsidR="007D2CA5" w:rsidRPr="00F446DA">
        <w:rPr>
          <w:rFonts w:ascii="Times New Roman" w:hAnsi="Times New Roman" w:cs="Times New Roman"/>
          <w:color w:val="000000" w:themeColor="text1"/>
          <w:sz w:val="24"/>
          <w:szCs w:val="24"/>
          <w:lang w:val="en-GB"/>
        </w:rPr>
        <w:t xml:space="preserve">, </w:t>
      </w:r>
      <w:hyperlink r:id="rId28" w:history="1">
        <w:r w:rsidR="007D2CA5" w:rsidRPr="00F446DA">
          <w:rPr>
            <w:rStyle w:val="Hyperlink"/>
            <w:rFonts w:ascii="Times New Roman" w:hAnsi="Times New Roman" w:cs="Times New Roman"/>
            <w:sz w:val="24"/>
            <w:szCs w:val="24"/>
            <w:lang w:val="en-GB"/>
          </w:rPr>
          <w:t>https://doi.org/10.1504/PIE.2017.092729</w:t>
        </w:r>
      </w:hyperlink>
      <w:r w:rsidR="007D2CA5" w:rsidRPr="00F446DA">
        <w:rPr>
          <w:rFonts w:ascii="Times New Roman" w:hAnsi="Times New Roman" w:cs="Times New Roman"/>
          <w:color w:val="000000" w:themeColor="text1"/>
          <w:sz w:val="24"/>
          <w:szCs w:val="24"/>
          <w:lang w:val="en-GB"/>
        </w:rPr>
        <w:t xml:space="preserve"> </w:t>
      </w:r>
    </w:p>
    <w:p w14:paraId="634C968B" w14:textId="77777777" w:rsidR="00904EEA" w:rsidRPr="00F446DA" w:rsidRDefault="00521ABA" w:rsidP="00C306C7">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sidRPr="00F446DA">
        <w:rPr>
          <w:rFonts w:ascii="Times New Roman" w:hAnsi="Times New Roman" w:cs="Times New Roman"/>
          <w:color w:val="000000" w:themeColor="text1"/>
          <w:sz w:val="24"/>
          <w:szCs w:val="24"/>
          <w:lang w:val="en-GB"/>
        </w:rPr>
        <w:t xml:space="preserve">Danso, H. and </w:t>
      </w:r>
      <w:proofErr w:type="spellStart"/>
      <w:r w:rsidRPr="00F446DA">
        <w:rPr>
          <w:rFonts w:ascii="Times New Roman" w:hAnsi="Times New Roman" w:cs="Times New Roman"/>
          <w:color w:val="000000" w:themeColor="text1"/>
          <w:sz w:val="24"/>
          <w:szCs w:val="24"/>
          <w:lang w:val="en-GB"/>
        </w:rPr>
        <w:t>Adu</w:t>
      </w:r>
      <w:proofErr w:type="spellEnd"/>
      <w:r w:rsidRPr="00F446DA">
        <w:rPr>
          <w:rFonts w:ascii="Times New Roman" w:hAnsi="Times New Roman" w:cs="Times New Roman"/>
          <w:color w:val="000000" w:themeColor="text1"/>
          <w:sz w:val="24"/>
          <w:szCs w:val="24"/>
          <w:lang w:val="en-GB"/>
        </w:rPr>
        <w:t xml:space="preserve">, S. Characterization of </w:t>
      </w:r>
      <w:r w:rsidR="005F6C90" w:rsidRPr="00F446DA">
        <w:rPr>
          <w:rFonts w:ascii="Times New Roman" w:hAnsi="Times New Roman" w:cs="Times New Roman"/>
          <w:color w:val="000000" w:themeColor="text1"/>
          <w:sz w:val="24"/>
          <w:szCs w:val="24"/>
          <w:lang w:val="en-GB"/>
        </w:rPr>
        <w:t xml:space="preserve">Compressed Earth Blocks Stabilized </w:t>
      </w:r>
      <w:r w:rsidRPr="00F446DA">
        <w:rPr>
          <w:rFonts w:ascii="Times New Roman" w:hAnsi="Times New Roman" w:cs="Times New Roman"/>
          <w:color w:val="000000" w:themeColor="text1"/>
          <w:sz w:val="24"/>
          <w:szCs w:val="24"/>
          <w:lang w:val="en-GB"/>
        </w:rPr>
        <w:t xml:space="preserve">with </w:t>
      </w:r>
      <w:r w:rsidR="005F6C90" w:rsidRPr="00F446DA">
        <w:rPr>
          <w:rFonts w:ascii="Times New Roman" w:hAnsi="Times New Roman" w:cs="Times New Roman"/>
          <w:color w:val="000000" w:themeColor="text1"/>
          <w:sz w:val="24"/>
          <w:szCs w:val="24"/>
          <w:lang w:val="en-GB"/>
        </w:rPr>
        <w:t>Clay Pozzolana</w:t>
      </w:r>
      <w:r w:rsidRPr="00F446DA">
        <w:rPr>
          <w:rFonts w:ascii="Times New Roman" w:hAnsi="Times New Roman" w:cs="Times New Roman"/>
          <w:color w:val="000000" w:themeColor="text1"/>
          <w:sz w:val="24"/>
          <w:szCs w:val="24"/>
          <w:lang w:val="en-GB"/>
        </w:rPr>
        <w:t xml:space="preserve">. </w:t>
      </w:r>
      <w:r w:rsidRPr="00F446DA">
        <w:rPr>
          <w:rFonts w:ascii="Times New Roman" w:hAnsi="Times New Roman" w:cs="Times New Roman"/>
          <w:i/>
          <w:iCs/>
          <w:color w:val="000000" w:themeColor="text1"/>
          <w:sz w:val="24"/>
          <w:szCs w:val="24"/>
          <w:lang w:val="en-GB"/>
        </w:rPr>
        <w:t xml:space="preserve">Journal of Civil </w:t>
      </w:r>
      <w:r w:rsidR="005F6C90" w:rsidRPr="00F446DA">
        <w:rPr>
          <w:rFonts w:ascii="Times New Roman" w:hAnsi="Times New Roman" w:cs="Times New Roman"/>
          <w:i/>
          <w:iCs/>
          <w:color w:val="000000" w:themeColor="text1"/>
          <w:sz w:val="24"/>
          <w:szCs w:val="24"/>
          <w:lang w:val="en-GB"/>
        </w:rPr>
        <w:t>and</w:t>
      </w:r>
      <w:r w:rsidRPr="00F446DA">
        <w:rPr>
          <w:rFonts w:ascii="Times New Roman" w:hAnsi="Times New Roman" w:cs="Times New Roman"/>
          <w:i/>
          <w:iCs/>
          <w:color w:val="000000" w:themeColor="text1"/>
          <w:sz w:val="24"/>
          <w:szCs w:val="24"/>
          <w:lang w:val="en-GB"/>
        </w:rPr>
        <w:t xml:space="preserve"> Environmental Engineering. </w:t>
      </w:r>
      <w:r w:rsidRPr="00F446DA">
        <w:rPr>
          <w:rFonts w:ascii="Times New Roman" w:hAnsi="Times New Roman" w:cs="Times New Roman"/>
          <w:color w:val="000000" w:themeColor="text1"/>
          <w:sz w:val="24"/>
          <w:szCs w:val="24"/>
          <w:lang w:val="en-GB"/>
        </w:rPr>
        <w:t>9</w:t>
      </w:r>
      <w:r w:rsidR="005F6C90" w:rsidRPr="00F446DA">
        <w:rPr>
          <w:rFonts w:ascii="Times New Roman" w:hAnsi="Times New Roman" w:cs="Times New Roman"/>
          <w:color w:val="000000" w:themeColor="text1"/>
          <w:sz w:val="24"/>
          <w:szCs w:val="24"/>
          <w:lang w:val="en-GB"/>
        </w:rPr>
        <w:t>(</w:t>
      </w:r>
      <w:r w:rsidRPr="00F446DA">
        <w:rPr>
          <w:rFonts w:ascii="Times New Roman" w:hAnsi="Times New Roman" w:cs="Times New Roman"/>
          <w:color w:val="000000" w:themeColor="text1"/>
          <w:sz w:val="24"/>
          <w:szCs w:val="24"/>
          <w:lang w:val="en-GB"/>
        </w:rPr>
        <w:t>331</w:t>
      </w:r>
      <w:r w:rsidR="005F6C90" w:rsidRPr="00F446DA">
        <w:rPr>
          <w:rFonts w:ascii="Times New Roman" w:hAnsi="Times New Roman" w:cs="Times New Roman"/>
          <w:color w:val="000000" w:themeColor="text1"/>
          <w:sz w:val="24"/>
          <w:szCs w:val="24"/>
          <w:lang w:val="en-GB"/>
        </w:rPr>
        <w:t>), 2019, pp. 1-6</w:t>
      </w:r>
      <w:r w:rsidR="00904EEA" w:rsidRPr="00F446DA">
        <w:rPr>
          <w:rFonts w:ascii="Times New Roman" w:hAnsi="Times New Roman" w:cs="Times New Roman"/>
          <w:color w:val="000000" w:themeColor="text1"/>
          <w:sz w:val="24"/>
          <w:szCs w:val="24"/>
          <w:lang w:val="en-GB"/>
        </w:rPr>
        <w:t xml:space="preserve"> </w:t>
      </w:r>
    </w:p>
    <w:p w14:paraId="3488C45C" w14:textId="77777777" w:rsidR="0096695C" w:rsidRDefault="0068011B" w:rsidP="00EA0DAB">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proofErr w:type="spellStart"/>
      <w:r w:rsidRPr="00F446DA">
        <w:rPr>
          <w:rFonts w:ascii="Times New Roman" w:hAnsi="Times New Roman" w:cs="Times New Roman"/>
          <w:color w:val="000000" w:themeColor="text1"/>
          <w:sz w:val="24"/>
          <w:szCs w:val="24"/>
          <w:lang w:val="en-GB"/>
        </w:rPr>
        <w:t>Olutoge</w:t>
      </w:r>
      <w:proofErr w:type="spellEnd"/>
      <w:r w:rsidRPr="00F446DA">
        <w:rPr>
          <w:rFonts w:ascii="Times New Roman" w:hAnsi="Times New Roman" w:cs="Times New Roman"/>
          <w:color w:val="000000" w:themeColor="text1"/>
          <w:sz w:val="24"/>
          <w:szCs w:val="24"/>
          <w:lang w:val="en-GB"/>
        </w:rPr>
        <w:t xml:space="preserve">, F. A. and </w:t>
      </w:r>
      <w:proofErr w:type="spellStart"/>
      <w:r w:rsidRPr="00F446DA">
        <w:rPr>
          <w:rFonts w:ascii="Times New Roman" w:hAnsi="Times New Roman" w:cs="Times New Roman"/>
          <w:color w:val="000000" w:themeColor="text1"/>
          <w:sz w:val="24"/>
          <w:szCs w:val="24"/>
          <w:lang w:val="en-GB"/>
        </w:rPr>
        <w:t>Oladunmoye</w:t>
      </w:r>
      <w:proofErr w:type="spellEnd"/>
      <w:r w:rsidRPr="00F446DA">
        <w:rPr>
          <w:rFonts w:ascii="Times New Roman" w:hAnsi="Times New Roman" w:cs="Times New Roman"/>
          <w:color w:val="000000" w:themeColor="text1"/>
          <w:sz w:val="24"/>
          <w:szCs w:val="24"/>
          <w:lang w:val="en-GB"/>
        </w:rPr>
        <w:t>, O. M.</w:t>
      </w:r>
      <w:r w:rsidR="00904EEA" w:rsidRPr="00F446DA">
        <w:rPr>
          <w:rFonts w:ascii="Times New Roman" w:hAnsi="Times New Roman" w:cs="Times New Roman"/>
          <w:color w:val="000000" w:themeColor="text1"/>
          <w:sz w:val="24"/>
          <w:szCs w:val="24"/>
          <w:lang w:val="en-GB"/>
        </w:rPr>
        <w:t>,</w:t>
      </w:r>
      <w:r w:rsidRPr="00F446DA">
        <w:rPr>
          <w:rFonts w:ascii="Times New Roman" w:hAnsi="Times New Roman" w:cs="Times New Roman"/>
          <w:color w:val="000000" w:themeColor="text1"/>
          <w:sz w:val="24"/>
          <w:szCs w:val="24"/>
          <w:lang w:val="en-GB"/>
        </w:rPr>
        <w:t xml:space="preserve"> </w:t>
      </w:r>
      <w:r w:rsidR="00DB379B" w:rsidRPr="00F446DA">
        <w:rPr>
          <w:rFonts w:ascii="Times New Roman" w:hAnsi="Times New Roman" w:cs="Times New Roman"/>
          <w:color w:val="000000" w:themeColor="text1"/>
          <w:sz w:val="24"/>
          <w:szCs w:val="24"/>
          <w:lang w:val="en-GB"/>
        </w:rPr>
        <w:t xml:space="preserve">An </w:t>
      </w:r>
      <w:r w:rsidR="00D9061E" w:rsidRPr="00F446DA">
        <w:rPr>
          <w:rFonts w:ascii="Times New Roman" w:hAnsi="Times New Roman" w:cs="Times New Roman"/>
          <w:color w:val="000000" w:themeColor="text1"/>
          <w:sz w:val="24"/>
          <w:szCs w:val="24"/>
          <w:lang w:val="en-GB"/>
        </w:rPr>
        <w:t xml:space="preserve">Investigative Study </w:t>
      </w:r>
      <w:r w:rsidR="00DB379B" w:rsidRPr="00F446DA">
        <w:rPr>
          <w:rFonts w:ascii="Times New Roman" w:hAnsi="Times New Roman" w:cs="Times New Roman"/>
          <w:color w:val="000000" w:themeColor="text1"/>
          <w:sz w:val="24"/>
          <w:szCs w:val="24"/>
          <w:lang w:val="en-GB"/>
        </w:rPr>
        <w:t xml:space="preserve">on the </w:t>
      </w:r>
      <w:r w:rsidR="00D9061E" w:rsidRPr="00F446DA">
        <w:rPr>
          <w:rFonts w:ascii="Times New Roman" w:hAnsi="Times New Roman" w:cs="Times New Roman"/>
          <w:color w:val="000000" w:themeColor="text1"/>
          <w:sz w:val="24"/>
          <w:szCs w:val="24"/>
          <w:lang w:val="en-GB"/>
        </w:rPr>
        <w:t>Water Absorption Rate</w:t>
      </w:r>
      <w:r w:rsidR="00DB379B" w:rsidRPr="00F446DA">
        <w:rPr>
          <w:rFonts w:ascii="Times New Roman" w:hAnsi="Times New Roman" w:cs="Times New Roman"/>
          <w:color w:val="000000" w:themeColor="text1"/>
          <w:sz w:val="24"/>
          <w:szCs w:val="24"/>
          <w:lang w:val="en-GB"/>
        </w:rPr>
        <w:t xml:space="preserve"> of </w:t>
      </w:r>
      <w:r w:rsidR="00D9061E" w:rsidRPr="00F446DA">
        <w:rPr>
          <w:rFonts w:ascii="Times New Roman" w:hAnsi="Times New Roman" w:cs="Times New Roman"/>
          <w:color w:val="000000" w:themeColor="text1"/>
          <w:sz w:val="24"/>
          <w:szCs w:val="24"/>
          <w:lang w:val="en-GB"/>
        </w:rPr>
        <w:t xml:space="preserve">Laterite Bricks Stabilised </w:t>
      </w:r>
      <w:r w:rsidR="00DB379B" w:rsidRPr="00F446DA">
        <w:rPr>
          <w:rFonts w:ascii="Times New Roman" w:hAnsi="Times New Roman" w:cs="Times New Roman"/>
          <w:color w:val="000000" w:themeColor="text1"/>
          <w:sz w:val="24"/>
          <w:szCs w:val="24"/>
          <w:lang w:val="en-GB"/>
        </w:rPr>
        <w:t xml:space="preserve">with </w:t>
      </w:r>
      <w:r w:rsidR="00D9061E" w:rsidRPr="00F446DA">
        <w:rPr>
          <w:rFonts w:ascii="Times New Roman" w:hAnsi="Times New Roman" w:cs="Times New Roman"/>
          <w:color w:val="000000" w:themeColor="text1"/>
          <w:sz w:val="24"/>
          <w:szCs w:val="24"/>
          <w:lang w:val="en-GB"/>
        </w:rPr>
        <w:t xml:space="preserve">Cement </w:t>
      </w:r>
      <w:r w:rsidR="00DB379B" w:rsidRPr="00F446DA">
        <w:rPr>
          <w:rFonts w:ascii="Times New Roman" w:hAnsi="Times New Roman" w:cs="Times New Roman"/>
          <w:color w:val="000000" w:themeColor="text1"/>
          <w:sz w:val="24"/>
          <w:szCs w:val="24"/>
          <w:lang w:val="en-GB"/>
        </w:rPr>
        <w:t xml:space="preserve">and </w:t>
      </w:r>
      <w:r w:rsidR="00D9061E" w:rsidRPr="00F446DA">
        <w:rPr>
          <w:rFonts w:ascii="Times New Roman" w:hAnsi="Times New Roman" w:cs="Times New Roman"/>
          <w:color w:val="000000" w:themeColor="text1"/>
          <w:sz w:val="24"/>
          <w:szCs w:val="24"/>
          <w:lang w:val="en-GB"/>
        </w:rPr>
        <w:t>Wood Ash</w:t>
      </w:r>
      <w:r w:rsidR="00DB379B" w:rsidRPr="00F446DA">
        <w:rPr>
          <w:rFonts w:ascii="Times New Roman" w:hAnsi="Times New Roman" w:cs="Times New Roman"/>
          <w:color w:val="000000" w:themeColor="text1"/>
          <w:sz w:val="24"/>
          <w:szCs w:val="24"/>
          <w:lang w:val="en-GB"/>
        </w:rPr>
        <w:t xml:space="preserve">. </w:t>
      </w:r>
      <w:r w:rsidR="00DB379B" w:rsidRPr="00F446DA">
        <w:rPr>
          <w:rFonts w:ascii="Times New Roman" w:hAnsi="Times New Roman" w:cs="Times New Roman"/>
          <w:i/>
          <w:iCs/>
          <w:color w:val="000000" w:themeColor="text1"/>
          <w:sz w:val="24"/>
          <w:szCs w:val="24"/>
          <w:lang w:val="en-GB"/>
        </w:rPr>
        <w:t xml:space="preserve">International Journal of Civil Engineering and Technology. </w:t>
      </w:r>
      <w:r w:rsidR="00DB379B" w:rsidRPr="00F446DA">
        <w:rPr>
          <w:rFonts w:ascii="Times New Roman" w:hAnsi="Times New Roman" w:cs="Times New Roman"/>
          <w:color w:val="000000" w:themeColor="text1"/>
          <w:sz w:val="24"/>
          <w:szCs w:val="24"/>
          <w:lang w:val="en-GB"/>
        </w:rPr>
        <w:t>8(7)</w:t>
      </w:r>
      <w:r w:rsidR="00904EEA" w:rsidRPr="00F446DA">
        <w:rPr>
          <w:rFonts w:ascii="Times New Roman" w:hAnsi="Times New Roman" w:cs="Times New Roman"/>
          <w:color w:val="000000" w:themeColor="text1"/>
          <w:sz w:val="24"/>
          <w:szCs w:val="24"/>
          <w:lang w:val="en-GB"/>
        </w:rPr>
        <w:t>, 2017, pp.</w:t>
      </w:r>
      <w:r w:rsidR="00DB379B" w:rsidRPr="00F446DA">
        <w:rPr>
          <w:rFonts w:ascii="Times New Roman" w:hAnsi="Times New Roman" w:cs="Times New Roman"/>
          <w:color w:val="000000" w:themeColor="text1"/>
          <w:sz w:val="24"/>
          <w:szCs w:val="24"/>
          <w:lang w:val="en-GB"/>
        </w:rPr>
        <w:t xml:space="preserve"> 13-22</w:t>
      </w:r>
      <w:r w:rsidR="0096695C" w:rsidRPr="00F446DA">
        <w:rPr>
          <w:rFonts w:ascii="Times New Roman" w:hAnsi="Times New Roman" w:cs="Times New Roman"/>
          <w:color w:val="000000" w:themeColor="text1"/>
          <w:sz w:val="24"/>
          <w:szCs w:val="24"/>
          <w:lang w:val="en-GB"/>
        </w:rPr>
        <w:t xml:space="preserve"> </w:t>
      </w:r>
    </w:p>
    <w:p w14:paraId="0332BF97" w14:textId="76C78C06" w:rsidR="0079400B" w:rsidRPr="0079400B" w:rsidRDefault="0079400B" w:rsidP="0079400B">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sidRPr="0079400B">
        <w:rPr>
          <w:rFonts w:ascii="Times New Roman" w:hAnsi="Times New Roman" w:cs="Times New Roman"/>
          <w:color w:val="000000" w:themeColor="text1"/>
          <w:sz w:val="24"/>
          <w:szCs w:val="24"/>
          <w:lang w:val="en-GB"/>
        </w:rPr>
        <w:t>Harris</w:t>
      </w:r>
      <w:r w:rsidR="004D254D">
        <w:rPr>
          <w:rFonts w:ascii="Times New Roman" w:hAnsi="Times New Roman" w:cs="Times New Roman"/>
          <w:color w:val="000000" w:themeColor="text1"/>
          <w:sz w:val="24"/>
          <w:szCs w:val="24"/>
          <w:lang w:val="en-GB"/>
        </w:rPr>
        <w:t>,</w:t>
      </w:r>
      <w:r w:rsidRPr="0079400B">
        <w:rPr>
          <w:rFonts w:ascii="Times New Roman" w:hAnsi="Times New Roman" w:cs="Times New Roman"/>
          <w:color w:val="000000" w:themeColor="text1"/>
          <w:sz w:val="24"/>
          <w:szCs w:val="24"/>
          <w:lang w:val="en-GB"/>
        </w:rPr>
        <w:t xml:space="preserve"> D</w:t>
      </w:r>
      <w:r w:rsidR="004D254D">
        <w:rPr>
          <w:rFonts w:ascii="Times New Roman" w:hAnsi="Times New Roman" w:cs="Times New Roman"/>
          <w:color w:val="000000" w:themeColor="text1"/>
          <w:sz w:val="24"/>
          <w:szCs w:val="24"/>
          <w:lang w:val="en-GB"/>
        </w:rPr>
        <w:t>.</w:t>
      </w:r>
      <w:r w:rsidRPr="0079400B">
        <w:rPr>
          <w:rFonts w:ascii="Times New Roman" w:hAnsi="Times New Roman" w:cs="Times New Roman"/>
          <w:color w:val="000000" w:themeColor="text1"/>
          <w:sz w:val="24"/>
          <w:szCs w:val="24"/>
          <w:lang w:val="en-GB"/>
        </w:rPr>
        <w:t>, Heidrich</w:t>
      </w:r>
      <w:r w:rsidR="004D254D">
        <w:rPr>
          <w:rFonts w:ascii="Times New Roman" w:hAnsi="Times New Roman" w:cs="Times New Roman"/>
          <w:color w:val="000000" w:themeColor="text1"/>
          <w:sz w:val="24"/>
          <w:szCs w:val="24"/>
          <w:lang w:val="en-GB"/>
        </w:rPr>
        <w:t>,</w:t>
      </w:r>
      <w:r w:rsidRPr="0079400B">
        <w:rPr>
          <w:rFonts w:ascii="Times New Roman" w:hAnsi="Times New Roman" w:cs="Times New Roman"/>
          <w:color w:val="000000" w:themeColor="text1"/>
          <w:sz w:val="24"/>
          <w:szCs w:val="24"/>
          <w:lang w:val="en-GB"/>
        </w:rPr>
        <w:t xml:space="preserve"> C</w:t>
      </w:r>
      <w:r w:rsidR="004D254D">
        <w:rPr>
          <w:rFonts w:ascii="Times New Roman" w:hAnsi="Times New Roman" w:cs="Times New Roman"/>
          <w:color w:val="000000" w:themeColor="text1"/>
          <w:sz w:val="24"/>
          <w:szCs w:val="24"/>
          <w:lang w:val="en-GB"/>
        </w:rPr>
        <w:t>.</w:t>
      </w:r>
      <w:r w:rsidRPr="0079400B">
        <w:rPr>
          <w:rFonts w:ascii="Times New Roman" w:hAnsi="Times New Roman" w:cs="Times New Roman"/>
          <w:color w:val="000000" w:themeColor="text1"/>
          <w:sz w:val="24"/>
          <w:szCs w:val="24"/>
          <w:lang w:val="en-GB"/>
        </w:rPr>
        <w:t xml:space="preserve">, </w:t>
      </w:r>
      <w:r w:rsidR="004D254D">
        <w:rPr>
          <w:rFonts w:ascii="Times New Roman" w:hAnsi="Times New Roman" w:cs="Times New Roman"/>
          <w:color w:val="000000" w:themeColor="text1"/>
          <w:sz w:val="24"/>
          <w:szCs w:val="24"/>
          <w:lang w:val="en-GB"/>
        </w:rPr>
        <w:t xml:space="preserve">&amp; </w:t>
      </w:r>
      <w:r w:rsidRPr="0079400B">
        <w:rPr>
          <w:rFonts w:ascii="Times New Roman" w:hAnsi="Times New Roman" w:cs="Times New Roman"/>
          <w:color w:val="000000" w:themeColor="text1"/>
          <w:sz w:val="24"/>
          <w:szCs w:val="24"/>
          <w:lang w:val="en-GB"/>
        </w:rPr>
        <w:t>Feuerborn</w:t>
      </w:r>
      <w:r w:rsidR="004D254D">
        <w:rPr>
          <w:rFonts w:ascii="Times New Roman" w:hAnsi="Times New Roman" w:cs="Times New Roman"/>
          <w:color w:val="000000" w:themeColor="text1"/>
          <w:sz w:val="24"/>
          <w:szCs w:val="24"/>
          <w:lang w:val="en-GB"/>
        </w:rPr>
        <w:t>,</w:t>
      </w:r>
      <w:r w:rsidRPr="0079400B">
        <w:rPr>
          <w:rFonts w:ascii="Times New Roman" w:hAnsi="Times New Roman" w:cs="Times New Roman"/>
          <w:color w:val="000000" w:themeColor="text1"/>
          <w:sz w:val="24"/>
          <w:szCs w:val="24"/>
          <w:lang w:val="en-GB"/>
        </w:rPr>
        <w:t xml:space="preserve"> J.</w:t>
      </w:r>
      <w:r w:rsidR="004D254D">
        <w:rPr>
          <w:rFonts w:ascii="Times New Roman" w:hAnsi="Times New Roman" w:cs="Times New Roman"/>
          <w:color w:val="000000" w:themeColor="text1"/>
          <w:sz w:val="24"/>
          <w:szCs w:val="24"/>
          <w:lang w:val="en-GB"/>
        </w:rPr>
        <w:t>,</w:t>
      </w:r>
      <w:r w:rsidRPr="0079400B">
        <w:rPr>
          <w:rFonts w:ascii="Times New Roman" w:hAnsi="Times New Roman" w:cs="Times New Roman"/>
          <w:color w:val="000000" w:themeColor="text1"/>
          <w:sz w:val="24"/>
          <w:szCs w:val="24"/>
          <w:lang w:val="en-GB"/>
        </w:rPr>
        <w:t xml:space="preserve"> Global aspects on coal combustion products</w:t>
      </w:r>
      <w:r w:rsidR="004D254D">
        <w:rPr>
          <w:rFonts w:ascii="Times New Roman" w:hAnsi="Times New Roman" w:cs="Times New Roman"/>
          <w:color w:val="000000" w:themeColor="text1"/>
          <w:sz w:val="24"/>
          <w:szCs w:val="24"/>
          <w:lang w:val="en-GB"/>
        </w:rPr>
        <w:t xml:space="preserve">, </w:t>
      </w:r>
      <w:r w:rsidR="004D254D" w:rsidRPr="0079400B">
        <w:rPr>
          <w:rFonts w:ascii="Times New Roman" w:hAnsi="Times New Roman" w:cs="Times New Roman"/>
          <w:color w:val="000000" w:themeColor="text1"/>
          <w:sz w:val="24"/>
          <w:szCs w:val="24"/>
          <w:lang w:val="en-GB"/>
        </w:rPr>
        <w:t>2019</w:t>
      </w:r>
      <w:r w:rsidR="004D254D">
        <w:rPr>
          <w:rFonts w:ascii="Times New Roman" w:hAnsi="Times New Roman" w:cs="Times New Roman"/>
          <w:color w:val="000000" w:themeColor="text1"/>
          <w:sz w:val="24"/>
          <w:szCs w:val="24"/>
          <w:lang w:val="en-GB"/>
        </w:rPr>
        <w:t xml:space="preserve">, </w:t>
      </w:r>
      <w:r w:rsidR="004D254D" w:rsidRPr="0079400B">
        <w:rPr>
          <w:rFonts w:ascii="Times New Roman" w:hAnsi="Times New Roman" w:cs="Times New Roman"/>
          <w:color w:val="000000" w:themeColor="text1"/>
          <w:sz w:val="24"/>
          <w:szCs w:val="24"/>
          <w:lang w:val="en-GB"/>
        </w:rPr>
        <w:t xml:space="preserve">retrieved </w:t>
      </w:r>
      <w:r w:rsidRPr="0079400B">
        <w:rPr>
          <w:rFonts w:ascii="Times New Roman" w:hAnsi="Times New Roman" w:cs="Times New Roman"/>
          <w:color w:val="000000" w:themeColor="text1"/>
          <w:sz w:val="24"/>
          <w:szCs w:val="24"/>
          <w:lang w:val="en-GB"/>
        </w:rPr>
        <w:t xml:space="preserve">from </w:t>
      </w:r>
      <w:hyperlink r:id="rId29" w:history="1">
        <w:r w:rsidRPr="008D435E">
          <w:rPr>
            <w:rStyle w:val="Hyperlink"/>
            <w:rFonts w:ascii="Times New Roman" w:hAnsi="Times New Roman" w:cs="Times New Roman"/>
            <w:sz w:val="24"/>
            <w:szCs w:val="24"/>
            <w:lang w:val="en-GB"/>
          </w:rPr>
          <w:t>https://www.coaltrans.com/insights/article/global-aspects-on-coal-combustion-products</w:t>
        </w:r>
      </w:hyperlink>
      <w:r w:rsidRPr="0079400B">
        <w:rPr>
          <w:rFonts w:ascii="Times New Roman" w:hAnsi="Times New Roman" w:cs="Times New Roman"/>
          <w:color w:val="000000" w:themeColor="text1"/>
          <w:sz w:val="24"/>
          <w:szCs w:val="24"/>
          <w:lang w:val="en-GB"/>
        </w:rPr>
        <w:t>, accessed on May 11, 2022</w:t>
      </w:r>
    </w:p>
    <w:p w14:paraId="4CECB8E7" w14:textId="322F3754" w:rsidR="0079400B" w:rsidRPr="0079400B" w:rsidRDefault="0079400B" w:rsidP="0079400B">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sidRPr="0079400B">
        <w:rPr>
          <w:rFonts w:ascii="Times New Roman" w:hAnsi="Times New Roman" w:cs="Times New Roman"/>
          <w:color w:val="000000" w:themeColor="text1"/>
          <w:sz w:val="24"/>
          <w:szCs w:val="24"/>
          <w:lang w:val="en-GB"/>
        </w:rPr>
        <w:t>Vilakazi</w:t>
      </w:r>
      <w:r w:rsidR="00465D8B">
        <w:rPr>
          <w:rFonts w:ascii="Times New Roman" w:hAnsi="Times New Roman" w:cs="Times New Roman"/>
          <w:color w:val="000000" w:themeColor="text1"/>
          <w:sz w:val="24"/>
          <w:szCs w:val="24"/>
          <w:lang w:val="en-GB"/>
        </w:rPr>
        <w:t>,</w:t>
      </w:r>
      <w:r w:rsidRPr="0079400B">
        <w:rPr>
          <w:rFonts w:ascii="Times New Roman" w:hAnsi="Times New Roman" w:cs="Times New Roman"/>
          <w:color w:val="000000" w:themeColor="text1"/>
          <w:sz w:val="24"/>
          <w:szCs w:val="24"/>
          <w:lang w:val="en-GB"/>
        </w:rPr>
        <w:t xml:space="preserve"> A</w:t>
      </w:r>
      <w:r w:rsidR="00465D8B">
        <w:rPr>
          <w:rFonts w:ascii="Times New Roman" w:hAnsi="Times New Roman" w:cs="Times New Roman"/>
          <w:color w:val="000000" w:themeColor="text1"/>
          <w:sz w:val="24"/>
          <w:szCs w:val="24"/>
          <w:lang w:val="en-GB"/>
        </w:rPr>
        <w:t xml:space="preserve">. </w:t>
      </w:r>
      <w:r w:rsidRPr="0079400B">
        <w:rPr>
          <w:rFonts w:ascii="Times New Roman" w:hAnsi="Times New Roman" w:cs="Times New Roman"/>
          <w:color w:val="000000" w:themeColor="text1"/>
          <w:sz w:val="24"/>
          <w:szCs w:val="24"/>
          <w:lang w:val="en-GB"/>
        </w:rPr>
        <w:t>Q</w:t>
      </w:r>
      <w:r w:rsidR="00465D8B">
        <w:rPr>
          <w:rFonts w:ascii="Times New Roman" w:hAnsi="Times New Roman" w:cs="Times New Roman"/>
          <w:color w:val="000000" w:themeColor="text1"/>
          <w:sz w:val="24"/>
          <w:szCs w:val="24"/>
          <w:lang w:val="en-GB"/>
        </w:rPr>
        <w:t>.</w:t>
      </w:r>
      <w:r w:rsidRPr="0079400B">
        <w:rPr>
          <w:rFonts w:ascii="Times New Roman" w:hAnsi="Times New Roman" w:cs="Times New Roman"/>
          <w:color w:val="000000" w:themeColor="text1"/>
          <w:sz w:val="24"/>
          <w:szCs w:val="24"/>
          <w:lang w:val="en-GB"/>
        </w:rPr>
        <w:t>, Ndlovu</w:t>
      </w:r>
      <w:r w:rsidR="00465D8B">
        <w:rPr>
          <w:rFonts w:ascii="Times New Roman" w:hAnsi="Times New Roman" w:cs="Times New Roman"/>
          <w:color w:val="000000" w:themeColor="text1"/>
          <w:sz w:val="24"/>
          <w:szCs w:val="24"/>
          <w:lang w:val="en-GB"/>
        </w:rPr>
        <w:t>,</w:t>
      </w:r>
      <w:r w:rsidRPr="0079400B">
        <w:rPr>
          <w:rFonts w:ascii="Times New Roman" w:hAnsi="Times New Roman" w:cs="Times New Roman"/>
          <w:color w:val="000000" w:themeColor="text1"/>
          <w:sz w:val="24"/>
          <w:szCs w:val="24"/>
          <w:lang w:val="en-GB"/>
        </w:rPr>
        <w:t xml:space="preserve"> S</w:t>
      </w:r>
      <w:r w:rsidR="00465D8B">
        <w:rPr>
          <w:rFonts w:ascii="Times New Roman" w:hAnsi="Times New Roman" w:cs="Times New Roman"/>
          <w:color w:val="000000" w:themeColor="text1"/>
          <w:sz w:val="24"/>
          <w:szCs w:val="24"/>
          <w:lang w:val="en-GB"/>
        </w:rPr>
        <w:t>.</w:t>
      </w:r>
      <w:r w:rsidRPr="0079400B">
        <w:rPr>
          <w:rFonts w:ascii="Times New Roman" w:hAnsi="Times New Roman" w:cs="Times New Roman"/>
          <w:color w:val="000000" w:themeColor="text1"/>
          <w:sz w:val="24"/>
          <w:szCs w:val="24"/>
          <w:lang w:val="en-GB"/>
        </w:rPr>
        <w:t xml:space="preserve">, </w:t>
      </w:r>
      <w:proofErr w:type="spellStart"/>
      <w:r w:rsidRPr="0079400B">
        <w:rPr>
          <w:rFonts w:ascii="Times New Roman" w:hAnsi="Times New Roman" w:cs="Times New Roman"/>
          <w:color w:val="000000" w:themeColor="text1"/>
          <w:sz w:val="24"/>
          <w:szCs w:val="24"/>
          <w:lang w:val="en-GB"/>
        </w:rPr>
        <w:t>Chipise</w:t>
      </w:r>
      <w:proofErr w:type="spellEnd"/>
      <w:r w:rsidR="00465D8B">
        <w:rPr>
          <w:rFonts w:ascii="Times New Roman" w:hAnsi="Times New Roman" w:cs="Times New Roman"/>
          <w:color w:val="000000" w:themeColor="text1"/>
          <w:sz w:val="24"/>
          <w:szCs w:val="24"/>
          <w:lang w:val="en-GB"/>
        </w:rPr>
        <w:t>,</w:t>
      </w:r>
      <w:r w:rsidRPr="0079400B">
        <w:rPr>
          <w:rFonts w:ascii="Times New Roman" w:hAnsi="Times New Roman" w:cs="Times New Roman"/>
          <w:color w:val="000000" w:themeColor="text1"/>
          <w:sz w:val="24"/>
          <w:szCs w:val="24"/>
          <w:lang w:val="en-GB"/>
        </w:rPr>
        <w:t xml:space="preserve"> L</w:t>
      </w:r>
      <w:r w:rsidR="00AB13C7">
        <w:rPr>
          <w:rFonts w:ascii="Times New Roman" w:hAnsi="Times New Roman" w:cs="Times New Roman"/>
          <w:color w:val="000000" w:themeColor="text1"/>
          <w:sz w:val="24"/>
          <w:szCs w:val="24"/>
          <w:lang w:val="en-GB"/>
        </w:rPr>
        <w:t xml:space="preserve">., </w:t>
      </w:r>
      <w:proofErr w:type="spellStart"/>
      <w:r w:rsidR="00AB13C7">
        <w:rPr>
          <w:rFonts w:ascii="Times New Roman" w:hAnsi="Times New Roman" w:cs="Times New Roman"/>
          <w:color w:val="000000" w:themeColor="text1"/>
          <w:sz w:val="24"/>
          <w:szCs w:val="24"/>
          <w:lang w:val="en-GB"/>
        </w:rPr>
        <w:t>Shemi</w:t>
      </w:r>
      <w:proofErr w:type="spellEnd"/>
      <w:r w:rsidR="00AB13C7">
        <w:rPr>
          <w:rFonts w:ascii="Times New Roman" w:hAnsi="Times New Roman" w:cs="Times New Roman"/>
          <w:color w:val="000000" w:themeColor="text1"/>
          <w:sz w:val="24"/>
          <w:szCs w:val="24"/>
          <w:lang w:val="en-GB"/>
        </w:rPr>
        <w:t>, A</w:t>
      </w:r>
      <w:r w:rsidRPr="0079400B">
        <w:rPr>
          <w:rFonts w:ascii="Times New Roman" w:hAnsi="Times New Roman" w:cs="Times New Roman"/>
          <w:color w:val="000000" w:themeColor="text1"/>
          <w:sz w:val="24"/>
          <w:szCs w:val="24"/>
          <w:lang w:val="en-GB"/>
        </w:rPr>
        <w:t>.</w:t>
      </w:r>
      <w:r w:rsidR="00AB13C7">
        <w:rPr>
          <w:rFonts w:ascii="Times New Roman" w:hAnsi="Times New Roman" w:cs="Times New Roman"/>
          <w:color w:val="000000" w:themeColor="text1"/>
          <w:sz w:val="24"/>
          <w:szCs w:val="24"/>
          <w:lang w:val="en-GB"/>
        </w:rPr>
        <w:t>,</w:t>
      </w:r>
      <w:r w:rsidRPr="0079400B">
        <w:rPr>
          <w:rFonts w:ascii="Times New Roman" w:hAnsi="Times New Roman" w:cs="Times New Roman"/>
          <w:color w:val="000000" w:themeColor="text1"/>
          <w:sz w:val="24"/>
          <w:szCs w:val="24"/>
          <w:lang w:val="en-GB"/>
        </w:rPr>
        <w:t xml:space="preserve"> The recycling of coal fly ash: a review on sustainable developments and economic considerations. </w:t>
      </w:r>
      <w:r w:rsidRPr="00AB13C7">
        <w:rPr>
          <w:rFonts w:ascii="Times New Roman" w:hAnsi="Times New Roman" w:cs="Times New Roman"/>
          <w:i/>
          <w:iCs/>
          <w:color w:val="000000" w:themeColor="text1"/>
          <w:sz w:val="24"/>
          <w:szCs w:val="24"/>
          <w:lang w:val="en-GB"/>
        </w:rPr>
        <w:t>Sustainability</w:t>
      </w:r>
      <w:r w:rsidR="00AB13C7">
        <w:rPr>
          <w:rFonts w:ascii="Times New Roman" w:hAnsi="Times New Roman" w:cs="Times New Roman"/>
          <w:i/>
          <w:iCs/>
          <w:color w:val="000000" w:themeColor="text1"/>
          <w:sz w:val="24"/>
          <w:szCs w:val="24"/>
          <w:lang w:val="en-GB"/>
        </w:rPr>
        <w:t>,</w:t>
      </w:r>
      <w:r w:rsidRPr="0079400B">
        <w:rPr>
          <w:rFonts w:ascii="Times New Roman" w:hAnsi="Times New Roman" w:cs="Times New Roman"/>
          <w:color w:val="000000" w:themeColor="text1"/>
          <w:sz w:val="24"/>
          <w:szCs w:val="24"/>
          <w:lang w:val="en-GB"/>
        </w:rPr>
        <w:t xml:space="preserve"> </w:t>
      </w:r>
      <w:r w:rsidR="00AB13C7" w:rsidRPr="0079400B">
        <w:rPr>
          <w:rFonts w:ascii="Times New Roman" w:hAnsi="Times New Roman" w:cs="Times New Roman"/>
          <w:color w:val="000000" w:themeColor="text1"/>
          <w:sz w:val="24"/>
          <w:szCs w:val="24"/>
          <w:lang w:val="en-GB"/>
        </w:rPr>
        <w:t>14(1958)</w:t>
      </w:r>
      <w:r w:rsidR="00AB13C7">
        <w:rPr>
          <w:rFonts w:ascii="Times New Roman" w:hAnsi="Times New Roman" w:cs="Times New Roman"/>
          <w:color w:val="000000" w:themeColor="text1"/>
          <w:sz w:val="24"/>
          <w:szCs w:val="24"/>
          <w:lang w:val="en-GB"/>
        </w:rPr>
        <w:t xml:space="preserve">, </w:t>
      </w:r>
      <w:r w:rsidRPr="0079400B">
        <w:rPr>
          <w:rFonts w:ascii="Times New Roman" w:hAnsi="Times New Roman" w:cs="Times New Roman"/>
          <w:color w:val="000000" w:themeColor="text1"/>
          <w:sz w:val="24"/>
          <w:szCs w:val="24"/>
          <w:lang w:val="en-GB"/>
        </w:rPr>
        <w:t>2022</w:t>
      </w:r>
      <w:r w:rsidR="00AB13C7">
        <w:rPr>
          <w:rFonts w:ascii="Times New Roman" w:hAnsi="Times New Roman" w:cs="Times New Roman"/>
          <w:color w:val="000000" w:themeColor="text1"/>
          <w:sz w:val="24"/>
          <w:szCs w:val="24"/>
          <w:lang w:val="en-GB"/>
        </w:rPr>
        <w:t>, pp.</w:t>
      </w:r>
      <w:r w:rsidRPr="0079400B">
        <w:rPr>
          <w:rFonts w:ascii="Times New Roman" w:hAnsi="Times New Roman" w:cs="Times New Roman"/>
          <w:color w:val="000000" w:themeColor="text1"/>
          <w:sz w:val="24"/>
          <w:szCs w:val="24"/>
          <w:lang w:val="en-GB"/>
        </w:rPr>
        <w:t>1</w:t>
      </w:r>
      <w:r w:rsidR="00AB13C7">
        <w:rPr>
          <w:rFonts w:ascii="Times New Roman" w:hAnsi="Times New Roman" w:cs="Times New Roman"/>
          <w:color w:val="000000" w:themeColor="text1"/>
          <w:sz w:val="24"/>
          <w:szCs w:val="24"/>
          <w:lang w:val="en-GB"/>
        </w:rPr>
        <w:t>-</w:t>
      </w:r>
      <w:r w:rsidRPr="0079400B">
        <w:rPr>
          <w:rFonts w:ascii="Times New Roman" w:hAnsi="Times New Roman" w:cs="Times New Roman"/>
          <w:color w:val="000000" w:themeColor="text1"/>
          <w:sz w:val="24"/>
          <w:szCs w:val="24"/>
          <w:lang w:val="en-GB"/>
        </w:rPr>
        <w:t xml:space="preserve">32; </w:t>
      </w:r>
      <w:hyperlink r:id="rId30" w:history="1">
        <w:r w:rsidR="00AB13C7" w:rsidRPr="008D435E">
          <w:rPr>
            <w:rStyle w:val="Hyperlink"/>
            <w:rFonts w:ascii="Times New Roman" w:hAnsi="Times New Roman" w:cs="Times New Roman"/>
            <w:sz w:val="24"/>
            <w:szCs w:val="24"/>
            <w:lang w:val="en-GB"/>
          </w:rPr>
          <w:t>https://doi.org/10.3390/su14041958</w:t>
        </w:r>
      </w:hyperlink>
      <w:r w:rsidR="00AB13C7">
        <w:rPr>
          <w:rFonts w:ascii="Times New Roman" w:hAnsi="Times New Roman" w:cs="Times New Roman"/>
          <w:color w:val="000000" w:themeColor="text1"/>
          <w:sz w:val="24"/>
          <w:szCs w:val="24"/>
          <w:lang w:val="en-GB"/>
        </w:rPr>
        <w:t xml:space="preserve"> </w:t>
      </w:r>
    </w:p>
    <w:p w14:paraId="1B9A3289" w14:textId="77777777" w:rsidR="0079400B" w:rsidRPr="00467041" w:rsidRDefault="0079400B" w:rsidP="0079400B">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lang w:val="en-GB"/>
        </w:rPr>
      </w:pPr>
      <w:r w:rsidRPr="00F446DA">
        <w:rPr>
          <w:rFonts w:ascii="Times New Roman" w:hAnsi="Times New Roman" w:cs="Times New Roman"/>
          <w:color w:val="000000" w:themeColor="text1"/>
          <w:sz w:val="24"/>
          <w:szCs w:val="24"/>
          <w:lang w:val="en-GB"/>
        </w:rPr>
        <w:t xml:space="preserve">ACAA. Fly Ash Facts for Highway Engineers. American Coal Ash Association, 2003. Retrieved from </w:t>
      </w:r>
      <w:hyperlink r:id="rId31" w:history="1">
        <w:r w:rsidRPr="00F446DA">
          <w:rPr>
            <w:rStyle w:val="Hyperlink"/>
            <w:rFonts w:ascii="Times New Roman" w:hAnsi="Times New Roman" w:cs="Times New Roman"/>
            <w:sz w:val="24"/>
            <w:szCs w:val="24"/>
            <w:lang w:val="en-GB"/>
          </w:rPr>
          <w:t>https://www.fhwa.dot.gov/pavement/recycling/fach07.cfm</w:t>
        </w:r>
      </w:hyperlink>
      <w:r w:rsidRPr="00F446DA">
        <w:rPr>
          <w:rFonts w:ascii="Times New Roman" w:hAnsi="Times New Roman" w:cs="Times New Roman"/>
          <w:color w:val="000000" w:themeColor="text1"/>
          <w:sz w:val="24"/>
          <w:szCs w:val="24"/>
          <w:lang w:val="en-GB"/>
        </w:rPr>
        <w:t xml:space="preserve"> </w:t>
      </w:r>
    </w:p>
    <w:p w14:paraId="536D518C" w14:textId="3945C222" w:rsidR="00467041" w:rsidRPr="00467041" w:rsidRDefault="00467041" w:rsidP="00467041">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467041">
        <w:rPr>
          <w:rFonts w:ascii="Times New Roman" w:hAnsi="Times New Roman" w:cs="Times New Roman"/>
          <w:sz w:val="24"/>
          <w:szCs w:val="24"/>
        </w:rPr>
        <w:lastRenderedPageBreak/>
        <w:t>Alhassan,</w:t>
      </w:r>
      <w:r>
        <w:rPr>
          <w:rFonts w:ascii="Times New Roman" w:hAnsi="Times New Roman" w:cs="Times New Roman"/>
          <w:sz w:val="24"/>
          <w:szCs w:val="24"/>
        </w:rPr>
        <w:t xml:space="preserve"> Y. A.</w:t>
      </w:r>
      <w:r w:rsidRPr="00467041">
        <w:rPr>
          <w:rFonts w:ascii="Times New Roman" w:hAnsi="Times New Roman" w:cs="Times New Roman"/>
          <w:sz w:val="24"/>
          <w:szCs w:val="24"/>
        </w:rPr>
        <w:t>, Onugba,</w:t>
      </w:r>
      <w:r>
        <w:rPr>
          <w:rFonts w:ascii="Times New Roman" w:hAnsi="Times New Roman" w:cs="Times New Roman"/>
          <w:sz w:val="24"/>
          <w:szCs w:val="24"/>
        </w:rPr>
        <w:t xml:space="preserve"> M. A.,</w:t>
      </w:r>
      <w:r w:rsidRPr="00467041">
        <w:rPr>
          <w:rFonts w:ascii="Times New Roman" w:hAnsi="Times New Roman" w:cs="Times New Roman"/>
          <w:sz w:val="24"/>
          <w:szCs w:val="24"/>
        </w:rPr>
        <w:t xml:space="preserve"> Andrew,</w:t>
      </w:r>
      <w:r>
        <w:rPr>
          <w:rFonts w:ascii="Times New Roman" w:hAnsi="Times New Roman" w:cs="Times New Roman"/>
          <w:sz w:val="24"/>
          <w:szCs w:val="24"/>
        </w:rPr>
        <w:t xml:space="preserve"> E. O.,</w:t>
      </w:r>
      <w:r w:rsidRPr="00467041">
        <w:rPr>
          <w:rFonts w:ascii="Times New Roman" w:hAnsi="Times New Roman" w:cs="Times New Roman"/>
          <w:sz w:val="24"/>
          <w:szCs w:val="24"/>
        </w:rPr>
        <w:t xml:space="preserve"> </w:t>
      </w:r>
      <w:r>
        <w:rPr>
          <w:rFonts w:ascii="Times New Roman" w:hAnsi="Times New Roman" w:cs="Times New Roman"/>
          <w:sz w:val="24"/>
          <w:szCs w:val="24"/>
        </w:rPr>
        <w:t>&amp;</w:t>
      </w:r>
      <w:r w:rsidRPr="00467041">
        <w:rPr>
          <w:rFonts w:ascii="Times New Roman" w:hAnsi="Times New Roman" w:cs="Times New Roman"/>
          <w:sz w:val="24"/>
          <w:szCs w:val="24"/>
        </w:rPr>
        <w:t xml:space="preserve"> Eze</w:t>
      </w:r>
      <w:r>
        <w:rPr>
          <w:rFonts w:ascii="Times New Roman" w:hAnsi="Times New Roman" w:cs="Times New Roman"/>
          <w:sz w:val="24"/>
          <w:szCs w:val="24"/>
        </w:rPr>
        <w:t xml:space="preserve">, D. C., </w:t>
      </w:r>
      <w:r w:rsidRPr="00467041">
        <w:rPr>
          <w:rFonts w:ascii="Times New Roman" w:hAnsi="Times New Roman" w:cs="Times New Roman"/>
          <w:sz w:val="24"/>
          <w:szCs w:val="24"/>
        </w:rPr>
        <w:t>Experimental study on the effect of fly ash on concrete</w:t>
      </w:r>
      <w:r>
        <w:rPr>
          <w:rFonts w:ascii="Times New Roman" w:hAnsi="Times New Roman" w:cs="Times New Roman"/>
          <w:sz w:val="24"/>
          <w:szCs w:val="24"/>
        </w:rPr>
        <w:t xml:space="preserve">, </w:t>
      </w:r>
      <w:r w:rsidRPr="00467041">
        <w:rPr>
          <w:rFonts w:ascii="Times New Roman" w:hAnsi="Times New Roman" w:cs="Times New Roman"/>
          <w:i/>
          <w:iCs/>
          <w:sz w:val="24"/>
          <w:szCs w:val="24"/>
        </w:rPr>
        <w:t>IOSR Journal of Mechanical and Civil Engineering</w:t>
      </w:r>
      <w:r>
        <w:rPr>
          <w:rFonts w:ascii="Times New Roman" w:hAnsi="Times New Roman" w:cs="Times New Roman"/>
          <w:i/>
          <w:iCs/>
          <w:sz w:val="24"/>
          <w:szCs w:val="24"/>
        </w:rPr>
        <w:t xml:space="preserve">. </w:t>
      </w:r>
      <w:r>
        <w:rPr>
          <w:rFonts w:ascii="Times New Roman" w:hAnsi="Times New Roman" w:cs="Times New Roman"/>
          <w:sz w:val="24"/>
          <w:szCs w:val="24"/>
        </w:rPr>
        <w:t xml:space="preserve">19(3), 2022, pp. 40-45, </w:t>
      </w:r>
      <w:hyperlink r:id="rId32" w:history="1">
        <w:r w:rsidRPr="008D435E">
          <w:rPr>
            <w:rStyle w:val="Hyperlink"/>
            <w:rFonts w:ascii="Times New Roman" w:hAnsi="Times New Roman" w:cs="Times New Roman"/>
            <w:sz w:val="24"/>
            <w:szCs w:val="24"/>
          </w:rPr>
          <w:t>https://doi.org/10.9790/1684-1903034045</w:t>
        </w:r>
      </w:hyperlink>
      <w:r>
        <w:rPr>
          <w:rFonts w:ascii="Times New Roman" w:hAnsi="Times New Roman" w:cs="Times New Roman"/>
          <w:sz w:val="24"/>
          <w:szCs w:val="24"/>
        </w:rPr>
        <w:t xml:space="preserve"> </w:t>
      </w:r>
    </w:p>
    <w:p w14:paraId="51B6D44E" w14:textId="6D7C9FB5" w:rsidR="00FA1BCA" w:rsidRDefault="00FA1BCA" w:rsidP="00027DDA">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Biodun, M. B., Akinlabi, E. T., </w:t>
      </w:r>
      <w:proofErr w:type="spellStart"/>
      <w:r>
        <w:rPr>
          <w:rFonts w:ascii="Times New Roman" w:hAnsi="Times New Roman" w:cs="Times New Roman"/>
          <w:color w:val="000000" w:themeColor="text1"/>
          <w:sz w:val="24"/>
          <w:szCs w:val="24"/>
          <w:lang w:val="en-GB"/>
        </w:rPr>
        <w:t>Okokpujie</w:t>
      </w:r>
      <w:proofErr w:type="spellEnd"/>
      <w:r>
        <w:rPr>
          <w:rFonts w:ascii="Times New Roman" w:hAnsi="Times New Roman" w:cs="Times New Roman"/>
          <w:color w:val="000000" w:themeColor="text1"/>
          <w:sz w:val="24"/>
          <w:szCs w:val="24"/>
          <w:lang w:val="en-GB"/>
        </w:rPr>
        <w:t xml:space="preserve">, I. P. &amp; </w:t>
      </w:r>
      <w:proofErr w:type="spellStart"/>
      <w:r>
        <w:rPr>
          <w:rFonts w:ascii="Times New Roman" w:hAnsi="Times New Roman" w:cs="Times New Roman"/>
          <w:color w:val="000000" w:themeColor="text1"/>
          <w:sz w:val="24"/>
          <w:szCs w:val="24"/>
          <w:lang w:val="en-GB"/>
        </w:rPr>
        <w:t>Fayomi</w:t>
      </w:r>
      <w:proofErr w:type="spellEnd"/>
      <w:r>
        <w:rPr>
          <w:rFonts w:ascii="Times New Roman" w:hAnsi="Times New Roman" w:cs="Times New Roman"/>
          <w:color w:val="000000" w:themeColor="text1"/>
          <w:sz w:val="24"/>
          <w:szCs w:val="24"/>
          <w:lang w:val="en-GB"/>
        </w:rPr>
        <w:t>, O. S. I.</w:t>
      </w:r>
      <w:r w:rsidR="0016782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An overview of palm oil production processing in Nigeria: A case study of </w:t>
      </w:r>
      <w:proofErr w:type="spellStart"/>
      <w:r>
        <w:rPr>
          <w:rFonts w:ascii="Times New Roman" w:hAnsi="Times New Roman" w:cs="Times New Roman"/>
          <w:color w:val="000000" w:themeColor="text1"/>
          <w:sz w:val="24"/>
          <w:szCs w:val="24"/>
          <w:lang w:val="en-GB"/>
        </w:rPr>
        <w:t>Ilashe</w:t>
      </w:r>
      <w:proofErr w:type="spellEnd"/>
      <w:r>
        <w:rPr>
          <w:rFonts w:ascii="Times New Roman" w:hAnsi="Times New Roman" w:cs="Times New Roman"/>
          <w:color w:val="000000" w:themeColor="text1"/>
          <w:sz w:val="24"/>
          <w:szCs w:val="24"/>
          <w:lang w:val="en-GB"/>
        </w:rPr>
        <w:t xml:space="preserve">, Nigeria. </w:t>
      </w:r>
      <w:r>
        <w:rPr>
          <w:rFonts w:ascii="Times New Roman" w:hAnsi="Times New Roman" w:cs="Times New Roman"/>
          <w:i/>
          <w:iCs/>
          <w:color w:val="000000" w:themeColor="text1"/>
          <w:sz w:val="24"/>
          <w:szCs w:val="24"/>
          <w:lang w:val="en-GB"/>
        </w:rPr>
        <w:t xml:space="preserve">IOP Conference Series: Materials Science and Engineering. </w:t>
      </w:r>
      <w:r>
        <w:rPr>
          <w:rFonts w:ascii="Times New Roman" w:hAnsi="Times New Roman" w:cs="Times New Roman"/>
          <w:color w:val="000000" w:themeColor="text1"/>
          <w:sz w:val="24"/>
          <w:szCs w:val="24"/>
          <w:lang w:val="en-GB"/>
        </w:rPr>
        <w:t xml:space="preserve">1107(012134), 2021, pp. 1-11, </w:t>
      </w:r>
      <w:hyperlink r:id="rId33" w:history="1">
        <w:r w:rsidRPr="00B873C2">
          <w:rPr>
            <w:rStyle w:val="Hyperlink"/>
            <w:rFonts w:ascii="Times New Roman" w:hAnsi="Times New Roman" w:cs="Times New Roman"/>
            <w:sz w:val="24"/>
            <w:szCs w:val="24"/>
            <w:lang w:val="en-GB"/>
          </w:rPr>
          <w:t>https://doi.org/10.1088/1757-899X/1107/1/012134</w:t>
        </w:r>
      </w:hyperlink>
      <w:r>
        <w:rPr>
          <w:rFonts w:ascii="Times New Roman" w:hAnsi="Times New Roman" w:cs="Times New Roman"/>
          <w:color w:val="000000" w:themeColor="text1"/>
          <w:sz w:val="24"/>
          <w:szCs w:val="24"/>
          <w:lang w:val="en-GB"/>
        </w:rPr>
        <w:t xml:space="preserve"> </w:t>
      </w:r>
    </w:p>
    <w:p w14:paraId="518BC1EB" w14:textId="027032A9" w:rsidR="0094307F" w:rsidRDefault="0094307F" w:rsidP="00027DDA">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PWC</w:t>
      </w:r>
      <w:r w:rsidR="00167825">
        <w:rPr>
          <w:rFonts w:ascii="Times New Roman" w:hAnsi="Times New Roman" w:cs="Times New Roman"/>
          <w:color w:val="000000" w:themeColor="text1"/>
          <w:sz w:val="24"/>
          <w:szCs w:val="24"/>
          <w:lang w:val="en-GB"/>
        </w:rPr>
        <w:t>,</w:t>
      </w:r>
      <w:r w:rsidR="008A28E0">
        <w:rPr>
          <w:rFonts w:ascii="Times New Roman" w:hAnsi="Times New Roman" w:cs="Times New Roman"/>
          <w:color w:val="000000" w:themeColor="text1"/>
          <w:sz w:val="24"/>
          <w:szCs w:val="24"/>
          <w:lang w:val="en-GB"/>
        </w:rPr>
        <w:t xml:space="preserve"> X-raying the Nigerian palm oil sector. Price Waterhouse Coopers Ltd., 2019, retrieved from </w:t>
      </w:r>
      <w:hyperlink r:id="rId34" w:history="1">
        <w:r w:rsidR="008A28E0" w:rsidRPr="00B873C2">
          <w:rPr>
            <w:rStyle w:val="Hyperlink"/>
            <w:rFonts w:ascii="Times New Roman" w:hAnsi="Times New Roman" w:cs="Times New Roman"/>
            <w:sz w:val="24"/>
            <w:szCs w:val="24"/>
            <w:lang w:val="en-GB"/>
          </w:rPr>
          <w:t>https://www.pwc.com/ng/en/publications/x-raying-the-nigerian-palm-oil-sector.html</w:t>
        </w:r>
      </w:hyperlink>
      <w:r w:rsidR="008A28E0">
        <w:rPr>
          <w:rFonts w:ascii="Times New Roman" w:hAnsi="Times New Roman" w:cs="Times New Roman"/>
          <w:color w:val="000000" w:themeColor="text1"/>
          <w:sz w:val="24"/>
          <w:szCs w:val="24"/>
          <w:lang w:val="en-GB"/>
        </w:rPr>
        <w:t xml:space="preserve"> accessed on 14 July, 2023</w:t>
      </w:r>
    </w:p>
    <w:p w14:paraId="5B7F65F0" w14:textId="7B998FAD" w:rsidR="00167825" w:rsidRDefault="00167825" w:rsidP="00027DDA">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Sasu, D. D., Production of palm oil in Nigeria 2009-2022, 2022, retrieved from </w:t>
      </w:r>
      <w:hyperlink r:id="rId35" w:history="1">
        <w:r w:rsidRPr="00B873C2">
          <w:rPr>
            <w:rStyle w:val="Hyperlink"/>
            <w:rFonts w:ascii="Times New Roman" w:hAnsi="Times New Roman" w:cs="Times New Roman"/>
            <w:sz w:val="24"/>
            <w:szCs w:val="24"/>
            <w:lang w:val="en-GB"/>
          </w:rPr>
          <w:t>https://www.statista.com/statistics/1134494/production-of-oil-palm-in-nigeria/</w:t>
        </w:r>
      </w:hyperlink>
      <w:r>
        <w:rPr>
          <w:rFonts w:ascii="Times New Roman" w:hAnsi="Times New Roman" w:cs="Times New Roman"/>
          <w:color w:val="000000" w:themeColor="text1"/>
          <w:sz w:val="24"/>
          <w:szCs w:val="24"/>
          <w:lang w:val="en-GB"/>
        </w:rPr>
        <w:t xml:space="preserve"> accessed on 14 July, 2023</w:t>
      </w:r>
    </w:p>
    <w:p w14:paraId="2FC557F2" w14:textId="77777777" w:rsidR="00D2438F" w:rsidRDefault="00D2438F" w:rsidP="00D2438F">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sidRPr="00F446DA">
        <w:rPr>
          <w:rFonts w:ascii="Times New Roman" w:hAnsi="Times New Roman" w:cs="Times New Roman"/>
          <w:color w:val="000000" w:themeColor="text1"/>
          <w:sz w:val="24"/>
          <w:szCs w:val="24"/>
          <w:lang w:val="en-GB"/>
        </w:rPr>
        <w:t xml:space="preserve">BS 1377. </w:t>
      </w:r>
      <w:r w:rsidRPr="00F446DA">
        <w:rPr>
          <w:rFonts w:ascii="Times New Roman" w:hAnsi="Times New Roman" w:cs="Times New Roman"/>
          <w:i/>
          <w:iCs/>
          <w:color w:val="000000" w:themeColor="text1"/>
          <w:sz w:val="24"/>
          <w:szCs w:val="24"/>
          <w:lang w:val="en-GB"/>
        </w:rPr>
        <w:t>Methods of Testing Soils for Civil Engineering Purposes</w:t>
      </w:r>
      <w:r w:rsidRPr="00F446DA">
        <w:rPr>
          <w:rFonts w:ascii="Times New Roman" w:hAnsi="Times New Roman" w:cs="Times New Roman"/>
          <w:color w:val="000000" w:themeColor="text1"/>
          <w:sz w:val="24"/>
          <w:szCs w:val="24"/>
          <w:lang w:val="en-GB"/>
        </w:rPr>
        <w:t xml:space="preserve">. British Standards Institution, London, 1990 </w:t>
      </w:r>
    </w:p>
    <w:p w14:paraId="71F6B2B7" w14:textId="0A6904ED" w:rsidR="00E747E6" w:rsidRPr="00E747E6" w:rsidRDefault="00E747E6" w:rsidP="000E431F">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sidRPr="00E747E6">
        <w:rPr>
          <w:rFonts w:ascii="Times New Roman" w:hAnsi="Times New Roman" w:cs="Times New Roman"/>
          <w:color w:val="000000" w:themeColor="text1"/>
          <w:sz w:val="24"/>
          <w:szCs w:val="24"/>
        </w:rPr>
        <w:t>Onugba, M. A., Ogbaje, D. J., Atonu, Y. A., Uche, B. C., &amp; Adeniyi, D. A., Effect of palm fibre on compressed cement-stabilized earth</w:t>
      </w:r>
      <w:r>
        <w:rPr>
          <w:rFonts w:ascii="Times New Roman" w:hAnsi="Times New Roman" w:cs="Times New Roman"/>
          <w:color w:val="000000" w:themeColor="text1"/>
          <w:sz w:val="24"/>
          <w:szCs w:val="24"/>
        </w:rPr>
        <w:t xml:space="preserve"> </w:t>
      </w:r>
      <w:r w:rsidRPr="00E747E6">
        <w:rPr>
          <w:rFonts w:ascii="Times New Roman" w:hAnsi="Times New Roman" w:cs="Times New Roman"/>
          <w:color w:val="000000" w:themeColor="text1"/>
          <w:sz w:val="24"/>
          <w:szCs w:val="24"/>
        </w:rPr>
        <w:t>blocks</w:t>
      </w:r>
      <w:r>
        <w:rPr>
          <w:rFonts w:ascii="Times New Roman" w:hAnsi="Times New Roman" w:cs="Times New Roman"/>
          <w:color w:val="000000" w:themeColor="text1"/>
          <w:sz w:val="24"/>
          <w:szCs w:val="24"/>
        </w:rPr>
        <w:t xml:space="preserve">. </w:t>
      </w:r>
      <w:r w:rsidRPr="00E747E6">
        <w:rPr>
          <w:rFonts w:ascii="Times New Roman" w:hAnsi="Times New Roman" w:cs="Times New Roman"/>
          <w:i/>
          <w:iCs/>
          <w:color w:val="000000" w:themeColor="text1"/>
          <w:sz w:val="24"/>
          <w:szCs w:val="24"/>
        </w:rPr>
        <w:t>Journal of Management and Technology</w:t>
      </w:r>
      <w:r w:rsidRPr="00E747E6">
        <w:rPr>
          <w:rFonts w:ascii="Times New Roman" w:hAnsi="Times New Roman" w:cs="Times New Roman"/>
          <w:color w:val="000000" w:themeColor="text1"/>
          <w:sz w:val="24"/>
          <w:szCs w:val="24"/>
        </w:rPr>
        <w:t xml:space="preserve">, 19(1), </w:t>
      </w:r>
      <w:r>
        <w:rPr>
          <w:rFonts w:ascii="Times New Roman" w:hAnsi="Times New Roman" w:cs="Times New Roman"/>
          <w:color w:val="000000" w:themeColor="text1"/>
          <w:sz w:val="24"/>
          <w:szCs w:val="24"/>
        </w:rPr>
        <w:t xml:space="preserve">2023, </w:t>
      </w:r>
      <w:r w:rsidRPr="00E747E6">
        <w:rPr>
          <w:rFonts w:ascii="Times New Roman" w:hAnsi="Times New Roman" w:cs="Times New Roman"/>
          <w:color w:val="000000" w:themeColor="text1"/>
          <w:sz w:val="24"/>
          <w:szCs w:val="24"/>
        </w:rPr>
        <w:t>pp. 356-365</w:t>
      </w:r>
    </w:p>
    <w:p w14:paraId="3CEA7574" w14:textId="5FE8BD07" w:rsidR="000C02D9" w:rsidRPr="00477E46" w:rsidRDefault="000C02D9" w:rsidP="000C02D9">
      <w:pPr>
        <w:pStyle w:val="ListParagraph"/>
        <w:numPr>
          <w:ilvl w:val="0"/>
          <w:numId w:val="5"/>
        </w:num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0C02D9">
        <w:rPr>
          <w:rFonts w:ascii="Times New Roman" w:hAnsi="Times New Roman" w:cs="Times New Roman"/>
          <w:color w:val="000000" w:themeColor="text1"/>
          <w:sz w:val="24"/>
          <w:szCs w:val="24"/>
          <w:lang w:val="en-GB"/>
        </w:rPr>
        <w:t>Donkor</w:t>
      </w:r>
      <w:r>
        <w:rPr>
          <w:rFonts w:ascii="Times New Roman" w:hAnsi="Times New Roman" w:cs="Times New Roman"/>
          <w:color w:val="000000" w:themeColor="text1"/>
          <w:sz w:val="24"/>
          <w:szCs w:val="24"/>
          <w:lang w:val="en-GB"/>
        </w:rPr>
        <w:t>, P.,</w:t>
      </w:r>
      <w:r w:rsidRPr="000C02D9">
        <w:rPr>
          <w:rFonts w:ascii="Times New Roman" w:hAnsi="Times New Roman" w:cs="Times New Roman"/>
          <w:color w:val="000000" w:themeColor="text1"/>
          <w:sz w:val="24"/>
          <w:szCs w:val="24"/>
          <w:lang w:val="en-GB"/>
        </w:rPr>
        <w:t xml:space="preserve"> Obonyo</w:t>
      </w:r>
      <w:r>
        <w:rPr>
          <w:rFonts w:ascii="Times New Roman" w:hAnsi="Times New Roman" w:cs="Times New Roman"/>
          <w:color w:val="000000" w:themeColor="text1"/>
          <w:sz w:val="24"/>
          <w:szCs w:val="24"/>
          <w:lang w:val="en-GB"/>
        </w:rPr>
        <w:t>, E., &amp;</w:t>
      </w:r>
      <w:r w:rsidRPr="000C02D9">
        <w:rPr>
          <w:rFonts w:ascii="Times New Roman" w:hAnsi="Times New Roman" w:cs="Times New Roman"/>
          <w:color w:val="000000" w:themeColor="text1"/>
          <w:sz w:val="24"/>
          <w:szCs w:val="24"/>
          <w:lang w:val="en-GB"/>
        </w:rPr>
        <w:t xml:space="preserve"> Ferraro</w:t>
      </w:r>
      <w:r>
        <w:rPr>
          <w:rFonts w:ascii="Times New Roman" w:hAnsi="Times New Roman" w:cs="Times New Roman"/>
          <w:color w:val="000000" w:themeColor="text1"/>
          <w:sz w:val="24"/>
          <w:szCs w:val="24"/>
          <w:lang w:val="en-GB"/>
        </w:rPr>
        <w:t xml:space="preserve">, C., </w:t>
      </w:r>
      <w:r w:rsidRPr="000C02D9">
        <w:rPr>
          <w:rFonts w:ascii="Times New Roman" w:hAnsi="Times New Roman" w:cs="Times New Roman"/>
          <w:color w:val="000000" w:themeColor="text1"/>
          <w:sz w:val="24"/>
          <w:szCs w:val="24"/>
        </w:rPr>
        <w:t>Fiber reinforced compressed earth blocks: evaluating flexural strength characteristics using short flexural beams</w:t>
      </w:r>
      <w:r>
        <w:rPr>
          <w:rFonts w:ascii="Times New Roman" w:hAnsi="Times New Roman" w:cs="Times New Roman"/>
          <w:color w:val="000000" w:themeColor="text1"/>
          <w:sz w:val="24"/>
          <w:szCs w:val="24"/>
        </w:rPr>
        <w:t xml:space="preserve">. </w:t>
      </w:r>
      <w:r w:rsidRPr="000C02D9">
        <w:rPr>
          <w:rFonts w:ascii="Times New Roman" w:hAnsi="Times New Roman" w:cs="Times New Roman"/>
          <w:i/>
          <w:iCs/>
          <w:color w:val="000000" w:themeColor="text1"/>
          <w:sz w:val="24"/>
          <w:szCs w:val="24"/>
          <w:lang w:val="en-GB"/>
        </w:rPr>
        <w:t>Materials</w:t>
      </w:r>
      <w:r w:rsidRPr="000C02D9">
        <w:rPr>
          <w:rFonts w:ascii="Times New Roman" w:hAnsi="Times New Roman" w:cs="Times New Roman"/>
          <w:color w:val="000000" w:themeColor="text1"/>
          <w:sz w:val="24"/>
          <w:szCs w:val="24"/>
          <w:lang w:val="en-GB"/>
        </w:rPr>
        <w:t>, </w:t>
      </w:r>
      <w:r w:rsidRPr="00B35D5E">
        <w:rPr>
          <w:rFonts w:ascii="Times New Roman" w:hAnsi="Times New Roman" w:cs="Times New Roman"/>
          <w:color w:val="000000" w:themeColor="text1"/>
          <w:sz w:val="24"/>
          <w:szCs w:val="24"/>
          <w:lang w:val="en-GB"/>
        </w:rPr>
        <w:t>14</w:t>
      </w:r>
      <w:r w:rsidRPr="000C02D9">
        <w:rPr>
          <w:rFonts w:ascii="Times New Roman" w:hAnsi="Times New Roman" w:cs="Times New Roman"/>
          <w:color w:val="000000" w:themeColor="text1"/>
          <w:sz w:val="24"/>
          <w:szCs w:val="24"/>
          <w:lang w:val="en-GB"/>
        </w:rPr>
        <w:t>(22),</w:t>
      </w:r>
      <w:r>
        <w:rPr>
          <w:rFonts w:ascii="Times New Roman" w:hAnsi="Times New Roman" w:cs="Times New Roman"/>
          <w:color w:val="000000" w:themeColor="text1"/>
          <w:sz w:val="24"/>
          <w:szCs w:val="24"/>
          <w:lang w:val="en-GB"/>
        </w:rPr>
        <w:t xml:space="preserve"> </w:t>
      </w:r>
      <w:r w:rsidRPr="000C02D9">
        <w:rPr>
          <w:rFonts w:ascii="Times New Roman" w:hAnsi="Times New Roman" w:cs="Times New Roman"/>
          <w:color w:val="000000" w:themeColor="text1"/>
          <w:sz w:val="24"/>
          <w:szCs w:val="24"/>
          <w:lang w:val="en-GB"/>
        </w:rPr>
        <w:t>6906</w:t>
      </w:r>
      <w:r>
        <w:rPr>
          <w:rFonts w:ascii="Times New Roman" w:hAnsi="Times New Roman" w:cs="Times New Roman"/>
          <w:color w:val="000000" w:themeColor="text1"/>
          <w:sz w:val="24"/>
          <w:szCs w:val="24"/>
          <w:lang w:val="en-GB"/>
        </w:rPr>
        <w:t xml:space="preserve">, </w:t>
      </w:r>
      <w:r w:rsidRPr="000C02D9">
        <w:rPr>
          <w:rFonts w:ascii="Times New Roman" w:hAnsi="Times New Roman" w:cs="Times New Roman"/>
          <w:color w:val="000000" w:themeColor="text1"/>
          <w:sz w:val="24"/>
          <w:szCs w:val="24"/>
          <w:lang w:val="en-GB"/>
        </w:rPr>
        <w:t>2021</w:t>
      </w:r>
      <w:r>
        <w:rPr>
          <w:rFonts w:ascii="Times New Roman" w:hAnsi="Times New Roman" w:cs="Times New Roman"/>
          <w:color w:val="000000" w:themeColor="text1"/>
          <w:sz w:val="24"/>
          <w:szCs w:val="24"/>
          <w:lang w:val="en-GB"/>
        </w:rPr>
        <w:t>,</w:t>
      </w:r>
      <w:r w:rsidRPr="000C02D9">
        <w:rPr>
          <w:rFonts w:ascii="Times New Roman" w:hAnsi="Times New Roman" w:cs="Times New Roman"/>
          <w:color w:val="000000" w:themeColor="text1"/>
          <w:sz w:val="24"/>
          <w:szCs w:val="24"/>
          <w:lang w:val="en-GB"/>
        </w:rPr>
        <w:t> </w:t>
      </w:r>
      <w:hyperlink r:id="rId36" w:history="1">
        <w:r w:rsidRPr="000C02D9">
          <w:rPr>
            <w:rStyle w:val="Hyperlink"/>
            <w:rFonts w:ascii="Times New Roman" w:hAnsi="Times New Roman" w:cs="Times New Roman"/>
            <w:sz w:val="24"/>
            <w:szCs w:val="24"/>
            <w:lang w:val="en-GB"/>
          </w:rPr>
          <w:t>https://doi.org/10.3390/ma14226906</w:t>
        </w:r>
      </w:hyperlink>
    </w:p>
    <w:p w14:paraId="1EB6D364" w14:textId="025B0E7F" w:rsidR="00126A0E" w:rsidRPr="00126A0E" w:rsidRDefault="00126A0E" w:rsidP="00534108">
      <w:pPr>
        <w:pStyle w:val="ListParagraph"/>
        <w:numPr>
          <w:ilvl w:val="0"/>
          <w:numId w:val="5"/>
        </w:numPr>
        <w:autoSpaceDE w:val="0"/>
        <w:autoSpaceDN w:val="0"/>
        <w:adjustRightInd w:val="0"/>
        <w:spacing w:line="480" w:lineRule="auto"/>
        <w:jc w:val="both"/>
        <w:rPr>
          <w:rFonts w:ascii="Times New Roman" w:hAnsi="Times New Roman" w:cs="Times New Roman"/>
          <w:color w:val="000000" w:themeColor="text1"/>
          <w:sz w:val="24"/>
          <w:szCs w:val="24"/>
        </w:rPr>
      </w:pPr>
      <w:r w:rsidRPr="00126A0E">
        <w:rPr>
          <w:rFonts w:ascii="Times New Roman" w:hAnsi="Times New Roman" w:cs="Times New Roman"/>
          <w:color w:val="000000" w:themeColor="text1"/>
          <w:sz w:val="24"/>
          <w:szCs w:val="24"/>
          <w:lang w:val="en-GB"/>
        </w:rPr>
        <w:t xml:space="preserve">Latha, A. T., Murugesan, B., &amp; Thomas, B. S., </w:t>
      </w:r>
      <w:r w:rsidRPr="00126A0E">
        <w:rPr>
          <w:rFonts w:ascii="Times New Roman" w:hAnsi="Times New Roman" w:cs="Times New Roman"/>
          <w:color w:val="000000" w:themeColor="text1"/>
          <w:sz w:val="24"/>
          <w:szCs w:val="24"/>
        </w:rPr>
        <w:t xml:space="preserve">Compressed earth block reinforced with sisal fiber and stabilized with cement: Manual compaction procedure and influence of addition on mechanical properties. </w:t>
      </w:r>
      <w:r w:rsidRPr="00126A0E">
        <w:rPr>
          <w:rFonts w:ascii="Times New Roman" w:hAnsi="Times New Roman" w:cs="Times New Roman"/>
          <w:i/>
          <w:iCs/>
          <w:color w:val="000000" w:themeColor="text1"/>
          <w:sz w:val="24"/>
          <w:szCs w:val="24"/>
        </w:rPr>
        <w:t>Materials Today: Proceedings</w:t>
      </w:r>
      <w:r w:rsidRPr="00126A0E">
        <w:rPr>
          <w:rFonts w:ascii="Times New Roman" w:hAnsi="Times New Roman" w:cs="Times New Roman"/>
          <w:color w:val="000000" w:themeColor="text1"/>
          <w:sz w:val="24"/>
          <w:szCs w:val="24"/>
        </w:rPr>
        <w:t>, 2023,</w:t>
      </w:r>
      <w:r>
        <w:rPr>
          <w:rFonts w:ascii="Times New Roman" w:hAnsi="Times New Roman" w:cs="Times New Roman"/>
          <w:color w:val="000000" w:themeColor="text1"/>
          <w:sz w:val="24"/>
          <w:szCs w:val="24"/>
        </w:rPr>
        <w:t xml:space="preserve"> </w:t>
      </w:r>
      <w:hyperlink r:id="rId37" w:history="1">
        <w:r w:rsidRPr="008D435E">
          <w:rPr>
            <w:rStyle w:val="Hyperlink"/>
            <w:rFonts w:ascii="Times New Roman" w:hAnsi="Times New Roman" w:cs="Times New Roman"/>
            <w:sz w:val="24"/>
            <w:szCs w:val="24"/>
          </w:rPr>
          <w:t>https://doi.org/10.1016/j.matpr.2023.04.373</w:t>
        </w:r>
      </w:hyperlink>
      <w:r>
        <w:rPr>
          <w:rFonts w:ascii="Times New Roman" w:hAnsi="Times New Roman" w:cs="Times New Roman"/>
          <w:color w:val="000000" w:themeColor="text1"/>
          <w:sz w:val="24"/>
          <w:szCs w:val="24"/>
        </w:rPr>
        <w:t xml:space="preserve"> </w:t>
      </w:r>
    </w:p>
    <w:p w14:paraId="45BDCCAC" w14:textId="468B76E2" w:rsidR="00477E46" w:rsidRPr="00123CA4" w:rsidRDefault="001F0B5E" w:rsidP="0022276B">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rPr>
      </w:pPr>
      <w:r w:rsidRPr="001F0B5E">
        <w:rPr>
          <w:rFonts w:ascii="Times New Roman" w:hAnsi="Times New Roman" w:cs="Times New Roman"/>
          <w:color w:val="000000" w:themeColor="text1"/>
          <w:sz w:val="24"/>
          <w:szCs w:val="24"/>
        </w:rPr>
        <w:lastRenderedPageBreak/>
        <w:t xml:space="preserve">Alene, T. E., Mohammed, T. A., &amp; Gualu, A. G. Use of sisal fiber and cement to improve load bearing capacity of mud blocks. </w:t>
      </w:r>
      <w:r w:rsidRPr="001F0B5E">
        <w:rPr>
          <w:rFonts w:ascii="Times New Roman" w:hAnsi="Times New Roman" w:cs="Times New Roman"/>
          <w:i/>
          <w:iCs/>
          <w:color w:val="000000" w:themeColor="text1"/>
          <w:sz w:val="24"/>
          <w:szCs w:val="24"/>
        </w:rPr>
        <w:t>Materials Today Communications</w:t>
      </w:r>
      <w:r w:rsidRPr="001F0B5E">
        <w:rPr>
          <w:rFonts w:ascii="Times New Roman" w:hAnsi="Times New Roman" w:cs="Times New Roman"/>
          <w:color w:val="000000" w:themeColor="text1"/>
          <w:sz w:val="24"/>
          <w:szCs w:val="24"/>
        </w:rPr>
        <w:t>, 33, 104557</w:t>
      </w:r>
      <w:r>
        <w:rPr>
          <w:rFonts w:ascii="Times New Roman" w:hAnsi="Times New Roman" w:cs="Times New Roman"/>
          <w:color w:val="000000" w:themeColor="text1"/>
          <w:sz w:val="24"/>
          <w:szCs w:val="24"/>
        </w:rPr>
        <w:t>,</w:t>
      </w:r>
      <w:r w:rsidRPr="001F0B5E">
        <w:rPr>
          <w:rFonts w:ascii="Times New Roman" w:hAnsi="Times New Roman" w:cs="Times New Roman"/>
          <w:color w:val="000000" w:themeColor="text1"/>
          <w:sz w:val="24"/>
          <w:szCs w:val="24"/>
        </w:rPr>
        <w:t xml:space="preserve"> 2022,</w:t>
      </w:r>
      <w:r>
        <w:rPr>
          <w:rFonts w:ascii="Times New Roman" w:hAnsi="Times New Roman" w:cs="Times New Roman"/>
          <w:color w:val="000000" w:themeColor="text1"/>
          <w:sz w:val="24"/>
          <w:szCs w:val="24"/>
        </w:rPr>
        <w:t xml:space="preserve"> </w:t>
      </w:r>
      <w:hyperlink r:id="rId38" w:history="1">
        <w:r w:rsidRPr="008D435E">
          <w:rPr>
            <w:rStyle w:val="Hyperlink"/>
            <w:rFonts w:ascii="Times New Roman" w:hAnsi="Times New Roman" w:cs="Times New Roman"/>
            <w:sz w:val="24"/>
            <w:szCs w:val="24"/>
          </w:rPr>
          <w:t>https://doi.org/10.1016/j.mtcomm.2022.104557</w:t>
        </w:r>
      </w:hyperlink>
      <w:r>
        <w:rPr>
          <w:rFonts w:ascii="Times New Roman" w:hAnsi="Times New Roman" w:cs="Times New Roman"/>
          <w:color w:val="000000" w:themeColor="text1"/>
          <w:sz w:val="24"/>
          <w:szCs w:val="24"/>
        </w:rPr>
        <w:t xml:space="preserve"> </w:t>
      </w:r>
    </w:p>
    <w:p w14:paraId="29B0DF7F" w14:textId="1D129576" w:rsidR="00161347" w:rsidRPr="00F446DA" w:rsidRDefault="00161347" w:rsidP="00AD5E1C">
      <w:pPr>
        <w:pStyle w:val="ListParagraph"/>
        <w:numPr>
          <w:ilvl w:val="0"/>
          <w:numId w:val="5"/>
        </w:numPr>
        <w:spacing w:line="480" w:lineRule="auto"/>
        <w:jc w:val="both"/>
        <w:rPr>
          <w:rFonts w:ascii="Times New Roman" w:hAnsi="Times New Roman" w:cs="Times New Roman"/>
          <w:sz w:val="24"/>
          <w:szCs w:val="24"/>
          <w:lang w:val="en-GB"/>
        </w:rPr>
      </w:pPr>
      <w:r w:rsidRPr="00123CA4">
        <w:rPr>
          <w:rFonts w:ascii="Times New Roman" w:hAnsi="Times New Roman" w:cs="Times New Roman"/>
          <w:sz w:val="24"/>
          <w:szCs w:val="24"/>
          <w:lang w:val="en-GB"/>
        </w:rPr>
        <w:t xml:space="preserve">BS EN 771-1. </w:t>
      </w:r>
      <w:r w:rsidRPr="00123CA4">
        <w:rPr>
          <w:rFonts w:ascii="Times New Roman" w:hAnsi="Times New Roman" w:cs="Times New Roman"/>
          <w:i/>
          <w:iCs/>
          <w:sz w:val="24"/>
          <w:szCs w:val="24"/>
          <w:lang w:val="en-GB"/>
        </w:rPr>
        <w:t xml:space="preserve">Specification for </w:t>
      </w:r>
      <w:r w:rsidR="009B28A2" w:rsidRPr="00123CA4">
        <w:rPr>
          <w:rFonts w:ascii="Times New Roman" w:hAnsi="Times New Roman" w:cs="Times New Roman"/>
          <w:i/>
          <w:iCs/>
          <w:sz w:val="24"/>
          <w:szCs w:val="24"/>
          <w:lang w:val="en-GB"/>
        </w:rPr>
        <w:t>Clay Masonry Units</w:t>
      </w:r>
      <w:r w:rsidRPr="00123CA4">
        <w:rPr>
          <w:rFonts w:ascii="Times New Roman" w:hAnsi="Times New Roman" w:cs="Times New Roman"/>
          <w:sz w:val="24"/>
          <w:szCs w:val="24"/>
          <w:lang w:val="en-GB"/>
        </w:rPr>
        <w:t xml:space="preserve">. </w:t>
      </w:r>
      <w:r w:rsidRPr="00123CA4">
        <w:rPr>
          <w:rFonts w:ascii="Times New Roman" w:hAnsi="Times New Roman" w:cs="Times New Roman"/>
          <w:i/>
          <w:iCs/>
          <w:sz w:val="24"/>
          <w:szCs w:val="24"/>
          <w:lang w:val="en-GB"/>
        </w:rPr>
        <w:t>Clay</w:t>
      </w:r>
      <w:r w:rsidRPr="00F446DA">
        <w:rPr>
          <w:rFonts w:ascii="Times New Roman" w:hAnsi="Times New Roman" w:cs="Times New Roman"/>
          <w:i/>
          <w:iCs/>
          <w:sz w:val="24"/>
          <w:szCs w:val="24"/>
          <w:lang w:val="en-GB"/>
        </w:rPr>
        <w:t xml:space="preserve"> </w:t>
      </w:r>
      <w:r w:rsidR="009B28A2" w:rsidRPr="00F446DA">
        <w:rPr>
          <w:rFonts w:ascii="Times New Roman" w:hAnsi="Times New Roman" w:cs="Times New Roman"/>
          <w:i/>
          <w:iCs/>
          <w:sz w:val="24"/>
          <w:szCs w:val="24"/>
          <w:lang w:val="en-GB"/>
        </w:rPr>
        <w:t>Masonry Units</w:t>
      </w:r>
      <w:r w:rsidRPr="00F446DA">
        <w:rPr>
          <w:rFonts w:ascii="Times New Roman" w:hAnsi="Times New Roman" w:cs="Times New Roman"/>
          <w:i/>
          <w:iCs/>
          <w:sz w:val="24"/>
          <w:szCs w:val="24"/>
          <w:lang w:val="en-GB"/>
        </w:rPr>
        <w:t xml:space="preserve">. </w:t>
      </w:r>
      <w:r w:rsidRPr="00F446DA">
        <w:rPr>
          <w:rFonts w:ascii="Times New Roman" w:hAnsi="Times New Roman" w:cs="Times New Roman"/>
          <w:color w:val="000000" w:themeColor="text1"/>
          <w:sz w:val="24"/>
          <w:szCs w:val="24"/>
          <w:lang w:val="en-GB"/>
        </w:rPr>
        <w:t>British Standards Institution, London, 2003</w:t>
      </w:r>
    </w:p>
    <w:p w14:paraId="360B334C" w14:textId="7F215894" w:rsidR="002B4B39" w:rsidRPr="00F446DA" w:rsidRDefault="002B4B39" w:rsidP="00027DDA">
      <w:pPr>
        <w:pStyle w:val="ListParagraph"/>
        <w:numPr>
          <w:ilvl w:val="0"/>
          <w:numId w:val="5"/>
        </w:numPr>
        <w:autoSpaceDE w:val="0"/>
        <w:autoSpaceDN w:val="0"/>
        <w:adjustRightInd w:val="0"/>
        <w:spacing w:after="0" w:line="480" w:lineRule="auto"/>
        <w:jc w:val="both"/>
        <w:rPr>
          <w:rFonts w:ascii="Times New Roman" w:hAnsi="Times New Roman" w:cs="Times New Roman"/>
          <w:color w:val="000000" w:themeColor="text1"/>
          <w:sz w:val="24"/>
          <w:szCs w:val="24"/>
          <w:lang w:val="en-GB"/>
        </w:rPr>
      </w:pPr>
      <w:r w:rsidRPr="00F446DA">
        <w:rPr>
          <w:rFonts w:ascii="Times New Roman" w:hAnsi="Times New Roman" w:cs="Times New Roman"/>
          <w:color w:val="000000" w:themeColor="text1"/>
          <w:sz w:val="24"/>
          <w:szCs w:val="24"/>
          <w:lang w:val="en-GB"/>
        </w:rPr>
        <w:t xml:space="preserve">Ahmed, A. G. A., Fly </w:t>
      </w:r>
      <w:r w:rsidR="00731DC9" w:rsidRPr="00F446DA">
        <w:rPr>
          <w:rFonts w:ascii="Times New Roman" w:hAnsi="Times New Roman" w:cs="Times New Roman"/>
          <w:color w:val="000000" w:themeColor="text1"/>
          <w:sz w:val="24"/>
          <w:szCs w:val="24"/>
          <w:lang w:val="en-GB"/>
        </w:rPr>
        <w:t xml:space="preserve">Ash Utilization </w:t>
      </w:r>
      <w:r w:rsidRPr="00F446DA">
        <w:rPr>
          <w:rFonts w:ascii="Times New Roman" w:hAnsi="Times New Roman" w:cs="Times New Roman"/>
          <w:color w:val="000000" w:themeColor="text1"/>
          <w:sz w:val="24"/>
          <w:szCs w:val="24"/>
          <w:lang w:val="en-GB"/>
        </w:rPr>
        <w:t xml:space="preserve">in </w:t>
      </w:r>
      <w:r w:rsidR="00731DC9" w:rsidRPr="00F446DA">
        <w:rPr>
          <w:rFonts w:ascii="Times New Roman" w:hAnsi="Times New Roman" w:cs="Times New Roman"/>
          <w:color w:val="000000" w:themeColor="text1"/>
          <w:sz w:val="24"/>
          <w:szCs w:val="24"/>
          <w:lang w:val="en-GB"/>
        </w:rPr>
        <w:t>Soil Stabilization</w:t>
      </w:r>
      <w:r w:rsidRPr="00F446DA">
        <w:rPr>
          <w:rFonts w:ascii="Times New Roman" w:hAnsi="Times New Roman" w:cs="Times New Roman"/>
          <w:color w:val="000000" w:themeColor="text1"/>
          <w:sz w:val="24"/>
          <w:szCs w:val="24"/>
          <w:lang w:val="en-GB"/>
        </w:rPr>
        <w:t xml:space="preserve">. </w:t>
      </w:r>
      <w:r w:rsidRPr="00F446DA">
        <w:rPr>
          <w:rFonts w:ascii="Times New Roman" w:hAnsi="Times New Roman" w:cs="Times New Roman"/>
          <w:i/>
          <w:iCs/>
          <w:color w:val="000000" w:themeColor="text1"/>
          <w:sz w:val="24"/>
          <w:szCs w:val="24"/>
          <w:lang w:val="en-GB"/>
        </w:rPr>
        <w:t xml:space="preserve">International Conference on Civil, Biological and Environmental Engineering (CBEE-2014), </w:t>
      </w:r>
      <w:r w:rsidRPr="00F446DA">
        <w:rPr>
          <w:rFonts w:ascii="Times New Roman" w:hAnsi="Times New Roman" w:cs="Times New Roman"/>
          <w:color w:val="000000" w:themeColor="text1"/>
          <w:sz w:val="24"/>
          <w:szCs w:val="24"/>
          <w:lang w:val="en-GB"/>
        </w:rPr>
        <w:t xml:space="preserve">Istanbul, Turkey, </w:t>
      </w:r>
      <w:r w:rsidR="00731DC9" w:rsidRPr="00F446DA">
        <w:rPr>
          <w:rFonts w:ascii="Times New Roman" w:hAnsi="Times New Roman" w:cs="Times New Roman"/>
          <w:color w:val="000000" w:themeColor="text1"/>
          <w:sz w:val="24"/>
          <w:szCs w:val="24"/>
          <w:lang w:val="en-GB"/>
        </w:rPr>
        <w:t xml:space="preserve">May 27-28, 2014, </w:t>
      </w:r>
      <w:r w:rsidRPr="00F446DA">
        <w:rPr>
          <w:rFonts w:ascii="Times New Roman" w:hAnsi="Times New Roman" w:cs="Times New Roman"/>
          <w:color w:val="000000" w:themeColor="text1"/>
          <w:sz w:val="24"/>
          <w:szCs w:val="24"/>
          <w:lang w:val="en-GB"/>
        </w:rPr>
        <w:t xml:space="preserve">pp. 76-78. </w:t>
      </w:r>
      <w:hyperlink r:id="rId39" w:history="1">
        <w:r w:rsidRPr="00F446DA">
          <w:rPr>
            <w:rStyle w:val="Hyperlink"/>
            <w:rFonts w:ascii="Times New Roman" w:hAnsi="Times New Roman" w:cs="Times New Roman"/>
            <w:sz w:val="24"/>
            <w:szCs w:val="24"/>
            <w:lang w:val="en-GB"/>
          </w:rPr>
          <w:t>https://dx.doi.org/10.15242/IICBE.C514601</w:t>
        </w:r>
      </w:hyperlink>
    </w:p>
    <w:p w14:paraId="5F95C02F" w14:textId="2AED76A4" w:rsidR="00161347" w:rsidRPr="00F446DA" w:rsidRDefault="00161347" w:rsidP="00AD5E1C">
      <w:pPr>
        <w:pStyle w:val="ListParagraph"/>
        <w:numPr>
          <w:ilvl w:val="0"/>
          <w:numId w:val="5"/>
        </w:numPr>
        <w:spacing w:line="480" w:lineRule="auto"/>
        <w:jc w:val="both"/>
        <w:rPr>
          <w:rFonts w:ascii="Times New Roman" w:hAnsi="Times New Roman" w:cs="Times New Roman"/>
          <w:sz w:val="24"/>
          <w:szCs w:val="24"/>
          <w:lang w:val="en-GB"/>
        </w:rPr>
      </w:pPr>
      <w:r w:rsidRPr="00F446DA">
        <w:rPr>
          <w:rFonts w:ascii="Times New Roman" w:hAnsi="Times New Roman" w:cs="Times New Roman"/>
          <w:color w:val="000000" w:themeColor="text1"/>
          <w:sz w:val="24"/>
          <w:szCs w:val="24"/>
          <w:lang w:val="en-GB"/>
        </w:rPr>
        <w:t xml:space="preserve">BSI 12390-4. </w:t>
      </w:r>
      <w:r w:rsidRPr="00F446DA">
        <w:rPr>
          <w:rFonts w:ascii="Times New Roman" w:hAnsi="Times New Roman" w:cs="Times New Roman"/>
          <w:i/>
          <w:iCs/>
          <w:color w:val="000000" w:themeColor="text1"/>
          <w:sz w:val="24"/>
          <w:szCs w:val="24"/>
          <w:lang w:val="en-GB"/>
        </w:rPr>
        <w:t xml:space="preserve">Testing </w:t>
      </w:r>
      <w:r w:rsidR="009B28A2" w:rsidRPr="00F446DA">
        <w:rPr>
          <w:rFonts w:ascii="Times New Roman" w:hAnsi="Times New Roman" w:cs="Times New Roman"/>
          <w:i/>
          <w:iCs/>
          <w:color w:val="000000" w:themeColor="text1"/>
          <w:sz w:val="24"/>
          <w:szCs w:val="24"/>
          <w:lang w:val="en-GB"/>
        </w:rPr>
        <w:t>Hardened Concret</w:t>
      </w:r>
      <w:r w:rsidRPr="00F446DA">
        <w:rPr>
          <w:rFonts w:ascii="Times New Roman" w:hAnsi="Times New Roman" w:cs="Times New Roman"/>
          <w:i/>
          <w:iCs/>
          <w:color w:val="000000" w:themeColor="text1"/>
          <w:sz w:val="24"/>
          <w:szCs w:val="24"/>
          <w:lang w:val="en-GB"/>
        </w:rPr>
        <w:t xml:space="preserve">e. Compressive </w:t>
      </w:r>
      <w:r w:rsidR="009B28A2" w:rsidRPr="00F446DA">
        <w:rPr>
          <w:rFonts w:ascii="Times New Roman" w:hAnsi="Times New Roman" w:cs="Times New Roman"/>
          <w:i/>
          <w:iCs/>
          <w:color w:val="000000" w:themeColor="text1"/>
          <w:sz w:val="24"/>
          <w:szCs w:val="24"/>
          <w:lang w:val="en-GB"/>
        </w:rPr>
        <w:t xml:space="preserve">Strength </w:t>
      </w:r>
      <w:r w:rsidRPr="00F446DA">
        <w:rPr>
          <w:rFonts w:ascii="Times New Roman" w:hAnsi="Times New Roman" w:cs="Times New Roman"/>
          <w:i/>
          <w:iCs/>
          <w:color w:val="000000" w:themeColor="text1"/>
          <w:sz w:val="24"/>
          <w:szCs w:val="24"/>
          <w:lang w:val="en-GB"/>
        </w:rPr>
        <w:t xml:space="preserve">– </w:t>
      </w:r>
      <w:r w:rsidR="009B28A2" w:rsidRPr="00F446DA">
        <w:rPr>
          <w:rFonts w:ascii="Times New Roman" w:hAnsi="Times New Roman" w:cs="Times New Roman"/>
          <w:i/>
          <w:iCs/>
          <w:color w:val="000000" w:themeColor="text1"/>
          <w:sz w:val="24"/>
          <w:szCs w:val="24"/>
          <w:lang w:val="en-GB"/>
        </w:rPr>
        <w:t xml:space="preserve">Specification </w:t>
      </w:r>
      <w:r w:rsidRPr="00F446DA">
        <w:rPr>
          <w:rFonts w:ascii="Times New Roman" w:hAnsi="Times New Roman" w:cs="Times New Roman"/>
          <w:i/>
          <w:iCs/>
          <w:color w:val="000000" w:themeColor="text1"/>
          <w:sz w:val="24"/>
          <w:szCs w:val="24"/>
          <w:lang w:val="en-GB"/>
        </w:rPr>
        <w:t>for</w:t>
      </w:r>
      <w:r w:rsidR="00AD5E1C" w:rsidRPr="00F446DA">
        <w:rPr>
          <w:rFonts w:ascii="Times New Roman" w:hAnsi="Times New Roman" w:cs="Times New Roman"/>
          <w:i/>
          <w:iCs/>
          <w:color w:val="000000" w:themeColor="text1"/>
          <w:sz w:val="24"/>
          <w:szCs w:val="24"/>
          <w:lang w:val="en-GB"/>
        </w:rPr>
        <w:t xml:space="preserve"> </w:t>
      </w:r>
      <w:r w:rsidR="009B28A2" w:rsidRPr="00F446DA">
        <w:rPr>
          <w:rFonts w:ascii="Times New Roman" w:hAnsi="Times New Roman" w:cs="Times New Roman"/>
          <w:i/>
          <w:iCs/>
          <w:color w:val="000000" w:themeColor="text1"/>
          <w:sz w:val="24"/>
          <w:szCs w:val="24"/>
          <w:lang w:val="en-GB"/>
        </w:rPr>
        <w:t>Compression Testing Machines</w:t>
      </w:r>
      <w:r w:rsidRPr="00F446DA">
        <w:rPr>
          <w:rFonts w:ascii="Times New Roman" w:hAnsi="Times New Roman" w:cs="Times New Roman"/>
          <w:color w:val="000000" w:themeColor="text1"/>
          <w:sz w:val="24"/>
          <w:szCs w:val="24"/>
          <w:lang w:val="en-GB"/>
        </w:rPr>
        <w:t>. British Standards Institution, London, 2019</w:t>
      </w:r>
    </w:p>
    <w:p w14:paraId="521C96A8" w14:textId="12737091" w:rsidR="00E45E17" w:rsidRPr="00F446DA" w:rsidRDefault="0007563E" w:rsidP="007D34F1">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lang w:val="en-GB"/>
        </w:rPr>
      </w:pPr>
      <w:r w:rsidRPr="00F446DA">
        <w:rPr>
          <w:rFonts w:ascii="Times New Roman" w:hAnsi="Times New Roman" w:cs="Times New Roman"/>
          <w:sz w:val="24"/>
          <w:szCs w:val="24"/>
          <w:lang w:val="en-GB"/>
        </w:rPr>
        <w:t xml:space="preserve">Nigeria Building and Road Research Institute (NBRRI). NBRRI </w:t>
      </w:r>
      <w:r w:rsidR="009B28A2" w:rsidRPr="00F446DA">
        <w:rPr>
          <w:rFonts w:ascii="Times New Roman" w:hAnsi="Times New Roman" w:cs="Times New Roman"/>
          <w:sz w:val="24"/>
          <w:szCs w:val="24"/>
          <w:lang w:val="en-GB"/>
        </w:rPr>
        <w:t>Interlocking B</w:t>
      </w:r>
      <w:r w:rsidRPr="00F446DA">
        <w:rPr>
          <w:rFonts w:ascii="Times New Roman" w:hAnsi="Times New Roman" w:cs="Times New Roman"/>
          <w:sz w:val="24"/>
          <w:szCs w:val="24"/>
          <w:lang w:val="en-GB"/>
        </w:rPr>
        <w:t>l</w:t>
      </w:r>
      <w:r w:rsidR="006010A3" w:rsidRPr="00F446DA">
        <w:rPr>
          <w:rFonts w:ascii="Times New Roman" w:hAnsi="Times New Roman" w:cs="Times New Roman"/>
          <w:sz w:val="24"/>
          <w:szCs w:val="24"/>
          <w:lang w:val="en-GB"/>
        </w:rPr>
        <w:t>ock Making Machin</w:t>
      </w:r>
      <w:r w:rsidRPr="00F446DA">
        <w:rPr>
          <w:rFonts w:ascii="Times New Roman" w:hAnsi="Times New Roman" w:cs="Times New Roman"/>
          <w:sz w:val="24"/>
          <w:szCs w:val="24"/>
          <w:lang w:val="en-GB"/>
        </w:rPr>
        <w:t xml:space="preserve">e. </w:t>
      </w:r>
      <w:r w:rsidRPr="00F446DA">
        <w:rPr>
          <w:rFonts w:ascii="Times New Roman" w:hAnsi="Times New Roman" w:cs="Times New Roman"/>
          <w:i/>
          <w:iCs/>
          <w:sz w:val="24"/>
          <w:szCs w:val="24"/>
          <w:lang w:val="en-GB"/>
        </w:rPr>
        <w:t>NBRRI Newsletter</w:t>
      </w:r>
      <w:r w:rsidRPr="00F446DA">
        <w:rPr>
          <w:rFonts w:ascii="Times New Roman" w:hAnsi="Times New Roman" w:cs="Times New Roman"/>
          <w:sz w:val="24"/>
          <w:szCs w:val="24"/>
          <w:lang w:val="en-GB"/>
        </w:rPr>
        <w:t xml:space="preserve"> 1(1)</w:t>
      </w:r>
      <w:r w:rsidR="006010A3" w:rsidRPr="00F446DA">
        <w:rPr>
          <w:rFonts w:ascii="Times New Roman" w:hAnsi="Times New Roman" w:cs="Times New Roman"/>
          <w:sz w:val="24"/>
          <w:szCs w:val="24"/>
          <w:lang w:val="en-GB"/>
        </w:rPr>
        <w:t xml:space="preserve">, 2006, pp. </w:t>
      </w:r>
      <w:r w:rsidRPr="00F446DA">
        <w:rPr>
          <w:rFonts w:ascii="Times New Roman" w:hAnsi="Times New Roman" w:cs="Times New Roman"/>
          <w:sz w:val="24"/>
          <w:szCs w:val="24"/>
          <w:lang w:val="en-GB"/>
        </w:rPr>
        <w:t>15-17</w:t>
      </w:r>
    </w:p>
    <w:sectPr w:rsidR="00E45E17" w:rsidRPr="00F446DA" w:rsidSect="00BC2455">
      <w:headerReference w:type="even" r:id="rId40"/>
      <w:headerReference w:type="default" r:id="rId41"/>
      <w:footerReference w:type="even" r:id="rId42"/>
      <w:footerReference w:type="default" r:id="rId43"/>
      <w:headerReference w:type="first" r:id="rId44"/>
      <w:footerReference w:type="first" r:id="rId4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058C9" w14:textId="77777777" w:rsidR="00EC559D" w:rsidRDefault="00EC559D" w:rsidP="00FA2B9A">
      <w:pPr>
        <w:spacing w:after="0" w:line="240" w:lineRule="auto"/>
      </w:pPr>
      <w:r>
        <w:separator/>
      </w:r>
    </w:p>
  </w:endnote>
  <w:endnote w:type="continuationSeparator" w:id="0">
    <w:p w14:paraId="4301A16D" w14:textId="77777777" w:rsidR="00EC559D" w:rsidRDefault="00EC559D" w:rsidP="00FA2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60204" w14:textId="77777777" w:rsidR="00A27159" w:rsidRDefault="00A271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8323566"/>
      <w:docPartObj>
        <w:docPartGallery w:val="Page Numbers (Bottom of Page)"/>
        <w:docPartUnique/>
      </w:docPartObj>
    </w:sdtPr>
    <w:sdtEndPr>
      <w:rPr>
        <w:noProof/>
      </w:rPr>
    </w:sdtEndPr>
    <w:sdtContent>
      <w:p w14:paraId="10CC2F52" w14:textId="62472ECD" w:rsidR="00FA2B9A" w:rsidRDefault="00FA2B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DFD48E" w14:textId="77777777" w:rsidR="00FA2B9A" w:rsidRDefault="00FA2B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0AD0B" w14:textId="77777777" w:rsidR="00A27159" w:rsidRDefault="00A271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29835" w14:textId="77777777" w:rsidR="00EC559D" w:rsidRDefault="00EC559D" w:rsidP="00FA2B9A">
      <w:pPr>
        <w:spacing w:after="0" w:line="240" w:lineRule="auto"/>
      </w:pPr>
      <w:r>
        <w:separator/>
      </w:r>
    </w:p>
  </w:footnote>
  <w:footnote w:type="continuationSeparator" w:id="0">
    <w:p w14:paraId="3078A177" w14:textId="77777777" w:rsidR="00EC559D" w:rsidRDefault="00EC559D" w:rsidP="00FA2B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A07BC" w14:textId="12CB91A0" w:rsidR="00A27159" w:rsidRDefault="00A27159">
    <w:pPr>
      <w:pStyle w:val="Header"/>
    </w:pPr>
    <w:r>
      <w:rPr>
        <w:noProof/>
      </w:rPr>
      <w:pict w14:anchorId="3FAAB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4300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37F16" w14:textId="7F892B1E" w:rsidR="00A27159" w:rsidRDefault="00A27159">
    <w:pPr>
      <w:pStyle w:val="Header"/>
    </w:pPr>
    <w:r>
      <w:rPr>
        <w:noProof/>
      </w:rPr>
      <w:pict w14:anchorId="18228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4300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8E26A" w14:textId="23529153" w:rsidR="00A27159" w:rsidRDefault="00A27159">
    <w:pPr>
      <w:pStyle w:val="Header"/>
    </w:pPr>
    <w:r>
      <w:rPr>
        <w:noProof/>
      </w:rPr>
      <w:pict w14:anchorId="51617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4300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D64F6C"/>
    <w:multiLevelType w:val="hybridMultilevel"/>
    <w:tmpl w:val="01267746"/>
    <w:lvl w:ilvl="0" w:tplc="0409001B">
      <w:start w:val="1"/>
      <w:numFmt w:val="lowerRoman"/>
      <w:lvlText w:val="%1."/>
      <w:lvlJc w:val="righ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 w15:restartNumberingAfterBreak="0">
    <w:nsid w:val="2FEA6717"/>
    <w:multiLevelType w:val="multilevel"/>
    <w:tmpl w:val="E4D08136"/>
    <w:lvl w:ilvl="0">
      <w:start w:val="1"/>
      <w:numFmt w:val="decimal"/>
      <w:lvlText w:val="%1."/>
      <w:lvlJc w:val="left"/>
      <w:pPr>
        <w:ind w:left="360" w:hanging="36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41897758"/>
    <w:multiLevelType w:val="multilevel"/>
    <w:tmpl w:val="7A860C66"/>
    <w:lvl w:ilvl="0">
      <w:start w:val="4"/>
      <w:numFmt w:val="decimal"/>
      <w:lvlText w:val="%1."/>
      <w:lvlJc w:val="left"/>
      <w:pPr>
        <w:ind w:left="360" w:hanging="36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5CAF027D"/>
    <w:multiLevelType w:val="multilevel"/>
    <w:tmpl w:val="25769712"/>
    <w:lvl w:ilvl="0">
      <w:start w:val="5"/>
      <w:numFmt w:val="decimal"/>
      <w:lvlText w:val="%1."/>
      <w:lvlJc w:val="left"/>
      <w:pPr>
        <w:ind w:left="360" w:hanging="360"/>
      </w:pPr>
      <w:rPr>
        <w:rFonts w:hint="default"/>
        <w:b w:val="0"/>
        <w:bCs w:val="0"/>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7DAC7983"/>
    <w:multiLevelType w:val="multilevel"/>
    <w:tmpl w:val="DDFE1828"/>
    <w:lvl w:ilvl="0">
      <w:start w:val="4"/>
      <w:numFmt w:val="decimal"/>
      <w:lvlText w:val="%1"/>
      <w:lvlJc w:val="left"/>
      <w:pPr>
        <w:ind w:left="360" w:hanging="360"/>
      </w:pPr>
      <w:rPr>
        <w:rFonts w:hint="default"/>
      </w:rPr>
    </w:lvl>
    <w:lvl w:ilvl="1">
      <w:start w:val="2"/>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num w:numId="1" w16cid:durableId="1116876138">
    <w:abstractNumId w:val="0"/>
  </w:num>
  <w:num w:numId="2" w16cid:durableId="1914731997">
    <w:abstractNumId w:val="2"/>
  </w:num>
  <w:num w:numId="3" w16cid:durableId="1840727372">
    <w:abstractNumId w:val="4"/>
  </w:num>
  <w:num w:numId="4" w16cid:durableId="52824077">
    <w:abstractNumId w:val="1"/>
  </w:num>
  <w:num w:numId="5" w16cid:durableId="3924335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978"/>
    <w:rsid w:val="000009C5"/>
    <w:rsid w:val="00000CF4"/>
    <w:rsid w:val="00004E77"/>
    <w:rsid w:val="00005123"/>
    <w:rsid w:val="00017BD5"/>
    <w:rsid w:val="00023065"/>
    <w:rsid w:val="00040C64"/>
    <w:rsid w:val="00044B58"/>
    <w:rsid w:val="00046655"/>
    <w:rsid w:val="00056EE0"/>
    <w:rsid w:val="000741F2"/>
    <w:rsid w:val="00074BEA"/>
    <w:rsid w:val="0007563E"/>
    <w:rsid w:val="00087518"/>
    <w:rsid w:val="000A3973"/>
    <w:rsid w:val="000C02D9"/>
    <w:rsid w:val="000C5139"/>
    <w:rsid w:val="000C7CCC"/>
    <w:rsid w:val="000D4662"/>
    <w:rsid w:val="000E26BE"/>
    <w:rsid w:val="000E2EEF"/>
    <w:rsid w:val="000F2A84"/>
    <w:rsid w:val="000F544C"/>
    <w:rsid w:val="000F5B70"/>
    <w:rsid w:val="00102551"/>
    <w:rsid w:val="0011642A"/>
    <w:rsid w:val="00117617"/>
    <w:rsid w:val="00122816"/>
    <w:rsid w:val="00123CA4"/>
    <w:rsid w:val="00126A0E"/>
    <w:rsid w:val="0012709B"/>
    <w:rsid w:val="00131659"/>
    <w:rsid w:val="00140398"/>
    <w:rsid w:val="00145C65"/>
    <w:rsid w:val="001515A6"/>
    <w:rsid w:val="00160970"/>
    <w:rsid w:val="00161347"/>
    <w:rsid w:val="00167825"/>
    <w:rsid w:val="00167F74"/>
    <w:rsid w:val="00171363"/>
    <w:rsid w:val="00187A6E"/>
    <w:rsid w:val="001933D2"/>
    <w:rsid w:val="001A01A5"/>
    <w:rsid w:val="001A5C14"/>
    <w:rsid w:val="001B366D"/>
    <w:rsid w:val="001B549C"/>
    <w:rsid w:val="001B7C45"/>
    <w:rsid w:val="001C7252"/>
    <w:rsid w:val="001D2894"/>
    <w:rsid w:val="001D4274"/>
    <w:rsid w:val="001E1E6C"/>
    <w:rsid w:val="001E27AA"/>
    <w:rsid w:val="001E2EA8"/>
    <w:rsid w:val="001E7C63"/>
    <w:rsid w:val="001F0B5E"/>
    <w:rsid w:val="001F2FA1"/>
    <w:rsid w:val="00202D38"/>
    <w:rsid w:val="00210378"/>
    <w:rsid w:val="00213A3F"/>
    <w:rsid w:val="002148B9"/>
    <w:rsid w:val="00220CE5"/>
    <w:rsid w:val="00220DF8"/>
    <w:rsid w:val="00226098"/>
    <w:rsid w:val="00227401"/>
    <w:rsid w:val="00233C4F"/>
    <w:rsid w:val="0024193C"/>
    <w:rsid w:val="00244E62"/>
    <w:rsid w:val="002462A4"/>
    <w:rsid w:val="0024796E"/>
    <w:rsid w:val="00255F04"/>
    <w:rsid w:val="00266DBD"/>
    <w:rsid w:val="00270134"/>
    <w:rsid w:val="00274217"/>
    <w:rsid w:val="00283410"/>
    <w:rsid w:val="00290A08"/>
    <w:rsid w:val="00290E1F"/>
    <w:rsid w:val="0029125F"/>
    <w:rsid w:val="002A0845"/>
    <w:rsid w:val="002A3889"/>
    <w:rsid w:val="002B2F13"/>
    <w:rsid w:val="002B4B39"/>
    <w:rsid w:val="002B748D"/>
    <w:rsid w:val="002B77E9"/>
    <w:rsid w:val="002C2794"/>
    <w:rsid w:val="002C7764"/>
    <w:rsid w:val="002D639D"/>
    <w:rsid w:val="002D6C5E"/>
    <w:rsid w:val="002E2B5A"/>
    <w:rsid w:val="002E40CE"/>
    <w:rsid w:val="002E42B4"/>
    <w:rsid w:val="002E79B7"/>
    <w:rsid w:val="002F2122"/>
    <w:rsid w:val="002F412C"/>
    <w:rsid w:val="003149E6"/>
    <w:rsid w:val="00320E3A"/>
    <w:rsid w:val="0032671E"/>
    <w:rsid w:val="003367CD"/>
    <w:rsid w:val="00337E20"/>
    <w:rsid w:val="003478C8"/>
    <w:rsid w:val="003615B9"/>
    <w:rsid w:val="0037400A"/>
    <w:rsid w:val="003811B6"/>
    <w:rsid w:val="003865DE"/>
    <w:rsid w:val="003872A8"/>
    <w:rsid w:val="003A5713"/>
    <w:rsid w:val="003B3488"/>
    <w:rsid w:val="003D2925"/>
    <w:rsid w:val="003D58B7"/>
    <w:rsid w:val="003D5EA2"/>
    <w:rsid w:val="003E34F2"/>
    <w:rsid w:val="003E54A9"/>
    <w:rsid w:val="003F19A2"/>
    <w:rsid w:val="003F1AB0"/>
    <w:rsid w:val="003F1D93"/>
    <w:rsid w:val="003F2D78"/>
    <w:rsid w:val="003F389F"/>
    <w:rsid w:val="00401F0D"/>
    <w:rsid w:val="00407B54"/>
    <w:rsid w:val="00424DA3"/>
    <w:rsid w:val="00431013"/>
    <w:rsid w:val="0044007D"/>
    <w:rsid w:val="00455BB1"/>
    <w:rsid w:val="004618B3"/>
    <w:rsid w:val="0046212D"/>
    <w:rsid w:val="00462763"/>
    <w:rsid w:val="00465D8B"/>
    <w:rsid w:val="00467041"/>
    <w:rsid w:val="0047187B"/>
    <w:rsid w:val="00471EEB"/>
    <w:rsid w:val="00474436"/>
    <w:rsid w:val="00476944"/>
    <w:rsid w:val="00477E46"/>
    <w:rsid w:val="00482760"/>
    <w:rsid w:val="004848DF"/>
    <w:rsid w:val="00485A31"/>
    <w:rsid w:val="00497C17"/>
    <w:rsid w:val="004A3FB7"/>
    <w:rsid w:val="004B5DDB"/>
    <w:rsid w:val="004C44B4"/>
    <w:rsid w:val="004D254D"/>
    <w:rsid w:val="004D4898"/>
    <w:rsid w:val="004D6B0F"/>
    <w:rsid w:val="004E7893"/>
    <w:rsid w:val="004F5252"/>
    <w:rsid w:val="00503E80"/>
    <w:rsid w:val="0050573B"/>
    <w:rsid w:val="005158C8"/>
    <w:rsid w:val="005174CD"/>
    <w:rsid w:val="00521951"/>
    <w:rsid w:val="00521ABA"/>
    <w:rsid w:val="005248CE"/>
    <w:rsid w:val="00531DDD"/>
    <w:rsid w:val="00540170"/>
    <w:rsid w:val="00541E3B"/>
    <w:rsid w:val="00542C01"/>
    <w:rsid w:val="005430FE"/>
    <w:rsid w:val="005551BB"/>
    <w:rsid w:val="00560D44"/>
    <w:rsid w:val="00582FC8"/>
    <w:rsid w:val="0059444C"/>
    <w:rsid w:val="005A0575"/>
    <w:rsid w:val="005A4375"/>
    <w:rsid w:val="005A5C37"/>
    <w:rsid w:val="005B0436"/>
    <w:rsid w:val="005B2554"/>
    <w:rsid w:val="005B538C"/>
    <w:rsid w:val="005B61D7"/>
    <w:rsid w:val="005C52F5"/>
    <w:rsid w:val="005E4E1F"/>
    <w:rsid w:val="005F6C90"/>
    <w:rsid w:val="006010A3"/>
    <w:rsid w:val="00601342"/>
    <w:rsid w:val="00620056"/>
    <w:rsid w:val="00633B30"/>
    <w:rsid w:val="00634A38"/>
    <w:rsid w:val="006360E1"/>
    <w:rsid w:val="006450FB"/>
    <w:rsid w:val="0064530B"/>
    <w:rsid w:val="006540AE"/>
    <w:rsid w:val="00656531"/>
    <w:rsid w:val="00657D95"/>
    <w:rsid w:val="00661460"/>
    <w:rsid w:val="0066202F"/>
    <w:rsid w:val="00662D71"/>
    <w:rsid w:val="0068011B"/>
    <w:rsid w:val="0068148C"/>
    <w:rsid w:val="0069196E"/>
    <w:rsid w:val="00695E30"/>
    <w:rsid w:val="006A5876"/>
    <w:rsid w:val="006C330E"/>
    <w:rsid w:val="006C6436"/>
    <w:rsid w:val="006C7093"/>
    <w:rsid w:val="006D33C4"/>
    <w:rsid w:val="006D72BE"/>
    <w:rsid w:val="006E3171"/>
    <w:rsid w:val="006E346A"/>
    <w:rsid w:val="00705CDB"/>
    <w:rsid w:val="00706604"/>
    <w:rsid w:val="007120B1"/>
    <w:rsid w:val="00712AF8"/>
    <w:rsid w:val="00717A1D"/>
    <w:rsid w:val="0072432E"/>
    <w:rsid w:val="007259B2"/>
    <w:rsid w:val="007316F7"/>
    <w:rsid w:val="00731DC9"/>
    <w:rsid w:val="00733322"/>
    <w:rsid w:val="0073560C"/>
    <w:rsid w:val="00740036"/>
    <w:rsid w:val="0074093D"/>
    <w:rsid w:val="007413B3"/>
    <w:rsid w:val="00742722"/>
    <w:rsid w:val="00743CD6"/>
    <w:rsid w:val="00744A3E"/>
    <w:rsid w:val="00746B8C"/>
    <w:rsid w:val="007504E6"/>
    <w:rsid w:val="007507FC"/>
    <w:rsid w:val="00761467"/>
    <w:rsid w:val="0076192E"/>
    <w:rsid w:val="00765203"/>
    <w:rsid w:val="007663EA"/>
    <w:rsid w:val="00771682"/>
    <w:rsid w:val="007847E1"/>
    <w:rsid w:val="007857A1"/>
    <w:rsid w:val="00785DBF"/>
    <w:rsid w:val="00791733"/>
    <w:rsid w:val="0079400B"/>
    <w:rsid w:val="00794993"/>
    <w:rsid w:val="00794CCF"/>
    <w:rsid w:val="007A05BD"/>
    <w:rsid w:val="007A0CEA"/>
    <w:rsid w:val="007A1392"/>
    <w:rsid w:val="007D19E8"/>
    <w:rsid w:val="007D2CA5"/>
    <w:rsid w:val="007D34F1"/>
    <w:rsid w:val="007E1D6D"/>
    <w:rsid w:val="007F772D"/>
    <w:rsid w:val="0080172A"/>
    <w:rsid w:val="00806614"/>
    <w:rsid w:val="00810B0F"/>
    <w:rsid w:val="008177BF"/>
    <w:rsid w:val="00817852"/>
    <w:rsid w:val="00817A6F"/>
    <w:rsid w:val="00817DB8"/>
    <w:rsid w:val="00826702"/>
    <w:rsid w:val="00846B56"/>
    <w:rsid w:val="00862D29"/>
    <w:rsid w:val="008655AC"/>
    <w:rsid w:val="00872492"/>
    <w:rsid w:val="00873C97"/>
    <w:rsid w:val="008768A3"/>
    <w:rsid w:val="00891E49"/>
    <w:rsid w:val="00894292"/>
    <w:rsid w:val="008A28E0"/>
    <w:rsid w:val="008B41E2"/>
    <w:rsid w:val="008C0ACD"/>
    <w:rsid w:val="008C1F5D"/>
    <w:rsid w:val="008C21E8"/>
    <w:rsid w:val="008C6C7F"/>
    <w:rsid w:val="008E5CCC"/>
    <w:rsid w:val="008E75E7"/>
    <w:rsid w:val="008F2EA1"/>
    <w:rsid w:val="009033F9"/>
    <w:rsid w:val="00904EEA"/>
    <w:rsid w:val="00906819"/>
    <w:rsid w:val="0090690C"/>
    <w:rsid w:val="00912C52"/>
    <w:rsid w:val="0092546B"/>
    <w:rsid w:val="00927C75"/>
    <w:rsid w:val="00935357"/>
    <w:rsid w:val="0094216F"/>
    <w:rsid w:val="0094307F"/>
    <w:rsid w:val="00944C42"/>
    <w:rsid w:val="009613A9"/>
    <w:rsid w:val="0096695C"/>
    <w:rsid w:val="00970C94"/>
    <w:rsid w:val="00974414"/>
    <w:rsid w:val="00982856"/>
    <w:rsid w:val="009A0DB3"/>
    <w:rsid w:val="009A48B6"/>
    <w:rsid w:val="009B1E8C"/>
    <w:rsid w:val="009B28A2"/>
    <w:rsid w:val="009C19E9"/>
    <w:rsid w:val="009C1F56"/>
    <w:rsid w:val="009C2B52"/>
    <w:rsid w:val="009C5F74"/>
    <w:rsid w:val="009D2AAF"/>
    <w:rsid w:val="009D34D2"/>
    <w:rsid w:val="009D5B7C"/>
    <w:rsid w:val="009E1352"/>
    <w:rsid w:val="009F57D2"/>
    <w:rsid w:val="009F7367"/>
    <w:rsid w:val="00A1116D"/>
    <w:rsid w:val="00A12A94"/>
    <w:rsid w:val="00A13EC5"/>
    <w:rsid w:val="00A27159"/>
    <w:rsid w:val="00A366F4"/>
    <w:rsid w:val="00A433A0"/>
    <w:rsid w:val="00A455B4"/>
    <w:rsid w:val="00A5449D"/>
    <w:rsid w:val="00A719D7"/>
    <w:rsid w:val="00A807B2"/>
    <w:rsid w:val="00A8143D"/>
    <w:rsid w:val="00A84C06"/>
    <w:rsid w:val="00A90F27"/>
    <w:rsid w:val="00AA0681"/>
    <w:rsid w:val="00AA4B4C"/>
    <w:rsid w:val="00AA4FC3"/>
    <w:rsid w:val="00AA6CAC"/>
    <w:rsid w:val="00AA74D0"/>
    <w:rsid w:val="00AB13C7"/>
    <w:rsid w:val="00AB3CAC"/>
    <w:rsid w:val="00AC2FCA"/>
    <w:rsid w:val="00AC7DBE"/>
    <w:rsid w:val="00AD5E1C"/>
    <w:rsid w:val="00AD5ECC"/>
    <w:rsid w:val="00AE111C"/>
    <w:rsid w:val="00AE46EF"/>
    <w:rsid w:val="00AE4CEC"/>
    <w:rsid w:val="00B05093"/>
    <w:rsid w:val="00B2714F"/>
    <w:rsid w:val="00B32E48"/>
    <w:rsid w:val="00B33FB4"/>
    <w:rsid w:val="00B34BB9"/>
    <w:rsid w:val="00B3581F"/>
    <w:rsid w:val="00B3594B"/>
    <w:rsid w:val="00B35D5E"/>
    <w:rsid w:val="00B42032"/>
    <w:rsid w:val="00B44E0C"/>
    <w:rsid w:val="00B4788D"/>
    <w:rsid w:val="00B50286"/>
    <w:rsid w:val="00B552A9"/>
    <w:rsid w:val="00B61E03"/>
    <w:rsid w:val="00B66589"/>
    <w:rsid w:val="00B749AC"/>
    <w:rsid w:val="00B84290"/>
    <w:rsid w:val="00B876F8"/>
    <w:rsid w:val="00B97369"/>
    <w:rsid w:val="00BA3BBB"/>
    <w:rsid w:val="00BA73ED"/>
    <w:rsid w:val="00BB416E"/>
    <w:rsid w:val="00BC2455"/>
    <w:rsid w:val="00BC6660"/>
    <w:rsid w:val="00BD0E1E"/>
    <w:rsid w:val="00BD2F61"/>
    <w:rsid w:val="00BD4E4F"/>
    <w:rsid w:val="00BD6786"/>
    <w:rsid w:val="00BE0EF2"/>
    <w:rsid w:val="00C071CB"/>
    <w:rsid w:val="00C26B24"/>
    <w:rsid w:val="00C36422"/>
    <w:rsid w:val="00C504F3"/>
    <w:rsid w:val="00C553FE"/>
    <w:rsid w:val="00C63171"/>
    <w:rsid w:val="00C63441"/>
    <w:rsid w:val="00C655DE"/>
    <w:rsid w:val="00C65FA6"/>
    <w:rsid w:val="00C72A21"/>
    <w:rsid w:val="00C74C31"/>
    <w:rsid w:val="00C75580"/>
    <w:rsid w:val="00C9369A"/>
    <w:rsid w:val="00C97017"/>
    <w:rsid w:val="00CA0FD2"/>
    <w:rsid w:val="00CA329E"/>
    <w:rsid w:val="00CA3F3A"/>
    <w:rsid w:val="00CB2978"/>
    <w:rsid w:val="00CB2E00"/>
    <w:rsid w:val="00CB6BF9"/>
    <w:rsid w:val="00CB79C4"/>
    <w:rsid w:val="00CC1D08"/>
    <w:rsid w:val="00CC5C65"/>
    <w:rsid w:val="00CC6512"/>
    <w:rsid w:val="00CC6D25"/>
    <w:rsid w:val="00CD093A"/>
    <w:rsid w:val="00CD56EC"/>
    <w:rsid w:val="00CD73DD"/>
    <w:rsid w:val="00CE12CE"/>
    <w:rsid w:val="00CE434D"/>
    <w:rsid w:val="00CE642C"/>
    <w:rsid w:val="00CE657E"/>
    <w:rsid w:val="00CF2BB5"/>
    <w:rsid w:val="00CF7A13"/>
    <w:rsid w:val="00D047D1"/>
    <w:rsid w:val="00D105B6"/>
    <w:rsid w:val="00D12A4F"/>
    <w:rsid w:val="00D22DAC"/>
    <w:rsid w:val="00D2438F"/>
    <w:rsid w:val="00D31A55"/>
    <w:rsid w:val="00D40715"/>
    <w:rsid w:val="00D62865"/>
    <w:rsid w:val="00D63A26"/>
    <w:rsid w:val="00D66D2C"/>
    <w:rsid w:val="00D70B4C"/>
    <w:rsid w:val="00D72838"/>
    <w:rsid w:val="00D7320E"/>
    <w:rsid w:val="00D74158"/>
    <w:rsid w:val="00D75B4E"/>
    <w:rsid w:val="00D77109"/>
    <w:rsid w:val="00D852AC"/>
    <w:rsid w:val="00D87062"/>
    <w:rsid w:val="00D9061E"/>
    <w:rsid w:val="00D92290"/>
    <w:rsid w:val="00DA058B"/>
    <w:rsid w:val="00DA27A9"/>
    <w:rsid w:val="00DB379B"/>
    <w:rsid w:val="00DC4A6B"/>
    <w:rsid w:val="00DC6FE5"/>
    <w:rsid w:val="00DD13E5"/>
    <w:rsid w:val="00DE0630"/>
    <w:rsid w:val="00DE0F71"/>
    <w:rsid w:val="00DE25F1"/>
    <w:rsid w:val="00DE3128"/>
    <w:rsid w:val="00DE75A3"/>
    <w:rsid w:val="00DE7A0B"/>
    <w:rsid w:val="00DF5924"/>
    <w:rsid w:val="00DF7952"/>
    <w:rsid w:val="00DF7B4B"/>
    <w:rsid w:val="00E02DB2"/>
    <w:rsid w:val="00E0552D"/>
    <w:rsid w:val="00E077F4"/>
    <w:rsid w:val="00E11122"/>
    <w:rsid w:val="00E25786"/>
    <w:rsid w:val="00E3013F"/>
    <w:rsid w:val="00E36576"/>
    <w:rsid w:val="00E36621"/>
    <w:rsid w:val="00E37474"/>
    <w:rsid w:val="00E435D3"/>
    <w:rsid w:val="00E45E17"/>
    <w:rsid w:val="00E469D0"/>
    <w:rsid w:val="00E46F80"/>
    <w:rsid w:val="00E56CF4"/>
    <w:rsid w:val="00E5713A"/>
    <w:rsid w:val="00E60063"/>
    <w:rsid w:val="00E610A4"/>
    <w:rsid w:val="00E61139"/>
    <w:rsid w:val="00E631E0"/>
    <w:rsid w:val="00E67EDB"/>
    <w:rsid w:val="00E70FD3"/>
    <w:rsid w:val="00E72BB9"/>
    <w:rsid w:val="00E747E6"/>
    <w:rsid w:val="00E7631F"/>
    <w:rsid w:val="00E86EB5"/>
    <w:rsid w:val="00E93AAE"/>
    <w:rsid w:val="00EA698D"/>
    <w:rsid w:val="00EB2E8F"/>
    <w:rsid w:val="00EB39F9"/>
    <w:rsid w:val="00EB55E4"/>
    <w:rsid w:val="00EC22A2"/>
    <w:rsid w:val="00EC3A6D"/>
    <w:rsid w:val="00EC43A8"/>
    <w:rsid w:val="00EC559D"/>
    <w:rsid w:val="00ED3038"/>
    <w:rsid w:val="00ED31EC"/>
    <w:rsid w:val="00ED506F"/>
    <w:rsid w:val="00ED5672"/>
    <w:rsid w:val="00ED7E06"/>
    <w:rsid w:val="00EE0D0E"/>
    <w:rsid w:val="00EF2DF9"/>
    <w:rsid w:val="00EF7503"/>
    <w:rsid w:val="00F032C2"/>
    <w:rsid w:val="00F0572D"/>
    <w:rsid w:val="00F17E38"/>
    <w:rsid w:val="00F252B7"/>
    <w:rsid w:val="00F301CB"/>
    <w:rsid w:val="00F319F8"/>
    <w:rsid w:val="00F3517F"/>
    <w:rsid w:val="00F446DA"/>
    <w:rsid w:val="00F44BBF"/>
    <w:rsid w:val="00F57F5A"/>
    <w:rsid w:val="00F66C36"/>
    <w:rsid w:val="00F675E9"/>
    <w:rsid w:val="00F73AA2"/>
    <w:rsid w:val="00F76604"/>
    <w:rsid w:val="00F815C9"/>
    <w:rsid w:val="00F8312C"/>
    <w:rsid w:val="00F92531"/>
    <w:rsid w:val="00FA03B8"/>
    <w:rsid w:val="00FA1430"/>
    <w:rsid w:val="00FA1BCA"/>
    <w:rsid w:val="00FA2B9A"/>
    <w:rsid w:val="00FA7EF6"/>
    <w:rsid w:val="00FB3C5F"/>
    <w:rsid w:val="00FB3C9C"/>
    <w:rsid w:val="00FB697C"/>
    <w:rsid w:val="00FC23A9"/>
    <w:rsid w:val="00FD16C1"/>
    <w:rsid w:val="00FD7483"/>
    <w:rsid w:val="00FE1474"/>
    <w:rsid w:val="00FF4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6DFB0"/>
  <w15:chartTrackingRefBased/>
  <w15:docId w15:val="{28C6BC24-0DA8-4296-9131-4C0E3009D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978"/>
    <w:rPr>
      <w:rFonts w:eastAsiaTheme="minorEastAsia"/>
      <w:lang w:val="en-GB"/>
    </w:rPr>
  </w:style>
  <w:style w:type="paragraph" w:styleId="Heading1">
    <w:name w:val="heading 1"/>
    <w:basedOn w:val="Normal"/>
    <w:next w:val="Normal"/>
    <w:link w:val="Heading1Char"/>
    <w:uiPriority w:val="9"/>
    <w:qFormat/>
    <w:rsid w:val="0069196E"/>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semiHidden/>
    <w:unhideWhenUsed/>
    <w:qFormat/>
    <w:rsid w:val="003F1D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1F0D"/>
    <w:rPr>
      <w:color w:val="0563C1" w:themeColor="hyperlink"/>
      <w:u w:val="single"/>
    </w:rPr>
  </w:style>
  <w:style w:type="character" w:styleId="UnresolvedMention">
    <w:name w:val="Unresolved Mention"/>
    <w:basedOn w:val="DefaultParagraphFont"/>
    <w:uiPriority w:val="99"/>
    <w:semiHidden/>
    <w:unhideWhenUsed/>
    <w:rsid w:val="00401F0D"/>
    <w:rPr>
      <w:color w:val="605E5C"/>
      <w:shd w:val="clear" w:color="auto" w:fill="E1DFDD"/>
    </w:rPr>
  </w:style>
  <w:style w:type="table" w:styleId="TableGrid">
    <w:name w:val="Table Grid"/>
    <w:basedOn w:val="TableNormal"/>
    <w:uiPriority w:val="39"/>
    <w:rsid w:val="00D63A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13B3"/>
    <w:pPr>
      <w:ind w:left="720"/>
      <w:contextualSpacing/>
    </w:pPr>
    <w:rPr>
      <w:lang w:val="en-US"/>
    </w:rPr>
  </w:style>
  <w:style w:type="character" w:customStyle="1" w:styleId="Heading1Char">
    <w:name w:val="Heading 1 Char"/>
    <w:basedOn w:val="DefaultParagraphFont"/>
    <w:link w:val="Heading1"/>
    <w:uiPriority w:val="9"/>
    <w:rsid w:val="0069196E"/>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69196E"/>
  </w:style>
  <w:style w:type="character" w:styleId="CommentReference">
    <w:name w:val="annotation reference"/>
    <w:basedOn w:val="DefaultParagraphFont"/>
    <w:uiPriority w:val="99"/>
    <w:semiHidden/>
    <w:unhideWhenUsed/>
    <w:rsid w:val="00B3594B"/>
    <w:rPr>
      <w:sz w:val="16"/>
      <w:szCs w:val="16"/>
    </w:rPr>
  </w:style>
  <w:style w:type="paragraph" w:styleId="CommentText">
    <w:name w:val="annotation text"/>
    <w:basedOn w:val="Normal"/>
    <w:link w:val="CommentTextChar"/>
    <w:uiPriority w:val="99"/>
    <w:semiHidden/>
    <w:unhideWhenUsed/>
    <w:rsid w:val="00B3594B"/>
    <w:pPr>
      <w:spacing w:line="240" w:lineRule="auto"/>
    </w:pPr>
    <w:rPr>
      <w:sz w:val="20"/>
      <w:szCs w:val="20"/>
    </w:rPr>
  </w:style>
  <w:style w:type="character" w:customStyle="1" w:styleId="CommentTextChar">
    <w:name w:val="Comment Text Char"/>
    <w:basedOn w:val="DefaultParagraphFont"/>
    <w:link w:val="CommentText"/>
    <w:uiPriority w:val="99"/>
    <w:semiHidden/>
    <w:rsid w:val="00B3594B"/>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B3594B"/>
    <w:rPr>
      <w:b/>
      <w:bCs/>
    </w:rPr>
  </w:style>
  <w:style w:type="character" w:customStyle="1" w:styleId="CommentSubjectChar">
    <w:name w:val="Comment Subject Char"/>
    <w:basedOn w:val="CommentTextChar"/>
    <w:link w:val="CommentSubject"/>
    <w:uiPriority w:val="99"/>
    <w:semiHidden/>
    <w:rsid w:val="00B3594B"/>
    <w:rPr>
      <w:rFonts w:eastAsiaTheme="minorEastAsia"/>
      <w:b/>
      <w:bCs/>
      <w:sz w:val="20"/>
      <w:szCs w:val="20"/>
      <w:lang w:val="en-GB"/>
    </w:rPr>
  </w:style>
  <w:style w:type="paragraph" w:styleId="Header">
    <w:name w:val="header"/>
    <w:basedOn w:val="Normal"/>
    <w:link w:val="HeaderChar"/>
    <w:uiPriority w:val="99"/>
    <w:unhideWhenUsed/>
    <w:rsid w:val="00FA2B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B9A"/>
    <w:rPr>
      <w:rFonts w:eastAsiaTheme="minorEastAsia"/>
      <w:lang w:val="en-GB"/>
    </w:rPr>
  </w:style>
  <w:style w:type="paragraph" w:styleId="Footer">
    <w:name w:val="footer"/>
    <w:basedOn w:val="Normal"/>
    <w:link w:val="FooterChar"/>
    <w:uiPriority w:val="99"/>
    <w:unhideWhenUsed/>
    <w:rsid w:val="00FA2B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B9A"/>
    <w:rPr>
      <w:rFonts w:eastAsiaTheme="minorEastAsia"/>
      <w:lang w:val="en-GB"/>
    </w:rPr>
  </w:style>
  <w:style w:type="character" w:customStyle="1" w:styleId="Heading3Char">
    <w:name w:val="Heading 3 Char"/>
    <w:basedOn w:val="DefaultParagraphFont"/>
    <w:link w:val="Heading3"/>
    <w:uiPriority w:val="9"/>
    <w:semiHidden/>
    <w:rsid w:val="003F1D93"/>
    <w:rPr>
      <w:rFonts w:asciiTheme="majorHAnsi" w:eastAsiaTheme="majorEastAsia" w:hAnsiTheme="majorHAnsi" w:cstheme="majorBidi"/>
      <w:color w:val="1F3763"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53135">
      <w:bodyDiv w:val="1"/>
      <w:marLeft w:val="0"/>
      <w:marRight w:val="0"/>
      <w:marTop w:val="0"/>
      <w:marBottom w:val="0"/>
      <w:divBdr>
        <w:top w:val="none" w:sz="0" w:space="0" w:color="auto"/>
        <w:left w:val="none" w:sz="0" w:space="0" w:color="auto"/>
        <w:bottom w:val="none" w:sz="0" w:space="0" w:color="auto"/>
        <w:right w:val="none" w:sz="0" w:space="0" w:color="auto"/>
      </w:divBdr>
    </w:div>
    <w:div w:id="92670180">
      <w:bodyDiv w:val="1"/>
      <w:marLeft w:val="0"/>
      <w:marRight w:val="0"/>
      <w:marTop w:val="0"/>
      <w:marBottom w:val="0"/>
      <w:divBdr>
        <w:top w:val="none" w:sz="0" w:space="0" w:color="auto"/>
        <w:left w:val="none" w:sz="0" w:space="0" w:color="auto"/>
        <w:bottom w:val="none" w:sz="0" w:space="0" w:color="auto"/>
        <w:right w:val="none" w:sz="0" w:space="0" w:color="auto"/>
      </w:divBdr>
    </w:div>
    <w:div w:id="159279141">
      <w:bodyDiv w:val="1"/>
      <w:marLeft w:val="0"/>
      <w:marRight w:val="0"/>
      <w:marTop w:val="0"/>
      <w:marBottom w:val="0"/>
      <w:divBdr>
        <w:top w:val="none" w:sz="0" w:space="0" w:color="auto"/>
        <w:left w:val="none" w:sz="0" w:space="0" w:color="auto"/>
        <w:bottom w:val="none" w:sz="0" w:space="0" w:color="auto"/>
        <w:right w:val="none" w:sz="0" w:space="0" w:color="auto"/>
      </w:divBdr>
    </w:div>
    <w:div w:id="440341933">
      <w:bodyDiv w:val="1"/>
      <w:marLeft w:val="0"/>
      <w:marRight w:val="0"/>
      <w:marTop w:val="0"/>
      <w:marBottom w:val="0"/>
      <w:divBdr>
        <w:top w:val="none" w:sz="0" w:space="0" w:color="auto"/>
        <w:left w:val="none" w:sz="0" w:space="0" w:color="auto"/>
        <w:bottom w:val="none" w:sz="0" w:space="0" w:color="auto"/>
        <w:right w:val="none" w:sz="0" w:space="0" w:color="auto"/>
      </w:divBdr>
      <w:divsChild>
        <w:div w:id="1778911600">
          <w:marLeft w:val="0"/>
          <w:marRight w:val="0"/>
          <w:marTop w:val="0"/>
          <w:marBottom w:val="0"/>
          <w:divBdr>
            <w:top w:val="none" w:sz="0" w:space="0" w:color="auto"/>
            <w:left w:val="none" w:sz="0" w:space="0" w:color="auto"/>
            <w:bottom w:val="none" w:sz="0" w:space="0" w:color="auto"/>
            <w:right w:val="none" w:sz="0" w:space="0" w:color="auto"/>
          </w:divBdr>
          <w:divsChild>
            <w:div w:id="486749583">
              <w:marLeft w:val="0"/>
              <w:marRight w:val="0"/>
              <w:marTop w:val="0"/>
              <w:marBottom w:val="0"/>
              <w:divBdr>
                <w:top w:val="none" w:sz="0" w:space="0" w:color="auto"/>
                <w:left w:val="none" w:sz="0" w:space="0" w:color="auto"/>
                <w:bottom w:val="none" w:sz="0" w:space="0" w:color="auto"/>
                <w:right w:val="none" w:sz="0" w:space="0" w:color="auto"/>
              </w:divBdr>
            </w:div>
            <w:div w:id="1294363905">
              <w:marLeft w:val="0"/>
              <w:marRight w:val="0"/>
              <w:marTop w:val="0"/>
              <w:marBottom w:val="0"/>
              <w:divBdr>
                <w:top w:val="none" w:sz="0" w:space="0" w:color="auto"/>
                <w:left w:val="none" w:sz="0" w:space="0" w:color="auto"/>
                <w:bottom w:val="none" w:sz="0" w:space="0" w:color="auto"/>
                <w:right w:val="none" w:sz="0" w:space="0" w:color="auto"/>
              </w:divBdr>
            </w:div>
            <w:div w:id="196688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6140">
      <w:bodyDiv w:val="1"/>
      <w:marLeft w:val="0"/>
      <w:marRight w:val="0"/>
      <w:marTop w:val="0"/>
      <w:marBottom w:val="0"/>
      <w:divBdr>
        <w:top w:val="none" w:sz="0" w:space="0" w:color="auto"/>
        <w:left w:val="none" w:sz="0" w:space="0" w:color="auto"/>
        <w:bottom w:val="none" w:sz="0" w:space="0" w:color="auto"/>
        <w:right w:val="none" w:sz="0" w:space="0" w:color="auto"/>
      </w:divBdr>
    </w:div>
    <w:div w:id="764347908">
      <w:bodyDiv w:val="1"/>
      <w:marLeft w:val="0"/>
      <w:marRight w:val="0"/>
      <w:marTop w:val="0"/>
      <w:marBottom w:val="0"/>
      <w:divBdr>
        <w:top w:val="none" w:sz="0" w:space="0" w:color="auto"/>
        <w:left w:val="none" w:sz="0" w:space="0" w:color="auto"/>
        <w:bottom w:val="none" w:sz="0" w:space="0" w:color="auto"/>
        <w:right w:val="none" w:sz="0" w:space="0" w:color="auto"/>
      </w:divBdr>
    </w:div>
    <w:div w:id="872112371">
      <w:bodyDiv w:val="1"/>
      <w:marLeft w:val="0"/>
      <w:marRight w:val="0"/>
      <w:marTop w:val="0"/>
      <w:marBottom w:val="0"/>
      <w:divBdr>
        <w:top w:val="none" w:sz="0" w:space="0" w:color="auto"/>
        <w:left w:val="none" w:sz="0" w:space="0" w:color="auto"/>
        <w:bottom w:val="none" w:sz="0" w:space="0" w:color="auto"/>
        <w:right w:val="none" w:sz="0" w:space="0" w:color="auto"/>
      </w:divBdr>
    </w:div>
    <w:div w:id="908150506">
      <w:bodyDiv w:val="1"/>
      <w:marLeft w:val="0"/>
      <w:marRight w:val="0"/>
      <w:marTop w:val="0"/>
      <w:marBottom w:val="0"/>
      <w:divBdr>
        <w:top w:val="none" w:sz="0" w:space="0" w:color="auto"/>
        <w:left w:val="none" w:sz="0" w:space="0" w:color="auto"/>
        <w:bottom w:val="none" w:sz="0" w:space="0" w:color="auto"/>
        <w:right w:val="none" w:sz="0" w:space="0" w:color="auto"/>
      </w:divBdr>
    </w:div>
    <w:div w:id="1121656150">
      <w:bodyDiv w:val="1"/>
      <w:marLeft w:val="0"/>
      <w:marRight w:val="0"/>
      <w:marTop w:val="0"/>
      <w:marBottom w:val="0"/>
      <w:divBdr>
        <w:top w:val="none" w:sz="0" w:space="0" w:color="auto"/>
        <w:left w:val="none" w:sz="0" w:space="0" w:color="auto"/>
        <w:bottom w:val="none" w:sz="0" w:space="0" w:color="auto"/>
        <w:right w:val="none" w:sz="0" w:space="0" w:color="auto"/>
      </w:divBdr>
    </w:div>
    <w:div w:id="1157068544">
      <w:bodyDiv w:val="1"/>
      <w:marLeft w:val="0"/>
      <w:marRight w:val="0"/>
      <w:marTop w:val="0"/>
      <w:marBottom w:val="0"/>
      <w:divBdr>
        <w:top w:val="none" w:sz="0" w:space="0" w:color="auto"/>
        <w:left w:val="none" w:sz="0" w:space="0" w:color="auto"/>
        <w:bottom w:val="none" w:sz="0" w:space="0" w:color="auto"/>
        <w:right w:val="none" w:sz="0" w:space="0" w:color="auto"/>
      </w:divBdr>
    </w:div>
    <w:div w:id="1185245632">
      <w:bodyDiv w:val="1"/>
      <w:marLeft w:val="0"/>
      <w:marRight w:val="0"/>
      <w:marTop w:val="0"/>
      <w:marBottom w:val="0"/>
      <w:divBdr>
        <w:top w:val="none" w:sz="0" w:space="0" w:color="auto"/>
        <w:left w:val="none" w:sz="0" w:space="0" w:color="auto"/>
        <w:bottom w:val="none" w:sz="0" w:space="0" w:color="auto"/>
        <w:right w:val="none" w:sz="0" w:space="0" w:color="auto"/>
      </w:divBdr>
    </w:div>
    <w:div w:id="1213807267">
      <w:bodyDiv w:val="1"/>
      <w:marLeft w:val="0"/>
      <w:marRight w:val="0"/>
      <w:marTop w:val="0"/>
      <w:marBottom w:val="0"/>
      <w:divBdr>
        <w:top w:val="none" w:sz="0" w:space="0" w:color="auto"/>
        <w:left w:val="none" w:sz="0" w:space="0" w:color="auto"/>
        <w:bottom w:val="none" w:sz="0" w:space="0" w:color="auto"/>
        <w:right w:val="none" w:sz="0" w:space="0" w:color="auto"/>
      </w:divBdr>
    </w:div>
    <w:div w:id="1284075137">
      <w:bodyDiv w:val="1"/>
      <w:marLeft w:val="0"/>
      <w:marRight w:val="0"/>
      <w:marTop w:val="0"/>
      <w:marBottom w:val="0"/>
      <w:divBdr>
        <w:top w:val="none" w:sz="0" w:space="0" w:color="auto"/>
        <w:left w:val="none" w:sz="0" w:space="0" w:color="auto"/>
        <w:bottom w:val="none" w:sz="0" w:space="0" w:color="auto"/>
        <w:right w:val="none" w:sz="0" w:space="0" w:color="auto"/>
      </w:divBdr>
    </w:div>
    <w:div w:id="1335690146">
      <w:bodyDiv w:val="1"/>
      <w:marLeft w:val="0"/>
      <w:marRight w:val="0"/>
      <w:marTop w:val="0"/>
      <w:marBottom w:val="0"/>
      <w:divBdr>
        <w:top w:val="none" w:sz="0" w:space="0" w:color="auto"/>
        <w:left w:val="none" w:sz="0" w:space="0" w:color="auto"/>
        <w:bottom w:val="none" w:sz="0" w:space="0" w:color="auto"/>
        <w:right w:val="none" w:sz="0" w:space="0" w:color="auto"/>
      </w:divBdr>
    </w:div>
    <w:div w:id="1386489299">
      <w:bodyDiv w:val="1"/>
      <w:marLeft w:val="0"/>
      <w:marRight w:val="0"/>
      <w:marTop w:val="0"/>
      <w:marBottom w:val="0"/>
      <w:divBdr>
        <w:top w:val="none" w:sz="0" w:space="0" w:color="auto"/>
        <w:left w:val="none" w:sz="0" w:space="0" w:color="auto"/>
        <w:bottom w:val="none" w:sz="0" w:space="0" w:color="auto"/>
        <w:right w:val="none" w:sz="0" w:space="0" w:color="auto"/>
      </w:divBdr>
    </w:div>
    <w:div w:id="1401901782">
      <w:bodyDiv w:val="1"/>
      <w:marLeft w:val="0"/>
      <w:marRight w:val="0"/>
      <w:marTop w:val="0"/>
      <w:marBottom w:val="0"/>
      <w:divBdr>
        <w:top w:val="none" w:sz="0" w:space="0" w:color="auto"/>
        <w:left w:val="none" w:sz="0" w:space="0" w:color="auto"/>
        <w:bottom w:val="none" w:sz="0" w:space="0" w:color="auto"/>
        <w:right w:val="none" w:sz="0" w:space="0" w:color="auto"/>
      </w:divBdr>
    </w:div>
    <w:div w:id="1602757413">
      <w:bodyDiv w:val="1"/>
      <w:marLeft w:val="0"/>
      <w:marRight w:val="0"/>
      <w:marTop w:val="0"/>
      <w:marBottom w:val="0"/>
      <w:divBdr>
        <w:top w:val="none" w:sz="0" w:space="0" w:color="auto"/>
        <w:left w:val="none" w:sz="0" w:space="0" w:color="auto"/>
        <w:bottom w:val="none" w:sz="0" w:space="0" w:color="auto"/>
        <w:right w:val="none" w:sz="0" w:space="0" w:color="auto"/>
      </w:divBdr>
    </w:div>
    <w:div w:id="1848250532">
      <w:bodyDiv w:val="1"/>
      <w:marLeft w:val="0"/>
      <w:marRight w:val="0"/>
      <w:marTop w:val="0"/>
      <w:marBottom w:val="0"/>
      <w:divBdr>
        <w:top w:val="none" w:sz="0" w:space="0" w:color="auto"/>
        <w:left w:val="none" w:sz="0" w:space="0" w:color="auto"/>
        <w:bottom w:val="none" w:sz="0" w:space="0" w:color="auto"/>
        <w:right w:val="none" w:sz="0" w:space="0" w:color="auto"/>
      </w:divBdr>
    </w:div>
    <w:div w:id="1914046372">
      <w:bodyDiv w:val="1"/>
      <w:marLeft w:val="0"/>
      <w:marRight w:val="0"/>
      <w:marTop w:val="0"/>
      <w:marBottom w:val="0"/>
      <w:divBdr>
        <w:top w:val="none" w:sz="0" w:space="0" w:color="auto"/>
        <w:left w:val="none" w:sz="0" w:space="0" w:color="auto"/>
        <w:bottom w:val="none" w:sz="0" w:space="0" w:color="auto"/>
        <w:right w:val="none" w:sz="0" w:space="0" w:color="auto"/>
      </w:divBdr>
    </w:div>
    <w:div w:id="2008439747">
      <w:bodyDiv w:val="1"/>
      <w:marLeft w:val="0"/>
      <w:marRight w:val="0"/>
      <w:marTop w:val="0"/>
      <w:marBottom w:val="0"/>
      <w:divBdr>
        <w:top w:val="none" w:sz="0" w:space="0" w:color="auto"/>
        <w:left w:val="none" w:sz="0" w:space="0" w:color="auto"/>
        <w:bottom w:val="none" w:sz="0" w:space="0" w:color="auto"/>
        <w:right w:val="none" w:sz="0" w:space="0" w:color="auto"/>
      </w:divBdr>
    </w:div>
    <w:div w:id="208025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hyperlink" Target="https://doi.org/10.1016/j.conbuildmat.2011.10.054" TargetMode="External"/><Relationship Id="rId26" Type="http://schemas.openxmlformats.org/officeDocument/2006/relationships/hyperlink" Target="https://doi.org/10.1080/15440478.2019.1652220" TargetMode="External"/><Relationship Id="rId39" Type="http://schemas.openxmlformats.org/officeDocument/2006/relationships/hyperlink" Target="https://dx.doi.org/10.15242/IICBE.C514601" TargetMode="External"/><Relationship Id="rId3" Type="http://schemas.openxmlformats.org/officeDocument/2006/relationships/styles" Target="styles.xml"/><Relationship Id="rId21" Type="http://schemas.openxmlformats.org/officeDocument/2006/relationships/hyperlink" Target="https://dx.doi.org/10.1016/j.ijsbe.2014.03.001" TargetMode="External"/><Relationship Id="rId34" Type="http://schemas.openxmlformats.org/officeDocument/2006/relationships/hyperlink" Target="https://www.pwc.com/ng/en/publications/x-raying-the-nigerian-palm-oil-sector.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080/15440478.2021.1958405" TargetMode="External"/><Relationship Id="rId25" Type="http://schemas.openxmlformats.org/officeDocument/2006/relationships/hyperlink" Target="https://doi.org/10.26168/icbbm2015.38" TargetMode="External"/><Relationship Id="rId33" Type="http://schemas.openxmlformats.org/officeDocument/2006/relationships/hyperlink" Target="https://doi.org/10.1088/1757-899X/1107/1/012134" TargetMode="External"/><Relationship Id="rId38" Type="http://schemas.openxmlformats.org/officeDocument/2006/relationships/hyperlink" Target="https://doi.org/10.1016/j.mtcomm.2022.104557"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680/jcoma.16.00062" TargetMode="External"/><Relationship Id="rId20" Type="http://schemas.openxmlformats.org/officeDocument/2006/relationships/hyperlink" Target="https://doi.org/10.1016/0958-9465(95)00019-9" TargetMode="External"/><Relationship Id="rId29" Type="http://schemas.openxmlformats.org/officeDocument/2006/relationships/hyperlink" Target="https://www.coaltrans.com/insights/article/global-aspects-on-coal-combustion-products"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dx.doi.org/10.1016/j.cscm.2016.07.001" TargetMode="External"/><Relationship Id="rId32" Type="http://schemas.openxmlformats.org/officeDocument/2006/relationships/hyperlink" Target="https://doi.org/10.9790/1684-1903034045" TargetMode="External"/><Relationship Id="rId37" Type="http://schemas.openxmlformats.org/officeDocument/2006/relationships/hyperlink" Target="https://doi.org/10.1016/j.matpr.2023.04.373"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x.doi.org/10.1109/CSSR.2010.5773936" TargetMode="External"/><Relationship Id="rId23" Type="http://schemas.openxmlformats.org/officeDocument/2006/relationships/hyperlink" Target="https://doi.org/10.3390/buildings5010282" TargetMode="External"/><Relationship Id="rId28" Type="http://schemas.openxmlformats.org/officeDocument/2006/relationships/hyperlink" Target="https://doi.org/10.1504/PIE.2017.092729" TargetMode="External"/><Relationship Id="rId36" Type="http://schemas.openxmlformats.org/officeDocument/2006/relationships/hyperlink" Target="https://doi.org/10.3390/ma14226906" TargetMode="External"/><Relationship Id="rId10" Type="http://schemas.openxmlformats.org/officeDocument/2006/relationships/image" Target="media/image3.jpeg"/><Relationship Id="rId19" Type="http://schemas.openxmlformats.org/officeDocument/2006/relationships/hyperlink" Target="https://doi.org/10.37933/nipes/2.2.2020.15" TargetMode="External"/><Relationship Id="rId31" Type="http://schemas.openxmlformats.org/officeDocument/2006/relationships/hyperlink" Target="https://www.fhwa.dot.gov/pavement/recycling/fach07.cfm"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vdocuments.mx/download/alternative--methods-of-stabilisation-for-unfired-mud-bricks.html" TargetMode="External"/><Relationship Id="rId22" Type="http://schemas.openxmlformats.org/officeDocument/2006/relationships/hyperlink" Target="https://doi.org/10.9734/JERR/2023/v25i111020" TargetMode="External"/><Relationship Id="rId27" Type="http://schemas.openxmlformats.org/officeDocument/2006/relationships/hyperlink" Target="https://doi.org/10.5604/01.3001.0014.5928" TargetMode="External"/><Relationship Id="rId30" Type="http://schemas.openxmlformats.org/officeDocument/2006/relationships/hyperlink" Target="https://doi.org/10.3390/su14041958" TargetMode="External"/><Relationship Id="rId35" Type="http://schemas.openxmlformats.org/officeDocument/2006/relationships/hyperlink" Target="https://www.statista.com/statistics/1134494/production-of-oil-palm-in-nigeria/" TargetMode="External"/><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FPI\Student's%20Projects\New%20folder\CEMENT-WM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FPI\Student's%20Projects\New%20folder\CEMENT-WM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Sheet3!$D$1</c:f>
              <c:strCache>
                <c:ptCount val="1"/>
                <c:pt idx="0">
                  <c:v>Average Density (Kg/m3)</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c:spPr>
          <c:invertIfNegative val="0"/>
          <c:cat>
            <c:numRef>
              <c:f>Sheet3!$B$2:$B$6</c:f>
              <c:numCache>
                <c:formatCode>General</c:formatCode>
                <c:ptCount val="5"/>
                <c:pt idx="0">
                  <c:v>0</c:v>
                </c:pt>
                <c:pt idx="1">
                  <c:v>2.5</c:v>
                </c:pt>
                <c:pt idx="2">
                  <c:v>5</c:v>
                </c:pt>
                <c:pt idx="3">
                  <c:v>7.5</c:v>
                </c:pt>
                <c:pt idx="4">
                  <c:v>10</c:v>
                </c:pt>
              </c:numCache>
            </c:numRef>
          </c:cat>
          <c:val>
            <c:numRef>
              <c:f>Sheet3!$D$2:$D$6</c:f>
              <c:numCache>
                <c:formatCode>General</c:formatCode>
                <c:ptCount val="5"/>
                <c:pt idx="0">
                  <c:v>1766.7</c:v>
                </c:pt>
                <c:pt idx="1">
                  <c:v>2023.3</c:v>
                </c:pt>
                <c:pt idx="2">
                  <c:v>2060</c:v>
                </c:pt>
                <c:pt idx="3">
                  <c:v>2076.6999999999998</c:v>
                </c:pt>
                <c:pt idx="4">
                  <c:v>2060</c:v>
                </c:pt>
              </c:numCache>
            </c:numRef>
          </c:val>
          <c:extLst>
            <c:ext xmlns:c16="http://schemas.microsoft.com/office/drawing/2014/chart" uri="{C3380CC4-5D6E-409C-BE32-E72D297353CC}">
              <c16:uniqueId val="{00000000-6760-4AE0-ABC2-14884BAEE8C8}"/>
            </c:ext>
          </c:extLst>
        </c:ser>
        <c:dLbls>
          <c:showLegendKey val="0"/>
          <c:showVal val="0"/>
          <c:showCatName val="0"/>
          <c:showSerName val="0"/>
          <c:showPercent val="0"/>
          <c:showBubbleSize val="0"/>
        </c:dLbls>
        <c:gapWidth val="150"/>
        <c:overlap val="100"/>
        <c:axId val="262464656"/>
        <c:axId val="257757440"/>
      </c:barChart>
      <c:catAx>
        <c:axId val="2624646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sz="1200">
                    <a:solidFill>
                      <a:schemeClr val="tx1"/>
                    </a:solidFill>
                    <a:latin typeface="Times New Roman" panose="02020603050405020304" pitchFamily="18" charset="0"/>
                    <a:cs typeface="Times New Roman" panose="02020603050405020304" pitchFamily="18" charset="0"/>
                  </a:rPr>
                  <a:t>Fly Ash Percentage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7757440"/>
        <c:crosses val="autoZero"/>
        <c:auto val="1"/>
        <c:lblAlgn val="ctr"/>
        <c:lblOffset val="100"/>
        <c:noMultiLvlLbl val="0"/>
      </c:catAx>
      <c:valAx>
        <c:axId val="2577574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Average density (kg/m³)</a:t>
                </a:r>
                <a:endParaRPr lang="en-GB"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2464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Sheet4!$D$1</c:f>
              <c:strCache>
                <c:ptCount val="1"/>
                <c:pt idx="0">
                  <c:v>Average compressive strength (N/mm2)</c:v>
                </c:pt>
              </c:strCache>
            </c:strRef>
          </c:tx>
          <c:spPr>
            <a:solidFill>
              <a:schemeClr val="accent2">
                <a:alpha val="70000"/>
              </a:schemeClr>
            </a:solidFill>
            <a:ln>
              <a:noFill/>
            </a:ln>
            <a:effectLst/>
          </c:spPr>
          <c:invertIfNegative val="0"/>
          <c:cat>
            <c:numRef>
              <c:f>Sheet4!$C$2:$C$6</c:f>
              <c:numCache>
                <c:formatCode>General</c:formatCode>
                <c:ptCount val="5"/>
                <c:pt idx="0">
                  <c:v>0</c:v>
                </c:pt>
                <c:pt idx="1">
                  <c:v>2.5</c:v>
                </c:pt>
                <c:pt idx="2">
                  <c:v>5</c:v>
                </c:pt>
                <c:pt idx="3">
                  <c:v>7.5</c:v>
                </c:pt>
                <c:pt idx="4">
                  <c:v>10</c:v>
                </c:pt>
              </c:numCache>
            </c:numRef>
          </c:cat>
          <c:val>
            <c:numRef>
              <c:f>Sheet4!$D$2:$D$6</c:f>
              <c:numCache>
                <c:formatCode>General</c:formatCode>
                <c:ptCount val="5"/>
                <c:pt idx="0">
                  <c:v>1.31</c:v>
                </c:pt>
                <c:pt idx="1">
                  <c:v>1.71</c:v>
                </c:pt>
                <c:pt idx="2">
                  <c:v>2.04</c:v>
                </c:pt>
                <c:pt idx="3">
                  <c:v>2.34</c:v>
                </c:pt>
                <c:pt idx="4">
                  <c:v>2.2999999999999998</c:v>
                </c:pt>
              </c:numCache>
            </c:numRef>
          </c:val>
          <c:extLst>
            <c:ext xmlns:c16="http://schemas.microsoft.com/office/drawing/2014/chart" uri="{C3380CC4-5D6E-409C-BE32-E72D297353CC}">
              <c16:uniqueId val="{00000000-F711-480B-A1E0-67CF900299F0}"/>
            </c:ext>
          </c:extLst>
        </c:ser>
        <c:dLbls>
          <c:showLegendKey val="0"/>
          <c:showVal val="0"/>
          <c:showCatName val="0"/>
          <c:showSerName val="0"/>
          <c:showPercent val="0"/>
          <c:showBubbleSize val="0"/>
        </c:dLbls>
        <c:gapWidth val="80"/>
        <c:overlap val="25"/>
        <c:axId val="166809200"/>
        <c:axId val="355366672"/>
      </c:barChart>
      <c:catAx>
        <c:axId val="16680920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sz="1200" b="1" cap="none">
                    <a:solidFill>
                      <a:schemeClr val="tx1"/>
                    </a:solidFill>
                    <a:latin typeface="Times New Roman" panose="02020603050405020304" pitchFamily="18" charset="0"/>
                    <a:cs typeface="Times New Roman" panose="02020603050405020304" pitchFamily="18" charset="0"/>
                  </a:rPr>
                  <a:t>Fly Ash Percentage</a:t>
                </a:r>
                <a:endParaRPr lang="en-NG" sz="1200" b="1" cap="none">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355366672"/>
        <c:crosses val="autoZero"/>
        <c:auto val="1"/>
        <c:lblAlgn val="ctr"/>
        <c:lblOffset val="100"/>
        <c:noMultiLvlLbl val="0"/>
      </c:catAx>
      <c:valAx>
        <c:axId val="35536667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cap="none">
                    <a:solidFill>
                      <a:schemeClr val="tx1"/>
                    </a:solidFill>
                    <a:latin typeface="Times New Roman" panose="02020603050405020304" pitchFamily="18" charset="0"/>
                    <a:cs typeface="Times New Roman" panose="02020603050405020304" pitchFamily="18" charset="0"/>
                  </a:rPr>
                  <a:t>Average Compressive Strength (N/mm</a:t>
                </a:r>
                <a:r>
                  <a:rPr lang="en-US" sz="1200" b="1" cap="none" baseline="30000">
                    <a:solidFill>
                      <a:schemeClr val="tx1"/>
                    </a:solidFill>
                    <a:latin typeface="Times New Roman" panose="02020603050405020304" pitchFamily="18" charset="0"/>
                    <a:cs typeface="Times New Roman" panose="02020603050405020304" pitchFamily="18" charset="0"/>
                  </a:rPr>
                  <a:t>2</a:t>
                </a:r>
                <a:r>
                  <a:rPr lang="en-US" sz="1200" b="1" cap="none">
                    <a:solidFill>
                      <a:schemeClr val="tx1"/>
                    </a:solidFill>
                    <a:latin typeface="Times New Roman" panose="02020603050405020304" pitchFamily="18" charset="0"/>
                    <a:cs typeface="Times New Roman" panose="02020603050405020304" pitchFamily="18" charset="0"/>
                  </a:rPr>
                  <a:t>)</a:t>
                </a:r>
                <a:endParaRPr lang="en-NG" sz="1200" b="1" cap="none">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0348467506040951E-2"/>
              <c:y val="5.5401662049861494E-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668092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Gur21</b:Tag>
    <b:SourceType>JournalArticle</b:SourceType>
    <b:Guid>{226E3504-4346-4417-8361-CE2EB2C3853A}</b:Guid>
    <b:Title>A Review on the Mechanical Properties of Natural</b:Title>
    <b:Year>2021</b:Year>
    <b:LCID>en-GB</b:LCID>
    <b:Author>
      <b:Author>
        <b:NameList>
          <b:Person>
            <b:Last>Guru Kumar Manjappara Subramanian</b:Last>
            <b:First>M.</b:First>
            <b:Middle>Balasubramanian &amp; A. Arul Jeya</b:Middle>
          </b:Person>
        </b:NameList>
      </b:Author>
    </b:Author>
    <b:JournalName>Journal of Natural Fibers</b:JournalName>
    <b:Pages>1-15</b:Pages>
    <b:RefOrder>3</b:RefOrder>
  </b:Source>
  <b:Source>
    <b:Tag>Sub21</b:Tag>
    <b:SourceType>JournalArticle</b:SourceType>
    <b:Guid>{4CBE78F4-EF14-4AE1-8C79-B7B8E8637A3C}</b:Guid>
    <b:Title>A Review on the Mechanical Properties of Natural Fiber Reinforced</b:Title>
    <b:JournalName>Journal of Natural Fibers</b:JournalName>
    <b:Year>2021</b:Year>
    <b:Pages>1-15</b:Pages>
    <b:Author>
      <b:Author>
        <b:NameList>
          <b:Person>
            <b:Last>Subramanian</b:Last>
            <b:First>Guru</b:First>
            <b:Middle>Kumar Manjappara</b:Middle>
          </b:Person>
          <b:Person>
            <b:Last>Balasubramanian</b:Last>
            <b:First>M.</b:First>
          </b:Person>
          <b:Person>
            <b:Last>Kumar</b:Last>
            <b:First>A. Arul Jeya</b:First>
          </b:Person>
        </b:NameList>
      </b:Author>
    </b:Author>
    <b:RefOrder>1</b:RefOrder>
  </b:Source>
  <b:Source>
    <b:Tag>Olu17</b:Tag>
    <b:SourceType>JournalArticle</b:SourceType>
    <b:Guid>{13067C9E-0DA5-4737-8646-19E2BB6EAB03}</b:Guid>
    <b:Author>
      <b:Author>
        <b:NameList>
          <b:Person>
            <b:Last>Olutoge</b:Last>
            <b:First>Festus</b:First>
            <b:Middle>A.</b:Middle>
          </b:Person>
          <b:Person>
            <b:Last>Booth</b:Last>
            <b:Middle>A</b:Middle>
            <b:First>Colin</b:First>
          </b:Person>
          <b:Person>
            <b:Last>Olawale</b:Last>
            <b:Middle>Olayiwola A.</b:Middle>
            <b:First>Simon</b:First>
          </b:Person>
          <b:Person>
            <b:Last>Alebiosu</b:Last>
            <b:Middle>A</b:Middle>
            <b:First>Olaolu</b:First>
          </b:Person>
        </b:NameList>
      </b:Author>
    </b:Author>
    <b:Title>Lateritic Cement- and Lime-Stabilized Bricks and Blocks for Affordable Housing</b:Title>
    <b:JournalName>Construction Materials - ICE Proceedings</b:JournalName>
    <b:Year>2017</b:Year>
    <b:Pages>1-8</b:Pages>
    <b:RefOrder>2</b:RefOrder>
  </b:Source>
</b:Sources>
</file>

<file path=customXml/itemProps1.xml><?xml version="1.0" encoding="utf-8"?>
<ds:datastoreItem xmlns:ds="http://schemas.openxmlformats.org/officeDocument/2006/customXml" ds:itemID="{DA33EC94-B3C8-466E-9F74-C31C940F4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3432</Words>
  <Characters>19565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Onugba</dc:creator>
  <cp:keywords/>
  <dc:description/>
  <cp:lastModifiedBy>Editor-23</cp:lastModifiedBy>
  <cp:revision>14</cp:revision>
  <cp:lastPrinted>2023-02-13T10:12:00Z</cp:lastPrinted>
  <dcterms:created xsi:type="dcterms:W3CDTF">2024-08-09T14:28:00Z</dcterms:created>
  <dcterms:modified xsi:type="dcterms:W3CDTF">2024-08-12T06:58:00Z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5e71dbc94e865829392e4736de2d7ffe8f0432008e5e55d6470e6ac66544342f</vt:lpwstr>
  </property>
</Properties>
</file>