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7FC4E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7F771AD1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0"/>
      </w:tblGrid>
      <w:tr w:rsidR="0077689F" w:rsidRPr="0054286A" w14:paraId="0C663F0E" w14:textId="77777777">
        <w:trPr>
          <w:trHeight w:val="279"/>
        </w:trPr>
        <w:tc>
          <w:tcPr>
            <w:tcW w:w="2160" w:type="dxa"/>
          </w:tcPr>
          <w:p w14:paraId="174CC601" w14:textId="77777777" w:rsidR="0077689F" w:rsidRPr="0054286A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Journal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0" w:type="dxa"/>
          </w:tcPr>
          <w:p w14:paraId="7754D46D" w14:textId="77777777" w:rsidR="0077689F" w:rsidRPr="0054286A" w:rsidRDefault="00000000">
            <w:pPr>
              <w:pStyle w:val="TableParagraph"/>
              <w:spacing w:before="2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54286A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PLANT</w:t>
              </w:r>
              <w:r w:rsidRPr="0054286A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thick" w:color="0000FF"/>
                </w:rPr>
                <w:t xml:space="preserve"> </w:t>
              </w:r>
              <w:r w:rsidRPr="0054286A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CELL</w:t>
              </w:r>
              <w:r w:rsidRPr="0054286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54286A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BIOTECHNOLOGY</w:t>
              </w:r>
              <w:r w:rsidRPr="0054286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54286A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54286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Pr="0054286A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MOLECULAR</w:t>
              </w:r>
              <w:r w:rsidRPr="0054286A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54286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BIOLOGY</w:t>
              </w:r>
            </w:hyperlink>
          </w:p>
        </w:tc>
      </w:tr>
      <w:tr w:rsidR="0077689F" w:rsidRPr="0054286A" w14:paraId="6D6D1FFF" w14:textId="77777777">
        <w:trPr>
          <w:trHeight w:val="280"/>
        </w:trPr>
        <w:tc>
          <w:tcPr>
            <w:tcW w:w="2160" w:type="dxa"/>
          </w:tcPr>
          <w:p w14:paraId="498DAD77" w14:textId="77777777" w:rsidR="0077689F" w:rsidRPr="0054286A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Manuscript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0" w:type="dxa"/>
          </w:tcPr>
          <w:p w14:paraId="5B447C9B" w14:textId="77777777" w:rsidR="0077689F" w:rsidRPr="0054286A" w:rsidRDefault="00000000">
            <w:pPr>
              <w:pStyle w:val="TableParagraph"/>
              <w:spacing w:before="2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Ms_PCBMB_13949</w:t>
            </w:r>
          </w:p>
        </w:tc>
      </w:tr>
      <w:tr w:rsidR="0077689F" w:rsidRPr="0054286A" w14:paraId="7B25EBEF" w14:textId="77777777">
        <w:trPr>
          <w:trHeight w:val="639"/>
        </w:trPr>
        <w:tc>
          <w:tcPr>
            <w:tcW w:w="2160" w:type="dxa"/>
          </w:tcPr>
          <w:p w14:paraId="0E7163BD" w14:textId="77777777" w:rsidR="0077689F" w:rsidRPr="0054286A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Title</w:t>
            </w:r>
            <w:r w:rsidRPr="005428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of</w:t>
            </w:r>
            <w:r w:rsidRPr="005428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0" w:type="dxa"/>
          </w:tcPr>
          <w:p w14:paraId="2F0C04EE" w14:textId="77777777" w:rsidR="0077689F" w:rsidRPr="0054286A" w:rsidRDefault="00000000">
            <w:pPr>
              <w:pStyle w:val="TableParagraph"/>
              <w:spacing w:before="20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In-vitro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mass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propagation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Cymbidium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54286A">
              <w:rPr>
                <w:rFonts w:ascii="Arial" w:hAnsi="Arial" w:cs="Arial"/>
                <w:b/>
                <w:sz w:val="20"/>
                <w:szCs w:val="20"/>
              </w:rPr>
              <w:t>eburneum</w:t>
            </w:r>
            <w:proofErr w:type="spellEnd"/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Lindl.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immature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>pods</w:t>
            </w:r>
          </w:p>
        </w:tc>
      </w:tr>
      <w:tr w:rsidR="0077689F" w:rsidRPr="0054286A" w14:paraId="0B316B99" w14:textId="77777777">
        <w:trPr>
          <w:trHeight w:val="320"/>
        </w:trPr>
        <w:tc>
          <w:tcPr>
            <w:tcW w:w="2160" w:type="dxa"/>
          </w:tcPr>
          <w:p w14:paraId="78D928FB" w14:textId="77777777" w:rsidR="0077689F" w:rsidRPr="0054286A" w:rsidRDefault="0000000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Type</w:t>
            </w:r>
            <w:r w:rsidRPr="005428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of</w:t>
            </w:r>
            <w:r w:rsidRPr="005428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0" w:type="dxa"/>
          </w:tcPr>
          <w:p w14:paraId="3E061A72" w14:textId="77777777" w:rsidR="0077689F" w:rsidRPr="0054286A" w:rsidRDefault="00000000">
            <w:pPr>
              <w:pStyle w:val="TableParagraph"/>
              <w:spacing w:before="45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</w:tbl>
    <w:p w14:paraId="01F97A71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5ADAFAD2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1DD525DB" w14:textId="77777777" w:rsidR="0077689F" w:rsidRPr="0054286A" w:rsidRDefault="0077689F">
      <w:pPr>
        <w:spacing w:before="1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6420"/>
        <w:gridCol w:w="3440"/>
      </w:tblGrid>
      <w:tr w:rsidR="0077689F" w:rsidRPr="0054286A" w14:paraId="233F4391" w14:textId="77777777">
        <w:trPr>
          <w:trHeight w:val="449"/>
        </w:trPr>
        <w:tc>
          <w:tcPr>
            <w:tcW w:w="13200" w:type="dxa"/>
            <w:gridSpan w:val="3"/>
            <w:tcBorders>
              <w:top w:val="nil"/>
              <w:left w:val="nil"/>
              <w:right w:val="nil"/>
            </w:tcBorders>
          </w:tcPr>
          <w:p w14:paraId="151A0BB1" w14:textId="77777777" w:rsidR="0077689F" w:rsidRPr="0054286A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4286A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4286A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7689F" w:rsidRPr="0054286A" w14:paraId="445D4BC3" w14:textId="77777777">
        <w:trPr>
          <w:trHeight w:val="900"/>
        </w:trPr>
        <w:tc>
          <w:tcPr>
            <w:tcW w:w="3340" w:type="dxa"/>
          </w:tcPr>
          <w:p w14:paraId="4D0FE957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0" w:type="dxa"/>
          </w:tcPr>
          <w:p w14:paraId="76779C5F" w14:textId="77777777" w:rsidR="0077689F" w:rsidRPr="0054286A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54286A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5B6ECAF" w14:textId="77777777" w:rsidR="0077689F" w:rsidRPr="0054286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4286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 prohibited during peer review.</w:t>
            </w:r>
          </w:p>
        </w:tc>
        <w:tc>
          <w:tcPr>
            <w:tcW w:w="3440" w:type="dxa"/>
          </w:tcPr>
          <w:p w14:paraId="35A2DF4D" w14:textId="77777777" w:rsidR="0077689F" w:rsidRPr="0054286A" w:rsidRDefault="00000000">
            <w:pPr>
              <w:pStyle w:val="TableParagraph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4286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4286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(It</w:t>
            </w:r>
            <w:r w:rsidRPr="0054286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mandatory that authors should write his/her feedback here)</w:t>
            </w:r>
          </w:p>
        </w:tc>
      </w:tr>
      <w:tr w:rsidR="0077689F" w:rsidRPr="0054286A" w14:paraId="6E233A4D" w14:textId="77777777">
        <w:trPr>
          <w:trHeight w:val="2380"/>
        </w:trPr>
        <w:tc>
          <w:tcPr>
            <w:tcW w:w="3340" w:type="dxa"/>
          </w:tcPr>
          <w:p w14:paraId="4A3059EC" w14:textId="77777777" w:rsidR="0077689F" w:rsidRPr="0054286A" w:rsidRDefault="00000000">
            <w:pPr>
              <w:pStyle w:val="TableParagraph"/>
              <w:spacing w:before="11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6420" w:type="dxa"/>
          </w:tcPr>
          <w:p w14:paraId="3BF683A8" w14:textId="77777777" w:rsidR="0077689F" w:rsidRPr="0054286A" w:rsidRDefault="00000000">
            <w:pPr>
              <w:pStyle w:val="TableParagraph"/>
              <w:spacing w:line="260" w:lineRule="atLeast"/>
              <w:ind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This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study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provides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an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optimized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detailed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protocol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for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in-vitro propagation of a rare and threatened orchid,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i/>
                <w:color w:val="0E1115"/>
                <w:sz w:val="20"/>
                <w:szCs w:val="20"/>
              </w:rPr>
              <w:t xml:space="preserve">Cymbidium </w:t>
            </w:r>
            <w:proofErr w:type="spellStart"/>
            <w:r w:rsidRPr="0054286A">
              <w:rPr>
                <w:rFonts w:ascii="Arial" w:hAnsi="Arial" w:cs="Arial"/>
                <w:i/>
                <w:color w:val="0E1115"/>
                <w:sz w:val="20"/>
                <w:szCs w:val="20"/>
              </w:rPr>
              <w:t>eburneum</w:t>
            </w:r>
            <w:proofErr w:type="spellEnd"/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. This is significant for several reasons: (1) It aids in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conservation of threatened orchid species through ex-situ propagation. (2) It offers a sustainable source of plantlets for this commercially and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medicinally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valuable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plant,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reducing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pressure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on wild populations. (3) It contributes to the scientific knowledge of the specific PGR responses of this species, which is valuable for researchers in plant tissue culture.</w:t>
            </w:r>
          </w:p>
        </w:tc>
        <w:tc>
          <w:tcPr>
            <w:tcW w:w="3440" w:type="dxa"/>
          </w:tcPr>
          <w:p w14:paraId="7B25A476" w14:textId="77777777" w:rsidR="0077689F" w:rsidRPr="0054286A" w:rsidRDefault="00000000">
            <w:pPr>
              <w:pStyle w:val="TableParagraph"/>
              <w:spacing w:before="11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We thank the reviewer for noting a detailed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insight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of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research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work.</w:t>
            </w:r>
          </w:p>
        </w:tc>
      </w:tr>
      <w:tr w:rsidR="0077689F" w:rsidRPr="0054286A" w14:paraId="5B4FAF8E" w14:textId="77777777">
        <w:trPr>
          <w:trHeight w:val="1260"/>
        </w:trPr>
        <w:tc>
          <w:tcPr>
            <w:tcW w:w="3340" w:type="dxa"/>
          </w:tcPr>
          <w:p w14:paraId="58808A7E" w14:textId="77777777" w:rsidR="0077689F" w:rsidRPr="0054286A" w:rsidRDefault="00000000">
            <w:pPr>
              <w:pStyle w:val="TableParagraph"/>
              <w:spacing w:before="6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64DDA9D" w14:textId="77777777" w:rsidR="0077689F" w:rsidRPr="0054286A" w:rsidRDefault="0000000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4286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6420" w:type="dxa"/>
          </w:tcPr>
          <w:p w14:paraId="03C8A6E2" w14:textId="77777777" w:rsidR="0077689F" w:rsidRPr="0054286A" w:rsidRDefault="00000000">
            <w:pPr>
              <w:pStyle w:val="TableParagraph"/>
              <w:spacing w:before="6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color w:val="0E1115"/>
                <w:spacing w:val="8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title</w:t>
            </w:r>
            <w:r w:rsidRPr="0054286A">
              <w:rPr>
                <w:rFonts w:ascii="Arial" w:hAnsi="Arial" w:cs="Arial"/>
                <w:color w:val="0E1115"/>
                <w:spacing w:val="8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color w:val="0E1115"/>
                <w:spacing w:val="8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appropriate,</w:t>
            </w:r>
            <w:r w:rsidRPr="0054286A">
              <w:rPr>
                <w:rFonts w:ascii="Arial" w:hAnsi="Arial" w:cs="Arial"/>
                <w:color w:val="0E1115"/>
                <w:spacing w:val="8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clear,</w:t>
            </w:r>
            <w:r w:rsidRPr="0054286A">
              <w:rPr>
                <w:rFonts w:ascii="Arial" w:hAnsi="Arial" w:cs="Arial"/>
                <w:color w:val="0E1115"/>
                <w:spacing w:val="8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accurately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reflects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manuscript's content. No change is needed.</w:t>
            </w:r>
          </w:p>
        </w:tc>
        <w:tc>
          <w:tcPr>
            <w:tcW w:w="3440" w:type="dxa"/>
          </w:tcPr>
          <w:p w14:paraId="43B6EA84" w14:textId="77777777" w:rsidR="0077689F" w:rsidRPr="0054286A" w:rsidRDefault="00000000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We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thank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reviewer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for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comment. The title will be kept for the paper.</w:t>
            </w:r>
          </w:p>
        </w:tc>
      </w:tr>
    </w:tbl>
    <w:p w14:paraId="1B0EC01E" w14:textId="77777777" w:rsidR="0077689F" w:rsidRPr="0054286A" w:rsidRDefault="0077689F">
      <w:pPr>
        <w:pStyle w:val="TableParagraph"/>
        <w:rPr>
          <w:rFonts w:ascii="Arial" w:hAnsi="Arial" w:cs="Arial"/>
          <w:sz w:val="20"/>
          <w:szCs w:val="20"/>
        </w:rPr>
        <w:sectPr w:rsidR="0077689F" w:rsidRPr="0054286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FECF719" w14:textId="77777777" w:rsidR="0077689F" w:rsidRPr="0054286A" w:rsidRDefault="0077689F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6420"/>
        <w:gridCol w:w="3440"/>
      </w:tblGrid>
      <w:tr w:rsidR="0077689F" w:rsidRPr="0054286A" w14:paraId="5C214EFC" w14:textId="77777777">
        <w:trPr>
          <w:trHeight w:val="1839"/>
        </w:trPr>
        <w:tc>
          <w:tcPr>
            <w:tcW w:w="3340" w:type="dxa"/>
          </w:tcPr>
          <w:p w14:paraId="60D03666" w14:textId="77777777" w:rsidR="0077689F" w:rsidRPr="0054286A" w:rsidRDefault="00000000">
            <w:pPr>
              <w:pStyle w:val="TableParagraph"/>
              <w:spacing w:before="7"/>
              <w:ind w:left="470" w:right="92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54286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2EC3C95D" w14:textId="77777777" w:rsidR="0077689F" w:rsidRPr="0054286A" w:rsidRDefault="0000000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4286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420" w:type="dxa"/>
          </w:tcPr>
          <w:p w14:paraId="2810B440" w14:textId="77777777" w:rsidR="0077689F" w:rsidRPr="0054286A" w:rsidRDefault="00000000">
            <w:pPr>
              <w:pStyle w:val="TableParagraph"/>
              <w:spacing w:line="260" w:lineRule="atLeast"/>
              <w:ind w:left="460"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abstract is generally comprehensive, providing a good overview of the aim, methodology, key results, and</w:t>
            </w:r>
            <w:r w:rsidRPr="0054286A">
              <w:rPr>
                <w:rFonts w:ascii="Arial" w:hAnsi="Arial" w:cs="Arial"/>
                <w:color w:val="0E1115"/>
                <w:spacing w:val="8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conclusion.</w:t>
            </w:r>
            <w:r w:rsidRPr="0054286A">
              <w:rPr>
                <w:rFonts w:ascii="Arial" w:hAnsi="Arial" w:cs="Arial"/>
                <w:color w:val="0E1115"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E1115"/>
                <w:sz w:val="20"/>
                <w:szCs w:val="20"/>
              </w:rPr>
              <w:t>Minor</w:t>
            </w:r>
            <w:r w:rsidRPr="0054286A">
              <w:rPr>
                <w:rFonts w:ascii="Arial" w:hAnsi="Arial" w:cs="Arial"/>
                <w:b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E1115"/>
                <w:sz w:val="20"/>
                <w:szCs w:val="20"/>
              </w:rPr>
              <w:t>Improvement</w:t>
            </w:r>
            <w:r w:rsidRPr="0054286A">
              <w:rPr>
                <w:rFonts w:ascii="Arial" w:hAnsi="Arial" w:cs="Arial"/>
                <w:b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E1115"/>
                <w:sz w:val="20"/>
                <w:szCs w:val="20"/>
              </w:rPr>
              <w:t>Suggested:</w:t>
            </w:r>
            <w:r w:rsidRPr="0054286A">
              <w:rPr>
                <w:rFonts w:ascii="Arial" w:hAnsi="Arial" w:cs="Arial"/>
                <w:b/>
                <w:color w:val="0E1115"/>
                <w:spacing w:val="-1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Add</w:t>
            </w:r>
            <w:r w:rsidRPr="0054286A">
              <w:rPr>
                <w:rFonts w:ascii="Arial" w:hAnsi="Arial" w:cs="Arial"/>
                <w:color w:val="0E1115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one sentence at the end to highlight the applied impact, e.g., "This optimized protocol provides a viable solution for the commercial mass production and conservation of this threatened orchid species."</w:t>
            </w:r>
          </w:p>
        </w:tc>
        <w:tc>
          <w:tcPr>
            <w:tcW w:w="3440" w:type="dxa"/>
          </w:tcPr>
          <w:p w14:paraId="23DFCF52" w14:textId="77777777" w:rsidR="0077689F" w:rsidRPr="0054286A" w:rsidRDefault="00000000">
            <w:pPr>
              <w:pStyle w:val="TableParagraph"/>
              <w:spacing w:before="7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Thank you for the comment. We’ll try to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make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improvement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following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suggestion</w:t>
            </w:r>
          </w:p>
        </w:tc>
      </w:tr>
      <w:tr w:rsidR="0077689F" w:rsidRPr="0054286A" w14:paraId="63A91174" w14:textId="77777777">
        <w:trPr>
          <w:trHeight w:val="4269"/>
        </w:trPr>
        <w:tc>
          <w:tcPr>
            <w:tcW w:w="3340" w:type="dxa"/>
          </w:tcPr>
          <w:p w14:paraId="04DFFD5B" w14:textId="77777777" w:rsidR="0077689F" w:rsidRPr="0054286A" w:rsidRDefault="00000000">
            <w:pPr>
              <w:pStyle w:val="TableParagraph"/>
              <w:spacing w:before="2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6420" w:type="dxa"/>
          </w:tcPr>
          <w:p w14:paraId="20073D70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CCC010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9F0FF80" w14:textId="77777777" w:rsidR="0077689F" w:rsidRPr="0054286A" w:rsidRDefault="0077689F">
            <w:pPr>
              <w:pStyle w:val="TableParagraph"/>
              <w:spacing w:before="6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D86BB9A" w14:textId="77777777" w:rsidR="0077689F" w:rsidRPr="0054286A" w:rsidRDefault="00000000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manuscript is scientifically sound regarding experimental methodology,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treatment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design,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data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analysis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(using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ANOVA),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and presentation of results. The findings are well-supported by a scientific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discussion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linked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to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previous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literature.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color w:val="0E1115"/>
                <w:sz w:val="20"/>
                <w:szCs w:val="20"/>
              </w:rPr>
              <w:t>Note:</w:t>
            </w:r>
            <w:r w:rsidRPr="0054286A">
              <w:rPr>
                <w:rFonts w:ascii="Arial" w:hAnsi="Arial" w:cs="Arial"/>
                <w:b/>
                <w:color w:val="0E1115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color w:val="0E1115"/>
                <w:spacing w:val="-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results state the best combination was MS + 0.2 mg/L GA3 + 0.3 mg/L KIN,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but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in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Table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1,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treatment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T12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written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as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"GA3"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while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in</w:t>
            </w:r>
            <w:r w:rsidRPr="0054286A">
              <w:rPr>
                <w:rFonts w:ascii="Arial" w:hAnsi="Arial" w:cs="Arial"/>
                <w:color w:val="0E1115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main text it is sometimes "GA~3~". For scientific precision, the notation should be unified to GA</w:t>
            </w:r>
            <w:r w:rsidRPr="0054286A">
              <w:rPr>
                <w:rFonts w:ascii="Cambria Math" w:hAnsi="Cambria Math" w:cs="Cambria Math"/>
                <w:color w:val="0E1115"/>
                <w:sz w:val="20"/>
                <w:szCs w:val="20"/>
              </w:rPr>
              <w:t>₃</w:t>
            </w:r>
            <w:r w:rsidRPr="0054286A">
              <w:rPr>
                <w:rFonts w:ascii="Arial" w:hAnsi="Arial" w:cs="Arial"/>
                <w:color w:val="0E1115"/>
                <w:spacing w:val="-1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throughout the manuscript.</w:t>
            </w:r>
          </w:p>
        </w:tc>
        <w:tc>
          <w:tcPr>
            <w:tcW w:w="3440" w:type="dxa"/>
          </w:tcPr>
          <w:p w14:paraId="04D7BE38" w14:textId="77777777" w:rsidR="0077689F" w:rsidRPr="0054286A" w:rsidRDefault="00000000">
            <w:pPr>
              <w:pStyle w:val="TableParagraph"/>
              <w:spacing w:before="2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Thank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you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for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review,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we’ll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try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to make the necessary corrections.</w:t>
            </w:r>
          </w:p>
        </w:tc>
      </w:tr>
      <w:tr w:rsidR="0077689F" w:rsidRPr="0054286A" w14:paraId="514BB844" w14:textId="77777777">
        <w:trPr>
          <w:trHeight w:val="1920"/>
        </w:trPr>
        <w:tc>
          <w:tcPr>
            <w:tcW w:w="3340" w:type="dxa"/>
          </w:tcPr>
          <w:p w14:paraId="680F884C" w14:textId="77777777" w:rsidR="0077689F" w:rsidRPr="0054286A" w:rsidRDefault="00000000">
            <w:pPr>
              <w:pStyle w:val="TableParagraph"/>
              <w:spacing w:before="3"/>
              <w:ind w:left="470"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4286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6420" w:type="dxa"/>
          </w:tcPr>
          <w:p w14:paraId="36ECC0CC" w14:textId="77777777" w:rsidR="0077689F" w:rsidRPr="0054286A" w:rsidRDefault="00000000">
            <w:pPr>
              <w:pStyle w:val="TableParagraph"/>
              <w:spacing w:before="3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The references are sufficient and cover both foundational and recent studies in orchid propagation. Suggestion for two additional (optional) references to strengthen the background:</w:t>
            </w:r>
          </w:p>
          <w:p w14:paraId="33AD2F3F" w14:textId="77777777" w:rsidR="0077689F" w:rsidRPr="0054286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ind w:right="9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 xml:space="preserve">A recent review on general orchid micropropagation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challenges.</w:t>
            </w:r>
          </w:p>
          <w:p w14:paraId="15FA5543" w14:textId="77777777" w:rsidR="0077689F" w:rsidRPr="0054286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5"/>
              </w:tabs>
              <w:spacing w:line="270" w:lineRule="atLeast"/>
              <w:ind w:right="8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 xml:space="preserve">A specific study on the use of PGRs in Cymbidium tissue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culture.</w:t>
            </w:r>
          </w:p>
        </w:tc>
        <w:tc>
          <w:tcPr>
            <w:tcW w:w="3440" w:type="dxa"/>
          </w:tcPr>
          <w:p w14:paraId="3FA5A8DB" w14:textId="77777777" w:rsidR="0077689F" w:rsidRPr="0054286A" w:rsidRDefault="00000000">
            <w:pPr>
              <w:pStyle w:val="TableParagraph"/>
              <w:spacing w:before="3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Thank you to the reviewer for the comment.</w:t>
            </w:r>
            <w:r w:rsidRPr="0054286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We’ll</w:t>
            </w:r>
            <w:r w:rsidRPr="0054286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take</w:t>
            </w:r>
            <w:r w:rsidRPr="0054286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into</w:t>
            </w:r>
            <w:r w:rsidRPr="0054286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consideration adding more recent references while making changes.</w:t>
            </w:r>
          </w:p>
        </w:tc>
      </w:tr>
      <w:tr w:rsidR="0077689F" w:rsidRPr="0054286A" w14:paraId="6F7AEF5A" w14:textId="77777777">
        <w:trPr>
          <w:trHeight w:val="1084"/>
        </w:trPr>
        <w:tc>
          <w:tcPr>
            <w:tcW w:w="3340" w:type="dxa"/>
          </w:tcPr>
          <w:p w14:paraId="60E8F952" w14:textId="77777777" w:rsidR="0077689F" w:rsidRPr="0054286A" w:rsidRDefault="0000000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4286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6420" w:type="dxa"/>
          </w:tcPr>
          <w:p w14:paraId="64B198DA" w14:textId="77777777" w:rsidR="0077689F" w:rsidRPr="0054286A" w:rsidRDefault="00000000">
            <w:pPr>
              <w:pStyle w:val="TableParagraph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The English quality is generally acceptable for scholarly communication. However, there are minor grammatical errors and</w:t>
            </w:r>
            <w:r w:rsidRPr="0054286A">
              <w:rPr>
                <w:rFonts w:ascii="Arial" w:hAnsi="Arial" w:cs="Arial"/>
                <w:spacing w:val="60"/>
                <w:w w:val="15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occasionally</w:t>
            </w:r>
            <w:r w:rsidRPr="0054286A">
              <w:rPr>
                <w:rFonts w:ascii="Arial" w:hAnsi="Arial" w:cs="Arial"/>
                <w:spacing w:val="60"/>
                <w:w w:val="15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awkward</w:t>
            </w:r>
            <w:r w:rsidRPr="0054286A">
              <w:rPr>
                <w:rFonts w:ascii="Arial" w:hAnsi="Arial" w:cs="Arial"/>
                <w:spacing w:val="60"/>
                <w:w w:val="15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phrasing.</w:t>
            </w:r>
            <w:r w:rsidRPr="0054286A">
              <w:rPr>
                <w:rFonts w:ascii="Arial" w:hAnsi="Arial" w:cs="Arial"/>
                <w:spacing w:val="60"/>
                <w:w w:val="15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It</w:t>
            </w:r>
            <w:r w:rsidRPr="0054286A">
              <w:rPr>
                <w:rFonts w:ascii="Arial" w:hAnsi="Arial" w:cs="Arial"/>
                <w:spacing w:val="60"/>
                <w:w w:val="15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spacing w:val="60"/>
                <w:w w:val="15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recommended</w:t>
            </w:r>
            <w:r w:rsidRPr="0054286A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5"/>
                <w:sz w:val="20"/>
                <w:szCs w:val="20"/>
              </w:rPr>
              <w:t>to</w:t>
            </w:r>
          </w:p>
          <w:p w14:paraId="0C41C9C7" w14:textId="77777777" w:rsidR="0077689F" w:rsidRPr="0054286A" w:rsidRDefault="00000000">
            <w:pPr>
              <w:pStyle w:val="TableParagraph"/>
              <w:spacing w:line="242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4286A">
              <w:rPr>
                <w:rFonts w:ascii="Arial" w:hAnsi="Arial" w:cs="Arial"/>
                <w:sz w:val="20"/>
                <w:szCs w:val="20"/>
              </w:rPr>
              <w:t>perform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r w:rsidRPr="0054286A">
              <w:rPr>
                <w:rFonts w:ascii="Arial" w:hAnsi="Arial" w:cs="Arial"/>
                <w:sz w:val="20"/>
                <w:szCs w:val="20"/>
              </w:rPr>
              <w:t>careful</w:t>
            </w:r>
            <w:proofErr w:type="gramEnd"/>
            <w:r w:rsidRPr="0054286A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proofErr w:type="gramStart"/>
            <w:r w:rsidRPr="0054286A">
              <w:rPr>
                <w:rFonts w:ascii="Arial" w:hAnsi="Arial" w:cs="Arial"/>
                <w:sz w:val="20"/>
                <w:szCs w:val="20"/>
              </w:rPr>
              <w:t>proofreading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r w:rsidRPr="0054286A">
              <w:rPr>
                <w:rFonts w:ascii="Arial" w:hAnsi="Arial" w:cs="Arial"/>
                <w:sz w:val="20"/>
                <w:szCs w:val="20"/>
              </w:rPr>
              <w:t>by</w:t>
            </w:r>
            <w:proofErr w:type="gramEnd"/>
            <w:r w:rsidRPr="0054286A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proofErr w:type="gramStart"/>
            <w:r w:rsidRPr="0054286A">
              <w:rPr>
                <w:rFonts w:ascii="Arial" w:hAnsi="Arial" w:cs="Arial"/>
                <w:sz w:val="20"/>
                <w:szCs w:val="20"/>
              </w:rPr>
              <w:t>a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r w:rsidRPr="0054286A">
              <w:rPr>
                <w:rFonts w:ascii="Arial" w:hAnsi="Arial" w:cs="Arial"/>
                <w:sz w:val="20"/>
                <w:szCs w:val="20"/>
              </w:rPr>
              <w:t>native</w:t>
            </w:r>
            <w:proofErr w:type="gramEnd"/>
            <w:r w:rsidRPr="0054286A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proofErr w:type="gramStart"/>
            <w:r w:rsidRPr="0054286A">
              <w:rPr>
                <w:rFonts w:ascii="Arial" w:hAnsi="Arial" w:cs="Arial"/>
                <w:sz w:val="20"/>
                <w:szCs w:val="20"/>
              </w:rPr>
              <w:t>speaker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r w:rsidRPr="0054286A">
              <w:rPr>
                <w:rFonts w:ascii="Arial" w:hAnsi="Arial" w:cs="Arial"/>
                <w:sz w:val="20"/>
                <w:szCs w:val="20"/>
              </w:rPr>
              <w:t>or</w:t>
            </w:r>
            <w:proofErr w:type="gramEnd"/>
            <w:r w:rsidRPr="0054286A">
              <w:rPr>
                <w:rFonts w:ascii="Arial" w:hAnsi="Arial" w:cs="Arial"/>
                <w:spacing w:val="30"/>
                <w:sz w:val="20"/>
                <w:szCs w:val="20"/>
              </w:rPr>
              <w:t xml:space="preserve">  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>a</w:t>
            </w:r>
          </w:p>
        </w:tc>
        <w:tc>
          <w:tcPr>
            <w:tcW w:w="3440" w:type="dxa"/>
          </w:tcPr>
          <w:p w14:paraId="52E67DF5" w14:textId="77777777" w:rsidR="0077689F" w:rsidRPr="0054286A" w:rsidRDefault="00000000">
            <w:pPr>
              <w:pStyle w:val="TableParagraph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Thank you for the comment. We’ll make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sure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to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check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 xml:space="preserve">grammatical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errors.</w:t>
            </w:r>
          </w:p>
        </w:tc>
      </w:tr>
    </w:tbl>
    <w:p w14:paraId="5A3D373F" w14:textId="77777777" w:rsidR="0077689F" w:rsidRPr="0054286A" w:rsidRDefault="0077689F">
      <w:pPr>
        <w:pStyle w:val="TableParagraph"/>
        <w:rPr>
          <w:rFonts w:ascii="Arial" w:hAnsi="Arial" w:cs="Arial"/>
          <w:sz w:val="20"/>
          <w:szCs w:val="20"/>
        </w:rPr>
        <w:sectPr w:rsidR="0077689F" w:rsidRPr="0054286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97D46EC" w14:textId="77777777" w:rsidR="0077689F" w:rsidRPr="0054286A" w:rsidRDefault="0077689F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6420"/>
        <w:gridCol w:w="3440"/>
      </w:tblGrid>
      <w:tr w:rsidR="0077689F" w:rsidRPr="0054286A" w14:paraId="50C915A3" w14:textId="77777777">
        <w:trPr>
          <w:trHeight w:val="1659"/>
        </w:trPr>
        <w:tc>
          <w:tcPr>
            <w:tcW w:w="3340" w:type="dxa"/>
          </w:tcPr>
          <w:p w14:paraId="5616C02C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0" w:type="dxa"/>
          </w:tcPr>
          <w:p w14:paraId="41D73C50" w14:textId="77777777" w:rsidR="0077689F" w:rsidRPr="0054286A" w:rsidRDefault="00000000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5428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editing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service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to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enhance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fluency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 xml:space="preserve">accuracy.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Examples:</w:t>
            </w:r>
          </w:p>
          <w:p w14:paraId="7931AB37" w14:textId="77777777" w:rsidR="0077689F" w:rsidRPr="0054286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39"/>
              </w:tabs>
              <w:ind w:left="239" w:hanging="139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 xml:space="preserve">"threaten" in the abstract should be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"threatened".</w:t>
            </w:r>
          </w:p>
          <w:p w14:paraId="01825B3D" w14:textId="77777777" w:rsidR="0077689F" w:rsidRPr="0054286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39"/>
              </w:tabs>
              <w:ind w:left="239" w:hanging="139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 xml:space="preserve">"Introductions" should be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"Introduction".</w:t>
            </w:r>
          </w:p>
          <w:p w14:paraId="00F2E930" w14:textId="77777777" w:rsidR="0077689F" w:rsidRPr="0054286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84"/>
              </w:tabs>
              <w:spacing w:line="270" w:lineRule="atLeast"/>
              <w:ind w:right="96" w:firstLine="0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Some</w:t>
            </w:r>
            <w:r w:rsidRPr="005428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sentences</w:t>
            </w:r>
            <w:r w:rsidRPr="005428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are</w:t>
            </w:r>
            <w:r w:rsidRPr="005428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long</w:t>
            </w:r>
            <w:r w:rsidRPr="005428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complex and could be broken down for clarity.</w:t>
            </w:r>
          </w:p>
        </w:tc>
        <w:tc>
          <w:tcPr>
            <w:tcW w:w="3440" w:type="dxa"/>
          </w:tcPr>
          <w:p w14:paraId="01E8887F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89F" w:rsidRPr="0054286A" w14:paraId="5D2156BE" w14:textId="77777777">
        <w:trPr>
          <w:trHeight w:val="3437"/>
        </w:trPr>
        <w:tc>
          <w:tcPr>
            <w:tcW w:w="3340" w:type="dxa"/>
          </w:tcPr>
          <w:p w14:paraId="4D4FE0D5" w14:textId="77777777" w:rsidR="0077689F" w:rsidRPr="0054286A" w:rsidRDefault="00000000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4286A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420" w:type="dxa"/>
          </w:tcPr>
          <w:p w14:paraId="0C712B37" w14:textId="77777777" w:rsidR="0077689F" w:rsidRPr="0054286A" w:rsidRDefault="00000000">
            <w:pPr>
              <w:pStyle w:val="TableParagraph"/>
              <w:ind w:right="20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overall.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complete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well-designed.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 xml:space="preserve">Minor </w:t>
            </w: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points:</w:t>
            </w:r>
          </w:p>
          <w:p w14:paraId="6C939CAB" w14:textId="77777777" w:rsidR="0077689F" w:rsidRPr="0054286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spacing w:before="8" w:line="223" w:lineRule="auto"/>
              <w:ind w:right="101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Consistency: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places,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"</w:t>
            </w:r>
            <w:proofErr w:type="spellStart"/>
            <w:r w:rsidRPr="0054286A">
              <w:rPr>
                <w:rFonts w:ascii="Arial" w:hAnsi="Arial" w:cs="Arial"/>
                <w:b/>
                <w:sz w:val="20"/>
                <w:szCs w:val="20"/>
              </w:rPr>
              <w:t>mgl</w:t>
            </w:r>
            <w:proofErr w:type="spellEnd"/>
            <w:r w:rsidRPr="0054286A">
              <w:rPr>
                <w:rFonts w:ascii="Arial" w:hAnsi="Arial" w:cs="Arial"/>
                <w:b/>
                <w:sz w:val="20"/>
                <w:szCs w:val="20"/>
              </w:rPr>
              <w:t>^-1^"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others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"mg/L". It is preferable to standardize this to "mg L</w:t>
            </w:r>
            <w:r w:rsidRPr="0054286A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¹" or "mg/L".</w:t>
            </w:r>
          </w:p>
          <w:p w14:paraId="75EE3518" w14:textId="77777777" w:rsidR="0077689F" w:rsidRPr="0054286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right="12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Discussion: The discussion is strong but could be enhanced by more direct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comparisons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Cymbidium</w:t>
            </w:r>
            <w:r w:rsidRPr="0054286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species.</w:t>
            </w:r>
          </w:p>
          <w:p w14:paraId="4E77C5FD" w14:textId="77777777" w:rsidR="0077689F" w:rsidRPr="0054286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right="91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Statistics: It is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show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CD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SE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values.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4286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preferable to add p-values or explicitly state in the text which differences were statistically significant compared to the control treatment.</w:t>
            </w:r>
          </w:p>
          <w:p w14:paraId="63F366E1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BEBC21" w14:textId="77777777" w:rsidR="0077689F" w:rsidRPr="0054286A" w:rsidRDefault="0077689F">
            <w:pPr>
              <w:pStyle w:val="TableParagraph"/>
              <w:spacing w:before="5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43F12A" w14:textId="77777777" w:rsidR="0077689F" w:rsidRPr="0054286A" w:rsidRDefault="00000000">
            <w:pPr>
              <w:pStyle w:val="TableParagraph"/>
              <w:spacing w:line="270" w:lineRule="atLeast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The manuscript is scientifically robust but requires minor improvements in language, consistency, and</w:t>
            </w:r>
            <w:r w:rsidRPr="0054286A">
              <w:rPr>
                <w:rFonts w:ascii="Arial" w:hAnsi="Arial" w:cs="Arial"/>
                <w:color w:val="0E1115"/>
                <w:spacing w:val="-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statistical</w:t>
            </w:r>
            <w:r w:rsidRPr="0054286A">
              <w:rPr>
                <w:rFonts w:ascii="Arial" w:hAnsi="Arial" w:cs="Arial"/>
                <w:color w:val="0E1115"/>
                <w:spacing w:val="-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clarity</w:t>
            </w:r>
            <w:r w:rsidRPr="0054286A">
              <w:rPr>
                <w:rFonts w:ascii="Arial" w:hAnsi="Arial" w:cs="Arial"/>
                <w:color w:val="0E1115"/>
                <w:spacing w:val="-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color w:val="0E1115"/>
                <w:sz w:val="20"/>
                <w:szCs w:val="20"/>
              </w:rPr>
              <w:t>as detailed in the comments above</w:t>
            </w:r>
          </w:p>
        </w:tc>
        <w:tc>
          <w:tcPr>
            <w:tcW w:w="3440" w:type="dxa"/>
          </w:tcPr>
          <w:p w14:paraId="5C87B46B" w14:textId="77777777" w:rsidR="0077689F" w:rsidRPr="0054286A" w:rsidRDefault="00000000">
            <w:pPr>
              <w:pStyle w:val="TableParagraph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Thank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you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for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comment.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We’ll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take the suggestions and try to make the needful changes in the manuscript.</w:t>
            </w:r>
          </w:p>
        </w:tc>
      </w:tr>
    </w:tbl>
    <w:p w14:paraId="6309AA1D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04CFF461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38DED88C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58264C3F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50480179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756D7112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0297B1E2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108FE5C6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7B6E9905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5CF15F95" w14:textId="77777777" w:rsidR="0077689F" w:rsidRPr="0054286A" w:rsidRDefault="0077689F">
      <w:pPr>
        <w:rPr>
          <w:rFonts w:ascii="Arial" w:hAnsi="Arial" w:cs="Arial"/>
          <w:sz w:val="20"/>
          <w:szCs w:val="20"/>
        </w:rPr>
      </w:pPr>
    </w:p>
    <w:p w14:paraId="5C4659CF" w14:textId="77777777" w:rsidR="0077689F" w:rsidRPr="0054286A" w:rsidRDefault="0077689F">
      <w:pPr>
        <w:spacing w:before="3"/>
        <w:rPr>
          <w:rFonts w:ascii="Arial" w:hAnsi="Arial" w:cs="Arial"/>
          <w:sz w:val="20"/>
          <w:szCs w:val="20"/>
        </w:rPr>
      </w:pPr>
    </w:p>
    <w:p w14:paraId="11F03072" w14:textId="77777777" w:rsidR="0077689F" w:rsidRPr="0054286A" w:rsidRDefault="00000000">
      <w:pPr>
        <w:pStyle w:val="BodyText"/>
        <w:ind w:left="360"/>
        <w:rPr>
          <w:rFonts w:ascii="Arial" w:hAnsi="Arial" w:cs="Arial"/>
          <w:u w:val="none"/>
        </w:rPr>
      </w:pPr>
      <w:r w:rsidRPr="0054286A">
        <w:rPr>
          <w:rFonts w:ascii="Arial" w:hAnsi="Arial" w:cs="Arial"/>
          <w:color w:val="000000"/>
          <w:highlight w:val="yellow"/>
        </w:rPr>
        <w:t>PART</w:t>
      </w:r>
      <w:r w:rsidRPr="0054286A">
        <w:rPr>
          <w:rFonts w:ascii="Arial" w:hAnsi="Arial" w:cs="Arial"/>
          <w:color w:val="000000"/>
          <w:spacing w:val="25"/>
          <w:highlight w:val="yellow"/>
        </w:rPr>
        <w:t xml:space="preserve"> </w:t>
      </w:r>
      <w:r w:rsidRPr="0054286A">
        <w:rPr>
          <w:rFonts w:ascii="Arial" w:hAnsi="Arial" w:cs="Arial"/>
          <w:color w:val="000000"/>
          <w:spacing w:val="-5"/>
          <w:highlight w:val="yellow"/>
        </w:rPr>
        <w:t>2:</w:t>
      </w:r>
    </w:p>
    <w:p w14:paraId="467F3B83" w14:textId="77777777" w:rsidR="0077689F" w:rsidRPr="0054286A" w:rsidRDefault="00000000">
      <w:pPr>
        <w:spacing w:before="7"/>
        <w:rPr>
          <w:rFonts w:ascii="Arial" w:hAnsi="Arial" w:cs="Arial"/>
          <w:b/>
          <w:sz w:val="20"/>
          <w:szCs w:val="20"/>
        </w:rPr>
      </w:pPr>
      <w:r w:rsidRPr="0054286A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5B00C30" wp14:editId="2DD07FB4">
                <wp:simplePos x="0" y="0"/>
                <wp:positionH relativeFrom="page">
                  <wp:posOffset>850900</wp:posOffset>
                </wp:positionH>
                <wp:positionV relativeFrom="paragraph">
                  <wp:posOffset>151118</wp:posOffset>
                </wp:positionV>
                <wp:extent cx="83566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56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56600">
                              <a:moveTo>
                                <a:pt x="0" y="0"/>
                              </a:moveTo>
                              <a:lnTo>
                                <a:pt x="83566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C0E20" id="Graphic 1" o:spid="_x0000_s1026" style="position:absolute;margin-left:67pt;margin-top:11.9pt;width:658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56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N7YDwIAAFwEAAAOAAAAZHJzL2Uyb0RvYy54bWysVMFu2zAMvQ/YPwi6L04yLCuMOsXQoMOA&#10;oivQFDsrshwbk0WNVGLn70fJdpJ1t2E+CJT4RD7yUb6961srjgapAVfIxWwuhXEaysbtC/m6ffhw&#10;IwUF5UplwZlCngzJu/X7d7edz80SarClQcFBHOWdL2Qdgs+zjHRtWkUz8MaxswJsVeAt7rMSVcfR&#10;W5st5/NV1gGWHkEbIj7dDE65TvGryujwvarIBGELydxCWjGtu7hm61uV71H5utEjDfUPLFrVOE56&#10;DrVRQYkDNn+FahuNQFCFmYY2g6pqtEk1cDWL+ZtqXmrlTaqFm0P+3Cb6f2H10/HFP2OkTv4R9E/i&#10;jmSdp/zsiRsaMX2FbcQycdGnLp7OXTR9EJoPbz5+Wq3m3GzNvsXyc2pypvLprj5Q+GogxVHHRwqD&#10;BuVkqXqydO8mE1nJqKFNGgYpWEOUgjXcDRp6FeK9SC6aorsQiWctHM0Wkje8Yc7ULl7rrlHnUqYq&#10;GTsg2IhpuFeDkVKzfV2cdZFF7MA8zQaBbcqHxtpIg3C/u7cojipOZvpiIRziD5hHChtF9YBLrhFm&#10;3SjUoE1UaQfl6RlFx+NcSPp1UGiksN8cz0uc/cnAydhNBgZ7D+mFpA5xzm3/Q6EXMX0hA0v7BNM0&#10;qnxSLdZ+xsabDr4cAlRNlDQN0cBo3PAIpwLH5xbfyPU+oS4/hfVvAAAA//8DAFBLAwQUAAYACAAA&#10;ACEAOqRSvdkAAAAKAQAADwAAAGRycy9kb3ducmV2LnhtbExPyU7DMBC9I/UfrEHigqjTJiwKcaoK&#10;hHpEDahnJx7iqPE4ip02/D3TUzm+RW8pNrPrxQnH0HlSsFomIJAabzpqFXx/fTy8gAhRk9G9J1Tw&#10;iwE25eKm0LnxZ9rjqYqt4BAKuVZgYxxyKUNj0emw9AMSaz9+dDoyHFtpRn3mcNfLdZI8Sac74gar&#10;B3yz2ByrySl43r6H5tMeqM4O1XTvd/FIqVHq7nbevoKIOMerGS7zeTqUvKn2E5kgesZpxl+ignXK&#10;Fy6G7DFhpmaGFVkW8v+F8g8AAP//AwBQSwECLQAUAAYACAAAACEAtoM4kv4AAADhAQAAEwAAAAAA&#10;AAAAAAAAAAAAAAAAW0NvbnRlbnRfVHlwZXNdLnhtbFBLAQItABQABgAIAAAAIQA4/SH/1gAAAJQB&#10;AAALAAAAAAAAAAAAAAAAAC8BAABfcmVscy8ucmVsc1BLAQItABQABgAIAAAAIQBTcN7YDwIAAFwE&#10;AAAOAAAAAAAAAAAAAAAAAC4CAABkcnMvZTJvRG9jLnhtbFBLAQItABQABgAIAAAAIQA6pFK92QAA&#10;AAoBAAAPAAAAAAAAAAAAAAAAAGkEAABkcnMvZG93bnJldi54bWxQSwUGAAAAAAQABADzAAAAbwUA&#10;AAAA&#10;" path="m,l83566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1A1AEFFA" w14:textId="77777777" w:rsidR="0077689F" w:rsidRPr="0054286A" w:rsidRDefault="0077689F">
      <w:pPr>
        <w:rPr>
          <w:rFonts w:ascii="Arial" w:hAnsi="Arial" w:cs="Arial"/>
          <w:b/>
          <w:sz w:val="20"/>
          <w:szCs w:val="20"/>
        </w:rPr>
        <w:sectPr w:rsidR="0077689F" w:rsidRPr="0054286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6750611" w14:textId="77777777" w:rsidR="0077689F" w:rsidRPr="0054286A" w:rsidRDefault="0077689F">
      <w:pPr>
        <w:spacing w:before="1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0"/>
        <w:gridCol w:w="4460"/>
        <w:gridCol w:w="2620"/>
      </w:tblGrid>
      <w:tr w:rsidR="0077689F" w:rsidRPr="0054286A" w14:paraId="7EC31BEA" w14:textId="77777777">
        <w:trPr>
          <w:trHeight w:val="919"/>
        </w:trPr>
        <w:tc>
          <w:tcPr>
            <w:tcW w:w="6100" w:type="dxa"/>
          </w:tcPr>
          <w:p w14:paraId="22766F27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0" w:type="dxa"/>
          </w:tcPr>
          <w:p w14:paraId="3492EEC1" w14:textId="77777777" w:rsidR="0077689F" w:rsidRPr="0054286A" w:rsidRDefault="00000000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54286A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20" w:type="dxa"/>
          </w:tcPr>
          <w:p w14:paraId="03DE35D0" w14:textId="77777777" w:rsidR="0077689F" w:rsidRPr="0054286A" w:rsidRDefault="00000000">
            <w:pPr>
              <w:pStyle w:val="TableParagraph"/>
              <w:spacing w:before="7"/>
              <w:ind w:left="20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54286A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54286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that</w:t>
            </w:r>
            <w:r w:rsidRPr="0054286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authors</w:t>
            </w:r>
            <w:r w:rsidRPr="0054286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77689F" w:rsidRPr="0054286A" w14:paraId="4949B7F7" w14:textId="77777777">
        <w:trPr>
          <w:trHeight w:val="1380"/>
        </w:trPr>
        <w:tc>
          <w:tcPr>
            <w:tcW w:w="6100" w:type="dxa"/>
          </w:tcPr>
          <w:p w14:paraId="1E12D86C" w14:textId="77777777" w:rsidR="0077689F" w:rsidRPr="0054286A" w:rsidRDefault="0077689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0556D0" w14:textId="77777777" w:rsidR="0077689F" w:rsidRPr="0054286A" w:rsidRDefault="0077689F">
            <w:pPr>
              <w:pStyle w:val="TableParagraph"/>
              <w:spacing w:before="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E05083" w14:textId="77777777" w:rsidR="0077689F" w:rsidRPr="0054286A" w:rsidRDefault="00000000">
            <w:pPr>
              <w:pStyle w:val="TableParagraph"/>
              <w:spacing w:before="1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54286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428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428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4286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4286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0" w:type="dxa"/>
          </w:tcPr>
          <w:p w14:paraId="177DA176" w14:textId="77777777" w:rsidR="0077689F" w:rsidRPr="0054286A" w:rsidRDefault="00000000">
            <w:pPr>
              <w:pStyle w:val="TableParagraph"/>
              <w:spacing w:before="35"/>
              <w:ind w:right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No apparent ethical issues. The seed pods were sourced from a "State Orchidarium," suggesting a legal and ethical source of plant material.</w:t>
            </w:r>
          </w:p>
        </w:tc>
        <w:tc>
          <w:tcPr>
            <w:tcW w:w="2620" w:type="dxa"/>
          </w:tcPr>
          <w:p w14:paraId="49A7E6B0" w14:textId="77777777" w:rsidR="0077689F" w:rsidRPr="0054286A" w:rsidRDefault="00000000">
            <w:pPr>
              <w:pStyle w:val="TableParagraph"/>
              <w:spacing w:before="12"/>
              <w:ind w:left="20" w:right="2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86A">
              <w:rPr>
                <w:rFonts w:ascii="Arial" w:hAnsi="Arial" w:cs="Arial"/>
                <w:sz w:val="20"/>
                <w:szCs w:val="20"/>
              </w:rPr>
              <w:t>Thank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you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for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comment. Yes,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there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is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no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ethical</w:t>
            </w:r>
            <w:r w:rsidRPr="0054286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issue related</w:t>
            </w:r>
            <w:r w:rsidRPr="005428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to</w:t>
            </w:r>
            <w:r w:rsidRPr="005428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the</w:t>
            </w:r>
            <w:r w:rsidRPr="005428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z w:val="20"/>
                <w:szCs w:val="20"/>
              </w:rPr>
              <w:t>research</w:t>
            </w:r>
            <w:r w:rsidRPr="005428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4286A">
              <w:rPr>
                <w:rFonts w:ascii="Arial" w:hAnsi="Arial" w:cs="Arial"/>
                <w:spacing w:val="-2"/>
                <w:sz w:val="20"/>
                <w:szCs w:val="20"/>
              </w:rPr>
              <w:t>work.</w:t>
            </w:r>
          </w:p>
        </w:tc>
      </w:tr>
    </w:tbl>
    <w:p w14:paraId="2C236A41" w14:textId="77777777" w:rsidR="00087A52" w:rsidRPr="0054286A" w:rsidRDefault="00087A52">
      <w:pPr>
        <w:rPr>
          <w:rFonts w:ascii="Arial" w:hAnsi="Arial" w:cs="Arial"/>
          <w:sz w:val="20"/>
          <w:szCs w:val="20"/>
        </w:rPr>
      </w:pPr>
    </w:p>
    <w:sectPr w:rsidR="00087A52" w:rsidRPr="0054286A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F7564"/>
    <w:multiLevelType w:val="hybridMultilevel"/>
    <w:tmpl w:val="B1327CC0"/>
    <w:lvl w:ilvl="0" w:tplc="3F424C70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CD4C880">
      <w:numFmt w:val="bullet"/>
      <w:lvlText w:val="•"/>
      <w:lvlJc w:val="left"/>
      <w:pPr>
        <w:ind w:left="730" w:hanging="140"/>
      </w:pPr>
      <w:rPr>
        <w:rFonts w:hint="default"/>
        <w:lang w:val="en-US" w:eastAsia="en-US" w:bidi="ar-SA"/>
      </w:rPr>
    </w:lvl>
    <w:lvl w:ilvl="2" w:tplc="8C62FD86">
      <w:numFmt w:val="bullet"/>
      <w:lvlText w:val="•"/>
      <w:lvlJc w:val="left"/>
      <w:pPr>
        <w:ind w:left="1360" w:hanging="140"/>
      </w:pPr>
      <w:rPr>
        <w:rFonts w:hint="default"/>
        <w:lang w:val="en-US" w:eastAsia="en-US" w:bidi="ar-SA"/>
      </w:rPr>
    </w:lvl>
    <w:lvl w:ilvl="3" w:tplc="BB00A1C0">
      <w:numFmt w:val="bullet"/>
      <w:lvlText w:val="•"/>
      <w:lvlJc w:val="left"/>
      <w:pPr>
        <w:ind w:left="1990" w:hanging="140"/>
      </w:pPr>
      <w:rPr>
        <w:rFonts w:hint="default"/>
        <w:lang w:val="en-US" w:eastAsia="en-US" w:bidi="ar-SA"/>
      </w:rPr>
    </w:lvl>
    <w:lvl w:ilvl="4" w:tplc="BE764E0E">
      <w:numFmt w:val="bullet"/>
      <w:lvlText w:val="•"/>
      <w:lvlJc w:val="left"/>
      <w:pPr>
        <w:ind w:left="2620" w:hanging="140"/>
      </w:pPr>
      <w:rPr>
        <w:rFonts w:hint="default"/>
        <w:lang w:val="en-US" w:eastAsia="en-US" w:bidi="ar-SA"/>
      </w:rPr>
    </w:lvl>
    <w:lvl w:ilvl="5" w:tplc="E9807EC8">
      <w:numFmt w:val="bullet"/>
      <w:lvlText w:val="•"/>
      <w:lvlJc w:val="left"/>
      <w:pPr>
        <w:ind w:left="3250" w:hanging="140"/>
      </w:pPr>
      <w:rPr>
        <w:rFonts w:hint="default"/>
        <w:lang w:val="en-US" w:eastAsia="en-US" w:bidi="ar-SA"/>
      </w:rPr>
    </w:lvl>
    <w:lvl w:ilvl="6" w:tplc="2E32BFF8">
      <w:numFmt w:val="bullet"/>
      <w:lvlText w:val="•"/>
      <w:lvlJc w:val="left"/>
      <w:pPr>
        <w:ind w:left="3880" w:hanging="140"/>
      </w:pPr>
      <w:rPr>
        <w:rFonts w:hint="default"/>
        <w:lang w:val="en-US" w:eastAsia="en-US" w:bidi="ar-SA"/>
      </w:rPr>
    </w:lvl>
    <w:lvl w:ilvl="7" w:tplc="431AA7A0">
      <w:numFmt w:val="bullet"/>
      <w:lvlText w:val="•"/>
      <w:lvlJc w:val="left"/>
      <w:pPr>
        <w:ind w:left="4510" w:hanging="140"/>
      </w:pPr>
      <w:rPr>
        <w:rFonts w:hint="default"/>
        <w:lang w:val="en-US" w:eastAsia="en-US" w:bidi="ar-SA"/>
      </w:rPr>
    </w:lvl>
    <w:lvl w:ilvl="8" w:tplc="0EE4BD00">
      <w:numFmt w:val="bullet"/>
      <w:lvlText w:val="•"/>
      <w:lvlJc w:val="left"/>
      <w:pPr>
        <w:ind w:left="5140" w:hanging="140"/>
      </w:pPr>
      <w:rPr>
        <w:rFonts w:hint="default"/>
        <w:lang w:val="en-US" w:eastAsia="en-US" w:bidi="ar-SA"/>
      </w:rPr>
    </w:lvl>
  </w:abstractNum>
  <w:abstractNum w:abstractNumId="1" w15:restartNumberingAfterBreak="0">
    <w:nsid w:val="7BFB0E17"/>
    <w:multiLevelType w:val="hybridMultilevel"/>
    <w:tmpl w:val="8104E27C"/>
    <w:lvl w:ilvl="0" w:tplc="6A360554">
      <w:start w:val="1"/>
      <w:numFmt w:val="decimal"/>
      <w:lvlText w:val="%1."/>
      <w:lvlJc w:val="left"/>
      <w:pPr>
        <w:ind w:left="100" w:hanging="2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EAB498F8">
      <w:numFmt w:val="bullet"/>
      <w:lvlText w:val="•"/>
      <w:lvlJc w:val="left"/>
      <w:pPr>
        <w:ind w:left="730" w:hanging="200"/>
      </w:pPr>
      <w:rPr>
        <w:rFonts w:hint="default"/>
        <w:lang w:val="en-US" w:eastAsia="en-US" w:bidi="ar-SA"/>
      </w:rPr>
    </w:lvl>
    <w:lvl w:ilvl="2" w:tplc="D2D27148">
      <w:numFmt w:val="bullet"/>
      <w:lvlText w:val="•"/>
      <w:lvlJc w:val="left"/>
      <w:pPr>
        <w:ind w:left="1360" w:hanging="200"/>
      </w:pPr>
      <w:rPr>
        <w:rFonts w:hint="default"/>
        <w:lang w:val="en-US" w:eastAsia="en-US" w:bidi="ar-SA"/>
      </w:rPr>
    </w:lvl>
    <w:lvl w:ilvl="3" w:tplc="6F06CE2C">
      <w:numFmt w:val="bullet"/>
      <w:lvlText w:val="•"/>
      <w:lvlJc w:val="left"/>
      <w:pPr>
        <w:ind w:left="1990" w:hanging="200"/>
      </w:pPr>
      <w:rPr>
        <w:rFonts w:hint="default"/>
        <w:lang w:val="en-US" w:eastAsia="en-US" w:bidi="ar-SA"/>
      </w:rPr>
    </w:lvl>
    <w:lvl w:ilvl="4" w:tplc="0D667F78">
      <w:numFmt w:val="bullet"/>
      <w:lvlText w:val="•"/>
      <w:lvlJc w:val="left"/>
      <w:pPr>
        <w:ind w:left="2620" w:hanging="200"/>
      </w:pPr>
      <w:rPr>
        <w:rFonts w:hint="default"/>
        <w:lang w:val="en-US" w:eastAsia="en-US" w:bidi="ar-SA"/>
      </w:rPr>
    </w:lvl>
    <w:lvl w:ilvl="5" w:tplc="BBA05B9C">
      <w:numFmt w:val="bullet"/>
      <w:lvlText w:val="•"/>
      <w:lvlJc w:val="left"/>
      <w:pPr>
        <w:ind w:left="3250" w:hanging="200"/>
      </w:pPr>
      <w:rPr>
        <w:rFonts w:hint="default"/>
        <w:lang w:val="en-US" w:eastAsia="en-US" w:bidi="ar-SA"/>
      </w:rPr>
    </w:lvl>
    <w:lvl w:ilvl="6" w:tplc="E08CECDA">
      <w:numFmt w:val="bullet"/>
      <w:lvlText w:val="•"/>
      <w:lvlJc w:val="left"/>
      <w:pPr>
        <w:ind w:left="3880" w:hanging="200"/>
      </w:pPr>
      <w:rPr>
        <w:rFonts w:hint="default"/>
        <w:lang w:val="en-US" w:eastAsia="en-US" w:bidi="ar-SA"/>
      </w:rPr>
    </w:lvl>
    <w:lvl w:ilvl="7" w:tplc="F4340E8C">
      <w:numFmt w:val="bullet"/>
      <w:lvlText w:val="•"/>
      <w:lvlJc w:val="left"/>
      <w:pPr>
        <w:ind w:left="4510" w:hanging="200"/>
      </w:pPr>
      <w:rPr>
        <w:rFonts w:hint="default"/>
        <w:lang w:val="en-US" w:eastAsia="en-US" w:bidi="ar-SA"/>
      </w:rPr>
    </w:lvl>
    <w:lvl w:ilvl="8" w:tplc="5B6CAC58">
      <w:numFmt w:val="bullet"/>
      <w:lvlText w:val="•"/>
      <w:lvlJc w:val="left"/>
      <w:pPr>
        <w:ind w:left="5140" w:hanging="200"/>
      </w:pPr>
      <w:rPr>
        <w:rFonts w:hint="default"/>
        <w:lang w:val="en-US" w:eastAsia="en-US" w:bidi="ar-SA"/>
      </w:rPr>
    </w:lvl>
  </w:abstractNum>
  <w:abstractNum w:abstractNumId="2" w15:restartNumberingAfterBreak="0">
    <w:nsid w:val="7E3E6343"/>
    <w:multiLevelType w:val="hybridMultilevel"/>
    <w:tmpl w:val="B24A5440"/>
    <w:lvl w:ilvl="0" w:tplc="A678EA66">
      <w:start w:val="1"/>
      <w:numFmt w:val="decimal"/>
      <w:lvlText w:val="%1."/>
      <w:lvlJc w:val="left"/>
      <w:pPr>
        <w:ind w:left="100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08CECDA">
      <w:numFmt w:val="bullet"/>
      <w:lvlText w:val="•"/>
      <w:lvlJc w:val="left"/>
      <w:pPr>
        <w:ind w:left="730" w:hanging="375"/>
      </w:pPr>
      <w:rPr>
        <w:rFonts w:hint="default"/>
        <w:lang w:val="en-US" w:eastAsia="en-US" w:bidi="ar-SA"/>
      </w:rPr>
    </w:lvl>
    <w:lvl w:ilvl="2" w:tplc="1B5AB166">
      <w:numFmt w:val="bullet"/>
      <w:lvlText w:val="•"/>
      <w:lvlJc w:val="left"/>
      <w:pPr>
        <w:ind w:left="1360" w:hanging="375"/>
      </w:pPr>
      <w:rPr>
        <w:rFonts w:hint="default"/>
        <w:lang w:val="en-US" w:eastAsia="en-US" w:bidi="ar-SA"/>
      </w:rPr>
    </w:lvl>
    <w:lvl w:ilvl="3" w:tplc="2126F51E">
      <w:numFmt w:val="bullet"/>
      <w:lvlText w:val="•"/>
      <w:lvlJc w:val="left"/>
      <w:pPr>
        <w:ind w:left="1990" w:hanging="375"/>
      </w:pPr>
      <w:rPr>
        <w:rFonts w:hint="default"/>
        <w:lang w:val="en-US" w:eastAsia="en-US" w:bidi="ar-SA"/>
      </w:rPr>
    </w:lvl>
    <w:lvl w:ilvl="4" w:tplc="3DCAE710">
      <w:numFmt w:val="bullet"/>
      <w:lvlText w:val="•"/>
      <w:lvlJc w:val="left"/>
      <w:pPr>
        <w:ind w:left="2620" w:hanging="375"/>
      </w:pPr>
      <w:rPr>
        <w:rFonts w:hint="default"/>
        <w:lang w:val="en-US" w:eastAsia="en-US" w:bidi="ar-SA"/>
      </w:rPr>
    </w:lvl>
    <w:lvl w:ilvl="5" w:tplc="D0FAB11C">
      <w:numFmt w:val="bullet"/>
      <w:lvlText w:val="•"/>
      <w:lvlJc w:val="left"/>
      <w:pPr>
        <w:ind w:left="3250" w:hanging="375"/>
      </w:pPr>
      <w:rPr>
        <w:rFonts w:hint="default"/>
        <w:lang w:val="en-US" w:eastAsia="en-US" w:bidi="ar-SA"/>
      </w:rPr>
    </w:lvl>
    <w:lvl w:ilvl="6" w:tplc="36DAB4A6">
      <w:numFmt w:val="bullet"/>
      <w:lvlText w:val="•"/>
      <w:lvlJc w:val="left"/>
      <w:pPr>
        <w:ind w:left="3880" w:hanging="375"/>
      </w:pPr>
      <w:rPr>
        <w:rFonts w:hint="default"/>
        <w:lang w:val="en-US" w:eastAsia="en-US" w:bidi="ar-SA"/>
      </w:rPr>
    </w:lvl>
    <w:lvl w:ilvl="7" w:tplc="FB3A9434">
      <w:numFmt w:val="bullet"/>
      <w:lvlText w:val="•"/>
      <w:lvlJc w:val="left"/>
      <w:pPr>
        <w:ind w:left="4510" w:hanging="375"/>
      </w:pPr>
      <w:rPr>
        <w:rFonts w:hint="default"/>
        <w:lang w:val="en-US" w:eastAsia="en-US" w:bidi="ar-SA"/>
      </w:rPr>
    </w:lvl>
    <w:lvl w:ilvl="8" w:tplc="22462158">
      <w:numFmt w:val="bullet"/>
      <w:lvlText w:val="•"/>
      <w:lvlJc w:val="left"/>
      <w:pPr>
        <w:ind w:left="5140" w:hanging="375"/>
      </w:pPr>
      <w:rPr>
        <w:rFonts w:hint="default"/>
        <w:lang w:val="en-US" w:eastAsia="en-US" w:bidi="ar-SA"/>
      </w:rPr>
    </w:lvl>
  </w:abstractNum>
  <w:num w:numId="1" w16cid:durableId="356855159">
    <w:abstractNumId w:val="1"/>
  </w:num>
  <w:num w:numId="2" w16cid:durableId="709720324">
    <w:abstractNumId w:val="0"/>
  </w:num>
  <w:num w:numId="3" w16cid:durableId="645548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689F"/>
    <w:rsid w:val="00087A52"/>
    <w:rsid w:val="001B320A"/>
    <w:rsid w:val="0054286A"/>
    <w:rsid w:val="0077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872F6"/>
  <w15:docId w15:val="{38540997-D3FA-4735-B39B-19559346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PCBM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Rev_PCBMB_13949_Moh.docx</dc:title>
  <cp:lastModifiedBy>Editor-90</cp:lastModifiedBy>
  <cp:revision>2</cp:revision>
  <dcterms:created xsi:type="dcterms:W3CDTF">2025-11-19T08:21:00Z</dcterms:created>
  <dcterms:modified xsi:type="dcterms:W3CDTF">2025-11-19T08:23:00Z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Producer">
    <vt:lpwstr>Skia/PDF m144 Google Docs Renderer</vt:lpwstr>
  </property>
  <property fmtid="{D5CDD505-2E9C-101B-9397-08002B2CF9AE}" pid="4" name="LastSaved">
    <vt:filetime>2025-11-19T00:00:00Z</vt:filetime>
  </property>
</Properties>
</file>