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EC774" w14:textId="12539398" w:rsidR="009B29DA" w:rsidRPr="00EF4605" w:rsidRDefault="009B29DA" w:rsidP="009B29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9B29DA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1EF77D12" w14:textId="77777777" w:rsidR="009B29DA" w:rsidRPr="00EF4605" w:rsidRDefault="009B29DA" w:rsidP="009B29DA">
      <w:pPr>
        <w:rPr>
          <w:rFonts w:ascii="Arial" w:hAnsi="Arial" w:cs="Arial"/>
          <w:sz w:val="20"/>
          <w:szCs w:val="20"/>
        </w:rPr>
      </w:pPr>
      <w:r w:rsidRPr="00EF4605">
        <w:rPr>
          <w:rFonts w:ascii="Arial" w:hAnsi="Arial" w:cs="Arial"/>
          <w:sz w:val="20"/>
          <w:szCs w:val="20"/>
        </w:rPr>
        <w:t xml:space="preserve">Authors excellently revised the manuscript as per suggestions/comments made by both reviewers. Now revised version of the manuscript (#2024/AJOCR/12100) seems to be </w:t>
      </w:r>
      <w:proofErr w:type="spellStart"/>
      <w:r w:rsidRPr="00EF4605">
        <w:rPr>
          <w:rFonts w:ascii="Arial" w:hAnsi="Arial" w:cs="Arial"/>
          <w:sz w:val="20"/>
          <w:szCs w:val="20"/>
        </w:rPr>
        <w:t>upto</w:t>
      </w:r>
      <w:proofErr w:type="spellEnd"/>
      <w:r w:rsidRPr="00EF4605">
        <w:rPr>
          <w:rFonts w:ascii="Arial" w:hAnsi="Arial" w:cs="Arial"/>
          <w:sz w:val="20"/>
          <w:szCs w:val="20"/>
        </w:rPr>
        <w:t xml:space="preserve"> the standard of AJOCR, and thus it is strongly recommended for publication in AJOCR.</w:t>
      </w:r>
    </w:p>
    <w:p w14:paraId="2B51DF00" w14:textId="77777777" w:rsidR="009B29DA" w:rsidRPr="009B29DA" w:rsidRDefault="009B29DA" w:rsidP="009B29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12D66E42" w14:textId="77777777" w:rsidR="009B29DA" w:rsidRPr="009B29DA" w:rsidRDefault="009B29DA" w:rsidP="009B29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7508788" w14:textId="1785D5E9" w:rsidR="009B29DA" w:rsidRPr="00EF4605" w:rsidRDefault="009B29DA" w:rsidP="009B29D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9B29DA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046C123B" w14:textId="627A5847" w:rsidR="009B29DA" w:rsidRPr="00EF4605" w:rsidRDefault="009B29DA" w:rsidP="009B29DA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EF4605">
        <w:rPr>
          <w:rFonts w:ascii="Arial" w:hAnsi="Arial" w:cs="Arial"/>
          <w:sz w:val="20"/>
          <w:szCs w:val="20"/>
          <w:lang w:val="en-US" w:eastAsia="zh-TW"/>
        </w:rPr>
        <w:t>Prof. Sanjay Mishra</w:t>
      </w:r>
      <w:r w:rsidRPr="00EF4605">
        <w:rPr>
          <w:rFonts w:ascii="Arial" w:hAnsi="Arial" w:cs="Arial"/>
          <w:sz w:val="20"/>
          <w:szCs w:val="20"/>
          <w:lang w:val="en-US" w:eastAsia="zh-TW"/>
        </w:rPr>
        <w:t>, SR Institute of Management &amp; Technology, Lucknow, India</w:t>
      </w:r>
      <w:r w:rsidRPr="00EF4605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9B29DA" w:rsidRPr="00EF4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7F2B"/>
    <w:rsid w:val="002502FC"/>
    <w:rsid w:val="00857F2B"/>
    <w:rsid w:val="009B29DA"/>
    <w:rsid w:val="00AC2D6C"/>
    <w:rsid w:val="00BC2A93"/>
    <w:rsid w:val="00C97868"/>
    <w:rsid w:val="00E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CD19"/>
  <w15:chartTrackingRefBased/>
  <w15:docId w15:val="{AC3F6A4E-1776-4E67-96BC-53996D95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0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5</cp:revision>
  <dcterms:created xsi:type="dcterms:W3CDTF">2024-05-06T07:44:00Z</dcterms:created>
  <dcterms:modified xsi:type="dcterms:W3CDTF">2025-11-07T10:34:00Z</dcterms:modified>
</cp:coreProperties>
</file>