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A064" w14:textId="19038574" w:rsidR="003D1C27" w:rsidRPr="005514C1" w:rsidRDefault="003D1C27" w:rsidP="003D1C27">
      <w:pPr>
        <w:pStyle w:val="Author"/>
        <w:spacing w:line="240" w:lineRule="auto"/>
        <w:rPr>
          <w:rFonts w:ascii="Arial" w:hAnsi="Arial" w:cs="Arial"/>
          <w:bCs/>
          <w:iCs/>
          <w:kern w:val="28"/>
          <w:sz w:val="36"/>
          <w:lang w:val="en-ID"/>
        </w:rPr>
      </w:pPr>
      <w:r w:rsidRPr="00FB2AEA">
        <w:rPr>
          <w:rFonts w:ascii="Arial" w:hAnsi="Arial" w:cs="Arial"/>
          <w:bCs/>
          <w:iCs/>
          <w:kern w:val="28"/>
          <w:sz w:val="36"/>
        </w:rPr>
        <w:t>Employee Performance: Reviewed from Work Experience, Work Discipline, and Work Spirit</w:t>
      </w:r>
      <w:r w:rsidR="00FB768B">
        <w:rPr>
          <w:rFonts w:ascii="Arial" w:hAnsi="Arial" w:cs="Arial"/>
          <w:bCs/>
          <w:iCs/>
          <w:kern w:val="28"/>
          <w:sz w:val="36"/>
        </w:rPr>
        <w:t xml:space="preserve">, </w:t>
      </w:r>
      <w:r w:rsidRPr="00FB2AEA">
        <w:rPr>
          <w:rFonts w:ascii="Arial" w:hAnsi="Arial" w:cs="Arial"/>
          <w:bCs/>
          <w:iCs/>
          <w:kern w:val="28"/>
          <w:sz w:val="36"/>
        </w:rPr>
        <w:t xml:space="preserve">SMK Negeri 2 Rantau Utara </w:t>
      </w:r>
    </w:p>
    <w:p w14:paraId="6F94CBFB" w14:textId="77777777" w:rsidR="003D1C27" w:rsidRPr="005514C1" w:rsidRDefault="003D1C27" w:rsidP="003D1C27">
      <w:pPr>
        <w:pStyle w:val="Author"/>
        <w:spacing w:line="240" w:lineRule="auto"/>
        <w:jc w:val="both"/>
        <w:rPr>
          <w:rFonts w:ascii="Arial" w:hAnsi="Arial" w:cs="Arial"/>
          <w:sz w:val="36"/>
          <w:lang w:val="en-ID"/>
        </w:rPr>
      </w:pPr>
    </w:p>
    <w:p w14:paraId="15AC9AB1" w14:textId="7FE6EF37" w:rsidR="003D1C27" w:rsidRPr="00736A0E" w:rsidRDefault="003D1C27" w:rsidP="003D1C27">
      <w:pPr>
        <w:pStyle w:val="Copyright"/>
        <w:spacing w:after="0" w:line="240" w:lineRule="auto"/>
        <w:jc w:val="both"/>
        <w:rPr>
          <w:rFonts w:ascii="Arial" w:hAnsi="Arial" w:cs="Arial"/>
          <w:lang w:val="en-ID"/>
        </w:rPr>
        <w:sectPr w:rsidR="003D1C27" w:rsidRPr="00736A0E" w:rsidSect="00F2016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9B742DB" w14:textId="77777777" w:rsidR="003D1C27" w:rsidRPr="003C68B3" w:rsidRDefault="003D1C27" w:rsidP="003D1C27">
      <w:pPr>
        <w:pStyle w:val="AbstHead"/>
        <w:spacing w:after="0"/>
        <w:jc w:val="both"/>
        <w:rPr>
          <w:rFonts w:ascii="Arial" w:hAnsi="Arial" w:cs="Arial"/>
          <w:lang w:val="pt-BR"/>
        </w:rPr>
      </w:pPr>
      <w:r w:rsidRPr="003D1C27">
        <w:rPr>
          <w:rFonts w:ascii="Arial" w:hAnsi="Arial" w:cs="Arial"/>
          <w:lang w:val="pt-BR"/>
        </w:rPr>
        <w:t xml:space="preserve">ABSTRACT </w:t>
      </w:r>
    </w:p>
    <w:p w14:paraId="268C9B22" w14:textId="77777777" w:rsidR="003D1C27" w:rsidRPr="003C68B3" w:rsidRDefault="003D1C27" w:rsidP="003D1C27">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D1C27" w:rsidRPr="001C6D75" w14:paraId="4820AE4F" w14:textId="77777777" w:rsidTr="00C66227">
        <w:tc>
          <w:tcPr>
            <w:tcW w:w="9576" w:type="dxa"/>
            <w:shd w:val="clear" w:color="auto" w:fill="F2F2F2"/>
          </w:tcPr>
          <w:p w14:paraId="7B283D71" w14:textId="0EFBA71D" w:rsidR="003D1C27" w:rsidRPr="005514C1" w:rsidRDefault="003D1C27" w:rsidP="00C66227">
            <w:pPr>
              <w:pStyle w:val="Body"/>
              <w:spacing w:after="0"/>
              <w:rPr>
                <w:rFonts w:ascii="Arial" w:eastAsia="Calibri" w:hAnsi="Arial" w:cs="Arial"/>
                <w:szCs w:val="22"/>
                <w:lang w:val="en-ID"/>
              </w:rPr>
            </w:pPr>
            <w:r w:rsidRPr="00FB2AEA">
              <w:rPr>
                <w:rFonts w:ascii="Arial" w:eastAsia="Calibri" w:hAnsi="Arial" w:cs="Arial"/>
                <w:b/>
                <w:szCs w:val="22"/>
              </w:rPr>
              <w:t xml:space="preserve">Aims: </w:t>
            </w:r>
            <w:r w:rsidR="00736A0E" w:rsidRPr="00736A0E">
              <w:rPr>
                <w:rFonts w:ascii="Arial" w:eastAsia="Calibri" w:hAnsi="Arial" w:cs="Arial"/>
                <w:szCs w:val="22"/>
              </w:rPr>
              <w:t>This study aims to examine the effect of work experience, work discipline, and work spirit on employee performance at SMK Negeri 2 Rantau Utara, both partially and simultaneously</w:t>
            </w:r>
            <w:r w:rsidRPr="00FB2AEA">
              <w:rPr>
                <w:rFonts w:ascii="Arial" w:eastAsia="Calibri" w:hAnsi="Arial" w:cs="Arial"/>
                <w:szCs w:val="22"/>
              </w:rPr>
              <w:t>.</w:t>
            </w:r>
          </w:p>
          <w:p w14:paraId="51CA0CF0" w14:textId="12A528B5" w:rsidR="003D1C27" w:rsidRPr="005514C1" w:rsidRDefault="003D1C27" w:rsidP="00C66227">
            <w:pPr>
              <w:pStyle w:val="Body"/>
              <w:spacing w:after="0"/>
              <w:rPr>
                <w:rFonts w:ascii="Arial" w:eastAsia="Calibri" w:hAnsi="Arial" w:cs="Arial"/>
                <w:szCs w:val="22"/>
                <w:lang w:val="en-ID"/>
              </w:rPr>
            </w:pPr>
            <w:r w:rsidRPr="00FB2AEA">
              <w:rPr>
                <w:rFonts w:ascii="Arial" w:eastAsia="Calibri" w:hAnsi="Arial" w:cs="Arial"/>
                <w:b/>
                <w:szCs w:val="22"/>
              </w:rPr>
              <w:t xml:space="preserve">Study design:  </w:t>
            </w:r>
            <w:r w:rsidR="00736A0E" w:rsidRPr="00736A0E">
              <w:rPr>
                <w:rFonts w:ascii="Arial" w:eastAsia="Calibri" w:hAnsi="Arial" w:cs="Arial"/>
                <w:szCs w:val="22"/>
              </w:rPr>
              <w:t>The research applies a quantitative approach with an associative design to identify causal relationships among variables.</w:t>
            </w:r>
          </w:p>
          <w:p w14:paraId="4F5F3AD0" w14:textId="6AA8528C" w:rsidR="003D1C27" w:rsidRPr="005514C1" w:rsidRDefault="003D1C27" w:rsidP="00C66227">
            <w:pPr>
              <w:pStyle w:val="Body"/>
              <w:spacing w:after="0"/>
              <w:rPr>
                <w:rFonts w:ascii="Arial" w:eastAsia="Calibri" w:hAnsi="Arial" w:cs="Arial"/>
                <w:szCs w:val="22"/>
                <w:lang w:val="en-ID"/>
              </w:rPr>
            </w:pPr>
            <w:r w:rsidRPr="00FB2AEA">
              <w:rPr>
                <w:rFonts w:ascii="Arial" w:eastAsia="Calibri" w:hAnsi="Arial" w:cs="Arial"/>
                <w:b/>
                <w:szCs w:val="22"/>
              </w:rPr>
              <w:t xml:space="preserve">Place and Duration of Study: </w:t>
            </w:r>
            <w:r w:rsidR="00736A0E" w:rsidRPr="00736A0E">
              <w:rPr>
                <w:rFonts w:ascii="Arial" w:eastAsia="Calibri" w:hAnsi="Arial" w:cs="Arial"/>
                <w:szCs w:val="22"/>
              </w:rPr>
              <w:t xml:space="preserve">The study was conducted at SMK Negeri 2 Rantau Utara, </w:t>
            </w:r>
            <w:proofErr w:type="spellStart"/>
            <w:r w:rsidR="00736A0E" w:rsidRPr="00736A0E">
              <w:rPr>
                <w:rFonts w:ascii="Arial" w:eastAsia="Calibri" w:hAnsi="Arial" w:cs="Arial"/>
                <w:szCs w:val="22"/>
              </w:rPr>
              <w:t>Labuhan</w:t>
            </w:r>
            <w:proofErr w:type="spellEnd"/>
            <w:r w:rsidR="00736A0E" w:rsidRPr="00736A0E">
              <w:rPr>
                <w:rFonts w:ascii="Arial" w:eastAsia="Calibri" w:hAnsi="Arial" w:cs="Arial"/>
                <w:szCs w:val="22"/>
              </w:rPr>
              <w:t xml:space="preserve"> Batu Regency, North Sumatra Province, during April – July 2025.</w:t>
            </w:r>
          </w:p>
          <w:p w14:paraId="13601F6C" w14:textId="3B71A908" w:rsidR="003D1C27" w:rsidRPr="005514C1" w:rsidRDefault="003D1C27" w:rsidP="00C66227">
            <w:pPr>
              <w:pStyle w:val="Body"/>
              <w:spacing w:after="0"/>
              <w:rPr>
                <w:rFonts w:ascii="Arial" w:eastAsia="Calibri" w:hAnsi="Arial" w:cs="Arial"/>
                <w:szCs w:val="22"/>
                <w:lang w:val="en-ID"/>
              </w:rPr>
            </w:pPr>
            <w:r w:rsidRPr="00FB2AEA">
              <w:rPr>
                <w:rFonts w:ascii="Arial" w:eastAsia="Calibri" w:hAnsi="Arial" w:cs="Arial"/>
                <w:b/>
                <w:bCs/>
                <w:szCs w:val="22"/>
              </w:rPr>
              <w:t xml:space="preserve">Methodology: </w:t>
            </w:r>
            <w:r w:rsidR="00736A0E" w:rsidRPr="00736A0E">
              <w:rPr>
                <w:rFonts w:ascii="Arial" w:eastAsia="Calibri" w:hAnsi="Arial" w:cs="Arial"/>
                <w:szCs w:val="22"/>
              </w:rPr>
              <w:t>The population consisted of 117 employees, with a sample of 53 selected using the Slovin formula and proportional random sampling. Data were collected through questionnaires tested for validity and reliability. Analysis was carried out using multiple linear regression with t-test, F-test, and coefficient of determination.</w:t>
            </w:r>
          </w:p>
          <w:p w14:paraId="69A22E40" w14:textId="5E88C49C" w:rsidR="003D1C27" w:rsidRPr="005514C1" w:rsidRDefault="003D1C27" w:rsidP="00C66227">
            <w:pPr>
              <w:pStyle w:val="Body"/>
              <w:spacing w:after="0"/>
              <w:rPr>
                <w:rFonts w:ascii="Arial" w:eastAsia="Calibri" w:hAnsi="Arial" w:cs="Arial"/>
                <w:b/>
                <w:bCs/>
                <w:szCs w:val="22"/>
                <w:lang w:val="en-ID"/>
              </w:rPr>
            </w:pPr>
            <w:r w:rsidRPr="005F5C69">
              <w:rPr>
                <w:rFonts w:ascii="Arial" w:eastAsia="Calibri" w:hAnsi="Arial" w:cs="Arial"/>
                <w:b/>
                <w:bCs/>
                <w:szCs w:val="22"/>
              </w:rPr>
              <w:t xml:space="preserve">Results: </w:t>
            </w:r>
            <w:r w:rsidR="00736A0E" w:rsidRPr="00736A0E">
              <w:rPr>
                <w:rFonts w:ascii="Arial" w:eastAsia="Calibri" w:hAnsi="Arial" w:cs="Arial"/>
                <w:szCs w:val="22"/>
              </w:rPr>
              <w:t>The findings indicate that work experience, work discipline, and work spirit each have a positive and significant influence on employee performance. Simultaneously, these variables contributed 61.8% to performance, with work experience emerging as the most dominant factor.</w:t>
            </w:r>
          </w:p>
          <w:p w14:paraId="0DD53A0D" w14:textId="3D2B790B" w:rsidR="003D1C27" w:rsidRPr="005514C1" w:rsidRDefault="003D1C27" w:rsidP="00C66227">
            <w:pPr>
              <w:pStyle w:val="Body"/>
              <w:spacing w:after="0"/>
              <w:rPr>
                <w:rFonts w:ascii="Arial" w:eastAsia="Calibri" w:hAnsi="Arial" w:cs="Arial"/>
                <w:szCs w:val="22"/>
                <w:lang w:val="en-ID"/>
              </w:rPr>
            </w:pPr>
            <w:r w:rsidRPr="005F5C69">
              <w:rPr>
                <w:rFonts w:ascii="Arial" w:eastAsia="Calibri" w:hAnsi="Arial" w:cs="Arial"/>
                <w:b/>
                <w:bCs/>
                <w:szCs w:val="22"/>
              </w:rPr>
              <w:t xml:space="preserve">Conclusion: </w:t>
            </w:r>
            <w:r w:rsidR="00736A0E" w:rsidRPr="00736A0E">
              <w:rPr>
                <w:rFonts w:ascii="Arial" w:eastAsia="Calibri" w:hAnsi="Arial" w:cs="Arial"/>
                <w:szCs w:val="22"/>
              </w:rPr>
              <w:t>Employee performance in educational institutions can be significantly improved through continuous attention to work experience, discipline, and work spirit. These aspects are essential for achieving organizational goals effectively.</w:t>
            </w:r>
          </w:p>
        </w:tc>
      </w:tr>
    </w:tbl>
    <w:p w14:paraId="28CBDF46" w14:textId="77777777" w:rsidR="003D1C27" w:rsidRPr="005514C1" w:rsidRDefault="003D1C27" w:rsidP="003D1C27">
      <w:pPr>
        <w:pStyle w:val="Body"/>
        <w:spacing w:after="0"/>
        <w:rPr>
          <w:rFonts w:ascii="Arial" w:hAnsi="Arial" w:cs="Arial"/>
          <w:i/>
          <w:lang w:val="en-ID"/>
        </w:rPr>
      </w:pPr>
    </w:p>
    <w:p w14:paraId="30413A5A" w14:textId="77777777" w:rsidR="003D1C27" w:rsidRPr="005514C1" w:rsidRDefault="003D1C27" w:rsidP="003D1C27">
      <w:pPr>
        <w:pStyle w:val="Body"/>
        <w:spacing w:after="0"/>
        <w:rPr>
          <w:rFonts w:ascii="Arial" w:hAnsi="Arial" w:cs="Arial"/>
          <w:i/>
          <w:lang w:val="en-ID"/>
        </w:rPr>
      </w:pPr>
      <w:r w:rsidRPr="005F5C69">
        <w:rPr>
          <w:rFonts w:ascii="Arial" w:hAnsi="Arial" w:cs="Arial"/>
          <w:i/>
        </w:rPr>
        <w:t>Keywords: Employee performance, work experience, work discipline, work spirit, SMK Negeri 2 Rantau Utara.</w:t>
      </w:r>
    </w:p>
    <w:p w14:paraId="516851D5" w14:textId="77777777" w:rsidR="003D1C27" w:rsidRPr="005514C1" w:rsidRDefault="003D1C27" w:rsidP="003D1C27">
      <w:pPr>
        <w:pStyle w:val="Body"/>
        <w:spacing w:after="0"/>
        <w:rPr>
          <w:rFonts w:ascii="Arial" w:hAnsi="Arial" w:cs="Arial"/>
          <w:i/>
          <w:sz w:val="18"/>
          <w:lang w:val="en-ID"/>
        </w:rPr>
      </w:pPr>
    </w:p>
    <w:p w14:paraId="2A1828A1" w14:textId="77777777" w:rsidR="003D1C27" w:rsidRPr="005514C1" w:rsidRDefault="003D1C27" w:rsidP="003D1C27">
      <w:pPr>
        <w:pStyle w:val="Body"/>
        <w:spacing w:after="0"/>
        <w:rPr>
          <w:rFonts w:ascii="Arial" w:hAnsi="Arial" w:cs="Arial"/>
          <w:i/>
          <w:lang w:val="en-ID"/>
        </w:rPr>
      </w:pPr>
    </w:p>
    <w:p w14:paraId="7BDB7091" w14:textId="77777777" w:rsidR="003D1C27" w:rsidRPr="005514C1" w:rsidRDefault="003D1C27" w:rsidP="003D1C27">
      <w:pPr>
        <w:pStyle w:val="AbstHead"/>
        <w:spacing w:after="0"/>
        <w:jc w:val="both"/>
        <w:rPr>
          <w:rFonts w:ascii="Arial" w:hAnsi="Arial" w:cs="Arial"/>
          <w:lang w:val="en-ID"/>
        </w:rPr>
      </w:pPr>
      <w:r w:rsidRPr="00BE1E08">
        <w:rPr>
          <w:rFonts w:ascii="Arial" w:hAnsi="Arial" w:cs="Arial"/>
        </w:rPr>
        <w:t xml:space="preserve">1. INTRODUCTION </w:t>
      </w:r>
    </w:p>
    <w:p w14:paraId="2C7A60D7" w14:textId="77777777" w:rsidR="003D1C27" w:rsidRPr="005514C1" w:rsidRDefault="003D1C27" w:rsidP="003D1C27">
      <w:pPr>
        <w:pStyle w:val="AbstHead"/>
        <w:spacing w:after="0"/>
        <w:jc w:val="both"/>
        <w:rPr>
          <w:rFonts w:ascii="Arial" w:hAnsi="Arial" w:cs="Arial"/>
          <w:lang w:val="en-ID"/>
        </w:rPr>
      </w:pPr>
    </w:p>
    <w:p w14:paraId="6DE1DCD0" w14:textId="77777777" w:rsidR="003D1C27" w:rsidRPr="005514C1" w:rsidRDefault="003D1C27" w:rsidP="003D1C27">
      <w:pPr>
        <w:pStyle w:val="Body"/>
        <w:rPr>
          <w:rFonts w:ascii="Arial" w:hAnsi="Arial" w:cs="Arial"/>
          <w:lang w:val="en-ID"/>
        </w:rPr>
      </w:pPr>
      <w:r w:rsidRPr="00383C59">
        <w:rPr>
          <w:rFonts w:ascii="Arial" w:hAnsi="Arial" w:cs="Arial"/>
        </w:rPr>
        <w:t xml:space="preserve">Human resources (HR) are the main assets in organizations, including in educational institutions. According to </w:t>
      </w:r>
      <w:r>
        <w:rPr>
          <w:rFonts w:ascii="Arial" w:hAnsi="Arial" w:cs="Arial"/>
        </w:rPr>
        <w:fldChar w:fldCharType="begin" w:fldLock="1"/>
      </w:r>
      <w:r>
        <w:rPr>
          <w:rFonts w:ascii="Arial" w:hAnsi="Arial" w:cs="Arial"/>
        </w:rPr>
        <w:instrText>ADDIN CSL_CITATION {"citationItems":[{"id":"ITEM-1","itemData":{"author":[{"dropping-particle":"","family":"Anwar Prabu","given":"Mangkunegara","non-dropping-particle":"","parse-names":false,"suffix":""}],"container-title":"Remaja Rosdakarya","id":"ITEM-1","issued":{"date-parts":[["2017"]]},"title":"Manajemen Sumber Daya Manusia Perusahaan, Bandung: PT","type":"article-journal"},"uris":["http://www.mendeley.com/documents/?uuid=aec66a79-4261-409a-bef1-a6b6016d1eb7"]}],"mendeley":{"formattedCitation":"(Anwar Prabu, 2017)","plainTextFormattedCitation":"(Anwar Prabu, 2017)","previouslyFormattedCitation":"(Anwar Prabu, 2017)"},"properties":{"noteIndex":0},"schema":"https://github.com/citation-style-language/schema/raw/master/csl-citation.json"}</w:instrText>
      </w:r>
      <w:r>
        <w:rPr>
          <w:rFonts w:ascii="Arial" w:hAnsi="Arial" w:cs="Arial"/>
        </w:rPr>
        <w:fldChar w:fldCharType="separate"/>
      </w:r>
      <w:r w:rsidRPr="00C43E16">
        <w:rPr>
          <w:rFonts w:ascii="Arial" w:hAnsi="Arial" w:cs="Arial"/>
          <w:noProof/>
        </w:rPr>
        <w:t>(Anwar Prabu, 2017)</w:t>
      </w:r>
      <w:r>
        <w:rPr>
          <w:rFonts w:ascii="Arial" w:hAnsi="Arial" w:cs="Arial"/>
        </w:rPr>
        <w:fldChar w:fldCharType="end"/>
      </w:r>
      <w:r w:rsidRPr="00383C59">
        <w:rPr>
          <w:rFonts w:ascii="Arial" w:hAnsi="Arial" w:cs="Arial"/>
        </w:rPr>
        <w:t>, employee performance is the result of work both in terms of quality and quantity achieved in carrying out duties according to responsibilities. At SMK Negeri 2 Rantau Utara, the role of employees greatly determines the smooth administration and quality of educational services.</w:t>
      </w:r>
    </w:p>
    <w:p w14:paraId="0CE1070F" w14:textId="77777777" w:rsidR="003D1C27" w:rsidRPr="005514C1" w:rsidRDefault="003D1C27" w:rsidP="003D1C27">
      <w:pPr>
        <w:pStyle w:val="Body"/>
        <w:rPr>
          <w:rFonts w:ascii="Arial" w:hAnsi="Arial" w:cs="Arial"/>
          <w:lang w:val="en-ID"/>
        </w:rPr>
      </w:pPr>
      <w:r w:rsidRPr="00383C59">
        <w:rPr>
          <w:rFonts w:ascii="Arial" w:hAnsi="Arial" w:cs="Arial"/>
        </w:rPr>
        <w:t xml:space="preserve">Employee performance is an important concern because the success of the school is not only determined by teachers, but also education personnel </w:t>
      </w:r>
      <w:r>
        <w:rPr>
          <w:rFonts w:ascii="Arial" w:hAnsi="Arial" w:cs="Arial"/>
        </w:rPr>
        <w:fldChar w:fldCharType="begin" w:fldLock="1"/>
      </w:r>
      <w:r>
        <w:rPr>
          <w:rFonts w:ascii="Arial" w:hAnsi="Arial" w:cs="Arial"/>
        </w:rPr>
        <w:instrText>ADDIN CSL_CITATION {"citationItems":[{"id":"ITEM-1","itemData":{"ISSN":"2654-3915","author":[{"dropping-particle":"","family":"Ichsan","given":"Reza Nurul","non-dropping-particle":"","parse-names":false,"suffix":""},{"dropping-particle":"","family":"Surianta","given":"Eddi","non-dropping-particle":"","parse-names":false,"suffix":""},{"dropping-particle":"","family":"Nasution","given":"Lukman","non-dropping-particle":"","parse-names":false,"suffix":""}],"container-title":"Jurnal Darma Agung","id":"ITEM-1","issue":"2","issued":{"date-parts":[["2020"]]},"page":"187-210","title":"Pengaruh disiplin kerja terhadap kinerja pegawai negeri sipil (PNS) di lingkungan Ajudan Jenderal Daerah Militer (Ajendam)-I Bukitbarisan Medan","type":"article-journal","volume":"28"},"uris":["http://www.mendeley.com/documents/?uuid=af06ffe4-7396-4df6-b848-4546c45d5068"]}],"mendeley":{"formattedCitation":"(Ichsan et al., 2020)","plainTextFormattedCitation":"(Ichsan et al., 2020)","previouslyFormattedCitation":"(Ichsan et al., 2020)"},"properties":{"noteIndex":0},"schema":"https://github.com/citation-style-language/schema/raw/master/csl-citation.json"}</w:instrText>
      </w:r>
      <w:r>
        <w:rPr>
          <w:rFonts w:ascii="Arial" w:hAnsi="Arial" w:cs="Arial"/>
        </w:rPr>
        <w:fldChar w:fldCharType="separate"/>
      </w:r>
      <w:r w:rsidRPr="00C43E16">
        <w:rPr>
          <w:rFonts w:ascii="Arial" w:hAnsi="Arial" w:cs="Arial"/>
          <w:noProof/>
        </w:rPr>
        <w:t>(Ichsan et al., 2020)</w:t>
      </w:r>
      <w:r>
        <w:rPr>
          <w:rFonts w:ascii="Arial" w:hAnsi="Arial" w:cs="Arial"/>
        </w:rPr>
        <w:fldChar w:fldCharType="end"/>
      </w:r>
      <w:r w:rsidRPr="00383C59">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{"citationItems":[{"id":"ITEM-1","itemData":{"ISBN":"2797-9679","author":[{"dropping-particle":"","family":"Muis","given":"Muhammad Ras","non-dropping-particle":"","parse-names":false,"suffix":""},{"dropping-particle":"","family":"Hasibuan","given":"Jasman Saripuddin","non-dropping-particle":"","parse-names":false,"suffix":""}],"container-title":"Seminar Nasional Teknologi Edukasi Sosial dan Humaniora","id":"ITEM-1","issue":"1","issued":{"date-parts":[["2021"]]},"page":"275-288","title":"Peranan Kinerja Pegawai: Disiplin Kerja dan Kepemiminan","type":"paper-conference","volume":"1"},"uris":["http://www.mendeley.com/documents/?uuid=a687d6f5-33eb-417c-ad00-07da3e71b293"]}],"mendeley":{"formattedCitation":"(Muis &amp; Hasibuan, 2021)","plainTextFormattedCitation":"(Muis &amp; Hasibuan, 2021)","previouslyFormattedCitation":"(Muis &amp; Hasibuan, 2021)"},"properties":{"noteIndex":0},"schema":"https://github.com/citation-style-language/schema/raw/master/csl-citation.json"}</w:instrText>
      </w:r>
      <w:r>
        <w:rPr>
          <w:rFonts w:ascii="Arial" w:hAnsi="Arial" w:cs="Arial"/>
        </w:rPr>
        <w:fldChar w:fldCharType="separate"/>
      </w:r>
      <w:r w:rsidRPr="00C43E16">
        <w:rPr>
          <w:rFonts w:ascii="Arial" w:hAnsi="Arial" w:cs="Arial"/>
          <w:noProof/>
        </w:rPr>
        <w:t>(Muis &amp; Hasibuan, 2021)</w:t>
      </w:r>
      <w:r>
        <w:rPr>
          <w:rFonts w:ascii="Arial" w:hAnsi="Arial" w:cs="Arial"/>
        </w:rPr>
        <w:fldChar w:fldCharType="end"/>
      </w:r>
      <w:r w:rsidRPr="00383C59">
        <w:rPr>
          <w:rFonts w:ascii="Arial" w:hAnsi="Arial" w:cs="Arial"/>
        </w:rPr>
        <w:t xml:space="preserve"> states that performance is the result of work achieved by a person through experience, earnestness, and time.</w:t>
      </w:r>
    </w:p>
    <w:p w14:paraId="2FD888B7" w14:textId="77777777" w:rsidR="003D1C27" w:rsidRPr="005514C1" w:rsidRDefault="003D1C27" w:rsidP="003D1C27">
      <w:pPr>
        <w:pStyle w:val="Body"/>
        <w:rPr>
          <w:rFonts w:ascii="Arial" w:hAnsi="Arial" w:cs="Arial"/>
          <w:lang w:val="en-ID"/>
        </w:rPr>
      </w:pPr>
      <w:r w:rsidRPr="00383C59">
        <w:rPr>
          <w:rFonts w:ascii="Arial" w:hAnsi="Arial" w:cs="Arial"/>
        </w:rPr>
        <w:t xml:space="preserve">The reality at SMK Negeri 2 Rantau Utara shows that there is a difference in the quality of performance between employees. </w:t>
      </w:r>
      <w:r>
        <w:rPr>
          <w:rFonts w:ascii="Arial" w:hAnsi="Arial" w:cs="Arial"/>
        </w:rPr>
        <w:fldChar w:fldCharType="begin" w:fldLock="1"/>
      </w:r>
      <w:r>
        <w:rPr>
          <w:rFonts w:ascii="Arial" w:hAnsi="Arial" w:cs="Arial"/>
        </w:rPr>
        <w:instrText>ADDIN CSL_CITATION {"citationItems":[{"id":"ITEM-1","itemData":{"ISSN":"2623-2634","author":[{"dropping-particle":"","family":"Rivai","given":"Ahmad","non-dropping-particle":"","parse-names":false,"suffix":""}],"container-title":"Maneggio: Jurnal Ilmiah Magister Manajemen","id":"ITEM-1","issue":"2","issued":{"date-parts":[["2020"]]},"page":"213-223","title":"Pengaruh kepemimpinan transformasional dan budaya organisasi terhadap kinerja karyawan","type":"article-journal","volume":"3"},"uris":["http://www.mendeley.com/documents/?uuid=4a8b1b32-49a6-4033-b6b1-ca3dfc81f7f6"]}],"mendeley":{"formattedCitation":"(Rivai, 2020)","plainTextFormattedCitation":"(Rivai, 2020)","previouslyFormattedCitation":"(Rivai, 2020)"},"properties":{"noteIndex":0},"schema":"https://github.com/citation-style-language/schema/raw/master/csl-citation.json"}</w:instrText>
      </w:r>
      <w:r>
        <w:rPr>
          <w:rFonts w:ascii="Arial" w:hAnsi="Arial" w:cs="Arial"/>
        </w:rPr>
        <w:fldChar w:fldCharType="separate"/>
      </w:r>
      <w:r w:rsidRPr="00C43E16">
        <w:rPr>
          <w:rFonts w:ascii="Arial" w:hAnsi="Arial" w:cs="Arial"/>
          <w:noProof/>
        </w:rPr>
        <w:t>(Rivai, 2020)</w:t>
      </w:r>
      <w:r>
        <w:rPr>
          <w:rFonts w:ascii="Arial" w:hAnsi="Arial" w:cs="Arial"/>
        </w:rPr>
        <w:fldChar w:fldCharType="end"/>
      </w:r>
      <w:r w:rsidRPr="00383C59">
        <w:rPr>
          <w:rFonts w:ascii="Arial" w:hAnsi="Arial" w:cs="Arial"/>
        </w:rPr>
        <w:t xml:space="preserve"> emphasizing that performance is a function of motivation and ability. Without a combination of the two, employees find it difficult to achieve optimal results. This is in accordance with the initial phenomenon at SMK Negeri 2 Rantau Utara, where some employees did not understand their duties well, so that the work program was not carried out according to the target.</w:t>
      </w:r>
    </w:p>
    <w:p w14:paraId="2101AC26" w14:textId="77777777" w:rsidR="003D1C27" w:rsidRPr="005514C1" w:rsidRDefault="003D1C27" w:rsidP="003D1C27">
      <w:pPr>
        <w:pStyle w:val="Body"/>
        <w:rPr>
          <w:rFonts w:ascii="Arial" w:hAnsi="Arial" w:cs="Arial"/>
          <w:lang w:val="en-ID"/>
        </w:rPr>
      </w:pPr>
      <w:r>
        <w:rPr>
          <w:rFonts w:ascii="Arial" w:hAnsi="Arial" w:cs="Arial"/>
        </w:rPr>
        <w:lastRenderedPageBreak/>
        <w:fldChar w:fldCharType="begin" w:fldLock="1"/>
      </w:r>
      <w:r>
        <w:rPr>
          <w:rFonts w:ascii="Arial" w:hAnsi="Arial" w:cs="Arial"/>
        </w:rPr>
        <w:instrText>ADDIN CSL_CITATION {"citationItems":[{"id":"ITEM-1","itemData":{"author":[{"dropping-particle":"","family":"Estiana","given":"Ria","non-dropping-particle":"","parse-names":false,"suffix":""},{"dropping-particle":"","family":"Karomah","given":"Nurul Giswi","non-dropping-particle":"","parse-names":false,"suffix":""},{"dropping-particle":"","family":"Saimima","given":"Yoshia Agustin","non-dropping-particle":"","parse-names":false,"suffix":""}],"container-title":"Jurnal Lentera Bisnis","id":"ITEM-1","issue":"2","issued":{"date-parts":[["2023"]]},"page":"339","title":"Pengaruh Lingkungan Kerja Dan Disiplin Kerja Terhadap Kinerja Karyawan","type":"article-journal","volume":"12"},"uris":["http://www.mendeley.com/documents/?uuid=6b1e6f8a-bf02-41d5-b384-b3341e1d9f9e"]}],"mendeley":{"formattedCitation":"(Estiana et al., 2023)","plainTextFormattedCitation":"(Estiana et al., 2023)","previouslyFormattedCitation":"(Estiana et al., 2023)"},"properties":{"noteIndex":0},"schema":"https://github.com/citation-style-language/schema/raw/master/csl-citation.json"}</w:instrText>
      </w:r>
      <w:r>
        <w:rPr>
          <w:rFonts w:ascii="Arial" w:hAnsi="Arial" w:cs="Arial"/>
        </w:rPr>
        <w:fldChar w:fldCharType="separate"/>
      </w:r>
      <w:r w:rsidRPr="00C43E16">
        <w:rPr>
          <w:rFonts w:ascii="Arial" w:hAnsi="Arial" w:cs="Arial"/>
          <w:noProof/>
        </w:rPr>
        <w:t>(Estiana et al., 2023)</w:t>
      </w:r>
      <w:r>
        <w:rPr>
          <w:rFonts w:ascii="Arial" w:hAnsi="Arial" w:cs="Arial"/>
        </w:rPr>
        <w:fldChar w:fldCharType="end"/>
      </w:r>
      <w:r w:rsidRPr="00383C59">
        <w:rPr>
          <w:rFonts w:ascii="Arial" w:hAnsi="Arial" w:cs="Arial"/>
        </w:rPr>
        <w:t xml:space="preserve"> Calling performance the result of work related to what is done and how to do it. Thus, employee performance can be seen from productivity, punctuality, and quality of work. At SMK Negeri 2 Rantau Utara, problems arise when some employees only work if supervised by their superiors.</w:t>
      </w:r>
    </w:p>
    <w:p w14:paraId="5835F536" w14:textId="77777777" w:rsidR="003D1C27" w:rsidRPr="005514C1" w:rsidRDefault="003D1C27" w:rsidP="003D1C27">
      <w:pPr>
        <w:pStyle w:val="Body"/>
        <w:rPr>
          <w:rFonts w:ascii="Arial" w:hAnsi="Arial" w:cs="Arial"/>
          <w:lang w:val="en-ID"/>
        </w:rPr>
      </w:pPr>
      <w:r w:rsidRPr="00383C59">
        <w:rPr>
          <w:rFonts w:ascii="Arial" w:hAnsi="Arial" w:cs="Arial"/>
        </w:rPr>
        <w:t xml:space="preserve">Work experience is one of the factors that affect performance. </w:t>
      </w:r>
      <w:r>
        <w:rPr>
          <w:rFonts w:ascii="Arial" w:hAnsi="Arial" w:cs="Arial"/>
        </w:rPr>
        <w:fldChar w:fldCharType="begin" w:fldLock="1"/>
      </w:r>
      <w:r>
        <w:rPr>
          <w:rFonts w:ascii="Arial" w:hAnsi="Arial" w:cs="Arial"/>
        </w:rPr>
        <w:instrText>ADDIN CSL_CITATION {"citationItems":[{"id":"ITEM-1","itemData":{"DOI":"10.51903/dinamika.v4i2.521","abstract":"Penelitian ini bertujuan mendeskripsikan upaya pengembangan sumber daya manusia dalam meningkatkan kualitas pelayanan publik di Dinas Perpustakaan dan Kearsipan Provinsi Kalimantan Timur menggunakan metode kualitatif deskriptif melalui pengumpulan data, observasi, wawancara, dan dokumentasi. Narasumber meliputi Kepala Bagian Dinas dan staf terkait. Penelitian yang dilaksanakan di Samarinda ini menerapkan teknik analisis data interaktif meliputi reduksi data, display data, dan verifikasi. Hasil penelitian menunjukkan bahwa kebijakan pengembangan sumber daya manusia di Dinas Perpustakaan dan Kearsipan belum memenuhi standar yang diharapkan, dengan kekurangan dalam pengambilan keputusan kebijakan, pembinaan, pengembangan, promosi, dan optimalisasi pengembangan koleksi. Motivasi dari pimpinan kepada staf perpustakaan serta pelatihan, pendidikan, dan pengalaman kerja yang memadai sangat diperlukan untuk mengembangkan pustakawan berkualitas. Penelitian ini menyarankan agar kebijakan pengembangan sumber daya manusia lebih memperhatikan aspek-aspek yang mendukung kesuksesan, seperti melengkapi perpustakaan dengan teknologi yang dapat meningkatkan kinerja pustakawan dan menghasilkan karya-karya terbaik.","author":[{"dropping-particle":"","family":"Yasin","given":"Andi Sri Yusnani","non-dropping-particle":"","parse-names":false,"suffix":""},{"dropping-particle":"","family":"Anwar","given":"Andi","non-dropping-particle":"","parse-names":false,"suffix":""},{"dropping-particle":"","family":"Adityanto","given":"Adityanto","non-dropping-particle":"","parse-names":false,"suffix":""},{"dropping-particle":"","family":"Daryono","given":"Daryono","non-dropping-particle":"","parse-names":false,"suffix":""}],"container-title":"Dinamika Jurnal Manajemen Sosial Ekonomi","id":"ITEM-1","issue":"2","issued":{"date-parts":[["2024","8","11"]]},"page":"108-119","title":"KEBIJAKAN PENGEMBANGAN SDM DALAM MENINGKATKAN KUALITAS PELAYANAN PUBLIK DINAS PERPUSTAKAAN DAN KEARSIPAN PROVINSI KALIMANTAN TIMUR","type":"article-journal","volume":"4"},"uris":["http://www.mendeley.com/documents/?uuid=88a89e40-a7c9-4491-83a8-1134f31d0c78"]}],"mendeley":{"formattedCitation":"(Yasin et al., 2024)","plainTextFormattedCitation":"(Yasin et al., 2024)","previouslyFormattedCitation":"(Yasin et al., 2024)"},"properties":{"noteIndex":0},"schema":"https://github.com/citation-style-language/schema/raw/master/csl-citation.json"}</w:instrText>
      </w:r>
      <w:r>
        <w:rPr>
          <w:rFonts w:ascii="Arial" w:hAnsi="Arial" w:cs="Arial"/>
        </w:rPr>
        <w:fldChar w:fldCharType="separate"/>
      </w:r>
      <w:r w:rsidRPr="00C43E16">
        <w:rPr>
          <w:rFonts w:ascii="Arial" w:hAnsi="Arial" w:cs="Arial"/>
          <w:noProof/>
        </w:rPr>
        <w:t>(Yasin et al., 2024)</w:t>
      </w:r>
      <w:r>
        <w:rPr>
          <w:rFonts w:ascii="Arial" w:hAnsi="Arial" w:cs="Arial"/>
        </w:rPr>
        <w:fldChar w:fldCharType="end"/>
      </w:r>
      <w:r w:rsidRPr="00383C59">
        <w:rPr>
          <w:rFonts w:ascii="Arial" w:hAnsi="Arial" w:cs="Arial"/>
        </w:rPr>
        <w:t>, work experience improves skills in managing work. This study found that work experience has a significant effect on employee performance at SMK Negeri 2 Rantau Utara.</w:t>
      </w:r>
    </w:p>
    <w:p w14:paraId="290CF66E" w14:textId="77777777" w:rsidR="003D1C27" w:rsidRPr="005514C1" w:rsidRDefault="003D1C27" w:rsidP="003D1C27">
      <w:pPr>
        <w:pStyle w:val="Body"/>
        <w:rPr>
          <w:rFonts w:ascii="Arial" w:hAnsi="Arial" w:cs="Arial"/>
          <w:lang w:val="en-ID"/>
        </w:rPr>
      </w:pPr>
      <w:r w:rsidRPr="00383C59">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author":[{"dropping-particle":"","family":"Arifin","given":"Samsul","non-dropping-particle":"","parse-names":false,"suffix":""},{"dropping-particle":"","family":"Darmawan","given":"Didit","non-dropping-particle":"","parse-names":false,"suffix":""}],"container-title":"Jurnal Ilmiah Edunomika","id":"ITEM-1","issue":"1","issued":{"date-parts":[["2021"]]},"page":"33-43","title":"Studi tentang Pengalaman Kerja, Komitmen Kerja, Dukungan Organisasi dan Pengaruhnya terhadap Kinerja Karyawan","type":"article-journal","volume":"6"},"uris":["http://www.mendeley.com/documents/?uuid=8fd8d75e-f368-48f4-b899-7806b9b7a195"]}],"mendeley":{"formattedCitation":"(Arifin &amp; Darmawan, 2021)","plainTextFormattedCitation":"(Arifin &amp; Darmawan, 2021)","previouslyFormattedCitation":"(Arifin &amp; Darmawan, 2021)"},"properties":{"noteIndex":0},"schema":"https://github.com/citation-style-language/schema/raw/master/csl-citation.json"}</w:instrText>
      </w:r>
      <w:r>
        <w:rPr>
          <w:rFonts w:ascii="Arial" w:hAnsi="Arial" w:cs="Arial"/>
        </w:rPr>
        <w:fldChar w:fldCharType="separate"/>
      </w:r>
      <w:r w:rsidRPr="00926AE7">
        <w:rPr>
          <w:rFonts w:ascii="Arial" w:hAnsi="Arial" w:cs="Arial"/>
          <w:noProof/>
        </w:rPr>
        <w:t>(Arifin &amp; Darmawan, 2021)</w:t>
      </w:r>
      <w:r>
        <w:rPr>
          <w:rFonts w:ascii="Arial" w:hAnsi="Arial" w:cs="Arial"/>
        </w:rPr>
        <w:fldChar w:fldCharType="end"/>
      </w:r>
      <w:r w:rsidRPr="00383C59">
        <w:rPr>
          <w:rFonts w:ascii="Arial" w:hAnsi="Arial" w:cs="Arial"/>
        </w:rPr>
        <w:t xml:space="preserve">, work experience includes skills, technical abilities, as well as task completion proficiency. At SMK Negeri 2 Rantau Utara, experienced employees are able to use office equipment easily, while less experienced employees have difficulties. </w:t>
      </w:r>
      <w:r>
        <w:rPr>
          <w:rFonts w:ascii="Arial" w:hAnsi="Arial" w:cs="Arial"/>
        </w:rPr>
        <w:fldChar w:fldCharType="begin" w:fldLock="1"/>
      </w:r>
      <w:r>
        <w:rPr>
          <w:rFonts w:ascii="Arial" w:hAnsi="Arial" w:cs="Arial"/>
        </w:rPr>
        <w:instrText>ADDIN CSL_CITATION {"citationItems":[{"id":"ITEM-1","itemData":{"ISSN":"2620-6196","author":[{"dropping-particle":"","family":"Dewi","given":"Ratna","non-dropping-particle":"","parse-names":false,"suffix":""}],"container-title":"Jurnal Economic Resource","id":"ITEM-1","issue":"2","issued":{"date-parts":[["2021"]]},"title":"Work Experience, Competence, and Motivation are Significant Predictors of Employee Performance","type":"article-journal","volume":"4"},"uris":["http://www.mendeley.com/documents/?uuid=84b4e8e5-8724-4749-b6fe-5c748eb9128d"]}],"mendeley":{"formattedCitation":"(Dewi, 2021)","plainTextFormattedCitation":"(Dewi, 2021)","previouslyFormattedCitation":"(Dewi, 2021)"},"properties":{"noteIndex":0},"schema":"https://github.com/citation-style-language/schema/raw/master/csl-citation.json"}</w:instrText>
      </w:r>
      <w:r>
        <w:rPr>
          <w:rFonts w:ascii="Arial" w:hAnsi="Arial" w:cs="Arial"/>
        </w:rPr>
        <w:fldChar w:fldCharType="separate"/>
      </w:r>
      <w:r w:rsidRPr="00926AE7">
        <w:rPr>
          <w:rFonts w:ascii="Arial" w:hAnsi="Arial" w:cs="Arial"/>
          <w:noProof/>
        </w:rPr>
        <w:t>(Dewi, 2021)</w:t>
      </w:r>
      <w:r>
        <w:rPr>
          <w:rFonts w:ascii="Arial" w:hAnsi="Arial" w:cs="Arial"/>
        </w:rPr>
        <w:fldChar w:fldCharType="end"/>
      </w:r>
      <w:r w:rsidRPr="00383C59">
        <w:rPr>
          <w:rFonts w:ascii="Arial" w:hAnsi="Arial" w:cs="Arial"/>
        </w:rPr>
        <w:t xml:space="preserve"> mentioned that mastery of work and equipment is an indicator of good work experience. Facts in the field show that some employees of SMK Negeri 2 Rantau Utara have not been able to operate work facilities optimally.</w:t>
      </w:r>
    </w:p>
    <w:p w14:paraId="71569D52" w14:textId="77777777" w:rsidR="003D1C27" w:rsidRPr="005514C1" w:rsidRDefault="003D1C27" w:rsidP="003D1C27">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{"citationItems":[{"id":"ITEM-1","itemData":{"ISSN":"2829-0941","author":[{"dropping-particle":"","family":"Manullang","given":"Winda Tetty Agustina","non-dropping-particle":"","parse-names":false,"suffix":""},{"dropping-particle":"","family":"Sinaga","given":"Ria Veronica","non-dropping-particle":"","parse-names":false,"suffix":""},{"dropping-particle":"","family":"Silalahi","given":"Esli","non-dropping-particle":"","parse-names":false,"suffix":""}],"container-title":"KUKIMA: Kumpulan Karya Ilmiah Manajemen","id":"ITEM-1","issued":{"date-parts":[["2022"]]},"page":"10-21","title":"Pengaruh disiplin kerja, fasilitas kerja dan beban kerja terhadap kinerja karyawan pada pt. hilon sumatera","type":"article-journal"},"uris":["http://www.mendeley.com/documents/?uuid=0a6e523a-5919-43f9-811e-254021a20864"]}],"mendeley":{"formattedCitation":"(Manullang et al., 2022)","plainTextFormattedCitation":"(Manullang et al., 2022)","previouslyFormattedCitation":"(Manullang et al., 2022)"},"properties":{"noteIndex":0},"schema":"https://github.com/citation-style-language/schema/raw/master/csl-citation.json"}</w:instrText>
      </w:r>
      <w:r>
        <w:rPr>
          <w:rFonts w:ascii="Arial" w:hAnsi="Arial" w:cs="Arial"/>
        </w:rPr>
        <w:fldChar w:fldCharType="separate"/>
      </w:r>
      <w:r w:rsidRPr="00536161">
        <w:rPr>
          <w:rFonts w:ascii="Arial" w:hAnsi="Arial" w:cs="Arial"/>
          <w:noProof/>
        </w:rPr>
        <w:t>(Manullang et al., 2022)</w:t>
      </w:r>
      <w:r>
        <w:rPr>
          <w:rFonts w:ascii="Arial" w:hAnsi="Arial" w:cs="Arial"/>
        </w:rPr>
        <w:fldChar w:fldCharType="end"/>
      </w:r>
      <w:r w:rsidRPr="00383C59">
        <w:rPr>
          <w:rFonts w:ascii="Arial" w:hAnsi="Arial" w:cs="Arial"/>
        </w:rPr>
        <w:t xml:space="preserve"> Define work discipline as an attitude of obedience to applicable rules, whether written or not. Work discipline is measured from attendance, obedience to regulations, to work ethics. At SMK Negeri 2 Rantau Utara, discipline is an important factor that affects the work results of employees.</w:t>
      </w:r>
    </w:p>
    <w:p w14:paraId="22DE37F2" w14:textId="77777777" w:rsidR="003D1C27" w:rsidRPr="005514C1" w:rsidRDefault="003D1C27" w:rsidP="003D1C27">
      <w:pPr>
        <w:pStyle w:val="Body"/>
        <w:rPr>
          <w:rFonts w:ascii="Arial" w:hAnsi="Arial" w:cs="Arial"/>
          <w:lang w:val="en-ID"/>
        </w:rPr>
      </w:pPr>
      <w:r w:rsidRPr="00383C59">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{"citationItems":[{"id":"ITEM-1","itemData":{"ISBN":"2797-9679","author":[{"dropping-particle":"","family":"Muis","given":"Muhammad Ras","non-dropping-particle":"","parse-names":false,"suffix":""},{"dropping-particle":"","family":"Hasibuan","given":"Jasman Saripuddin","non-dropping-particle":"","parse-names":false,"suffix":""}],"container-title":"Seminar Nasional Teknologi Edukasi Sosial dan Humaniora","id":"ITEM-1","issue":"1","issued":{"date-parts":[["2021"]]},"page":"275-288","title":"Peranan Kinerja Pegawai: Disiplin Kerja dan Kepemiminan","type":"paper-conference","volume":"1"},"uris":["http://www.mendeley.com/documents/?uuid=a687d6f5-33eb-417c-ad00-07da3e71b293"]}],"mendeley":{"formattedCitation":"(Muis &amp; Hasibuan, 2021)","plainTextFormattedCitation":"(Muis &amp; Hasibuan, 2021)","previouslyFormattedCitation":"(Muis &amp; Hasibuan, 2021)"},"properties":{"noteIndex":0},"schema":"https://github.com/citation-style-language/schema/raw/master/csl-citation.json"}</w:instrText>
      </w:r>
      <w:r>
        <w:rPr>
          <w:rFonts w:ascii="Arial" w:hAnsi="Arial" w:cs="Arial"/>
        </w:rPr>
        <w:fldChar w:fldCharType="separate"/>
      </w:r>
      <w:r w:rsidRPr="00536161">
        <w:rPr>
          <w:rFonts w:ascii="Arial" w:hAnsi="Arial" w:cs="Arial"/>
          <w:noProof/>
        </w:rPr>
        <w:t>(Muis &amp; Hasibuan, 2021)</w:t>
      </w:r>
      <w:r>
        <w:rPr>
          <w:rFonts w:ascii="Arial" w:hAnsi="Arial" w:cs="Arial"/>
        </w:rPr>
        <w:fldChar w:fldCharType="end"/>
      </w:r>
      <w:r w:rsidRPr="00383C59">
        <w:rPr>
          <w:rFonts w:ascii="Arial" w:hAnsi="Arial" w:cs="Arial"/>
        </w:rPr>
        <w:t xml:space="preserve">, work discipline has a positive effect on employee performance. The same thing is proven in this study, where discipline has a significant effect on the performance of SMK Negeri 2 Rantau Utara employees. </w:t>
      </w:r>
      <w:r>
        <w:rPr>
          <w:rFonts w:ascii="Arial" w:hAnsi="Arial" w:cs="Arial"/>
        </w:rPr>
        <w:fldChar w:fldCharType="begin" w:fldLock="1"/>
      </w:r>
      <w:r>
        <w:rPr>
          <w:rFonts w:ascii="Arial" w:hAnsi="Arial" w:cs="Arial"/>
        </w:rPr>
        <w:instrText>ADDIN CSL_CITATION {"citationItems":[{"id":"ITEM-1","itemData":{"ISSN":"2622-6383","author":[{"dropping-particle":"","family":"Abdullah","given":"Reynaldi","non-dropping-particle":"","parse-names":false,"suffix":""},{"dropping-particle":"","family":"Husain","given":"Amiruddin","non-dropping-particle":"","parse-names":false,"suffix":""},{"dropping-particle":"","family":"Bahari","given":"Andi Faisal","non-dropping-particle":"","parse-names":false,"suffix":""}],"container-title":"Paradoks: Jurnal Ilmu Ekonomi","id":"ITEM-1","issue":"2","issued":{"date-parts":[["2023"]]},"page":"85-92","title":"Pengaruh Disiplin Kerja Terhadap Kinerja Karyawan","type":"article-journal","volume":"6"},"uris":["http://www.mendeley.com/documents/?uuid=c570daa3-23d6-4e0a-99b8-876d078be773"]}],"mendeley":{"formattedCitation":"(Abdullah et al., 2023)","plainTextFormattedCitation":"(Abdullah et al., 2023)","previouslyFormattedCitation":"(Abdullah et al., 2023)"},"properties":{"noteIndex":0},"schema":"https://github.com/citation-style-language/schema/raw/master/csl-citation.json"}</w:instrText>
      </w:r>
      <w:r>
        <w:rPr>
          <w:rFonts w:ascii="Arial" w:hAnsi="Arial" w:cs="Arial"/>
        </w:rPr>
        <w:fldChar w:fldCharType="separate"/>
      </w:r>
      <w:r w:rsidRPr="00536161">
        <w:rPr>
          <w:rFonts w:ascii="Arial" w:hAnsi="Arial" w:cs="Arial"/>
          <w:noProof/>
        </w:rPr>
        <w:t>(Abdullah et al., 2023)</w:t>
      </w:r>
      <w:r>
        <w:rPr>
          <w:rFonts w:ascii="Arial" w:hAnsi="Arial" w:cs="Arial"/>
        </w:rPr>
        <w:fldChar w:fldCharType="end"/>
      </w:r>
      <w:r w:rsidRPr="00383C59">
        <w:rPr>
          <w:rFonts w:ascii="Arial" w:hAnsi="Arial" w:cs="Arial"/>
        </w:rPr>
        <w:t xml:space="preserve"> found that discipline was positively related to employee performance. At SMK Negeri 2 Rantau Utara, the phenomenon of late attendance, low initiative, and dependence on superiors' direction are challenges in improving discipline.</w:t>
      </w:r>
    </w:p>
    <w:p w14:paraId="4214FAC8" w14:textId="77777777" w:rsidR="003D1C27" w:rsidRPr="005514C1" w:rsidRDefault="003D1C27" w:rsidP="003D1C27">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2599-3410","author":[{"dropping-particle":"","family":"Madjidu","given":"Alfan","non-dropping-particle":"","parse-names":false,"suffix":""},{"dropping-particle":"","family":"Usu","given":"Idrus","non-dropping-particle":"","parse-names":false,"suffix":""},{"dropping-particle":"","family":"Yakup","given":"Yakup","non-dropping-particle":"","parse-names":false,"suffix":""}],"container-title":"Jesya (Jurnal Ekonomi dan Ekonomi Syariah)","id":"ITEM-1","issue":"1","issued":{"date-parts":[["2022"]]},"page":"444-462","title":"Analisis Lingkungan Kerja, Budaya Organisasi Dan Semangat Kerja Dan Pengaruhnya Terhadap Produktivitas Kerja Pegawai","type":"article-journal","volume":"5"},"uris":["http://www.mendeley.com/documents/?uuid=ae3d7ed4-f25a-4084-a773-aaf555a92872"]}],"mendeley":{"formattedCitation":"(Madjidu et al., 2022)","plainTextFormattedCitation":"(Madjidu et al., 2022)","previouslyFormattedCitation":"(Madjidu et al., 2022)"},"properties":{"noteIndex":0},"schema":"https://github.com/citation-style-language/schema/raw/master/csl-citation.json"}</w:instrText>
      </w:r>
      <w:r>
        <w:rPr>
          <w:rFonts w:ascii="Arial" w:hAnsi="Arial" w:cs="Arial"/>
        </w:rPr>
        <w:fldChar w:fldCharType="separate"/>
      </w:r>
      <w:r w:rsidRPr="00536161">
        <w:rPr>
          <w:rFonts w:ascii="Arial" w:hAnsi="Arial" w:cs="Arial"/>
          <w:noProof/>
        </w:rPr>
        <w:t>(Madjidu et al., 2022)</w:t>
      </w:r>
      <w:r>
        <w:rPr>
          <w:rFonts w:ascii="Arial" w:hAnsi="Arial" w:cs="Arial"/>
        </w:rPr>
        <w:fldChar w:fldCharType="end"/>
      </w:r>
      <w:r w:rsidRPr="00383C59">
        <w:rPr>
          <w:rFonts w:ascii="Arial" w:hAnsi="Arial" w:cs="Arial"/>
        </w:rPr>
        <w:t xml:space="preserve"> Explain the work spirit as an encouragement to do more hard work. Enthusiastic employees usually show high productivity and low absenteeism. This study proves that work spirit has a significant effect on employee performance. According to </w:t>
      </w:r>
      <w:r>
        <w:rPr>
          <w:rFonts w:ascii="Arial" w:hAnsi="Arial" w:cs="Arial"/>
        </w:rPr>
        <w:fldChar w:fldCharType="begin" w:fldLock="1"/>
      </w:r>
      <w:r>
        <w:rPr>
          <w:rFonts w:ascii="Arial" w:hAnsi="Arial" w:cs="Arial"/>
        </w:rPr>
        <w:instrText>ADDIN CSL_CITATION {"citationItems":[{"id":"ITEM-1","itemData":{"ISSN":"2798-0871","author":[{"dropping-particle":"","family":"Hutabarat","given":"Indra Setiawan","non-dropping-particle":"","parse-names":false,"suffix":""},{"dropping-particle":"","family":"Novianti","given":"Rika","non-dropping-particle":"","parse-names":false,"suffix":""}],"container-title":"All Fields of Science Journal Liaison Academia and Sosiety","id":"ITEM-1","issue":"2","issued":{"date-parts":[["2022"]]},"page":"426-440","title":"Peningkatan Semangat Kerja Pegawai Ditinjau dari Aspek Pembagian Kerja pada Pemerintah Kecamatan Sibolga Sambas Kota Sibolga","type":"article-journal","volume":"2"},"uris":["http://www.mendeley.com/documents/?uuid=19641c4c-2014-4751-a549-a0270c983597"]}],"mendeley":{"formattedCitation":"(Hutabarat &amp; Novianti, 2022)","plainTextFormattedCitation":"(Hutabarat &amp; Novianti, 2022)","previouslyFormattedCitation":"(Hutabarat &amp; Novianti, 2022)"},"properties":{"noteIndex":0},"schema":"https://github.com/citation-style-language/schema/raw/master/csl-citation.json"}</w:instrText>
      </w:r>
      <w:r>
        <w:rPr>
          <w:rFonts w:ascii="Arial" w:hAnsi="Arial" w:cs="Arial"/>
        </w:rPr>
        <w:fldChar w:fldCharType="separate"/>
      </w:r>
      <w:r w:rsidRPr="00536161">
        <w:rPr>
          <w:rFonts w:ascii="Arial" w:hAnsi="Arial" w:cs="Arial"/>
          <w:noProof/>
        </w:rPr>
        <w:t>(Hutabarat &amp; Novianti, 2022)</w:t>
      </w:r>
      <w:r>
        <w:rPr>
          <w:rFonts w:ascii="Arial" w:hAnsi="Arial" w:cs="Arial"/>
        </w:rPr>
        <w:fldChar w:fldCharType="end"/>
      </w:r>
      <w:r w:rsidRPr="00383C59">
        <w:rPr>
          <w:rFonts w:ascii="Arial" w:hAnsi="Arial" w:cs="Arial"/>
        </w:rPr>
        <w:t>, indicators of work morale include increased productivity, low attendance, and decreased anxiety levels. At SMK Negeri 2 Rantau Utara, the work spirit can be seen from the pleasure of employees in carrying out their duties even though the burden is quite high.</w:t>
      </w:r>
    </w:p>
    <w:p w14:paraId="39E5A984" w14:textId="77777777" w:rsidR="003D1C27" w:rsidRPr="005514C1" w:rsidRDefault="003D1C27" w:rsidP="003D1C27">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{"citationItems":[{"id":"ITEM-1","itemData":{"author":[{"dropping-particle":"","family":"Conner","given":"Mark","non-dropping-particle":"","parse-names":false,"suffix":""}],"container-title":"Handbook of sport psychology","id":"ITEM-1","issued":{"date-parts":[["2020"]]},"page":"1-18","publisher":"Wiley Online Library","title":"Theory of planned behavior","type":"article-journal"},"uris":["http://www.mendeley.com/documents/?uuid=fc841012-78a2-4b4f-8904-39f413fc713d"]}],"mendeley":{"formattedCitation":"(Conner, 2020)","plainTextFormattedCitation":"(Conner, 2020)","previouslyFormattedCitation":"(Conner, 2020)"},"properties":{"noteIndex":0},"schema":"https://github.com/citation-style-language/schema/raw/master/csl-citation.json"}</w:instrText>
      </w:r>
      <w:r>
        <w:rPr>
          <w:rFonts w:ascii="Arial" w:hAnsi="Arial" w:cs="Arial"/>
        </w:rPr>
        <w:fldChar w:fldCharType="separate"/>
      </w:r>
      <w:r w:rsidRPr="00536161">
        <w:rPr>
          <w:rFonts w:ascii="Arial" w:hAnsi="Arial" w:cs="Arial"/>
          <w:noProof/>
        </w:rPr>
        <w:t>(Conner, 2020)</w:t>
      </w:r>
      <w:r>
        <w:rPr>
          <w:rFonts w:ascii="Arial" w:hAnsi="Arial" w:cs="Arial"/>
        </w:rPr>
        <w:fldChar w:fldCharType="end"/>
      </w:r>
      <w:r w:rsidRPr="00383C59">
        <w:rPr>
          <w:rFonts w:ascii="Arial" w:hAnsi="Arial" w:cs="Arial"/>
        </w:rPr>
        <w:t xml:space="preserve"> emphasizing that motivation and morale greatly affect individual performance in the organization. This is in line with the results of research at SMK Negeri 2 Rantau Utara, where employees with high work spirit are more productive than low ones.</w:t>
      </w:r>
    </w:p>
    <w:p w14:paraId="3AA50525" w14:textId="77777777" w:rsidR="003D1C27" w:rsidRPr="005514C1" w:rsidRDefault="003D1C27" w:rsidP="003D1C27">
      <w:pPr>
        <w:pStyle w:val="Body"/>
        <w:rPr>
          <w:rFonts w:ascii="Arial" w:hAnsi="Arial" w:cs="Arial"/>
          <w:lang w:val="en-ID"/>
        </w:rPr>
      </w:pPr>
      <w:r w:rsidRPr="00383C59">
        <w:rPr>
          <w:rFonts w:ascii="Arial" w:hAnsi="Arial" w:cs="Arial"/>
        </w:rPr>
        <w:t xml:space="preserve">Empirical phenomena show that some employees work only when supervised. This emphasizes the importance of discipline and work ethic. According to </w:t>
      </w:r>
      <w:r>
        <w:rPr>
          <w:rFonts w:ascii="Arial" w:hAnsi="Arial" w:cs="Arial"/>
        </w:rPr>
        <w:fldChar w:fldCharType="begin" w:fldLock="1"/>
      </w:r>
      <w:r>
        <w:rPr>
          <w:rFonts w:ascii="Arial" w:hAnsi="Arial" w:cs="Arial"/>
        </w:rPr>
        <w:instrText>ADDIN CSL_CITATION {"citationItems":[{"id":"ITEM-1","itemData":{"ISSN":"2776-9798","author":[{"dropping-particle":"","family":"Indrawaty","given":"Melly","non-dropping-particle":"","parse-names":false,"suffix":""},{"dropping-particle":"","family":"Padhil","given":"Lutfi","non-dropping-particle":"","parse-names":false,"suffix":""},{"dropping-particle":"","family":"Mukti","given":"Reza Wibawa","non-dropping-particle":"","parse-names":false,"suffix":""}],"container-title":"Diversity: Jurnal Ilmiah Pascasarjana","id":"ITEM-1","issue":"2","issued":{"date-parts":[["2024"]]},"page":"119-129","title":"Faktor-faktor yang memengaruhi kinerja SDM dan kinerja organisasi: Sebuah tinjauan literatur","type":"article-journal","volume":"4"},"uris":["http://www.mendeley.com/documents/?uuid=7ec577be-7cb0-45d1-8f1a-4c626ebcd53b"]}],"mendeley":{"formattedCitation":"(Indrawaty et al., 2024)","plainTextFormattedCitation":"(Indrawaty et al., 2024)","previouslyFormattedCitation":"(Indrawaty et al., 2024)"},"properties":{"noteIndex":0},"schema":"https://github.com/citation-style-language/schema/raw/master/csl-citation.json"}</w:instrText>
      </w:r>
      <w:r>
        <w:rPr>
          <w:rFonts w:ascii="Arial" w:hAnsi="Arial" w:cs="Arial"/>
        </w:rPr>
        <w:fldChar w:fldCharType="separate"/>
      </w:r>
      <w:r w:rsidRPr="00536161">
        <w:rPr>
          <w:rFonts w:ascii="Arial" w:hAnsi="Arial" w:cs="Arial"/>
          <w:noProof/>
        </w:rPr>
        <w:t>(Indrawaty et al., 2024)</w:t>
      </w:r>
      <w:r>
        <w:rPr>
          <w:rFonts w:ascii="Arial" w:hAnsi="Arial" w:cs="Arial"/>
        </w:rPr>
        <w:fldChar w:fldCharType="end"/>
      </w:r>
      <w:r w:rsidRPr="00383C59">
        <w:rPr>
          <w:rFonts w:ascii="Arial" w:hAnsi="Arial" w:cs="Arial"/>
        </w:rPr>
        <w:t>, individual and organizational factors must synergize so that performance improves. SMK Negeri 2 Rantau Utara has 117 employees, consisting of civil servant teachers, education staff, and honorary staff. However, not all employees show optimal performance. Some are still passive and waiting for the direction of the leadership.</w:t>
      </w:r>
    </w:p>
    <w:p w14:paraId="67C32E43" w14:textId="77777777" w:rsidR="003D1C27" w:rsidRPr="005514C1" w:rsidRDefault="003D1C27" w:rsidP="003D1C27">
      <w:pPr>
        <w:pStyle w:val="Body"/>
        <w:rPr>
          <w:rFonts w:ascii="Arial" w:hAnsi="Arial" w:cs="Arial"/>
          <w:lang w:val="en-ID"/>
        </w:rPr>
      </w:pPr>
      <w:r w:rsidRPr="00383C59">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{"citationItems":[{"id":"ITEM-1","itemData":{"ISSN":"2962-083X","author":[{"dropping-particle":"","family":"Nining","given":"Adeina Sri","non-dropping-particle":"","parse-names":false,"suffix":""},{"dropping-particle":"","family":"Jaenab","given":"Jaenab","non-dropping-particle":"","parse-names":false,"suffix":""},{"dropping-particle":"","family":"Wulandari","given":"Wulandari","non-dropping-particle":"","parse-names":false,"suffix":""}],"container-title":"Trending: Jurnal Manajemen dan Ekonomi","id":"ITEM-1","issue":"4","issued":{"date-parts":[["2023"]]},"page":"392-405","title":"Pengaruh motivasi terhadap kinerja pegawai pada Dinas Komunikasi dan Informatika Kabupaten Bima","type":"article-journal","volume":"1"},"uris":["http://www.mendeley.com/documents/?uuid=113cc3d0-8bf0-4669-b78c-ed6f38c15860"]}],"mendeley":{"formattedCitation":"(Nining et al., 2023)","plainTextFormattedCitation":"(Nining et al., 2023)","previouslyFormattedCitation":"(Nining et al., 2023)"},"properties":{"noteIndex":0},"schema":"https://github.com/citation-style-language/schema/raw/master/csl-citation.json"}</w:instrText>
      </w:r>
      <w:r>
        <w:rPr>
          <w:rFonts w:ascii="Arial" w:hAnsi="Arial" w:cs="Arial"/>
        </w:rPr>
        <w:fldChar w:fldCharType="separate"/>
      </w:r>
      <w:r w:rsidRPr="00536161">
        <w:rPr>
          <w:rFonts w:ascii="Arial" w:hAnsi="Arial" w:cs="Arial"/>
          <w:noProof/>
        </w:rPr>
        <w:t>(Nining et al., 2023)</w:t>
      </w:r>
      <w:r>
        <w:rPr>
          <w:rFonts w:ascii="Arial" w:hAnsi="Arial" w:cs="Arial"/>
        </w:rPr>
        <w:fldChar w:fldCharType="end"/>
      </w:r>
      <w:r w:rsidRPr="00383C59">
        <w:rPr>
          <w:rFonts w:ascii="Arial" w:hAnsi="Arial" w:cs="Arial"/>
        </w:rPr>
        <w:t>, employee performance is influenced by internal (motivation, experience, discipline) and external factors (work environment, leadership). This is in accordance with the reality at SMK Negeri 2 Rantau Utara, where leadership also affects employee discipline.</w:t>
      </w:r>
    </w:p>
    <w:p w14:paraId="45D2A7AA" w14:textId="2B452B2A" w:rsidR="003D1C27" w:rsidRPr="005514C1" w:rsidRDefault="003D1C27" w:rsidP="003D1C27">
      <w:pPr>
        <w:pStyle w:val="Body"/>
        <w:rPr>
          <w:rFonts w:ascii="Arial" w:hAnsi="Arial" w:cs="Arial"/>
          <w:lang w:val="en-ID"/>
        </w:rPr>
      </w:pPr>
      <w:r w:rsidRPr="00383C59">
        <w:rPr>
          <w:rFonts w:ascii="Arial" w:hAnsi="Arial" w:cs="Arial"/>
        </w:rPr>
        <w:lastRenderedPageBreak/>
        <w:t xml:space="preserve">According to </w:t>
      </w:r>
      <w:r>
        <w:rPr>
          <w:rFonts w:ascii="Arial" w:hAnsi="Arial" w:cs="Arial"/>
        </w:rPr>
        <w:fldChar w:fldCharType="begin" w:fldLock="1"/>
      </w:r>
      <w:r>
        <w:rPr>
          <w:rFonts w:ascii="Arial" w:hAnsi="Arial" w:cs="Arial"/>
        </w:rPr>
        <w:instrText>ADDIN CSL_CITATION {"citationItems":[{"id":"ITEM-1","itemData":{"ISBN":"6233281547","author":[{"dropping-particle":"","family":"Uno","given":"Hamzah B","non-dropping-particle":"","parse-names":false,"suffix":""}],"id":"ITEM-1","issued":{"date-parts":[["2023"]]},"publisher":"Bumi Aksara","title":"Teori motivasi dan pengukurannya: Analisis di bidang pendidikan","type":"book"},"uris":["http://www.mendeley.com/documents/?uuid=91d5181f-83ba-4057-a1ea-25a02692fafa"]}],"mendeley":{"formattedCitation":"(Uno, 2023)","plainTextFormattedCitation":"(Uno, 2023)","previouslyFormattedCitation":"(Uno, 2023)"},"properties":{"noteIndex":0},"schema":"https://github.com/citation-style-language/schema/raw/master/csl-citation.json"}</w:instrText>
      </w:r>
      <w:r>
        <w:rPr>
          <w:rFonts w:ascii="Arial" w:hAnsi="Arial" w:cs="Arial"/>
        </w:rPr>
        <w:fldChar w:fldCharType="separate"/>
      </w:r>
      <w:r w:rsidRPr="005514C1">
        <w:rPr>
          <w:rFonts w:ascii="Arial" w:hAnsi="Arial" w:cs="Arial"/>
          <w:noProof/>
        </w:rPr>
        <w:t>(Uno, 2023)</w:t>
      </w:r>
      <w:r>
        <w:rPr>
          <w:rFonts w:ascii="Arial" w:hAnsi="Arial" w:cs="Arial"/>
        </w:rPr>
        <w:fldChar w:fldCharType="end"/>
      </w:r>
      <w:r w:rsidRPr="00383C59">
        <w:rPr>
          <w:rFonts w:ascii="Arial" w:hAnsi="Arial" w:cs="Arial"/>
        </w:rPr>
        <w:t xml:space="preserve">, passive behavior occurs due to low intrinsic motivation and lack of work experience. Employees who have a high morale usually adapt more easily to a new work environment. This is in line with motivation theory </w:t>
      </w:r>
      <w:r>
        <w:rPr>
          <w:rFonts w:ascii="Arial" w:hAnsi="Arial" w:cs="Arial"/>
        </w:rPr>
        <w:fldChar w:fldCharType="begin" w:fldLock="1"/>
      </w:r>
      <w:r>
        <w:rPr>
          <w:rFonts w:ascii="Arial" w:hAnsi="Arial" w:cs="Arial"/>
        </w:rPr>
        <w:instrText>ADDIN CSL_CITATION {"citationItems":[{"id":"ITEM-1","itemData":{"ISSN":"0127-7871","author":[{"dropping-particle":"","family":"Yashak","given":"Alia","non-dropping-particle":"","parse-names":false,"suffix":""},{"dropping-particle":"","family":"Shak","given":"Mohamad Syafiq Ya","non-dropping-particle":"","parse-names":false,"suffix":""},{"dropping-particle":"","family":"Tahir","given":"Mohd Haniff Mohd","non-dropping-particle":"","parse-names":false,"suffix":""},{"dropping-particle":"","family":"Shah","given":"Dianna Suzieanna Mohamad","non-dropping-particle":"","parse-names":false,"suffix":""},{"dropping-particle":"","family":"Mohamed","given":"Mohd Faisal","non-dropping-particle":"","parse-names":false,"suffix":""}],"container-title":"Sains Insani","id":"ITEM-1","issue":"2","issued":{"date-parts":[["2020"]]},"page":"65-74","title":"Faktor Motivasi Teori Dua Faktor Herzberg dan Tahap Motivasi Guru Pendidikan Islam.: Herzberg Two-Factor Theory's Motivation Factor and the Islamic Studies Teachers Motivation Level","type":"article-journal","volume":"5"},"uris":["http://www.mendeley.com/documents/?uuid=5bd213bf-3d05-410c-b748-5e7c1e54bcf5"]}],"mendeley":{"formattedCitation":"(Yashak et al., 2020)","plainTextFormattedCitation":"(Yashak et al., 2020)","previouslyFormattedCitation":"(Yashak et al., 2020)"},"properties":{"noteIndex":0},"schema":"https://github.com/citation-style-language/schema/raw/master/csl-citation.json"}</w:instrText>
      </w:r>
      <w:r>
        <w:rPr>
          <w:rFonts w:ascii="Arial" w:hAnsi="Arial" w:cs="Arial"/>
        </w:rPr>
        <w:fldChar w:fldCharType="separate"/>
      </w:r>
      <w:r w:rsidRPr="00536161">
        <w:rPr>
          <w:rFonts w:ascii="Arial" w:hAnsi="Arial" w:cs="Arial"/>
          <w:noProof/>
        </w:rPr>
        <w:t>(Yashak et al., 2020)</w:t>
      </w:r>
      <w:r>
        <w:rPr>
          <w:rFonts w:ascii="Arial" w:hAnsi="Arial" w:cs="Arial"/>
        </w:rPr>
        <w:fldChar w:fldCharType="end"/>
      </w:r>
      <w:r w:rsidRPr="00383C59">
        <w:rPr>
          <w:rFonts w:ascii="Arial" w:hAnsi="Arial" w:cs="Arial"/>
        </w:rPr>
        <w:t xml:space="preserve"> which mentions that intrinsic satisfaction drives improved performance.</w:t>
      </w:r>
    </w:p>
    <w:p w14:paraId="3D77111B" w14:textId="77777777" w:rsidR="003D1C27" w:rsidRPr="005514C1" w:rsidRDefault="003D1C27" w:rsidP="003D1C27">
      <w:pPr>
        <w:pStyle w:val="Body"/>
        <w:rPr>
          <w:rFonts w:ascii="Arial" w:hAnsi="Arial" w:cs="Arial"/>
          <w:lang w:val="en-ID"/>
        </w:rPr>
      </w:pPr>
      <w:r w:rsidRPr="00383C59">
        <w:rPr>
          <w:rFonts w:ascii="Arial" w:hAnsi="Arial" w:cs="Arial"/>
        </w:rPr>
        <w:t xml:space="preserve">Good performance will have a direct impact on the effectiveness of the organization. According to </w:t>
      </w:r>
      <w:r>
        <w:rPr>
          <w:rFonts w:ascii="Arial" w:hAnsi="Arial" w:cs="Arial"/>
        </w:rPr>
        <w:fldChar w:fldCharType="begin" w:fldLock="1"/>
      </w:r>
      <w:r>
        <w:rPr>
          <w:rFonts w:ascii="Arial" w:hAnsi="Arial" w:cs="Arial"/>
        </w:rPr>
        <w:instrText>ADDIN CSL_CITATION {"citationItems":[{"id":"ITEM-1","itemData":{"author":[{"dropping-particle":"","family":"Lutpi","given":"Arijal Julhaijan","non-dropping-particle":"","parse-names":false,"suffix":""}],"id":"ITEM-1","issued":{"date-parts":[["2024"]]},"publisher":"Universitas Komputer Indonesia","title":"Pengaruh Budaya Organisasi Terhadap Efektivitas Kerja Pegawai Pada Sekretariat Daerah Kota Bandung","type":"article"},"uris":["http://www.mendeley.com/documents/?uuid=1761cd9f-c81b-4677-985d-219b7d39ed09"]}],"mendeley":{"formattedCitation":"(Lutpi, 2024)","plainTextFormattedCitation":"(Lutpi, 2024)","previouslyFormattedCitation":"(Lutpi, 2024)"},"properties":{"noteIndex":0},"schema":"https://github.com/citation-style-language/schema/raw/master/csl-citation.json"}</w:instrText>
      </w:r>
      <w:r>
        <w:rPr>
          <w:rFonts w:ascii="Arial" w:hAnsi="Arial" w:cs="Arial"/>
        </w:rPr>
        <w:fldChar w:fldCharType="separate"/>
      </w:r>
      <w:r w:rsidRPr="00536161">
        <w:rPr>
          <w:rFonts w:ascii="Arial" w:hAnsi="Arial" w:cs="Arial"/>
          <w:noProof/>
        </w:rPr>
        <w:t>(Lutpi, 2024)</w:t>
      </w:r>
      <w:r>
        <w:rPr>
          <w:rFonts w:ascii="Arial" w:hAnsi="Arial" w:cs="Arial"/>
        </w:rPr>
        <w:fldChar w:fldCharType="end"/>
      </w:r>
      <w:r w:rsidRPr="00383C59">
        <w:rPr>
          <w:rFonts w:ascii="Arial" w:hAnsi="Arial" w:cs="Arial"/>
        </w:rPr>
        <w:t xml:space="preserve">, the effectiveness of an organization is largely determined by the individual's contribution in completing work on time. According to Human Capital theory, the skills and experience that employees possess are valuable investments </w:t>
      </w:r>
      <w:r>
        <w:rPr>
          <w:rFonts w:ascii="Arial" w:hAnsi="Arial" w:cs="Arial"/>
        </w:rPr>
        <w:fldChar w:fldCharType="begin" w:fldLock="1"/>
      </w:r>
      <w:r>
        <w:rPr>
          <w:rFonts w:ascii="Arial" w:hAnsi="Arial" w:cs="Arial"/>
        </w:rPr>
        <w:instrText>ADDIN CSL_CITATION {"citationItems":[{"id":"ITEM-1","itemData":{"ISSN":"2302-6200","author":[{"dropping-particle":"","family":"Ulum","given":"Miftahul","non-dropping-particle":"","parse-names":false,"suffix":""},{"dropping-particle":"","family":"Mansur","given":"Muhammad","non-dropping-particle":"","parse-names":false,"suffix":""},{"dropping-particle":"","family":"Rahman","given":"Fahrurrozi","non-dropping-particle":"","parse-names":false,"suffix":""}],"container-title":"E-JRM: Elektronik Jurnal Riset Manajemen","id":"ITEM-1","issue":"12","issued":{"date-parts":[["2020"]]},"title":"Pengaruh Human Capital Dan Employee Engagement Terhadap Produktivitas Kerja Karyawan (Studi Kasus Pada Bea Cukai Kanwil Jatim II)","type":"article-journal","volume":"9"},"uris":["http://www.mendeley.com/documents/?uuid=6fbf1ed6-df63-43dd-ae45-24f49f491809"]}],"mendeley":{"formattedCitation":"(Ulum et al., 2020)","plainTextFormattedCitation":"(Ulum et al., 2020)","previouslyFormattedCitation":"(Ulum et al., 2020)"},"properties":{"noteIndex":0},"schema":"https://github.com/citation-style-language/schema/raw/master/csl-citation.json"}</w:instrText>
      </w:r>
      <w:r>
        <w:rPr>
          <w:rFonts w:ascii="Arial" w:hAnsi="Arial" w:cs="Arial"/>
        </w:rPr>
        <w:fldChar w:fldCharType="separate"/>
      </w:r>
      <w:r w:rsidRPr="00536161">
        <w:rPr>
          <w:rFonts w:ascii="Arial" w:hAnsi="Arial" w:cs="Arial"/>
          <w:noProof/>
        </w:rPr>
        <w:t>(Ulum et al., 2020)</w:t>
      </w:r>
      <w:r>
        <w:rPr>
          <w:rFonts w:ascii="Arial" w:hAnsi="Arial" w:cs="Arial"/>
        </w:rPr>
        <w:fldChar w:fldCharType="end"/>
      </w:r>
      <w:r w:rsidRPr="00383C59">
        <w:rPr>
          <w:rFonts w:ascii="Arial" w:hAnsi="Arial" w:cs="Arial"/>
        </w:rPr>
        <w:t>. This is proven at SMK Negeri 2 Rantau Utara, where experienced employees are more productive.</w:t>
      </w:r>
    </w:p>
    <w:p w14:paraId="1BD80550" w14:textId="77777777" w:rsidR="003D1C27" w:rsidRPr="005514C1" w:rsidRDefault="003D1C27" w:rsidP="003D1C27">
      <w:pPr>
        <w:pStyle w:val="Body"/>
        <w:rPr>
          <w:rFonts w:ascii="Arial" w:hAnsi="Arial" w:cs="Arial"/>
          <w:lang w:val="en-ID"/>
        </w:rPr>
      </w:pPr>
      <w:r w:rsidRPr="00383C59">
        <w:rPr>
          <w:rFonts w:ascii="Arial" w:hAnsi="Arial" w:cs="Arial"/>
        </w:rPr>
        <w:t xml:space="preserve">The positive and significant influence of work discipline also strengthens the theory of organizational control </w:t>
      </w:r>
      <w:r>
        <w:rPr>
          <w:rFonts w:ascii="Arial" w:hAnsi="Arial" w:cs="Arial"/>
        </w:rPr>
        <w:fldChar w:fldCharType="begin" w:fldLock="1"/>
      </w:r>
      <w:r>
        <w:rPr>
          <w:rFonts w:ascii="Arial" w:hAnsi="Arial" w:cs="Arial"/>
        </w:rPr>
        <w:instrText>ADDIN CSL_CITATION {"citationItems":[{"id":"ITEM-1","itemData":{"ISSN":"2986-7754","author":[{"dropping-particle":"","family":"Costinot","given":"Arnaud","non-dropping-particle":"","parse-names":false,"suffix":""},{"dropping-particle":"","family":"Bahmani-Oskooee","given":"Mohsen","non-dropping-particle":"","parse-names":false,"suffix":""}],"container-title":"Medalion Journal: Medical Research, Nursing, Health and Midwife Participation","id":"ITEM-1","issue":"2","issued":{"date-parts":[["2023"]]},"page":"41-48","title":"The influence of work discipline and work spirit on medical employee performance in the women's empowerment office of population control and family planning in the city of Texas","type":"article-journal","volume":"4"},"uris":["http://www.mendeley.com/documents/?uuid=163c6f33-7f90-4c8d-bed9-42d9c8fa2c3c"]}],"mendeley":{"formattedCitation":"(Costinot &amp; Bahmani-Oskooee, 2023)","plainTextFormattedCitation":"(Costinot &amp; Bahmani-Oskooee, 2023)","previouslyFormattedCitation":"(Costinot &amp; Bahmani-Oskooee, 2023)"},"properties":{"noteIndex":0},"schema":"https://github.com/citation-style-language/schema/raw/master/csl-citation.json"}</w:instrText>
      </w:r>
      <w:r>
        <w:rPr>
          <w:rFonts w:ascii="Arial" w:hAnsi="Arial" w:cs="Arial"/>
        </w:rPr>
        <w:fldChar w:fldCharType="separate"/>
      </w:r>
      <w:r w:rsidRPr="00536161">
        <w:rPr>
          <w:rFonts w:ascii="Arial" w:hAnsi="Arial" w:cs="Arial"/>
          <w:noProof/>
        </w:rPr>
        <w:t>(Costinot &amp; Bahmani-Oskooee, 2023)</w:t>
      </w:r>
      <w:r>
        <w:rPr>
          <w:rFonts w:ascii="Arial" w:hAnsi="Arial" w:cs="Arial"/>
        </w:rPr>
        <w:fldChar w:fldCharType="end"/>
      </w:r>
      <w:r w:rsidRPr="00383C59">
        <w:rPr>
          <w:rFonts w:ascii="Arial" w:hAnsi="Arial" w:cs="Arial"/>
        </w:rPr>
        <w:t xml:space="preserve">, which emphasizes the importance of supervision and rules to ensure optimal employee performance. High morale is in line with motivation theory </w:t>
      </w:r>
      <w:r>
        <w:rPr>
          <w:rFonts w:ascii="Arial" w:hAnsi="Arial" w:cs="Arial"/>
        </w:rPr>
        <w:fldChar w:fldCharType="begin" w:fldLock="1"/>
      </w:r>
      <w:r>
        <w:rPr>
          <w:rFonts w:ascii="Arial" w:hAnsi="Arial" w:cs="Arial"/>
        </w:rPr>
        <w:instrText>ADDIN CSL_CITATION {"citationItems":[{"id":"ITEM-1","itemData":{"ISSN":"2962-0821","author":[{"dropping-particle":"","family":"Halimatussadiah","given":"Halimatussadiah","non-dropping-particle":"","parse-names":false,"suffix":""},{"dropping-particle":"","family":"Adriani","given":"Zulfina","non-dropping-particle":"","parse-names":false,"suffix":""},{"dropping-particle":"","family":"Aira","given":"Dian Mala Fithriani","non-dropping-particle":"","parse-names":false,"suffix":""}],"container-title":"Digital Bisnis: Jurnal Publikasi Ilmu Manajemen dan E-Commerce","id":"ITEM-1","issue":"1","issued":{"date-parts":[["2025"]]},"page":"394-402","title":"Faktor Intrinsik yang Berperan pada Motivasi Kerja dari Perspektif Teori Dua Faktor pada CO BTPNS","type":"article-journal","volume":"4"},"uris":["http://www.mendeley.com/documents/?uuid=fb790d68-b5e6-4e2e-8b83-cbfa540fe7d3"]}],"mendeley":{"formattedCitation":"(Halimatussadiah et al., 2025)","plainTextFormattedCitation":"(Halimatussadiah et al., 2025)","previouslyFormattedCitation":"(Halimatussadiah et al., 2025)"},"properties":{"noteIndex":0},"schema":"https://github.com/citation-style-language/schema/raw/master/csl-citation.json"}</w:instrText>
      </w:r>
      <w:r>
        <w:rPr>
          <w:rFonts w:ascii="Arial" w:hAnsi="Arial" w:cs="Arial"/>
        </w:rPr>
        <w:fldChar w:fldCharType="separate"/>
      </w:r>
      <w:r w:rsidRPr="00536161">
        <w:rPr>
          <w:rFonts w:ascii="Arial" w:hAnsi="Arial" w:cs="Arial"/>
          <w:noProof/>
        </w:rPr>
        <w:t>(Halimatussadiah et al., 2025)</w:t>
      </w:r>
      <w:r>
        <w:rPr>
          <w:rFonts w:ascii="Arial" w:hAnsi="Arial" w:cs="Arial"/>
        </w:rPr>
        <w:fldChar w:fldCharType="end"/>
      </w:r>
      <w:r w:rsidRPr="00383C59">
        <w:rPr>
          <w:rFonts w:ascii="Arial" w:hAnsi="Arial" w:cs="Arial"/>
        </w:rPr>
        <w:t xml:space="preserve"> about the need to achieve. Employees with a high achievement drive tend to perform better.</w:t>
      </w:r>
    </w:p>
    <w:p w14:paraId="495092FF" w14:textId="77777777" w:rsidR="003D1C27" w:rsidRPr="005514C1" w:rsidRDefault="003D1C27" w:rsidP="003D1C27">
      <w:pPr>
        <w:pStyle w:val="Body"/>
        <w:rPr>
          <w:rFonts w:ascii="Arial" w:hAnsi="Arial" w:cs="Arial"/>
          <w:lang w:val="en-ID"/>
        </w:rPr>
      </w:pPr>
      <w:r w:rsidRPr="00383C59">
        <w:rPr>
          <w:rFonts w:ascii="Arial" w:hAnsi="Arial" w:cs="Arial"/>
        </w:rPr>
        <w:t>Academically, this research enriches the literature on employee performance factors. Practically, the results provide recommendations for school management to improve HR management to achieve optimal performance</w:t>
      </w:r>
    </w:p>
    <w:p w14:paraId="33241EAC" w14:textId="4078C2C2" w:rsidR="003D1C27" w:rsidRDefault="003D1C27" w:rsidP="003D1C27">
      <w:pPr>
        <w:pStyle w:val="AbstHead"/>
        <w:spacing w:after="0"/>
        <w:jc w:val="both"/>
        <w:rPr>
          <w:rFonts w:ascii="Arial" w:hAnsi="Arial" w:cs="Arial"/>
        </w:rPr>
      </w:pPr>
      <w:r>
        <w:rPr>
          <w:rFonts w:ascii="Arial" w:hAnsi="Arial" w:cs="Arial"/>
        </w:rPr>
        <w:t xml:space="preserve">2. material and methods </w:t>
      </w:r>
    </w:p>
    <w:p w14:paraId="0BB984C1" w14:textId="77777777" w:rsidR="003D1C27" w:rsidRPr="00FB3A86" w:rsidRDefault="003D1C27" w:rsidP="003D1C27">
      <w:pPr>
        <w:pStyle w:val="AbstHead"/>
        <w:spacing w:after="0"/>
        <w:jc w:val="both"/>
        <w:rPr>
          <w:rFonts w:ascii="Arial" w:hAnsi="Arial" w:cs="Arial"/>
        </w:rPr>
      </w:pPr>
    </w:p>
    <w:p w14:paraId="6726928A" w14:textId="77777777" w:rsidR="003D1C27" w:rsidRPr="005514C1" w:rsidRDefault="003D1C27" w:rsidP="003D1C27">
      <w:pPr>
        <w:pStyle w:val="Body"/>
        <w:rPr>
          <w:rFonts w:ascii="Arial" w:hAnsi="Arial" w:cs="Arial"/>
          <w:b/>
          <w:bCs/>
          <w:lang w:val="en-ID"/>
        </w:rPr>
      </w:pPr>
      <w:r>
        <w:rPr>
          <w:rFonts w:ascii="Arial" w:hAnsi="Arial" w:cs="Arial"/>
          <w:b/>
          <w:bCs/>
        </w:rPr>
        <w:t>2.1 Types of Research</w:t>
      </w:r>
    </w:p>
    <w:p w14:paraId="4DD09B56" w14:textId="77777777" w:rsidR="003D1C27" w:rsidRPr="005514C1" w:rsidRDefault="003D1C27" w:rsidP="003D1C27">
      <w:pPr>
        <w:pStyle w:val="Body"/>
        <w:rPr>
          <w:rFonts w:ascii="Arial" w:hAnsi="Arial" w:cs="Arial"/>
          <w:lang w:val="en-ID"/>
        </w:rPr>
      </w:pPr>
      <w:r w:rsidRPr="00383C59">
        <w:rPr>
          <w:rFonts w:ascii="Arial" w:hAnsi="Arial" w:cs="Arial"/>
        </w:rPr>
        <w:t xml:space="preserve">This research is a quantitative research with an associative approach. The quantitative approach is used because the research focuses on testing hypotheses with statistically processed numerical data </w:t>
      </w:r>
      <w:r>
        <w:rPr>
          <w:rFonts w:ascii="Arial" w:hAnsi="Arial" w:cs="Arial"/>
        </w:rPr>
        <w:fldChar w:fldCharType="begin" w:fldLock="1"/>
      </w:r>
      <w:r>
        <w:rPr>
          <w:rFonts w:ascii="Arial" w:hAnsi="Arial" w:cs="Arial"/>
        </w:rPr>
        <w:instrText>ADDIN CSL_CITATION {"citationItems":[{"id":"ITEM-1","itemData":{"ISSN":"2987-0283","author":[{"dropping-particle":"","family":"Akbar","given":"Reza","non-dropping-particle":"","parse-names":false,"suffix":""},{"dropping-particle":"","family":"Sukmawati","given":"U Sulia","non-dropping-particle":"","parse-names":false,"suffix":""},{"dropping-particle":"","family":"Katsirin","given":"Khairul","non-dropping-particle":"","parse-names":false,"suffix":""}],"container-title":"Jurnal Pelita Nusantara","id":"ITEM-1","issue":"3","issued":{"date-parts":[["2023"]]},"page":"430-448","title":"Analisis Data Penelitian Kuantitatif: Pengujian Hipotesis Asosiatif Korelasi","type":"article-journal","volume":"1"},"uris":["http://www.mendeley.com/documents/?uuid=1395f433-d9d0-44de-a789-2b398f3fbf66"]}],"mendeley":{"formattedCitation":"(Akbar et al., 2023)","plainTextFormattedCitation":"(Akbar et al., 2023)","previouslyFormattedCitation":"(Akbar et al., 2023)"},"properties":{"noteIndex":0},"schema":"https://github.com/citation-style-language/schema/raw/master/csl-citation.json"}</w:instrText>
      </w:r>
      <w:r>
        <w:rPr>
          <w:rFonts w:ascii="Arial" w:hAnsi="Arial" w:cs="Arial"/>
        </w:rPr>
        <w:fldChar w:fldCharType="separate"/>
      </w:r>
      <w:r w:rsidRPr="001C6D75">
        <w:rPr>
          <w:rFonts w:ascii="Arial" w:hAnsi="Arial" w:cs="Arial"/>
          <w:noProof/>
        </w:rPr>
        <w:t>(Akbar et al., 2023)</w:t>
      </w:r>
      <w:r>
        <w:rPr>
          <w:rFonts w:ascii="Arial" w:hAnsi="Arial" w:cs="Arial"/>
        </w:rPr>
        <w:fldChar w:fldCharType="end"/>
      </w:r>
      <w:r w:rsidRPr="00383C59">
        <w:rPr>
          <w:rFonts w:ascii="Arial" w:hAnsi="Arial" w:cs="Arial"/>
        </w:rPr>
        <w:t>. Meanwhile, the associative approach aims to determine the relationship and influence between variables, namely work experience, work discipline, and work spirit on employee performance at SMK Negeri 2 Rantau Utara.</w:t>
      </w:r>
    </w:p>
    <w:p w14:paraId="56E41EF6" w14:textId="77777777" w:rsidR="003D1C27" w:rsidRPr="005514C1" w:rsidRDefault="003D1C27" w:rsidP="003D1C27">
      <w:pPr>
        <w:pStyle w:val="Body"/>
        <w:rPr>
          <w:rFonts w:ascii="Arial" w:hAnsi="Arial" w:cs="Arial"/>
          <w:b/>
          <w:bCs/>
          <w:lang w:val="en-ID"/>
        </w:rPr>
      </w:pPr>
      <w:r>
        <w:rPr>
          <w:rFonts w:ascii="Arial" w:hAnsi="Arial" w:cs="Arial"/>
          <w:b/>
          <w:bCs/>
        </w:rPr>
        <w:t>2.2 Research Location and Time</w:t>
      </w:r>
    </w:p>
    <w:p w14:paraId="627FD31B" w14:textId="47CF7403" w:rsidR="003D1C27" w:rsidRPr="00736A0E" w:rsidRDefault="003D1C27" w:rsidP="003D1C27">
      <w:pPr>
        <w:pStyle w:val="Body"/>
        <w:rPr>
          <w:rFonts w:ascii="Arial" w:hAnsi="Arial" w:cs="Arial"/>
        </w:rPr>
      </w:pPr>
      <w:r w:rsidRPr="00383C59">
        <w:rPr>
          <w:rFonts w:ascii="Arial" w:hAnsi="Arial" w:cs="Arial"/>
        </w:rPr>
        <w:t xml:space="preserve">The research was carried out at SMK Negeri 2 Rantau Utara, </w:t>
      </w:r>
      <w:proofErr w:type="spellStart"/>
      <w:r w:rsidRPr="00383C59">
        <w:rPr>
          <w:rFonts w:ascii="Arial" w:hAnsi="Arial" w:cs="Arial"/>
        </w:rPr>
        <w:t>Labuhan</w:t>
      </w:r>
      <w:proofErr w:type="spellEnd"/>
      <w:r w:rsidRPr="00383C59">
        <w:rPr>
          <w:rFonts w:ascii="Arial" w:hAnsi="Arial" w:cs="Arial"/>
        </w:rPr>
        <w:t xml:space="preserve"> Batu Regency, North Sumatra Province, which is located at Jalan WR. Supratman No. 01 A </w:t>
      </w:r>
      <w:proofErr w:type="spellStart"/>
      <w:r w:rsidRPr="00383C59">
        <w:rPr>
          <w:rFonts w:ascii="Arial" w:hAnsi="Arial" w:cs="Arial"/>
        </w:rPr>
        <w:t>Rantauprapat</w:t>
      </w:r>
      <w:proofErr w:type="spellEnd"/>
      <w:r w:rsidRPr="00383C59">
        <w:rPr>
          <w:rFonts w:ascii="Arial" w:hAnsi="Arial" w:cs="Arial"/>
        </w:rPr>
        <w:t>. The research period is April 2025 to July 2025, which includes the stages of submitting titles, preparing proposals, collecting data, processing data, and preparing final reports.</w:t>
      </w:r>
    </w:p>
    <w:p w14:paraId="5CD29FD4" w14:textId="77777777" w:rsidR="003D1C27" w:rsidRPr="005514C1" w:rsidRDefault="003D1C27" w:rsidP="003D1C27">
      <w:pPr>
        <w:pStyle w:val="Body"/>
        <w:rPr>
          <w:rFonts w:ascii="Arial" w:hAnsi="Arial" w:cs="Arial"/>
          <w:b/>
          <w:bCs/>
          <w:lang w:val="en-ID"/>
        </w:rPr>
      </w:pPr>
      <w:r>
        <w:rPr>
          <w:rFonts w:ascii="Arial" w:hAnsi="Arial" w:cs="Arial"/>
          <w:b/>
          <w:bCs/>
        </w:rPr>
        <w:t>2.3 Population and Sample</w:t>
      </w:r>
    </w:p>
    <w:p w14:paraId="174A6CDF" w14:textId="77777777" w:rsidR="003D1C27" w:rsidRPr="005514C1" w:rsidRDefault="003D1C27" w:rsidP="003D1C27">
      <w:pPr>
        <w:pStyle w:val="Body"/>
        <w:rPr>
          <w:rFonts w:ascii="Arial" w:hAnsi="Arial" w:cs="Arial"/>
          <w:lang w:val="en-ID"/>
        </w:rPr>
      </w:pPr>
      <w:r w:rsidRPr="00383C59">
        <w:rPr>
          <w:rFonts w:ascii="Arial" w:hAnsi="Arial" w:cs="Arial"/>
        </w:rPr>
        <w:t xml:space="preserve">The population in this study is all employees of SMK Negeri 2 Rantau Utara which totals 117 people, consisting of civil servant teachers, civil servant education staff, provincial honorary teachers, school honorary teachers, and honorary education staff. To determine the sample, the Slovin formula with an error level of 10% was used. Based on the calculations, a sample of 53 employees was obtained which was selected by proportional random sampling, so that the sample could represent the characteristics of the population </w:t>
      </w:r>
      <w:r>
        <w:rPr>
          <w:rFonts w:ascii="Arial" w:hAnsi="Arial" w:cs="Arial"/>
        </w:rPr>
        <w:fldChar w:fldCharType="begin" w:fldLock="1"/>
      </w:r>
      <w:r>
        <w:rPr>
          <w:rFonts w:ascii="Arial" w:hAnsi="Arial" w:cs="Arial"/>
        </w:rPr>
        <w:instrText>ADDIN CSL_CITATION {"citationItems":[{"id":"ITEM-1","itemData":{"ISSN":"2776-3005","author":[{"dropping-particle":"","family":"Amin","given":"Nur Fadilah","non-dropping-particle":"","parse-names":false,"suffix":""},{"dropping-particle":"","family":"Garancang","given":"Sabaruddin","non-dropping-particle":"","parse-names":false,"suffix":""},{"dropping-particle":"","family":"Abunawas","given":"Kamaluddin","non-dropping-particle":"","parse-names":false,"suffix":""}],"container-title":"Pilar","id":"ITEM-1","issue":"1","issued":{"date-parts":[["2023"]]},"page":"15-31","title":"Konsep umum populasi dan sampel dalam penelitian","type":"article-journal","volume":"14"},"uris":["http://www.mendeley.com/documents/?uuid=9fb6eea6-7bb6-4b22-850d-e3082aae0d58"]}],"mendeley":{"formattedCitation":"(Amin et al., 2023)","plainTextFormattedCitation":"(Amin et al., 2023)","previouslyFormattedCitation":"(Amin et al., 2023)"},"properties":{"noteIndex":0},"schema":"https://github.com/citation-style-language/schema/raw/master/csl-citation.json"}</w:instrText>
      </w:r>
      <w:r>
        <w:rPr>
          <w:rFonts w:ascii="Arial" w:hAnsi="Arial" w:cs="Arial"/>
        </w:rPr>
        <w:fldChar w:fldCharType="separate"/>
      </w:r>
      <w:r w:rsidRPr="001C6D75">
        <w:rPr>
          <w:rFonts w:ascii="Arial" w:hAnsi="Arial" w:cs="Arial"/>
          <w:noProof/>
        </w:rPr>
        <w:t>(Amin et al., 2023)</w:t>
      </w:r>
      <w:r>
        <w:rPr>
          <w:rFonts w:ascii="Arial" w:hAnsi="Arial" w:cs="Arial"/>
        </w:rPr>
        <w:fldChar w:fldCharType="end"/>
      </w:r>
      <w:r w:rsidRPr="00383C59">
        <w:rPr>
          <w:rFonts w:ascii="Arial" w:hAnsi="Arial" w:cs="Arial"/>
        </w:rPr>
        <w:t>.</w:t>
      </w:r>
    </w:p>
    <w:p w14:paraId="1D3F6D39" w14:textId="77777777" w:rsidR="003D1C27" w:rsidRPr="00383C59" w:rsidRDefault="003D1C27" w:rsidP="003D1C27">
      <w:pPr>
        <w:pStyle w:val="Body"/>
        <w:rPr>
          <w:rFonts w:ascii="Arial" w:hAnsi="Arial" w:cs="Arial"/>
          <w:lang w:val="en-ID"/>
        </w:rPr>
      </w:pPr>
      <w:r>
        <w:rPr>
          <w:rFonts w:ascii="Arial" w:hAnsi="Arial" w:cs="Arial"/>
          <w:b/>
          <w:bCs/>
        </w:rPr>
        <w:t>2.4 Data collection techniques</w:t>
      </w:r>
    </w:p>
    <w:p w14:paraId="254DDEC1" w14:textId="77777777" w:rsidR="003D1C27" w:rsidRPr="005514C1" w:rsidRDefault="003D1C27" w:rsidP="003D1C27">
      <w:pPr>
        <w:pStyle w:val="Body"/>
        <w:numPr>
          <w:ilvl w:val="0"/>
          <w:numId w:val="1"/>
        </w:numPr>
        <w:rPr>
          <w:rFonts w:ascii="Arial" w:hAnsi="Arial" w:cs="Arial"/>
          <w:lang w:val="en-ID"/>
        </w:rPr>
      </w:pPr>
      <w:r w:rsidRPr="00383C59">
        <w:rPr>
          <w:rFonts w:ascii="Arial" w:hAnsi="Arial" w:cs="Arial"/>
        </w:rPr>
        <w:t>Questionnaire (questionnaire), which was given to 53 respondents to measure research variables.</w:t>
      </w:r>
    </w:p>
    <w:p w14:paraId="37674AAF" w14:textId="77777777" w:rsidR="003D1C27" w:rsidRPr="005514C1" w:rsidRDefault="003D1C27" w:rsidP="003D1C27">
      <w:pPr>
        <w:pStyle w:val="Body"/>
        <w:numPr>
          <w:ilvl w:val="0"/>
          <w:numId w:val="1"/>
        </w:numPr>
        <w:rPr>
          <w:rFonts w:ascii="Arial" w:hAnsi="Arial" w:cs="Arial"/>
          <w:lang w:val="en-ID"/>
        </w:rPr>
      </w:pPr>
      <w:r w:rsidRPr="00383C59">
        <w:rPr>
          <w:rFonts w:ascii="Arial" w:hAnsi="Arial" w:cs="Arial"/>
        </w:rPr>
        <w:t>Observation, to directly observe the working conditions and behavior of employees.</w:t>
      </w:r>
    </w:p>
    <w:p w14:paraId="10A8FABD" w14:textId="77777777" w:rsidR="003D1C27" w:rsidRPr="005514C1" w:rsidRDefault="003D1C27" w:rsidP="003D1C27">
      <w:pPr>
        <w:pStyle w:val="Body"/>
        <w:numPr>
          <w:ilvl w:val="0"/>
          <w:numId w:val="1"/>
        </w:numPr>
        <w:rPr>
          <w:rFonts w:ascii="Arial" w:hAnsi="Arial" w:cs="Arial"/>
          <w:lang w:val="en-ID"/>
        </w:rPr>
      </w:pPr>
      <w:r w:rsidRPr="00383C59">
        <w:rPr>
          <w:rFonts w:ascii="Arial" w:hAnsi="Arial" w:cs="Arial"/>
        </w:rPr>
        <w:lastRenderedPageBreak/>
        <w:t>Interview, with the management to strengthen the questionnaire data.</w:t>
      </w:r>
    </w:p>
    <w:p w14:paraId="3DA7CBFF" w14:textId="77777777" w:rsidR="003D1C27" w:rsidRPr="005514C1" w:rsidRDefault="003D1C27" w:rsidP="003D1C27">
      <w:pPr>
        <w:pStyle w:val="Body"/>
        <w:numPr>
          <w:ilvl w:val="0"/>
          <w:numId w:val="1"/>
        </w:numPr>
        <w:rPr>
          <w:rFonts w:ascii="Arial" w:hAnsi="Arial" w:cs="Arial"/>
          <w:lang w:val="en-ID"/>
        </w:rPr>
      </w:pPr>
      <w:r w:rsidRPr="00383C59">
        <w:rPr>
          <w:rFonts w:ascii="Arial" w:hAnsi="Arial" w:cs="Arial"/>
        </w:rPr>
        <w:t>Documentation, in the form of employee data and school administration archives.</w:t>
      </w:r>
    </w:p>
    <w:p w14:paraId="6949DD56" w14:textId="77777777" w:rsidR="003D1C27" w:rsidRPr="005514C1" w:rsidRDefault="003D1C27" w:rsidP="003D1C27">
      <w:pPr>
        <w:pStyle w:val="Body"/>
        <w:rPr>
          <w:rFonts w:ascii="Arial" w:hAnsi="Arial" w:cs="Arial"/>
          <w:b/>
          <w:bCs/>
          <w:lang w:val="en-ID"/>
        </w:rPr>
      </w:pPr>
      <w:r>
        <w:rPr>
          <w:rFonts w:ascii="Arial" w:hAnsi="Arial" w:cs="Arial"/>
          <w:b/>
          <w:bCs/>
        </w:rPr>
        <w:t>2.5 Data Analysis Techniques</w:t>
      </w:r>
    </w:p>
    <w:p w14:paraId="1A0AAA81" w14:textId="02134D4C" w:rsidR="00736A0E" w:rsidRPr="00736A0E" w:rsidRDefault="00736A0E" w:rsidP="00736A0E">
      <w:pPr>
        <w:pStyle w:val="Body"/>
        <w:rPr>
          <w:rFonts w:ascii="Arial" w:hAnsi="Arial" w:cs="Arial"/>
        </w:rPr>
      </w:pPr>
      <w:r w:rsidRPr="00736A0E">
        <w:rPr>
          <w:rFonts w:ascii="Arial" w:hAnsi="Arial" w:cs="Arial"/>
        </w:rPr>
        <w:t>The data were analyzed using multiple linear regression analysis with the help of SPSS version 24 (</w:t>
      </w:r>
      <w:proofErr w:type="spellStart"/>
      <w:r w:rsidRPr="00736A0E">
        <w:rPr>
          <w:rFonts w:ascii="Arial" w:hAnsi="Arial" w:cs="Arial"/>
        </w:rPr>
        <w:t>Nalendra</w:t>
      </w:r>
      <w:proofErr w:type="spellEnd"/>
      <w:r w:rsidRPr="00736A0E">
        <w:rPr>
          <w:rFonts w:ascii="Arial" w:hAnsi="Arial" w:cs="Arial"/>
        </w:rPr>
        <w:t>, 2021). Hypothesis testing was conducted using:</w:t>
      </w:r>
    </w:p>
    <w:p w14:paraId="62A5510C" w14:textId="39890359" w:rsidR="00736A0E" w:rsidRPr="00736A0E" w:rsidRDefault="00736A0E" w:rsidP="00736A0E">
      <w:pPr>
        <w:pStyle w:val="Body"/>
        <w:numPr>
          <w:ilvl w:val="0"/>
          <w:numId w:val="5"/>
        </w:numPr>
        <w:rPr>
          <w:rFonts w:ascii="Arial" w:hAnsi="Arial" w:cs="Arial"/>
        </w:rPr>
      </w:pPr>
      <w:r w:rsidRPr="00736A0E">
        <w:rPr>
          <w:rFonts w:ascii="Arial" w:hAnsi="Arial" w:cs="Arial"/>
        </w:rPr>
        <w:t>t-test to determine the partial effect of each independent variable on employee performance.</w:t>
      </w:r>
    </w:p>
    <w:p w14:paraId="0D144CA6" w14:textId="585243A7" w:rsidR="00736A0E" w:rsidRPr="00736A0E" w:rsidRDefault="00736A0E" w:rsidP="00736A0E">
      <w:pPr>
        <w:pStyle w:val="Body"/>
        <w:numPr>
          <w:ilvl w:val="0"/>
          <w:numId w:val="5"/>
        </w:numPr>
        <w:rPr>
          <w:rFonts w:ascii="Arial" w:hAnsi="Arial" w:cs="Arial"/>
        </w:rPr>
      </w:pPr>
      <w:r w:rsidRPr="00736A0E">
        <w:rPr>
          <w:rFonts w:ascii="Arial" w:hAnsi="Arial" w:cs="Arial"/>
        </w:rPr>
        <w:t>F-test to determine the simultaneous effect of all independent variables.</w:t>
      </w:r>
    </w:p>
    <w:p w14:paraId="51BD1511" w14:textId="5ECD3912" w:rsidR="003D1C27" w:rsidRDefault="00736A0E" w:rsidP="00736A0E">
      <w:pPr>
        <w:pStyle w:val="Body"/>
        <w:numPr>
          <w:ilvl w:val="0"/>
          <w:numId w:val="5"/>
        </w:numPr>
        <w:rPr>
          <w:rFonts w:ascii="Arial" w:hAnsi="Arial" w:cs="Arial"/>
        </w:rPr>
      </w:pPr>
      <w:r w:rsidRPr="00736A0E">
        <w:rPr>
          <w:rFonts w:ascii="Arial" w:hAnsi="Arial" w:cs="Arial"/>
        </w:rPr>
        <w:t>Coefficient of determination (R²) to measure the proportion of influence of independent variables on the dependent variable.</w:t>
      </w:r>
    </w:p>
    <w:p w14:paraId="79CF48CA" w14:textId="0D61912C" w:rsidR="00736A0E" w:rsidRDefault="00736A0E" w:rsidP="003D1C27">
      <w:pPr>
        <w:pStyle w:val="Body"/>
        <w:rPr>
          <w:rFonts w:ascii="Arial" w:hAnsi="Arial" w:cs="Arial"/>
          <w:b/>
          <w:bCs/>
        </w:rPr>
      </w:pPr>
      <w:r w:rsidRPr="00736A0E">
        <w:rPr>
          <w:rFonts w:ascii="Arial" w:hAnsi="Arial" w:cs="Arial"/>
          <w:b/>
          <w:bCs/>
        </w:rPr>
        <w:t xml:space="preserve">2.6 </w:t>
      </w:r>
      <w:r w:rsidRPr="00736A0E">
        <w:rPr>
          <w:rFonts w:ascii="Arial" w:hAnsi="Arial" w:cs="Arial"/>
          <w:b/>
          <w:bCs/>
        </w:rPr>
        <w:t>Research Ethics</w:t>
      </w:r>
    </w:p>
    <w:p w14:paraId="5302DB05" w14:textId="31E416AE" w:rsidR="00736A0E" w:rsidRPr="00736A0E" w:rsidRDefault="00736A0E" w:rsidP="003D1C27">
      <w:pPr>
        <w:pStyle w:val="Body"/>
        <w:rPr>
          <w:rFonts w:ascii="Arial" w:hAnsi="Arial" w:cs="Arial"/>
          <w:lang w:val="en-ID"/>
        </w:rPr>
      </w:pPr>
      <w:r w:rsidRPr="00736A0E">
        <w:rPr>
          <w:rFonts w:ascii="Arial" w:hAnsi="Arial" w:cs="Arial"/>
          <w:lang w:val="en-ID"/>
        </w:rPr>
        <w:t>This research was conducted by adhering to research ethics principles. Respondents were informed about the objectives of the study and their participation was voluntary. The confidentiality of respondent data was guaranteed, and all information collected was used solely for academic purposes.</w:t>
      </w:r>
    </w:p>
    <w:p w14:paraId="5DDE0B6F" w14:textId="77777777" w:rsidR="003D1C27" w:rsidRPr="00BE1E08" w:rsidRDefault="003D1C27" w:rsidP="003D1C27">
      <w:pPr>
        <w:pStyle w:val="Head1"/>
        <w:spacing w:after="0"/>
        <w:jc w:val="both"/>
        <w:rPr>
          <w:rFonts w:ascii="Arial" w:hAnsi="Arial" w:cs="Arial"/>
          <w:lang w:val="en-ID"/>
        </w:rPr>
      </w:pPr>
      <w:r w:rsidRPr="00BE1E08">
        <w:rPr>
          <w:rFonts w:ascii="Arial" w:hAnsi="Arial" w:cs="Arial"/>
        </w:rPr>
        <w:t>3. results and discussion</w:t>
      </w:r>
    </w:p>
    <w:p w14:paraId="2A698E7F" w14:textId="77777777" w:rsidR="003D1C27" w:rsidRPr="00BE1E08" w:rsidRDefault="003D1C27" w:rsidP="003D1C27">
      <w:pPr>
        <w:pStyle w:val="Head1"/>
        <w:spacing w:after="0"/>
        <w:jc w:val="both"/>
        <w:rPr>
          <w:rFonts w:ascii="Arial" w:hAnsi="Arial" w:cs="Arial"/>
          <w:lang w:val="en-ID"/>
        </w:rPr>
      </w:pPr>
      <w:r w:rsidRPr="00BE1E08">
        <w:rPr>
          <w:rFonts w:ascii="Arial" w:hAnsi="Arial" w:cs="Arial"/>
        </w:rPr>
        <w:t>Research Results</w:t>
      </w:r>
    </w:p>
    <w:p w14:paraId="2E8C6A91" w14:textId="77777777" w:rsidR="003D1C27" w:rsidRDefault="003D1C27" w:rsidP="003D1C27">
      <w:pPr>
        <w:pStyle w:val="Body"/>
        <w:spacing w:after="0"/>
        <w:rPr>
          <w:rFonts w:ascii="Arial" w:hAnsi="Arial" w:cs="Arial"/>
          <w:bCs/>
          <w:lang w:val="en-ID"/>
        </w:rPr>
      </w:pPr>
    </w:p>
    <w:p w14:paraId="5BE0FAA4" w14:textId="77777777" w:rsidR="003D1C27" w:rsidRPr="00BA216E" w:rsidRDefault="003D1C27" w:rsidP="003D1C27">
      <w:pPr>
        <w:pStyle w:val="Body"/>
        <w:spacing w:after="0"/>
        <w:rPr>
          <w:rFonts w:ascii="Arial" w:hAnsi="Arial" w:cs="Arial"/>
          <w:bCs/>
          <w:lang w:val="en-ID"/>
        </w:rPr>
      </w:pPr>
      <w:r>
        <w:rPr>
          <w:rFonts w:ascii="Arial" w:hAnsi="Arial" w:cs="Arial"/>
          <w:bCs/>
        </w:rPr>
        <w:t>3.1 Validity and Reliability Test Results</w:t>
      </w:r>
    </w:p>
    <w:p w14:paraId="60FC47BC" w14:textId="77777777" w:rsidR="003D1C27" w:rsidRDefault="003D1C27" w:rsidP="003D1C27">
      <w:pPr>
        <w:pStyle w:val="Body"/>
        <w:spacing w:after="0"/>
        <w:rPr>
          <w:rFonts w:ascii="Arial" w:hAnsi="Arial" w:cs="Arial"/>
          <w:bCs/>
          <w:lang w:val="en-ID"/>
        </w:rPr>
      </w:pPr>
      <w:r w:rsidRPr="00BA216E">
        <w:rPr>
          <w:rFonts w:ascii="Arial" w:hAnsi="Arial" w:cs="Arial"/>
          <w:bCs/>
        </w:rPr>
        <w:t>All statements in the questionnaire have a Corrected Item-Total Correlation value of &gt; 0.3, so the instrument is declared valid. The Cronbach Alpha value for all variables &gt; 0.60, so the instrument is declared reliable.</w:t>
      </w:r>
    </w:p>
    <w:p w14:paraId="4958CF30" w14:textId="77777777" w:rsidR="003D1C27" w:rsidRPr="00BA216E" w:rsidRDefault="003D1C27" w:rsidP="003D1C27">
      <w:pPr>
        <w:pStyle w:val="Body"/>
        <w:spacing w:after="0"/>
        <w:rPr>
          <w:rFonts w:ascii="Arial" w:hAnsi="Arial" w:cs="Arial"/>
          <w:bCs/>
          <w:lang w:val="en-ID"/>
        </w:rPr>
      </w:pPr>
    </w:p>
    <w:p w14:paraId="6F1140BF" w14:textId="77777777" w:rsidR="003D1C27" w:rsidRPr="005514C1" w:rsidRDefault="003D1C27" w:rsidP="003D1C27">
      <w:pPr>
        <w:pStyle w:val="Body"/>
        <w:spacing w:after="0"/>
        <w:rPr>
          <w:rFonts w:ascii="Arial" w:hAnsi="Arial" w:cs="Arial"/>
          <w:bCs/>
          <w:lang w:val="en-ID"/>
        </w:rPr>
      </w:pPr>
      <w:r w:rsidRPr="00BA216E">
        <w:rPr>
          <w:rFonts w:ascii="Arial" w:hAnsi="Arial" w:cs="Arial"/>
          <w:bCs/>
        </w:rPr>
        <w:t>3.2 Partial Test Results (t-test)</w:t>
      </w:r>
    </w:p>
    <w:p w14:paraId="03EDD733" w14:textId="77777777" w:rsidR="003D1C27" w:rsidRPr="005514C1" w:rsidRDefault="003D1C27" w:rsidP="003D1C27">
      <w:pPr>
        <w:pStyle w:val="Body"/>
        <w:spacing w:after="0"/>
        <w:rPr>
          <w:rFonts w:ascii="Arial" w:hAnsi="Arial" w:cs="Arial"/>
          <w:bCs/>
          <w:lang w:val="en-ID"/>
        </w:rPr>
      </w:pPr>
    </w:p>
    <w:p w14:paraId="56658416" w14:textId="77777777" w:rsidR="003D1C27" w:rsidRPr="00BA216E" w:rsidRDefault="003D1C27" w:rsidP="003D1C27">
      <w:pPr>
        <w:pStyle w:val="Body"/>
        <w:spacing w:after="0"/>
        <w:jc w:val="center"/>
        <w:rPr>
          <w:rFonts w:ascii="Arial" w:hAnsi="Arial" w:cs="Arial"/>
          <w:bCs/>
          <w:lang w:val="pt-BR"/>
        </w:rPr>
      </w:pPr>
      <w:r>
        <w:rPr>
          <w:rFonts w:ascii="Arial" w:hAnsi="Arial" w:cs="Arial"/>
          <w:bCs/>
        </w:rPr>
        <w:t>Table 1. T Test</w:t>
      </w:r>
    </w:p>
    <w:tbl>
      <w:tblPr>
        <w:tblStyle w:val="PlainTable2"/>
        <w:tblW w:w="0" w:type="auto"/>
        <w:jc w:val="center"/>
        <w:tblLook w:val="04A0" w:firstRow="1" w:lastRow="0" w:firstColumn="1" w:lastColumn="0" w:noHBand="0" w:noVBand="1"/>
      </w:tblPr>
      <w:tblGrid>
        <w:gridCol w:w="2218"/>
        <w:gridCol w:w="828"/>
        <w:gridCol w:w="1583"/>
        <w:gridCol w:w="717"/>
        <w:gridCol w:w="1217"/>
      </w:tblGrid>
      <w:tr w:rsidR="003D1C27" w:rsidRPr="00BA216E" w14:paraId="332C368F"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89218D" w14:textId="77777777" w:rsidR="003D1C27" w:rsidRPr="00BA216E" w:rsidRDefault="003D1C27" w:rsidP="00C66227">
            <w:pPr>
              <w:pStyle w:val="Body"/>
              <w:rPr>
                <w:rFonts w:ascii="Arial" w:hAnsi="Arial" w:cs="Arial"/>
                <w:b w:val="0"/>
                <w:lang w:val="en-ID"/>
              </w:rPr>
            </w:pPr>
            <w:r w:rsidRPr="00BA216E">
              <w:rPr>
                <w:rFonts w:ascii="Arial" w:hAnsi="Arial" w:cs="Arial"/>
                <w:b w:val="0"/>
              </w:rPr>
              <w:t>Independent Variables</w:t>
            </w:r>
          </w:p>
        </w:tc>
        <w:tc>
          <w:tcPr>
            <w:tcW w:w="0" w:type="auto"/>
            <w:hideMark/>
          </w:tcPr>
          <w:p w14:paraId="1AD8E4BC"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t-count</w:t>
            </w:r>
          </w:p>
        </w:tc>
        <w:tc>
          <w:tcPr>
            <w:tcW w:w="0" w:type="auto"/>
            <w:hideMark/>
          </w:tcPr>
          <w:p w14:paraId="0DCBB0DB"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t-table (α=0.05)</w:t>
            </w:r>
          </w:p>
        </w:tc>
        <w:tc>
          <w:tcPr>
            <w:tcW w:w="0" w:type="auto"/>
            <w:hideMark/>
          </w:tcPr>
          <w:p w14:paraId="5A4C69A5"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Sig.</w:t>
            </w:r>
          </w:p>
        </w:tc>
        <w:tc>
          <w:tcPr>
            <w:tcW w:w="0" w:type="auto"/>
            <w:hideMark/>
          </w:tcPr>
          <w:p w14:paraId="407DBF99"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Information</w:t>
            </w:r>
          </w:p>
        </w:tc>
      </w:tr>
      <w:tr w:rsidR="003D1C27" w:rsidRPr="00BA216E" w14:paraId="0ADB65B1"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35EDF5" w14:textId="77777777" w:rsidR="003D1C27" w:rsidRPr="00BA216E" w:rsidRDefault="003D1C27" w:rsidP="00C66227">
            <w:pPr>
              <w:pStyle w:val="Body"/>
              <w:rPr>
                <w:rFonts w:ascii="Arial" w:hAnsi="Arial" w:cs="Arial"/>
                <w:b w:val="0"/>
                <w:lang w:val="en-ID"/>
              </w:rPr>
            </w:pPr>
            <w:r w:rsidRPr="00BA216E">
              <w:rPr>
                <w:rFonts w:ascii="Arial" w:hAnsi="Arial" w:cs="Arial"/>
                <w:b w:val="0"/>
              </w:rPr>
              <w:t>Work Experience (X1)</w:t>
            </w:r>
          </w:p>
        </w:tc>
        <w:tc>
          <w:tcPr>
            <w:tcW w:w="0" w:type="auto"/>
            <w:hideMark/>
          </w:tcPr>
          <w:p w14:paraId="29F699F6"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3,895</w:t>
            </w:r>
          </w:p>
        </w:tc>
        <w:tc>
          <w:tcPr>
            <w:tcW w:w="0" w:type="auto"/>
            <w:hideMark/>
          </w:tcPr>
          <w:p w14:paraId="747D308E"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2,009</w:t>
            </w:r>
          </w:p>
        </w:tc>
        <w:tc>
          <w:tcPr>
            <w:tcW w:w="0" w:type="auto"/>
            <w:hideMark/>
          </w:tcPr>
          <w:p w14:paraId="01BCAEA7"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0,000</w:t>
            </w:r>
          </w:p>
        </w:tc>
        <w:tc>
          <w:tcPr>
            <w:tcW w:w="0" w:type="auto"/>
            <w:hideMark/>
          </w:tcPr>
          <w:p w14:paraId="3E84E1E8"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Significant</w:t>
            </w:r>
          </w:p>
        </w:tc>
      </w:tr>
      <w:tr w:rsidR="003D1C27" w:rsidRPr="00BA216E" w14:paraId="1D733055"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D8EAB4" w14:textId="77777777" w:rsidR="003D1C27" w:rsidRPr="00BA216E" w:rsidRDefault="003D1C27" w:rsidP="00C66227">
            <w:pPr>
              <w:pStyle w:val="Body"/>
              <w:rPr>
                <w:rFonts w:ascii="Arial" w:hAnsi="Arial" w:cs="Arial"/>
                <w:b w:val="0"/>
                <w:lang w:val="en-ID"/>
              </w:rPr>
            </w:pPr>
            <w:r w:rsidRPr="00BA216E">
              <w:rPr>
                <w:rFonts w:ascii="Arial" w:hAnsi="Arial" w:cs="Arial"/>
                <w:b w:val="0"/>
              </w:rPr>
              <w:t>Work Discipline (X2)</w:t>
            </w:r>
          </w:p>
        </w:tc>
        <w:tc>
          <w:tcPr>
            <w:tcW w:w="0" w:type="auto"/>
            <w:hideMark/>
          </w:tcPr>
          <w:p w14:paraId="25B0C619" w14:textId="77777777" w:rsidR="003D1C27" w:rsidRPr="00BA216E" w:rsidRDefault="003D1C27"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A216E">
              <w:rPr>
                <w:rFonts w:ascii="Arial" w:hAnsi="Arial" w:cs="Arial"/>
                <w:bCs/>
              </w:rPr>
              <w:t>2,355</w:t>
            </w:r>
          </w:p>
        </w:tc>
        <w:tc>
          <w:tcPr>
            <w:tcW w:w="0" w:type="auto"/>
            <w:hideMark/>
          </w:tcPr>
          <w:p w14:paraId="09AC643C" w14:textId="77777777" w:rsidR="003D1C27" w:rsidRPr="00BA216E" w:rsidRDefault="003D1C27"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A216E">
              <w:rPr>
                <w:rFonts w:ascii="Arial" w:hAnsi="Arial" w:cs="Arial"/>
                <w:bCs/>
              </w:rPr>
              <w:t>2,009</w:t>
            </w:r>
          </w:p>
        </w:tc>
        <w:tc>
          <w:tcPr>
            <w:tcW w:w="0" w:type="auto"/>
            <w:hideMark/>
          </w:tcPr>
          <w:p w14:paraId="358DF949" w14:textId="77777777" w:rsidR="003D1C27" w:rsidRPr="00BA216E" w:rsidRDefault="003D1C27"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A216E">
              <w:rPr>
                <w:rFonts w:ascii="Arial" w:hAnsi="Arial" w:cs="Arial"/>
                <w:bCs/>
              </w:rPr>
              <w:t>0,023</w:t>
            </w:r>
          </w:p>
        </w:tc>
        <w:tc>
          <w:tcPr>
            <w:tcW w:w="0" w:type="auto"/>
            <w:hideMark/>
          </w:tcPr>
          <w:p w14:paraId="22A134CC" w14:textId="77777777" w:rsidR="003D1C27" w:rsidRPr="00BA216E" w:rsidRDefault="003D1C27"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A216E">
              <w:rPr>
                <w:rFonts w:ascii="Arial" w:hAnsi="Arial" w:cs="Arial"/>
                <w:bCs/>
              </w:rPr>
              <w:t>Significant</w:t>
            </w:r>
          </w:p>
        </w:tc>
      </w:tr>
      <w:tr w:rsidR="003D1C27" w:rsidRPr="00BA216E" w14:paraId="061585CD"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11E586" w14:textId="77777777" w:rsidR="003D1C27" w:rsidRPr="00BA216E" w:rsidRDefault="003D1C27" w:rsidP="00C66227">
            <w:pPr>
              <w:pStyle w:val="Body"/>
              <w:rPr>
                <w:rFonts w:ascii="Arial" w:hAnsi="Arial" w:cs="Arial"/>
                <w:b w:val="0"/>
                <w:lang w:val="en-ID"/>
              </w:rPr>
            </w:pPr>
            <w:r w:rsidRPr="00BA216E">
              <w:rPr>
                <w:rFonts w:ascii="Arial" w:hAnsi="Arial" w:cs="Arial"/>
                <w:b w:val="0"/>
              </w:rPr>
              <w:t>Work Spirit (X3)</w:t>
            </w:r>
          </w:p>
        </w:tc>
        <w:tc>
          <w:tcPr>
            <w:tcW w:w="0" w:type="auto"/>
            <w:hideMark/>
          </w:tcPr>
          <w:p w14:paraId="349F2BCF"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2,867</w:t>
            </w:r>
          </w:p>
        </w:tc>
        <w:tc>
          <w:tcPr>
            <w:tcW w:w="0" w:type="auto"/>
            <w:hideMark/>
          </w:tcPr>
          <w:p w14:paraId="59606DC7"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2,009</w:t>
            </w:r>
          </w:p>
        </w:tc>
        <w:tc>
          <w:tcPr>
            <w:tcW w:w="0" w:type="auto"/>
            <w:hideMark/>
          </w:tcPr>
          <w:p w14:paraId="6360535E"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0,006</w:t>
            </w:r>
          </w:p>
        </w:tc>
        <w:tc>
          <w:tcPr>
            <w:tcW w:w="0" w:type="auto"/>
            <w:hideMark/>
          </w:tcPr>
          <w:p w14:paraId="016B2275"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Significant</w:t>
            </w:r>
          </w:p>
        </w:tc>
      </w:tr>
    </w:tbl>
    <w:p w14:paraId="02BAABCC" w14:textId="77777777" w:rsidR="003D1C27" w:rsidRDefault="003D1C27" w:rsidP="003D1C27">
      <w:pPr>
        <w:pStyle w:val="Body"/>
        <w:spacing w:after="0"/>
        <w:rPr>
          <w:rFonts w:ascii="Arial" w:hAnsi="Arial" w:cs="Arial"/>
          <w:bCs/>
          <w:lang w:val="en-ID"/>
        </w:rPr>
      </w:pPr>
    </w:p>
    <w:p w14:paraId="4E5D5110" w14:textId="77777777" w:rsidR="003D1C27" w:rsidRPr="00BA216E" w:rsidRDefault="003D1C27" w:rsidP="003D1C27">
      <w:pPr>
        <w:pStyle w:val="Body"/>
        <w:spacing w:after="0"/>
        <w:rPr>
          <w:rFonts w:ascii="Arial" w:hAnsi="Arial" w:cs="Arial"/>
          <w:bCs/>
          <w:lang w:val="en-ID"/>
        </w:rPr>
      </w:pPr>
      <w:r w:rsidRPr="00BA216E">
        <w:rPr>
          <w:rFonts w:ascii="Arial" w:hAnsi="Arial" w:cs="Arial"/>
          <w:bCs/>
        </w:rPr>
        <w:t>Interpretation:</w:t>
      </w:r>
    </w:p>
    <w:p w14:paraId="6CFBA3DD" w14:textId="77777777" w:rsidR="003D1C27" w:rsidRPr="005514C1" w:rsidRDefault="003D1C27" w:rsidP="003D1C27">
      <w:pPr>
        <w:pStyle w:val="Body"/>
        <w:numPr>
          <w:ilvl w:val="0"/>
          <w:numId w:val="2"/>
        </w:numPr>
        <w:spacing w:after="0"/>
        <w:rPr>
          <w:rFonts w:ascii="Arial" w:hAnsi="Arial" w:cs="Arial"/>
          <w:bCs/>
          <w:lang w:val="en-ID"/>
        </w:rPr>
      </w:pPr>
      <w:r w:rsidRPr="00BA216E">
        <w:rPr>
          <w:rFonts w:ascii="Arial" w:hAnsi="Arial" w:cs="Arial"/>
          <w:bCs/>
        </w:rPr>
        <w:t>Work experience has a positive and significant effect on employee performance.</w:t>
      </w:r>
    </w:p>
    <w:p w14:paraId="0CCA3486" w14:textId="77777777" w:rsidR="003D1C27" w:rsidRPr="005514C1" w:rsidRDefault="003D1C27" w:rsidP="003D1C27">
      <w:pPr>
        <w:pStyle w:val="Body"/>
        <w:numPr>
          <w:ilvl w:val="0"/>
          <w:numId w:val="2"/>
        </w:numPr>
        <w:spacing w:after="0"/>
        <w:rPr>
          <w:rFonts w:ascii="Arial" w:hAnsi="Arial" w:cs="Arial"/>
          <w:bCs/>
          <w:lang w:val="en-ID"/>
        </w:rPr>
      </w:pPr>
      <w:r w:rsidRPr="00BA216E">
        <w:rPr>
          <w:rFonts w:ascii="Arial" w:hAnsi="Arial" w:cs="Arial"/>
          <w:bCs/>
        </w:rPr>
        <w:t>Work discipline has a positive and significant effect on employee performance.</w:t>
      </w:r>
    </w:p>
    <w:p w14:paraId="444DA70F" w14:textId="77777777" w:rsidR="003D1C27" w:rsidRPr="005514C1" w:rsidRDefault="003D1C27" w:rsidP="003D1C27">
      <w:pPr>
        <w:pStyle w:val="Body"/>
        <w:numPr>
          <w:ilvl w:val="0"/>
          <w:numId w:val="2"/>
        </w:numPr>
        <w:spacing w:after="0"/>
        <w:rPr>
          <w:rFonts w:ascii="Arial" w:hAnsi="Arial" w:cs="Arial"/>
          <w:bCs/>
          <w:lang w:val="en-ID"/>
        </w:rPr>
      </w:pPr>
      <w:r w:rsidRPr="00BA216E">
        <w:rPr>
          <w:rFonts w:ascii="Arial" w:hAnsi="Arial" w:cs="Arial"/>
          <w:bCs/>
        </w:rPr>
        <w:t>Work morale has a positive and significant effect on employee performance</w:t>
      </w:r>
    </w:p>
    <w:p w14:paraId="720ED4FF" w14:textId="77777777" w:rsidR="003D1C27" w:rsidRPr="005514C1" w:rsidRDefault="003D1C27" w:rsidP="003D1C27">
      <w:pPr>
        <w:pStyle w:val="Body"/>
        <w:rPr>
          <w:rFonts w:ascii="Arial" w:hAnsi="Arial" w:cs="Arial"/>
          <w:bCs/>
          <w:lang w:val="en-ID"/>
        </w:rPr>
      </w:pPr>
    </w:p>
    <w:p w14:paraId="3E0E1FB7" w14:textId="77777777" w:rsidR="003D1C27" w:rsidRDefault="003D1C27" w:rsidP="003D1C27">
      <w:pPr>
        <w:pStyle w:val="Body"/>
        <w:spacing w:after="0"/>
        <w:rPr>
          <w:rFonts w:ascii="Arial" w:hAnsi="Arial" w:cs="Arial"/>
          <w:bCs/>
          <w:lang w:val="en-ID"/>
        </w:rPr>
      </w:pPr>
      <w:r>
        <w:rPr>
          <w:rFonts w:ascii="Arial" w:hAnsi="Arial" w:cs="Arial"/>
          <w:bCs/>
        </w:rPr>
        <w:t>3.3 Simultaneous Test Results (F Test)</w:t>
      </w:r>
    </w:p>
    <w:p w14:paraId="3EE38AAB" w14:textId="77777777" w:rsidR="003D1C27" w:rsidRDefault="003D1C27" w:rsidP="003D1C27">
      <w:pPr>
        <w:pStyle w:val="Body"/>
        <w:spacing w:after="0"/>
        <w:rPr>
          <w:rFonts w:ascii="Arial" w:hAnsi="Arial" w:cs="Arial"/>
          <w:bCs/>
          <w:lang w:val="en-ID"/>
        </w:rPr>
      </w:pPr>
    </w:p>
    <w:p w14:paraId="3A4B9E22" w14:textId="77777777" w:rsidR="003D1C27" w:rsidRDefault="003D1C27" w:rsidP="003D1C27">
      <w:pPr>
        <w:pStyle w:val="Body"/>
        <w:spacing w:after="0"/>
        <w:jc w:val="center"/>
        <w:rPr>
          <w:rFonts w:ascii="Arial" w:hAnsi="Arial" w:cs="Arial"/>
          <w:bCs/>
          <w:lang w:val="en-ID"/>
        </w:rPr>
      </w:pPr>
      <w:r>
        <w:rPr>
          <w:rFonts w:ascii="Arial" w:hAnsi="Arial" w:cs="Arial"/>
          <w:bCs/>
        </w:rPr>
        <w:lastRenderedPageBreak/>
        <w:t>Table 2. Test F</w:t>
      </w:r>
    </w:p>
    <w:p w14:paraId="01FE5A4B" w14:textId="77777777" w:rsidR="003D1C27" w:rsidRPr="00BA216E" w:rsidRDefault="003D1C27" w:rsidP="003D1C27">
      <w:pPr>
        <w:pStyle w:val="Body"/>
        <w:spacing w:after="0"/>
        <w:jc w:val="center"/>
        <w:rPr>
          <w:rFonts w:ascii="Arial" w:hAnsi="Arial" w:cs="Arial"/>
          <w:bCs/>
          <w:lang w:val="en-ID"/>
        </w:rPr>
      </w:pPr>
    </w:p>
    <w:tbl>
      <w:tblPr>
        <w:tblStyle w:val="PlainTable2"/>
        <w:tblW w:w="0" w:type="auto"/>
        <w:jc w:val="center"/>
        <w:tblLook w:val="04A0" w:firstRow="1" w:lastRow="0" w:firstColumn="1" w:lastColumn="0" w:noHBand="0" w:noVBand="1"/>
      </w:tblPr>
      <w:tblGrid>
        <w:gridCol w:w="1617"/>
        <w:gridCol w:w="895"/>
        <w:gridCol w:w="1649"/>
        <w:gridCol w:w="717"/>
        <w:gridCol w:w="1217"/>
      </w:tblGrid>
      <w:tr w:rsidR="003D1C27" w:rsidRPr="00BA216E" w14:paraId="3BD8F15E"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DA9DDB" w14:textId="77777777" w:rsidR="003D1C27" w:rsidRPr="00BA216E" w:rsidRDefault="003D1C27" w:rsidP="00C66227">
            <w:pPr>
              <w:pStyle w:val="Body"/>
              <w:rPr>
                <w:rFonts w:ascii="Arial" w:hAnsi="Arial" w:cs="Arial"/>
                <w:b w:val="0"/>
                <w:lang w:val="en-ID"/>
              </w:rPr>
            </w:pPr>
            <w:r w:rsidRPr="00BA216E">
              <w:rPr>
                <w:rFonts w:ascii="Arial" w:hAnsi="Arial" w:cs="Arial"/>
                <w:b w:val="0"/>
              </w:rPr>
              <w:t>Type</w:t>
            </w:r>
          </w:p>
        </w:tc>
        <w:tc>
          <w:tcPr>
            <w:tcW w:w="0" w:type="auto"/>
            <w:hideMark/>
          </w:tcPr>
          <w:p w14:paraId="7EE68D49"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F-count</w:t>
            </w:r>
          </w:p>
        </w:tc>
        <w:tc>
          <w:tcPr>
            <w:tcW w:w="0" w:type="auto"/>
            <w:hideMark/>
          </w:tcPr>
          <w:p w14:paraId="6DC7193C"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F-table (α=0.05)</w:t>
            </w:r>
          </w:p>
        </w:tc>
        <w:tc>
          <w:tcPr>
            <w:tcW w:w="0" w:type="auto"/>
            <w:hideMark/>
          </w:tcPr>
          <w:p w14:paraId="0A200C69"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Sig.</w:t>
            </w:r>
          </w:p>
        </w:tc>
        <w:tc>
          <w:tcPr>
            <w:tcW w:w="0" w:type="auto"/>
            <w:hideMark/>
          </w:tcPr>
          <w:p w14:paraId="0A88C422"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Information</w:t>
            </w:r>
          </w:p>
        </w:tc>
      </w:tr>
      <w:tr w:rsidR="003D1C27" w:rsidRPr="00BA216E" w14:paraId="625F6623"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CB072A7" w14:textId="77777777" w:rsidR="003D1C27" w:rsidRPr="00BA216E" w:rsidRDefault="003D1C27" w:rsidP="00C66227">
            <w:pPr>
              <w:pStyle w:val="Body"/>
              <w:rPr>
                <w:rFonts w:ascii="Arial" w:hAnsi="Arial" w:cs="Arial"/>
                <w:b w:val="0"/>
                <w:lang w:val="en-ID"/>
              </w:rPr>
            </w:pPr>
            <w:r w:rsidRPr="00BA216E">
              <w:rPr>
                <w:rFonts w:ascii="Arial" w:hAnsi="Arial" w:cs="Arial"/>
                <w:b w:val="0"/>
              </w:rPr>
              <w:t>X1, X2, X3 → Y</w:t>
            </w:r>
          </w:p>
        </w:tc>
        <w:tc>
          <w:tcPr>
            <w:tcW w:w="0" w:type="auto"/>
            <w:hideMark/>
          </w:tcPr>
          <w:p w14:paraId="682B196D"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43,275</w:t>
            </w:r>
          </w:p>
        </w:tc>
        <w:tc>
          <w:tcPr>
            <w:tcW w:w="0" w:type="auto"/>
            <w:hideMark/>
          </w:tcPr>
          <w:p w14:paraId="587B639B"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2,79</w:t>
            </w:r>
          </w:p>
        </w:tc>
        <w:tc>
          <w:tcPr>
            <w:tcW w:w="0" w:type="auto"/>
            <w:hideMark/>
          </w:tcPr>
          <w:p w14:paraId="10A91890"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0,000</w:t>
            </w:r>
          </w:p>
        </w:tc>
        <w:tc>
          <w:tcPr>
            <w:tcW w:w="0" w:type="auto"/>
            <w:hideMark/>
          </w:tcPr>
          <w:p w14:paraId="42200B54"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Significant</w:t>
            </w:r>
          </w:p>
        </w:tc>
      </w:tr>
    </w:tbl>
    <w:p w14:paraId="00DE37A4" w14:textId="77777777" w:rsidR="003D1C27" w:rsidRDefault="003D1C27" w:rsidP="003D1C27">
      <w:pPr>
        <w:pStyle w:val="Body"/>
        <w:spacing w:after="0"/>
        <w:rPr>
          <w:rFonts w:ascii="Arial" w:hAnsi="Arial" w:cs="Arial"/>
          <w:bCs/>
          <w:lang w:val="sv-SE"/>
        </w:rPr>
      </w:pPr>
    </w:p>
    <w:p w14:paraId="680949C5" w14:textId="77777777" w:rsidR="003D1C27" w:rsidRPr="005514C1" w:rsidRDefault="003D1C27" w:rsidP="003D1C27">
      <w:pPr>
        <w:pStyle w:val="Body"/>
        <w:spacing w:after="0"/>
        <w:rPr>
          <w:rFonts w:ascii="Arial" w:hAnsi="Arial" w:cs="Arial"/>
          <w:bCs/>
          <w:lang w:val="en-ID"/>
        </w:rPr>
      </w:pPr>
      <w:r w:rsidRPr="00BA216E">
        <w:rPr>
          <w:rFonts w:ascii="Arial" w:hAnsi="Arial" w:cs="Arial"/>
          <w:bCs/>
        </w:rPr>
        <w:t>Interpretation: Simultaneously, work experience, work discipline, and work spirit have a significant effect on employee performance.</w:t>
      </w:r>
    </w:p>
    <w:p w14:paraId="475FF770" w14:textId="77777777" w:rsidR="003D1C27" w:rsidRPr="005514C1" w:rsidRDefault="003D1C27" w:rsidP="003D1C27">
      <w:pPr>
        <w:pStyle w:val="Body"/>
        <w:spacing w:after="0"/>
        <w:rPr>
          <w:rFonts w:ascii="Arial" w:hAnsi="Arial" w:cs="Arial"/>
          <w:bCs/>
          <w:lang w:val="en-ID"/>
        </w:rPr>
      </w:pPr>
    </w:p>
    <w:p w14:paraId="47A46611" w14:textId="77777777" w:rsidR="003D1C27" w:rsidRDefault="003D1C27" w:rsidP="003D1C27">
      <w:pPr>
        <w:pStyle w:val="Body"/>
        <w:spacing w:after="0"/>
        <w:rPr>
          <w:rFonts w:ascii="Arial" w:hAnsi="Arial" w:cs="Arial"/>
          <w:bCs/>
          <w:lang w:val="en-ID"/>
        </w:rPr>
      </w:pPr>
      <w:r>
        <w:rPr>
          <w:rFonts w:ascii="Arial" w:hAnsi="Arial" w:cs="Arial"/>
          <w:bCs/>
        </w:rPr>
        <w:t>3.4 Coefficient of Determination (R²)</w:t>
      </w:r>
    </w:p>
    <w:p w14:paraId="08EC86FA" w14:textId="77777777" w:rsidR="003D1C27" w:rsidRDefault="003D1C27" w:rsidP="003D1C27">
      <w:pPr>
        <w:pStyle w:val="Body"/>
        <w:spacing w:after="0"/>
        <w:rPr>
          <w:rFonts w:ascii="Arial" w:hAnsi="Arial" w:cs="Arial"/>
          <w:bCs/>
          <w:lang w:val="en-ID"/>
        </w:rPr>
      </w:pPr>
    </w:p>
    <w:p w14:paraId="7502CE67" w14:textId="77777777" w:rsidR="003D1C27" w:rsidRDefault="003D1C27" w:rsidP="003D1C27">
      <w:pPr>
        <w:pStyle w:val="Body"/>
        <w:spacing w:after="0"/>
        <w:jc w:val="center"/>
        <w:rPr>
          <w:rFonts w:ascii="Arial" w:hAnsi="Arial" w:cs="Arial"/>
          <w:bCs/>
          <w:lang w:val="en-ID"/>
        </w:rPr>
      </w:pPr>
      <w:r>
        <w:rPr>
          <w:rFonts w:ascii="Arial" w:hAnsi="Arial" w:cs="Arial"/>
          <w:bCs/>
        </w:rPr>
        <w:t>Table 3. Coefficient of Determination (R²)</w:t>
      </w:r>
    </w:p>
    <w:p w14:paraId="07B53E5B" w14:textId="77777777" w:rsidR="003D1C27" w:rsidRPr="00BA216E" w:rsidRDefault="003D1C27" w:rsidP="003D1C27">
      <w:pPr>
        <w:pStyle w:val="Body"/>
        <w:spacing w:after="0"/>
        <w:jc w:val="center"/>
        <w:rPr>
          <w:rFonts w:ascii="Arial" w:hAnsi="Arial" w:cs="Arial"/>
          <w:bCs/>
          <w:lang w:val="en-ID"/>
        </w:rPr>
      </w:pPr>
    </w:p>
    <w:tbl>
      <w:tblPr>
        <w:tblStyle w:val="PlainTable2"/>
        <w:tblW w:w="0" w:type="auto"/>
        <w:jc w:val="center"/>
        <w:tblLook w:val="04A0" w:firstRow="1" w:lastRow="0" w:firstColumn="1" w:lastColumn="0" w:noHBand="0" w:noVBand="1"/>
      </w:tblPr>
      <w:tblGrid>
        <w:gridCol w:w="1617"/>
        <w:gridCol w:w="717"/>
        <w:gridCol w:w="717"/>
        <w:gridCol w:w="1261"/>
        <w:gridCol w:w="1072"/>
      </w:tblGrid>
      <w:tr w:rsidR="003D1C27" w:rsidRPr="00BA216E" w14:paraId="70E9257E"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25E321" w14:textId="77777777" w:rsidR="003D1C27" w:rsidRPr="00BA216E" w:rsidRDefault="003D1C27" w:rsidP="00C66227">
            <w:pPr>
              <w:pStyle w:val="Body"/>
              <w:rPr>
                <w:rFonts w:ascii="Arial" w:hAnsi="Arial" w:cs="Arial"/>
                <w:b w:val="0"/>
                <w:lang w:val="en-ID"/>
              </w:rPr>
            </w:pPr>
            <w:r w:rsidRPr="00BA216E">
              <w:rPr>
                <w:rFonts w:ascii="Arial" w:hAnsi="Arial" w:cs="Arial"/>
                <w:b w:val="0"/>
              </w:rPr>
              <w:t>Type</w:t>
            </w:r>
          </w:p>
        </w:tc>
        <w:tc>
          <w:tcPr>
            <w:tcW w:w="0" w:type="auto"/>
            <w:hideMark/>
          </w:tcPr>
          <w:p w14:paraId="7B873A0F"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R</w:t>
            </w:r>
          </w:p>
        </w:tc>
        <w:tc>
          <w:tcPr>
            <w:tcW w:w="0" w:type="auto"/>
            <w:hideMark/>
          </w:tcPr>
          <w:p w14:paraId="0DCB3FD2"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R²</w:t>
            </w:r>
          </w:p>
        </w:tc>
        <w:tc>
          <w:tcPr>
            <w:tcW w:w="0" w:type="auto"/>
            <w:hideMark/>
          </w:tcPr>
          <w:p w14:paraId="495C2432"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Adjusted R²</w:t>
            </w:r>
          </w:p>
        </w:tc>
        <w:tc>
          <w:tcPr>
            <w:tcW w:w="0" w:type="auto"/>
            <w:hideMark/>
          </w:tcPr>
          <w:p w14:paraId="6EE561E3"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Std. Error</w:t>
            </w:r>
          </w:p>
        </w:tc>
      </w:tr>
      <w:tr w:rsidR="003D1C27" w:rsidRPr="00BA216E" w14:paraId="22595088"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503F7F" w14:textId="77777777" w:rsidR="003D1C27" w:rsidRPr="00BA216E" w:rsidRDefault="003D1C27" w:rsidP="00C66227">
            <w:pPr>
              <w:pStyle w:val="Body"/>
              <w:rPr>
                <w:rFonts w:ascii="Arial" w:hAnsi="Arial" w:cs="Arial"/>
                <w:b w:val="0"/>
                <w:lang w:val="en-ID"/>
              </w:rPr>
            </w:pPr>
            <w:r w:rsidRPr="00BA216E">
              <w:rPr>
                <w:rFonts w:ascii="Arial" w:hAnsi="Arial" w:cs="Arial"/>
                <w:b w:val="0"/>
              </w:rPr>
              <w:t>X1, X2, X3 → Y</w:t>
            </w:r>
          </w:p>
        </w:tc>
        <w:tc>
          <w:tcPr>
            <w:tcW w:w="0" w:type="auto"/>
            <w:hideMark/>
          </w:tcPr>
          <w:p w14:paraId="10A0B432"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0,786</w:t>
            </w:r>
          </w:p>
        </w:tc>
        <w:tc>
          <w:tcPr>
            <w:tcW w:w="0" w:type="auto"/>
            <w:hideMark/>
          </w:tcPr>
          <w:p w14:paraId="002D9977"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0,618</w:t>
            </w:r>
          </w:p>
        </w:tc>
        <w:tc>
          <w:tcPr>
            <w:tcW w:w="0" w:type="auto"/>
            <w:hideMark/>
          </w:tcPr>
          <w:p w14:paraId="70651FA7"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0,597</w:t>
            </w:r>
          </w:p>
        </w:tc>
        <w:tc>
          <w:tcPr>
            <w:tcW w:w="0" w:type="auto"/>
            <w:hideMark/>
          </w:tcPr>
          <w:p w14:paraId="727C3710"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2,316</w:t>
            </w:r>
          </w:p>
        </w:tc>
      </w:tr>
    </w:tbl>
    <w:p w14:paraId="577344A7" w14:textId="77777777" w:rsidR="003D1C27" w:rsidRDefault="003D1C27" w:rsidP="003D1C27">
      <w:pPr>
        <w:pStyle w:val="Body"/>
        <w:spacing w:after="0"/>
        <w:rPr>
          <w:rFonts w:ascii="Arial" w:hAnsi="Arial" w:cs="Arial"/>
          <w:bCs/>
          <w:lang w:val="sv-SE"/>
        </w:rPr>
      </w:pPr>
    </w:p>
    <w:p w14:paraId="7C1D8CF0" w14:textId="77777777" w:rsidR="003D1C27" w:rsidRPr="005514C1" w:rsidRDefault="003D1C27" w:rsidP="003D1C27">
      <w:pPr>
        <w:pStyle w:val="Body"/>
        <w:spacing w:after="0"/>
        <w:rPr>
          <w:rFonts w:ascii="Arial" w:hAnsi="Arial" w:cs="Arial"/>
          <w:bCs/>
          <w:lang w:val="en-ID"/>
        </w:rPr>
      </w:pPr>
      <w:r w:rsidRPr="00BA216E">
        <w:rPr>
          <w:rFonts w:ascii="Arial" w:hAnsi="Arial" w:cs="Arial"/>
          <w:bCs/>
        </w:rPr>
        <w:t>Interpretation: R² value = 0.618, meaning that 61.8% of employee performance variations can be explained by work experience, work discipline, and work morale. The remaining 38.2% were influenced by other factors that were not studied</w:t>
      </w:r>
    </w:p>
    <w:p w14:paraId="14B4BDF7" w14:textId="77777777" w:rsidR="003D1C27" w:rsidRPr="005514C1" w:rsidRDefault="003D1C27" w:rsidP="003D1C27">
      <w:pPr>
        <w:pStyle w:val="Body"/>
        <w:spacing w:after="0"/>
        <w:rPr>
          <w:rFonts w:ascii="Arial" w:hAnsi="Arial" w:cs="Arial"/>
          <w:bCs/>
          <w:lang w:val="en-ID"/>
        </w:rPr>
      </w:pPr>
    </w:p>
    <w:p w14:paraId="74E85A0F" w14:textId="77777777" w:rsidR="003D1C27" w:rsidRPr="005514C1" w:rsidRDefault="003D1C27" w:rsidP="003D1C27">
      <w:pPr>
        <w:pStyle w:val="Body"/>
        <w:spacing w:after="0"/>
        <w:rPr>
          <w:rFonts w:ascii="Arial" w:hAnsi="Arial" w:cs="Arial"/>
          <w:bCs/>
          <w:lang w:val="en-ID"/>
        </w:rPr>
      </w:pPr>
      <w:r>
        <w:rPr>
          <w:rFonts w:ascii="Arial" w:hAnsi="Arial" w:cs="Arial"/>
          <w:bCs/>
        </w:rPr>
        <w:t>3.5 Multiple Linear Regression Equations</w:t>
      </w:r>
    </w:p>
    <w:p w14:paraId="10D3ED89" w14:textId="77777777" w:rsidR="003D1C27" w:rsidRPr="005514C1" w:rsidRDefault="003D1C27" w:rsidP="003D1C27">
      <w:pPr>
        <w:pStyle w:val="Body"/>
        <w:spacing w:after="0"/>
        <w:rPr>
          <w:rFonts w:ascii="Arial" w:hAnsi="Arial" w:cs="Arial"/>
          <w:bCs/>
          <w:lang w:val="en-ID"/>
        </w:rPr>
      </w:pPr>
    </w:p>
    <w:p w14:paraId="2D4C4C74" w14:textId="77777777" w:rsidR="003D1C27" w:rsidRPr="005514C1" w:rsidRDefault="003D1C27" w:rsidP="003D1C27">
      <w:pPr>
        <w:pStyle w:val="Body"/>
        <w:jc w:val="center"/>
        <w:rPr>
          <w:rFonts w:ascii="Arial" w:hAnsi="Arial" w:cs="Arial"/>
          <w:bCs/>
          <w:lang w:val="en-ID"/>
        </w:rPr>
      </w:pPr>
      <w:r w:rsidRPr="00BA216E">
        <w:rPr>
          <w:rFonts w:ascii="Arial" w:hAnsi="Arial" w:cs="Arial"/>
          <w:bCs/>
        </w:rPr>
        <w:t>Y=4.112+0.412X1+0.243X2+0.319X3+e</w:t>
      </w:r>
    </w:p>
    <w:p w14:paraId="631DD402" w14:textId="77777777" w:rsidR="003D1C27" w:rsidRPr="001C6D75" w:rsidRDefault="003D1C27" w:rsidP="003D1C27">
      <w:pPr>
        <w:pStyle w:val="Body"/>
        <w:spacing w:after="0"/>
        <w:rPr>
          <w:rFonts w:ascii="Arial" w:hAnsi="Arial" w:cs="Arial"/>
          <w:bCs/>
          <w:lang w:val="sv-SE"/>
        </w:rPr>
      </w:pPr>
      <w:r w:rsidRPr="001C6D75">
        <w:rPr>
          <w:rFonts w:ascii="Arial" w:hAnsi="Arial" w:cs="Arial"/>
          <w:bCs/>
        </w:rPr>
        <w:t>Meaning of the equation:</w:t>
      </w:r>
    </w:p>
    <w:p w14:paraId="0A5B30B7" w14:textId="77777777" w:rsidR="003D1C27" w:rsidRPr="005514C1" w:rsidRDefault="003D1C27" w:rsidP="003D1C27">
      <w:pPr>
        <w:pStyle w:val="Body"/>
        <w:numPr>
          <w:ilvl w:val="0"/>
          <w:numId w:val="3"/>
        </w:numPr>
        <w:spacing w:after="0"/>
        <w:rPr>
          <w:rFonts w:ascii="Arial" w:hAnsi="Arial" w:cs="Arial"/>
          <w:bCs/>
          <w:lang w:val="en-ID"/>
        </w:rPr>
      </w:pPr>
      <w:r w:rsidRPr="00BA216E">
        <w:rPr>
          <w:rFonts w:ascii="Arial" w:hAnsi="Arial" w:cs="Arial"/>
          <w:bCs/>
        </w:rPr>
        <w:t>The constant of 4.112 indicates that if experience, discipline, and work spirit are zero, then employee performance remains at the base number of 4.112.</w:t>
      </w:r>
    </w:p>
    <w:p w14:paraId="676883BE" w14:textId="77777777" w:rsidR="003D1C27" w:rsidRPr="005514C1" w:rsidRDefault="003D1C27" w:rsidP="003D1C27">
      <w:pPr>
        <w:pStyle w:val="Body"/>
        <w:numPr>
          <w:ilvl w:val="0"/>
          <w:numId w:val="3"/>
        </w:numPr>
        <w:spacing w:after="0"/>
        <w:rPr>
          <w:rFonts w:ascii="Arial" w:hAnsi="Arial" w:cs="Arial"/>
          <w:bCs/>
          <w:lang w:val="en-ID"/>
        </w:rPr>
      </w:pPr>
      <w:r w:rsidRPr="00BA216E">
        <w:rPr>
          <w:rFonts w:ascii="Arial" w:hAnsi="Arial" w:cs="Arial"/>
          <w:bCs/>
        </w:rPr>
        <w:t>A coefficient of 0.412 means that each increase in work experience will increase performance by 0.412 units.</w:t>
      </w:r>
    </w:p>
    <w:p w14:paraId="2F92F0C2" w14:textId="77777777" w:rsidR="003D1C27" w:rsidRPr="005514C1" w:rsidRDefault="003D1C27" w:rsidP="003D1C27">
      <w:pPr>
        <w:pStyle w:val="Body"/>
        <w:numPr>
          <w:ilvl w:val="0"/>
          <w:numId w:val="3"/>
        </w:numPr>
        <w:spacing w:after="0"/>
        <w:rPr>
          <w:rFonts w:ascii="Arial" w:hAnsi="Arial" w:cs="Arial"/>
          <w:bCs/>
          <w:lang w:val="en-ID"/>
        </w:rPr>
      </w:pPr>
      <w:r w:rsidRPr="00BA216E">
        <w:rPr>
          <w:rFonts w:ascii="Arial" w:hAnsi="Arial" w:cs="Arial"/>
          <w:bCs/>
        </w:rPr>
        <w:t>The coefficient of 0.243 indicates that work discipline has a positive effect on performance of 0.243 units.</w:t>
      </w:r>
    </w:p>
    <w:p w14:paraId="332B090F" w14:textId="77777777" w:rsidR="003D1C27" w:rsidRPr="005514C1" w:rsidRDefault="003D1C27" w:rsidP="003D1C27">
      <w:pPr>
        <w:pStyle w:val="Body"/>
        <w:numPr>
          <w:ilvl w:val="0"/>
          <w:numId w:val="3"/>
        </w:numPr>
        <w:spacing w:after="0"/>
        <w:rPr>
          <w:rFonts w:ascii="Arial" w:hAnsi="Arial" w:cs="Arial"/>
          <w:bCs/>
          <w:lang w:val="en-ID"/>
        </w:rPr>
      </w:pPr>
      <w:r w:rsidRPr="00BA216E">
        <w:rPr>
          <w:rFonts w:ascii="Arial" w:hAnsi="Arial" w:cs="Arial"/>
          <w:bCs/>
        </w:rPr>
        <w:t>The coefficient of 0.319 indicates that work spirit has a positive effect on performance of 0.319 units</w:t>
      </w:r>
    </w:p>
    <w:p w14:paraId="15076256" w14:textId="77777777" w:rsidR="003D1C27" w:rsidRPr="005514C1" w:rsidRDefault="003D1C27" w:rsidP="003D1C27">
      <w:pPr>
        <w:pStyle w:val="Body"/>
        <w:spacing w:after="0"/>
        <w:rPr>
          <w:rFonts w:ascii="Arial" w:hAnsi="Arial" w:cs="Arial"/>
          <w:lang w:val="en-ID"/>
        </w:rPr>
      </w:pPr>
    </w:p>
    <w:p w14:paraId="57544792" w14:textId="77777777" w:rsidR="003D1C27" w:rsidRPr="005514C1" w:rsidRDefault="003D1C27" w:rsidP="003D1C27">
      <w:pPr>
        <w:pStyle w:val="Body"/>
        <w:spacing w:after="0"/>
        <w:rPr>
          <w:rFonts w:ascii="Arial" w:hAnsi="Arial" w:cs="Arial"/>
          <w:lang w:val="en-ID"/>
        </w:rPr>
      </w:pPr>
    </w:p>
    <w:p w14:paraId="574A8D12" w14:textId="77777777" w:rsidR="003D1C27" w:rsidRPr="005514C1" w:rsidRDefault="003D1C27" w:rsidP="003D1C27">
      <w:pPr>
        <w:pStyle w:val="Body"/>
        <w:spacing w:after="0"/>
        <w:rPr>
          <w:rFonts w:ascii="Arial" w:hAnsi="Arial" w:cs="Arial"/>
          <w:b/>
          <w:bCs/>
          <w:lang w:val="en-ID"/>
        </w:rPr>
      </w:pPr>
      <w:r w:rsidRPr="0013518D">
        <w:rPr>
          <w:rFonts w:ascii="Arial" w:hAnsi="Arial" w:cs="Arial"/>
          <w:b/>
          <w:bCs/>
        </w:rPr>
        <w:t>DISCUSSION</w:t>
      </w:r>
    </w:p>
    <w:p w14:paraId="6212CDFE" w14:textId="77777777" w:rsidR="003D1C27" w:rsidRPr="005514C1" w:rsidRDefault="003D1C27" w:rsidP="003D1C27">
      <w:pPr>
        <w:pStyle w:val="Body"/>
        <w:rPr>
          <w:rFonts w:ascii="Arial" w:hAnsi="Arial" w:cs="Arial"/>
          <w:b/>
          <w:bCs/>
          <w:lang w:val="en-ID"/>
        </w:rPr>
      </w:pPr>
      <w:r w:rsidRPr="001C6D75">
        <w:rPr>
          <w:rFonts w:ascii="Arial" w:hAnsi="Arial" w:cs="Arial"/>
          <w:b/>
          <w:bCs/>
        </w:rPr>
        <w:t>The Influence of Work Experience on Employee Performance</w:t>
      </w:r>
    </w:p>
    <w:p w14:paraId="06757D0B" w14:textId="77777777" w:rsidR="003D1C27" w:rsidRPr="005514C1" w:rsidRDefault="003D1C27" w:rsidP="003D1C27">
      <w:pPr>
        <w:pStyle w:val="Body"/>
        <w:rPr>
          <w:rFonts w:ascii="Arial" w:hAnsi="Arial" w:cs="Arial"/>
          <w:lang w:val="en-ID"/>
        </w:rPr>
      </w:pPr>
      <w:r w:rsidRPr="00FB2AEA">
        <w:rPr>
          <w:rFonts w:ascii="Arial" w:hAnsi="Arial" w:cs="Arial"/>
        </w:rPr>
        <w:t>The results of the study showed that work experience had a positive and significant influence on the performance of SMK Negeri 2 Rantau Utara employees, with a t-calculation value of 3.895 &gt; t-table of 2.009 and a significance of 0.000. This means that the longer the working period and the more skills the employee has, the performance will increase.</w:t>
      </w:r>
    </w:p>
    <w:p w14:paraId="644AB475" w14:textId="77777777" w:rsidR="003D1C27" w:rsidRPr="005514C1" w:rsidRDefault="003D1C27" w:rsidP="003D1C27">
      <w:pPr>
        <w:pStyle w:val="Body"/>
        <w:rPr>
          <w:rFonts w:ascii="Arial" w:hAnsi="Arial" w:cs="Arial"/>
          <w:lang w:val="en-ID"/>
        </w:rPr>
      </w:pPr>
      <w:r w:rsidRPr="00FB2AEA">
        <w:rPr>
          <w:rFonts w:ascii="Arial" w:hAnsi="Arial" w:cs="Arial"/>
        </w:rPr>
        <w:t xml:space="preserve">These findings support the theory </w:t>
      </w:r>
      <w:r>
        <w:rPr>
          <w:rFonts w:ascii="Arial" w:hAnsi="Arial" w:cs="Arial"/>
        </w:rPr>
        <w:fldChar w:fldCharType="begin" w:fldLock="1"/>
      </w:r>
      <w:r>
        <w:rPr>
          <w:rFonts w:ascii="Arial" w:hAnsi="Arial" w:cs="Arial"/>
        </w:rPr>
        <w:instrText>ADDIN CSL_CITATION {"citationItems":[{"id":"ITEM-1","itemData":{"ISSN":"2985-5918","author":[{"dropping-particle":"","family":"Ilim","given":"Nafisatul","non-dropping-particle":"","parse-names":false,"suffix":""},{"dropping-particle":"","family":"Wahyudi","given":"A Khairul","non-dropping-particle":"","parse-names":false,"suffix":""},{"dropping-particle":"","family":"Kurniadi","given":"Fadlan","non-dropping-particle":"","parse-names":false,"suffix":""},{"dropping-particle":"","family":"Hairunnisa","given":"Siti","non-dropping-particle":"","parse-names":false,"suffix":""},{"dropping-particle":"","family":"Anshori","given":"M Isa","non-dropping-particle":"","parse-names":false,"suffix":""}],"container-title":"JURNAL MANAJEMEN DAN BISNIS EKONOMI","id":"ITEM-1","issue":"1","issued":{"date-parts":[["2024"]]},"page":"39-54","title":"Pengaruh Pengalaman Kerja, Pelatihan, dan Motivasi Kerja Karyawan dalam Meningkatkan Kinerja Karyawan","type":"article-journal","volume":"2"},"uris":["http://www.mendeley.com/documents/?uuid=c5c21250-dbc9-4f2b-8977-1d5122c3f62a"]}],"mendeley":{"formattedCitation":"(Ilim et al., 2024)","plainTextFormattedCitation":"(Ilim et al., 2024)","previouslyFormattedCitation":"(Ilim et al., 2024)"},"properties":{"noteIndex":0},"schema":"https://github.com/citation-style-language/schema/raw/master/csl-citation.json"}</w:instrText>
      </w:r>
      <w:r>
        <w:rPr>
          <w:rFonts w:ascii="Arial" w:hAnsi="Arial" w:cs="Arial"/>
        </w:rPr>
        <w:fldChar w:fldCharType="separate"/>
      </w:r>
      <w:r w:rsidRPr="001C6D75">
        <w:rPr>
          <w:rFonts w:ascii="Arial" w:hAnsi="Arial" w:cs="Arial"/>
          <w:noProof/>
        </w:rPr>
        <w:t>(Ilim et al., 2024)</w:t>
      </w:r>
      <w:r>
        <w:rPr>
          <w:rFonts w:ascii="Arial" w:hAnsi="Arial" w:cs="Arial"/>
        </w:rPr>
        <w:fldChar w:fldCharType="end"/>
      </w:r>
      <w:r w:rsidRPr="00FB2AEA">
        <w:rPr>
          <w:rFonts w:ascii="Arial" w:hAnsi="Arial" w:cs="Arial"/>
        </w:rPr>
        <w:t xml:space="preserve"> which states that work experience is a reflection of a person's skills and knowledge in carrying out tasks. Similarly </w:t>
      </w:r>
      <w:r>
        <w:rPr>
          <w:rFonts w:ascii="Arial" w:hAnsi="Arial" w:cs="Arial"/>
        </w:rPr>
        <w:fldChar w:fldCharType="begin" w:fldLock="1"/>
      </w:r>
      <w:r>
        <w:rPr>
          <w:rFonts w:ascii="Arial" w:hAnsi="Arial" w:cs="Arial"/>
        </w:rPr>
        <w:instrText>ADDIN CSL_CITATION {"citationItems":[{"id":"ITEM-1","itemData":{"ISSN":"0277-9536","author":[{"dropping-particle":"","family":"Sorensen","given":"Glorian","non-dropping-particle":"","parse-names":false,"suffix":""},{"dropping-particle":"","family":"Dennerlein","given":"Jack T","non-dropping-particle":"","parse-names":false,"suffix":""},{"dropping-particle":"","family":"Peters","given":"Susan E","non-dropping-particle":"","parse-names":false,"suffix":""},{"dropping-particle":"","family":"Sabbath","given":"Erika L","non-dropping-particle":"","parse-names":false,"suffix":""},{"dropping-particle":"","family":"Kelly","given":"Erin L","non-dropping-particle":"","parse-names":false,"suffix":""},{"dropping-particle":"","family":"Wagner","given":"Gregory R","non-dropping-particle":"","parse-names":false,"suffix":""}],"container-title":"Social science &amp; medicine","id":"ITEM-1","issued":{"date-parts":[["2021"]]},"page":"113593","publisher":"Elsevier","title":"The future of research on work, safety, health and wellbeing: A guiding conceptual framework","type":"article-journal","volume":"269"},"uris":["http://www.mendeley.com/documents/?uuid=b447a86d-6479-4c36-8f1d-02318e7fa6e4"]}],"mendeley":{"formattedCitation":"(Sorensen et al., 2021)","plainTextFormattedCitation":"(Sorensen et al., 2021)","previouslyFormattedCitation":"(Sorensen et al., 2021)"},"properties":{"noteIndex":0},"schema":"https://github.com/citation-style-language/schema/raw/master/csl-citation.json"}</w:instrText>
      </w:r>
      <w:r>
        <w:rPr>
          <w:rFonts w:ascii="Arial" w:hAnsi="Arial" w:cs="Arial"/>
        </w:rPr>
        <w:fldChar w:fldCharType="separate"/>
      </w:r>
      <w:r w:rsidRPr="001C6D75">
        <w:rPr>
          <w:rFonts w:ascii="Arial" w:hAnsi="Arial" w:cs="Arial"/>
          <w:noProof/>
        </w:rPr>
        <w:t>(Sorensen et al., 2021)</w:t>
      </w:r>
      <w:r>
        <w:rPr>
          <w:rFonts w:ascii="Arial" w:hAnsi="Arial" w:cs="Arial"/>
        </w:rPr>
        <w:fldChar w:fldCharType="end"/>
      </w:r>
      <w:r w:rsidRPr="00FB2AEA">
        <w:rPr>
          <w:rFonts w:ascii="Arial" w:hAnsi="Arial" w:cs="Arial"/>
        </w:rPr>
        <w:t xml:space="preserve"> emphasizes that work experience forms skills through direct involvement in the job. At SMK Negeri 2 Rantau Utara, employees with long experience are more likely to adjust to changes in the school administration system.</w:t>
      </w:r>
    </w:p>
    <w:p w14:paraId="20F9E5D1" w14:textId="77777777" w:rsidR="003D1C27" w:rsidRPr="005514C1" w:rsidRDefault="003D1C27" w:rsidP="003D1C27">
      <w:pPr>
        <w:pStyle w:val="Body"/>
        <w:rPr>
          <w:rFonts w:ascii="Arial" w:hAnsi="Arial" w:cs="Arial"/>
          <w:lang w:val="en-ID"/>
        </w:rPr>
      </w:pPr>
      <w:r w:rsidRPr="00FB2AEA">
        <w:rPr>
          <w:rFonts w:ascii="Arial" w:hAnsi="Arial" w:cs="Arial"/>
        </w:rPr>
        <w:lastRenderedPageBreak/>
        <w:t xml:space="preserve">In addition, this study shows that work experience is the most dominant variable with a regression coefficient of 0.412. This shows that experience makes the greatest contribution to improving employee performance compared to discipline and work morale. This condition is in line with the theory of Human Capital </w:t>
      </w:r>
      <w:r>
        <w:rPr>
          <w:rFonts w:ascii="Arial" w:hAnsi="Arial" w:cs="Arial"/>
        </w:rPr>
        <w:fldChar w:fldCharType="begin" w:fldLock="1"/>
      </w:r>
      <w:r>
        <w:rPr>
          <w:rFonts w:ascii="Arial" w:hAnsi="Arial" w:cs="Arial"/>
        </w:rPr>
        <w:instrText>ADDIN CSL_CITATION {"citationItems":[{"id":"ITEM-1","itemData":{"ISSN":"2684-9313","author":[{"dropping-particle":"","family":"Frimayasa","given":"Agtovia","non-dropping-particle":"","parse-names":false,"suffix":""},{"dropping-particle":"","family":"Lawu","given":"Suparman Hi","non-dropping-particle":"","parse-names":false,"suffix":""}],"container-title":"Equilibrium: Jurnal Ilmiah Ekonomi, Manajemen Dan Akuntansi","id":"ITEM-1","issue":"1","issued":{"date-parts":[["2020"]]},"title":"Pengaruh komitmen organisasi dan human capital terhadap kinerja pada karyawan pt. Frisian flag","type":"article-journal","volume":"9"},"uris":["http://www.mendeley.com/documents/?uuid=42748346-5f4a-49e3-98a7-66e2d5e3c226"]}],"mendeley":{"formattedCitation":"(Frimayasa &amp; Lawu, 2020)","plainTextFormattedCitation":"(Frimayasa &amp; Lawu, 2020)","previouslyFormattedCitation":"(Frimayasa &amp; Lawu, 2020)"},"properties":{"noteIndex":0},"schema":"https://github.com/citation-style-language/schema/raw/master/csl-citation.json"}</w:instrText>
      </w:r>
      <w:r>
        <w:rPr>
          <w:rFonts w:ascii="Arial" w:hAnsi="Arial" w:cs="Arial"/>
        </w:rPr>
        <w:fldChar w:fldCharType="separate"/>
      </w:r>
      <w:r w:rsidRPr="001C6D75">
        <w:rPr>
          <w:rFonts w:ascii="Arial" w:hAnsi="Arial" w:cs="Arial"/>
          <w:noProof/>
        </w:rPr>
        <w:t>(Frimayasa &amp; Lawu, 2020)</w:t>
      </w:r>
      <w:r>
        <w:rPr>
          <w:rFonts w:ascii="Arial" w:hAnsi="Arial" w:cs="Arial"/>
        </w:rPr>
        <w:fldChar w:fldCharType="end"/>
      </w:r>
      <w:r w:rsidRPr="00FB2AEA">
        <w:rPr>
          <w:rFonts w:ascii="Arial" w:hAnsi="Arial" w:cs="Arial"/>
        </w:rPr>
        <w:t xml:space="preserve"> which emphasizes that employee experience and skills are an important form of investment that provides added value to organizational performance.</w:t>
      </w:r>
    </w:p>
    <w:p w14:paraId="2DF23953" w14:textId="77777777" w:rsidR="003D1C27" w:rsidRPr="005514C1" w:rsidRDefault="003D1C27" w:rsidP="003D1C27">
      <w:pPr>
        <w:pStyle w:val="Body"/>
        <w:rPr>
          <w:rFonts w:ascii="Arial" w:hAnsi="Arial" w:cs="Arial"/>
          <w:b/>
          <w:bCs/>
          <w:lang w:val="en-ID"/>
        </w:rPr>
      </w:pPr>
      <w:r w:rsidRPr="001C6D75">
        <w:rPr>
          <w:rFonts w:ascii="Arial" w:hAnsi="Arial" w:cs="Arial"/>
          <w:b/>
          <w:bCs/>
        </w:rPr>
        <w:t>The Influence of Work Discipline on Employee Performance</w:t>
      </w:r>
    </w:p>
    <w:p w14:paraId="408DFA0C" w14:textId="77777777" w:rsidR="003D1C27" w:rsidRPr="005514C1" w:rsidRDefault="003D1C27" w:rsidP="003D1C27">
      <w:pPr>
        <w:pStyle w:val="Body"/>
        <w:rPr>
          <w:rFonts w:ascii="Arial" w:hAnsi="Arial" w:cs="Arial"/>
          <w:lang w:val="en-ID"/>
        </w:rPr>
      </w:pPr>
      <w:r w:rsidRPr="00FB2AEA">
        <w:rPr>
          <w:rFonts w:ascii="Arial" w:hAnsi="Arial" w:cs="Arial"/>
        </w:rPr>
        <w:t>The results of the partial test showed that work discipline had a significant effect on employee performance, with a t-count value of 2.355 &gt; t-table of 2.009 and a significance of 0.023. This proves that discipline is an important factor in shaping the productivity and quality of work of SMK Negeri 2 Rantau Utara employees.</w:t>
      </w:r>
    </w:p>
    <w:p w14:paraId="21BE707C" w14:textId="77777777" w:rsidR="003D1C27" w:rsidRPr="005514C1" w:rsidRDefault="003D1C27" w:rsidP="003D1C27">
      <w:pPr>
        <w:pStyle w:val="Body"/>
        <w:rPr>
          <w:rFonts w:ascii="Arial" w:hAnsi="Arial" w:cs="Arial"/>
          <w:lang w:val="en-ID"/>
        </w:rPr>
      </w:pPr>
      <w:r w:rsidRPr="00FB2AEA">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SN":"2775-0809","author":[{"dropping-particle":"","family":"Maryani","given":"Yani","non-dropping-particle":"","parse-names":false,"suffix":""},{"dropping-particle":"","family":"Entang","given":"Mohammad","non-dropping-particle":"","parse-names":false,"suffix":""},{"dropping-particle":"","family":"Tukiran","given":"Martinus","non-dropping-particle":"","parse-names":false,"suffix":""}],"container-title":"International Journal of Social and Management Studies","id":"ITEM-1","issue":"2","issued":{"date-parts":[["2021"]]},"page":"1-16","title":"The relationship between work motivation, work discipline and employee performance at the Regional Secretariat of Bogor City","type":"article-journal","volume":"2"},"uris":["http://www.mendeley.com/documents/?uuid=110590b5-d553-4562-b09f-ff930f8c093b"]}],"mendeley":{"formattedCitation":"(Maryani et al., 2021)","plainTextFormattedCitation":"(Maryani et al., 2021)","previouslyFormattedCitation":"(Maryani et al., 2021)"},"properties":{"noteIndex":0},"schema":"https://github.com/citation-style-language/schema/raw/master/csl-citation.json"}</w:instrText>
      </w:r>
      <w:r>
        <w:rPr>
          <w:rFonts w:ascii="Arial" w:hAnsi="Arial" w:cs="Arial"/>
        </w:rPr>
        <w:fldChar w:fldCharType="separate"/>
      </w:r>
      <w:r w:rsidRPr="001C6D75">
        <w:rPr>
          <w:rFonts w:ascii="Arial" w:hAnsi="Arial" w:cs="Arial"/>
          <w:noProof/>
        </w:rPr>
        <w:t>(Maryani et al., 2021)</w:t>
      </w:r>
      <w:r>
        <w:rPr>
          <w:rFonts w:ascii="Arial" w:hAnsi="Arial" w:cs="Arial"/>
        </w:rPr>
        <w:fldChar w:fldCharType="end"/>
      </w:r>
      <w:r w:rsidRPr="00FB2AEA">
        <w:rPr>
          <w:rFonts w:ascii="Arial" w:hAnsi="Arial" w:cs="Arial"/>
        </w:rPr>
        <w:t>, work discipline reflects compliance with applicable rules and norms, whether written or not. This research proves that employees with high discipline are present on time, obey work procedures, and have greater responsibility for their work. On the other hand, the phenomenon of indiscipline is still found, for example, employees who work seriously only when supervised by the leadership.</w:t>
      </w:r>
    </w:p>
    <w:p w14:paraId="21EDFB86" w14:textId="77777777" w:rsidR="003D1C27" w:rsidRPr="005514C1" w:rsidRDefault="003D1C27" w:rsidP="003D1C27">
      <w:pPr>
        <w:pStyle w:val="Body"/>
        <w:rPr>
          <w:rFonts w:ascii="Arial" w:hAnsi="Arial" w:cs="Arial"/>
          <w:lang w:val="en-ID"/>
        </w:rPr>
      </w:pPr>
      <w:r w:rsidRPr="00FB2AEA">
        <w:rPr>
          <w:rFonts w:ascii="Arial" w:hAnsi="Arial" w:cs="Arial"/>
        </w:rPr>
        <w:t xml:space="preserve">These findings are in line with research </w:t>
      </w:r>
      <w:r>
        <w:rPr>
          <w:rFonts w:ascii="Arial" w:hAnsi="Arial" w:cs="Arial"/>
        </w:rPr>
        <w:fldChar w:fldCharType="begin" w:fldLock="1"/>
      </w:r>
      <w:r>
        <w:rPr>
          <w:rFonts w:ascii="Arial" w:hAnsi="Arial" w:cs="Arial"/>
        </w:rPr>
        <w:instrText>ADDIN CSL_CITATION {"citationItems":[{"id":"ITEM-1","itemData":{"ISSN":"2716-4691","author":[{"dropping-particle":"","family":"Antika","given":"Nurindah Dwi","non-dropping-particle":"","parse-names":false,"suffix":""},{"dropping-particle":"","family":"Dwiridotjahjono","given":"Jojok","non-dropping-particle":"","parse-names":false,"suffix":""}],"container-title":"Reslaj: Religion Education Social Laa Roiba Journal","id":"ITEM-1","issue":"2","issued":{"date-parts":[["2022"]]},"page":"516-527","title":"Pengaruh Disiplin, Budaya Organisasi dan Motivasi Kerja terhadap Kinerja Karyawan Perum Bulog Kantor Wilayah Jawa Timur","type":"article-journal","volume":"4"},"uris":["http://www.mendeley.com/documents/?uuid=8ec885de-d2cc-4d50-8f1c-5f7b6cd603ad"]}],"mendeley":{"formattedCitation":"(Antika &amp; Dwiridotjahjono, 2022)","plainTextFormattedCitation":"(Antika &amp; Dwiridotjahjono, 2022)","previouslyFormattedCitation":"(Antika &amp; Dwiridotjahjono, 2022)"},"properties":{"noteIndex":0},"schema":"https://github.com/citation-style-language/schema/raw/master/csl-citation.json"}</w:instrText>
      </w:r>
      <w:r>
        <w:rPr>
          <w:rFonts w:ascii="Arial" w:hAnsi="Arial" w:cs="Arial"/>
        </w:rPr>
        <w:fldChar w:fldCharType="separate"/>
      </w:r>
      <w:r w:rsidRPr="001C6D75">
        <w:rPr>
          <w:rFonts w:ascii="Arial" w:hAnsi="Arial" w:cs="Arial"/>
          <w:noProof/>
        </w:rPr>
        <w:t>(Antika &amp; Dwiridotjahjono, 2022)</w:t>
      </w:r>
      <w:r>
        <w:rPr>
          <w:rFonts w:ascii="Arial" w:hAnsi="Arial" w:cs="Arial"/>
        </w:rPr>
        <w:fldChar w:fldCharType="end"/>
      </w:r>
      <w:r w:rsidRPr="00FB2AEA">
        <w:rPr>
          <w:rFonts w:ascii="Arial" w:hAnsi="Arial" w:cs="Arial"/>
        </w:rPr>
        <w:t xml:space="preserve"> which shows that there is a positive influence of work discipline on the performance of employees of </w:t>
      </w:r>
      <w:proofErr w:type="spellStart"/>
      <w:r w:rsidRPr="00FB2AEA">
        <w:rPr>
          <w:rFonts w:ascii="Arial" w:hAnsi="Arial" w:cs="Arial"/>
        </w:rPr>
        <w:t>Perum</w:t>
      </w:r>
      <w:proofErr w:type="spellEnd"/>
      <w:r w:rsidRPr="00FB2AEA">
        <w:rPr>
          <w:rFonts w:ascii="Arial" w:hAnsi="Arial" w:cs="Arial"/>
        </w:rPr>
        <w:t xml:space="preserve"> BULOG East Java. Similarly </w:t>
      </w:r>
      <w:r>
        <w:rPr>
          <w:rFonts w:ascii="Arial" w:hAnsi="Arial" w:cs="Arial"/>
        </w:rPr>
        <w:fldChar w:fldCharType="begin" w:fldLock="1"/>
      </w:r>
      <w:r>
        <w:rPr>
          <w:rFonts w:ascii="Arial" w:hAnsi="Arial" w:cs="Arial"/>
        </w:rPr>
        <w:instrText>ADDIN CSL_CITATION {"citationItems":[{"id":"ITEM-1","itemData":{"ISSN":"2985-7570","author":[{"dropping-particle":"","family":"Bahasoan","given":"Sandra","non-dropping-particle":"","parse-names":false,"suffix":""},{"dropping-particle":"","family":"Baharuddin","given":"Ida","non-dropping-particle":"","parse-names":false,"suffix":""}],"container-title":"Advances in Human Resource Management Research","id":"ITEM-1","issue":"2","issued":{"date-parts":[["2023"]]},"page":"90-101","title":"Work Discipline, Work Motivation and Employee Performance","type":"article-journal","volume":"1"},"uris":["http://www.mendeley.com/documents/?uuid=aeeee50d-15fe-4490-a4b4-7f40a775689f"]}],"mendeley":{"formattedCitation":"(Bahasoan &amp; Baharuddin, 2023)","plainTextFormattedCitation":"(Bahasoan &amp; Baharuddin, 2023)","previouslyFormattedCitation":"(Bahasoan &amp; Baharuddin, 2023)"},"properties":{"noteIndex":0},"schema":"https://github.com/citation-style-language/schema/raw/master/csl-citation.json"}</w:instrText>
      </w:r>
      <w:r>
        <w:rPr>
          <w:rFonts w:ascii="Arial" w:hAnsi="Arial" w:cs="Arial"/>
        </w:rPr>
        <w:fldChar w:fldCharType="separate"/>
      </w:r>
      <w:r w:rsidRPr="008C3CC1">
        <w:rPr>
          <w:rFonts w:ascii="Arial" w:hAnsi="Arial" w:cs="Arial"/>
          <w:noProof/>
        </w:rPr>
        <w:t>(Bahasoan &amp; Baharuddin, 2023)</w:t>
      </w:r>
      <w:r>
        <w:rPr>
          <w:rFonts w:ascii="Arial" w:hAnsi="Arial" w:cs="Arial"/>
        </w:rPr>
        <w:fldChar w:fldCharType="end"/>
      </w:r>
      <w:r w:rsidRPr="00FB2AEA">
        <w:rPr>
          <w:rFonts w:ascii="Arial" w:hAnsi="Arial" w:cs="Arial"/>
        </w:rPr>
        <w:t xml:space="preserve"> stating that there is a positive relationship between work discipline and employee performance. Thus, discipline at SMK Negeri 2 Rantau Utara needs to continue to be strengthened through the example of leadership, an inherent supervision system, and the provision of strict sanctions for violators.</w:t>
      </w:r>
    </w:p>
    <w:p w14:paraId="41D6F92E" w14:textId="77777777" w:rsidR="003D1C27" w:rsidRPr="005514C1" w:rsidRDefault="003D1C27" w:rsidP="003D1C27">
      <w:pPr>
        <w:pStyle w:val="Body"/>
        <w:rPr>
          <w:rFonts w:ascii="Arial" w:hAnsi="Arial" w:cs="Arial"/>
          <w:b/>
          <w:bCs/>
          <w:lang w:val="en-ID"/>
        </w:rPr>
      </w:pPr>
      <w:r w:rsidRPr="008C3CC1">
        <w:rPr>
          <w:rFonts w:ascii="Arial" w:hAnsi="Arial" w:cs="Arial"/>
          <w:b/>
          <w:bCs/>
        </w:rPr>
        <w:t>The Influence of Work Morale on Employee Performance</w:t>
      </w:r>
    </w:p>
    <w:p w14:paraId="6F2227B5" w14:textId="77777777" w:rsidR="003D1C27" w:rsidRPr="005514C1" w:rsidRDefault="003D1C27" w:rsidP="003D1C27">
      <w:pPr>
        <w:pStyle w:val="Body"/>
        <w:rPr>
          <w:rFonts w:ascii="Arial" w:hAnsi="Arial" w:cs="Arial"/>
          <w:lang w:val="en-ID"/>
        </w:rPr>
      </w:pPr>
      <w:r w:rsidRPr="00FB2AEA">
        <w:rPr>
          <w:rFonts w:ascii="Arial" w:hAnsi="Arial" w:cs="Arial"/>
        </w:rPr>
        <w:t>The partial test showed that work morale had a positive and significant effect on employee performance, with a t-count value of 2.867 &gt; t-table of 2.009 and a significance of 0.006. This proves that employees who have a high work ethic tend to produce better performance.</w:t>
      </w:r>
    </w:p>
    <w:p w14:paraId="0C5A4E55" w14:textId="77777777" w:rsidR="003D1C27" w:rsidRPr="005514C1" w:rsidRDefault="003D1C27" w:rsidP="003D1C27">
      <w:pPr>
        <w:pStyle w:val="Body"/>
        <w:rPr>
          <w:rFonts w:ascii="Arial" w:hAnsi="Arial" w:cs="Arial"/>
          <w:lang w:val="en-ID"/>
        </w:rPr>
      </w:pPr>
      <w:r w:rsidRPr="00FB2AEA">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{"citationItems":[{"id":"ITEM-1","itemData":{"ISBN":"2808-6929","author":[{"dropping-particle":"","family":"Sufriadi","given":"Dedi","non-dropping-particle":"","parse-names":false,"suffix":""}],"container-title":"Proceeding of International Conference on Multidisciplinary Research","id":"ITEM-1","issue":"1","issued":{"date-parts":[["2024"]]},"page":"150-157","title":"Work Enthusiasm in Supporting Employee Productivity (A Literature Review)","type":"paper-conference","volume":"6"},"uris":["http://www.mendeley.com/documents/?uuid=f36743d4-5e65-44c5-9040-a08b793016e6"]}],"mendeley":{"formattedCitation":"(Sufriadi, 2024)","plainTextFormattedCitation":"(Sufriadi, 2024)","previouslyFormattedCitation":"(Sufriadi, 2024)"},"properties":{"noteIndex":0},"schema":"https://github.com/citation-style-language/schema/raw/master/csl-citation.json"}</w:instrText>
      </w:r>
      <w:r>
        <w:rPr>
          <w:rFonts w:ascii="Arial" w:hAnsi="Arial" w:cs="Arial"/>
        </w:rPr>
        <w:fldChar w:fldCharType="separate"/>
      </w:r>
      <w:r w:rsidRPr="008C3CC1">
        <w:rPr>
          <w:rFonts w:ascii="Arial" w:hAnsi="Arial" w:cs="Arial"/>
          <w:noProof/>
        </w:rPr>
        <w:t>(Sufriadi, 2024)</w:t>
      </w:r>
      <w:r>
        <w:rPr>
          <w:rFonts w:ascii="Arial" w:hAnsi="Arial" w:cs="Arial"/>
        </w:rPr>
        <w:fldChar w:fldCharType="end"/>
      </w:r>
      <w:r w:rsidRPr="00FB2AEA">
        <w:rPr>
          <w:rFonts w:ascii="Arial" w:hAnsi="Arial" w:cs="Arial"/>
        </w:rPr>
        <w:t>, work morale is reflected in high productivity, low attendance rates, and loyalty to the organization. The results of the study showed that employees at SMK Negeri 2 Rantau Utara with high enthusiasm were more active in completing work, responding faster to instructions, and showing loyalty to the school. On the other hand, employees with low morale easily procrastinate work, show dissatisfaction, and have high attendance.</w:t>
      </w:r>
    </w:p>
    <w:p w14:paraId="7F7BC4DA" w14:textId="77777777" w:rsidR="003D1C27" w:rsidRPr="005514C1" w:rsidRDefault="003D1C27" w:rsidP="003D1C27">
      <w:pPr>
        <w:pStyle w:val="Body"/>
        <w:rPr>
          <w:rFonts w:ascii="Arial" w:hAnsi="Arial" w:cs="Arial"/>
          <w:lang w:val="en-ID"/>
        </w:rPr>
      </w:pPr>
      <w:r w:rsidRPr="00FB2AEA">
        <w:rPr>
          <w:rFonts w:ascii="Arial" w:hAnsi="Arial" w:cs="Arial"/>
        </w:rPr>
        <w:t xml:space="preserve">These findings reinforce the motivational theory </w:t>
      </w:r>
      <w:r>
        <w:rPr>
          <w:rFonts w:ascii="Arial" w:hAnsi="Arial" w:cs="Arial"/>
        </w:rPr>
        <w:fldChar w:fldCharType="begin" w:fldLock="1"/>
      </w:r>
      <w:r>
        <w:rPr>
          <w:rFonts w:ascii="Arial" w:hAnsi="Arial" w:cs="Arial"/>
        </w:rPr>
        <w:instrText>ADDIN CSL_CITATION {"citationItems":[{"id":"ITEM-1","itemData":{"ISSN":"1533-2845","author":[{"dropping-particle":"","family":"Sobaih","given":"Abu Elnasr E","non-dropping-particle":"","parse-names":false,"suffix":""},{"dropping-particle":"","family":"Hasanein","given":"Ahmed M","non-dropping-particle":"","parse-names":false,"suffix":""}],"container-title":"Journal of Human Resources in Hospitality &amp; Tourism","id":"ITEM-1","issue":"3","issued":{"date-parts":[["2020"]]},"page":"319-343","publisher":"Taylor &amp; Francis","title":"Herzberg’s theory of motivation and job satisfaction: Does it work for hotel industry in developing countries?","type":"article-journal","volume":"19"},"uris":["http://www.mendeley.com/documents/?uuid=dddce251-5384-4f41-82d4-99da7c1da0db"]}],"mendeley":{"formattedCitation":"(Sobaih &amp; Hasanein, 2020)","plainTextFormattedCitation":"(Sobaih &amp; Hasanein, 2020)","previouslyFormattedCitation":"(Sobaih &amp; Hasanein, 2020)"},"properties":{"noteIndex":0},"schema":"https://github.com/citation-style-language/schema/raw/master/csl-citation.json"}</w:instrText>
      </w:r>
      <w:r>
        <w:rPr>
          <w:rFonts w:ascii="Arial" w:hAnsi="Arial" w:cs="Arial"/>
        </w:rPr>
        <w:fldChar w:fldCharType="separate"/>
      </w:r>
      <w:r w:rsidRPr="008C3CC1">
        <w:rPr>
          <w:rFonts w:ascii="Arial" w:hAnsi="Arial" w:cs="Arial"/>
          <w:noProof/>
        </w:rPr>
        <w:t>(Sobaih &amp; Hasanein, 2020)</w:t>
      </w:r>
      <w:r>
        <w:rPr>
          <w:rFonts w:ascii="Arial" w:hAnsi="Arial" w:cs="Arial"/>
        </w:rPr>
        <w:fldChar w:fldCharType="end"/>
      </w:r>
      <w:r w:rsidRPr="00FB2AEA">
        <w:rPr>
          <w:rFonts w:ascii="Arial" w:hAnsi="Arial" w:cs="Arial"/>
        </w:rPr>
        <w:t xml:space="preserve"> which explains that intrinsic satisfaction, such as recognition, responsibility, and achievement, is a key driver of morale. </w:t>
      </w:r>
      <w:r>
        <w:rPr>
          <w:rFonts w:ascii="Arial" w:hAnsi="Arial" w:cs="Arial"/>
        </w:rPr>
        <w:fldChar w:fldCharType="begin" w:fldLock="1"/>
      </w:r>
      <w:r>
        <w:rPr>
          <w:rFonts w:ascii="Arial" w:hAnsi="Arial" w:cs="Arial"/>
        </w:rPr>
        <w:instrText>ADDIN CSL_CITATION {"citationItems":[{"id":"ITEM-1","itemData":{"ISSN":"2597-4599","author":[{"dropping-particle":"","family":"Permadi","given":"I Komang Oka","non-dropping-particle":"","parse-names":false,"suffix":""},{"dropping-particle":"","family":"Rasminingsih","given":"Ni Kadek Nonik","non-dropping-particle":"","parse-names":false,"suffix":""}],"container-title":"Jurnal Maneksi (Management Ekonomi Dan Akuntansi)","id":"ITEM-1","issue":"4","issued":{"date-parts":[["2023"]]},"page":"738-743","title":"Peran Motivasi Kerja Dalam Memoderasi Hubungan Antara Kepemimpinan Terhadap Semangat Kerja Karyawan","type":"article-journal","volume":"12"},"uris":["http://www.mendeley.com/documents/?uuid=e23de5eb-9e47-4172-abff-d6d56298e1f2"]}],"mendeley":{"formattedCitation":"(Permadi &amp; Rasminingsih, 2023)","plainTextFormattedCitation":"(Permadi &amp; Rasminingsih, 2023)","previouslyFormattedCitation":"(Permadi &amp; Rasminingsih, 2023)"},"properties":{"noteIndex":0},"schema":"https://github.com/citation-style-language/schema/raw/master/csl-citation.json"}</w:instrText>
      </w:r>
      <w:r>
        <w:rPr>
          <w:rFonts w:ascii="Arial" w:hAnsi="Arial" w:cs="Arial"/>
        </w:rPr>
        <w:fldChar w:fldCharType="separate"/>
      </w:r>
      <w:r w:rsidRPr="008C3CC1">
        <w:rPr>
          <w:rFonts w:ascii="Arial" w:hAnsi="Arial" w:cs="Arial"/>
          <w:noProof/>
        </w:rPr>
        <w:t>(Permadi &amp; Rasminingsih, 2023)</w:t>
      </w:r>
      <w:r>
        <w:rPr>
          <w:rFonts w:ascii="Arial" w:hAnsi="Arial" w:cs="Arial"/>
        </w:rPr>
        <w:fldChar w:fldCharType="end"/>
      </w:r>
      <w:r w:rsidRPr="00FB2AEA">
        <w:rPr>
          <w:rFonts w:ascii="Arial" w:hAnsi="Arial" w:cs="Arial"/>
        </w:rPr>
        <w:t xml:space="preserve"> It also affirms that motivation and morale determine the extent to which individuals contribute to organizational performance.</w:t>
      </w:r>
    </w:p>
    <w:p w14:paraId="4A3BE551" w14:textId="77777777" w:rsidR="003D1C27" w:rsidRPr="005514C1" w:rsidRDefault="003D1C27" w:rsidP="003D1C27">
      <w:pPr>
        <w:pStyle w:val="Body"/>
        <w:rPr>
          <w:rFonts w:ascii="Arial" w:hAnsi="Arial" w:cs="Arial"/>
          <w:b/>
          <w:bCs/>
          <w:lang w:val="en-ID"/>
        </w:rPr>
      </w:pPr>
      <w:r w:rsidRPr="008C3CC1">
        <w:rPr>
          <w:rFonts w:ascii="Arial" w:hAnsi="Arial" w:cs="Arial"/>
          <w:b/>
          <w:bCs/>
        </w:rPr>
        <w:t>The Influence of Experience, Discipline, and Work Spirit Simultaneously</w:t>
      </w:r>
    </w:p>
    <w:p w14:paraId="76D933A8" w14:textId="77777777" w:rsidR="003D1C27" w:rsidRPr="005514C1" w:rsidRDefault="003D1C27" w:rsidP="003D1C27">
      <w:pPr>
        <w:pStyle w:val="Body"/>
        <w:rPr>
          <w:rFonts w:ascii="Arial" w:hAnsi="Arial" w:cs="Arial"/>
          <w:lang w:val="en-ID"/>
        </w:rPr>
      </w:pPr>
      <w:r w:rsidRPr="00FB2AEA">
        <w:rPr>
          <w:rFonts w:ascii="Arial" w:hAnsi="Arial" w:cs="Arial"/>
        </w:rPr>
        <w:t>The results of the simultaneous test showed an F-count value of 43.275 &gt; F-table 2.79 with a significance of 0.000, which means that work experience, work discipline, and work spirit together have a significant effect on employee performance.</w:t>
      </w:r>
    </w:p>
    <w:p w14:paraId="059FAF11" w14:textId="77777777" w:rsidR="003D1C27" w:rsidRPr="005514C1" w:rsidRDefault="003D1C27" w:rsidP="003D1C27">
      <w:pPr>
        <w:pStyle w:val="Body"/>
        <w:rPr>
          <w:rFonts w:ascii="Arial" w:hAnsi="Arial" w:cs="Arial"/>
          <w:lang w:val="en-ID"/>
        </w:rPr>
      </w:pPr>
      <w:r w:rsidRPr="00FB2AEA">
        <w:rPr>
          <w:rFonts w:ascii="Arial" w:hAnsi="Arial" w:cs="Arial"/>
        </w:rPr>
        <w:t xml:space="preserve">The determination coefficient (R²) of 0.618 indicates that 61.8% of employee performance variations can be explained by these three variables, while the remaining 38.2% are influenced by other factors such as leadership style, compensation, and organizational culture. These </w:t>
      </w:r>
      <w:r w:rsidRPr="00FB2AEA">
        <w:rPr>
          <w:rFonts w:ascii="Arial" w:hAnsi="Arial" w:cs="Arial"/>
        </w:rPr>
        <w:lastRenderedPageBreak/>
        <w:t xml:space="preserve">findings support the </w:t>
      </w:r>
      <w:r>
        <w:rPr>
          <w:rFonts w:ascii="Arial" w:hAnsi="Arial" w:cs="Arial"/>
        </w:rPr>
        <w:fldChar w:fldCharType="begin" w:fldLock="1"/>
      </w:r>
      <w:r>
        <w:rPr>
          <w:rFonts w:ascii="Arial" w:hAnsi="Arial" w:cs="Arial"/>
        </w:rPr>
        <w:instrText>ADDIN CSL_CITATION {"citationItems":[{"id":"ITEM-1","itemData":{"author":[{"dropping-particle":"","family":"Anwar Prabu","given":"Mangkunegara","non-dropping-particle":"","parse-names":false,"suffix":""}],"container-title":"Remaja Rosdakarya","id":"ITEM-1","issued":{"date-parts":[["2017"]]},"title":"Manajemen Sumber Daya Manusia Perusahaan, Bandung: PT","type":"article-journal"},"uris":["http://www.mendeley.com/documents/?uuid=aec66a79-4261-409a-bef1-a6b6016d1eb7"]}],"mendeley":{"formattedCitation":"(Anwar Prabu, 2017)","plainTextFormattedCitation":"(Anwar Prabu, 2017)","previouslyFormattedCitation":"(Anwar Prabu, 2017)"},"properties":{"noteIndex":0},"schema":"https://github.com/citation-style-language/schema/raw/master/csl-citation.json"}</w:instrText>
      </w:r>
      <w:r>
        <w:rPr>
          <w:rFonts w:ascii="Arial" w:hAnsi="Arial" w:cs="Arial"/>
        </w:rPr>
        <w:fldChar w:fldCharType="separate"/>
      </w:r>
      <w:r w:rsidRPr="008C3CC1">
        <w:rPr>
          <w:rFonts w:ascii="Arial" w:hAnsi="Arial" w:cs="Arial"/>
          <w:noProof/>
        </w:rPr>
        <w:t>(Anwar Prabu, 2017)</w:t>
      </w:r>
      <w:r>
        <w:rPr>
          <w:rFonts w:ascii="Arial" w:hAnsi="Arial" w:cs="Arial"/>
        </w:rPr>
        <w:fldChar w:fldCharType="end"/>
      </w:r>
      <w:r w:rsidRPr="00FB2AEA">
        <w:rPr>
          <w:rFonts w:ascii="Arial" w:hAnsi="Arial" w:cs="Arial"/>
        </w:rPr>
        <w:t xml:space="preserve"> that employee performance is influenced by internal factors (motivation, discipline, experience) and external factors (work environment, leadership).</w:t>
      </w:r>
    </w:p>
    <w:p w14:paraId="5A0BDC8A" w14:textId="77777777" w:rsidR="003D1C27" w:rsidRPr="005514C1" w:rsidRDefault="003D1C27" w:rsidP="003D1C27">
      <w:pPr>
        <w:pStyle w:val="Body"/>
        <w:rPr>
          <w:rFonts w:ascii="Arial" w:hAnsi="Arial" w:cs="Arial"/>
          <w:lang w:val="en-ID"/>
        </w:rPr>
      </w:pPr>
      <w:r w:rsidRPr="00FB2AEA">
        <w:rPr>
          <w:rFonts w:ascii="Arial" w:hAnsi="Arial" w:cs="Arial"/>
        </w:rPr>
        <w:t xml:space="preserve">This is also consistent with research </w:t>
      </w:r>
      <w:r>
        <w:rPr>
          <w:rFonts w:ascii="Arial" w:hAnsi="Arial" w:cs="Arial"/>
        </w:rPr>
        <w:fldChar w:fldCharType="begin" w:fldLock="1"/>
      </w:r>
      <w:r>
        <w:rPr>
          <w:rFonts w:ascii="Arial" w:hAnsi="Arial" w:cs="Arial"/>
        </w:rPr>
        <w:instrText>ADDIN CSL_CITATION {"citationItems":[{"id":"ITEM-1","itemData":{"ISSN":"2775-0752","author":[{"dropping-particle":"","family":"Nurmega","given":"Nurmega","non-dropping-particle":"","parse-names":false,"suffix":""}],"container-title":"Jurnal Online Manajemen ELPEI","id":"ITEM-1","issue":"2","issued":{"date-parts":[["2022"]]},"page":"357-367","title":"Pengaruh Pengalaman Dan Kemampuan Kerja Terhadap Kinerja Karyawan Di Balai Latihan Dan Pemberdayaan Masyarakat Desa Daerah Tertinggal Dan Transmigrasi Makassar","type":"article-journal","volume":"2"},"uris":["http://www.mendeley.com/documents/?uuid=0a0cc6f4-1481-47fe-a64e-7b346288eb94"]}],"mendeley":{"formattedCitation":"(Nurmega, 2022)","plainTextFormattedCitation":"(Nurmega, 2022)","previouslyFormattedCitation":"(Nurmega, 2022)"},"properties":{"noteIndex":0},"schema":"https://github.com/citation-style-language/schema/raw/master/csl-citation.json"}</w:instrText>
      </w:r>
      <w:r>
        <w:rPr>
          <w:rFonts w:ascii="Arial" w:hAnsi="Arial" w:cs="Arial"/>
        </w:rPr>
        <w:fldChar w:fldCharType="separate"/>
      </w:r>
      <w:r w:rsidRPr="008C3CC1">
        <w:rPr>
          <w:rFonts w:ascii="Arial" w:hAnsi="Arial" w:cs="Arial"/>
          <w:noProof/>
        </w:rPr>
        <w:t>(Nurmega, 2022)</w:t>
      </w:r>
      <w:r>
        <w:rPr>
          <w:rFonts w:ascii="Arial" w:hAnsi="Arial" w:cs="Arial"/>
        </w:rPr>
        <w:fldChar w:fldCharType="end"/>
      </w:r>
      <w:r w:rsidRPr="00FB2AEA">
        <w:rPr>
          <w:rFonts w:ascii="Arial" w:hAnsi="Arial" w:cs="Arial"/>
        </w:rPr>
        <w:t xml:space="preserve"> that found that there was a positive influence of experience and work ability on employee performance, as well as research </w:t>
      </w:r>
      <w:r>
        <w:rPr>
          <w:rFonts w:ascii="Arial" w:hAnsi="Arial" w:cs="Arial"/>
        </w:rPr>
        <w:fldChar w:fldCharType="begin" w:fldLock="1"/>
      </w:r>
      <w:r>
        <w:rPr>
          <w:rFonts w:ascii="Arial" w:hAnsi="Arial" w:cs="Arial"/>
        </w:rPr>
        <w:instrText>ADDIN CSL_CITATION {"citationItems":[{"id":"ITEM-1","itemData":{"ISSN":"2599-3410","author":[{"dropping-particle":"","family":"Kitta","given":"Syafruddin","non-dropping-particle":"","parse-names":false,"suffix":""},{"dropping-particle":"","family":"Nurhaeda","given":"Nurhaeda","non-dropping-particle":"","parse-names":false,"suffix":""},{"dropping-particle":"","family":"Idris","given":"Muhammad","non-dropping-particle":"","parse-names":false,"suffix":""}],"container-title":"Jesya (Jurnal Ekonomi dan Ekonomi Syariah)","id":"ITEM-1","issue":"1","issued":{"date-parts":[["2023"]]},"page":"297-309","title":"Pengaruh Kompetensi, Pengalaman Kerja, Lingkungan Kerja, dan Disiplin Kerja Terhadap Kinerja Pegawai","type":"article-journal","volume":"6"},"uris":["http://www.mendeley.com/documents/?uuid=0e520dbc-185e-4640-8e85-d6835874a2d2"]}],"mendeley":{"formattedCitation":"(Kitta et al., 2023)","plainTextFormattedCitation":"(Kitta et al., 2023)","previouslyFormattedCitation":"(Kitta et al., 2023)"},"properties":{"noteIndex":0},"schema":"https://github.com/citation-style-language/schema/raw/master/csl-citation.json"}</w:instrText>
      </w:r>
      <w:r>
        <w:rPr>
          <w:rFonts w:ascii="Arial" w:hAnsi="Arial" w:cs="Arial"/>
        </w:rPr>
        <w:fldChar w:fldCharType="separate"/>
      </w:r>
      <w:r w:rsidRPr="008C3CC1">
        <w:rPr>
          <w:rFonts w:ascii="Arial" w:hAnsi="Arial" w:cs="Arial"/>
          <w:noProof/>
        </w:rPr>
        <w:t>(Kitta et al., 2023)</w:t>
      </w:r>
      <w:r>
        <w:rPr>
          <w:rFonts w:ascii="Arial" w:hAnsi="Arial" w:cs="Arial"/>
        </w:rPr>
        <w:fldChar w:fldCharType="end"/>
      </w:r>
      <w:r w:rsidRPr="00FB2AEA">
        <w:rPr>
          <w:rFonts w:ascii="Arial" w:hAnsi="Arial" w:cs="Arial"/>
        </w:rPr>
        <w:t xml:space="preserve"> which states that the work environment and discipline simultaneously have a significant effect on performance.</w:t>
      </w:r>
    </w:p>
    <w:p w14:paraId="14189146" w14:textId="77777777" w:rsidR="003D1C27" w:rsidRPr="005514C1" w:rsidRDefault="003D1C27" w:rsidP="003D1C27">
      <w:pPr>
        <w:pStyle w:val="ConcHead"/>
        <w:spacing w:after="0"/>
        <w:jc w:val="both"/>
        <w:rPr>
          <w:rFonts w:ascii="Arial" w:hAnsi="Arial" w:cs="Arial"/>
          <w:lang w:val="en-ID"/>
        </w:rPr>
      </w:pPr>
      <w:r w:rsidRPr="00C27074">
        <w:rPr>
          <w:rFonts w:ascii="Arial" w:hAnsi="Arial" w:cs="Arial"/>
        </w:rPr>
        <w:t>4. Conclusion</w:t>
      </w:r>
    </w:p>
    <w:p w14:paraId="0D89D691" w14:textId="77777777" w:rsidR="003D1C27" w:rsidRPr="005514C1" w:rsidRDefault="003D1C27" w:rsidP="003D1C27">
      <w:pPr>
        <w:pStyle w:val="ConcHead"/>
        <w:spacing w:after="0"/>
        <w:jc w:val="both"/>
        <w:rPr>
          <w:rFonts w:ascii="Arial" w:hAnsi="Arial" w:cs="Arial"/>
          <w:lang w:val="en-ID"/>
        </w:rPr>
      </w:pPr>
    </w:p>
    <w:p w14:paraId="7BF92BA0" w14:textId="0224F698" w:rsidR="003D1C27" w:rsidRPr="00736A0E" w:rsidRDefault="00736A0E" w:rsidP="00736A0E">
      <w:pPr>
        <w:pStyle w:val="Body"/>
        <w:rPr>
          <w:rFonts w:ascii="Arial" w:hAnsi="Arial" w:cs="Arial"/>
        </w:rPr>
      </w:pPr>
      <w:r w:rsidRPr="00736A0E">
        <w:rPr>
          <w:rFonts w:ascii="Arial" w:hAnsi="Arial" w:cs="Arial"/>
        </w:rPr>
        <w:t>Based on the results of the research on the influence of work experience, work discipline, and work spirit on employee performance at SMK Negeri 2 Rantau Utara, several important points can be concluded. Work experience has a positive and significant effect on performance, as employees with longer experience demonstrate better skills, complete tasks more efficiently, and adapt more easily to system changes. Work discipline also significantly influences performance; employees who are punctual, comply with regulations, and carry out tasks according to procedures tend to achieve better outcomes, as discipline fosters responsibility and a productive work culture. Furthermore, work spirit has a positive effect, with employees showing enthusiasm, motivation, and loyalty that contribute to higher productivity and work quality. Simultaneously, work experience, discipline, and spirit contribute 61.8% to employee performance, with work experience emerging as the most dominant factor, discipline acting as a strengthening element, and work spirit serving as an additional driver.</w:t>
      </w:r>
      <w:r>
        <w:rPr>
          <w:rFonts w:ascii="Arial" w:hAnsi="Arial" w:cs="Arial"/>
        </w:rPr>
        <w:t xml:space="preserve"> </w:t>
      </w:r>
      <w:r w:rsidRPr="00736A0E">
        <w:rPr>
          <w:rFonts w:ascii="Arial" w:hAnsi="Arial" w:cs="Arial"/>
        </w:rPr>
        <w:t>However, this study has several limitations. The research was limited to one school with a relatively small sample size, so the findings may not fully represent conditions in other educational institutions. The reliance on questionnaires as the main instrument may also introduce respondent bias. Moreover, other important factors such as leadership style, organizational culture, and work environment were not included in the analysis. These limitations provide opportunities for future studies to expand the scope, increase sample diversity, and integrate additional variables to obtain more comprehensive insights.</w:t>
      </w:r>
    </w:p>
    <w:p w14:paraId="63CC55B3" w14:textId="77777777" w:rsidR="00B16213" w:rsidRPr="00740879" w:rsidRDefault="00B16213" w:rsidP="00B16213">
      <w:pPr>
        <w:rPr>
          <w:highlight w:val="yellow"/>
        </w:rPr>
      </w:pPr>
      <w:r w:rsidRPr="00740879">
        <w:rPr>
          <w:highlight w:val="yellow"/>
        </w:rPr>
        <w:t>Disclaimer (Artificial intelligence)</w:t>
      </w:r>
    </w:p>
    <w:p w14:paraId="3100AC97" w14:textId="77777777" w:rsidR="00B16213" w:rsidRPr="00740879" w:rsidRDefault="00B16213" w:rsidP="00B16213">
      <w:pPr>
        <w:rPr>
          <w:highlight w:val="yellow"/>
        </w:rPr>
      </w:pPr>
      <w:r w:rsidRPr="00740879">
        <w:rPr>
          <w:highlight w:val="yellow"/>
        </w:rPr>
        <w:t xml:space="preserve">Option 1: </w:t>
      </w:r>
    </w:p>
    <w:p w14:paraId="01E9DA4D" w14:textId="77777777" w:rsidR="00B16213" w:rsidRPr="00740879" w:rsidRDefault="00B16213" w:rsidP="00B16213">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3686D5B" w14:textId="77777777" w:rsidR="00B16213" w:rsidRPr="00740879" w:rsidRDefault="00B16213" w:rsidP="00B16213">
      <w:pPr>
        <w:rPr>
          <w:highlight w:val="yellow"/>
        </w:rPr>
      </w:pPr>
      <w:r w:rsidRPr="00740879">
        <w:rPr>
          <w:highlight w:val="yellow"/>
        </w:rPr>
        <w:t xml:space="preserve">Option 2: </w:t>
      </w:r>
    </w:p>
    <w:p w14:paraId="5837E412" w14:textId="77777777" w:rsidR="00B16213" w:rsidRPr="00740879" w:rsidRDefault="00B16213" w:rsidP="00B16213">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3357738" w14:textId="77777777" w:rsidR="00B16213" w:rsidRPr="00740879" w:rsidRDefault="00B16213" w:rsidP="00B16213">
      <w:pPr>
        <w:rPr>
          <w:highlight w:val="yellow"/>
        </w:rPr>
      </w:pPr>
      <w:r w:rsidRPr="00740879">
        <w:rPr>
          <w:highlight w:val="yellow"/>
        </w:rPr>
        <w:t>Details of the AI usage are given below:</w:t>
      </w:r>
    </w:p>
    <w:p w14:paraId="652B9774" w14:textId="77777777" w:rsidR="00B16213" w:rsidRPr="00740879" w:rsidRDefault="00B16213" w:rsidP="00B16213">
      <w:pPr>
        <w:rPr>
          <w:highlight w:val="yellow"/>
        </w:rPr>
      </w:pPr>
      <w:r w:rsidRPr="00740879">
        <w:rPr>
          <w:highlight w:val="yellow"/>
        </w:rPr>
        <w:t>1.</w:t>
      </w:r>
    </w:p>
    <w:p w14:paraId="545E1D93" w14:textId="77777777" w:rsidR="00B16213" w:rsidRPr="00740879" w:rsidRDefault="00B16213" w:rsidP="00B16213">
      <w:pPr>
        <w:rPr>
          <w:highlight w:val="yellow"/>
        </w:rPr>
      </w:pPr>
      <w:r w:rsidRPr="00740879">
        <w:rPr>
          <w:highlight w:val="yellow"/>
        </w:rPr>
        <w:t>2.</w:t>
      </w:r>
    </w:p>
    <w:p w14:paraId="39A1617A" w14:textId="77777777" w:rsidR="00B16213" w:rsidRPr="00D047BB" w:rsidRDefault="00B16213" w:rsidP="00B16213">
      <w:r w:rsidRPr="00740879">
        <w:rPr>
          <w:highlight w:val="yellow"/>
        </w:rPr>
        <w:t>3.</w:t>
      </w:r>
    </w:p>
    <w:p w14:paraId="17C591D9" w14:textId="77777777" w:rsidR="003D1C27" w:rsidRPr="005514C1" w:rsidRDefault="003D1C27" w:rsidP="003D1C27">
      <w:pPr>
        <w:pStyle w:val="ReferHead"/>
        <w:spacing w:after="0"/>
        <w:jc w:val="both"/>
        <w:rPr>
          <w:rFonts w:ascii="Arial" w:hAnsi="Arial" w:cs="Arial"/>
          <w:lang w:val="en-ID"/>
        </w:rPr>
      </w:pPr>
    </w:p>
    <w:p w14:paraId="1178F4F9" w14:textId="77777777" w:rsidR="003D1C27" w:rsidRDefault="003D1C27" w:rsidP="003D1C27">
      <w:pPr>
        <w:pStyle w:val="ReferHead"/>
        <w:spacing w:after="0"/>
        <w:jc w:val="both"/>
        <w:rPr>
          <w:rFonts w:ascii="Arial" w:hAnsi="Arial" w:cs="Arial"/>
        </w:rPr>
      </w:pPr>
      <w:r w:rsidRPr="00FB2AEA">
        <w:rPr>
          <w:rFonts w:ascii="Arial" w:hAnsi="Arial" w:cs="Arial"/>
        </w:rPr>
        <w:t>References</w:t>
      </w:r>
    </w:p>
    <w:p w14:paraId="685A9E57" w14:textId="77777777" w:rsidR="003D1C27" w:rsidRPr="00FB2AEA" w:rsidRDefault="003D1C27" w:rsidP="003D1C27">
      <w:pPr>
        <w:pStyle w:val="ReferHead"/>
        <w:spacing w:after="0"/>
        <w:jc w:val="both"/>
        <w:rPr>
          <w:rFonts w:ascii="Arial" w:hAnsi="Arial" w:cs="Arial"/>
          <w:lang w:val="sv-SE"/>
        </w:rPr>
      </w:pPr>
    </w:p>
    <w:p w14:paraId="1F0B7192" w14:textId="77777777" w:rsidR="00497841" w:rsidRDefault="00497841" w:rsidP="00736A0E">
      <w:pPr>
        <w:pStyle w:val="ListParagraph"/>
        <w:numPr>
          <w:ilvl w:val="0"/>
          <w:numId w:val="4"/>
        </w:numPr>
        <w:jc w:val="both"/>
      </w:pPr>
      <w:r w:rsidRPr="00736A0E">
        <w:rPr>
          <w:lang w:val="sv-SE"/>
        </w:rPr>
        <w:t xml:space="preserve">Abdullah, R., Husain, A., &amp; Bahari, A. F. (2023). </w:t>
      </w:r>
      <w:r>
        <w:t xml:space="preserve">The Effect of Work Discipline on Employee Performance. </w:t>
      </w:r>
      <w:proofErr w:type="spellStart"/>
      <w:r>
        <w:t>Paradoks</w:t>
      </w:r>
      <w:proofErr w:type="spellEnd"/>
      <w:r>
        <w:t>: Journal of Economics, 6(2), 85–92.</w:t>
      </w:r>
    </w:p>
    <w:p w14:paraId="15109E98" w14:textId="77777777" w:rsidR="00497841" w:rsidRDefault="00497841" w:rsidP="00736A0E">
      <w:pPr>
        <w:pStyle w:val="ListParagraph"/>
        <w:numPr>
          <w:ilvl w:val="0"/>
          <w:numId w:val="4"/>
        </w:numPr>
        <w:jc w:val="both"/>
      </w:pPr>
      <w:r w:rsidRPr="00736A0E">
        <w:rPr>
          <w:lang w:val="sv-SE"/>
        </w:rPr>
        <w:t xml:space="preserve">Akbar, R., Sukmawati, U. S., &amp; Katsirin, K. (2023). </w:t>
      </w:r>
      <w:r>
        <w:t>Quantitative Research Data Analysis: Testing the Correlation-Associative Hypothesis. Pelita Nusantara Journal, 1(3), 430–448.</w:t>
      </w:r>
    </w:p>
    <w:p w14:paraId="39A0FBAB" w14:textId="77777777" w:rsidR="00497841" w:rsidRDefault="00497841" w:rsidP="00736A0E">
      <w:pPr>
        <w:pStyle w:val="ListParagraph"/>
        <w:numPr>
          <w:ilvl w:val="0"/>
          <w:numId w:val="4"/>
        </w:numPr>
        <w:jc w:val="both"/>
      </w:pPr>
      <w:r>
        <w:lastRenderedPageBreak/>
        <w:t xml:space="preserve">Amin, N. F., </w:t>
      </w:r>
      <w:proofErr w:type="spellStart"/>
      <w:r>
        <w:t>Garancang</w:t>
      </w:r>
      <w:proofErr w:type="spellEnd"/>
      <w:r>
        <w:t xml:space="preserve">, S., &amp; </w:t>
      </w:r>
      <w:proofErr w:type="spellStart"/>
      <w:r>
        <w:t>Abunawas</w:t>
      </w:r>
      <w:proofErr w:type="spellEnd"/>
      <w:r>
        <w:t>, K. (2023). General concepts of population and sample in research. Pilar, 14(1), 15–31.</w:t>
      </w:r>
    </w:p>
    <w:p w14:paraId="6FE3AFC7" w14:textId="77777777" w:rsidR="00497841" w:rsidRDefault="00497841" w:rsidP="00736A0E">
      <w:pPr>
        <w:pStyle w:val="ListParagraph"/>
        <w:numPr>
          <w:ilvl w:val="0"/>
          <w:numId w:val="4"/>
        </w:numPr>
        <w:jc w:val="both"/>
      </w:pPr>
      <w:r w:rsidRPr="00736A0E">
        <w:rPr>
          <w:lang w:val="sv-SE"/>
        </w:rPr>
        <w:t xml:space="preserve">Antika, N. D., &amp; Dwiridotjahjono, J. (2022). </w:t>
      </w:r>
      <w:r>
        <w:t xml:space="preserve">The Effect of Discipline, Organizational Culture, and Work Motivation on Employee Performance at the East Java Regional Office of </w:t>
      </w:r>
      <w:proofErr w:type="spellStart"/>
      <w:r>
        <w:t>Perum</w:t>
      </w:r>
      <w:proofErr w:type="spellEnd"/>
      <w:r>
        <w:t xml:space="preserve"> </w:t>
      </w:r>
      <w:proofErr w:type="spellStart"/>
      <w:r>
        <w:t>Bulog</w:t>
      </w:r>
      <w:proofErr w:type="spellEnd"/>
      <w:r>
        <w:t xml:space="preserve">. </w:t>
      </w:r>
      <w:proofErr w:type="spellStart"/>
      <w:r>
        <w:t>Reslaj</w:t>
      </w:r>
      <w:proofErr w:type="spellEnd"/>
      <w:r>
        <w:t xml:space="preserve">: Religion, Education, Social, </w:t>
      </w:r>
      <w:proofErr w:type="spellStart"/>
      <w:r>
        <w:t>Laa</w:t>
      </w:r>
      <w:proofErr w:type="spellEnd"/>
      <w:r>
        <w:t xml:space="preserve"> </w:t>
      </w:r>
      <w:proofErr w:type="spellStart"/>
      <w:r>
        <w:t>Roiba</w:t>
      </w:r>
      <w:proofErr w:type="spellEnd"/>
      <w:r>
        <w:t xml:space="preserve"> Journal, 4(2), 516–527.</w:t>
      </w:r>
    </w:p>
    <w:p w14:paraId="0CDB4B46" w14:textId="77777777" w:rsidR="00497841" w:rsidRDefault="00497841" w:rsidP="00736A0E">
      <w:pPr>
        <w:pStyle w:val="ListParagraph"/>
        <w:numPr>
          <w:ilvl w:val="0"/>
          <w:numId w:val="4"/>
        </w:numPr>
        <w:jc w:val="both"/>
      </w:pPr>
      <w:r>
        <w:t xml:space="preserve">Anwar Prabu, M. (2017). Corporate Human Resource Management, Bandung: PT. </w:t>
      </w:r>
      <w:proofErr w:type="spellStart"/>
      <w:r>
        <w:t>Remaja</w:t>
      </w:r>
      <w:proofErr w:type="spellEnd"/>
      <w:r>
        <w:t xml:space="preserve"> Rosdakarya.</w:t>
      </w:r>
    </w:p>
    <w:p w14:paraId="53E37826" w14:textId="77777777" w:rsidR="00497841" w:rsidRDefault="00497841" w:rsidP="00736A0E">
      <w:pPr>
        <w:pStyle w:val="ListParagraph"/>
        <w:numPr>
          <w:ilvl w:val="0"/>
          <w:numId w:val="4"/>
        </w:numPr>
        <w:jc w:val="both"/>
      </w:pPr>
      <w:r>
        <w:t xml:space="preserve">Arifin, S., &amp; Darmawan, D. (2021). A Study of Work Experience, Work Commitment, Organizational Support, and Their Influence on Employee Performance. </w:t>
      </w:r>
      <w:proofErr w:type="spellStart"/>
      <w:r>
        <w:t>Jurnal</w:t>
      </w:r>
      <w:proofErr w:type="spellEnd"/>
      <w:r>
        <w:t xml:space="preserve"> </w:t>
      </w:r>
      <w:proofErr w:type="spellStart"/>
      <w:r>
        <w:t>Ilmiah</w:t>
      </w:r>
      <w:proofErr w:type="spellEnd"/>
      <w:r>
        <w:t xml:space="preserve"> Edunomika, 6(1), 33–43.</w:t>
      </w:r>
    </w:p>
    <w:p w14:paraId="58851ABA" w14:textId="77777777" w:rsidR="00497841" w:rsidRDefault="00497841" w:rsidP="00736A0E">
      <w:pPr>
        <w:pStyle w:val="ListParagraph"/>
        <w:numPr>
          <w:ilvl w:val="0"/>
          <w:numId w:val="4"/>
        </w:numPr>
        <w:jc w:val="both"/>
      </w:pPr>
      <w:proofErr w:type="spellStart"/>
      <w:r>
        <w:t>Bahasoan</w:t>
      </w:r>
      <w:proofErr w:type="spellEnd"/>
      <w:r>
        <w:t>, S., &amp; Baharuddin, I. (2023). Work Discipline, Work Motivation, and Employee Performance. Advances in Human Resource Management Research, 1(2), 90–101.</w:t>
      </w:r>
    </w:p>
    <w:p w14:paraId="055F3202" w14:textId="77777777" w:rsidR="00497841" w:rsidRDefault="00497841" w:rsidP="00736A0E">
      <w:pPr>
        <w:pStyle w:val="ListParagraph"/>
        <w:numPr>
          <w:ilvl w:val="0"/>
          <w:numId w:val="4"/>
        </w:numPr>
        <w:jc w:val="both"/>
      </w:pPr>
      <w:r>
        <w:t>Conner, M. (2020). Theory of Planned Behavior. Handbook of Sport Psychology, 1–18.</w:t>
      </w:r>
    </w:p>
    <w:p w14:paraId="300E2170" w14:textId="77777777" w:rsidR="00497841" w:rsidRDefault="00497841" w:rsidP="00736A0E">
      <w:pPr>
        <w:pStyle w:val="ListParagraph"/>
        <w:numPr>
          <w:ilvl w:val="0"/>
          <w:numId w:val="4"/>
        </w:numPr>
        <w:jc w:val="both"/>
      </w:pPr>
      <w:proofErr w:type="spellStart"/>
      <w:r>
        <w:t>Costinot</w:t>
      </w:r>
      <w:proofErr w:type="spellEnd"/>
      <w:r>
        <w:t>, A., &amp; Bahmani-</w:t>
      </w:r>
      <w:proofErr w:type="spellStart"/>
      <w:r>
        <w:t>Oskooee</w:t>
      </w:r>
      <w:proofErr w:type="spellEnd"/>
      <w:r>
        <w:t>, M. (2023). The influence of work discipline and work spirit on medical employee performance in the women's empowerment office of population control and family planning in the city of Texas. Medalion Journal: Medical Research, Nursing, Health, and Midwife Participation, 4(2), 41–48.</w:t>
      </w:r>
    </w:p>
    <w:p w14:paraId="29258DB2" w14:textId="77777777" w:rsidR="00497841" w:rsidRDefault="00497841" w:rsidP="00736A0E">
      <w:pPr>
        <w:pStyle w:val="ListParagraph"/>
        <w:numPr>
          <w:ilvl w:val="0"/>
          <w:numId w:val="4"/>
        </w:numPr>
        <w:jc w:val="both"/>
      </w:pPr>
      <w:r>
        <w:t xml:space="preserve">Dewi, R. (2021). Work Experience, Competence, and Motivation are Significant Predictors of Employee Performance. </w:t>
      </w:r>
      <w:proofErr w:type="spellStart"/>
      <w:r>
        <w:t>Jurnal</w:t>
      </w:r>
      <w:proofErr w:type="spellEnd"/>
      <w:r>
        <w:t xml:space="preserve"> Economic Resource, 4(2).</w:t>
      </w:r>
    </w:p>
    <w:p w14:paraId="20B9AE7F" w14:textId="77777777" w:rsidR="00497841" w:rsidRDefault="00497841" w:rsidP="00736A0E">
      <w:pPr>
        <w:pStyle w:val="ListParagraph"/>
        <w:numPr>
          <w:ilvl w:val="0"/>
          <w:numId w:val="4"/>
        </w:numPr>
        <w:jc w:val="both"/>
      </w:pPr>
      <w:proofErr w:type="spellStart"/>
      <w:r>
        <w:t>Estiana</w:t>
      </w:r>
      <w:proofErr w:type="spellEnd"/>
      <w:r>
        <w:t xml:space="preserve">, R., </w:t>
      </w:r>
      <w:proofErr w:type="spellStart"/>
      <w:r>
        <w:t>Karomah</w:t>
      </w:r>
      <w:proofErr w:type="spellEnd"/>
      <w:r>
        <w:t xml:space="preserve">, N. G., &amp; </w:t>
      </w:r>
      <w:proofErr w:type="spellStart"/>
      <w:r>
        <w:t>Saimima</w:t>
      </w:r>
      <w:proofErr w:type="spellEnd"/>
      <w:r>
        <w:t xml:space="preserve">, Y. A. (2023). The Influence of Work Environment and Work Discipline on Employee Performance. </w:t>
      </w:r>
      <w:proofErr w:type="spellStart"/>
      <w:r>
        <w:t>Jurnal</w:t>
      </w:r>
      <w:proofErr w:type="spellEnd"/>
      <w:r>
        <w:t xml:space="preserve"> </w:t>
      </w:r>
      <w:proofErr w:type="spellStart"/>
      <w:r>
        <w:t>Lentera</w:t>
      </w:r>
      <w:proofErr w:type="spellEnd"/>
      <w:r>
        <w:t xml:space="preserve"> Bisnis, 12(2), 339.</w:t>
      </w:r>
    </w:p>
    <w:p w14:paraId="0E6806E5" w14:textId="77777777" w:rsidR="00497841" w:rsidRDefault="00497841" w:rsidP="00736A0E">
      <w:pPr>
        <w:pStyle w:val="ListParagraph"/>
        <w:numPr>
          <w:ilvl w:val="0"/>
          <w:numId w:val="4"/>
        </w:numPr>
        <w:jc w:val="both"/>
      </w:pPr>
      <w:proofErr w:type="spellStart"/>
      <w:r>
        <w:t>Frimayasa</w:t>
      </w:r>
      <w:proofErr w:type="spellEnd"/>
      <w:r>
        <w:t xml:space="preserve">, A., &amp; </w:t>
      </w:r>
      <w:proofErr w:type="spellStart"/>
      <w:r>
        <w:t>Lawu</w:t>
      </w:r>
      <w:proofErr w:type="spellEnd"/>
      <w:r>
        <w:t>, S. H. (2020). The Influence of Organizational Commitment and Human Capital on Employee Performance at PT. Frisian Flag. Equilibrium: Scientific Journal of Economics, Management, and Accounting, 9(1).</w:t>
      </w:r>
    </w:p>
    <w:p w14:paraId="47DD40FA" w14:textId="77777777" w:rsidR="00497841" w:rsidRDefault="00497841" w:rsidP="00736A0E">
      <w:pPr>
        <w:pStyle w:val="ListParagraph"/>
        <w:numPr>
          <w:ilvl w:val="0"/>
          <w:numId w:val="4"/>
        </w:numPr>
        <w:jc w:val="both"/>
      </w:pPr>
      <w:proofErr w:type="spellStart"/>
      <w:r>
        <w:t>Halimatussadiah</w:t>
      </w:r>
      <w:proofErr w:type="spellEnd"/>
      <w:r>
        <w:t>, H., Adriani, Z., &amp; Aira, D. M. F. (2025). Intrinsic Factors Influencing Work Motivation from a Two-Factor Theory Perspective at CO BTPNS. Digital Business: Journal of Management Science and E-Commerce Publication, 4(1), 394–402.</w:t>
      </w:r>
    </w:p>
    <w:p w14:paraId="0E12A318" w14:textId="77777777" w:rsidR="00497841" w:rsidRDefault="00497841" w:rsidP="00736A0E">
      <w:pPr>
        <w:pStyle w:val="ListParagraph"/>
        <w:numPr>
          <w:ilvl w:val="0"/>
          <w:numId w:val="4"/>
        </w:numPr>
        <w:jc w:val="both"/>
      </w:pPr>
      <w:r w:rsidRPr="00736A0E">
        <w:rPr>
          <w:lang w:val="pt-BR"/>
        </w:rPr>
        <w:t xml:space="preserve">Hutabarat, I. S., &amp; Novianti, R. (2022). </w:t>
      </w:r>
      <w:r>
        <w:t xml:space="preserve">Improving Employee Morale from the Aspect of Division of Labor in the </w:t>
      </w:r>
      <w:proofErr w:type="spellStart"/>
      <w:r>
        <w:t>Sibolga</w:t>
      </w:r>
      <w:proofErr w:type="spellEnd"/>
      <w:r>
        <w:t xml:space="preserve"> Sambas District Government, </w:t>
      </w:r>
      <w:proofErr w:type="spellStart"/>
      <w:r>
        <w:t>Sibolga</w:t>
      </w:r>
      <w:proofErr w:type="spellEnd"/>
      <w:r>
        <w:t xml:space="preserve"> City. All Fields of Science Journal Liaison Academia and Society, 2(2), 426–440.</w:t>
      </w:r>
    </w:p>
    <w:p w14:paraId="7C079540" w14:textId="77777777" w:rsidR="00497841" w:rsidRDefault="00497841" w:rsidP="00736A0E">
      <w:pPr>
        <w:pStyle w:val="ListParagraph"/>
        <w:numPr>
          <w:ilvl w:val="0"/>
          <w:numId w:val="4"/>
        </w:numPr>
        <w:jc w:val="both"/>
      </w:pPr>
      <w:r w:rsidRPr="00736A0E">
        <w:rPr>
          <w:lang w:val="sv-SE"/>
        </w:rPr>
        <w:t xml:space="preserve">Ichsan, R. N., Surianta, E., &amp; Nasution, L. (2020). </w:t>
      </w:r>
      <w:r>
        <w:t>The Influence of Work Discipline on the Performance of Civil Servants (PNS) in the Adjutant General of the Military Region (</w:t>
      </w:r>
      <w:proofErr w:type="spellStart"/>
      <w:r>
        <w:t>Ajendam</w:t>
      </w:r>
      <w:proofErr w:type="spellEnd"/>
      <w:r>
        <w:t xml:space="preserve">)-I </w:t>
      </w:r>
      <w:proofErr w:type="spellStart"/>
      <w:r>
        <w:t>Bukitbarisan</w:t>
      </w:r>
      <w:proofErr w:type="spellEnd"/>
      <w:r>
        <w:t xml:space="preserve"> Medan. Darma Agung Journal, 28(2), 187–210.</w:t>
      </w:r>
    </w:p>
    <w:p w14:paraId="49F5A7AB" w14:textId="77777777" w:rsidR="00497841" w:rsidRDefault="00497841" w:rsidP="00736A0E">
      <w:pPr>
        <w:pStyle w:val="ListParagraph"/>
        <w:numPr>
          <w:ilvl w:val="0"/>
          <w:numId w:val="4"/>
        </w:numPr>
        <w:jc w:val="both"/>
      </w:pPr>
      <w:proofErr w:type="spellStart"/>
      <w:r>
        <w:t>Ilim</w:t>
      </w:r>
      <w:proofErr w:type="spellEnd"/>
      <w:r>
        <w:t xml:space="preserve">, N., Wahyudi, A. K., </w:t>
      </w:r>
      <w:proofErr w:type="spellStart"/>
      <w:r>
        <w:t>Kurniadi</w:t>
      </w:r>
      <w:proofErr w:type="spellEnd"/>
      <w:r>
        <w:t xml:space="preserve">, F., </w:t>
      </w:r>
      <w:proofErr w:type="spellStart"/>
      <w:r>
        <w:t>Hairunnisa</w:t>
      </w:r>
      <w:proofErr w:type="spellEnd"/>
      <w:r>
        <w:t xml:space="preserve">, S., &amp; </w:t>
      </w:r>
      <w:proofErr w:type="spellStart"/>
      <w:r>
        <w:t>Anshori</w:t>
      </w:r>
      <w:proofErr w:type="spellEnd"/>
      <w:r>
        <w:t>, M. I. (2024). The Effect of Work Experience, Training, and Employee Motivation on Improving Employee Performance. JOURNAL OF MANAGEMENT AND BUSINESS ECONOMICS, 2(1), 39–54.</w:t>
      </w:r>
    </w:p>
    <w:p w14:paraId="702E28DB" w14:textId="77777777" w:rsidR="00497841" w:rsidRDefault="00497841" w:rsidP="00736A0E">
      <w:pPr>
        <w:pStyle w:val="ListParagraph"/>
        <w:numPr>
          <w:ilvl w:val="0"/>
          <w:numId w:val="4"/>
        </w:numPr>
        <w:jc w:val="both"/>
      </w:pPr>
      <w:proofErr w:type="spellStart"/>
      <w:r>
        <w:t>Indrawaty</w:t>
      </w:r>
      <w:proofErr w:type="spellEnd"/>
      <w:r>
        <w:t>, M., Padhil, L., &amp; Mukti, R. W. (2024). Factors Influencing Human Resource Performance and Organizational Performance: A Literature Review. Diversity: Postgraduate Scientific Journal, 4(2), 119–129.</w:t>
      </w:r>
    </w:p>
    <w:p w14:paraId="35E23C51" w14:textId="77777777" w:rsidR="00497841" w:rsidRDefault="00497841" w:rsidP="00736A0E">
      <w:pPr>
        <w:pStyle w:val="ListParagraph"/>
        <w:numPr>
          <w:ilvl w:val="0"/>
          <w:numId w:val="4"/>
        </w:numPr>
        <w:jc w:val="both"/>
      </w:pPr>
      <w:r w:rsidRPr="00736A0E">
        <w:rPr>
          <w:lang w:val="sv-SE"/>
        </w:rPr>
        <w:t xml:space="preserve">Kitta, S., Nurhaeda, N., &amp; Idris, M. (2023). </w:t>
      </w:r>
      <w:r>
        <w:t xml:space="preserve">The Effect of Competence, Work Experience, Work Environment, and Work Discipline on Employee Performance. </w:t>
      </w:r>
      <w:proofErr w:type="spellStart"/>
      <w:r>
        <w:t>Jesya</w:t>
      </w:r>
      <w:proofErr w:type="spellEnd"/>
      <w:r>
        <w:t xml:space="preserve"> (Journal of Economics and Sharia Economics), 6(1), 297–309.</w:t>
      </w:r>
    </w:p>
    <w:p w14:paraId="4330B27D" w14:textId="77777777" w:rsidR="00497841" w:rsidRDefault="00497841" w:rsidP="00736A0E">
      <w:pPr>
        <w:pStyle w:val="ListParagraph"/>
        <w:numPr>
          <w:ilvl w:val="0"/>
          <w:numId w:val="4"/>
        </w:numPr>
        <w:jc w:val="both"/>
      </w:pPr>
      <w:proofErr w:type="spellStart"/>
      <w:r>
        <w:t>Lutpi</w:t>
      </w:r>
      <w:proofErr w:type="spellEnd"/>
      <w:r>
        <w:t>, A. J. (2024). The Influence of Organizational Culture on Employee Work Effectiveness at the Bandung City Regional Secretariat. Indonesian Computer University.</w:t>
      </w:r>
    </w:p>
    <w:p w14:paraId="3E3C2EB1" w14:textId="77777777" w:rsidR="00497841" w:rsidRDefault="00497841" w:rsidP="00736A0E">
      <w:pPr>
        <w:pStyle w:val="ListParagraph"/>
        <w:numPr>
          <w:ilvl w:val="0"/>
          <w:numId w:val="4"/>
        </w:numPr>
        <w:jc w:val="both"/>
      </w:pPr>
      <w:proofErr w:type="spellStart"/>
      <w:r>
        <w:lastRenderedPageBreak/>
        <w:t>Madjidu</w:t>
      </w:r>
      <w:proofErr w:type="spellEnd"/>
      <w:r>
        <w:t xml:space="preserve">, A., </w:t>
      </w:r>
      <w:proofErr w:type="spellStart"/>
      <w:r>
        <w:t>Usu</w:t>
      </w:r>
      <w:proofErr w:type="spellEnd"/>
      <w:r>
        <w:t xml:space="preserve">, I., &amp; Yakup, Y. (2022). Analysis of the Work Environment, Organizational Culture, and Work Morale and Their Influence on Employee Work Productivity. </w:t>
      </w:r>
      <w:proofErr w:type="spellStart"/>
      <w:r>
        <w:t>Jesya</w:t>
      </w:r>
      <w:proofErr w:type="spellEnd"/>
      <w:r>
        <w:t xml:space="preserve"> (Journal of Economics and Sharia Economics), 5(1), 444–462.</w:t>
      </w:r>
    </w:p>
    <w:p w14:paraId="25D80881" w14:textId="77777777" w:rsidR="00497841" w:rsidRDefault="00497841" w:rsidP="00736A0E">
      <w:pPr>
        <w:pStyle w:val="ListParagraph"/>
        <w:numPr>
          <w:ilvl w:val="0"/>
          <w:numId w:val="4"/>
        </w:numPr>
        <w:jc w:val="both"/>
      </w:pPr>
      <w:r w:rsidRPr="00736A0E">
        <w:rPr>
          <w:lang w:val="sv-SE"/>
        </w:rPr>
        <w:t xml:space="preserve">Manullang, W. T. A., Sinaga, R. V., &amp; Silalahi, E. (2022). </w:t>
      </w:r>
      <w:r>
        <w:t xml:space="preserve">The Influence of Work Discipline, Work Facilities, and Workload on Employee Performance at PT. </w:t>
      </w:r>
      <w:proofErr w:type="spellStart"/>
      <w:r>
        <w:t>Hilon</w:t>
      </w:r>
      <w:proofErr w:type="spellEnd"/>
      <w:r>
        <w:t xml:space="preserve"> Sumatra. KUKIMA: Collection of Scientific Works in Management, 10–21.</w:t>
      </w:r>
    </w:p>
    <w:p w14:paraId="6BCB0C49" w14:textId="77777777" w:rsidR="00497841" w:rsidRDefault="00497841" w:rsidP="00736A0E">
      <w:pPr>
        <w:pStyle w:val="ListParagraph"/>
        <w:numPr>
          <w:ilvl w:val="0"/>
          <w:numId w:val="4"/>
        </w:numPr>
        <w:jc w:val="both"/>
      </w:pPr>
      <w:r w:rsidRPr="00736A0E">
        <w:rPr>
          <w:lang w:val="sv-SE"/>
        </w:rPr>
        <w:t xml:space="preserve">Maryani, Y., Entang, M., &amp; Tukiran, M. (2021). </w:t>
      </w:r>
      <w:r>
        <w:t>The relationship between work motivation, work discipline, and employee performance at the Regional Secretariat of Bogor City. International Journal of Social and Management Studies, 2(2), 1–16.</w:t>
      </w:r>
    </w:p>
    <w:p w14:paraId="67A33B09" w14:textId="77777777" w:rsidR="00497841" w:rsidRDefault="00497841" w:rsidP="00736A0E">
      <w:pPr>
        <w:pStyle w:val="ListParagraph"/>
        <w:numPr>
          <w:ilvl w:val="0"/>
          <w:numId w:val="4"/>
        </w:numPr>
        <w:jc w:val="both"/>
      </w:pPr>
      <w:r>
        <w:t xml:space="preserve">Muis, M. R., &amp; </w:t>
      </w:r>
      <w:proofErr w:type="spellStart"/>
      <w:r>
        <w:t>Hasibuan</w:t>
      </w:r>
      <w:proofErr w:type="spellEnd"/>
      <w:r>
        <w:t>, J. S. (2021). The Role of Employee Performance: Work Discipline and Leadership. National Seminar on Social and Humanities Educational Technology, 1(1), 275–288.</w:t>
      </w:r>
    </w:p>
    <w:p w14:paraId="7C1CC579" w14:textId="77777777" w:rsidR="00497841" w:rsidRDefault="00497841" w:rsidP="00736A0E">
      <w:pPr>
        <w:pStyle w:val="ListParagraph"/>
        <w:numPr>
          <w:ilvl w:val="0"/>
          <w:numId w:val="4"/>
        </w:numPr>
        <w:jc w:val="both"/>
      </w:pPr>
      <w:proofErr w:type="spellStart"/>
      <w:r>
        <w:t>Nalendra</w:t>
      </w:r>
      <w:proofErr w:type="spellEnd"/>
      <w:r>
        <w:t>, A. R. A. (2021). Basic Statistics Series with SPSS. In Media Sains Indonesia: Bandung.</w:t>
      </w:r>
    </w:p>
    <w:p w14:paraId="76D0A0CD" w14:textId="77777777" w:rsidR="00497841" w:rsidRDefault="00497841" w:rsidP="00736A0E">
      <w:pPr>
        <w:pStyle w:val="ListParagraph"/>
        <w:numPr>
          <w:ilvl w:val="0"/>
          <w:numId w:val="4"/>
        </w:numPr>
        <w:jc w:val="both"/>
      </w:pPr>
      <w:r w:rsidRPr="00736A0E">
        <w:rPr>
          <w:lang w:val="sv-SE"/>
        </w:rPr>
        <w:t xml:space="preserve">Nining, A. S., Jaenab, J., &amp; Wulandari, W. (2023). </w:t>
      </w:r>
      <w:r>
        <w:t>The Influence of Motivation on Employee Performance at the Communication and Informatics Office of Bima Regency. Trending: Journal of Management and Economics, 1(4), 392–405.</w:t>
      </w:r>
    </w:p>
    <w:p w14:paraId="3CB5BD67" w14:textId="77777777" w:rsidR="00497841" w:rsidRDefault="00497841" w:rsidP="00736A0E">
      <w:pPr>
        <w:pStyle w:val="ListParagraph"/>
        <w:numPr>
          <w:ilvl w:val="0"/>
          <w:numId w:val="4"/>
        </w:numPr>
        <w:jc w:val="both"/>
      </w:pPr>
      <w:proofErr w:type="spellStart"/>
      <w:r>
        <w:t>Nurmega</w:t>
      </w:r>
      <w:proofErr w:type="spellEnd"/>
      <w:r>
        <w:t>, N. (2022). The Influence of Experience and Work Ability on Employee Performance at the Village Community Empowerment and Training Center in Disadvantaged and Transmigration Areas in Makassar. ELPEI Online Journal of Management, 2(2), 357–367.</w:t>
      </w:r>
    </w:p>
    <w:p w14:paraId="545D7023" w14:textId="20FA5B15" w:rsidR="00497841" w:rsidRDefault="00497841" w:rsidP="00736A0E">
      <w:pPr>
        <w:pStyle w:val="ListParagraph"/>
        <w:numPr>
          <w:ilvl w:val="0"/>
          <w:numId w:val="4"/>
        </w:numPr>
        <w:jc w:val="both"/>
      </w:pPr>
      <w:r w:rsidRPr="00736A0E">
        <w:rPr>
          <w:lang w:val="sv-SE"/>
        </w:rPr>
        <w:t xml:space="preserve">Permadi, I. K. O., &amp; Rasminingsih, N. K. N. (2023). </w:t>
      </w:r>
      <w:r>
        <w:t>The Role of Work Motivation in Moderating the Relationship Between Employee Performance and Employee Performance.</w:t>
      </w:r>
      <w:r w:rsidRPr="00497841">
        <w:t xml:space="preserve"> </w:t>
      </w:r>
      <w:r>
        <w:t xml:space="preserve">Leadership on Employee Morale. Journal of </w:t>
      </w:r>
      <w:proofErr w:type="spellStart"/>
      <w:r>
        <w:t>Maneksi</w:t>
      </w:r>
      <w:proofErr w:type="spellEnd"/>
      <w:r>
        <w:t xml:space="preserve"> (Management Economics and Accounting), 12(4), 738–743.</w:t>
      </w:r>
    </w:p>
    <w:p w14:paraId="1FA3CA48" w14:textId="77777777" w:rsidR="00497841" w:rsidRDefault="00497841" w:rsidP="00736A0E">
      <w:pPr>
        <w:pStyle w:val="ListParagraph"/>
        <w:numPr>
          <w:ilvl w:val="0"/>
          <w:numId w:val="4"/>
        </w:numPr>
        <w:jc w:val="both"/>
      </w:pPr>
      <w:proofErr w:type="spellStart"/>
      <w:r>
        <w:t>Rivai</w:t>
      </w:r>
      <w:proofErr w:type="spellEnd"/>
      <w:r>
        <w:t xml:space="preserve">, A. (2020). The Influence of Transformational Leadership and Organizational Culture on Employee Performance. </w:t>
      </w:r>
      <w:proofErr w:type="spellStart"/>
      <w:r>
        <w:t>Maneggio</w:t>
      </w:r>
      <w:proofErr w:type="spellEnd"/>
      <w:r>
        <w:t>: Scientific Journal of Master of Management, 3(2), 213–223.</w:t>
      </w:r>
    </w:p>
    <w:p w14:paraId="6993DE48" w14:textId="77777777" w:rsidR="00497841" w:rsidRDefault="00497841" w:rsidP="00736A0E">
      <w:pPr>
        <w:pStyle w:val="ListParagraph"/>
        <w:numPr>
          <w:ilvl w:val="0"/>
          <w:numId w:val="4"/>
        </w:numPr>
        <w:jc w:val="both"/>
      </w:pPr>
      <w:proofErr w:type="spellStart"/>
      <w:r>
        <w:t>Sobaih</w:t>
      </w:r>
      <w:proofErr w:type="spellEnd"/>
      <w:r>
        <w:t xml:space="preserve">, A. E. E., &amp; </w:t>
      </w:r>
      <w:proofErr w:type="spellStart"/>
      <w:r>
        <w:t>Hasanein</w:t>
      </w:r>
      <w:proofErr w:type="spellEnd"/>
      <w:r>
        <w:t>, A. M. (2020). Herzberg's Theory of Motivation and Job Satisfaction: Does It Work for the Hotel Industry in Developing Countries? Journal of Human Resources in Hospitality &amp; Tourism, 19(3), 319–343.</w:t>
      </w:r>
    </w:p>
    <w:p w14:paraId="68C35DD9" w14:textId="77777777" w:rsidR="00497841" w:rsidRDefault="00497841" w:rsidP="00736A0E">
      <w:pPr>
        <w:pStyle w:val="ListParagraph"/>
        <w:numPr>
          <w:ilvl w:val="0"/>
          <w:numId w:val="4"/>
        </w:numPr>
        <w:jc w:val="both"/>
      </w:pPr>
      <w:r w:rsidRPr="00736A0E">
        <w:rPr>
          <w:lang w:val="sv-SE"/>
        </w:rPr>
        <w:t xml:space="preserve">Sorensen, G., Dennerlein, J. T., Peters, S. E., Sabbath, E. L., Kelly, E. L., &amp; Wagner, G. R. (2021). </w:t>
      </w:r>
      <w:r>
        <w:t>The Future of Research on Work, Safety, Health, and Wellbeing: A Guiding Conceptual Framework. Social Science &amp; Medicine, 269, 113593.</w:t>
      </w:r>
    </w:p>
    <w:p w14:paraId="29F44B0A" w14:textId="77777777" w:rsidR="00497841" w:rsidRDefault="00497841" w:rsidP="00736A0E">
      <w:pPr>
        <w:pStyle w:val="ListParagraph"/>
        <w:numPr>
          <w:ilvl w:val="0"/>
          <w:numId w:val="4"/>
        </w:numPr>
        <w:jc w:val="both"/>
      </w:pPr>
      <w:proofErr w:type="spellStart"/>
      <w:r>
        <w:t>Sufriadi</w:t>
      </w:r>
      <w:proofErr w:type="spellEnd"/>
      <w:r>
        <w:t>, D. (2024). Work Enthusiasm in Supporting Employee Productivity (A Literature Review). Proceedings of the International Conference on Multidisciplinary Research, 6(1), 150–157.</w:t>
      </w:r>
    </w:p>
    <w:p w14:paraId="1BEF861E" w14:textId="77777777" w:rsidR="00497841" w:rsidRDefault="00497841" w:rsidP="00736A0E">
      <w:pPr>
        <w:pStyle w:val="ListParagraph"/>
        <w:numPr>
          <w:ilvl w:val="0"/>
          <w:numId w:val="4"/>
        </w:numPr>
        <w:jc w:val="both"/>
      </w:pPr>
      <w:proofErr w:type="spellStart"/>
      <w:r>
        <w:t>Ulum</w:t>
      </w:r>
      <w:proofErr w:type="spellEnd"/>
      <w:r>
        <w:t>, M., Mansur, M., &amp; Rahman, F. (2020). The Influence of Human Capital and Employee Engagement on Employee Work Productivity (A Case Study at the East Java II Regional Customs Office). E-JRM: Electronic Journal of Management Research, 9(12).</w:t>
      </w:r>
    </w:p>
    <w:p w14:paraId="4EF8EB50" w14:textId="77777777" w:rsidR="00497841" w:rsidRDefault="00497841" w:rsidP="00736A0E">
      <w:pPr>
        <w:pStyle w:val="ListParagraph"/>
        <w:numPr>
          <w:ilvl w:val="0"/>
          <w:numId w:val="4"/>
        </w:numPr>
        <w:jc w:val="both"/>
      </w:pPr>
      <w:r>
        <w:t>Uno, H. B. (2023). Motivation Theory and Its Measurement: An Analysis in Education. Bumi Aksara.</w:t>
      </w:r>
    </w:p>
    <w:p w14:paraId="3E6841AA" w14:textId="77777777" w:rsidR="00497841" w:rsidRDefault="00497841" w:rsidP="00736A0E">
      <w:pPr>
        <w:pStyle w:val="ListParagraph"/>
        <w:numPr>
          <w:ilvl w:val="0"/>
          <w:numId w:val="4"/>
        </w:numPr>
        <w:jc w:val="both"/>
      </w:pPr>
      <w:r>
        <w:t xml:space="preserve">Yashak, A., Shak, M. S. Y., Tahir, M. H. M., Shah, D. S. M., &amp; Mohamed, M. F. (2020). Herzberg's Two-Factor Theory's Motivation Factor and the Islamic Studies Teachers' Motivation Level. Sains </w:t>
      </w:r>
      <w:proofErr w:type="spellStart"/>
      <w:r>
        <w:t>Insani</w:t>
      </w:r>
      <w:proofErr w:type="spellEnd"/>
      <w:r>
        <w:t>, 5(2), 65–74.</w:t>
      </w:r>
    </w:p>
    <w:p w14:paraId="697AC90B" w14:textId="40ABFC49" w:rsidR="003D1C27" w:rsidRDefault="00497841" w:rsidP="00736A0E">
      <w:pPr>
        <w:pStyle w:val="ListParagraph"/>
        <w:numPr>
          <w:ilvl w:val="0"/>
          <w:numId w:val="4"/>
        </w:numPr>
        <w:jc w:val="both"/>
      </w:pPr>
      <w:r>
        <w:t xml:space="preserve">Yasin, A. S. Y., Anwar, A., </w:t>
      </w:r>
      <w:proofErr w:type="spellStart"/>
      <w:r>
        <w:t>Adityanto</w:t>
      </w:r>
      <w:proofErr w:type="spellEnd"/>
      <w:r>
        <w:t xml:space="preserve">, A., &amp; </w:t>
      </w:r>
      <w:proofErr w:type="spellStart"/>
      <w:r>
        <w:t>Daryono</w:t>
      </w:r>
      <w:proofErr w:type="spellEnd"/>
      <w:r>
        <w:t xml:space="preserve">, D. (2024). HUMAN RESOURCE DEVELOPMENT POLICY IN IMPROVING THE QUALITY OF PUBLIC SERVICES IN THE LIBRARY AND ARCHIVES SERVICE OF EAST KALIMANTAN PROVINCE. </w:t>
      </w:r>
      <w:proofErr w:type="spellStart"/>
      <w:r>
        <w:t>Dinamika</w:t>
      </w:r>
      <w:proofErr w:type="spellEnd"/>
      <w:r>
        <w:t xml:space="preserve"> Journal of Socio-Economic Management, 4(2), 108–119. https://doi.org/10.51903/dinamika.v4i2.521</w:t>
      </w:r>
    </w:p>
    <w:sectPr w:rsidR="003D1C27" w:rsidSect="00F2016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27E09" w14:textId="77777777" w:rsidR="00534B8A" w:rsidRDefault="00534B8A">
      <w:r>
        <w:separator/>
      </w:r>
    </w:p>
  </w:endnote>
  <w:endnote w:type="continuationSeparator" w:id="0">
    <w:p w14:paraId="0BA2C154" w14:textId="77777777" w:rsidR="00534B8A" w:rsidRDefault="0053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6B05" w14:textId="77777777" w:rsidR="00702EAB" w:rsidRDefault="00702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C275" w14:textId="5395C38A" w:rsidR="003D1C27" w:rsidRPr="00FB768B" w:rsidRDefault="003D1C27" w:rsidP="00FB768B">
    <w:pPr>
      <w:pStyle w:val="Footer"/>
    </w:pPr>
    <w:r w:rsidRPr="00FB768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DB42" w14:textId="77777777" w:rsidR="003D1C27" w:rsidRDefault="003D1C27">
    <w:pPr>
      <w:pStyle w:val="Footer"/>
      <w:rPr>
        <w:rFonts w:ascii="Arial" w:hAnsi="Arial" w:cs="Arial"/>
        <w:sz w:val="16"/>
      </w:rPr>
    </w:pPr>
  </w:p>
  <w:p w14:paraId="57313297" w14:textId="77777777" w:rsidR="003D1C27" w:rsidRDefault="003D1C2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56EACDD" w14:textId="77777777" w:rsidR="003D1C27" w:rsidRDefault="003D1C27">
    <w:pPr>
      <w:pStyle w:val="Footer"/>
      <w:rPr>
        <w:rFonts w:ascii="Arial" w:hAnsi="Arial" w:cs="Arial"/>
        <w:sz w:val="16"/>
      </w:rPr>
    </w:pPr>
  </w:p>
  <w:p w14:paraId="51EA643D" w14:textId="77777777" w:rsidR="003D1C27" w:rsidRPr="009E048A" w:rsidRDefault="003D1C27">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2712A" w14:textId="77777777" w:rsidR="00534B8A" w:rsidRDefault="00534B8A">
      <w:r>
        <w:separator/>
      </w:r>
    </w:p>
  </w:footnote>
  <w:footnote w:type="continuationSeparator" w:id="0">
    <w:p w14:paraId="65217967" w14:textId="77777777" w:rsidR="00534B8A" w:rsidRDefault="00534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DBC0" w14:textId="28816904" w:rsidR="00702EAB" w:rsidRDefault="00000000">
    <w:pPr>
      <w:pStyle w:val="Header"/>
    </w:pPr>
    <w:r>
      <w:rPr>
        <w:noProof/>
      </w:rPr>
      <w:pict w14:anchorId="16ED4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01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86BB" w14:textId="63C216F1" w:rsidR="00702EAB" w:rsidRDefault="00000000">
    <w:pPr>
      <w:pStyle w:val="Header"/>
    </w:pPr>
    <w:r>
      <w:rPr>
        <w:noProof/>
      </w:rPr>
      <w:pict w14:anchorId="11D64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01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DB05" w14:textId="573E4A91" w:rsidR="003D1C27" w:rsidRPr="00296529" w:rsidRDefault="00000000" w:rsidP="00296529">
    <w:pPr>
      <w:ind w:left="2160"/>
      <w:jc w:val="center"/>
      <w:rPr>
        <w:rFonts w:ascii="Times New Roman" w:eastAsia="Calibri" w:hAnsi="Times New Roman"/>
        <w:i/>
        <w:sz w:val="18"/>
        <w:szCs w:val="22"/>
      </w:rPr>
    </w:pPr>
    <w:r>
      <w:rPr>
        <w:noProof/>
      </w:rPr>
      <w:pict w14:anchorId="68927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01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07D163A" w14:textId="77777777" w:rsidR="003D1C27" w:rsidRPr="00296529" w:rsidRDefault="003D1C27"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9CA6684" w14:textId="77777777" w:rsidR="003D1C27" w:rsidRPr="00296529" w:rsidRDefault="003D1C2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CBBFAD" w14:textId="77777777" w:rsidR="003D1C27" w:rsidRPr="00296529" w:rsidRDefault="003D1C2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77853513" w14:textId="77777777" w:rsidR="003D1C27" w:rsidRDefault="003D1C2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5202F4" w14:textId="77777777" w:rsidR="003D1C27" w:rsidRDefault="003D1C2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481799" w14:textId="77777777" w:rsidR="003D1C27" w:rsidRDefault="003D1C2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84CC8"/>
    <w:multiLevelType w:val="hybridMultilevel"/>
    <w:tmpl w:val="B2CCB50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4FBD52B8"/>
    <w:multiLevelType w:val="hybridMultilevel"/>
    <w:tmpl w:val="404AE2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2AE01D3"/>
    <w:multiLevelType w:val="multilevel"/>
    <w:tmpl w:val="5A00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91684F"/>
    <w:multiLevelType w:val="multilevel"/>
    <w:tmpl w:val="F16A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5F342C"/>
    <w:multiLevelType w:val="multilevel"/>
    <w:tmpl w:val="7A14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0544886">
    <w:abstractNumId w:val="4"/>
  </w:num>
  <w:num w:numId="2" w16cid:durableId="185797746">
    <w:abstractNumId w:val="2"/>
  </w:num>
  <w:num w:numId="3" w16cid:durableId="347104874">
    <w:abstractNumId w:val="3"/>
  </w:num>
  <w:num w:numId="4" w16cid:durableId="568618109">
    <w:abstractNumId w:val="1"/>
  </w:num>
  <w:num w:numId="5" w16cid:durableId="10893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27"/>
    <w:rsid w:val="001B730E"/>
    <w:rsid w:val="001E3D4A"/>
    <w:rsid w:val="00304F11"/>
    <w:rsid w:val="00371B40"/>
    <w:rsid w:val="00384CA2"/>
    <w:rsid w:val="003D1C27"/>
    <w:rsid w:val="00497841"/>
    <w:rsid w:val="004B6C7D"/>
    <w:rsid w:val="00534B8A"/>
    <w:rsid w:val="005728B2"/>
    <w:rsid w:val="00702EAB"/>
    <w:rsid w:val="00712EE4"/>
    <w:rsid w:val="00736A0E"/>
    <w:rsid w:val="00832187"/>
    <w:rsid w:val="009E6294"/>
    <w:rsid w:val="00AB4E28"/>
    <w:rsid w:val="00AF7F2C"/>
    <w:rsid w:val="00B16213"/>
    <w:rsid w:val="00B67A5A"/>
    <w:rsid w:val="00E6366D"/>
    <w:rsid w:val="00E65ECD"/>
    <w:rsid w:val="00F2016B"/>
    <w:rsid w:val="00FB76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25DC9"/>
  <w15:chartTrackingRefBased/>
  <w15:docId w15:val="{F711FDA9-B204-443E-9D36-089F4FCD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C27"/>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3D1C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C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C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1C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1C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1C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C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C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1C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1C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1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27"/>
    <w:rPr>
      <w:rFonts w:eastAsiaTheme="majorEastAsia" w:cstheme="majorBidi"/>
      <w:color w:val="272727" w:themeColor="text1" w:themeTint="D8"/>
    </w:rPr>
  </w:style>
  <w:style w:type="paragraph" w:styleId="Title">
    <w:name w:val="Title"/>
    <w:basedOn w:val="Normal"/>
    <w:next w:val="Normal"/>
    <w:link w:val="TitleChar"/>
    <w:uiPriority w:val="10"/>
    <w:qFormat/>
    <w:rsid w:val="003D1C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27"/>
    <w:pPr>
      <w:spacing w:before="160"/>
      <w:jc w:val="center"/>
    </w:pPr>
    <w:rPr>
      <w:i/>
      <w:iCs/>
      <w:color w:val="404040" w:themeColor="text1" w:themeTint="BF"/>
    </w:rPr>
  </w:style>
  <w:style w:type="character" w:customStyle="1" w:styleId="QuoteChar">
    <w:name w:val="Quote Char"/>
    <w:basedOn w:val="DefaultParagraphFont"/>
    <w:link w:val="Quote"/>
    <w:uiPriority w:val="29"/>
    <w:rsid w:val="003D1C27"/>
    <w:rPr>
      <w:i/>
      <w:iCs/>
      <w:color w:val="404040" w:themeColor="text1" w:themeTint="BF"/>
    </w:rPr>
  </w:style>
  <w:style w:type="paragraph" w:styleId="ListParagraph">
    <w:name w:val="List Paragraph"/>
    <w:basedOn w:val="Normal"/>
    <w:uiPriority w:val="34"/>
    <w:qFormat/>
    <w:rsid w:val="003D1C27"/>
    <w:pPr>
      <w:ind w:left="720"/>
      <w:contextualSpacing/>
    </w:pPr>
  </w:style>
  <w:style w:type="character" w:styleId="IntenseEmphasis">
    <w:name w:val="Intense Emphasis"/>
    <w:basedOn w:val="DefaultParagraphFont"/>
    <w:uiPriority w:val="21"/>
    <w:qFormat/>
    <w:rsid w:val="003D1C27"/>
    <w:rPr>
      <w:i/>
      <w:iCs/>
      <w:color w:val="2F5496" w:themeColor="accent1" w:themeShade="BF"/>
    </w:rPr>
  </w:style>
  <w:style w:type="paragraph" w:styleId="IntenseQuote">
    <w:name w:val="Intense Quote"/>
    <w:basedOn w:val="Normal"/>
    <w:next w:val="Normal"/>
    <w:link w:val="IntenseQuoteChar"/>
    <w:uiPriority w:val="30"/>
    <w:qFormat/>
    <w:rsid w:val="003D1C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C27"/>
    <w:rPr>
      <w:i/>
      <w:iCs/>
      <w:color w:val="2F5496" w:themeColor="accent1" w:themeShade="BF"/>
    </w:rPr>
  </w:style>
  <w:style w:type="character" w:styleId="IntenseReference">
    <w:name w:val="Intense Reference"/>
    <w:basedOn w:val="DefaultParagraphFont"/>
    <w:uiPriority w:val="32"/>
    <w:qFormat/>
    <w:rsid w:val="003D1C27"/>
    <w:rPr>
      <w:b/>
      <w:bCs/>
      <w:smallCaps/>
      <w:color w:val="2F5496" w:themeColor="accent1" w:themeShade="BF"/>
      <w:spacing w:val="5"/>
    </w:rPr>
  </w:style>
  <w:style w:type="paragraph" w:customStyle="1" w:styleId="Author">
    <w:name w:val="Author"/>
    <w:basedOn w:val="Normal"/>
    <w:rsid w:val="003D1C27"/>
    <w:pPr>
      <w:spacing w:line="280" w:lineRule="exact"/>
      <w:jc w:val="right"/>
    </w:pPr>
    <w:rPr>
      <w:b/>
      <w:sz w:val="24"/>
    </w:rPr>
  </w:style>
  <w:style w:type="paragraph" w:customStyle="1" w:styleId="Affiliation">
    <w:name w:val="Affiliation"/>
    <w:basedOn w:val="Normal"/>
    <w:rsid w:val="003D1C27"/>
    <w:pPr>
      <w:spacing w:after="240" w:line="240" w:lineRule="exact"/>
      <w:jc w:val="right"/>
    </w:pPr>
  </w:style>
  <w:style w:type="paragraph" w:customStyle="1" w:styleId="Body">
    <w:name w:val="Body"/>
    <w:basedOn w:val="Normal"/>
    <w:rsid w:val="003D1C27"/>
    <w:pPr>
      <w:spacing w:after="240"/>
      <w:jc w:val="both"/>
    </w:pPr>
  </w:style>
  <w:style w:type="paragraph" w:customStyle="1" w:styleId="AbstHead">
    <w:name w:val="Abst Head"/>
    <w:basedOn w:val="Normal"/>
    <w:rsid w:val="003D1C27"/>
    <w:pPr>
      <w:keepNext/>
      <w:spacing w:after="240"/>
    </w:pPr>
    <w:rPr>
      <w:b/>
      <w:caps/>
      <w:sz w:val="22"/>
    </w:rPr>
  </w:style>
  <w:style w:type="paragraph" w:customStyle="1" w:styleId="ConcHead">
    <w:name w:val="Conc Head"/>
    <w:basedOn w:val="Normal"/>
    <w:rsid w:val="003D1C27"/>
    <w:pPr>
      <w:keepNext/>
      <w:spacing w:after="240"/>
    </w:pPr>
    <w:rPr>
      <w:b/>
      <w:caps/>
      <w:sz w:val="22"/>
    </w:rPr>
  </w:style>
  <w:style w:type="paragraph" w:customStyle="1" w:styleId="AcknHead">
    <w:name w:val="Ackn Head"/>
    <w:basedOn w:val="Normal"/>
    <w:rsid w:val="003D1C27"/>
    <w:pPr>
      <w:keepNext/>
      <w:spacing w:after="240"/>
    </w:pPr>
    <w:rPr>
      <w:b/>
      <w:caps/>
      <w:sz w:val="22"/>
    </w:rPr>
  </w:style>
  <w:style w:type="paragraph" w:customStyle="1" w:styleId="ReferHead">
    <w:name w:val="Refer Head"/>
    <w:basedOn w:val="Normal"/>
    <w:rsid w:val="003D1C27"/>
    <w:pPr>
      <w:keepNext/>
      <w:spacing w:after="240"/>
    </w:pPr>
    <w:rPr>
      <w:b/>
      <w:caps/>
      <w:sz w:val="22"/>
    </w:rPr>
  </w:style>
  <w:style w:type="paragraph" w:customStyle="1" w:styleId="Copyright">
    <w:name w:val="Copyright"/>
    <w:basedOn w:val="Normal"/>
    <w:rsid w:val="003D1C27"/>
    <w:pPr>
      <w:spacing w:after="960" w:line="200" w:lineRule="exact"/>
    </w:pPr>
    <w:rPr>
      <w:sz w:val="16"/>
    </w:rPr>
  </w:style>
  <w:style w:type="paragraph" w:customStyle="1" w:styleId="Head1">
    <w:name w:val="Head1"/>
    <w:basedOn w:val="Normal"/>
    <w:rsid w:val="003D1C27"/>
    <w:pPr>
      <w:keepNext/>
      <w:spacing w:after="240"/>
    </w:pPr>
    <w:rPr>
      <w:b/>
      <w:caps/>
      <w:sz w:val="22"/>
    </w:rPr>
  </w:style>
  <w:style w:type="paragraph" w:styleId="Footer">
    <w:name w:val="footer"/>
    <w:basedOn w:val="Normal"/>
    <w:link w:val="FooterChar"/>
    <w:rsid w:val="003D1C27"/>
    <w:pPr>
      <w:tabs>
        <w:tab w:val="center" w:pos="4320"/>
        <w:tab w:val="right" w:pos="8640"/>
      </w:tabs>
    </w:pPr>
  </w:style>
  <w:style w:type="character" w:customStyle="1" w:styleId="FooterChar">
    <w:name w:val="Footer Char"/>
    <w:basedOn w:val="DefaultParagraphFont"/>
    <w:link w:val="Footer"/>
    <w:rsid w:val="003D1C27"/>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3D1C27"/>
    <w:pPr>
      <w:tabs>
        <w:tab w:val="center" w:pos="4320"/>
        <w:tab w:val="right" w:pos="8640"/>
      </w:tabs>
    </w:pPr>
  </w:style>
  <w:style w:type="character" w:customStyle="1" w:styleId="HeaderChar">
    <w:name w:val="Header Char"/>
    <w:basedOn w:val="DefaultParagraphFont"/>
    <w:link w:val="Header"/>
    <w:rsid w:val="003D1C27"/>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3D1C27"/>
    <w:rPr>
      <w:color w:val="FF0080"/>
      <w:u w:val="single"/>
    </w:rPr>
  </w:style>
  <w:style w:type="table" w:styleId="PlainTable2">
    <w:name w:val="Plain Table 2"/>
    <w:basedOn w:val="TableNormal"/>
    <w:uiPriority w:val="42"/>
    <w:rsid w:val="003D1C27"/>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3D1C27"/>
  </w:style>
  <w:style w:type="character" w:styleId="UnresolvedMention">
    <w:name w:val="Unresolved Mention"/>
    <w:basedOn w:val="DefaultParagraphFont"/>
    <w:uiPriority w:val="99"/>
    <w:semiHidden/>
    <w:unhideWhenUsed/>
    <w:rsid w:val="00FB7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A8B8A-9C37-4C8E-B8C2-22D818CC6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9791</Words>
  <Characters>55809</Characters>
  <Application>Microsoft Office Word</Application>
  <DocSecurity>0</DocSecurity>
  <Lines>465</Lines>
  <Paragraphs>130</Paragraphs>
  <ScaleCrop>false</ScaleCrop>
  <Company/>
  <LinksUpToDate>false</LinksUpToDate>
  <CharactersWithSpaces>65470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Aditya Darma, M.Pd</cp:lastModifiedBy>
  <cp:revision>2</cp:revision>
  <dcterms:created xsi:type="dcterms:W3CDTF">2025-09-21T13:30:00Z</dcterms:created>
  <dcterms:modified xsi:type="dcterms:W3CDTF">2025-09-21T13:30:00Z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