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1B2" w:rsidRPr="00C52525" w:rsidRDefault="002A21B2">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2785" w:type="dxa"/>
        <w:tblLayout w:type="fixed"/>
        <w:tblLook w:val="0000" w:firstRow="0" w:lastRow="0" w:firstColumn="0" w:lastColumn="0" w:noHBand="0" w:noVBand="0"/>
      </w:tblPr>
      <w:tblGrid>
        <w:gridCol w:w="2160"/>
        <w:gridCol w:w="10625"/>
      </w:tblGrid>
      <w:tr w:rsidR="002A21B2" w:rsidRPr="00C52525">
        <w:trPr>
          <w:trHeight w:val="290"/>
        </w:trPr>
        <w:tc>
          <w:tcPr>
            <w:tcW w:w="2160" w:type="dxa"/>
            <w:tcBorders>
              <w:right w:val="single" w:sz="4" w:space="0" w:color="000000"/>
            </w:tcBorders>
          </w:tcPr>
          <w:p w:rsidR="002A21B2" w:rsidRPr="00C52525" w:rsidRDefault="00364F87">
            <w:pPr>
              <w:pBdr>
                <w:top w:val="nil"/>
                <w:left w:val="nil"/>
                <w:bottom w:val="nil"/>
                <w:right w:val="nil"/>
                <w:between w:val="nil"/>
              </w:pBdr>
              <w:ind w:left="90"/>
              <w:rPr>
                <w:rFonts w:ascii="Arial" w:eastAsia="Cambria" w:hAnsi="Arial" w:cs="Arial"/>
                <w:color w:val="000000"/>
                <w:sz w:val="20"/>
                <w:szCs w:val="20"/>
              </w:rPr>
            </w:pPr>
            <w:r w:rsidRPr="00C52525">
              <w:rPr>
                <w:rFonts w:ascii="Arial" w:eastAsia="Cambria" w:hAnsi="Arial" w:cs="Arial"/>
                <w:color w:val="000000"/>
                <w:sz w:val="20"/>
                <w:szCs w:val="20"/>
              </w:rPr>
              <w:t>Journal Name:</w:t>
            </w:r>
          </w:p>
        </w:tc>
        <w:tc>
          <w:tcPr>
            <w:tcW w:w="10625" w:type="dxa"/>
            <w:tcBorders>
              <w:left w:val="single" w:sz="4" w:space="0" w:color="000000"/>
            </w:tcBorders>
            <w:tcMar>
              <w:top w:w="0" w:type="dxa"/>
              <w:left w:w="108" w:type="dxa"/>
              <w:bottom w:w="0" w:type="dxa"/>
              <w:right w:w="108" w:type="dxa"/>
            </w:tcMar>
            <w:vAlign w:val="center"/>
          </w:tcPr>
          <w:p w:rsidR="002A21B2" w:rsidRPr="00C52525" w:rsidRDefault="00265731">
            <w:pPr>
              <w:pBdr>
                <w:top w:val="nil"/>
                <w:left w:val="nil"/>
                <w:bottom w:val="nil"/>
                <w:right w:val="nil"/>
                <w:between w:val="nil"/>
              </w:pBdr>
              <w:rPr>
                <w:rFonts w:ascii="Arial" w:eastAsia="Cambria" w:hAnsi="Arial" w:cs="Arial"/>
                <w:color w:val="000000"/>
                <w:sz w:val="20"/>
                <w:szCs w:val="20"/>
              </w:rPr>
            </w:pPr>
            <w:hyperlink r:id="rId7">
              <w:r w:rsidR="00364F87" w:rsidRPr="00C52525">
                <w:rPr>
                  <w:rFonts w:ascii="Arial" w:eastAsia="Cambria" w:hAnsi="Arial" w:cs="Arial"/>
                  <w:b/>
                  <w:color w:val="0000FF"/>
                  <w:sz w:val="20"/>
                  <w:szCs w:val="20"/>
                  <w:u w:val="single"/>
                </w:rPr>
                <w:t xml:space="preserve">Journal of Medicine and Health Research </w:t>
              </w:r>
            </w:hyperlink>
          </w:p>
        </w:tc>
      </w:tr>
      <w:tr w:rsidR="002A21B2" w:rsidRPr="00C52525">
        <w:trPr>
          <w:trHeight w:val="290"/>
        </w:trPr>
        <w:tc>
          <w:tcPr>
            <w:tcW w:w="2160" w:type="dxa"/>
            <w:tcBorders>
              <w:right w:val="single" w:sz="4" w:space="0" w:color="000000"/>
            </w:tcBorders>
          </w:tcPr>
          <w:p w:rsidR="002A21B2" w:rsidRPr="00C52525" w:rsidRDefault="00364F87">
            <w:pPr>
              <w:pBdr>
                <w:top w:val="nil"/>
                <w:left w:val="nil"/>
                <w:bottom w:val="nil"/>
                <w:right w:val="nil"/>
                <w:between w:val="nil"/>
              </w:pBdr>
              <w:ind w:left="90"/>
              <w:rPr>
                <w:rFonts w:ascii="Arial" w:eastAsia="Cambria" w:hAnsi="Arial" w:cs="Arial"/>
                <w:color w:val="000000"/>
                <w:sz w:val="20"/>
                <w:szCs w:val="20"/>
              </w:rPr>
            </w:pPr>
            <w:r w:rsidRPr="00C52525">
              <w:rPr>
                <w:rFonts w:ascii="Arial" w:eastAsia="Cambria" w:hAnsi="Arial" w:cs="Arial"/>
                <w:color w:val="000000"/>
                <w:sz w:val="20"/>
                <w:szCs w:val="20"/>
              </w:rPr>
              <w:t>Manuscript Number:</w:t>
            </w:r>
          </w:p>
        </w:tc>
        <w:tc>
          <w:tcPr>
            <w:tcW w:w="10625" w:type="dxa"/>
            <w:tcBorders>
              <w:left w:val="single" w:sz="4" w:space="0" w:color="000000"/>
            </w:tcBorders>
            <w:tcMar>
              <w:top w:w="0" w:type="dxa"/>
              <w:left w:w="108" w:type="dxa"/>
              <w:bottom w:w="0" w:type="dxa"/>
              <w:right w:w="108" w:type="dxa"/>
            </w:tcMar>
            <w:vAlign w:val="center"/>
          </w:tcPr>
          <w:p w:rsidR="002A21B2" w:rsidRPr="00C52525" w:rsidRDefault="00364F87">
            <w:pPr>
              <w:pBdr>
                <w:top w:val="nil"/>
                <w:left w:val="nil"/>
                <w:bottom w:val="nil"/>
                <w:right w:val="nil"/>
                <w:between w:val="nil"/>
              </w:pBdr>
              <w:rPr>
                <w:rFonts w:ascii="Arial" w:eastAsia="Cambria" w:hAnsi="Arial" w:cs="Arial"/>
                <w:color w:val="000000"/>
                <w:sz w:val="20"/>
                <w:szCs w:val="20"/>
              </w:rPr>
            </w:pPr>
            <w:r w:rsidRPr="00C52525">
              <w:rPr>
                <w:rFonts w:ascii="Arial" w:eastAsia="Cambria" w:hAnsi="Arial" w:cs="Arial"/>
                <w:b/>
                <w:color w:val="000000"/>
                <w:sz w:val="20"/>
                <w:szCs w:val="20"/>
              </w:rPr>
              <w:t>Ms_JOMAHR_13737</w:t>
            </w:r>
          </w:p>
        </w:tc>
      </w:tr>
      <w:tr w:rsidR="002A21B2" w:rsidRPr="00C52525">
        <w:trPr>
          <w:trHeight w:val="650"/>
        </w:trPr>
        <w:tc>
          <w:tcPr>
            <w:tcW w:w="2160" w:type="dxa"/>
            <w:tcBorders>
              <w:right w:val="single" w:sz="4" w:space="0" w:color="000000"/>
            </w:tcBorders>
          </w:tcPr>
          <w:p w:rsidR="002A21B2" w:rsidRPr="00C52525" w:rsidRDefault="00364F87">
            <w:pPr>
              <w:pBdr>
                <w:top w:val="nil"/>
                <w:left w:val="nil"/>
                <w:bottom w:val="nil"/>
                <w:right w:val="nil"/>
                <w:between w:val="nil"/>
              </w:pBdr>
              <w:ind w:left="90"/>
              <w:rPr>
                <w:rFonts w:ascii="Arial" w:eastAsia="Cambria" w:hAnsi="Arial" w:cs="Arial"/>
                <w:color w:val="000000"/>
                <w:sz w:val="20"/>
                <w:szCs w:val="20"/>
              </w:rPr>
            </w:pPr>
            <w:r w:rsidRPr="00C52525">
              <w:rPr>
                <w:rFonts w:ascii="Arial" w:eastAsia="Cambria" w:hAnsi="Arial" w:cs="Arial"/>
                <w:color w:val="000000"/>
                <w:sz w:val="20"/>
                <w:szCs w:val="20"/>
              </w:rPr>
              <w:t xml:space="preserve">Title of the Manuscript: </w:t>
            </w:r>
          </w:p>
        </w:tc>
        <w:tc>
          <w:tcPr>
            <w:tcW w:w="10625" w:type="dxa"/>
            <w:tcBorders>
              <w:left w:val="single" w:sz="4" w:space="0" w:color="000000"/>
            </w:tcBorders>
            <w:tcMar>
              <w:top w:w="0" w:type="dxa"/>
              <w:left w:w="108" w:type="dxa"/>
              <w:bottom w:w="0" w:type="dxa"/>
              <w:right w:w="108" w:type="dxa"/>
            </w:tcMar>
            <w:vAlign w:val="center"/>
          </w:tcPr>
          <w:p w:rsidR="002A21B2" w:rsidRPr="00C52525" w:rsidRDefault="00364F87">
            <w:pPr>
              <w:pBdr>
                <w:top w:val="nil"/>
                <w:left w:val="nil"/>
                <w:bottom w:val="nil"/>
                <w:right w:val="nil"/>
                <w:between w:val="nil"/>
              </w:pBdr>
              <w:rPr>
                <w:rFonts w:ascii="Arial" w:eastAsia="Cambria" w:hAnsi="Arial" w:cs="Arial"/>
                <w:color w:val="000000"/>
                <w:sz w:val="20"/>
                <w:szCs w:val="20"/>
              </w:rPr>
            </w:pPr>
            <w:r w:rsidRPr="00C52525">
              <w:rPr>
                <w:rFonts w:ascii="Arial" w:eastAsia="Cambria" w:hAnsi="Arial" w:cs="Arial"/>
                <w:b/>
                <w:color w:val="000000"/>
                <w:sz w:val="20"/>
                <w:szCs w:val="20"/>
              </w:rPr>
              <w:t>Beetroot (Beta vulgaris) Supplementation Improves Lipid Metabolism and Body Weight in Experimental Metabolic Disorder Models</w:t>
            </w:r>
          </w:p>
        </w:tc>
      </w:tr>
      <w:tr w:rsidR="002A21B2" w:rsidRPr="00C52525">
        <w:trPr>
          <w:trHeight w:val="332"/>
        </w:trPr>
        <w:tc>
          <w:tcPr>
            <w:tcW w:w="2160" w:type="dxa"/>
            <w:tcBorders>
              <w:right w:val="single" w:sz="4" w:space="0" w:color="000000"/>
            </w:tcBorders>
          </w:tcPr>
          <w:p w:rsidR="002A21B2" w:rsidRPr="00C52525" w:rsidRDefault="00364F87">
            <w:pPr>
              <w:pBdr>
                <w:top w:val="nil"/>
                <w:left w:val="nil"/>
                <w:bottom w:val="nil"/>
                <w:right w:val="nil"/>
                <w:between w:val="nil"/>
              </w:pBdr>
              <w:ind w:left="90"/>
              <w:rPr>
                <w:rFonts w:ascii="Arial" w:eastAsia="Cambria" w:hAnsi="Arial" w:cs="Arial"/>
                <w:color w:val="000000"/>
                <w:sz w:val="20"/>
                <w:szCs w:val="20"/>
              </w:rPr>
            </w:pPr>
            <w:r w:rsidRPr="00C52525">
              <w:rPr>
                <w:rFonts w:ascii="Arial" w:eastAsia="Cambria" w:hAnsi="Arial" w:cs="Arial"/>
                <w:color w:val="000000"/>
                <w:sz w:val="20"/>
                <w:szCs w:val="20"/>
              </w:rPr>
              <w:t>Type of the Article</w:t>
            </w:r>
          </w:p>
        </w:tc>
        <w:tc>
          <w:tcPr>
            <w:tcW w:w="10625" w:type="dxa"/>
            <w:tcBorders>
              <w:left w:val="single" w:sz="4" w:space="0" w:color="000000"/>
            </w:tcBorders>
            <w:tcMar>
              <w:top w:w="0" w:type="dxa"/>
              <w:left w:w="108" w:type="dxa"/>
              <w:bottom w:w="0" w:type="dxa"/>
              <w:right w:w="108" w:type="dxa"/>
            </w:tcMar>
            <w:vAlign w:val="center"/>
          </w:tcPr>
          <w:p w:rsidR="002A21B2" w:rsidRPr="00C52525" w:rsidRDefault="00364F87">
            <w:pPr>
              <w:pBdr>
                <w:top w:val="nil"/>
                <w:left w:val="nil"/>
                <w:bottom w:val="nil"/>
                <w:right w:val="nil"/>
                <w:between w:val="nil"/>
              </w:pBdr>
              <w:rPr>
                <w:rFonts w:ascii="Arial" w:eastAsia="Cambria" w:hAnsi="Arial" w:cs="Arial"/>
                <w:color w:val="000000"/>
                <w:sz w:val="20"/>
                <w:szCs w:val="20"/>
              </w:rPr>
            </w:pPr>
            <w:r w:rsidRPr="00C52525">
              <w:rPr>
                <w:rFonts w:ascii="Arial" w:eastAsia="Cambria" w:hAnsi="Arial" w:cs="Arial"/>
                <w:b/>
                <w:color w:val="000000"/>
                <w:sz w:val="20"/>
                <w:szCs w:val="20"/>
              </w:rPr>
              <w:t>Original Research Article</w:t>
            </w:r>
          </w:p>
        </w:tc>
      </w:tr>
    </w:tbl>
    <w:p w:rsidR="002A21B2" w:rsidRPr="00C52525" w:rsidRDefault="002A21B2">
      <w:pPr>
        <w:pBdr>
          <w:top w:val="nil"/>
          <w:left w:val="nil"/>
          <w:bottom w:val="nil"/>
          <w:right w:val="nil"/>
          <w:between w:val="nil"/>
        </w:pBdr>
        <w:jc w:val="both"/>
        <w:rPr>
          <w:rFonts w:ascii="Arial" w:eastAsia="Cambria" w:hAnsi="Arial" w:cs="Arial"/>
          <w:color w:val="000000"/>
          <w:sz w:val="20"/>
          <w:szCs w:val="20"/>
          <w:u w:val="single"/>
        </w:rPr>
      </w:pPr>
      <w:bookmarkStart w:id="0" w:name="_heading=h.hzmr1q3jdwk9" w:colFirst="0" w:colLast="0"/>
      <w:bookmarkEnd w:id="0"/>
    </w:p>
    <w:p w:rsidR="002A21B2" w:rsidRPr="00C52525" w:rsidRDefault="002A21B2">
      <w:pPr>
        <w:rPr>
          <w:rFonts w:ascii="Arial" w:hAnsi="Arial" w:cs="Arial"/>
          <w:sz w:val="20"/>
          <w:szCs w:val="20"/>
        </w:rPr>
      </w:pPr>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4"/>
        <w:gridCol w:w="5829"/>
        <w:gridCol w:w="4013"/>
      </w:tblGrid>
      <w:tr w:rsidR="002A21B2" w:rsidRPr="00C52525">
        <w:tc>
          <w:tcPr>
            <w:tcW w:w="13176" w:type="dxa"/>
            <w:gridSpan w:val="3"/>
            <w:tcBorders>
              <w:top w:val="nil"/>
              <w:left w:val="nil"/>
              <w:right w:val="nil"/>
            </w:tcBorders>
          </w:tcPr>
          <w:p w:rsidR="002A21B2" w:rsidRPr="00C52525" w:rsidRDefault="00364F87">
            <w:pPr>
              <w:keepNext/>
              <w:rPr>
                <w:rFonts w:ascii="Arial" w:hAnsi="Arial" w:cs="Arial"/>
                <w:sz w:val="20"/>
                <w:szCs w:val="20"/>
              </w:rPr>
            </w:pPr>
            <w:r w:rsidRPr="00C52525">
              <w:rPr>
                <w:rFonts w:ascii="Arial" w:hAnsi="Arial" w:cs="Arial"/>
                <w:b/>
                <w:sz w:val="20"/>
                <w:szCs w:val="20"/>
                <w:highlight w:val="yellow"/>
              </w:rPr>
              <w:t>PART  1:</w:t>
            </w:r>
            <w:r w:rsidRPr="00C52525">
              <w:rPr>
                <w:rFonts w:ascii="Arial" w:hAnsi="Arial" w:cs="Arial"/>
                <w:b/>
                <w:sz w:val="20"/>
                <w:szCs w:val="20"/>
              </w:rPr>
              <w:t xml:space="preserve"> Comments</w:t>
            </w:r>
          </w:p>
          <w:p w:rsidR="002A21B2" w:rsidRPr="00C52525" w:rsidRDefault="002A21B2">
            <w:pPr>
              <w:rPr>
                <w:rFonts w:ascii="Arial" w:hAnsi="Arial" w:cs="Arial"/>
                <w:sz w:val="20"/>
                <w:szCs w:val="20"/>
              </w:rPr>
            </w:pPr>
          </w:p>
        </w:tc>
      </w:tr>
      <w:tr w:rsidR="002A21B2" w:rsidRPr="00C52525">
        <w:tc>
          <w:tcPr>
            <w:tcW w:w="3334" w:type="dxa"/>
          </w:tcPr>
          <w:p w:rsidR="002A21B2" w:rsidRPr="00C52525" w:rsidRDefault="002A21B2">
            <w:pPr>
              <w:keepNext/>
              <w:rPr>
                <w:rFonts w:ascii="Arial" w:hAnsi="Arial" w:cs="Arial"/>
                <w:sz w:val="20"/>
                <w:szCs w:val="20"/>
              </w:rPr>
            </w:pPr>
          </w:p>
        </w:tc>
        <w:tc>
          <w:tcPr>
            <w:tcW w:w="5829" w:type="dxa"/>
          </w:tcPr>
          <w:p w:rsidR="002A21B2" w:rsidRPr="00C52525" w:rsidRDefault="00364F87">
            <w:pPr>
              <w:keepNext/>
              <w:rPr>
                <w:rFonts w:ascii="Arial" w:hAnsi="Arial" w:cs="Arial"/>
                <w:sz w:val="20"/>
                <w:szCs w:val="20"/>
              </w:rPr>
            </w:pPr>
            <w:r w:rsidRPr="00C52525">
              <w:rPr>
                <w:rFonts w:ascii="Arial" w:hAnsi="Arial" w:cs="Arial"/>
                <w:b/>
                <w:sz w:val="20"/>
                <w:szCs w:val="20"/>
              </w:rPr>
              <w:t>Reviewer’s comment</w:t>
            </w:r>
          </w:p>
          <w:p w:rsidR="002A21B2" w:rsidRPr="00C52525" w:rsidRDefault="00364F87">
            <w:pPr>
              <w:keepNext/>
              <w:rPr>
                <w:rFonts w:ascii="Arial" w:hAnsi="Arial" w:cs="Arial"/>
                <w:sz w:val="20"/>
                <w:szCs w:val="20"/>
              </w:rPr>
            </w:pPr>
            <w:r w:rsidRPr="00C52525">
              <w:rPr>
                <w:rFonts w:ascii="Arial" w:hAnsi="Arial" w:cs="Arial"/>
                <w:b/>
                <w:sz w:val="20"/>
                <w:szCs w:val="20"/>
                <w:highlight w:val="yellow"/>
              </w:rPr>
              <w:t>Artificial Intelligence (AI) generated or assisted review comments are strictly prohibited during peer review.</w:t>
            </w:r>
          </w:p>
        </w:tc>
        <w:tc>
          <w:tcPr>
            <w:tcW w:w="4013" w:type="dxa"/>
          </w:tcPr>
          <w:p w:rsidR="002A21B2" w:rsidRPr="00C52525" w:rsidRDefault="00364F87">
            <w:pPr>
              <w:keepNext/>
              <w:rPr>
                <w:rFonts w:ascii="Arial" w:hAnsi="Arial" w:cs="Arial"/>
                <w:sz w:val="20"/>
                <w:szCs w:val="20"/>
              </w:rPr>
            </w:pPr>
            <w:r w:rsidRPr="00C52525">
              <w:rPr>
                <w:rFonts w:ascii="Arial" w:hAnsi="Arial" w:cs="Arial"/>
                <w:b/>
                <w:sz w:val="20"/>
                <w:szCs w:val="20"/>
              </w:rPr>
              <w:t xml:space="preserve">Author’s Feedback </w:t>
            </w:r>
            <w:r w:rsidRPr="00C52525">
              <w:rPr>
                <w:rFonts w:ascii="Arial" w:hAnsi="Arial" w:cs="Arial"/>
                <w:sz w:val="20"/>
                <w:szCs w:val="20"/>
              </w:rPr>
              <w:t>(It is mandatory that authors should write his/her feedback here)</w:t>
            </w:r>
          </w:p>
          <w:p w:rsidR="002A21B2" w:rsidRPr="00C52525" w:rsidRDefault="002A21B2">
            <w:pPr>
              <w:keepNext/>
              <w:rPr>
                <w:rFonts w:ascii="Arial" w:hAnsi="Arial" w:cs="Arial"/>
                <w:sz w:val="20"/>
                <w:szCs w:val="20"/>
              </w:rPr>
            </w:pPr>
          </w:p>
        </w:tc>
      </w:tr>
      <w:tr w:rsidR="002A21B2" w:rsidRPr="00C52525">
        <w:trPr>
          <w:trHeight w:val="1264"/>
        </w:trPr>
        <w:tc>
          <w:tcPr>
            <w:tcW w:w="3334" w:type="dxa"/>
          </w:tcPr>
          <w:p w:rsidR="002A21B2" w:rsidRPr="00C52525" w:rsidRDefault="00364F87">
            <w:pPr>
              <w:ind w:left="360"/>
              <w:jc w:val="both"/>
              <w:rPr>
                <w:rFonts w:ascii="Arial" w:hAnsi="Arial" w:cs="Arial"/>
                <w:sz w:val="20"/>
                <w:szCs w:val="20"/>
              </w:rPr>
            </w:pPr>
            <w:r w:rsidRPr="00C52525">
              <w:rPr>
                <w:rFonts w:ascii="Arial" w:hAnsi="Arial" w:cs="Arial"/>
                <w:b/>
                <w:sz w:val="20"/>
                <w:szCs w:val="20"/>
              </w:rPr>
              <w:t>Please write a few sentences regarding the importance of this manuscript for the scientific community. A minimum of 3-4 sentences may be required for this part.</w:t>
            </w:r>
          </w:p>
          <w:p w:rsidR="002A21B2" w:rsidRPr="00C52525" w:rsidRDefault="002A21B2">
            <w:pPr>
              <w:ind w:left="360"/>
              <w:jc w:val="both"/>
              <w:rPr>
                <w:rFonts w:ascii="Arial" w:hAnsi="Arial" w:cs="Arial"/>
                <w:sz w:val="20"/>
                <w:szCs w:val="20"/>
              </w:rPr>
            </w:pPr>
          </w:p>
        </w:tc>
        <w:tc>
          <w:tcPr>
            <w:tcW w:w="5829" w:type="dxa"/>
          </w:tcPr>
          <w:p w:rsidR="002A21B2" w:rsidRPr="00C52525" w:rsidRDefault="00364F87">
            <w:pPr>
              <w:spacing w:after="240"/>
              <w:jc w:val="both"/>
              <w:rPr>
                <w:rFonts w:ascii="Arial" w:hAnsi="Arial" w:cs="Arial"/>
                <w:sz w:val="20"/>
                <w:szCs w:val="20"/>
              </w:rPr>
            </w:pPr>
            <w:r w:rsidRPr="00C52525">
              <w:rPr>
                <w:rFonts w:ascii="Arial" w:hAnsi="Arial" w:cs="Arial"/>
                <w:sz w:val="20"/>
                <w:szCs w:val="20"/>
              </w:rPr>
              <w:t xml:space="preserve">To further strengthen the work, we encourage you to expand the discussion by emphasizing the relevance of studies such as </w:t>
            </w:r>
            <w:r w:rsidRPr="00C52525">
              <w:rPr>
                <w:rFonts w:ascii="Arial" w:hAnsi="Arial" w:cs="Arial"/>
                <w:i/>
                <w:sz w:val="20"/>
                <w:szCs w:val="20"/>
              </w:rPr>
              <w:t>“Beetroot (Beta vulgaris) Supplementation Improves Lipid Metabolism and Body Weight in Experimental Metabolic Disorder Models”</w:t>
            </w:r>
            <w:r w:rsidRPr="00C52525">
              <w:rPr>
                <w:rFonts w:ascii="Arial" w:hAnsi="Arial" w:cs="Arial"/>
                <w:sz w:val="20"/>
                <w:szCs w:val="20"/>
              </w:rPr>
              <w:t xml:space="preserve">, which provide important context and highlight the nutritional and metabolic implications of your findings. In addition, to improve methodological clarity, we recommend including a flowchart that visually summarizes the main steps of the study, from data collection and </w:t>
            </w:r>
            <w:proofErr w:type="spellStart"/>
            <w:r w:rsidRPr="00C52525">
              <w:rPr>
                <w:rFonts w:ascii="Arial" w:hAnsi="Arial" w:cs="Arial"/>
                <w:sz w:val="20"/>
                <w:szCs w:val="20"/>
              </w:rPr>
              <w:t>preprocessing</w:t>
            </w:r>
            <w:proofErr w:type="spellEnd"/>
            <w:r w:rsidRPr="00C52525">
              <w:rPr>
                <w:rFonts w:ascii="Arial" w:hAnsi="Arial" w:cs="Arial"/>
                <w:sz w:val="20"/>
                <w:szCs w:val="20"/>
              </w:rPr>
              <w:t xml:space="preserve"> to the application of the Fisher–Shannon method, statistical analyses, and interpretation of results. Such a figure will provide readers with a clearer overview of the procedures undertaken.</w:t>
            </w:r>
          </w:p>
          <w:p w:rsidR="002A21B2" w:rsidRPr="00C52525" w:rsidRDefault="002A21B2">
            <w:pPr>
              <w:jc w:val="both"/>
              <w:rPr>
                <w:rFonts w:ascii="Arial" w:hAnsi="Arial" w:cs="Arial"/>
                <w:sz w:val="20"/>
                <w:szCs w:val="20"/>
              </w:rPr>
            </w:pPr>
          </w:p>
        </w:tc>
        <w:tc>
          <w:tcPr>
            <w:tcW w:w="4013" w:type="dxa"/>
          </w:tcPr>
          <w:p w:rsidR="002A21B2" w:rsidRPr="00C52525" w:rsidRDefault="002A21B2">
            <w:pPr>
              <w:keepNext/>
              <w:rPr>
                <w:rFonts w:ascii="Arial" w:hAnsi="Arial" w:cs="Arial"/>
                <w:sz w:val="20"/>
                <w:szCs w:val="20"/>
              </w:rPr>
            </w:pPr>
          </w:p>
        </w:tc>
      </w:tr>
      <w:tr w:rsidR="002A21B2" w:rsidRPr="00C52525">
        <w:trPr>
          <w:trHeight w:val="1262"/>
        </w:trPr>
        <w:tc>
          <w:tcPr>
            <w:tcW w:w="3334" w:type="dxa"/>
          </w:tcPr>
          <w:p w:rsidR="002A21B2" w:rsidRPr="00C52525" w:rsidRDefault="00364F87">
            <w:pPr>
              <w:ind w:left="360"/>
              <w:rPr>
                <w:rFonts w:ascii="Arial" w:hAnsi="Arial" w:cs="Arial"/>
                <w:sz w:val="20"/>
                <w:szCs w:val="20"/>
              </w:rPr>
            </w:pPr>
            <w:r w:rsidRPr="00C52525">
              <w:rPr>
                <w:rFonts w:ascii="Arial" w:hAnsi="Arial" w:cs="Arial"/>
                <w:b/>
                <w:sz w:val="20"/>
                <w:szCs w:val="20"/>
              </w:rPr>
              <w:t>Is the title of the article suitable?</w:t>
            </w:r>
          </w:p>
          <w:p w:rsidR="002A21B2" w:rsidRPr="00C52525" w:rsidRDefault="00364F87">
            <w:pPr>
              <w:ind w:left="360"/>
              <w:rPr>
                <w:rFonts w:ascii="Arial" w:hAnsi="Arial" w:cs="Arial"/>
                <w:sz w:val="20"/>
                <w:szCs w:val="20"/>
              </w:rPr>
            </w:pPr>
            <w:r w:rsidRPr="00C52525">
              <w:rPr>
                <w:rFonts w:ascii="Arial" w:hAnsi="Arial" w:cs="Arial"/>
                <w:b/>
                <w:sz w:val="20"/>
                <w:szCs w:val="20"/>
              </w:rPr>
              <w:t>(If not please suggest an alternative title)</w:t>
            </w:r>
          </w:p>
          <w:p w:rsidR="002A21B2" w:rsidRPr="00C52525" w:rsidRDefault="002A21B2">
            <w:pPr>
              <w:keepNext/>
              <w:rPr>
                <w:rFonts w:ascii="Arial" w:hAnsi="Arial" w:cs="Arial"/>
                <w:sz w:val="20"/>
                <w:szCs w:val="20"/>
                <w:u w:val="single"/>
              </w:rPr>
            </w:pPr>
          </w:p>
        </w:tc>
        <w:tc>
          <w:tcPr>
            <w:tcW w:w="5829" w:type="dxa"/>
          </w:tcPr>
          <w:p w:rsidR="002A21B2" w:rsidRPr="00C52525" w:rsidRDefault="00364F87">
            <w:pPr>
              <w:ind w:left="360"/>
              <w:rPr>
                <w:rFonts w:ascii="Arial" w:hAnsi="Arial" w:cs="Arial"/>
                <w:sz w:val="20"/>
                <w:szCs w:val="20"/>
              </w:rPr>
            </w:pPr>
            <w:r w:rsidRPr="00C52525">
              <w:rPr>
                <w:rFonts w:ascii="Arial" w:hAnsi="Arial" w:cs="Arial"/>
                <w:sz w:val="20"/>
                <w:szCs w:val="20"/>
              </w:rPr>
              <w:t>yes</w:t>
            </w:r>
          </w:p>
        </w:tc>
        <w:tc>
          <w:tcPr>
            <w:tcW w:w="4013" w:type="dxa"/>
          </w:tcPr>
          <w:p w:rsidR="002A21B2" w:rsidRPr="00C52525" w:rsidRDefault="002A21B2">
            <w:pPr>
              <w:keepNext/>
              <w:rPr>
                <w:rFonts w:ascii="Arial" w:hAnsi="Arial" w:cs="Arial"/>
                <w:sz w:val="20"/>
                <w:szCs w:val="20"/>
              </w:rPr>
            </w:pPr>
          </w:p>
        </w:tc>
      </w:tr>
      <w:tr w:rsidR="002A21B2" w:rsidRPr="00C52525">
        <w:trPr>
          <w:trHeight w:val="1262"/>
        </w:trPr>
        <w:tc>
          <w:tcPr>
            <w:tcW w:w="3334" w:type="dxa"/>
          </w:tcPr>
          <w:p w:rsidR="002A21B2" w:rsidRPr="00C52525" w:rsidRDefault="00364F87">
            <w:pPr>
              <w:keepNext/>
              <w:ind w:left="360"/>
              <w:rPr>
                <w:rFonts w:ascii="Arial" w:hAnsi="Arial" w:cs="Arial"/>
                <w:sz w:val="20"/>
                <w:szCs w:val="20"/>
              </w:rPr>
            </w:pPr>
            <w:r w:rsidRPr="00C52525">
              <w:rPr>
                <w:rFonts w:ascii="Arial" w:hAnsi="Arial" w:cs="Arial"/>
                <w:b/>
                <w:sz w:val="20"/>
                <w:szCs w:val="20"/>
              </w:rPr>
              <w:lastRenderedPageBreak/>
              <w:t>Is the abstract of the article comprehensive? Do you suggest the addition (or deletion) of some points in this section? Please write your suggestions here.</w:t>
            </w:r>
          </w:p>
          <w:p w:rsidR="002A21B2" w:rsidRPr="00C52525" w:rsidRDefault="002A21B2">
            <w:pPr>
              <w:keepNext/>
              <w:rPr>
                <w:rFonts w:ascii="Arial" w:hAnsi="Arial" w:cs="Arial"/>
                <w:sz w:val="20"/>
                <w:szCs w:val="20"/>
                <w:u w:val="single"/>
              </w:rPr>
            </w:pPr>
          </w:p>
        </w:tc>
        <w:tc>
          <w:tcPr>
            <w:tcW w:w="5829" w:type="dxa"/>
          </w:tcPr>
          <w:p w:rsidR="002A21B2" w:rsidRPr="00C52525" w:rsidRDefault="00364F87">
            <w:pPr>
              <w:ind w:left="360"/>
              <w:rPr>
                <w:rFonts w:ascii="Arial" w:hAnsi="Arial" w:cs="Arial"/>
                <w:sz w:val="20"/>
                <w:szCs w:val="20"/>
              </w:rPr>
            </w:pPr>
            <w:r w:rsidRPr="00C52525">
              <w:rPr>
                <w:rFonts w:ascii="Arial" w:hAnsi="Arial" w:cs="Arial"/>
                <w:sz w:val="20"/>
                <w:szCs w:val="20"/>
              </w:rPr>
              <w:t>yes</w:t>
            </w:r>
          </w:p>
        </w:tc>
        <w:tc>
          <w:tcPr>
            <w:tcW w:w="4013" w:type="dxa"/>
          </w:tcPr>
          <w:p w:rsidR="002A21B2" w:rsidRPr="00C52525" w:rsidRDefault="002A21B2">
            <w:pPr>
              <w:keepNext/>
              <w:rPr>
                <w:rFonts w:ascii="Arial" w:hAnsi="Arial" w:cs="Arial"/>
                <w:sz w:val="20"/>
                <w:szCs w:val="20"/>
              </w:rPr>
            </w:pPr>
          </w:p>
        </w:tc>
      </w:tr>
      <w:tr w:rsidR="002A21B2" w:rsidRPr="00C52525">
        <w:trPr>
          <w:trHeight w:val="704"/>
        </w:trPr>
        <w:tc>
          <w:tcPr>
            <w:tcW w:w="3334" w:type="dxa"/>
          </w:tcPr>
          <w:p w:rsidR="002A21B2" w:rsidRPr="00C52525" w:rsidRDefault="00364F87">
            <w:pPr>
              <w:keepNext/>
              <w:ind w:left="360"/>
              <w:rPr>
                <w:rFonts w:ascii="Arial" w:eastAsia="Helvetica Neue" w:hAnsi="Arial" w:cs="Arial"/>
                <w:sz w:val="20"/>
                <w:szCs w:val="20"/>
                <w:u w:val="single"/>
              </w:rPr>
            </w:pPr>
            <w:r w:rsidRPr="00C52525">
              <w:rPr>
                <w:rFonts w:ascii="Arial" w:hAnsi="Arial" w:cs="Arial"/>
                <w:b/>
                <w:sz w:val="20"/>
                <w:szCs w:val="20"/>
              </w:rPr>
              <w:t>Is the manuscript scientifically, correct? Please write here.</w:t>
            </w:r>
          </w:p>
        </w:tc>
        <w:tc>
          <w:tcPr>
            <w:tcW w:w="5829" w:type="dxa"/>
          </w:tcPr>
          <w:p w:rsidR="002A21B2" w:rsidRPr="00C52525" w:rsidRDefault="00364F87">
            <w:pPr>
              <w:rPr>
                <w:rFonts w:ascii="Arial" w:hAnsi="Arial" w:cs="Arial"/>
                <w:sz w:val="20"/>
                <w:szCs w:val="20"/>
              </w:rPr>
            </w:pPr>
            <w:r w:rsidRPr="00C52525">
              <w:rPr>
                <w:rFonts w:ascii="Arial" w:hAnsi="Arial" w:cs="Arial"/>
                <w:sz w:val="20"/>
                <w:szCs w:val="20"/>
              </w:rPr>
              <w:t>yes</w:t>
            </w:r>
          </w:p>
        </w:tc>
        <w:tc>
          <w:tcPr>
            <w:tcW w:w="4013" w:type="dxa"/>
          </w:tcPr>
          <w:p w:rsidR="002A21B2" w:rsidRPr="00C52525" w:rsidRDefault="002A21B2">
            <w:pPr>
              <w:keepNext/>
              <w:rPr>
                <w:rFonts w:ascii="Arial" w:hAnsi="Arial" w:cs="Arial"/>
                <w:sz w:val="20"/>
                <w:szCs w:val="20"/>
              </w:rPr>
            </w:pPr>
          </w:p>
        </w:tc>
      </w:tr>
      <w:tr w:rsidR="002A21B2" w:rsidRPr="00C52525">
        <w:trPr>
          <w:trHeight w:val="703"/>
        </w:trPr>
        <w:tc>
          <w:tcPr>
            <w:tcW w:w="3334" w:type="dxa"/>
          </w:tcPr>
          <w:p w:rsidR="002A21B2" w:rsidRPr="00C52525" w:rsidRDefault="00364F87">
            <w:pPr>
              <w:ind w:left="360"/>
              <w:rPr>
                <w:rFonts w:ascii="Arial" w:hAnsi="Arial" w:cs="Arial"/>
                <w:sz w:val="20"/>
                <w:szCs w:val="20"/>
              </w:rPr>
            </w:pPr>
            <w:r w:rsidRPr="00C52525">
              <w:rPr>
                <w:rFonts w:ascii="Arial" w:hAnsi="Arial" w:cs="Arial"/>
                <w:b/>
                <w:sz w:val="20"/>
                <w:szCs w:val="20"/>
              </w:rPr>
              <w:t>Are the references sufficient and recent? If you have suggestions of additional references, please mention them in the review form.</w:t>
            </w:r>
          </w:p>
        </w:tc>
        <w:tc>
          <w:tcPr>
            <w:tcW w:w="5829" w:type="dxa"/>
          </w:tcPr>
          <w:p w:rsidR="002A21B2" w:rsidRPr="00C52525" w:rsidRDefault="00364F87">
            <w:pPr>
              <w:rPr>
                <w:rFonts w:ascii="Arial" w:hAnsi="Arial" w:cs="Arial"/>
                <w:sz w:val="20"/>
                <w:szCs w:val="20"/>
              </w:rPr>
            </w:pPr>
            <w:r w:rsidRPr="00C52525">
              <w:rPr>
                <w:rFonts w:ascii="Arial" w:hAnsi="Arial" w:cs="Arial"/>
                <w:sz w:val="20"/>
                <w:szCs w:val="20"/>
              </w:rPr>
              <w:t>yes</w:t>
            </w:r>
          </w:p>
        </w:tc>
        <w:tc>
          <w:tcPr>
            <w:tcW w:w="4013" w:type="dxa"/>
          </w:tcPr>
          <w:p w:rsidR="002A21B2" w:rsidRPr="00C52525" w:rsidRDefault="002A21B2">
            <w:pPr>
              <w:keepNext/>
              <w:rPr>
                <w:rFonts w:ascii="Arial" w:hAnsi="Arial" w:cs="Arial"/>
                <w:sz w:val="20"/>
                <w:szCs w:val="20"/>
              </w:rPr>
            </w:pPr>
          </w:p>
        </w:tc>
      </w:tr>
      <w:tr w:rsidR="002A21B2" w:rsidRPr="00C52525">
        <w:trPr>
          <w:trHeight w:val="386"/>
        </w:trPr>
        <w:tc>
          <w:tcPr>
            <w:tcW w:w="3334" w:type="dxa"/>
          </w:tcPr>
          <w:p w:rsidR="002A21B2" w:rsidRPr="00C52525" w:rsidRDefault="00364F87">
            <w:pPr>
              <w:keepNext/>
              <w:ind w:left="360"/>
              <w:rPr>
                <w:rFonts w:ascii="Arial" w:hAnsi="Arial" w:cs="Arial"/>
                <w:sz w:val="20"/>
                <w:szCs w:val="20"/>
              </w:rPr>
            </w:pPr>
            <w:r w:rsidRPr="00C52525">
              <w:rPr>
                <w:rFonts w:ascii="Arial" w:hAnsi="Arial" w:cs="Arial"/>
                <w:b/>
                <w:sz w:val="20"/>
                <w:szCs w:val="20"/>
              </w:rPr>
              <w:t>Is the language/English quality of the article suitable for scholarly communications?</w:t>
            </w:r>
          </w:p>
          <w:p w:rsidR="002A21B2" w:rsidRPr="00C52525" w:rsidRDefault="002A21B2">
            <w:pPr>
              <w:rPr>
                <w:rFonts w:ascii="Arial" w:hAnsi="Arial" w:cs="Arial"/>
                <w:sz w:val="20"/>
                <w:szCs w:val="20"/>
              </w:rPr>
            </w:pPr>
          </w:p>
        </w:tc>
        <w:tc>
          <w:tcPr>
            <w:tcW w:w="5829" w:type="dxa"/>
          </w:tcPr>
          <w:p w:rsidR="002A21B2" w:rsidRPr="00C52525" w:rsidRDefault="00364F87">
            <w:pPr>
              <w:rPr>
                <w:rFonts w:ascii="Arial" w:hAnsi="Arial" w:cs="Arial"/>
                <w:sz w:val="20"/>
                <w:szCs w:val="20"/>
              </w:rPr>
            </w:pPr>
            <w:r w:rsidRPr="00C52525">
              <w:rPr>
                <w:rFonts w:ascii="Arial" w:hAnsi="Arial" w:cs="Arial"/>
                <w:sz w:val="20"/>
                <w:szCs w:val="20"/>
              </w:rPr>
              <w:t>yes</w:t>
            </w:r>
          </w:p>
        </w:tc>
        <w:tc>
          <w:tcPr>
            <w:tcW w:w="4013" w:type="dxa"/>
          </w:tcPr>
          <w:p w:rsidR="002A21B2" w:rsidRPr="00C52525" w:rsidRDefault="002A21B2">
            <w:pPr>
              <w:rPr>
                <w:rFonts w:ascii="Arial" w:hAnsi="Arial" w:cs="Arial"/>
                <w:sz w:val="20"/>
                <w:szCs w:val="20"/>
              </w:rPr>
            </w:pPr>
          </w:p>
        </w:tc>
      </w:tr>
      <w:tr w:rsidR="002A21B2" w:rsidRPr="00C52525">
        <w:trPr>
          <w:trHeight w:val="1178"/>
        </w:trPr>
        <w:tc>
          <w:tcPr>
            <w:tcW w:w="3334" w:type="dxa"/>
          </w:tcPr>
          <w:p w:rsidR="002A21B2" w:rsidRPr="00C52525" w:rsidRDefault="00364F87">
            <w:pPr>
              <w:keepNext/>
              <w:rPr>
                <w:rFonts w:ascii="Arial" w:hAnsi="Arial" w:cs="Arial"/>
                <w:sz w:val="20"/>
                <w:szCs w:val="20"/>
              </w:rPr>
            </w:pPr>
            <w:r w:rsidRPr="00C52525">
              <w:rPr>
                <w:rFonts w:ascii="Arial" w:hAnsi="Arial" w:cs="Arial"/>
                <w:b/>
                <w:sz w:val="20"/>
                <w:szCs w:val="20"/>
                <w:u w:val="single"/>
              </w:rPr>
              <w:t>Optional/General</w:t>
            </w:r>
            <w:r w:rsidRPr="00C52525">
              <w:rPr>
                <w:rFonts w:ascii="Arial" w:hAnsi="Arial" w:cs="Arial"/>
                <w:b/>
                <w:sz w:val="20"/>
                <w:szCs w:val="20"/>
              </w:rPr>
              <w:t xml:space="preserve"> </w:t>
            </w:r>
            <w:r w:rsidRPr="00C52525">
              <w:rPr>
                <w:rFonts w:ascii="Arial" w:hAnsi="Arial" w:cs="Arial"/>
                <w:sz w:val="20"/>
                <w:szCs w:val="20"/>
              </w:rPr>
              <w:t>comments</w:t>
            </w:r>
          </w:p>
          <w:p w:rsidR="002A21B2" w:rsidRPr="00C52525" w:rsidRDefault="002A21B2">
            <w:pPr>
              <w:keepNext/>
              <w:rPr>
                <w:rFonts w:ascii="Arial" w:hAnsi="Arial" w:cs="Arial"/>
                <w:sz w:val="20"/>
                <w:szCs w:val="20"/>
              </w:rPr>
            </w:pPr>
          </w:p>
        </w:tc>
        <w:tc>
          <w:tcPr>
            <w:tcW w:w="5829" w:type="dxa"/>
          </w:tcPr>
          <w:p w:rsidR="002A21B2" w:rsidRPr="00C52525" w:rsidRDefault="00364F87">
            <w:pPr>
              <w:spacing w:after="240"/>
              <w:jc w:val="both"/>
              <w:rPr>
                <w:rFonts w:ascii="Arial" w:hAnsi="Arial" w:cs="Arial"/>
                <w:sz w:val="20"/>
                <w:szCs w:val="20"/>
              </w:rPr>
            </w:pPr>
            <w:r w:rsidRPr="00C52525">
              <w:rPr>
                <w:rFonts w:ascii="Arial" w:hAnsi="Arial" w:cs="Arial"/>
                <w:sz w:val="20"/>
                <w:szCs w:val="20"/>
              </w:rPr>
              <w:t xml:space="preserve">In addition, to improve methodological clarity, we recommend including a flowchart that visually summarizes the main steps of the study, from data collection and </w:t>
            </w:r>
            <w:proofErr w:type="spellStart"/>
            <w:r w:rsidRPr="00C52525">
              <w:rPr>
                <w:rFonts w:ascii="Arial" w:hAnsi="Arial" w:cs="Arial"/>
                <w:sz w:val="20"/>
                <w:szCs w:val="20"/>
              </w:rPr>
              <w:t>preprocessing</w:t>
            </w:r>
            <w:proofErr w:type="spellEnd"/>
            <w:r w:rsidRPr="00C52525">
              <w:rPr>
                <w:rFonts w:ascii="Arial" w:hAnsi="Arial" w:cs="Arial"/>
                <w:sz w:val="20"/>
                <w:szCs w:val="20"/>
              </w:rPr>
              <w:t xml:space="preserve"> to the application of the Fisher–Shannon method, statistical analyses, and interpretation of results. Such a figure will provide readers with a clearer overview of the procedures undertaken.</w:t>
            </w:r>
          </w:p>
          <w:p w:rsidR="002A21B2" w:rsidRPr="00C52525" w:rsidRDefault="00364F87">
            <w:pPr>
              <w:spacing w:before="240" w:after="240"/>
              <w:jc w:val="both"/>
              <w:rPr>
                <w:rFonts w:ascii="Arial" w:hAnsi="Arial" w:cs="Arial"/>
                <w:sz w:val="20"/>
                <w:szCs w:val="20"/>
              </w:rPr>
            </w:pPr>
            <w:r w:rsidRPr="00C52525">
              <w:rPr>
                <w:rFonts w:ascii="Arial" w:hAnsi="Arial" w:cs="Arial"/>
                <w:sz w:val="20"/>
                <w:szCs w:val="20"/>
              </w:rPr>
              <w:t>Regarding the presentation of results, we suggest converting the two tables into separate graphs to better illustrate and highlight the main findings. Visual representation of the data will enhance the readability of the manuscript and allow for a more immediate understanding of the observed patterns and statistical differences. As a final step before acceptance, please ensure that the revisions from both reviewers are merged into a single, consolidated version of the manuscript to guarantee consistency and clarity</w:t>
            </w:r>
          </w:p>
          <w:p w:rsidR="002A21B2" w:rsidRPr="00C52525" w:rsidRDefault="002A21B2">
            <w:pPr>
              <w:rPr>
                <w:rFonts w:ascii="Arial" w:hAnsi="Arial" w:cs="Arial"/>
                <w:sz w:val="20"/>
                <w:szCs w:val="20"/>
              </w:rPr>
            </w:pPr>
          </w:p>
        </w:tc>
        <w:tc>
          <w:tcPr>
            <w:tcW w:w="4013" w:type="dxa"/>
          </w:tcPr>
          <w:p w:rsidR="002A21B2" w:rsidRPr="00C52525" w:rsidRDefault="002A21B2">
            <w:pPr>
              <w:rPr>
                <w:rFonts w:ascii="Arial" w:hAnsi="Arial" w:cs="Arial"/>
                <w:sz w:val="20"/>
                <w:szCs w:val="20"/>
              </w:rPr>
            </w:pPr>
          </w:p>
        </w:tc>
      </w:tr>
    </w:tbl>
    <w:p w:rsidR="002A21B2" w:rsidRPr="00C52525" w:rsidRDefault="002A21B2">
      <w:pPr>
        <w:jc w:val="both"/>
        <w:rPr>
          <w:rFonts w:ascii="Arial" w:hAnsi="Arial" w:cs="Arial"/>
          <w:sz w:val="20"/>
          <w:szCs w:val="20"/>
          <w:u w:val="single"/>
        </w:rPr>
      </w:pPr>
    </w:p>
    <w:p w:rsidR="002A21B2" w:rsidRPr="00C52525" w:rsidRDefault="002A21B2">
      <w:pPr>
        <w:jc w:val="both"/>
        <w:rPr>
          <w:rFonts w:ascii="Arial" w:hAnsi="Arial" w:cs="Arial"/>
          <w:sz w:val="20"/>
          <w:szCs w:val="20"/>
          <w:u w:val="single"/>
        </w:rPr>
      </w:pPr>
    </w:p>
    <w:p w:rsidR="002A21B2" w:rsidRPr="00C52525" w:rsidRDefault="002A21B2">
      <w:pPr>
        <w:jc w:val="both"/>
        <w:rPr>
          <w:rFonts w:ascii="Arial" w:hAnsi="Arial" w:cs="Arial"/>
          <w:sz w:val="20"/>
          <w:szCs w:val="20"/>
          <w:u w:val="single"/>
        </w:rPr>
      </w:pPr>
    </w:p>
    <w:p w:rsidR="002A21B2" w:rsidRPr="00C52525" w:rsidRDefault="002A21B2">
      <w:pPr>
        <w:jc w:val="both"/>
        <w:rPr>
          <w:rFonts w:ascii="Arial" w:hAnsi="Arial" w:cs="Arial"/>
          <w:sz w:val="20"/>
          <w:szCs w:val="20"/>
          <w:u w:val="single"/>
        </w:rPr>
      </w:pPr>
    </w:p>
    <w:p w:rsidR="002A21B2" w:rsidRPr="00C52525" w:rsidRDefault="002A21B2">
      <w:pPr>
        <w:jc w:val="both"/>
        <w:rPr>
          <w:rFonts w:ascii="Arial" w:hAnsi="Arial" w:cs="Arial"/>
          <w:sz w:val="20"/>
          <w:szCs w:val="20"/>
          <w:u w:val="single"/>
        </w:rPr>
      </w:pPr>
    </w:p>
    <w:tbl>
      <w:tblPr>
        <w:tblStyle w:val="a1"/>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4"/>
        <w:gridCol w:w="4465"/>
        <w:gridCol w:w="2617"/>
      </w:tblGrid>
      <w:tr w:rsidR="002A21B2" w:rsidRPr="00C52525">
        <w:trPr>
          <w:trHeight w:val="237"/>
        </w:trPr>
        <w:tc>
          <w:tcPr>
            <w:tcW w:w="13176" w:type="dxa"/>
            <w:gridSpan w:val="3"/>
            <w:tcBorders>
              <w:top w:val="nil"/>
              <w:left w:val="nil"/>
              <w:right w:val="nil"/>
            </w:tcBorders>
            <w:tcMar>
              <w:top w:w="0" w:type="dxa"/>
              <w:left w:w="108" w:type="dxa"/>
              <w:bottom w:w="0" w:type="dxa"/>
              <w:right w:w="108" w:type="dxa"/>
            </w:tcMar>
            <w:vAlign w:val="center"/>
          </w:tcPr>
          <w:p w:rsidR="002A21B2" w:rsidRPr="00C52525" w:rsidRDefault="00364F87">
            <w:pPr>
              <w:rPr>
                <w:rFonts w:ascii="Arial" w:hAnsi="Arial" w:cs="Arial"/>
                <w:sz w:val="20"/>
                <w:szCs w:val="20"/>
                <w:u w:val="single"/>
              </w:rPr>
            </w:pPr>
            <w:r w:rsidRPr="00C52525">
              <w:rPr>
                <w:rFonts w:ascii="Arial" w:hAnsi="Arial" w:cs="Arial"/>
                <w:b/>
                <w:sz w:val="20"/>
                <w:szCs w:val="20"/>
                <w:highlight w:val="yellow"/>
                <w:u w:val="single"/>
              </w:rPr>
              <w:t>PART  2:</w:t>
            </w:r>
            <w:r w:rsidRPr="00C52525">
              <w:rPr>
                <w:rFonts w:ascii="Arial" w:hAnsi="Arial" w:cs="Arial"/>
                <w:b/>
                <w:sz w:val="20"/>
                <w:szCs w:val="20"/>
                <w:u w:val="single"/>
              </w:rPr>
              <w:t xml:space="preserve"> </w:t>
            </w:r>
          </w:p>
          <w:p w:rsidR="002A21B2" w:rsidRPr="00C52525" w:rsidRDefault="002A21B2">
            <w:pPr>
              <w:rPr>
                <w:rFonts w:ascii="Arial" w:hAnsi="Arial" w:cs="Arial"/>
                <w:sz w:val="20"/>
                <w:szCs w:val="20"/>
                <w:u w:val="single"/>
              </w:rPr>
            </w:pPr>
          </w:p>
        </w:tc>
      </w:tr>
      <w:tr w:rsidR="002A21B2" w:rsidRPr="00C52525">
        <w:trPr>
          <w:trHeight w:val="935"/>
        </w:trPr>
        <w:tc>
          <w:tcPr>
            <w:tcW w:w="6094" w:type="dxa"/>
            <w:tcMar>
              <w:top w:w="0" w:type="dxa"/>
              <w:left w:w="108" w:type="dxa"/>
              <w:bottom w:w="0" w:type="dxa"/>
              <w:right w:w="108" w:type="dxa"/>
            </w:tcMar>
            <w:vAlign w:val="center"/>
          </w:tcPr>
          <w:p w:rsidR="002A21B2" w:rsidRPr="00C52525" w:rsidRDefault="002A21B2">
            <w:pPr>
              <w:rPr>
                <w:rFonts w:ascii="Arial" w:hAnsi="Arial" w:cs="Arial"/>
                <w:sz w:val="20"/>
                <w:szCs w:val="20"/>
              </w:rPr>
            </w:pPr>
          </w:p>
        </w:tc>
        <w:tc>
          <w:tcPr>
            <w:tcW w:w="4465" w:type="dxa"/>
            <w:tcMar>
              <w:top w:w="0" w:type="dxa"/>
              <w:left w:w="108" w:type="dxa"/>
              <w:bottom w:w="0" w:type="dxa"/>
              <w:right w:w="108" w:type="dxa"/>
            </w:tcMar>
          </w:tcPr>
          <w:p w:rsidR="002A21B2" w:rsidRPr="00C52525" w:rsidRDefault="00364F87">
            <w:pPr>
              <w:keepNext/>
              <w:rPr>
                <w:rFonts w:ascii="Arial" w:hAnsi="Arial" w:cs="Arial"/>
                <w:sz w:val="20"/>
                <w:szCs w:val="20"/>
              </w:rPr>
            </w:pPr>
            <w:r w:rsidRPr="00C52525">
              <w:rPr>
                <w:rFonts w:ascii="Arial" w:hAnsi="Arial" w:cs="Arial"/>
                <w:b/>
                <w:sz w:val="20"/>
                <w:szCs w:val="20"/>
              </w:rPr>
              <w:t>Reviewer’s comment</w:t>
            </w:r>
          </w:p>
        </w:tc>
        <w:tc>
          <w:tcPr>
            <w:tcW w:w="2617" w:type="dxa"/>
          </w:tcPr>
          <w:p w:rsidR="002A21B2" w:rsidRPr="00C52525" w:rsidRDefault="00364F87">
            <w:pPr>
              <w:keepNext/>
              <w:rPr>
                <w:rFonts w:ascii="Arial" w:hAnsi="Arial" w:cs="Arial"/>
                <w:sz w:val="20"/>
                <w:szCs w:val="20"/>
              </w:rPr>
            </w:pPr>
            <w:r w:rsidRPr="00C52525">
              <w:rPr>
                <w:rFonts w:ascii="Arial" w:hAnsi="Arial" w:cs="Arial"/>
                <w:b/>
                <w:sz w:val="20"/>
                <w:szCs w:val="20"/>
              </w:rPr>
              <w:t xml:space="preserve">Author’s Feedback </w:t>
            </w:r>
            <w:r w:rsidRPr="00C52525">
              <w:rPr>
                <w:rFonts w:ascii="Arial" w:hAnsi="Arial" w:cs="Arial"/>
                <w:sz w:val="20"/>
                <w:szCs w:val="20"/>
              </w:rPr>
              <w:t>(It is mandatory that authors should write his/her feedback here)</w:t>
            </w:r>
          </w:p>
          <w:p w:rsidR="002A21B2" w:rsidRPr="00C52525" w:rsidRDefault="002A21B2">
            <w:pPr>
              <w:keepNext/>
              <w:rPr>
                <w:rFonts w:ascii="Arial" w:hAnsi="Arial" w:cs="Arial"/>
                <w:sz w:val="20"/>
                <w:szCs w:val="20"/>
              </w:rPr>
            </w:pPr>
          </w:p>
        </w:tc>
      </w:tr>
      <w:tr w:rsidR="002A21B2" w:rsidRPr="00C52525">
        <w:trPr>
          <w:trHeight w:val="697"/>
        </w:trPr>
        <w:tc>
          <w:tcPr>
            <w:tcW w:w="6094" w:type="dxa"/>
            <w:tcMar>
              <w:top w:w="0" w:type="dxa"/>
              <w:left w:w="108" w:type="dxa"/>
              <w:bottom w:w="0" w:type="dxa"/>
              <w:right w:w="108" w:type="dxa"/>
            </w:tcMar>
            <w:vAlign w:val="center"/>
          </w:tcPr>
          <w:p w:rsidR="002A21B2" w:rsidRPr="00C52525" w:rsidRDefault="00364F87">
            <w:pPr>
              <w:rPr>
                <w:rFonts w:ascii="Arial" w:hAnsi="Arial" w:cs="Arial"/>
                <w:sz w:val="20"/>
                <w:szCs w:val="20"/>
              </w:rPr>
            </w:pPr>
            <w:r w:rsidRPr="00C52525">
              <w:rPr>
                <w:rFonts w:ascii="Arial" w:hAnsi="Arial" w:cs="Arial"/>
                <w:b/>
                <w:sz w:val="20"/>
                <w:szCs w:val="20"/>
              </w:rPr>
              <w:t xml:space="preserve">Are there ethical issues in this manuscript? </w:t>
            </w:r>
          </w:p>
          <w:p w:rsidR="002A21B2" w:rsidRPr="00C52525" w:rsidRDefault="002A21B2">
            <w:pPr>
              <w:rPr>
                <w:rFonts w:ascii="Arial" w:hAnsi="Arial" w:cs="Arial"/>
                <w:sz w:val="20"/>
                <w:szCs w:val="20"/>
              </w:rPr>
            </w:pPr>
          </w:p>
        </w:tc>
        <w:tc>
          <w:tcPr>
            <w:tcW w:w="4465" w:type="dxa"/>
            <w:tcMar>
              <w:top w:w="0" w:type="dxa"/>
              <w:left w:w="108" w:type="dxa"/>
              <w:bottom w:w="0" w:type="dxa"/>
              <w:right w:w="108" w:type="dxa"/>
            </w:tcMar>
            <w:vAlign w:val="center"/>
          </w:tcPr>
          <w:p w:rsidR="002A21B2" w:rsidRPr="00C52525" w:rsidRDefault="00364F87">
            <w:pPr>
              <w:rPr>
                <w:rFonts w:ascii="Arial" w:hAnsi="Arial" w:cs="Arial"/>
                <w:sz w:val="20"/>
                <w:szCs w:val="20"/>
                <w:u w:val="single"/>
              </w:rPr>
            </w:pPr>
            <w:r w:rsidRPr="00C52525">
              <w:rPr>
                <w:rFonts w:ascii="Arial" w:hAnsi="Arial" w:cs="Arial"/>
                <w:i/>
                <w:sz w:val="20"/>
                <w:szCs w:val="20"/>
                <w:u w:val="single"/>
              </w:rPr>
              <w:t xml:space="preserve">(If yes, </w:t>
            </w:r>
            <w:proofErr w:type="gramStart"/>
            <w:r w:rsidRPr="00C52525">
              <w:rPr>
                <w:rFonts w:ascii="Arial" w:hAnsi="Arial" w:cs="Arial"/>
                <w:i/>
                <w:sz w:val="20"/>
                <w:szCs w:val="20"/>
                <w:u w:val="single"/>
              </w:rPr>
              <w:t>Kindly</w:t>
            </w:r>
            <w:proofErr w:type="gramEnd"/>
            <w:r w:rsidRPr="00C52525">
              <w:rPr>
                <w:rFonts w:ascii="Arial" w:hAnsi="Arial" w:cs="Arial"/>
                <w:i/>
                <w:sz w:val="20"/>
                <w:szCs w:val="20"/>
                <w:u w:val="single"/>
              </w:rPr>
              <w:t xml:space="preserve"> please write down the ethical issues here in detail)</w:t>
            </w:r>
          </w:p>
          <w:p w:rsidR="002A21B2" w:rsidRPr="00C52525" w:rsidRDefault="00364F87">
            <w:pPr>
              <w:rPr>
                <w:rFonts w:ascii="Arial" w:hAnsi="Arial" w:cs="Arial"/>
                <w:sz w:val="20"/>
                <w:szCs w:val="20"/>
              </w:rPr>
            </w:pPr>
            <w:r w:rsidRPr="00C52525">
              <w:rPr>
                <w:rFonts w:ascii="Arial" w:hAnsi="Arial" w:cs="Arial"/>
                <w:sz w:val="20"/>
                <w:szCs w:val="20"/>
              </w:rPr>
              <w:t>s.</w:t>
            </w:r>
          </w:p>
        </w:tc>
        <w:tc>
          <w:tcPr>
            <w:tcW w:w="2617" w:type="dxa"/>
            <w:vAlign w:val="center"/>
          </w:tcPr>
          <w:p w:rsidR="002A21B2" w:rsidRPr="00C52525" w:rsidRDefault="002A21B2">
            <w:pPr>
              <w:rPr>
                <w:rFonts w:ascii="Arial" w:hAnsi="Arial" w:cs="Arial"/>
                <w:sz w:val="20"/>
                <w:szCs w:val="20"/>
              </w:rPr>
            </w:pPr>
          </w:p>
          <w:p w:rsidR="002A21B2" w:rsidRPr="00C52525" w:rsidRDefault="002A21B2">
            <w:pPr>
              <w:rPr>
                <w:rFonts w:ascii="Arial" w:hAnsi="Arial" w:cs="Arial"/>
                <w:sz w:val="20"/>
                <w:szCs w:val="20"/>
              </w:rPr>
            </w:pPr>
          </w:p>
          <w:p w:rsidR="002A21B2" w:rsidRPr="00C52525" w:rsidRDefault="002A21B2">
            <w:pPr>
              <w:rPr>
                <w:rFonts w:ascii="Arial" w:hAnsi="Arial" w:cs="Arial"/>
                <w:sz w:val="20"/>
                <w:szCs w:val="20"/>
              </w:rPr>
            </w:pPr>
          </w:p>
          <w:p w:rsidR="002A21B2" w:rsidRPr="00C52525" w:rsidRDefault="002A21B2">
            <w:pPr>
              <w:rPr>
                <w:rFonts w:ascii="Arial" w:hAnsi="Arial" w:cs="Arial"/>
                <w:sz w:val="20"/>
                <w:szCs w:val="20"/>
              </w:rPr>
            </w:pPr>
          </w:p>
        </w:tc>
      </w:tr>
    </w:tbl>
    <w:p w:rsidR="002A21B2" w:rsidRPr="00C52525" w:rsidRDefault="002A21B2">
      <w:pPr>
        <w:pBdr>
          <w:top w:val="nil"/>
          <w:left w:val="nil"/>
          <w:bottom w:val="nil"/>
          <w:right w:val="nil"/>
          <w:between w:val="nil"/>
        </w:pBdr>
        <w:jc w:val="both"/>
        <w:rPr>
          <w:rFonts w:ascii="Arial" w:eastAsia="Cambria" w:hAnsi="Arial" w:cs="Arial"/>
          <w:color w:val="000000"/>
          <w:sz w:val="20"/>
          <w:szCs w:val="20"/>
        </w:rPr>
      </w:pPr>
    </w:p>
    <w:p w:rsidR="00C52525" w:rsidRPr="00C52525" w:rsidRDefault="00C52525">
      <w:pPr>
        <w:pBdr>
          <w:top w:val="nil"/>
          <w:left w:val="nil"/>
          <w:bottom w:val="nil"/>
          <w:right w:val="nil"/>
          <w:between w:val="nil"/>
        </w:pBdr>
        <w:jc w:val="both"/>
        <w:rPr>
          <w:rFonts w:ascii="Arial" w:eastAsia="Cambria" w:hAnsi="Arial" w:cs="Arial"/>
          <w:color w:val="000000"/>
          <w:sz w:val="20"/>
          <w:szCs w:val="20"/>
        </w:rPr>
      </w:pPr>
    </w:p>
    <w:p w:rsidR="00C52525" w:rsidRPr="00C52525" w:rsidRDefault="00C52525" w:rsidP="00C52525">
      <w:pPr>
        <w:rPr>
          <w:rFonts w:ascii="Arial" w:hAnsi="Arial" w:cs="Arial"/>
          <w:b/>
          <w:sz w:val="20"/>
          <w:szCs w:val="20"/>
          <w:u w:val="single"/>
          <w:lang w:val="en-US"/>
        </w:rPr>
      </w:pPr>
      <w:r w:rsidRPr="00C52525">
        <w:rPr>
          <w:rFonts w:ascii="Arial" w:hAnsi="Arial" w:cs="Arial"/>
          <w:b/>
          <w:sz w:val="20"/>
          <w:szCs w:val="20"/>
          <w:u w:val="single"/>
          <w:lang w:val="en-US"/>
        </w:rPr>
        <w:t>Reviewer details:</w:t>
      </w:r>
    </w:p>
    <w:p w:rsidR="00C52525" w:rsidRPr="00C52525" w:rsidRDefault="00C52525" w:rsidP="00C52525">
      <w:pPr>
        <w:rPr>
          <w:rFonts w:ascii="Arial" w:hAnsi="Arial" w:cs="Arial"/>
          <w:b/>
          <w:sz w:val="20"/>
          <w:szCs w:val="20"/>
          <w:u w:val="single"/>
          <w:lang w:val="en-US"/>
        </w:rPr>
      </w:pPr>
    </w:p>
    <w:p w:rsidR="00C52525" w:rsidRPr="00C52525" w:rsidRDefault="00C52525" w:rsidP="00C52525">
      <w:pPr>
        <w:pBdr>
          <w:top w:val="nil"/>
          <w:left w:val="nil"/>
          <w:bottom w:val="nil"/>
          <w:right w:val="nil"/>
          <w:between w:val="nil"/>
        </w:pBdr>
        <w:jc w:val="both"/>
        <w:rPr>
          <w:rFonts w:ascii="Arial" w:eastAsia="Cambria" w:hAnsi="Arial" w:cs="Arial"/>
          <w:b/>
          <w:color w:val="000000"/>
          <w:sz w:val="20"/>
          <w:szCs w:val="20"/>
        </w:rPr>
      </w:pPr>
      <w:bookmarkStart w:id="1" w:name="_Hlk210743020"/>
      <w:bookmarkStart w:id="2" w:name="_GoBack"/>
      <w:r w:rsidRPr="00C52525">
        <w:rPr>
          <w:rFonts w:ascii="Arial" w:eastAsia="Cambria" w:hAnsi="Arial" w:cs="Arial"/>
          <w:b/>
          <w:color w:val="000000"/>
          <w:sz w:val="20"/>
          <w:szCs w:val="20"/>
        </w:rPr>
        <w:t xml:space="preserve">Raquel </w:t>
      </w:r>
      <w:proofErr w:type="spellStart"/>
      <w:r w:rsidRPr="00C52525">
        <w:rPr>
          <w:rFonts w:ascii="Arial" w:eastAsia="Cambria" w:hAnsi="Arial" w:cs="Arial"/>
          <w:b/>
          <w:color w:val="000000"/>
          <w:sz w:val="20"/>
          <w:szCs w:val="20"/>
        </w:rPr>
        <w:t>Casaes</w:t>
      </w:r>
      <w:proofErr w:type="spellEnd"/>
      <w:r w:rsidRPr="00C52525">
        <w:rPr>
          <w:rFonts w:ascii="Arial" w:eastAsia="Cambria" w:hAnsi="Arial" w:cs="Arial"/>
          <w:b/>
          <w:color w:val="000000"/>
          <w:sz w:val="20"/>
          <w:szCs w:val="20"/>
        </w:rPr>
        <w:t xml:space="preserve">, </w:t>
      </w:r>
      <w:r w:rsidRPr="00C52525">
        <w:rPr>
          <w:rFonts w:ascii="Arial" w:eastAsia="Cambria" w:hAnsi="Arial" w:cs="Arial"/>
          <w:b/>
          <w:color w:val="000000"/>
          <w:sz w:val="20"/>
          <w:szCs w:val="20"/>
        </w:rPr>
        <w:t>Brazil</w:t>
      </w:r>
      <w:bookmarkEnd w:id="1"/>
      <w:bookmarkEnd w:id="2"/>
    </w:p>
    <w:sectPr w:rsidR="00C52525" w:rsidRPr="00C52525">
      <w:head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731" w:rsidRDefault="00265731">
      <w:r>
        <w:separator/>
      </w:r>
    </w:p>
  </w:endnote>
  <w:endnote w:type="continuationSeparator" w:id="0">
    <w:p w:rsidR="00265731" w:rsidRDefault="0026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731" w:rsidRDefault="00265731">
      <w:r>
        <w:separator/>
      </w:r>
    </w:p>
  </w:footnote>
  <w:footnote w:type="continuationSeparator" w:id="0">
    <w:p w:rsidR="00265731" w:rsidRDefault="0026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1B2" w:rsidRDefault="002A21B2">
    <w:pPr>
      <w:spacing w:after="280"/>
      <w:jc w:val="center"/>
      <w:rPr>
        <w:rFonts w:ascii="Arial" w:eastAsia="Arial" w:hAnsi="Arial" w:cs="Arial"/>
        <w:color w:val="003399"/>
        <w:u w:val="single"/>
      </w:rPr>
    </w:pPr>
  </w:p>
  <w:p w:rsidR="002A21B2" w:rsidRDefault="002A21B2">
    <w:pPr>
      <w:spacing w:before="280"/>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B2"/>
    <w:rsid w:val="00084242"/>
    <w:rsid w:val="001853C9"/>
    <w:rsid w:val="00265731"/>
    <w:rsid w:val="002A21B2"/>
    <w:rsid w:val="00364F87"/>
    <w:rsid w:val="00395243"/>
    <w:rsid w:val="0044161E"/>
    <w:rsid w:val="005C5F87"/>
    <w:rsid w:val="005F0061"/>
    <w:rsid w:val="00B368BA"/>
    <w:rsid w:val="00C5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559C"/>
  <w15:docId w15:val="{910C0FD8-00EA-4779-9DAA-8A7688B7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customStyle="1" w:styleId="go">
    <w:name w:val="go"/>
    <w:basedOn w:val="DefaultParagraphFont"/>
    <w:rsid w:val="0039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486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kprress.org/index.php/JOMA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Ny31gWezuYd6SFc7IWC+JZUQ==">CgMxLjAyDmguaHptcjFxM2pkd2s5Mg1oLmJsODYzcHRycDJvOAByITEtU0dhWEJROWE3WWxXYW9JMjJNeU92MzlDUnFfVTdaaw==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7</cp:revision>
  <dcterms:created xsi:type="dcterms:W3CDTF">2023-10-11T05:39:00Z</dcterms:created>
  <dcterms:modified xsi:type="dcterms:W3CDTF">2025-10-07T09:53:00Z</dcterms:modified>
</cp:coreProperties>
</file>