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149" w:rsidRPr="00310DDA" w:rsidRDefault="00664149">
      <w:pPr>
        <w:spacing w:before="124"/>
        <w:rPr>
          <w:rFonts w:ascii="Arial" w:hAnsi="Arial" w:cs="Arial"/>
          <w:sz w:val="20"/>
          <w:szCs w:val="20"/>
        </w:rPr>
      </w:pPr>
    </w:p>
    <w:p w:rsidR="00664149" w:rsidRPr="00310DDA" w:rsidRDefault="00664149">
      <w:pPr>
        <w:rPr>
          <w:rFonts w:ascii="Arial" w:hAnsi="Arial" w:cs="Arial"/>
          <w:sz w:val="20"/>
          <w:szCs w:val="20"/>
        </w:rPr>
        <w:sectPr w:rsidR="00664149" w:rsidRPr="00310DDA">
          <w:type w:val="continuous"/>
          <w:pgSz w:w="15840" w:h="12240" w:orient="landscape"/>
          <w:pgMar w:top="1380" w:right="1080" w:bottom="280" w:left="1080" w:header="720" w:footer="720" w:gutter="0"/>
          <w:cols w:space="720"/>
        </w:sectPr>
      </w:pPr>
    </w:p>
    <w:p w:rsidR="00664149" w:rsidRPr="00310DDA" w:rsidRDefault="00B96D01">
      <w:pPr>
        <w:spacing w:before="101" w:line="295" w:lineRule="auto"/>
        <w:ind w:left="450"/>
        <w:rPr>
          <w:rFonts w:ascii="Arial" w:hAnsi="Arial" w:cs="Arial"/>
          <w:sz w:val="20"/>
          <w:szCs w:val="20"/>
        </w:rPr>
      </w:pPr>
      <w:r w:rsidRPr="00310DDA">
        <w:rPr>
          <w:rFonts w:ascii="Arial" w:hAnsi="Arial" w:cs="Arial"/>
          <w:sz w:val="20"/>
          <w:szCs w:val="20"/>
        </w:rPr>
        <w:t>Journal Name: Manuscript Number: Title</w:t>
      </w:r>
      <w:r w:rsidRPr="00310DDA">
        <w:rPr>
          <w:rFonts w:ascii="Arial" w:hAnsi="Arial" w:cs="Arial"/>
          <w:spacing w:val="-12"/>
          <w:sz w:val="20"/>
          <w:szCs w:val="20"/>
        </w:rPr>
        <w:t xml:space="preserve"> </w:t>
      </w:r>
      <w:r w:rsidRPr="00310DDA">
        <w:rPr>
          <w:rFonts w:ascii="Arial" w:hAnsi="Arial" w:cs="Arial"/>
          <w:sz w:val="20"/>
          <w:szCs w:val="20"/>
        </w:rPr>
        <w:t>of</w:t>
      </w:r>
      <w:r w:rsidRPr="00310DDA">
        <w:rPr>
          <w:rFonts w:ascii="Arial" w:hAnsi="Arial" w:cs="Arial"/>
          <w:spacing w:val="-11"/>
          <w:sz w:val="20"/>
          <w:szCs w:val="20"/>
        </w:rPr>
        <w:t xml:space="preserve"> </w:t>
      </w:r>
      <w:r w:rsidRPr="00310DDA">
        <w:rPr>
          <w:rFonts w:ascii="Arial" w:hAnsi="Arial" w:cs="Arial"/>
          <w:sz w:val="20"/>
          <w:szCs w:val="20"/>
        </w:rPr>
        <w:t>the</w:t>
      </w:r>
      <w:r w:rsidRPr="00310DDA">
        <w:rPr>
          <w:rFonts w:ascii="Arial" w:hAnsi="Arial" w:cs="Arial"/>
          <w:spacing w:val="-11"/>
          <w:sz w:val="20"/>
          <w:szCs w:val="20"/>
        </w:rPr>
        <w:t xml:space="preserve"> </w:t>
      </w:r>
      <w:r w:rsidRPr="00310DDA">
        <w:rPr>
          <w:rFonts w:ascii="Arial" w:hAnsi="Arial" w:cs="Arial"/>
          <w:sz w:val="20"/>
          <w:szCs w:val="20"/>
        </w:rPr>
        <w:t>Manuscript:</w:t>
      </w:r>
    </w:p>
    <w:p w:rsidR="00664149" w:rsidRPr="00310DDA" w:rsidRDefault="00664149">
      <w:pPr>
        <w:pStyle w:val="BodyText"/>
        <w:spacing w:before="129"/>
        <w:rPr>
          <w:rFonts w:ascii="Arial" w:hAnsi="Arial" w:cs="Arial"/>
          <w:b w:val="0"/>
        </w:rPr>
      </w:pPr>
    </w:p>
    <w:p w:rsidR="00664149" w:rsidRPr="00310DDA" w:rsidRDefault="00B96D01">
      <w:pPr>
        <w:ind w:left="450"/>
        <w:rPr>
          <w:rFonts w:ascii="Arial" w:hAnsi="Arial" w:cs="Arial"/>
          <w:sz w:val="20"/>
          <w:szCs w:val="20"/>
        </w:rPr>
      </w:pPr>
      <w:r w:rsidRPr="00310DDA">
        <w:rPr>
          <w:rFonts w:ascii="Arial" w:hAnsi="Arial" w:cs="Arial"/>
          <w:sz w:val="20"/>
          <w:szCs w:val="20"/>
        </w:rPr>
        <w:t>Type</w:t>
      </w:r>
      <w:r w:rsidRPr="00310DDA">
        <w:rPr>
          <w:rFonts w:ascii="Arial" w:hAnsi="Arial" w:cs="Arial"/>
          <w:spacing w:val="-3"/>
          <w:sz w:val="20"/>
          <w:szCs w:val="20"/>
        </w:rPr>
        <w:t xml:space="preserve"> </w:t>
      </w:r>
      <w:r w:rsidRPr="00310DDA">
        <w:rPr>
          <w:rFonts w:ascii="Arial" w:hAnsi="Arial" w:cs="Arial"/>
          <w:sz w:val="20"/>
          <w:szCs w:val="20"/>
        </w:rPr>
        <w:t>of</w:t>
      </w:r>
      <w:r w:rsidRPr="00310DDA">
        <w:rPr>
          <w:rFonts w:ascii="Arial" w:hAnsi="Arial" w:cs="Arial"/>
          <w:spacing w:val="-3"/>
          <w:sz w:val="20"/>
          <w:szCs w:val="20"/>
        </w:rPr>
        <w:t xml:space="preserve"> </w:t>
      </w:r>
      <w:r w:rsidRPr="00310DDA">
        <w:rPr>
          <w:rFonts w:ascii="Arial" w:hAnsi="Arial" w:cs="Arial"/>
          <w:sz w:val="20"/>
          <w:szCs w:val="20"/>
        </w:rPr>
        <w:t>the</w:t>
      </w:r>
      <w:r w:rsidRPr="00310DDA">
        <w:rPr>
          <w:rFonts w:ascii="Arial" w:hAnsi="Arial" w:cs="Arial"/>
          <w:spacing w:val="-3"/>
          <w:sz w:val="20"/>
          <w:szCs w:val="20"/>
        </w:rPr>
        <w:t xml:space="preserve"> </w:t>
      </w:r>
      <w:r w:rsidRPr="00310DDA">
        <w:rPr>
          <w:rFonts w:ascii="Arial" w:hAnsi="Arial" w:cs="Arial"/>
          <w:spacing w:val="-2"/>
          <w:sz w:val="20"/>
          <w:szCs w:val="20"/>
        </w:rPr>
        <w:t>Article</w:t>
      </w:r>
    </w:p>
    <w:p w:rsidR="00664149" w:rsidRPr="00310DDA" w:rsidRDefault="00B96D01">
      <w:pPr>
        <w:pStyle w:val="BodyText"/>
        <w:spacing w:before="125" w:line="300" w:lineRule="auto"/>
        <w:ind w:left="140" w:right="6437"/>
        <w:rPr>
          <w:rFonts w:ascii="Arial" w:hAnsi="Arial" w:cs="Arial"/>
        </w:rPr>
      </w:pPr>
      <w:r w:rsidRPr="00310DDA">
        <w:rPr>
          <w:rFonts w:ascii="Arial" w:hAnsi="Arial" w:cs="Arial"/>
          <w:b w:val="0"/>
        </w:rPr>
        <w:br w:type="column"/>
      </w:r>
      <w:r w:rsidRPr="00310DDA">
        <w:rPr>
          <w:rFonts w:ascii="Arial" w:hAnsi="Arial" w:cs="Arial"/>
          <w:color w:val="0000FF"/>
          <w:u w:val="single" w:color="0000FF"/>
        </w:rPr>
        <w:t>Asian</w:t>
      </w:r>
      <w:r w:rsidRPr="00310DDA">
        <w:rPr>
          <w:rFonts w:ascii="Arial" w:hAnsi="Arial" w:cs="Arial"/>
          <w:color w:val="0000FF"/>
          <w:spacing w:val="-10"/>
          <w:u w:val="single" w:color="0000FF"/>
        </w:rPr>
        <w:t xml:space="preserve"> </w:t>
      </w:r>
      <w:r w:rsidRPr="00310DDA">
        <w:rPr>
          <w:rFonts w:ascii="Arial" w:hAnsi="Arial" w:cs="Arial"/>
          <w:color w:val="0000FF"/>
          <w:u w:val="single" w:color="0000FF"/>
        </w:rPr>
        <w:t>Journal</w:t>
      </w:r>
      <w:r w:rsidRPr="00310DDA">
        <w:rPr>
          <w:rFonts w:ascii="Arial" w:hAnsi="Arial" w:cs="Arial"/>
          <w:color w:val="0000FF"/>
          <w:spacing w:val="-10"/>
          <w:u w:val="single" w:color="0000FF"/>
        </w:rPr>
        <w:t xml:space="preserve"> </w:t>
      </w:r>
      <w:r w:rsidRPr="00310DDA">
        <w:rPr>
          <w:rFonts w:ascii="Arial" w:hAnsi="Arial" w:cs="Arial"/>
          <w:color w:val="0000FF"/>
          <w:u w:val="single" w:color="0000FF"/>
        </w:rPr>
        <w:t>of</w:t>
      </w:r>
      <w:r w:rsidRPr="00310DDA">
        <w:rPr>
          <w:rFonts w:ascii="Arial" w:hAnsi="Arial" w:cs="Arial"/>
          <w:color w:val="0000FF"/>
          <w:spacing w:val="-10"/>
          <w:u w:val="single" w:color="0000FF"/>
        </w:rPr>
        <w:t xml:space="preserve"> </w:t>
      </w:r>
      <w:r w:rsidRPr="00310DDA">
        <w:rPr>
          <w:rFonts w:ascii="Arial" w:hAnsi="Arial" w:cs="Arial"/>
          <w:color w:val="0000FF"/>
          <w:u w:val="single" w:color="0000FF"/>
        </w:rPr>
        <w:t>Current</w:t>
      </w:r>
      <w:r w:rsidRPr="00310DDA">
        <w:rPr>
          <w:rFonts w:ascii="Arial" w:hAnsi="Arial" w:cs="Arial"/>
          <w:color w:val="0000FF"/>
          <w:spacing w:val="-10"/>
          <w:u w:val="single" w:color="0000FF"/>
        </w:rPr>
        <w:t xml:space="preserve"> </w:t>
      </w:r>
      <w:r w:rsidRPr="00310DDA">
        <w:rPr>
          <w:rFonts w:ascii="Arial" w:hAnsi="Arial" w:cs="Arial"/>
          <w:color w:val="0000FF"/>
          <w:u w:val="single" w:color="0000FF"/>
        </w:rPr>
        <w:t>Research</w:t>
      </w:r>
      <w:r w:rsidRPr="00310DDA">
        <w:rPr>
          <w:rFonts w:ascii="Arial" w:hAnsi="Arial" w:cs="Arial"/>
          <w:color w:val="0000FF"/>
        </w:rPr>
        <w:t xml:space="preserve"> </w:t>
      </w:r>
      <w:r w:rsidRPr="00310DDA">
        <w:rPr>
          <w:rFonts w:ascii="Arial" w:hAnsi="Arial" w:cs="Arial"/>
          <w:spacing w:val="-2"/>
        </w:rPr>
        <w:t>Ms_AJOCR_13780</w:t>
      </w:r>
    </w:p>
    <w:p w:rsidR="00664149" w:rsidRPr="00310DDA" w:rsidRDefault="00B96D01">
      <w:pPr>
        <w:pStyle w:val="BodyText"/>
        <w:spacing w:before="57"/>
        <w:ind w:left="140" w:right="1234"/>
        <w:rPr>
          <w:rFonts w:ascii="Arial" w:hAnsi="Arial" w:cs="Arial"/>
        </w:rPr>
      </w:pPr>
      <w:r w:rsidRPr="00310DDA">
        <w:rPr>
          <w:rFonts w:ascii="Arial" w:hAnsi="Arial" w:cs="Arial"/>
          <w:noProof/>
        </w:rPr>
        <mc:AlternateContent>
          <mc:Choice Requires="wps">
            <w:drawing>
              <wp:anchor distT="0" distB="0" distL="0" distR="0" simplePos="0" relativeHeight="251658240" behindDoc="0" locked="0" layoutInCell="1" allowOverlap="1">
                <wp:simplePos x="0" y="0"/>
                <wp:positionH relativeFrom="page">
                  <wp:posOffset>2282952</wp:posOffset>
                </wp:positionH>
                <wp:positionV relativeFrom="paragraph">
                  <wp:posOffset>-388342</wp:posOffset>
                </wp:positionV>
                <wp:extent cx="6350" cy="9906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990600"/>
                        </a:xfrm>
                        <a:custGeom>
                          <a:avLst/>
                          <a:gdLst/>
                          <a:ahLst/>
                          <a:cxnLst/>
                          <a:rect l="l" t="t" r="r" b="b"/>
                          <a:pathLst>
                            <a:path w="6350" h="990600">
                              <a:moveTo>
                                <a:pt x="6096" y="0"/>
                              </a:moveTo>
                              <a:lnTo>
                                <a:pt x="0" y="0"/>
                              </a:lnTo>
                              <a:lnTo>
                                <a:pt x="0" y="182880"/>
                              </a:lnTo>
                              <a:lnTo>
                                <a:pt x="0" y="365760"/>
                              </a:lnTo>
                              <a:lnTo>
                                <a:pt x="0" y="780288"/>
                              </a:lnTo>
                              <a:lnTo>
                                <a:pt x="0" y="990600"/>
                              </a:lnTo>
                              <a:lnTo>
                                <a:pt x="6096" y="990600"/>
                              </a:lnTo>
                              <a:lnTo>
                                <a:pt x="6096" y="780288"/>
                              </a:lnTo>
                              <a:lnTo>
                                <a:pt x="6096" y="365760"/>
                              </a:lnTo>
                              <a:lnTo>
                                <a:pt x="6096" y="182880"/>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6A2247" id="Graphic 1" o:spid="_x0000_s1026" style="position:absolute;margin-left:179.75pt;margin-top:-30.6pt;width:.5pt;height:78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50,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" path="m6096,l,,,182880,,365760,,780288,,990600r6096,l6096,780288r,-414528l6096,182880,6096,xe" fillcolor="black" stroked="f">
                <v:path arrowok="t"/>
                <w10:wrap anchorx="page"/>
              </v:shape>
            </w:pict>
          </mc:Fallback>
        </mc:AlternateContent>
      </w:r>
      <w:r w:rsidRPr="00310DDA">
        <w:rPr>
          <w:rFonts w:ascii="Arial" w:hAnsi="Arial" w:cs="Arial"/>
        </w:rPr>
        <w:t>Enhancing</w:t>
      </w:r>
      <w:r w:rsidRPr="00310DDA">
        <w:rPr>
          <w:rFonts w:ascii="Arial" w:hAnsi="Arial" w:cs="Arial"/>
          <w:spacing w:val="-3"/>
        </w:rPr>
        <w:t xml:space="preserve"> </w:t>
      </w:r>
      <w:r w:rsidRPr="00310DDA">
        <w:rPr>
          <w:rFonts w:ascii="Arial" w:hAnsi="Arial" w:cs="Arial"/>
        </w:rPr>
        <w:t>Agricultural</w:t>
      </w:r>
      <w:r w:rsidRPr="00310DDA">
        <w:rPr>
          <w:rFonts w:ascii="Arial" w:hAnsi="Arial" w:cs="Arial"/>
          <w:spacing w:val="-3"/>
        </w:rPr>
        <w:t xml:space="preserve"> </w:t>
      </w:r>
      <w:r w:rsidRPr="00310DDA">
        <w:rPr>
          <w:rFonts w:ascii="Arial" w:hAnsi="Arial" w:cs="Arial"/>
        </w:rPr>
        <w:t>Productivity</w:t>
      </w:r>
      <w:r w:rsidRPr="00310DDA">
        <w:rPr>
          <w:rFonts w:ascii="Arial" w:hAnsi="Arial" w:cs="Arial"/>
          <w:spacing w:val="-3"/>
        </w:rPr>
        <w:t xml:space="preserve"> </w:t>
      </w:r>
      <w:r w:rsidRPr="00310DDA">
        <w:rPr>
          <w:rFonts w:ascii="Arial" w:hAnsi="Arial" w:cs="Arial"/>
        </w:rPr>
        <w:t>and</w:t>
      </w:r>
      <w:r w:rsidRPr="00310DDA">
        <w:rPr>
          <w:rFonts w:ascii="Arial" w:hAnsi="Arial" w:cs="Arial"/>
          <w:spacing w:val="-4"/>
        </w:rPr>
        <w:t xml:space="preserve"> </w:t>
      </w:r>
      <w:r w:rsidRPr="00310DDA">
        <w:rPr>
          <w:rFonts w:ascii="Arial" w:hAnsi="Arial" w:cs="Arial"/>
        </w:rPr>
        <w:t>Income</w:t>
      </w:r>
      <w:r w:rsidRPr="00310DDA">
        <w:rPr>
          <w:rFonts w:ascii="Arial" w:hAnsi="Arial" w:cs="Arial"/>
          <w:spacing w:val="-3"/>
        </w:rPr>
        <w:t xml:space="preserve"> </w:t>
      </w:r>
      <w:r w:rsidRPr="00310DDA">
        <w:rPr>
          <w:rFonts w:ascii="Arial" w:hAnsi="Arial" w:cs="Arial"/>
        </w:rPr>
        <w:t>through</w:t>
      </w:r>
      <w:r w:rsidRPr="00310DDA">
        <w:rPr>
          <w:rFonts w:ascii="Arial" w:hAnsi="Arial" w:cs="Arial"/>
          <w:spacing w:val="-3"/>
        </w:rPr>
        <w:t xml:space="preserve"> </w:t>
      </w:r>
      <w:r w:rsidRPr="00310DDA">
        <w:rPr>
          <w:rFonts w:ascii="Arial" w:hAnsi="Arial" w:cs="Arial"/>
        </w:rPr>
        <w:t>ICT-Mediated</w:t>
      </w:r>
      <w:r w:rsidRPr="00310DDA">
        <w:rPr>
          <w:rFonts w:ascii="Arial" w:hAnsi="Arial" w:cs="Arial"/>
          <w:spacing w:val="-3"/>
        </w:rPr>
        <w:t xml:space="preserve"> </w:t>
      </w:r>
      <w:r w:rsidRPr="00310DDA">
        <w:rPr>
          <w:rFonts w:ascii="Arial" w:hAnsi="Arial" w:cs="Arial"/>
        </w:rPr>
        <w:t>Extension:</w:t>
      </w:r>
      <w:r w:rsidRPr="00310DDA">
        <w:rPr>
          <w:rFonts w:ascii="Arial" w:hAnsi="Arial" w:cs="Arial"/>
          <w:spacing w:val="-3"/>
        </w:rPr>
        <w:t xml:space="preserve"> </w:t>
      </w:r>
      <w:r w:rsidRPr="00310DDA">
        <w:rPr>
          <w:rFonts w:ascii="Arial" w:hAnsi="Arial" w:cs="Arial"/>
        </w:rPr>
        <w:t>A</w:t>
      </w:r>
      <w:r w:rsidRPr="00310DDA">
        <w:rPr>
          <w:rFonts w:ascii="Arial" w:hAnsi="Arial" w:cs="Arial"/>
          <w:spacing w:val="-4"/>
        </w:rPr>
        <w:t xml:space="preserve"> </w:t>
      </w:r>
      <w:r w:rsidRPr="00310DDA">
        <w:rPr>
          <w:rFonts w:ascii="Arial" w:hAnsi="Arial" w:cs="Arial"/>
        </w:rPr>
        <w:t>Case</w:t>
      </w:r>
      <w:r w:rsidRPr="00310DDA">
        <w:rPr>
          <w:rFonts w:ascii="Arial" w:hAnsi="Arial" w:cs="Arial"/>
          <w:spacing w:val="-3"/>
        </w:rPr>
        <w:t xml:space="preserve"> </w:t>
      </w:r>
      <w:r w:rsidRPr="00310DDA">
        <w:rPr>
          <w:rFonts w:ascii="Arial" w:hAnsi="Arial" w:cs="Arial"/>
        </w:rPr>
        <w:t>Study</w:t>
      </w:r>
      <w:r w:rsidRPr="00310DDA">
        <w:rPr>
          <w:rFonts w:ascii="Arial" w:hAnsi="Arial" w:cs="Arial"/>
          <w:spacing w:val="-3"/>
        </w:rPr>
        <w:t xml:space="preserve"> </w:t>
      </w:r>
      <w:r w:rsidRPr="00310DDA">
        <w:rPr>
          <w:rFonts w:ascii="Arial" w:hAnsi="Arial" w:cs="Arial"/>
        </w:rPr>
        <w:t>of</w:t>
      </w:r>
      <w:r w:rsidRPr="00310DDA">
        <w:rPr>
          <w:rFonts w:ascii="Arial" w:hAnsi="Arial" w:cs="Arial"/>
          <w:spacing w:val="-3"/>
        </w:rPr>
        <w:t xml:space="preserve"> </w:t>
      </w:r>
      <w:r w:rsidRPr="00310DDA">
        <w:rPr>
          <w:rFonts w:ascii="Arial" w:hAnsi="Arial" w:cs="Arial"/>
        </w:rPr>
        <w:t>the</w:t>
      </w:r>
      <w:r w:rsidRPr="00310DDA">
        <w:rPr>
          <w:rFonts w:ascii="Arial" w:hAnsi="Arial" w:cs="Arial"/>
          <w:spacing w:val="-3"/>
        </w:rPr>
        <w:t xml:space="preserve"> </w:t>
      </w:r>
      <w:r w:rsidRPr="00310DDA">
        <w:rPr>
          <w:rFonts w:ascii="Arial" w:hAnsi="Arial" w:cs="Arial"/>
        </w:rPr>
        <w:t>Farm Extension Manager App</w:t>
      </w:r>
    </w:p>
    <w:p w:rsidR="00664149" w:rsidRPr="00310DDA" w:rsidRDefault="00B96D01">
      <w:pPr>
        <w:pStyle w:val="BodyText"/>
        <w:spacing w:before="141"/>
        <w:ind w:left="140"/>
        <w:rPr>
          <w:rFonts w:ascii="Arial" w:hAnsi="Arial" w:cs="Arial"/>
        </w:rPr>
      </w:pPr>
      <w:r w:rsidRPr="00310DDA">
        <w:rPr>
          <w:rFonts w:ascii="Arial" w:hAnsi="Arial" w:cs="Arial"/>
        </w:rPr>
        <w:t>Original</w:t>
      </w:r>
      <w:r w:rsidRPr="00310DDA">
        <w:rPr>
          <w:rFonts w:ascii="Arial" w:hAnsi="Arial" w:cs="Arial"/>
          <w:spacing w:val="-9"/>
        </w:rPr>
        <w:t xml:space="preserve"> </w:t>
      </w:r>
      <w:r w:rsidRPr="00310DDA">
        <w:rPr>
          <w:rFonts w:ascii="Arial" w:hAnsi="Arial" w:cs="Arial"/>
        </w:rPr>
        <w:t>Research</w:t>
      </w:r>
      <w:r w:rsidRPr="00310DDA">
        <w:rPr>
          <w:rFonts w:ascii="Arial" w:hAnsi="Arial" w:cs="Arial"/>
          <w:spacing w:val="-9"/>
        </w:rPr>
        <w:t xml:space="preserve"> </w:t>
      </w:r>
      <w:r w:rsidRPr="00310DDA">
        <w:rPr>
          <w:rFonts w:ascii="Arial" w:hAnsi="Arial" w:cs="Arial"/>
          <w:spacing w:val="-2"/>
        </w:rPr>
        <w:t>Article</w:t>
      </w:r>
    </w:p>
    <w:p w:rsidR="00664149" w:rsidRPr="00310DDA" w:rsidRDefault="00664149">
      <w:pPr>
        <w:pStyle w:val="BodyText"/>
        <w:rPr>
          <w:rFonts w:ascii="Arial" w:hAnsi="Arial" w:cs="Arial"/>
        </w:rPr>
        <w:sectPr w:rsidR="00664149" w:rsidRPr="00310DDA">
          <w:type w:val="continuous"/>
          <w:pgSz w:w="15840" w:h="12240" w:orient="landscape"/>
          <w:pgMar w:top="1380" w:right="1080" w:bottom="280" w:left="1080" w:header="720" w:footer="720" w:gutter="0"/>
          <w:cols w:num="2" w:space="720" w:equalWidth="0">
            <w:col w:w="2446" w:space="40"/>
            <w:col w:w="11194"/>
          </w:cols>
        </w:sectPr>
      </w:pPr>
    </w:p>
    <w:p w:rsidR="00664149" w:rsidRPr="00310DDA" w:rsidRDefault="00664149">
      <w:pPr>
        <w:rPr>
          <w:rFonts w:ascii="Arial" w:hAnsi="Arial" w:cs="Arial"/>
          <w:sz w:val="20"/>
          <w:szCs w:val="20"/>
        </w:rPr>
        <w:sectPr w:rsidR="00664149" w:rsidRPr="00310DDA">
          <w:type w:val="continuous"/>
          <w:pgSz w:w="15840" w:h="12240" w:orient="landscape"/>
          <w:pgMar w:top="1380" w:right="1080" w:bottom="280" w:left="1080" w:header="720" w:footer="720" w:gutter="0"/>
          <w:cols w:space="720"/>
        </w:sectPr>
      </w:pPr>
    </w:p>
    <w:p w:rsidR="00664149" w:rsidRPr="00310DDA" w:rsidRDefault="00664149">
      <w:pPr>
        <w:rPr>
          <w:rFonts w:ascii="Arial" w:hAnsi="Arial" w:cs="Arial"/>
          <w:sz w:val="20"/>
          <w:szCs w:val="20"/>
        </w:rPr>
      </w:pPr>
    </w:p>
    <w:p w:rsidR="00664149" w:rsidRPr="00310DDA" w:rsidRDefault="00664149">
      <w:pPr>
        <w:spacing w:before="219"/>
        <w:rPr>
          <w:rFonts w:ascii="Arial" w:hAnsi="Arial" w:cs="Arial"/>
          <w:sz w:val="20"/>
          <w:szCs w:val="20"/>
        </w:rPr>
      </w:pPr>
    </w:p>
    <w:p w:rsidR="00664149" w:rsidRPr="00310DDA" w:rsidRDefault="00B96D01">
      <w:pPr>
        <w:pStyle w:val="BodyText"/>
        <w:ind w:left="360"/>
        <w:rPr>
          <w:rFonts w:ascii="Arial" w:hAnsi="Arial" w:cs="Arial"/>
        </w:rPr>
      </w:pPr>
      <w:r w:rsidRPr="00310DDA">
        <w:rPr>
          <w:rFonts w:ascii="Arial" w:hAnsi="Arial" w:cs="Arial"/>
          <w:color w:val="000000"/>
          <w:highlight w:val="yellow"/>
        </w:rPr>
        <w:t>PART</w:t>
      </w:r>
      <w:r w:rsidRPr="00310DDA">
        <w:rPr>
          <w:rFonts w:ascii="Arial" w:hAnsi="Arial" w:cs="Arial"/>
          <w:color w:val="000000"/>
          <w:spacing w:val="43"/>
          <w:highlight w:val="yellow"/>
        </w:rPr>
        <w:t xml:space="preserve"> </w:t>
      </w:r>
      <w:r w:rsidRPr="00310DDA">
        <w:rPr>
          <w:rFonts w:ascii="Arial" w:hAnsi="Arial" w:cs="Arial"/>
          <w:color w:val="000000"/>
          <w:highlight w:val="yellow"/>
        </w:rPr>
        <w:t>1:</w:t>
      </w:r>
      <w:r w:rsidRPr="00310DDA">
        <w:rPr>
          <w:rFonts w:ascii="Arial" w:hAnsi="Arial" w:cs="Arial"/>
          <w:color w:val="000000"/>
          <w:spacing w:val="-3"/>
        </w:rPr>
        <w:t xml:space="preserve"> </w:t>
      </w:r>
      <w:r w:rsidRPr="00310DDA">
        <w:rPr>
          <w:rFonts w:ascii="Arial" w:hAnsi="Arial" w:cs="Arial"/>
          <w:color w:val="000000"/>
          <w:spacing w:val="-2"/>
        </w:rPr>
        <w:t>Comments</w:t>
      </w:r>
    </w:p>
    <w:p w:rsidR="00664149" w:rsidRPr="00310DDA" w:rsidRDefault="00664149">
      <w:pPr>
        <w:spacing w:before="1"/>
        <w:rPr>
          <w:rFonts w:ascii="Arial" w:hAnsi="Arial" w:cs="Arial"/>
          <w:b/>
          <w:sz w:val="20"/>
          <w:szCs w:val="20"/>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6"/>
        <w:gridCol w:w="5827"/>
        <w:gridCol w:w="4017"/>
      </w:tblGrid>
      <w:tr w:rsidR="00664149" w:rsidRPr="00310DDA">
        <w:trPr>
          <w:trHeight w:val="690"/>
        </w:trPr>
        <w:tc>
          <w:tcPr>
            <w:tcW w:w="3336" w:type="dxa"/>
          </w:tcPr>
          <w:p w:rsidR="00664149" w:rsidRPr="00310DDA" w:rsidRDefault="00664149">
            <w:pPr>
              <w:pStyle w:val="TableParagraph"/>
              <w:ind w:left="0"/>
              <w:rPr>
                <w:rFonts w:ascii="Arial" w:hAnsi="Arial" w:cs="Arial"/>
                <w:sz w:val="20"/>
                <w:szCs w:val="20"/>
              </w:rPr>
            </w:pPr>
          </w:p>
        </w:tc>
        <w:tc>
          <w:tcPr>
            <w:tcW w:w="5827" w:type="dxa"/>
          </w:tcPr>
          <w:p w:rsidR="00664149" w:rsidRPr="00310DDA" w:rsidRDefault="00B96D01">
            <w:pPr>
              <w:pStyle w:val="TableParagraph"/>
              <w:rPr>
                <w:rFonts w:ascii="Arial" w:hAnsi="Arial" w:cs="Arial"/>
                <w:b/>
                <w:sz w:val="20"/>
                <w:szCs w:val="20"/>
              </w:rPr>
            </w:pPr>
            <w:r w:rsidRPr="00310DDA">
              <w:rPr>
                <w:rFonts w:ascii="Arial" w:hAnsi="Arial" w:cs="Arial"/>
                <w:b/>
                <w:sz w:val="20"/>
                <w:szCs w:val="20"/>
              </w:rPr>
              <w:t>Reviewer’s</w:t>
            </w:r>
            <w:r w:rsidRPr="00310DDA">
              <w:rPr>
                <w:rFonts w:ascii="Arial" w:hAnsi="Arial" w:cs="Arial"/>
                <w:b/>
                <w:spacing w:val="-12"/>
                <w:sz w:val="20"/>
                <w:szCs w:val="20"/>
              </w:rPr>
              <w:t xml:space="preserve"> </w:t>
            </w:r>
            <w:r w:rsidRPr="00310DDA">
              <w:rPr>
                <w:rFonts w:ascii="Arial" w:hAnsi="Arial" w:cs="Arial"/>
                <w:b/>
                <w:spacing w:val="-2"/>
                <w:sz w:val="20"/>
                <w:szCs w:val="20"/>
              </w:rPr>
              <w:t>comment</w:t>
            </w:r>
          </w:p>
          <w:p w:rsidR="00664149" w:rsidRPr="00310DDA" w:rsidRDefault="00B96D01">
            <w:pPr>
              <w:pStyle w:val="TableParagraph"/>
              <w:spacing w:line="230" w:lineRule="atLeast"/>
              <w:rPr>
                <w:rFonts w:ascii="Arial" w:hAnsi="Arial" w:cs="Arial"/>
                <w:b/>
                <w:sz w:val="20"/>
                <w:szCs w:val="20"/>
              </w:rPr>
            </w:pPr>
            <w:r w:rsidRPr="00310DDA">
              <w:rPr>
                <w:rFonts w:ascii="Arial" w:hAnsi="Arial" w:cs="Arial"/>
                <w:b/>
                <w:color w:val="000000"/>
                <w:sz w:val="20"/>
                <w:szCs w:val="20"/>
                <w:highlight w:val="yellow"/>
              </w:rPr>
              <w:t>Artificial</w:t>
            </w:r>
            <w:r w:rsidRPr="00310DDA">
              <w:rPr>
                <w:rFonts w:ascii="Arial" w:hAnsi="Arial" w:cs="Arial"/>
                <w:b/>
                <w:color w:val="000000"/>
                <w:spacing w:val="-6"/>
                <w:sz w:val="20"/>
                <w:szCs w:val="20"/>
                <w:highlight w:val="yellow"/>
              </w:rPr>
              <w:t xml:space="preserve"> </w:t>
            </w:r>
            <w:r w:rsidRPr="00310DDA">
              <w:rPr>
                <w:rFonts w:ascii="Arial" w:hAnsi="Arial" w:cs="Arial"/>
                <w:b/>
                <w:color w:val="000000"/>
                <w:sz w:val="20"/>
                <w:szCs w:val="20"/>
                <w:highlight w:val="yellow"/>
              </w:rPr>
              <w:t>Intelligence</w:t>
            </w:r>
            <w:r w:rsidRPr="00310DDA">
              <w:rPr>
                <w:rFonts w:ascii="Arial" w:hAnsi="Arial" w:cs="Arial"/>
                <w:b/>
                <w:color w:val="000000"/>
                <w:spacing w:val="-6"/>
                <w:sz w:val="20"/>
                <w:szCs w:val="20"/>
                <w:highlight w:val="yellow"/>
              </w:rPr>
              <w:t xml:space="preserve"> </w:t>
            </w:r>
            <w:r w:rsidRPr="00310DDA">
              <w:rPr>
                <w:rFonts w:ascii="Arial" w:hAnsi="Arial" w:cs="Arial"/>
                <w:b/>
                <w:color w:val="000000"/>
                <w:sz w:val="20"/>
                <w:szCs w:val="20"/>
                <w:highlight w:val="yellow"/>
              </w:rPr>
              <w:t>(AI)</w:t>
            </w:r>
            <w:r w:rsidRPr="00310DDA">
              <w:rPr>
                <w:rFonts w:ascii="Arial" w:hAnsi="Arial" w:cs="Arial"/>
                <w:b/>
                <w:color w:val="000000"/>
                <w:spacing w:val="-6"/>
                <w:sz w:val="20"/>
                <w:szCs w:val="20"/>
                <w:highlight w:val="yellow"/>
              </w:rPr>
              <w:t xml:space="preserve"> </w:t>
            </w:r>
            <w:r w:rsidRPr="00310DDA">
              <w:rPr>
                <w:rFonts w:ascii="Arial" w:hAnsi="Arial" w:cs="Arial"/>
                <w:b/>
                <w:color w:val="000000"/>
                <w:sz w:val="20"/>
                <w:szCs w:val="20"/>
                <w:highlight w:val="yellow"/>
              </w:rPr>
              <w:t>generated</w:t>
            </w:r>
            <w:r w:rsidRPr="00310DDA">
              <w:rPr>
                <w:rFonts w:ascii="Arial" w:hAnsi="Arial" w:cs="Arial"/>
                <w:b/>
                <w:color w:val="000000"/>
                <w:spacing w:val="-6"/>
                <w:sz w:val="20"/>
                <w:szCs w:val="20"/>
                <w:highlight w:val="yellow"/>
              </w:rPr>
              <w:t xml:space="preserve"> </w:t>
            </w:r>
            <w:r w:rsidRPr="00310DDA">
              <w:rPr>
                <w:rFonts w:ascii="Arial" w:hAnsi="Arial" w:cs="Arial"/>
                <w:b/>
                <w:color w:val="000000"/>
                <w:sz w:val="20"/>
                <w:szCs w:val="20"/>
                <w:highlight w:val="yellow"/>
              </w:rPr>
              <w:t>or</w:t>
            </w:r>
            <w:r w:rsidRPr="00310DDA">
              <w:rPr>
                <w:rFonts w:ascii="Arial" w:hAnsi="Arial" w:cs="Arial"/>
                <w:b/>
                <w:color w:val="000000"/>
                <w:spacing w:val="-6"/>
                <w:sz w:val="20"/>
                <w:szCs w:val="20"/>
                <w:highlight w:val="yellow"/>
              </w:rPr>
              <w:t xml:space="preserve"> </w:t>
            </w:r>
            <w:r w:rsidRPr="00310DDA">
              <w:rPr>
                <w:rFonts w:ascii="Arial" w:hAnsi="Arial" w:cs="Arial"/>
                <w:b/>
                <w:color w:val="000000"/>
                <w:sz w:val="20"/>
                <w:szCs w:val="20"/>
                <w:highlight w:val="yellow"/>
              </w:rPr>
              <w:t>assisted</w:t>
            </w:r>
            <w:r w:rsidRPr="00310DDA">
              <w:rPr>
                <w:rFonts w:ascii="Arial" w:hAnsi="Arial" w:cs="Arial"/>
                <w:b/>
                <w:color w:val="000000"/>
                <w:spacing w:val="-6"/>
                <w:sz w:val="20"/>
                <w:szCs w:val="20"/>
                <w:highlight w:val="yellow"/>
              </w:rPr>
              <w:t xml:space="preserve"> </w:t>
            </w:r>
            <w:r w:rsidRPr="00310DDA">
              <w:rPr>
                <w:rFonts w:ascii="Arial" w:hAnsi="Arial" w:cs="Arial"/>
                <w:b/>
                <w:color w:val="000000"/>
                <w:sz w:val="20"/>
                <w:szCs w:val="20"/>
                <w:highlight w:val="yellow"/>
              </w:rPr>
              <w:t>review</w:t>
            </w:r>
            <w:r w:rsidRPr="00310DDA">
              <w:rPr>
                <w:rFonts w:ascii="Arial" w:hAnsi="Arial" w:cs="Arial"/>
                <w:b/>
                <w:color w:val="000000"/>
                <w:spacing w:val="-6"/>
                <w:sz w:val="20"/>
                <w:szCs w:val="20"/>
                <w:highlight w:val="yellow"/>
              </w:rPr>
              <w:t xml:space="preserve"> </w:t>
            </w:r>
            <w:r w:rsidRPr="00310DDA">
              <w:rPr>
                <w:rFonts w:ascii="Arial" w:hAnsi="Arial" w:cs="Arial"/>
                <w:b/>
                <w:color w:val="000000"/>
                <w:sz w:val="20"/>
                <w:szCs w:val="20"/>
                <w:highlight w:val="yellow"/>
              </w:rPr>
              <w:t>comments</w:t>
            </w:r>
            <w:r w:rsidRPr="00310DDA">
              <w:rPr>
                <w:rFonts w:ascii="Arial" w:hAnsi="Arial" w:cs="Arial"/>
                <w:b/>
                <w:color w:val="000000"/>
                <w:sz w:val="20"/>
                <w:szCs w:val="20"/>
              </w:rPr>
              <w:t xml:space="preserve"> </w:t>
            </w:r>
            <w:r w:rsidRPr="00310DDA">
              <w:rPr>
                <w:rFonts w:ascii="Arial" w:hAnsi="Arial" w:cs="Arial"/>
                <w:b/>
                <w:color w:val="000000"/>
                <w:sz w:val="20"/>
                <w:szCs w:val="20"/>
                <w:highlight w:val="yellow"/>
              </w:rPr>
              <w:t>are strictly prohibited during peer review.</w:t>
            </w:r>
          </w:p>
        </w:tc>
        <w:tc>
          <w:tcPr>
            <w:tcW w:w="4017" w:type="dxa"/>
          </w:tcPr>
          <w:p w:rsidR="00664149" w:rsidRPr="00310DDA" w:rsidRDefault="00B96D01">
            <w:pPr>
              <w:pStyle w:val="TableParagraph"/>
              <w:ind w:right="434"/>
              <w:rPr>
                <w:rFonts w:ascii="Arial" w:hAnsi="Arial" w:cs="Arial"/>
                <w:sz w:val="20"/>
                <w:szCs w:val="20"/>
              </w:rPr>
            </w:pPr>
            <w:r w:rsidRPr="00310DDA">
              <w:rPr>
                <w:rFonts w:ascii="Arial" w:hAnsi="Arial" w:cs="Arial"/>
                <w:b/>
                <w:sz w:val="20"/>
                <w:szCs w:val="20"/>
              </w:rPr>
              <w:t xml:space="preserve">Author’s Feedback </w:t>
            </w:r>
            <w:r w:rsidRPr="00310DDA">
              <w:rPr>
                <w:rFonts w:ascii="Arial" w:hAnsi="Arial" w:cs="Arial"/>
                <w:sz w:val="20"/>
                <w:szCs w:val="20"/>
              </w:rPr>
              <w:t>(It is mandatory that authors</w:t>
            </w:r>
            <w:r w:rsidRPr="00310DDA">
              <w:rPr>
                <w:rFonts w:ascii="Arial" w:hAnsi="Arial" w:cs="Arial"/>
                <w:spacing w:val="-8"/>
                <w:sz w:val="20"/>
                <w:szCs w:val="20"/>
              </w:rPr>
              <w:t xml:space="preserve"> </w:t>
            </w:r>
            <w:r w:rsidRPr="00310DDA">
              <w:rPr>
                <w:rFonts w:ascii="Arial" w:hAnsi="Arial" w:cs="Arial"/>
                <w:sz w:val="20"/>
                <w:szCs w:val="20"/>
              </w:rPr>
              <w:t>should</w:t>
            </w:r>
            <w:r w:rsidRPr="00310DDA">
              <w:rPr>
                <w:rFonts w:ascii="Arial" w:hAnsi="Arial" w:cs="Arial"/>
                <w:spacing w:val="-8"/>
                <w:sz w:val="20"/>
                <w:szCs w:val="20"/>
              </w:rPr>
              <w:t xml:space="preserve"> </w:t>
            </w:r>
            <w:r w:rsidRPr="00310DDA">
              <w:rPr>
                <w:rFonts w:ascii="Arial" w:hAnsi="Arial" w:cs="Arial"/>
                <w:sz w:val="20"/>
                <w:szCs w:val="20"/>
              </w:rPr>
              <w:t>write</w:t>
            </w:r>
            <w:r w:rsidRPr="00310DDA">
              <w:rPr>
                <w:rFonts w:ascii="Arial" w:hAnsi="Arial" w:cs="Arial"/>
                <w:spacing w:val="-8"/>
                <w:sz w:val="20"/>
                <w:szCs w:val="20"/>
              </w:rPr>
              <w:t xml:space="preserve"> </w:t>
            </w:r>
            <w:r w:rsidRPr="00310DDA">
              <w:rPr>
                <w:rFonts w:ascii="Arial" w:hAnsi="Arial" w:cs="Arial"/>
                <w:sz w:val="20"/>
                <w:szCs w:val="20"/>
              </w:rPr>
              <w:t>his/her</w:t>
            </w:r>
            <w:r w:rsidRPr="00310DDA">
              <w:rPr>
                <w:rFonts w:ascii="Arial" w:hAnsi="Arial" w:cs="Arial"/>
                <w:spacing w:val="-8"/>
                <w:sz w:val="20"/>
                <w:szCs w:val="20"/>
              </w:rPr>
              <w:t xml:space="preserve"> </w:t>
            </w:r>
            <w:r w:rsidRPr="00310DDA">
              <w:rPr>
                <w:rFonts w:ascii="Arial" w:hAnsi="Arial" w:cs="Arial"/>
                <w:sz w:val="20"/>
                <w:szCs w:val="20"/>
              </w:rPr>
              <w:t>feedback</w:t>
            </w:r>
            <w:r w:rsidRPr="00310DDA">
              <w:rPr>
                <w:rFonts w:ascii="Arial" w:hAnsi="Arial" w:cs="Arial"/>
                <w:spacing w:val="-8"/>
                <w:sz w:val="20"/>
                <w:szCs w:val="20"/>
              </w:rPr>
              <w:t xml:space="preserve"> </w:t>
            </w:r>
            <w:r w:rsidRPr="00310DDA">
              <w:rPr>
                <w:rFonts w:ascii="Arial" w:hAnsi="Arial" w:cs="Arial"/>
                <w:sz w:val="20"/>
                <w:szCs w:val="20"/>
              </w:rPr>
              <w:t>here)</w:t>
            </w:r>
          </w:p>
        </w:tc>
      </w:tr>
      <w:tr w:rsidR="00664149" w:rsidRPr="00310DDA">
        <w:trPr>
          <w:trHeight w:val="2990"/>
        </w:trPr>
        <w:tc>
          <w:tcPr>
            <w:tcW w:w="3336" w:type="dxa"/>
          </w:tcPr>
          <w:p w:rsidR="00664149" w:rsidRPr="00310DDA" w:rsidRDefault="00B96D01">
            <w:pPr>
              <w:pStyle w:val="TableParagraph"/>
              <w:ind w:left="470" w:right="184"/>
              <w:rPr>
                <w:rFonts w:ascii="Arial" w:hAnsi="Arial" w:cs="Arial"/>
                <w:b/>
                <w:sz w:val="20"/>
                <w:szCs w:val="20"/>
              </w:rPr>
            </w:pPr>
            <w:r w:rsidRPr="00310DDA">
              <w:rPr>
                <w:rFonts w:ascii="Arial" w:hAnsi="Arial" w:cs="Arial"/>
                <w:b/>
                <w:sz w:val="20"/>
                <w:szCs w:val="20"/>
              </w:rPr>
              <w:t>Please write a few sentences regarding the importance of this manuscript for the scientific community. A minimum</w:t>
            </w:r>
            <w:r w:rsidRPr="00310DDA">
              <w:rPr>
                <w:rFonts w:ascii="Arial" w:hAnsi="Arial" w:cs="Arial"/>
                <w:b/>
                <w:spacing w:val="-11"/>
                <w:sz w:val="20"/>
                <w:szCs w:val="20"/>
              </w:rPr>
              <w:t xml:space="preserve"> </w:t>
            </w:r>
            <w:r w:rsidRPr="00310DDA">
              <w:rPr>
                <w:rFonts w:ascii="Arial" w:hAnsi="Arial" w:cs="Arial"/>
                <w:b/>
                <w:sz w:val="20"/>
                <w:szCs w:val="20"/>
              </w:rPr>
              <w:t>of</w:t>
            </w:r>
            <w:r w:rsidRPr="00310DDA">
              <w:rPr>
                <w:rFonts w:ascii="Arial" w:hAnsi="Arial" w:cs="Arial"/>
                <w:b/>
                <w:spacing w:val="-10"/>
                <w:sz w:val="20"/>
                <w:szCs w:val="20"/>
              </w:rPr>
              <w:t xml:space="preserve"> </w:t>
            </w:r>
            <w:r w:rsidRPr="00310DDA">
              <w:rPr>
                <w:rFonts w:ascii="Arial" w:hAnsi="Arial" w:cs="Arial"/>
                <w:b/>
                <w:sz w:val="20"/>
                <w:szCs w:val="20"/>
              </w:rPr>
              <w:t>3-4</w:t>
            </w:r>
            <w:r w:rsidRPr="00310DDA">
              <w:rPr>
                <w:rFonts w:ascii="Arial" w:hAnsi="Arial" w:cs="Arial"/>
                <w:b/>
                <w:spacing w:val="-10"/>
                <w:sz w:val="20"/>
                <w:szCs w:val="20"/>
              </w:rPr>
              <w:t xml:space="preserve"> </w:t>
            </w:r>
            <w:r w:rsidRPr="00310DDA">
              <w:rPr>
                <w:rFonts w:ascii="Arial" w:hAnsi="Arial" w:cs="Arial"/>
                <w:b/>
                <w:sz w:val="20"/>
                <w:szCs w:val="20"/>
              </w:rPr>
              <w:t>sentences</w:t>
            </w:r>
            <w:r w:rsidRPr="00310DDA">
              <w:rPr>
                <w:rFonts w:ascii="Arial" w:hAnsi="Arial" w:cs="Arial"/>
                <w:b/>
                <w:spacing w:val="-10"/>
                <w:sz w:val="20"/>
                <w:szCs w:val="20"/>
              </w:rPr>
              <w:t xml:space="preserve"> </w:t>
            </w:r>
            <w:r w:rsidRPr="00310DDA">
              <w:rPr>
                <w:rFonts w:ascii="Arial" w:hAnsi="Arial" w:cs="Arial"/>
                <w:b/>
                <w:sz w:val="20"/>
                <w:szCs w:val="20"/>
              </w:rPr>
              <w:t>may be required for this part.</w:t>
            </w:r>
          </w:p>
        </w:tc>
        <w:tc>
          <w:tcPr>
            <w:tcW w:w="5827" w:type="dxa"/>
          </w:tcPr>
          <w:p w:rsidR="00664149" w:rsidRPr="00310DDA" w:rsidRDefault="00B96D01">
            <w:pPr>
              <w:pStyle w:val="TableParagraph"/>
              <w:ind w:right="88"/>
              <w:jc w:val="both"/>
              <w:rPr>
                <w:rFonts w:ascii="Arial" w:hAnsi="Arial" w:cs="Arial"/>
                <w:sz w:val="20"/>
                <w:szCs w:val="20"/>
              </w:rPr>
            </w:pPr>
            <w:r w:rsidRPr="00310DDA">
              <w:rPr>
                <w:rFonts w:ascii="Arial" w:hAnsi="Arial" w:cs="Arial"/>
                <w:sz w:val="20"/>
                <w:szCs w:val="20"/>
              </w:rPr>
              <w:t>This manuscript provides valuable insights into how mobile-based ICT tools can effectively enhance agricultural productivity and farmers’ income—an area of growing significance amid the digital transformation of agriculture. The study’s focus on a real-world mobile</w:t>
            </w:r>
            <w:r w:rsidRPr="00310DDA">
              <w:rPr>
                <w:rFonts w:ascii="Arial" w:hAnsi="Arial" w:cs="Arial"/>
                <w:spacing w:val="-1"/>
                <w:sz w:val="20"/>
                <w:szCs w:val="20"/>
              </w:rPr>
              <w:t xml:space="preserve"> </w:t>
            </w:r>
            <w:r w:rsidRPr="00310DDA">
              <w:rPr>
                <w:rFonts w:ascii="Arial" w:hAnsi="Arial" w:cs="Arial"/>
                <w:sz w:val="20"/>
                <w:szCs w:val="20"/>
              </w:rPr>
              <w:t>application</w:t>
            </w:r>
            <w:r w:rsidRPr="00310DDA">
              <w:rPr>
                <w:rFonts w:ascii="Arial" w:hAnsi="Arial" w:cs="Arial"/>
                <w:spacing w:val="-1"/>
                <w:sz w:val="20"/>
                <w:szCs w:val="20"/>
              </w:rPr>
              <w:t xml:space="preserve"> </w:t>
            </w:r>
            <w:r w:rsidRPr="00310DDA">
              <w:rPr>
                <w:rFonts w:ascii="Arial" w:hAnsi="Arial" w:cs="Arial"/>
                <w:sz w:val="20"/>
                <w:szCs w:val="20"/>
              </w:rPr>
              <w:t>(</w:t>
            </w:r>
            <w:proofErr w:type="spellStart"/>
            <w:r w:rsidRPr="00310DDA">
              <w:rPr>
                <w:rFonts w:ascii="Arial" w:hAnsi="Arial" w:cs="Arial"/>
                <w:sz w:val="20"/>
                <w:szCs w:val="20"/>
              </w:rPr>
              <w:t>FEM@Mobile</w:t>
            </w:r>
            <w:proofErr w:type="spellEnd"/>
            <w:r w:rsidRPr="00310DDA">
              <w:rPr>
                <w:rFonts w:ascii="Arial" w:hAnsi="Arial" w:cs="Arial"/>
                <w:sz w:val="20"/>
                <w:szCs w:val="20"/>
              </w:rPr>
              <w:t>)</w:t>
            </w:r>
            <w:r w:rsidRPr="00310DDA">
              <w:rPr>
                <w:rFonts w:ascii="Arial" w:hAnsi="Arial" w:cs="Arial"/>
                <w:spacing w:val="-1"/>
                <w:sz w:val="20"/>
                <w:szCs w:val="20"/>
              </w:rPr>
              <w:t xml:space="preserve"> </w:t>
            </w:r>
            <w:r w:rsidRPr="00310DDA">
              <w:rPr>
                <w:rFonts w:ascii="Arial" w:hAnsi="Arial" w:cs="Arial"/>
                <w:sz w:val="20"/>
                <w:szCs w:val="20"/>
              </w:rPr>
              <w:t>developed</w:t>
            </w:r>
            <w:r w:rsidRPr="00310DDA">
              <w:rPr>
                <w:rFonts w:ascii="Arial" w:hAnsi="Arial" w:cs="Arial"/>
                <w:spacing w:val="-1"/>
                <w:sz w:val="20"/>
                <w:szCs w:val="20"/>
              </w:rPr>
              <w:t xml:space="preserve"> </w:t>
            </w:r>
            <w:r w:rsidRPr="00310DDA">
              <w:rPr>
                <w:rFonts w:ascii="Arial" w:hAnsi="Arial" w:cs="Arial"/>
                <w:sz w:val="20"/>
                <w:szCs w:val="20"/>
              </w:rPr>
              <w:t>by</w:t>
            </w:r>
            <w:r w:rsidRPr="00310DDA">
              <w:rPr>
                <w:rFonts w:ascii="Arial" w:hAnsi="Arial" w:cs="Arial"/>
                <w:spacing w:val="-1"/>
                <w:sz w:val="20"/>
                <w:szCs w:val="20"/>
              </w:rPr>
              <w:t xml:space="preserve"> </w:t>
            </w:r>
            <w:r w:rsidRPr="00310DDA">
              <w:rPr>
                <w:rFonts w:ascii="Arial" w:hAnsi="Arial" w:cs="Arial"/>
                <w:sz w:val="20"/>
                <w:szCs w:val="20"/>
              </w:rPr>
              <w:t>Kerala</w:t>
            </w:r>
            <w:r w:rsidRPr="00310DDA">
              <w:rPr>
                <w:rFonts w:ascii="Arial" w:hAnsi="Arial" w:cs="Arial"/>
                <w:spacing w:val="-1"/>
                <w:sz w:val="20"/>
                <w:szCs w:val="20"/>
              </w:rPr>
              <w:t xml:space="preserve"> </w:t>
            </w:r>
            <w:r w:rsidRPr="00310DDA">
              <w:rPr>
                <w:rFonts w:ascii="Arial" w:hAnsi="Arial" w:cs="Arial"/>
                <w:sz w:val="20"/>
                <w:szCs w:val="20"/>
              </w:rPr>
              <w:t>Agricultural University offers a concrete and replicable model for digital agricultural extension in developing regions. Its use of mixed methods, including field surveys and statistical impact analysis (Propensity Score Matching), contributes both methodological rigor and practical relevance. Overall, the paper enriches the literature on</w:t>
            </w:r>
            <w:r w:rsidRPr="00310DDA">
              <w:rPr>
                <w:rFonts w:ascii="Arial" w:hAnsi="Arial" w:cs="Arial"/>
                <w:spacing w:val="80"/>
                <w:sz w:val="20"/>
                <w:szCs w:val="20"/>
              </w:rPr>
              <w:t xml:space="preserve"> </w:t>
            </w:r>
            <w:r w:rsidRPr="00310DDA">
              <w:rPr>
                <w:rFonts w:ascii="Arial" w:hAnsi="Arial" w:cs="Arial"/>
                <w:sz w:val="20"/>
                <w:szCs w:val="20"/>
              </w:rPr>
              <w:t>e-agriculture,</w:t>
            </w:r>
            <w:r w:rsidRPr="00310DDA">
              <w:rPr>
                <w:rFonts w:ascii="Arial" w:hAnsi="Arial" w:cs="Arial"/>
                <w:spacing w:val="-5"/>
                <w:sz w:val="20"/>
                <w:szCs w:val="20"/>
              </w:rPr>
              <w:t xml:space="preserve"> </w:t>
            </w:r>
            <w:r w:rsidRPr="00310DDA">
              <w:rPr>
                <w:rFonts w:ascii="Arial" w:hAnsi="Arial" w:cs="Arial"/>
                <w:sz w:val="20"/>
                <w:szCs w:val="20"/>
              </w:rPr>
              <w:t>rural</w:t>
            </w:r>
            <w:r w:rsidRPr="00310DDA">
              <w:rPr>
                <w:rFonts w:ascii="Arial" w:hAnsi="Arial" w:cs="Arial"/>
                <w:spacing w:val="-5"/>
                <w:sz w:val="20"/>
                <w:szCs w:val="20"/>
              </w:rPr>
              <w:t xml:space="preserve"> </w:t>
            </w:r>
            <w:r w:rsidRPr="00310DDA">
              <w:rPr>
                <w:rFonts w:ascii="Arial" w:hAnsi="Arial" w:cs="Arial"/>
                <w:sz w:val="20"/>
                <w:szCs w:val="20"/>
              </w:rPr>
              <w:t>digitalization,</w:t>
            </w:r>
            <w:r w:rsidRPr="00310DDA">
              <w:rPr>
                <w:rFonts w:ascii="Arial" w:hAnsi="Arial" w:cs="Arial"/>
                <w:spacing w:val="-5"/>
                <w:sz w:val="20"/>
                <w:szCs w:val="20"/>
              </w:rPr>
              <w:t xml:space="preserve"> </w:t>
            </w:r>
            <w:r w:rsidRPr="00310DDA">
              <w:rPr>
                <w:rFonts w:ascii="Arial" w:hAnsi="Arial" w:cs="Arial"/>
                <w:sz w:val="20"/>
                <w:szCs w:val="20"/>
              </w:rPr>
              <w:t>and</w:t>
            </w:r>
            <w:r w:rsidRPr="00310DDA">
              <w:rPr>
                <w:rFonts w:ascii="Arial" w:hAnsi="Arial" w:cs="Arial"/>
                <w:spacing w:val="-6"/>
                <w:sz w:val="20"/>
                <w:szCs w:val="20"/>
              </w:rPr>
              <w:t xml:space="preserve"> </w:t>
            </w:r>
            <w:r w:rsidRPr="00310DDA">
              <w:rPr>
                <w:rFonts w:ascii="Arial" w:hAnsi="Arial" w:cs="Arial"/>
                <w:sz w:val="20"/>
                <w:szCs w:val="20"/>
              </w:rPr>
              <w:t>sustainable</w:t>
            </w:r>
            <w:r w:rsidRPr="00310DDA">
              <w:rPr>
                <w:rFonts w:ascii="Arial" w:hAnsi="Arial" w:cs="Arial"/>
                <w:spacing w:val="-6"/>
                <w:sz w:val="20"/>
                <w:szCs w:val="20"/>
              </w:rPr>
              <w:t xml:space="preserve"> </w:t>
            </w:r>
            <w:r w:rsidRPr="00310DDA">
              <w:rPr>
                <w:rFonts w:ascii="Arial" w:hAnsi="Arial" w:cs="Arial"/>
                <w:sz w:val="20"/>
                <w:szCs w:val="20"/>
              </w:rPr>
              <w:t>smallholder</w:t>
            </w:r>
            <w:r w:rsidRPr="00310DDA">
              <w:rPr>
                <w:rFonts w:ascii="Arial" w:hAnsi="Arial" w:cs="Arial"/>
                <w:spacing w:val="-5"/>
                <w:sz w:val="20"/>
                <w:szCs w:val="20"/>
              </w:rPr>
              <w:t xml:space="preserve"> </w:t>
            </w:r>
            <w:r w:rsidRPr="00310DDA">
              <w:rPr>
                <w:rFonts w:ascii="Arial" w:hAnsi="Arial" w:cs="Arial"/>
                <w:sz w:val="20"/>
                <w:szCs w:val="20"/>
              </w:rPr>
              <w:t>farming systems,</w:t>
            </w:r>
            <w:r w:rsidRPr="00310DDA">
              <w:rPr>
                <w:rFonts w:ascii="Arial" w:hAnsi="Arial" w:cs="Arial"/>
                <w:spacing w:val="15"/>
                <w:sz w:val="20"/>
                <w:szCs w:val="20"/>
              </w:rPr>
              <w:t xml:space="preserve"> </w:t>
            </w:r>
            <w:r w:rsidRPr="00310DDA">
              <w:rPr>
                <w:rFonts w:ascii="Arial" w:hAnsi="Arial" w:cs="Arial"/>
                <w:sz w:val="20"/>
                <w:szCs w:val="20"/>
              </w:rPr>
              <w:t>providing</w:t>
            </w:r>
            <w:r w:rsidRPr="00310DDA">
              <w:rPr>
                <w:rFonts w:ascii="Arial" w:hAnsi="Arial" w:cs="Arial"/>
                <w:spacing w:val="18"/>
                <w:sz w:val="20"/>
                <w:szCs w:val="20"/>
              </w:rPr>
              <w:t xml:space="preserve"> </w:t>
            </w:r>
            <w:r w:rsidRPr="00310DDA">
              <w:rPr>
                <w:rFonts w:ascii="Arial" w:hAnsi="Arial" w:cs="Arial"/>
                <w:sz w:val="20"/>
                <w:szCs w:val="20"/>
              </w:rPr>
              <w:t>important</w:t>
            </w:r>
            <w:r w:rsidRPr="00310DDA">
              <w:rPr>
                <w:rFonts w:ascii="Arial" w:hAnsi="Arial" w:cs="Arial"/>
                <w:spacing w:val="18"/>
                <w:sz w:val="20"/>
                <w:szCs w:val="20"/>
              </w:rPr>
              <w:t xml:space="preserve"> </w:t>
            </w:r>
            <w:r w:rsidRPr="00310DDA">
              <w:rPr>
                <w:rFonts w:ascii="Arial" w:hAnsi="Arial" w:cs="Arial"/>
                <w:sz w:val="20"/>
                <w:szCs w:val="20"/>
              </w:rPr>
              <w:t>policy</w:t>
            </w:r>
            <w:r w:rsidRPr="00310DDA">
              <w:rPr>
                <w:rFonts w:ascii="Arial" w:hAnsi="Arial" w:cs="Arial"/>
                <w:spacing w:val="18"/>
                <w:sz w:val="20"/>
                <w:szCs w:val="20"/>
              </w:rPr>
              <w:t xml:space="preserve"> </w:t>
            </w:r>
            <w:r w:rsidRPr="00310DDA">
              <w:rPr>
                <w:rFonts w:ascii="Arial" w:hAnsi="Arial" w:cs="Arial"/>
                <w:sz w:val="20"/>
                <w:szCs w:val="20"/>
              </w:rPr>
              <w:t>implications</w:t>
            </w:r>
            <w:r w:rsidRPr="00310DDA">
              <w:rPr>
                <w:rFonts w:ascii="Arial" w:hAnsi="Arial" w:cs="Arial"/>
                <w:spacing w:val="18"/>
                <w:sz w:val="20"/>
                <w:szCs w:val="20"/>
              </w:rPr>
              <w:t xml:space="preserve"> </w:t>
            </w:r>
            <w:r w:rsidRPr="00310DDA">
              <w:rPr>
                <w:rFonts w:ascii="Arial" w:hAnsi="Arial" w:cs="Arial"/>
                <w:sz w:val="20"/>
                <w:szCs w:val="20"/>
              </w:rPr>
              <w:t>for</w:t>
            </w:r>
            <w:r w:rsidRPr="00310DDA">
              <w:rPr>
                <w:rFonts w:ascii="Arial" w:hAnsi="Arial" w:cs="Arial"/>
                <w:spacing w:val="18"/>
                <w:sz w:val="20"/>
                <w:szCs w:val="20"/>
              </w:rPr>
              <w:t xml:space="preserve"> </w:t>
            </w:r>
            <w:r w:rsidRPr="00310DDA">
              <w:rPr>
                <w:rFonts w:ascii="Arial" w:hAnsi="Arial" w:cs="Arial"/>
                <w:sz w:val="20"/>
                <w:szCs w:val="20"/>
              </w:rPr>
              <w:t>scaling</w:t>
            </w:r>
            <w:r w:rsidRPr="00310DDA">
              <w:rPr>
                <w:rFonts w:ascii="Arial" w:hAnsi="Arial" w:cs="Arial"/>
                <w:spacing w:val="18"/>
                <w:sz w:val="20"/>
                <w:szCs w:val="20"/>
              </w:rPr>
              <w:t xml:space="preserve"> </w:t>
            </w:r>
            <w:r w:rsidRPr="00310DDA">
              <w:rPr>
                <w:rFonts w:ascii="Arial" w:hAnsi="Arial" w:cs="Arial"/>
                <w:spacing w:val="-2"/>
                <w:sz w:val="20"/>
                <w:szCs w:val="20"/>
              </w:rPr>
              <w:t>similar</w:t>
            </w:r>
          </w:p>
          <w:p w:rsidR="00664149" w:rsidRPr="00310DDA" w:rsidRDefault="00B96D01">
            <w:pPr>
              <w:pStyle w:val="TableParagraph"/>
              <w:spacing w:line="210" w:lineRule="exact"/>
              <w:jc w:val="both"/>
              <w:rPr>
                <w:rFonts w:ascii="Arial" w:hAnsi="Arial" w:cs="Arial"/>
                <w:sz w:val="20"/>
                <w:szCs w:val="20"/>
              </w:rPr>
            </w:pPr>
            <w:r w:rsidRPr="00310DDA">
              <w:rPr>
                <w:rFonts w:ascii="Arial" w:hAnsi="Arial" w:cs="Arial"/>
                <w:sz w:val="20"/>
                <w:szCs w:val="20"/>
              </w:rPr>
              <w:t>ICT</w:t>
            </w:r>
            <w:r w:rsidRPr="00310DDA">
              <w:rPr>
                <w:rFonts w:ascii="Arial" w:hAnsi="Arial" w:cs="Arial"/>
                <w:spacing w:val="-9"/>
                <w:sz w:val="20"/>
                <w:szCs w:val="20"/>
              </w:rPr>
              <w:t xml:space="preserve"> </w:t>
            </w:r>
            <w:r w:rsidRPr="00310DDA">
              <w:rPr>
                <w:rFonts w:ascii="Arial" w:hAnsi="Arial" w:cs="Arial"/>
                <w:sz w:val="20"/>
                <w:szCs w:val="20"/>
              </w:rPr>
              <w:t>interventions</w:t>
            </w:r>
            <w:r w:rsidRPr="00310DDA">
              <w:rPr>
                <w:rFonts w:ascii="Arial" w:hAnsi="Arial" w:cs="Arial"/>
                <w:spacing w:val="-8"/>
                <w:sz w:val="20"/>
                <w:szCs w:val="20"/>
              </w:rPr>
              <w:t xml:space="preserve"> </w:t>
            </w:r>
            <w:r w:rsidRPr="00310DDA">
              <w:rPr>
                <w:rFonts w:ascii="Arial" w:hAnsi="Arial" w:cs="Arial"/>
                <w:spacing w:val="-2"/>
                <w:sz w:val="20"/>
                <w:szCs w:val="20"/>
              </w:rPr>
              <w:t>globally.</w:t>
            </w:r>
          </w:p>
        </w:tc>
        <w:tc>
          <w:tcPr>
            <w:tcW w:w="4017" w:type="dxa"/>
          </w:tcPr>
          <w:p w:rsidR="00664149" w:rsidRPr="00310DDA" w:rsidRDefault="00664149">
            <w:pPr>
              <w:pStyle w:val="TableParagraph"/>
              <w:ind w:left="0"/>
              <w:rPr>
                <w:rFonts w:ascii="Arial" w:hAnsi="Arial" w:cs="Arial"/>
                <w:sz w:val="20"/>
                <w:szCs w:val="20"/>
              </w:rPr>
            </w:pPr>
          </w:p>
        </w:tc>
      </w:tr>
      <w:tr w:rsidR="00664149" w:rsidRPr="00310DDA">
        <w:trPr>
          <w:trHeight w:val="2298"/>
        </w:trPr>
        <w:tc>
          <w:tcPr>
            <w:tcW w:w="3336" w:type="dxa"/>
          </w:tcPr>
          <w:p w:rsidR="00664149" w:rsidRPr="00310DDA" w:rsidRDefault="00B96D01">
            <w:pPr>
              <w:pStyle w:val="TableParagraph"/>
              <w:ind w:left="470" w:right="184"/>
              <w:rPr>
                <w:rFonts w:ascii="Arial" w:hAnsi="Arial" w:cs="Arial"/>
                <w:b/>
                <w:sz w:val="20"/>
                <w:szCs w:val="20"/>
              </w:rPr>
            </w:pPr>
            <w:r w:rsidRPr="00310DDA">
              <w:rPr>
                <w:rFonts w:ascii="Arial" w:hAnsi="Arial" w:cs="Arial"/>
                <w:b/>
                <w:sz w:val="20"/>
                <w:szCs w:val="20"/>
              </w:rPr>
              <w:t>Is</w:t>
            </w:r>
            <w:r w:rsidRPr="00310DDA">
              <w:rPr>
                <w:rFonts w:ascii="Arial" w:hAnsi="Arial" w:cs="Arial"/>
                <w:b/>
                <w:spacing w:val="-8"/>
                <w:sz w:val="20"/>
                <w:szCs w:val="20"/>
              </w:rPr>
              <w:t xml:space="preserve"> </w:t>
            </w:r>
            <w:r w:rsidRPr="00310DDA">
              <w:rPr>
                <w:rFonts w:ascii="Arial" w:hAnsi="Arial" w:cs="Arial"/>
                <w:b/>
                <w:sz w:val="20"/>
                <w:szCs w:val="20"/>
              </w:rPr>
              <w:t>the</w:t>
            </w:r>
            <w:r w:rsidRPr="00310DDA">
              <w:rPr>
                <w:rFonts w:ascii="Arial" w:hAnsi="Arial" w:cs="Arial"/>
                <w:b/>
                <w:spacing w:val="-8"/>
                <w:sz w:val="20"/>
                <w:szCs w:val="20"/>
              </w:rPr>
              <w:t xml:space="preserve"> </w:t>
            </w:r>
            <w:r w:rsidRPr="00310DDA">
              <w:rPr>
                <w:rFonts w:ascii="Arial" w:hAnsi="Arial" w:cs="Arial"/>
                <w:b/>
                <w:sz w:val="20"/>
                <w:szCs w:val="20"/>
              </w:rPr>
              <w:t>title</w:t>
            </w:r>
            <w:r w:rsidRPr="00310DDA">
              <w:rPr>
                <w:rFonts w:ascii="Arial" w:hAnsi="Arial" w:cs="Arial"/>
                <w:b/>
                <w:spacing w:val="-8"/>
                <w:sz w:val="20"/>
                <w:szCs w:val="20"/>
              </w:rPr>
              <w:t xml:space="preserve"> </w:t>
            </w:r>
            <w:r w:rsidRPr="00310DDA">
              <w:rPr>
                <w:rFonts w:ascii="Arial" w:hAnsi="Arial" w:cs="Arial"/>
                <w:b/>
                <w:sz w:val="20"/>
                <w:szCs w:val="20"/>
              </w:rPr>
              <w:t>of</w:t>
            </w:r>
            <w:r w:rsidRPr="00310DDA">
              <w:rPr>
                <w:rFonts w:ascii="Arial" w:hAnsi="Arial" w:cs="Arial"/>
                <w:b/>
                <w:spacing w:val="-8"/>
                <w:sz w:val="20"/>
                <w:szCs w:val="20"/>
              </w:rPr>
              <w:t xml:space="preserve"> </w:t>
            </w:r>
            <w:r w:rsidRPr="00310DDA">
              <w:rPr>
                <w:rFonts w:ascii="Arial" w:hAnsi="Arial" w:cs="Arial"/>
                <w:b/>
                <w:sz w:val="20"/>
                <w:szCs w:val="20"/>
              </w:rPr>
              <w:t>the</w:t>
            </w:r>
            <w:r w:rsidRPr="00310DDA">
              <w:rPr>
                <w:rFonts w:ascii="Arial" w:hAnsi="Arial" w:cs="Arial"/>
                <w:b/>
                <w:spacing w:val="-8"/>
                <w:sz w:val="20"/>
                <w:szCs w:val="20"/>
              </w:rPr>
              <w:t xml:space="preserve"> </w:t>
            </w:r>
            <w:r w:rsidRPr="00310DDA">
              <w:rPr>
                <w:rFonts w:ascii="Arial" w:hAnsi="Arial" w:cs="Arial"/>
                <w:b/>
                <w:sz w:val="20"/>
                <w:szCs w:val="20"/>
              </w:rPr>
              <w:t xml:space="preserve">article </w:t>
            </w:r>
            <w:r w:rsidRPr="00310DDA">
              <w:rPr>
                <w:rFonts w:ascii="Arial" w:hAnsi="Arial" w:cs="Arial"/>
                <w:b/>
                <w:spacing w:val="-2"/>
                <w:sz w:val="20"/>
                <w:szCs w:val="20"/>
              </w:rPr>
              <w:t>suitable?</w:t>
            </w:r>
          </w:p>
          <w:p w:rsidR="00664149" w:rsidRPr="00310DDA" w:rsidRDefault="00B96D01">
            <w:pPr>
              <w:pStyle w:val="TableParagraph"/>
              <w:spacing w:before="1"/>
              <w:ind w:left="470" w:right="184"/>
              <w:rPr>
                <w:rFonts w:ascii="Arial" w:hAnsi="Arial" w:cs="Arial"/>
                <w:b/>
                <w:sz w:val="20"/>
                <w:szCs w:val="20"/>
              </w:rPr>
            </w:pPr>
            <w:r w:rsidRPr="00310DDA">
              <w:rPr>
                <w:rFonts w:ascii="Arial" w:hAnsi="Arial" w:cs="Arial"/>
                <w:b/>
                <w:sz w:val="20"/>
                <w:szCs w:val="20"/>
              </w:rPr>
              <w:t>(If</w:t>
            </w:r>
            <w:r w:rsidRPr="00310DDA">
              <w:rPr>
                <w:rFonts w:ascii="Arial" w:hAnsi="Arial" w:cs="Arial"/>
                <w:b/>
                <w:spacing w:val="-9"/>
                <w:sz w:val="20"/>
                <w:szCs w:val="20"/>
              </w:rPr>
              <w:t xml:space="preserve"> </w:t>
            </w:r>
            <w:r w:rsidRPr="00310DDA">
              <w:rPr>
                <w:rFonts w:ascii="Arial" w:hAnsi="Arial" w:cs="Arial"/>
                <w:b/>
                <w:sz w:val="20"/>
                <w:szCs w:val="20"/>
              </w:rPr>
              <w:t>not</w:t>
            </w:r>
            <w:r w:rsidRPr="00310DDA">
              <w:rPr>
                <w:rFonts w:ascii="Arial" w:hAnsi="Arial" w:cs="Arial"/>
                <w:b/>
                <w:spacing w:val="-9"/>
                <w:sz w:val="20"/>
                <w:szCs w:val="20"/>
              </w:rPr>
              <w:t xml:space="preserve"> </w:t>
            </w:r>
            <w:r w:rsidRPr="00310DDA">
              <w:rPr>
                <w:rFonts w:ascii="Arial" w:hAnsi="Arial" w:cs="Arial"/>
                <w:b/>
                <w:sz w:val="20"/>
                <w:szCs w:val="20"/>
              </w:rPr>
              <w:t>please</w:t>
            </w:r>
            <w:r w:rsidRPr="00310DDA">
              <w:rPr>
                <w:rFonts w:ascii="Arial" w:hAnsi="Arial" w:cs="Arial"/>
                <w:b/>
                <w:spacing w:val="-9"/>
                <w:sz w:val="20"/>
                <w:szCs w:val="20"/>
              </w:rPr>
              <w:t xml:space="preserve"> </w:t>
            </w:r>
            <w:r w:rsidRPr="00310DDA">
              <w:rPr>
                <w:rFonts w:ascii="Arial" w:hAnsi="Arial" w:cs="Arial"/>
                <w:b/>
                <w:sz w:val="20"/>
                <w:szCs w:val="20"/>
              </w:rPr>
              <w:t>suggest</w:t>
            </w:r>
            <w:r w:rsidRPr="00310DDA">
              <w:rPr>
                <w:rFonts w:ascii="Arial" w:hAnsi="Arial" w:cs="Arial"/>
                <w:b/>
                <w:spacing w:val="-9"/>
                <w:sz w:val="20"/>
                <w:szCs w:val="20"/>
              </w:rPr>
              <w:t xml:space="preserve"> </w:t>
            </w:r>
            <w:r w:rsidRPr="00310DDA">
              <w:rPr>
                <w:rFonts w:ascii="Arial" w:hAnsi="Arial" w:cs="Arial"/>
                <w:b/>
                <w:sz w:val="20"/>
                <w:szCs w:val="20"/>
              </w:rPr>
              <w:t>an alternative title)</w:t>
            </w:r>
          </w:p>
        </w:tc>
        <w:tc>
          <w:tcPr>
            <w:tcW w:w="5827" w:type="dxa"/>
          </w:tcPr>
          <w:p w:rsidR="00664149" w:rsidRPr="00310DDA" w:rsidRDefault="00B96D01">
            <w:pPr>
              <w:pStyle w:val="TableParagraph"/>
              <w:ind w:right="89"/>
              <w:jc w:val="both"/>
              <w:rPr>
                <w:rFonts w:ascii="Arial" w:hAnsi="Arial" w:cs="Arial"/>
                <w:sz w:val="20"/>
                <w:szCs w:val="20"/>
              </w:rPr>
            </w:pPr>
            <w:r w:rsidRPr="00310DDA">
              <w:rPr>
                <w:rFonts w:ascii="Arial" w:hAnsi="Arial" w:cs="Arial"/>
                <w:sz w:val="20"/>
                <w:szCs w:val="20"/>
              </w:rPr>
              <w:t>The title is clear, descriptive, and accurately reflects the study’s</w:t>
            </w:r>
            <w:r w:rsidRPr="00310DDA">
              <w:rPr>
                <w:rFonts w:ascii="Arial" w:hAnsi="Arial" w:cs="Arial"/>
                <w:spacing w:val="40"/>
                <w:sz w:val="20"/>
                <w:szCs w:val="20"/>
              </w:rPr>
              <w:t xml:space="preserve"> </w:t>
            </w:r>
            <w:r w:rsidRPr="00310DDA">
              <w:rPr>
                <w:rFonts w:ascii="Arial" w:hAnsi="Arial" w:cs="Arial"/>
                <w:sz w:val="20"/>
                <w:szCs w:val="20"/>
              </w:rPr>
              <w:t xml:space="preserve">focus, scope, and methodology. It effectively conveys the paper’s central themes—ICT, agricultural productivity, and extension </w:t>
            </w:r>
            <w:r w:rsidRPr="00310DDA">
              <w:rPr>
                <w:rFonts w:ascii="Arial" w:hAnsi="Arial" w:cs="Arial"/>
                <w:spacing w:val="-2"/>
                <w:sz w:val="20"/>
                <w:szCs w:val="20"/>
              </w:rPr>
              <w:t>services.</w:t>
            </w:r>
          </w:p>
          <w:p w:rsidR="00664149" w:rsidRPr="00310DDA" w:rsidRDefault="00B96D01">
            <w:pPr>
              <w:pStyle w:val="TableParagraph"/>
              <w:tabs>
                <w:tab w:val="left" w:pos="2433"/>
                <w:tab w:val="left" w:pos="4822"/>
              </w:tabs>
              <w:spacing w:before="2"/>
              <w:ind w:right="91"/>
              <w:jc w:val="both"/>
              <w:rPr>
                <w:rFonts w:ascii="Arial" w:hAnsi="Arial" w:cs="Arial"/>
                <w:sz w:val="20"/>
                <w:szCs w:val="20"/>
              </w:rPr>
            </w:pPr>
            <w:r w:rsidRPr="00310DDA">
              <w:rPr>
                <w:rFonts w:ascii="Arial" w:hAnsi="Arial" w:cs="Arial"/>
                <w:b/>
                <w:spacing w:val="-2"/>
                <w:sz w:val="20"/>
                <w:szCs w:val="20"/>
              </w:rPr>
              <w:t>Suggested</w:t>
            </w:r>
            <w:r w:rsidRPr="00310DDA">
              <w:rPr>
                <w:rFonts w:ascii="Arial" w:hAnsi="Arial" w:cs="Arial"/>
                <w:b/>
                <w:sz w:val="20"/>
                <w:szCs w:val="20"/>
              </w:rPr>
              <w:tab/>
            </w:r>
            <w:r w:rsidRPr="00310DDA">
              <w:rPr>
                <w:rFonts w:ascii="Arial" w:hAnsi="Arial" w:cs="Arial"/>
                <w:b/>
                <w:spacing w:val="-2"/>
                <w:sz w:val="20"/>
                <w:szCs w:val="20"/>
              </w:rPr>
              <w:t>alternative</w:t>
            </w:r>
            <w:r w:rsidRPr="00310DDA">
              <w:rPr>
                <w:rFonts w:ascii="Arial" w:hAnsi="Arial" w:cs="Arial"/>
                <w:b/>
                <w:sz w:val="20"/>
                <w:szCs w:val="20"/>
              </w:rPr>
              <w:tab/>
            </w:r>
            <w:r w:rsidRPr="00310DDA">
              <w:rPr>
                <w:rFonts w:ascii="Arial" w:hAnsi="Arial" w:cs="Arial"/>
                <w:b/>
                <w:spacing w:val="-2"/>
                <w:sz w:val="20"/>
                <w:szCs w:val="20"/>
              </w:rPr>
              <w:t xml:space="preserve">(optional): </w:t>
            </w:r>
            <w:r w:rsidRPr="00310DDA">
              <w:rPr>
                <w:rFonts w:ascii="Arial" w:hAnsi="Arial" w:cs="Arial"/>
                <w:sz w:val="20"/>
                <w:szCs w:val="20"/>
              </w:rPr>
              <w:t>“Evaluating the Impact of the Farm Extension Manager Mobile App on</w:t>
            </w:r>
            <w:r w:rsidRPr="00310DDA">
              <w:rPr>
                <w:rFonts w:ascii="Arial" w:hAnsi="Arial" w:cs="Arial"/>
                <w:spacing w:val="35"/>
                <w:sz w:val="20"/>
                <w:szCs w:val="20"/>
              </w:rPr>
              <w:t xml:space="preserve"> </w:t>
            </w:r>
            <w:r w:rsidRPr="00310DDA">
              <w:rPr>
                <w:rFonts w:ascii="Arial" w:hAnsi="Arial" w:cs="Arial"/>
                <w:sz w:val="20"/>
                <w:szCs w:val="20"/>
              </w:rPr>
              <w:t>Agricultural</w:t>
            </w:r>
            <w:r w:rsidRPr="00310DDA">
              <w:rPr>
                <w:rFonts w:ascii="Arial" w:hAnsi="Arial" w:cs="Arial"/>
                <w:spacing w:val="36"/>
                <w:sz w:val="20"/>
                <w:szCs w:val="20"/>
              </w:rPr>
              <w:t xml:space="preserve"> </w:t>
            </w:r>
            <w:r w:rsidRPr="00310DDA">
              <w:rPr>
                <w:rFonts w:ascii="Arial" w:hAnsi="Arial" w:cs="Arial"/>
                <w:sz w:val="20"/>
                <w:szCs w:val="20"/>
              </w:rPr>
              <w:t>Productivity</w:t>
            </w:r>
            <w:r w:rsidRPr="00310DDA">
              <w:rPr>
                <w:rFonts w:ascii="Arial" w:hAnsi="Arial" w:cs="Arial"/>
                <w:spacing w:val="35"/>
                <w:sz w:val="20"/>
                <w:szCs w:val="20"/>
              </w:rPr>
              <w:t xml:space="preserve"> </w:t>
            </w:r>
            <w:r w:rsidRPr="00310DDA">
              <w:rPr>
                <w:rFonts w:ascii="Arial" w:hAnsi="Arial" w:cs="Arial"/>
                <w:sz w:val="20"/>
                <w:szCs w:val="20"/>
              </w:rPr>
              <w:t>and</w:t>
            </w:r>
            <w:r w:rsidRPr="00310DDA">
              <w:rPr>
                <w:rFonts w:ascii="Arial" w:hAnsi="Arial" w:cs="Arial"/>
                <w:spacing w:val="36"/>
                <w:sz w:val="20"/>
                <w:szCs w:val="20"/>
              </w:rPr>
              <w:t xml:space="preserve"> </w:t>
            </w:r>
            <w:r w:rsidRPr="00310DDA">
              <w:rPr>
                <w:rFonts w:ascii="Arial" w:hAnsi="Arial" w:cs="Arial"/>
                <w:sz w:val="20"/>
                <w:szCs w:val="20"/>
              </w:rPr>
              <w:t>Farmer</w:t>
            </w:r>
            <w:r w:rsidRPr="00310DDA">
              <w:rPr>
                <w:rFonts w:ascii="Arial" w:hAnsi="Arial" w:cs="Arial"/>
                <w:spacing w:val="36"/>
                <w:sz w:val="20"/>
                <w:szCs w:val="20"/>
              </w:rPr>
              <w:t xml:space="preserve"> </w:t>
            </w:r>
            <w:r w:rsidRPr="00310DDA">
              <w:rPr>
                <w:rFonts w:ascii="Arial" w:hAnsi="Arial" w:cs="Arial"/>
                <w:sz w:val="20"/>
                <w:szCs w:val="20"/>
              </w:rPr>
              <w:t>Income</w:t>
            </w:r>
            <w:r w:rsidRPr="00310DDA">
              <w:rPr>
                <w:rFonts w:ascii="Arial" w:hAnsi="Arial" w:cs="Arial"/>
                <w:spacing w:val="35"/>
                <w:sz w:val="20"/>
                <w:szCs w:val="20"/>
              </w:rPr>
              <w:t xml:space="preserve"> </w:t>
            </w:r>
            <w:r w:rsidRPr="00310DDA">
              <w:rPr>
                <w:rFonts w:ascii="Arial" w:hAnsi="Arial" w:cs="Arial"/>
                <w:sz w:val="20"/>
                <w:szCs w:val="20"/>
              </w:rPr>
              <w:t>in</w:t>
            </w:r>
            <w:r w:rsidRPr="00310DDA">
              <w:rPr>
                <w:rFonts w:ascii="Arial" w:hAnsi="Arial" w:cs="Arial"/>
                <w:spacing w:val="35"/>
                <w:sz w:val="20"/>
                <w:szCs w:val="20"/>
              </w:rPr>
              <w:t xml:space="preserve"> </w:t>
            </w:r>
            <w:r w:rsidRPr="00310DDA">
              <w:rPr>
                <w:rFonts w:ascii="Arial" w:hAnsi="Arial" w:cs="Arial"/>
                <w:sz w:val="20"/>
                <w:szCs w:val="20"/>
              </w:rPr>
              <w:t>Kerala,</w:t>
            </w:r>
            <w:r w:rsidRPr="00310DDA">
              <w:rPr>
                <w:rFonts w:ascii="Arial" w:hAnsi="Arial" w:cs="Arial"/>
                <w:spacing w:val="37"/>
                <w:sz w:val="20"/>
                <w:szCs w:val="20"/>
              </w:rPr>
              <w:t xml:space="preserve"> </w:t>
            </w:r>
            <w:r w:rsidRPr="00310DDA">
              <w:rPr>
                <w:rFonts w:ascii="Arial" w:hAnsi="Arial" w:cs="Arial"/>
                <w:spacing w:val="-2"/>
                <w:sz w:val="20"/>
                <w:szCs w:val="20"/>
              </w:rPr>
              <w:t>India”</w:t>
            </w:r>
          </w:p>
          <w:p w:rsidR="00664149" w:rsidRPr="00310DDA" w:rsidRDefault="00B96D01">
            <w:pPr>
              <w:pStyle w:val="TableParagraph"/>
              <w:spacing w:before="207" w:line="230" w:lineRule="atLeast"/>
              <w:ind w:right="90"/>
              <w:jc w:val="both"/>
              <w:rPr>
                <w:rFonts w:ascii="Arial" w:hAnsi="Arial" w:cs="Arial"/>
                <w:sz w:val="20"/>
                <w:szCs w:val="20"/>
              </w:rPr>
            </w:pPr>
            <w:r w:rsidRPr="00310DDA">
              <w:rPr>
                <w:rFonts w:ascii="Arial" w:hAnsi="Arial" w:cs="Arial"/>
                <w:sz w:val="20"/>
                <w:szCs w:val="20"/>
              </w:rPr>
              <w:t>This alternative emphasizes the evaluation aspect and geographic scope, making it slightly more precise.</w:t>
            </w:r>
          </w:p>
        </w:tc>
        <w:tc>
          <w:tcPr>
            <w:tcW w:w="4017" w:type="dxa"/>
          </w:tcPr>
          <w:p w:rsidR="00664149" w:rsidRPr="00310DDA" w:rsidRDefault="00664149">
            <w:pPr>
              <w:pStyle w:val="TableParagraph"/>
              <w:ind w:left="0"/>
              <w:rPr>
                <w:rFonts w:ascii="Arial" w:hAnsi="Arial" w:cs="Arial"/>
                <w:sz w:val="20"/>
                <w:szCs w:val="20"/>
              </w:rPr>
            </w:pPr>
          </w:p>
        </w:tc>
      </w:tr>
    </w:tbl>
    <w:p w:rsidR="00664149" w:rsidRPr="00310DDA" w:rsidRDefault="00664149">
      <w:pPr>
        <w:pStyle w:val="TableParagraph"/>
        <w:rPr>
          <w:rFonts w:ascii="Arial" w:hAnsi="Arial" w:cs="Arial"/>
          <w:sz w:val="20"/>
          <w:szCs w:val="20"/>
        </w:rPr>
        <w:sectPr w:rsidR="00664149" w:rsidRPr="00310DDA">
          <w:pgSz w:w="15840" w:h="12240" w:orient="landscape"/>
          <w:pgMar w:top="1380" w:right="1080" w:bottom="280" w:left="1080" w:header="720" w:footer="720" w:gutter="0"/>
          <w:cols w:space="720"/>
        </w:sectPr>
      </w:pPr>
    </w:p>
    <w:p w:rsidR="00664149" w:rsidRPr="00310DDA" w:rsidRDefault="00664149">
      <w:pPr>
        <w:spacing w:before="223" w:after="1"/>
        <w:rPr>
          <w:rFonts w:ascii="Arial" w:hAnsi="Arial" w:cs="Arial"/>
          <w:b/>
          <w:sz w:val="20"/>
          <w:szCs w:val="20"/>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6"/>
        <w:gridCol w:w="5827"/>
        <w:gridCol w:w="4017"/>
      </w:tblGrid>
      <w:tr w:rsidR="00664149" w:rsidRPr="00310DDA">
        <w:trPr>
          <w:trHeight w:val="4007"/>
        </w:trPr>
        <w:tc>
          <w:tcPr>
            <w:tcW w:w="3336" w:type="dxa"/>
          </w:tcPr>
          <w:p w:rsidR="00664149" w:rsidRPr="00310DDA" w:rsidRDefault="00B96D01">
            <w:pPr>
              <w:pStyle w:val="TableParagraph"/>
              <w:spacing w:before="2" w:line="237" w:lineRule="auto"/>
              <w:ind w:left="470" w:right="98"/>
              <w:rPr>
                <w:rFonts w:ascii="Arial" w:hAnsi="Arial" w:cs="Arial"/>
                <w:b/>
                <w:sz w:val="20"/>
                <w:szCs w:val="20"/>
              </w:rPr>
            </w:pPr>
            <w:r w:rsidRPr="00310DDA">
              <w:rPr>
                <w:rFonts w:ascii="Arial" w:hAnsi="Arial" w:cs="Arial"/>
                <w:b/>
                <w:sz w:val="20"/>
                <w:szCs w:val="20"/>
              </w:rPr>
              <w:t>Is the abstract of the article comprehensive?</w:t>
            </w:r>
            <w:r w:rsidRPr="00310DDA">
              <w:rPr>
                <w:rFonts w:ascii="Arial" w:hAnsi="Arial" w:cs="Arial"/>
                <w:b/>
                <w:spacing w:val="-13"/>
                <w:sz w:val="20"/>
                <w:szCs w:val="20"/>
              </w:rPr>
              <w:t xml:space="preserve"> </w:t>
            </w:r>
            <w:r w:rsidRPr="00310DDA">
              <w:rPr>
                <w:rFonts w:ascii="Arial" w:hAnsi="Arial" w:cs="Arial"/>
                <w:b/>
                <w:sz w:val="20"/>
                <w:szCs w:val="20"/>
              </w:rPr>
              <w:t>Do</w:t>
            </w:r>
            <w:r w:rsidRPr="00310DDA">
              <w:rPr>
                <w:rFonts w:ascii="Arial" w:hAnsi="Arial" w:cs="Arial"/>
                <w:b/>
                <w:spacing w:val="-12"/>
                <w:sz w:val="20"/>
                <w:szCs w:val="20"/>
              </w:rPr>
              <w:t xml:space="preserve"> </w:t>
            </w:r>
            <w:r w:rsidRPr="00310DDA">
              <w:rPr>
                <w:rFonts w:ascii="Arial" w:hAnsi="Arial" w:cs="Arial"/>
                <w:b/>
                <w:sz w:val="20"/>
                <w:szCs w:val="20"/>
              </w:rPr>
              <w:t>you</w:t>
            </w:r>
            <w:r w:rsidRPr="00310DDA">
              <w:rPr>
                <w:rFonts w:ascii="Arial" w:hAnsi="Arial" w:cs="Arial"/>
                <w:b/>
                <w:spacing w:val="-13"/>
                <w:sz w:val="20"/>
                <w:szCs w:val="20"/>
              </w:rPr>
              <w:t xml:space="preserve"> </w:t>
            </w:r>
            <w:r w:rsidRPr="00310DDA">
              <w:rPr>
                <w:rFonts w:ascii="Arial" w:hAnsi="Arial" w:cs="Arial"/>
                <w:b/>
                <w:sz w:val="20"/>
                <w:szCs w:val="20"/>
              </w:rPr>
              <w:t>suggest the addition (or deletion) of some points in this section?</w:t>
            </w:r>
          </w:p>
          <w:p w:rsidR="00664149" w:rsidRPr="00310DDA" w:rsidRDefault="00B96D01">
            <w:pPr>
              <w:pStyle w:val="TableParagraph"/>
              <w:spacing w:before="4"/>
              <w:ind w:left="470" w:right="184"/>
              <w:rPr>
                <w:rFonts w:ascii="Arial" w:hAnsi="Arial" w:cs="Arial"/>
                <w:b/>
                <w:sz w:val="20"/>
                <w:szCs w:val="20"/>
              </w:rPr>
            </w:pPr>
            <w:r w:rsidRPr="00310DDA">
              <w:rPr>
                <w:rFonts w:ascii="Arial" w:hAnsi="Arial" w:cs="Arial"/>
                <w:b/>
                <w:sz w:val="20"/>
                <w:szCs w:val="20"/>
              </w:rPr>
              <w:t>Please</w:t>
            </w:r>
            <w:r w:rsidRPr="00310DDA">
              <w:rPr>
                <w:rFonts w:ascii="Arial" w:hAnsi="Arial" w:cs="Arial"/>
                <w:b/>
                <w:spacing w:val="-13"/>
                <w:sz w:val="20"/>
                <w:szCs w:val="20"/>
              </w:rPr>
              <w:t xml:space="preserve"> </w:t>
            </w:r>
            <w:r w:rsidRPr="00310DDA">
              <w:rPr>
                <w:rFonts w:ascii="Arial" w:hAnsi="Arial" w:cs="Arial"/>
                <w:b/>
                <w:sz w:val="20"/>
                <w:szCs w:val="20"/>
              </w:rPr>
              <w:t>write</w:t>
            </w:r>
            <w:r w:rsidRPr="00310DDA">
              <w:rPr>
                <w:rFonts w:ascii="Arial" w:hAnsi="Arial" w:cs="Arial"/>
                <w:b/>
                <w:spacing w:val="-12"/>
                <w:sz w:val="20"/>
                <w:szCs w:val="20"/>
              </w:rPr>
              <w:t xml:space="preserve"> </w:t>
            </w:r>
            <w:r w:rsidRPr="00310DDA">
              <w:rPr>
                <w:rFonts w:ascii="Arial" w:hAnsi="Arial" w:cs="Arial"/>
                <w:b/>
                <w:sz w:val="20"/>
                <w:szCs w:val="20"/>
              </w:rPr>
              <w:t>your</w:t>
            </w:r>
            <w:r w:rsidRPr="00310DDA">
              <w:rPr>
                <w:rFonts w:ascii="Arial" w:hAnsi="Arial" w:cs="Arial"/>
                <w:b/>
                <w:spacing w:val="-13"/>
                <w:sz w:val="20"/>
                <w:szCs w:val="20"/>
              </w:rPr>
              <w:t xml:space="preserve"> </w:t>
            </w:r>
            <w:r w:rsidRPr="00310DDA">
              <w:rPr>
                <w:rFonts w:ascii="Arial" w:hAnsi="Arial" w:cs="Arial"/>
                <w:b/>
                <w:sz w:val="20"/>
                <w:szCs w:val="20"/>
              </w:rPr>
              <w:t xml:space="preserve">suggestions </w:t>
            </w:r>
            <w:r w:rsidRPr="00310DDA">
              <w:rPr>
                <w:rFonts w:ascii="Arial" w:hAnsi="Arial" w:cs="Arial"/>
                <w:b/>
                <w:spacing w:val="-2"/>
                <w:sz w:val="20"/>
                <w:szCs w:val="20"/>
              </w:rPr>
              <w:t>here.</w:t>
            </w:r>
          </w:p>
        </w:tc>
        <w:tc>
          <w:tcPr>
            <w:tcW w:w="5827" w:type="dxa"/>
          </w:tcPr>
          <w:p w:rsidR="00664149" w:rsidRPr="00310DDA" w:rsidRDefault="00B96D01">
            <w:pPr>
              <w:pStyle w:val="TableParagraph"/>
              <w:ind w:right="89"/>
              <w:jc w:val="both"/>
              <w:rPr>
                <w:rFonts w:ascii="Arial" w:hAnsi="Arial" w:cs="Arial"/>
                <w:sz w:val="20"/>
                <w:szCs w:val="20"/>
              </w:rPr>
            </w:pPr>
            <w:r w:rsidRPr="00310DDA">
              <w:rPr>
                <w:rFonts w:ascii="Arial" w:hAnsi="Arial" w:cs="Arial"/>
                <w:sz w:val="20"/>
                <w:szCs w:val="20"/>
              </w:rPr>
              <w:t>The abstract is comprehensive and well-written, summarizing the study’s objectives, methodology, key findings (17% yield and 21% income</w:t>
            </w:r>
            <w:r w:rsidRPr="00310DDA">
              <w:rPr>
                <w:rFonts w:ascii="Arial" w:hAnsi="Arial" w:cs="Arial"/>
                <w:spacing w:val="-2"/>
                <w:sz w:val="20"/>
                <w:szCs w:val="20"/>
              </w:rPr>
              <w:t xml:space="preserve"> </w:t>
            </w:r>
            <w:r w:rsidRPr="00310DDA">
              <w:rPr>
                <w:rFonts w:ascii="Arial" w:hAnsi="Arial" w:cs="Arial"/>
                <w:sz w:val="20"/>
                <w:szCs w:val="20"/>
              </w:rPr>
              <w:t>increase),</w:t>
            </w:r>
            <w:r w:rsidRPr="00310DDA">
              <w:rPr>
                <w:rFonts w:ascii="Arial" w:hAnsi="Arial" w:cs="Arial"/>
                <w:spacing w:val="-2"/>
                <w:sz w:val="20"/>
                <w:szCs w:val="20"/>
              </w:rPr>
              <w:t xml:space="preserve"> </w:t>
            </w:r>
            <w:r w:rsidRPr="00310DDA">
              <w:rPr>
                <w:rFonts w:ascii="Arial" w:hAnsi="Arial" w:cs="Arial"/>
                <w:sz w:val="20"/>
                <w:szCs w:val="20"/>
              </w:rPr>
              <w:t>and</w:t>
            </w:r>
            <w:r w:rsidRPr="00310DDA">
              <w:rPr>
                <w:rFonts w:ascii="Arial" w:hAnsi="Arial" w:cs="Arial"/>
                <w:spacing w:val="-2"/>
                <w:sz w:val="20"/>
                <w:szCs w:val="20"/>
              </w:rPr>
              <w:t xml:space="preserve"> </w:t>
            </w:r>
            <w:r w:rsidRPr="00310DDA">
              <w:rPr>
                <w:rFonts w:ascii="Arial" w:hAnsi="Arial" w:cs="Arial"/>
                <w:sz w:val="20"/>
                <w:szCs w:val="20"/>
              </w:rPr>
              <w:t>broader</w:t>
            </w:r>
            <w:r w:rsidRPr="00310DDA">
              <w:rPr>
                <w:rFonts w:ascii="Arial" w:hAnsi="Arial" w:cs="Arial"/>
                <w:spacing w:val="-2"/>
                <w:sz w:val="20"/>
                <w:szCs w:val="20"/>
              </w:rPr>
              <w:t xml:space="preserve"> </w:t>
            </w:r>
            <w:r w:rsidRPr="00310DDA">
              <w:rPr>
                <w:rFonts w:ascii="Arial" w:hAnsi="Arial" w:cs="Arial"/>
                <w:sz w:val="20"/>
                <w:szCs w:val="20"/>
              </w:rPr>
              <w:t>implications.</w:t>
            </w:r>
            <w:r w:rsidRPr="00310DDA">
              <w:rPr>
                <w:rFonts w:ascii="Arial" w:hAnsi="Arial" w:cs="Arial"/>
                <w:spacing w:val="-2"/>
                <w:sz w:val="20"/>
                <w:szCs w:val="20"/>
              </w:rPr>
              <w:t xml:space="preserve"> </w:t>
            </w:r>
            <w:r w:rsidRPr="00310DDA">
              <w:rPr>
                <w:rFonts w:ascii="Arial" w:hAnsi="Arial" w:cs="Arial"/>
                <w:sz w:val="20"/>
                <w:szCs w:val="20"/>
              </w:rPr>
              <w:t>It</w:t>
            </w:r>
            <w:r w:rsidRPr="00310DDA">
              <w:rPr>
                <w:rFonts w:ascii="Arial" w:hAnsi="Arial" w:cs="Arial"/>
                <w:spacing w:val="-2"/>
                <w:sz w:val="20"/>
                <w:szCs w:val="20"/>
              </w:rPr>
              <w:t xml:space="preserve"> </w:t>
            </w:r>
            <w:r w:rsidRPr="00310DDA">
              <w:rPr>
                <w:rFonts w:ascii="Arial" w:hAnsi="Arial" w:cs="Arial"/>
                <w:sz w:val="20"/>
                <w:szCs w:val="20"/>
              </w:rPr>
              <w:t>effectively</w:t>
            </w:r>
            <w:r w:rsidRPr="00310DDA">
              <w:rPr>
                <w:rFonts w:ascii="Arial" w:hAnsi="Arial" w:cs="Arial"/>
                <w:spacing w:val="-2"/>
                <w:sz w:val="20"/>
                <w:szCs w:val="20"/>
              </w:rPr>
              <w:t xml:space="preserve"> </w:t>
            </w:r>
            <w:r w:rsidRPr="00310DDA">
              <w:rPr>
                <w:rFonts w:ascii="Arial" w:hAnsi="Arial" w:cs="Arial"/>
                <w:sz w:val="20"/>
                <w:szCs w:val="20"/>
              </w:rPr>
              <w:t>captures</w:t>
            </w:r>
            <w:r w:rsidRPr="00310DDA">
              <w:rPr>
                <w:rFonts w:ascii="Arial" w:hAnsi="Arial" w:cs="Arial"/>
                <w:spacing w:val="-2"/>
                <w:sz w:val="20"/>
                <w:szCs w:val="20"/>
              </w:rPr>
              <w:t xml:space="preserve"> </w:t>
            </w:r>
            <w:r w:rsidRPr="00310DDA">
              <w:rPr>
                <w:rFonts w:ascii="Arial" w:hAnsi="Arial" w:cs="Arial"/>
                <w:sz w:val="20"/>
                <w:szCs w:val="20"/>
              </w:rPr>
              <w:t>the reader’s attention. However, a few minor improvements could enhance clarity:</w:t>
            </w:r>
          </w:p>
          <w:p w:rsidR="00664149" w:rsidRPr="00310DDA" w:rsidRDefault="00664149">
            <w:pPr>
              <w:pStyle w:val="TableParagraph"/>
              <w:spacing w:before="52"/>
              <w:ind w:left="0"/>
              <w:rPr>
                <w:rFonts w:ascii="Arial" w:hAnsi="Arial" w:cs="Arial"/>
                <w:b/>
                <w:sz w:val="20"/>
                <w:szCs w:val="20"/>
              </w:rPr>
            </w:pPr>
          </w:p>
          <w:p w:rsidR="00664149" w:rsidRPr="00310DDA" w:rsidRDefault="00B96D01">
            <w:pPr>
              <w:pStyle w:val="TableParagraph"/>
              <w:numPr>
                <w:ilvl w:val="0"/>
                <w:numId w:val="4"/>
              </w:numPr>
              <w:tabs>
                <w:tab w:val="left" w:pos="830"/>
              </w:tabs>
              <w:spacing w:line="237" w:lineRule="auto"/>
              <w:ind w:right="89"/>
              <w:jc w:val="both"/>
              <w:rPr>
                <w:rFonts w:ascii="Arial" w:hAnsi="Arial" w:cs="Arial"/>
                <w:sz w:val="20"/>
                <w:szCs w:val="20"/>
              </w:rPr>
            </w:pPr>
            <w:r w:rsidRPr="00310DDA">
              <w:rPr>
                <w:rFonts w:ascii="Arial" w:hAnsi="Arial" w:cs="Arial"/>
                <w:sz w:val="20"/>
                <w:szCs w:val="20"/>
              </w:rPr>
              <w:t>Add a brief sentence on the methodology, e.g., mention the use of</w:t>
            </w:r>
            <w:r w:rsidRPr="00310DDA">
              <w:rPr>
                <w:rFonts w:ascii="Arial" w:hAnsi="Arial" w:cs="Arial"/>
                <w:spacing w:val="-5"/>
                <w:sz w:val="20"/>
                <w:szCs w:val="20"/>
              </w:rPr>
              <w:t xml:space="preserve"> </w:t>
            </w:r>
            <w:r w:rsidRPr="00310DDA">
              <w:rPr>
                <w:rFonts w:ascii="Arial" w:hAnsi="Arial" w:cs="Arial"/>
                <w:i/>
                <w:sz w:val="20"/>
                <w:szCs w:val="20"/>
              </w:rPr>
              <w:t>Propensity Score Matching</w:t>
            </w:r>
            <w:r w:rsidRPr="00310DDA">
              <w:rPr>
                <w:rFonts w:ascii="Arial" w:hAnsi="Arial" w:cs="Arial"/>
                <w:i/>
                <w:spacing w:val="-5"/>
                <w:sz w:val="20"/>
                <w:szCs w:val="20"/>
              </w:rPr>
              <w:t xml:space="preserve"> </w:t>
            </w:r>
            <w:r w:rsidRPr="00310DDA">
              <w:rPr>
                <w:rFonts w:ascii="Arial" w:hAnsi="Arial" w:cs="Arial"/>
                <w:sz w:val="20"/>
                <w:szCs w:val="20"/>
              </w:rPr>
              <w:t>and</w:t>
            </w:r>
            <w:r w:rsidRPr="00310DDA">
              <w:rPr>
                <w:rFonts w:ascii="Arial" w:hAnsi="Arial" w:cs="Arial"/>
                <w:spacing w:val="-5"/>
                <w:sz w:val="20"/>
                <w:szCs w:val="20"/>
              </w:rPr>
              <w:t xml:space="preserve"> </w:t>
            </w:r>
            <w:r w:rsidRPr="00310DDA">
              <w:rPr>
                <w:rFonts w:ascii="Arial" w:hAnsi="Arial" w:cs="Arial"/>
                <w:i/>
                <w:sz w:val="20"/>
                <w:szCs w:val="20"/>
              </w:rPr>
              <w:t xml:space="preserve">field </w:t>
            </w:r>
            <w:proofErr w:type="spellStart"/>
            <w:r w:rsidRPr="00310DDA">
              <w:rPr>
                <w:rFonts w:ascii="Arial" w:hAnsi="Arial" w:cs="Arial"/>
                <w:i/>
                <w:sz w:val="20"/>
                <w:szCs w:val="20"/>
              </w:rPr>
              <w:t>survey</w:t>
            </w:r>
            <w:r w:rsidRPr="00310DDA">
              <w:rPr>
                <w:rFonts w:ascii="Arial" w:hAnsi="Arial" w:cs="Arial"/>
                <w:sz w:val="20"/>
                <w:szCs w:val="20"/>
              </w:rPr>
              <w:t>explicitly</w:t>
            </w:r>
            <w:proofErr w:type="spellEnd"/>
            <w:r w:rsidRPr="00310DDA">
              <w:rPr>
                <w:rFonts w:ascii="Arial" w:hAnsi="Arial" w:cs="Arial"/>
                <w:sz w:val="20"/>
                <w:szCs w:val="20"/>
              </w:rPr>
              <w:t xml:space="preserve"> to highlight methodological rigor.</w:t>
            </w:r>
          </w:p>
          <w:p w:rsidR="00664149" w:rsidRPr="00310DDA" w:rsidRDefault="00B96D01">
            <w:pPr>
              <w:pStyle w:val="TableParagraph"/>
              <w:numPr>
                <w:ilvl w:val="0"/>
                <w:numId w:val="4"/>
              </w:numPr>
              <w:tabs>
                <w:tab w:val="left" w:pos="830"/>
              </w:tabs>
              <w:spacing w:before="2"/>
              <w:ind w:right="90"/>
              <w:jc w:val="both"/>
              <w:rPr>
                <w:rFonts w:ascii="Arial" w:hAnsi="Arial" w:cs="Arial"/>
                <w:sz w:val="20"/>
                <w:szCs w:val="20"/>
              </w:rPr>
            </w:pPr>
            <w:r w:rsidRPr="00310DDA">
              <w:rPr>
                <w:rFonts w:ascii="Arial" w:hAnsi="Arial" w:cs="Arial"/>
                <w:sz w:val="20"/>
                <w:szCs w:val="20"/>
              </w:rPr>
              <w:t xml:space="preserve">Replace “provides farmers with crop-specific </w:t>
            </w:r>
            <w:proofErr w:type="spellStart"/>
            <w:r w:rsidRPr="00310DDA">
              <w:rPr>
                <w:rFonts w:ascii="Arial" w:hAnsi="Arial" w:cs="Arial"/>
                <w:sz w:val="20"/>
                <w:szCs w:val="20"/>
              </w:rPr>
              <w:t>fertiliser</w:t>
            </w:r>
            <w:proofErr w:type="spellEnd"/>
            <w:r w:rsidRPr="00310DDA">
              <w:rPr>
                <w:rFonts w:ascii="Arial" w:hAnsi="Arial" w:cs="Arial"/>
                <w:sz w:val="20"/>
                <w:szCs w:val="20"/>
              </w:rPr>
              <w:t xml:space="preserve"> schedules…” with “offers farmers crop-specific </w:t>
            </w:r>
            <w:proofErr w:type="spellStart"/>
            <w:r w:rsidRPr="00310DDA">
              <w:rPr>
                <w:rFonts w:ascii="Arial" w:hAnsi="Arial" w:cs="Arial"/>
                <w:sz w:val="20"/>
                <w:szCs w:val="20"/>
              </w:rPr>
              <w:t>fertiliser</w:t>
            </w:r>
            <w:proofErr w:type="spellEnd"/>
            <w:r w:rsidRPr="00310DDA">
              <w:rPr>
                <w:rFonts w:ascii="Arial" w:hAnsi="Arial" w:cs="Arial"/>
                <w:sz w:val="20"/>
                <w:szCs w:val="20"/>
              </w:rPr>
              <w:t xml:space="preserve"> schedules…” for smoother flow.</w:t>
            </w:r>
          </w:p>
          <w:p w:rsidR="00664149" w:rsidRPr="00310DDA" w:rsidRDefault="00B96D01">
            <w:pPr>
              <w:pStyle w:val="TableParagraph"/>
              <w:numPr>
                <w:ilvl w:val="0"/>
                <w:numId w:val="4"/>
              </w:numPr>
              <w:tabs>
                <w:tab w:val="left" w:pos="830"/>
              </w:tabs>
              <w:spacing w:before="1"/>
              <w:ind w:right="91"/>
              <w:jc w:val="both"/>
              <w:rPr>
                <w:rFonts w:ascii="Arial" w:hAnsi="Arial" w:cs="Arial"/>
                <w:sz w:val="20"/>
                <w:szCs w:val="20"/>
              </w:rPr>
            </w:pPr>
            <w:r w:rsidRPr="00310DDA">
              <w:rPr>
                <w:rFonts w:ascii="Arial" w:hAnsi="Arial" w:cs="Arial"/>
                <w:sz w:val="20"/>
                <w:szCs w:val="20"/>
              </w:rPr>
              <w:t>Conclude the abstract with a policy or practical implication sentence (e.g., “The findings highlight the potential of ICT- based interventions to strengthen rural extension systems</w:t>
            </w:r>
            <w:r w:rsidRPr="00310DDA">
              <w:rPr>
                <w:rFonts w:ascii="Arial" w:hAnsi="Arial" w:cs="Arial"/>
                <w:spacing w:val="40"/>
                <w:sz w:val="20"/>
                <w:szCs w:val="20"/>
              </w:rPr>
              <w:t xml:space="preserve"> </w:t>
            </w:r>
            <w:r w:rsidRPr="00310DDA">
              <w:rPr>
                <w:rFonts w:ascii="Arial" w:hAnsi="Arial" w:cs="Arial"/>
                <w:sz w:val="20"/>
                <w:szCs w:val="20"/>
              </w:rPr>
              <w:t>and support sustainable agricultural development.”)</w:t>
            </w:r>
          </w:p>
        </w:tc>
        <w:tc>
          <w:tcPr>
            <w:tcW w:w="4017" w:type="dxa"/>
          </w:tcPr>
          <w:p w:rsidR="00664149" w:rsidRPr="00310DDA" w:rsidRDefault="00664149">
            <w:pPr>
              <w:pStyle w:val="TableParagraph"/>
              <w:ind w:left="0"/>
              <w:rPr>
                <w:rFonts w:ascii="Arial" w:hAnsi="Arial" w:cs="Arial"/>
                <w:sz w:val="20"/>
                <w:szCs w:val="20"/>
              </w:rPr>
            </w:pPr>
          </w:p>
        </w:tc>
      </w:tr>
      <w:tr w:rsidR="00664149" w:rsidRPr="00310DDA">
        <w:trPr>
          <w:trHeight w:val="4420"/>
        </w:trPr>
        <w:tc>
          <w:tcPr>
            <w:tcW w:w="3336" w:type="dxa"/>
          </w:tcPr>
          <w:p w:rsidR="00664149" w:rsidRPr="00310DDA" w:rsidRDefault="00B96D01">
            <w:pPr>
              <w:pStyle w:val="TableParagraph"/>
              <w:ind w:left="470" w:right="184"/>
              <w:rPr>
                <w:rFonts w:ascii="Arial" w:hAnsi="Arial" w:cs="Arial"/>
                <w:b/>
                <w:sz w:val="20"/>
                <w:szCs w:val="20"/>
              </w:rPr>
            </w:pPr>
            <w:r w:rsidRPr="00310DDA">
              <w:rPr>
                <w:rFonts w:ascii="Arial" w:hAnsi="Arial" w:cs="Arial"/>
                <w:b/>
                <w:sz w:val="20"/>
                <w:szCs w:val="20"/>
              </w:rPr>
              <w:t>Is</w:t>
            </w:r>
            <w:r w:rsidRPr="00310DDA">
              <w:rPr>
                <w:rFonts w:ascii="Arial" w:hAnsi="Arial" w:cs="Arial"/>
                <w:b/>
                <w:spacing w:val="-13"/>
                <w:sz w:val="20"/>
                <w:szCs w:val="20"/>
              </w:rPr>
              <w:t xml:space="preserve"> </w:t>
            </w:r>
            <w:r w:rsidRPr="00310DDA">
              <w:rPr>
                <w:rFonts w:ascii="Arial" w:hAnsi="Arial" w:cs="Arial"/>
                <w:b/>
                <w:sz w:val="20"/>
                <w:szCs w:val="20"/>
              </w:rPr>
              <w:t>the</w:t>
            </w:r>
            <w:r w:rsidRPr="00310DDA">
              <w:rPr>
                <w:rFonts w:ascii="Arial" w:hAnsi="Arial" w:cs="Arial"/>
                <w:b/>
                <w:spacing w:val="-12"/>
                <w:sz w:val="20"/>
                <w:szCs w:val="20"/>
              </w:rPr>
              <w:t xml:space="preserve"> </w:t>
            </w:r>
            <w:r w:rsidRPr="00310DDA">
              <w:rPr>
                <w:rFonts w:ascii="Arial" w:hAnsi="Arial" w:cs="Arial"/>
                <w:b/>
                <w:sz w:val="20"/>
                <w:szCs w:val="20"/>
              </w:rPr>
              <w:t>manuscript</w:t>
            </w:r>
            <w:r w:rsidRPr="00310DDA">
              <w:rPr>
                <w:rFonts w:ascii="Arial" w:hAnsi="Arial" w:cs="Arial"/>
                <w:b/>
                <w:spacing w:val="-13"/>
                <w:sz w:val="20"/>
                <w:szCs w:val="20"/>
              </w:rPr>
              <w:t xml:space="preserve"> </w:t>
            </w:r>
            <w:r w:rsidRPr="00310DDA">
              <w:rPr>
                <w:rFonts w:ascii="Arial" w:hAnsi="Arial" w:cs="Arial"/>
                <w:b/>
                <w:sz w:val="20"/>
                <w:szCs w:val="20"/>
              </w:rPr>
              <w:t>scientifically, correct? Please write here.</w:t>
            </w:r>
          </w:p>
        </w:tc>
        <w:tc>
          <w:tcPr>
            <w:tcW w:w="5827" w:type="dxa"/>
          </w:tcPr>
          <w:p w:rsidR="00664149" w:rsidRPr="00310DDA" w:rsidRDefault="00B96D01">
            <w:pPr>
              <w:pStyle w:val="TableParagraph"/>
              <w:ind w:right="90"/>
              <w:jc w:val="both"/>
              <w:rPr>
                <w:rFonts w:ascii="Arial" w:hAnsi="Arial" w:cs="Arial"/>
                <w:sz w:val="20"/>
                <w:szCs w:val="20"/>
              </w:rPr>
            </w:pPr>
            <w:r w:rsidRPr="00310DDA">
              <w:rPr>
                <w:rFonts w:ascii="Arial" w:hAnsi="Arial" w:cs="Arial"/>
                <w:sz w:val="20"/>
                <w:szCs w:val="20"/>
              </w:rPr>
              <w:t>The manuscript is scientifically sound and methodologically robust. The mixed-methods approach combining feature analysis, user analytics, and a comparative survey provides a strong empirical foundation. The application of Propensity Score Matching appropriately addresses selection bias in estimating yield and income impacts. Data presentation is clear, with relevant tables and interpretation. The discussion section effectively links findings to existing</w:t>
            </w:r>
            <w:r w:rsidRPr="00310DDA">
              <w:rPr>
                <w:rFonts w:ascii="Arial" w:hAnsi="Arial" w:cs="Arial"/>
                <w:spacing w:val="-3"/>
                <w:sz w:val="20"/>
                <w:szCs w:val="20"/>
              </w:rPr>
              <w:t xml:space="preserve"> </w:t>
            </w:r>
            <w:r w:rsidRPr="00310DDA">
              <w:rPr>
                <w:rFonts w:ascii="Arial" w:hAnsi="Arial" w:cs="Arial"/>
                <w:sz w:val="20"/>
                <w:szCs w:val="20"/>
              </w:rPr>
              <w:t>literature,</w:t>
            </w:r>
            <w:r w:rsidRPr="00310DDA">
              <w:rPr>
                <w:rFonts w:ascii="Arial" w:hAnsi="Arial" w:cs="Arial"/>
                <w:spacing w:val="-2"/>
                <w:sz w:val="20"/>
                <w:szCs w:val="20"/>
              </w:rPr>
              <w:t xml:space="preserve"> </w:t>
            </w:r>
            <w:r w:rsidRPr="00310DDA">
              <w:rPr>
                <w:rFonts w:ascii="Arial" w:hAnsi="Arial" w:cs="Arial"/>
                <w:sz w:val="20"/>
                <w:szCs w:val="20"/>
              </w:rPr>
              <w:t>demonstrating</w:t>
            </w:r>
            <w:r w:rsidRPr="00310DDA">
              <w:rPr>
                <w:rFonts w:ascii="Arial" w:hAnsi="Arial" w:cs="Arial"/>
                <w:spacing w:val="-3"/>
                <w:sz w:val="20"/>
                <w:szCs w:val="20"/>
              </w:rPr>
              <w:t xml:space="preserve"> </w:t>
            </w:r>
            <w:r w:rsidRPr="00310DDA">
              <w:rPr>
                <w:rFonts w:ascii="Arial" w:hAnsi="Arial" w:cs="Arial"/>
                <w:sz w:val="20"/>
                <w:szCs w:val="20"/>
              </w:rPr>
              <w:t>awareness</w:t>
            </w:r>
            <w:r w:rsidRPr="00310DDA">
              <w:rPr>
                <w:rFonts w:ascii="Arial" w:hAnsi="Arial" w:cs="Arial"/>
                <w:spacing w:val="-3"/>
                <w:sz w:val="20"/>
                <w:szCs w:val="20"/>
              </w:rPr>
              <w:t xml:space="preserve"> </w:t>
            </w:r>
            <w:r w:rsidRPr="00310DDA">
              <w:rPr>
                <w:rFonts w:ascii="Arial" w:hAnsi="Arial" w:cs="Arial"/>
                <w:sz w:val="20"/>
                <w:szCs w:val="20"/>
              </w:rPr>
              <w:t>of</w:t>
            </w:r>
            <w:r w:rsidRPr="00310DDA">
              <w:rPr>
                <w:rFonts w:ascii="Arial" w:hAnsi="Arial" w:cs="Arial"/>
                <w:spacing w:val="-3"/>
                <w:sz w:val="20"/>
                <w:szCs w:val="20"/>
              </w:rPr>
              <w:t xml:space="preserve"> </w:t>
            </w:r>
            <w:r w:rsidRPr="00310DDA">
              <w:rPr>
                <w:rFonts w:ascii="Arial" w:hAnsi="Arial" w:cs="Arial"/>
                <w:sz w:val="20"/>
                <w:szCs w:val="20"/>
              </w:rPr>
              <w:t>global</w:t>
            </w:r>
            <w:r w:rsidRPr="00310DDA">
              <w:rPr>
                <w:rFonts w:ascii="Arial" w:hAnsi="Arial" w:cs="Arial"/>
                <w:spacing w:val="-3"/>
                <w:sz w:val="20"/>
                <w:szCs w:val="20"/>
              </w:rPr>
              <w:t xml:space="preserve"> </w:t>
            </w:r>
            <w:r w:rsidRPr="00310DDA">
              <w:rPr>
                <w:rFonts w:ascii="Arial" w:hAnsi="Arial" w:cs="Arial"/>
                <w:sz w:val="20"/>
                <w:szCs w:val="20"/>
              </w:rPr>
              <w:t>trends</w:t>
            </w:r>
            <w:r w:rsidRPr="00310DDA">
              <w:rPr>
                <w:rFonts w:ascii="Arial" w:hAnsi="Arial" w:cs="Arial"/>
                <w:spacing w:val="-3"/>
                <w:sz w:val="20"/>
                <w:szCs w:val="20"/>
              </w:rPr>
              <w:t xml:space="preserve"> </w:t>
            </w:r>
            <w:r w:rsidRPr="00310DDA">
              <w:rPr>
                <w:rFonts w:ascii="Arial" w:hAnsi="Arial" w:cs="Arial"/>
                <w:sz w:val="20"/>
                <w:szCs w:val="20"/>
              </w:rPr>
              <w:t>in</w:t>
            </w:r>
            <w:r w:rsidRPr="00310DDA">
              <w:rPr>
                <w:rFonts w:ascii="Arial" w:hAnsi="Arial" w:cs="Arial"/>
                <w:spacing w:val="-3"/>
                <w:sz w:val="20"/>
                <w:szCs w:val="20"/>
              </w:rPr>
              <w:t xml:space="preserve"> </w:t>
            </w:r>
            <w:r w:rsidRPr="00310DDA">
              <w:rPr>
                <w:rFonts w:ascii="Arial" w:hAnsi="Arial" w:cs="Arial"/>
                <w:sz w:val="20"/>
                <w:szCs w:val="20"/>
              </w:rPr>
              <w:t xml:space="preserve">digital </w:t>
            </w:r>
            <w:r w:rsidRPr="00310DDA">
              <w:rPr>
                <w:rFonts w:ascii="Arial" w:hAnsi="Arial" w:cs="Arial"/>
                <w:spacing w:val="-2"/>
                <w:sz w:val="20"/>
                <w:szCs w:val="20"/>
              </w:rPr>
              <w:t>agriculture.</w:t>
            </w:r>
          </w:p>
          <w:p w:rsidR="00664149" w:rsidRPr="00310DDA" w:rsidRDefault="00B96D01">
            <w:pPr>
              <w:pStyle w:val="TableParagraph"/>
              <w:ind w:right="90"/>
              <w:jc w:val="both"/>
              <w:rPr>
                <w:rFonts w:ascii="Arial" w:hAnsi="Arial" w:cs="Arial"/>
                <w:sz w:val="20"/>
                <w:szCs w:val="20"/>
              </w:rPr>
            </w:pPr>
            <w:r w:rsidRPr="00310DDA">
              <w:rPr>
                <w:rFonts w:ascii="Arial" w:hAnsi="Arial" w:cs="Arial"/>
                <w:sz w:val="20"/>
                <w:szCs w:val="20"/>
              </w:rPr>
              <w:t xml:space="preserve">However, a few considerations could strengthen the scientific </w:t>
            </w:r>
            <w:r w:rsidRPr="00310DDA">
              <w:rPr>
                <w:rFonts w:ascii="Arial" w:hAnsi="Arial" w:cs="Arial"/>
                <w:spacing w:val="-2"/>
                <w:sz w:val="20"/>
                <w:szCs w:val="20"/>
              </w:rPr>
              <w:t>contribution:</w:t>
            </w:r>
          </w:p>
          <w:p w:rsidR="00664149" w:rsidRPr="00310DDA" w:rsidRDefault="00664149">
            <w:pPr>
              <w:pStyle w:val="TableParagraph"/>
              <w:spacing w:before="48"/>
              <w:ind w:left="0"/>
              <w:rPr>
                <w:rFonts w:ascii="Arial" w:hAnsi="Arial" w:cs="Arial"/>
                <w:b/>
                <w:sz w:val="20"/>
                <w:szCs w:val="20"/>
              </w:rPr>
            </w:pPr>
          </w:p>
          <w:p w:rsidR="00664149" w:rsidRPr="00310DDA" w:rsidRDefault="00B96D01">
            <w:pPr>
              <w:pStyle w:val="TableParagraph"/>
              <w:numPr>
                <w:ilvl w:val="0"/>
                <w:numId w:val="3"/>
              </w:numPr>
              <w:tabs>
                <w:tab w:val="left" w:pos="830"/>
              </w:tabs>
              <w:ind w:right="90"/>
              <w:jc w:val="both"/>
              <w:rPr>
                <w:rFonts w:ascii="Arial" w:hAnsi="Arial" w:cs="Arial"/>
                <w:sz w:val="20"/>
                <w:szCs w:val="20"/>
              </w:rPr>
            </w:pPr>
            <w:r w:rsidRPr="00310DDA">
              <w:rPr>
                <w:rFonts w:ascii="Arial" w:hAnsi="Arial" w:cs="Arial"/>
                <w:sz w:val="20"/>
                <w:szCs w:val="20"/>
              </w:rPr>
              <w:t>Include</w:t>
            </w:r>
            <w:r w:rsidRPr="00310DDA">
              <w:rPr>
                <w:rFonts w:ascii="Arial" w:hAnsi="Arial" w:cs="Arial"/>
                <w:spacing w:val="-2"/>
                <w:sz w:val="20"/>
                <w:szCs w:val="20"/>
              </w:rPr>
              <w:t xml:space="preserve"> </w:t>
            </w:r>
            <w:r w:rsidRPr="00310DDA">
              <w:rPr>
                <w:rFonts w:ascii="Arial" w:hAnsi="Arial" w:cs="Arial"/>
                <w:sz w:val="20"/>
                <w:szCs w:val="20"/>
              </w:rPr>
              <w:t>brief</w:t>
            </w:r>
            <w:r w:rsidRPr="00310DDA">
              <w:rPr>
                <w:rFonts w:ascii="Arial" w:hAnsi="Arial" w:cs="Arial"/>
                <w:spacing w:val="-2"/>
                <w:sz w:val="20"/>
                <w:szCs w:val="20"/>
              </w:rPr>
              <w:t xml:space="preserve"> </w:t>
            </w:r>
            <w:r w:rsidRPr="00310DDA">
              <w:rPr>
                <w:rFonts w:ascii="Arial" w:hAnsi="Arial" w:cs="Arial"/>
                <w:sz w:val="20"/>
                <w:szCs w:val="20"/>
              </w:rPr>
              <w:t>details</w:t>
            </w:r>
            <w:r w:rsidRPr="00310DDA">
              <w:rPr>
                <w:rFonts w:ascii="Arial" w:hAnsi="Arial" w:cs="Arial"/>
                <w:spacing w:val="-2"/>
                <w:sz w:val="20"/>
                <w:szCs w:val="20"/>
              </w:rPr>
              <w:t xml:space="preserve"> </w:t>
            </w:r>
            <w:r w:rsidRPr="00310DDA">
              <w:rPr>
                <w:rFonts w:ascii="Arial" w:hAnsi="Arial" w:cs="Arial"/>
                <w:sz w:val="20"/>
                <w:szCs w:val="20"/>
              </w:rPr>
              <w:t>on</w:t>
            </w:r>
            <w:r w:rsidRPr="00310DDA">
              <w:rPr>
                <w:rFonts w:ascii="Arial" w:hAnsi="Arial" w:cs="Arial"/>
                <w:spacing w:val="-2"/>
                <w:sz w:val="20"/>
                <w:szCs w:val="20"/>
              </w:rPr>
              <w:t xml:space="preserve"> </w:t>
            </w:r>
            <w:r w:rsidRPr="00310DDA">
              <w:rPr>
                <w:rFonts w:ascii="Arial" w:hAnsi="Arial" w:cs="Arial"/>
                <w:sz w:val="20"/>
                <w:szCs w:val="20"/>
              </w:rPr>
              <w:t>data</w:t>
            </w:r>
            <w:r w:rsidRPr="00310DDA">
              <w:rPr>
                <w:rFonts w:ascii="Arial" w:hAnsi="Arial" w:cs="Arial"/>
                <w:spacing w:val="-2"/>
                <w:sz w:val="20"/>
                <w:szCs w:val="20"/>
              </w:rPr>
              <w:t xml:space="preserve"> </w:t>
            </w:r>
            <w:r w:rsidRPr="00310DDA">
              <w:rPr>
                <w:rFonts w:ascii="Arial" w:hAnsi="Arial" w:cs="Arial"/>
                <w:sz w:val="20"/>
                <w:szCs w:val="20"/>
              </w:rPr>
              <w:t>reliability</w:t>
            </w:r>
            <w:r w:rsidRPr="00310DDA">
              <w:rPr>
                <w:rFonts w:ascii="Arial" w:hAnsi="Arial" w:cs="Arial"/>
                <w:spacing w:val="-2"/>
                <w:sz w:val="20"/>
                <w:szCs w:val="20"/>
              </w:rPr>
              <w:t xml:space="preserve"> </w:t>
            </w:r>
            <w:r w:rsidRPr="00310DDA">
              <w:rPr>
                <w:rFonts w:ascii="Arial" w:hAnsi="Arial" w:cs="Arial"/>
                <w:sz w:val="20"/>
                <w:szCs w:val="20"/>
              </w:rPr>
              <w:t>checks</w:t>
            </w:r>
            <w:r w:rsidRPr="00310DDA">
              <w:rPr>
                <w:rFonts w:ascii="Arial" w:hAnsi="Arial" w:cs="Arial"/>
                <w:spacing w:val="-2"/>
                <w:sz w:val="20"/>
                <w:szCs w:val="20"/>
              </w:rPr>
              <w:t xml:space="preserve"> </w:t>
            </w:r>
            <w:r w:rsidRPr="00310DDA">
              <w:rPr>
                <w:rFonts w:ascii="Arial" w:hAnsi="Arial" w:cs="Arial"/>
                <w:sz w:val="20"/>
                <w:szCs w:val="20"/>
              </w:rPr>
              <w:t>and</w:t>
            </w:r>
            <w:r w:rsidRPr="00310DDA">
              <w:rPr>
                <w:rFonts w:ascii="Arial" w:hAnsi="Arial" w:cs="Arial"/>
                <w:spacing w:val="-2"/>
                <w:sz w:val="20"/>
                <w:szCs w:val="20"/>
              </w:rPr>
              <w:t xml:space="preserve"> </w:t>
            </w:r>
            <w:r w:rsidRPr="00310DDA">
              <w:rPr>
                <w:rFonts w:ascii="Arial" w:hAnsi="Arial" w:cs="Arial"/>
                <w:sz w:val="20"/>
                <w:szCs w:val="20"/>
              </w:rPr>
              <w:t>sensitivity analysis for robustness.</w:t>
            </w:r>
          </w:p>
          <w:p w:rsidR="00664149" w:rsidRPr="00310DDA" w:rsidRDefault="00B96D01">
            <w:pPr>
              <w:pStyle w:val="TableParagraph"/>
              <w:numPr>
                <w:ilvl w:val="0"/>
                <w:numId w:val="3"/>
              </w:numPr>
              <w:tabs>
                <w:tab w:val="left" w:pos="830"/>
              </w:tabs>
              <w:spacing w:before="1"/>
              <w:ind w:right="90"/>
              <w:jc w:val="both"/>
              <w:rPr>
                <w:rFonts w:ascii="Arial" w:hAnsi="Arial" w:cs="Arial"/>
                <w:sz w:val="20"/>
                <w:szCs w:val="20"/>
              </w:rPr>
            </w:pPr>
            <w:r w:rsidRPr="00310DDA">
              <w:rPr>
                <w:rFonts w:ascii="Arial" w:hAnsi="Arial" w:cs="Arial"/>
                <w:sz w:val="20"/>
                <w:szCs w:val="20"/>
              </w:rPr>
              <w:t>Clarify whether any control variables were used in the PSM regression models (education, land size, etc.) and report</w:t>
            </w:r>
            <w:r w:rsidRPr="00310DDA">
              <w:rPr>
                <w:rFonts w:ascii="Arial" w:hAnsi="Arial" w:cs="Arial"/>
                <w:spacing w:val="40"/>
                <w:sz w:val="20"/>
                <w:szCs w:val="20"/>
              </w:rPr>
              <w:t xml:space="preserve"> </w:t>
            </w:r>
            <w:r w:rsidRPr="00310DDA">
              <w:rPr>
                <w:rFonts w:ascii="Arial" w:hAnsi="Arial" w:cs="Arial"/>
                <w:sz w:val="20"/>
                <w:szCs w:val="20"/>
              </w:rPr>
              <w:t>basic statistical diagnostics.</w:t>
            </w:r>
          </w:p>
          <w:p w:rsidR="00664149" w:rsidRPr="00310DDA" w:rsidRDefault="00B96D01">
            <w:pPr>
              <w:pStyle w:val="TableParagraph"/>
              <w:numPr>
                <w:ilvl w:val="0"/>
                <w:numId w:val="3"/>
              </w:numPr>
              <w:tabs>
                <w:tab w:val="left" w:pos="830"/>
              </w:tabs>
              <w:spacing w:line="230" w:lineRule="atLeast"/>
              <w:ind w:right="91"/>
              <w:jc w:val="both"/>
              <w:rPr>
                <w:rFonts w:ascii="Arial" w:hAnsi="Arial" w:cs="Arial"/>
                <w:sz w:val="20"/>
                <w:szCs w:val="20"/>
              </w:rPr>
            </w:pPr>
            <w:r w:rsidRPr="00310DDA">
              <w:rPr>
                <w:rFonts w:ascii="Arial" w:hAnsi="Arial" w:cs="Arial"/>
                <w:sz w:val="20"/>
                <w:szCs w:val="20"/>
              </w:rPr>
              <w:t>The section on “Policy Implications and Conclusion” could benefit</w:t>
            </w:r>
            <w:r w:rsidRPr="00310DDA">
              <w:rPr>
                <w:rFonts w:ascii="Arial" w:hAnsi="Arial" w:cs="Arial"/>
                <w:spacing w:val="80"/>
                <w:w w:val="150"/>
                <w:sz w:val="20"/>
                <w:szCs w:val="20"/>
              </w:rPr>
              <w:t xml:space="preserve"> </w:t>
            </w:r>
            <w:r w:rsidRPr="00310DDA">
              <w:rPr>
                <w:rFonts w:ascii="Arial" w:hAnsi="Arial" w:cs="Arial"/>
                <w:sz w:val="20"/>
                <w:szCs w:val="20"/>
              </w:rPr>
              <w:t>from</w:t>
            </w:r>
            <w:r w:rsidRPr="00310DDA">
              <w:rPr>
                <w:rFonts w:ascii="Arial" w:hAnsi="Arial" w:cs="Arial"/>
                <w:spacing w:val="80"/>
                <w:w w:val="150"/>
                <w:sz w:val="20"/>
                <w:szCs w:val="20"/>
              </w:rPr>
              <w:t xml:space="preserve"> </w:t>
            </w:r>
            <w:r w:rsidRPr="00310DDA">
              <w:rPr>
                <w:rFonts w:ascii="Arial" w:hAnsi="Arial" w:cs="Arial"/>
                <w:sz w:val="20"/>
                <w:szCs w:val="20"/>
              </w:rPr>
              <w:t>a</w:t>
            </w:r>
            <w:r w:rsidRPr="00310DDA">
              <w:rPr>
                <w:rFonts w:ascii="Arial" w:hAnsi="Arial" w:cs="Arial"/>
                <w:spacing w:val="80"/>
                <w:w w:val="150"/>
                <w:sz w:val="20"/>
                <w:szCs w:val="20"/>
              </w:rPr>
              <w:t xml:space="preserve"> </w:t>
            </w:r>
            <w:r w:rsidRPr="00310DDA">
              <w:rPr>
                <w:rFonts w:ascii="Arial" w:hAnsi="Arial" w:cs="Arial"/>
                <w:sz w:val="20"/>
                <w:szCs w:val="20"/>
              </w:rPr>
              <w:t>more</w:t>
            </w:r>
            <w:r w:rsidRPr="00310DDA">
              <w:rPr>
                <w:rFonts w:ascii="Arial" w:hAnsi="Arial" w:cs="Arial"/>
                <w:spacing w:val="80"/>
                <w:w w:val="150"/>
                <w:sz w:val="20"/>
                <w:szCs w:val="20"/>
              </w:rPr>
              <w:t xml:space="preserve"> </w:t>
            </w:r>
            <w:r w:rsidRPr="00310DDA">
              <w:rPr>
                <w:rFonts w:ascii="Arial" w:hAnsi="Arial" w:cs="Arial"/>
                <w:sz w:val="20"/>
                <w:szCs w:val="20"/>
              </w:rPr>
              <w:t>specific</w:t>
            </w:r>
            <w:r w:rsidRPr="00310DDA">
              <w:rPr>
                <w:rFonts w:ascii="Arial" w:hAnsi="Arial" w:cs="Arial"/>
                <w:spacing w:val="80"/>
                <w:w w:val="150"/>
                <w:sz w:val="20"/>
                <w:szCs w:val="20"/>
              </w:rPr>
              <w:t xml:space="preserve"> </w:t>
            </w:r>
            <w:r w:rsidRPr="00310DDA">
              <w:rPr>
                <w:rFonts w:ascii="Arial" w:hAnsi="Arial" w:cs="Arial"/>
                <w:sz w:val="20"/>
                <w:szCs w:val="20"/>
              </w:rPr>
              <w:t>discussion</w:t>
            </w:r>
            <w:r w:rsidRPr="00310DDA">
              <w:rPr>
                <w:rFonts w:ascii="Arial" w:hAnsi="Arial" w:cs="Arial"/>
                <w:spacing w:val="80"/>
                <w:w w:val="150"/>
                <w:sz w:val="20"/>
                <w:szCs w:val="20"/>
              </w:rPr>
              <w:t xml:space="preserve"> </w:t>
            </w:r>
            <w:r w:rsidRPr="00310DDA">
              <w:rPr>
                <w:rFonts w:ascii="Arial" w:hAnsi="Arial" w:cs="Arial"/>
                <w:sz w:val="20"/>
                <w:szCs w:val="20"/>
              </w:rPr>
              <w:t>on</w:t>
            </w:r>
            <w:r w:rsidRPr="00310DDA">
              <w:rPr>
                <w:rFonts w:ascii="Arial" w:hAnsi="Arial" w:cs="Arial"/>
                <w:spacing w:val="80"/>
                <w:w w:val="150"/>
                <w:sz w:val="20"/>
                <w:szCs w:val="20"/>
              </w:rPr>
              <w:t xml:space="preserve"> </w:t>
            </w:r>
            <w:r w:rsidRPr="00310DDA">
              <w:rPr>
                <w:rFonts w:ascii="Arial" w:hAnsi="Arial" w:cs="Arial"/>
                <w:sz w:val="20"/>
                <w:szCs w:val="20"/>
              </w:rPr>
              <w:t>scaling</w:t>
            </w:r>
          </w:p>
        </w:tc>
        <w:tc>
          <w:tcPr>
            <w:tcW w:w="4017" w:type="dxa"/>
          </w:tcPr>
          <w:p w:rsidR="00664149" w:rsidRPr="00310DDA" w:rsidRDefault="00664149">
            <w:pPr>
              <w:pStyle w:val="TableParagraph"/>
              <w:ind w:left="0"/>
              <w:rPr>
                <w:rFonts w:ascii="Arial" w:hAnsi="Arial" w:cs="Arial"/>
                <w:sz w:val="20"/>
                <w:szCs w:val="20"/>
              </w:rPr>
            </w:pPr>
          </w:p>
        </w:tc>
      </w:tr>
    </w:tbl>
    <w:p w:rsidR="00664149" w:rsidRPr="00310DDA" w:rsidRDefault="00664149">
      <w:pPr>
        <w:pStyle w:val="TableParagraph"/>
        <w:rPr>
          <w:rFonts w:ascii="Arial" w:hAnsi="Arial" w:cs="Arial"/>
          <w:sz w:val="20"/>
          <w:szCs w:val="20"/>
        </w:rPr>
        <w:sectPr w:rsidR="00664149" w:rsidRPr="00310DDA">
          <w:pgSz w:w="15840" w:h="12240" w:orient="landscape"/>
          <w:pgMar w:top="1380" w:right="1080" w:bottom="280" w:left="1080" w:header="720" w:footer="720" w:gutter="0"/>
          <w:cols w:space="720"/>
        </w:sectPr>
      </w:pPr>
    </w:p>
    <w:p w:rsidR="00664149" w:rsidRPr="00310DDA" w:rsidRDefault="00664149">
      <w:pPr>
        <w:spacing w:before="223" w:after="1"/>
        <w:rPr>
          <w:rFonts w:ascii="Arial" w:hAnsi="Arial" w:cs="Arial"/>
          <w:b/>
          <w:sz w:val="20"/>
          <w:szCs w:val="20"/>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6"/>
        <w:gridCol w:w="5827"/>
        <w:gridCol w:w="4017"/>
      </w:tblGrid>
      <w:tr w:rsidR="00664149" w:rsidRPr="00310DDA">
        <w:trPr>
          <w:trHeight w:val="738"/>
        </w:trPr>
        <w:tc>
          <w:tcPr>
            <w:tcW w:w="3336" w:type="dxa"/>
          </w:tcPr>
          <w:p w:rsidR="00664149" w:rsidRPr="00310DDA" w:rsidRDefault="00664149">
            <w:pPr>
              <w:pStyle w:val="TableParagraph"/>
              <w:ind w:left="0"/>
              <w:rPr>
                <w:rFonts w:ascii="Arial" w:hAnsi="Arial" w:cs="Arial"/>
                <w:sz w:val="20"/>
                <w:szCs w:val="20"/>
              </w:rPr>
            </w:pPr>
          </w:p>
        </w:tc>
        <w:tc>
          <w:tcPr>
            <w:tcW w:w="5827" w:type="dxa"/>
          </w:tcPr>
          <w:p w:rsidR="00664149" w:rsidRPr="00310DDA" w:rsidRDefault="00B96D01">
            <w:pPr>
              <w:pStyle w:val="TableParagraph"/>
              <w:ind w:left="830"/>
              <w:rPr>
                <w:rFonts w:ascii="Arial" w:hAnsi="Arial" w:cs="Arial"/>
                <w:sz w:val="20"/>
                <w:szCs w:val="20"/>
              </w:rPr>
            </w:pPr>
            <w:r w:rsidRPr="00310DDA">
              <w:rPr>
                <w:rFonts w:ascii="Arial" w:hAnsi="Arial" w:cs="Arial"/>
                <w:sz w:val="20"/>
                <w:szCs w:val="20"/>
              </w:rPr>
              <w:t>challenges</w:t>
            </w:r>
            <w:r w:rsidRPr="00310DDA">
              <w:rPr>
                <w:rFonts w:ascii="Arial" w:hAnsi="Arial" w:cs="Arial"/>
                <w:spacing w:val="-10"/>
                <w:sz w:val="20"/>
                <w:szCs w:val="20"/>
              </w:rPr>
              <w:t xml:space="preserve"> </w:t>
            </w:r>
            <w:r w:rsidRPr="00310DDA">
              <w:rPr>
                <w:rFonts w:ascii="Arial" w:hAnsi="Arial" w:cs="Arial"/>
                <w:sz w:val="20"/>
                <w:szCs w:val="20"/>
              </w:rPr>
              <w:t>and</w:t>
            </w:r>
            <w:r w:rsidRPr="00310DDA">
              <w:rPr>
                <w:rFonts w:ascii="Arial" w:hAnsi="Arial" w:cs="Arial"/>
                <w:spacing w:val="-7"/>
                <w:sz w:val="20"/>
                <w:szCs w:val="20"/>
              </w:rPr>
              <w:t xml:space="preserve"> </w:t>
            </w:r>
            <w:r w:rsidRPr="00310DDA">
              <w:rPr>
                <w:rFonts w:ascii="Arial" w:hAnsi="Arial" w:cs="Arial"/>
                <w:sz w:val="20"/>
                <w:szCs w:val="20"/>
              </w:rPr>
              <w:t>institutional</w:t>
            </w:r>
            <w:r w:rsidRPr="00310DDA">
              <w:rPr>
                <w:rFonts w:ascii="Arial" w:hAnsi="Arial" w:cs="Arial"/>
                <w:spacing w:val="-7"/>
                <w:sz w:val="20"/>
                <w:szCs w:val="20"/>
              </w:rPr>
              <w:t xml:space="preserve"> </w:t>
            </w:r>
            <w:r w:rsidRPr="00310DDA">
              <w:rPr>
                <w:rFonts w:ascii="Arial" w:hAnsi="Arial" w:cs="Arial"/>
                <w:sz w:val="20"/>
                <w:szCs w:val="20"/>
              </w:rPr>
              <w:t>integration</w:t>
            </w:r>
            <w:r w:rsidRPr="00310DDA">
              <w:rPr>
                <w:rFonts w:ascii="Arial" w:hAnsi="Arial" w:cs="Arial"/>
                <w:spacing w:val="-7"/>
                <w:sz w:val="20"/>
                <w:szCs w:val="20"/>
              </w:rPr>
              <w:t xml:space="preserve"> </w:t>
            </w:r>
            <w:r w:rsidRPr="00310DDA">
              <w:rPr>
                <w:rFonts w:ascii="Arial" w:hAnsi="Arial" w:cs="Arial"/>
                <w:sz w:val="20"/>
                <w:szCs w:val="20"/>
              </w:rPr>
              <w:t>at</w:t>
            </w:r>
            <w:r w:rsidRPr="00310DDA">
              <w:rPr>
                <w:rFonts w:ascii="Arial" w:hAnsi="Arial" w:cs="Arial"/>
                <w:spacing w:val="-7"/>
                <w:sz w:val="20"/>
                <w:szCs w:val="20"/>
              </w:rPr>
              <w:t xml:space="preserve"> </w:t>
            </w:r>
            <w:r w:rsidRPr="00310DDA">
              <w:rPr>
                <w:rFonts w:ascii="Arial" w:hAnsi="Arial" w:cs="Arial"/>
                <w:sz w:val="20"/>
                <w:szCs w:val="20"/>
              </w:rPr>
              <w:t>the</w:t>
            </w:r>
            <w:r w:rsidRPr="00310DDA">
              <w:rPr>
                <w:rFonts w:ascii="Arial" w:hAnsi="Arial" w:cs="Arial"/>
                <w:spacing w:val="-7"/>
                <w:sz w:val="20"/>
                <w:szCs w:val="20"/>
              </w:rPr>
              <w:t xml:space="preserve"> </w:t>
            </w:r>
            <w:r w:rsidRPr="00310DDA">
              <w:rPr>
                <w:rFonts w:ascii="Arial" w:hAnsi="Arial" w:cs="Arial"/>
                <w:sz w:val="20"/>
                <w:szCs w:val="20"/>
              </w:rPr>
              <w:t>national</w:t>
            </w:r>
            <w:r w:rsidRPr="00310DDA">
              <w:rPr>
                <w:rFonts w:ascii="Arial" w:hAnsi="Arial" w:cs="Arial"/>
                <w:spacing w:val="-7"/>
                <w:sz w:val="20"/>
                <w:szCs w:val="20"/>
              </w:rPr>
              <w:t xml:space="preserve"> </w:t>
            </w:r>
            <w:r w:rsidRPr="00310DDA">
              <w:rPr>
                <w:rFonts w:ascii="Arial" w:hAnsi="Arial" w:cs="Arial"/>
                <w:spacing w:val="-2"/>
                <w:sz w:val="20"/>
                <w:szCs w:val="20"/>
              </w:rPr>
              <w:t>level.</w:t>
            </w:r>
          </w:p>
        </w:tc>
        <w:tc>
          <w:tcPr>
            <w:tcW w:w="4017" w:type="dxa"/>
          </w:tcPr>
          <w:p w:rsidR="00664149" w:rsidRPr="00310DDA" w:rsidRDefault="00664149">
            <w:pPr>
              <w:pStyle w:val="TableParagraph"/>
              <w:ind w:left="0"/>
              <w:rPr>
                <w:rFonts w:ascii="Arial" w:hAnsi="Arial" w:cs="Arial"/>
                <w:sz w:val="20"/>
                <w:szCs w:val="20"/>
              </w:rPr>
            </w:pPr>
          </w:p>
        </w:tc>
      </w:tr>
      <w:tr w:rsidR="00664149" w:rsidRPr="00310DDA">
        <w:trPr>
          <w:trHeight w:val="3551"/>
        </w:trPr>
        <w:tc>
          <w:tcPr>
            <w:tcW w:w="3336" w:type="dxa"/>
          </w:tcPr>
          <w:p w:rsidR="00664149" w:rsidRPr="00310DDA" w:rsidRDefault="00B96D01">
            <w:pPr>
              <w:pStyle w:val="TableParagraph"/>
              <w:ind w:left="470" w:right="121"/>
              <w:rPr>
                <w:rFonts w:ascii="Arial" w:hAnsi="Arial" w:cs="Arial"/>
                <w:b/>
                <w:sz w:val="20"/>
                <w:szCs w:val="20"/>
              </w:rPr>
            </w:pPr>
            <w:r w:rsidRPr="00310DDA">
              <w:rPr>
                <w:rFonts w:ascii="Arial" w:hAnsi="Arial" w:cs="Arial"/>
                <w:b/>
                <w:sz w:val="20"/>
                <w:szCs w:val="20"/>
              </w:rPr>
              <w:t>Are the references sufficient and recent? If you have suggestions of additional references,</w:t>
            </w:r>
            <w:r w:rsidRPr="00310DDA">
              <w:rPr>
                <w:rFonts w:ascii="Arial" w:hAnsi="Arial" w:cs="Arial"/>
                <w:b/>
                <w:spacing w:val="-13"/>
                <w:sz w:val="20"/>
                <w:szCs w:val="20"/>
              </w:rPr>
              <w:t xml:space="preserve"> </w:t>
            </w:r>
            <w:r w:rsidRPr="00310DDA">
              <w:rPr>
                <w:rFonts w:ascii="Arial" w:hAnsi="Arial" w:cs="Arial"/>
                <w:b/>
                <w:sz w:val="20"/>
                <w:szCs w:val="20"/>
              </w:rPr>
              <w:t>please</w:t>
            </w:r>
            <w:r w:rsidRPr="00310DDA">
              <w:rPr>
                <w:rFonts w:ascii="Arial" w:hAnsi="Arial" w:cs="Arial"/>
                <w:b/>
                <w:spacing w:val="-12"/>
                <w:sz w:val="20"/>
                <w:szCs w:val="20"/>
              </w:rPr>
              <w:t xml:space="preserve"> </w:t>
            </w:r>
            <w:r w:rsidRPr="00310DDA">
              <w:rPr>
                <w:rFonts w:ascii="Arial" w:hAnsi="Arial" w:cs="Arial"/>
                <w:b/>
                <w:sz w:val="20"/>
                <w:szCs w:val="20"/>
              </w:rPr>
              <w:t>mention</w:t>
            </w:r>
            <w:r w:rsidRPr="00310DDA">
              <w:rPr>
                <w:rFonts w:ascii="Arial" w:hAnsi="Arial" w:cs="Arial"/>
                <w:b/>
                <w:spacing w:val="-13"/>
                <w:sz w:val="20"/>
                <w:szCs w:val="20"/>
              </w:rPr>
              <w:t xml:space="preserve"> </w:t>
            </w:r>
            <w:r w:rsidRPr="00310DDA">
              <w:rPr>
                <w:rFonts w:ascii="Arial" w:hAnsi="Arial" w:cs="Arial"/>
                <w:b/>
                <w:sz w:val="20"/>
                <w:szCs w:val="20"/>
              </w:rPr>
              <w:t>them in the review form.</w:t>
            </w:r>
          </w:p>
        </w:tc>
        <w:tc>
          <w:tcPr>
            <w:tcW w:w="5827" w:type="dxa"/>
          </w:tcPr>
          <w:p w:rsidR="00664149" w:rsidRPr="00310DDA" w:rsidRDefault="00B96D01">
            <w:pPr>
              <w:pStyle w:val="TableParagraph"/>
              <w:ind w:right="89"/>
              <w:jc w:val="both"/>
              <w:rPr>
                <w:rFonts w:ascii="Arial" w:hAnsi="Arial" w:cs="Arial"/>
                <w:sz w:val="20"/>
                <w:szCs w:val="20"/>
              </w:rPr>
            </w:pPr>
            <w:r w:rsidRPr="00310DDA">
              <w:rPr>
                <w:rFonts w:ascii="Arial" w:hAnsi="Arial" w:cs="Arial"/>
                <w:sz w:val="20"/>
                <w:szCs w:val="20"/>
              </w:rPr>
              <w:t xml:space="preserve">The references are adequate, relevant, and include several recent and credible sources (up to 2025). They cover foundational works (e.g., Aker et al., 2016; </w:t>
            </w:r>
            <w:proofErr w:type="spellStart"/>
            <w:r w:rsidRPr="00310DDA">
              <w:rPr>
                <w:rFonts w:ascii="Arial" w:hAnsi="Arial" w:cs="Arial"/>
                <w:sz w:val="20"/>
                <w:szCs w:val="20"/>
              </w:rPr>
              <w:t>Rajkhowa</w:t>
            </w:r>
            <w:proofErr w:type="spellEnd"/>
            <w:r w:rsidRPr="00310DDA">
              <w:rPr>
                <w:rFonts w:ascii="Arial" w:hAnsi="Arial" w:cs="Arial"/>
                <w:sz w:val="20"/>
                <w:szCs w:val="20"/>
              </w:rPr>
              <w:t xml:space="preserve"> &amp; </w:t>
            </w:r>
            <w:proofErr w:type="spellStart"/>
            <w:r w:rsidRPr="00310DDA">
              <w:rPr>
                <w:rFonts w:ascii="Arial" w:hAnsi="Arial" w:cs="Arial"/>
                <w:sz w:val="20"/>
                <w:szCs w:val="20"/>
              </w:rPr>
              <w:t>Qaim</w:t>
            </w:r>
            <w:proofErr w:type="spellEnd"/>
            <w:r w:rsidRPr="00310DDA">
              <w:rPr>
                <w:rFonts w:ascii="Arial" w:hAnsi="Arial" w:cs="Arial"/>
                <w:sz w:val="20"/>
                <w:szCs w:val="20"/>
              </w:rPr>
              <w:t>, 2021) and emerging literature</w:t>
            </w:r>
            <w:r w:rsidRPr="00310DDA">
              <w:rPr>
                <w:rFonts w:ascii="Arial" w:hAnsi="Arial" w:cs="Arial"/>
                <w:spacing w:val="40"/>
                <w:sz w:val="20"/>
                <w:szCs w:val="20"/>
              </w:rPr>
              <w:t xml:space="preserve"> </w:t>
            </w:r>
            <w:r w:rsidRPr="00310DDA">
              <w:rPr>
                <w:rFonts w:ascii="Arial" w:hAnsi="Arial" w:cs="Arial"/>
                <w:sz w:val="20"/>
                <w:szCs w:val="20"/>
              </w:rPr>
              <w:t>in</w:t>
            </w:r>
            <w:r w:rsidRPr="00310DDA">
              <w:rPr>
                <w:rFonts w:ascii="Arial" w:hAnsi="Arial" w:cs="Arial"/>
                <w:spacing w:val="80"/>
                <w:w w:val="150"/>
                <w:sz w:val="20"/>
                <w:szCs w:val="20"/>
              </w:rPr>
              <w:t xml:space="preserve">   </w:t>
            </w:r>
            <w:r w:rsidRPr="00310DDA">
              <w:rPr>
                <w:rFonts w:ascii="Arial" w:hAnsi="Arial" w:cs="Arial"/>
                <w:sz w:val="20"/>
                <w:szCs w:val="20"/>
              </w:rPr>
              <w:t>mobile-based</w:t>
            </w:r>
            <w:r w:rsidRPr="00310DDA">
              <w:rPr>
                <w:rFonts w:ascii="Arial" w:hAnsi="Arial" w:cs="Arial"/>
                <w:spacing w:val="80"/>
                <w:w w:val="150"/>
                <w:sz w:val="20"/>
                <w:szCs w:val="20"/>
              </w:rPr>
              <w:t xml:space="preserve">   </w:t>
            </w:r>
            <w:r w:rsidRPr="00310DDA">
              <w:rPr>
                <w:rFonts w:ascii="Arial" w:hAnsi="Arial" w:cs="Arial"/>
                <w:sz w:val="20"/>
                <w:szCs w:val="20"/>
              </w:rPr>
              <w:t>agricultural</w:t>
            </w:r>
            <w:r w:rsidRPr="00310DDA">
              <w:rPr>
                <w:rFonts w:ascii="Arial" w:hAnsi="Arial" w:cs="Arial"/>
                <w:spacing w:val="80"/>
                <w:w w:val="150"/>
                <w:sz w:val="20"/>
                <w:szCs w:val="20"/>
              </w:rPr>
              <w:t xml:space="preserve">   </w:t>
            </w:r>
            <w:r w:rsidRPr="00310DDA">
              <w:rPr>
                <w:rFonts w:ascii="Arial" w:hAnsi="Arial" w:cs="Arial"/>
                <w:sz w:val="20"/>
                <w:szCs w:val="20"/>
              </w:rPr>
              <w:t>advisory</w:t>
            </w:r>
            <w:r w:rsidRPr="00310DDA">
              <w:rPr>
                <w:rFonts w:ascii="Arial" w:hAnsi="Arial" w:cs="Arial"/>
                <w:spacing w:val="80"/>
                <w:w w:val="150"/>
                <w:sz w:val="20"/>
                <w:szCs w:val="20"/>
              </w:rPr>
              <w:t xml:space="preserve">   </w:t>
            </w:r>
            <w:r w:rsidRPr="00310DDA">
              <w:rPr>
                <w:rFonts w:ascii="Arial" w:hAnsi="Arial" w:cs="Arial"/>
                <w:sz w:val="20"/>
                <w:szCs w:val="20"/>
              </w:rPr>
              <w:t xml:space="preserve">systems. To further strengthen the manuscript, the author may consider </w:t>
            </w:r>
            <w:r w:rsidRPr="00310DDA">
              <w:rPr>
                <w:rFonts w:ascii="Arial" w:hAnsi="Arial" w:cs="Arial"/>
                <w:spacing w:val="-2"/>
                <w:sz w:val="20"/>
                <w:szCs w:val="20"/>
              </w:rPr>
              <w:t>including:</w:t>
            </w:r>
          </w:p>
          <w:p w:rsidR="00664149" w:rsidRPr="00310DDA" w:rsidRDefault="00664149">
            <w:pPr>
              <w:pStyle w:val="TableParagraph"/>
              <w:spacing w:before="51"/>
              <w:ind w:left="0"/>
              <w:rPr>
                <w:rFonts w:ascii="Arial" w:hAnsi="Arial" w:cs="Arial"/>
                <w:b/>
                <w:sz w:val="20"/>
                <w:szCs w:val="20"/>
              </w:rPr>
            </w:pPr>
          </w:p>
          <w:p w:rsidR="00664149" w:rsidRPr="00310DDA" w:rsidRDefault="00B96D01">
            <w:pPr>
              <w:pStyle w:val="TableParagraph"/>
              <w:numPr>
                <w:ilvl w:val="0"/>
                <w:numId w:val="2"/>
              </w:numPr>
              <w:tabs>
                <w:tab w:val="left" w:pos="830"/>
              </w:tabs>
              <w:ind w:right="90"/>
              <w:jc w:val="both"/>
              <w:rPr>
                <w:rFonts w:ascii="Arial" w:hAnsi="Arial" w:cs="Arial"/>
                <w:sz w:val="20"/>
                <w:szCs w:val="20"/>
              </w:rPr>
            </w:pPr>
            <w:r w:rsidRPr="00310DDA">
              <w:rPr>
                <w:rFonts w:ascii="Arial" w:hAnsi="Arial" w:cs="Arial"/>
                <w:b/>
                <w:sz w:val="20"/>
                <w:szCs w:val="20"/>
              </w:rPr>
              <w:t>World Bank (2022).</w:t>
            </w:r>
            <w:r w:rsidRPr="00310DDA">
              <w:rPr>
                <w:rFonts w:ascii="Arial" w:hAnsi="Arial" w:cs="Arial"/>
                <w:b/>
                <w:spacing w:val="-3"/>
                <w:sz w:val="20"/>
                <w:szCs w:val="20"/>
              </w:rPr>
              <w:t xml:space="preserve"> </w:t>
            </w:r>
            <w:r w:rsidRPr="00310DDA">
              <w:rPr>
                <w:rFonts w:ascii="Arial" w:hAnsi="Arial" w:cs="Arial"/>
                <w:i/>
                <w:sz w:val="20"/>
                <w:szCs w:val="20"/>
              </w:rPr>
              <w:t xml:space="preserve">Digital Agriculture and Rural Transformation. </w:t>
            </w:r>
            <w:r w:rsidRPr="00310DDA">
              <w:rPr>
                <w:rFonts w:ascii="Arial" w:hAnsi="Arial" w:cs="Arial"/>
                <w:sz w:val="20"/>
                <w:szCs w:val="20"/>
              </w:rPr>
              <w:t>Washington, DC: World Bank.</w:t>
            </w:r>
          </w:p>
          <w:p w:rsidR="00664149" w:rsidRPr="00310DDA" w:rsidRDefault="00B96D01">
            <w:pPr>
              <w:pStyle w:val="TableParagraph"/>
              <w:numPr>
                <w:ilvl w:val="0"/>
                <w:numId w:val="2"/>
              </w:numPr>
              <w:tabs>
                <w:tab w:val="left" w:pos="830"/>
                <w:tab w:val="left" w:pos="2734"/>
                <w:tab w:val="left" w:pos="5273"/>
              </w:tabs>
              <w:spacing w:before="3" w:line="237" w:lineRule="auto"/>
              <w:ind w:right="91"/>
              <w:jc w:val="both"/>
              <w:rPr>
                <w:rFonts w:ascii="Arial" w:hAnsi="Arial" w:cs="Arial"/>
                <w:sz w:val="20"/>
                <w:szCs w:val="20"/>
              </w:rPr>
            </w:pPr>
            <w:r w:rsidRPr="00310DDA">
              <w:rPr>
                <w:rFonts w:ascii="Arial" w:hAnsi="Arial" w:cs="Arial"/>
                <w:b/>
                <w:sz w:val="20"/>
                <w:szCs w:val="20"/>
              </w:rPr>
              <w:t>FAO &amp; ITU (2023).</w:t>
            </w:r>
            <w:r w:rsidRPr="00310DDA">
              <w:rPr>
                <w:rFonts w:ascii="Arial" w:hAnsi="Arial" w:cs="Arial"/>
                <w:b/>
                <w:spacing w:val="-3"/>
                <w:sz w:val="20"/>
                <w:szCs w:val="20"/>
              </w:rPr>
              <w:t xml:space="preserve"> </w:t>
            </w:r>
            <w:r w:rsidRPr="00310DDA">
              <w:rPr>
                <w:rFonts w:ascii="Arial" w:hAnsi="Arial" w:cs="Arial"/>
                <w:i/>
                <w:sz w:val="20"/>
                <w:szCs w:val="20"/>
              </w:rPr>
              <w:t xml:space="preserve">Status of Digital Agriculture in Asia- </w:t>
            </w:r>
            <w:r w:rsidRPr="00310DDA">
              <w:rPr>
                <w:rFonts w:ascii="Arial" w:hAnsi="Arial" w:cs="Arial"/>
                <w:i/>
                <w:spacing w:val="-2"/>
                <w:sz w:val="20"/>
                <w:szCs w:val="20"/>
              </w:rPr>
              <w:t>Pacific</w:t>
            </w:r>
            <w:r w:rsidRPr="00310DDA">
              <w:rPr>
                <w:rFonts w:ascii="Arial" w:hAnsi="Arial" w:cs="Arial"/>
                <w:i/>
                <w:sz w:val="20"/>
                <w:szCs w:val="20"/>
              </w:rPr>
              <w:tab/>
              <w:t xml:space="preserve">Region. </w:t>
            </w:r>
            <w:r w:rsidRPr="00310DDA">
              <w:rPr>
                <w:rFonts w:ascii="Arial" w:hAnsi="Arial" w:cs="Arial"/>
                <w:sz w:val="20"/>
                <w:szCs w:val="20"/>
              </w:rPr>
              <w:t>Rome:</w:t>
            </w:r>
            <w:r w:rsidRPr="00310DDA">
              <w:rPr>
                <w:rFonts w:ascii="Arial" w:hAnsi="Arial" w:cs="Arial"/>
                <w:sz w:val="20"/>
                <w:szCs w:val="20"/>
              </w:rPr>
              <w:tab/>
            </w:r>
            <w:r w:rsidRPr="00310DDA">
              <w:rPr>
                <w:rFonts w:ascii="Arial" w:hAnsi="Arial" w:cs="Arial"/>
                <w:spacing w:val="-4"/>
                <w:sz w:val="20"/>
                <w:szCs w:val="20"/>
              </w:rPr>
              <w:t xml:space="preserve">FAO. </w:t>
            </w:r>
            <w:r w:rsidRPr="00310DDA">
              <w:rPr>
                <w:rFonts w:ascii="Arial" w:hAnsi="Arial" w:cs="Arial"/>
                <w:sz w:val="20"/>
                <w:szCs w:val="20"/>
              </w:rPr>
              <w:t>These sources can provide updated context on digital agriculture policies and scalability issues.</w:t>
            </w:r>
          </w:p>
        </w:tc>
        <w:tc>
          <w:tcPr>
            <w:tcW w:w="4017" w:type="dxa"/>
          </w:tcPr>
          <w:p w:rsidR="00664149" w:rsidRPr="00310DDA" w:rsidRDefault="00664149">
            <w:pPr>
              <w:pStyle w:val="TableParagraph"/>
              <w:ind w:left="0"/>
              <w:rPr>
                <w:rFonts w:ascii="Arial" w:hAnsi="Arial" w:cs="Arial"/>
                <w:sz w:val="20"/>
                <w:szCs w:val="20"/>
              </w:rPr>
            </w:pPr>
          </w:p>
        </w:tc>
      </w:tr>
    </w:tbl>
    <w:p w:rsidR="00664149" w:rsidRPr="00310DDA" w:rsidRDefault="00664149">
      <w:pPr>
        <w:pStyle w:val="TableParagraph"/>
        <w:rPr>
          <w:rFonts w:ascii="Arial" w:hAnsi="Arial" w:cs="Arial"/>
          <w:sz w:val="20"/>
          <w:szCs w:val="20"/>
        </w:rPr>
        <w:sectPr w:rsidR="00664149" w:rsidRPr="00310DDA">
          <w:pgSz w:w="15840" w:h="12240" w:orient="landscape"/>
          <w:pgMar w:top="1380" w:right="1080" w:bottom="280" w:left="1080" w:header="720" w:footer="720" w:gutter="0"/>
          <w:cols w:space="720"/>
        </w:sectPr>
      </w:pPr>
    </w:p>
    <w:p w:rsidR="00664149" w:rsidRPr="00310DDA" w:rsidRDefault="00664149">
      <w:pPr>
        <w:spacing w:before="223" w:after="1"/>
        <w:rPr>
          <w:rFonts w:ascii="Arial" w:hAnsi="Arial" w:cs="Arial"/>
          <w:b/>
          <w:sz w:val="20"/>
          <w:szCs w:val="20"/>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6"/>
        <w:gridCol w:w="5827"/>
        <w:gridCol w:w="4017"/>
      </w:tblGrid>
      <w:tr w:rsidR="00664149" w:rsidRPr="00310DDA">
        <w:trPr>
          <w:trHeight w:val="1377"/>
        </w:trPr>
        <w:tc>
          <w:tcPr>
            <w:tcW w:w="3336" w:type="dxa"/>
          </w:tcPr>
          <w:p w:rsidR="00664149" w:rsidRPr="00310DDA" w:rsidRDefault="00B96D01">
            <w:pPr>
              <w:pStyle w:val="TableParagraph"/>
              <w:spacing w:before="2" w:line="237" w:lineRule="auto"/>
              <w:ind w:left="470" w:right="184"/>
              <w:rPr>
                <w:rFonts w:ascii="Arial" w:hAnsi="Arial" w:cs="Arial"/>
                <w:b/>
                <w:sz w:val="20"/>
                <w:szCs w:val="20"/>
              </w:rPr>
            </w:pPr>
            <w:r w:rsidRPr="00310DDA">
              <w:rPr>
                <w:rFonts w:ascii="Arial" w:hAnsi="Arial" w:cs="Arial"/>
                <w:b/>
                <w:sz w:val="20"/>
                <w:szCs w:val="20"/>
              </w:rPr>
              <w:t>Is</w:t>
            </w:r>
            <w:r w:rsidRPr="00310DDA">
              <w:rPr>
                <w:rFonts w:ascii="Arial" w:hAnsi="Arial" w:cs="Arial"/>
                <w:b/>
                <w:spacing w:val="-12"/>
                <w:sz w:val="20"/>
                <w:szCs w:val="20"/>
              </w:rPr>
              <w:t xml:space="preserve"> </w:t>
            </w:r>
            <w:r w:rsidRPr="00310DDA">
              <w:rPr>
                <w:rFonts w:ascii="Arial" w:hAnsi="Arial" w:cs="Arial"/>
                <w:b/>
                <w:sz w:val="20"/>
                <w:szCs w:val="20"/>
              </w:rPr>
              <w:t>the</w:t>
            </w:r>
            <w:r w:rsidRPr="00310DDA">
              <w:rPr>
                <w:rFonts w:ascii="Arial" w:hAnsi="Arial" w:cs="Arial"/>
                <w:b/>
                <w:spacing w:val="-12"/>
                <w:sz w:val="20"/>
                <w:szCs w:val="20"/>
              </w:rPr>
              <w:t xml:space="preserve"> </w:t>
            </w:r>
            <w:r w:rsidRPr="00310DDA">
              <w:rPr>
                <w:rFonts w:ascii="Arial" w:hAnsi="Arial" w:cs="Arial"/>
                <w:b/>
                <w:sz w:val="20"/>
                <w:szCs w:val="20"/>
              </w:rPr>
              <w:t>language/English</w:t>
            </w:r>
            <w:r w:rsidRPr="00310DDA">
              <w:rPr>
                <w:rFonts w:ascii="Arial" w:hAnsi="Arial" w:cs="Arial"/>
                <w:b/>
                <w:spacing w:val="-12"/>
                <w:sz w:val="20"/>
                <w:szCs w:val="20"/>
              </w:rPr>
              <w:t xml:space="preserve"> </w:t>
            </w:r>
            <w:r w:rsidRPr="00310DDA">
              <w:rPr>
                <w:rFonts w:ascii="Arial" w:hAnsi="Arial" w:cs="Arial"/>
                <w:b/>
                <w:sz w:val="20"/>
                <w:szCs w:val="20"/>
              </w:rPr>
              <w:t>quality of the article suitable for scholarly communications?</w:t>
            </w:r>
          </w:p>
        </w:tc>
        <w:tc>
          <w:tcPr>
            <w:tcW w:w="5827" w:type="dxa"/>
          </w:tcPr>
          <w:p w:rsidR="00664149" w:rsidRPr="00310DDA" w:rsidRDefault="00B96D01">
            <w:pPr>
              <w:pStyle w:val="TableParagraph"/>
              <w:ind w:right="90"/>
              <w:jc w:val="both"/>
              <w:rPr>
                <w:rFonts w:ascii="Arial" w:hAnsi="Arial" w:cs="Arial"/>
                <w:sz w:val="20"/>
                <w:szCs w:val="20"/>
              </w:rPr>
            </w:pPr>
            <w:r w:rsidRPr="00310DDA">
              <w:rPr>
                <w:rFonts w:ascii="Arial" w:hAnsi="Arial" w:cs="Arial"/>
                <w:sz w:val="20"/>
                <w:szCs w:val="20"/>
              </w:rPr>
              <w:t>The manuscript’s language quality is excellent. It is clear, professional, and suitable for scholarly publication. Technical terms are used appropriately, and the writing is coherent, concise, and logically</w:t>
            </w:r>
            <w:r w:rsidRPr="00310DDA">
              <w:rPr>
                <w:rFonts w:ascii="Arial" w:hAnsi="Arial" w:cs="Arial"/>
                <w:spacing w:val="-5"/>
                <w:sz w:val="20"/>
                <w:szCs w:val="20"/>
              </w:rPr>
              <w:t xml:space="preserve"> </w:t>
            </w:r>
            <w:r w:rsidRPr="00310DDA">
              <w:rPr>
                <w:rFonts w:ascii="Arial" w:hAnsi="Arial" w:cs="Arial"/>
                <w:sz w:val="20"/>
                <w:szCs w:val="20"/>
              </w:rPr>
              <w:t>structured.</w:t>
            </w:r>
            <w:r w:rsidRPr="00310DDA">
              <w:rPr>
                <w:rFonts w:ascii="Arial" w:hAnsi="Arial" w:cs="Arial"/>
                <w:spacing w:val="-5"/>
                <w:sz w:val="20"/>
                <w:szCs w:val="20"/>
              </w:rPr>
              <w:t xml:space="preserve"> </w:t>
            </w:r>
            <w:r w:rsidRPr="00310DDA">
              <w:rPr>
                <w:rFonts w:ascii="Arial" w:hAnsi="Arial" w:cs="Arial"/>
                <w:sz w:val="20"/>
                <w:szCs w:val="20"/>
              </w:rPr>
              <w:t>Minor</w:t>
            </w:r>
            <w:r w:rsidRPr="00310DDA">
              <w:rPr>
                <w:rFonts w:ascii="Arial" w:hAnsi="Arial" w:cs="Arial"/>
                <w:spacing w:val="-5"/>
                <w:sz w:val="20"/>
                <w:szCs w:val="20"/>
              </w:rPr>
              <w:t xml:space="preserve"> </w:t>
            </w:r>
            <w:r w:rsidRPr="00310DDA">
              <w:rPr>
                <w:rFonts w:ascii="Arial" w:hAnsi="Arial" w:cs="Arial"/>
                <w:sz w:val="20"/>
                <w:szCs w:val="20"/>
              </w:rPr>
              <w:t>grammatical</w:t>
            </w:r>
            <w:r w:rsidRPr="00310DDA">
              <w:rPr>
                <w:rFonts w:ascii="Arial" w:hAnsi="Arial" w:cs="Arial"/>
                <w:spacing w:val="-5"/>
                <w:sz w:val="20"/>
                <w:szCs w:val="20"/>
              </w:rPr>
              <w:t xml:space="preserve"> </w:t>
            </w:r>
            <w:r w:rsidRPr="00310DDA">
              <w:rPr>
                <w:rFonts w:ascii="Arial" w:hAnsi="Arial" w:cs="Arial"/>
                <w:sz w:val="20"/>
                <w:szCs w:val="20"/>
              </w:rPr>
              <w:t>refinements</w:t>
            </w:r>
            <w:r w:rsidRPr="00310DDA">
              <w:rPr>
                <w:rFonts w:ascii="Arial" w:hAnsi="Arial" w:cs="Arial"/>
                <w:spacing w:val="-5"/>
                <w:sz w:val="20"/>
                <w:szCs w:val="20"/>
              </w:rPr>
              <w:t xml:space="preserve"> </w:t>
            </w:r>
            <w:r w:rsidRPr="00310DDA">
              <w:rPr>
                <w:rFonts w:ascii="Arial" w:hAnsi="Arial" w:cs="Arial"/>
                <w:sz w:val="20"/>
                <w:szCs w:val="20"/>
              </w:rPr>
              <w:t>(mainly</w:t>
            </w:r>
            <w:r w:rsidRPr="00310DDA">
              <w:rPr>
                <w:rFonts w:ascii="Arial" w:hAnsi="Arial" w:cs="Arial"/>
                <w:spacing w:val="-5"/>
                <w:sz w:val="20"/>
                <w:szCs w:val="20"/>
              </w:rPr>
              <w:t xml:space="preserve"> </w:t>
            </w:r>
            <w:r w:rsidRPr="00310DDA">
              <w:rPr>
                <w:rFonts w:ascii="Arial" w:hAnsi="Arial" w:cs="Arial"/>
                <w:sz w:val="20"/>
                <w:szCs w:val="20"/>
              </w:rPr>
              <w:t>stylistic) could</w:t>
            </w:r>
            <w:r w:rsidRPr="00310DDA">
              <w:rPr>
                <w:rFonts w:ascii="Arial" w:hAnsi="Arial" w:cs="Arial"/>
                <w:spacing w:val="77"/>
                <w:sz w:val="20"/>
                <w:szCs w:val="20"/>
              </w:rPr>
              <w:t xml:space="preserve"> </w:t>
            </w:r>
            <w:r w:rsidRPr="00310DDA">
              <w:rPr>
                <w:rFonts w:ascii="Arial" w:hAnsi="Arial" w:cs="Arial"/>
                <w:sz w:val="20"/>
                <w:szCs w:val="20"/>
              </w:rPr>
              <w:t>be</w:t>
            </w:r>
            <w:r w:rsidRPr="00310DDA">
              <w:rPr>
                <w:rFonts w:ascii="Arial" w:hAnsi="Arial" w:cs="Arial"/>
                <w:spacing w:val="78"/>
                <w:sz w:val="20"/>
                <w:szCs w:val="20"/>
              </w:rPr>
              <w:t xml:space="preserve"> </w:t>
            </w:r>
            <w:r w:rsidRPr="00310DDA">
              <w:rPr>
                <w:rFonts w:ascii="Arial" w:hAnsi="Arial" w:cs="Arial"/>
                <w:sz w:val="20"/>
                <w:szCs w:val="20"/>
              </w:rPr>
              <w:t>made</w:t>
            </w:r>
            <w:r w:rsidRPr="00310DDA">
              <w:rPr>
                <w:rFonts w:ascii="Arial" w:hAnsi="Arial" w:cs="Arial"/>
                <w:spacing w:val="77"/>
                <w:sz w:val="20"/>
                <w:szCs w:val="20"/>
              </w:rPr>
              <w:t xml:space="preserve"> </w:t>
            </w:r>
            <w:r w:rsidRPr="00310DDA">
              <w:rPr>
                <w:rFonts w:ascii="Arial" w:hAnsi="Arial" w:cs="Arial"/>
                <w:sz w:val="20"/>
                <w:szCs w:val="20"/>
              </w:rPr>
              <w:t>during</w:t>
            </w:r>
            <w:r w:rsidRPr="00310DDA">
              <w:rPr>
                <w:rFonts w:ascii="Arial" w:hAnsi="Arial" w:cs="Arial"/>
                <w:spacing w:val="78"/>
                <w:sz w:val="20"/>
                <w:szCs w:val="20"/>
              </w:rPr>
              <w:t xml:space="preserve"> </w:t>
            </w:r>
            <w:r w:rsidRPr="00310DDA">
              <w:rPr>
                <w:rFonts w:ascii="Arial" w:hAnsi="Arial" w:cs="Arial"/>
                <w:sz w:val="20"/>
                <w:szCs w:val="20"/>
              </w:rPr>
              <w:t>copyediting,</w:t>
            </w:r>
            <w:r w:rsidRPr="00310DDA">
              <w:rPr>
                <w:rFonts w:ascii="Arial" w:hAnsi="Arial" w:cs="Arial"/>
                <w:spacing w:val="79"/>
                <w:sz w:val="20"/>
                <w:szCs w:val="20"/>
              </w:rPr>
              <w:t xml:space="preserve"> </w:t>
            </w:r>
            <w:r w:rsidRPr="00310DDA">
              <w:rPr>
                <w:rFonts w:ascii="Arial" w:hAnsi="Arial" w:cs="Arial"/>
                <w:sz w:val="20"/>
                <w:szCs w:val="20"/>
              </w:rPr>
              <w:t>but</w:t>
            </w:r>
            <w:r w:rsidRPr="00310DDA">
              <w:rPr>
                <w:rFonts w:ascii="Arial" w:hAnsi="Arial" w:cs="Arial"/>
                <w:spacing w:val="78"/>
                <w:sz w:val="20"/>
                <w:szCs w:val="20"/>
              </w:rPr>
              <w:t xml:space="preserve"> </w:t>
            </w:r>
            <w:r w:rsidRPr="00310DDA">
              <w:rPr>
                <w:rFonts w:ascii="Arial" w:hAnsi="Arial" w:cs="Arial"/>
                <w:sz w:val="20"/>
                <w:szCs w:val="20"/>
              </w:rPr>
              <w:t>overall</w:t>
            </w:r>
            <w:r w:rsidRPr="00310DDA">
              <w:rPr>
                <w:rFonts w:ascii="Arial" w:hAnsi="Arial" w:cs="Arial"/>
                <w:spacing w:val="79"/>
                <w:sz w:val="20"/>
                <w:szCs w:val="20"/>
              </w:rPr>
              <w:t xml:space="preserve"> </w:t>
            </w:r>
            <w:r w:rsidRPr="00310DDA">
              <w:rPr>
                <w:rFonts w:ascii="Arial" w:hAnsi="Arial" w:cs="Arial"/>
                <w:sz w:val="20"/>
                <w:szCs w:val="20"/>
              </w:rPr>
              <w:t>readability</w:t>
            </w:r>
            <w:r w:rsidRPr="00310DDA">
              <w:rPr>
                <w:rFonts w:ascii="Arial" w:hAnsi="Arial" w:cs="Arial"/>
                <w:spacing w:val="78"/>
                <w:sz w:val="20"/>
                <w:szCs w:val="20"/>
              </w:rPr>
              <w:t xml:space="preserve"> </w:t>
            </w:r>
            <w:r w:rsidRPr="00310DDA">
              <w:rPr>
                <w:rFonts w:ascii="Arial" w:hAnsi="Arial" w:cs="Arial"/>
                <w:spacing w:val="-5"/>
                <w:sz w:val="20"/>
                <w:szCs w:val="20"/>
              </w:rPr>
              <w:t>and</w:t>
            </w:r>
          </w:p>
          <w:p w:rsidR="00664149" w:rsidRPr="00310DDA" w:rsidRDefault="00B96D01">
            <w:pPr>
              <w:pStyle w:val="TableParagraph"/>
              <w:spacing w:line="207" w:lineRule="exact"/>
              <w:jc w:val="both"/>
              <w:rPr>
                <w:rFonts w:ascii="Arial" w:hAnsi="Arial" w:cs="Arial"/>
                <w:sz w:val="20"/>
                <w:szCs w:val="20"/>
              </w:rPr>
            </w:pPr>
            <w:r w:rsidRPr="00310DDA">
              <w:rPr>
                <w:rFonts w:ascii="Arial" w:hAnsi="Arial" w:cs="Arial"/>
                <w:sz w:val="20"/>
                <w:szCs w:val="20"/>
              </w:rPr>
              <w:t>academic</w:t>
            </w:r>
            <w:r w:rsidRPr="00310DDA">
              <w:rPr>
                <w:rFonts w:ascii="Arial" w:hAnsi="Arial" w:cs="Arial"/>
                <w:spacing w:val="-5"/>
                <w:sz w:val="20"/>
                <w:szCs w:val="20"/>
              </w:rPr>
              <w:t xml:space="preserve"> </w:t>
            </w:r>
            <w:r w:rsidRPr="00310DDA">
              <w:rPr>
                <w:rFonts w:ascii="Arial" w:hAnsi="Arial" w:cs="Arial"/>
                <w:sz w:val="20"/>
                <w:szCs w:val="20"/>
              </w:rPr>
              <w:t>tone</w:t>
            </w:r>
            <w:r w:rsidRPr="00310DDA">
              <w:rPr>
                <w:rFonts w:ascii="Arial" w:hAnsi="Arial" w:cs="Arial"/>
                <w:spacing w:val="-5"/>
                <w:sz w:val="20"/>
                <w:szCs w:val="20"/>
              </w:rPr>
              <w:t xml:space="preserve"> </w:t>
            </w:r>
            <w:proofErr w:type="gramStart"/>
            <w:r w:rsidRPr="00310DDA">
              <w:rPr>
                <w:rFonts w:ascii="Arial" w:hAnsi="Arial" w:cs="Arial"/>
                <w:sz w:val="20"/>
                <w:szCs w:val="20"/>
              </w:rPr>
              <w:t>are</w:t>
            </w:r>
            <w:proofErr w:type="gramEnd"/>
            <w:r w:rsidRPr="00310DDA">
              <w:rPr>
                <w:rFonts w:ascii="Arial" w:hAnsi="Arial" w:cs="Arial"/>
                <w:spacing w:val="-5"/>
                <w:sz w:val="20"/>
                <w:szCs w:val="20"/>
              </w:rPr>
              <w:t xml:space="preserve"> </w:t>
            </w:r>
            <w:r w:rsidRPr="00310DDA">
              <w:rPr>
                <w:rFonts w:ascii="Arial" w:hAnsi="Arial" w:cs="Arial"/>
                <w:sz w:val="20"/>
                <w:szCs w:val="20"/>
              </w:rPr>
              <w:t>very</w:t>
            </w:r>
            <w:r w:rsidRPr="00310DDA">
              <w:rPr>
                <w:rFonts w:ascii="Arial" w:hAnsi="Arial" w:cs="Arial"/>
                <w:spacing w:val="-5"/>
                <w:sz w:val="20"/>
                <w:szCs w:val="20"/>
              </w:rPr>
              <w:t xml:space="preserve"> </w:t>
            </w:r>
            <w:r w:rsidRPr="00310DDA">
              <w:rPr>
                <w:rFonts w:ascii="Arial" w:hAnsi="Arial" w:cs="Arial"/>
                <w:spacing w:val="-4"/>
                <w:sz w:val="20"/>
                <w:szCs w:val="20"/>
              </w:rPr>
              <w:t>good.</w:t>
            </w:r>
          </w:p>
        </w:tc>
        <w:tc>
          <w:tcPr>
            <w:tcW w:w="4017" w:type="dxa"/>
          </w:tcPr>
          <w:p w:rsidR="00664149" w:rsidRPr="00310DDA" w:rsidRDefault="00664149">
            <w:pPr>
              <w:pStyle w:val="TableParagraph"/>
              <w:ind w:left="0"/>
              <w:rPr>
                <w:rFonts w:ascii="Arial" w:hAnsi="Arial" w:cs="Arial"/>
                <w:sz w:val="20"/>
                <w:szCs w:val="20"/>
              </w:rPr>
            </w:pPr>
          </w:p>
        </w:tc>
      </w:tr>
      <w:tr w:rsidR="00664149" w:rsidRPr="00310DDA">
        <w:trPr>
          <w:trHeight w:val="3498"/>
        </w:trPr>
        <w:tc>
          <w:tcPr>
            <w:tcW w:w="3336" w:type="dxa"/>
          </w:tcPr>
          <w:p w:rsidR="00664149" w:rsidRPr="00310DDA" w:rsidRDefault="00B96D01">
            <w:pPr>
              <w:pStyle w:val="TableParagraph"/>
              <w:rPr>
                <w:rFonts w:ascii="Arial" w:hAnsi="Arial" w:cs="Arial"/>
                <w:sz w:val="20"/>
                <w:szCs w:val="20"/>
              </w:rPr>
            </w:pPr>
            <w:r w:rsidRPr="00310DDA">
              <w:rPr>
                <w:rFonts w:ascii="Arial" w:hAnsi="Arial" w:cs="Arial"/>
                <w:b/>
                <w:spacing w:val="-2"/>
                <w:sz w:val="20"/>
                <w:szCs w:val="20"/>
                <w:u w:val="single"/>
              </w:rPr>
              <w:t>Optional/General</w:t>
            </w:r>
            <w:r w:rsidRPr="00310DDA">
              <w:rPr>
                <w:rFonts w:ascii="Arial" w:hAnsi="Arial" w:cs="Arial"/>
                <w:b/>
                <w:spacing w:val="14"/>
                <w:sz w:val="20"/>
                <w:szCs w:val="20"/>
              </w:rPr>
              <w:t xml:space="preserve"> </w:t>
            </w:r>
            <w:r w:rsidRPr="00310DDA">
              <w:rPr>
                <w:rFonts w:ascii="Arial" w:hAnsi="Arial" w:cs="Arial"/>
                <w:spacing w:val="-2"/>
                <w:sz w:val="20"/>
                <w:szCs w:val="20"/>
              </w:rPr>
              <w:t>comments</w:t>
            </w:r>
          </w:p>
        </w:tc>
        <w:tc>
          <w:tcPr>
            <w:tcW w:w="5827" w:type="dxa"/>
          </w:tcPr>
          <w:p w:rsidR="00664149" w:rsidRPr="00310DDA" w:rsidRDefault="00B96D01">
            <w:pPr>
              <w:pStyle w:val="TableParagraph"/>
              <w:numPr>
                <w:ilvl w:val="0"/>
                <w:numId w:val="1"/>
              </w:numPr>
              <w:tabs>
                <w:tab w:val="left" w:pos="830"/>
                <w:tab w:val="left" w:pos="879"/>
              </w:tabs>
              <w:ind w:right="91" w:hanging="360"/>
              <w:jc w:val="both"/>
              <w:rPr>
                <w:rFonts w:ascii="Arial" w:hAnsi="Arial" w:cs="Arial"/>
                <w:sz w:val="20"/>
                <w:szCs w:val="20"/>
              </w:rPr>
            </w:pPr>
            <w:r w:rsidRPr="00310DDA">
              <w:rPr>
                <w:rFonts w:ascii="Arial" w:hAnsi="Arial" w:cs="Arial"/>
                <w:sz w:val="20"/>
                <w:szCs w:val="20"/>
              </w:rPr>
              <w:t>The</w:t>
            </w:r>
            <w:r w:rsidRPr="00310DDA">
              <w:rPr>
                <w:rFonts w:ascii="Arial" w:hAnsi="Arial" w:cs="Arial"/>
                <w:spacing w:val="40"/>
                <w:sz w:val="20"/>
                <w:szCs w:val="20"/>
              </w:rPr>
              <w:t xml:space="preserve"> </w:t>
            </w:r>
            <w:r w:rsidRPr="00310DDA">
              <w:rPr>
                <w:rFonts w:ascii="Arial" w:hAnsi="Arial" w:cs="Arial"/>
                <w:sz w:val="20"/>
                <w:szCs w:val="20"/>
              </w:rPr>
              <w:t>paper’s practical relevance and data-driven conclusions make it an important contribution to the growing field of ICT-enabled agricultural development.</w:t>
            </w:r>
          </w:p>
          <w:p w:rsidR="00664149" w:rsidRPr="00310DDA" w:rsidRDefault="00B96D01">
            <w:pPr>
              <w:pStyle w:val="TableParagraph"/>
              <w:numPr>
                <w:ilvl w:val="0"/>
                <w:numId w:val="1"/>
              </w:numPr>
              <w:tabs>
                <w:tab w:val="left" w:pos="830"/>
              </w:tabs>
              <w:spacing w:before="1"/>
              <w:ind w:right="91" w:hanging="360"/>
              <w:jc w:val="both"/>
              <w:rPr>
                <w:rFonts w:ascii="Arial" w:hAnsi="Arial" w:cs="Arial"/>
                <w:sz w:val="20"/>
                <w:szCs w:val="20"/>
              </w:rPr>
            </w:pPr>
            <w:r w:rsidRPr="00310DDA">
              <w:rPr>
                <w:rFonts w:ascii="Arial" w:hAnsi="Arial" w:cs="Arial"/>
                <w:sz w:val="20"/>
                <w:szCs w:val="20"/>
              </w:rPr>
              <w:t>The inclusion of feedback from farmers and extension officers enriches the discussion, demonstrating participatory research value.</w:t>
            </w:r>
          </w:p>
          <w:p w:rsidR="00664149" w:rsidRPr="00310DDA" w:rsidRDefault="00B96D01">
            <w:pPr>
              <w:pStyle w:val="TableParagraph"/>
              <w:numPr>
                <w:ilvl w:val="0"/>
                <w:numId w:val="1"/>
              </w:numPr>
              <w:tabs>
                <w:tab w:val="left" w:pos="830"/>
              </w:tabs>
              <w:spacing w:before="3" w:line="237" w:lineRule="auto"/>
              <w:ind w:right="91" w:hanging="360"/>
              <w:jc w:val="both"/>
              <w:rPr>
                <w:rFonts w:ascii="Arial" w:hAnsi="Arial" w:cs="Arial"/>
                <w:sz w:val="20"/>
                <w:szCs w:val="20"/>
              </w:rPr>
            </w:pPr>
            <w:r w:rsidRPr="00310DDA">
              <w:rPr>
                <w:rFonts w:ascii="Arial" w:hAnsi="Arial" w:cs="Arial"/>
                <w:sz w:val="20"/>
                <w:szCs w:val="20"/>
              </w:rPr>
              <w:t>Future research directions could include a longitudinal study to</w:t>
            </w:r>
            <w:r w:rsidRPr="00310DDA">
              <w:rPr>
                <w:rFonts w:ascii="Arial" w:hAnsi="Arial" w:cs="Arial"/>
                <w:spacing w:val="-4"/>
                <w:sz w:val="20"/>
                <w:szCs w:val="20"/>
              </w:rPr>
              <w:t xml:space="preserve"> </w:t>
            </w:r>
            <w:r w:rsidRPr="00310DDA">
              <w:rPr>
                <w:rFonts w:ascii="Arial" w:hAnsi="Arial" w:cs="Arial"/>
                <w:sz w:val="20"/>
                <w:szCs w:val="20"/>
              </w:rPr>
              <w:t>evaluate</w:t>
            </w:r>
            <w:r w:rsidRPr="00310DDA">
              <w:rPr>
                <w:rFonts w:ascii="Arial" w:hAnsi="Arial" w:cs="Arial"/>
                <w:spacing w:val="-4"/>
                <w:sz w:val="20"/>
                <w:szCs w:val="20"/>
              </w:rPr>
              <w:t xml:space="preserve"> </w:t>
            </w:r>
            <w:r w:rsidRPr="00310DDA">
              <w:rPr>
                <w:rFonts w:ascii="Arial" w:hAnsi="Arial" w:cs="Arial"/>
                <w:sz w:val="20"/>
                <w:szCs w:val="20"/>
              </w:rPr>
              <w:t>sustained</w:t>
            </w:r>
            <w:r w:rsidRPr="00310DDA">
              <w:rPr>
                <w:rFonts w:ascii="Arial" w:hAnsi="Arial" w:cs="Arial"/>
                <w:spacing w:val="-4"/>
                <w:sz w:val="20"/>
                <w:szCs w:val="20"/>
              </w:rPr>
              <w:t xml:space="preserve"> </w:t>
            </w:r>
            <w:r w:rsidRPr="00310DDA">
              <w:rPr>
                <w:rFonts w:ascii="Arial" w:hAnsi="Arial" w:cs="Arial"/>
                <w:sz w:val="20"/>
                <w:szCs w:val="20"/>
              </w:rPr>
              <w:t>impacts</w:t>
            </w:r>
            <w:r w:rsidRPr="00310DDA">
              <w:rPr>
                <w:rFonts w:ascii="Arial" w:hAnsi="Arial" w:cs="Arial"/>
                <w:spacing w:val="-4"/>
                <w:sz w:val="20"/>
                <w:szCs w:val="20"/>
              </w:rPr>
              <w:t xml:space="preserve"> </w:t>
            </w:r>
            <w:r w:rsidRPr="00310DDA">
              <w:rPr>
                <w:rFonts w:ascii="Arial" w:hAnsi="Arial" w:cs="Arial"/>
                <w:sz w:val="20"/>
                <w:szCs w:val="20"/>
              </w:rPr>
              <w:t>over</w:t>
            </w:r>
            <w:r w:rsidRPr="00310DDA">
              <w:rPr>
                <w:rFonts w:ascii="Arial" w:hAnsi="Arial" w:cs="Arial"/>
                <w:spacing w:val="-3"/>
                <w:sz w:val="20"/>
                <w:szCs w:val="20"/>
              </w:rPr>
              <w:t xml:space="preserve"> </w:t>
            </w:r>
            <w:r w:rsidRPr="00310DDA">
              <w:rPr>
                <w:rFonts w:ascii="Arial" w:hAnsi="Arial" w:cs="Arial"/>
                <w:sz w:val="20"/>
                <w:szCs w:val="20"/>
              </w:rPr>
              <w:t>multiple</w:t>
            </w:r>
            <w:r w:rsidRPr="00310DDA">
              <w:rPr>
                <w:rFonts w:ascii="Arial" w:hAnsi="Arial" w:cs="Arial"/>
                <w:spacing w:val="-4"/>
                <w:sz w:val="20"/>
                <w:szCs w:val="20"/>
              </w:rPr>
              <w:t xml:space="preserve"> </w:t>
            </w:r>
            <w:r w:rsidRPr="00310DDA">
              <w:rPr>
                <w:rFonts w:ascii="Arial" w:hAnsi="Arial" w:cs="Arial"/>
                <w:sz w:val="20"/>
                <w:szCs w:val="20"/>
              </w:rPr>
              <w:t>cropping</w:t>
            </w:r>
            <w:r w:rsidRPr="00310DDA">
              <w:rPr>
                <w:rFonts w:ascii="Arial" w:hAnsi="Arial" w:cs="Arial"/>
                <w:spacing w:val="-4"/>
                <w:sz w:val="20"/>
                <w:szCs w:val="20"/>
              </w:rPr>
              <w:t xml:space="preserve"> </w:t>
            </w:r>
            <w:r w:rsidRPr="00310DDA">
              <w:rPr>
                <w:rFonts w:ascii="Arial" w:hAnsi="Arial" w:cs="Arial"/>
                <w:sz w:val="20"/>
                <w:szCs w:val="20"/>
              </w:rPr>
              <w:t xml:space="preserve">seasons or integration of AI-based advisory systems for predictive </w:t>
            </w:r>
            <w:r w:rsidRPr="00310DDA">
              <w:rPr>
                <w:rFonts w:ascii="Arial" w:hAnsi="Arial" w:cs="Arial"/>
                <w:spacing w:val="-2"/>
                <w:sz w:val="20"/>
                <w:szCs w:val="20"/>
              </w:rPr>
              <w:t>analytics.</w:t>
            </w:r>
          </w:p>
          <w:p w:rsidR="00664149" w:rsidRPr="00310DDA" w:rsidRDefault="00664149" w:rsidP="00E21C32">
            <w:pPr>
              <w:pStyle w:val="TableParagraph"/>
              <w:tabs>
                <w:tab w:val="left" w:pos="830"/>
              </w:tabs>
              <w:spacing w:before="5"/>
              <w:ind w:left="830" w:right="90"/>
              <w:jc w:val="both"/>
              <w:rPr>
                <w:rFonts w:ascii="Arial" w:hAnsi="Arial" w:cs="Arial"/>
                <w:sz w:val="20"/>
                <w:szCs w:val="20"/>
              </w:rPr>
            </w:pPr>
          </w:p>
        </w:tc>
        <w:tc>
          <w:tcPr>
            <w:tcW w:w="4017" w:type="dxa"/>
          </w:tcPr>
          <w:p w:rsidR="00664149" w:rsidRPr="00310DDA" w:rsidRDefault="00664149">
            <w:pPr>
              <w:pStyle w:val="TableParagraph"/>
              <w:ind w:left="0"/>
              <w:rPr>
                <w:rFonts w:ascii="Arial" w:hAnsi="Arial" w:cs="Arial"/>
                <w:sz w:val="20"/>
                <w:szCs w:val="20"/>
              </w:rPr>
            </w:pPr>
          </w:p>
        </w:tc>
      </w:tr>
    </w:tbl>
    <w:p w:rsidR="00664149" w:rsidRPr="00310DDA" w:rsidRDefault="00664149">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488"/>
        <w:gridCol w:w="4708"/>
        <w:gridCol w:w="4700"/>
      </w:tblGrid>
      <w:tr w:rsidR="005D0BB3" w:rsidRPr="00310DDA" w:rsidTr="00546D1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D0BB3" w:rsidRPr="00310DDA" w:rsidRDefault="005D0BB3" w:rsidP="00546D10">
            <w:pPr>
              <w:rPr>
                <w:rFonts w:ascii="Arial" w:eastAsia="Arial Unicode MS" w:hAnsi="Arial" w:cs="Arial"/>
                <w:b/>
                <w:sz w:val="20"/>
                <w:szCs w:val="20"/>
                <w:u w:val="single"/>
                <w:lang w:val="en-GB"/>
              </w:rPr>
            </w:pPr>
            <w:bookmarkStart w:id="0" w:name="_Hlk156057883"/>
            <w:bookmarkStart w:id="1" w:name="_Hlk156057704"/>
            <w:r w:rsidRPr="00310DDA">
              <w:rPr>
                <w:rFonts w:ascii="Arial" w:eastAsia="Arial Unicode MS" w:hAnsi="Arial" w:cs="Arial"/>
                <w:b/>
                <w:sz w:val="20"/>
                <w:szCs w:val="20"/>
                <w:highlight w:val="yellow"/>
                <w:u w:val="single"/>
                <w:lang w:val="en-GB"/>
              </w:rPr>
              <w:t>PART  2:</w:t>
            </w:r>
            <w:r w:rsidRPr="00310DDA">
              <w:rPr>
                <w:rFonts w:ascii="Arial" w:eastAsia="Arial Unicode MS" w:hAnsi="Arial" w:cs="Arial"/>
                <w:b/>
                <w:sz w:val="20"/>
                <w:szCs w:val="20"/>
                <w:u w:val="single"/>
                <w:lang w:val="en-GB"/>
              </w:rPr>
              <w:t xml:space="preserve"> </w:t>
            </w:r>
          </w:p>
          <w:p w:rsidR="005D0BB3" w:rsidRPr="00310DDA" w:rsidRDefault="005D0BB3" w:rsidP="00546D10">
            <w:pPr>
              <w:rPr>
                <w:rFonts w:ascii="Arial" w:eastAsia="Arial Unicode MS" w:hAnsi="Arial" w:cs="Arial"/>
                <w:b/>
                <w:sz w:val="20"/>
                <w:szCs w:val="20"/>
                <w:u w:val="single"/>
                <w:lang w:val="en-GB"/>
              </w:rPr>
            </w:pPr>
          </w:p>
        </w:tc>
      </w:tr>
      <w:tr w:rsidR="005D0BB3" w:rsidRPr="00310DDA" w:rsidTr="00546D10">
        <w:tc>
          <w:tcPr>
            <w:tcW w:w="1615" w:type="pct"/>
            <w:shd w:val="clear" w:color="auto" w:fill="auto"/>
            <w:noWrap/>
            <w:tcMar>
              <w:top w:w="0" w:type="dxa"/>
              <w:left w:w="108" w:type="dxa"/>
              <w:bottom w:w="0" w:type="dxa"/>
              <w:right w:w="108" w:type="dxa"/>
            </w:tcMar>
            <w:vAlign w:val="center"/>
          </w:tcPr>
          <w:p w:rsidR="005D0BB3" w:rsidRPr="00310DDA" w:rsidRDefault="005D0BB3" w:rsidP="00546D1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D0BB3" w:rsidRPr="00310DDA" w:rsidRDefault="005D0BB3" w:rsidP="00546D10">
            <w:pPr>
              <w:keepNext/>
              <w:outlineLvl w:val="1"/>
              <w:rPr>
                <w:rFonts w:ascii="Arial" w:eastAsia="MS Mincho" w:hAnsi="Arial" w:cs="Arial"/>
                <w:b/>
                <w:bCs/>
                <w:sz w:val="20"/>
                <w:szCs w:val="20"/>
                <w:lang w:val="en-GB"/>
              </w:rPr>
            </w:pPr>
            <w:r w:rsidRPr="00310DDA">
              <w:rPr>
                <w:rFonts w:ascii="Arial" w:eastAsia="MS Mincho" w:hAnsi="Arial" w:cs="Arial"/>
                <w:b/>
                <w:bCs/>
                <w:sz w:val="20"/>
                <w:szCs w:val="20"/>
                <w:lang w:val="en-GB"/>
              </w:rPr>
              <w:t>Reviewer’s comment</w:t>
            </w:r>
          </w:p>
        </w:tc>
        <w:tc>
          <w:tcPr>
            <w:tcW w:w="1691" w:type="pct"/>
            <w:shd w:val="clear" w:color="auto" w:fill="auto"/>
          </w:tcPr>
          <w:p w:rsidR="005D0BB3" w:rsidRPr="00310DDA" w:rsidRDefault="005D0BB3" w:rsidP="00546D10">
            <w:pPr>
              <w:spacing w:after="160" w:line="252" w:lineRule="auto"/>
              <w:rPr>
                <w:rFonts w:ascii="Arial" w:eastAsia="Calibri" w:hAnsi="Arial" w:cs="Arial"/>
                <w:kern w:val="2"/>
                <w:sz w:val="20"/>
                <w:szCs w:val="20"/>
                <w:lang w:val="en-IN"/>
              </w:rPr>
            </w:pPr>
            <w:r w:rsidRPr="00310DDA">
              <w:rPr>
                <w:rFonts w:ascii="Arial" w:eastAsia="Calibri" w:hAnsi="Arial" w:cs="Arial"/>
                <w:b/>
                <w:kern w:val="2"/>
                <w:sz w:val="20"/>
                <w:szCs w:val="20"/>
                <w:lang w:val="en-IN"/>
              </w:rPr>
              <w:t>Author’s Feedback</w:t>
            </w:r>
            <w:r w:rsidRPr="00310DDA">
              <w:rPr>
                <w:rFonts w:ascii="Arial" w:eastAsia="Calibri" w:hAnsi="Arial" w:cs="Arial"/>
                <w:kern w:val="2"/>
                <w:sz w:val="20"/>
                <w:szCs w:val="20"/>
                <w:lang w:val="en-IN"/>
              </w:rPr>
              <w:t xml:space="preserve"> (It is mandatory that authors should w</w:t>
            </w:r>
            <w:bookmarkStart w:id="2" w:name="_GoBack"/>
            <w:bookmarkEnd w:id="2"/>
            <w:r w:rsidRPr="00310DDA">
              <w:rPr>
                <w:rFonts w:ascii="Arial" w:eastAsia="Calibri" w:hAnsi="Arial" w:cs="Arial"/>
                <w:kern w:val="2"/>
                <w:sz w:val="20"/>
                <w:szCs w:val="20"/>
                <w:lang w:val="en-IN"/>
              </w:rPr>
              <w:t>rite his/her feedback here)</w:t>
            </w:r>
          </w:p>
          <w:p w:rsidR="005D0BB3" w:rsidRPr="00310DDA" w:rsidRDefault="005D0BB3" w:rsidP="00546D10">
            <w:pPr>
              <w:keepNext/>
              <w:outlineLvl w:val="1"/>
              <w:rPr>
                <w:rFonts w:ascii="Arial" w:eastAsia="MS Mincho" w:hAnsi="Arial" w:cs="Arial"/>
                <w:bCs/>
                <w:sz w:val="20"/>
                <w:szCs w:val="20"/>
                <w:lang w:val="en-GB"/>
              </w:rPr>
            </w:pPr>
          </w:p>
        </w:tc>
      </w:tr>
      <w:tr w:rsidR="005D0BB3" w:rsidRPr="00310DDA" w:rsidTr="00546D10">
        <w:trPr>
          <w:trHeight w:val="890"/>
        </w:trPr>
        <w:tc>
          <w:tcPr>
            <w:tcW w:w="1615" w:type="pct"/>
            <w:shd w:val="clear" w:color="auto" w:fill="auto"/>
            <w:noWrap/>
            <w:tcMar>
              <w:top w:w="0" w:type="dxa"/>
              <w:left w:w="108" w:type="dxa"/>
              <w:bottom w:w="0" w:type="dxa"/>
              <w:right w:w="108" w:type="dxa"/>
            </w:tcMar>
            <w:vAlign w:val="center"/>
          </w:tcPr>
          <w:p w:rsidR="005D0BB3" w:rsidRPr="00310DDA" w:rsidRDefault="005D0BB3" w:rsidP="00546D10">
            <w:pPr>
              <w:rPr>
                <w:rFonts w:ascii="Arial" w:eastAsia="Arial Unicode MS" w:hAnsi="Arial" w:cs="Arial"/>
                <w:b/>
                <w:sz w:val="20"/>
                <w:szCs w:val="20"/>
                <w:lang w:val="en-GB"/>
              </w:rPr>
            </w:pPr>
            <w:r w:rsidRPr="00310DDA">
              <w:rPr>
                <w:rFonts w:ascii="Arial" w:eastAsia="Arial Unicode MS" w:hAnsi="Arial" w:cs="Arial"/>
                <w:b/>
                <w:sz w:val="20"/>
                <w:szCs w:val="20"/>
                <w:lang w:val="en-GB"/>
              </w:rPr>
              <w:t xml:space="preserve">Are there ethical issues in this manuscript? </w:t>
            </w:r>
          </w:p>
          <w:p w:rsidR="005D0BB3" w:rsidRPr="00310DDA" w:rsidRDefault="005D0BB3" w:rsidP="00546D1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D0BB3" w:rsidRPr="00310DDA" w:rsidRDefault="005D0BB3" w:rsidP="00546D10">
            <w:pPr>
              <w:rPr>
                <w:rFonts w:ascii="Arial" w:eastAsia="Arial Unicode MS" w:hAnsi="Arial" w:cs="Arial"/>
                <w:i/>
                <w:iCs/>
                <w:sz w:val="20"/>
                <w:szCs w:val="20"/>
                <w:u w:val="single"/>
                <w:lang w:val="en-GB"/>
              </w:rPr>
            </w:pPr>
            <w:r w:rsidRPr="00310DDA">
              <w:rPr>
                <w:rFonts w:ascii="Arial" w:eastAsia="Arial Unicode MS" w:hAnsi="Arial" w:cs="Arial"/>
                <w:i/>
                <w:iCs/>
                <w:sz w:val="20"/>
                <w:szCs w:val="20"/>
                <w:u w:val="single"/>
                <w:lang w:val="en-GB"/>
              </w:rPr>
              <w:t xml:space="preserve">(If yes, </w:t>
            </w:r>
            <w:proofErr w:type="gramStart"/>
            <w:r w:rsidRPr="00310DDA">
              <w:rPr>
                <w:rFonts w:ascii="Arial" w:eastAsia="Arial Unicode MS" w:hAnsi="Arial" w:cs="Arial"/>
                <w:i/>
                <w:iCs/>
                <w:sz w:val="20"/>
                <w:szCs w:val="20"/>
                <w:u w:val="single"/>
                <w:lang w:val="en-GB"/>
              </w:rPr>
              <w:t>Kindly</w:t>
            </w:r>
            <w:proofErr w:type="gramEnd"/>
            <w:r w:rsidRPr="00310DDA">
              <w:rPr>
                <w:rFonts w:ascii="Arial" w:eastAsia="Arial Unicode MS" w:hAnsi="Arial" w:cs="Arial"/>
                <w:i/>
                <w:iCs/>
                <w:sz w:val="20"/>
                <w:szCs w:val="20"/>
                <w:u w:val="single"/>
                <w:lang w:val="en-GB"/>
              </w:rPr>
              <w:t xml:space="preserve"> please write down the ethical issues here in details)</w:t>
            </w:r>
          </w:p>
          <w:p w:rsidR="005D0BB3" w:rsidRPr="00310DDA" w:rsidRDefault="005D0BB3" w:rsidP="00546D10">
            <w:pPr>
              <w:rPr>
                <w:rFonts w:ascii="Arial" w:eastAsia="Arial Unicode MS" w:hAnsi="Arial" w:cs="Arial"/>
                <w:sz w:val="20"/>
                <w:szCs w:val="20"/>
                <w:lang w:val="en-GB"/>
              </w:rPr>
            </w:pPr>
          </w:p>
          <w:p w:rsidR="005D0BB3" w:rsidRPr="00310DDA" w:rsidRDefault="005D0BB3" w:rsidP="00546D10">
            <w:pPr>
              <w:rPr>
                <w:rFonts w:ascii="Arial" w:eastAsia="Arial Unicode MS" w:hAnsi="Arial" w:cs="Arial"/>
                <w:sz w:val="20"/>
                <w:szCs w:val="20"/>
                <w:lang w:val="en-GB"/>
              </w:rPr>
            </w:pPr>
          </w:p>
        </w:tc>
        <w:tc>
          <w:tcPr>
            <w:tcW w:w="1691" w:type="pct"/>
            <w:shd w:val="clear" w:color="auto" w:fill="auto"/>
            <w:vAlign w:val="center"/>
          </w:tcPr>
          <w:p w:rsidR="005D0BB3" w:rsidRPr="00310DDA" w:rsidRDefault="005D0BB3" w:rsidP="00546D10">
            <w:pPr>
              <w:rPr>
                <w:rFonts w:ascii="Arial" w:eastAsia="Arial Unicode MS" w:hAnsi="Arial" w:cs="Arial"/>
                <w:sz w:val="20"/>
                <w:szCs w:val="20"/>
                <w:lang w:val="en-GB"/>
              </w:rPr>
            </w:pPr>
          </w:p>
          <w:p w:rsidR="005D0BB3" w:rsidRPr="00310DDA" w:rsidRDefault="005D0BB3" w:rsidP="00546D10">
            <w:pPr>
              <w:rPr>
                <w:rFonts w:ascii="Arial" w:eastAsia="Arial Unicode MS" w:hAnsi="Arial" w:cs="Arial"/>
                <w:sz w:val="20"/>
                <w:szCs w:val="20"/>
                <w:lang w:val="en-GB"/>
              </w:rPr>
            </w:pPr>
          </w:p>
          <w:p w:rsidR="005D0BB3" w:rsidRPr="00310DDA" w:rsidRDefault="005D0BB3" w:rsidP="00546D10">
            <w:pPr>
              <w:rPr>
                <w:rFonts w:ascii="Arial" w:eastAsia="Arial Unicode MS" w:hAnsi="Arial" w:cs="Arial"/>
                <w:sz w:val="20"/>
                <w:szCs w:val="20"/>
                <w:lang w:val="en-GB"/>
              </w:rPr>
            </w:pPr>
          </w:p>
        </w:tc>
      </w:tr>
      <w:bookmarkEnd w:id="0"/>
    </w:tbl>
    <w:p w:rsidR="005D0BB3" w:rsidRPr="00310DDA" w:rsidRDefault="005D0BB3" w:rsidP="005D0BB3">
      <w:pPr>
        <w:rPr>
          <w:rFonts w:ascii="Arial" w:hAnsi="Arial" w:cs="Arial"/>
          <w:sz w:val="20"/>
          <w:szCs w:val="20"/>
        </w:rPr>
      </w:pPr>
    </w:p>
    <w:p w:rsidR="00310DDA" w:rsidRPr="00310DDA" w:rsidRDefault="00310DDA" w:rsidP="00310DDA">
      <w:pPr>
        <w:rPr>
          <w:rFonts w:ascii="Arial" w:hAnsi="Arial" w:cs="Arial"/>
          <w:b/>
          <w:sz w:val="20"/>
          <w:szCs w:val="20"/>
          <w:u w:val="single"/>
        </w:rPr>
      </w:pPr>
      <w:r w:rsidRPr="00310DDA">
        <w:rPr>
          <w:rFonts w:ascii="Arial" w:hAnsi="Arial" w:cs="Arial"/>
          <w:b/>
          <w:sz w:val="20"/>
          <w:szCs w:val="20"/>
          <w:u w:val="single"/>
        </w:rPr>
        <w:t>Reviewer details:</w:t>
      </w:r>
    </w:p>
    <w:p w:rsidR="00310DDA" w:rsidRPr="00310DDA" w:rsidRDefault="00310DDA" w:rsidP="00310DDA">
      <w:pPr>
        <w:rPr>
          <w:rFonts w:ascii="Arial" w:hAnsi="Arial" w:cs="Arial"/>
          <w:b/>
          <w:sz w:val="20"/>
          <w:szCs w:val="20"/>
          <w:u w:val="single"/>
        </w:rPr>
      </w:pPr>
    </w:p>
    <w:p w:rsidR="005D0BB3" w:rsidRPr="00310DDA" w:rsidRDefault="00310DDA" w:rsidP="00310DDA">
      <w:pPr>
        <w:rPr>
          <w:rFonts w:ascii="Arial" w:hAnsi="Arial" w:cs="Arial"/>
          <w:b/>
          <w:sz w:val="20"/>
          <w:szCs w:val="20"/>
        </w:rPr>
      </w:pPr>
      <w:bookmarkStart w:id="3" w:name="_Hlk210994417"/>
      <w:proofErr w:type="spellStart"/>
      <w:r w:rsidRPr="00310DDA">
        <w:rPr>
          <w:rFonts w:ascii="Arial" w:hAnsi="Arial" w:cs="Arial"/>
          <w:b/>
          <w:sz w:val="20"/>
          <w:szCs w:val="20"/>
        </w:rPr>
        <w:t>Hounaida</w:t>
      </w:r>
      <w:proofErr w:type="spellEnd"/>
      <w:r w:rsidRPr="00310DDA">
        <w:rPr>
          <w:rFonts w:ascii="Arial" w:hAnsi="Arial" w:cs="Arial"/>
          <w:b/>
          <w:sz w:val="20"/>
          <w:szCs w:val="20"/>
        </w:rPr>
        <w:t xml:space="preserve"> Daly</w:t>
      </w:r>
      <w:r w:rsidRPr="00310DDA">
        <w:rPr>
          <w:rFonts w:ascii="Arial" w:hAnsi="Arial" w:cs="Arial"/>
          <w:b/>
          <w:sz w:val="20"/>
          <w:szCs w:val="20"/>
        </w:rPr>
        <w:t xml:space="preserve">, </w:t>
      </w:r>
      <w:r w:rsidRPr="00310DDA">
        <w:rPr>
          <w:rFonts w:ascii="Arial" w:hAnsi="Arial" w:cs="Arial"/>
          <w:b/>
          <w:sz w:val="20"/>
          <w:szCs w:val="20"/>
        </w:rPr>
        <w:t>Hail University</w:t>
      </w:r>
      <w:r w:rsidRPr="00310DDA">
        <w:rPr>
          <w:rFonts w:ascii="Arial" w:hAnsi="Arial" w:cs="Arial"/>
          <w:b/>
          <w:sz w:val="20"/>
          <w:szCs w:val="20"/>
        </w:rPr>
        <w:t xml:space="preserve">, </w:t>
      </w:r>
      <w:r w:rsidRPr="00310DDA">
        <w:rPr>
          <w:rFonts w:ascii="Arial" w:hAnsi="Arial" w:cs="Arial"/>
          <w:b/>
          <w:sz w:val="20"/>
          <w:szCs w:val="20"/>
        </w:rPr>
        <w:t>Saudi Arabia</w:t>
      </w:r>
    </w:p>
    <w:bookmarkEnd w:id="3"/>
    <w:p w:rsidR="005D0BB3" w:rsidRPr="00310DDA" w:rsidRDefault="005D0BB3" w:rsidP="005D0BB3">
      <w:pPr>
        <w:rPr>
          <w:rFonts w:ascii="Arial" w:hAnsi="Arial" w:cs="Arial"/>
          <w:bCs/>
          <w:sz w:val="20"/>
          <w:szCs w:val="20"/>
          <w:u w:val="single"/>
          <w:lang w:val="en-GB"/>
        </w:rPr>
      </w:pPr>
    </w:p>
    <w:bookmarkEnd w:id="1"/>
    <w:p w:rsidR="005D0BB3" w:rsidRPr="00310DDA" w:rsidRDefault="005D0BB3" w:rsidP="005D0BB3">
      <w:pPr>
        <w:rPr>
          <w:rFonts w:ascii="Arial" w:hAnsi="Arial" w:cs="Arial"/>
          <w:sz w:val="20"/>
          <w:szCs w:val="20"/>
        </w:rPr>
      </w:pPr>
    </w:p>
    <w:p w:rsidR="00664149" w:rsidRPr="00310DDA" w:rsidRDefault="00664149" w:rsidP="005D0BB3">
      <w:pPr>
        <w:rPr>
          <w:rFonts w:ascii="Arial" w:hAnsi="Arial" w:cs="Arial"/>
          <w:b/>
          <w:sz w:val="20"/>
          <w:szCs w:val="20"/>
        </w:rPr>
      </w:pPr>
    </w:p>
    <w:sectPr w:rsidR="00664149" w:rsidRPr="00310DDA">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8705F"/>
    <w:multiLevelType w:val="hybridMultilevel"/>
    <w:tmpl w:val="55EA4864"/>
    <w:lvl w:ilvl="0" w:tplc="BBC04012">
      <w:numFmt w:val="bullet"/>
      <w:lvlText w:val="-"/>
      <w:lvlJc w:val="left"/>
      <w:pPr>
        <w:ind w:left="830" w:hanging="411"/>
      </w:pPr>
      <w:rPr>
        <w:rFonts w:ascii="Times New Roman" w:eastAsia="Times New Roman" w:hAnsi="Times New Roman" w:cs="Times New Roman" w:hint="default"/>
        <w:b w:val="0"/>
        <w:bCs w:val="0"/>
        <w:i w:val="0"/>
        <w:iCs w:val="0"/>
        <w:spacing w:val="0"/>
        <w:w w:val="100"/>
        <w:sz w:val="20"/>
        <w:szCs w:val="20"/>
        <w:lang w:val="en-US" w:eastAsia="en-US" w:bidi="ar-SA"/>
      </w:rPr>
    </w:lvl>
    <w:lvl w:ilvl="1" w:tplc="7CCE5F46">
      <w:numFmt w:val="bullet"/>
      <w:lvlText w:val="•"/>
      <w:lvlJc w:val="left"/>
      <w:pPr>
        <w:ind w:left="1337" w:hanging="411"/>
      </w:pPr>
      <w:rPr>
        <w:rFonts w:hint="default"/>
        <w:lang w:val="en-US" w:eastAsia="en-US" w:bidi="ar-SA"/>
      </w:rPr>
    </w:lvl>
    <w:lvl w:ilvl="2" w:tplc="7E7CF326">
      <w:numFmt w:val="bullet"/>
      <w:lvlText w:val="•"/>
      <w:lvlJc w:val="left"/>
      <w:pPr>
        <w:ind w:left="1835" w:hanging="411"/>
      </w:pPr>
      <w:rPr>
        <w:rFonts w:hint="default"/>
        <w:lang w:val="en-US" w:eastAsia="en-US" w:bidi="ar-SA"/>
      </w:rPr>
    </w:lvl>
    <w:lvl w:ilvl="3" w:tplc="AAE8F12A">
      <w:numFmt w:val="bullet"/>
      <w:lvlText w:val="•"/>
      <w:lvlJc w:val="left"/>
      <w:pPr>
        <w:ind w:left="2333" w:hanging="411"/>
      </w:pPr>
      <w:rPr>
        <w:rFonts w:hint="default"/>
        <w:lang w:val="en-US" w:eastAsia="en-US" w:bidi="ar-SA"/>
      </w:rPr>
    </w:lvl>
    <w:lvl w:ilvl="4" w:tplc="98A8F574">
      <w:numFmt w:val="bullet"/>
      <w:lvlText w:val="•"/>
      <w:lvlJc w:val="left"/>
      <w:pPr>
        <w:ind w:left="2830" w:hanging="411"/>
      </w:pPr>
      <w:rPr>
        <w:rFonts w:hint="default"/>
        <w:lang w:val="en-US" w:eastAsia="en-US" w:bidi="ar-SA"/>
      </w:rPr>
    </w:lvl>
    <w:lvl w:ilvl="5" w:tplc="F0800164">
      <w:numFmt w:val="bullet"/>
      <w:lvlText w:val="•"/>
      <w:lvlJc w:val="left"/>
      <w:pPr>
        <w:ind w:left="3328" w:hanging="411"/>
      </w:pPr>
      <w:rPr>
        <w:rFonts w:hint="default"/>
        <w:lang w:val="en-US" w:eastAsia="en-US" w:bidi="ar-SA"/>
      </w:rPr>
    </w:lvl>
    <w:lvl w:ilvl="6" w:tplc="9AE4BC10">
      <w:numFmt w:val="bullet"/>
      <w:lvlText w:val="•"/>
      <w:lvlJc w:val="left"/>
      <w:pPr>
        <w:ind w:left="3826" w:hanging="411"/>
      </w:pPr>
      <w:rPr>
        <w:rFonts w:hint="default"/>
        <w:lang w:val="en-US" w:eastAsia="en-US" w:bidi="ar-SA"/>
      </w:rPr>
    </w:lvl>
    <w:lvl w:ilvl="7" w:tplc="44F25222">
      <w:numFmt w:val="bullet"/>
      <w:lvlText w:val="•"/>
      <w:lvlJc w:val="left"/>
      <w:pPr>
        <w:ind w:left="4323" w:hanging="411"/>
      </w:pPr>
      <w:rPr>
        <w:rFonts w:hint="default"/>
        <w:lang w:val="en-US" w:eastAsia="en-US" w:bidi="ar-SA"/>
      </w:rPr>
    </w:lvl>
    <w:lvl w:ilvl="8" w:tplc="7A1E4B3C">
      <w:numFmt w:val="bullet"/>
      <w:lvlText w:val="•"/>
      <w:lvlJc w:val="left"/>
      <w:pPr>
        <w:ind w:left="4821" w:hanging="411"/>
      </w:pPr>
      <w:rPr>
        <w:rFonts w:hint="default"/>
        <w:lang w:val="en-US" w:eastAsia="en-US" w:bidi="ar-SA"/>
      </w:rPr>
    </w:lvl>
  </w:abstractNum>
  <w:abstractNum w:abstractNumId="1" w15:restartNumberingAfterBreak="0">
    <w:nsid w:val="57936086"/>
    <w:multiLevelType w:val="hybridMultilevel"/>
    <w:tmpl w:val="81F86FE4"/>
    <w:lvl w:ilvl="0" w:tplc="158CF332">
      <w:numFmt w:val="bullet"/>
      <w:lvlText w:val="-"/>
      <w:lvlJc w:val="left"/>
      <w:pPr>
        <w:ind w:left="83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55B0BF80">
      <w:numFmt w:val="bullet"/>
      <w:lvlText w:val="•"/>
      <w:lvlJc w:val="left"/>
      <w:pPr>
        <w:ind w:left="1337" w:hanging="360"/>
      </w:pPr>
      <w:rPr>
        <w:rFonts w:hint="default"/>
        <w:lang w:val="en-US" w:eastAsia="en-US" w:bidi="ar-SA"/>
      </w:rPr>
    </w:lvl>
    <w:lvl w:ilvl="2" w:tplc="49188154">
      <w:numFmt w:val="bullet"/>
      <w:lvlText w:val="•"/>
      <w:lvlJc w:val="left"/>
      <w:pPr>
        <w:ind w:left="1835" w:hanging="360"/>
      </w:pPr>
      <w:rPr>
        <w:rFonts w:hint="default"/>
        <w:lang w:val="en-US" w:eastAsia="en-US" w:bidi="ar-SA"/>
      </w:rPr>
    </w:lvl>
    <w:lvl w:ilvl="3" w:tplc="108C30E2">
      <w:numFmt w:val="bullet"/>
      <w:lvlText w:val="•"/>
      <w:lvlJc w:val="left"/>
      <w:pPr>
        <w:ind w:left="2333" w:hanging="360"/>
      </w:pPr>
      <w:rPr>
        <w:rFonts w:hint="default"/>
        <w:lang w:val="en-US" w:eastAsia="en-US" w:bidi="ar-SA"/>
      </w:rPr>
    </w:lvl>
    <w:lvl w:ilvl="4" w:tplc="A488A892">
      <w:numFmt w:val="bullet"/>
      <w:lvlText w:val="•"/>
      <w:lvlJc w:val="left"/>
      <w:pPr>
        <w:ind w:left="2830" w:hanging="360"/>
      </w:pPr>
      <w:rPr>
        <w:rFonts w:hint="default"/>
        <w:lang w:val="en-US" w:eastAsia="en-US" w:bidi="ar-SA"/>
      </w:rPr>
    </w:lvl>
    <w:lvl w:ilvl="5" w:tplc="7F7A11A2">
      <w:numFmt w:val="bullet"/>
      <w:lvlText w:val="•"/>
      <w:lvlJc w:val="left"/>
      <w:pPr>
        <w:ind w:left="3328" w:hanging="360"/>
      </w:pPr>
      <w:rPr>
        <w:rFonts w:hint="default"/>
        <w:lang w:val="en-US" w:eastAsia="en-US" w:bidi="ar-SA"/>
      </w:rPr>
    </w:lvl>
    <w:lvl w:ilvl="6" w:tplc="BA78252A">
      <w:numFmt w:val="bullet"/>
      <w:lvlText w:val="•"/>
      <w:lvlJc w:val="left"/>
      <w:pPr>
        <w:ind w:left="3826" w:hanging="360"/>
      </w:pPr>
      <w:rPr>
        <w:rFonts w:hint="default"/>
        <w:lang w:val="en-US" w:eastAsia="en-US" w:bidi="ar-SA"/>
      </w:rPr>
    </w:lvl>
    <w:lvl w:ilvl="7" w:tplc="2F0C60A4">
      <w:numFmt w:val="bullet"/>
      <w:lvlText w:val="•"/>
      <w:lvlJc w:val="left"/>
      <w:pPr>
        <w:ind w:left="4323" w:hanging="360"/>
      </w:pPr>
      <w:rPr>
        <w:rFonts w:hint="default"/>
        <w:lang w:val="en-US" w:eastAsia="en-US" w:bidi="ar-SA"/>
      </w:rPr>
    </w:lvl>
    <w:lvl w:ilvl="8" w:tplc="0ABAC53A">
      <w:numFmt w:val="bullet"/>
      <w:lvlText w:val="•"/>
      <w:lvlJc w:val="left"/>
      <w:pPr>
        <w:ind w:left="4821" w:hanging="360"/>
      </w:pPr>
      <w:rPr>
        <w:rFonts w:hint="default"/>
        <w:lang w:val="en-US" w:eastAsia="en-US" w:bidi="ar-SA"/>
      </w:rPr>
    </w:lvl>
  </w:abstractNum>
  <w:abstractNum w:abstractNumId="2" w15:restartNumberingAfterBreak="0">
    <w:nsid w:val="68BC4599"/>
    <w:multiLevelType w:val="hybridMultilevel"/>
    <w:tmpl w:val="65F26C34"/>
    <w:lvl w:ilvl="0" w:tplc="9C18EF4E">
      <w:numFmt w:val="bullet"/>
      <w:lvlText w:val="-"/>
      <w:lvlJc w:val="left"/>
      <w:pPr>
        <w:ind w:left="83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458EAB1E">
      <w:numFmt w:val="bullet"/>
      <w:lvlText w:val="•"/>
      <w:lvlJc w:val="left"/>
      <w:pPr>
        <w:ind w:left="1337" w:hanging="360"/>
      </w:pPr>
      <w:rPr>
        <w:rFonts w:hint="default"/>
        <w:lang w:val="en-US" w:eastAsia="en-US" w:bidi="ar-SA"/>
      </w:rPr>
    </w:lvl>
    <w:lvl w:ilvl="2" w:tplc="3D52C37A">
      <w:numFmt w:val="bullet"/>
      <w:lvlText w:val="•"/>
      <w:lvlJc w:val="left"/>
      <w:pPr>
        <w:ind w:left="1835" w:hanging="360"/>
      </w:pPr>
      <w:rPr>
        <w:rFonts w:hint="default"/>
        <w:lang w:val="en-US" w:eastAsia="en-US" w:bidi="ar-SA"/>
      </w:rPr>
    </w:lvl>
    <w:lvl w:ilvl="3" w:tplc="C840D2C2">
      <w:numFmt w:val="bullet"/>
      <w:lvlText w:val="•"/>
      <w:lvlJc w:val="left"/>
      <w:pPr>
        <w:ind w:left="2333" w:hanging="360"/>
      </w:pPr>
      <w:rPr>
        <w:rFonts w:hint="default"/>
        <w:lang w:val="en-US" w:eastAsia="en-US" w:bidi="ar-SA"/>
      </w:rPr>
    </w:lvl>
    <w:lvl w:ilvl="4" w:tplc="EF3422F2">
      <w:numFmt w:val="bullet"/>
      <w:lvlText w:val="•"/>
      <w:lvlJc w:val="left"/>
      <w:pPr>
        <w:ind w:left="2830" w:hanging="360"/>
      </w:pPr>
      <w:rPr>
        <w:rFonts w:hint="default"/>
        <w:lang w:val="en-US" w:eastAsia="en-US" w:bidi="ar-SA"/>
      </w:rPr>
    </w:lvl>
    <w:lvl w:ilvl="5" w:tplc="FF10D744">
      <w:numFmt w:val="bullet"/>
      <w:lvlText w:val="•"/>
      <w:lvlJc w:val="left"/>
      <w:pPr>
        <w:ind w:left="3328" w:hanging="360"/>
      </w:pPr>
      <w:rPr>
        <w:rFonts w:hint="default"/>
        <w:lang w:val="en-US" w:eastAsia="en-US" w:bidi="ar-SA"/>
      </w:rPr>
    </w:lvl>
    <w:lvl w:ilvl="6" w:tplc="0454609A">
      <w:numFmt w:val="bullet"/>
      <w:lvlText w:val="•"/>
      <w:lvlJc w:val="left"/>
      <w:pPr>
        <w:ind w:left="3826" w:hanging="360"/>
      </w:pPr>
      <w:rPr>
        <w:rFonts w:hint="default"/>
        <w:lang w:val="en-US" w:eastAsia="en-US" w:bidi="ar-SA"/>
      </w:rPr>
    </w:lvl>
    <w:lvl w:ilvl="7" w:tplc="8552374A">
      <w:numFmt w:val="bullet"/>
      <w:lvlText w:val="•"/>
      <w:lvlJc w:val="left"/>
      <w:pPr>
        <w:ind w:left="4323" w:hanging="360"/>
      </w:pPr>
      <w:rPr>
        <w:rFonts w:hint="default"/>
        <w:lang w:val="en-US" w:eastAsia="en-US" w:bidi="ar-SA"/>
      </w:rPr>
    </w:lvl>
    <w:lvl w:ilvl="8" w:tplc="58EE2434">
      <w:numFmt w:val="bullet"/>
      <w:lvlText w:val="•"/>
      <w:lvlJc w:val="left"/>
      <w:pPr>
        <w:ind w:left="4821" w:hanging="360"/>
      </w:pPr>
      <w:rPr>
        <w:rFonts w:hint="default"/>
        <w:lang w:val="en-US" w:eastAsia="en-US" w:bidi="ar-SA"/>
      </w:rPr>
    </w:lvl>
  </w:abstractNum>
  <w:abstractNum w:abstractNumId="3" w15:restartNumberingAfterBreak="0">
    <w:nsid w:val="7A304393"/>
    <w:multiLevelType w:val="hybridMultilevel"/>
    <w:tmpl w:val="61D0ECCE"/>
    <w:lvl w:ilvl="0" w:tplc="4DA2C4C8">
      <w:numFmt w:val="bullet"/>
      <w:lvlText w:val="-"/>
      <w:lvlJc w:val="left"/>
      <w:pPr>
        <w:ind w:left="83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ADD417BA">
      <w:numFmt w:val="bullet"/>
      <w:lvlText w:val="•"/>
      <w:lvlJc w:val="left"/>
      <w:pPr>
        <w:ind w:left="1337" w:hanging="360"/>
      </w:pPr>
      <w:rPr>
        <w:rFonts w:hint="default"/>
        <w:lang w:val="en-US" w:eastAsia="en-US" w:bidi="ar-SA"/>
      </w:rPr>
    </w:lvl>
    <w:lvl w:ilvl="2" w:tplc="B40499EC">
      <w:numFmt w:val="bullet"/>
      <w:lvlText w:val="•"/>
      <w:lvlJc w:val="left"/>
      <w:pPr>
        <w:ind w:left="1835" w:hanging="360"/>
      </w:pPr>
      <w:rPr>
        <w:rFonts w:hint="default"/>
        <w:lang w:val="en-US" w:eastAsia="en-US" w:bidi="ar-SA"/>
      </w:rPr>
    </w:lvl>
    <w:lvl w:ilvl="3" w:tplc="6A747400">
      <w:numFmt w:val="bullet"/>
      <w:lvlText w:val="•"/>
      <w:lvlJc w:val="left"/>
      <w:pPr>
        <w:ind w:left="2333" w:hanging="360"/>
      </w:pPr>
      <w:rPr>
        <w:rFonts w:hint="default"/>
        <w:lang w:val="en-US" w:eastAsia="en-US" w:bidi="ar-SA"/>
      </w:rPr>
    </w:lvl>
    <w:lvl w:ilvl="4" w:tplc="C070000A">
      <w:numFmt w:val="bullet"/>
      <w:lvlText w:val="•"/>
      <w:lvlJc w:val="left"/>
      <w:pPr>
        <w:ind w:left="2830" w:hanging="360"/>
      </w:pPr>
      <w:rPr>
        <w:rFonts w:hint="default"/>
        <w:lang w:val="en-US" w:eastAsia="en-US" w:bidi="ar-SA"/>
      </w:rPr>
    </w:lvl>
    <w:lvl w:ilvl="5" w:tplc="D8D05166">
      <w:numFmt w:val="bullet"/>
      <w:lvlText w:val="•"/>
      <w:lvlJc w:val="left"/>
      <w:pPr>
        <w:ind w:left="3328" w:hanging="360"/>
      </w:pPr>
      <w:rPr>
        <w:rFonts w:hint="default"/>
        <w:lang w:val="en-US" w:eastAsia="en-US" w:bidi="ar-SA"/>
      </w:rPr>
    </w:lvl>
    <w:lvl w:ilvl="6" w:tplc="3EA6F900">
      <w:numFmt w:val="bullet"/>
      <w:lvlText w:val="•"/>
      <w:lvlJc w:val="left"/>
      <w:pPr>
        <w:ind w:left="3826" w:hanging="360"/>
      </w:pPr>
      <w:rPr>
        <w:rFonts w:hint="default"/>
        <w:lang w:val="en-US" w:eastAsia="en-US" w:bidi="ar-SA"/>
      </w:rPr>
    </w:lvl>
    <w:lvl w:ilvl="7" w:tplc="0AA472C0">
      <w:numFmt w:val="bullet"/>
      <w:lvlText w:val="•"/>
      <w:lvlJc w:val="left"/>
      <w:pPr>
        <w:ind w:left="4323" w:hanging="360"/>
      </w:pPr>
      <w:rPr>
        <w:rFonts w:hint="default"/>
        <w:lang w:val="en-US" w:eastAsia="en-US" w:bidi="ar-SA"/>
      </w:rPr>
    </w:lvl>
    <w:lvl w:ilvl="8" w:tplc="8CC4E16E">
      <w:numFmt w:val="bullet"/>
      <w:lvlText w:val="•"/>
      <w:lvlJc w:val="left"/>
      <w:pPr>
        <w:ind w:left="4821" w:hanging="360"/>
      </w:pPr>
      <w:rPr>
        <w:rFonts w:hint="default"/>
        <w:lang w:val="en-U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64149"/>
    <w:rsid w:val="00175479"/>
    <w:rsid w:val="00310DDA"/>
    <w:rsid w:val="005D0BB3"/>
    <w:rsid w:val="00664149"/>
    <w:rsid w:val="00B96D01"/>
    <w:rsid w:val="00E2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03B1"/>
  <w15:docId w15:val="{CD7A1124-000F-43B0-B27C-78D9BCFB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B96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6</cp:revision>
  <dcterms:created xsi:type="dcterms:W3CDTF">2025-10-08T08:06:00Z</dcterms:created>
  <dcterms:modified xsi:type="dcterms:W3CDTF">2025-10-10T07:43:00Z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LastSaved">
    <vt:filetime>2025-10-08T00:00:00Z</vt:filetime>
  </property>
  <property fmtid="{D5CDD505-2E9C-101B-9397-08002B2CF9AE}" pid="4" name="Producer">
    <vt:lpwstr>3-Heights(TM) PDF Security Shell 4.8.25.2 (http://www.pdf-tools.com)</vt:lpwstr>
  </property>
</Properties>
</file>