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CBCF0" w14:textId="77777777" w:rsidR="00745A6F" w:rsidRDefault="00745A6F">
      <w:pPr>
        <w:autoSpaceDE w:val="0"/>
        <w:autoSpaceDN w:val="0"/>
        <w:adjustRightInd w:val="0"/>
        <w:spacing w:after="0" w:line="240" w:lineRule="auto"/>
        <w:jc w:val="left"/>
        <w:rPr>
          <w:rFonts w:ascii="Times New Roman" w:hAnsi="Times New Roman" w:cs="Times New Roman"/>
          <w:b/>
          <w:bCs/>
          <w:sz w:val="24"/>
          <w:szCs w:val="24"/>
        </w:rPr>
      </w:pPr>
      <w:bookmarkStart w:id="0" w:name="_GoBack"/>
    </w:p>
    <w:p w14:paraId="189938E7" w14:textId="583A25D6" w:rsidR="00745A6F" w:rsidRDefault="0018263B">
      <w:pPr>
        <w:autoSpaceDE w:val="0"/>
        <w:autoSpaceDN w:val="0"/>
        <w:adjustRightInd w:val="0"/>
        <w:spacing w:after="0" w:line="24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Analyzing the Impact of Power outages on firm Productivity in Sub-Saharan Africa: A Two-Stage Least Square Approach </w:t>
      </w:r>
    </w:p>
    <w:p w14:paraId="4928B71B" w14:textId="77777777" w:rsidR="00745A6F" w:rsidRDefault="00745A6F">
      <w:pPr>
        <w:autoSpaceDE w:val="0"/>
        <w:autoSpaceDN w:val="0"/>
        <w:adjustRightInd w:val="0"/>
        <w:spacing w:after="0" w:line="240" w:lineRule="auto"/>
        <w:jc w:val="left"/>
        <w:rPr>
          <w:rFonts w:ascii="Times New Roman" w:hAnsi="Times New Roman" w:cs="Times New Roman"/>
          <w:b/>
          <w:bCs/>
          <w:sz w:val="24"/>
          <w:szCs w:val="24"/>
        </w:rPr>
      </w:pPr>
    </w:p>
    <w:p w14:paraId="216E133F" w14:textId="77777777" w:rsidR="00745A6F" w:rsidRDefault="00745A6F">
      <w:pPr>
        <w:autoSpaceDE w:val="0"/>
        <w:autoSpaceDN w:val="0"/>
        <w:adjustRightInd w:val="0"/>
        <w:spacing w:after="0" w:line="240" w:lineRule="auto"/>
        <w:jc w:val="left"/>
        <w:rPr>
          <w:rFonts w:ascii="Times New Roman" w:hAnsi="Times New Roman" w:cs="Times New Roman"/>
          <w:sz w:val="24"/>
          <w:szCs w:val="24"/>
        </w:rPr>
      </w:pPr>
    </w:p>
    <w:p w14:paraId="16E51794" w14:textId="77777777" w:rsidR="00745A6F" w:rsidRDefault="0018263B">
      <w:pPr>
        <w:autoSpaceDE w:val="0"/>
        <w:autoSpaceDN w:val="0"/>
        <w:adjustRightInd w:val="0"/>
        <w:spacing w:after="0" w:line="360" w:lineRule="auto"/>
        <w:jc w:val="left"/>
        <w:rPr>
          <w:rFonts w:ascii="Times New Roman" w:hAnsi="Times New Roman" w:cs="Times New Roman"/>
          <w:b/>
          <w:bCs/>
          <w:sz w:val="24"/>
          <w:szCs w:val="24"/>
        </w:rPr>
      </w:pPr>
      <w:r>
        <w:rPr>
          <w:rFonts w:ascii="Times New Roman" w:hAnsi="Times New Roman" w:cs="Times New Roman"/>
          <w:b/>
          <w:bCs/>
          <w:sz w:val="24"/>
          <w:szCs w:val="24"/>
        </w:rPr>
        <w:t>Abstract</w:t>
      </w:r>
    </w:p>
    <w:p w14:paraId="6DC64B60"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Reliable electricity is vital for firm productivity and broader economic growth; however, power outages remain a persistent obstacle in Sub-Saharan Africa (SSA). This study uses firm-level data from the World Bank Enterprise Surveys to investigate the caus</w:t>
      </w:r>
      <w:r>
        <w:rPr>
          <w:rFonts w:ascii="Times New Roman" w:hAnsi="Times New Roman" w:cs="Times New Roman"/>
          <w:sz w:val="24"/>
          <w:szCs w:val="24"/>
        </w:rPr>
        <w:t>al impact of power outages on firm productivity. A Two-Stage Least Squares (2SLS) regression model addresses potential endogeneity, using the percentage of electricity sourced from generators as an instrumental variable. Focusing on four SSA countries—Chad</w:t>
      </w:r>
      <w:r>
        <w:rPr>
          <w:rFonts w:ascii="Times New Roman" w:hAnsi="Times New Roman" w:cs="Times New Roman"/>
          <w:sz w:val="24"/>
          <w:szCs w:val="24"/>
        </w:rPr>
        <w:t xml:space="preserve">, Gambia, Togo, and </w:t>
      </w:r>
      <w:proofErr w:type="spellStart"/>
      <w:r>
        <w:rPr>
          <w:rFonts w:ascii="Times New Roman" w:hAnsi="Times New Roman" w:cs="Times New Roman"/>
          <w:sz w:val="24"/>
          <w:szCs w:val="24"/>
        </w:rPr>
        <w:t>Eswatini</w:t>
      </w:r>
      <w:proofErr w:type="spellEnd"/>
      <w:r>
        <w:rPr>
          <w:rFonts w:ascii="Times New Roman" w:hAnsi="Times New Roman" w:cs="Times New Roman"/>
          <w:sz w:val="24"/>
          <w:szCs w:val="24"/>
        </w:rPr>
        <w:t xml:space="preserve">—the analysis finds that a 1% increase in power outages results in approximately a 6% decline in firm productivity. The study uncovers notable disparities, with smaller firms suffering greater productivity losses due to limited </w:t>
      </w:r>
      <w:r>
        <w:rPr>
          <w:rFonts w:ascii="Times New Roman" w:hAnsi="Times New Roman" w:cs="Times New Roman"/>
          <w:sz w:val="24"/>
          <w:szCs w:val="24"/>
        </w:rPr>
        <w:t>financial resources and inadequate backup power solutions. Industry-level impacts are relatively uniform, although the construction sector is slightly more affected. Country-level comparisons reveal that firms in Chad and Gambia experience severe productiv</w:t>
      </w:r>
      <w:r>
        <w:rPr>
          <w:rFonts w:ascii="Times New Roman" w:hAnsi="Times New Roman" w:cs="Times New Roman"/>
          <w:sz w:val="24"/>
          <w:szCs w:val="24"/>
        </w:rPr>
        <w:t xml:space="preserve">ity declines than those in </w:t>
      </w:r>
      <w:proofErr w:type="spellStart"/>
      <w:r>
        <w:rPr>
          <w:rFonts w:ascii="Times New Roman" w:hAnsi="Times New Roman" w:cs="Times New Roman"/>
          <w:sz w:val="24"/>
          <w:szCs w:val="24"/>
        </w:rPr>
        <w:t>Eswatini</w:t>
      </w:r>
      <w:proofErr w:type="spellEnd"/>
      <w:r>
        <w:rPr>
          <w:rFonts w:ascii="Times New Roman" w:hAnsi="Times New Roman" w:cs="Times New Roman"/>
          <w:sz w:val="24"/>
          <w:szCs w:val="24"/>
        </w:rPr>
        <w:t xml:space="preserve"> and Togo, underlining the influence of national energy policies and infrastructure quality. To address these challenges, the study recommends that policymakers invest in electricity infrastructure, enhance grid reliabili</w:t>
      </w:r>
      <w:r>
        <w:rPr>
          <w:rFonts w:ascii="Times New Roman" w:hAnsi="Times New Roman" w:cs="Times New Roman"/>
          <w:sz w:val="24"/>
          <w:szCs w:val="24"/>
        </w:rPr>
        <w:t>ty, integrate renewable energy, and modernize distribution systems. Additionally, offering financial support and low-interest credit can empower small and medium-sized enterprises (SMEs) to adopt alternative energy sources such as solar power and battery s</w:t>
      </w:r>
      <w:r>
        <w:rPr>
          <w:rFonts w:ascii="Times New Roman" w:hAnsi="Times New Roman" w:cs="Times New Roman"/>
          <w:sz w:val="24"/>
          <w:szCs w:val="24"/>
        </w:rPr>
        <w:t xml:space="preserve">torage. </w:t>
      </w:r>
    </w:p>
    <w:p w14:paraId="6B468E12"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JEL Codes: L94, D22, Q4, 012, C38</w:t>
      </w:r>
    </w:p>
    <w:p w14:paraId="0CC52D79"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Power outages, Firm Productivity, Sub-Saharan Africa, Energy Reliability, Economic Development, Electricity Infrastructure. </w:t>
      </w:r>
    </w:p>
    <w:p w14:paraId="036E21D9" w14:textId="77777777" w:rsidR="00745A6F" w:rsidRDefault="00745A6F">
      <w:pPr>
        <w:pStyle w:val="NoSpacing"/>
        <w:spacing w:line="360" w:lineRule="auto"/>
        <w:rPr>
          <w:rFonts w:ascii="Times New Roman" w:hAnsi="Times New Roman" w:cs="Times New Roman"/>
          <w:sz w:val="24"/>
          <w:szCs w:val="24"/>
        </w:rPr>
      </w:pPr>
    </w:p>
    <w:p w14:paraId="33153FB9" w14:textId="77777777" w:rsidR="00745A6F" w:rsidRDefault="0018263B">
      <w:pPr>
        <w:pStyle w:val="Heading1"/>
        <w:numPr>
          <w:ilvl w:val="0"/>
          <w:numId w:val="2"/>
        </w:numPr>
        <w:rPr>
          <w:rFonts w:ascii="Times New Roman" w:hAnsi="Times New Roman" w:cs="Times New Roman"/>
          <w:b/>
          <w:bCs/>
          <w:sz w:val="24"/>
          <w:szCs w:val="24"/>
        </w:rPr>
      </w:pPr>
      <w:bookmarkStart w:id="1" w:name="_Toc187684329"/>
      <w:r>
        <w:rPr>
          <w:rFonts w:ascii="Times New Roman" w:hAnsi="Times New Roman" w:cs="Times New Roman"/>
          <w:b/>
          <w:bCs/>
          <w:sz w:val="24"/>
          <w:szCs w:val="24"/>
        </w:rPr>
        <w:t xml:space="preserve">INTRODUCTION </w:t>
      </w:r>
      <w:bookmarkEnd w:id="1"/>
    </w:p>
    <w:p w14:paraId="513A7765" w14:textId="77777777" w:rsidR="00745A6F" w:rsidRDefault="0018263B">
      <w:pPr>
        <w:pStyle w:val="NoSpacing"/>
        <w:spacing w:line="360" w:lineRule="auto"/>
        <w:rPr>
          <w:rFonts w:ascii="Times New Roman" w:hAnsi="Times New Roman" w:cs="Times New Roman"/>
          <w:sz w:val="24"/>
          <w:szCs w:val="24"/>
        </w:rPr>
      </w:pPr>
      <w:r>
        <w:rPr>
          <w:rFonts w:asciiTheme="majorBidi" w:hAnsiTheme="majorBidi" w:cstheme="majorBidi"/>
          <w:sz w:val="24"/>
          <w:szCs w:val="24"/>
        </w:rPr>
        <w:t xml:space="preserve">Access to reliable electricity is a fundamental driver of </w:t>
      </w:r>
      <w:r>
        <w:rPr>
          <w:rFonts w:asciiTheme="majorBidi" w:hAnsiTheme="majorBidi" w:cstheme="majorBidi"/>
          <w:sz w:val="24"/>
          <w:szCs w:val="24"/>
        </w:rPr>
        <w:t>economic growth and firm productivity, yet power outages remain a persistent challenge in Sub-Saharan Africa (SSA). Frequent and prolonged electricity disruptions hinder business operations, reduce production efficiency, and increase operational costs, ult</w:t>
      </w:r>
      <w:r>
        <w:rPr>
          <w:rFonts w:asciiTheme="majorBidi" w:hAnsiTheme="majorBidi" w:cstheme="majorBidi"/>
          <w:sz w:val="24"/>
          <w:szCs w:val="24"/>
        </w:rPr>
        <w:t xml:space="preserve">imately affecting firm performance and economic </w:t>
      </w:r>
      <w:r>
        <w:rPr>
          <w:rFonts w:asciiTheme="majorBidi" w:hAnsiTheme="majorBidi" w:cstheme="majorBidi"/>
          <w:sz w:val="24"/>
          <w:szCs w:val="24"/>
        </w:rPr>
        <w:lastRenderedPageBreak/>
        <w:t>development</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{"citationID":"oWTywOX1","properties":{"formattedCitation":"(Avordeh et al., 2024)","plainCitation":"(Avordeh et al., 2024)","noteIndex":0},"citationItems":[{"id":90</w:instrText>
      </w:r>
      <w:r>
        <w:rPr>
          <w:rFonts w:asciiTheme="majorBidi" w:hAnsiTheme="majorBidi" w:cstheme="majorBidi"/>
          <w:sz w:val="24"/>
          <w:szCs w:val="24"/>
        </w:rPr>
        <w:instrText>19,"uris":["http://zotero.org/users/16652950/items/TDQEVQIS"],"itemData":{"id":9019,"type":"article-journal","abstract":"The paper explores the review on the impact of electricity outages on MSMEs in Sub-Saharan Africa, analyzing their effects on productiv</w:instrText>
      </w:r>
      <w:r>
        <w:rPr>
          <w:rFonts w:asciiTheme="majorBidi" w:hAnsiTheme="majorBidi" w:cstheme="majorBidi"/>
          <w:sz w:val="24"/>
          <w:szCs w:val="24"/>
        </w:rPr>
        <w:instrText>ity and poverty levels based on a review of 102 studies spanning from 2010 to 2023. The review organizes the studies by subject, theme, and major research findings to analyze the impact of power outages in Sub-Saharan Africa on poverty reduction. Power out</w:instrText>
      </w:r>
      <w:r>
        <w:rPr>
          <w:rFonts w:asciiTheme="majorBidi" w:hAnsiTheme="majorBidi" w:cstheme="majorBidi"/>
          <w:sz w:val="24"/>
          <w:szCs w:val="24"/>
        </w:rPr>
        <w:instrText xml:space="preserve">ages in the region hinder income generation and employment, perpetuating the cycle of poverty. The key findings emphasize the importance of proactive action to minimize the negative consequences of power outages on small businesses and poverty. MSMEs face </w:instrText>
      </w:r>
      <w:r>
        <w:rPr>
          <w:rFonts w:asciiTheme="majorBidi" w:hAnsiTheme="majorBidi" w:cstheme="majorBidi"/>
          <w:sz w:val="24"/>
          <w:szCs w:val="24"/>
        </w:rPr>
        <w:instrText>disruptions that lead to reduced productivity, operational inefficiencies, higher production costs, and supply chain disruptions. Strategies to lessen power outage effects on MSMEs, the review proposed promoting energy source diversification, such as renew</w:instrText>
      </w:r>
      <w:r>
        <w:rPr>
          <w:rFonts w:asciiTheme="majorBidi" w:hAnsiTheme="majorBidi" w:cstheme="majorBidi"/>
          <w:sz w:val="24"/>
          <w:szCs w:val="24"/>
        </w:rPr>
        <w:instrText>ables. The research review concludes that power outages are a major challenge for MSMEs and energy diversification is a key solution to reduce poverty in the region.","container-title":"Heliyon","DOI":"10.1016/j.heliyon.2024.e33782","ISSN":"2405-8440","iss</w:instrText>
      </w:r>
      <w:r>
        <w:rPr>
          <w:rFonts w:asciiTheme="majorBidi" w:hAnsiTheme="majorBidi" w:cstheme="majorBidi"/>
          <w:sz w:val="24"/>
          <w:szCs w:val="24"/>
        </w:rPr>
        <w:instrText>ue":"13","journalAbbreviation":"Heliyon","note":"PMID: 39040250\nPMCID: PMC11261079","page":"e33782","source":"PubMed Central","title":"Impact of power outages: Unveiling their influence on micro, small, and medium-sized enterprises and poverty in Sub-Saha</w:instrText>
      </w:r>
      <w:r>
        <w:rPr>
          <w:rFonts w:asciiTheme="majorBidi" w:hAnsiTheme="majorBidi" w:cstheme="majorBidi"/>
          <w:sz w:val="24"/>
          <w:szCs w:val="24"/>
        </w:rPr>
        <w:instrText>ran Africa - An in-depth literature review","title-short":"Impact of power outages","volume":"10","author":[{"family":"Avordeh","given":"Timothy King"},{"family":"Salifu","given":"Adam"},{"family":"Quaidoo","given":"Christopher"},{"family":"Opare-Boateng",</w:instrText>
      </w:r>
      <w:r>
        <w:rPr>
          <w:rFonts w:asciiTheme="majorBidi" w:hAnsiTheme="majorBidi" w:cstheme="majorBidi"/>
          <w:sz w:val="24"/>
          <w:szCs w:val="24"/>
        </w:rPr>
        <w:instrText xml:space="preserve">"given":"Rockson"}],"issued":{"date-parts":[["2024",6,27]]}}}],"schema":"https://github.com/citation-style-language/schema/raw/master/csl-citation.json"} </w:instrText>
      </w:r>
      <w:r>
        <w:rPr>
          <w:rFonts w:asciiTheme="majorBidi" w:hAnsiTheme="majorBidi" w:cstheme="majorBidi"/>
          <w:sz w:val="24"/>
          <w:szCs w:val="24"/>
        </w:rPr>
        <w:fldChar w:fldCharType="separate"/>
      </w:r>
      <w:r>
        <w:rPr>
          <w:rFonts w:ascii="Times New Roman" w:hAnsi="Times New Roman" w:cs="Times New Roman"/>
          <w:sz w:val="24"/>
        </w:rPr>
        <w:t>(</w:t>
      </w:r>
      <w:proofErr w:type="spellStart"/>
      <w:r>
        <w:rPr>
          <w:rFonts w:ascii="Times New Roman" w:hAnsi="Times New Roman" w:cs="Times New Roman"/>
          <w:sz w:val="24"/>
        </w:rPr>
        <w:t>Avordeh</w:t>
      </w:r>
      <w:proofErr w:type="spellEnd"/>
      <w:r>
        <w:rPr>
          <w:rFonts w:ascii="Times New Roman" w:hAnsi="Times New Roman" w:cs="Times New Roman"/>
          <w:sz w:val="24"/>
        </w:rPr>
        <w:t xml:space="preserve"> et al., 2024)</w:t>
      </w:r>
      <w:r>
        <w:rPr>
          <w:rFonts w:asciiTheme="majorBidi" w:hAnsiTheme="majorBidi" w:cstheme="majorBidi"/>
          <w:sz w:val="24"/>
          <w:szCs w:val="24"/>
        </w:rPr>
        <w:fldChar w:fldCharType="end"/>
      </w:r>
      <w:r>
        <w:rPr>
          <w:rFonts w:asciiTheme="majorBidi" w:hAnsiTheme="majorBidi" w:cstheme="majorBidi"/>
          <w:sz w:val="24"/>
          <w:szCs w:val="24"/>
        </w:rPr>
        <w:t xml:space="preserve">. According to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{"citationID":"SwKhiDfC","prop</w:instrText>
      </w:r>
      <w:r>
        <w:rPr>
          <w:rFonts w:asciiTheme="majorBidi" w:hAnsiTheme="majorBidi" w:cstheme="majorBidi"/>
          <w:sz w:val="24"/>
          <w:szCs w:val="24"/>
        </w:rPr>
        <w:instrText>erties":{"formattedCitation":"(Mensah, n.d.)","plainCitation":"(Mensah, n.d.)","noteIndex":0},"citationItems":[{"id":"cyx2vndh/fOpi4h7p","uris":["http://zotero.org/users/13870428/items/6F7U6Q98"],"itemData":{"id":84,"type":"article-journal","abstract":"Pow</w:instrText>
      </w:r>
      <w:r>
        <w:rPr>
          <w:rFonts w:asciiTheme="majorBidi" w:hAnsiTheme="majorBidi" w:cstheme="majorBidi"/>
          <w:sz w:val="24"/>
          <w:szCs w:val="24"/>
        </w:rPr>
        <w:instrText>er cuts have become a characteristic feature of many Sub-Saharan African economies. This paper attempts to estimate the ﬁrm level impact of power outages using panel data on ﬁrms from 15 Sub-Saharan African countries. Further, I evaluate the impact of elec</w:instrText>
      </w:r>
      <w:r>
        <w:rPr>
          <w:rFonts w:asciiTheme="majorBidi" w:hAnsiTheme="majorBidi" w:cstheme="majorBidi"/>
          <w:sz w:val="24"/>
          <w:szCs w:val="24"/>
        </w:rPr>
        <w:instrText>tricity self-generation in ameliorating the eﬀects of power outages on ﬁrm performance using a quasi-experimental approach. Results from the analysis reveal signiﬁcant negative eﬀects of electricity shortages on ﬁrm productivity, size and labor employment.</w:instrText>
      </w:r>
      <w:r>
        <w:rPr>
          <w:rFonts w:asciiTheme="majorBidi" w:hAnsiTheme="majorBidi" w:cstheme="majorBidi"/>
          <w:sz w:val="24"/>
          <w:szCs w:val="24"/>
        </w:rPr>
        <w:instrText xml:space="preserve"> Finally, contrary to the notion that self-generation may be helpful for ﬁrms during outage periods, evidence from this paper suggest that reliance on self-generation is associated with productivity losses albeit short run revenue gains.","language":"en","</w:instrText>
      </w:r>
      <w:r>
        <w:rPr>
          <w:rFonts w:asciiTheme="majorBidi" w:hAnsiTheme="majorBidi" w:cstheme="majorBidi"/>
          <w:sz w:val="24"/>
          <w:szCs w:val="24"/>
        </w:rPr>
        <w:instrText>source":"Zotero","title":"Bring Back our Light: Power Outages and Industrial Performance in Sub-Saharan Africa","author":[{"family":"Mensah","given":"Justice Tei"}]}}],"schema":"https://github.com/citation-style-language/schema/raw/master/csl-citation.json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r>
        <w:rPr>
          <w:rFonts w:ascii="Times New Roman" w:hAnsi="Times New Roman" w:cs="Times New Roman"/>
          <w:sz w:val="24"/>
        </w:rPr>
        <w:t>(Mensah, n.d.)</w:t>
      </w:r>
      <w:r>
        <w:rPr>
          <w:rFonts w:asciiTheme="majorBidi" w:hAnsiTheme="majorBidi" w:cstheme="majorBidi"/>
          <w:sz w:val="24"/>
          <w:szCs w:val="24"/>
        </w:rPr>
        <w:fldChar w:fldCharType="end"/>
      </w:r>
      <w:r>
        <w:rPr>
          <w:rFonts w:asciiTheme="majorBidi" w:hAnsiTheme="majorBidi" w:cstheme="majorBidi"/>
          <w:sz w:val="24"/>
          <w:szCs w:val="24"/>
        </w:rPr>
        <w:t>, firms in  Sub-Saharan Africa faces significant productivity losses due to unreliable electricity supply, often resort to costly self-generation solutions such as diesel generators, which further strain financial resources. Despite var</w:t>
      </w:r>
      <w:r>
        <w:rPr>
          <w:rFonts w:asciiTheme="majorBidi" w:hAnsiTheme="majorBidi" w:cstheme="majorBidi"/>
          <w:sz w:val="24"/>
          <w:szCs w:val="24"/>
        </w:rPr>
        <w:t>ious policy interventions aimed at improving electricity infrastructure, the region continues to experience high levels of energy insecurity, making it crucial to explore innovative solutions for understanding and mitigating the impact of power outages. Un</w:t>
      </w:r>
      <w:r>
        <w:rPr>
          <w:rFonts w:asciiTheme="majorBidi" w:hAnsiTheme="majorBidi" w:cstheme="majorBidi"/>
          <w:sz w:val="24"/>
          <w:szCs w:val="24"/>
        </w:rPr>
        <w:t>derstanding the determinants of firm performance is a fundamental topic in economics and business research. Firm size, measured by the number of employees, is often considered a critical factor influencing revenue generation. Larger firms typically enjoy e</w:t>
      </w:r>
      <w:r>
        <w:rPr>
          <w:rFonts w:asciiTheme="majorBidi" w:hAnsiTheme="majorBidi" w:cstheme="majorBidi"/>
          <w:sz w:val="24"/>
          <w:szCs w:val="24"/>
        </w:rPr>
        <w:t xml:space="preserve">conomies of scale, market power, and better access to financial resources, which theoretically should lead to higher sales revenue. Conversely, external factors such as infrastructure reliability, particularly access to stable electricity, may also play a </w:t>
      </w:r>
      <w:r>
        <w:rPr>
          <w:rFonts w:asciiTheme="majorBidi" w:hAnsiTheme="majorBidi" w:cstheme="majorBidi"/>
          <w:sz w:val="24"/>
          <w:szCs w:val="24"/>
        </w:rPr>
        <w:t>role in determining firm success. Power outages can disrupt production, increase operational costs, and reduce output, potentially leading to lower revenue. Due to this, we did an empirical analysis is to ascertain the causal effect of firm productivity du</w:t>
      </w:r>
      <w:r>
        <w:rPr>
          <w:rFonts w:asciiTheme="majorBidi" w:hAnsiTheme="majorBidi" w:cstheme="majorBidi"/>
          <w:sz w:val="24"/>
          <w:szCs w:val="24"/>
        </w:rPr>
        <w:t>e to power outages using two-stage least square approach</w:t>
      </w:r>
      <w:r>
        <w:rPr>
          <w:rFonts w:ascii="Times New Roman" w:hAnsi="Times New Roman" w:cs="Times New Roman"/>
          <w:sz w:val="24"/>
          <w:szCs w:val="24"/>
        </w:rPr>
        <w:t>.</w:t>
      </w:r>
    </w:p>
    <w:p w14:paraId="4B0339B4" w14:textId="77777777" w:rsidR="00745A6F" w:rsidRDefault="00745A6F">
      <w:pPr>
        <w:pStyle w:val="NoSpacing"/>
        <w:spacing w:line="360" w:lineRule="auto"/>
        <w:rPr>
          <w:rFonts w:ascii="Times New Roman" w:hAnsi="Times New Roman" w:cs="Times New Roman"/>
          <w:sz w:val="24"/>
          <w:szCs w:val="24"/>
        </w:rPr>
      </w:pPr>
    </w:p>
    <w:p w14:paraId="55C98A54"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1.1 Background and Context </w:t>
      </w:r>
    </w:p>
    <w:p w14:paraId="2FCC8D7C"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relationship between electricity reliability and firm productivity is a vital topic widely discussed in the literature. Theoretically, the Solow Growth Model (Solow,</w:t>
      </w:r>
      <w:r>
        <w:rPr>
          <w:rFonts w:ascii="Times New Roman" w:hAnsi="Times New Roman" w:cs="Times New Roman"/>
          <w:sz w:val="24"/>
          <w:szCs w:val="24"/>
        </w:rPr>
        <w:t xml:space="preserve"> 1956) and the Cobb-Douglas Production Function provide a framework for analyzing how infrastructure deficiencies, such as unreliable electricity, affect output by constraining capital and labor efficiency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{"citationID":"thLb</w:instrText>
      </w:r>
      <w:r>
        <w:rPr>
          <w:rFonts w:ascii="Times New Roman" w:hAnsi="Times New Roman" w:cs="Times New Roman"/>
          <w:sz w:val="24"/>
          <w:szCs w:val="24"/>
        </w:rPr>
        <w:instrText>im3X","properties":{"formattedCitation":"(Hasanov &amp; Mikayilov, 2021)","plainCitation":"(Hasanov &amp; Mikayilov, 2021)","noteIndex":0},"citationItems":[{"id":9022,"uris":["http://zotero.org/users/16652950/items/7RH67C7D"],"itemData":{"id":9022,"type":"article-</w:instrText>
      </w:r>
      <w:r>
        <w:rPr>
          <w:rFonts w:ascii="Times New Roman" w:hAnsi="Times New Roman" w:cs="Times New Roman"/>
          <w:sz w:val="24"/>
          <w:szCs w:val="24"/>
        </w:rPr>
        <w:instrText>journal","abstract":"This study contributes to the literature on energy demand by developing a theoretical framework, in which energy demand is a function of total factor productivity (TFP) alongside traditional factors such as price and income. The propos</w:instrText>
      </w:r>
      <w:r>
        <w:rPr>
          <w:rFonts w:ascii="Times New Roman" w:hAnsi="Times New Roman" w:cs="Times New Roman"/>
          <w:sz w:val="24"/>
          <w:szCs w:val="24"/>
        </w:rPr>
        <w:instrText>ed theoretical framework is examined using annual data on energy consumption, TFP, income, and energy price for 49 countries from 1990 to 2019. The empirical analysis includes 32 high-income countries, 12 upper-middle-income countries, and 5 lower-middle-i</w:instrText>
      </w:r>
      <w:r>
        <w:rPr>
          <w:rFonts w:ascii="Times New Roman" w:hAnsi="Times New Roman" w:cs="Times New Roman"/>
          <w:sz w:val="24"/>
          <w:szCs w:val="24"/>
        </w:rPr>
        <w:instrText>ncome countries dictated by data availability. The results of the panel cointegration test and long-run estimates validate the proposed framework, i.e., TFP has a statistically significant negative effect on energy consumption, in addition to the theoretic</w:instrText>
      </w:r>
      <w:r>
        <w:rPr>
          <w:rFonts w:ascii="Times New Roman" w:hAnsi="Times New Roman" w:cs="Times New Roman"/>
          <w:sz w:val="24"/>
          <w:szCs w:val="24"/>
        </w:rPr>
        <w:instrText>ally predicted and statistically significant effects of income and price. The results of the individual country level analysis, as a complementary analysis to the panel, also show that TFP plays a role in shaping energy consumption. The suggested framework</w:instrText>
      </w:r>
      <w:r>
        <w:rPr>
          <w:rFonts w:ascii="Times New Roman" w:hAnsi="Times New Roman" w:cs="Times New Roman"/>
          <w:sz w:val="24"/>
          <w:szCs w:val="24"/>
        </w:rPr>
        <w:instrText xml:space="preserve"> would be useful for policymaking to understand the role of TFP in energy demand. The key message of the study to the decisionmakers is that they should consider TFP in designing energy demand related policies. Because TFP can curb energy consumption witho</w:instrText>
      </w:r>
      <w:r>
        <w:rPr>
          <w:rFonts w:ascii="Times New Roman" w:hAnsi="Times New Roman" w:cs="Times New Roman"/>
          <w:sz w:val="24"/>
          <w:szCs w:val="24"/>
        </w:rPr>
        <w:instrText>ut compromising economic growth, while helping to save energy resources and reduce environmental pollution, as it is a representative for technological progress and efficiency, and is driven by factors such as institutions, governance, infrastructure, huma</w:instrText>
      </w:r>
      <w:r>
        <w:rPr>
          <w:rFonts w:ascii="Times New Roman" w:hAnsi="Times New Roman" w:cs="Times New Roman"/>
          <w:sz w:val="24"/>
          <w:szCs w:val="24"/>
        </w:rPr>
        <w:instrText>n capital, learning by doing, macroeconomic stability - key elements of sustainable development. The proposed framework can also be used as a theoretical basis to link energy demand to the compositions and drivers of TFP, which opens up possibilities for f</w:instrText>
      </w:r>
      <w:r>
        <w:rPr>
          <w:rFonts w:ascii="Times New Roman" w:hAnsi="Times New Roman" w:cs="Times New Roman"/>
          <w:sz w:val="24"/>
          <w:szCs w:val="24"/>
        </w:rPr>
        <w:instrText>uture research.","container-title":"Energy Strategy Reviews","DOI":"10.1016/j.esr.2021.100777","ISSN":"2211-467X","journalAbbreviation":"Energy Strategy Reviews","page":"100777","source":"ScienceDirect","title":"The impact of total factor productivity on e</w:instrText>
      </w:r>
      <w:r>
        <w:rPr>
          <w:rFonts w:ascii="Times New Roman" w:hAnsi="Times New Roman" w:cs="Times New Roman"/>
          <w:sz w:val="24"/>
          <w:szCs w:val="24"/>
        </w:rPr>
        <w:instrText>nergy consumption: Theoretical framework and empirical validation","title-short":"The impact of total factor productivity on energy consumption","volume":"38","author":[{"family":"Hasanov","given":"Fakhri J."},{"family":"Mikayilov","given":"Jeyhun I."}],"i</w:instrText>
      </w:r>
      <w:r>
        <w:rPr>
          <w:rFonts w:ascii="Times New Roman" w:hAnsi="Times New Roman" w:cs="Times New Roman"/>
          <w:sz w:val="24"/>
          <w:szCs w:val="24"/>
        </w:rPr>
        <w:instrText xml:space="preserve">ssued":{"date-parts":[["2021",11,1]]}}}],"schema":"https://github.com/citation-style-language/schema/raw/master/csl-citation.json"}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(Hasanov &amp; Mikayilov, 2021)</w:t>
      </w:r>
      <w:r>
        <w:rPr>
          <w:rFonts w:ascii="Times New Roman" w:hAnsi="Times New Roman" w:cs="Times New Roman"/>
          <w:sz w:val="24"/>
          <w:szCs w:val="24"/>
        </w:rPr>
        <w:fldChar w:fldCharType="end"/>
      </w:r>
      <w:r>
        <w:rPr>
          <w:rFonts w:ascii="Times New Roman" w:hAnsi="Times New Roman" w:cs="Times New Roman"/>
          <w:sz w:val="24"/>
          <w:szCs w:val="24"/>
        </w:rPr>
        <w:t>. Power outages disrupt production processes, leading to increased downtime, higher costs of s</w:t>
      </w:r>
      <w:r>
        <w:rPr>
          <w:rFonts w:ascii="Times New Roman" w:hAnsi="Times New Roman" w:cs="Times New Roman"/>
          <w:sz w:val="24"/>
          <w:szCs w:val="24"/>
        </w:rPr>
        <w:t>elf-generation, and lower overall firm productivity, as opined by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{"citationID":"UrPNnwHD","properties":{"formattedCitation":"(Mensah, n.d.)","plainCitation":"(Mensah, n.d.)","noteIndex":0},"citationItems":[{"id":"cyx2vndh/fO</w:instrText>
      </w:r>
      <w:r>
        <w:rPr>
          <w:rFonts w:ascii="Times New Roman" w:hAnsi="Times New Roman" w:cs="Times New Roman"/>
          <w:sz w:val="24"/>
          <w:szCs w:val="24"/>
        </w:rPr>
        <w:instrText>pi4h7p","uris":["http://zotero.org/users/13870428/items/6F7U6Q98"],"itemData":{"id":84,"type":"article-journal","abstract":"Power cuts have become a characteristic feature of many Sub-Saharan African economies. This paper attempts to estimate the ﬁrm level</w:instrText>
      </w:r>
      <w:r>
        <w:rPr>
          <w:rFonts w:ascii="Times New Roman" w:hAnsi="Times New Roman" w:cs="Times New Roman"/>
          <w:sz w:val="24"/>
          <w:szCs w:val="24"/>
        </w:rPr>
        <w:instrText xml:space="preserve"> impact of power outages using panel data on ﬁrms from 15 Sub-Saharan African countries. Further, I evaluate the impact of electricity self-generation in ameliorating the eﬀects of power outages on ﬁrm performance using a quasi-experimental approach. Resul</w:instrText>
      </w:r>
      <w:r>
        <w:rPr>
          <w:rFonts w:ascii="Times New Roman" w:hAnsi="Times New Roman" w:cs="Times New Roman"/>
          <w:sz w:val="24"/>
          <w:szCs w:val="24"/>
        </w:rPr>
        <w:instrText>ts from the analysis reveal signiﬁcant negative eﬀects of electricity shortages on ﬁrm productivity, size and labor employment. Finally, contrary to the notion that self-generation may be helpful for ﬁrms during outage periods, evidence from this paper sug</w:instrText>
      </w:r>
      <w:r>
        <w:rPr>
          <w:rFonts w:ascii="Times New Roman" w:hAnsi="Times New Roman" w:cs="Times New Roman"/>
          <w:sz w:val="24"/>
          <w:szCs w:val="24"/>
        </w:rPr>
        <w:instrText>gest that reliance on self-generation is associated with productivity losses albeit short run revenue gains.","language":"en","source":"Zotero","title":"Bring Back our Light: Power Outages and Industrial Performance in Sub-Saharan Africa","author":[{"famil</w:instrText>
      </w:r>
      <w:r>
        <w:rPr>
          <w:rFonts w:ascii="Times New Roman" w:hAnsi="Times New Roman" w:cs="Times New Roman"/>
          <w:sz w:val="24"/>
          <w:szCs w:val="24"/>
        </w:rPr>
        <w:instrText xml:space="preserve">y":"Mensah","given":"Justice Tei"}]}}],"schema":"https://github.com/citation-style-language/schema/raw/master/csl-citation.json"}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(Mensah, n.d.)</w:t>
      </w:r>
      <w:r>
        <w:rPr>
          <w:rFonts w:ascii="Times New Roman" w:hAnsi="Times New Roman" w:cs="Times New Roman"/>
          <w:sz w:val="24"/>
          <w:szCs w:val="24"/>
        </w:rPr>
        <w:fldChar w:fldCharType="end"/>
      </w:r>
      <w:r>
        <w:rPr>
          <w:rFonts w:ascii="Times New Roman" w:hAnsi="Times New Roman" w:cs="Times New Roman"/>
          <w:sz w:val="24"/>
          <w:szCs w:val="24"/>
        </w:rPr>
        <w:t>. Additionally, the concept of Total Factor Productivity (TFP) highlights the role of technological efficiency in mitigating productivity losses caused by electricity shortages. Several studies have examined the impact of power outages on firm performance.</w:t>
      </w:r>
      <w:r>
        <w:rPr>
          <w:rFonts w:ascii="Times New Roman" w:hAnsi="Times New Roman" w:cs="Times New Roman"/>
          <w:sz w:val="24"/>
          <w:szCs w:val="24"/>
        </w:rPr>
        <w:t xml:space="preserve"> Mensah (2016) utilized an instrumental variable (IV) approach to address endogeneity issues related to electricity self-generation and found that firms experiencing frequent outages suffer significant revenue losses. Similarly,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w:instrText>
      </w:r>
      <w:r>
        <w:rPr>
          <w:rFonts w:ascii="Times New Roman" w:hAnsi="Times New Roman" w:cs="Times New Roman"/>
          <w:sz w:val="24"/>
          <w:szCs w:val="24"/>
        </w:rPr>
        <w:instrText>TION {"citationID":"K2iYTP5j","properties":{"formattedCitation":"(Abotsi, 2016)","plainCitation":"(Abotsi, 2016)","noteIndex":0},"citationItems":[{"id":"cyx2vndh/u47V0P64","uris":["http://zotero.org/users/13870428/items/S9VC92T7"],"itemData":{"id":71,"type</w:instrText>
      </w:r>
      <w:r>
        <w:rPr>
          <w:rFonts w:ascii="Times New Roman" w:hAnsi="Times New Roman" w:cs="Times New Roman"/>
          <w:sz w:val="24"/>
          <w:szCs w:val="24"/>
        </w:rPr>
        <w:instrText>":"article-journal","abstract":"Literature shows that power generation capacity in sub-Sahara Africa is lower than that of any other region in the world and capacity growth has also stagnated. Africa currently faces major electricity shortages with a numbe</w:instrText>
      </w:r>
      <w:r>
        <w:rPr>
          <w:rFonts w:ascii="Times New Roman" w:hAnsi="Times New Roman" w:cs="Times New Roman"/>
          <w:sz w:val="24"/>
          <w:szCs w:val="24"/>
        </w:rPr>
        <w:instrText>r of power outages which has the tendency of rendering many firms less efficient in their production. This study therefore seeks to find the impact of power outages on production efficiency of firms in Africa. The source of data is the World Business Envir</w:instrText>
      </w:r>
      <w:r>
        <w:rPr>
          <w:rFonts w:ascii="Times New Roman" w:hAnsi="Times New Roman" w:cs="Times New Roman"/>
          <w:sz w:val="24"/>
          <w:szCs w:val="24"/>
        </w:rPr>
        <w:instrText>onment Survey conducted by the World Bank. The analysis deployed stochastic production frontier and a two-tail Tobit models. The finding shows that the number of power outages experienced in a typical month has a negative impact on the production efficienc</w:instrText>
      </w:r>
      <w:r>
        <w:rPr>
          <w:rFonts w:ascii="Times New Roman" w:hAnsi="Times New Roman" w:cs="Times New Roman"/>
          <w:sz w:val="24"/>
          <w:szCs w:val="24"/>
        </w:rPr>
        <w:instrText>y of firms in Africa. This call for immense investment projects in new generation capacity in order to ameliorate the negative effect of power crisis on production process of firms in Africa.","container-title":"SSRN Electronic Journal","DOI":"10.2139/ssrn</w:instrText>
      </w:r>
      <w:r>
        <w:rPr>
          <w:rFonts w:ascii="Times New Roman" w:hAnsi="Times New Roman" w:cs="Times New Roman"/>
          <w:sz w:val="24"/>
          <w:szCs w:val="24"/>
        </w:rPr>
        <w:instrText>.2729838","ISSN":"1556-5068","journalAbbreviation":"SSRN Journal","language":"en","source":"DOI.org (Crossref)","title":"Power Outages and Production Efficiency of Firms in Africa","URL":"http://www.ssrn.com/abstract=2729838","author":[{"family":"Abotsi","</w:instrText>
      </w:r>
      <w:r>
        <w:rPr>
          <w:rFonts w:ascii="Times New Roman" w:hAnsi="Times New Roman" w:cs="Times New Roman"/>
          <w:sz w:val="24"/>
          <w:szCs w:val="24"/>
        </w:rPr>
        <w:instrText xml:space="preserve">given":"Anselm Komla"}],"accessed":{"date-parts":[["2025",2,7]]},"issued":{"date-parts":[["2016"]]}}}],"schema":"https://github.com/citation-style-language/schema/raw/master/csl-citation.json"}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(Abotsi, 2016)</w:t>
      </w:r>
      <w:r>
        <w:rPr>
          <w:rFonts w:ascii="Times New Roman" w:hAnsi="Times New Roman" w:cs="Times New Roman"/>
          <w:sz w:val="24"/>
          <w:szCs w:val="24"/>
        </w:rPr>
        <w:fldChar w:fldCharType="end"/>
      </w:r>
      <w:r>
        <w:rPr>
          <w:rFonts w:ascii="Times New Roman" w:hAnsi="Times New Roman" w:cs="Times New Roman"/>
          <w:sz w:val="24"/>
          <w:szCs w:val="24"/>
        </w:rPr>
        <w:t xml:space="preserve"> applied stochastic frontier analysis (SFA) t</w:t>
      </w:r>
      <w:r>
        <w:rPr>
          <w:rFonts w:ascii="Times New Roman" w:hAnsi="Times New Roman" w:cs="Times New Roman"/>
          <w:sz w:val="24"/>
          <w:szCs w:val="24"/>
        </w:rPr>
        <w:t xml:space="preserve">o measure inefficiencies caused by unreliable power supply, concluding that firms operating in regions with stable electricity outperform those in outage-prone areas. Other empirical studies such as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{"citationID":"c1GsRMul",</w:instrText>
      </w:r>
      <w:r>
        <w:rPr>
          <w:rFonts w:ascii="Times New Roman" w:hAnsi="Times New Roman" w:cs="Times New Roman"/>
          <w:sz w:val="24"/>
          <w:szCs w:val="24"/>
        </w:rPr>
        <w:instrText>"properties":{"formattedCitation":"(Fakih et al., 2020)","plainCitation":"(Fakih et al., 2020)","dontUpdate":true,"noteIndex":0},"citationItems":[{"id":"cyx2vndh/ph3RkYZC","uris":["http://zotero.org/users/13870428/items/LY2C5MAS"],"itemData":{"id":104,"typ</w:instrText>
      </w:r>
      <w:r>
        <w:rPr>
          <w:rFonts w:ascii="Times New Roman" w:hAnsi="Times New Roman" w:cs="Times New Roman"/>
          <w:sz w:val="24"/>
          <w:szCs w:val="24"/>
        </w:rPr>
        <w:instrText>e":"article-journal","abstract":"Power supply in developing countries is often characterized by unreliability and inefficiency, resulting in disruption costs for operating firms. The extents of power outages in the Middle East and North Africa (MENA) regio</w:instrText>
      </w:r>
      <w:r>
        <w:rPr>
          <w:rFonts w:ascii="Times New Roman" w:hAnsi="Times New Roman" w:cs="Times New Roman"/>
          <w:sz w:val="24"/>
          <w:szCs w:val="24"/>
        </w:rPr>
        <w:instrText xml:space="preserve">n are more significant compared to other geo-economic regions. This paper examines the effects of power outages on the performance of manufacturing firms in the MENA region using a firm-level dataset derived from the World Bank’s Enterprise Surveys (WBES) </w:instrText>
      </w:r>
      <w:r>
        <w:rPr>
          <w:rFonts w:ascii="Times New Roman" w:hAnsi="Times New Roman" w:cs="Times New Roman"/>
          <w:sz w:val="24"/>
          <w:szCs w:val="24"/>
        </w:rPr>
        <w:instrText>database. Firm performance is represented by sales, employment, and productivity growth rates. The extents of power outages are depicted by objective measures characterizing durations and frequencies of power outages, and by perception-based measures refle</w:instrText>
      </w:r>
      <w:r>
        <w:rPr>
          <w:rFonts w:ascii="Times New Roman" w:hAnsi="Times New Roman" w:cs="Times New Roman"/>
          <w:sz w:val="24"/>
          <w:szCs w:val="24"/>
        </w:rPr>
        <w:instrText>cting firms’ perceived severity of power outages. The results emphasize the adverse consequences of power outages for the performance of manufacturing firms in the MENA region. They also suggest that different patterns of power outages have varying implica</w:instrText>
      </w:r>
      <w:r>
        <w:rPr>
          <w:rFonts w:ascii="Times New Roman" w:hAnsi="Times New Roman" w:cs="Times New Roman"/>
          <w:sz w:val="24"/>
          <w:szCs w:val="24"/>
        </w:rPr>
        <w:instrText>tions for firm performance, and that the effects of power outages exhibit variations with firm size.","container-title":"Review of Middle East Economics and Finance","DOI":"10.1515/rmeef-2020-0011","ISSN":"1475-3693, 1475-3685","issue":"3","language":"en",</w:instrText>
      </w:r>
      <w:r>
        <w:rPr>
          <w:rFonts w:ascii="Times New Roman" w:hAnsi="Times New Roman" w:cs="Times New Roman"/>
          <w:sz w:val="24"/>
          <w:szCs w:val="24"/>
        </w:rPr>
        <w:instrText>"license":"http://creativecommons.org/licenses/by/4.0","source":"DOI.org (Crossref)","title":"The Effects of Power Outages on the Performance of Manufacturing Firms in the MENA Region","URL":"https://www.degruyter.com/document/doi/10.1515/rmeef-2020-0011/h</w:instrText>
      </w:r>
      <w:r>
        <w:rPr>
          <w:rFonts w:ascii="Times New Roman" w:hAnsi="Times New Roman" w:cs="Times New Roman"/>
          <w:sz w:val="24"/>
          <w:szCs w:val="24"/>
        </w:rPr>
        <w:instrText>tml","volume":"16","author":[{"family":"Fakih","given":"Ali"},{"family":"Ghazalian","given":"Pascal"},{"family":"Ghazzawi","given":"Nancy"}],"accessed":{"date-parts":[["2025",4,19]]},"issued":{"date-parts":[["2020",12,3]]}}}],"schema":"https://github.com/c</w:instrText>
      </w:r>
      <w:r>
        <w:rPr>
          <w:rFonts w:ascii="Times New Roman" w:hAnsi="Times New Roman" w:cs="Times New Roman"/>
          <w:sz w:val="24"/>
          <w:szCs w:val="24"/>
        </w:rPr>
        <w:instrText xml:space="preserve">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Fakih et </w:t>
      </w:r>
      <w:r>
        <w:rPr>
          <w:rFonts w:ascii="Times New Roman" w:hAnsi="Times New Roman" w:cs="Times New Roman"/>
          <w:sz w:val="24"/>
          <w:szCs w:val="24"/>
        </w:rPr>
        <w:lastRenderedPageBreak/>
        <w:t>al(2020)</w:t>
      </w:r>
      <w:r>
        <w:rPr>
          <w:rFonts w:ascii="Times New Roman" w:hAnsi="Times New Roman" w:cs="Times New Roman"/>
          <w:sz w:val="24"/>
          <w:szCs w:val="24"/>
        </w:rPr>
        <w:fldChar w:fldCharType="end"/>
      </w:r>
      <w:r>
        <w:rPr>
          <w:rFonts w:ascii="Times New Roman" w:hAnsi="Times New Roman" w:cs="Times New Roman"/>
          <w:sz w:val="24"/>
          <w:szCs w:val="24"/>
        </w:rPr>
        <w:t xml:space="preserve"> have used fixed effects and difference-in-differences (DID) methods to compare firms before and after major outages, showing that power interruptions significantly reduce fir</w:t>
      </w:r>
      <w:r>
        <w:rPr>
          <w:rFonts w:ascii="Times New Roman" w:hAnsi="Times New Roman" w:cs="Times New Roman"/>
          <w:sz w:val="24"/>
          <w:szCs w:val="24"/>
        </w:rPr>
        <w:t xml:space="preserve">m productivity and competitiveness. </w:t>
      </w:r>
    </w:p>
    <w:p w14:paraId="555CA723" w14:textId="77777777" w:rsidR="00745A6F" w:rsidRDefault="00745A6F">
      <w:pPr>
        <w:pStyle w:val="NoSpacing"/>
        <w:spacing w:line="360" w:lineRule="auto"/>
        <w:rPr>
          <w:rFonts w:ascii="Times New Roman" w:hAnsi="Times New Roman" w:cs="Times New Roman"/>
          <w:sz w:val="24"/>
          <w:szCs w:val="24"/>
        </w:rPr>
      </w:pPr>
    </w:p>
    <w:p w14:paraId="5E84C26E"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Despite extensive research on the relationship between electricity supply and firm performance, several gaps persist in the literature. A major limitation is the reliance on low-frequency data, often annual firm survey</w:t>
      </w:r>
      <w:r>
        <w:rPr>
          <w:rFonts w:ascii="Times New Roman" w:hAnsi="Times New Roman" w:cs="Times New Roman"/>
          <w:sz w:val="24"/>
          <w:szCs w:val="24"/>
        </w:rPr>
        <w:t xml:space="preserve">s, which fail to capture short-term fluctuations in productivity resulting from power outages. Furthermore, many studies rely on traditional econometric models without adequately addressing endogeneity concerns, which is critical when assessing causality. </w:t>
      </w:r>
      <w:r>
        <w:rPr>
          <w:rFonts w:ascii="Times New Roman" w:hAnsi="Times New Roman" w:cs="Times New Roman"/>
          <w:sz w:val="24"/>
          <w:szCs w:val="24"/>
        </w:rPr>
        <w:t xml:space="preserve">For example, firms that face frequent power outages may invest in backup generators, making it difficult to isolate the true effect of outages on productivity. In addition, much of the existing literature lacks industry-specific insights, instead focusing </w:t>
      </w:r>
      <w:r>
        <w:rPr>
          <w:rFonts w:ascii="Times New Roman" w:hAnsi="Times New Roman" w:cs="Times New Roman"/>
          <w:sz w:val="24"/>
          <w:szCs w:val="24"/>
        </w:rPr>
        <w:t>on aggregated firm-level data, which obscures the heterogeneous impacts across sectors. Given these gaps, this study aims to contribute to the existing literature by examining the causal impact of power outages on firm productivity in Sub-Saharan Africa (S</w:t>
      </w:r>
      <w:r>
        <w:rPr>
          <w:rFonts w:ascii="Times New Roman" w:hAnsi="Times New Roman" w:cs="Times New Roman"/>
          <w:sz w:val="24"/>
          <w:szCs w:val="24"/>
        </w:rPr>
        <w:t>SA), using a Two-Stage Least Squares (2SLS) regression model. By leveraging firm-level data and applying an instrumental variable approach specifically, this research addresses endogeneity and provides more credible estimates of the effect of power disrupt</w:t>
      </w:r>
      <w:r>
        <w:rPr>
          <w:rFonts w:ascii="Times New Roman" w:hAnsi="Times New Roman" w:cs="Times New Roman"/>
          <w:sz w:val="24"/>
          <w:szCs w:val="24"/>
        </w:rPr>
        <w:t>ions on the percentage of electricity derived from generators. This methodology allows us to control for unobserved heterogeneity at both the firm and country levels, offering a more accurate understanding of the productivity implications of unreliable ele</w:t>
      </w:r>
      <w:r>
        <w:rPr>
          <w:rFonts w:ascii="Times New Roman" w:hAnsi="Times New Roman" w:cs="Times New Roman"/>
          <w:sz w:val="24"/>
          <w:szCs w:val="24"/>
        </w:rPr>
        <w:t>ctricity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{"citationID":"yO0wwycZ","properties":{"formattedCitation":"(Osei-Gyebi &amp; Dramani, 2023)","plainCitation":"(Osei-Gyebi &amp; Dramani, 2023)","noteIndex":0},"citationItems":[{"id":9024,"uris":["http://zotero.org/users/166</w:instrText>
      </w:r>
      <w:r>
        <w:rPr>
          <w:rFonts w:ascii="Times New Roman" w:hAnsi="Times New Roman" w:cs="Times New Roman"/>
          <w:sz w:val="24"/>
          <w:szCs w:val="24"/>
        </w:rPr>
        <w:instrText>52950/items/LBYY9UWL"],"itemData":{"id":9024,"type":"article-journal","abstract":"Electricity outages affect the performance of firms in sub-Saharan Africa (SSA) through a reduction in production capacity and over-reliance on backup generators, which raise</w:instrText>
      </w:r>
      <w:r>
        <w:rPr>
          <w:rFonts w:ascii="Times New Roman" w:hAnsi="Times New Roman" w:cs="Times New Roman"/>
          <w:sz w:val="24"/>
          <w:szCs w:val="24"/>
        </w:rPr>
        <w:instrText>s the cost of productio...","archive_location":"world","container-title":"Taylor &amp; Francis","ISSN":"2332-2039","language":"EN","license":"© 2023 The Author(s). Published by Informa UK Limited, trading as Taylor &amp; Francis Group.","note":"publisher: Cogent",</w:instrText>
      </w:r>
      <w:r>
        <w:rPr>
          <w:rFonts w:ascii="Times New Roman" w:hAnsi="Times New Roman" w:cs="Times New Roman"/>
          <w:sz w:val="24"/>
          <w:szCs w:val="24"/>
        </w:rPr>
        <w:instrText>"source":"www.tandfonline.com","title":"Firm performance in sub-Saharan Africa: What role do electricity shortages play?","title-short":"Firm performance in sub-Saharan Africa","URL":"https://www.tandfonline.com/doi/abs/10.1080/23322039.2023.2251822","auth</w:instrText>
      </w:r>
      <w:r>
        <w:rPr>
          <w:rFonts w:ascii="Times New Roman" w:hAnsi="Times New Roman" w:cs="Times New Roman"/>
          <w:sz w:val="24"/>
          <w:szCs w:val="24"/>
        </w:rPr>
        <w:instrText>or":[{"family":"Osei-Gyebi","given":"Samuel"},{"family":"Dramani","given":"John Bosco"}],"accessed":{"date-parts":[["2025",10,16]]},"issued":{"date-parts":[["2023",10,9]]}}}],"schema":"https://github.com/citation-style-language/schema/raw/master/csl-citati</w:instrText>
      </w:r>
      <w:r>
        <w:rPr>
          <w:rFonts w:ascii="Times New Roman" w:hAnsi="Times New Roman" w:cs="Times New Roman"/>
          <w:sz w:val="24"/>
          <w:szCs w:val="24"/>
        </w:rPr>
        <w:instrText xml:space="preserve">on.json"} </w:instrText>
      </w:r>
      <w:r>
        <w:rPr>
          <w:rFonts w:ascii="Times New Roman" w:hAnsi="Times New Roman" w:cs="Times New Roman"/>
          <w:sz w:val="24"/>
          <w:szCs w:val="24"/>
        </w:rPr>
        <w:fldChar w:fldCharType="separate"/>
      </w:r>
      <w:r>
        <w:rPr>
          <w:rFonts w:ascii="Times New Roman" w:hAnsi="Times New Roman" w:cs="Times New Roman"/>
          <w:sz w:val="24"/>
        </w:rPr>
        <w:t>(Osei-</w:t>
      </w:r>
      <w:proofErr w:type="spellStart"/>
      <w:r>
        <w:rPr>
          <w:rFonts w:ascii="Times New Roman" w:hAnsi="Times New Roman" w:cs="Times New Roman"/>
          <w:sz w:val="24"/>
        </w:rPr>
        <w:t>Gyebi</w:t>
      </w:r>
      <w:proofErr w:type="spellEnd"/>
      <w:r>
        <w:rPr>
          <w:rFonts w:ascii="Times New Roman" w:hAnsi="Times New Roman" w:cs="Times New Roman"/>
          <w:sz w:val="24"/>
        </w:rPr>
        <w:t xml:space="preserve"> &amp; Dramani, 2023)</w:t>
      </w:r>
      <w:r>
        <w:rPr>
          <w:rFonts w:ascii="Times New Roman" w:hAnsi="Times New Roman" w:cs="Times New Roman"/>
          <w:sz w:val="24"/>
          <w:szCs w:val="24"/>
        </w:rPr>
        <w:fldChar w:fldCharType="end"/>
      </w:r>
      <w:r>
        <w:rPr>
          <w:rFonts w:ascii="Times New Roman" w:hAnsi="Times New Roman" w:cs="Times New Roman"/>
          <w:sz w:val="24"/>
          <w:szCs w:val="24"/>
        </w:rPr>
        <w:t>.</w:t>
      </w:r>
    </w:p>
    <w:p w14:paraId="2623D233" w14:textId="77777777" w:rsidR="00745A6F" w:rsidRDefault="0018263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1.2 Problem Description </w:t>
      </w:r>
    </w:p>
    <w:p w14:paraId="4743B902"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Electricity is a fundamental driver of economic development, enabling firms to produce efficiently, generate revenue, and expand operations. However, frequent and prolonged power outages r</w:t>
      </w:r>
      <w:r>
        <w:rPr>
          <w:rFonts w:ascii="Times New Roman" w:hAnsi="Times New Roman" w:cs="Times New Roman"/>
          <w:sz w:val="24"/>
          <w:szCs w:val="24"/>
        </w:rPr>
        <w:t>emain a pervasive challenge across many SSA countries, disrupting business activities and impeding economic growth. This study analyzes the causal relationship between power outages and firm productivity, measured as total annual sales per employee. A core</w:t>
      </w:r>
      <w:r>
        <w:rPr>
          <w:rFonts w:ascii="Times New Roman" w:hAnsi="Times New Roman" w:cs="Times New Roman"/>
          <w:sz w:val="24"/>
          <w:szCs w:val="24"/>
        </w:rPr>
        <w:t xml:space="preserve"> methodological challenge is the issue of endogeneity—power outages may correlate with factors like firm size, location, or access to finance. To address this, the study employs a 2SLS approach, using the percentage of electricity </w:t>
      </w:r>
      <w:r>
        <w:rPr>
          <w:rFonts w:ascii="Times New Roman" w:hAnsi="Times New Roman" w:cs="Times New Roman"/>
          <w:sz w:val="24"/>
          <w:szCs w:val="24"/>
        </w:rPr>
        <w:lastRenderedPageBreak/>
        <w:t>from generators as an ins</w:t>
      </w:r>
      <w:r>
        <w:rPr>
          <w:rFonts w:ascii="Times New Roman" w:hAnsi="Times New Roman" w:cs="Times New Roman"/>
          <w:sz w:val="24"/>
          <w:szCs w:val="24"/>
        </w:rPr>
        <w:t>trumental variable, given that firms relying heavily on generators typically experience unstable grid power.</w:t>
      </w:r>
    </w:p>
    <w:p w14:paraId="0C1D4A56" w14:textId="77777777" w:rsidR="00745A6F" w:rsidRDefault="0018263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1.3 Objectives and Goals </w:t>
      </w:r>
    </w:p>
    <w:p w14:paraId="5AB97917"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The primary objective of this research is to evaluate the causal impact of power outages on firm productivity in SSA usin</w:t>
      </w:r>
      <w:r>
        <w:rPr>
          <w:rFonts w:ascii="Times New Roman" w:hAnsi="Times New Roman" w:cs="Times New Roman"/>
          <w:sz w:val="24"/>
          <w:szCs w:val="24"/>
        </w:rPr>
        <w:t xml:space="preserve">g an econometric approach that accounts for endogeneity. The specific goals of the study are as follows: </w:t>
      </w:r>
    </w:p>
    <w:p w14:paraId="18675BDF"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Firstly, to establish the causal relationship between power outages and firm productivity using a Two-Stage Least Squares (2SLS) regression framework.</w:t>
      </w:r>
      <w:r>
        <w:rPr>
          <w:rFonts w:ascii="Times New Roman" w:hAnsi="Times New Roman" w:cs="Times New Roman"/>
          <w:sz w:val="24"/>
          <w:szCs w:val="24"/>
        </w:rPr>
        <w:t xml:space="preserve"> </w:t>
      </w:r>
    </w:p>
    <w:p w14:paraId="503C3ECC"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Secondly, to analyze how firm size and industry sector influence the degree to which firms are affected by power outages. To offer evidence-based policy recommendations for improving electricity reliability and financial accessibility to help firms build</w:t>
      </w:r>
      <w:r>
        <w:rPr>
          <w:rFonts w:ascii="Times New Roman" w:hAnsi="Times New Roman" w:cs="Times New Roman"/>
          <w:sz w:val="24"/>
          <w:szCs w:val="24"/>
        </w:rPr>
        <w:t xml:space="preserve"> resilience against power disruptions and drive sustainable growth. </w:t>
      </w:r>
    </w:p>
    <w:p w14:paraId="3241E835" w14:textId="77777777" w:rsidR="00745A6F" w:rsidRDefault="0018263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1.4 Contribution and Limitations </w:t>
      </w:r>
    </w:p>
    <w:p w14:paraId="257619C3" w14:textId="77777777" w:rsidR="00745A6F" w:rsidRDefault="0018263B">
      <w:pPr>
        <w:spacing w:line="360" w:lineRule="auto"/>
        <w:rPr>
          <w:rFonts w:ascii="Times New Roman" w:hAnsi="Times New Roman" w:cs="Times New Roman"/>
          <w:sz w:val="24"/>
          <w:szCs w:val="24"/>
        </w:rPr>
      </w:pPr>
      <w:r>
        <w:rPr>
          <w:rFonts w:ascii="Times New Roman" w:hAnsi="Times New Roman" w:cs="Times New Roman"/>
          <w:sz w:val="24"/>
          <w:szCs w:val="24"/>
        </w:rPr>
        <w:t>This study contributes to the literature by addressing endogeneity in estimating the impact of electricity disruptions on productivity and by offering se</w:t>
      </w:r>
      <w:r>
        <w:rPr>
          <w:rFonts w:ascii="Times New Roman" w:hAnsi="Times New Roman" w:cs="Times New Roman"/>
          <w:sz w:val="24"/>
          <w:szCs w:val="24"/>
        </w:rPr>
        <w:t>ctor-level insights that are often overlooked. The findings are intended to inform policy on infrastructure investment and private sector support. However, two key limitations should be noted. First, annual data were not consistently available for all coun</w:t>
      </w:r>
      <w:r>
        <w:rPr>
          <w:rFonts w:ascii="Times New Roman" w:hAnsi="Times New Roman" w:cs="Times New Roman"/>
          <w:sz w:val="24"/>
          <w:szCs w:val="24"/>
        </w:rPr>
        <w:t>tries, limiting the temporal depth of analysis. Second, the study is confined to four countries, which may affect the generalizability of the results. Future research should expand the scope to include more countries and higher-frequency data to enhance re</w:t>
      </w:r>
      <w:r>
        <w:rPr>
          <w:rFonts w:ascii="Times New Roman" w:hAnsi="Times New Roman" w:cs="Times New Roman"/>
          <w:sz w:val="24"/>
          <w:szCs w:val="24"/>
        </w:rPr>
        <w:t>gional applicability.</w:t>
      </w:r>
    </w:p>
    <w:p w14:paraId="3EC725E2" w14:textId="77777777" w:rsidR="00745A6F" w:rsidRDefault="0018263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 LITERATURE REVIEW </w:t>
      </w:r>
    </w:p>
    <w:p w14:paraId="790512FC"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literature on electricity unreliability and firm productivity in Sub-Saharan Africa spans a range of methodological approaches and regional contexts. To contextualize and support this study, the table below s</w:t>
      </w:r>
      <w:r>
        <w:rPr>
          <w:rFonts w:ascii="Times New Roman" w:hAnsi="Times New Roman" w:cs="Times New Roman"/>
          <w:sz w:val="24"/>
          <w:szCs w:val="24"/>
        </w:rPr>
        <w:t xml:space="preserve">ummarizes key contributions from selected authors whose work aligns with the present focus on estimating the causal impact of power outages using Two-Stage Least Squares </w:t>
      </w:r>
      <w:r>
        <w:rPr>
          <w:rFonts w:ascii="Times New Roman" w:hAnsi="Times New Roman" w:cs="Times New Roman"/>
          <w:sz w:val="24"/>
          <w:szCs w:val="24"/>
        </w:rPr>
        <w:lastRenderedPageBreak/>
        <w:t>(2SLS). Each entry outlines the study’s methodology, core findings, associated challen</w:t>
      </w:r>
      <w:r>
        <w:rPr>
          <w:rFonts w:ascii="Times New Roman" w:hAnsi="Times New Roman" w:cs="Times New Roman"/>
          <w:sz w:val="24"/>
          <w:szCs w:val="24"/>
        </w:rPr>
        <w:t>ges, and its specific relevance to this research.</w:t>
      </w:r>
    </w:p>
    <w:p w14:paraId="5EAAF867" w14:textId="649B5077" w:rsidR="005F22BA" w:rsidRPr="008C0004" w:rsidRDefault="005F22BA">
      <w:pPr>
        <w:pStyle w:val="NoSpacing"/>
        <w:spacing w:line="360" w:lineRule="auto"/>
        <w:rPr>
          <w:rFonts w:ascii="Times New Roman" w:hAnsi="Times New Roman" w:cs="Times New Roman"/>
          <w:b/>
          <w:bCs/>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8C0004" w:rsidRPr="008C0004">
        <w:rPr>
          <w:rFonts w:ascii="Times New Roman" w:hAnsi="Times New Roman" w:cs="Times New Roman"/>
          <w:b/>
          <w:bCs/>
          <w:sz w:val="24"/>
          <w:szCs w:val="24"/>
        </w:rPr>
        <w:t>Synthesis of Literature on the Impact of Electricity Reliability on Firm Productivity and Efficiency</w:t>
      </w:r>
    </w:p>
    <w:tbl>
      <w:tblPr>
        <w:tblStyle w:val="GridTable1Light1"/>
        <w:tblW w:w="0" w:type="auto"/>
        <w:tblLook w:val="04A0" w:firstRow="1" w:lastRow="0" w:firstColumn="1" w:lastColumn="0" w:noHBand="0" w:noVBand="1"/>
      </w:tblPr>
      <w:tblGrid>
        <w:gridCol w:w="2710"/>
        <w:gridCol w:w="1706"/>
        <w:gridCol w:w="1476"/>
        <w:gridCol w:w="1709"/>
        <w:gridCol w:w="1749"/>
      </w:tblGrid>
      <w:tr w:rsidR="00745A6F" w14:paraId="27B0A1C4" w14:textId="77777777" w:rsidTr="00745A6F">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980" w:type="dxa"/>
          </w:tcPr>
          <w:p w14:paraId="52B63D1D" w14:textId="77777777" w:rsidR="00745A6F" w:rsidRDefault="0018263B">
            <w:pPr>
              <w:pStyle w:val="NoSpacing"/>
              <w:spacing w:line="360" w:lineRule="auto"/>
              <w:jc w:val="center"/>
              <w:rPr>
                <w:rFonts w:ascii="Times New Roman" w:hAnsi="Times New Roman" w:cs="Times New Roman"/>
                <w:b w:val="0"/>
                <w:bCs w:val="0"/>
                <w:sz w:val="24"/>
                <w:szCs w:val="24"/>
              </w:rPr>
            </w:pPr>
            <w:r>
              <w:rPr>
                <w:rFonts w:ascii="Times New Roman" w:hAnsi="Times New Roman" w:cs="Times New Roman"/>
                <w:sz w:val="24"/>
                <w:szCs w:val="24"/>
              </w:rPr>
              <w:t>Authors</w:t>
            </w:r>
          </w:p>
        </w:tc>
        <w:tc>
          <w:tcPr>
            <w:tcW w:w="2436" w:type="dxa"/>
          </w:tcPr>
          <w:p w14:paraId="34536D35" w14:textId="77777777" w:rsidR="00745A6F" w:rsidRDefault="0018263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Methodology used</w:t>
            </w:r>
          </w:p>
        </w:tc>
        <w:tc>
          <w:tcPr>
            <w:tcW w:w="1476" w:type="dxa"/>
          </w:tcPr>
          <w:p w14:paraId="7F9164C4" w14:textId="77777777" w:rsidR="00745A6F" w:rsidRDefault="0018263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Key Findings</w:t>
            </w:r>
          </w:p>
        </w:tc>
        <w:tc>
          <w:tcPr>
            <w:tcW w:w="1709" w:type="dxa"/>
          </w:tcPr>
          <w:p w14:paraId="07D39D3B" w14:textId="77777777" w:rsidR="00745A6F" w:rsidRDefault="0018263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Challenges Identified</w:t>
            </w:r>
          </w:p>
        </w:tc>
        <w:tc>
          <w:tcPr>
            <w:tcW w:w="1749" w:type="dxa"/>
          </w:tcPr>
          <w:p w14:paraId="5C4394CF" w14:textId="77777777" w:rsidR="00745A6F" w:rsidRDefault="0018263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Contribution to current study</w:t>
            </w:r>
          </w:p>
        </w:tc>
      </w:tr>
      <w:tr w:rsidR="00745A6F" w14:paraId="4405377A"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3E3AAA81" w14:textId="77777777"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{"citationID":"aDGaFPPJ","properties":{"formattedCitation":"(Abotsi, 2016)","plainCitation":"(Abotsi, 2016)","dontUpdate":true,"noteIndex":0},"citationItems":[{"id":"cyx2vndh/u47V0P64","uris":["http://zotero.org/users/138704</w:instrText>
            </w:r>
            <w:r>
              <w:rPr>
                <w:rFonts w:ascii="Times New Roman" w:hAnsi="Times New Roman" w:cs="Times New Roman"/>
                <w:sz w:val="24"/>
                <w:szCs w:val="24"/>
              </w:rPr>
              <w:instrText>28/items/S9VC92T7"],"itemData":{"id":71,"type":"article-journal","abstract":"Literature shows that power generation capacity in sub-Sahara Africa is lower than that of any other region in the world and capacity growth has also stagnated. Africa currently f</w:instrText>
            </w:r>
            <w:r>
              <w:rPr>
                <w:rFonts w:ascii="Times New Roman" w:hAnsi="Times New Roman" w:cs="Times New Roman"/>
                <w:sz w:val="24"/>
                <w:szCs w:val="24"/>
              </w:rPr>
              <w:instrText>aces major electricity shortages with a number of power outages which has the tendency of rendering many firms less efficient in their production. This study therefore seeks to find the impact of power outages on production efficiency of firms in Africa. T</w:instrText>
            </w:r>
            <w:r>
              <w:rPr>
                <w:rFonts w:ascii="Times New Roman" w:hAnsi="Times New Roman" w:cs="Times New Roman"/>
                <w:sz w:val="24"/>
                <w:szCs w:val="24"/>
              </w:rPr>
              <w:instrText xml:space="preserve">he source of data is the World Business Environment Survey conducted by the World Bank. The analysis deployed stochastic production frontier and a two-tail Tobit models. The finding shows that the number of power outages experienced in a typical month has </w:instrText>
            </w:r>
            <w:r>
              <w:rPr>
                <w:rFonts w:ascii="Times New Roman" w:hAnsi="Times New Roman" w:cs="Times New Roman"/>
                <w:sz w:val="24"/>
                <w:szCs w:val="24"/>
              </w:rPr>
              <w:instrText>a negative impact on the production efficiency of firms in Africa. This call for immense investment projects in new generation capacity in order to ameliorate the negative effect of power crisis on production process of firms in Africa.","container-title":</w:instrText>
            </w:r>
            <w:r>
              <w:rPr>
                <w:rFonts w:ascii="Times New Roman" w:hAnsi="Times New Roman" w:cs="Times New Roman"/>
                <w:sz w:val="24"/>
                <w:szCs w:val="24"/>
              </w:rPr>
              <w:instrText>"SSRN Electronic Journal","DOI":"10.2139/ssrn.2729838","ISSN":"1556-5068","journalAbbreviation":"SSRN Journal","language":"en","source":"DOI.org (Crossref)","title":"Power Outages and Production Efficiency of Firms in Africa","URL":"http://www.ssrn.com/abs</w:instrText>
            </w:r>
            <w:r>
              <w:rPr>
                <w:rFonts w:ascii="Times New Roman" w:hAnsi="Times New Roman" w:cs="Times New Roman"/>
                <w:sz w:val="24"/>
                <w:szCs w:val="24"/>
              </w:rPr>
              <w:instrText xml:space="preserve">tract=2729838","author":[{"family":"Abotsi","given":"Anselm Komla"}],"accessed":{"date-parts":[["2025",2,7]]},"issued":{"date-parts":[["2016"]]}}}],"schema":"https://github.com/citation-style-language/schema/raw/master/csl-citation.json"}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Abotsi( 2016)</w:t>
            </w:r>
            <w:r>
              <w:rPr>
                <w:rFonts w:ascii="Times New Roman" w:hAnsi="Times New Roman" w:cs="Times New Roman"/>
                <w:sz w:val="24"/>
                <w:szCs w:val="24"/>
              </w:rPr>
              <w:fldChar w:fldCharType="end"/>
            </w:r>
          </w:p>
        </w:tc>
        <w:tc>
          <w:tcPr>
            <w:tcW w:w="2436" w:type="dxa"/>
          </w:tcPr>
          <w:p w14:paraId="6BABE995"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Stochastic Frontier</w:t>
            </w:r>
          </w:p>
          <w:p w14:paraId="3D2CE759"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Analysis </w:t>
            </w:r>
          </w:p>
        </w:tc>
        <w:tc>
          <w:tcPr>
            <w:tcW w:w="1476" w:type="dxa"/>
          </w:tcPr>
          <w:p w14:paraId="7EB422A9"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Electricity outages reduce productivity efficiency in Ghana and Nigeria.</w:t>
            </w:r>
          </w:p>
        </w:tc>
        <w:tc>
          <w:tcPr>
            <w:tcW w:w="1709" w:type="dxa"/>
          </w:tcPr>
          <w:p w14:paraId="5FA2ABB9"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Limited data granularity and inability to account for all firm characteristics.</w:t>
            </w:r>
          </w:p>
        </w:tc>
        <w:tc>
          <w:tcPr>
            <w:tcW w:w="1749" w:type="dxa"/>
          </w:tcPr>
          <w:p w14:paraId="7EA2BBA2"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Provides foundational understanding of productivity efficiency and suppor</w:t>
            </w:r>
            <w:r>
              <w:rPr>
                <w:rFonts w:ascii="Times New Roman" w:hAnsi="Times New Roman" w:cs="Times New Roman"/>
                <w:sz w:val="24"/>
                <w:szCs w:val="24"/>
              </w:rPr>
              <w:t>ts use of frontier methods</w:t>
            </w:r>
          </w:p>
        </w:tc>
      </w:tr>
      <w:tr w:rsidR="00745A6F" w14:paraId="7CDD785B"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172E2674" w14:textId="77777777"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{"citationID":"c5VWGwlT","properties":{"formattedCitation":"(Cissokho &amp; Seck, n.d.)","plainCitation":"(Cissokho &amp; Seck, n.d.)","dontUpdate":true,"noteIndex":0},"citationItems":[{"id":"cyx2vndh/YQT</w:instrText>
            </w:r>
            <w:r>
              <w:rPr>
                <w:rFonts w:ascii="Times New Roman" w:hAnsi="Times New Roman" w:cs="Times New Roman"/>
                <w:sz w:val="24"/>
                <w:szCs w:val="24"/>
              </w:rPr>
              <w:instrText xml:space="preserve">U0ksq","uris":["http://zotero.org/users/13870428/items/WPU3RBFW"],"itemData":{"id":100,"type":"article-journal","container-title":"2013","language":"en","source":"Zotero","title":"Electric Power Outages and the Productivity of Small and Medium Enterprises </w:instrText>
            </w:r>
            <w:r>
              <w:rPr>
                <w:rFonts w:ascii="Times New Roman" w:hAnsi="Times New Roman" w:cs="Times New Roman"/>
                <w:sz w:val="24"/>
                <w:szCs w:val="24"/>
              </w:rPr>
              <w:instrText xml:space="preserve">in Senegal By","author":[{"family":"Cissokho","given":"Lassana"},{"family":"Seck","given":"Abdoulaye"}]}}],"schema":"https://github.com/citation-style-language/schema/raw/master/csl-citation.json"}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Cissokho &amp; Seck(2013)</w:t>
            </w:r>
            <w:r>
              <w:rPr>
                <w:rFonts w:ascii="Times New Roman" w:hAnsi="Times New Roman" w:cs="Times New Roman"/>
                <w:sz w:val="24"/>
                <w:szCs w:val="24"/>
              </w:rPr>
              <w:fldChar w:fldCharType="end"/>
            </w:r>
          </w:p>
        </w:tc>
        <w:tc>
          <w:tcPr>
            <w:tcW w:w="2436" w:type="dxa"/>
          </w:tcPr>
          <w:p w14:paraId="6085EF87"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Data Envelopment Analysis </w:t>
            </w:r>
          </w:p>
        </w:tc>
        <w:tc>
          <w:tcPr>
            <w:tcW w:w="1476" w:type="dxa"/>
          </w:tcPr>
          <w:p w14:paraId="0D430183"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Power </w:t>
            </w:r>
            <w:r>
              <w:rPr>
                <w:rFonts w:ascii="Times New Roman" w:hAnsi="Times New Roman" w:cs="Times New Roman"/>
                <w:sz w:val="24"/>
                <w:szCs w:val="24"/>
              </w:rPr>
              <w:t>outages negatively affect scale efficiency and long-term growth of firms.</w:t>
            </w:r>
          </w:p>
        </w:tc>
        <w:tc>
          <w:tcPr>
            <w:tcW w:w="1709" w:type="dxa"/>
          </w:tcPr>
          <w:p w14:paraId="5E9DAE8B"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Difficulty in isolating long-term effects and accessing firm-level financing data.</w:t>
            </w:r>
          </w:p>
        </w:tc>
        <w:tc>
          <w:tcPr>
            <w:tcW w:w="1749" w:type="dxa"/>
          </w:tcPr>
          <w:p w14:paraId="623DEDED"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Highlights SME vulnerability and supports the inclusion of firm size as a key variable.</w:t>
            </w:r>
          </w:p>
        </w:tc>
      </w:tr>
      <w:tr w:rsidR="00745A6F" w14:paraId="3264D748"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575F4467" w14:textId="77777777"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{"citationID":"TyfQlgIc","properties":{"formattedCitation":"(Mensah, n.d.)","plainCitation":"(Mensah, n.d.)","noteIndex":0},"citationItems":[{"id":"cyx2vndh/fOpi4h7p","uris":["http://zotero.org/users/13870428/items/6F7U6Q98"</w:instrText>
            </w:r>
            <w:r>
              <w:rPr>
                <w:rFonts w:ascii="Times New Roman" w:hAnsi="Times New Roman" w:cs="Times New Roman"/>
                <w:sz w:val="24"/>
                <w:szCs w:val="24"/>
              </w:rPr>
              <w:instrText>],"itemData":{"id":84,"type":"article-journal","abstract":"Power cuts have become a characteristic feature of many Sub-Saharan African economies. This paper attempts to estimate the ﬁrm level impact of power outages using panel data on ﬁrms from 15 Sub-Sah</w:instrText>
            </w:r>
            <w:r>
              <w:rPr>
                <w:rFonts w:ascii="Times New Roman" w:hAnsi="Times New Roman" w:cs="Times New Roman"/>
                <w:sz w:val="24"/>
                <w:szCs w:val="24"/>
              </w:rPr>
              <w:instrText>aran African countries. Further, I evaluate the impact of electricity self-generation in ameliorating the eﬀects of power outages on ﬁrm performance using a quasi-experimental approach. Results from the analysis reveal signiﬁcant negative eﬀects of electri</w:instrText>
            </w:r>
            <w:r>
              <w:rPr>
                <w:rFonts w:ascii="Times New Roman" w:hAnsi="Times New Roman" w:cs="Times New Roman"/>
                <w:sz w:val="24"/>
                <w:szCs w:val="24"/>
              </w:rPr>
              <w:instrText>city shortages on ﬁrm productivity, size and labor employment. Finally, contrary to the notion that self-generation may be helpful for ﬁrms during outage periods, evidence from this paper suggest that reliance on self-generation is associated with producti</w:instrText>
            </w:r>
            <w:r>
              <w:rPr>
                <w:rFonts w:ascii="Times New Roman" w:hAnsi="Times New Roman" w:cs="Times New Roman"/>
                <w:sz w:val="24"/>
                <w:szCs w:val="24"/>
              </w:rPr>
              <w:instrText>vity losses albeit short run revenue gains.","language":"en","source":"Zotero","title":"Bring Back our Light: Power Outages and Industrial Performance in Sub-Saharan Africa","author":[{"family":"Mensah","given":"Justice Tei"}]}}],"schema":"https://github.c</w:instrText>
            </w:r>
            <w:r>
              <w:rPr>
                <w:rFonts w:ascii="Times New Roman" w:hAnsi="Times New Roman" w:cs="Times New Roman"/>
                <w:sz w:val="24"/>
                <w:szCs w:val="24"/>
              </w:rPr>
              <w:instrText xml:space="preserve">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(Mensah, n.d.)</w:t>
            </w:r>
            <w:r>
              <w:rPr>
                <w:rFonts w:ascii="Times New Roman" w:hAnsi="Times New Roman" w:cs="Times New Roman"/>
                <w:sz w:val="24"/>
                <w:szCs w:val="24"/>
              </w:rPr>
              <w:fldChar w:fldCharType="end"/>
            </w:r>
          </w:p>
        </w:tc>
        <w:tc>
          <w:tcPr>
            <w:tcW w:w="2436" w:type="dxa"/>
          </w:tcPr>
          <w:p w14:paraId="7CCFFB4E"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Instrumental variable   technique </w:t>
            </w:r>
          </w:p>
        </w:tc>
        <w:tc>
          <w:tcPr>
            <w:tcW w:w="1476" w:type="dxa"/>
          </w:tcPr>
          <w:p w14:paraId="51E8E203"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 1% increase in outage severity reduces productivity by 1.1%, with SMEs </w:t>
            </w:r>
            <w:r>
              <w:rPr>
                <w:rFonts w:ascii="Times New Roman" w:hAnsi="Times New Roman" w:cs="Times New Roman"/>
                <w:sz w:val="24"/>
                <w:szCs w:val="24"/>
              </w:rPr>
              <w:lastRenderedPageBreak/>
              <w:t>most affected.</w:t>
            </w:r>
          </w:p>
        </w:tc>
        <w:tc>
          <w:tcPr>
            <w:tcW w:w="1709" w:type="dxa"/>
          </w:tcPr>
          <w:p w14:paraId="6E335E89"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Endogeneity concerns and lack of sectoral</w:t>
            </w:r>
          </w:p>
          <w:p w14:paraId="43BE989E"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Breakdow</w:t>
            </w:r>
            <w:r>
              <w:rPr>
                <w:rFonts w:ascii="Times New Roman" w:hAnsi="Times New Roman" w:cs="Times New Roman"/>
                <w:sz w:val="24"/>
                <w:szCs w:val="24"/>
              </w:rPr>
              <w:t xml:space="preserve">n </w:t>
            </w:r>
          </w:p>
        </w:tc>
        <w:tc>
          <w:tcPr>
            <w:tcW w:w="1749" w:type="dxa"/>
          </w:tcPr>
          <w:p w14:paraId="01F1C024"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Justifies the use of IV techniques and strengthens the choice of 2SLS for causal inference.</w:t>
            </w:r>
          </w:p>
        </w:tc>
      </w:tr>
      <w:tr w:rsidR="00745A6F" w14:paraId="77E711C4"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61A3B375" w14:textId="77777777"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{"citationID":"XegPCvu4","properties":{"formattedCitation":"(Blimpo &amp; Cosgrove-Davies, n.d.)","plainCitation":"(Blimpo &amp; Cosgrov</w:instrText>
            </w:r>
            <w:r>
              <w:rPr>
                <w:rFonts w:ascii="Times New Roman" w:hAnsi="Times New Roman" w:cs="Times New Roman"/>
                <w:sz w:val="24"/>
                <w:szCs w:val="24"/>
              </w:rPr>
              <w:instrText xml:space="preserve">e-Davies, n.d.)","noteIndex":0},"citationItems":[{"id":"cyx2vndh/1ZMwIxkc","uris":["http://zotero.org/users/13870428/items/D69FWTL6"],"itemData":{"id":78,"type":"article-journal","language":"en","source":"Zotero","title":"Electricity Access in Sub-Saharan </w:instrText>
            </w:r>
            <w:r>
              <w:rPr>
                <w:rFonts w:ascii="Times New Roman" w:hAnsi="Times New Roman" w:cs="Times New Roman"/>
                <w:sz w:val="24"/>
                <w:szCs w:val="24"/>
              </w:rPr>
              <w:instrText xml:space="preserve">Africa","author":[{"family":"Blimpo","given":"Moussa P"},{"family":"Cosgrove-Davies","given":"Malcolm"}]}}],"schema":"https://github.com/citation-style-language/schema/raw/master/csl-citation.json"}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(Blimpo &amp; Cosgrove-Davies, n.d.)</w:t>
            </w:r>
            <w:r>
              <w:rPr>
                <w:rFonts w:ascii="Times New Roman" w:hAnsi="Times New Roman" w:cs="Times New Roman"/>
                <w:sz w:val="24"/>
                <w:szCs w:val="24"/>
              </w:rPr>
              <w:fldChar w:fldCharType="end"/>
            </w:r>
          </w:p>
        </w:tc>
        <w:tc>
          <w:tcPr>
            <w:tcW w:w="2436" w:type="dxa"/>
          </w:tcPr>
          <w:p w14:paraId="6028793A"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Firm-level empirical </w:t>
            </w:r>
            <w:r>
              <w:rPr>
                <w:rFonts w:ascii="Times New Roman" w:hAnsi="Times New Roman" w:cs="Times New Roman"/>
                <w:sz w:val="24"/>
                <w:szCs w:val="24"/>
              </w:rPr>
              <w:t xml:space="preserve">analysis </w:t>
            </w:r>
          </w:p>
        </w:tc>
        <w:tc>
          <w:tcPr>
            <w:tcW w:w="1476" w:type="dxa"/>
          </w:tcPr>
          <w:p w14:paraId="0BBF8B3A"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Unreliable electricity reduces investment, output, and employment.</w:t>
            </w:r>
          </w:p>
        </w:tc>
        <w:tc>
          <w:tcPr>
            <w:tcW w:w="1709" w:type="dxa"/>
          </w:tcPr>
          <w:p w14:paraId="4E4CEBCA"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Broad macro-level approach without firm-specific detail.</w:t>
            </w:r>
          </w:p>
        </w:tc>
        <w:tc>
          <w:tcPr>
            <w:tcW w:w="1749" w:type="dxa"/>
          </w:tcPr>
          <w:p w14:paraId="77FE754D"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Supports the macroeconomic importance of electricity reliability, reinforcing the study's policy</w:t>
            </w:r>
          </w:p>
        </w:tc>
      </w:tr>
      <w:tr w:rsidR="00745A6F" w14:paraId="664E27B5"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76A183B6" w14:textId="77777777"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w:instrText>
            </w:r>
            <w:r>
              <w:rPr>
                <w:rFonts w:ascii="Times New Roman" w:hAnsi="Times New Roman" w:cs="Times New Roman"/>
                <w:sz w:val="24"/>
                <w:szCs w:val="24"/>
              </w:rPr>
              <w:instrText>ITATION {"citationID":"Ln34qn8d","properties":{"formattedCitation":"(Fakih et al., 2020)","plainCitation":"(Fakih et al., 2020)","noteIndex":0},"citationItems":[{"id":"cyx2vndh/ph3RkYZC","uris":["http://zotero.org/users/13870428/items/LY2C5MAS"],"itemData"</w:instrText>
            </w:r>
            <w:r>
              <w:rPr>
                <w:rFonts w:ascii="Times New Roman" w:hAnsi="Times New Roman" w:cs="Times New Roman"/>
                <w:sz w:val="24"/>
                <w:szCs w:val="24"/>
              </w:rPr>
              <w:instrText>:{"id":104,"type":"article-journal","abstract":"Power supply in developing countries is often characterized by unreliability and inefficiency, resulting in disruption costs for operating firms. The extents of power outages in the Middle East and North Afri</w:instrText>
            </w:r>
            <w:r>
              <w:rPr>
                <w:rFonts w:ascii="Times New Roman" w:hAnsi="Times New Roman" w:cs="Times New Roman"/>
                <w:sz w:val="24"/>
                <w:szCs w:val="24"/>
              </w:rPr>
              <w:instrText xml:space="preserve">ca (MENA) region are more significant compared to other geo-economic regions. This paper examines the effects of power outages on the performance of manufacturing firms in the MENA region using a firm-level dataset derived from the World Bank’s Enterprise </w:instrText>
            </w:r>
            <w:r>
              <w:rPr>
                <w:rFonts w:ascii="Times New Roman" w:hAnsi="Times New Roman" w:cs="Times New Roman"/>
                <w:sz w:val="24"/>
                <w:szCs w:val="24"/>
              </w:rPr>
              <w:instrText>Surveys (WBES) database. Firm performance is represented by sales, employment, and productivity growth rates. The extents of power outages are depicted by objective measures characterizing durations and frequencies of power outages, and by perception-based</w:instrText>
            </w:r>
            <w:r>
              <w:rPr>
                <w:rFonts w:ascii="Times New Roman" w:hAnsi="Times New Roman" w:cs="Times New Roman"/>
                <w:sz w:val="24"/>
                <w:szCs w:val="24"/>
              </w:rPr>
              <w:instrText xml:space="preserve"> measures reflecting firms’ perceived severity of power outages. The results emphasize the adverse consequences of power outages for the performance of manufacturing firms in the MENA region. They also suggest that different patterns of power outages have </w:instrText>
            </w:r>
            <w:r>
              <w:rPr>
                <w:rFonts w:ascii="Times New Roman" w:hAnsi="Times New Roman" w:cs="Times New Roman"/>
                <w:sz w:val="24"/>
                <w:szCs w:val="24"/>
              </w:rPr>
              <w:instrText>varying implications for firm performance, and that the effects of power outages exhibit variations with firm size.","container-title":"Review of Middle East Economics and Finance","DOI":"10.1515/rmeef-2020-0011","ISSN":"1475-3693, 1475-3685","issue":"3","</w:instrText>
            </w:r>
            <w:r>
              <w:rPr>
                <w:rFonts w:ascii="Times New Roman" w:hAnsi="Times New Roman" w:cs="Times New Roman"/>
                <w:sz w:val="24"/>
                <w:szCs w:val="24"/>
              </w:rPr>
              <w:instrText>language":"en","license":"http://creativecommons.org/licenses/by/4.0","source":"DOI.org (Crossref)","title":"The Effects of Power Outages on the Performance of Manufacturing Firms in the MENA Region","URL":"https://www.degruyter.com/document/doi/10.1515/rm</w:instrText>
            </w:r>
            <w:r>
              <w:rPr>
                <w:rFonts w:ascii="Times New Roman" w:hAnsi="Times New Roman" w:cs="Times New Roman"/>
                <w:sz w:val="24"/>
                <w:szCs w:val="24"/>
              </w:rPr>
              <w:instrText>eef-2020-0011/html","volume":"16","author":[{"family":"Fakih","given":"Ali"},{"family":"Ghazalian","given":"Pascal"},{"family":"Ghazzawi","given":"Nancy"}],"accessed":{"date-parts":[["2025",4,19]]},"issued":{"date-parts":[["2020",12,3]]}}}],"schema":"https</w:instrText>
            </w:r>
            <w:r>
              <w:rPr>
                <w:rFonts w:ascii="Times New Roman" w:hAnsi="Times New Roman" w:cs="Times New Roman"/>
                <w:sz w:val="24"/>
                <w:szCs w:val="24"/>
              </w:rPr>
              <w:instrText xml:space="preserve">://github.com/citation-style-language/schema/raw/master/csl-citation.json"}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(Fakih et al., 2020)</w:t>
            </w:r>
            <w:r>
              <w:rPr>
                <w:rFonts w:ascii="Times New Roman" w:hAnsi="Times New Roman" w:cs="Times New Roman"/>
                <w:sz w:val="24"/>
                <w:szCs w:val="24"/>
              </w:rPr>
              <w:fldChar w:fldCharType="end"/>
            </w:r>
          </w:p>
        </w:tc>
        <w:tc>
          <w:tcPr>
            <w:tcW w:w="2436" w:type="dxa"/>
          </w:tcPr>
          <w:p w14:paraId="2D46D288"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Two-Stage Least Squares</w:t>
            </w:r>
          </w:p>
        </w:tc>
        <w:tc>
          <w:tcPr>
            <w:tcW w:w="1476" w:type="dxa"/>
          </w:tcPr>
          <w:p w14:paraId="11077729"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Power outages significantly reduce firm output, especially in high-tech and industrial sectors.</w:t>
            </w:r>
          </w:p>
        </w:tc>
        <w:tc>
          <w:tcPr>
            <w:tcW w:w="1709" w:type="dxa"/>
          </w:tcPr>
          <w:p w14:paraId="66732BDF"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Instrument validity and </w:t>
            </w:r>
            <w:r>
              <w:rPr>
                <w:rFonts w:ascii="Times New Roman" w:hAnsi="Times New Roman" w:cs="Times New Roman"/>
                <w:sz w:val="24"/>
                <w:szCs w:val="24"/>
              </w:rPr>
              <w:t>generalizability across countries.</w:t>
            </w:r>
          </w:p>
        </w:tc>
        <w:tc>
          <w:tcPr>
            <w:tcW w:w="1749" w:type="dxa"/>
          </w:tcPr>
          <w:p w14:paraId="6B66EAE4"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Demonstrates practical application of 2SLS with valid instruments, validating methodology for current study.</w:t>
            </w:r>
          </w:p>
        </w:tc>
      </w:tr>
      <w:tr w:rsidR="00745A6F" w14:paraId="5072A30F"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5F5646C2" w14:textId="77777777" w:rsidR="00745A6F" w:rsidRDefault="0018263B">
            <w:pPr>
              <w:pStyle w:val="NoSpacing"/>
              <w:spacing w:line="360" w:lineRule="auto"/>
              <w:rPr>
                <w:rFonts w:ascii="Times New Roman" w:hAnsi="Times New Roman" w:cs="Times New Roman"/>
                <w:b w:val="0"/>
                <w:bCs w:val="0"/>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{"citationID":"mnxZ2Dtp","properties":{"formattedCitation":"(Cole et al., 2018)</w:instrText>
            </w:r>
            <w:r>
              <w:rPr>
                <w:rFonts w:ascii="Times New Roman" w:hAnsi="Times New Roman" w:cs="Times New Roman"/>
                <w:sz w:val="24"/>
                <w:szCs w:val="24"/>
              </w:rPr>
              <w:instrText>","plainCitation":"(Cole et al., 2018)","noteIndex":0},"citationItems":[{"id":"cyx2vndh/TWBQIVwp","uris":["http://zotero.org/users/13870428/items/I3BKL8ZJ"],"itemData":{"id":82,"type":"article-journal","container-title":"Journal of Development Economics","</w:instrText>
            </w:r>
            <w:r>
              <w:rPr>
                <w:rFonts w:ascii="Times New Roman" w:hAnsi="Times New Roman" w:cs="Times New Roman"/>
                <w:sz w:val="24"/>
                <w:szCs w:val="24"/>
              </w:rPr>
              <w:instrText>DOI":"10.1016/j.jdeveco.2018.05.003","ISSN":"03043878","journalAbbreviation":"Journal of Development Economics","language":"en","page":"150-159","source":"DOI.org (Crossref)","title":"Power outages and firm performance in Sub-Saharan Africa","volume":"134"</w:instrText>
            </w:r>
            <w:r>
              <w:rPr>
                <w:rFonts w:ascii="Times New Roman" w:hAnsi="Times New Roman" w:cs="Times New Roman"/>
                <w:sz w:val="24"/>
                <w:szCs w:val="24"/>
              </w:rPr>
              <w:instrText>,"author":[{"family":"Cole","given":"Matthew A."},{"family":"Elliott","given":"Robert J.R."},{"family":"Occhiali","given":"Giovanni"},{"family":"Strobl","given":"Eric"}],"issued":{"date-parts":[["2018",9]]}}}],"schema":"https://github.com/citation-style-la</w:instrText>
            </w:r>
            <w:r>
              <w:rPr>
                <w:rFonts w:ascii="Times New Roman" w:hAnsi="Times New Roman" w:cs="Times New Roman"/>
                <w:sz w:val="24"/>
                <w:szCs w:val="24"/>
              </w:rPr>
              <w:instrText xml:space="preserve">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(Cole et al., 2018)</w:t>
            </w:r>
            <w:r>
              <w:rPr>
                <w:rFonts w:ascii="Times New Roman" w:hAnsi="Times New Roman" w:cs="Times New Roman"/>
                <w:sz w:val="24"/>
                <w:szCs w:val="24"/>
              </w:rPr>
              <w:fldChar w:fldCharType="end"/>
            </w:r>
          </w:p>
        </w:tc>
        <w:tc>
          <w:tcPr>
            <w:tcW w:w="2436" w:type="dxa"/>
          </w:tcPr>
          <w:p w14:paraId="0BE571EC"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Comparative firm analysis </w:t>
            </w:r>
          </w:p>
        </w:tc>
        <w:tc>
          <w:tcPr>
            <w:tcW w:w="1476" w:type="dxa"/>
          </w:tcPr>
          <w:p w14:paraId="7C501E5B"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Large firms cope better due to generator access; small firms face greater production losses.</w:t>
            </w:r>
          </w:p>
        </w:tc>
        <w:tc>
          <w:tcPr>
            <w:tcW w:w="1709" w:type="dxa"/>
          </w:tcPr>
          <w:p w14:paraId="28A98F08"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Uneven data quality and access to firm-specific operational details.</w:t>
            </w:r>
          </w:p>
        </w:tc>
        <w:tc>
          <w:tcPr>
            <w:tcW w:w="1749" w:type="dxa"/>
          </w:tcPr>
          <w:p w14:paraId="0BE0F70F"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Informs firm-level heterogeneity discussion and supports disaggregation by firm size.</w:t>
            </w:r>
          </w:p>
        </w:tc>
      </w:tr>
      <w:tr w:rsidR="00745A6F" w14:paraId="35B6BDFF" w14:textId="77777777" w:rsidTr="00745A6F">
        <w:tc>
          <w:tcPr>
            <w:cnfStyle w:val="001000000000" w:firstRow="0" w:lastRow="0" w:firstColumn="1" w:lastColumn="0" w:oddVBand="0" w:evenVBand="0" w:oddHBand="0" w:evenHBand="0" w:firstRowFirstColumn="0" w:firstRowLastColumn="0" w:lastRowFirstColumn="0" w:lastRowLastColumn="0"/>
            <w:tcW w:w="1980" w:type="dxa"/>
          </w:tcPr>
          <w:p w14:paraId="58E66185" w14:textId="77777777" w:rsidR="00745A6F" w:rsidRDefault="0018263B">
            <w:pPr>
              <w:pStyle w:val="NoSpacing"/>
              <w:spacing w:line="360" w:lineRule="auto"/>
              <w:rPr>
                <w:rFonts w:ascii="Times New Roman" w:hAnsi="Times New Roman" w:cs="Times New Roman"/>
                <w:b w:val="0"/>
                <w:bCs w:val="0"/>
                <w:sz w:val="24"/>
                <w:szCs w:val="24"/>
              </w:rPr>
            </w:pPr>
            <w:proofErr w:type="spellStart"/>
            <w:r>
              <w:rPr>
                <w:rFonts w:ascii="Times New Roman" w:hAnsi="Times New Roman" w:cs="Times New Roman"/>
                <w:sz w:val="24"/>
                <w:szCs w:val="24"/>
              </w:rPr>
              <w:t>Somuah&amp;</w:t>
            </w:r>
            <w:proofErr w:type="gramStart"/>
            <w:r>
              <w:rPr>
                <w:rFonts w:ascii="Times New Roman" w:hAnsi="Times New Roman" w:cs="Times New Roman"/>
                <w:sz w:val="24"/>
                <w:szCs w:val="24"/>
              </w:rPr>
              <w:t>Jayswal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2025)</w:t>
            </w:r>
          </w:p>
        </w:tc>
        <w:tc>
          <w:tcPr>
            <w:tcW w:w="2436" w:type="dxa"/>
          </w:tcPr>
          <w:p w14:paraId="19381AD0"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Two -stage least square </w:t>
            </w:r>
          </w:p>
        </w:tc>
        <w:tc>
          <w:tcPr>
            <w:tcW w:w="1476" w:type="dxa"/>
          </w:tcPr>
          <w:p w14:paraId="18695BD5"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 increase in the number of </w:t>
            </w:r>
            <w:r>
              <w:rPr>
                <w:rFonts w:ascii="Times New Roman" w:hAnsi="Times New Roman" w:cs="Times New Roman"/>
                <w:sz w:val="24"/>
                <w:szCs w:val="24"/>
              </w:rPr>
              <w:lastRenderedPageBreak/>
              <w:t xml:space="preserve">power outages leads to 6% decline in productivity </w:t>
            </w:r>
          </w:p>
        </w:tc>
        <w:tc>
          <w:tcPr>
            <w:tcW w:w="1709" w:type="dxa"/>
          </w:tcPr>
          <w:p w14:paraId="1CF4ABAF"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Data harmonization across </w:t>
            </w:r>
            <w:r>
              <w:rPr>
                <w:rFonts w:ascii="Times New Roman" w:hAnsi="Times New Roman" w:cs="Times New Roman"/>
                <w:sz w:val="24"/>
                <w:szCs w:val="24"/>
              </w:rPr>
              <w:lastRenderedPageBreak/>
              <w:t>countries and co</w:t>
            </w:r>
            <w:r>
              <w:rPr>
                <w:rFonts w:ascii="Times New Roman" w:hAnsi="Times New Roman" w:cs="Times New Roman"/>
                <w:sz w:val="24"/>
                <w:szCs w:val="24"/>
              </w:rPr>
              <w:t>ntrol for firm heterogeneity.</w:t>
            </w:r>
          </w:p>
        </w:tc>
        <w:tc>
          <w:tcPr>
            <w:tcW w:w="1749" w:type="dxa"/>
          </w:tcPr>
          <w:p w14:paraId="716B1FFA" w14:textId="77777777" w:rsidR="00745A6F" w:rsidRDefault="0018263B">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Utilizes a Two-Stage Least Squares (2SLS) </w:t>
            </w:r>
            <w:r>
              <w:rPr>
                <w:rFonts w:ascii="Times New Roman" w:hAnsi="Times New Roman" w:cs="Times New Roman"/>
                <w:sz w:val="24"/>
                <w:szCs w:val="24"/>
              </w:rPr>
              <w:lastRenderedPageBreak/>
              <w:t>approach in a Sub-Saharan African context, incorporating data from four countries while controlling for sectoral and firm-level characteristics</w:t>
            </w:r>
          </w:p>
        </w:tc>
      </w:tr>
    </w:tbl>
    <w:p w14:paraId="3EA3A2FF" w14:textId="77777777" w:rsidR="00745A6F" w:rsidRDefault="00745A6F">
      <w:pPr>
        <w:pStyle w:val="NoSpacing"/>
        <w:spacing w:line="360" w:lineRule="auto"/>
        <w:rPr>
          <w:rFonts w:ascii="Times New Roman" w:hAnsi="Times New Roman" w:cs="Times New Roman"/>
          <w:b/>
          <w:bCs/>
          <w:sz w:val="24"/>
          <w:szCs w:val="24"/>
        </w:rPr>
      </w:pPr>
    </w:p>
    <w:p w14:paraId="26B0F5CB" w14:textId="77777777" w:rsidR="00745A6F" w:rsidRDefault="00745A6F">
      <w:pPr>
        <w:pStyle w:val="NoSpacing"/>
        <w:spacing w:line="360" w:lineRule="auto"/>
        <w:rPr>
          <w:rFonts w:ascii="Times New Roman" w:hAnsi="Times New Roman" w:cs="Times New Roman"/>
          <w:sz w:val="24"/>
          <w:szCs w:val="24"/>
        </w:rPr>
      </w:pPr>
    </w:p>
    <w:p w14:paraId="6DD22876"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ECONOMIC THEORY.</w:t>
      </w:r>
    </w:p>
    <w:p w14:paraId="32672E27"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This study is </w:t>
      </w:r>
      <w:r>
        <w:rPr>
          <w:rFonts w:ascii="Times New Roman" w:hAnsi="Times New Roman" w:cs="Times New Roman"/>
          <w:sz w:val="24"/>
          <w:szCs w:val="24"/>
        </w:rPr>
        <w:t xml:space="preserve">grounded in endogenous growth theory, which highlights infrastructure as a crucial driver of productivity and long-term economic growth (Barro, 1990; Romer, 1990). To formalize this relationship, we augment the traditional Cobb-Douglas production function </w:t>
      </w:r>
      <w:r>
        <w:rPr>
          <w:rFonts w:ascii="Times New Roman" w:hAnsi="Times New Roman" w:cs="Times New Roman"/>
          <w:sz w:val="24"/>
          <w:szCs w:val="24"/>
        </w:rPr>
        <w:t>by incorporating infrastructure as a productive input.</w:t>
      </w:r>
    </w:p>
    <w:p w14:paraId="3B626E9A" w14:textId="77777777" w:rsidR="00745A6F" w:rsidRDefault="0018263B">
      <w:pPr>
        <w:pStyle w:val="NoSpacing"/>
        <w:spacing w:line="360" w:lineRule="auto"/>
        <w:ind w:firstLine="288"/>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566F3DA" wp14:editId="29A5BC4D">
            <wp:simplePos x="0" y="0"/>
            <wp:positionH relativeFrom="column">
              <wp:posOffset>609600</wp:posOffset>
            </wp:positionH>
            <wp:positionV relativeFrom="paragraph">
              <wp:posOffset>80010</wp:posOffset>
            </wp:positionV>
            <wp:extent cx="1069975" cy="232410"/>
            <wp:effectExtent l="0" t="0" r="0" b="0"/>
            <wp:wrapSquare wrapText="bothSides"/>
            <wp:docPr id="1637274406"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74406" name="Picture 1" descr="A black letter on a white background&#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975" cy="232410"/>
                    </a:xfrm>
                    <a:prstGeom prst="rect">
                      <a:avLst/>
                    </a:prstGeom>
                  </pic:spPr>
                </pic:pic>
              </a:graphicData>
            </a:graphic>
          </wp:anchor>
        </w:drawing>
      </w:r>
    </w:p>
    <w:p w14:paraId="4A39DB04" w14:textId="77777777" w:rsidR="00745A6F" w:rsidRDefault="00745A6F">
      <w:pPr>
        <w:pStyle w:val="NoSpacing"/>
        <w:spacing w:line="360" w:lineRule="auto"/>
        <w:ind w:firstLine="288"/>
        <w:rPr>
          <w:rFonts w:ascii="Times New Roman" w:hAnsi="Times New Roman" w:cs="Times New Roman"/>
          <w:sz w:val="24"/>
          <w:szCs w:val="24"/>
        </w:rPr>
      </w:pPr>
    </w:p>
    <w:p w14:paraId="289416D3"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where Y represents firm output (measured in productivity), K is capital, L is labor, A is total factor productivity, and G denotes infrastructure in this case, parameter γ&gt;0 captures the elasticity </w:t>
      </w:r>
      <w:r>
        <w:rPr>
          <w:rFonts w:ascii="Times New Roman" w:hAnsi="Times New Roman" w:cs="Times New Roman"/>
          <w:sz w:val="24"/>
          <w:szCs w:val="24"/>
        </w:rPr>
        <w:t>of output with respect to infrastructure. In this framework, frequent power outages reduce the effective infrastructure input G, thereby lowering output. Differentiating the log-transformed function with respect to time yields:</w:t>
      </w:r>
    </w:p>
    <w:p w14:paraId="543C657B" w14:textId="77777777" w:rsidR="00745A6F" w:rsidRDefault="0018263B">
      <w:pPr>
        <w:pStyle w:val="NoSpacing"/>
        <w:spacing w:line="360" w:lineRule="auto"/>
        <w:ind w:firstLine="288"/>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35A219" wp14:editId="629887E6">
            <wp:extent cx="1885315" cy="370840"/>
            <wp:effectExtent l="0" t="0" r="0" b="0"/>
            <wp:docPr id="1766370059" name="Picture 1" descr="A black and white math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70059" name="Picture 1" descr="A black and white math equation&#10;&#10;AI-generated content may be incorrect."/>
                    <pic:cNvPicPr>
                      <a:picLocks noChangeAspect="1"/>
                    </pic:cNvPicPr>
                  </pic:nvPicPr>
                  <pic:blipFill>
                    <a:blip r:embed="rId9"/>
                    <a:stretch>
                      <a:fillRect/>
                    </a:stretch>
                  </pic:blipFill>
                  <pic:spPr>
                    <a:xfrm>
                      <a:off x="0" y="0"/>
                      <a:ext cx="1933633" cy="380380"/>
                    </a:xfrm>
                    <a:prstGeom prst="rect">
                      <a:avLst/>
                    </a:prstGeom>
                  </pic:spPr>
                </pic:pic>
              </a:graphicData>
            </a:graphic>
          </wp:inline>
        </w:drawing>
      </w:r>
    </w:p>
    <w:p w14:paraId="2C0E0ECE"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This expression shows that</w:t>
      </w:r>
      <w:r>
        <w:rPr>
          <w:rFonts w:ascii="Times New Roman" w:hAnsi="Times New Roman" w:cs="Times New Roman"/>
          <w:sz w:val="24"/>
          <w:szCs w:val="24"/>
        </w:rPr>
        <w:t xml:space="preserve"> the growth rate of output is positively associated with infrastructure growth. When firms face electricity unreliability. G/G declines, thus dragging down firm output. Our instrumental variables (IV) regression empirically </w:t>
      </w:r>
      <w:proofErr w:type="gramStart"/>
      <w:r>
        <w:rPr>
          <w:rFonts w:ascii="Times New Roman" w:hAnsi="Times New Roman" w:cs="Times New Roman"/>
          <w:sz w:val="24"/>
          <w:szCs w:val="24"/>
        </w:rPr>
        <w:t>supports</w:t>
      </w:r>
      <w:proofErr w:type="gramEnd"/>
      <w:r>
        <w:rPr>
          <w:rFonts w:ascii="Times New Roman" w:hAnsi="Times New Roman" w:cs="Times New Roman"/>
          <w:sz w:val="24"/>
          <w:szCs w:val="24"/>
        </w:rPr>
        <w:t xml:space="preserve"> this theory. We find th</w:t>
      </w:r>
      <w:r>
        <w:rPr>
          <w:rFonts w:ascii="Times New Roman" w:hAnsi="Times New Roman" w:cs="Times New Roman"/>
          <w:sz w:val="24"/>
          <w:szCs w:val="24"/>
        </w:rPr>
        <w:t xml:space="preserve">at a 1% increase in power outages is associated with an approximate 6% unit decrease in productivity, </w:t>
      </w:r>
      <w:r>
        <w:rPr>
          <w:rFonts w:ascii="Times New Roman" w:hAnsi="Times New Roman" w:cs="Times New Roman"/>
          <w:sz w:val="24"/>
          <w:szCs w:val="24"/>
        </w:rPr>
        <w:lastRenderedPageBreak/>
        <w:t>statistically significant at the 5% level. This suggests that frequent outages materially reduce firm output. Given that productivity is measured as the l</w:t>
      </w:r>
      <w:r>
        <w:rPr>
          <w:rFonts w:ascii="Times New Roman" w:hAnsi="Times New Roman" w:cs="Times New Roman"/>
          <w:sz w:val="24"/>
          <w:szCs w:val="24"/>
        </w:rPr>
        <w:t>ogarithm of annual sales per full-time employee, the negative elasticity estimate highlights the economic cost of infrastructure failure.</w:t>
      </w:r>
    </w:p>
    <w:p w14:paraId="325AB6A0" w14:textId="77777777" w:rsidR="00745A6F" w:rsidRDefault="00745A6F">
      <w:pPr>
        <w:pStyle w:val="NoSpacing"/>
        <w:spacing w:line="360" w:lineRule="auto"/>
        <w:rPr>
          <w:rFonts w:ascii="Times New Roman" w:hAnsi="Times New Roman" w:cs="Times New Roman"/>
          <w:sz w:val="24"/>
          <w:szCs w:val="24"/>
        </w:rPr>
      </w:pPr>
    </w:p>
    <w:p w14:paraId="5D1CDE08" w14:textId="77777777" w:rsidR="00745A6F" w:rsidRDefault="0018263B">
      <w:pPr>
        <w:pStyle w:val="NoSpacing"/>
        <w:spacing w:line="360" w:lineRule="auto"/>
        <w:rPr>
          <w:rFonts w:ascii="Times New Roman" w:hAnsi="Times New Roman" w:cs="Times New Roman"/>
          <w:b/>
          <w:bCs/>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0A27533" wp14:editId="4376D58E">
                <wp:simplePos x="0" y="0"/>
                <wp:positionH relativeFrom="column">
                  <wp:posOffset>1786890</wp:posOffset>
                </wp:positionH>
                <wp:positionV relativeFrom="paragraph">
                  <wp:posOffset>2433320</wp:posOffset>
                </wp:positionV>
                <wp:extent cx="1983740" cy="143510"/>
                <wp:effectExtent l="0" t="0" r="0" b="0"/>
                <wp:wrapTopAndBottom/>
                <wp:docPr id="942781947" name="Text Box 1"/>
                <wp:cNvGraphicFramePr/>
                <a:graphic xmlns:a="http://schemas.openxmlformats.org/drawingml/2006/main">
                  <a:graphicData uri="http://schemas.microsoft.com/office/word/2010/wordprocessingShape">
                    <wps:wsp>
                      <wps:cNvSpPr txBox="1"/>
                      <wps:spPr>
                        <a:xfrm>
                          <a:off x="0" y="0"/>
                          <a:ext cx="1983740" cy="143510"/>
                        </a:xfrm>
                        <a:prstGeom prst="rect">
                          <a:avLst/>
                        </a:prstGeom>
                        <a:solidFill>
                          <a:prstClr val="white"/>
                        </a:solidFill>
                        <a:ln>
                          <a:noFill/>
                        </a:ln>
                      </wps:spPr>
                      <wps:txbx>
                        <w:txbxContent>
                          <w:p w14:paraId="612F78C2" w14:textId="40E2CAD3" w:rsidR="00745A6F" w:rsidRDefault="0018263B">
                            <w:pPr>
                              <w:pStyle w:val="Caption"/>
                              <w:jc w:val="center"/>
                              <w:rPr>
                                <w:rFonts w:asciiTheme="majorBidi" w:hAnsiTheme="majorBidi" w:cstheme="majorBidi"/>
                                <w:color w:val="000000"/>
                                <w:szCs w:val="16"/>
                              </w:rPr>
                            </w:pPr>
                            <w:r>
                              <w:t xml:space="preserve">Flow chart </w:t>
                            </w:r>
                            <w:r w:rsidR="005F22BA">
                              <w:t>1 -</w:t>
                            </w:r>
                            <w:r>
                              <w:t xml:space="preserve"> Conceptual framework</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0A27533" id="_x0000_t202" coordsize="21600,21600" o:spt="202" path="m,l,21600r21600,l21600,xe">
                <v:stroke joinstyle="miter"/>
                <v:path gradientshapeok="t" o:connecttype="rect"/>
              </v:shapetype>
              <v:shape id="Text Box 1" o:spid="_x0000_s1026" type="#_x0000_t202" style="position:absolute;left:0;text-align:left;margin-left:140.7pt;margin-top:191.6pt;width:156.2pt;height:11.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" stroked="f">
                <v:textbox inset="0,0,0,0">
                  <w:txbxContent>
                    <w:p w14:paraId="612F78C2" w14:textId="40E2CAD3" w:rsidR="00745A6F" w:rsidRDefault="0018263B">
                      <w:pPr>
                        <w:pStyle w:val="Caption"/>
                        <w:jc w:val="center"/>
                        <w:rPr>
                          <w:rFonts w:asciiTheme="majorBidi" w:hAnsiTheme="majorBidi" w:cstheme="majorBidi"/>
                          <w:color w:val="000000"/>
                          <w:szCs w:val="16"/>
                        </w:rPr>
                      </w:pPr>
                      <w:r>
                        <w:t xml:space="preserve">Flow chart </w:t>
                      </w:r>
                      <w:r w:rsidR="005F22BA">
                        <w:t>1 -</w:t>
                      </w:r>
                      <w:r>
                        <w:t xml:space="preserve"> Conceptual framework</w:t>
                      </w:r>
                    </w:p>
                  </w:txbxContent>
                </v:textbox>
                <w10:wrap type="topAndBottom"/>
              </v:shape>
            </w:pict>
          </mc:Fallback>
        </mc:AlternateContent>
      </w:r>
      <w:r>
        <w:rPr>
          <w:rFonts w:ascii="Times New Roman" w:hAnsi="Times New Roman" w:cs="Times New Roman"/>
          <w:b/>
          <w:bCs/>
          <w:noProof/>
          <w:color w:val="000000"/>
          <w:sz w:val="24"/>
          <w:szCs w:val="24"/>
        </w:rPr>
        <w:drawing>
          <wp:anchor distT="0" distB="0" distL="114300" distR="114300" simplePos="0" relativeHeight="251673600" behindDoc="0" locked="0" layoutInCell="1" allowOverlap="1" wp14:anchorId="40EB92FC" wp14:editId="2872A4B1">
            <wp:simplePos x="0" y="0"/>
            <wp:positionH relativeFrom="column">
              <wp:posOffset>1530985</wp:posOffset>
            </wp:positionH>
            <wp:positionV relativeFrom="paragraph">
              <wp:posOffset>352425</wp:posOffset>
            </wp:positionV>
            <wp:extent cx="2748915" cy="2139315"/>
            <wp:effectExtent l="0" t="0" r="0" b="0"/>
            <wp:wrapTopAndBottom/>
            <wp:docPr id="2131092559" name="Picture 1" descr="A diagram of a company's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92559" name="Picture 1" descr="A diagram of a company's flowchar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8915" cy="2139315"/>
                    </a:xfrm>
                    <a:prstGeom prst="rect">
                      <a:avLst/>
                    </a:prstGeom>
                  </pic:spPr>
                </pic:pic>
              </a:graphicData>
            </a:graphic>
          </wp:anchor>
        </w:drawing>
      </w:r>
      <w:r>
        <w:rPr>
          <w:rFonts w:ascii="Times New Roman" w:hAnsi="Times New Roman" w:cs="Times New Roman"/>
          <w:b/>
          <w:bCs/>
          <w:color w:val="000000"/>
          <w:sz w:val="24"/>
          <w:szCs w:val="24"/>
        </w:rPr>
        <w:t>Conceptual Framework: Pathways Linking Power Outages to Firm Productivity:</w:t>
      </w:r>
    </w:p>
    <w:p w14:paraId="377EC4CE" w14:textId="77777777" w:rsidR="00745A6F" w:rsidRDefault="00745A6F">
      <w:pPr>
        <w:pStyle w:val="NoSpacing"/>
        <w:spacing w:line="360" w:lineRule="auto"/>
        <w:rPr>
          <w:rFonts w:ascii="Times New Roman" w:hAnsi="Times New Roman" w:cs="Times New Roman"/>
          <w:b/>
          <w:bCs/>
          <w:color w:val="000000"/>
          <w:sz w:val="24"/>
          <w:szCs w:val="24"/>
        </w:rPr>
      </w:pPr>
    </w:p>
    <w:p w14:paraId="1550DBE5"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color w:val="000000"/>
          <w:sz w:val="24"/>
          <w:szCs w:val="24"/>
        </w:rPr>
        <w:t>The above flowchart (Fig 1</w:t>
      </w:r>
      <w:proofErr w:type="gramStart"/>
      <w:r>
        <w:rPr>
          <w:rFonts w:ascii="Times New Roman" w:hAnsi="Times New Roman" w:cs="Times New Roman"/>
          <w:color w:val="000000"/>
          <w:sz w:val="24"/>
          <w:szCs w:val="24"/>
        </w:rPr>
        <w:t>)  illustrates</w:t>
      </w:r>
      <w:proofErr w:type="gramEnd"/>
      <w:r>
        <w:rPr>
          <w:rFonts w:ascii="Times New Roman" w:hAnsi="Times New Roman" w:cs="Times New Roman"/>
          <w:color w:val="000000"/>
          <w:sz w:val="24"/>
          <w:szCs w:val="24"/>
        </w:rPr>
        <w:t xml:space="preserve"> the avenues through which power outages influence firm productivity. Power outages directly influence production delays and necessitate investment in backup power at a cost. These elements raise the operational cost</w:t>
      </w:r>
      <w:r>
        <w:rPr>
          <w:rFonts w:ascii="Times New Roman" w:hAnsi="Times New Roman" w:cs="Times New Roman"/>
          <w:color w:val="000000"/>
          <w:sz w:val="24"/>
          <w:szCs w:val="24"/>
        </w:rPr>
        <w:t xml:space="preserve"> and can place financial constraints, especially on small and medium businesses. Higher costs and delays reduce productivity, and therefore, can lead to lower sales. This framework guides our empirical strategy by mapping out the direct and indirect effect</w:t>
      </w:r>
      <w:r>
        <w:rPr>
          <w:rFonts w:ascii="Times New Roman" w:hAnsi="Times New Roman" w:cs="Times New Roman"/>
          <w:color w:val="000000"/>
          <w:sz w:val="24"/>
          <w:szCs w:val="24"/>
        </w:rPr>
        <w:t>s of unreliable electricity supply on firm performance.</w:t>
      </w:r>
    </w:p>
    <w:p w14:paraId="5A10977D" w14:textId="77777777" w:rsidR="00745A6F" w:rsidRDefault="00745A6F">
      <w:pPr>
        <w:pStyle w:val="NoSpacing"/>
        <w:spacing w:line="360" w:lineRule="auto"/>
        <w:rPr>
          <w:rFonts w:ascii="Times New Roman" w:hAnsi="Times New Roman" w:cs="Times New Roman"/>
          <w:sz w:val="24"/>
          <w:szCs w:val="24"/>
        </w:rPr>
      </w:pPr>
    </w:p>
    <w:p w14:paraId="49907232" w14:textId="77777777" w:rsidR="00745A6F" w:rsidRDefault="0018263B">
      <w:pPr>
        <w:pStyle w:val="NoSpacing"/>
        <w:spacing w:line="36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anchor distT="0" distB="0" distL="114300" distR="114300" simplePos="0" relativeHeight="251670528" behindDoc="0" locked="0" layoutInCell="1" allowOverlap="1" wp14:anchorId="5124D74B" wp14:editId="0D642C8B">
            <wp:simplePos x="0" y="0"/>
            <wp:positionH relativeFrom="margin">
              <wp:align>left</wp:align>
            </wp:positionH>
            <wp:positionV relativeFrom="paragraph">
              <wp:posOffset>363855</wp:posOffset>
            </wp:positionV>
            <wp:extent cx="6026785" cy="1097915"/>
            <wp:effectExtent l="0" t="0" r="0" b="6985"/>
            <wp:wrapSquare wrapText="bothSides"/>
            <wp:docPr id="1584514749"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14749" name="Picture 1" descr="A screenshot of a graph&#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6785" cy="1097915"/>
                    </a:xfrm>
                    <a:prstGeom prst="rect">
                      <a:avLst/>
                    </a:prstGeom>
                  </pic:spPr>
                </pic:pic>
              </a:graphicData>
            </a:graphic>
          </wp:anchor>
        </w:drawing>
      </w:r>
      <w:r>
        <w:rPr>
          <w:rFonts w:ascii="Times New Roman" w:hAnsi="Times New Roman" w:cs="Times New Roman"/>
          <w:b/>
          <w:bCs/>
          <w:color w:val="000000"/>
          <w:sz w:val="24"/>
          <w:szCs w:val="24"/>
        </w:rPr>
        <w:t>2.</w:t>
      </w:r>
      <w:proofErr w:type="gramStart"/>
      <w:r>
        <w:rPr>
          <w:rFonts w:ascii="Times New Roman" w:hAnsi="Times New Roman" w:cs="Times New Roman"/>
          <w:b/>
          <w:bCs/>
          <w:color w:val="000000"/>
          <w:sz w:val="24"/>
          <w:szCs w:val="24"/>
        </w:rPr>
        <w:t>1.</w:t>
      </w:r>
      <w:r>
        <w:rPr>
          <w:rFonts w:ascii="Times New Roman" w:hAnsi="Times New Roman" w:cs="Times New Roman"/>
          <w:b/>
          <w:bCs/>
          <w:sz w:val="24"/>
          <w:szCs w:val="24"/>
        </w:rPr>
        <w:t>Data</w:t>
      </w:r>
      <w:proofErr w:type="gramEnd"/>
      <w:r>
        <w:rPr>
          <w:rFonts w:ascii="Times New Roman" w:hAnsi="Times New Roman" w:cs="Times New Roman"/>
          <w:b/>
          <w:bCs/>
          <w:sz w:val="24"/>
          <w:szCs w:val="24"/>
        </w:rPr>
        <w:t xml:space="preserve"> Analysis and Insights</w:t>
      </w:r>
      <w:r>
        <w:rPr>
          <w:rFonts w:ascii="Times New Roman" w:hAnsi="Times New Roman" w:cs="Times New Roman"/>
          <w:b/>
          <w:bCs/>
          <w:color w:val="000000"/>
          <w:sz w:val="24"/>
          <w:szCs w:val="24"/>
        </w:rPr>
        <w:t xml:space="preserve"> </w:t>
      </w:r>
    </w:p>
    <w:p w14:paraId="4579D58F" w14:textId="7CCB3994" w:rsidR="00745A6F" w:rsidRDefault="0018263B">
      <w:pPr>
        <w:pStyle w:val="NormalWeb"/>
        <w:spacing w:before="0" w:beforeAutospacing="0" w:after="0" w:afterAutospacing="0" w:line="360" w:lineRule="auto"/>
        <w:rPr>
          <w:color w:val="000000"/>
        </w:rPr>
      </w:pPr>
      <w:r>
        <w:rPr>
          <w:color w:val="000000"/>
        </w:rPr>
        <w:t>Table 1</w:t>
      </w:r>
      <w:r w:rsidR="008C0004">
        <w:rPr>
          <w:color w:val="000000"/>
        </w:rPr>
        <w:t>: Descriptive statistics in a Table</w:t>
      </w:r>
    </w:p>
    <w:p w14:paraId="6E02B047" w14:textId="77777777" w:rsidR="00745A6F" w:rsidRDefault="0018263B">
      <w:pPr>
        <w:pStyle w:val="NormalWeb"/>
        <w:spacing w:before="0" w:beforeAutospacing="0" w:after="0" w:afterAutospacing="0" w:line="360" w:lineRule="auto"/>
        <w:rPr>
          <w:color w:val="000000"/>
        </w:rPr>
      </w:pPr>
      <w:r>
        <w:rPr>
          <w:color w:val="000000"/>
        </w:rPr>
        <w:t>Table 1 contains descriptive statistics of the key variables in our empirical examination of the power outage impact on fir</w:t>
      </w:r>
      <w:r>
        <w:rPr>
          <w:color w:val="000000"/>
        </w:rPr>
        <w:t xml:space="preserve">m productivity. Our sample contains 931 firms. Firms in our sample have a mean annual total sale of approximately $62.6 million, with a heavily skewed distribution </w:t>
      </w:r>
      <w:r>
        <w:rPr>
          <w:color w:val="000000"/>
        </w:rPr>
        <w:lastRenderedPageBreak/>
        <w:t>(skewness = 8.53) and extreme kurtosis, implying the presence of a couple of extremely large</w:t>
      </w:r>
      <w:r>
        <w:rPr>
          <w:color w:val="000000"/>
        </w:rPr>
        <w:t xml:space="preserve"> firms. The average level of productivity is 14.61, and the skewness is relatively low (0.13), suggesting a distribution that is closer to symmetric. We can also observe that there is considerable volatility in firm size. While the average number of full-t</w:t>
      </w:r>
      <w:r>
        <w:rPr>
          <w:color w:val="000000"/>
        </w:rPr>
        <w:t>ime employees is 21, the standard deviation is 56.73, and the skewness is 11.78, suggesting there are some large employers in our sample. On average, firms receive about 33% of their electricity from generators, with values ranging from 3% to 103%, indicat</w:t>
      </w:r>
      <w:r>
        <w:rPr>
          <w:color w:val="000000"/>
        </w:rPr>
        <w:t>ing substantial variation in generator reliance. The fact that some firms report more than 100% may reflect measurement irregularities or overcompensation through generator use during extended outages. These aggregate figures offer a benchmark for apprecia</w:t>
      </w:r>
      <w:r>
        <w:rPr>
          <w:color w:val="000000"/>
        </w:rPr>
        <w:t>ting heterogeneity across firms our dataset and help frame our subsequent analysis of how generator use is associated with firm productivity.</w:t>
      </w:r>
    </w:p>
    <w:p w14:paraId="7831921E" w14:textId="77777777" w:rsidR="00745A6F" w:rsidRDefault="0018263B">
      <w:pPr>
        <w:pStyle w:val="NoSpacing"/>
        <w:spacing w:line="36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anchor distT="0" distB="0" distL="114300" distR="114300" simplePos="0" relativeHeight="251666432" behindDoc="0" locked="0" layoutInCell="1" allowOverlap="1" wp14:anchorId="570D913C" wp14:editId="3E89823D">
            <wp:simplePos x="0" y="0"/>
            <wp:positionH relativeFrom="margin">
              <wp:posOffset>3703320</wp:posOffset>
            </wp:positionH>
            <wp:positionV relativeFrom="paragraph">
              <wp:posOffset>178435</wp:posOffset>
            </wp:positionV>
            <wp:extent cx="2484120" cy="1590675"/>
            <wp:effectExtent l="63500" t="63500" r="132080" b="123825"/>
            <wp:wrapSquare wrapText="bothSides"/>
            <wp:docPr id="792466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66944"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4120" cy="159067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C563707" wp14:editId="5289CB5A">
                <wp:simplePos x="0" y="0"/>
                <wp:positionH relativeFrom="column">
                  <wp:posOffset>3550920</wp:posOffset>
                </wp:positionH>
                <wp:positionV relativeFrom="paragraph">
                  <wp:posOffset>1896110</wp:posOffset>
                </wp:positionV>
                <wp:extent cx="2225040" cy="251460"/>
                <wp:effectExtent l="0" t="0" r="3810" b="0"/>
                <wp:wrapSquare wrapText="bothSides"/>
                <wp:docPr id="1492810010" name="Text Box 1"/>
                <wp:cNvGraphicFramePr/>
                <a:graphic xmlns:a="http://schemas.openxmlformats.org/drawingml/2006/main">
                  <a:graphicData uri="http://schemas.microsoft.com/office/word/2010/wordprocessingShape">
                    <wps:wsp>
                      <wps:cNvSpPr txBox="1"/>
                      <wps:spPr>
                        <a:xfrm>
                          <a:off x="0" y="0"/>
                          <a:ext cx="2225040" cy="251460"/>
                        </a:xfrm>
                        <a:prstGeom prst="rect">
                          <a:avLst/>
                        </a:prstGeom>
                        <a:solidFill>
                          <a:prstClr val="white"/>
                        </a:solidFill>
                        <a:ln>
                          <a:noFill/>
                        </a:ln>
                      </wps:spPr>
                      <wps:txbx>
                        <w:txbxContent>
                          <w:p w14:paraId="19494EC6" w14:textId="77777777" w:rsidR="00745A6F" w:rsidRDefault="0018263B">
                            <w:pPr>
                              <w:pStyle w:val="Caption"/>
                              <w:rPr>
                                <w:rFonts w:ascii="Times New Roman" w:hAnsi="Times New Roman" w:cs="Times New Roman"/>
                                <w:i/>
                                <w:iCs/>
                                <w:szCs w:val="16"/>
                              </w:rPr>
                            </w:pPr>
                            <w:r>
                              <w:rPr>
                                <w:rFonts w:ascii="Times New Roman" w:hAnsi="Times New Roman" w:cs="Times New Roman"/>
                                <w:i/>
                                <w:iCs/>
                                <w:caps w:val="0"/>
                                <w:szCs w:val="16"/>
                              </w:rPr>
                              <w:t xml:space="preserve">Figure </w:t>
                            </w:r>
                            <w:proofErr w:type="gramStart"/>
                            <w:r>
                              <w:rPr>
                                <w:rFonts w:ascii="Times New Roman" w:hAnsi="Times New Roman" w:cs="Times New Roman"/>
                                <w:i/>
                                <w:iCs/>
                                <w:caps w:val="0"/>
                                <w:szCs w:val="16"/>
                              </w:rPr>
                              <w:t>2  Correlation</w:t>
                            </w:r>
                            <w:proofErr w:type="gramEnd"/>
                            <w:r>
                              <w:rPr>
                                <w:rFonts w:ascii="Times New Roman" w:hAnsi="Times New Roman" w:cs="Times New Roman"/>
                                <w:i/>
                                <w:iCs/>
                                <w:caps w:val="0"/>
                                <w:szCs w:val="16"/>
                              </w:rPr>
                              <w:t xml:space="preserve"> Matrix of Unlogged Variables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C563707" id="_x0000_s1027" type="#_x0000_t202" style="position:absolute;left:0;text-align:left;margin-left:279.6pt;margin-top:149.3pt;width:175.2pt;height:19.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" stroked="f">
                <v:textbox inset="0,0,0,0">
                  <w:txbxContent>
                    <w:p w14:paraId="19494EC6" w14:textId="77777777" w:rsidR="00745A6F" w:rsidRDefault="0018263B">
                      <w:pPr>
                        <w:pStyle w:val="Caption"/>
                        <w:rPr>
                          <w:rFonts w:ascii="Times New Roman" w:hAnsi="Times New Roman" w:cs="Times New Roman"/>
                          <w:i/>
                          <w:iCs/>
                          <w:szCs w:val="16"/>
                        </w:rPr>
                      </w:pPr>
                      <w:r>
                        <w:rPr>
                          <w:rFonts w:ascii="Times New Roman" w:hAnsi="Times New Roman" w:cs="Times New Roman"/>
                          <w:i/>
                          <w:iCs/>
                          <w:caps w:val="0"/>
                          <w:szCs w:val="16"/>
                        </w:rPr>
                        <w:t xml:space="preserve">Figure </w:t>
                      </w:r>
                      <w:proofErr w:type="gramStart"/>
                      <w:r>
                        <w:rPr>
                          <w:rFonts w:ascii="Times New Roman" w:hAnsi="Times New Roman" w:cs="Times New Roman"/>
                          <w:i/>
                          <w:iCs/>
                          <w:caps w:val="0"/>
                          <w:szCs w:val="16"/>
                        </w:rPr>
                        <w:t>2  Correlation</w:t>
                      </w:r>
                      <w:proofErr w:type="gramEnd"/>
                      <w:r>
                        <w:rPr>
                          <w:rFonts w:ascii="Times New Roman" w:hAnsi="Times New Roman" w:cs="Times New Roman"/>
                          <w:i/>
                          <w:iCs/>
                          <w:caps w:val="0"/>
                          <w:szCs w:val="16"/>
                        </w:rPr>
                        <w:t xml:space="preserve"> Matrix of Unlogged Variables</w:t>
                      </w:r>
                    </w:p>
                  </w:txbxContent>
                </v:textbox>
                <w10:wrap type="square"/>
              </v:shape>
            </w:pict>
          </mc:Fallback>
        </mc:AlternateContent>
      </w:r>
      <w:r>
        <w:rPr>
          <w:rFonts w:ascii="Times New Roman" w:hAnsi="Times New Roman" w:cs="Times New Roman"/>
          <w:b/>
          <w:bCs/>
          <w:color w:val="000000"/>
          <w:sz w:val="24"/>
          <w:szCs w:val="24"/>
        </w:rPr>
        <w:br/>
      </w:r>
      <w:r>
        <w:rPr>
          <w:rFonts w:ascii="Times New Roman" w:hAnsi="Times New Roman" w:cs="Times New Roman"/>
          <w:color w:val="000000"/>
          <w:sz w:val="24"/>
          <w:szCs w:val="24"/>
        </w:rPr>
        <w:t xml:space="preserve">Figure </w:t>
      </w:r>
      <w:proofErr w:type="gramStart"/>
      <w:r>
        <w:rPr>
          <w:rFonts w:ascii="Times New Roman" w:hAnsi="Times New Roman" w:cs="Times New Roman"/>
          <w:color w:val="000000"/>
          <w:sz w:val="24"/>
          <w:szCs w:val="24"/>
        </w:rPr>
        <w:t>2  illustrates</w:t>
      </w:r>
      <w:proofErr w:type="gramEnd"/>
      <w:r>
        <w:rPr>
          <w:rFonts w:ascii="Times New Roman" w:hAnsi="Times New Roman" w:cs="Times New Roman"/>
          <w:color w:val="000000"/>
          <w:sz w:val="24"/>
          <w:szCs w:val="24"/>
        </w:rPr>
        <w:t xml:space="preserve"> the correlation matrix of the significant variables for our analysis in their natural (unlogged) format. The matrix indicates the direction and size of the linear association between two variables. Importantly, there exists a moderate</w:t>
      </w:r>
      <w:r>
        <w:rPr>
          <w:rFonts w:ascii="Times New Roman" w:hAnsi="Times New Roman" w:cs="Times New Roman"/>
          <w:color w:val="000000"/>
          <w:sz w:val="24"/>
          <w:szCs w:val="24"/>
        </w:rPr>
        <w:t xml:space="preserve"> positive correlation (0.40) between the share of electricity coming from generators and power outage frequency, showing that more generator-reliant firms tend to have more frequent outages. All other correlations are weak, which indicates little or no lin</w:t>
      </w:r>
      <w:r>
        <w:rPr>
          <w:rFonts w:ascii="Times New Roman" w:hAnsi="Times New Roman" w:cs="Times New Roman"/>
          <w:color w:val="000000"/>
          <w:sz w:val="24"/>
          <w:szCs w:val="24"/>
        </w:rPr>
        <w:t>ear correlation between variables such as productivity, number of full-time employees, and access to finance. Color gradient aids in interpretation, in which blue is used to show positive correlations while red is used to show negative correlations.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br/>
      </w:r>
    </w:p>
    <w:p w14:paraId="20BF92B2" w14:textId="77777777" w:rsidR="00745A6F" w:rsidRDefault="0018263B">
      <w:pPr>
        <w:pStyle w:val="NoSpacing"/>
        <w:spacing w:line="360" w:lineRule="auto"/>
        <w:rPr>
          <w:rFonts w:ascii="Times New Roman" w:hAnsi="Times New Roman" w:cs="Times New Roman"/>
          <w:b/>
          <w:bCs/>
          <w:color w:val="000000"/>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9504" behindDoc="0" locked="0" layoutInCell="1" allowOverlap="1" wp14:anchorId="0B4B244C" wp14:editId="5CBC40F6">
                <wp:simplePos x="0" y="0"/>
                <wp:positionH relativeFrom="column">
                  <wp:posOffset>358140</wp:posOffset>
                </wp:positionH>
                <wp:positionV relativeFrom="paragraph">
                  <wp:posOffset>1870710</wp:posOffset>
                </wp:positionV>
                <wp:extent cx="2415540" cy="137160"/>
                <wp:effectExtent l="0" t="0" r="3810" b="0"/>
                <wp:wrapSquare wrapText="bothSides"/>
                <wp:docPr id="48634240" name="Text Box 1"/>
                <wp:cNvGraphicFramePr/>
                <a:graphic xmlns:a="http://schemas.openxmlformats.org/drawingml/2006/main">
                  <a:graphicData uri="http://schemas.microsoft.com/office/word/2010/wordprocessingShape">
                    <wps:wsp>
                      <wps:cNvSpPr txBox="1"/>
                      <wps:spPr>
                        <a:xfrm>
                          <a:off x="0" y="0"/>
                          <a:ext cx="2415540" cy="137160"/>
                        </a:xfrm>
                        <a:prstGeom prst="rect">
                          <a:avLst/>
                        </a:prstGeom>
                        <a:solidFill>
                          <a:prstClr val="white"/>
                        </a:solidFill>
                        <a:ln>
                          <a:noFill/>
                        </a:ln>
                      </wps:spPr>
                      <wps:txbx>
                        <w:txbxContent>
                          <w:p w14:paraId="71DE447F" w14:textId="77777777" w:rsidR="00745A6F" w:rsidRDefault="0018263B">
                            <w:pPr>
                              <w:pStyle w:val="Caption"/>
                              <w:rPr>
                                <w:rFonts w:ascii="Times New Roman" w:hAnsi="Times New Roman" w:cs="Times New Roman"/>
                                <w:i/>
                                <w:iCs/>
                                <w:szCs w:val="16"/>
                              </w:rPr>
                            </w:pPr>
                            <w:r>
                              <w:rPr>
                                <w:rFonts w:ascii="Times New Roman" w:hAnsi="Times New Roman" w:cs="Times New Roman"/>
                                <w:i/>
                                <w:iCs/>
                                <w:caps w:val="0"/>
                                <w:szCs w:val="16"/>
                              </w:rPr>
                              <w:t>Figure 3 Correlation Matrix After Logging Variables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0B4B244C" id="_x0000_s1028" type="#_x0000_t202" style="position:absolute;left:0;text-align:left;margin-left:28.2pt;margin-top:147.3pt;width:190.2pt;height:10.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" stroked="f">
                <v:textbox inset="0,0,0,0">
                  <w:txbxContent>
                    <w:p w14:paraId="71DE447F" w14:textId="77777777" w:rsidR="00745A6F" w:rsidRDefault="0018263B">
                      <w:pPr>
                        <w:pStyle w:val="Caption"/>
                        <w:rPr>
                          <w:rFonts w:ascii="Times New Roman" w:hAnsi="Times New Roman" w:cs="Times New Roman"/>
                          <w:i/>
                          <w:iCs/>
                          <w:szCs w:val="16"/>
                        </w:rPr>
                      </w:pPr>
                      <w:r>
                        <w:rPr>
                          <w:rFonts w:ascii="Times New Roman" w:hAnsi="Times New Roman" w:cs="Times New Roman"/>
                          <w:i/>
                          <w:iCs/>
                          <w:caps w:val="0"/>
                          <w:szCs w:val="16"/>
                        </w:rPr>
                        <w:t>Figure 3 Correlation Matrix After Logging Variables</w:t>
                      </w:r>
                    </w:p>
                  </w:txbxContent>
                </v:textbox>
                <w10:wrap type="square"/>
              </v:shape>
            </w:pict>
          </mc:Fallback>
        </mc:AlternateContent>
      </w:r>
      <w:r>
        <w:rPr>
          <w:rFonts w:ascii="Times New Roman" w:hAnsi="Times New Roman" w:cs="Times New Roman"/>
          <w:noProof/>
          <w:color w:val="000000"/>
          <w:sz w:val="24"/>
          <w:szCs w:val="24"/>
        </w:rPr>
        <w:drawing>
          <wp:anchor distT="0" distB="0" distL="114300" distR="114300" simplePos="0" relativeHeight="251668480" behindDoc="0" locked="0" layoutInCell="1" allowOverlap="1" wp14:anchorId="3D1516E7" wp14:editId="6D1C6738">
            <wp:simplePos x="0" y="0"/>
            <wp:positionH relativeFrom="column">
              <wp:posOffset>16510</wp:posOffset>
            </wp:positionH>
            <wp:positionV relativeFrom="paragraph">
              <wp:posOffset>80010</wp:posOffset>
            </wp:positionV>
            <wp:extent cx="2936240" cy="1638300"/>
            <wp:effectExtent l="76200" t="76200" r="130810" b="133350"/>
            <wp:wrapSquare wrapText="bothSides"/>
            <wp:docPr id="201969254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92541" name="Picture 1" descr="A screenshot of a graph&#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6240" cy="163830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color w:val="000000"/>
          <w:sz w:val="24"/>
          <w:szCs w:val="24"/>
        </w:rPr>
        <w:t xml:space="preserve">Figure 3 presents the correlation matrix using log-transformed variables to represent proportional relationships and to prevent skewness. The correlation between </w:t>
      </w:r>
      <w:proofErr w:type="spellStart"/>
      <w:r>
        <w:rPr>
          <w:rFonts w:ascii="Times New Roman" w:hAnsi="Times New Roman" w:cs="Times New Roman"/>
          <w:color w:val="000000"/>
          <w:sz w:val="24"/>
          <w:szCs w:val="24"/>
        </w:rPr>
        <w:t>log_power_outages</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log_productivit</w:t>
      </w:r>
      <w:r>
        <w:rPr>
          <w:rFonts w:ascii="Times New Roman" w:hAnsi="Times New Roman" w:cs="Times New Roman"/>
          <w:color w:val="000000"/>
          <w:sz w:val="24"/>
          <w:szCs w:val="24"/>
        </w:rPr>
        <w:t>y</w:t>
      </w:r>
      <w:proofErr w:type="spellEnd"/>
      <w:r>
        <w:rPr>
          <w:rFonts w:ascii="Times New Roman" w:hAnsi="Times New Roman" w:cs="Times New Roman"/>
          <w:color w:val="000000"/>
          <w:sz w:val="24"/>
          <w:szCs w:val="24"/>
        </w:rPr>
        <w:t xml:space="preserve"> is weakly negative (-0.08), and firm productivity is inversely related to the frequency of power outages with a minimal difference. The correlation between </w:t>
      </w:r>
      <w:proofErr w:type="spellStart"/>
      <w:r>
        <w:rPr>
          <w:rFonts w:ascii="Times New Roman" w:hAnsi="Times New Roman" w:cs="Times New Roman"/>
          <w:color w:val="000000"/>
          <w:sz w:val="24"/>
          <w:szCs w:val="24"/>
        </w:rPr>
        <w:t>log_power_outages</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percent_electricity_from_generator</w:t>
      </w:r>
      <w:proofErr w:type="spellEnd"/>
      <w:r>
        <w:rPr>
          <w:rFonts w:ascii="Times New Roman" w:hAnsi="Times New Roman" w:cs="Times New Roman"/>
          <w:color w:val="000000"/>
          <w:sz w:val="24"/>
          <w:szCs w:val="24"/>
        </w:rPr>
        <w:t xml:space="preserve"> is strongest (0.54), indicating that firm</w:t>
      </w:r>
      <w:r>
        <w:rPr>
          <w:rFonts w:ascii="Times New Roman" w:hAnsi="Times New Roman" w:cs="Times New Roman"/>
          <w:color w:val="000000"/>
          <w:sz w:val="24"/>
          <w:szCs w:val="24"/>
        </w:rPr>
        <w:t xml:space="preserve">s with higher outages are more likely to use generators. </w:t>
      </w:r>
      <w:proofErr w:type="spellStart"/>
      <w:r>
        <w:rPr>
          <w:rFonts w:ascii="Times New Roman" w:hAnsi="Times New Roman" w:cs="Times New Roman"/>
          <w:color w:val="000000"/>
          <w:sz w:val="24"/>
          <w:szCs w:val="24"/>
        </w:rPr>
        <w:t>Log_productivity</w:t>
      </w:r>
      <w:proofErr w:type="spellEnd"/>
      <w:r>
        <w:rPr>
          <w:rFonts w:ascii="Times New Roman" w:hAnsi="Times New Roman" w:cs="Times New Roman"/>
          <w:color w:val="000000"/>
          <w:sz w:val="24"/>
          <w:szCs w:val="24"/>
        </w:rPr>
        <w:t xml:space="preserve"> is weakly related to log employees (0.41) and finance access (0.13), and this would imply that larger companies with improved financial access are more productive</w:t>
      </w:r>
      <w:r>
        <w:rPr>
          <w:rFonts w:ascii="Times New Roman" w:hAnsi="Times New Roman" w:cs="Times New Roman"/>
          <w:b/>
          <w:bCs/>
          <w:color w:val="000000"/>
          <w:sz w:val="24"/>
          <w:szCs w:val="24"/>
        </w:rPr>
        <w:t xml:space="preserve">. </w:t>
      </w:r>
    </w:p>
    <w:p w14:paraId="706B6BA3" w14:textId="77777777" w:rsidR="00745A6F" w:rsidRDefault="00745A6F">
      <w:pPr>
        <w:pStyle w:val="NoSpacing"/>
        <w:spacing w:line="360" w:lineRule="auto"/>
        <w:rPr>
          <w:rFonts w:ascii="Times New Roman" w:hAnsi="Times New Roman" w:cs="Times New Roman"/>
          <w:b/>
          <w:bCs/>
          <w:color w:val="000000"/>
          <w:sz w:val="24"/>
          <w:szCs w:val="24"/>
        </w:rPr>
      </w:pPr>
    </w:p>
    <w:p w14:paraId="640D3629" w14:textId="77777777" w:rsidR="00745A6F" w:rsidRDefault="00745A6F">
      <w:pPr>
        <w:pStyle w:val="NoSpacing"/>
        <w:spacing w:line="360" w:lineRule="auto"/>
        <w:rPr>
          <w:rFonts w:ascii="Times New Roman" w:hAnsi="Times New Roman" w:cs="Times New Roman"/>
          <w:b/>
          <w:bCs/>
          <w:color w:val="000000"/>
          <w:sz w:val="24"/>
          <w:szCs w:val="24"/>
        </w:rPr>
      </w:pPr>
    </w:p>
    <w:p w14:paraId="69E3BD1A" w14:textId="77777777" w:rsidR="00745A6F" w:rsidRDefault="0018263B">
      <w:pPr>
        <w:pStyle w:val="NoSpacing"/>
        <w:spacing w:line="360" w:lineRule="auto"/>
        <w:rPr>
          <w:rFonts w:ascii="Times New Roman" w:hAnsi="Times New Roman" w:cs="Times New Roman"/>
          <w:b/>
          <w:bCs/>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75B0BE3C" wp14:editId="187EFD69">
                <wp:simplePos x="0" y="0"/>
                <wp:positionH relativeFrom="margin">
                  <wp:align>left</wp:align>
                </wp:positionH>
                <wp:positionV relativeFrom="paragraph">
                  <wp:posOffset>2122805</wp:posOffset>
                </wp:positionV>
                <wp:extent cx="2331720" cy="190500"/>
                <wp:effectExtent l="0" t="0" r="0" b="0"/>
                <wp:wrapTight wrapText="bothSides">
                  <wp:wrapPolygon edited="0">
                    <wp:start x="0" y="0"/>
                    <wp:lineTo x="0" y="19440"/>
                    <wp:lineTo x="21353" y="19440"/>
                    <wp:lineTo x="21353" y="0"/>
                    <wp:lineTo x="0" y="0"/>
                  </wp:wrapPolygon>
                </wp:wrapTight>
                <wp:docPr id="1865332734" name="Text Box 1"/>
                <wp:cNvGraphicFramePr/>
                <a:graphic xmlns:a="http://schemas.openxmlformats.org/drawingml/2006/main">
                  <a:graphicData uri="http://schemas.microsoft.com/office/word/2010/wordprocessingShape">
                    <wps:wsp>
                      <wps:cNvSpPr txBox="1"/>
                      <wps:spPr>
                        <a:xfrm>
                          <a:off x="0" y="0"/>
                          <a:ext cx="2331720" cy="190500"/>
                        </a:xfrm>
                        <a:prstGeom prst="rect">
                          <a:avLst/>
                        </a:prstGeom>
                        <a:solidFill>
                          <a:prstClr val="white"/>
                        </a:solidFill>
                        <a:ln>
                          <a:noFill/>
                        </a:ln>
                      </wps:spPr>
                      <wps:txbx>
                        <w:txbxContent>
                          <w:p w14:paraId="735C1F13" w14:textId="77777777" w:rsidR="00745A6F" w:rsidRDefault="0018263B">
                            <w:pPr>
                              <w:pStyle w:val="Caption"/>
                              <w:rPr>
                                <w:rFonts w:ascii="Times New Roman" w:hAnsi="Times New Roman" w:cs="Times New Roman"/>
                                <w:i/>
                                <w:iCs/>
                                <w:color w:val="000000"/>
                                <w:szCs w:val="16"/>
                              </w:rPr>
                            </w:pPr>
                            <w:r>
                              <w:rPr>
                                <w:rFonts w:ascii="Times New Roman" w:hAnsi="Times New Roman" w:cs="Times New Roman"/>
                                <w:i/>
                                <w:iCs/>
                                <w:caps w:val="0"/>
                                <w:szCs w:val="16"/>
                              </w:rPr>
                              <w:t xml:space="preserve">Figure 4 </w:t>
                            </w:r>
                            <w:r>
                              <w:rPr>
                                <w:rFonts w:ascii="Times New Roman" w:hAnsi="Times New Roman" w:cs="Times New Roman"/>
                                <w:i/>
                                <w:iCs/>
                                <w:caps w:val="0"/>
                                <w:szCs w:val="16"/>
                              </w:rPr>
                              <w:t>Firm Productivity and Power Outage Level</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5B0BE3C" id="_x0000_s1029" type="#_x0000_t202" style="position:absolute;left:0;text-align:left;margin-left:0;margin-top:167.15pt;width:183.6pt;height:15pt;z-index:-2516510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" stroked="f">
                <v:textbox inset="0,0,0,0">
                  <w:txbxContent>
                    <w:p w14:paraId="735C1F13" w14:textId="77777777" w:rsidR="00745A6F" w:rsidRDefault="0018263B">
                      <w:pPr>
                        <w:pStyle w:val="Caption"/>
                        <w:rPr>
                          <w:rFonts w:ascii="Times New Roman" w:hAnsi="Times New Roman" w:cs="Times New Roman"/>
                          <w:i/>
                          <w:iCs/>
                          <w:color w:val="000000"/>
                          <w:szCs w:val="16"/>
                        </w:rPr>
                      </w:pPr>
                      <w:r>
                        <w:rPr>
                          <w:rFonts w:ascii="Times New Roman" w:hAnsi="Times New Roman" w:cs="Times New Roman"/>
                          <w:i/>
                          <w:iCs/>
                          <w:caps w:val="0"/>
                          <w:szCs w:val="16"/>
                        </w:rPr>
                        <w:t xml:space="preserve">Figure 4 </w:t>
                      </w:r>
                      <w:r>
                        <w:rPr>
                          <w:rFonts w:ascii="Times New Roman" w:hAnsi="Times New Roman" w:cs="Times New Roman"/>
                          <w:i/>
                          <w:iCs/>
                          <w:caps w:val="0"/>
                          <w:szCs w:val="16"/>
                        </w:rPr>
                        <w:t>Firm Productivity and Power Outage Level</w:t>
                      </w:r>
                    </w:p>
                  </w:txbxContent>
                </v:textbox>
                <w10:wrap type="tight" anchorx="margin"/>
              </v:shape>
            </w:pict>
          </mc:Fallback>
        </mc:AlternateContent>
      </w:r>
      <w:r>
        <w:rPr>
          <w:rFonts w:ascii="Times New Roman" w:hAnsi="Times New Roman" w:cs="Times New Roman"/>
          <w:noProof/>
          <w:sz w:val="24"/>
          <w:szCs w:val="24"/>
        </w:rPr>
        <w:drawing>
          <wp:anchor distT="0" distB="0" distL="114300" distR="114300" simplePos="0" relativeHeight="251660288" behindDoc="1" locked="0" layoutInCell="1" allowOverlap="1" wp14:anchorId="5ACC5120" wp14:editId="6B512A5D">
            <wp:simplePos x="0" y="0"/>
            <wp:positionH relativeFrom="column">
              <wp:posOffset>0</wp:posOffset>
            </wp:positionH>
            <wp:positionV relativeFrom="paragraph">
              <wp:posOffset>339725</wp:posOffset>
            </wp:positionV>
            <wp:extent cx="2301875" cy="1684020"/>
            <wp:effectExtent l="76200" t="76200" r="136525" b="125730"/>
            <wp:wrapTight wrapText="bothSides">
              <wp:wrapPolygon edited="0">
                <wp:start x="-358" y="-977"/>
                <wp:lineTo x="-715" y="-733"/>
                <wp:lineTo x="-715" y="21991"/>
                <wp:lineTo x="-358" y="22968"/>
                <wp:lineTo x="22345" y="22968"/>
                <wp:lineTo x="22345" y="22724"/>
                <wp:lineTo x="22702" y="19059"/>
                <wp:lineTo x="22702" y="3176"/>
                <wp:lineTo x="22345" y="-489"/>
                <wp:lineTo x="22345" y="-977"/>
                <wp:lineTo x="-358" y="-977"/>
              </wp:wrapPolygon>
            </wp:wrapTight>
            <wp:docPr id="516621403" name="Picture 1" descr="A graph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21403" name="Picture 1" descr="A graph of a diagram&#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1875" cy="168402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color w:val="000000"/>
          <w:sz w:val="24"/>
          <w:szCs w:val="24"/>
        </w:rPr>
        <w:t>In Figure 4, we graph the relationship between the frequency of power outages and firm productivity, which is in logs. We split firms into three categories based on the frequency of power outages they experience pe</w:t>
      </w:r>
      <w:r>
        <w:rPr>
          <w:rFonts w:ascii="Times New Roman" w:hAnsi="Times New Roman" w:cs="Times New Roman"/>
          <w:color w:val="000000"/>
          <w:sz w:val="24"/>
          <w:szCs w:val="24"/>
        </w:rPr>
        <w:t xml:space="preserve">r annum: low (1– 5), medium (6–20), and high (&gt;20). Our results display a clear downward trend in median productivity as the outage frequency increases. Firms with less outage are more productive, while those with frequent outages have significantly worse </w:t>
      </w:r>
      <w:r>
        <w:rPr>
          <w:rFonts w:ascii="Times New Roman" w:hAnsi="Times New Roman" w:cs="Times New Roman"/>
          <w:color w:val="000000"/>
          <w:sz w:val="24"/>
          <w:szCs w:val="24"/>
        </w:rPr>
        <w:t>performance. This shows that power outages disrupt operations, reduce efficiency, and drag down overall production. Although there is overlap between the groups in terms of productivity, the consistent decline in median values confirms our result</w:t>
      </w:r>
      <w:r>
        <w:rPr>
          <w:rFonts w:ascii="Times New Roman" w:hAnsi="Times New Roman" w:cs="Times New Roman"/>
          <w:b/>
          <w:bCs/>
          <w:color w:val="000000"/>
          <w:sz w:val="24"/>
          <w:szCs w:val="24"/>
        </w:rPr>
        <w:t>.</w:t>
      </w:r>
    </w:p>
    <w:p w14:paraId="60DA7219" w14:textId="77777777" w:rsidR="00745A6F" w:rsidRDefault="00745A6F">
      <w:pPr>
        <w:pStyle w:val="NoSpacing"/>
        <w:spacing w:line="360" w:lineRule="auto"/>
        <w:rPr>
          <w:rFonts w:ascii="Times New Roman" w:hAnsi="Times New Roman" w:cs="Times New Roman"/>
          <w:b/>
          <w:bCs/>
          <w:sz w:val="24"/>
          <w:szCs w:val="24"/>
        </w:rPr>
      </w:pPr>
    </w:p>
    <w:p w14:paraId="37581940" w14:textId="77777777" w:rsidR="00745A6F" w:rsidRDefault="00745A6F">
      <w:pPr>
        <w:pStyle w:val="NoSpacing"/>
        <w:spacing w:line="360" w:lineRule="auto"/>
        <w:rPr>
          <w:rFonts w:ascii="Times New Roman" w:hAnsi="Times New Roman" w:cs="Times New Roman"/>
          <w:b/>
          <w:bCs/>
          <w:sz w:val="24"/>
          <w:szCs w:val="24"/>
        </w:rPr>
      </w:pPr>
    </w:p>
    <w:p w14:paraId="49CD82DE" w14:textId="77777777" w:rsidR="00745A6F" w:rsidRDefault="00745A6F">
      <w:pPr>
        <w:pStyle w:val="NoSpacing"/>
        <w:spacing w:line="360" w:lineRule="auto"/>
        <w:rPr>
          <w:rFonts w:ascii="Times New Roman" w:hAnsi="Times New Roman" w:cs="Times New Roman"/>
          <w:b/>
          <w:bCs/>
          <w:sz w:val="24"/>
          <w:szCs w:val="24"/>
        </w:rPr>
      </w:pPr>
    </w:p>
    <w:p w14:paraId="6C225796"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23D327A6" wp14:editId="76A4DA80">
                <wp:simplePos x="0" y="0"/>
                <wp:positionH relativeFrom="margin">
                  <wp:posOffset>3462655</wp:posOffset>
                </wp:positionH>
                <wp:positionV relativeFrom="paragraph">
                  <wp:posOffset>2263140</wp:posOffset>
                </wp:positionV>
                <wp:extent cx="2099945" cy="144145"/>
                <wp:effectExtent l="0" t="0" r="0" b="8255"/>
                <wp:wrapSquare wrapText="bothSides"/>
                <wp:docPr id="228122479" name="Text Box 1"/>
                <wp:cNvGraphicFramePr/>
                <a:graphic xmlns:a="http://schemas.openxmlformats.org/drawingml/2006/main">
                  <a:graphicData uri="http://schemas.microsoft.com/office/word/2010/wordprocessingShape">
                    <wps:wsp>
                      <wps:cNvSpPr txBox="1"/>
                      <wps:spPr>
                        <a:xfrm>
                          <a:off x="0" y="0"/>
                          <a:ext cx="2099945" cy="144145"/>
                        </a:xfrm>
                        <a:prstGeom prst="rect">
                          <a:avLst/>
                        </a:prstGeom>
                        <a:solidFill>
                          <a:prstClr val="white"/>
                        </a:solidFill>
                        <a:ln>
                          <a:noFill/>
                        </a:ln>
                      </wps:spPr>
                      <wps:txbx>
                        <w:txbxContent>
                          <w:p w14:paraId="7D35381C"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Fi</w:t>
                            </w:r>
                            <w:r>
                              <w:rPr>
                                <w:rFonts w:ascii="Times New Roman" w:hAnsi="Times New Roman" w:cs="Times New Roman"/>
                                <w:i/>
                                <w:iCs/>
                                <w:caps w:val="0"/>
                                <w:sz w:val="18"/>
                              </w:rPr>
                              <w:t>gure 5 Average Productivity by Country</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3D327A6" id="_x0000_s1030" type="#_x0000_t202" style="position:absolute;left:0;text-align:left;margin-left:272.65pt;margin-top:178.2pt;width:165.35pt;height:11.3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" stroked="f">
                <v:textbox inset="0,0,0,0">
                  <w:txbxContent>
                    <w:p w14:paraId="7D35381C"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Fi</w:t>
                      </w:r>
                      <w:r>
                        <w:rPr>
                          <w:rFonts w:ascii="Times New Roman" w:hAnsi="Times New Roman" w:cs="Times New Roman"/>
                          <w:i/>
                          <w:iCs/>
                          <w:caps w:val="0"/>
                          <w:sz w:val="18"/>
                        </w:rPr>
                        <w:t>gure 5 Average Productivity by Country</w:t>
                      </w:r>
                    </w:p>
                  </w:txbxContent>
                </v:textbox>
                <w10:wrap type="square" anchorx="margin"/>
              </v:shape>
            </w:pict>
          </mc:Fallback>
        </mc:AlternateContent>
      </w:r>
      <w:r>
        <w:rPr>
          <w:rFonts w:ascii="Times New Roman" w:hAnsi="Times New Roman" w:cs="Times New Roman"/>
          <w:noProof/>
          <w:sz w:val="24"/>
          <w:szCs w:val="24"/>
        </w:rPr>
        <w:drawing>
          <wp:anchor distT="0" distB="0" distL="0" distR="0" simplePos="0" relativeHeight="251661312" behindDoc="0" locked="0" layoutInCell="1" allowOverlap="1" wp14:anchorId="2D5F607B" wp14:editId="3F050B73">
            <wp:simplePos x="0" y="0"/>
            <wp:positionH relativeFrom="margin">
              <wp:align>right</wp:align>
            </wp:positionH>
            <wp:positionV relativeFrom="paragraph">
              <wp:posOffset>99060</wp:posOffset>
            </wp:positionV>
            <wp:extent cx="2369820" cy="2026920"/>
            <wp:effectExtent l="76200" t="76200" r="125730" b="125730"/>
            <wp:wrapSquare wrapText="bothSides"/>
            <wp:docPr id="1640121661" name="Image 44" descr="A graph of different colored bars  AI-generated content may be incorrect."/>
            <wp:cNvGraphicFramePr/>
            <a:graphic xmlns:a="http://schemas.openxmlformats.org/drawingml/2006/main">
              <a:graphicData uri="http://schemas.openxmlformats.org/drawingml/2006/picture">
                <pic:pic xmlns:pic="http://schemas.openxmlformats.org/drawingml/2006/picture">
                  <pic:nvPicPr>
                    <pic:cNvPr id="1640121661" name="Image 44" descr="A graph of different colored bars  AI-generated content may be incorrect."/>
                    <pic:cNvPicPr/>
                  </pic:nvPicPr>
                  <pic:blipFill>
                    <a:blip r:embed="rId15" cstate="print"/>
                    <a:stretch>
                      <a:fillRect/>
                    </a:stretch>
                  </pic:blipFill>
                  <pic:spPr>
                    <a:xfrm>
                      <a:off x="0" y="0"/>
                      <a:ext cx="2369820" cy="202692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sz w:val="24"/>
          <w:szCs w:val="24"/>
        </w:rPr>
        <w:t xml:space="preserve">Figure 5 indicates the mean percentage productivity of firms in Togo, Chad, </w:t>
      </w:r>
      <w:proofErr w:type="spellStart"/>
      <w:r>
        <w:rPr>
          <w:rFonts w:ascii="Times New Roman" w:hAnsi="Times New Roman" w:cs="Times New Roman"/>
          <w:sz w:val="24"/>
          <w:szCs w:val="24"/>
        </w:rPr>
        <w:t>Eswatini</w:t>
      </w:r>
      <w:proofErr w:type="spellEnd"/>
      <w:r>
        <w:rPr>
          <w:rFonts w:ascii="Times New Roman" w:hAnsi="Times New Roman" w:cs="Times New Roman"/>
          <w:sz w:val="24"/>
          <w:szCs w:val="24"/>
        </w:rPr>
        <w:t xml:space="preserve">, and Gambia. The results indicate considerable differences in productivity between countries. Firms in Togo have the highest mean </w:t>
      </w:r>
      <w:r>
        <w:rPr>
          <w:rFonts w:ascii="Times New Roman" w:hAnsi="Times New Roman" w:cs="Times New Roman"/>
          <w:sz w:val="24"/>
          <w:szCs w:val="24"/>
        </w:rPr>
        <w:t xml:space="preserve">productivity, followed closely by those in Chad. Average productivity is significantly lower in </w:t>
      </w:r>
      <w:proofErr w:type="spellStart"/>
      <w:r>
        <w:rPr>
          <w:rFonts w:ascii="Times New Roman" w:hAnsi="Times New Roman" w:cs="Times New Roman"/>
          <w:sz w:val="24"/>
          <w:szCs w:val="24"/>
        </w:rPr>
        <w:t>Eswatini</w:t>
      </w:r>
      <w:proofErr w:type="spellEnd"/>
      <w:r>
        <w:rPr>
          <w:rFonts w:ascii="Times New Roman" w:hAnsi="Times New Roman" w:cs="Times New Roman"/>
          <w:sz w:val="24"/>
          <w:szCs w:val="24"/>
        </w:rPr>
        <w:t xml:space="preserve"> and Gambia, with the lowest overall levels being in Gambia. These findings agree with our regression estimates, where coefficients for </w:t>
      </w:r>
      <w:proofErr w:type="spellStart"/>
      <w:r>
        <w:rPr>
          <w:rFonts w:ascii="Times New Roman" w:hAnsi="Times New Roman" w:cs="Times New Roman"/>
          <w:sz w:val="24"/>
          <w:szCs w:val="24"/>
        </w:rPr>
        <w:t>Eswatini</w:t>
      </w:r>
      <w:proofErr w:type="spellEnd"/>
      <w:r>
        <w:rPr>
          <w:rFonts w:ascii="Times New Roman" w:hAnsi="Times New Roman" w:cs="Times New Roman"/>
          <w:sz w:val="24"/>
          <w:szCs w:val="24"/>
        </w:rPr>
        <w:t xml:space="preserve"> and Gam</w:t>
      </w:r>
      <w:r>
        <w:rPr>
          <w:rFonts w:ascii="Times New Roman" w:hAnsi="Times New Roman" w:cs="Times New Roman"/>
          <w:sz w:val="24"/>
          <w:szCs w:val="24"/>
        </w:rPr>
        <w:t xml:space="preserve">bia were statistically significant and negative, showing that firms in these countries face systemic barriers to maintaining high levels of productivity. Country-level differences observed here can reflect differences in the reliability of infrastructure, </w:t>
      </w:r>
      <w:r>
        <w:rPr>
          <w:rFonts w:ascii="Times New Roman" w:hAnsi="Times New Roman" w:cs="Times New Roman"/>
          <w:sz w:val="24"/>
          <w:szCs w:val="24"/>
        </w:rPr>
        <w:t>access to finance, policy regimes, and overall economic conditions that determine firm performance.</w:t>
      </w:r>
    </w:p>
    <w:p w14:paraId="7C8706A1" w14:textId="77777777" w:rsidR="00745A6F" w:rsidRDefault="00745A6F">
      <w:pPr>
        <w:pStyle w:val="NoSpacing"/>
        <w:spacing w:line="360" w:lineRule="auto"/>
        <w:jc w:val="left"/>
        <w:rPr>
          <w:rFonts w:ascii="Times New Roman" w:hAnsi="Times New Roman" w:cs="Times New Roman"/>
          <w:sz w:val="24"/>
          <w:szCs w:val="24"/>
        </w:rPr>
      </w:pPr>
    </w:p>
    <w:p w14:paraId="6316597A" w14:textId="77777777" w:rsidR="00745A6F" w:rsidRDefault="00745A6F">
      <w:pPr>
        <w:pStyle w:val="NoSpacing"/>
        <w:spacing w:line="360" w:lineRule="auto"/>
        <w:jc w:val="left"/>
        <w:rPr>
          <w:rFonts w:ascii="Times New Roman" w:hAnsi="Times New Roman" w:cs="Times New Roman"/>
          <w:sz w:val="24"/>
          <w:szCs w:val="24"/>
        </w:rPr>
      </w:pPr>
    </w:p>
    <w:p w14:paraId="6B739B6C"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F952088" wp14:editId="570DCE82">
                <wp:simplePos x="0" y="0"/>
                <wp:positionH relativeFrom="column">
                  <wp:posOffset>281940</wp:posOffset>
                </wp:positionH>
                <wp:positionV relativeFrom="paragraph">
                  <wp:posOffset>2073275</wp:posOffset>
                </wp:positionV>
                <wp:extent cx="2312670" cy="274320"/>
                <wp:effectExtent l="0" t="0" r="0" b="0"/>
                <wp:wrapNone/>
                <wp:docPr id="669307856" name="Text Box 1"/>
                <wp:cNvGraphicFramePr/>
                <a:graphic xmlns:a="http://schemas.openxmlformats.org/drawingml/2006/main">
                  <a:graphicData uri="http://schemas.microsoft.com/office/word/2010/wordprocessingShape">
                    <wps:wsp>
                      <wps:cNvSpPr txBox="1"/>
                      <wps:spPr>
                        <a:xfrm rot="10800000" flipV="1">
                          <a:off x="0" y="0"/>
                          <a:ext cx="2312670" cy="274320"/>
                        </a:xfrm>
                        <a:prstGeom prst="rect">
                          <a:avLst/>
                        </a:prstGeom>
                        <a:solidFill>
                          <a:prstClr val="white"/>
                        </a:solidFill>
                        <a:ln>
                          <a:noFill/>
                        </a:ln>
                      </wps:spPr>
                      <wps:txbx>
                        <w:txbxContent>
                          <w:p w14:paraId="5DFE812C"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Figure 6 Distribution of Productivity by Generator Own</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3F952088" id="_x0000_s1031" type="#_x0000_t202" style="position:absolute;left:0;text-align:left;margin-left:22.2pt;margin-top:163.25pt;width:182.1pt;height:21.6pt;rotation:180;flip:y;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" stroked="f">
                <v:textbox inset="0,0,0,0">
                  <w:txbxContent>
                    <w:p w14:paraId="5DFE812C"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Figure 6 Distribution of Productivity by Generator Own</w:t>
                      </w:r>
                    </w:p>
                  </w:txbxContent>
                </v:textbox>
              </v:shape>
            </w:pict>
          </mc:Fallback>
        </mc:AlternateContent>
      </w:r>
      <w:r>
        <w:rPr>
          <w:rFonts w:ascii="Times New Roman" w:hAnsi="Times New Roman" w:cs="Times New Roman"/>
          <w:noProof/>
          <w:sz w:val="24"/>
          <w:szCs w:val="24"/>
        </w:rPr>
        <w:drawing>
          <wp:anchor distT="0" distB="0" distL="0" distR="0" simplePos="0" relativeHeight="251663360" behindDoc="0" locked="0" layoutInCell="1" allowOverlap="1" wp14:anchorId="47B8278B" wp14:editId="7ED1E2EC">
            <wp:simplePos x="0" y="0"/>
            <wp:positionH relativeFrom="margin">
              <wp:align>left</wp:align>
            </wp:positionH>
            <wp:positionV relativeFrom="paragraph">
              <wp:posOffset>132715</wp:posOffset>
            </wp:positionV>
            <wp:extent cx="2598420" cy="1874520"/>
            <wp:effectExtent l="76200" t="76200" r="125730" b="125730"/>
            <wp:wrapSquare wrapText="bothSides"/>
            <wp:docPr id="320683770" name="Image 46" descr="A diagram of a number of numbers and a number of numbers  AI-generated content may be incorrect."/>
            <wp:cNvGraphicFramePr/>
            <a:graphic xmlns:a="http://schemas.openxmlformats.org/drawingml/2006/main">
              <a:graphicData uri="http://schemas.openxmlformats.org/drawingml/2006/picture">
                <pic:pic xmlns:pic="http://schemas.openxmlformats.org/drawingml/2006/picture">
                  <pic:nvPicPr>
                    <pic:cNvPr id="320683770" name="Image 46" descr="A diagram of a number of numbers and a number of numbers  AI-generated content may be incorrect."/>
                    <pic:cNvPicPr/>
                  </pic:nvPicPr>
                  <pic:blipFill>
                    <a:blip r:embed="rId16" cstate="print"/>
                    <a:stretch>
                      <a:fillRect/>
                    </a:stretch>
                  </pic:blipFill>
                  <pic:spPr>
                    <a:xfrm>
                      <a:off x="0" y="0"/>
                      <a:ext cx="2598420" cy="187452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sz w:val="24"/>
          <w:szCs w:val="24"/>
        </w:rPr>
        <w:t xml:space="preserve">   In Figure 6 we examine the relationship between firm ownership of a generator and productivi</w:t>
      </w:r>
      <w:r>
        <w:rPr>
          <w:rFonts w:ascii="Times New Roman" w:hAnsi="Times New Roman" w:cs="Times New Roman"/>
          <w:sz w:val="24"/>
          <w:szCs w:val="24"/>
        </w:rPr>
        <w:t>ty in firms with a violin plot. Firms are separated into two groups: firms without a generator (0) and firms with a generator (1). From the plot, we see that firms with no generators tend to have a marginally higher median level of productivity compared to</w:t>
      </w:r>
      <w:r>
        <w:rPr>
          <w:rFonts w:ascii="Times New Roman" w:hAnsi="Times New Roman" w:cs="Times New Roman"/>
          <w:sz w:val="24"/>
          <w:szCs w:val="24"/>
        </w:rPr>
        <w:t xml:space="preserve"> firms with a generator. Also, the distribution of productivity for non-generator firms is more dispersed, showing a wider range of performance levels. In contrast, productivity for generator-owning firms is more concentrated, particularly at the lower end</w:t>
      </w:r>
      <w:r>
        <w:rPr>
          <w:rFonts w:ascii="Times New Roman" w:hAnsi="Times New Roman" w:cs="Times New Roman"/>
          <w:sz w:val="24"/>
          <w:szCs w:val="24"/>
        </w:rPr>
        <w:t xml:space="preserve"> of spectrum. This is a trend that suggests that having a generator may offer some protection against power outages, but not entirely against the negative impacts of unstable power. It may also be the case that firms with generators are located in areas wh</w:t>
      </w:r>
      <w:r>
        <w:rPr>
          <w:rFonts w:ascii="Times New Roman" w:hAnsi="Times New Roman" w:cs="Times New Roman"/>
          <w:sz w:val="24"/>
          <w:szCs w:val="24"/>
        </w:rPr>
        <w:t xml:space="preserve">ere outages are more frequent or severe, and that productivity is still subdued there even with the presence of backup supplies. Generally speaking, the results indicate that generator ownership </w:t>
      </w:r>
      <w:r>
        <w:rPr>
          <w:rFonts w:ascii="Times New Roman" w:hAnsi="Times New Roman" w:cs="Times New Roman"/>
          <w:sz w:val="24"/>
          <w:szCs w:val="24"/>
        </w:rPr>
        <w:lastRenderedPageBreak/>
        <w:t>alone is not a good solution to increase firm productivity in</w:t>
      </w:r>
      <w:r>
        <w:rPr>
          <w:rFonts w:ascii="Times New Roman" w:hAnsi="Times New Roman" w:cs="Times New Roman"/>
          <w:sz w:val="24"/>
          <w:szCs w:val="24"/>
        </w:rPr>
        <w:t xml:space="preserve"> environments where electricity is unreliable.</w:t>
      </w:r>
    </w:p>
    <w:p w14:paraId="4D1E72F9" w14:textId="77777777" w:rsidR="00745A6F" w:rsidRDefault="00745A6F">
      <w:pPr>
        <w:pStyle w:val="NoSpacing"/>
        <w:spacing w:line="360" w:lineRule="auto"/>
        <w:jc w:val="left"/>
        <w:rPr>
          <w:rFonts w:ascii="Times New Roman" w:hAnsi="Times New Roman" w:cs="Times New Roman"/>
          <w:sz w:val="24"/>
          <w:szCs w:val="24"/>
        </w:rPr>
      </w:pPr>
    </w:p>
    <w:p w14:paraId="242D944C"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4FB795C" wp14:editId="4E6BA18D">
                <wp:simplePos x="0" y="0"/>
                <wp:positionH relativeFrom="column">
                  <wp:posOffset>3253740</wp:posOffset>
                </wp:positionH>
                <wp:positionV relativeFrom="paragraph">
                  <wp:posOffset>1992630</wp:posOffset>
                </wp:positionV>
                <wp:extent cx="2506980" cy="182880"/>
                <wp:effectExtent l="0" t="0" r="7620" b="7620"/>
                <wp:wrapSquare wrapText="bothSides"/>
                <wp:docPr id="799471630" name="Text Box 1"/>
                <wp:cNvGraphicFramePr/>
                <a:graphic xmlns:a="http://schemas.openxmlformats.org/drawingml/2006/main">
                  <a:graphicData uri="http://schemas.microsoft.com/office/word/2010/wordprocessingShape">
                    <wps:wsp>
                      <wps:cNvSpPr txBox="1"/>
                      <wps:spPr>
                        <a:xfrm>
                          <a:off x="0" y="0"/>
                          <a:ext cx="2506980" cy="182880"/>
                        </a:xfrm>
                        <a:prstGeom prst="rect">
                          <a:avLst/>
                        </a:prstGeom>
                        <a:solidFill>
                          <a:prstClr val="white"/>
                        </a:solidFill>
                        <a:ln>
                          <a:noFill/>
                        </a:ln>
                      </wps:spPr>
                      <wps:txbx>
                        <w:txbxContent>
                          <w:p w14:paraId="456342B4"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 xml:space="preserve">Figure </w:t>
                            </w:r>
                            <w:proofErr w:type="gramStart"/>
                            <w:r>
                              <w:rPr>
                                <w:rFonts w:ascii="Times New Roman" w:hAnsi="Times New Roman" w:cs="Times New Roman"/>
                                <w:i/>
                                <w:iCs/>
                                <w:caps w:val="0"/>
                                <w:sz w:val="18"/>
                              </w:rPr>
                              <w:t>7  Average</w:t>
                            </w:r>
                            <w:proofErr w:type="gramEnd"/>
                            <w:r>
                              <w:rPr>
                                <w:rFonts w:ascii="Times New Roman" w:hAnsi="Times New Roman" w:cs="Times New Roman"/>
                                <w:i/>
                                <w:iCs/>
                                <w:caps w:val="0"/>
                                <w:sz w:val="18"/>
                              </w:rPr>
                              <w:t xml:space="preserve"> Productivity by Industry Sector</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4FB795C" id="_x0000_s1032" type="#_x0000_t202" style="position:absolute;left:0;text-align:left;margin-left:256.2pt;margin-top:156.9pt;width:197.4pt;height:14.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" stroked="f">
                <v:textbox inset="0,0,0,0">
                  <w:txbxContent>
                    <w:p w14:paraId="456342B4" w14:textId="77777777" w:rsidR="00745A6F" w:rsidRDefault="0018263B">
                      <w:pPr>
                        <w:pStyle w:val="Caption"/>
                        <w:rPr>
                          <w:rFonts w:ascii="Times New Roman" w:hAnsi="Times New Roman" w:cs="Times New Roman"/>
                          <w:i/>
                          <w:iCs/>
                          <w:sz w:val="18"/>
                        </w:rPr>
                      </w:pPr>
                      <w:r>
                        <w:rPr>
                          <w:rFonts w:ascii="Times New Roman" w:hAnsi="Times New Roman" w:cs="Times New Roman"/>
                          <w:i/>
                          <w:iCs/>
                          <w:caps w:val="0"/>
                          <w:sz w:val="18"/>
                        </w:rPr>
                        <w:t xml:space="preserve">Figure </w:t>
                      </w:r>
                      <w:proofErr w:type="gramStart"/>
                      <w:r>
                        <w:rPr>
                          <w:rFonts w:ascii="Times New Roman" w:hAnsi="Times New Roman" w:cs="Times New Roman"/>
                          <w:i/>
                          <w:iCs/>
                          <w:caps w:val="0"/>
                          <w:sz w:val="18"/>
                        </w:rPr>
                        <w:t>7  Average</w:t>
                      </w:r>
                      <w:proofErr w:type="gramEnd"/>
                      <w:r>
                        <w:rPr>
                          <w:rFonts w:ascii="Times New Roman" w:hAnsi="Times New Roman" w:cs="Times New Roman"/>
                          <w:i/>
                          <w:iCs/>
                          <w:caps w:val="0"/>
                          <w:sz w:val="18"/>
                        </w:rPr>
                        <w:t xml:space="preserve"> Productivity by Industry Sector</w:t>
                      </w:r>
                    </w:p>
                  </w:txbxContent>
                </v:textbox>
                <w10:wrap type="square"/>
              </v:shape>
            </w:pict>
          </mc:Fallback>
        </mc:AlternateContent>
      </w:r>
      <w:r>
        <w:rPr>
          <w:rFonts w:ascii="Times New Roman" w:hAnsi="Times New Roman" w:cs="Times New Roman"/>
          <w:noProof/>
          <w:sz w:val="24"/>
          <w:szCs w:val="24"/>
        </w:rPr>
        <w:drawing>
          <wp:anchor distT="0" distB="0" distL="114300" distR="114300" simplePos="0" relativeHeight="251671552" behindDoc="0" locked="0" layoutInCell="1" allowOverlap="1" wp14:anchorId="122183FA" wp14:editId="2AD0DAEC">
            <wp:simplePos x="0" y="0"/>
            <wp:positionH relativeFrom="margin">
              <wp:align>right</wp:align>
            </wp:positionH>
            <wp:positionV relativeFrom="paragraph">
              <wp:posOffset>3810</wp:posOffset>
            </wp:positionV>
            <wp:extent cx="2719705" cy="1874520"/>
            <wp:effectExtent l="76200" t="76200" r="137795" b="125730"/>
            <wp:wrapSquare wrapText="bothSides"/>
            <wp:docPr id="1009322036" name="Picture 1" descr="A graph of different colored rectangular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2036" name="Picture 1" descr="A graph of different colored rectangular shapes&#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19705" cy="187452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sz w:val="24"/>
          <w:szCs w:val="24"/>
        </w:rPr>
        <w:t>Figure 7 displays average productivity across various industry sectors in our sample. We observe considerable variation by sector. Wholesale trade compani</w:t>
      </w:r>
      <w:r>
        <w:rPr>
          <w:rFonts w:ascii="Times New Roman" w:hAnsi="Times New Roman" w:cs="Times New Roman"/>
          <w:sz w:val="24"/>
          <w:szCs w:val="24"/>
        </w:rPr>
        <w:t xml:space="preserve">es have the highest average productivity, followed by construction and services. By contrast, restaurant firms have the lowest mean productivity, with hotel and manufacturing firms also having comparatively lower values. These disparities can be explained </w:t>
      </w:r>
      <w:r>
        <w:rPr>
          <w:rFonts w:ascii="Times New Roman" w:hAnsi="Times New Roman" w:cs="Times New Roman"/>
          <w:sz w:val="24"/>
          <w:szCs w:val="24"/>
        </w:rPr>
        <w:t>by sector-specific attributes like capital intensity, skill level, or sensitivity to infrastructure limitations like power failures. The observed heterogeneity emphasizes the need to control for industry effects in our empirical investigation of the link b</w:t>
      </w:r>
      <w:r>
        <w:rPr>
          <w:rFonts w:ascii="Times New Roman" w:hAnsi="Times New Roman" w:cs="Times New Roman"/>
          <w:sz w:val="24"/>
          <w:szCs w:val="24"/>
        </w:rPr>
        <w:t>etween power reliability and firm productivity</w:t>
      </w:r>
    </w:p>
    <w:p w14:paraId="039EF949" w14:textId="77777777" w:rsidR="00745A6F" w:rsidRDefault="00745A6F">
      <w:pPr>
        <w:pStyle w:val="NoSpacing"/>
        <w:spacing w:line="360" w:lineRule="auto"/>
        <w:rPr>
          <w:rFonts w:ascii="Times New Roman" w:hAnsi="Times New Roman" w:cs="Times New Roman"/>
          <w:sz w:val="24"/>
          <w:szCs w:val="24"/>
        </w:rPr>
      </w:pPr>
    </w:p>
    <w:p w14:paraId="04CE188D" w14:textId="77777777" w:rsidR="00745A6F" w:rsidRDefault="00745A6F">
      <w:pPr>
        <w:pStyle w:val="NoSpacing"/>
        <w:spacing w:line="360" w:lineRule="auto"/>
        <w:rPr>
          <w:rFonts w:ascii="Times New Roman" w:hAnsi="Times New Roman" w:cs="Times New Roman"/>
          <w:sz w:val="24"/>
          <w:szCs w:val="24"/>
        </w:rPr>
      </w:pPr>
    </w:p>
    <w:p w14:paraId="71908115" w14:textId="77777777" w:rsidR="00745A6F" w:rsidRDefault="0018263B">
      <w:pPr>
        <w:pStyle w:val="NoSpacing"/>
        <w:numPr>
          <w:ilvl w:val="0"/>
          <w:numId w:val="3"/>
        </w:numPr>
        <w:spacing w:line="360" w:lineRule="auto"/>
        <w:rPr>
          <w:rFonts w:ascii="Times New Roman" w:hAnsi="Times New Roman" w:cs="Times New Roman"/>
          <w:b/>
          <w:bCs/>
          <w:sz w:val="24"/>
          <w:szCs w:val="24"/>
        </w:rPr>
      </w:pPr>
      <w:r>
        <w:rPr>
          <w:rFonts w:ascii="Times New Roman" w:hAnsi="Times New Roman" w:cs="Times New Roman"/>
          <w:b/>
          <w:bCs/>
          <w:sz w:val="24"/>
          <w:szCs w:val="24"/>
        </w:rPr>
        <w:t>METHODOLOGY</w:t>
      </w:r>
    </w:p>
    <w:p w14:paraId="4FB4F4BE"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We analyzed World Bank Enterprise survey data for four nations—Chad, Gambia, Togo, and </w:t>
      </w:r>
      <w:proofErr w:type="spellStart"/>
      <w:r>
        <w:rPr>
          <w:rFonts w:ascii="Times New Roman" w:hAnsi="Times New Roman" w:cs="Times New Roman"/>
          <w:sz w:val="24"/>
          <w:szCs w:val="24"/>
        </w:rPr>
        <w:t>Eswatini</w:t>
      </w:r>
      <w:proofErr w:type="spellEnd"/>
      <w:r>
        <w:rPr>
          <w:rFonts w:ascii="Times New Roman" w:hAnsi="Times New Roman" w:cs="Times New Roman"/>
          <w:sz w:val="24"/>
          <w:szCs w:val="24"/>
        </w:rPr>
        <w:t>—for the periods 2016, 2018, and 2023 to calculate the impact of power outages on firm productivity.</w:t>
      </w:r>
      <w:r>
        <w:rPr>
          <w:rFonts w:ascii="Times New Roman" w:hAnsi="Times New Roman" w:cs="Times New Roman"/>
          <w:sz w:val="24"/>
          <w:szCs w:val="24"/>
        </w:rPr>
        <w:t xml:space="preserve"> To account for productivity, we quantified it as the ratio of total annual sales to the number of employees at the time of firm creation. This approach allowed us to normalize productivity across firms and potential endogeneity from the development of fir</w:t>
      </w:r>
      <w:r>
        <w:rPr>
          <w:rFonts w:ascii="Times New Roman" w:hAnsi="Times New Roman" w:cs="Times New Roman"/>
          <w:sz w:val="24"/>
          <w:szCs w:val="24"/>
        </w:rPr>
        <w:t>m size over time. To maintain normality and the effect of extreme values, we employed the logarithmic transformation for highly skewed variables to enhance the accuracy of our regression analysis. We also normalized the measure of outage duration by consol</w:t>
      </w:r>
      <w:r>
        <w:rPr>
          <w:rFonts w:ascii="Times New Roman" w:hAnsi="Times New Roman" w:cs="Times New Roman"/>
          <w:sz w:val="24"/>
          <w:szCs w:val="24"/>
        </w:rPr>
        <w:t>idating various time units into a common measure in hours to enhance comparability across firms. To prevent potential reverse causality problems, we used firm size at founding rather than current employment. Lastly, to check the validity and strength of ou</w:t>
      </w:r>
      <w:r>
        <w:rPr>
          <w:rFonts w:ascii="Times New Roman" w:hAnsi="Times New Roman" w:cs="Times New Roman"/>
          <w:sz w:val="24"/>
          <w:szCs w:val="24"/>
        </w:rPr>
        <w:t>r instrumental variable, we calculated the first-stage F-statistic; an F-statistic value above 10 guaranteed the strength and explanatory power of the instrument.</w:t>
      </w:r>
    </w:p>
    <w:p w14:paraId="6C1E0F70" w14:textId="77777777" w:rsidR="00745A6F" w:rsidRDefault="00745A6F">
      <w:pPr>
        <w:pStyle w:val="NoSpacing"/>
        <w:spacing w:line="360" w:lineRule="auto"/>
        <w:rPr>
          <w:rFonts w:ascii="Times New Roman" w:hAnsi="Times New Roman" w:cs="Times New Roman"/>
          <w:sz w:val="24"/>
          <w:szCs w:val="24"/>
        </w:rPr>
      </w:pPr>
    </w:p>
    <w:p w14:paraId="58432389" w14:textId="77777777" w:rsidR="00745A6F" w:rsidRDefault="0018263B">
      <w:pPr>
        <w:pStyle w:val="NoSpacing"/>
        <w:numPr>
          <w:ilvl w:val="0"/>
          <w:numId w:val="4"/>
        </w:numPr>
        <w:spacing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Instrument Validity and Assumptions</w:t>
      </w:r>
    </w:p>
    <w:p w14:paraId="22B735AF" w14:textId="77777777" w:rsidR="00745A6F" w:rsidRDefault="0018263B">
      <w:pPr>
        <w:pStyle w:val="NoSpacing"/>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Relevance Condition</w:t>
      </w:r>
    </w:p>
    <w:p w14:paraId="6993382A"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sz w:val="24"/>
          <w:szCs w:val="24"/>
        </w:rPr>
        <w:t>The instrument (percentage of electr</w:t>
      </w:r>
      <w:r>
        <w:rPr>
          <w:rFonts w:ascii="Times New Roman" w:hAnsi="Times New Roman" w:cs="Times New Roman"/>
          <w:sz w:val="24"/>
          <w:szCs w:val="24"/>
        </w:rPr>
        <w:t>icity from generators) is strongly correlated with power outages. Firms that rely more on generators tend to experience frequent power disruptions, satisfying the first-stage relevance requirement.</w:t>
      </w:r>
    </w:p>
    <w:p w14:paraId="4FDE88EF" w14:textId="77777777" w:rsidR="00745A6F" w:rsidRDefault="0018263B">
      <w:pPr>
        <w:pStyle w:val="NoSpacing"/>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Exogeneity Condition</w:t>
      </w:r>
    </w:p>
    <w:p w14:paraId="27382552"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instrument affects firm productiv</w:t>
      </w:r>
      <w:r>
        <w:rPr>
          <w:rFonts w:ascii="Times New Roman" w:hAnsi="Times New Roman" w:cs="Times New Roman"/>
          <w:sz w:val="24"/>
          <w:szCs w:val="24"/>
        </w:rPr>
        <w:t>ity only through power outages and not through any direct pathway. Since generator reliance is largely a response to power instability rather than an inherent determinant of firm productivity, this satisfies the exclusion restriction assumption.</w:t>
      </w:r>
    </w:p>
    <w:p w14:paraId="2FFC953B" w14:textId="77777777" w:rsidR="00745A6F" w:rsidRDefault="00745A6F">
      <w:pPr>
        <w:pStyle w:val="NoSpacing"/>
        <w:spacing w:line="360" w:lineRule="auto"/>
        <w:rPr>
          <w:rFonts w:ascii="Times New Roman" w:hAnsi="Times New Roman" w:cs="Times New Roman"/>
          <w:sz w:val="24"/>
          <w:szCs w:val="24"/>
        </w:rPr>
      </w:pPr>
    </w:p>
    <w:p w14:paraId="07F5B521"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3.1. Econ</w:t>
      </w:r>
      <w:r>
        <w:rPr>
          <w:rFonts w:ascii="Times New Roman" w:hAnsi="Times New Roman" w:cs="Times New Roman"/>
          <w:b/>
          <w:bCs/>
          <w:sz w:val="24"/>
          <w:szCs w:val="24"/>
        </w:rPr>
        <w:t>ometric Specifications:</w:t>
      </w:r>
    </w:p>
    <w:p w14:paraId="78326B68" w14:textId="77777777" w:rsidR="00745A6F" w:rsidRDefault="0018263B">
      <w:pPr>
        <w:pStyle w:val="NoSpacing"/>
        <w:numPr>
          <w:ilvl w:val="0"/>
          <w:numId w:val="6"/>
        </w:numPr>
        <w:spacing w:line="360" w:lineRule="auto"/>
        <w:rPr>
          <w:rFonts w:ascii="Times New Roman" w:hAnsi="Times New Roman" w:cs="Times New Roman"/>
          <w:b/>
          <w:bCs/>
          <w:sz w:val="24"/>
          <w:szCs w:val="24"/>
        </w:rPr>
      </w:pPr>
      <w:r>
        <w:rPr>
          <w:rFonts w:ascii="Times New Roman" w:hAnsi="Times New Roman" w:cs="Times New Roman"/>
          <w:b/>
          <w:bCs/>
          <w:sz w:val="24"/>
          <w:szCs w:val="24"/>
        </w:rPr>
        <w:t>First stage</w:t>
      </w:r>
    </w:p>
    <w:p w14:paraId="414F6C5E"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In the first stage, we regress the endogenous variable and number of power outages on the instrumental variable percent electricity from generator, </w:t>
      </w:r>
    </w:p>
    <w:p w14:paraId="1EFD2818"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5648" behindDoc="0" locked="0" layoutInCell="1" allowOverlap="1" wp14:anchorId="296B660E" wp14:editId="1836E428">
            <wp:simplePos x="0" y="0"/>
            <wp:positionH relativeFrom="margin">
              <wp:align>center</wp:align>
            </wp:positionH>
            <wp:positionV relativeFrom="paragraph">
              <wp:posOffset>104140</wp:posOffset>
            </wp:positionV>
            <wp:extent cx="3180080" cy="229235"/>
            <wp:effectExtent l="0" t="0" r="1270" b="0"/>
            <wp:wrapSquare wrapText="bothSides"/>
            <wp:docPr id="362235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35272"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80084" cy="229333"/>
                    </a:xfrm>
                    <a:prstGeom prst="rect">
                      <a:avLst/>
                    </a:prstGeom>
                  </pic:spPr>
                </pic:pic>
              </a:graphicData>
            </a:graphic>
          </wp:anchor>
        </w:drawing>
      </w:r>
    </w:p>
    <w:p w14:paraId="70F7E14E" w14:textId="77777777" w:rsidR="00745A6F" w:rsidRDefault="00745A6F">
      <w:pPr>
        <w:pStyle w:val="NoSpacing"/>
        <w:spacing w:line="360" w:lineRule="auto"/>
        <w:rPr>
          <w:rFonts w:ascii="Times New Roman" w:hAnsi="Times New Roman" w:cs="Times New Roman"/>
          <w:sz w:val="24"/>
          <w:szCs w:val="24"/>
        </w:rPr>
      </w:pPr>
    </w:p>
    <w:p w14:paraId="708B5D34" w14:textId="77777777" w:rsidR="00745A6F" w:rsidRDefault="0018263B">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num power outages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is the fitted value from the first-stage regress</w:t>
      </w:r>
      <w:r>
        <w:rPr>
          <w:rFonts w:ascii="Times New Roman" w:hAnsi="Times New Roman" w:cs="Times New Roman"/>
          <w:sz w:val="24"/>
          <w:szCs w:val="24"/>
        </w:rPr>
        <w:t>ion,</w:t>
      </w:r>
    </w:p>
    <w:p w14:paraId="2D837513" w14:textId="77777777" w:rsidR="00745A6F" w:rsidRDefault="0018263B">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 Productivity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is the dependent variable,</w:t>
      </w:r>
    </w:p>
    <w:p w14:paraId="272F2402" w14:textId="77777777" w:rsidR="00745A6F" w:rsidRDefault="0018263B">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β1 captures the causal effect of power outages on Productivity,</w:t>
      </w:r>
    </w:p>
    <w:p w14:paraId="56852CDA" w14:textId="77777777" w:rsidR="00745A6F" w:rsidRDefault="0018263B">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is the second-stage second error term</w:t>
      </w:r>
    </w:p>
    <w:p w14:paraId="4E169604" w14:textId="77777777" w:rsidR="00745A6F" w:rsidRDefault="00745A6F">
      <w:pPr>
        <w:pStyle w:val="NoSpacing"/>
        <w:spacing w:line="360" w:lineRule="auto"/>
        <w:rPr>
          <w:rFonts w:ascii="Times New Roman" w:hAnsi="Times New Roman" w:cs="Times New Roman"/>
          <w:sz w:val="24"/>
          <w:szCs w:val="24"/>
        </w:rPr>
      </w:pPr>
    </w:p>
    <w:p w14:paraId="5385E3BB" w14:textId="77777777" w:rsidR="00745A6F" w:rsidRDefault="0018263B">
      <w:pPr>
        <w:pStyle w:val="NoSpacing"/>
        <w:numPr>
          <w:ilvl w:val="0"/>
          <w:numId w:val="6"/>
        </w:numPr>
        <w:spacing w:line="360" w:lineRule="auto"/>
        <w:rPr>
          <w:rFonts w:ascii="Times New Roman" w:hAnsi="Times New Roman" w:cs="Times New Roman"/>
          <w:b/>
          <w:bCs/>
          <w:sz w:val="24"/>
          <w:szCs w:val="24"/>
        </w:rPr>
      </w:pPr>
      <w:r>
        <w:rPr>
          <w:rFonts w:ascii="Times New Roman" w:hAnsi="Times New Roman" w:cs="Times New Roman"/>
          <w:b/>
          <w:bCs/>
          <w:sz w:val="24"/>
          <w:szCs w:val="24"/>
        </w:rPr>
        <w:t>Second Stage</w:t>
      </w:r>
    </w:p>
    <w:p w14:paraId="527E5353"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In the second stage, we use the fitted values from the first-stage regression as an </w:t>
      </w:r>
      <w:r>
        <w:rPr>
          <w:rFonts w:ascii="Times New Roman" w:hAnsi="Times New Roman" w:cs="Times New Roman"/>
          <w:sz w:val="24"/>
          <w:szCs w:val="24"/>
        </w:rPr>
        <w:t>instrument for the endogenous regressor num power outages in the outcome equation: Where,</w:t>
      </w:r>
    </w:p>
    <w:p w14:paraId="534F818D"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DB876F" wp14:editId="5CE769F1">
            <wp:extent cx="5943600" cy="319405"/>
            <wp:effectExtent l="0" t="0" r="0" b="0"/>
            <wp:docPr id="76049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9290" name="Picture 1"/>
                    <pic:cNvPicPr>
                      <a:picLocks noChangeAspect="1"/>
                    </pic:cNvPicPr>
                  </pic:nvPicPr>
                  <pic:blipFill>
                    <a:blip r:embed="rId19"/>
                    <a:stretch>
                      <a:fillRect/>
                    </a:stretch>
                  </pic:blipFill>
                  <pic:spPr>
                    <a:xfrm>
                      <a:off x="0" y="0"/>
                      <a:ext cx="5943600" cy="319405"/>
                    </a:xfrm>
                    <a:prstGeom prst="rect">
                      <a:avLst/>
                    </a:prstGeom>
                  </pic:spPr>
                </pic:pic>
              </a:graphicData>
            </a:graphic>
          </wp:inline>
        </w:drawing>
      </w:r>
    </w:p>
    <w:p w14:paraId="2C29D55E"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number power outages i: The endogenous regressor (number of power outages for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5BEB3424"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percent electricity from generator i: The instrumental variable (percentage </w:t>
      </w:r>
      <w:r>
        <w:rPr>
          <w:rFonts w:ascii="Times New Roman" w:hAnsi="Times New Roman" w:cs="Times New Roman"/>
          <w:sz w:val="24"/>
          <w:szCs w:val="24"/>
        </w:rPr>
        <w:t xml:space="preserve">of electricity sourced from generators for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693C1D5F"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industry sector i: Control variable (industry sector of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423FAC9D"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number full time employees i: Control variable (number of full-time employees during start up for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1FCDDA7B"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Degree of access to finance i: C</w:t>
      </w:r>
      <w:r>
        <w:rPr>
          <w:rFonts w:ascii="Times New Roman" w:hAnsi="Times New Roman" w:cs="Times New Roman"/>
          <w:sz w:val="24"/>
          <w:szCs w:val="24"/>
        </w:rPr>
        <w:t xml:space="preserve">ontrol variable (degree of access to finance for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37435330" w14:textId="77777777" w:rsidR="00745A6F" w:rsidRDefault="0018263B">
      <w:pPr>
        <w:pStyle w:val="NoSpacing"/>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Country i: Control variable (country where firm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is located).</w:t>
      </w:r>
    </w:p>
    <w:p w14:paraId="2CDB1C40" w14:textId="77777777" w:rsidR="00745A6F" w:rsidRDefault="0018263B">
      <w:pPr>
        <w:pStyle w:val="ListParagraph"/>
        <w:numPr>
          <w:ilvl w:val="0"/>
          <w:numId w:val="8"/>
        </w:numPr>
        <w:spacing w:before="100" w:beforeAutospacing="1" w:after="100" w:afterAutospacing="1"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 is the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stage regression equation</w:t>
      </w:r>
    </w:p>
    <w:p w14:paraId="6CD7857C" w14:textId="77777777" w:rsidR="00745A6F" w:rsidRDefault="00745A6F">
      <w:pPr>
        <w:pStyle w:val="ListParagraph"/>
        <w:spacing w:before="100" w:beforeAutospacing="1" w:after="100" w:afterAutospacing="1" w:line="360" w:lineRule="auto"/>
        <w:ind w:left="360"/>
        <w:jc w:val="left"/>
        <w:rPr>
          <w:rFonts w:ascii="Times New Roman" w:eastAsia="Times New Roman" w:hAnsi="Times New Roman" w:cs="Times New Roman"/>
          <w:color w:val="000000"/>
          <w:sz w:val="24"/>
          <w:szCs w:val="24"/>
        </w:rPr>
      </w:pPr>
    </w:p>
    <w:p w14:paraId="2328D5C4" w14:textId="77777777" w:rsidR="00745A6F" w:rsidRDefault="0018263B">
      <w:pPr>
        <w:pStyle w:val="NoSpacing"/>
        <w:numPr>
          <w:ilvl w:val="0"/>
          <w:numId w:val="3"/>
        </w:numPr>
        <w:spacing w:line="36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709D9372" w14:textId="77777777" w:rsidR="00745A6F" w:rsidRDefault="00745A6F">
      <w:pPr>
        <w:pStyle w:val="NoSpacing"/>
        <w:spacing w:line="360" w:lineRule="auto"/>
        <w:rPr>
          <w:rFonts w:ascii="Times New Roman" w:hAnsi="Times New Roman" w:cs="Times New Roman"/>
          <w:b/>
          <w:bCs/>
          <w:sz w:val="24"/>
          <w:szCs w:val="24"/>
        </w:rPr>
      </w:pPr>
    </w:p>
    <w:p w14:paraId="682E750C" w14:textId="7613A80A" w:rsidR="00745A6F" w:rsidRDefault="0018263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5F22BA">
        <w:rPr>
          <w:rFonts w:ascii="Times New Roman" w:hAnsi="Times New Roman" w:cs="Times New Roman"/>
          <w:sz w:val="24"/>
          <w:szCs w:val="24"/>
        </w:rPr>
        <w:t>2</w:t>
      </w:r>
      <w:r>
        <w:rPr>
          <w:rFonts w:ascii="Times New Roman" w:hAnsi="Times New Roman" w:cs="Times New Roman"/>
          <w:sz w:val="24"/>
          <w:szCs w:val="24"/>
        </w:rPr>
        <w:t>: First-stage regression results</w:t>
      </w:r>
    </w:p>
    <w:tbl>
      <w:tblPr>
        <w:tblStyle w:val="TableGrid"/>
        <w:tblW w:w="4361" w:type="dxa"/>
        <w:tblInd w:w="2491" w:type="dxa"/>
        <w:tblLook w:val="04A0" w:firstRow="1" w:lastRow="0" w:firstColumn="1" w:lastColumn="0" w:noHBand="0" w:noVBand="1"/>
      </w:tblPr>
      <w:tblGrid>
        <w:gridCol w:w="1974"/>
        <w:gridCol w:w="1336"/>
        <w:gridCol w:w="1051"/>
      </w:tblGrid>
      <w:tr w:rsidR="00745A6F" w14:paraId="7E4F45D3" w14:textId="77777777">
        <w:trPr>
          <w:trHeight w:val="132"/>
        </w:trPr>
        <w:tc>
          <w:tcPr>
            <w:tcW w:w="1974" w:type="dxa"/>
            <w:vAlign w:val="bottom"/>
          </w:tcPr>
          <w:p w14:paraId="594D3848"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b/>
                <w:bCs/>
                <w:sz w:val="24"/>
                <w:szCs w:val="24"/>
              </w:rPr>
              <w:t>Variable</w:t>
            </w:r>
          </w:p>
        </w:tc>
        <w:tc>
          <w:tcPr>
            <w:tcW w:w="1336" w:type="dxa"/>
            <w:vAlign w:val="bottom"/>
          </w:tcPr>
          <w:p w14:paraId="027503B8"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b/>
                <w:bCs/>
                <w:sz w:val="24"/>
                <w:szCs w:val="24"/>
              </w:rPr>
              <w:t>Coefficient</w:t>
            </w:r>
          </w:p>
        </w:tc>
        <w:tc>
          <w:tcPr>
            <w:tcW w:w="1051" w:type="dxa"/>
            <w:vAlign w:val="bottom"/>
          </w:tcPr>
          <w:p w14:paraId="5E1C49FD"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b/>
                <w:bCs/>
                <w:w w:val="91"/>
                <w:sz w:val="24"/>
                <w:szCs w:val="24"/>
              </w:rPr>
              <w:t>p-value</w:t>
            </w:r>
          </w:p>
        </w:tc>
      </w:tr>
      <w:tr w:rsidR="00745A6F" w14:paraId="6BE42616" w14:textId="77777777">
        <w:trPr>
          <w:trHeight w:val="132"/>
        </w:trPr>
        <w:tc>
          <w:tcPr>
            <w:tcW w:w="1974" w:type="dxa"/>
            <w:vAlign w:val="bottom"/>
          </w:tcPr>
          <w:p w14:paraId="4236BB78" w14:textId="77777777" w:rsidR="00745A6F" w:rsidRDefault="0018263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log (percent </w:t>
            </w:r>
            <w:r>
              <w:rPr>
                <w:rFonts w:ascii="Times New Roman" w:hAnsi="Times New Roman" w:cs="Times New Roman"/>
                <w:sz w:val="24"/>
                <w:szCs w:val="24"/>
              </w:rPr>
              <w:t>electricity from generator)</w:t>
            </w:r>
          </w:p>
        </w:tc>
        <w:tc>
          <w:tcPr>
            <w:tcW w:w="1336" w:type="dxa"/>
            <w:vAlign w:val="bottom"/>
          </w:tcPr>
          <w:p w14:paraId="48C2C256" w14:textId="77777777" w:rsidR="00745A6F" w:rsidRDefault="0018263B">
            <w:pPr>
              <w:pStyle w:val="NoSpacing"/>
              <w:spacing w:line="360" w:lineRule="auto"/>
              <w:jc w:val="center"/>
              <w:rPr>
                <w:rFonts w:ascii="Times New Roman" w:hAnsi="Times New Roman" w:cs="Times New Roman"/>
                <w:sz w:val="24"/>
                <w:szCs w:val="24"/>
              </w:rPr>
            </w:pPr>
            <w:r>
              <w:rPr>
                <w:rFonts w:ascii="Times New Roman" w:eastAsia="Arial" w:hAnsi="Times New Roman" w:cs="Times New Roman"/>
                <w:sz w:val="24"/>
                <w:szCs w:val="24"/>
              </w:rPr>
              <w:t>0.191</w:t>
            </w:r>
          </w:p>
        </w:tc>
        <w:tc>
          <w:tcPr>
            <w:tcW w:w="1051" w:type="dxa"/>
            <w:vAlign w:val="bottom"/>
          </w:tcPr>
          <w:p w14:paraId="72A62B9D" w14:textId="77777777" w:rsidR="00745A6F" w:rsidRDefault="0018263B">
            <w:pPr>
              <w:pStyle w:val="NoSpacing"/>
              <w:spacing w:line="360" w:lineRule="auto"/>
              <w:jc w:val="center"/>
              <w:rPr>
                <w:rFonts w:ascii="Times New Roman" w:hAnsi="Times New Roman" w:cs="Times New Roman"/>
                <w:sz w:val="24"/>
                <w:szCs w:val="24"/>
              </w:rPr>
            </w:pPr>
            <w:r>
              <w:rPr>
                <w:rFonts w:ascii="Times New Roman" w:eastAsia="Arial" w:hAnsi="Times New Roman" w:cs="Times New Roman"/>
                <w:w w:val="91"/>
                <w:sz w:val="24"/>
                <w:szCs w:val="24"/>
              </w:rPr>
              <w:t>0.001</w:t>
            </w:r>
          </w:p>
        </w:tc>
      </w:tr>
      <w:tr w:rsidR="00745A6F" w14:paraId="036B1CDC" w14:textId="77777777">
        <w:trPr>
          <w:trHeight w:val="114"/>
        </w:trPr>
        <w:tc>
          <w:tcPr>
            <w:tcW w:w="1974" w:type="dxa"/>
            <w:vAlign w:val="bottom"/>
          </w:tcPr>
          <w:p w14:paraId="2A96042B" w14:textId="77777777" w:rsidR="00745A6F" w:rsidRDefault="0018263B">
            <w:pPr>
              <w:pStyle w:val="NoSpacing"/>
              <w:spacing w:line="360" w:lineRule="auto"/>
              <w:jc w:val="center"/>
              <w:rPr>
                <w:rFonts w:ascii="Times New Roman" w:eastAsia="Arial" w:hAnsi="Times New Roman" w:cs="Times New Roman"/>
                <w:w w:val="99"/>
                <w:sz w:val="24"/>
                <w:szCs w:val="24"/>
              </w:rPr>
            </w:pPr>
            <w:r>
              <w:rPr>
                <w:rFonts w:ascii="Times New Roman" w:eastAsia="Arial" w:hAnsi="Times New Roman" w:cs="Times New Roman"/>
                <w:sz w:val="24"/>
                <w:szCs w:val="24"/>
              </w:rPr>
              <w:t>Weak Instrument Test (F-statistic)</w:t>
            </w:r>
          </w:p>
        </w:tc>
        <w:tc>
          <w:tcPr>
            <w:tcW w:w="1336" w:type="dxa"/>
            <w:vAlign w:val="bottom"/>
          </w:tcPr>
          <w:p w14:paraId="582AA7EE" w14:textId="77777777" w:rsidR="00745A6F" w:rsidRDefault="0018263B">
            <w:pPr>
              <w:pStyle w:val="NoSpacing"/>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52.79</w:t>
            </w:r>
          </w:p>
        </w:tc>
        <w:tc>
          <w:tcPr>
            <w:tcW w:w="1051" w:type="dxa"/>
            <w:vAlign w:val="bottom"/>
          </w:tcPr>
          <w:p w14:paraId="77794C25" w14:textId="77777777" w:rsidR="00745A6F" w:rsidRDefault="0018263B">
            <w:pPr>
              <w:pStyle w:val="NoSpacing"/>
              <w:spacing w:line="360" w:lineRule="auto"/>
              <w:jc w:val="center"/>
              <w:rPr>
                <w:rFonts w:ascii="Times New Roman" w:eastAsia="Arial" w:hAnsi="Times New Roman" w:cs="Times New Roman"/>
                <w:w w:val="91"/>
                <w:sz w:val="24"/>
                <w:szCs w:val="24"/>
              </w:rPr>
            </w:pPr>
            <w:r>
              <w:rPr>
                <w:rFonts w:ascii="Times New Roman" w:eastAsia="Arial" w:hAnsi="Times New Roman" w:cs="Times New Roman"/>
                <w:w w:val="91"/>
                <w:sz w:val="24"/>
                <w:szCs w:val="24"/>
              </w:rPr>
              <w:t>0.001</w:t>
            </w:r>
          </w:p>
        </w:tc>
      </w:tr>
    </w:tbl>
    <w:p w14:paraId="3F3EC950" w14:textId="77777777" w:rsidR="00745A6F" w:rsidRDefault="00745A6F">
      <w:pPr>
        <w:pStyle w:val="NoSpacing"/>
        <w:spacing w:line="360" w:lineRule="auto"/>
        <w:rPr>
          <w:rFonts w:ascii="Times New Roman" w:hAnsi="Times New Roman" w:cs="Times New Roman"/>
          <w:b/>
          <w:bCs/>
          <w:sz w:val="24"/>
          <w:szCs w:val="24"/>
        </w:rPr>
      </w:pPr>
    </w:p>
    <w:p w14:paraId="66BDCE0A" w14:textId="735F0EC0"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From our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regression results as shown in Table </w:t>
      </w:r>
      <w:r w:rsidR="005F22BA">
        <w:rPr>
          <w:rFonts w:ascii="Times New Roman" w:hAnsi="Times New Roman" w:cs="Times New Roman"/>
          <w:sz w:val="24"/>
          <w:szCs w:val="24"/>
        </w:rPr>
        <w:t>2</w:t>
      </w:r>
      <w:r>
        <w:rPr>
          <w:rFonts w:ascii="Times New Roman" w:hAnsi="Times New Roman" w:cs="Times New Roman"/>
          <w:sz w:val="24"/>
          <w:szCs w:val="24"/>
        </w:rPr>
        <w:t xml:space="preserve">, Weak instrument test has an F-statistic of 52.79, which is much greater than the widely used cut-off value of 10 </w:t>
      </w:r>
      <w:r>
        <w:rPr>
          <w:rFonts w:ascii="Times New Roman" w:hAnsi="Times New Roman" w:cs="Times New Roman"/>
          <w:sz w:val="24"/>
          <w:szCs w:val="24"/>
        </w:rPr>
        <w:t>and thus ensures that our instrument is not weak. The above findings suggest generator dependence as a good predictor of power outages exposure and validate its application for the estimation of power reliability's causal effect on firm productivity in the</w:t>
      </w:r>
      <w:r>
        <w:rPr>
          <w:rFonts w:ascii="Times New Roman" w:hAnsi="Times New Roman" w:cs="Times New Roman"/>
          <w:sz w:val="24"/>
          <w:szCs w:val="24"/>
        </w:rPr>
        <w:t xml:space="preserve"> second stage for our IV estimation. Comparative to previous literature such as Mensah (2016)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{"citationID":"i9qYQLZL","properties":{"formattedCitation":"(Fakih et al., 2020)","plainCitation":"(Fakih et al., 2020)","dont</w:instrText>
      </w:r>
      <w:r>
        <w:rPr>
          <w:rFonts w:ascii="Times New Roman" w:hAnsi="Times New Roman" w:cs="Times New Roman"/>
          <w:sz w:val="24"/>
          <w:szCs w:val="24"/>
        </w:rPr>
        <w:instrText>Update":true,"noteIndex":0},"citationItems":[{"id":"cyx2vndh/ph3RkYZC","uris":["http://zotero.org/users/13870428/items/LY2C5MAS"],"itemData":{"id":104,"type":"article-journal","abstract":"Power supply in developing countries is often characterized by unrel</w:instrText>
      </w:r>
      <w:r>
        <w:rPr>
          <w:rFonts w:ascii="Times New Roman" w:hAnsi="Times New Roman" w:cs="Times New Roman"/>
          <w:sz w:val="24"/>
          <w:szCs w:val="24"/>
        </w:rPr>
        <w:instrText>iability and inefficiency, resulting in disruption costs for operating firms. The extents of power outages in the Middle East and North Africa (MENA) region are more significant compared to other geo-economic regions. This paper examines the effects of pow</w:instrText>
      </w:r>
      <w:r>
        <w:rPr>
          <w:rFonts w:ascii="Times New Roman" w:hAnsi="Times New Roman" w:cs="Times New Roman"/>
          <w:sz w:val="24"/>
          <w:szCs w:val="24"/>
        </w:rPr>
        <w:instrText>er outages on the performance of manufacturing firms in the MENA region using a firm-level dataset derived from the World Bank’s Enterprise Surveys (WBES) database. Firm performance is represented by sales, employment, and productivity growth rates. The ex</w:instrText>
      </w:r>
      <w:r>
        <w:rPr>
          <w:rFonts w:ascii="Times New Roman" w:hAnsi="Times New Roman" w:cs="Times New Roman"/>
          <w:sz w:val="24"/>
          <w:szCs w:val="24"/>
        </w:rPr>
        <w:instrText>tents of power outages are depicted by objective measures characterizing durations and frequencies of power outages, and by perception-based measures reflecting firms’ perceived severity of power outages. The results emphasize the adverse consequences of p</w:instrText>
      </w:r>
      <w:r>
        <w:rPr>
          <w:rFonts w:ascii="Times New Roman" w:hAnsi="Times New Roman" w:cs="Times New Roman"/>
          <w:sz w:val="24"/>
          <w:szCs w:val="24"/>
        </w:rPr>
        <w:instrText>ower outages for the performance of manufacturing firms in the MENA region. They also suggest that different patterns of power outages have varying implications for firm performance, and that the effects of power outages exhibit variations with firm size."</w:instrText>
      </w:r>
      <w:r>
        <w:rPr>
          <w:rFonts w:ascii="Times New Roman" w:hAnsi="Times New Roman" w:cs="Times New Roman"/>
          <w:sz w:val="24"/>
          <w:szCs w:val="24"/>
        </w:rPr>
        <w:instrText>,"container-title":"Review of Middle East Economics and Finance","DOI":"10.1515/rmeef-2020-0011","ISSN":"1475-3693, 1475-3685","issue":"3","language":"en","license":"http://creativecommons.org/licenses/by/4.0","source":"DOI.org (Crossref)","title":"The Eff</w:instrText>
      </w:r>
      <w:r>
        <w:rPr>
          <w:rFonts w:ascii="Times New Roman" w:hAnsi="Times New Roman" w:cs="Times New Roman"/>
          <w:sz w:val="24"/>
          <w:szCs w:val="24"/>
        </w:rPr>
        <w:instrText>ects of Power Outages on the Performance of Manufacturing Firms in the MENA Region","URL":"https://www.degruyter.com/document/doi/10.1515/rmeef-2020-0011/html","volume":"16","author":[{"family":"Fakih","given":"Ali"},{"family":"Ghazalian","given":"Pascal"}</w:instrText>
      </w:r>
      <w:r>
        <w:rPr>
          <w:rFonts w:ascii="Times New Roman" w:hAnsi="Times New Roman" w:cs="Times New Roman"/>
          <w:sz w:val="24"/>
          <w:szCs w:val="24"/>
        </w:rPr>
        <w:instrText xml:space="preserve">,{"family":"Ghazzawi","given":"Nancy"}],"accessed":{"date-parts":[["2025",4,19]]},"issued":{"date-parts":[["2020",12,3]]}}}],"schema":"https://github.com/citation-style-language/schema/raw/master/csl-citation.json"}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Fakih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our evidence is </w:t>
      </w:r>
      <w:r>
        <w:rPr>
          <w:rFonts w:ascii="Times New Roman" w:hAnsi="Times New Roman" w:cs="Times New Roman"/>
          <w:sz w:val="24"/>
          <w:szCs w:val="24"/>
        </w:rPr>
        <w:t>of similar sign and size, validating the robustness of the negative relationship between power outages and productivity. Notably, employing an instrumental variable upgrades their approaches to directly address endogeneity.</w:t>
      </w:r>
    </w:p>
    <w:p w14:paraId="1A963685" w14:textId="77777777" w:rsidR="00745A6F" w:rsidRDefault="00745A6F">
      <w:pPr>
        <w:pStyle w:val="NoSpacing"/>
        <w:spacing w:line="360" w:lineRule="auto"/>
        <w:rPr>
          <w:rFonts w:ascii="Times New Roman" w:hAnsi="Times New Roman" w:cs="Times New Roman"/>
          <w:sz w:val="24"/>
          <w:szCs w:val="24"/>
        </w:rPr>
      </w:pPr>
    </w:p>
    <w:p w14:paraId="0FB63A7A" w14:textId="3E47DA24" w:rsidR="00745A6F" w:rsidRDefault="0018263B">
      <w:pPr>
        <w:pStyle w:val="NoSpacing"/>
        <w:spacing w:line="360" w:lineRule="auto"/>
        <w:jc w:val="center"/>
        <w:rPr>
          <w:rFonts w:ascii="Times New Roman" w:hAnsi="Times New Roman" w:cs="Times New Roman"/>
          <w:i/>
          <w:iCs/>
          <w:sz w:val="24"/>
          <w:szCs w:val="24"/>
        </w:rPr>
      </w:pPr>
      <w:r>
        <w:rPr>
          <w:rFonts w:ascii="Times New Roman" w:hAnsi="Times New Roman" w:cs="Times New Roman"/>
          <w:sz w:val="24"/>
          <w:szCs w:val="24"/>
        </w:rPr>
        <w:t xml:space="preserve">Table </w:t>
      </w:r>
      <w:r w:rsidR="005F22BA">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i/>
          <w:iCs/>
          <w:sz w:val="24"/>
          <w:szCs w:val="24"/>
        </w:rPr>
        <w:t xml:space="preserve"> Heteroskedasticity Tes</w:t>
      </w:r>
      <w:r>
        <w:rPr>
          <w:rFonts w:ascii="Times New Roman" w:hAnsi="Times New Roman" w:cs="Times New Roman"/>
          <w:i/>
          <w:iCs/>
          <w:sz w:val="24"/>
          <w:szCs w:val="24"/>
        </w:rPr>
        <w:t>t (Breusch-Pagan Test)</w:t>
      </w:r>
    </w:p>
    <w:tbl>
      <w:tblPr>
        <w:tblStyle w:val="TableGrid"/>
        <w:tblW w:w="6410" w:type="dxa"/>
        <w:tblInd w:w="1471" w:type="dxa"/>
        <w:tblLook w:val="04A0" w:firstRow="1" w:lastRow="0" w:firstColumn="1" w:lastColumn="0" w:noHBand="0" w:noVBand="1"/>
      </w:tblPr>
      <w:tblGrid>
        <w:gridCol w:w="3124"/>
        <w:gridCol w:w="3286"/>
      </w:tblGrid>
      <w:tr w:rsidR="00745A6F" w14:paraId="34B9D42B" w14:textId="77777777">
        <w:trPr>
          <w:trHeight w:val="250"/>
        </w:trPr>
        <w:tc>
          <w:tcPr>
            <w:tcW w:w="3124" w:type="dxa"/>
          </w:tcPr>
          <w:p w14:paraId="5CEE0999"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b/>
                <w:bCs/>
                <w:sz w:val="24"/>
                <w:szCs w:val="24"/>
              </w:rPr>
              <w:t>Test</w:t>
            </w:r>
          </w:p>
        </w:tc>
        <w:tc>
          <w:tcPr>
            <w:tcW w:w="3286" w:type="dxa"/>
          </w:tcPr>
          <w:p w14:paraId="32F32406"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b/>
                <w:bCs/>
                <w:w w:val="92"/>
                <w:sz w:val="24"/>
                <w:szCs w:val="24"/>
              </w:rPr>
              <w:t>Studentized Breusch-Pagan Test</w:t>
            </w:r>
          </w:p>
        </w:tc>
      </w:tr>
      <w:tr w:rsidR="00745A6F" w14:paraId="0E29E81B" w14:textId="77777777">
        <w:trPr>
          <w:trHeight w:val="250"/>
        </w:trPr>
        <w:tc>
          <w:tcPr>
            <w:tcW w:w="3124" w:type="dxa"/>
          </w:tcPr>
          <w:p w14:paraId="580D553A"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sz w:val="24"/>
                <w:szCs w:val="24"/>
              </w:rPr>
              <w:t>Model</w:t>
            </w:r>
          </w:p>
        </w:tc>
        <w:tc>
          <w:tcPr>
            <w:tcW w:w="3286" w:type="dxa"/>
          </w:tcPr>
          <w:p w14:paraId="128B8996" w14:textId="77777777" w:rsidR="00745A6F" w:rsidRDefault="0018263B">
            <w:pPr>
              <w:pStyle w:val="NoSpacing"/>
              <w:spacing w:line="360" w:lineRule="auto"/>
              <w:jc w:val="center"/>
              <w:rPr>
                <w:rFonts w:ascii="Times New Roman" w:hAnsi="Times New Roman" w:cs="Times New Roman"/>
                <w:sz w:val="24"/>
                <w:szCs w:val="24"/>
              </w:rPr>
            </w:pPr>
            <w:r>
              <w:rPr>
                <w:rFonts w:ascii="Times New Roman" w:eastAsia="Arial" w:hAnsi="Times New Roman" w:cs="Times New Roman"/>
                <w:sz w:val="24"/>
                <w:szCs w:val="24"/>
              </w:rPr>
              <w:t>iv model</w:t>
            </w:r>
          </w:p>
        </w:tc>
      </w:tr>
      <w:tr w:rsidR="00745A6F" w14:paraId="66FF4D0A" w14:textId="77777777">
        <w:trPr>
          <w:trHeight w:val="250"/>
        </w:trPr>
        <w:tc>
          <w:tcPr>
            <w:tcW w:w="3124" w:type="dxa"/>
          </w:tcPr>
          <w:p w14:paraId="78BA1884"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sz w:val="24"/>
                <w:szCs w:val="24"/>
              </w:rPr>
              <w:t>BP Statistic</w:t>
            </w:r>
          </w:p>
        </w:tc>
        <w:tc>
          <w:tcPr>
            <w:tcW w:w="3286" w:type="dxa"/>
          </w:tcPr>
          <w:p w14:paraId="164B6F73" w14:textId="77777777" w:rsidR="00745A6F" w:rsidRDefault="0018263B">
            <w:pPr>
              <w:pStyle w:val="NoSpacing"/>
              <w:spacing w:line="360" w:lineRule="auto"/>
              <w:jc w:val="center"/>
              <w:rPr>
                <w:rFonts w:ascii="Times New Roman" w:hAnsi="Times New Roman" w:cs="Times New Roman"/>
                <w:sz w:val="24"/>
                <w:szCs w:val="24"/>
              </w:rPr>
            </w:pPr>
            <w:r>
              <w:rPr>
                <w:rFonts w:ascii="Times New Roman" w:eastAsia="Arial" w:hAnsi="Times New Roman" w:cs="Times New Roman"/>
                <w:sz w:val="24"/>
                <w:szCs w:val="24"/>
              </w:rPr>
              <w:t>33.476</w:t>
            </w:r>
          </w:p>
        </w:tc>
      </w:tr>
      <w:tr w:rsidR="00745A6F" w14:paraId="476C6C25" w14:textId="77777777">
        <w:trPr>
          <w:trHeight w:val="233"/>
        </w:trPr>
        <w:tc>
          <w:tcPr>
            <w:tcW w:w="3124" w:type="dxa"/>
          </w:tcPr>
          <w:p w14:paraId="6B3B76A9" w14:textId="77777777" w:rsidR="00745A6F" w:rsidRDefault="0018263B">
            <w:pPr>
              <w:pStyle w:val="NoSpacing"/>
              <w:spacing w:line="360" w:lineRule="auto"/>
              <w:jc w:val="center"/>
              <w:rPr>
                <w:rFonts w:ascii="Times New Roman" w:hAnsi="Times New Roman" w:cs="Times New Roman"/>
                <w:b/>
                <w:bCs/>
                <w:sz w:val="24"/>
                <w:szCs w:val="24"/>
              </w:rPr>
            </w:pPr>
            <w:r>
              <w:rPr>
                <w:rFonts w:ascii="Times New Roman" w:eastAsia="Arial" w:hAnsi="Times New Roman" w:cs="Times New Roman"/>
                <w:sz w:val="24"/>
                <w:szCs w:val="24"/>
              </w:rPr>
              <w:lastRenderedPageBreak/>
              <w:t>Degrees of Freedom (df)</w:t>
            </w:r>
          </w:p>
        </w:tc>
        <w:tc>
          <w:tcPr>
            <w:tcW w:w="3286" w:type="dxa"/>
          </w:tcPr>
          <w:p w14:paraId="63441F2A" w14:textId="77777777" w:rsidR="00745A6F" w:rsidRDefault="0018263B">
            <w:pPr>
              <w:pStyle w:val="NoSpacing"/>
              <w:spacing w:line="360" w:lineRule="auto"/>
              <w:jc w:val="center"/>
              <w:rPr>
                <w:rFonts w:ascii="Times New Roman" w:hAnsi="Times New Roman" w:cs="Times New Roman"/>
                <w:sz w:val="24"/>
                <w:szCs w:val="24"/>
              </w:rPr>
            </w:pPr>
            <w:r>
              <w:rPr>
                <w:rFonts w:ascii="Times New Roman" w:eastAsia="Arial" w:hAnsi="Times New Roman" w:cs="Times New Roman"/>
                <w:sz w:val="24"/>
                <w:szCs w:val="24"/>
              </w:rPr>
              <w:t>17</w:t>
            </w:r>
          </w:p>
        </w:tc>
      </w:tr>
      <w:tr w:rsidR="00745A6F" w14:paraId="1752B70A" w14:textId="77777777">
        <w:trPr>
          <w:trHeight w:val="46"/>
        </w:trPr>
        <w:tc>
          <w:tcPr>
            <w:tcW w:w="3124" w:type="dxa"/>
          </w:tcPr>
          <w:p w14:paraId="257D91C6" w14:textId="77777777" w:rsidR="00745A6F" w:rsidRDefault="0018263B">
            <w:pPr>
              <w:pStyle w:val="NoSpacing"/>
              <w:spacing w:line="360" w:lineRule="auto"/>
              <w:jc w:val="center"/>
              <w:rPr>
                <w:rFonts w:ascii="Times New Roman" w:eastAsia="Arial" w:hAnsi="Times New Roman" w:cs="Times New Roman"/>
                <w:b/>
                <w:bCs/>
                <w:sz w:val="24"/>
                <w:szCs w:val="24"/>
              </w:rPr>
            </w:pPr>
            <w:r>
              <w:rPr>
                <w:rFonts w:ascii="Times New Roman" w:eastAsia="Arial" w:hAnsi="Times New Roman" w:cs="Times New Roman"/>
                <w:sz w:val="24"/>
                <w:szCs w:val="24"/>
              </w:rPr>
              <w:t>p-value</w:t>
            </w:r>
          </w:p>
        </w:tc>
        <w:tc>
          <w:tcPr>
            <w:tcW w:w="3286" w:type="dxa"/>
          </w:tcPr>
          <w:p w14:paraId="5D4E1399" w14:textId="77777777" w:rsidR="00745A6F" w:rsidRDefault="0018263B">
            <w:pPr>
              <w:pStyle w:val="NoSpacing"/>
              <w:spacing w:line="36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0.0098</w:t>
            </w:r>
          </w:p>
        </w:tc>
      </w:tr>
    </w:tbl>
    <w:p w14:paraId="5B44C808" w14:textId="77777777" w:rsidR="00745A6F" w:rsidRDefault="00745A6F">
      <w:pPr>
        <w:pStyle w:val="NoSpacing"/>
        <w:spacing w:line="360" w:lineRule="auto"/>
        <w:rPr>
          <w:rFonts w:ascii="Times New Roman" w:eastAsia="Times New Roman" w:hAnsi="Times New Roman" w:cs="Times New Roman"/>
          <w:color w:val="000000"/>
          <w:sz w:val="24"/>
          <w:szCs w:val="24"/>
        </w:rPr>
      </w:pPr>
    </w:p>
    <w:p w14:paraId="78BACD18" w14:textId="35254358" w:rsidR="00745A6F" w:rsidRDefault="0018263B">
      <w:pPr>
        <w:pStyle w:val="NoSpacing"/>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check for the presence of heteroskedasticity in our model as shown in table </w:t>
      </w:r>
      <w:r w:rsidR="005F22B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we ran a Breusch-Pagan test on </w:t>
      </w:r>
      <w:r>
        <w:rPr>
          <w:rFonts w:ascii="Times New Roman" w:eastAsia="Times New Roman" w:hAnsi="Times New Roman" w:cs="Times New Roman"/>
          <w:color w:val="000000"/>
          <w:sz w:val="24"/>
          <w:szCs w:val="24"/>
        </w:rPr>
        <w:t>the residuals of an OLS regression with the same model specification as our IV model. The result was a BP statistic of 33.48 with 17 degrees of freedom and a p-value of 0.0098, which allowed us to reject the null hypothesis of homoskedasticity at a 1% sign</w:t>
      </w:r>
      <w:r>
        <w:rPr>
          <w:rFonts w:ascii="Times New Roman" w:eastAsia="Times New Roman" w:hAnsi="Times New Roman" w:cs="Times New Roman"/>
          <w:color w:val="000000"/>
          <w:sz w:val="24"/>
          <w:szCs w:val="24"/>
        </w:rPr>
        <w:t>ificance level. This means that the variability of the residuals is not homogeneous and that heteroskedasticity is evident in the data. As a result, we employed heteroskedasticity-robust standard errors in our IV regression for sound inference. The correct</w:t>
      </w:r>
      <w:r>
        <w:rPr>
          <w:rFonts w:ascii="Times New Roman" w:eastAsia="Times New Roman" w:hAnsi="Times New Roman" w:cs="Times New Roman"/>
          <w:color w:val="000000"/>
          <w:sz w:val="24"/>
          <w:szCs w:val="24"/>
        </w:rPr>
        <w:t>ion accounts for non-constant variance and provides more reliable significance tests of our estimated coefficients.</w:t>
      </w:r>
    </w:p>
    <w:p w14:paraId="315B0B07" w14:textId="77777777" w:rsidR="00745A6F" w:rsidRDefault="00745A6F">
      <w:pPr>
        <w:pStyle w:val="NoSpacing"/>
        <w:spacing w:line="360" w:lineRule="auto"/>
        <w:rPr>
          <w:rFonts w:ascii="Times New Roman" w:hAnsi="Times New Roman" w:cs="Times New Roman"/>
          <w:sz w:val="24"/>
          <w:szCs w:val="24"/>
        </w:rPr>
      </w:pPr>
    </w:p>
    <w:p w14:paraId="339F967B" w14:textId="7D032AE4" w:rsidR="005F22BA"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4: IV Result</w:t>
      </w:r>
    </w:p>
    <w:p w14:paraId="5B6754D0" w14:textId="77777777" w:rsidR="005F22BA" w:rsidRDefault="005F22BA">
      <w:pPr>
        <w:pStyle w:val="NoSpacing"/>
        <w:spacing w:line="360" w:lineRule="auto"/>
        <w:rPr>
          <w:rFonts w:ascii="Times New Roman" w:hAnsi="Times New Roman" w:cs="Times New Roman"/>
          <w:sz w:val="24"/>
          <w:szCs w:val="24"/>
        </w:rPr>
      </w:pPr>
    </w:p>
    <w:tbl>
      <w:tblPr>
        <w:tblStyle w:val="PlainTable31"/>
        <w:tblW w:w="0" w:type="auto"/>
        <w:jc w:val="center"/>
        <w:tblLook w:val="04A0" w:firstRow="1" w:lastRow="0" w:firstColumn="1" w:lastColumn="0" w:noHBand="0" w:noVBand="1"/>
      </w:tblPr>
      <w:tblGrid>
        <w:gridCol w:w="7191"/>
      </w:tblGrid>
      <w:tr w:rsidR="00745A6F" w14:paraId="07528C73" w14:textId="77777777" w:rsidTr="005F22BA">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100" w:firstRow="0" w:lastRow="0" w:firstColumn="1" w:lastColumn="0" w:oddVBand="0" w:evenVBand="0" w:oddHBand="0" w:evenHBand="0" w:firstRowFirstColumn="1" w:firstRowLastColumn="0" w:lastRowFirstColumn="0" w:lastRowLastColumn="0"/>
            <w:tcW w:w="4866" w:type="dxa"/>
          </w:tcPr>
          <w:p w14:paraId="2C59AD1A"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IV|: Regression Results: Impact of Power Outages on Productivity</w:t>
            </w:r>
          </w:p>
        </w:tc>
      </w:tr>
      <w:tr w:rsidR="00745A6F" w14:paraId="0C1DA878"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04E2CEA1"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w:t>
            </w:r>
          </w:p>
        </w:tc>
      </w:tr>
      <w:tr w:rsidR="00745A6F" w14:paraId="446314FF"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68D4BCFD"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Dependent variable:    </w:t>
            </w:r>
          </w:p>
        </w:tc>
      </w:tr>
      <w:tr w:rsidR="00745A6F" w14:paraId="51BD9EF8"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2829415F"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w:t>
            </w:r>
          </w:p>
        </w:tc>
      </w:tr>
      <w:tr w:rsidR="00745A6F" w14:paraId="78854E46"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7288788B"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Log Productivity      </w:t>
            </w:r>
          </w:p>
        </w:tc>
      </w:tr>
      <w:tr w:rsidR="00745A6F" w14:paraId="2CBAFCC1"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2D18D548"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w:t>
            </w:r>
          </w:p>
        </w:tc>
      </w:tr>
      <w:tr w:rsidR="00745A6F" w14:paraId="5A5B3C1D"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1C7F4A89"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Log Power Outages                              -0.064*          </w:t>
            </w:r>
          </w:p>
        </w:tc>
      </w:tr>
      <w:tr w:rsidR="00745A6F" w14:paraId="1249714C" w14:textId="77777777" w:rsidTr="005F22BA">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791E1646"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w:t>
            </w:r>
            <w:r>
              <w:rPr>
                <w:rFonts w:ascii="Times New Roman" w:hAnsi="Times New Roman" w:cs="Times New Roman"/>
              </w:rPr>
              <w:t xml:space="preserve">                            (0.033)          </w:t>
            </w:r>
          </w:p>
        </w:tc>
      </w:tr>
      <w:tr w:rsidR="00745A6F" w14:paraId="67B90407"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268C1972"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Industry: Construction             0.039           </w:t>
            </w:r>
          </w:p>
        </w:tc>
      </w:tr>
      <w:tr w:rsidR="00745A6F" w14:paraId="04E8A33E"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3FDC63AC"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(0.031)          </w:t>
            </w:r>
          </w:p>
        </w:tc>
      </w:tr>
      <w:tr w:rsidR="00745A6F" w14:paraId="6BD468A8"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6BCB2842"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lastRenderedPageBreak/>
              <w:t xml:space="preserve">Industry: Hotel                    0.037           </w:t>
            </w:r>
          </w:p>
        </w:tc>
      </w:tr>
      <w:tr w:rsidR="00745A6F" w14:paraId="30E00235"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4EBFD876"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(0.036)          </w:t>
            </w:r>
          </w:p>
        </w:tc>
      </w:tr>
      <w:tr w:rsidR="00745A6F" w14:paraId="43C601CD"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1CC16ED7"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Industry: Manufacturing           -0.010           </w:t>
            </w:r>
          </w:p>
        </w:tc>
      </w:tr>
      <w:tr w:rsidR="00745A6F" w14:paraId="152E88DA"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1E3FEB31"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(0.028)          </w:t>
            </w:r>
          </w:p>
        </w:tc>
      </w:tr>
      <w:tr w:rsidR="00745A6F" w14:paraId="29EE2D03" w14:textId="77777777" w:rsidTr="005F22BA">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tcPr>
          <w:p w14:paraId="3544C2B3"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Industry: Services                 0.007           </w:t>
            </w:r>
          </w:p>
        </w:tc>
      </w:tr>
      <w:tr w:rsidR="00745A6F" w14:paraId="3CB2E237"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314199B7"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(0.030)          </w:t>
            </w:r>
          </w:p>
        </w:tc>
      </w:tr>
      <w:tr w:rsidR="00745A6F" w14:paraId="67AA5832"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359D1E90"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Industry: Restaurant              -0.014           </w:t>
            </w:r>
          </w:p>
        </w:tc>
      </w:tr>
      <w:tr w:rsidR="00745A6F" w14:paraId="49A4C097"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0D0666DC"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(0.036)          </w:t>
            </w:r>
          </w:p>
        </w:tc>
      </w:tr>
      <w:tr w:rsidR="00745A6F" w14:paraId="708C2176"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507D4350"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Industry: Retail                   0.019           </w:t>
            </w:r>
          </w:p>
        </w:tc>
      </w:tr>
      <w:tr w:rsidR="00745A6F" w14:paraId="72787864"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4AEC9E0F"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(0.030)   </w:t>
            </w:r>
            <w:r>
              <w:rPr>
                <w:rFonts w:ascii="Times New Roman" w:hAnsi="Times New Roman" w:cs="Times New Roman"/>
              </w:rPr>
              <w:t xml:space="preserve">       </w:t>
            </w:r>
          </w:p>
        </w:tc>
      </w:tr>
      <w:tr w:rsidR="00745A6F" w14:paraId="7552122E"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12AF9775"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Industry: Wholesale               0.049*           </w:t>
            </w:r>
          </w:p>
        </w:tc>
      </w:tr>
      <w:tr w:rsidR="00745A6F" w14:paraId="08EA6E19" w14:textId="77777777" w:rsidTr="005F22BA">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68907521"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(0.030)          </w:t>
            </w:r>
          </w:p>
        </w:tc>
      </w:tr>
      <w:tr w:rsidR="00745A6F" w14:paraId="08CF0AC9"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248E7945"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Log Full-time Employees            0.003           </w:t>
            </w:r>
          </w:p>
        </w:tc>
      </w:tr>
      <w:tr w:rsidR="00745A6F" w14:paraId="0FFBDB9D"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09DD75C6"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(0.005)          </w:t>
            </w:r>
          </w:p>
        </w:tc>
      </w:tr>
      <w:tr w:rsidR="00745A6F" w14:paraId="3B420D87"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4C24CFBB"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Access to Finance: 0              -0.038           </w:t>
            </w:r>
          </w:p>
        </w:tc>
      </w:tr>
      <w:tr w:rsidR="00745A6F" w14:paraId="5D0A83FD"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700DD0A7"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(0.050)          </w:t>
            </w:r>
          </w:p>
        </w:tc>
      </w:tr>
      <w:tr w:rsidR="00745A6F" w14:paraId="129B4864"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77765B58"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Access to Finance: 1              -0.079           </w:t>
            </w:r>
          </w:p>
        </w:tc>
      </w:tr>
      <w:tr w:rsidR="00745A6F" w14:paraId="090B42B8"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6A34DCE6"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(0.049)          </w:t>
            </w:r>
          </w:p>
        </w:tc>
      </w:tr>
      <w:tr w:rsidR="00745A6F" w14:paraId="18DDB06A" w14:textId="77777777" w:rsidTr="005F22BA">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tcPr>
          <w:p w14:paraId="100B342F"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Access to Finance: 2              -0.063           </w:t>
            </w:r>
          </w:p>
        </w:tc>
      </w:tr>
      <w:tr w:rsidR="00745A6F" w14:paraId="35F0CC5B"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0BC594F9"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(0.049)          </w:t>
            </w:r>
          </w:p>
        </w:tc>
      </w:tr>
      <w:tr w:rsidR="00745A6F" w14:paraId="34086214"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71DC85DD"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Access to Finance: 3             -0.102**          </w:t>
            </w:r>
          </w:p>
        </w:tc>
      </w:tr>
      <w:tr w:rsidR="00745A6F" w14:paraId="6ECA5496"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40A7573B"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lastRenderedPageBreak/>
              <w:t xml:space="preserve">                                  (0.049)          </w:t>
            </w:r>
          </w:p>
        </w:tc>
      </w:tr>
      <w:tr w:rsidR="00745A6F" w14:paraId="43BC07C6"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631BFCBF"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Access to Finance: 4             -0.101**   </w:t>
            </w:r>
            <w:r>
              <w:rPr>
                <w:rFonts w:ascii="Times New Roman" w:hAnsi="Times New Roman" w:cs="Times New Roman"/>
              </w:rPr>
              <w:t xml:space="preserve">       </w:t>
            </w:r>
          </w:p>
        </w:tc>
      </w:tr>
      <w:tr w:rsidR="00745A6F" w14:paraId="01F089B3"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1F830F59"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(0.050)          </w:t>
            </w:r>
          </w:p>
        </w:tc>
      </w:tr>
      <w:tr w:rsidR="00745A6F" w14:paraId="288B8399"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03DF4CA2"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Country: Eswatini                -0.297***         </w:t>
            </w:r>
          </w:p>
        </w:tc>
      </w:tr>
      <w:tr w:rsidR="00745A6F" w14:paraId="58C44C7C" w14:textId="77777777" w:rsidTr="005F22BA">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0B445D84"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(0.045)          </w:t>
            </w:r>
          </w:p>
        </w:tc>
      </w:tr>
      <w:tr w:rsidR="00745A6F" w14:paraId="7116F472"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7DB703BA"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Country: Gambia                  -0.271***         </w:t>
            </w:r>
          </w:p>
        </w:tc>
      </w:tr>
      <w:tr w:rsidR="00745A6F" w14:paraId="363FA9CD"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18ACBF9D"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(0.015)          </w:t>
            </w:r>
          </w:p>
        </w:tc>
      </w:tr>
      <w:tr w:rsidR="00745A6F" w14:paraId="1DE9C5CD"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4361E70D"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Country: Togo                     -0.044           </w:t>
            </w:r>
          </w:p>
        </w:tc>
      </w:tr>
      <w:tr w:rsidR="00745A6F" w14:paraId="7B8D9429"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2C56086A"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(0.032)          </w:t>
            </w:r>
          </w:p>
        </w:tc>
      </w:tr>
      <w:tr w:rsidR="00745A6F" w14:paraId="3A5DF385"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0179D7F1"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Constant                         3.029***          </w:t>
            </w:r>
          </w:p>
        </w:tc>
      </w:tr>
      <w:tr w:rsidR="00745A6F" w14:paraId="508E71E6"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41540D49"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                                  (0.129)          </w:t>
            </w:r>
          </w:p>
        </w:tc>
      </w:tr>
      <w:tr w:rsidR="00745A6F" w14:paraId="3C423B96" w14:textId="77777777" w:rsidTr="005F22BA">
        <w:trPr>
          <w:trHeight w:val="207"/>
          <w:jc w:val="center"/>
        </w:trPr>
        <w:tc>
          <w:tcPr>
            <w:cnfStyle w:val="001000000000" w:firstRow="0" w:lastRow="0" w:firstColumn="1" w:lastColumn="0" w:oddVBand="0" w:evenVBand="0" w:oddHBand="0" w:evenHBand="0" w:firstRowFirstColumn="0" w:firstRowLastColumn="0" w:lastRowFirstColumn="0" w:lastRowLastColumn="0"/>
            <w:tcW w:w="4866" w:type="dxa"/>
          </w:tcPr>
          <w:p w14:paraId="03B4703B" w14:textId="77777777" w:rsidR="00745A6F" w:rsidRDefault="0018263B" w:rsidP="005F22BA">
            <w:pPr>
              <w:spacing w:line="360" w:lineRule="auto"/>
              <w:rPr>
                <w:rFonts w:ascii="Times New Roman" w:hAnsi="Times New Roman" w:cs="Times New Roman"/>
              </w:rPr>
            </w:pPr>
            <w:r>
              <w:rPr>
                <w:rFonts w:ascii="Times New Roman" w:hAnsi="Times New Roman" w:cs="Times New Roman"/>
              </w:rPr>
              <w:t>---------------------------------------------------</w:t>
            </w:r>
          </w:p>
        </w:tc>
      </w:tr>
      <w:tr w:rsidR="00745A6F" w14:paraId="6CA38BD4"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53F4AD27"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Observations                        931            </w:t>
            </w:r>
          </w:p>
        </w:tc>
      </w:tr>
      <w:tr w:rsidR="00745A6F" w14:paraId="5D61B851"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59383BFA"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R2                                 0.530           </w:t>
            </w:r>
          </w:p>
        </w:tc>
      </w:tr>
      <w:tr w:rsidR="00745A6F" w14:paraId="67364447"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08E8D4BE"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 xml:space="preserve">Adjusted R2                        0.521    </w:t>
            </w:r>
            <w:r>
              <w:rPr>
                <w:rFonts w:ascii="Times New Roman" w:hAnsi="Times New Roman" w:cs="Times New Roman"/>
              </w:rPr>
              <w:t xml:space="preserve">       </w:t>
            </w:r>
          </w:p>
        </w:tc>
      </w:tr>
      <w:tr w:rsidR="00745A6F" w14:paraId="494C5482"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tcPr>
          <w:p w14:paraId="27E64E08"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w:t>
            </w:r>
          </w:p>
        </w:tc>
      </w:tr>
      <w:tr w:rsidR="00745A6F" w14:paraId="56F3809D" w14:textId="77777777" w:rsidTr="005F22BA">
        <w:trPr>
          <w:trHeight w:val="216"/>
          <w:jc w:val="center"/>
        </w:trPr>
        <w:tc>
          <w:tcPr>
            <w:cnfStyle w:val="001000000000" w:firstRow="0" w:lastRow="0" w:firstColumn="1" w:lastColumn="0" w:oddVBand="0" w:evenVBand="0" w:oddHBand="0" w:evenHBand="0" w:firstRowFirstColumn="0" w:firstRowLastColumn="0" w:lastRowFirstColumn="0" w:lastRowLastColumn="0"/>
            <w:tcW w:w="4866" w:type="dxa"/>
            <w:shd w:val="clear" w:color="auto" w:fill="F2F2F2" w:themeFill="background1" w:themeFillShade="F2"/>
          </w:tcPr>
          <w:p w14:paraId="1052E3A2" w14:textId="77777777" w:rsidR="00745A6F" w:rsidRDefault="0018263B" w:rsidP="005F22BA">
            <w:pPr>
              <w:spacing w:line="360" w:lineRule="auto"/>
              <w:rPr>
                <w:rFonts w:ascii="Times New Roman" w:hAnsi="Times New Roman" w:cs="Times New Roman"/>
                <w:b w:val="0"/>
                <w:bCs w:val="0"/>
                <w:caps w:val="0"/>
              </w:rPr>
            </w:pPr>
            <w:r>
              <w:rPr>
                <w:rFonts w:ascii="Times New Roman" w:hAnsi="Times New Roman" w:cs="Times New Roman"/>
              </w:rPr>
              <w:t>Note:                   p&lt;0.1; **p&lt;0.05; **p&lt;0.01</w:t>
            </w:r>
          </w:p>
        </w:tc>
      </w:tr>
    </w:tbl>
    <w:p w14:paraId="5699DACE" w14:textId="77777777" w:rsidR="00745A6F" w:rsidRDefault="00745A6F">
      <w:pPr>
        <w:pStyle w:val="NoSpacing"/>
        <w:spacing w:line="360" w:lineRule="auto"/>
        <w:rPr>
          <w:rFonts w:ascii="Times New Roman" w:hAnsi="Times New Roman" w:cs="Times New Roman"/>
          <w:sz w:val="24"/>
          <w:szCs w:val="24"/>
        </w:rPr>
      </w:pPr>
    </w:p>
    <w:p w14:paraId="55F412B8" w14:textId="77777777" w:rsidR="00745A6F" w:rsidRDefault="00745A6F">
      <w:pPr>
        <w:pStyle w:val="NoSpacing"/>
        <w:spacing w:line="360" w:lineRule="auto"/>
        <w:rPr>
          <w:rFonts w:ascii="Times New Roman" w:hAnsi="Times New Roman" w:cs="Times New Roman"/>
          <w:sz w:val="24"/>
          <w:szCs w:val="24"/>
        </w:rPr>
      </w:pPr>
    </w:p>
    <w:p w14:paraId="0F7F09B8" w14:textId="01DAFC54"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Table 4 presents the second-stage estimates of our instrumental variable (IV) regression, which investigates the effect of power outages on </w:t>
      </w:r>
      <w:r>
        <w:rPr>
          <w:rFonts w:ascii="Times New Roman" w:hAnsi="Times New Roman" w:cs="Times New Roman"/>
          <w:sz w:val="24"/>
          <w:szCs w:val="24"/>
        </w:rPr>
        <w:t>firm productivity. The dependent variable is log productivity, and the primary explanatory variable is the log of power outages, instrumented with the log of the share of electricity generated from generators.</w:t>
      </w:r>
    </w:p>
    <w:p w14:paraId="17A48866"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coefficient on log power outages is -0.064</w:t>
      </w:r>
      <w:r>
        <w:rPr>
          <w:rFonts w:ascii="Times New Roman" w:hAnsi="Times New Roman" w:cs="Times New Roman"/>
          <w:sz w:val="24"/>
          <w:szCs w:val="24"/>
        </w:rPr>
        <w:t xml:space="preserve"> and statistically significant at the 10% level (p &lt; 0.1), which shows that a rise of 1% in power outages relates to a fall of 0.064% in firm productivity. This adverse relationship is supportive of our core hypothesis that ineffective supply of electricit</w:t>
      </w:r>
      <w:r>
        <w:rPr>
          <w:rFonts w:ascii="Times New Roman" w:hAnsi="Times New Roman" w:cs="Times New Roman"/>
          <w:sz w:val="24"/>
          <w:szCs w:val="24"/>
        </w:rPr>
        <w:t>y damages firm performance.</w:t>
      </w:r>
    </w:p>
    <w:p w14:paraId="1E117F82"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Amongst industry controls, wholesale industry has a weakly significant productivity improvement (β = 0.049, p &lt; 0.1), whereas other sectors such as manufacturing, retail, and services don't significantly differ from the base cat</w:t>
      </w:r>
      <w:r>
        <w:rPr>
          <w:rFonts w:ascii="Times New Roman" w:hAnsi="Times New Roman" w:cs="Times New Roman"/>
          <w:sz w:val="24"/>
          <w:szCs w:val="24"/>
        </w:rPr>
        <w:t>egory. This would imply that the power outages can affect all industries relatively equally, but wholesale businesses can maybe be slightly more resilient or more able to adapt. Access to finance also comes across as a significant determinant. Firms in mor</w:t>
      </w:r>
      <w:r>
        <w:rPr>
          <w:rFonts w:ascii="Times New Roman" w:hAnsi="Times New Roman" w:cs="Times New Roman"/>
          <w:sz w:val="24"/>
          <w:szCs w:val="24"/>
        </w:rPr>
        <w:t>e restricted access to finance categories (groups 3 and 4) are much less productive (β ≈ -0.10, p &lt; 0.05), and this illustrates how the constraints of infrastructure like power outages can combine with financing constraints to decrease firm performance fur</w:t>
      </w:r>
      <w:r>
        <w:rPr>
          <w:rFonts w:ascii="Times New Roman" w:hAnsi="Times New Roman" w:cs="Times New Roman"/>
          <w:sz w:val="24"/>
          <w:szCs w:val="24"/>
        </w:rPr>
        <w:t xml:space="preserve">ther. Nation dummies indicate that </w:t>
      </w:r>
      <w:proofErr w:type="spellStart"/>
      <w:r>
        <w:rPr>
          <w:rFonts w:ascii="Times New Roman" w:hAnsi="Times New Roman" w:cs="Times New Roman"/>
          <w:sz w:val="24"/>
          <w:szCs w:val="24"/>
        </w:rPr>
        <w:t>Eswatini</w:t>
      </w:r>
      <w:proofErr w:type="spellEnd"/>
      <w:r>
        <w:rPr>
          <w:rFonts w:ascii="Times New Roman" w:hAnsi="Times New Roman" w:cs="Times New Roman"/>
          <w:sz w:val="24"/>
          <w:szCs w:val="24"/>
        </w:rPr>
        <w:t xml:space="preserve"> and The Gambia firms are significantly less productive than Chad firms (the reference country), which indicates that broader national institutional and infrastructure conditions can also influence firm productivi</w:t>
      </w:r>
      <w:r>
        <w:rPr>
          <w:rFonts w:ascii="Times New Roman" w:hAnsi="Times New Roman" w:cs="Times New Roman"/>
          <w:sz w:val="24"/>
          <w:szCs w:val="24"/>
        </w:rPr>
        <w:t>ty. In the regression, approximately 52% of variation in firm productivity is explained (adjusted R² = 0.521), which highlights the extremely significant role of electricity reliability, access to finance, and country-level factors in explaining firm-level</w:t>
      </w:r>
      <w:r>
        <w:rPr>
          <w:rFonts w:ascii="Times New Roman" w:hAnsi="Times New Roman" w:cs="Times New Roman"/>
          <w:sz w:val="24"/>
          <w:szCs w:val="24"/>
        </w:rPr>
        <w:t xml:space="preserve"> outcomes.</w:t>
      </w:r>
    </w:p>
    <w:p w14:paraId="20555886" w14:textId="77777777" w:rsidR="00745A6F" w:rsidRDefault="00745A6F">
      <w:pPr>
        <w:pStyle w:val="NoSpacing"/>
        <w:spacing w:line="360" w:lineRule="auto"/>
        <w:rPr>
          <w:rFonts w:ascii="Times New Roman" w:hAnsi="Times New Roman" w:cs="Times New Roman"/>
          <w:b/>
          <w:bCs/>
          <w:sz w:val="24"/>
          <w:szCs w:val="24"/>
        </w:rPr>
      </w:pPr>
    </w:p>
    <w:p w14:paraId="0531CC4C"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5.DISCUSSION </w:t>
      </w:r>
    </w:p>
    <w:p w14:paraId="62773B40"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Our research recognizes a direct and clear need for targeted policy responses to reduce the negative effects of power outages on business productivity and general economic stability. Addressing these challenges requires a concerte</w:t>
      </w:r>
      <w:r>
        <w:rPr>
          <w:rFonts w:ascii="Times New Roman" w:hAnsi="Times New Roman" w:cs="Times New Roman"/>
          <w:sz w:val="24"/>
          <w:szCs w:val="24"/>
        </w:rPr>
        <w:t xml:space="preserve">d effort—one that combines infrastructure expansion, tax incentives, regulatory reform, and technological enhancement to ensure a more stable and reliable power supply. </w:t>
      </w:r>
    </w:p>
    <w:p w14:paraId="1328F692"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stakeholders and governments need to focus on building out transmission and distri</w:t>
      </w:r>
      <w:r>
        <w:rPr>
          <w:rFonts w:ascii="Times New Roman" w:hAnsi="Times New Roman" w:cs="Times New Roman"/>
          <w:sz w:val="24"/>
          <w:szCs w:val="24"/>
        </w:rPr>
        <w:t xml:space="preserve">bution networks to minimize losses in energy and make the supply of electricity more reliable. Investment in renewable energy sources like solar, wind, and hydropower can make the energy mix more diversified and decrease the dependency on vulnerable power </w:t>
      </w:r>
      <w:r>
        <w:rPr>
          <w:rFonts w:ascii="Times New Roman" w:hAnsi="Times New Roman" w:cs="Times New Roman"/>
          <w:sz w:val="24"/>
          <w:szCs w:val="24"/>
        </w:rPr>
        <w:t xml:space="preserve">grids. At the same time, decentralized alternatives such as battery storage systems and microgrids present an effective avenue to improve energy security, especially in regions experiencing frequent disruptions. </w:t>
      </w:r>
      <w:r>
        <w:rPr>
          <w:rFonts w:ascii="Times New Roman" w:hAnsi="Times New Roman" w:cs="Times New Roman"/>
          <w:sz w:val="24"/>
          <w:szCs w:val="24"/>
        </w:rPr>
        <w:lastRenderedPageBreak/>
        <w:t>Climate-proofing of infrastructure is likewi</w:t>
      </w:r>
      <w:r>
        <w:rPr>
          <w:rFonts w:ascii="Times New Roman" w:hAnsi="Times New Roman" w:cs="Times New Roman"/>
          <w:sz w:val="24"/>
          <w:szCs w:val="24"/>
        </w:rPr>
        <w:t>se essential to ensure long-term resilience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{"citationID":"fAjC3bNj","properties":{"formattedCitation":"(Edomah et al., 2021)","plainCitation":"(Edomah et al., 2021)","noteIndex":0},"citationItems":[{"id":9028,"uris":["http:/</w:instrText>
      </w:r>
      <w:r>
        <w:rPr>
          <w:rFonts w:ascii="Times New Roman" w:hAnsi="Times New Roman" w:cs="Times New Roman"/>
          <w:sz w:val="24"/>
          <w:szCs w:val="24"/>
        </w:rPr>
        <w:instrText>/zotero.org/users/16652950/items/C5QR3PLZ"],"itemData":{"id":9028,"type":"article-journal","abstract":"In this paper, we explored the interplay between the electricity market structure, methods of electricity trading and different stakeholder dynamics with</w:instrText>
      </w:r>
      <w:r>
        <w:rPr>
          <w:rFonts w:ascii="Times New Roman" w:hAnsi="Times New Roman" w:cs="Times New Roman"/>
          <w:sz w:val="24"/>
          <w:szCs w:val="24"/>
        </w:rPr>
        <w:instrText>in the Nigerian Electricity Supply Industry (NESI) with a view to understanding how these interplays impact on various forms of interventions in the Nigerian electricity sector. We started off by exploring the market structure and electricity trading syste</w:instrText>
      </w:r>
      <w:r>
        <w:rPr>
          <w:rFonts w:ascii="Times New Roman" w:hAnsi="Times New Roman" w:cs="Times New Roman"/>
          <w:sz w:val="24"/>
          <w:szCs w:val="24"/>
        </w:rPr>
        <w:instrText>m within the Nigerian electricity sector and reviewed the various stakeholder groups within centralized and decentralized electricity systems in Nigeria's electricity sector by highlighting their core responsibilities and the dynamics at play in satisfying</w:instrText>
      </w:r>
      <w:r>
        <w:rPr>
          <w:rFonts w:ascii="Times New Roman" w:hAnsi="Times New Roman" w:cs="Times New Roman"/>
          <w:sz w:val="24"/>
          <w:szCs w:val="24"/>
        </w:rPr>
        <w:instrText xml:space="preserve"> their interests. This study revealed that: (1) external stakeholder groups (such as donor agencies and multi-lateral organizations) exert more influence in Nigeria's electricity sector through financial interventions; (2) lack of coordination and engageme</w:instrText>
      </w:r>
      <w:r>
        <w:rPr>
          <w:rFonts w:ascii="Times New Roman" w:hAnsi="Times New Roman" w:cs="Times New Roman"/>
          <w:sz w:val="24"/>
          <w:szCs w:val="24"/>
        </w:rPr>
        <w:instrText>nt among various stakeholder groups pose a challenge to effective electricity infrastructure interventions that address the needs of people in society. The study concludes by highlighting the implications of these challenges and the need to address the ris</w:instrText>
      </w:r>
      <w:r>
        <w:rPr>
          <w:rFonts w:ascii="Times New Roman" w:hAnsi="Times New Roman" w:cs="Times New Roman"/>
          <w:sz w:val="24"/>
          <w:szCs w:val="24"/>
        </w:rPr>
        <w:instrText>ing complexities and uncertainties for better stakeholder involvement in addressing the salient challenges in the sector.","container-title":"Heliyon","DOI":"10.1016/j.heliyon.2021.e07956","ISSN":"2405-8440","issue":"9","journalAbbreviation":"Heliyon","pag</w:instrText>
      </w:r>
      <w:r>
        <w:rPr>
          <w:rFonts w:ascii="Times New Roman" w:hAnsi="Times New Roman" w:cs="Times New Roman"/>
          <w:sz w:val="24"/>
          <w:szCs w:val="24"/>
        </w:rPr>
        <w:instrText>e":"e07956","source":"ScienceDirect","title":"A review of stakeholders and interventions in Nigeria's electricity sector","volume":"7","author":[{"family":"Edomah","given":"Norbert"},{"family":"Ndulue","given":"Gogo"},{"family":"Lemaire","given":"Xavier"}]</w:instrText>
      </w:r>
      <w:r>
        <w:rPr>
          <w:rFonts w:ascii="Times New Roman" w:hAnsi="Times New Roman" w:cs="Times New Roman"/>
          <w:sz w:val="24"/>
          <w:szCs w:val="24"/>
        </w:rPr>
        <w:instrText xml:space="preserve">,"issued":{"date-parts":[["2021",9,1]]}}}],"schema":"https://github.com/citation-style-language/schema/raw/master/csl-citation.json"}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w:t>
      </w:r>
      <w:proofErr w:type="spellStart"/>
      <w:r>
        <w:rPr>
          <w:rFonts w:ascii="Times New Roman" w:hAnsi="Times New Roman" w:cs="Times New Roman"/>
          <w:sz w:val="24"/>
        </w:rPr>
        <w:t>Edomah</w:t>
      </w:r>
      <w:proofErr w:type="spellEnd"/>
      <w:r>
        <w:rPr>
          <w:rFonts w:ascii="Times New Roman" w:hAnsi="Times New Roman" w:cs="Times New Roman"/>
          <w:sz w:val="24"/>
        </w:rPr>
        <w:t xml:space="preserve"> et al., 2021)</w:t>
      </w:r>
      <w:r>
        <w:rPr>
          <w:rFonts w:ascii="Times New Roman" w:hAnsi="Times New Roman" w:cs="Times New Roman"/>
          <w:sz w:val="24"/>
          <w:szCs w:val="24"/>
        </w:rPr>
        <w:fldChar w:fldCharType="end"/>
      </w:r>
      <w:r>
        <w:rPr>
          <w:rFonts w:ascii="Times New Roman" w:hAnsi="Times New Roman" w:cs="Times New Roman"/>
          <w:sz w:val="24"/>
          <w:szCs w:val="24"/>
        </w:rPr>
        <w:t>.</w:t>
      </w:r>
    </w:p>
    <w:p w14:paraId="2587FD3B"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D0A9121"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In addition to grid expansion, there is a necessity to expand access to cleaner backup power s</w:t>
      </w:r>
      <w:r>
        <w:rPr>
          <w:rFonts w:ascii="Times New Roman" w:hAnsi="Times New Roman" w:cs="Times New Roman"/>
          <w:sz w:val="24"/>
          <w:szCs w:val="24"/>
        </w:rPr>
        <w:t>ources. While the majority of companies currently utilize diesel generators during an outage, cleaner and more efficient sources—like solar panels, battery packs, and hybrid systems—need to be accessible and affordable. Small and medium-sized enterprises (</w:t>
      </w:r>
      <w:r>
        <w:rPr>
          <w:rFonts w:ascii="Times New Roman" w:hAnsi="Times New Roman" w:cs="Times New Roman"/>
          <w:sz w:val="24"/>
          <w:szCs w:val="24"/>
        </w:rPr>
        <w:t>SMEs) particularly need to be incentivized through tax rebates and subsidies to invest in these greener options. Public-private partnerships (PPPs) can also play a critical role by lowering the cost of capital and enabling corporate investment in on-site r</w:t>
      </w:r>
      <w:r>
        <w:rPr>
          <w:rFonts w:ascii="Times New Roman" w:hAnsi="Times New Roman" w:cs="Times New Roman"/>
          <w:sz w:val="24"/>
          <w:szCs w:val="24"/>
        </w:rPr>
        <w:t>enewable energy systems such as rooftop solar panels and battery storage. Creating opportunities for private sector participation in power generation and distribution through transparent and predictable regulatory frameworks can also promote efficiency and</w:t>
      </w:r>
      <w:r>
        <w:rPr>
          <w:rFonts w:ascii="Times New Roman" w:hAnsi="Times New Roman" w:cs="Times New Roman"/>
          <w:sz w:val="24"/>
          <w:szCs w:val="24"/>
        </w:rPr>
        <w:t xml:space="preserve"> foster innovation. Foreign direct investment in the energy sector will also be drawn in, which will further ease infrastructure development and the expansion of renewable energy. Allowing independent power producers into the market can also boost supply a</w:t>
      </w:r>
      <w:r>
        <w:rPr>
          <w:rFonts w:ascii="Times New Roman" w:hAnsi="Times New Roman" w:cs="Times New Roman"/>
          <w:sz w:val="24"/>
          <w:szCs w:val="24"/>
        </w:rPr>
        <w:t>nd allow companies more stable sources of energy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{"citationID":"4C7Je4Ji","properties":{"formattedCitation":"(Aslam et al., 2025)","plainCitation":"(Aslam et al., 2025)","noteIndex":0},"citationItems":[{"id":9031,"uris":["htt</w:instrText>
      </w:r>
      <w:r>
        <w:rPr>
          <w:rFonts w:ascii="Times New Roman" w:hAnsi="Times New Roman" w:cs="Times New Roman"/>
          <w:sz w:val="24"/>
          <w:szCs w:val="24"/>
        </w:rPr>
        <w:instrText xml:space="preserve">p://zotero.org/users/16652950/items/D3WZUADA"],"itemData":{"id":9031,"type":"article-journal","abstract":"The growing frequency and severity of extreme events, both natural and human-induced, have heightened concerns about the resilience of power systems. </w:instrText>
      </w:r>
      <w:r>
        <w:rPr>
          <w:rFonts w:ascii="Times New Roman" w:hAnsi="Times New Roman" w:cs="Times New Roman"/>
          <w:sz w:val="24"/>
          <w:szCs w:val="24"/>
        </w:rPr>
        <w:instrText>Enhancing the resilience of power systems alleviates the adverse impacts of power outages caused by unforeseen events, delivering substantial social and economic benefits. Energy storage systems play a crucial role in enhancing the resilience of power syst</w:instrText>
      </w:r>
      <w:r>
        <w:rPr>
          <w:rFonts w:ascii="Times New Roman" w:hAnsi="Times New Roman" w:cs="Times New Roman"/>
          <w:sz w:val="24"/>
          <w:szCs w:val="24"/>
        </w:rPr>
        <w:instrText>ems. Researchers have proposed various single and hybrid energy storage systems to enhance power system resilience. However, a comprehensive review of the latest trends in utilizing energy storage systems to address the challenges related to improving powe</w:instrText>
      </w:r>
      <w:r>
        <w:rPr>
          <w:rFonts w:ascii="Times New Roman" w:hAnsi="Times New Roman" w:cs="Times New Roman"/>
          <w:sz w:val="24"/>
          <w:szCs w:val="24"/>
        </w:rPr>
        <w:instrText>r system resilience is required. This critical review, therefore, discusses various aspects of energy storage systems, such as type, capacity, and efficacy, as well as modeling and control in the context of power system resilience enhancement. Finally, thi</w:instrText>
      </w:r>
      <w:r>
        <w:rPr>
          <w:rFonts w:ascii="Times New Roman" w:hAnsi="Times New Roman" w:cs="Times New Roman"/>
          <w:sz w:val="24"/>
          <w:szCs w:val="24"/>
        </w:rPr>
        <w:instrText>s review suggests future research directions leading to optimal use of energy storage systems for enhancing resilience of power systems.","container-title":"Energies","DOI":"10.3390/en18143883","ISSN":"1996-1073","issue":"14","language":"en","license":"htt</w:instrText>
      </w:r>
      <w:r>
        <w:rPr>
          <w:rFonts w:ascii="Times New Roman" w:hAnsi="Times New Roman" w:cs="Times New Roman"/>
          <w:sz w:val="24"/>
          <w:szCs w:val="24"/>
        </w:rPr>
        <w:instrText>p://creativecommons.org/licenses/by/3.0/","note":"publisher: Multidisciplinary Digital Publishing Institute","page":"3883","source":"www.mdpi.com","title":"Application of Energy Storage Systems to Enhance Power System Resilience: A Critical Review","title-</w:instrText>
      </w:r>
      <w:r>
        <w:rPr>
          <w:rFonts w:ascii="Times New Roman" w:hAnsi="Times New Roman" w:cs="Times New Roman"/>
          <w:sz w:val="24"/>
          <w:szCs w:val="24"/>
        </w:rPr>
        <w:instrText>short":"Application of Energy Storage Systems to Enhance Power System Resilience","volume":"18","author":[{"family":"Aslam","given":"Muhammad Usman"},{"family":"Miah","given":"Md Sazal"},{"family":"Amin","given":"B. M. Ruhul"},{"family":"Shah","given":"Rak</w:instrText>
      </w:r>
      <w:r>
        <w:rPr>
          <w:rFonts w:ascii="Times New Roman" w:hAnsi="Times New Roman" w:cs="Times New Roman"/>
          <w:sz w:val="24"/>
          <w:szCs w:val="24"/>
        </w:rPr>
        <w:instrText xml:space="preserve">ibuzzaman"},{"family":"Amjady","given":"Nima"}],"issued":{"date-parts":[["2025",1]]}}}],"schema":"https://github.com/citation-style-language/schema/raw/master/csl-citation.json"}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(Aslam et al., 2025)</w:t>
      </w:r>
      <w:r>
        <w:rPr>
          <w:rFonts w:ascii="Times New Roman" w:hAnsi="Times New Roman" w:cs="Times New Roman"/>
          <w:sz w:val="24"/>
          <w:szCs w:val="24"/>
        </w:rPr>
        <w:fldChar w:fldCharType="end"/>
      </w:r>
      <w:r>
        <w:rPr>
          <w:rFonts w:ascii="Times New Roman" w:hAnsi="Times New Roman" w:cs="Times New Roman"/>
          <w:sz w:val="24"/>
          <w:szCs w:val="24"/>
        </w:rPr>
        <w:t>.</w:t>
      </w:r>
    </w:p>
    <w:p w14:paraId="496E90E1" w14:textId="77777777" w:rsidR="00745A6F" w:rsidRDefault="00745A6F">
      <w:pPr>
        <w:pStyle w:val="NoSpacing"/>
        <w:spacing w:line="360" w:lineRule="auto"/>
        <w:rPr>
          <w:rFonts w:ascii="Times New Roman" w:hAnsi="Times New Roman" w:cs="Times New Roman"/>
          <w:sz w:val="24"/>
          <w:szCs w:val="24"/>
        </w:rPr>
      </w:pPr>
    </w:p>
    <w:p w14:paraId="31B8E52D"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 application of smart grid technology will make </w:t>
      </w:r>
      <w:r>
        <w:rPr>
          <w:rFonts w:ascii="Times New Roman" w:hAnsi="Times New Roman" w:cs="Times New Roman"/>
          <w:sz w:val="24"/>
          <w:szCs w:val="24"/>
        </w:rPr>
        <w:t>energy distribution more efficient and flexible. Demand-side management (DSM) programs can reduce the strain on the grid during peak times, and advanced metering infrastructure (AMI) provides real-time monitoring of power usage, as well as outage patterns—</w:t>
      </w:r>
      <w:r>
        <w:rPr>
          <w:rFonts w:ascii="Times New Roman" w:hAnsi="Times New Roman" w:cs="Times New Roman"/>
          <w:sz w:val="24"/>
          <w:szCs w:val="24"/>
        </w:rPr>
        <w:t>enabling faster response to issues as they arise. Additionally, boosting energy efficiency programs will prompt businesses to invest in high-efficiency equipment and reduce their overall consumption, to the benefit of both cost savings and the environment.</w:t>
      </w:r>
      <w:r>
        <w:rPr>
          <w:rFonts w:ascii="Times New Roman" w:hAnsi="Times New Roman" w:cs="Times New Roman"/>
          <w:sz w:val="24"/>
          <w:szCs w:val="24"/>
        </w:rPr>
        <w:t xml:space="preserve"> Lastly, ensuring long-term energy resilience and economic growth requires concerted policy action. Governments, regulators, and business leaders must work together with a vision to develop national energy plans that are aligned with both economic growth a</w:t>
      </w:r>
      <w:r>
        <w:rPr>
          <w:rFonts w:ascii="Times New Roman" w:hAnsi="Times New Roman" w:cs="Times New Roman"/>
          <w:sz w:val="24"/>
          <w:szCs w:val="24"/>
        </w:rPr>
        <w:t>nd climate goals. Institutional capacity building and ensuring good governance in the energy sector will be key to getting these plans to work. Multi-stakeholder coordination—between government agencies, utilities, businesses, and civil society—will be ess</w:t>
      </w:r>
      <w:r>
        <w:rPr>
          <w:rFonts w:ascii="Times New Roman" w:hAnsi="Times New Roman" w:cs="Times New Roman"/>
          <w:sz w:val="24"/>
          <w:szCs w:val="24"/>
        </w:rPr>
        <w:t>ential to both the formulation and execution of good policies. Along with infrastructure investment, smart incentives, regulatory certainty, and technological innovation, we can build a stronger, more resilient energy system. This will reduce the burden of</w:t>
      </w:r>
      <w:r>
        <w:rPr>
          <w:rFonts w:ascii="Times New Roman" w:hAnsi="Times New Roman" w:cs="Times New Roman"/>
          <w:sz w:val="24"/>
          <w:szCs w:val="24"/>
        </w:rPr>
        <w:t xml:space="preserve"> power outages, enhance </w:t>
      </w:r>
      <w:r>
        <w:rPr>
          <w:rFonts w:ascii="Times New Roman" w:hAnsi="Times New Roman" w:cs="Times New Roman"/>
          <w:sz w:val="24"/>
          <w:szCs w:val="24"/>
        </w:rPr>
        <w:lastRenderedPageBreak/>
        <w:t>business performance, and lay the foundation for long-term economic and sustainable growth in SSA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{"citationID":"HRblwXKK","properties":{"formattedCitation":"(Bakare et al., 2023)","plainCitation":"(Ba</w:instrText>
      </w:r>
      <w:r>
        <w:rPr>
          <w:rFonts w:ascii="Times New Roman" w:hAnsi="Times New Roman" w:cs="Times New Roman"/>
          <w:sz w:val="24"/>
          <w:szCs w:val="24"/>
        </w:rPr>
        <w:instrText>kare et al., 2023)","noteIndex":0},"citationItems":[{"id":9033,"uris":["http://zotero.org/users/16652950/items/A85LWIRM"],"itemData":{"id":9033,"type":"article-journal","abstract":"Demand-side management, a new development in smart grid technology, has ena</w:instrText>
      </w:r>
      <w:r>
        <w:rPr>
          <w:rFonts w:ascii="Times New Roman" w:hAnsi="Times New Roman" w:cs="Times New Roman"/>
          <w:sz w:val="24"/>
          <w:szCs w:val="24"/>
        </w:rPr>
        <w:instrText>bled communication between energy suppliers and consumers. Demand side energy management (DSM) reduces the cost of energy acquisition and the associated penalties by continuously monitoring energy use and managing appliance schedules. Demand response (DR),</w:instrText>
      </w:r>
      <w:r>
        <w:rPr>
          <w:rFonts w:ascii="Times New Roman" w:hAnsi="Times New Roman" w:cs="Times New Roman"/>
          <w:sz w:val="24"/>
          <w:szCs w:val="24"/>
        </w:rPr>
        <w:instrText xml:space="preserve"> distributed energy resources (DER), and energy efficiency (EE) are three categories of DSM activities that are growing in popularity as a result of technological advancements in smart grids. During the last century, the energy demand has grown significant</w:instrText>
      </w:r>
      <w:r>
        <w:rPr>
          <w:rFonts w:ascii="Times New Roman" w:hAnsi="Times New Roman" w:cs="Times New Roman"/>
          <w:sz w:val="24"/>
          <w:szCs w:val="24"/>
        </w:rPr>
        <w:instrText>ly in tandem with the increase in the global population. This is related to the expansion of business, industry, agriculture, and the increasing use of electric vehicles. Because of the sharp increase in global energy consumption, it is currently extremely</w:instrText>
      </w:r>
      <w:r>
        <w:rPr>
          <w:rFonts w:ascii="Times New Roman" w:hAnsi="Times New Roman" w:cs="Times New Roman"/>
          <w:sz w:val="24"/>
          <w:szCs w:val="24"/>
        </w:rPr>
        <w:instrText xml:space="preserve"> difficult to manage problems such as the characterization of home appliances, integration of intermittent renewable energy sources, load categorization, various constraints, dynamic pricing, and consumer categorization. To address these issues, it is crit</w:instrText>
      </w:r>
      <w:r>
        <w:rPr>
          <w:rFonts w:ascii="Times New Roman" w:hAnsi="Times New Roman" w:cs="Times New Roman"/>
          <w:sz w:val="24"/>
          <w:szCs w:val="24"/>
        </w:rPr>
        <w:instrText>ical to examine demand-side management (DSM), which has the potential to be a practical solution in all energy demand sectors, including residential, commercial, industrial, and agricultural. This paper has provided a detailed analysis of the different cha</w:instrText>
      </w:r>
      <w:r>
        <w:rPr>
          <w:rFonts w:ascii="Times New Roman" w:hAnsi="Times New Roman" w:cs="Times New Roman"/>
          <w:sz w:val="24"/>
          <w:szCs w:val="24"/>
        </w:rPr>
        <w:instrText>llenges associated with DSM, including technical, economic, and regulatory challenges, and has proposed a range of potential solutions to overcome these challenges. The PRISMA reviewing methodology is adopted based on relevant literature to focus on the is</w:instrText>
      </w:r>
      <w:r>
        <w:rPr>
          <w:rFonts w:ascii="Times New Roman" w:hAnsi="Times New Roman" w:cs="Times New Roman"/>
          <w:sz w:val="24"/>
          <w:szCs w:val="24"/>
        </w:rPr>
        <w:instrText>sues identified as barriers to improving DSM functioning. The optimization techniques used in the literature to address the problem of energy management were discussed, and the hybrid techniques have shown a better performance due to their faster convergen</w:instrText>
      </w:r>
      <w:r>
        <w:rPr>
          <w:rFonts w:ascii="Times New Roman" w:hAnsi="Times New Roman" w:cs="Times New Roman"/>
          <w:sz w:val="24"/>
          <w:szCs w:val="24"/>
        </w:rPr>
        <w:instrText>ce speed. Gaps in future research and prospective paths have been briefly discussed to provide a comprehensive understanding of the current DSM implementation and the potential benefits it can offer for an energy management system. This comprehensive revie</w:instrText>
      </w:r>
      <w:r>
        <w:rPr>
          <w:rFonts w:ascii="Times New Roman" w:hAnsi="Times New Roman" w:cs="Times New Roman"/>
          <w:sz w:val="24"/>
          <w:szCs w:val="24"/>
        </w:rPr>
        <w:instrText>w of DSM will assist all researchers in this field in improving energy management strategies and reducing the effects of system uncertainties, variances, and restrictions.","container-title":"Energy Informatics","DOI":"10.1186/s42162-023-00262-7","ISSN":"2</w:instrText>
      </w:r>
      <w:r>
        <w:rPr>
          <w:rFonts w:ascii="Times New Roman" w:hAnsi="Times New Roman" w:cs="Times New Roman"/>
          <w:sz w:val="24"/>
          <w:szCs w:val="24"/>
        </w:rPr>
        <w:instrText>520-8942","issue":"1","journalAbbreviation":"Energy Informatics","page":"4","source":"BioMed Central","title":"A comprehensive overview on demand side energy management towards smart grids: challenges, solutions, and future direction","title-short":"A comp</w:instrText>
      </w:r>
      <w:r>
        <w:rPr>
          <w:rFonts w:ascii="Times New Roman" w:hAnsi="Times New Roman" w:cs="Times New Roman"/>
          <w:sz w:val="24"/>
          <w:szCs w:val="24"/>
        </w:rPr>
        <w:instrText xml:space="preserve">rehensive overview on demand side energy management towards smart grids","volume":"6","author":[{"family":"Bakare","given":"Mutiu Shola"},{"family":"Abdulkarim","given":"Abubakar"},{"family":"Zeeshan","given":"Mohammad"},{"family":"Shuaibu","given":"Aliyu </w:instrText>
      </w:r>
      <w:r>
        <w:rPr>
          <w:rFonts w:ascii="Times New Roman" w:hAnsi="Times New Roman" w:cs="Times New Roman"/>
          <w:sz w:val="24"/>
          <w:szCs w:val="24"/>
        </w:rPr>
        <w:instrText xml:space="preserve">Nuhu"}],"issued":{"date-parts":[["2023",3,13]]}}}],"schema":"https://github.com/citation-style-language/schema/raw/master/csl-citation.json"}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(Bakare et al., 2023)</w:t>
      </w:r>
      <w:r>
        <w:rPr>
          <w:rFonts w:ascii="Times New Roman" w:hAnsi="Times New Roman" w:cs="Times New Roman"/>
          <w:sz w:val="24"/>
          <w:szCs w:val="24"/>
        </w:rPr>
        <w:fldChar w:fldCharType="end"/>
      </w:r>
      <w:r>
        <w:rPr>
          <w:rFonts w:ascii="Times New Roman" w:hAnsi="Times New Roman" w:cs="Times New Roman"/>
          <w:sz w:val="24"/>
          <w:szCs w:val="24"/>
        </w:rPr>
        <w:t>.</w:t>
      </w:r>
    </w:p>
    <w:p w14:paraId="1D3CB63B" w14:textId="77777777" w:rsidR="00745A6F" w:rsidRDefault="00745A6F">
      <w:pPr>
        <w:pStyle w:val="NoSpacing"/>
        <w:spacing w:line="360" w:lineRule="auto"/>
        <w:ind w:left="720"/>
        <w:jc w:val="left"/>
        <w:rPr>
          <w:rFonts w:ascii="Times New Roman" w:hAnsi="Times New Roman" w:cs="Times New Roman"/>
          <w:sz w:val="24"/>
          <w:szCs w:val="24"/>
        </w:rPr>
      </w:pPr>
    </w:p>
    <w:p w14:paraId="3D27C8D4" w14:textId="77777777" w:rsidR="00745A6F" w:rsidRDefault="0018263B">
      <w:pPr>
        <w:pStyle w:val="NoSpacing"/>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6.CONCLUSION</w:t>
      </w:r>
    </w:p>
    <w:p w14:paraId="3A504D39" w14:textId="77777777" w:rsidR="00745A6F" w:rsidRDefault="0018263B">
      <w:pPr>
        <w:pStyle w:val="NoSpacing"/>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This study demonstrates that power outages significantly reduce firm </w:t>
      </w:r>
      <w:r>
        <w:rPr>
          <w:rFonts w:ascii="Times New Roman" w:hAnsi="Times New Roman" w:cs="Times New Roman"/>
          <w:sz w:val="24"/>
          <w:szCs w:val="24"/>
        </w:rPr>
        <w:t>performance, with IV regression results indicating that a 1% increase in power outages leads to a 6% decrease in productivity (p &lt; 0.05). The use of generator reliance as an instrument satisfies both relevance and exclusion conditions, addressing endogenei</w:t>
      </w:r>
      <w:r>
        <w:rPr>
          <w:rFonts w:ascii="Times New Roman" w:hAnsi="Times New Roman" w:cs="Times New Roman"/>
          <w:sz w:val="24"/>
          <w:szCs w:val="24"/>
        </w:rPr>
        <w:t>ty concerns. The model explains 52% of the variance in firm sales and passes key statistical tests, including the F-statistic and Stock-</w:t>
      </w:r>
      <w:proofErr w:type="spellStart"/>
      <w:r>
        <w:rPr>
          <w:rFonts w:ascii="Times New Roman" w:hAnsi="Times New Roman" w:cs="Times New Roman"/>
          <w:sz w:val="24"/>
          <w:szCs w:val="24"/>
        </w:rPr>
        <w:t>Yogo</w:t>
      </w:r>
      <w:proofErr w:type="spellEnd"/>
      <w:r>
        <w:rPr>
          <w:rFonts w:ascii="Times New Roman" w:hAnsi="Times New Roman" w:cs="Times New Roman"/>
          <w:sz w:val="24"/>
          <w:szCs w:val="24"/>
        </w:rPr>
        <w:t xml:space="preserve"> criteria. These findings underscore the urgent need for policies that enhance electricity reliability to sustain bu</w:t>
      </w:r>
      <w:r>
        <w:rPr>
          <w:rFonts w:ascii="Times New Roman" w:hAnsi="Times New Roman" w:cs="Times New Roman"/>
          <w:sz w:val="24"/>
          <w:szCs w:val="24"/>
        </w:rPr>
        <w:t>siness productivity and economic growth.</w:t>
      </w:r>
    </w:p>
    <w:p w14:paraId="35AF663D" w14:textId="77777777" w:rsidR="00745A6F" w:rsidRDefault="00745A6F">
      <w:pPr>
        <w:pStyle w:val="NoSpacing"/>
        <w:spacing w:line="360" w:lineRule="auto"/>
        <w:rPr>
          <w:rFonts w:ascii="Times New Roman" w:hAnsi="Times New Roman" w:cs="Times New Roman"/>
          <w:sz w:val="24"/>
          <w:szCs w:val="24"/>
        </w:rPr>
      </w:pPr>
    </w:p>
    <w:p w14:paraId="24F20688" w14:textId="77777777" w:rsidR="00745A6F" w:rsidRDefault="00745A6F">
      <w:pPr>
        <w:pStyle w:val="NoSpacing"/>
        <w:spacing w:line="360" w:lineRule="auto"/>
        <w:rPr>
          <w:rFonts w:ascii="Times New Roman" w:hAnsi="Times New Roman" w:cs="Times New Roman"/>
          <w:sz w:val="24"/>
          <w:szCs w:val="24"/>
        </w:rPr>
      </w:pPr>
    </w:p>
    <w:p w14:paraId="73F1571C" w14:textId="77777777" w:rsidR="00745A6F" w:rsidRDefault="0018263B">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LIMITATIONS OF THE STUDY </w:t>
      </w:r>
    </w:p>
    <w:p w14:paraId="0CA7C6DC" w14:textId="77777777" w:rsidR="00745A6F" w:rsidRDefault="0018263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There are two primary limitations to the study. First, the analysis was limited since annual data for every country were not consistently accessible. Second, our study only looked at </w:t>
      </w:r>
      <w:r>
        <w:rPr>
          <w:rFonts w:ascii="Times New Roman" w:hAnsi="Times New Roman" w:cs="Times New Roman"/>
          <w:sz w:val="24"/>
          <w:szCs w:val="24"/>
        </w:rPr>
        <w:t>four nations, which limited how broadly the results could be applied. To improve the reliability and relevance of the findings, future research should consider a wider variety of nations across SSA.</w:t>
      </w:r>
    </w:p>
    <w:p w14:paraId="1B8498CD" w14:textId="77777777" w:rsidR="00745A6F" w:rsidRDefault="00745A6F">
      <w:pPr>
        <w:pStyle w:val="NoSpacing"/>
        <w:rPr>
          <w:rFonts w:ascii="Times New Roman" w:hAnsi="Times New Roman" w:cs="Times New Roman"/>
          <w:sz w:val="24"/>
          <w:szCs w:val="24"/>
        </w:rPr>
      </w:pPr>
    </w:p>
    <w:p w14:paraId="48E6B0C3" w14:textId="77777777" w:rsidR="00745A6F" w:rsidRDefault="00745A6F">
      <w:pPr>
        <w:pStyle w:val="NoSpacing"/>
        <w:rPr>
          <w:rFonts w:ascii="Times New Roman" w:hAnsi="Times New Roman" w:cs="Times New Roman"/>
          <w:sz w:val="24"/>
          <w:szCs w:val="24"/>
        </w:rPr>
      </w:pPr>
    </w:p>
    <w:p w14:paraId="5517FCD5"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144B68F9" w14:textId="77777777" w:rsidR="00745A6F" w:rsidRDefault="00745A6F">
      <w:pPr>
        <w:pStyle w:val="NoSpacing"/>
        <w:rPr>
          <w:rFonts w:ascii="Times New Roman" w:hAnsi="Times New Roman" w:cs="Times New Roman"/>
          <w:b/>
          <w:bCs/>
          <w:sz w:val="24"/>
          <w:szCs w:val="24"/>
        </w:rPr>
      </w:pPr>
    </w:p>
    <w:p w14:paraId="2C06DA05" w14:textId="77777777" w:rsidR="00745A6F" w:rsidRDefault="0018263B">
      <w:pPr>
        <w:pStyle w:val="Bibliography1"/>
        <w:rPr>
          <w:rFonts w:ascii="Times New Roman" w:hAnsi="Times New Roman" w:cs="Times New Roman"/>
          <w:sz w:val="24"/>
        </w:rPr>
      </w:pPr>
      <w:r>
        <w:fldChar w:fldCharType="begin"/>
      </w:r>
      <w:r>
        <w:instrText xml:space="preserve"> ADDIN ZOTERO_BIBL {"uncited":[],"omitted"</w:instrText>
      </w:r>
      <w:r>
        <w:instrText xml:space="preserve">:[],"custom":[]} CSL_BIBLIOGRAPHY </w:instrText>
      </w:r>
      <w:r>
        <w:fldChar w:fldCharType="separate"/>
      </w:r>
      <w:r>
        <w:rPr>
          <w:rFonts w:ascii="Times New Roman" w:hAnsi="Times New Roman" w:cs="Times New Roman"/>
          <w:sz w:val="24"/>
        </w:rPr>
        <w:t xml:space="preserve">Abotsi, A. K. (2016). Power Outages and Production Efficiency of Firms in Africa. </w:t>
      </w:r>
      <w:r>
        <w:rPr>
          <w:rFonts w:ascii="Times New Roman" w:hAnsi="Times New Roman" w:cs="Times New Roman"/>
          <w:i/>
          <w:iCs/>
          <w:sz w:val="24"/>
        </w:rPr>
        <w:t>SSRN Electronic Journal</w:t>
      </w:r>
      <w:r>
        <w:rPr>
          <w:rFonts w:ascii="Times New Roman" w:hAnsi="Times New Roman" w:cs="Times New Roman"/>
          <w:sz w:val="24"/>
        </w:rPr>
        <w:t>. https://doi.org/10.2139/ssrn.2729838</w:t>
      </w:r>
    </w:p>
    <w:p w14:paraId="1DE6C92F"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t>Aslam, M. U., Miah, M. S., Amin, B. M. R., Shah, R., &amp; Amjady, N. (2025). Appl</w:t>
      </w:r>
      <w:r>
        <w:rPr>
          <w:rFonts w:ascii="Times New Roman" w:hAnsi="Times New Roman" w:cs="Times New Roman"/>
          <w:sz w:val="24"/>
        </w:rPr>
        <w:t xml:space="preserve">ication of Energy Storage Systems to Enhance Power System Resilience: A Critical Review. </w:t>
      </w:r>
      <w:r>
        <w:rPr>
          <w:rFonts w:ascii="Times New Roman" w:hAnsi="Times New Roman" w:cs="Times New Roman"/>
          <w:i/>
          <w:iCs/>
          <w:sz w:val="24"/>
        </w:rPr>
        <w:t>Energies</w:t>
      </w:r>
      <w:r>
        <w:rPr>
          <w:rFonts w:ascii="Times New Roman" w:hAnsi="Times New Roman" w:cs="Times New Roman"/>
          <w:sz w:val="24"/>
        </w:rPr>
        <w:t xml:space="preserve">, </w:t>
      </w:r>
      <w:r>
        <w:rPr>
          <w:rFonts w:ascii="Times New Roman" w:hAnsi="Times New Roman" w:cs="Times New Roman"/>
          <w:i/>
          <w:iCs/>
          <w:sz w:val="24"/>
        </w:rPr>
        <w:t>18</w:t>
      </w:r>
      <w:r>
        <w:rPr>
          <w:rFonts w:ascii="Times New Roman" w:hAnsi="Times New Roman" w:cs="Times New Roman"/>
          <w:sz w:val="24"/>
        </w:rPr>
        <w:t>(14), 3883. https://doi.org/10.3390/en18143883</w:t>
      </w:r>
    </w:p>
    <w:p w14:paraId="39C0E1F9"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t>Avordeh, T. K., Salifu, A., Quaidoo, C., &amp; Opare-Boateng, R. (2024). Impact of power outages: Unveiling thei</w:t>
      </w:r>
      <w:r>
        <w:rPr>
          <w:rFonts w:ascii="Times New Roman" w:hAnsi="Times New Roman" w:cs="Times New Roman"/>
          <w:sz w:val="24"/>
        </w:rPr>
        <w:t xml:space="preserve">r influence on micro, small, and medium-sized enterprises and poverty in </w:t>
      </w:r>
      <w:r>
        <w:rPr>
          <w:rFonts w:ascii="Times New Roman" w:hAnsi="Times New Roman" w:cs="Times New Roman"/>
          <w:sz w:val="24"/>
        </w:rPr>
        <w:lastRenderedPageBreak/>
        <w:t xml:space="preserve">Sub-Saharan Africa - An in-depth literature review. </w:t>
      </w:r>
      <w:r>
        <w:rPr>
          <w:rFonts w:ascii="Times New Roman" w:hAnsi="Times New Roman" w:cs="Times New Roman"/>
          <w:i/>
          <w:iCs/>
          <w:sz w:val="24"/>
        </w:rPr>
        <w:t>Heliyon</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(13), e33782. https://doi.org/10.1016/j.heliyon.2024.e33782</w:t>
      </w:r>
    </w:p>
    <w:p w14:paraId="37A9D564"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t>Bakare, M. S., Abdulkarim, A., Zeeshan, M., &amp; Shuaibu, A. N.</w:t>
      </w:r>
      <w:r>
        <w:rPr>
          <w:rFonts w:ascii="Times New Roman" w:hAnsi="Times New Roman" w:cs="Times New Roman"/>
          <w:sz w:val="24"/>
        </w:rPr>
        <w:t xml:space="preserve"> (2023). A comprehensive overview on demand side energy management towards smart grids: Challenges, solutions, and future direction. </w:t>
      </w:r>
      <w:r>
        <w:rPr>
          <w:rFonts w:ascii="Times New Roman" w:hAnsi="Times New Roman" w:cs="Times New Roman"/>
          <w:i/>
          <w:iCs/>
          <w:sz w:val="24"/>
        </w:rPr>
        <w:t>Energy Informatics</w:t>
      </w:r>
      <w:r>
        <w:rPr>
          <w:rFonts w:ascii="Times New Roman" w:hAnsi="Times New Roman" w:cs="Times New Roman"/>
          <w:sz w:val="24"/>
        </w:rPr>
        <w:t xml:space="preserve">, </w:t>
      </w:r>
      <w:r>
        <w:rPr>
          <w:rFonts w:ascii="Times New Roman" w:hAnsi="Times New Roman" w:cs="Times New Roman"/>
          <w:i/>
          <w:iCs/>
          <w:sz w:val="24"/>
        </w:rPr>
        <w:t>6</w:t>
      </w:r>
      <w:r>
        <w:rPr>
          <w:rFonts w:ascii="Times New Roman" w:hAnsi="Times New Roman" w:cs="Times New Roman"/>
          <w:sz w:val="24"/>
        </w:rPr>
        <w:t>(1), 4. https://doi.org/10.1186/s42162-023-00262-7</w:t>
      </w:r>
    </w:p>
    <w:p w14:paraId="096C1F32"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t xml:space="preserve">Blimpo, M. P., &amp; Cosgrove-Davies, M. (n.d.). </w:t>
      </w:r>
      <w:r>
        <w:rPr>
          <w:rFonts w:ascii="Times New Roman" w:hAnsi="Times New Roman" w:cs="Times New Roman"/>
          <w:i/>
          <w:iCs/>
          <w:sz w:val="24"/>
        </w:rPr>
        <w:t>Electr</w:t>
      </w:r>
      <w:r>
        <w:rPr>
          <w:rFonts w:ascii="Times New Roman" w:hAnsi="Times New Roman" w:cs="Times New Roman"/>
          <w:i/>
          <w:iCs/>
          <w:sz w:val="24"/>
        </w:rPr>
        <w:t>icity Access in Sub-Saharan Africa</w:t>
      </w:r>
      <w:r>
        <w:rPr>
          <w:rFonts w:ascii="Times New Roman" w:hAnsi="Times New Roman" w:cs="Times New Roman"/>
          <w:sz w:val="24"/>
        </w:rPr>
        <w:t>.</w:t>
      </w:r>
    </w:p>
    <w:p w14:paraId="13F567AE"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t xml:space="preserve">Cissokho, L., &amp; Seck, A. (n.d.). Electric Power Outages and the Productivity of Small and Medium Enterprises in Senegal By. </w:t>
      </w:r>
      <w:r>
        <w:rPr>
          <w:rFonts w:ascii="Times New Roman" w:hAnsi="Times New Roman" w:cs="Times New Roman"/>
          <w:i/>
          <w:iCs/>
          <w:sz w:val="24"/>
        </w:rPr>
        <w:t>2013</w:t>
      </w:r>
      <w:r>
        <w:rPr>
          <w:rFonts w:ascii="Times New Roman" w:hAnsi="Times New Roman" w:cs="Times New Roman"/>
          <w:sz w:val="24"/>
        </w:rPr>
        <w:t>.</w:t>
      </w:r>
    </w:p>
    <w:p w14:paraId="48973FA0"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t xml:space="preserve">Cole, M. A., Elliott, R. J. R., Occhiali, G., &amp; Strobl, E. (2018). Power outages and firm </w:t>
      </w:r>
      <w:r>
        <w:rPr>
          <w:rFonts w:ascii="Times New Roman" w:hAnsi="Times New Roman" w:cs="Times New Roman"/>
          <w:sz w:val="24"/>
        </w:rPr>
        <w:t xml:space="preserve">performance in Sub-Saharan Africa. </w:t>
      </w:r>
      <w:r>
        <w:rPr>
          <w:rFonts w:ascii="Times New Roman" w:hAnsi="Times New Roman" w:cs="Times New Roman"/>
          <w:i/>
          <w:iCs/>
          <w:sz w:val="24"/>
        </w:rPr>
        <w:t>Journal of Development Economics</w:t>
      </w:r>
      <w:r>
        <w:rPr>
          <w:rFonts w:ascii="Times New Roman" w:hAnsi="Times New Roman" w:cs="Times New Roman"/>
          <w:sz w:val="24"/>
        </w:rPr>
        <w:t xml:space="preserve">, </w:t>
      </w:r>
      <w:r>
        <w:rPr>
          <w:rFonts w:ascii="Times New Roman" w:hAnsi="Times New Roman" w:cs="Times New Roman"/>
          <w:i/>
          <w:iCs/>
          <w:sz w:val="24"/>
        </w:rPr>
        <w:t>134</w:t>
      </w:r>
      <w:r>
        <w:rPr>
          <w:rFonts w:ascii="Times New Roman" w:hAnsi="Times New Roman" w:cs="Times New Roman"/>
          <w:sz w:val="24"/>
        </w:rPr>
        <w:t>, 150–159. https://doi.org/10.1016/j.jdeveco.2018.05.003</w:t>
      </w:r>
    </w:p>
    <w:p w14:paraId="6D70A68D"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t xml:space="preserve">Edomah, N., Ndulue, G., &amp; Lemaire, X. (2021). A review of stakeholders and interventions in Nigeria’s electricity sector. </w:t>
      </w:r>
      <w:r>
        <w:rPr>
          <w:rFonts w:ascii="Times New Roman" w:hAnsi="Times New Roman" w:cs="Times New Roman"/>
          <w:i/>
          <w:iCs/>
          <w:sz w:val="24"/>
        </w:rPr>
        <w:t>Heliy</w:t>
      </w:r>
      <w:r>
        <w:rPr>
          <w:rFonts w:ascii="Times New Roman" w:hAnsi="Times New Roman" w:cs="Times New Roman"/>
          <w:i/>
          <w:iCs/>
          <w:sz w:val="24"/>
        </w:rPr>
        <w:t>on</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(9), e07956. https://doi.org/10.1016/j.heliyon.2021.e07956</w:t>
      </w:r>
    </w:p>
    <w:p w14:paraId="15B26FBA"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t xml:space="preserve">Fakih, A., Ghazalian, P., &amp; Ghazzawi, N. (2020). The Effects of Power Outages on the Performance of Manufacturing Firms in the MENA Region. </w:t>
      </w:r>
      <w:r>
        <w:rPr>
          <w:rFonts w:ascii="Times New Roman" w:hAnsi="Times New Roman" w:cs="Times New Roman"/>
          <w:i/>
          <w:iCs/>
          <w:sz w:val="24"/>
        </w:rPr>
        <w:t>Review of Middle East Economics and Finance</w:t>
      </w:r>
      <w:r>
        <w:rPr>
          <w:rFonts w:ascii="Times New Roman" w:hAnsi="Times New Roman" w:cs="Times New Roman"/>
          <w:sz w:val="24"/>
        </w:rPr>
        <w:t xml:space="preserve">, </w:t>
      </w:r>
      <w:r>
        <w:rPr>
          <w:rFonts w:ascii="Times New Roman" w:hAnsi="Times New Roman" w:cs="Times New Roman"/>
          <w:i/>
          <w:iCs/>
          <w:sz w:val="24"/>
        </w:rPr>
        <w:t>16</w:t>
      </w:r>
      <w:r>
        <w:rPr>
          <w:rFonts w:ascii="Times New Roman" w:hAnsi="Times New Roman" w:cs="Times New Roman"/>
          <w:sz w:val="24"/>
        </w:rPr>
        <w:t xml:space="preserve">(3). </w:t>
      </w:r>
      <w:r>
        <w:rPr>
          <w:rFonts w:ascii="Times New Roman" w:hAnsi="Times New Roman" w:cs="Times New Roman"/>
          <w:sz w:val="24"/>
        </w:rPr>
        <w:t>https://doi.org/10.1515/rmeef-2020-0011</w:t>
      </w:r>
    </w:p>
    <w:p w14:paraId="7974F9D3"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t xml:space="preserve">Hasanov, F. J., &amp; Mikayilov, J. I. (2021). The impact of total factor productivity on energy consumption: Theoretical framework and empirical validation. </w:t>
      </w:r>
      <w:r>
        <w:rPr>
          <w:rFonts w:ascii="Times New Roman" w:hAnsi="Times New Roman" w:cs="Times New Roman"/>
          <w:i/>
          <w:iCs/>
          <w:sz w:val="24"/>
        </w:rPr>
        <w:t>Energy Strategy Reviews</w:t>
      </w:r>
      <w:r>
        <w:rPr>
          <w:rFonts w:ascii="Times New Roman" w:hAnsi="Times New Roman" w:cs="Times New Roman"/>
          <w:sz w:val="24"/>
        </w:rPr>
        <w:t xml:space="preserve">, </w:t>
      </w:r>
      <w:r>
        <w:rPr>
          <w:rFonts w:ascii="Times New Roman" w:hAnsi="Times New Roman" w:cs="Times New Roman"/>
          <w:i/>
          <w:iCs/>
          <w:sz w:val="24"/>
        </w:rPr>
        <w:t>38</w:t>
      </w:r>
      <w:r>
        <w:rPr>
          <w:rFonts w:ascii="Times New Roman" w:hAnsi="Times New Roman" w:cs="Times New Roman"/>
          <w:sz w:val="24"/>
        </w:rPr>
        <w:t>, 100777. https://doi.org/10.1016/j</w:t>
      </w:r>
      <w:r>
        <w:rPr>
          <w:rFonts w:ascii="Times New Roman" w:hAnsi="Times New Roman" w:cs="Times New Roman"/>
          <w:sz w:val="24"/>
        </w:rPr>
        <w:t>.esr.2021.100777</w:t>
      </w:r>
    </w:p>
    <w:p w14:paraId="17A109E4"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t xml:space="preserve">Mensah, J. T. (n.d.). </w:t>
      </w:r>
      <w:r>
        <w:rPr>
          <w:rFonts w:ascii="Times New Roman" w:hAnsi="Times New Roman" w:cs="Times New Roman"/>
          <w:i/>
          <w:iCs/>
          <w:sz w:val="24"/>
        </w:rPr>
        <w:t>Bring Back our Light: Power Outages and Industrial Performance in Sub-Saharan Africa</w:t>
      </w:r>
      <w:r>
        <w:rPr>
          <w:rFonts w:ascii="Times New Roman" w:hAnsi="Times New Roman" w:cs="Times New Roman"/>
          <w:sz w:val="24"/>
        </w:rPr>
        <w:t>.</w:t>
      </w:r>
    </w:p>
    <w:p w14:paraId="18053B95" w14:textId="77777777" w:rsidR="00745A6F" w:rsidRDefault="0018263B">
      <w:pPr>
        <w:pStyle w:val="Bibliography1"/>
        <w:rPr>
          <w:rFonts w:ascii="Times New Roman" w:hAnsi="Times New Roman" w:cs="Times New Roman"/>
          <w:sz w:val="24"/>
        </w:rPr>
      </w:pPr>
      <w:r>
        <w:rPr>
          <w:rFonts w:ascii="Times New Roman" w:hAnsi="Times New Roman" w:cs="Times New Roman"/>
          <w:sz w:val="24"/>
        </w:rPr>
        <w:lastRenderedPageBreak/>
        <w:t xml:space="preserve">Osei-Gyebi, S., &amp; Dramani, J. B. (2023). Firm performance in sub-Saharan Africa: What role do electricity shortages play? </w:t>
      </w:r>
      <w:r>
        <w:rPr>
          <w:rFonts w:ascii="Times New Roman" w:hAnsi="Times New Roman" w:cs="Times New Roman"/>
          <w:i/>
          <w:iCs/>
          <w:sz w:val="24"/>
        </w:rPr>
        <w:t xml:space="preserve">Taylor &amp; </w:t>
      </w:r>
      <w:r>
        <w:rPr>
          <w:rFonts w:ascii="Times New Roman" w:hAnsi="Times New Roman" w:cs="Times New Roman"/>
          <w:i/>
          <w:iCs/>
          <w:sz w:val="24"/>
        </w:rPr>
        <w:t>Francis</w:t>
      </w:r>
      <w:r>
        <w:rPr>
          <w:rFonts w:ascii="Times New Roman" w:hAnsi="Times New Roman" w:cs="Times New Roman"/>
          <w:sz w:val="24"/>
        </w:rPr>
        <w:t>. https://www.tandfonline.com/doi/abs/10.1080/23322039.2023.2251822</w:t>
      </w:r>
    </w:p>
    <w:p w14:paraId="1BCB8F1C" w14:textId="77777777" w:rsidR="00745A6F" w:rsidRDefault="00745A6F"/>
    <w:p w14:paraId="6B3DDFB0"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fldChar w:fldCharType="end"/>
      </w:r>
    </w:p>
    <w:p w14:paraId="3FBB5DD2"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Appendix:</w:t>
      </w:r>
    </w:p>
    <w:p w14:paraId="120B16EF" w14:textId="77777777" w:rsidR="00745A6F" w:rsidRDefault="00745A6F">
      <w:pPr>
        <w:pStyle w:val="NoSpacing"/>
        <w:rPr>
          <w:rFonts w:ascii="Times New Roman" w:hAnsi="Times New Roman" w:cs="Times New Roman"/>
          <w:b/>
          <w:bCs/>
          <w:sz w:val="24"/>
          <w:szCs w:val="24"/>
        </w:rPr>
      </w:pPr>
    </w:p>
    <w:p w14:paraId="4E7B99E7" w14:textId="77777777" w:rsidR="00745A6F" w:rsidRDefault="0018263B">
      <w:pPr>
        <w:pStyle w:val="NoSpacing"/>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Evaluation Metrics</w:t>
      </w:r>
    </w:p>
    <w:p w14:paraId="76CC0CE7" w14:textId="77777777" w:rsidR="00745A6F" w:rsidRDefault="00745A6F">
      <w:pPr>
        <w:pStyle w:val="NoSpacing"/>
        <w:rPr>
          <w:rFonts w:ascii="Times New Roman" w:hAnsi="Times New Roman" w:cs="Times New Roman"/>
          <w:sz w:val="24"/>
          <w:szCs w:val="24"/>
        </w:rPr>
      </w:pPr>
    </w:p>
    <w:p w14:paraId="0D17FFE5"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Test Statistic:</w:t>
      </w:r>
    </w:p>
    <w:p w14:paraId="6CC09EF9" w14:textId="77777777" w:rsidR="00745A6F" w:rsidRDefault="00745A6F">
      <w:pPr>
        <w:pStyle w:val="NoSpacing"/>
        <w:rPr>
          <w:rFonts w:ascii="Times New Roman" w:hAnsi="Times New Roman" w:cs="Times New Roman"/>
          <w:sz w:val="24"/>
          <w:szCs w:val="24"/>
        </w:rPr>
      </w:pPr>
    </w:p>
    <w:p w14:paraId="349FABCC" w14:textId="77777777" w:rsidR="00745A6F" w:rsidRDefault="0018263B">
      <w:pPr>
        <w:pStyle w:val="NoSpacing"/>
        <w:rPr>
          <w:rFonts w:ascii="Times New Roman" w:hAnsi="Times New Roman" w:cs="Times New Roman"/>
          <w:b/>
          <w:bCs/>
          <w:sz w:val="24"/>
          <w:szCs w:val="24"/>
        </w:rPr>
      </w:pPr>
      <m:oMathPara>
        <m:oMath>
          <m:r>
            <m:rPr>
              <m:sty m:val="bi"/>
            </m:rPr>
            <w:rPr>
              <w:rFonts w:ascii="Cambria Math" w:hAnsi="Cambria Math" w:cs="Times New Roman"/>
              <w:sz w:val="24"/>
              <w:szCs w:val="24"/>
            </w:rPr>
            <m:t>BP</m:t>
          </m:r>
          <m:r>
            <m:rPr>
              <m:sty m:val="bi"/>
            </m:rPr>
            <w:rPr>
              <w:rFonts w:ascii="Cambria Math" w:hAnsi="Cambria Math" w:cs="Times New Roman"/>
              <w:sz w:val="24"/>
              <w:szCs w:val="24"/>
            </w:rPr>
            <m:t>=</m:t>
          </m:r>
          <m:r>
            <m:rPr>
              <m:sty m:val="bi"/>
            </m:rPr>
            <w:rPr>
              <w:rFonts w:ascii="Cambria Math" w:hAnsi="Cambria Math" w:cs="Times New Roman"/>
              <w:sz w:val="24"/>
              <w:szCs w:val="24"/>
            </w:rPr>
            <m:t>n</m:t>
          </m:r>
          <m:sSubSup>
            <m:sSubSupPr>
              <m:ctrlPr>
                <w:rPr>
                  <w:rFonts w:ascii="Cambria Math" w:hAnsi="Cambria Math" w:cs="Times New Roman"/>
                  <w:b/>
                  <w:bCs/>
                  <w:i/>
                  <w:sz w:val="24"/>
                  <w:szCs w:val="24"/>
                </w:rPr>
              </m:ctrlPr>
            </m:sSubSupPr>
            <m:e>
              <m:r>
                <m:rPr>
                  <m:sty m:val="bi"/>
                </m:rPr>
                <w:rPr>
                  <w:rFonts w:ascii="Cambria Math" w:hAnsi="Cambria Math" w:cs="Times New Roman"/>
                  <w:sz w:val="24"/>
                  <w:szCs w:val="24"/>
                </w:rPr>
                <m:t>R</m:t>
              </m:r>
            </m:e>
            <m:sub>
              <m:r>
                <m:rPr>
                  <m:sty m:val="bi"/>
                </m:rPr>
                <w:rPr>
                  <w:rFonts w:ascii="Cambria Math" w:hAnsi="Cambria Math" w:cs="Times New Roman"/>
                  <w:sz w:val="24"/>
                  <w:szCs w:val="24"/>
                </w:rPr>
                <m:t>aux</m:t>
              </m:r>
            </m:sub>
            <m:sup>
              <m:r>
                <m:rPr>
                  <m:sty m:val="bi"/>
                </m:rPr>
                <w:rPr>
                  <w:rFonts w:ascii="Cambria Math" w:hAnsi="Cambria Math" w:cs="Times New Roman"/>
                  <w:sz w:val="24"/>
                  <w:szCs w:val="24"/>
                </w:rPr>
                <m:t>2</m:t>
              </m:r>
            </m:sup>
          </m:sSubSup>
        </m:oMath>
      </m:oMathPara>
    </w:p>
    <w:p w14:paraId="6C8E75F7" w14:textId="77777777" w:rsidR="00745A6F" w:rsidRDefault="00745A6F">
      <w:pPr>
        <w:pStyle w:val="NoSpacing"/>
        <w:rPr>
          <w:rFonts w:ascii="Times New Roman" w:hAnsi="Times New Roman" w:cs="Times New Roman"/>
          <w:sz w:val="24"/>
          <w:szCs w:val="24"/>
        </w:rPr>
      </w:pPr>
    </w:p>
    <w:p w14:paraId="30508229"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 xml:space="preserve">Where </w:t>
      </w:r>
      <m:oMath>
        <m:sSubSup>
          <m:sSubSupPr>
            <m:ctrlPr>
              <w:rPr>
                <w:rFonts w:ascii="Cambria Math" w:hAnsi="Cambria Math" w:cs="Times New Roman"/>
                <w:i/>
                <w:sz w:val="24"/>
                <w:szCs w:val="24"/>
              </w:rPr>
            </m:ctrlPr>
          </m:sSubSupPr>
          <m:e>
            <m:r>
              <w:rPr>
                <w:rFonts w:ascii="Cambria Math" w:hAnsi="Cambria Math" w:cs="Times New Roman"/>
                <w:sz w:val="24"/>
                <w:szCs w:val="24"/>
              </w:rPr>
              <m:t>R</m:t>
            </m:r>
          </m:e>
          <m:sub>
            <m:r>
              <w:rPr>
                <w:rFonts w:ascii="Cambria Math" w:hAnsi="Cambria Math" w:cs="Times New Roman"/>
                <w:sz w:val="24"/>
                <w:szCs w:val="24"/>
              </w:rPr>
              <m:t>aux</m:t>
            </m:r>
          </m:sub>
          <m:sup>
            <m:r>
              <w:rPr>
                <w:rFonts w:ascii="Cambria Math" w:hAnsi="Cambria Math" w:cs="Times New Roman"/>
                <w:sz w:val="24"/>
                <w:szCs w:val="24"/>
              </w:rPr>
              <m:t>2</m:t>
            </m:r>
          </m:sup>
        </m:sSubSup>
      </m:oMath>
      <w:r>
        <w:rPr>
          <w:rFonts w:ascii="Times New Roman" w:hAnsi="Times New Roman" w:cs="Times New Roman"/>
          <w:sz w:val="24"/>
          <w:szCs w:val="24"/>
        </w:rPr>
        <w:t xml:space="preserve"> is obtained from an auxiliary regression of squared residuals on explanatory variables.</w:t>
      </w:r>
    </w:p>
    <w:p w14:paraId="1B9E3B6F" w14:textId="77777777" w:rsidR="00745A6F" w:rsidRDefault="00745A6F">
      <w:pPr>
        <w:pStyle w:val="NoSpacing"/>
        <w:rPr>
          <w:rFonts w:ascii="Times New Roman" w:hAnsi="Times New Roman" w:cs="Times New Roman"/>
          <w:sz w:val="24"/>
          <w:szCs w:val="24"/>
        </w:rPr>
      </w:pPr>
    </w:p>
    <w:p w14:paraId="205AD151" w14:textId="77777777" w:rsidR="00745A6F" w:rsidRDefault="0018263B">
      <w:pPr>
        <w:pStyle w:val="NoSpacing"/>
        <w:rPr>
          <w:rFonts w:ascii="Times New Roman" w:hAnsi="Times New Roman" w:cs="Times New Roman"/>
          <w:i/>
          <w:iCs/>
          <w:sz w:val="24"/>
          <w:szCs w:val="24"/>
        </w:rPr>
      </w:pPr>
      <w:r>
        <w:rPr>
          <w:rFonts w:ascii="Times New Roman" w:hAnsi="Times New Roman" w:cs="Times New Roman"/>
          <w:i/>
          <w:iCs/>
          <w:sz w:val="24"/>
          <w:szCs w:val="24"/>
        </w:rPr>
        <w:t>Stock-</w:t>
      </w:r>
      <w:proofErr w:type="spellStart"/>
      <w:r>
        <w:rPr>
          <w:rFonts w:ascii="Times New Roman" w:hAnsi="Times New Roman" w:cs="Times New Roman"/>
          <w:i/>
          <w:iCs/>
          <w:sz w:val="24"/>
          <w:szCs w:val="24"/>
        </w:rPr>
        <w:t>Yogo</w:t>
      </w:r>
      <w:proofErr w:type="spellEnd"/>
      <w:r>
        <w:rPr>
          <w:rFonts w:ascii="Times New Roman" w:hAnsi="Times New Roman" w:cs="Times New Roman"/>
          <w:i/>
          <w:iCs/>
          <w:sz w:val="24"/>
          <w:szCs w:val="24"/>
        </w:rPr>
        <w:t xml:space="preserve"> Test for Weak Instruments</w:t>
      </w:r>
    </w:p>
    <w:p w14:paraId="571CC88C" w14:textId="77777777" w:rsidR="00745A6F" w:rsidRDefault="00745A6F">
      <w:pPr>
        <w:pStyle w:val="NoSpacing"/>
        <w:rPr>
          <w:rFonts w:ascii="Times New Roman" w:hAnsi="Times New Roman" w:cs="Times New Roman"/>
          <w:sz w:val="24"/>
          <w:szCs w:val="24"/>
        </w:rPr>
      </w:pPr>
    </w:p>
    <w:p w14:paraId="06467E93" w14:textId="77777777" w:rsidR="00745A6F" w:rsidRDefault="0018263B">
      <w:pPr>
        <w:pStyle w:val="NoSpacing"/>
        <w:rPr>
          <w:rFonts w:ascii="Times New Roman" w:hAnsi="Times New Roman" w:cs="Times New Roman"/>
          <w:b/>
          <w:bCs/>
          <w:sz w:val="24"/>
          <w:szCs w:val="24"/>
        </w:rPr>
      </w:pPr>
      <m:oMathPara>
        <m:oMath>
          <m:r>
            <m:rPr>
              <m:sty m:val="bi"/>
            </m:rPr>
            <w:rPr>
              <w:rFonts w:ascii="Cambria Math" w:hAnsi="Cambria Math" w:cs="Times New Roman"/>
              <w:sz w:val="24"/>
              <w:szCs w:val="24"/>
            </w:rPr>
            <m:t>F</m:t>
          </m:r>
          <m:r>
            <m:rPr>
              <m:sty m:val="bi"/>
            </m:rPr>
            <w:rPr>
              <w:rFonts w:ascii="Cambria Math" w:hAnsi="Cambria Math" w:cs="Times New Roman"/>
              <w:sz w:val="24"/>
              <w:szCs w:val="24"/>
            </w:rPr>
            <m:t xml:space="preserve">= </m:t>
          </m:r>
          <m:f>
            <m:fPr>
              <m:ctrlPr>
                <w:rPr>
                  <w:rFonts w:ascii="Cambria Math" w:hAnsi="Cambria Math" w:cs="Times New Roman"/>
                  <w:b/>
                  <w:bCs/>
                  <w:i/>
                  <w:sz w:val="24"/>
                  <w:szCs w:val="24"/>
                </w:rPr>
              </m:ctrlPr>
            </m:fPr>
            <m:num>
              <m:r>
                <m:rPr>
                  <m:sty m:val="bi"/>
                </m:rPr>
                <w:rPr>
                  <w:rFonts w:ascii="Cambria Math" w:hAnsi="Cambria Math" w:cs="Times New Roman"/>
                  <w:sz w:val="24"/>
                  <w:szCs w:val="24"/>
                </w:rPr>
                <m:t>(</m:t>
              </m:r>
              <m:r>
                <m:rPr>
                  <m:sty m:val="bi"/>
                </m:rPr>
                <w:rPr>
                  <w:rFonts w:ascii="Cambria Math" w:hAnsi="Cambria Math" w:cs="Times New Roman"/>
                  <w:sz w:val="24"/>
                  <w:szCs w:val="24"/>
                </w:rPr>
                <m:t>Explained</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Variance</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by</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Instrument</m:t>
              </m:r>
              <m:r>
                <m:rPr>
                  <m:sty m:val="bi"/>
                </m:rPr>
                <w:rPr>
                  <w:rFonts w:ascii="Cambria Math" w:hAnsi="Cambria Math" w:cs="Times New Roman"/>
                  <w:sz w:val="24"/>
                  <w:szCs w:val="24"/>
                </w:rPr>
                <m:t>)</m:t>
              </m:r>
            </m:num>
            <m:den>
              <m:r>
                <m:rPr>
                  <m:sty m:val="bi"/>
                </m:rPr>
                <w:rPr>
                  <w:rFonts w:ascii="Cambria Math" w:hAnsi="Cambria Math" w:cs="Times New Roman"/>
                  <w:sz w:val="24"/>
                  <w:szCs w:val="24"/>
                </w:rPr>
                <m:t xml:space="preserve">( </m:t>
              </m:r>
              <m:r>
                <m:rPr>
                  <m:sty m:val="bi"/>
                </m:rPr>
                <w:rPr>
                  <w:rFonts w:ascii="Cambria Math" w:hAnsi="Cambria Math" w:cs="Times New Roman"/>
                  <w:sz w:val="24"/>
                  <w:szCs w:val="24"/>
                </w:rPr>
                <m:t>Unexplained</m:t>
              </m:r>
              <m:r>
                <m:rPr>
                  <m:sty m:val="bi"/>
                </m:rPr>
                <w:rPr>
                  <w:rFonts w:ascii="Cambria Math" w:hAnsi="Cambria Math" w:cs="Times New Roman"/>
                  <w:sz w:val="24"/>
                  <w:szCs w:val="24"/>
                </w:rPr>
                <m:t xml:space="preserve"> </m:t>
              </m:r>
              <m:r>
                <m:rPr>
                  <m:sty m:val="bi"/>
                </m:rPr>
                <w:rPr>
                  <w:rFonts w:ascii="Cambria Math" w:hAnsi="Cambria Math" w:cs="Times New Roman"/>
                  <w:sz w:val="24"/>
                  <w:szCs w:val="24"/>
                </w:rPr>
                <m:t>Variance</m:t>
              </m:r>
              <m:r>
                <m:rPr>
                  <m:sty m:val="bi"/>
                </m:rPr>
                <w:rPr>
                  <w:rFonts w:ascii="Cambria Math" w:hAnsi="Cambria Math" w:cs="Times New Roman"/>
                  <w:sz w:val="24"/>
                  <w:szCs w:val="24"/>
                </w:rPr>
                <m:t>)</m:t>
              </m:r>
            </m:den>
          </m:f>
        </m:oMath>
      </m:oMathPara>
    </w:p>
    <w:p w14:paraId="59728D77" w14:textId="77777777" w:rsidR="00745A6F" w:rsidRDefault="00745A6F">
      <w:pPr>
        <w:pStyle w:val="NoSpacing"/>
        <w:rPr>
          <w:rFonts w:ascii="Times New Roman" w:hAnsi="Times New Roman" w:cs="Times New Roman"/>
          <w:sz w:val="24"/>
          <w:szCs w:val="24"/>
        </w:rPr>
      </w:pPr>
    </w:p>
    <w:p w14:paraId="1AA9F3B0" w14:textId="77777777" w:rsidR="00745A6F" w:rsidRDefault="0018263B">
      <w:pPr>
        <w:pStyle w:val="NoSpacing"/>
        <w:rPr>
          <w:rFonts w:ascii="Times New Roman" w:hAnsi="Times New Roman" w:cs="Times New Roman"/>
          <w:i/>
          <w:iCs/>
          <w:sz w:val="24"/>
          <w:szCs w:val="24"/>
        </w:rPr>
      </w:pPr>
      <w:r>
        <w:rPr>
          <w:rFonts w:ascii="Times New Roman" w:hAnsi="Times New Roman" w:cs="Times New Roman"/>
          <w:i/>
          <w:iCs/>
          <w:sz w:val="24"/>
          <w:szCs w:val="24"/>
        </w:rPr>
        <w:t>Goodness of Fit (R² and Adjusted R²)</w:t>
      </w:r>
    </w:p>
    <w:p w14:paraId="04F6582B" w14:textId="77777777" w:rsidR="00745A6F" w:rsidRDefault="00745A6F">
      <w:pPr>
        <w:pStyle w:val="NoSpacing"/>
        <w:rPr>
          <w:rFonts w:ascii="Times New Roman" w:hAnsi="Times New Roman" w:cs="Times New Roman"/>
          <w:sz w:val="24"/>
          <w:szCs w:val="24"/>
        </w:rPr>
      </w:pPr>
    </w:p>
    <w:p w14:paraId="79A12A0E"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 xml:space="preserve">Formula: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r>
          <m:rPr>
            <m:sty m:val="bi"/>
          </m:rPr>
          <w:rPr>
            <w:rFonts w:ascii="Cambria Math" w:hAnsi="Cambria Math" w:cs="Times New Roman"/>
            <w:sz w:val="24"/>
            <w:szCs w:val="24"/>
          </w:rPr>
          <m:t>1</m:t>
        </m:r>
        <m:r>
          <m:rPr>
            <m:sty m:val="bi"/>
          </m:rPr>
          <w:rPr>
            <w:rFonts w:ascii="Cambria Math" w:hAnsi="Cambria Math" w:cs="Times New Roman"/>
            <w:sz w:val="24"/>
            <w:szCs w:val="24"/>
          </w:rPr>
          <m:t>-</m:t>
        </m:r>
        <m:r>
          <m:rPr>
            <m:sty m:val="bi"/>
          </m:rPr>
          <w:rPr>
            <w:rFonts w:ascii="Cambria Math" w:hAnsi="Cambria Math" w:cs="Times New Roman"/>
            <w:sz w:val="24"/>
            <w:szCs w:val="24"/>
          </w:rPr>
          <m:t xml:space="preserve"> </m:t>
        </m:r>
        <m:f>
          <m:fPr>
            <m:ctrlPr>
              <w:rPr>
                <w:rFonts w:ascii="Cambria Math" w:hAnsi="Cambria Math" w:cs="Times New Roman"/>
                <w:b/>
                <w:bCs/>
                <w:i/>
                <w:sz w:val="24"/>
                <w:szCs w:val="24"/>
              </w:rPr>
            </m:ctrlPr>
          </m:fPr>
          <m:num>
            <m:nary>
              <m:naryPr>
                <m:chr m:val="∑"/>
                <m:limLoc m:val="undOvr"/>
                <m:subHide m:val="1"/>
                <m:supHide m:val="1"/>
                <m:ctrlPr>
                  <w:rPr>
                    <w:rFonts w:ascii="Cambria Math" w:hAnsi="Cambria Math" w:cs="Times New Roman"/>
                    <w:b/>
                    <w:bCs/>
                    <w:i/>
                    <w:sz w:val="24"/>
                    <w:szCs w:val="24"/>
                  </w:rPr>
                </m:ctrlPr>
              </m:naryPr>
              <m:sub/>
              <m:sup/>
              <m:e>
                <m:sSup>
                  <m:sSupPr>
                    <m:ctrlPr>
                      <w:rPr>
                        <w:rFonts w:ascii="Cambria Math" w:hAnsi="Cambria Math" w:cs="Times New Roman"/>
                        <w:b/>
                        <w:bCs/>
                        <w:i/>
                        <w:sz w:val="24"/>
                        <w:szCs w:val="24"/>
                      </w:rPr>
                    </m:ctrlPr>
                  </m:sSupPr>
                  <m:e>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r>
                      <m:rPr>
                        <m:sty m:val="bi"/>
                      </m:rPr>
                      <w:rPr>
                        <w:rFonts w:ascii="Cambria Math" w:hAnsi="Cambria Math" w:cs="Times New Roman"/>
                        <w:sz w:val="24"/>
                        <w:szCs w:val="24"/>
                      </w:rPr>
                      <m:t xml:space="preserve"> </m:t>
                    </m:r>
                    <m:sSub>
                      <m:sSubPr>
                        <m:ctrlPr>
                          <w:rPr>
                            <w:rFonts w:ascii="Cambria Math" w:hAnsi="Cambria Math" w:cs="Times New Roman"/>
                            <w:b/>
                            <w:bCs/>
                            <w:i/>
                            <w:sz w:val="24"/>
                            <w:szCs w:val="24"/>
                          </w:rPr>
                        </m:ctrlPr>
                      </m:sSubPr>
                      <m:e>
                        <m:acc>
                          <m:accPr>
                            <m:ctrlPr>
                              <w:rPr>
                                <w:rFonts w:ascii="Cambria Math" w:hAnsi="Cambria Math" w:cs="Times New Roman"/>
                                <w:b/>
                                <w:bCs/>
                                <w:i/>
                                <w:sz w:val="24"/>
                                <w:szCs w:val="24"/>
                              </w:rPr>
                            </m:ctrlPr>
                          </m:accPr>
                          <m:e>
                            <m:r>
                              <m:rPr>
                                <m:sty m:val="bi"/>
                              </m:rPr>
                              <w:rPr>
                                <w:rFonts w:ascii="Cambria Math" w:hAnsi="Cambria Math" w:cs="Times New Roman"/>
                                <w:sz w:val="24"/>
                                <w:szCs w:val="24"/>
                              </w:rPr>
                              <m:t>Y</m:t>
                            </m:r>
                          </m:e>
                        </m:acc>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e>
                  <m:sup>
                    <m:r>
                      <m:rPr>
                        <m:sty m:val="bi"/>
                      </m:rPr>
                      <w:rPr>
                        <w:rFonts w:ascii="Cambria Math" w:hAnsi="Cambria Math" w:cs="Times New Roman"/>
                        <w:sz w:val="24"/>
                        <w:szCs w:val="24"/>
                      </w:rPr>
                      <m:t>2</m:t>
                    </m:r>
                  </m:sup>
                </m:sSup>
              </m:e>
            </m:nary>
          </m:num>
          <m:den>
            <m:nary>
              <m:naryPr>
                <m:chr m:val="∑"/>
                <m:limLoc m:val="undOvr"/>
                <m:subHide m:val="1"/>
                <m:supHide m:val="1"/>
                <m:ctrlPr>
                  <w:rPr>
                    <w:rFonts w:ascii="Cambria Math" w:hAnsi="Cambria Math" w:cs="Times New Roman"/>
                    <w:b/>
                    <w:bCs/>
                    <w:i/>
                    <w:sz w:val="24"/>
                    <w:szCs w:val="24"/>
                  </w:rPr>
                </m:ctrlPr>
              </m:naryPr>
              <m:sub/>
              <m:sup/>
              <m:e>
                <m:sSup>
                  <m:sSupPr>
                    <m:ctrlPr>
                      <w:rPr>
                        <w:rFonts w:ascii="Cambria Math" w:hAnsi="Cambria Math" w:cs="Times New Roman"/>
                        <w:b/>
                        <w:bCs/>
                        <w:i/>
                        <w:sz w:val="24"/>
                        <w:szCs w:val="24"/>
                      </w:rPr>
                    </m:ctrlPr>
                  </m:sSupPr>
                  <m:e>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r>
                      <m:rPr>
                        <m:sty m:val="bi"/>
                      </m:rPr>
                      <w:rPr>
                        <w:rFonts w:ascii="Cambria Math" w:hAnsi="Cambria Math" w:cs="Times New Roman"/>
                        <w:sz w:val="24"/>
                        <w:szCs w:val="24"/>
                      </w:rPr>
                      <m:t xml:space="preserve"> </m:t>
                    </m:r>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Y</m:t>
                        </m:r>
                      </m:e>
                    </m:acc>
                    <m:r>
                      <m:rPr>
                        <m:sty m:val="bi"/>
                      </m:rPr>
                      <w:rPr>
                        <w:rFonts w:ascii="Cambria Math" w:hAnsi="Cambria Math" w:cs="Times New Roman"/>
                        <w:sz w:val="24"/>
                        <w:szCs w:val="24"/>
                      </w:rPr>
                      <m:t>)</m:t>
                    </m:r>
                  </m:e>
                  <m:sup>
                    <m:r>
                      <m:rPr>
                        <m:sty m:val="bi"/>
                      </m:rPr>
                      <w:rPr>
                        <w:rFonts w:ascii="Cambria Math" w:hAnsi="Cambria Math" w:cs="Times New Roman"/>
                        <w:sz w:val="24"/>
                        <w:szCs w:val="24"/>
                      </w:rPr>
                      <m:t>2</m:t>
                    </m:r>
                  </m:sup>
                </m:sSup>
              </m:e>
            </m:nary>
          </m:den>
        </m:f>
      </m:oMath>
    </w:p>
    <w:p w14:paraId="36D76362"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where:</w:t>
      </w:r>
    </w:p>
    <w:p w14:paraId="000C69AB" w14:textId="77777777" w:rsidR="00745A6F" w:rsidRDefault="0018263B">
      <w:pPr>
        <w:pStyle w:val="NoSpacing"/>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Actual total annual sales</w:t>
      </w:r>
    </w:p>
    <w:p w14:paraId="773E6809" w14:textId="77777777" w:rsidR="00745A6F" w:rsidRDefault="0018263B">
      <w:pPr>
        <w:pStyle w:val="NoSpacing"/>
        <w:rPr>
          <w:rFonts w:ascii="Times New Roman" w:hAnsi="Times New Roman" w:cs="Times New Roman"/>
          <w:sz w:val="24"/>
          <w:szCs w:val="24"/>
        </w:rPr>
      </w:pP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 xml:space="preserve"> </m:t>
        </m:r>
      </m:oMath>
      <w:r>
        <w:rPr>
          <w:rFonts w:ascii="Times New Roman" w:hAnsi="Times New Roman" w:cs="Times New Roman"/>
          <w:sz w:val="24"/>
          <w:szCs w:val="24"/>
        </w:rPr>
        <w:t>= Predicted sales from the regression</w:t>
      </w:r>
    </w:p>
    <w:p w14:paraId="302A13D6" w14:textId="77777777" w:rsidR="00745A6F" w:rsidRDefault="0018263B">
      <w:pPr>
        <w:pStyle w:val="NoSpacing"/>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Y</m:t>
            </m:r>
          </m:e>
        </m:acc>
      </m:oMath>
      <w:r>
        <w:rPr>
          <w:rFonts w:ascii="Times New Roman" w:hAnsi="Times New Roman" w:cs="Times New Roman"/>
          <w:sz w:val="24"/>
          <w:szCs w:val="24"/>
        </w:rPr>
        <w:t xml:space="preserve"> = Mean of total annual sales</w:t>
      </w:r>
    </w:p>
    <w:p w14:paraId="5947D5E0" w14:textId="77777777" w:rsidR="00745A6F" w:rsidRDefault="00745A6F">
      <w:pPr>
        <w:pStyle w:val="NoSpacing"/>
        <w:rPr>
          <w:rFonts w:ascii="Times New Roman" w:hAnsi="Times New Roman" w:cs="Times New Roman"/>
          <w:sz w:val="24"/>
          <w:szCs w:val="24"/>
        </w:rPr>
      </w:pPr>
    </w:p>
    <w:p w14:paraId="33E4EA1D" w14:textId="77777777" w:rsidR="00745A6F" w:rsidRDefault="0018263B">
      <w:pPr>
        <w:pStyle w:val="NoSpacing"/>
        <w:rPr>
          <w:rFonts w:ascii="Times New Roman" w:hAnsi="Times New Roman" w:cs="Times New Roman"/>
          <w:i/>
          <w:iCs/>
          <w:sz w:val="24"/>
          <w:szCs w:val="24"/>
        </w:rPr>
      </w:pPr>
      <w:r>
        <w:rPr>
          <w:rFonts w:ascii="Times New Roman" w:hAnsi="Times New Roman" w:cs="Times New Roman"/>
          <w:i/>
          <w:iCs/>
          <w:sz w:val="24"/>
          <w:szCs w:val="24"/>
        </w:rPr>
        <w:t>Adjusted R² (for models with multiple predictors)</w:t>
      </w:r>
    </w:p>
    <w:p w14:paraId="6FF6180C" w14:textId="77777777" w:rsidR="00745A6F" w:rsidRDefault="0018263B">
      <w:pPr>
        <w:pStyle w:val="NoSpacing"/>
        <w:rPr>
          <w:rFonts w:ascii="Times New Roman" w:hAnsi="Times New Roman" w:cs="Times New Roman"/>
          <w:b/>
          <w:bCs/>
          <w:sz w:val="24"/>
          <w:szCs w:val="24"/>
        </w:rPr>
      </w:pPr>
      <m:oMathPara>
        <m:oMath>
          <m:sSup>
            <m:sSupPr>
              <m:ctrlPr>
                <w:rPr>
                  <w:rFonts w:ascii="Cambria Math" w:hAnsi="Cambria Math" w:cs="Times New Roman"/>
                  <w:b/>
                  <w:bCs/>
                  <w:i/>
                  <w:sz w:val="24"/>
                  <w:szCs w:val="24"/>
                </w:rPr>
              </m:ctrlPr>
            </m:sSupPr>
            <m:e>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R</m:t>
                  </m:r>
                </m:e>
              </m:acc>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r>
            <m:rPr>
              <m:sty m:val="bi"/>
            </m:rPr>
            <w:rPr>
              <w:rFonts w:ascii="Cambria Math" w:hAnsi="Cambria Math" w:cs="Times New Roman"/>
              <w:sz w:val="24"/>
              <w:szCs w:val="24"/>
            </w:rPr>
            <m:t>1</m:t>
          </m:r>
          <m:r>
            <m:rPr>
              <m:sty m:val="bi"/>
            </m:rPr>
            <w:rPr>
              <w:rFonts w:ascii="Cambria Math" w:hAnsi="Cambria Math" w:cs="Times New Roman"/>
              <w:sz w:val="24"/>
              <w:szCs w:val="24"/>
            </w:rPr>
            <m:t>-</m:t>
          </m:r>
          <m:d>
            <m:dPr>
              <m:ctrlPr>
                <w:rPr>
                  <w:rFonts w:ascii="Cambria Math" w:hAnsi="Cambria Math" w:cs="Times New Roman"/>
                  <w:b/>
                  <w:bCs/>
                  <w:i/>
                  <w:sz w:val="24"/>
                  <w:szCs w:val="24"/>
                </w:rPr>
              </m:ctrlPr>
            </m:dPr>
            <m:e>
              <m:r>
                <m:rPr>
                  <m:sty m:val="bi"/>
                </m:rPr>
                <w:rPr>
                  <w:rFonts w:ascii="Cambria Math" w:hAnsi="Cambria Math" w:cs="Times New Roman"/>
                  <w:sz w:val="24"/>
                  <w:szCs w:val="24"/>
                </w:rPr>
                <m:t>1</m:t>
              </m:r>
              <m:r>
                <m:rPr>
                  <m:sty m:val="bi"/>
                </m:rPr>
                <w:rPr>
                  <w:rFonts w:ascii="Cambria Math" w:hAnsi="Cambria Math" w:cs="Times New Roman"/>
                  <w:sz w:val="24"/>
                  <w:szCs w:val="24"/>
                </w:rPr>
                <m:t>-</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e>
          </m:d>
          <m:r>
            <m:rPr>
              <m:sty m:val="bi"/>
            </m:rPr>
            <w:rPr>
              <w:rFonts w:ascii="Cambria Math" w:hAnsi="Cambria Math" w:cs="Times New Roman"/>
              <w:sz w:val="24"/>
              <w:szCs w:val="24"/>
            </w:rPr>
            <m:t>*</m:t>
          </m:r>
          <m:r>
            <m:rPr>
              <m:sty m:val="bi"/>
            </m:rPr>
            <w:rPr>
              <w:rFonts w:ascii="Cambria Math" w:hAnsi="Cambria Math" w:cs="Times New Roman"/>
              <w:sz w:val="24"/>
              <w:szCs w:val="24"/>
            </w:rPr>
            <m:t xml:space="preserve"> </m:t>
          </m:r>
          <m:f>
            <m:fPr>
              <m:ctrlPr>
                <w:rPr>
                  <w:rFonts w:ascii="Cambria Math" w:hAnsi="Cambria Math" w:cs="Times New Roman"/>
                  <w:b/>
                  <w:bCs/>
                  <w:i/>
                  <w:sz w:val="24"/>
                  <w:szCs w:val="24"/>
                </w:rPr>
              </m:ctrlPr>
            </m:fPr>
            <m:num>
              <m:r>
                <m:rPr>
                  <m:sty m:val="bi"/>
                </m:rPr>
                <w:rPr>
                  <w:rFonts w:ascii="Cambria Math" w:hAnsi="Cambria Math" w:cs="Times New Roman"/>
                  <w:sz w:val="24"/>
                  <w:szCs w:val="24"/>
                </w:rPr>
                <m:t>n</m:t>
              </m:r>
              <m:r>
                <m:rPr>
                  <m:sty m:val="bi"/>
                </m:rPr>
                <w:rPr>
                  <w:rFonts w:ascii="Cambria Math" w:hAnsi="Cambria Math" w:cs="Times New Roman"/>
                  <w:sz w:val="24"/>
                  <w:szCs w:val="24"/>
                </w:rPr>
                <m:t>-</m:t>
              </m:r>
              <m:r>
                <m:rPr>
                  <m:sty m:val="bi"/>
                </m:rPr>
                <w:rPr>
                  <w:rFonts w:ascii="Cambria Math" w:hAnsi="Cambria Math" w:cs="Times New Roman"/>
                  <w:sz w:val="24"/>
                  <w:szCs w:val="24"/>
                </w:rPr>
                <m:t>1</m:t>
              </m:r>
            </m:num>
            <m:den>
              <m:r>
                <m:rPr>
                  <m:sty m:val="bi"/>
                </m:rPr>
                <w:rPr>
                  <w:rFonts w:ascii="Cambria Math" w:hAnsi="Cambria Math" w:cs="Times New Roman"/>
                  <w:sz w:val="24"/>
                  <w:szCs w:val="24"/>
                </w:rPr>
                <m:t>n</m:t>
              </m:r>
              <m:r>
                <m:rPr>
                  <m:sty m:val="bi"/>
                </m:rPr>
                <w:rPr>
                  <w:rFonts w:ascii="Cambria Math" w:hAnsi="Cambria Math" w:cs="Times New Roman"/>
                  <w:sz w:val="24"/>
                  <w:szCs w:val="24"/>
                </w:rPr>
                <m:t>-</m:t>
              </m:r>
              <m:r>
                <m:rPr>
                  <m:sty m:val="bi"/>
                </m:rPr>
                <w:rPr>
                  <w:rFonts w:ascii="Cambria Math" w:hAnsi="Cambria Math" w:cs="Times New Roman"/>
                  <w:sz w:val="24"/>
                  <w:szCs w:val="24"/>
                </w:rPr>
                <m:t>k</m:t>
              </m:r>
              <m:r>
                <m:rPr>
                  <m:sty m:val="bi"/>
                </m:rPr>
                <w:rPr>
                  <w:rFonts w:ascii="Cambria Math" w:hAnsi="Cambria Math" w:cs="Times New Roman"/>
                  <w:sz w:val="24"/>
                  <w:szCs w:val="24"/>
                </w:rPr>
                <m:t>-</m:t>
              </m:r>
              <m:r>
                <m:rPr>
                  <m:sty m:val="bi"/>
                </m:rPr>
                <w:rPr>
                  <w:rFonts w:ascii="Cambria Math" w:hAnsi="Cambria Math" w:cs="Times New Roman"/>
                  <w:sz w:val="24"/>
                  <w:szCs w:val="24"/>
                </w:rPr>
                <m:t>1</m:t>
              </m:r>
            </m:den>
          </m:f>
        </m:oMath>
      </m:oMathPara>
    </w:p>
    <w:p w14:paraId="4F05896E"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where:</w:t>
      </w:r>
    </w:p>
    <w:p w14:paraId="22763195"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n = Number of observations</w:t>
      </w:r>
    </w:p>
    <w:p w14:paraId="2B58D4D5" w14:textId="77777777" w:rsidR="00745A6F" w:rsidRDefault="0018263B">
      <w:pPr>
        <w:pStyle w:val="NoSpacing"/>
        <w:rPr>
          <w:rFonts w:ascii="Times New Roman" w:hAnsi="Times New Roman" w:cs="Times New Roman"/>
          <w:sz w:val="24"/>
          <w:szCs w:val="24"/>
        </w:rPr>
      </w:pPr>
      <w:r>
        <w:rPr>
          <w:rFonts w:ascii="Times New Roman" w:hAnsi="Times New Roman" w:cs="Times New Roman"/>
          <w:sz w:val="24"/>
          <w:szCs w:val="24"/>
        </w:rPr>
        <w:t>k = Number of explanatory variables</w:t>
      </w:r>
    </w:p>
    <w:p w14:paraId="09E9AF99" w14:textId="77777777" w:rsidR="00745A6F" w:rsidRDefault="0018263B">
      <w:pPr>
        <w:pStyle w:val="NoSpacing"/>
        <w:rPr>
          <w:rFonts w:ascii="Times New Roman" w:hAnsi="Times New Roman" w:cs="Times New Roman"/>
          <w:sz w:val="24"/>
          <w:szCs w:val="24"/>
        </w:rPr>
      </w:pPr>
      <w:r>
        <w:rPr>
          <w:rFonts w:ascii="Times New Roman" w:hAnsi="Times New Roman" w:cs="Times New Roman"/>
          <w:i/>
          <w:iCs/>
          <w:sz w:val="24"/>
          <w:szCs w:val="24"/>
        </w:rPr>
        <w:t>I</w:t>
      </w:r>
      <w:r>
        <w:rPr>
          <w:rFonts w:ascii="Times New Roman" w:hAnsi="Times New Roman" w:cs="Times New Roman"/>
          <w:i/>
          <w:iCs/>
          <w:sz w:val="24"/>
          <w:szCs w:val="24"/>
        </w:rPr>
        <w:t>nterpretation:</w:t>
      </w:r>
      <w:r>
        <w:rPr>
          <w:rFonts w:ascii="Times New Roman" w:hAnsi="Times New Roman" w:cs="Times New Roman"/>
          <w:sz w:val="24"/>
          <w:szCs w:val="24"/>
        </w:rPr>
        <w:t xml:space="preserve"> A higher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means the model explains more variation in firm sales. However, for Instrumental Variable (IV) models, it may not be the best measure of model validity.</w:t>
      </w:r>
    </w:p>
    <w:p w14:paraId="6502273E" w14:textId="77777777" w:rsidR="00745A6F" w:rsidRDefault="00745A6F">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4"/>
        <w:gridCol w:w="1261"/>
      </w:tblGrid>
      <w:tr w:rsidR="00745A6F" w14:paraId="70476538" w14:textId="77777777">
        <w:tc>
          <w:tcPr>
            <w:tcW w:w="1254" w:type="dxa"/>
          </w:tcPr>
          <w:p w14:paraId="1EA86B3D"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R²</w:t>
            </w:r>
          </w:p>
        </w:tc>
        <w:tc>
          <w:tcPr>
            <w:tcW w:w="1261" w:type="dxa"/>
          </w:tcPr>
          <w:p w14:paraId="3E26C459"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0.53</w:t>
            </w:r>
          </w:p>
        </w:tc>
      </w:tr>
      <w:tr w:rsidR="00745A6F" w14:paraId="1C44F360" w14:textId="77777777">
        <w:tc>
          <w:tcPr>
            <w:tcW w:w="1254" w:type="dxa"/>
          </w:tcPr>
          <w:p w14:paraId="7E02FBD8"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Adjusted R²</w:t>
            </w:r>
          </w:p>
        </w:tc>
        <w:tc>
          <w:tcPr>
            <w:tcW w:w="1261" w:type="dxa"/>
          </w:tcPr>
          <w:p w14:paraId="538479E4"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0.52</w:t>
            </w:r>
          </w:p>
        </w:tc>
      </w:tr>
      <w:tr w:rsidR="00745A6F" w14:paraId="7D7A62E7" w14:textId="77777777">
        <w:tc>
          <w:tcPr>
            <w:tcW w:w="1254" w:type="dxa"/>
          </w:tcPr>
          <w:p w14:paraId="1C3971A9"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  F-statistic</w:t>
            </w:r>
          </w:p>
        </w:tc>
        <w:tc>
          <w:tcPr>
            <w:tcW w:w="1261" w:type="dxa"/>
          </w:tcPr>
          <w:p w14:paraId="62CA1451"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52.79</w:t>
            </w:r>
          </w:p>
        </w:tc>
      </w:tr>
      <w:tr w:rsidR="00745A6F" w14:paraId="10752CD8" w14:textId="77777777">
        <w:tc>
          <w:tcPr>
            <w:tcW w:w="1254" w:type="dxa"/>
          </w:tcPr>
          <w:p w14:paraId="5B31454E"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BP-Statistic</w:t>
            </w:r>
          </w:p>
        </w:tc>
        <w:tc>
          <w:tcPr>
            <w:tcW w:w="1261" w:type="dxa"/>
          </w:tcPr>
          <w:p w14:paraId="0C3CB840" w14:textId="77777777" w:rsidR="00745A6F" w:rsidRDefault="0018263B">
            <w:pPr>
              <w:pStyle w:val="NoSpacing"/>
              <w:rPr>
                <w:rFonts w:ascii="Times New Roman" w:hAnsi="Times New Roman" w:cs="Times New Roman"/>
                <w:b/>
                <w:bCs/>
                <w:sz w:val="24"/>
                <w:szCs w:val="24"/>
              </w:rPr>
            </w:pPr>
            <w:r>
              <w:rPr>
                <w:rFonts w:ascii="Times New Roman" w:hAnsi="Times New Roman" w:cs="Times New Roman"/>
                <w:b/>
                <w:bCs/>
                <w:sz w:val="24"/>
                <w:szCs w:val="24"/>
              </w:rPr>
              <w:t>33 .476</w:t>
            </w:r>
          </w:p>
        </w:tc>
      </w:tr>
    </w:tbl>
    <w:p w14:paraId="7A4619C8" w14:textId="77777777" w:rsidR="00745A6F" w:rsidRDefault="00745A6F">
      <w:pPr>
        <w:pStyle w:val="NoSpacing"/>
        <w:jc w:val="left"/>
        <w:rPr>
          <w:rFonts w:ascii="Times New Roman" w:hAnsi="Times New Roman" w:cs="Times New Roman"/>
          <w:sz w:val="24"/>
          <w:szCs w:val="24"/>
        </w:rPr>
      </w:pPr>
    </w:p>
    <w:p w14:paraId="6E57FA26" w14:textId="77777777" w:rsidR="00745A6F" w:rsidRDefault="00745A6F">
      <w:pPr>
        <w:pStyle w:val="NoSpacing"/>
        <w:rPr>
          <w:rFonts w:ascii="Times New Roman" w:hAnsi="Times New Roman" w:cs="Times New Roman"/>
          <w:sz w:val="24"/>
          <w:szCs w:val="24"/>
        </w:rPr>
      </w:pPr>
    </w:p>
    <w:p w14:paraId="4024849B" w14:textId="77777777" w:rsidR="00745A6F" w:rsidRDefault="00745A6F">
      <w:pPr>
        <w:pStyle w:val="NoSpacing"/>
        <w:rPr>
          <w:rFonts w:ascii="Times New Roman" w:hAnsi="Times New Roman" w:cs="Times New Roman"/>
          <w:sz w:val="24"/>
          <w:szCs w:val="24"/>
        </w:rPr>
      </w:pPr>
    </w:p>
    <w:p w14:paraId="54001170" w14:textId="77777777" w:rsidR="00745A6F" w:rsidRDefault="00745A6F">
      <w:pPr>
        <w:pStyle w:val="NoSpacing"/>
        <w:rPr>
          <w:rFonts w:ascii="Times New Roman" w:hAnsi="Times New Roman" w:cs="Times New Roman"/>
          <w:sz w:val="24"/>
          <w:szCs w:val="24"/>
        </w:rPr>
      </w:pPr>
    </w:p>
    <w:p w14:paraId="21A9DB71" w14:textId="77777777" w:rsidR="00745A6F" w:rsidRDefault="00745A6F">
      <w:pPr>
        <w:pStyle w:val="NoSpacing"/>
        <w:rPr>
          <w:rFonts w:ascii="Times New Roman" w:hAnsi="Times New Roman" w:cs="Times New Roman"/>
          <w:sz w:val="24"/>
          <w:szCs w:val="24"/>
        </w:rPr>
      </w:pPr>
    </w:p>
    <w:p w14:paraId="0C544B28" w14:textId="77777777" w:rsidR="00745A6F" w:rsidRDefault="00745A6F">
      <w:pPr>
        <w:pStyle w:val="NoSpacing"/>
        <w:rPr>
          <w:rFonts w:ascii="Times New Roman" w:hAnsi="Times New Roman" w:cs="Times New Roman"/>
          <w:sz w:val="24"/>
          <w:szCs w:val="24"/>
        </w:rPr>
      </w:pPr>
    </w:p>
    <w:p w14:paraId="18D3ED7D" w14:textId="77777777" w:rsidR="00745A6F" w:rsidRDefault="00745A6F">
      <w:pPr>
        <w:pStyle w:val="NoSpacing"/>
        <w:rPr>
          <w:rFonts w:ascii="Times New Roman" w:hAnsi="Times New Roman" w:cs="Times New Roman"/>
          <w:sz w:val="24"/>
          <w:szCs w:val="24"/>
        </w:rPr>
      </w:pPr>
    </w:p>
    <w:p w14:paraId="154A917B" w14:textId="77777777" w:rsidR="00745A6F" w:rsidRDefault="00745A6F">
      <w:pPr>
        <w:pStyle w:val="NoSpacing"/>
        <w:rPr>
          <w:rFonts w:ascii="Times New Roman" w:hAnsi="Times New Roman" w:cs="Times New Roman"/>
          <w:sz w:val="24"/>
          <w:szCs w:val="24"/>
        </w:rPr>
      </w:pPr>
    </w:p>
    <w:p w14:paraId="68BBD095" w14:textId="77777777" w:rsidR="00745A6F" w:rsidRDefault="00745A6F">
      <w:pPr>
        <w:pStyle w:val="NoSpacing"/>
        <w:rPr>
          <w:rFonts w:ascii="Times New Roman" w:hAnsi="Times New Roman" w:cs="Times New Roman"/>
          <w:b/>
          <w:bCs/>
          <w:sz w:val="24"/>
          <w:szCs w:val="24"/>
        </w:rPr>
      </w:pPr>
    </w:p>
    <w:p w14:paraId="083DC71D" w14:textId="77777777" w:rsidR="00745A6F" w:rsidRDefault="00745A6F">
      <w:pPr>
        <w:pStyle w:val="NoSpacing"/>
        <w:rPr>
          <w:rFonts w:ascii="Times New Roman" w:hAnsi="Times New Roman" w:cs="Times New Roman"/>
          <w:sz w:val="24"/>
          <w:szCs w:val="24"/>
        </w:rPr>
      </w:pPr>
    </w:p>
    <w:p w14:paraId="450C54FD" w14:textId="77777777" w:rsidR="00745A6F" w:rsidRDefault="00745A6F">
      <w:pPr>
        <w:pStyle w:val="ListParagraph"/>
        <w:spacing w:before="100" w:beforeAutospacing="1" w:after="100" w:afterAutospacing="1" w:line="360" w:lineRule="auto"/>
        <w:ind w:left="360"/>
        <w:jc w:val="left"/>
        <w:rPr>
          <w:rFonts w:ascii="Times New Roman" w:eastAsia="Times New Roman" w:hAnsi="Times New Roman" w:cs="Times New Roman"/>
          <w:color w:val="000000"/>
          <w:sz w:val="24"/>
          <w:szCs w:val="24"/>
        </w:rPr>
      </w:pPr>
    </w:p>
    <w:p w14:paraId="05254342" w14:textId="77777777" w:rsidR="00745A6F" w:rsidRDefault="00745A6F">
      <w:pPr>
        <w:pStyle w:val="NoSpacing"/>
        <w:spacing w:line="360" w:lineRule="auto"/>
        <w:rPr>
          <w:rFonts w:ascii="Times New Roman" w:hAnsi="Times New Roman" w:cs="Times New Roman"/>
          <w:sz w:val="24"/>
          <w:szCs w:val="24"/>
        </w:rPr>
      </w:pPr>
    </w:p>
    <w:p w14:paraId="0191EA2F" w14:textId="77777777" w:rsidR="00745A6F" w:rsidRDefault="00745A6F">
      <w:pPr>
        <w:spacing w:line="360" w:lineRule="auto"/>
        <w:rPr>
          <w:rFonts w:ascii="Times New Roman" w:hAnsi="Times New Roman" w:cs="Times New Roman"/>
          <w:sz w:val="24"/>
          <w:szCs w:val="24"/>
        </w:rPr>
      </w:pPr>
    </w:p>
    <w:p w14:paraId="55D1D12F" w14:textId="77777777" w:rsidR="00745A6F" w:rsidRDefault="00745A6F">
      <w:pPr>
        <w:spacing w:line="360" w:lineRule="auto"/>
        <w:rPr>
          <w:rFonts w:ascii="Times New Roman" w:hAnsi="Times New Roman" w:cs="Times New Roman"/>
          <w:b/>
          <w:bCs/>
          <w:sz w:val="24"/>
          <w:szCs w:val="24"/>
        </w:rPr>
      </w:pPr>
    </w:p>
    <w:p w14:paraId="6D52D62F" w14:textId="77777777" w:rsidR="00745A6F" w:rsidRDefault="00745A6F">
      <w:pPr>
        <w:spacing w:line="360" w:lineRule="auto"/>
        <w:rPr>
          <w:rFonts w:ascii="Times New Roman" w:hAnsi="Times New Roman" w:cs="Times New Roman"/>
          <w:b/>
          <w:bCs/>
          <w:sz w:val="24"/>
          <w:szCs w:val="24"/>
        </w:rPr>
      </w:pPr>
    </w:p>
    <w:p w14:paraId="1DEFB3C6" w14:textId="77777777" w:rsidR="00745A6F" w:rsidRDefault="00745A6F">
      <w:pPr>
        <w:spacing w:line="360" w:lineRule="auto"/>
        <w:rPr>
          <w:rFonts w:ascii="Times New Roman" w:hAnsi="Times New Roman" w:cs="Times New Roman"/>
          <w:b/>
          <w:bCs/>
          <w:sz w:val="24"/>
          <w:szCs w:val="24"/>
        </w:rPr>
      </w:pPr>
    </w:p>
    <w:p w14:paraId="0FD07F96" w14:textId="77777777" w:rsidR="00745A6F" w:rsidRDefault="00745A6F">
      <w:pPr>
        <w:pStyle w:val="NoSpacing"/>
        <w:spacing w:line="360" w:lineRule="auto"/>
        <w:rPr>
          <w:rFonts w:ascii="Times New Roman" w:hAnsi="Times New Roman" w:cs="Times New Roman"/>
          <w:sz w:val="24"/>
          <w:szCs w:val="24"/>
        </w:rPr>
      </w:pPr>
    </w:p>
    <w:p w14:paraId="4CBB4A00" w14:textId="77777777" w:rsidR="00745A6F" w:rsidRDefault="00745A6F">
      <w:pPr>
        <w:pStyle w:val="NoSpacing"/>
        <w:spacing w:line="360" w:lineRule="auto"/>
        <w:rPr>
          <w:rFonts w:ascii="Times New Roman" w:hAnsi="Times New Roman" w:cs="Times New Roman"/>
          <w:sz w:val="24"/>
          <w:szCs w:val="24"/>
        </w:rPr>
      </w:pPr>
    </w:p>
    <w:p w14:paraId="4812B7CB" w14:textId="77777777" w:rsidR="00745A6F" w:rsidRDefault="00745A6F">
      <w:pPr>
        <w:autoSpaceDE w:val="0"/>
        <w:autoSpaceDN w:val="0"/>
        <w:adjustRightInd w:val="0"/>
        <w:spacing w:after="0" w:line="240" w:lineRule="auto"/>
        <w:jc w:val="left"/>
        <w:rPr>
          <w:rFonts w:ascii="Times New Roman" w:hAnsi="Times New Roman" w:cs="Times New Roman"/>
          <w:sz w:val="24"/>
          <w:szCs w:val="24"/>
        </w:rPr>
      </w:pPr>
    </w:p>
    <w:p w14:paraId="1121BFC4" w14:textId="77777777" w:rsidR="00745A6F" w:rsidRDefault="00745A6F">
      <w:pPr>
        <w:autoSpaceDE w:val="0"/>
        <w:autoSpaceDN w:val="0"/>
        <w:adjustRightInd w:val="0"/>
        <w:spacing w:after="0" w:line="240" w:lineRule="auto"/>
        <w:jc w:val="left"/>
        <w:rPr>
          <w:rFonts w:ascii="Times New Roman" w:hAnsi="Times New Roman" w:cs="Times New Roman"/>
          <w:sz w:val="24"/>
          <w:szCs w:val="24"/>
        </w:rPr>
      </w:pPr>
    </w:p>
    <w:bookmarkEnd w:id="0"/>
    <w:p w14:paraId="56C66D96" w14:textId="77777777" w:rsidR="00745A6F" w:rsidRDefault="00745A6F"/>
    <w:sectPr w:rsidR="00745A6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8536D" w14:textId="77777777" w:rsidR="0018263B" w:rsidRDefault="0018263B">
      <w:pPr>
        <w:spacing w:line="240" w:lineRule="auto"/>
      </w:pPr>
      <w:r>
        <w:separator/>
      </w:r>
    </w:p>
  </w:endnote>
  <w:endnote w:type="continuationSeparator" w:id="0">
    <w:p w14:paraId="17633CF2" w14:textId="77777777" w:rsidR="0018263B" w:rsidRDefault="00182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3BF6" w14:textId="77777777" w:rsidR="00F466E2" w:rsidRDefault="00F46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C0A2" w14:textId="77777777" w:rsidR="00F466E2" w:rsidRDefault="00F46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EE06" w14:textId="77777777" w:rsidR="00F466E2" w:rsidRDefault="00F46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AD40E" w14:textId="77777777" w:rsidR="0018263B" w:rsidRDefault="0018263B">
      <w:pPr>
        <w:spacing w:after="0"/>
      </w:pPr>
      <w:r>
        <w:separator/>
      </w:r>
    </w:p>
  </w:footnote>
  <w:footnote w:type="continuationSeparator" w:id="0">
    <w:p w14:paraId="140CA126" w14:textId="77777777" w:rsidR="0018263B" w:rsidRDefault="001826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20A5" w14:textId="404A31D6" w:rsidR="00F466E2" w:rsidRDefault="00F466E2">
    <w:pPr>
      <w:pStyle w:val="Header"/>
    </w:pPr>
    <w:r>
      <w:rPr>
        <w:noProof/>
      </w:rPr>
      <w:pict w14:anchorId="48174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0297"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502E" w14:textId="3E93E2C6" w:rsidR="00F466E2" w:rsidRDefault="00F466E2">
    <w:pPr>
      <w:pStyle w:val="Header"/>
    </w:pPr>
    <w:r>
      <w:rPr>
        <w:noProof/>
      </w:rPr>
      <w:pict w14:anchorId="53960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029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6DC30" w14:textId="76EEBF49" w:rsidR="00F466E2" w:rsidRDefault="00F466E2">
    <w:pPr>
      <w:pStyle w:val="Header"/>
    </w:pPr>
    <w:r>
      <w:rPr>
        <w:noProof/>
      </w:rPr>
      <w:pict w14:anchorId="3C933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0296"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C1EE7"/>
    <w:multiLevelType w:val="multilevel"/>
    <w:tmpl w:val="258C1E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88C18EF"/>
    <w:multiLevelType w:val="multilevel"/>
    <w:tmpl w:val="388C18E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FC7F756"/>
    <w:multiLevelType w:val="singleLevel"/>
    <w:tmpl w:val="3FC7F756"/>
    <w:lvl w:ilvl="0">
      <w:start w:val="1"/>
      <w:numFmt w:val="decimal"/>
      <w:suff w:val="space"/>
      <w:lvlText w:val="%1."/>
      <w:lvlJc w:val="left"/>
    </w:lvl>
  </w:abstractNum>
  <w:abstractNum w:abstractNumId="3" w15:restartNumberingAfterBreak="0">
    <w:nsid w:val="46BE2688"/>
    <w:multiLevelType w:val="multilevel"/>
    <w:tmpl w:val="46BE2688"/>
    <w:lvl w:ilvl="0">
      <w:start w:val="1"/>
      <w:numFmt w:val="lowerRoman"/>
      <w:lvlText w:val="%1."/>
      <w:lvlJc w:val="righ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6ED46D2"/>
    <w:multiLevelType w:val="multilevel"/>
    <w:tmpl w:val="46ED46D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B1162B"/>
    <w:multiLevelType w:val="multilevel"/>
    <w:tmpl w:val="4BB1162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DCF63EE"/>
    <w:multiLevelType w:val="multilevel"/>
    <w:tmpl w:val="6DCF63EE"/>
    <w:lvl w:ilvl="0">
      <w:start w:val="1"/>
      <w:numFmt w:val="lowerRoman"/>
      <w:lvlText w:val="%1)"/>
      <w:lvlJc w:val="left"/>
      <w:pPr>
        <w:ind w:left="360" w:hanging="360"/>
      </w:pPr>
      <w:rPr>
        <w:rFonts w:hint="default"/>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9212D78"/>
    <w:multiLevelType w:val="multilevel"/>
    <w:tmpl w:val="79212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4"/>
  </w:num>
  <w:num w:numId="4">
    <w:abstractNumId w:val="3"/>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zU1tjQ0MrGwNLJU0lEKTi0uzszPAykwrAUAR0dADCwAAAA="/>
  </w:docVars>
  <w:rsids>
    <w:rsidRoot w:val="00F045BD"/>
    <w:rsid w:val="00051D58"/>
    <w:rsid w:val="000B080A"/>
    <w:rsid w:val="000C1BF7"/>
    <w:rsid w:val="0018263B"/>
    <w:rsid w:val="00440D21"/>
    <w:rsid w:val="005F22BA"/>
    <w:rsid w:val="00745A6F"/>
    <w:rsid w:val="008C0004"/>
    <w:rsid w:val="00AA33CD"/>
    <w:rsid w:val="00C202A6"/>
    <w:rsid w:val="00C57955"/>
    <w:rsid w:val="00DB4AAB"/>
    <w:rsid w:val="00EE36A1"/>
    <w:rsid w:val="00F045BD"/>
    <w:rsid w:val="00F466E2"/>
    <w:rsid w:val="0A4D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D3733BA"/>
  <w15:docId w15:val="{954FCF5C-2F34-41C3-BE15-E9D03633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jc w:val="both"/>
    </w:pPr>
    <w:rPr>
      <w:rFonts w:eastAsiaTheme="minorEastAsia"/>
      <w:lang w:val="en-US" w:eastAsia="en-US"/>
    </w:rPr>
  </w:style>
  <w:style w:type="paragraph" w:styleId="Heading1">
    <w:name w:val="heading 1"/>
    <w:basedOn w:val="Normal"/>
    <w:next w:val="Normal"/>
    <w:link w:val="Heading1Char"/>
    <w:uiPriority w:val="9"/>
    <w:qFormat/>
    <w:pPr>
      <w:spacing w:before="300" w:after="40"/>
      <w:jc w:val="left"/>
      <w:outlineLvl w:val="0"/>
    </w:pPr>
    <w:rPr>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b/>
      <w:bCs/>
      <w:caps/>
      <w:sz w:val="16"/>
      <w:szCs w:val="18"/>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basedOn w:val="DefaultParagraphFont"/>
    <w:link w:val="NoSpacing"/>
    <w:uiPriority w:val="1"/>
    <w:rPr>
      <w:rFonts w:eastAsiaTheme="minorEastAsia"/>
      <w:sz w:val="20"/>
      <w:szCs w:val="20"/>
    </w:rPr>
  </w:style>
  <w:style w:type="character" w:customStyle="1" w:styleId="Heading1Char">
    <w:name w:val="Heading 1 Char"/>
    <w:basedOn w:val="DefaultParagraphFont"/>
    <w:link w:val="Heading1"/>
    <w:uiPriority w:val="9"/>
    <w:rPr>
      <w:rFonts w:eastAsiaTheme="minorEastAsia"/>
      <w:smallCaps/>
      <w:spacing w:val="5"/>
      <w:sz w:val="32"/>
      <w:szCs w:val="32"/>
    </w:rPr>
  </w:style>
  <w:style w:type="table" w:customStyle="1" w:styleId="GridTable1Light1">
    <w:name w:val="Grid Table 1 Light1"/>
    <w:basedOn w:val="TableNormal"/>
    <w:uiPriority w:val="46"/>
    <w:pPr>
      <w:jc w:val="both"/>
    </w:pPr>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table" w:customStyle="1" w:styleId="PlainTable31">
    <w:name w:val="Plain Table 31"/>
    <w:basedOn w:val="TableNormal"/>
    <w:uiPriority w:val="43"/>
    <w:pPr>
      <w:jc w:val="both"/>
    </w:pPr>
    <w:rPr>
      <w:rFonts w:eastAsiaTheme="minorEastAsia"/>
      <w:kern w:val="2"/>
      <w:sz w:val="24"/>
      <w:szCs w:val="24"/>
      <w14:ligatures w14:val="standardContextual"/>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ibliography1">
    <w:name w:val="Bibliography1"/>
    <w:basedOn w:val="Normal"/>
    <w:next w:val="Normal"/>
    <w:uiPriority w:val="37"/>
    <w:unhideWhenUsed/>
    <w:pPr>
      <w:spacing w:after="0" w:line="480" w:lineRule="auto"/>
      <w:ind w:left="720" w:hanging="720"/>
    </w:pPr>
  </w:style>
  <w:style w:type="character" w:styleId="UnresolvedMention">
    <w:name w:val="Unresolved Mention"/>
    <w:basedOn w:val="DefaultParagraphFont"/>
    <w:uiPriority w:val="99"/>
    <w:semiHidden/>
    <w:unhideWhenUsed/>
    <w:rsid w:val="005F22BA"/>
    <w:rPr>
      <w:color w:val="605E5C"/>
      <w:shd w:val="clear" w:color="auto" w:fill="E1DFDD"/>
    </w:rPr>
  </w:style>
  <w:style w:type="paragraph" w:styleId="Header">
    <w:name w:val="header"/>
    <w:basedOn w:val="Normal"/>
    <w:link w:val="HeaderChar"/>
    <w:uiPriority w:val="99"/>
    <w:unhideWhenUsed/>
    <w:rsid w:val="00F46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6E2"/>
    <w:rPr>
      <w:rFonts w:eastAsiaTheme="minorEastAsia"/>
      <w:lang w:val="en-US" w:eastAsia="en-US"/>
    </w:rPr>
  </w:style>
  <w:style w:type="paragraph" w:styleId="Footer">
    <w:name w:val="footer"/>
    <w:basedOn w:val="Normal"/>
    <w:link w:val="FooterChar"/>
    <w:uiPriority w:val="99"/>
    <w:unhideWhenUsed/>
    <w:rsid w:val="00F46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6E2"/>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10148</Words>
  <Characters>57844</Characters>
  <Application>Microsoft Office Word</Application>
  <DocSecurity>0</DocSecurity>
  <Lines>482</Lines>
  <Paragraphs>135</Paragraphs>
  <ScaleCrop>false</ScaleCrop>
  <Company/>
  <LinksUpToDate>false</LinksUpToDate>
  <CharactersWithSpaces>67857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SDI 1084</cp:lastModifiedBy>
  <cp:revision>9</cp:revision>
  <dcterms:created xsi:type="dcterms:W3CDTF">2025-10-16T05:49:00Z</dcterms:created>
  <dcterms:modified xsi:type="dcterms:W3CDTF">2025-10-17T14:11:00Z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0dbe9ef8-60e9-4b18-9254-6edfc9cf3419</vt:lpwstr>
  </property>
  <property fmtid="{D5CDD505-2E9C-101B-9397-08002B2CF9AE}" pid="3" name="ZOTERO_PREF_1">
    <vt:lpwstr>&lt;data data-version="3" zotero-version="7.0.16"&gt;&lt;session id="cyx2vndh"/&gt;&lt;style id="http://www.zotero.org/styles/apa" locale="en-US" hasBibliography="1" bibliographyStyleHasBeenSet="1"/&gt;&lt;prefs&gt;&lt;pref name="fieldType" value="Field"/&gt;&lt;/prefs&gt;&lt;/data&gt;</vt:lpwstr>
  </property>
  <property fmtid="{D5CDD505-2E9C-101B-9397-08002B2CF9AE}" pid="4" name="KSOProductBuildVer">
    <vt:lpwstr>1033-12.2.0.22549</vt:lpwstr>
  </property>
  <property fmtid="{D5CDD505-2E9C-101B-9397-08002B2CF9AE}" pid="5" name="ICV">
    <vt:lpwstr>9CEB576173B24F738818155A4EE5038A_12</vt:lpwstr>
  </property>
</Properties>
</file>