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F94E8A" w14:textId="0C6A06D8" w:rsidR="00430BB6" w:rsidRDefault="003C0BFF">
      <w:pPr>
        <w:jc w:val="center"/>
        <w:rPr>
          <w:b/>
          <w:bCs/>
          <w:sz w:val="28"/>
          <w:szCs w:val="28"/>
        </w:rPr>
      </w:pPr>
      <w:r>
        <w:rPr>
          <w:b/>
          <w:bCs/>
          <w:sz w:val="28"/>
          <w:szCs w:val="28"/>
        </w:rPr>
        <w:t>The Effect of Staff Motivation on The Performance Level in the Banking Industry</w:t>
      </w:r>
      <w:r w:rsidR="00D97E0C">
        <w:rPr>
          <w:b/>
          <w:bCs/>
          <w:sz w:val="28"/>
          <w:szCs w:val="28"/>
        </w:rPr>
        <w:t xml:space="preserve">: </w:t>
      </w:r>
      <w:r>
        <w:rPr>
          <w:b/>
          <w:bCs/>
          <w:sz w:val="28"/>
          <w:szCs w:val="28"/>
        </w:rPr>
        <w:t>A Case Study of Access Bank Plc-Lagos</w:t>
      </w:r>
    </w:p>
    <w:p w14:paraId="104FAB24" w14:textId="0D255F7D" w:rsidR="00430BB6" w:rsidRDefault="00430BB6">
      <w:pPr>
        <w:rPr>
          <w:b/>
          <w:bCs/>
          <w:sz w:val="28"/>
          <w:szCs w:val="28"/>
        </w:rPr>
      </w:pPr>
    </w:p>
    <w:p w14:paraId="6DCD05AA" w14:textId="77777777" w:rsidR="00EB7385" w:rsidRDefault="00EB7385">
      <w:pPr>
        <w:rPr>
          <w:b/>
          <w:bCs/>
          <w:sz w:val="28"/>
          <w:szCs w:val="28"/>
        </w:rPr>
      </w:pPr>
      <w:bookmarkStart w:id="0" w:name="_GoBack"/>
      <w:bookmarkEnd w:id="0"/>
    </w:p>
    <w:p w14:paraId="537BC67E" w14:textId="77777777" w:rsidR="00430BB6" w:rsidRDefault="003C0BFF">
      <w:pPr>
        <w:jc w:val="both"/>
        <w:rPr>
          <w:b/>
          <w:bCs/>
          <w:sz w:val="28"/>
          <w:szCs w:val="28"/>
        </w:rPr>
      </w:pPr>
      <w:r>
        <w:rPr>
          <w:b/>
          <w:bCs/>
          <w:sz w:val="28"/>
          <w:szCs w:val="28"/>
        </w:rPr>
        <w:t>ABSTRACT</w:t>
      </w:r>
    </w:p>
    <w:p w14:paraId="4E7AAEC8" w14:textId="77777777" w:rsidR="00430BB6" w:rsidRDefault="003C0BFF">
      <w:pPr>
        <w:jc w:val="both"/>
        <w:rPr>
          <w:b/>
          <w:bCs/>
          <w:sz w:val="28"/>
          <w:szCs w:val="28"/>
        </w:rPr>
      </w:pPr>
      <w:r>
        <w:rPr>
          <w:sz w:val="28"/>
          <w:szCs w:val="28"/>
        </w:rPr>
        <w:t xml:space="preserve">This study was carried out to identify the effect of staff motivation on the performance level in the banking industry, using Access Bank Plc as a case study. A mixed-methods approach was employed, utilizing questionnaires and oral interviews administered </w:t>
      </w:r>
      <w:r>
        <w:rPr>
          <w:sz w:val="28"/>
          <w:szCs w:val="28"/>
        </w:rPr>
        <w:t>to a sample of 40 staff members selected from a population of 150. Data were analyzed using simple percentages and presented in tables. The results strongly agree with established theories from Shapiro, Hertzberg, Vroom, and Maslow, indicating that workers</w:t>
      </w:r>
      <w:r>
        <w:rPr>
          <w:sz w:val="28"/>
          <w:szCs w:val="28"/>
        </w:rPr>
        <w:t>' attitudes depend on their satisfaction levels regarding organizational policies and remuneration. Key findings reveal that poor wages, lack of a definite promotion policy, poor working conditions, and inadequate training programs significantly reduce sta</w:t>
      </w:r>
      <w:r>
        <w:rPr>
          <w:sz w:val="28"/>
          <w:szCs w:val="28"/>
        </w:rPr>
        <w:t>ff performance. The study concludes that effective staff motivation is crucial for achieving management objectives and recommends implementing favourable working conditions, timely promotions, adequate welfare packages, and effective training programmes to</w:t>
      </w:r>
      <w:r>
        <w:rPr>
          <w:sz w:val="28"/>
          <w:szCs w:val="28"/>
        </w:rPr>
        <w:t xml:space="preserve"> enhance productivity and output.</w:t>
      </w:r>
    </w:p>
    <w:p w14:paraId="539014C8" w14:textId="77777777" w:rsidR="00430BB6" w:rsidRDefault="003C0BFF">
      <w:pPr>
        <w:jc w:val="both"/>
        <w:rPr>
          <w:sz w:val="28"/>
          <w:szCs w:val="28"/>
        </w:rPr>
      </w:pPr>
      <w:r>
        <w:rPr>
          <w:b/>
          <w:bCs/>
          <w:sz w:val="28"/>
          <w:szCs w:val="28"/>
        </w:rPr>
        <w:t>Keywords</w:t>
      </w:r>
      <w:r>
        <w:rPr>
          <w:sz w:val="28"/>
          <w:szCs w:val="28"/>
        </w:rPr>
        <w:t>: Staff Motivation, Performance Level, Banking Industry, Nigeria, Employee Satisfaction</w:t>
      </w:r>
    </w:p>
    <w:p w14:paraId="597A2C99" w14:textId="77777777" w:rsidR="00430BB6" w:rsidRDefault="00430BB6">
      <w:pPr>
        <w:jc w:val="both"/>
        <w:rPr>
          <w:sz w:val="28"/>
          <w:szCs w:val="28"/>
        </w:rPr>
      </w:pPr>
    </w:p>
    <w:p w14:paraId="3F0DD1A8" w14:textId="77777777" w:rsidR="00430BB6" w:rsidRDefault="003C0BFF">
      <w:pPr>
        <w:jc w:val="both"/>
        <w:rPr>
          <w:b/>
          <w:bCs/>
          <w:sz w:val="28"/>
          <w:szCs w:val="28"/>
        </w:rPr>
      </w:pPr>
      <w:r>
        <w:rPr>
          <w:b/>
          <w:bCs/>
          <w:sz w:val="28"/>
          <w:szCs w:val="28"/>
        </w:rPr>
        <w:t>1. Introduction</w:t>
      </w:r>
    </w:p>
    <w:p w14:paraId="1030FF56" w14:textId="77777777" w:rsidR="00430BB6" w:rsidRDefault="003C0BFF">
      <w:pPr>
        <w:jc w:val="both"/>
        <w:rPr>
          <w:sz w:val="28"/>
          <w:szCs w:val="28"/>
        </w:rPr>
      </w:pPr>
      <w:r>
        <w:rPr>
          <w:sz w:val="28"/>
          <w:szCs w:val="28"/>
        </w:rPr>
        <w:t>The performance level of staff of all organization has been a great concern to the management of such organiz</w:t>
      </w:r>
      <w:r>
        <w:rPr>
          <w:sz w:val="28"/>
          <w:szCs w:val="28"/>
        </w:rPr>
        <w:t>ation. This concern has been activated from the fact that output which determines the performance level of the workers is a function of the workers attitude to work. Also, the workers attitude to work depends largely on their satisfaction level in the work</w:t>
      </w:r>
      <w:r>
        <w:rPr>
          <w:sz w:val="28"/>
          <w:szCs w:val="28"/>
        </w:rPr>
        <w:t xml:space="preserve"> place in terms of the organisation policies and staff remuneration techniques.</w:t>
      </w:r>
    </w:p>
    <w:p w14:paraId="42C04FE6" w14:textId="77777777" w:rsidR="00430BB6" w:rsidRDefault="003C0BFF">
      <w:pPr>
        <w:jc w:val="both"/>
        <w:rPr>
          <w:sz w:val="28"/>
          <w:szCs w:val="28"/>
        </w:rPr>
      </w:pPr>
      <w:r>
        <w:rPr>
          <w:sz w:val="28"/>
          <w:szCs w:val="28"/>
        </w:rPr>
        <w:t>The achievement of profit maximization objectives in the banking industry has been associated to the positive motivation of the staff. The idea promotes the importance of staff</w:t>
      </w:r>
      <w:r>
        <w:rPr>
          <w:sz w:val="28"/>
          <w:szCs w:val="28"/>
        </w:rPr>
        <w:t xml:space="preserve"> motivation as an important factor in achieving such management objectives. It is disturbing that the policies formulated and implemented in the banking industry do not make provision for effective staff motivation.</w:t>
      </w:r>
    </w:p>
    <w:p w14:paraId="66C5F33C" w14:textId="77777777" w:rsidR="00430BB6" w:rsidRDefault="003C0BFF">
      <w:pPr>
        <w:jc w:val="both"/>
        <w:rPr>
          <w:sz w:val="28"/>
          <w:szCs w:val="28"/>
        </w:rPr>
      </w:pPr>
      <w:r>
        <w:rPr>
          <w:sz w:val="28"/>
          <w:szCs w:val="28"/>
        </w:rPr>
        <w:t>The neglect of this important factor has</w:t>
      </w:r>
      <w:r>
        <w:rPr>
          <w:sz w:val="28"/>
          <w:szCs w:val="28"/>
        </w:rPr>
        <w:t xml:space="preserve"> resulted in poor working condition in the banking industry for instance in some banks the employees are over worked and at the same time </w:t>
      </w:r>
      <w:r>
        <w:rPr>
          <w:sz w:val="28"/>
          <w:szCs w:val="28"/>
        </w:rPr>
        <w:lastRenderedPageBreak/>
        <w:t>they remain in the same rank and salary level for many years without promotion. Some banks also in the process of form</w:t>
      </w:r>
      <w:r>
        <w:rPr>
          <w:sz w:val="28"/>
          <w:szCs w:val="28"/>
        </w:rPr>
        <w:t>ulating their policies, includes a pass in the Chartered Institute of Bankers (CIB) at least in part 1. This condition still results in some dedicated employees who may be unfortunate in the (CIS) examinations to be frustrated in the bank due to self-negle</w:t>
      </w:r>
      <w:r>
        <w:rPr>
          <w:sz w:val="28"/>
          <w:szCs w:val="28"/>
        </w:rPr>
        <w:t>ct by management.</w:t>
      </w:r>
    </w:p>
    <w:p w14:paraId="531125FA" w14:textId="77777777" w:rsidR="00430BB6" w:rsidRDefault="003C0BFF">
      <w:pPr>
        <w:jc w:val="both"/>
        <w:rPr>
          <w:sz w:val="28"/>
          <w:szCs w:val="28"/>
        </w:rPr>
      </w:pPr>
      <w:r>
        <w:rPr>
          <w:sz w:val="28"/>
          <w:szCs w:val="28"/>
        </w:rPr>
        <w:t>The multiplier effect due to this frustration is that employees seethe bank job boring, uninteresting and in the long run he develops hatred on the organization and its management. The frustration results further to the employee's poor co</w:t>
      </w:r>
      <w:r>
        <w:rPr>
          <w:sz w:val="28"/>
          <w:szCs w:val="28"/>
        </w:rPr>
        <w:t>nditions of services and lower standard of living. This is because he may start living a carefree life showing signs of neglect in his official responsibilities. This characteristic can be displayed through constant lateness to work, spending most of his o</w:t>
      </w:r>
      <w:r>
        <w:rPr>
          <w:sz w:val="28"/>
          <w:szCs w:val="28"/>
        </w:rPr>
        <w:t xml:space="preserve">fficial period in idleness either gossiping with his or her dissatisfied colleagues or roaming about from one section to the other doing nothing. A time such trusted employees may team up to form pressure group or anti-management agents who always see the </w:t>
      </w:r>
      <w:r>
        <w:rPr>
          <w:sz w:val="28"/>
          <w:szCs w:val="28"/>
        </w:rPr>
        <w:t>wrong side of all action of management. They engage in criticizing the management and may even organise official strikes or demonstration.</w:t>
      </w:r>
    </w:p>
    <w:p w14:paraId="53EAD836" w14:textId="77777777" w:rsidR="00430BB6" w:rsidRDefault="003C0BFF">
      <w:pPr>
        <w:jc w:val="both"/>
        <w:rPr>
          <w:sz w:val="28"/>
          <w:szCs w:val="28"/>
        </w:rPr>
      </w:pPr>
      <w:r>
        <w:rPr>
          <w:sz w:val="28"/>
          <w:szCs w:val="28"/>
        </w:rPr>
        <w:t>It reaches a point when those anti-management groups increase in number there cannot be peace in the work place. Inci</w:t>
      </w:r>
      <w:r>
        <w:rPr>
          <w:sz w:val="28"/>
          <w:szCs w:val="28"/>
        </w:rPr>
        <w:t>dents of fraud or continuous customer complaints or deliberate damage or theft of the bank properties will dominate the event of the day in the work place. The bitter effects of these is that the cost of transacting business operation will be high while pr</w:t>
      </w:r>
      <w:r>
        <w:rPr>
          <w:sz w:val="28"/>
          <w:szCs w:val="28"/>
        </w:rPr>
        <w:t>ofit declines, some customers account deposited with the bank may be deliberately tampered with. Also, the angry members of staff may join hand with the fraudsters to dupe the bank. In fact, this situation does not augur well with the bank and if urgent ac</w:t>
      </w:r>
      <w:r>
        <w:rPr>
          <w:sz w:val="28"/>
          <w:szCs w:val="28"/>
        </w:rPr>
        <w:t>tion is not taken to control the situation, it may result in the total collapse of the particular bank.</w:t>
      </w:r>
    </w:p>
    <w:p w14:paraId="73757B23" w14:textId="77777777" w:rsidR="00430BB6" w:rsidRDefault="003C0BFF">
      <w:pPr>
        <w:jc w:val="both"/>
        <w:rPr>
          <w:sz w:val="28"/>
          <w:szCs w:val="28"/>
        </w:rPr>
      </w:pPr>
      <w:r>
        <w:rPr>
          <w:sz w:val="28"/>
          <w:szCs w:val="28"/>
        </w:rPr>
        <w:t xml:space="preserve">It was observed by the researcher that in some banking industries the level of performance of staff is declining due to the kind of motivation given. </w:t>
      </w:r>
      <w:r>
        <w:rPr>
          <w:sz w:val="28"/>
          <w:szCs w:val="28"/>
        </w:rPr>
        <w:t>The researcher feels that this problem may have to do with the staff being negatively motivated, hence the researcher delved into this research to know the effect of staff motivation on the performance level in the banking industry.</w:t>
      </w:r>
    </w:p>
    <w:p w14:paraId="7D01E0A7" w14:textId="77777777" w:rsidR="00430BB6" w:rsidRDefault="003C0BFF">
      <w:pPr>
        <w:jc w:val="both"/>
        <w:rPr>
          <w:sz w:val="28"/>
          <w:szCs w:val="28"/>
        </w:rPr>
      </w:pPr>
      <w:r>
        <w:rPr>
          <w:sz w:val="28"/>
          <w:szCs w:val="28"/>
        </w:rPr>
        <w:t>The purpose of the stud</w:t>
      </w:r>
      <w:r>
        <w:rPr>
          <w:sz w:val="28"/>
          <w:szCs w:val="28"/>
        </w:rPr>
        <w:t>y is to find out the effects of motivation on the revenue generation within the banking operations and find out the motivation patterns bank apply on their employees’ attitude to work.</w:t>
      </w:r>
    </w:p>
    <w:p w14:paraId="4C145915" w14:textId="77777777" w:rsidR="00430BB6" w:rsidRDefault="003C0BFF">
      <w:pPr>
        <w:jc w:val="both"/>
        <w:rPr>
          <w:b/>
          <w:bCs/>
          <w:sz w:val="28"/>
          <w:szCs w:val="28"/>
        </w:rPr>
      </w:pPr>
      <w:r>
        <w:rPr>
          <w:b/>
          <w:bCs/>
          <w:sz w:val="28"/>
          <w:szCs w:val="28"/>
        </w:rPr>
        <w:t>2. Literature Review</w:t>
      </w:r>
    </w:p>
    <w:p w14:paraId="43AA628E" w14:textId="77777777" w:rsidR="00430BB6" w:rsidRDefault="003C0BFF">
      <w:pPr>
        <w:jc w:val="both"/>
        <w:rPr>
          <w:b/>
          <w:bCs/>
          <w:sz w:val="28"/>
          <w:szCs w:val="28"/>
        </w:rPr>
      </w:pPr>
      <w:r>
        <w:rPr>
          <w:b/>
          <w:bCs/>
          <w:sz w:val="28"/>
          <w:szCs w:val="28"/>
        </w:rPr>
        <w:t>2.1 Theoretical Framework</w:t>
      </w:r>
    </w:p>
    <w:p w14:paraId="7A93B8F3" w14:textId="77777777" w:rsidR="00430BB6" w:rsidRDefault="003C0BFF">
      <w:pPr>
        <w:jc w:val="both"/>
        <w:rPr>
          <w:b/>
          <w:bCs/>
          <w:sz w:val="28"/>
          <w:szCs w:val="28"/>
        </w:rPr>
      </w:pPr>
      <w:r>
        <w:rPr>
          <w:sz w:val="28"/>
          <w:szCs w:val="28"/>
        </w:rPr>
        <w:lastRenderedPageBreak/>
        <w:t>There has been a great d</w:t>
      </w:r>
      <w:r>
        <w:rPr>
          <w:sz w:val="28"/>
          <w:szCs w:val="28"/>
        </w:rPr>
        <w:t>eal of research undertaken in the field of motivation. This is evidenced by the published works of Shapiro (1980), McClelland D. C. et al (1982), Hertzberg and Vroom (1980), Maslow A, (1991), but few studies have provided an adequate basis for the developm</w:t>
      </w:r>
      <w:r>
        <w:rPr>
          <w:sz w:val="28"/>
          <w:szCs w:val="28"/>
        </w:rPr>
        <w:t>ent of comprehensive framework necessary for an understanding of the subject as a whole.</w:t>
      </w:r>
    </w:p>
    <w:p w14:paraId="102B3A8A" w14:textId="77777777" w:rsidR="00430BB6" w:rsidRDefault="003C0BFF">
      <w:pPr>
        <w:jc w:val="both"/>
        <w:rPr>
          <w:sz w:val="28"/>
          <w:szCs w:val="28"/>
        </w:rPr>
      </w:pPr>
      <w:r>
        <w:rPr>
          <w:sz w:val="28"/>
          <w:szCs w:val="28"/>
        </w:rPr>
        <w:t>Fredrick Hertzberg is of the view that the main problem is that of attempting to study not only opponent and conscious motives, but also the unconscious and hidden mot</w:t>
      </w:r>
      <w:r>
        <w:rPr>
          <w:sz w:val="28"/>
          <w:szCs w:val="28"/>
        </w:rPr>
        <w:t>ives of a highly complex social animal that exists in a dynamic environment.</w:t>
      </w:r>
    </w:p>
    <w:p w14:paraId="65718823" w14:textId="77777777" w:rsidR="00430BB6" w:rsidRDefault="003C0BFF">
      <w:pPr>
        <w:jc w:val="both"/>
        <w:rPr>
          <w:sz w:val="28"/>
          <w:szCs w:val="28"/>
        </w:rPr>
      </w:pPr>
      <w:r>
        <w:rPr>
          <w:sz w:val="28"/>
          <w:szCs w:val="28"/>
        </w:rPr>
        <w:t>Leonard Shapiro (1980) is of the opinion that since the economic social and political climate is constantly changing, so are the needs of consumers an employee, since appeals that</w:t>
      </w:r>
      <w:r>
        <w:rPr>
          <w:sz w:val="28"/>
          <w:szCs w:val="28"/>
        </w:rPr>
        <w:t xml:space="preserve"> may provoke action today may not do so tomorrow. Thus, there is a constant requirement for the employer not only to be aware of all the motives governing action at any point in time and their interrelationship but also to be able to predict the nature and</w:t>
      </w:r>
      <w:r>
        <w:rPr>
          <w:sz w:val="28"/>
          <w:szCs w:val="28"/>
        </w:rPr>
        <w:t xml:space="preserve"> extent of changes.</w:t>
      </w:r>
    </w:p>
    <w:p w14:paraId="4F8095E8" w14:textId="77777777" w:rsidR="00430BB6" w:rsidRDefault="003C0BFF">
      <w:pPr>
        <w:jc w:val="both"/>
        <w:rPr>
          <w:sz w:val="28"/>
          <w:szCs w:val="28"/>
        </w:rPr>
      </w:pPr>
      <w:r>
        <w:rPr>
          <w:sz w:val="28"/>
          <w:szCs w:val="28"/>
        </w:rPr>
        <w:t>Leonard Shapiro (1980) asserts that employers must ensure that their staff perform at a high level and consequently often spend effort in designing elaborate incentive schemes to satisfy the employees needs and aims to persuade and enco</w:t>
      </w:r>
      <w:r>
        <w:rPr>
          <w:sz w:val="28"/>
          <w:szCs w:val="28"/>
        </w:rPr>
        <w:t>urage them in the use of certain products or services that will satisfy a particular need or group of needs.</w:t>
      </w:r>
    </w:p>
    <w:p w14:paraId="1303D467" w14:textId="77777777" w:rsidR="00430BB6" w:rsidRDefault="003C0BFF">
      <w:pPr>
        <w:jc w:val="both"/>
        <w:rPr>
          <w:sz w:val="28"/>
          <w:szCs w:val="28"/>
        </w:rPr>
      </w:pPr>
      <w:r>
        <w:rPr>
          <w:sz w:val="28"/>
          <w:szCs w:val="28"/>
        </w:rPr>
        <w:t xml:space="preserve">It is therefore, the aim of this chapter to describe the nature of motivation and the ways in which it can be studied and explained given existing </w:t>
      </w:r>
      <w:r>
        <w:rPr>
          <w:sz w:val="28"/>
          <w:szCs w:val="28"/>
        </w:rPr>
        <w:t>knowledge and technology. The application of the ideas revealed in the analysis in the policy formulations in the banking industry will go a long way to motivate the employees positively or negatively depending on the nature of the motivation policy applie</w:t>
      </w:r>
      <w:r>
        <w:rPr>
          <w:sz w:val="28"/>
          <w:szCs w:val="28"/>
        </w:rPr>
        <w:t>d.</w:t>
      </w:r>
    </w:p>
    <w:p w14:paraId="14F83535" w14:textId="77777777" w:rsidR="00430BB6" w:rsidRDefault="003C0BFF">
      <w:pPr>
        <w:jc w:val="both"/>
        <w:rPr>
          <w:sz w:val="28"/>
          <w:szCs w:val="28"/>
        </w:rPr>
      </w:pPr>
      <w:r>
        <w:rPr>
          <w:sz w:val="28"/>
          <w:szCs w:val="28"/>
        </w:rPr>
        <w:t>Favourable motivation policies motivate the employee positively which generate efficiency performance levels in output and operation. Also, unfavourable motivation policies have negative effects on the employee's performance level characterized by low o</w:t>
      </w:r>
      <w:r>
        <w:rPr>
          <w:sz w:val="28"/>
          <w:szCs w:val="28"/>
        </w:rPr>
        <w:t>utput, increase in idle time wastage, loss of interest and loyalty in organisation and its operations.</w:t>
      </w:r>
    </w:p>
    <w:p w14:paraId="111DF82A" w14:textId="77777777" w:rsidR="00430BB6" w:rsidRDefault="003C0BFF">
      <w:pPr>
        <w:jc w:val="both"/>
        <w:rPr>
          <w:b/>
          <w:bCs/>
          <w:sz w:val="28"/>
          <w:szCs w:val="28"/>
        </w:rPr>
      </w:pPr>
      <w:r>
        <w:rPr>
          <w:b/>
          <w:bCs/>
          <w:sz w:val="28"/>
          <w:szCs w:val="28"/>
        </w:rPr>
        <w:t>2.2 Conceptual Review</w:t>
      </w:r>
    </w:p>
    <w:p w14:paraId="45C628CB" w14:textId="77777777" w:rsidR="00430BB6" w:rsidRDefault="003C0BFF">
      <w:pPr>
        <w:jc w:val="both"/>
        <w:rPr>
          <w:b/>
          <w:bCs/>
          <w:sz w:val="28"/>
          <w:szCs w:val="28"/>
        </w:rPr>
      </w:pPr>
      <w:r>
        <w:rPr>
          <w:b/>
          <w:bCs/>
          <w:sz w:val="28"/>
          <w:szCs w:val="28"/>
        </w:rPr>
        <w:t>2.2.1 Nature of Motivation</w:t>
      </w:r>
    </w:p>
    <w:p w14:paraId="5E17BCCD" w14:textId="77777777" w:rsidR="00430BB6" w:rsidRDefault="003C0BFF">
      <w:pPr>
        <w:jc w:val="both"/>
        <w:rPr>
          <w:sz w:val="28"/>
          <w:szCs w:val="28"/>
        </w:rPr>
      </w:pPr>
      <w:r>
        <w:rPr>
          <w:sz w:val="28"/>
          <w:szCs w:val="28"/>
        </w:rPr>
        <w:t>For one to appreciate the classification of motives Hertzberg and Vroom interrelationship between needs,</w:t>
      </w:r>
      <w:r>
        <w:rPr>
          <w:sz w:val="28"/>
          <w:szCs w:val="28"/>
        </w:rPr>
        <w:t xml:space="preserve"> behaviours aimed at overcoming needs, and the fulfilment of those need". It is adynamic process, which in it the stages that motivates behaviour such as being thirsty or cold. Secondly, the behaviour motivated by these needs or drives and this is often ca</w:t>
      </w:r>
      <w:r>
        <w:rPr>
          <w:sz w:val="28"/>
          <w:szCs w:val="28"/>
        </w:rPr>
        <w:t>lled instrumental behaviour since it is usually instrumental in achieving the third stage namely the attainment of an objective or goal.</w:t>
      </w:r>
    </w:p>
    <w:p w14:paraId="4FB2E222" w14:textId="77777777" w:rsidR="00430BB6" w:rsidRDefault="003C0BFF">
      <w:pPr>
        <w:jc w:val="both"/>
        <w:rPr>
          <w:sz w:val="28"/>
          <w:szCs w:val="28"/>
        </w:rPr>
      </w:pPr>
      <w:r>
        <w:rPr>
          <w:sz w:val="28"/>
          <w:szCs w:val="28"/>
        </w:rPr>
        <w:lastRenderedPageBreak/>
        <w:t>An employee who has been without food for a day will experience hunger. The hunger drive will result in behaviour direc</w:t>
      </w:r>
      <w:r>
        <w:rPr>
          <w:sz w:val="28"/>
          <w:szCs w:val="28"/>
        </w:rPr>
        <w:t>ted towards obtaining food. Having eaten, the individual will no longer pursue the need for food since he would have achieved his goal.</w:t>
      </w:r>
    </w:p>
    <w:p w14:paraId="1C9A0E24" w14:textId="77777777" w:rsidR="00430BB6" w:rsidRDefault="003C0BFF">
      <w:pPr>
        <w:jc w:val="both"/>
        <w:rPr>
          <w:sz w:val="28"/>
          <w:szCs w:val="28"/>
        </w:rPr>
      </w:pPr>
      <w:r>
        <w:rPr>
          <w:sz w:val="28"/>
          <w:szCs w:val="28"/>
        </w:rPr>
        <w:t>According to Vroom (1980) while food can easily be identified as having the quantities which correspond to the biologica</w:t>
      </w:r>
      <w:r>
        <w:rPr>
          <w:sz w:val="28"/>
          <w:szCs w:val="28"/>
        </w:rPr>
        <w:t>l motivation of a hungry man, in complex modern societies the process of eating and drinking has taken on a much wider social significance. This is because the type of food the employee eats, the place where he eats it and the people with whom he eats, wil</w:t>
      </w:r>
      <w:r>
        <w:rPr>
          <w:sz w:val="28"/>
          <w:szCs w:val="28"/>
        </w:rPr>
        <w:t xml:space="preserve">l depend on a complex interrelationship of economic and social drives. An employee, who regularly takes his lunch in a public, may do so from need for human contact, whilst another may wish to conform to certain group norms like to be like "Mr Jones". Yet </w:t>
      </w:r>
      <w:r>
        <w:rPr>
          <w:sz w:val="28"/>
          <w:szCs w:val="28"/>
        </w:rPr>
        <w:t>another may do so because he can often meet useful business contacts to enhance his career prospects.</w:t>
      </w:r>
    </w:p>
    <w:p w14:paraId="5D1D421C" w14:textId="77777777" w:rsidR="00430BB6" w:rsidRDefault="003C0BFF">
      <w:pPr>
        <w:jc w:val="both"/>
        <w:rPr>
          <w:sz w:val="28"/>
          <w:szCs w:val="28"/>
        </w:rPr>
      </w:pPr>
      <w:r>
        <w:rPr>
          <w:sz w:val="28"/>
          <w:szCs w:val="28"/>
        </w:rPr>
        <w:t>According to Vroom (1980) motives may be learned or unlearned; motives include the basic physiological basis. Learned or secondary motives arise where thr</w:t>
      </w:r>
      <w:r>
        <w:rPr>
          <w:sz w:val="28"/>
          <w:szCs w:val="28"/>
        </w:rPr>
        <w:t>ough learning; previously neutral stimuli arouse motive states. Social motives can also be positive or negative. Positive motives are those, which a person strives to attain like the desire to join an exclusive club. Negative motives are those which a pers</w:t>
      </w:r>
      <w:r>
        <w:rPr>
          <w:sz w:val="28"/>
          <w:szCs w:val="28"/>
        </w:rPr>
        <w:t>on tries to avoid such as difficult or unpleasant situations.</w:t>
      </w:r>
    </w:p>
    <w:p w14:paraId="467E0D81" w14:textId="77777777" w:rsidR="00430BB6" w:rsidRDefault="003C0BFF">
      <w:pPr>
        <w:jc w:val="both"/>
        <w:rPr>
          <w:sz w:val="28"/>
          <w:szCs w:val="28"/>
        </w:rPr>
      </w:pPr>
      <w:r>
        <w:rPr>
          <w:sz w:val="28"/>
          <w:szCs w:val="28"/>
        </w:rPr>
        <w:t>According to Fredrick Hertzberg (1980) motives can be into four main types. According to Hertzberg (1980) the physiological drive includes hunger, thirst, sleep and temperature regulation. It is</w:t>
      </w:r>
      <w:r>
        <w:rPr>
          <w:sz w:val="28"/>
          <w:szCs w:val="28"/>
        </w:rPr>
        <w:t xml:space="preserve"> essential to the survival of the body that a balance is maintained among internal physiological conditions which will lead to automatic physiological responses to minimize the imbalance and these responses may often be the stimulus to further behavioural </w:t>
      </w:r>
      <w:r>
        <w:rPr>
          <w:sz w:val="28"/>
          <w:szCs w:val="28"/>
        </w:rPr>
        <w:t>reactions by the individual. For example, if body temperature of an employee becomes too high, the body still perspires. In addition, the onset of perspiration may cause the individual to behave in such a way as to achieve a more comfortable temperature, w</w:t>
      </w:r>
      <w:r>
        <w:rPr>
          <w:sz w:val="28"/>
          <w:szCs w:val="28"/>
        </w:rPr>
        <w:t>hich may force him to take leave of absence from the work place.</w:t>
      </w:r>
    </w:p>
    <w:p w14:paraId="6CD8E5D4" w14:textId="77777777" w:rsidR="00430BB6" w:rsidRDefault="003C0BFF">
      <w:pPr>
        <w:jc w:val="both"/>
        <w:rPr>
          <w:sz w:val="28"/>
          <w:szCs w:val="28"/>
        </w:rPr>
      </w:pPr>
      <w:r>
        <w:rPr>
          <w:sz w:val="28"/>
          <w:szCs w:val="28"/>
        </w:rPr>
        <w:t>According to Vroom (1980) an examination of the everyday behaviour of the employee may indicate that there are several primary drives which appear to be unlearned yet are not related to any p</w:t>
      </w:r>
      <w:r>
        <w:rPr>
          <w:sz w:val="28"/>
          <w:szCs w:val="28"/>
        </w:rPr>
        <w:t>hysiological stimuli. The primary drives include the need for activity, for perceiving and exploring the environment, for manipulating things and for contact with other people and other object. These primary drives can be satisfied.</w:t>
      </w:r>
    </w:p>
    <w:p w14:paraId="57F5D94B" w14:textId="77777777" w:rsidR="00430BB6" w:rsidRDefault="003C0BFF">
      <w:pPr>
        <w:jc w:val="both"/>
        <w:rPr>
          <w:sz w:val="28"/>
          <w:szCs w:val="28"/>
        </w:rPr>
      </w:pPr>
      <w:r>
        <w:rPr>
          <w:sz w:val="28"/>
          <w:szCs w:val="28"/>
        </w:rPr>
        <w:t>Learning plays an impor</w:t>
      </w:r>
      <w:r>
        <w:rPr>
          <w:sz w:val="28"/>
          <w:szCs w:val="28"/>
        </w:rPr>
        <w:t xml:space="preserve">tant part in motivation by creation of secondary drives and goals. Secondary drives often result from classical conditions. For instance, an employee who works long hours to feed, clothe and house his family may for instance find that working hard </w:t>
      </w:r>
      <w:r>
        <w:rPr>
          <w:sz w:val="28"/>
          <w:szCs w:val="28"/>
        </w:rPr>
        <w:lastRenderedPageBreak/>
        <w:t>provides</w:t>
      </w:r>
      <w:r>
        <w:rPr>
          <w:sz w:val="28"/>
          <w:szCs w:val="28"/>
        </w:rPr>
        <w:t xml:space="preserve"> the opportunity for human contact and also improves his social prestige. In time, he may acquire the secondary goals of human contact and prestige and will need to provide a basis standard of living for his family is no longer apparent.</w:t>
      </w:r>
    </w:p>
    <w:p w14:paraId="0D9E0604" w14:textId="77777777" w:rsidR="00430BB6" w:rsidRDefault="003C0BFF">
      <w:pPr>
        <w:jc w:val="both"/>
        <w:rPr>
          <w:sz w:val="28"/>
          <w:szCs w:val="28"/>
        </w:rPr>
      </w:pPr>
      <w:r>
        <w:rPr>
          <w:sz w:val="28"/>
          <w:szCs w:val="28"/>
        </w:rPr>
        <w:t>Vroom (1980) asser</w:t>
      </w:r>
      <w:r>
        <w:rPr>
          <w:sz w:val="28"/>
          <w:szCs w:val="28"/>
        </w:rPr>
        <w:t>ts that instrumental learning is also a factor in the reaction of secondary goals. For instance, if an employee is constantly reinforced to certain actions, those action and ideas will become dominant. Many of the secondary goals acquired through instrumen</w:t>
      </w:r>
      <w:r>
        <w:rPr>
          <w:sz w:val="28"/>
          <w:szCs w:val="28"/>
        </w:rPr>
        <w:t>tal learning involve the people. These include social values as courtesy, respect for superiors, honesty, law obedience and cleanliness. Such social values govern relationships between people and determine the material and social objectives, which they str</w:t>
      </w:r>
      <w:r>
        <w:rPr>
          <w:sz w:val="28"/>
          <w:szCs w:val="28"/>
        </w:rPr>
        <w:t>ive to achieve or preserve.</w:t>
      </w:r>
    </w:p>
    <w:p w14:paraId="02596CEC" w14:textId="77777777" w:rsidR="00430BB6" w:rsidRDefault="003C0BFF">
      <w:pPr>
        <w:jc w:val="both"/>
        <w:rPr>
          <w:sz w:val="28"/>
          <w:szCs w:val="28"/>
        </w:rPr>
      </w:pPr>
      <w:r>
        <w:rPr>
          <w:sz w:val="28"/>
          <w:szCs w:val="28"/>
        </w:rPr>
        <w:t>According to Hertzberg (1989) human behaviour is characterized by complex motives such as need for prestige, power achievement and social approval. Many of these goals are secondary goal acquired while learning how to obtain pri</w:t>
      </w:r>
      <w:r>
        <w:rPr>
          <w:sz w:val="28"/>
          <w:szCs w:val="28"/>
        </w:rPr>
        <w:t xml:space="preserve">mary goals. Learning goals have to be re-enforce periodically, if they are to survive. However, it is often the case that motivated behaviour will continue long after the original primary or secondary goal has been achieved, a father secondary goal having </w:t>
      </w:r>
      <w:r>
        <w:rPr>
          <w:sz w:val="28"/>
          <w:szCs w:val="28"/>
        </w:rPr>
        <w:t>taken its place.</w:t>
      </w:r>
    </w:p>
    <w:p w14:paraId="3BB44651" w14:textId="77777777" w:rsidR="00430BB6" w:rsidRDefault="003C0BFF">
      <w:pPr>
        <w:jc w:val="both"/>
        <w:rPr>
          <w:sz w:val="28"/>
          <w:szCs w:val="28"/>
        </w:rPr>
      </w:pPr>
      <w:r>
        <w:rPr>
          <w:sz w:val="28"/>
          <w:szCs w:val="28"/>
        </w:rPr>
        <w:t>Motives are often classified as being conscious or unconscious. But while physiological drives are often consciously acknowledged, it is more difficult to categorise primary and secondary goals at times. This is because a person may not kn</w:t>
      </w:r>
      <w:r>
        <w:rPr>
          <w:sz w:val="28"/>
          <w:szCs w:val="28"/>
        </w:rPr>
        <w:t>ow his real motives, even though he may think he does because several drives and goal are in-extricable intertwined. In other cases, in individual may not wish to recognize some of his motives and may repress them, perhaps because they were fashioned under</w:t>
      </w:r>
      <w:r>
        <w:rPr>
          <w:sz w:val="28"/>
          <w:szCs w:val="28"/>
        </w:rPr>
        <w:t xml:space="preserve"> unpleasant condition or because they are in conflict with other deeply held personal or social values.</w:t>
      </w:r>
    </w:p>
    <w:p w14:paraId="0DFA6E31" w14:textId="77777777" w:rsidR="00430BB6" w:rsidRDefault="003C0BFF">
      <w:pPr>
        <w:jc w:val="both"/>
        <w:rPr>
          <w:b/>
          <w:bCs/>
          <w:sz w:val="28"/>
          <w:szCs w:val="28"/>
        </w:rPr>
      </w:pPr>
      <w:r>
        <w:rPr>
          <w:b/>
          <w:bCs/>
          <w:sz w:val="28"/>
          <w:szCs w:val="28"/>
        </w:rPr>
        <w:t>2.2.2 Theories of Motivation</w:t>
      </w:r>
    </w:p>
    <w:p w14:paraId="5B621355" w14:textId="77777777" w:rsidR="00430BB6" w:rsidRDefault="003C0BFF">
      <w:pPr>
        <w:jc w:val="both"/>
        <w:rPr>
          <w:sz w:val="28"/>
          <w:szCs w:val="28"/>
        </w:rPr>
      </w:pPr>
      <w:r>
        <w:rPr>
          <w:sz w:val="28"/>
          <w:szCs w:val="28"/>
        </w:rPr>
        <w:t>According to McClelland D. et. al. (1982) research on motivation has mainly been concentrated on exploring the detailed beh</w:t>
      </w:r>
      <w:r>
        <w:rPr>
          <w:sz w:val="28"/>
          <w:szCs w:val="28"/>
        </w:rPr>
        <w:t>avioural responses to common motives states. The results obtained have mainly served to illustrate the complexity of motivation and the interrelationship, which exist between drives and goal.</w:t>
      </w:r>
    </w:p>
    <w:p w14:paraId="5C8C934C" w14:textId="77777777" w:rsidR="00430BB6" w:rsidRDefault="003C0BFF">
      <w:pPr>
        <w:jc w:val="both"/>
        <w:rPr>
          <w:sz w:val="28"/>
          <w:szCs w:val="28"/>
        </w:rPr>
      </w:pPr>
      <w:r>
        <w:rPr>
          <w:sz w:val="28"/>
          <w:szCs w:val="28"/>
        </w:rPr>
        <w:t xml:space="preserve">A number of theories of motivation have been proposed, but most </w:t>
      </w:r>
      <w:r>
        <w:rPr>
          <w:sz w:val="28"/>
          <w:szCs w:val="28"/>
        </w:rPr>
        <w:t>of these relate to particular motives state in specific contexts or form part of more general theories. For example, the theories proposed by Hertzberg and Vroom (1980) were developed from studies of the work situation.</w:t>
      </w:r>
    </w:p>
    <w:p w14:paraId="17FBA846" w14:textId="77777777" w:rsidR="00430BB6" w:rsidRDefault="003C0BFF">
      <w:pPr>
        <w:jc w:val="both"/>
        <w:rPr>
          <w:b/>
          <w:bCs/>
          <w:sz w:val="28"/>
          <w:szCs w:val="28"/>
        </w:rPr>
      </w:pPr>
      <w:r>
        <w:rPr>
          <w:b/>
          <w:bCs/>
          <w:sz w:val="28"/>
          <w:szCs w:val="28"/>
        </w:rPr>
        <w:t>MASLOW'S THEORY OF SELF ACTUALIZATIO</w:t>
      </w:r>
      <w:r>
        <w:rPr>
          <w:b/>
          <w:bCs/>
          <w:sz w:val="28"/>
          <w:szCs w:val="28"/>
        </w:rPr>
        <w:t>N</w:t>
      </w:r>
    </w:p>
    <w:p w14:paraId="2C733ADB" w14:textId="77777777" w:rsidR="00430BB6" w:rsidRDefault="003C0BFF">
      <w:pPr>
        <w:jc w:val="both"/>
        <w:rPr>
          <w:sz w:val="28"/>
          <w:szCs w:val="28"/>
        </w:rPr>
      </w:pPr>
      <w:r>
        <w:rPr>
          <w:sz w:val="28"/>
          <w:szCs w:val="28"/>
        </w:rPr>
        <w:lastRenderedPageBreak/>
        <w:t xml:space="preserve">Maslow characterized human needs, into five groups, which are arranged in a hierarchy of importance. The five groups of needs arranged from lower to higher levels are: - </w:t>
      </w:r>
    </w:p>
    <w:p w14:paraId="5BA5AA97" w14:textId="77777777" w:rsidR="00430BB6" w:rsidRDefault="003C0BFF">
      <w:pPr>
        <w:pStyle w:val="ListParagraph"/>
        <w:numPr>
          <w:ilvl w:val="0"/>
          <w:numId w:val="1"/>
        </w:numPr>
        <w:spacing w:line="360" w:lineRule="auto"/>
        <w:jc w:val="both"/>
        <w:rPr>
          <w:sz w:val="28"/>
          <w:szCs w:val="28"/>
        </w:rPr>
      </w:pPr>
      <w:r>
        <w:rPr>
          <w:sz w:val="28"/>
          <w:szCs w:val="28"/>
        </w:rPr>
        <w:t xml:space="preserve">Physiological needs such as hunger, thirst, sex. </w:t>
      </w:r>
    </w:p>
    <w:p w14:paraId="7D8E442F" w14:textId="77777777" w:rsidR="00430BB6" w:rsidRDefault="003C0BFF">
      <w:pPr>
        <w:pStyle w:val="ListParagraph"/>
        <w:numPr>
          <w:ilvl w:val="0"/>
          <w:numId w:val="1"/>
        </w:numPr>
        <w:spacing w:line="360" w:lineRule="auto"/>
        <w:jc w:val="both"/>
        <w:rPr>
          <w:sz w:val="28"/>
          <w:szCs w:val="28"/>
        </w:rPr>
      </w:pPr>
      <w:r>
        <w:rPr>
          <w:sz w:val="28"/>
          <w:szCs w:val="28"/>
        </w:rPr>
        <w:t xml:space="preserve">Safety needs such as security, order and stability </w:t>
      </w:r>
    </w:p>
    <w:p w14:paraId="55DABD67" w14:textId="77777777" w:rsidR="00430BB6" w:rsidRDefault="003C0BFF">
      <w:pPr>
        <w:pStyle w:val="ListParagraph"/>
        <w:numPr>
          <w:ilvl w:val="0"/>
          <w:numId w:val="1"/>
        </w:numPr>
        <w:spacing w:line="360" w:lineRule="auto"/>
        <w:jc w:val="both"/>
        <w:rPr>
          <w:sz w:val="28"/>
          <w:szCs w:val="28"/>
        </w:rPr>
      </w:pPr>
      <w:r>
        <w:rPr>
          <w:sz w:val="28"/>
          <w:szCs w:val="28"/>
        </w:rPr>
        <w:t xml:space="preserve">Belonging needs such as love, affection, affiliation and identification. </w:t>
      </w:r>
    </w:p>
    <w:p w14:paraId="43A0FBD9" w14:textId="77777777" w:rsidR="00430BB6" w:rsidRDefault="003C0BFF">
      <w:pPr>
        <w:pStyle w:val="ListParagraph"/>
        <w:numPr>
          <w:ilvl w:val="0"/>
          <w:numId w:val="1"/>
        </w:numPr>
        <w:spacing w:line="360" w:lineRule="auto"/>
        <w:jc w:val="both"/>
        <w:rPr>
          <w:sz w:val="28"/>
          <w:szCs w:val="28"/>
        </w:rPr>
      </w:pPr>
      <w:r>
        <w:rPr>
          <w:sz w:val="28"/>
          <w:szCs w:val="28"/>
        </w:rPr>
        <w:t xml:space="preserve">Esteem needs such as prestige, success and self-respect. </w:t>
      </w:r>
    </w:p>
    <w:p w14:paraId="11EA8F19" w14:textId="77777777" w:rsidR="00430BB6" w:rsidRDefault="003C0BFF">
      <w:pPr>
        <w:pStyle w:val="ListParagraph"/>
        <w:numPr>
          <w:ilvl w:val="0"/>
          <w:numId w:val="1"/>
        </w:numPr>
        <w:spacing w:line="360" w:lineRule="auto"/>
        <w:jc w:val="both"/>
        <w:rPr>
          <w:sz w:val="28"/>
          <w:szCs w:val="28"/>
        </w:rPr>
      </w:pPr>
      <w:r>
        <w:rPr>
          <w:sz w:val="28"/>
          <w:szCs w:val="28"/>
        </w:rPr>
        <w:t>Self-actualization</w:t>
      </w:r>
    </w:p>
    <w:p w14:paraId="6E806EB2" w14:textId="77777777" w:rsidR="00430BB6" w:rsidRDefault="003C0BFF">
      <w:pPr>
        <w:jc w:val="both"/>
        <w:rPr>
          <w:sz w:val="28"/>
          <w:szCs w:val="28"/>
        </w:rPr>
      </w:pPr>
      <w:r>
        <w:rPr>
          <w:sz w:val="28"/>
          <w:szCs w:val="28"/>
        </w:rPr>
        <w:t>As soon as the needs on a lower level of the hierarch</w:t>
      </w:r>
      <w:r>
        <w:rPr>
          <w:sz w:val="28"/>
          <w:szCs w:val="28"/>
        </w:rPr>
        <w:t>y have been fulfilled, those on the next level will emerge and demand satisfaction.</w:t>
      </w:r>
    </w:p>
    <w:p w14:paraId="5023A0D8" w14:textId="77777777" w:rsidR="00430BB6" w:rsidRDefault="003C0BFF">
      <w:pPr>
        <w:jc w:val="both"/>
        <w:rPr>
          <w:sz w:val="28"/>
          <w:szCs w:val="28"/>
        </w:rPr>
      </w:pPr>
      <w:r>
        <w:rPr>
          <w:sz w:val="28"/>
          <w:szCs w:val="28"/>
        </w:rPr>
        <w:t>Thus, employees in poor salary level will tend to be principally concerned with the satisfaction of physiological and safety need and will not be particularly interested in</w:t>
      </w:r>
      <w:r>
        <w:rPr>
          <w:sz w:val="28"/>
          <w:szCs w:val="28"/>
        </w:rPr>
        <w:t xml:space="preserve"> the higher needs. In more affluent societies, however, the basic needs will usually be easily satisfied and greater emphasis will be placed on esteem needs and self-actualization. Maslow's hierarchy of needs has often been illustrated by means of a pyrami</w:t>
      </w:r>
      <w:r>
        <w:rPr>
          <w:sz w:val="28"/>
          <w:szCs w:val="28"/>
        </w:rPr>
        <w:t>d structure as shown below which describes the relationship between the various groups of needs, not only in term of their position in the hierarchy but also in relation to their importance.</w:t>
      </w:r>
    </w:p>
    <w:p w14:paraId="01DE53D1" w14:textId="77777777" w:rsidR="00430BB6" w:rsidRDefault="003C0BFF">
      <w:pPr>
        <w:jc w:val="both"/>
        <w:rPr>
          <w:sz w:val="28"/>
          <w:szCs w:val="28"/>
        </w:rPr>
      </w:pPr>
      <w:r>
        <w:rPr>
          <w:sz w:val="28"/>
          <w:szCs w:val="28"/>
        </w:rPr>
        <w:t>Maslow's theory also distinguished between needs according to whe</w:t>
      </w:r>
      <w:r>
        <w:rPr>
          <w:sz w:val="28"/>
          <w:szCs w:val="28"/>
        </w:rPr>
        <w:t>ther they fulfil a deficit or growth function for instance, all the needs included in the first four levels of the hierarchy are deficit needs. They are stimulated by the absence of something important required, for instance an employee lacking food or sec</w:t>
      </w:r>
      <w:r>
        <w:rPr>
          <w:sz w:val="28"/>
          <w:szCs w:val="28"/>
        </w:rPr>
        <w:t>urity or affection or lack of prestige. Meeting these needs results not in satisfaction but the reduction of dissatisfaction.</w:t>
      </w:r>
    </w:p>
    <w:p w14:paraId="49422821" w14:textId="77777777" w:rsidR="00430BB6" w:rsidRDefault="003C0BFF">
      <w:pPr>
        <w:jc w:val="both"/>
        <w:rPr>
          <w:sz w:val="28"/>
          <w:szCs w:val="28"/>
        </w:rPr>
      </w:pPr>
      <w:r>
        <w:rPr>
          <w:sz w:val="28"/>
          <w:szCs w:val="28"/>
        </w:rPr>
        <w:t>Self-actualization, an inner need to develop ones fill capabilities is the only growth need and sole potential source of happiness</w:t>
      </w:r>
      <w:r>
        <w:rPr>
          <w:sz w:val="28"/>
          <w:szCs w:val="28"/>
        </w:rPr>
        <w:t>. It means different things to different people; as such individual has his own potentialities. For some it will mean achievement in creative or scientific fields while for others it will mean bringing up a welI-balanced family or a well-furnished accommod</w:t>
      </w:r>
      <w:r>
        <w:rPr>
          <w:sz w:val="28"/>
          <w:szCs w:val="28"/>
        </w:rPr>
        <w:t>ation. It is a feeling of accomplishment and of, being satisfied with one self.</w:t>
      </w:r>
    </w:p>
    <w:p w14:paraId="0A0A6478" w14:textId="77777777" w:rsidR="00430BB6" w:rsidRDefault="003C0BFF">
      <w:pPr>
        <w:jc w:val="both"/>
        <w:rPr>
          <w:sz w:val="28"/>
          <w:szCs w:val="28"/>
        </w:rPr>
      </w:pPr>
      <w:r>
        <w:rPr>
          <w:sz w:val="28"/>
          <w:szCs w:val="28"/>
        </w:rPr>
        <w:t>Maslow's theories imply that motivation must be cyclonical in nature. This is because as soon as one group of needs is fulfilled, other drives become predominant. These higher-</w:t>
      </w:r>
      <w:r>
        <w:rPr>
          <w:sz w:val="28"/>
          <w:szCs w:val="28"/>
        </w:rPr>
        <w:t xml:space="preserve">level drives will modify goals directed or instrumental behaviour of lower levels. For example, and employee who has fulfilled a physiological need for shelter and a safety need for security by finding somewhere to live may begin to look on his abode as a </w:t>
      </w:r>
      <w:r>
        <w:rPr>
          <w:sz w:val="28"/>
          <w:szCs w:val="28"/>
        </w:rPr>
        <w:t xml:space="preserve">means of satisfying social or </w:t>
      </w:r>
      <w:r>
        <w:rPr>
          <w:sz w:val="28"/>
          <w:szCs w:val="28"/>
        </w:rPr>
        <w:lastRenderedPageBreak/>
        <w:t>esteem needs. He may become concerned about the type of house in which he lives and its location and will consequently strive to obtain a better house in a more desirable locality.</w:t>
      </w:r>
    </w:p>
    <w:p w14:paraId="4BBCF7FB" w14:textId="77777777" w:rsidR="00430BB6" w:rsidRDefault="003C0BFF">
      <w:pPr>
        <w:jc w:val="both"/>
        <w:rPr>
          <w:sz w:val="28"/>
          <w:szCs w:val="28"/>
        </w:rPr>
      </w:pPr>
      <w:r>
        <w:rPr>
          <w:sz w:val="28"/>
          <w:szCs w:val="28"/>
        </w:rPr>
        <w:t xml:space="preserve">Employees will only perform at high level if </w:t>
      </w:r>
      <w:r>
        <w:rPr>
          <w:sz w:val="28"/>
          <w:szCs w:val="28"/>
        </w:rPr>
        <w:t xml:space="preserve">they find their work interesting and challenging and if it provides an opportunity to self-actualization. It is therefore essential that the employees are conscious of the contribution that they make to the company's performance and this requires adequate </w:t>
      </w:r>
      <w:r>
        <w:rPr>
          <w:sz w:val="28"/>
          <w:szCs w:val="28"/>
        </w:rPr>
        <w:t>feedback on the results of their effort. These employees should be encouraged to identify with the goal of the company and have some discretion over the way in which the goals attached to their own hobs are achieved. In this way the individual will be prov</w:t>
      </w:r>
      <w:r>
        <w:rPr>
          <w:sz w:val="28"/>
          <w:szCs w:val="28"/>
        </w:rPr>
        <w:t>ided with the opportunity to link the company's success to his own effort and thereby experience a sense of achievement.</w:t>
      </w:r>
    </w:p>
    <w:p w14:paraId="2B822E5A" w14:textId="77777777" w:rsidR="00430BB6" w:rsidRDefault="003C0BFF">
      <w:pPr>
        <w:jc w:val="both"/>
        <w:rPr>
          <w:b/>
          <w:bCs/>
          <w:sz w:val="28"/>
          <w:szCs w:val="28"/>
        </w:rPr>
      </w:pPr>
      <w:r>
        <w:rPr>
          <w:b/>
          <w:bCs/>
          <w:sz w:val="28"/>
          <w:szCs w:val="28"/>
        </w:rPr>
        <w:t>2.3 Contextual Review</w:t>
      </w:r>
    </w:p>
    <w:p w14:paraId="3C390830" w14:textId="77777777" w:rsidR="00430BB6" w:rsidRDefault="003C0BFF">
      <w:pPr>
        <w:jc w:val="both"/>
        <w:rPr>
          <w:b/>
          <w:bCs/>
          <w:sz w:val="28"/>
          <w:szCs w:val="28"/>
        </w:rPr>
      </w:pPr>
      <w:r>
        <w:rPr>
          <w:b/>
          <w:bCs/>
          <w:sz w:val="28"/>
          <w:szCs w:val="28"/>
        </w:rPr>
        <w:t>2.3.1 Major Influence of Employees Motivation Principles in Nigeria</w:t>
      </w:r>
    </w:p>
    <w:p w14:paraId="72FBFCF1" w14:textId="77777777" w:rsidR="00430BB6" w:rsidRDefault="003C0BFF">
      <w:pPr>
        <w:jc w:val="both"/>
        <w:rPr>
          <w:sz w:val="28"/>
          <w:szCs w:val="28"/>
        </w:rPr>
      </w:pPr>
      <w:r>
        <w:rPr>
          <w:sz w:val="28"/>
          <w:szCs w:val="28"/>
        </w:rPr>
        <w:t>In Nigerian economy, the employee's activitie</w:t>
      </w:r>
      <w:r>
        <w:rPr>
          <w:sz w:val="28"/>
          <w:szCs w:val="28"/>
        </w:rPr>
        <w:t>s are carried out within economic, political and legal environment.</w:t>
      </w:r>
    </w:p>
    <w:p w14:paraId="48238BC8" w14:textId="77777777" w:rsidR="00430BB6" w:rsidRDefault="003C0BFF">
      <w:pPr>
        <w:jc w:val="both"/>
        <w:rPr>
          <w:b/>
          <w:bCs/>
          <w:sz w:val="28"/>
          <w:szCs w:val="28"/>
        </w:rPr>
      </w:pPr>
      <w:r>
        <w:rPr>
          <w:b/>
          <w:bCs/>
          <w:sz w:val="28"/>
          <w:szCs w:val="28"/>
        </w:rPr>
        <w:t>a. ECONOMIC FACTORS</w:t>
      </w:r>
    </w:p>
    <w:p w14:paraId="16B65698" w14:textId="77777777" w:rsidR="00430BB6" w:rsidRDefault="003C0BFF">
      <w:pPr>
        <w:jc w:val="both"/>
        <w:rPr>
          <w:sz w:val="28"/>
          <w:szCs w:val="28"/>
        </w:rPr>
      </w:pPr>
      <w:r>
        <w:rPr>
          <w:sz w:val="28"/>
          <w:szCs w:val="28"/>
        </w:rPr>
        <w:t xml:space="preserve">During the early 1970's when the economy recorded unprecedented employment, the Nigeria workers were in a boom. For instance, the employers were liberal with union and </w:t>
      </w:r>
      <w:r>
        <w:rPr>
          <w:sz w:val="28"/>
          <w:szCs w:val="28"/>
        </w:rPr>
        <w:t>their demand. Car loans were available for whoever qualified to ask for them. Companies also lavishly dished out attractive fringe benefits such as company's housing programmes, staff overseas training, car loans etc. By this period, output was high becaus</w:t>
      </w:r>
      <w:r>
        <w:rPr>
          <w:sz w:val="28"/>
          <w:szCs w:val="28"/>
        </w:rPr>
        <w:t>e workers put in the it best due to high motivating spirits.</w:t>
      </w:r>
    </w:p>
    <w:p w14:paraId="6C24BE03" w14:textId="77777777" w:rsidR="00430BB6" w:rsidRDefault="003C0BFF">
      <w:pPr>
        <w:jc w:val="both"/>
        <w:rPr>
          <w:sz w:val="28"/>
          <w:szCs w:val="28"/>
        </w:rPr>
      </w:pPr>
      <w:r>
        <w:rPr>
          <w:sz w:val="28"/>
          <w:szCs w:val="28"/>
        </w:rPr>
        <w:t xml:space="preserve">By the 1980's things changed for worse, since recession and depression resulted in the economy. This situation generates the rationalization and the cut back of the essential services within the </w:t>
      </w:r>
      <w:r>
        <w:rPr>
          <w:sz w:val="28"/>
          <w:szCs w:val="28"/>
        </w:rPr>
        <w:t>economy. Many workers activities were adversely affected, for instance overseas training programmes were cut off, car loan was replaced with car refurbishment while worker's retrenchment set in. At this period output was low due to low morals spirit of the</w:t>
      </w:r>
      <w:r>
        <w:rPr>
          <w:sz w:val="28"/>
          <w:szCs w:val="28"/>
        </w:rPr>
        <w:t xml:space="preserve"> workers.</w:t>
      </w:r>
    </w:p>
    <w:p w14:paraId="589A6D27" w14:textId="77777777" w:rsidR="00430BB6" w:rsidRDefault="003C0BFF">
      <w:pPr>
        <w:jc w:val="both"/>
        <w:rPr>
          <w:b/>
          <w:bCs/>
          <w:sz w:val="28"/>
          <w:szCs w:val="28"/>
        </w:rPr>
      </w:pPr>
      <w:r>
        <w:rPr>
          <w:b/>
          <w:bCs/>
          <w:sz w:val="28"/>
          <w:szCs w:val="28"/>
        </w:rPr>
        <w:t>b. POLITICAL INFLUENCE</w:t>
      </w:r>
    </w:p>
    <w:p w14:paraId="375A58F2" w14:textId="77777777" w:rsidR="00430BB6" w:rsidRDefault="003C0BFF">
      <w:pPr>
        <w:jc w:val="both"/>
        <w:rPr>
          <w:sz w:val="28"/>
          <w:szCs w:val="28"/>
        </w:rPr>
      </w:pPr>
      <w:r>
        <w:rPr>
          <w:sz w:val="28"/>
          <w:szCs w:val="28"/>
        </w:rPr>
        <w:t>Worker's activities particularly in the sector have been heavily constrained by the political interference. For instance, in government, ministries, bank and government parastatals the employment quota system has been insti</w:t>
      </w:r>
      <w:r>
        <w:rPr>
          <w:sz w:val="28"/>
          <w:szCs w:val="28"/>
        </w:rPr>
        <w:t>tutionalized while ethnic balancing has displaced employment by merit.</w:t>
      </w:r>
    </w:p>
    <w:p w14:paraId="20130559" w14:textId="77777777" w:rsidR="00430BB6" w:rsidRDefault="003C0BFF">
      <w:pPr>
        <w:jc w:val="both"/>
        <w:rPr>
          <w:b/>
          <w:bCs/>
          <w:sz w:val="28"/>
          <w:szCs w:val="28"/>
        </w:rPr>
      </w:pPr>
      <w:r>
        <w:rPr>
          <w:b/>
          <w:bCs/>
          <w:sz w:val="28"/>
          <w:szCs w:val="28"/>
        </w:rPr>
        <w:t>C. LEGAL FACTOR</w:t>
      </w:r>
    </w:p>
    <w:p w14:paraId="14C0DB1C" w14:textId="77777777" w:rsidR="00430BB6" w:rsidRDefault="003C0BFF">
      <w:pPr>
        <w:jc w:val="both"/>
        <w:rPr>
          <w:sz w:val="28"/>
          <w:szCs w:val="28"/>
        </w:rPr>
      </w:pPr>
      <w:r>
        <w:rPr>
          <w:sz w:val="28"/>
          <w:szCs w:val="28"/>
        </w:rPr>
        <w:lastRenderedPageBreak/>
        <w:t>Decision of law courts, decrees, government order and ruling of industrial arbitration courts have significant effect on the workers performance levels. Examples of such</w:t>
      </w:r>
      <w:r>
        <w:rPr>
          <w:sz w:val="28"/>
          <w:szCs w:val="28"/>
        </w:rPr>
        <w:t xml:space="preserve"> laws are the minimum wage law, trade dispute act, orders such as dissolution of the executive of NLC (National Labour Congress).</w:t>
      </w:r>
    </w:p>
    <w:p w14:paraId="45A2885B" w14:textId="77777777" w:rsidR="00430BB6" w:rsidRDefault="003C0BFF">
      <w:pPr>
        <w:jc w:val="both"/>
        <w:rPr>
          <w:b/>
          <w:bCs/>
          <w:sz w:val="28"/>
          <w:szCs w:val="28"/>
        </w:rPr>
      </w:pPr>
      <w:r>
        <w:rPr>
          <w:b/>
          <w:bCs/>
          <w:sz w:val="28"/>
          <w:szCs w:val="28"/>
        </w:rPr>
        <w:t>3. Methodology</w:t>
      </w:r>
    </w:p>
    <w:p w14:paraId="0755D3F8" w14:textId="77777777" w:rsidR="00430BB6" w:rsidRDefault="003C0BFF">
      <w:pPr>
        <w:jc w:val="both"/>
        <w:rPr>
          <w:b/>
          <w:bCs/>
          <w:sz w:val="28"/>
          <w:szCs w:val="28"/>
        </w:rPr>
      </w:pPr>
      <w:r>
        <w:rPr>
          <w:b/>
          <w:bCs/>
          <w:sz w:val="28"/>
          <w:szCs w:val="28"/>
        </w:rPr>
        <w:t>3.1 Research Design</w:t>
      </w:r>
    </w:p>
    <w:p w14:paraId="02B17A75" w14:textId="77777777" w:rsidR="00430BB6" w:rsidRDefault="003C0BFF">
      <w:pPr>
        <w:jc w:val="both"/>
        <w:rPr>
          <w:sz w:val="28"/>
          <w:szCs w:val="28"/>
        </w:rPr>
      </w:pPr>
      <w:r>
        <w:rPr>
          <w:sz w:val="28"/>
          <w:szCs w:val="28"/>
        </w:rPr>
        <w:t>This study was carried out to identify the effect of staff motivation on the performance le</w:t>
      </w:r>
      <w:r>
        <w:rPr>
          <w:sz w:val="28"/>
          <w:szCs w:val="28"/>
        </w:rPr>
        <w:t>vel in the banking industry. It was also carried out to recommend solution to the identified problem for future policy formulation in the banking industry.</w:t>
      </w:r>
    </w:p>
    <w:p w14:paraId="6DB3982B" w14:textId="77777777" w:rsidR="00430BB6" w:rsidRDefault="003C0BFF">
      <w:pPr>
        <w:jc w:val="both"/>
        <w:rPr>
          <w:b/>
          <w:bCs/>
          <w:sz w:val="28"/>
          <w:szCs w:val="28"/>
        </w:rPr>
      </w:pPr>
      <w:r>
        <w:rPr>
          <w:b/>
          <w:bCs/>
          <w:sz w:val="28"/>
          <w:szCs w:val="28"/>
        </w:rPr>
        <w:t>3.2 Population</w:t>
      </w:r>
    </w:p>
    <w:p w14:paraId="1DE19646" w14:textId="77777777" w:rsidR="00430BB6" w:rsidRDefault="003C0BFF">
      <w:pPr>
        <w:jc w:val="both"/>
        <w:rPr>
          <w:sz w:val="28"/>
          <w:szCs w:val="28"/>
        </w:rPr>
      </w:pPr>
      <w:r>
        <w:rPr>
          <w:sz w:val="28"/>
          <w:szCs w:val="28"/>
        </w:rPr>
        <w:t>The researcher identified that ACCESS BANK PLC is made up of 150 staff. This has enha</w:t>
      </w:r>
      <w:r>
        <w:rPr>
          <w:sz w:val="28"/>
          <w:szCs w:val="28"/>
        </w:rPr>
        <w:t>nced the effectiveness and efficiency of the bank.</w:t>
      </w:r>
    </w:p>
    <w:p w14:paraId="724EAE27" w14:textId="77777777" w:rsidR="00430BB6" w:rsidRDefault="003C0BFF">
      <w:pPr>
        <w:jc w:val="both"/>
        <w:rPr>
          <w:b/>
          <w:bCs/>
          <w:sz w:val="28"/>
          <w:szCs w:val="28"/>
        </w:rPr>
      </w:pPr>
      <w:r>
        <w:rPr>
          <w:b/>
          <w:bCs/>
          <w:sz w:val="28"/>
          <w:szCs w:val="28"/>
        </w:rPr>
        <w:t>3.3 Sampling and Data Collection</w:t>
      </w:r>
    </w:p>
    <w:p w14:paraId="4F7C0D3F" w14:textId="77777777" w:rsidR="00430BB6" w:rsidRDefault="003C0BFF">
      <w:pPr>
        <w:jc w:val="both"/>
        <w:rPr>
          <w:sz w:val="28"/>
          <w:szCs w:val="28"/>
        </w:rPr>
      </w:pPr>
      <w:r>
        <w:rPr>
          <w:sz w:val="28"/>
          <w:szCs w:val="28"/>
        </w:rPr>
        <w:t xml:space="preserve">The researcher used random sampling in selecting the respondents. 60 questionnaires were distributed to the staff of Bank, but 40 returned the questionnaire. So 40 is the </w:t>
      </w:r>
      <w:r>
        <w:rPr>
          <w:sz w:val="28"/>
          <w:szCs w:val="28"/>
        </w:rPr>
        <w:t>sample size used for analysis.</w:t>
      </w:r>
    </w:p>
    <w:p w14:paraId="6515061F" w14:textId="77777777" w:rsidR="00430BB6" w:rsidRDefault="003C0BFF">
      <w:pPr>
        <w:jc w:val="both"/>
        <w:rPr>
          <w:sz w:val="28"/>
          <w:szCs w:val="28"/>
        </w:rPr>
      </w:pPr>
      <w:r>
        <w:rPr>
          <w:sz w:val="28"/>
          <w:szCs w:val="28"/>
        </w:rPr>
        <w:t>The researcher administered the questionnaire to the respondents in person and also collected back by hand the following day. A total of 40 copies of the questionnaire were duly completed and returned as samples.</w:t>
      </w:r>
    </w:p>
    <w:p w14:paraId="7298C41A" w14:textId="77777777" w:rsidR="00430BB6" w:rsidRDefault="003C0BFF">
      <w:pPr>
        <w:jc w:val="both"/>
        <w:rPr>
          <w:sz w:val="28"/>
          <w:szCs w:val="28"/>
        </w:rPr>
      </w:pPr>
      <w:r>
        <w:rPr>
          <w:sz w:val="28"/>
          <w:szCs w:val="28"/>
        </w:rPr>
        <w:t>The data for</w:t>
      </w:r>
      <w:r>
        <w:rPr>
          <w:sz w:val="28"/>
          <w:szCs w:val="28"/>
        </w:rPr>
        <w:t xml:space="preserve"> this project were collected through the following sources: questionnaire and oral interview conducted from members/staff of Access Bank Plc.</w:t>
      </w:r>
    </w:p>
    <w:p w14:paraId="69A80869" w14:textId="77777777" w:rsidR="00430BB6" w:rsidRDefault="003C0BFF">
      <w:pPr>
        <w:jc w:val="both"/>
        <w:rPr>
          <w:b/>
          <w:bCs/>
          <w:sz w:val="28"/>
          <w:szCs w:val="28"/>
        </w:rPr>
      </w:pPr>
      <w:r>
        <w:rPr>
          <w:b/>
          <w:bCs/>
          <w:sz w:val="28"/>
          <w:szCs w:val="28"/>
        </w:rPr>
        <w:t>3.4 Research Instrument</w:t>
      </w:r>
    </w:p>
    <w:p w14:paraId="6E57A4CB" w14:textId="77777777" w:rsidR="00430BB6" w:rsidRDefault="003C0BFF">
      <w:pPr>
        <w:jc w:val="both"/>
        <w:rPr>
          <w:sz w:val="28"/>
          <w:szCs w:val="28"/>
        </w:rPr>
      </w:pPr>
      <w:r>
        <w:rPr>
          <w:sz w:val="28"/>
          <w:szCs w:val="28"/>
        </w:rPr>
        <w:t>The major research instruments were the questionnaire and oral interview conducted to comp</w:t>
      </w:r>
      <w:r>
        <w:rPr>
          <w:sz w:val="28"/>
          <w:szCs w:val="28"/>
        </w:rPr>
        <w:t>liment objective response.</w:t>
      </w:r>
    </w:p>
    <w:p w14:paraId="3359FB3B" w14:textId="77777777" w:rsidR="00430BB6" w:rsidRDefault="003C0BFF">
      <w:pPr>
        <w:jc w:val="both"/>
        <w:rPr>
          <w:b/>
          <w:bCs/>
          <w:sz w:val="28"/>
          <w:szCs w:val="28"/>
        </w:rPr>
      </w:pPr>
      <w:r>
        <w:rPr>
          <w:b/>
          <w:bCs/>
          <w:sz w:val="28"/>
          <w:szCs w:val="28"/>
        </w:rPr>
        <w:t>3.5 Data Analysis</w:t>
      </w:r>
    </w:p>
    <w:p w14:paraId="1E07C719" w14:textId="77777777" w:rsidR="00430BB6" w:rsidRDefault="003C0BFF">
      <w:pPr>
        <w:jc w:val="both"/>
        <w:rPr>
          <w:b/>
          <w:bCs/>
          <w:sz w:val="28"/>
          <w:szCs w:val="28"/>
        </w:rPr>
      </w:pPr>
      <w:r>
        <w:rPr>
          <w:sz w:val="28"/>
          <w:szCs w:val="28"/>
        </w:rPr>
        <w:t>The simple percentage ranking and tables were used to interpret the response. To calculate the percentage of any response the following formula was used: Number of Uniformed Response X 100 / Total Responses</w:t>
      </w:r>
    </w:p>
    <w:p w14:paraId="2B6DDA8E" w14:textId="77777777" w:rsidR="00430BB6" w:rsidRDefault="00430BB6">
      <w:pPr>
        <w:jc w:val="both"/>
        <w:rPr>
          <w:b/>
          <w:bCs/>
          <w:sz w:val="28"/>
          <w:szCs w:val="28"/>
        </w:rPr>
      </w:pPr>
    </w:p>
    <w:p w14:paraId="30665693" w14:textId="77777777" w:rsidR="00430BB6" w:rsidRDefault="00430BB6">
      <w:pPr>
        <w:jc w:val="both"/>
        <w:rPr>
          <w:b/>
          <w:bCs/>
          <w:sz w:val="28"/>
          <w:szCs w:val="28"/>
        </w:rPr>
      </w:pPr>
    </w:p>
    <w:p w14:paraId="611408D6" w14:textId="77777777" w:rsidR="00430BB6" w:rsidRDefault="003C0BFF">
      <w:pPr>
        <w:jc w:val="both"/>
        <w:rPr>
          <w:b/>
          <w:bCs/>
          <w:sz w:val="28"/>
          <w:szCs w:val="28"/>
        </w:rPr>
      </w:pPr>
      <w:r>
        <w:rPr>
          <w:b/>
          <w:bCs/>
          <w:sz w:val="28"/>
          <w:szCs w:val="28"/>
        </w:rPr>
        <w:lastRenderedPageBreak/>
        <w:t>4.</w:t>
      </w:r>
      <w:r>
        <w:rPr>
          <w:b/>
          <w:bCs/>
          <w:sz w:val="28"/>
          <w:szCs w:val="28"/>
        </w:rPr>
        <w:t xml:space="preserve"> Results</w:t>
      </w:r>
    </w:p>
    <w:p w14:paraId="58A3E5DD" w14:textId="77777777" w:rsidR="00430BB6" w:rsidRDefault="003C0BFF">
      <w:pPr>
        <w:jc w:val="both"/>
        <w:rPr>
          <w:b/>
          <w:bCs/>
          <w:sz w:val="28"/>
          <w:szCs w:val="28"/>
        </w:rPr>
      </w:pPr>
      <w:r>
        <w:rPr>
          <w:b/>
          <w:bCs/>
          <w:sz w:val="28"/>
          <w:szCs w:val="28"/>
        </w:rPr>
        <w:t>4.1 Demographic Profile of Participants</w:t>
      </w:r>
    </w:p>
    <w:p w14:paraId="22B62D3F" w14:textId="77777777" w:rsidR="00430BB6" w:rsidRDefault="003C0BFF">
      <w:pPr>
        <w:jc w:val="both"/>
        <w:rPr>
          <w:sz w:val="28"/>
          <w:szCs w:val="28"/>
        </w:rPr>
      </w:pPr>
      <w:r>
        <w:rPr>
          <w:sz w:val="28"/>
          <w:szCs w:val="28"/>
        </w:rPr>
        <w:t>Table 1: Age distribution of staff of Access Bank.</w:t>
      </w: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625"/>
        <w:gridCol w:w="1800"/>
        <w:gridCol w:w="1620"/>
        <w:gridCol w:w="1080"/>
        <w:gridCol w:w="1710"/>
      </w:tblGrid>
      <w:tr w:rsidR="00430BB6" w14:paraId="6022149B"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41F29B2F" w14:textId="77777777" w:rsidR="00430BB6" w:rsidRDefault="003C0BFF">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Age group</w:t>
            </w:r>
          </w:p>
        </w:tc>
        <w:tc>
          <w:tcPr>
            <w:tcW w:w="1800" w:type="dxa"/>
            <w:tcBorders>
              <w:top w:val="single" w:sz="4" w:space="0" w:color="000000"/>
              <w:left w:val="single" w:sz="4" w:space="0" w:color="000000"/>
              <w:bottom w:val="single" w:sz="4" w:space="0" w:color="000000"/>
              <w:right w:val="single" w:sz="4" w:space="0" w:color="000000"/>
            </w:tcBorders>
          </w:tcPr>
          <w:p w14:paraId="133836FD" w14:textId="77777777" w:rsidR="00430BB6" w:rsidRDefault="003C0BFF">
            <w:pPr>
              <w:spacing w:after="0" w:line="220" w:lineRule="auto"/>
              <w:ind w:firstLine="160"/>
              <w:jc w:val="both"/>
              <w:rPr>
                <w:rFonts w:ascii="Times New Roman" w:hAnsi="Times New Roman"/>
                <w:sz w:val="28"/>
                <w:szCs w:val="28"/>
              </w:rPr>
            </w:pPr>
            <w:r>
              <w:rPr>
                <w:rFonts w:ascii="Times New Roman" w:eastAsia="Calibri" w:hAnsi="Times New Roman"/>
                <w:color w:val="000000"/>
                <w:sz w:val="28"/>
                <w:szCs w:val="28"/>
              </w:rPr>
              <w:t>Supervisors</w:t>
            </w:r>
          </w:p>
        </w:tc>
        <w:tc>
          <w:tcPr>
            <w:tcW w:w="1620" w:type="dxa"/>
            <w:tcBorders>
              <w:top w:val="single" w:sz="4" w:space="0" w:color="000000"/>
              <w:left w:val="single" w:sz="4" w:space="0" w:color="000000"/>
              <w:bottom w:val="single" w:sz="4" w:space="0" w:color="000000"/>
              <w:right w:val="single" w:sz="4" w:space="0" w:color="000000"/>
            </w:tcBorders>
          </w:tcPr>
          <w:p w14:paraId="6EA24460" w14:textId="77777777" w:rsidR="00430BB6" w:rsidRDefault="003C0BFF">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Other staff</w:t>
            </w:r>
          </w:p>
        </w:tc>
        <w:tc>
          <w:tcPr>
            <w:tcW w:w="1080" w:type="dxa"/>
            <w:tcBorders>
              <w:top w:val="single" w:sz="4" w:space="0" w:color="000000"/>
              <w:left w:val="single" w:sz="4" w:space="0" w:color="000000"/>
              <w:bottom w:val="single" w:sz="4" w:space="0" w:color="000000"/>
              <w:right w:val="single" w:sz="4" w:space="0" w:color="000000"/>
            </w:tcBorders>
          </w:tcPr>
          <w:p w14:paraId="6226071E" w14:textId="77777777" w:rsidR="00430BB6" w:rsidRDefault="003C0BFF">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Total</w:t>
            </w:r>
          </w:p>
        </w:tc>
        <w:tc>
          <w:tcPr>
            <w:tcW w:w="1710" w:type="dxa"/>
            <w:tcBorders>
              <w:top w:val="single" w:sz="4" w:space="0" w:color="000000"/>
              <w:left w:val="single" w:sz="4" w:space="0" w:color="000000"/>
              <w:bottom w:val="single" w:sz="4" w:space="0" w:color="000000"/>
              <w:right w:val="single" w:sz="4" w:space="0" w:color="000000"/>
            </w:tcBorders>
          </w:tcPr>
          <w:p w14:paraId="67EBE7A2" w14:textId="77777777" w:rsidR="00430BB6" w:rsidRDefault="003C0BFF">
            <w:pPr>
              <w:spacing w:after="0" w:line="220" w:lineRule="auto"/>
              <w:ind w:firstLine="120"/>
              <w:jc w:val="both"/>
              <w:rPr>
                <w:rFonts w:ascii="Times New Roman" w:hAnsi="Times New Roman"/>
                <w:sz w:val="28"/>
                <w:szCs w:val="28"/>
              </w:rPr>
            </w:pPr>
            <w:r>
              <w:rPr>
                <w:rFonts w:ascii="Times New Roman" w:eastAsia="Calibri" w:hAnsi="Times New Roman"/>
                <w:color w:val="000000"/>
                <w:sz w:val="28"/>
                <w:szCs w:val="28"/>
              </w:rPr>
              <w:t>Percentage</w:t>
            </w:r>
          </w:p>
        </w:tc>
      </w:tr>
      <w:tr w:rsidR="00430BB6" w14:paraId="0E404EEA"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167D6796" w14:textId="77777777" w:rsidR="00430BB6" w:rsidRDefault="003C0BFF">
            <w:pPr>
              <w:spacing w:after="0" w:line="216" w:lineRule="auto"/>
              <w:ind w:firstLine="140"/>
              <w:jc w:val="both"/>
              <w:rPr>
                <w:rFonts w:ascii="Times New Roman" w:hAnsi="Times New Roman"/>
                <w:sz w:val="28"/>
                <w:szCs w:val="28"/>
              </w:rPr>
            </w:pPr>
            <w:r>
              <w:rPr>
                <w:rFonts w:ascii="Times New Roman" w:eastAsia="Calibri" w:hAnsi="Times New Roman"/>
                <w:color w:val="000000"/>
                <w:sz w:val="28"/>
                <w:szCs w:val="28"/>
              </w:rPr>
              <w:t>20-24</w:t>
            </w:r>
          </w:p>
        </w:tc>
        <w:tc>
          <w:tcPr>
            <w:tcW w:w="1800" w:type="dxa"/>
            <w:tcBorders>
              <w:top w:val="single" w:sz="4" w:space="0" w:color="000000"/>
              <w:left w:val="single" w:sz="4" w:space="0" w:color="000000"/>
              <w:bottom w:val="single" w:sz="4" w:space="0" w:color="000000"/>
              <w:right w:val="single" w:sz="4" w:space="0" w:color="000000"/>
            </w:tcBorders>
          </w:tcPr>
          <w:p w14:paraId="63FBA0D5" w14:textId="77777777" w:rsidR="00430BB6" w:rsidRDefault="003C0BFF">
            <w:pPr>
              <w:spacing w:after="0" w:line="216" w:lineRule="auto"/>
              <w:ind w:firstLine="160"/>
              <w:jc w:val="both"/>
              <w:rPr>
                <w:rFonts w:ascii="Times New Roman" w:hAnsi="Times New Roman"/>
                <w:sz w:val="28"/>
                <w:szCs w:val="28"/>
              </w:rPr>
            </w:pPr>
            <w:r>
              <w:rPr>
                <w:rFonts w:ascii="Times New Roman" w:eastAsia="Calibri" w:hAnsi="Times New Roman"/>
                <w:color w:val="000000"/>
                <w:sz w:val="28"/>
                <w:szCs w:val="28"/>
              </w:rPr>
              <w:t>3</w:t>
            </w:r>
          </w:p>
        </w:tc>
        <w:tc>
          <w:tcPr>
            <w:tcW w:w="1620" w:type="dxa"/>
            <w:tcBorders>
              <w:top w:val="single" w:sz="4" w:space="0" w:color="000000"/>
              <w:left w:val="single" w:sz="4" w:space="0" w:color="000000"/>
              <w:bottom w:val="single" w:sz="4" w:space="0" w:color="000000"/>
              <w:right w:val="single" w:sz="4" w:space="0" w:color="000000"/>
            </w:tcBorders>
          </w:tcPr>
          <w:p w14:paraId="47560630" w14:textId="77777777" w:rsidR="00430BB6" w:rsidRDefault="003C0BFF">
            <w:pPr>
              <w:spacing w:after="0" w:line="216" w:lineRule="auto"/>
              <w:ind w:firstLine="140"/>
              <w:jc w:val="both"/>
              <w:rPr>
                <w:rFonts w:ascii="Times New Roman" w:hAnsi="Times New Roman"/>
                <w:sz w:val="28"/>
                <w:szCs w:val="28"/>
              </w:rPr>
            </w:pPr>
            <w:r>
              <w:rPr>
                <w:rFonts w:ascii="Times New Roman" w:eastAsia="Calibri" w:hAnsi="Times New Roman"/>
                <w:color w:val="000000"/>
                <w:sz w:val="28"/>
                <w:szCs w:val="28"/>
              </w:rPr>
              <w:t>2</w:t>
            </w:r>
          </w:p>
        </w:tc>
        <w:tc>
          <w:tcPr>
            <w:tcW w:w="1080" w:type="dxa"/>
            <w:tcBorders>
              <w:top w:val="single" w:sz="4" w:space="0" w:color="000000"/>
              <w:left w:val="single" w:sz="4" w:space="0" w:color="000000"/>
              <w:bottom w:val="single" w:sz="4" w:space="0" w:color="000000"/>
              <w:right w:val="single" w:sz="4" w:space="0" w:color="000000"/>
            </w:tcBorders>
          </w:tcPr>
          <w:p w14:paraId="4A382E1D" w14:textId="77777777" w:rsidR="00430BB6" w:rsidRDefault="003C0BFF">
            <w:pPr>
              <w:spacing w:after="0" w:line="216" w:lineRule="auto"/>
              <w:ind w:firstLine="160"/>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684DDDBB" w14:textId="77777777" w:rsidR="00430BB6" w:rsidRDefault="003C0BFF">
            <w:pPr>
              <w:spacing w:after="0" w:line="176" w:lineRule="auto"/>
              <w:ind w:firstLine="120"/>
              <w:jc w:val="both"/>
              <w:rPr>
                <w:rFonts w:ascii="Times New Roman" w:hAnsi="Times New Roman"/>
                <w:sz w:val="28"/>
                <w:szCs w:val="28"/>
              </w:rPr>
            </w:pPr>
            <w:r>
              <w:rPr>
                <w:rFonts w:ascii="Times New Roman" w:eastAsia="Calibri" w:hAnsi="Times New Roman"/>
                <w:color w:val="000000"/>
                <w:sz w:val="28"/>
                <w:szCs w:val="28"/>
              </w:rPr>
              <w:t>12.5</w:t>
            </w:r>
          </w:p>
        </w:tc>
      </w:tr>
      <w:tr w:rsidR="00430BB6" w14:paraId="4E9E5C17"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542023C6" w14:textId="77777777" w:rsidR="00430BB6" w:rsidRDefault="003C0BFF">
            <w:pPr>
              <w:spacing w:after="0" w:line="225" w:lineRule="auto"/>
              <w:ind w:firstLine="140"/>
              <w:jc w:val="both"/>
              <w:rPr>
                <w:rFonts w:ascii="Times New Roman" w:hAnsi="Times New Roman"/>
                <w:sz w:val="28"/>
                <w:szCs w:val="28"/>
              </w:rPr>
            </w:pPr>
            <w:r>
              <w:rPr>
                <w:rFonts w:ascii="Times New Roman" w:eastAsia="Calibri" w:hAnsi="Times New Roman"/>
                <w:color w:val="000000"/>
                <w:sz w:val="28"/>
                <w:szCs w:val="28"/>
              </w:rPr>
              <w:t>25-29</w:t>
            </w:r>
          </w:p>
        </w:tc>
        <w:tc>
          <w:tcPr>
            <w:tcW w:w="1800" w:type="dxa"/>
            <w:tcBorders>
              <w:top w:val="single" w:sz="4" w:space="0" w:color="000000"/>
              <w:left w:val="single" w:sz="4" w:space="0" w:color="000000"/>
              <w:bottom w:val="single" w:sz="4" w:space="0" w:color="000000"/>
              <w:right w:val="single" w:sz="4" w:space="0" w:color="000000"/>
            </w:tcBorders>
          </w:tcPr>
          <w:p w14:paraId="700948AE" w14:textId="77777777" w:rsidR="00430BB6" w:rsidRDefault="003C0BFF">
            <w:pPr>
              <w:spacing w:after="0" w:line="225" w:lineRule="auto"/>
              <w:ind w:firstLine="140"/>
              <w:jc w:val="both"/>
              <w:rPr>
                <w:rFonts w:ascii="Times New Roman" w:hAnsi="Times New Roman"/>
                <w:sz w:val="28"/>
                <w:szCs w:val="28"/>
              </w:rPr>
            </w:pPr>
            <w:r>
              <w:rPr>
                <w:rFonts w:ascii="Times New Roman" w:eastAsia="Calibri" w:hAnsi="Times New Roman"/>
                <w:color w:val="000000"/>
                <w:sz w:val="28"/>
                <w:szCs w:val="28"/>
              </w:rPr>
              <w:t>3</w:t>
            </w:r>
          </w:p>
        </w:tc>
        <w:tc>
          <w:tcPr>
            <w:tcW w:w="1620" w:type="dxa"/>
            <w:tcBorders>
              <w:top w:val="single" w:sz="4" w:space="0" w:color="000000"/>
              <w:left w:val="single" w:sz="4" w:space="0" w:color="000000"/>
              <w:bottom w:val="single" w:sz="4" w:space="0" w:color="000000"/>
              <w:right w:val="single" w:sz="4" w:space="0" w:color="000000"/>
            </w:tcBorders>
          </w:tcPr>
          <w:p w14:paraId="2F362EAD" w14:textId="77777777" w:rsidR="00430BB6" w:rsidRDefault="003C0BFF">
            <w:pPr>
              <w:spacing w:after="0" w:line="225" w:lineRule="auto"/>
              <w:ind w:firstLine="160"/>
              <w:jc w:val="both"/>
              <w:rPr>
                <w:rFonts w:ascii="Times New Roman" w:hAnsi="Times New Roman"/>
                <w:sz w:val="28"/>
                <w:szCs w:val="28"/>
              </w:rPr>
            </w:pPr>
            <w:r>
              <w:rPr>
                <w:rFonts w:ascii="Times New Roman" w:eastAsia="Calibri" w:hAnsi="Times New Roman"/>
                <w:color w:val="000000"/>
                <w:sz w:val="28"/>
                <w:szCs w:val="28"/>
              </w:rPr>
              <w:t>5</w:t>
            </w:r>
          </w:p>
        </w:tc>
        <w:tc>
          <w:tcPr>
            <w:tcW w:w="1080" w:type="dxa"/>
            <w:tcBorders>
              <w:top w:val="single" w:sz="4" w:space="0" w:color="000000"/>
              <w:left w:val="single" w:sz="4" w:space="0" w:color="000000"/>
              <w:bottom w:val="single" w:sz="4" w:space="0" w:color="000000"/>
              <w:right w:val="single" w:sz="4" w:space="0" w:color="000000"/>
            </w:tcBorders>
          </w:tcPr>
          <w:p w14:paraId="4CA9793D" w14:textId="77777777" w:rsidR="00430BB6" w:rsidRDefault="003C0BFF">
            <w:pPr>
              <w:spacing w:after="0" w:line="211" w:lineRule="auto"/>
              <w:ind w:firstLine="140"/>
              <w:jc w:val="both"/>
              <w:rPr>
                <w:rFonts w:ascii="Times New Roman" w:hAnsi="Times New Roman"/>
                <w:sz w:val="28"/>
                <w:szCs w:val="28"/>
              </w:rPr>
            </w:pPr>
            <w:r>
              <w:rPr>
                <w:rFonts w:ascii="Times New Roman" w:eastAsia="Calibri" w:hAnsi="Times New Roman"/>
                <w:color w:val="000000"/>
                <w:sz w:val="28"/>
                <w:szCs w:val="28"/>
              </w:rPr>
              <w:t>8</w:t>
            </w:r>
          </w:p>
        </w:tc>
        <w:tc>
          <w:tcPr>
            <w:tcW w:w="1710" w:type="dxa"/>
            <w:tcBorders>
              <w:top w:val="single" w:sz="4" w:space="0" w:color="000000"/>
              <w:left w:val="single" w:sz="4" w:space="0" w:color="000000"/>
              <w:bottom w:val="single" w:sz="4" w:space="0" w:color="000000"/>
              <w:right w:val="single" w:sz="4" w:space="0" w:color="000000"/>
            </w:tcBorders>
          </w:tcPr>
          <w:p w14:paraId="1C9D0390" w14:textId="77777777" w:rsidR="00430BB6" w:rsidRDefault="003C0BFF">
            <w:pPr>
              <w:spacing w:after="0" w:line="169" w:lineRule="auto"/>
              <w:ind w:firstLine="120"/>
              <w:jc w:val="both"/>
              <w:rPr>
                <w:rFonts w:ascii="Times New Roman" w:hAnsi="Times New Roman"/>
                <w:sz w:val="28"/>
                <w:szCs w:val="28"/>
              </w:rPr>
            </w:pPr>
            <w:r>
              <w:rPr>
                <w:rFonts w:ascii="Times New Roman" w:eastAsia="Calibri" w:hAnsi="Times New Roman"/>
                <w:color w:val="000000"/>
                <w:sz w:val="28"/>
                <w:szCs w:val="28"/>
              </w:rPr>
              <w:t>20</w:t>
            </w:r>
          </w:p>
        </w:tc>
      </w:tr>
      <w:tr w:rsidR="00430BB6" w14:paraId="6E556469"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2C3FC1B6" w14:textId="77777777" w:rsidR="00430BB6" w:rsidRDefault="003C0BFF">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30-34</w:t>
            </w:r>
          </w:p>
        </w:tc>
        <w:tc>
          <w:tcPr>
            <w:tcW w:w="1800" w:type="dxa"/>
            <w:tcBorders>
              <w:top w:val="single" w:sz="4" w:space="0" w:color="000000"/>
              <w:left w:val="single" w:sz="4" w:space="0" w:color="000000"/>
              <w:bottom w:val="single" w:sz="4" w:space="0" w:color="000000"/>
              <w:right w:val="single" w:sz="4" w:space="0" w:color="000000"/>
            </w:tcBorders>
          </w:tcPr>
          <w:p w14:paraId="24F7376A" w14:textId="77777777" w:rsidR="00430BB6" w:rsidRDefault="003C0BFF">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2</w:t>
            </w:r>
          </w:p>
        </w:tc>
        <w:tc>
          <w:tcPr>
            <w:tcW w:w="1620" w:type="dxa"/>
            <w:tcBorders>
              <w:top w:val="single" w:sz="4" w:space="0" w:color="000000"/>
              <w:left w:val="single" w:sz="4" w:space="0" w:color="000000"/>
              <w:bottom w:val="single" w:sz="4" w:space="0" w:color="000000"/>
              <w:right w:val="single" w:sz="4" w:space="0" w:color="000000"/>
            </w:tcBorders>
          </w:tcPr>
          <w:p w14:paraId="3B159E3F" w14:textId="77777777" w:rsidR="00430BB6" w:rsidRDefault="003C0BFF">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3</w:t>
            </w:r>
          </w:p>
        </w:tc>
        <w:tc>
          <w:tcPr>
            <w:tcW w:w="1080" w:type="dxa"/>
            <w:tcBorders>
              <w:top w:val="single" w:sz="4" w:space="0" w:color="000000"/>
              <w:left w:val="single" w:sz="4" w:space="0" w:color="000000"/>
              <w:bottom w:val="single" w:sz="4" w:space="0" w:color="000000"/>
              <w:right w:val="single" w:sz="4" w:space="0" w:color="000000"/>
            </w:tcBorders>
          </w:tcPr>
          <w:p w14:paraId="4764AE54" w14:textId="77777777" w:rsidR="00430BB6" w:rsidRDefault="003C0BFF">
            <w:pPr>
              <w:spacing w:after="0" w:line="206" w:lineRule="auto"/>
              <w:ind w:firstLine="140"/>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7C80A561" w14:textId="77777777" w:rsidR="00430BB6" w:rsidRDefault="003C0BFF">
            <w:pPr>
              <w:spacing w:after="0" w:line="220" w:lineRule="auto"/>
              <w:ind w:firstLine="180"/>
              <w:jc w:val="both"/>
              <w:rPr>
                <w:rFonts w:ascii="Times New Roman" w:hAnsi="Times New Roman"/>
                <w:sz w:val="28"/>
                <w:szCs w:val="28"/>
              </w:rPr>
            </w:pPr>
            <w:r>
              <w:rPr>
                <w:rFonts w:ascii="Times New Roman" w:eastAsia="Calibri" w:hAnsi="Times New Roman"/>
                <w:color w:val="000000"/>
                <w:sz w:val="28"/>
                <w:szCs w:val="28"/>
              </w:rPr>
              <w:t>12.5</w:t>
            </w:r>
          </w:p>
        </w:tc>
      </w:tr>
      <w:tr w:rsidR="00430BB6" w14:paraId="038F3A26"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5CF9F8D1" w14:textId="77777777" w:rsidR="00430BB6" w:rsidRDefault="003C0BFF">
            <w:pPr>
              <w:spacing w:after="0" w:line="216" w:lineRule="auto"/>
              <w:ind w:firstLine="120"/>
              <w:jc w:val="both"/>
              <w:rPr>
                <w:rFonts w:ascii="Times New Roman" w:hAnsi="Times New Roman"/>
                <w:sz w:val="28"/>
                <w:szCs w:val="28"/>
              </w:rPr>
            </w:pPr>
            <w:r>
              <w:rPr>
                <w:rFonts w:ascii="Times New Roman" w:eastAsia="Calibri" w:hAnsi="Times New Roman"/>
                <w:color w:val="000000"/>
                <w:sz w:val="28"/>
                <w:szCs w:val="28"/>
              </w:rPr>
              <w:t>35-39</w:t>
            </w:r>
          </w:p>
        </w:tc>
        <w:tc>
          <w:tcPr>
            <w:tcW w:w="1800" w:type="dxa"/>
            <w:tcBorders>
              <w:top w:val="single" w:sz="4" w:space="0" w:color="000000"/>
              <w:left w:val="single" w:sz="4" w:space="0" w:color="000000"/>
              <w:bottom w:val="single" w:sz="4" w:space="0" w:color="000000"/>
              <w:right w:val="single" w:sz="4" w:space="0" w:color="000000"/>
            </w:tcBorders>
          </w:tcPr>
          <w:p w14:paraId="7CCB60AF" w14:textId="77777777" w:rsidR="00430BB6" w:rsidRDefault="003C0BFF">
            <w:pPr>
              <w:spacing w:after="0" w:line="201" w:lineRule="auto"/>
              <w:ind w:firstLine="140"/>
              <w:jc w:val="both"/>
              <w:rPr>
                <w:rFonts w:ascii="Times New Roman" w:hAnsi="Times New Roman"/>
                <w:sz w:val="28"/>
                <w:szCs w:val="28"/>
              </w:rPr>
            </w:pPr>
            <w:r>
              <w:rPr>
                <w:rFonts w:ascii="Times New Roman" w:eastAsia="Calibri" w:hAnsi="Times New Roman"/>
                <w:color w:val="000000"/>
                <w:sz w:val="28"/>
                <w:szCs w:val="28"/>
              </w:rPr>
              <w:t>4</w:t>
            </w:r>
          </w:p>
        </w:tc>
        <w:tc>
          <w:tcPr>
            <w:tcW w:w="1620" w:type="dxa"/>
            <w:tcBorders>
              <w:top w:val="single" w:sz="4" w:space="0" w:color="000000"/>
              <w:left w:val="single" w:sz="4" w:space="0" w:color="000000"/>
              <w:bottom w:val="single" w:sz="4" w:space="0" w:color="000000"/>
              <w:right w:val="single" w:sz="4" w:space="0" w:color="000000"/>
            </w:tcBorders>
          </w:tcPr>
          <w:p w14:paraId="214915F5" w14:textId="77777777" w:rsidR="00430BB6" w:rsidRDefault="003C0BFF">
            <w:pPr>
              <w:spacing w:after="0" w:line="201" w:lineRule="auto"/>
              <w:ind w:firstLine="140"/>
              <w:jc w:val="both"/>
              <w:rPr>
                <w:rFonts w:ascii="Times New Roman" w:hAnsi="Times New Roman"/>
                <w:sz w:val="28"/>
                <w:szCs w:val="28"/>
              </w:rPr>
            </w:pPr>
            <w:r>
              <w:rPr>
                <w:rFonts w:ascii="Times New Roman" w:eastAsia="Calibri" w:hAnsi="Times New Roman"/>
                <w:color w:val="000000"/>
                <w:sz w:val="28"/>
                <w:szCs w:val="28"/>
              </w:rPr>
              <w:t>8</w:t>
            </w:r>
          </w:p>
        </w:tc>
        <w:tc>
          <w:tcPr>
            <w:tcW w:w="1080" w:type="dxa"/>
            <w:tcBorders>
              <w:top w:val="single" w:sz="4" w:space="0" w:color="000000"/>
              <w:left w:val="single" w:sz="4" w:space="0" w:color="000000"/>
              <w:bottom w:val="single" w:sz="4" w:space="0" w:color="000000"/>
              <w:right w:val="single" w:sz="4" w:space="0" w:color="000000"/>
            </w:tcBorders>
          </w:tcPr>
          <w:p w14:paraId="0BDC1F90" w14:textId="77777777" w:rsidR="00430BB6" w:rsidRDefault="003C0BFF">
            <w:pPr>
              <w:spacing w:after="0" w:line="169" w:lineRule="auto"/>
              <w:ind w:firstLine="140"/>
              <w:jc w:val="both"/>
              <w:rPr>
                <w:rFonts w:ascii="Times New Roman" w:hAnsi="Times New Roman"/>
                <w:sz w:val="28"/>
                <w:szCs w:val="28"/>
              </w:rPr>
            </w:pPr>
            <w:r>
              <w:rPr>
                <w:rFonts w:ascii="Times New Roman" w:eastAsia="Calibri" w:hAnsi="Times New Roman"/>
                <w:color w:val="000000"/>
                <w:sz w:val="28"/>
                <w:szCs w:val="28"/>
              </w:rPr>
              <w:t>12</w:t>
            </w:r>
          </w:p>
        </w:tc>
        <w:tc>
          <w:tcPr>
            <w:tcW w:w="1710" w:type="dxa"/>
            <w:tcBorders>
              <w:top w:val="single" w:sz="4" w:space="0" w:color="000000"/>
              <w:left w:val="single" w:sz="4" w:space="0" w:color="000000"/>
              <w:bottom w:val="single" w:sz="4" w:space="0" w:color="000000"/>
              <w:right w:val="single" w:sz="4" w:space="0" w:color="000000"/>
            </w:tcBorders>
          </w:tcPr>
          <w:p w14:paraId="16B39CB3" w14:textId="77777777" w:rsidR="00430BB6" w:rsidRDefault="003C0BFF">
            <w:pPr>
              <w:spacing w:after="0" w:line="216" w:lineRule="auto"/>
              <w:ind w:firstLine="140"/>
              <w:jc w:val="both"/>
              <w:rPr>
                <w:rFonts w:ascii="Times New Roman" w:hAnsi="Times New Roman"/>
                <w:sz w:val="28"/>
                <w:szCs w:val="28"/>
              </w:rPr>
            </w:pPr>
            <w:r>
              <w:rPr>
                <w:rFonts w:ascii="Times New Roman" w:eastAsia="Calibri" w:hAnsi="Times New Roman"/>
                <w:color w:val="000000"/>
                <w:sz w:val="28"/>
                <w:szCs w:val="28"/>
              </w:rPr>
              <w:t>30</w:t>
            </w:r>
          </w:p>
        </w:tc>
      </w:tr>
      <w:tr w:rsidR="00430BB6" w14:paraId="4DAE2A87"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28B68358" w14:textId="77777777" w:rsidR="00430BB6" w:rsidRDefault="003C0BFF">
            <w:pPr>
              <w:spacing w:after="0" w:line="225" w:lineRule="auto"/>
              <w:ind w:firstLine="120"/>
              <w:jc w:val="both"/>
              <w:rPr>
                <w:rFonts w:ascii="Times New Roman" w:hAnsi="Times New Roman"/>
                <w:sz w:val="28"/>
                <w:szCs w:val="28"/>
              </w:rPr>
            </w:pPr>
            <w:r>
              <w:rPr>
                <w:rFonts w:ascii="Times New Roman" w:eastAsia="Calibri" w:hAnsi="Times New Roman"/>
                <w:color w:val="000000"/>
                <w:sz w:val="28"/>
                <w:szCs w:val="28"/>
              </w:rPr>
              <w:t>40-45</w:t>
            </w:r>
          </w:p>
        </w:tc>
        <w:tc>
          <w:tcPr>
            <w:tcW w:w="1800" w:type="dxa"/>
            <w:tcBorders>
              <w:top w:val="single" w:sz="4" w:space="0" w:color="000000"/>
              <w:left w:val="single" w:sz="4" w:space="0" w:color="000000"/>
              <w:bottom w:val="single" w:sz="4" w:space="0" w:color="000000"/>
              <w:right w:val="single" w:sz="4" w:space="0" w:color="000000"/>
            </w:tcBorders>
          </w:tcPr>
          <w:p w14:paraId="7CD9A201" w14:textId="77777777" w:rsidR="00430BB6" w:rsidRDefault="003C0BFF">
            <w:pPr>
              <w:spacing w:after="0" w:line="196" w:lineRule="auto"/>
              <w:ind w:firstLine="140"/>
              <w:jc w:val="both"/>
              <w:rPr>
                <w:rFonts w:ascii="Times New Roman" w:hAnsi="Times New Roman"/>
                <w:sz w:val="28"/>
                <w:szCs w:val="28"/>
              </w:rPr>
            </w:pPr>
            <w:r>
              <w:rPr>
                <w:rFonts w:ascii="Times New Roman" w:eastAsia="Calibri" w:hAnsi="Times New Roman"/>
                <w:color w:val="000000"/>
                <w:sz w:val="28"/>
                <w:szCs w:val="28"/>
              </w:rPr>
              <w:t>2</w:t>
            </w:r>
          </w:p>
        </w:tc>
        <w:tc>
          <w:tcPr>
            <w:tcW w:w="1620" w:type="dxa"/>
            <w:tcBorders>
              <w:top w:val="single" w:sz="4" w:space="0" w:color="000000"/>
              <w:left w:val="single" w:sz="4" w:space="0" w:color="000000"/>
              <w:bottom w:val="single" w:sz="4" w:space="0" w:color="000000"/>
              <w:right w:val="single" w:sz="4" w:space="0" w:color="000000"/>
            </w:tcBorders>
          </w:tcPr>
          <w:p w14:paraId="4428F4CD" w14:textId="77777777" w:rsidR="00430BB6" w:rsidRDefault="003C0BFF">
            <w:pPr>
              <w:spacing w:after="0" w:line="172" w:lineRule="auto"/>
              <w:ind w:firstLine="140"/>
              <w:jc w:val="both"/>
              <w:rPr>
                <w:rFonts w:ascii="Times New Roman" w:hAnsi="Times New Roman"/>
                <w:sz w:val="28"/>
                <w:szCs w:val="28"/>
              </w:rPr>
            </w:pPr>
            <w:r>
              <w:rPr>
                <w:rFonts w:ascii="Times New Roman" w:eastAsia="Calibri" w:hAnsi="Times New Roman"/>
                <w:color w:val="000000"/>
                <w:sz w:val="28"/>
                <w:szCs w:val="28"/>
              </w:rPr>
              <w:t>3</w:t>
            </w:r>
          </w:p>
        </w:tc>
        <w:tc>
          <w:tcPr>
            <w:tcW w:w="1080" w:type="dxa"/>
            <w:tcBorders>
              <w:top w:val="single" w:sz="4" w:space="0" w:color="000000"/>
              <w:left w:val="single" w:sz="4" w:space="0" w:color="000000"/>
              <w:bottom w:val="single" w:sz="4" w:space="0" w:color="000000"/>
              <w:right w:val="single" w:sz="4" w:space="0" w:color="000000"/>
            </w:tcBorders>
          </w:tcPr>
          <w:p w14:paraId="724440CD" w14:textId="77777777" w:rsidR="00430BB6" w:rsidRDefault="003C0BFF">
            <w:pPr>
              <w:spacing w:after="0" w:line="225" w:lineRule="auto"/>
              <w:ind w:firstLine="160"/>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3F76DAA1" w14:textId="77777777" w:rsidR="00430BB6" w:rsidRDefault="003C0BFF">
            <w:pPr>
              <w:spacing w:after="0" w:line="225" w:lineRule="auto"/>
              <w:ind w:firstLine="160"/>
              <w:jc w:val="both"/>
              <w:rPr>
                <w:rFonts w:ascii="Times New Roman" w:hAnsi="Times New Roman"/>
                <w:sz w:val="28"/>
                <w:szCs w:val="28"/>
              </w:rPr>
            </w:pPr>
            <w:r>
              <w:rPr>
                <w:rFonts w:ascii="Times New Roman" w:eastAsia="Calibri" w:hAnsi="Times New Roman"/>
                <w:color w:val="000000"/>
                <w:sz w:val="28"/>
                <w:szCs w:val="28"/>
              </w:rPr>
              <w:t>12.5</w:t>
            </w:r>
          </w:p>
        </w:tc>
      </w:tr>
      <w:tr w:rsidR="00430BB6" w14:paraId="338B98BE"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2DA2674B" w14:textId="77777777" w:rsidR="00430BB6" w:rsidRDefault="003C0BFF">
            <w:pPr>
              <w:spacing w:after="0" w:line="220" w:lineRule="auto"/>
              <w:ind w:firstLine="120"/>
              <w:jc w:val="both"/>
              <w:rPr>
                <w:rFonts w:ascii="Times New Roman" w:hAnsi="Times New Roman"/>
                <w:sz w:val="28"/>
                <w:szCs w:val="28"/>
              </w:rPr>
            </w:pPr>
            <w:r>
              <w:rPr>
                <w:rFonts w:ascii="Times New Roman" w:eastAsia="Calibri" w:hAnsi="Times New Roman"/>
                <w:color w:val="000000"/>
                <w:sz w:val="28"/>
                <w:szCs w:val="28"/>
              </w:rPr>
              <w:t>46-50</w:t>
            </w:r>
          </w:p>
        </w:tc>
        <w:tc>
          <w:tcPr>
            <w:tcW w:w="1800" w:type="dxa"/>
            <w:tcBorders>
              <w:top w:val="single" w:sz="4" w:space="0" w:color="000000"/>
              <w:left w:val="single" w:sz="4" w:space="0" w:color="000000"/>
              <w:bottom w:val="single" w:sz="4" w:space="0" w:color="000000"/>
              <w:right w:val="single" w:sz="4" w:space="0" w:color="000000"/>
            </w:tcBorders>
          </w:tcPr>
          <w:p w14:paraId="4A617173" w14:textId="77777777" w:rsidR="00430BB6" w:rsidRDefault="003C0BFF">
            <w:pPr>
              <w:spacing w:after="0" w:line="192" w:lineRule="auto"/>
              <w:ind w:firstLine="140"/>
              <w:jc w:val="both"/>
              <w:rPr>
                <w:rFonts w:ascii="Times New Roman" w:hAnsi="Times New Roman"/>
                <w:sz w:val="28"/>
                <w:szCs w:val="28"/>
              </w:rPr>
            </w:pPr>
            <w:r>
              <w:rPr>
                <w:rFonts w:ascii="Times New Roman" w:eastAsia="Calibri" w:hAnsi="Times New Roman"/>
                <w:color w:val="000000"/>
                <w:sz w:val="28"/>
                <w:szCs w:val="28"/>
              </w:rPr>
              <w:t>4</w:t>
            </w:r>
          </w:p>
        </w:tc>
        <w:tc>
          <w:tcPr>
            <w:tcW w:w="1620" w:type="dxa"/>
            <w:tcBorders>
              <w:top w:val="single" w:sz="4" w:space="0" w:color="000000"/>
              <w:left w:val="single" w:sz="4" w:space="0" w:color="000000"/>
              <w:bottom w:val="single" w:sz="4" w:space="0" w:color="000000"/>
              <w:right w:val="single" w:sz="4" w:space="0" w:color="000000"/>
            </w:tcBorders>
          </w:tcPr>
          <w:p w14:paraId="174A3461" w14:textId="77777777" w:rsidR="00430BB6" w:rsidRDefault="003C0BFF">
            <w:pPr>
              <w:spacing w:after="0" w:line="220" w:lineRule="auto"/>
              <w:ind w:firstLine="140"/>
              <w:jc w:val="both"/>
              <w:rPr>
                <w:rFonts w:ascii="Times New Roman" w:hAnsi="Times New Roman"/>
                <w:sz w:val="28"/>
                <w:szCs w:val="28"/>
              </w:rPr>
            </w:pPr>
            <w:r>
              <w:rPr>
                <w:rFonts w:ascii="Times New Roman" w:eastAsia="Calibri" w:hAnsi="Times New Roman"/>
                <w:color w:val="000000"/>
                <w:sz w:val="28"/>
                <w:szCs w:val="28"/>
              </w:rPr>
              <w:t>1</w:t>
            </w:r>
          </w:p>
        </w:tc>
        <w:tc>
          <w:tcPr>
            <w:tcW w:w="1080" w:type="dxa"/>
            <w:tcBorders>
              <w:top w:val="single" w:sz="4" w:space="0" w:color="000000"/>
              <w:left w:val="single" w:sz="4" w:space="0" w:color="000000"/>
              <w:bottom w:val="single" w:sz="4" w:space="0" w:color="000000"/>
              <w:right w:val="single" w:sz="4" w:space="0" w:color="000000"/>
            </w:tcBorders>
          </w:tcPr>
          <w:p w14:paraId="14C81A6C" w14:textId="77777777" w:rsidR="00430BB6" w:rsidRDefault="003C0BFF">
            <w:pPr>
              <w:spacing w:after="0" w:line="220" w:lineRule="auto"/>
              <w:ind w:firstLine="160"/>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5BAA6904" w14:textId="77777777" w:rsidR="00430BB6" w:rsidRDefault="003C0BFF">
            <w:pPr>
              <w:spacing w:after="0" w:line="220" w:lineRule="auto"/>
              <w:ind w:firstLine="200"/>
              <w:jc w:val="both"/>
              <w:rPr>
                <w:rFonts w:ascii="Times New Roman" w:hAnsi="Times New Roman"/>
                <w:sz w:val="28"/>
                <w:szCs w:val="28"/>
              </w:rPr>
            </w:pPr>
            <w:r>
              <w:rPr>
                <w:rFonts w:ascii="Times New Roman" w:eastAsia="Calibri" w:hAnsi="Times New Roman"/>
                <w:color w:val="000000"/>
                <w:sz w:val="28"/>
                <w:szCs w:val="28"/>
              </w:rPr>
              <w:t>12.5</w:t>
            </w:r>
          </w:p>
        </w:tc>
      </w:tr>
      <w:tr w:rsidR="00430BB6" w14:paraId="65A5587F" w14:textId="77777777">
        <w:trPr>
          <w:trHeight w:val="320"/>
        </w:trPr>
        <w:tc>
          <w:tcPr>
            <w:tcW w:w="1625" w:type="dxa"/>
            <w:tcBorders>
              <w:top w:val="single" w:sz="4" w:space="0" w:color="000000"/>
              <w:left w:val="single" w:sz="4" w:space="0" w:color="000000"/>
              <w:bottom w:val="single" w:sz="4" w:space="0" w:color="000000"/>
              <w:right w:val="single" w:sz="4" w:space="0" w:color="000000"/>
            </w:tcBorders>
          </w:tcPr>
          <w:p w14:paraId="0D6F8625" w14:textId="77777777" w:rsidR="00430BB6" w:rsidRDefault="003C0BFF">
            <w:pPr>
              <w:spacing w:after="0" w:line="201" w:lineRule="auto"/>
              <w:ind w:firstLine="120"/>
              <w:jc w:val="both"/>
              <w:rPr>
                <w:rFonts w:ascii="Times New Roman" w:hAnsi="Times New Roman"/>
                <w:sz w:val="28"/>
                <w:szCs w:val="28"/>
              </w:rPr>
            </w:pPr>
            <w:r>
              <w:rPr>
                <w:rFonts w:ascii="Times New Roman" w:eastAsia="Calibri" w:hAnsi="Times New Roman"/>
                <w:color w:val="000000"/>
                <w:sz w:val="28"/>
                <w:szCs w:val="28"/>
              </w:rPr>
              <w:t>TOTAL</w:t>
            </w:r>
          </w:p>
        </w:tc>
        <w:tc>
          <w:tcPr>
            <w:tcW w:w="1800" w:type="dxa"/>
            <w:tcBorders>
              <w:top w:val="single" w:sz="4" w:space="0" w:color="000000"/>
              <w:left w:val="single" w:sz="4" w:space="0" w:color="000000"/>
              <w:bottom w:val="single" w:sz="4" w:space="0" w:color="000000"/>
              <w:right w:val="single" w:sz="4" w:space="0" w:color="000000"/>
            </w:tcBorders>
          </w:tcPr>
          <w:p w14:paraId="0A79FA1C" w14:textId="77777777" w:rsidR="00430BB6" w:rsidRDefault="003C0BFF">
            <w:pPr>
              <w:spacing w:after="0" w:line="169" w:lineRule="auto"/>
              <w:ind w:firstLine="140"/>
              <w:jc w:val="both"/>
              <w:rPr>
                <w:rFonts w:ascii="Times New Roman" w:hAnsi="Times New Roman"/>
                <w:sz w:val="28"/>
                <w:szCs w:val="28"/>
              </w:rPr>
            </w:pPr>
            <w:r>
              <w:rPr>
                <w:rFonts w:ascii="Times New Roman" w:eastAsia="Calibri" w:hAnsi="Times New Roman"/>
                <w:color w:val="000000"/>
                <w:sz w:val="28"/>
                <w:szCs w:val="28"/>
              </w:rPr>
              <w:t>18</w:t>
            </w:r>
          </w:p>
        </w:tc>
        <w:tc>
          <w:tcPr>
            <w:tcW w:w="1620" w:type="dxa"/>
            <w:tcBorders>
              <w:top w:val="single" w:sz="4" w:space="0" w:color="000000"/>
              <w:left w:val="single" w:sz="4" w:space="0" w:color="000000"/>
              <w:bottom w:val="single" w:sz="4" w:space="0" w:color="000000"/>
              <w:right w:val="single" w:sz="4" w:space="0" w:color="000000"/>
            </w:tcBorders>
          </w:tcPr>
          <w:p w14:paraId="047CAE49" w14:textId="77777777" w:rsidR="00430BB6" w:rsidRDefault="003C0BFF">
            <w:pPr>
              <w:spacing w:after="0" w:line="230" w:lineRule="auto"/>
              <w:ind w:firstLine="140"/>
              <w:jc w:val="both"/>
              <w:rPr>
                <w:rFonts w:ascii="Times New Roman" w:hAnsi="Times New Roman"/>
                <w:sz w:val="28"/>
                <w:szCs w:val="28"/>
              </w:rPr>
            </w:pPr>
            <w:r>
              <w:rPr>
                <w:rFonts w:ascii="Times New Roman" w:eastAsia="Calibri" w:hAnsi="Times New Roman"/>
                <w:color w:val="000000"/>
                <w:sz w:val="28"/>
                <w:szCs w:val="28"/>
              </w:rPr>
              <w:t>22</w:t>
            </w:r>
          </w:p>
        </w:tc>
        <w:tc>
          <w:tcPr>
            <w:tcW w:w="1080" w:type="dxa"/>
            <w:tcBorders>
              <w:top w:val="single" w:sz="4" w:space="0" w:color="000000"/>
              <w:left w:val="single" w:sz="4" w:space="0" w:color="000000"/>
              <w:bottom w:val="single" w:sz="4" w:space="0" w:color="000000"/>
              <w:right w:val="single" w:sz="4" w:space="0" w:color="000000"/>
            </w:tcBorders>
          </w:tcPr>
          <w:p w14:paraId="3E36DD25" w14:textId="77777777" w:rsidR="00430BB6" w:rsidRDefault="003C0BFF">
            <w:pPr>
              <w:spacing w:after="0" w:line="230" w:lineRule="auto"/>
              <w:ind w:firstLine="140"/>
              <w:jc w:val="both"/>
              <w:rPr>
                <w:rFonts w:ascii="Times New Roman" w:hAnsi="Times New Roman"/>
                <w:sz w:val="28"/>
                <w:szCs w:val="28"/>
              </w:rPr>
            </w:pPr>
            <w:r>
              <w:rPr>
                <w:rFonts w:ascii="Times New Roman" w:eastAsia="Calibri" w:hAnsi="Times New Roman"/>
                <w:color w:val="000000"/>
                <w:sz w:val="28"/>
                <w:szCs w:val="28"/>
              </w:rPr>
              <w:t>40</w:t>
            </w:r>
          </w:p>
        </w:tc>
        <w:tc>
          <w:tcPr>
            <w:tcW w:w="1710" w:type="dxa"/>
            <w:tcBorders>
              <w:top w:val="single" w:sz="4" w:space="0" w:color="000000"/>
              <w:left w:val="single" w:sz="4" w:space="0" w:color="000000"/>
              <w:bottom w:val="single" w:sz="4" w:space="0" w:color="000000"/>
              <w:right w:val="single" w:sz="4" w:space="0" w:color="000000"/>
            </w:tcBorders>
          </w:tcPr>
          <w:p w14:paraId="59CE97E0" w14:textId="77777777" w:rsidR="00430BB6" w:rsidRDefault="003C0BFF">
            <w:pPr>
              <w:spacing w:after="0" w:line="230" w:lineRule="auto"/>
              <w:ind w:firstLine="140"/>
              <w:jc w:val="both"/>
              <w:rPr>
                <w:rFonts w:ascii="Times New Roman" w:hAnsi="Times New Roman"/>
                <w:sz w:val="28"/>
                <w:szCs w:val="28"/>
              </w:rPr>
            </w:pPr>
            <w:r>
              <w:rPr>
                <w:rFonts w:ascii="Times New Roman" w:eastAsia="Calibri" w:hAnsi="Times New Roman"/>
                <w:color w:val="000000"/>
                <w:sz w:val="28"/>
                <w:szCs w:val="28"/>
              </w:rPr>
              <w:t>100</w:t>
            </w:r>
          </w:p>
        </w:tc>
      </w:tr>
    </w:tbl>
    <w:p w14:paraId="1340DE1A" w14:textId="77777777" w:rsidR="00430BB6" w:rsidRDefault="003C0BFF">
      <w:pPr>
        <w:jc w:val="both"/>
        <w:rPr>
          <w:sz w:val="28"/>
          <w:szCs w:val="28"/>
        </w:rPr>
      </w:pPr>
      <w:r>
        <w:rPr>
          <w:sz w:val="28"/>
          <w:szCs w:val="28"/>
        </w:rPr>
        <w:t>The table shows that 75% of the supervisory staff members of the bank are below 40 years while 25% is between 40-50 years. The majority of the staff falls between 35 and 39 years.</w:t>
      </w:r>
    </w:p>
    <w:p w14:paraId="3A953661" w14:textId="77777777" w:rsidR="00430BB6" w:rsidRDefault="003C0BFF">
      <w:pPr>
        <w:jc w:val="both"/>
        <w:rPr>
          <w:b/>
          <w:bCs/>
          <w:sz w:val="28"/>
          <w:szCs w:val="28"/>
        </w:rPr>
      </w:pPr>
      <w:r>
        <w:rPr>
          <w:b/>
          <w:bCs/>
          <w:sz w:val="28"/>
          <w:szCs w:val="28"/>
        </w:rPr>
        <w:t>Table 2: Academic qualification of the staff/supervisor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795"/>
        <w:gridCol w:w="1530"/>
        <w:gridCol w:w="1710"/>
        <w:gridCol w:w="990"/>
        <w:gridCol w:w="1710"/>
      </w:tblGrid>
      <w:tr w:rsidR="00430BB6" w14:paraId="75712F77" w14:textId="77777777">
        <w:trPr>
          <w:trHeight w:val="380"/>
        </w:trPr>
        <w:tc>
          <w:tcPr>
            <w:tcW w:w="1795" w:type="dxa"/>
            <w:tcBorders>
              <w:top w:val="single" w:sz="4" w:space="0" w:color="000000"/>
              <w:left w:val="single" w:sz="4" w:space="0" w:color="000000"/>
              <w:bottom w:val="single" w:sz="4" w:space="0" w:color="000000"/>
              <w:right w:val="single" w:sz="4" w:space="0" w:color="000000"/>
            </w:tcBorders>
          </w:tcPr>
          <w:p w14:paraId="09540427" w14:textId="77777777" w:rsidR="00430BB6" w:rsidRDefault="003C0BFF">
            <w:pPr>
              <w:spacing w:before="19"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Qualification</w:t>
            </w:r>
          </w:p>
        </w:tc>
        <w:tc>
          <w:tcPr>
            <w:tcW w:w="1530" w:type="dxa"/>
            <w:tcBorders>
              <w:top w:val="single" w:sz="4" w:space="0" w:color="000000"/>
              <w:left w:val="single" w:sz="4" w:space="0" w:color="000000"/>
              <w:bottom w:val="single" w:sz="4" w:space="0" w:color="000000"/>
              <w:right w:val="single" w:sz="4" w:space="0" w:color="000000"/>
            </w:tcBorders>
          </w:tcPr>
          <w:p w14:paraId="773008A2" w14:textId="77777777" w:rsidR="00430BB6" w:rsidRDefault="003C0BFF">
            <w:pPr>
              <w:spacing w:before="19"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Supervisor</w:t>
            </w:r>
          </w:p>
        </w:tc>
        <w:tc>
          <w:tcPr>
            <w:tcW w:w="1710" w:type="dxa"/>
            <w:tcBorders>
              <w:top w:val="single" w:sz="4" w:space="0" w:color="000000"/>
              <w:left w:val="single" w:sz="4" w:space="0" w:color="000000"/>
              <w:bottom w:val="single" w:sz="4" w:space="0" w:color="000000"/>
              <w:right w:val="single" w:sz="4" w:space="0" w:color="000000"/>
            </w:tcBorders>
          </w:tcPr>
          <w:p w14:paraId="08C81F19" w14:textId="77777777" w:rsidR="00430BB6" w:rsidRDefault="003C0BFF">
            <w:pPr>
              <w:spacing w:before="19" w:after="0" w:line="240" w:lineRule="auto"/>
              <w:ind w:firstLine="352"/>
              <w:jc w:val="both"/>
              <w:rPr>
                <w:rFonts w:ascii="Times New Roman" w:hAnsi="Times New Roman"/>
                <w:sz w:val="28"/>
                <w:szCs w:val="28"/>
              </w:rPr>
            </w:pPr>
            <w:r>
              <w:rPr>
                <w:rFonts w:ascii="Times New Roman" w:eastAsia="Calibri" w:hAnsi="Times New Roman"/>
                <w:color w:val="000000"/>
                <w:sz w:val="28"/>
                <w:szCs w:val="28"/>
              </w:rPr>
              <w:t>Other staff</w:t>
            </w:r>
          </w:p>
        </w:tc>
        <w:tc>
          <w:tcPr>
            <w:tcW w:w="990" w:type="dxa"/>
            <w:tcBorders>
              <w:top w:val="single" w:sz="4" w:space="0" w:color="000000"/>
              <w:left w:val="single" w:sz="4" w:space="0" w:color="000000"/>
              <w:bottom w:val="single" w:sz="4" w:space="0" w:color="000000"/>
              <w:right w:val="single" w:sz="4" w:space="0" w:color="000000"/>
            </w:tcBorders>
          </w:tcPr>
          <w:p w14:paraId="005DB975" w14:textId="77777777" w:rsidR="00430BB6" w:rsidRDefault="003C0BFF">
            <w:pPr>
              <w:spacing w:before="19" w:after="0" w:line="240" w:lineRule="auto"/>
              <w:ind w:firstLine="128"/>
              <w:jc w:val="both"/>
              <w:rPr>
                <w:rFonts w:ascii="Times New Roman" w:hAnsi="Times New Roman"/>
                <w:sz w:val="28"/>
                <w:szCs w:val="28"/>
              </w:rPr>
            </w:pPr>
            <w:r>
              <w:rPr>
                <w:rFonts w:ascii="Times New Roman" w:eastAsia="Calibri" w:hAnsi="Times New Roman"/>
                <w:color w:val="000000"/>
                <w:sz w:val="28"/>
                <w:szCs w:val="28"/>
              </w:rPr>
              <w:t>Total</w:t>
            </w:r>
          </w:p>
        </w:tc>
        <w:tc>
          <w:tcPr>
            <w:tcW w:w="1710" w:type="dxa"/>
            <w:tcBorders>
              <w:top w:val="single" w:sz="4" w:space="0" w:color="000000"/>
              <w:left w:val="single" w:sz="4" w:space="0" w:color="000000"/>
              <w:bottom w:val="single" w:sz="4" w:space="0" w:color="000000"/>
              <w:right w:val="single" w:sz="4" w:space="0" w:color="000000"/>
            </w:tcBorders>
          </w:tcPr>
          <w:p w14:paraId="26A079E6" w14:textId="77777777" w:rsidR="00430BB6" w:rsidRDefault="003C0BFF">
            <w:pPr>
              <w:spacing w:before="19"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Percentage</w:t>
            </w:r>
          </w:p>
        </w:tc>
      </w:tr>
      <w:tr w:rsidR="00430BB6" w14:paraId="697276E1" w14:textId="77777777">
        <w:trPr>
          <w:trHeight w:val="400"/>
        </w:trPr>
        <w:tc>
          <w:tcPr>
            <w:tcW w:w="1795" w:type="dxa"/>
            <w:tcBorders>
              <w:top w:val="single" w:sz="4" w:space="0" w:color="000000"/>
              <w:left w:val="single" w:sz="4" w:space="0" w:color="000000"/>
              <w:bottom w:val="single" w:sz="4" w:space="0" w:color="000000"/>
              <w:right w:val="single" w:sz="4" w:space="0" w:color="000000"/>
            </w:tcBorders>
          </w:tcPr>
          <w:p w14:paraId="1236D854" w14:textId="77777777" w:rsidR="00430BB6" w:rsidRDefault="003C0BFF">
            <w:pPr>
              <w:spacing w:before="8"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Above B.Sc.</w:t>
            </w:r>
          </w:p>
        </w:tc>
        <w:tc>
          <w:tcPr>
            <w:tcW w:w="1530" w:type="dxa"/>
            <w:tcBorders>
              <w:top w:val="single" w:sz="4" w:space="0" w:color="000000"/>
              <w:left w:val="single" w:sz="4" w:space="0" w:color="000000"/>
              <w:bottom w:val="single" w:sz="4" w:space="0" w:color="000000"/>
              <w:right w:val="single" w:sz="4" w:space="0" w:color="000000"/>
            </w:tcBorders>
          </w:tcPr>
          <w:p w14:paraId="5D15B7CD" w14:textId="77777777" w:rsidR="00430BB6" w:rsidRDefault="003C0BFF">
            <w:pPr>
              <w:spacing w:before="8"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5</w:t>
            </w:r>
          </w:p>
        </w:tc>
        <w:tc>
          <w:tcPr>
            <w:tcW w:w="1710" w:type="dxa"/>
            <w:tcBorders>
              <w:top w:val="single" w:sz="4" w:space="0" w:color="000000"/>
              <w:left w:val="single" w:sz="4" w:space="0" w:color="000000"/>
              <w:bottom w:val="single" w:sz="4" w:space="0" w:color="000000"/>
              <w:right w:val="single" w:sz="4" w:space="0" w:color="000000"/>
            </w:tcBorders>
          </w:tcPr>
          <w:p w14:paraId="25391089" w14:textId="77777777" w:rsidR="00430BB6" w:rsidRDefault="003C0BFF">
            <w:pPr>
              <w:spacing w:before="8"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10</w:t>
            </w:r>
          </w:p>
        </w:tc>
        <w:tc>
          <w:tcPr>
            <w:tcW w:w="990" w:type="dxa"/>
            <w:tcBorders>
              <w:top w:val="single" w:sz="4" w:space="0" w:color="000000"/>
              <w:left w:val="single" w:sz="4" w:space="0" w:color="000000"/>
              <w:bottom w:val="single" w:sz="4" w:space="0" w:color="000000"/>
              <w:right w:val="single" w:sz="4" w:space="0" w:color="000000"/>
            </w:tcBorders>
          </w:tcPr>
          <w:p w14:paraId="193C222D" w14:textId="77777777" w:rsidR="00430BB6" w:rsidRDefault="003C0BFF">
            <w:pPr>
              <w:spacing w:before="7"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15</w:t>
            </w:r>
          </w:p>
        </w:tc>
        <w:tc>
          <w:tcPr>
            <w:tcW w:w="1710" w:type="dxa"/>
            <w:tcBorders>
              <w:top w:val="single" w:sz="4" w:space="0" w:color="000000"/>
              <w:left w:val="single" w:sz="4" w:space="0" w:color="000000"/>
              <w:bottom w:val="single" w:sz="4" w:space="0" w:color="000000"/>
              <w:right w:val="single" w:sz="4" w:space="0" w:color="000000"/>
            </w:tcBorders>
          </w:tcPr>
          <w:p w14:paraId="32F7D9FC" w14:textId="77777777" w:rsidR="00430BB6" w:rsidRDefault="003C0BFF">
            <w:pPr>
              <w:spacing w:after="0" w:line="216" w:lineRule="auto"/>
              <w:ind w:firstLine="144"/>
              <w:jc w:val="both"/>
              <w:rPr>
                <w:rFonts w:ascii="Times New Roman" w:hAnsi="Times New Roman"/>
                <w:sz w:val="28"/>
                <w:szCs w:val="28"/>
              </w:rPr>
            </w:pPr>
            <w:r>
              <w:rPr>
                <w:rFonts w:ascii="Times New Roman" w:eastAsia="Calibri" w:hAnsi="Times New Roman"/>
                <w:color w:val="000000"/>
                <w:sz w:val="28"/>
                <w:szCs w:val="28"/>
              </w:rPr>
              <w:t>37.5</w:t>
            </w:r>
          </w:p>
        </w:tc>
      </w:tr>
      <w:tr w:rsidR="00430BB6" w14:paraId="1F3CBB8D" w14:textId="77777777">
        <w:trPr>
          <w:trHeight w:val="380"/>
        </w:trPr>
        <w:tc>
          <w:tcPr>
            <w:tcW w:w="1795" w:type="dxa"/>
            <w:tcBorders>
              <w:top w:val="single" w:sz="4" w:space="0" w:color="000000"/>
              <w:left w:val="single" w:sz="4" w:space="0" w:color="000000"/>
              <w:bottom w:val="single" w:sz="4" w:space="0" w:color="000000"/>
              <w:right w:val="single" w:sz="4" w:space="0" w:color="000000"/>
            </w:tcBorders>
          </w:tcPr>
          <w:p w14:paraId="674789E0" w14:textId="77777777" w:rsidR="00430BB6" w:rsidRDefault="003C0BFF">
            <w:pPr>
              <w:spacing w:before="11"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B.Sc/HND</w:t>
            </w:r>
          </w:p>
        </w:tc>
        <w:tc>
          <w:tcPr>
            <w:tcW w:w="1530" w:type="dxa"/>
            <w:tcBorders>
              <w:top w:val="single" w:sz="4" w:space="0" w:color="000000"/>
              <w:left w:val="single" w:sz="4" w:space="0" w:color="000000"/>
              <w:bottom w:val="single" w:sz="4" w:space="0" w:color="000000"/>
              <w:right w:val="single" w:sz="4" w:space="0" w:color="000000"/>
            </w:tcBorders>
          </w:tcPr>
          <w:p w14:paraId="3E81450B" w14:textId="77777777" w:rsidR="00430BB6" w:rsidRDefault="003C0BFF">
            <w:pPr>
              <w:spacing w:before="11"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7</w:t>
            </w:r>
          </w:p>
        </w:tc>
        <w:tc>
          <w:tcPr>
            <w:tcW w:w="1710" w:type="dxa"/>
            <w:tcBorders>
              <w:top w:val="single" w:sz="4" w:space="0" w:color="000000"/>
              <w:left w:val="single" w:sz="4" w:space="0" w:color="000000"/>
              <w:bottom w:val="single" w:sz="4" w:space="0" w:color="000000"/>
              <w:right w:val="single" w:sz="4" w:space="0" w:color="000000"/>
            </w:tcBorders>
          </w:tcPr>
          <w:p w14:paraId="00429BB4" w14:textId="77777777" w:rsidR="00430BB6" w:rsidRDefault="003C0BFF">
            <w:pPr>
              <w:spacing w:after="0" w:line="216" w:lineRule="auto"/>
              <w:ind w:firstLine="152"/>
              <w:jc w:val="both"/>
              <w:rPr>
                <w:rFonts w:ascii="Times New Roman" w:hAnsi="Times New Roman"/>
                <w:sz w:val="28"/>
                <w:szCs w:val="28"/>
              </w:rPr>
            </w:pPr>
            <w:r>
              <w:rPr>
                <w:rFonts w:ascii="Times New Roman" w:eastAsia="Calibri" w:hAnsi="Times New Roman"/>
                <w:color w:val="000000"/>
                <w:sz w:val="28"/>
                <w:szCs w:val="28"/>
              </w:rPr>
              <w:t>8</w:t>
            </w:r>
          </w:p>
        </w:tc>
        <w:tc>
          <w:tcPr>
            <w:tcW w:w="990" w:type="dxa"/>
            <w:tcBorders>
              <w:top w:val="single" w:sz="4" w:space="0" w:color="000000"/>
              <w:left w:val="single" w:sz="4" w:space="0" w:color="000000"/>
              <w:bottom w:val="single" w:sz="4" w:space="0" w:color="000000"/>
              <w:right w:val="single" w:sz="4" w:space="0" w:color="000000"/>
            </w:tcBorders>
          </w:tcPr>
          <w:p w14:paraId="165C00AA" w14:textId="77777777" w:rsidR="00430BB6" w:rsidRDefault="003C0BFF">
            <w:pPr>
              <w:spacing w:after="0" w:line="199" w:lineRule="auto"/>
              <w:ind w:firstLine="128"/>
              <w:jc w:val="both"/>
              <w:rPr>
                <w:rFonts w:ascii="Times New Roman" w:hAnsi="Times New Roman"/>
                <w:sz w:val="28"/>
                <w:szCs w:val="28"/>
              </w:rPr>
            </w:pPr>
            <w:r>
              <w:rPr>
                <w:rFonts w:ascii="Times New Roman" w:eastAsia="Calibri" w:hAnsi="Times New Roman"/>
                <w:color w:val="000000"/>
                <w:sz w:val="28"/>
                <w:szCs w:val="28"/>
              </w:rPr>
              <w:t>15</w:t>
            </w:r>
          </w:p>
        </w:tc>
        <w:tc>
          <w:tcPr>
            <w:tcW w:w="1710" w:type="dxa"/>
            <w:tcBorders>
              <w:top w:val="single" w:sz="4" w:space="0" w:color="000000"/>
              <w:left w:val="single" w:sz="4" w:space="0" w:color="000000"/>
              <w:bottom w:val="single" w:sz="4" w:space="0" w:color="000000"/>
              <w:right w:val="single" w:sz="4" w:space="0" w:color="000000"/>
            </w:tcBorders>
          </w:tcPr>
          <w:p w14:paraId="62923D0B" w14:textId="77777777" w:rsidR="00430BB6" w:rsidRDefault="003C0BFF">
            <w:pPr>
              <w:spacing w:before="11"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37.5</w:t>
            </w:r>
          </w:p>
        </w:tc>
      </w:tr>
      <w:tr w:rsidR="00430BB6" w14:paraId="26B36C86" w14:textId="77777777">
        <w:trPr>
          <w:trHeight w:val="380"/>
        </w:trPr>
        <w:tc>
          <w:tcPr>
            <w:tcW w:w="1795" w:type="dxa"/>
            <w:tcBorders>
              <w:top w:val="single" w:sz="4" w:space="0" w:color="000000"/>
              <w:left w:val="single" w:sz="4" w:space="0" w:color="000000"/>
              <w:bottom w:val="single" w:sz="4" w:space="0" w:color="000000"/>
              <w:right w:val="single" w:sz="4" w:space="0" w:color="000000"/>
            </w:tcBorders>
          </w:tcPr>
          <w:p w14:paraId="77F3D321" w14:textId="77777777" w:rsidR="00430BB6" w:rsidRDefault="003C0BFF">
            <w:pPr>
              <w:spacing w:before="19"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ND</w:t>
            </w:r>
          </w:p>
        </w:tc>
        <w:tc>
          <w:tcPr>
            <w:tcW w:w="1530" w:type="dxa"/>
            <w:tcBorders>
              <w:top w:val="single" w:sz="4" w:space="0" w:color="000000"/>
              <w:left w:val="single" w:sz="4" w:space="0" w:color="000000"/>
              <w:bottom w:val="single" w:sz="4" w:space="0" w:color="000000"/>
              <w:right w:val="single" w:sz="4" w:space="0" w:color="000000"/>
            </w:tcBorders>
          </w:tcPr>
          <w:p w14:paraId="5FF7A10E" w14:textId="77777777" w:rsidR="00430BB6" w:rsidRDefault="003C0BFF">
            <w:pPr>
              <w:spacing w:after="0" w:line="235" w:lineRule="auto"/>
              <w:ind w:firstLine="156"/>
              <w:jc w:val="both"/>
              <w:rPr>
                <w:rFonts w:ascii="Times New Roman" w:hAnsi="Times New Roman"/>
                <w:sz w:val="28"/>
                <w:szCs w:val="28"/>
              </w:rPr>
            </w:pPr>
            <w:r>
              <w:rPr>
                <w:rFonts w:ascii="Times New Roman" w:eastAsia="Calibri" w:hAnsi="Times New Roman"/>
                <w:color w:val="000000"/>
                <w:sz w:val="28"/>
                <w:szCs w:val="28"/>
              </w:rPr>
              <w:t>6</w:t>
            </w:r>
          </w:p>
        </w:tc>
        <w:tc>
          <w:tcPr>
            <w:tcW w:w="1710" w:type="dxa"/>
            <w:tcBorders>
              <w:top w:val="single" w:sz="4" w:space="0" w:color="000000"/>
              <w:left w:val="single" w:sz="4" w:space="0" w:color="000000"/>
              <w:bottom w:val="single" w:sz="4" w:space="0" w:color="000000"/>
              <w:right w:val="single" w:sz="4" w:space="0" w:color="000000"/>
            </w:tcBorders>
          </w:tcPr>
          <w:p w14:paraId="39EA90E5" w14:textId="77777777" w:rsidR="00430BB6" w:rsidRDefault="003C0BFF">
            <w:pPr>
              <w:spacing w:after="0" w:line="199" w:lineRule="auto"/>
              <w:ind w:firstLine="152"/>
              <w:jc w:val="both"/>
              <w:rPr>
                <w:rFonts w:ascii="Times New Roman" w:hAnsi="Times New Roman"/>
                <w:sz w:val="28"/>
                <w:szCs w:val="28"/>
              </w:rPr>
            </w:pPr>
            <w:r>
              <w:rPr>
                <w:rFonts w:ascii="Times New Roman" w:eastAsia="Calibri" w:hAnsi="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tcPr>
          <w:p w14:paraId="76C56FDD" w14:textId="77777777" w:rsidR="00430BB6" w:rsidRDefault="003C0BFF">
            <w:pPr>
              <w:spacing w:before="19"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8</w:t>
            </w:r>
          </w:p>
        </w:tc>
        <w:tc>
          <w:tcPr>
            <w:tcW w:w="1710" w:type="dxa"/>
            <w:tcBorders>
              <w:top w:val="single" w:sz="4" w:space="0" w:color="000000"/>
              <w:left w:val="single" w:sz="4" w:space="0" w:color="000000"/>
              <w:bottom w:val="single" w:sz="4" w:space="0" w:color="000000"/>
              <w:right w:val="single" w:sz="4" w:space="0" w:color="000000"/>
            </w:tcBorders>
          </w:tcPr>
          <w:p w14:paraId="0F6166DA" w14:textId="77777777" w:rsidR="00430BB6" w:rsidRDefault="003C0BFF">
            <w:pPr>
              <w:spacing w:before="19"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20</w:t>
            </w:r>
          </w:p>
        </w:tc>
      </w:tr>
      <w:tr w:rsidR="00430BB6" w14:paraId="4AD6E4BC" w14:textId="77777777">
        <w:trPr>
          <w:trHeight w:val="400"/>
        </w:trPr>
        <w:tc>
          <w:tcPr>
            <w:tcW w:w="1795" w:type="dxa"/>
            <w:tcBorders>
              <w:top w:val="single" w:sz="4" w:space="0" w:color="000000"/>
              <w:left w:val="single" w:sz="4" w:space="0" w:color="000000"/>
              <w:bottom w:val="single" w:sz="4" w:space="0" w:color="000000"/>
              <w:right w:val="single" w:sz="4" w:space="0" w:color="000000"/>
            </w:tcBorders>
          </w:tcPr>
          <w:p w14:paraId="4C57146A" w14:textId="77777777" w:rsidR="00430BB6" w:rsidRDefault="003C0BFF">
            <w:pPr>
              <w:spacing w:after="0" w:line="230" w:lineRule="auto"/>
              <w:ind w:firstLine="220"/>
              <w:jc w:val="both"/>
              <w:rPr>
                <w:rFonts w:ascii="Times New Roman" w:hAnsi="Times New Roman"/>
                <w:sz w:val="28"/>
                <w:szCs w:val="28"/>
              </w:rPr>
            </w:pPr>
            <w:r>
              <w:rPr>
                <w:rFonts w:ascii="Times New Roman" w:eastAsia="Calibri" w:hAnsi="Times New Roman"/>
                <w:color w:val="000000"/>
                <w:sz w:val="28"/>
                <w:szCs w:val="28"/>
              </w:rPr>
              <w:t>WASC</w:t>
            </w:r>
          </w:p>
        </w:tc>
        <w:tc>
          <w:tcPr>
            <w:tcW w:w="1530" w:type="dxa"/>
            <w:tcBorders>
              <w:top w:val="single" w:sz="4" w:space="0" w:color="000000"/>
              <w:left w:val="single" w:sz="4" w:space="0" w:color="000000"/>
              <w:bottom w:val="single" w:sz="4" w:space="0" w:color="000000"/>
              <w:right w:val="single" w:sz="4" w:space="0" w:color="000000"/>
            </w:tcBorders>
          </w:tcPr>
          <w:p w14:paraId="43B70824" w14:textId="77777777" w:rsidR="00430BB6" w:rsidRDefault="003C0BFF">
            <w:pPr>
              <w:spacing w:after="0" w:line="216" w:lineRule="auto"/>
              <w:ind w:firstLine="156"/>
              <w:jc w:val="both"/>
              <w:rPr>
                <w:rFonts w:ascii="Times New Roman" w:hAnsi="Times New Roman"/>
                <w:sz w:val="28"/>
                <w:szCs w:val="28"/>
              </w:rPr>
            </w:pPr>
            <w:r>
              <w:rPr>
                <w:rFonts w:ascii="Times New Roman" w:eastAsia="Calibri" w:hAnsi="Times New Roman"/>
                <w:color w:val="000000"/>
                <w:sz w:val="28"/>
                <w:szCs w:val="28"/>
              </w:rPr>
              <w:t>0</w:t>
            </w:r>
          </w:p>
        </w:tc>
        <w:tc>
          <w:tcPr>
            <w:tcW w:w="1710" w:type="dxa"/>
            <w:tcBorders>
              <w:top w:val="single" w:sz="4" w:space="0" w:color="000000"/>
              <w:left w:val="single" w:sz="4" w:space="0" w:color="000000"/>
              <w:bottom w:val="single" w:sz="4" w:space="0" w:color="000000"/>
              <w:right w:val="single" w:sz="4" w:space="0" w:color="000000"/>
            </w:tcBorders>
          </w:tcPr>
          <w:p w14:paraId="5FC01A8D" w14:textId="77777777" w:rsidR="00430BB6" w:rsidRDefault="003C0BFF">
            <w:pPr>
              <w:spacing w:before="8"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2</w:t>
            </w:r>
          </w:p>
        </w:tc>
        <w:tc>
          <w:tcPr>
            <w:tcW w:w="990" w:type="dxa"/>
            <w:tcBorders>
              <w:top w:val="single" w:sz="4" w:space="0" w:color="000000"/>
              <w:left w:val="single" w:sz="4" w:space="0" w:color="000000"/>
              <w:bottom w:val="single" w:sz="4" w:space="0" w:color="000000"/>
              <w:right w:val="single" w:sz="4" w:space="0" w:color="000000"/>
            </w:tcBorders>
          </w:tcPr>
          <w:p w14:paraId="67C78C61" w14:textId="77777777" w:rsidR="00430BB6" w:rsidRDefault="003C0BFF">
            <w:pPr>
              <w:spacing w:before="8"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2</w:t>
            </w:r>
          </w:p>
        </w:tc>
        <w:tc>
          <w:tcPr>
            <w:tcW w:w="1710" w:type="dxa"/>
            <w:tcBorders>
              <w:top w:val="single" w:sz="4" w:space="0" w:color="000000"/>
              <w:left w:val="single" w:sz="4" w:space="0" w:color="000000"/>
              <w:bottom w:val="single" w:sz="4" w:space="0" w:color="000000"/>
              <w:right w:val="single" w:sz="4" w:space="0" w:color="000000"/>
            </w:tcBorders>
          </w:tcPr>
          <w:p w14:paraId="6D615A6C" w14:textId="77777777" w:rsidR="00430BB6" w:rsidRDefault="003C0BFF">
            <w:pPr>
              <w:spacing w:before="8" w:after="0" w:line="240" w:lineRule="auto"/>
              <w:ind w:firstLine="164"/>
              <w:jc w:val="both"/>
              <w:rPr>
                <w:rFonts w:ascii="Times New Roman" w:hAnsi="Times New Roman"/>
                <w:sz w:val="28"/>
                <w:szCs w:val="28"/>
              </w:rPr>
            </w:pPr>
            <w:r>
              <w:rPr>
                <w:rFonts w:ascii="Times New Roman" w:eastAsia="Calibri" w:hAnsi="Times New Roman"/>
                <w:color w:val="000000"/>
                <w:sz w:val="28"/>
                <w:szCs w:val="28"/>
              </w:rPr>
              <w:t>5</w:t>
            </w:r>
          </w:p>
        </w:tc>
      </w:tr>
      <w:tr w:rsidR="00430BB6" w14:paraId="612155E2" w14:textId="77777777">
        <w:trPr>
          <w:trHeight w:val="380"/>
        </w:trPr>
        <w:tc>
          <w:tcPr>
            <w:tcW w:w="1795" w:type="dxa"/>
            <w:tcBorders>
              <w:top w:val="single" w:sz="4" w:space="0" w:color="000000"/>
              <w:left w:val="single" w:sz="4" w:space="0" w:color="000000"/>
              <w:bottom w:val="single" w:sz="4" w:space="0" w:color="000000"/>
              <w:right w:val="single" w:sz="4" w:space="0" w:color="000000"/>
            </w:tcBorders>
          </w:tcPr>
          <w:p w14:paraId="3111D1BF" w14:textId="77777777" w:rsidR="00430BB6" w:rsidRDefault="003C0BFF">
            <w:pPr>
              <w:spacing w:after="0" w:line="199" w:lineRule="auto"/>
              <w:ind w:firstLine="160"/>
              <w:jc w:val="both"/>
              <w:rPr>
                <w:rFonts w:ascii="Times New Roman" w:hAnsi="Times New Roman"/>
                <w:sz w:val="28"/>
                <w:szCs w:val="28"/>
              </w:rPr>
            </w:pPr>
            <w:r>
              <w:rPr>
                <w:rFonts w:ascii="Times New Roman" w:eastAsia="Calibri" w:hAnsi="Times New Roman"/>
                <w:color w:val="000000"/>
                <w:sz w:val="28"/>
                <w:szCs w:val="28"/>
              </w:rPr>
              <w:t>TOTAL</w:t>
            </w:r>
          </w:p>
        </w:tc>
        <w:tc>
          <w:tcPr>
            <w:tcW w:w="1530" w:type="dxa"/>
            <w:tcBorders>
              <w:top w:val="single" w:sz="4" w:space="0" w:color="000000"/>
              <w:left w:val="single" w:sz="4" w:space="0" w:color="000000"/>
              <w:bottom w:val="single" w:sz="4" w:space="0" w:color="000000"/>
              <w:right w:val="single" w:sz="4" w:space="0" w:color="000000"/>
            </w:tcBorders>
          </w:tcPr>
          <w:p w14:paraId="13A850E0" w14:textId="77777777" w:rsidR="00430BB6" w:rsidRDefault="003C0BFF">
            <w:pPr>
              <w:spacing w:before="11" w:after="0" w:line="240" w:lineRule="auto"/>
              <w:ind w:firstLine="156"/>
              <w:jc w:val="both"/>
              <w:rPr>
                <w:rFonts w:ascii="Times New Roman" w:hAnsi="Times New Roman"/>
                <w:sz w:val="28"/>
                <w:szCs w:val="28"/>
              </w:rPr>
            </w:pPr>
            <w:r>
              <w:rPr>
                <w:rFonts w:ascii="Times New Roman" w:eastAsia="Calibri" w:hAnsi="Times New Roman"/>
                <w:color w:val="000000"/>
                <w:sz w:val="28"/>
                <w:szCs w:val="28"/>
              </w:rPr>
              <w:t>18</w:t>
            </w:r>
          </w:p>
        </w:tc>
        <w:tc>
          <w:tcPr>
            <w:tcW w:w="1710" w:type="dxa"/>
            <w:tcBorders>
              <w:top w:val="single" w:sz="4" w:space="0" w:color="000000"/>
              <w:left w:val="single" w:sz="4" w:space="0" w:color="000000"/>
              <w:bottom w:val="single" w:sz="4" w:space="0" w:color="000000"/>
              <w:right w:val="single" w:sz="4" w:space="0" w:color="000000"/>
            </w:tcBorders>
          </w:tcPr>
          <w:p w14:paraId="3B33559A" w14:textId="77777777" w:rsidR="00430BB6" w:rsidRDefault="003C0BFF">
            <w:pPr>
              <w:spacing w:before="11" w:after="0" w:line="240" w:lineRule="auto"/>
              <w:ind w:firstLine="132"/>
              <w:jc w:val="both"/>
              <w:rPr>
                <w:rFonts w:ascii="Times New Roman" w:hAnsi="Times New Roman"/>
                <w:sz w:val="28"/>
                <w:szCs w:val="28"/>
              </w:rPr>
            </w:pPr>
            <w:r>
              <w:rPr>
                <w:rFonts w:ascii="Times New Roman" w:eastAsia="Calibri" w:hAnsi="Times New Roman"/>
                <w:color w:val="000000"/>
                <w:sz w:val="28"/>
                <w:szCs w:val="28"/>
              </w:rPr>
              <w:t>22</w:t>
            </w:r>
          </w:p>
        </w:tc>
        <w:tc>
          <w:tcPr>
            <w:tcW w:w="990" w:type="dxa"/>
            <w:tcBorders>
              <w:top w:val="single" w:sz="4" w:space="0" w:color="000000"/>
              <w:left w:val="single" w:sz="4" w:space="0" w:color="000000"/>
              <w:bottom w:val="single" w:sz="4" w:space="0" w:color="000000"/>
              <w:right w:val="single" w:sz="4" w:space="0" w:color="000000"/>
            </w:tcBorders>
          </w:tcPr>
          <w:p w14:paraId="3B67BF93" w14:textId="77777777" w:rsidR="00430BB6" w:rsidRDefault="003C0BFF">
            <w:pPr>
              <w:spacing w:before="11" w:after="0" w:line="240" w:lineRule="auto"/>
              <w:ind w:firstLine="108"/>
              <w:jc w:val="both"/>
              <w:rPr>
                <w:rFonts w:ascii="Times New Roman" w:hAnsi="Times New Roman"/>
                <w:sz w:val="28"/>
                <w:szCs w:val="28"/>
              </w:rPr>
            </w:pPr>
            <w:r>
              <w:rPr>
                <w:rFonts w:ascii="Times New Roman" w:eastAsia="Calibri" w:hAnsi="Times New Roman"/>
                <w:color w:val="000000"/>
                <w:sz w:val="28"/>
                <w:szCs w:val="28"/>
              </w:rPr>
              <w:t>40</w:t>
            </w:r>
          </w:p>
        </w:tc>
        <w:tc>
          <w:tcPr>
            <w:tcW w:w="1710" w:type="dxa"/>
            <w:tcBorders>
              <w:top w:val="single" w:sz="4" w:space="0" w:color="000000"/>
              <w:left w:val="single" w:sz="4" w:space="0" w:color="000000"/>
              <w:bottom w:val="single" w:sz="4" w:space="0" w:color="000000"/>
              <w:right w:val="single" w:sz="4" w:space="0" w:color="000000"/>
            </w:tcBorders>
          </w:tcPr>
          <w:p w14:paraId="162D40F3" w14:textId="77777777" w:rsidR="00430BB6" w:rsidRDefault="003C0BFF">
            <w:pPr>
              <w:spacing w:before="11" w:after="0" w:line="240" w:lineRule="auto"/>
              <w:ind w:firstLine="164"/>
              <w:jc w:val="both"/>
              <w:rPr>
                <w:rFonts w:ascii="Times New Roman" w:hAnsi="Times New Roman"/>
                <w:sz w:val="28"/>
                <w:szCs w:val="28"/>
              </w:rPr>
            </w:pPr>
            <w:r>
              <w:rPr>
                <w:rFonts w:ascii="Times New Roman" w:eastAsia="Calibri" w:hAnsi="Times New Roman"/>
                <w:color w:val="000000"/>
                <w:sz w:val="28"/>
                <w:szCs w:val="28"/>
              </w:rPr>
              <w:t>100</w:t>
            </w:r>
          </w:p>
        </w:tc>
      </w:tr>
    </w:tbl>
    <w:p w14:paraId="56E8B45D" w14:textId="77777777" w:rsidR="00430BB6" w:rsidRDefault="003C0BFF">
      <w:pPr>
        <w:jc w:val="both"/>
        <w:rPr>
          <w:sz w:val="28"/>
          <w:szCs w:val="28"/>
        </w:rPr>
      </w:pPr>
      <w:r>
        <w:rPr>
          <w:sz w:val="28"/>
          <w:szCs w:val="28"/>
        </w:rPr>
        <w:t xml:space="preserve">The table shows that none of the supervisors has qualification below the ND or its equivalent. The 50% </w:t>
      </w:r>
      <w:r>
        <w:rPr>
          <w:sz w:val="28"/>
          <w:szCs w:val="28"/>
        </w:rPr>
        <w:t>that have WAEC are all staff trainees while the 20% that have Diploma are the supervisors and trainees staff. Majority of the supervisors and trainee staff member i.e. 75% holds their B.Sc certificate.</w:t>
      </w:r>
    </w:p>
    <w:p w14:paraId="385C37E4" w14:textId="77777777" w:rsidR="00430BB6" w:rsidRDefault="003C0BFF">
      <w:pPr>
        <w:jc w:val="both"/>
        <w:rPr>
          <w:b/>
          <w:bCs/>
          <w:sz w:val="28"/>
          <w:szCs w:val="28"/>
        </w:rPr>
      </w:pPr>
      <w:r>
        <w:rPr>
          <w:b/>
          <w:bCs/>
          <w:sz w:val="28"/>
          <w:szCs w:val="28"/>
        </w:rPr>
        <w:t>Table 3: Length of Service</w:t>
      </w:r>
    </w:p>
    <w:tbl>
      <w:tblPr>
        <w:tblW w:w="0" w:type="auto"/>
        <w:tblInd w:w="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415"/>
        <w:gridCol w:w="1620"/>
        <w:gridCol w:w="1620"/>
        <w:gridCol w:w="990"/>
        <w:gridCol w:w="1530"/>
      </w:tblGrid>
      <w:tr w:rsidR="00430BB6" w14:paraId="24205209"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44D8F314" w14:textId="77777777" w:rsidR="00430BB6" w:rsidRDefault="003C0BFF">
            <w:pPr>
              <w:spacing w:before="19"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Internal</w:t>
            </w:r>
          </w:p>
        </w:tc>
        <w:tc>
          <w:tcPr>
            <w:tcW w:w="1620" w:type="dxa"/>
            <w:tcBorders>
              <w:top w:val="single" w:sz="4" w:space="0" w:color="000000"/>
              <w:left w:val="single" w:sz="4" w:space="0" w:color="000000"/>
              <w:bottom w:val="single" w:sz="4" w:space="0" w:color="000000"/>
              <w:right w:val="single" w:sz="4" w:space="0" w:color="000000"/>
            </w:tcBorders>
          </w:tcPr>
          <w:p w14:paraId="51F22A85" w14:textId="77777777" w:rsidR="00430BB6" w:rsidRDefault="003C0BFF">
            <w:pPr>
              <w:spacing w:before="19" w:after="0" w:line="240" w:lineRule="auto"/>
              <w:ind w:firstLine="216"/>
              <w:jc w:val="both"/>
              <w:rPr>
                <w:rFonts w:ascii="Times New Roman" w:hAnsi="Times New Roman"/>
                <w:sz w:val="28"/>
                <w:szCs w:val="28"/>
              </w:rPr>
            </w:pPr>
            <w:r>
              <w:rPr>
                <w:rFonts w:ascii="Times New Roman" w:eastAsia="Calibri" w:hAnsi="Times New Roman"/>
                <w:color w:val="000000"/>
                <w:sz w:val="28"/>
                <w:szCs w:val="28"/>
              </w:rPr>
              <w:t>Supervisor</w:t>
            </w:r>
          </w:p>
        </w:tc>
        <w:tc>
          <w:tcPr>
            <w:tcW w:w="1620" w:type="dxa"/>
            <w:tcBorders>
              <w:top w:val="single" w:sz="4" w:space="0" w:color="000000"/>
              <w:left w:val="single" w:sz="4" w:space="0" w:color="000000"/>
              <w:bottom w:val="single" w:sz="4" w:space="0" w:color="000000"/>
              <w:right w:val="single" w:sz="4" w:space="0" w:color="000000"/>
            </w:tcBorders>
          </w:tcPr>
          <w:p w14:paraId="52560B81" w14:textId="77777777" w:rsidR="00430BB6" w:rsidRDefault="003C0BFF">
            <w:pPr>
              <w:spacing w:before="19"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 xml:space="preserve">Other </w:t>
            </w:r>
            <w:r>
              <w:rPr>
                <w:rFonts w:ascii="Times New Roman" w:eastAsia="Calibri" w:hAnsi="Times New Roman"/>
                <w:color w:val="000000"/>
                <w:sz w:val="28"/>
                <w:szCs w:val="28"/>
              </w:rPr>
              <w:t>Staff</w:t>
            </w:r>
          </w:p>
        </w:tc>
        <w:tc>
          <w:tcPr>
            <w:tcW w:w="990" w:type="dxa"/>
            <w:tcBorders>
              <w:top w:val="single" w:sz="4" w:space="0" w:color="000000"/>
              <w:left w:val="single" w:sz="4" w:space="0" w:color="000000"/>
              <w:bottom w:val="single" w:sz="4" w:space="0" w:color="000000"/>
              <w:right w:val="single" w:sz="4" w:space="0" w:color="000000"/>
            </w:tcBorders>
          </w:tcPr>
          <w:p w14:paraId="4A042FE0" w14:textId="77777777" w:rsidR="00430BB6" w:rsidRDefault="003C0BFF">
            <w:pPr>
              <w:spacing w:before="19"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Total</w:t>
            </w:r>
          </w:p>
        </w:tc>
        <w:tc>
          <w:tcPr>
            <w:tcW w:w="1530" w:type="dxa"/>
            <w:tcBorders>
              <w:top w:val="single" w:sz="4" w:space="0" w:color="000000"/>
              <w:left w:val="single" w:sz="4" w:space="0" w:color="000000"/>
              <w:bottom w:val="single" w:sz="4" w:space="0" w:color="000000"/>
              <w:right w:val="single" w:sz="4" w:space="0" w:color="000000"/>
            </w:tcBorders>
          </w:tcPr>
          <w:p w14:paraId="1DAD8050" w14:textId="77777777" w:rsidR="00430BB6" w:rsidRDefault="003C0BFF">
            <w:pPr>
              <w:spacing w:before="19"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Percentage</w:t>
            </w:r>
          </w:p>
        </w:tc>
      </w:tr>
      <w:tr w:rsidR="00430BB6" w14:paraId="619EB499" w14:textId="77777777">
        <w:trPr>
          <w:trHeight w:val="360"/>
        </w:trPr>
        <w:tc>
          <w:tcPr>
            <w:tcW w:w="1415" w:type="dxa"/>
            <w:tcBorders>
              <w:top w:val="single" w:sz="4" w:space="0" w:color="000000"/>
              <w:left w:val="single" w:sz="4" w:space="0" w:color="000000"/>
              <w:bottom w:val="single" w:sz="4" w:space="0" w:color="000000"/>
              <w:right w:val="single" w:sz="4" w:space="0" w:color="000000"/>
            </w:tcBorders>
          </w:tcPr>
          <w:p w14:paraId="06F7D600" w14:textId="77777777" w:rsidR="00430BB6" w:rsidRDefault="003C0BFF">
            <w:pPr>
              <w:spacing w:after="0" w:line="240" w:lineRule="auto"/>
              <w:ind w:firstLine="200"/>
              <w:jc w:val="both"/>
              <w:rPr>
                <w:rFonts w:ascii="Times New Roman" w:hAnsi="Times New Roman"/>
                <w:sz w:val="28"/>
                <w:szCs w:val="28"/>
              </w:rPr>
            </w:pPr>
            <w:r>
              <w:rPr>
                <w:rFonts w:ascii="Times New Roman" w:eastAsia="Calibri" w:hAnsi="Times New Roman"/>
                <w:color w:val="000000"/>
                <w:sz w:val="28"/>
                <w:szCs w:val="28"/>
              </w:rPr>
              <w:t>10 years</w:t>
            </w:r>
          </w:p>
        </w:tc>
        <w:tc>
          <w:tcPr>
            <w:tcW w:w="1620" w:type="dxa"/>
            <w:tcBorders>
              <w:top w:val="single" w:sz="4" w:space="0" w:color="000000"/>
              <w:left w:val="single" w:sz="4" w:space="0" w:color="000000"/>
              <w:bottom w:val="single" w:sz="4" w:space="0" w:color="000000"/>
              <w:right w:val="single" w:sz="4" w:space="0" w:color="000000"/>
            </w:tcBorders>
          </w:tcPr>
          <w:p w14:paraId="6CD97059" w14:textId="77777777" w:rsidR="00430BB6" w:rsidRDefault="003C0BFF">
            <w:pPr>
              <w:spacing w:after="0" w:line="240" w:lineRule="auto"/>
              <w:ind w:firstLine="156"/>
              <w:jc w:val="both"/>
              <w:rPr>
                <w:rFonts w:ascii="Times New Roman" w:hAnsi="Times New Roman"/>
                <w:sz w:val="28"/>
                <w:szCs w:val="28"/>
              </w:rPr>
            </w:pPr>
            <w:r>
              <w:rPr>
                <w:rFonts w:ascii="Times New Roman" w:eastAsia="Calibri" w:hAnsi="Times New Roman"/>
                <w:color w:val="000000"/>
                <w:sz w:val="28"/>
                <w:szCs w:val="28"/>
              </w:rPr>
              <w:t>-</w:t>
            </w:r>
          </w:p>
        </w:tc>
        <w:tc>
          <w:tcPr>
            <w:tcW w:w="1620" w:type="dxa"/>
            <w:tcBorders>
              <w:top w:val="single" w:sz="4" w:space="0" w:color="000000"/>
              <w:left w:val="single" w:sz="4" w:space="0" w:color="000000"/>
              <w:bottom w:val="single" w:sz="4" w:space="0" w:color="000000"/>
              <w:right w:val="single" w:sz="4" w:space="0" w:color="000000"/>
            </w:tcBorders>
          </w:tcPr>
          <w:p w14:paraId="6CB808EE" w14:textId="77777777" w:rsidR="00430BB6" w:rsidRDefault="003C0BFF">
            <w:pPr>
              <w:spacing w:after="0" w:line="240" w:lineRule="auto"/>
              <w:ind w:firstLine="132"/>
              <w:jc w:val="both"/>
              <w:rPr>
                <w:rFonts w:ascii="Times New Roman" w:hAnsi="Times New Roman"/>
                <w:sz w:val="28"/>
                <w:szCs w:val="28"/>
              </w:rPr>
            </w:pPr>
            <w:r>
              <w:rPr>
                <w:rFonts w:ascii="Times New Roman" w:eastAsia="Calibri" w:hAnsi="Times New Roman"/>
                <w:color w:val="000000"/>
                <w:sz w:val="28"/>
                <w:szCs w:val="28"/>
              </w:rPr>
              <w:t>-</w:t>
            </w:r>
          </w:p>
        </w:tc>
        <w:tc>
          <w:tcPr>
            <w:tcW w:w="990" w:type="dxa"/>
            <w:tcBorders>
              <w:top w:val="single" w:sz="4" w:space="0" w:color="000000"/>
              <w:left w:val="single" w:sz="4" w:space="0" w:color="000000"/>
              <w:bottom w:val="single" w:sz="4" w:space="0" w:color="000000"/>
              <w:right w:val="single" w:sz="4" w:space="0" w:color="000000"/>
            </w:tcBorders>
          </w:tcPr>
          <w:p w14:paraId="6B3B8360" w14:textId="77777777" w:rsidR="00430BB6" w:rsidRDefault="003C0BFF">
            <w:pPr>
              <w:spacing w:after="0" w:line="240" w:lineRule="auto"/>
              <w:ind w:firstLine="108"/>
              <w:jc w:val="both"/>
              <w:rPr>
                <w:rFonts w:ascii="Times New Roman" w:hAnsi="Times New Roman"/>
                <w:sz w:val="28"/>
                <w:szCs w:val="28"/>
              </w:rPr>
            </w:pPr>
            <w:r>
              <w:rPr>
                <w:rFonts w:ascii="Times New Roman" w:eastAsia="Calibri" w:hAnsi="Times New Roman"/>
                <w:color w:val="000000"/>
                <w:sz w:val="28"/>
                <w:szCs w:val="28"/>
              </w:rPr>
              <w:t>-</w:t>
            </w:r>
          </w:p>
        </w:tc>
        <w:tc>
          <w:tcPr>
            <w:tcW w:w="1530" w:type="dxa"/>
            <w:tcBorders>
              <w:top w:val="single" w:sz="4" w:space="0" w:color="000000"/>
              <w:left w:val="single" w:sz="4" w:space="0" w:color="000000"/>
              <w:bottom w:val="single" w:sz="4" w:space="0" w:color="000000"/>
              <w:right w:val="single" w:sz="4" w:space="0" w:color="000000"/>
            </w:tcBorders>
          </w:tcPr>
          <w:p w14:paraId="652BEFE3" w14:textId="77777777" w:rsidR="00430BB6" w:rsidRDefault="003C0BFF">
            <w:pPr>
              <w:spacing w:after="0" w:line="240" w:lineRule="auto"/>
              <w:ind w:firstLine="124"/>
              <w:jc w:val="both"/>
              <w:rPr>
                <w:rFonts w:ascii="Times New Roman" w:hAnsi="Times New Roman"/>
                <w:sz w:val="28"/>
                <w:szCs w:val="28"/>
              </w:rPr>
            </w:pPr>
            <w:r>
              <w:rPr>
                <w:rFonts w:ascii="Times New Roman" w:eastAsia="Calibri" w:hAnsi="Times New Roman"/>
                <w:color w:val="000000"/>
                <w:sz w:val="28"/>
                <w:szCs w:val="28"/>
              </w:rPr>
              <w:t>-</w:t>
            </w:r>
          </w:p>
        </w:tc>
      </w:tr>
      <w:tr w:rsidR="00430BB6" w14:paraId="1178BFD0"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20834952" w14:textId="77777777" w:rsidR="00430BB6" w:rsidRDefault="003C0BFF">
            <w:pPr>
              <w:spacing w:before="7"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8-7 years</w:t>
            </w:r>
          </w:p>
        </w:tc>
        <w:tc>
          <w:tcPr>
            <w:tcW w:w="1620" w:type="dxa"/>
            <w:tcBorders>
              <w:top w:val="single" w:sz="4" w:space="0" w:color="000000"/>
              <w:left w:val="single" w:sz="4" w:space="0" w:color="000000"/>
              <w:bottom w:val="single" w:sz="4" w:space="0" w:color="000000"/>
              <w:right w:val="single" w:sz="4" w:space="0" w:color="000000"/>
            </w:tcBorders>
          </w:tcPr>
          <w:p w14:paraId="67A08C4E" w14:textId="77777777" w:rsidR="00430BB6" w:rsidRDefault="003C0BFF">
            <w:pPr>
              <w:spacing w:before="7" w:after="0" w:line="240" w:lineRule="auto"/>
              <w:ind w:firstLine="156"/>
              <w:jc w:val="both"/>
              <w:rPr>
                <w:rFonts w:ascii="Times New Roman" w:hAnsi="Times New Roman"/>
                <w:sz w:val="28"/>
                <w:szCs w:val="28"/>
              </w:rPr>
            </w:pPr>
            <w:r>
              <w:rPr>
                <w:rFonts w:ascii="Times New Roman" w:eastAsia="Calibri" w:hAnsi="Times New Roman"/>
                <w:color w:val="000000"/>
                <w:sz w:val="28"/>
                <w:szCs w:val="28"/>
              </w:rPr>
              <w:t>-</w:t>
            </w:r>
          </w:p>
        </w:tc>
        <w:tc>
          <w:tcPr>
            <w:tcW w:w="1620" w:type="dxa"/>
            <w:tcBorders>
              <w:top w:val="single" w:sz="4" w:space="0" w:color="000000"/>
              <w:left w:val="single" w:sz="4" w:space="0" w:color="000000"/>
              <w:bottom w:val="single" w:sz="4" w:space="0" w:color="000000"/>
              <w:right w:val="single" w:sz="4" w:space="0" w:color="000000"/>
            </w:tcBorders>
          </w:tcPr>
          <w:p w14:paraId="15336B0C" w14:textId="77777777" w:rsidR="00430BB6" w:rsidRDefault="003C0BFF">
            <w:pPr>
              <w:spacing w:before="7"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5</w:t>
            </w:r>
          </w:p>
        </w:tc>
        <w:tc>
          <w:tcPr>
            <w:tcW w:w="990" w:type="dxa"/>
            <w:tcBorders>
              <w:top w:val="single" w:sz="4" w:space="0" w:color="000000"/>
              <w:left w:val="single" w:sz="4" w:space="0" w:color="000000"/>
              <w:bottom w:val="single" w:sz="4" w:space="0" w:color="000000"/>
              <w:right w:val="single" w:sz="4" w:space="0" w:color="000000"/>
            </w:tcBorders>
          </w:tcPr>
          <w:p w14:paraId="709E759C" w14:textId="77777777" w:rsidR="00430BB6" w:rsidRDefault="003C0BFF">
            <w:pPr>
              <w:spacing w:before="7"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5</w:t>
            </w:r>
          </w:p>
        </w:tc>
        <w:tc>
          <w:tcPr>
            <w:tcW w:w="1530" w:type="dxa"/>
            <w:tcBorders>
              <w:top w:val="single" w:sz="4" w:space="0" w:color="000000"/>
              <w:left w:val="single" w:sz="4" w:space="0" w:color="000000"/>
              <w:bottom w:val="single" w:sz="4" w:space="0" w:color="000000"/>
              <w:right w:val="single" w:sz="4" w:space="0" w:color="000000"/>
            </w:tcBorders>
          </w:tcPr>
          <w:p w14:paraId="0A12E21A" w14:textId="77777777" w:rsidR="00430BB6" w:rsidRDefault="003C0BFF">
            <w:pPr>
              <w:spacing w:before="7"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12.5</w:t>
            </w:r>
          </w:p>
        </w:tc>
      </w:tr>
      <w:tr w:rsidR="00430BB6" w14:paraId="28895BDC"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60634329" w14:textId="77777777" w:rsidR="00430BB6" w:rsidRDefault="003C0BFF">
            <w:pPr>
              <w:spacing w:before="9"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6-3 years</w:t>
            </w:r>
          </w:p>
        </w:tc>
        <w:tc>
          <w:tcPr>
            <w:tcW w:w="1620" w:type="dxa"/>
            <w:tcBorders>
              <w:top w:val="single" w:sz="4" w:space="0" w:color="000000"/>
              <w:left w:val="single" w:sz="4" w:space="0" w:color="000000"/>
              <w:bottom w:val="single" w:sz="4" w:space="0" w:color="000000"/>
              <w:right w:val="single" w:sz="4" w:space="0" w:color="000000"/>
            </w:tcBorders>
          </w:tcPr>
          <w:p w14:paraId="5B14695D" w14:textId="77777777" w:rsidR="00430BB6" w:rsidRDefault="003C0BFF">
            <w:pPr>
              <w:spacing w:before="28" w:after="0" w:line="240" w:lineRule="auto"/>
              <w:ind w:firstLine="176"/>
              <w:jc w:val="both"/>
              <w:rPr>
                <w:rFonts w:ascii="Times New Roman" w:hAnsi="Times New Roman"/>
                <w:sz w:val="28"/>
                <w:szCs w:val="28"/>
              </w:rPr>
            </w:pPr>
            <w:r>
              <w:rPr>
                <w:rFonts w:ascii="Times New Roman" w:hAnsi="Times New Roman"/>
                <w:sz w:val="28"/>
                <w:szCs w:val="28"/>
              </w:rPr>
              <w:t>11</w:t>
            </w:r>
          </w:p>
        </w:tc>
        <w:tc>
          <w:tcPr>
            <w:tcW w:w="1620" w:type="dxa"/>
            <w:tcBorders>
              <w:top w:val="single" w:sz="4" w:space="0" w:color="000000"/>
              <w:left w:val="single" w:sz="4" w:space="0" w:color="000000"/>
              <w:bottom w:val="single" w:sz="4" w:space="0" w:color="000000"/>
              <w:right w:val="single" w:sz="4" w:space="0" w:color="000000"/>
            </w:tcBorders>
          </w:tcPr>
          <w:p w14:paraId="391AFD16" w14:textId="77777777" w:rsidR="00430BB6" w:rsidRDefault="003C0BFF">
            <w:pPr>
              <w:spacing w:before="28"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9</w:t>
            </w:r>
          </w:p>
        </w:tc>
        <w:tc>
          <w:tcPr>
            <w:tcW w:w="990" w:type="dxa"/>
            <w:tcBorders>
              <w:top w:val="single" w:sz="4" w:space="0" w:color="000000"/>
              <w:left w:val="single" w:sz="4" w:space="0" w:color="000000"/>
              <w:bottom w:val="single" w:sz="4" w:space="0" w:color="000000"/>
              <w:right w:val="single" w:sz="4" w:space="0" w:color="000000"/>
            </w:tcBorders>
          </w:tcPr>
          <w:p w14:paraId="5B6C08D6" w14:textId="77777777" w:rsidR="00430BB6" w:rsidRDefault="003C0BFF">
            <w:pPr>
              <w:spacing w:before="28"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20</w:t>
            </w:r>
          </w:p>
        </w:tc>
        <w:tc>
          <w:tcPr>
            <w:tcW w:w="1530" w:type="dxa"/>
            <w:tcBorders>
              <w:top w:val="single" w:sz="4" w:space="0" w:color="000000"/>
              <w:left w:val="single" w:sz="4" w:space="0" w:color="000000"/>
              <w:bottom w:val="single" w:sz="4" w:space="0" w:color="000000"/>
              <w:right w:val="single" w:sz="4" w:space="0" w:color="000000"/>
            </w:tcBorders>
          </w:tcPr>
          <w:p w14:paraId="5A9BDD65" w14:textId="77777777" w:rsidR="00430BB6" w:rsidRDefault="003C0BFF">
            <w:pPr>
              <w:spacing w:after="0" w:line="201" w:lineRule="auto"/>
              <w:ind w:firstLine="144"/>
              <w:jc w:val="both"/>
              <w:rPr>
                <w:rFonts w:ascii="Times New Roman" w:hAnsi="Times New Roman"/>
                <w:sz w:val="28"/>
                <w:szCs w:val="28"/>
              </w:rPr>
            </w:pPr>
            <w:r>
              <w:rPr>
                <w:rFonts w:ascii="Times New Roman" w:eastAsia="Calibri" w:hAnsi="Times New Roman"/>
                <w:color w:val="000000"/>
                <w:sz w:val="28"/>
                <w:szCs w:val="28"/>
              </w:rPr>
              <w:t>50</w:t>
            </w:r>
          </w:p>
        </w:tc>
      </w:tr>
      <w:tr w:rsidR="00430BB6" w14:paraId="6F89008D" w14:textId="77777777">
        <w:trPr>
          <w:trHeight w:val="360"/>
        </w:trPr>
        <w:tc>
          <w:tcPr>
            <w:tcW w:w="1415" w:type="dxa"/>
            <w:tcBorders>
              <w:top w:val="single" w:sz="4" w:space="0" w:color="000000"/>
              <w:left w:val="single" w:sz="4" w:space="0" w:color="000000"/>
              <w:bottom w:val="single" w:sz="4" w:space="0" w:color="000000"/>
              <w:right w:val="single" w:sz="4" w:space="0" w:color="000000"/>
            </w:tcBorders>
          </w:tcPr>
          <w:p w14:paraId="3895DD8A" w14:textId="77777777" w:rsidR="00430BB6" w:rsidRDefault="003C0BFF">
            <w:pPr>
              <w:spacing w:after="0" w:line="230" w:lineRule="auto"/>
              <w:ind w:firstLine="160"/>
              <w:jc w:val="both"/>
              <w:rPr>
                <w:rFonts w:ascii="Times New Roman" w:hAnsi="Times New Roman"/>
                <w:sz w:val="28"/>
                <w:szCs w:val="28"/>
              </w:rPr>
            </w:pPr>
            <w:r>
              <w:rPr>
                <w:rFonts w:ascii="Times New Roman" w:eastAsia="Calibri" w:hAnsi="Times New Roman"/>
                <w:color w:val="000000"/>
                <w:sz w:val="28"/>
                <w:szCs w:val="28"/>
              </w:rPr>
              <w:t>2-1 years</w:t>
            </w:r>
          </w:p>
        </w:tc>
        <w:tc>
          <w:tcPr>
            <w:tcW w:w="1620" w:type="dxa"/>
            <w:tcBorders>
              <w:top w:val="single" w:sz="4" w:space="0" w:color="000000"/>
              <w:left w:val="single" w:sz="4" w:space="0" w:color="000000"/>
              <w:bottom w:val="single" w:sz="4" w:space="0" w:color="000000"/>
              <w:right w:val="single" w:sz="4" w:space="0" w:color="000000"/>
            </w:tcBorders>
          </w:tcPr>
          <w:p w14:paraId="6860D012" w14:textId="77777777" w:rsidR="00430BB6" w:rsidRDefault="003C0BFF">
            <w:pPr>
              <w:spacing w:after="0" w:line="187" w:lineRule="auto"/>
              <w:ind w:firstLine="176"/>
              <w:jc w:val="both"/>
              <w:rPr>
                <w:rFonts w:ascii="Times New Roman" w:hAnsi="Times New Roman"/>
                <w:sz w:val="28"/>
                <w:szCs w:val="28"/>
              </w:rPr>
            </w:pPr>
            <w:r>
              <w:rPr>
                <w:rFonts w:ascii="Times New Roman" w:eastAsia="Calibri" w:hAnsi="Times New Roman"/>
                <w:color w:val="000000"/>
                <w:sz w:val="28"/>
                <w:szCs w:val="28"/>
              </w:rPr>
              <w:t>7</w:t>
            </w:r>
          </w:p>
        </w:tc>
        <w:tc>
          <w:tcPr>
            <w:tcW w:w="1620" w:type="dxa"/>
            <w:tcBorders>
              <w:top w:val="single" w:sz="4" w:space="0" w:color="000000"/>
              <w:left w:val="single" w:sz="4" w:space="0" w:color="000000"/>
              <w:bottom w:val="single" w:sz="4" w:space="0" w:color="000000"/>
              <w:right w:val="single" w:sz="4" w:space="0" w:color="000000"/>
            </w:tcBorders>
          </w:tcPr>
          <w:p w14:paraId="651B33AE" w14:textId="77777777" w:rsidR="00430BB6" w:rsidRDefault="003C0BFF">
            <w:pPr>
              <w:spacing w:after="0" w:line="216" w:lineRule="auto"/>
              <w:ind w:firstLine="152"/>
              <w:jc w:val="both"/>
              <w:rPr>
                <w:rFonts w:ascii="Times New Roman" w:hAnsi="Times New Roman"/>
                <w:sz w:val="28"/>
                <w:szCs w:val="28"/>
              </w:rPr>
            </w:pPr>
            <w:r>
              <w:rPr>
                <w:rFonts w:ascii="Times New Roman" w:eastAsia="Calibri" w:hAnsi="Times New Roman"/>
                <w:color w:val="000000"/>
                <w:sz w:val="28"/>
                <w:szCs w:val="28"/>
              </w:rPr>
              <w:t>3</w:t>
            </w:r>
          </w:p>
        </w:tc>
        <w:tc>
          <w:tcPr>
            <w:tcW w:w="990" w:type="dxa"/>
            <w:tcBorders>
              <w:top w:val="single" w:sz="4" w:space="0" w:color="000000"/>
              <w:left w:val="single" w:sz="4" w:space="0" w:color="000000"/>
              <w:bottom w:val="single" w:sz="4" w:space="0" w:color="000000"/>
              <w:right w:val="single" w:sz="4" w:space="0" w:color="000000"/>
            </w:tcBorders>
          </w:tcPr>
          <w:p w14:paraId="5F9A7EB0" w14:textId="77777777" w:rsidR="00430BB6" w:rsidRDefault="003C0BFF">
            <w:pPr>
              <w:spacing w:after="0" w:line="201" w:lineRule="auto"/>
              <w:ind w:firstLine="148"/>
              <w:jc w:val="both"/>
              <w:rPr>
                <w:rFonts w:ascii="Times New Roman" w:hAnsi="Times New Roman"/>
                <w:sz w:val="28"/>
                <w:szCs w:val="28"/>
              </w:rPr>
            </w:pPr>
            <w:r>
              <w:rPr>
                <w:rFonts w:ascii="Times New Roman" w:eastAsia="Calibri" w:hAnsi="Times New Roman"/>
                <w:color w:val="000000"/>
                <w:sz w:val="28"/>
                <w:szCs w:val="28"/>
              </w:rPr>
              <w:t>10</w:t>
            </w:r>
          </w:p>
        </w:tc>
        <w:tc>
          <w:tcPr>
            <w:tcW w:w="1530" w:type="dxa"/>
            <w:tcBorders>
              <w:top w:val="single" w:sz="4" w:space="0" w:color="000000"/>
              <w:left w:val="single" w:sz="4" w:space="0" w:color="000000"/>
              <w:bottom w:val="single" w:sz="4" w:space="0" w:color="000000"/>
              <w:right w:val="single" w:sz="4" w:space="0" w:color="000000"/>
            </w:tcBorders>
          </w:tcPr>
          <w:p w14:paraId="44FB1608" w14:textId="77777777" w:rsidR="00430BB6" w:rsidRDefault="003C0BFF">
            <w:pPr>
              <w:spacing w:before="10"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25</w:t>
            </w:r>
          </w:p>
        </w:tc>
      </w:tr>
      <w:tr w:rsidR="00430BB6" w14:paraId="5FB32ED5"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75E724A5" w14:textId="77777777" w:rsidR="00430BB6" w:rsidRDefault="003C0BFF">
            <w:pPr>
              <w:spacing w:after="0" w:line="206" w:lineRule="auto"/>
              <w:ind w:firstLine="160"/>
              <w:jc w:val="both"/>
              <w:rPr>
                <w:rFonts w:ascii="Times New Roman" w:hAnsi="Times New Roman"/>
                <w:sz w:val="28"/>
                <w:szCs w:val="28"/>
              </w:rPr>
            </w:pPr>
            <w:r>
              <w:rPr>
                <w:rFonts w:ascii="Times New Roman" w:eastAsia="Calibri" w:hAnsi="Times New Roman"/>
                <w:color w:val="000000"/>
                <w:sz w:val="28"/>
                <w:szCs w:val="28"/>
              </w:rPr>
              <w:t>1 yr below</w:t>
            </w:r>
          </w:p>
        </w:tc>
        <w:tc>
          <w:tcPr>
            <w:tcW w:w="1620" w:type="dxa"/>
            <w:tcBorders>
              <w:top w:val="single" w:sz="4" w:space="0" w:color="000000"/>
              <w:left w:val="single" w:sz="4" w:space="0" w:color="000000"/>
              <w:bottom w:val="single" w:sz="4" w:space="0" w:color="000000"/>
              <w:right w:val="single" w:sz="4" w:space="0" w:color="000000"/>
            </w:tcBorders>
          </w:tcPr>
          <w:p w14:paraId="3F75BEDC" w14:textId="77777777" w:rsidR="00430BB6" w:rsidRDefault="003C0BFF">
            <w:pPr>
              <w:spacing w:after="0" w:line="204" w:lineRule="auto"/>
              <w:ind w:firstLine="136"/>
              <w:jc w:val="both"/>
              <w:rPr>
                <w:rFonts w:ascii="Times New Roman" w:hAnsi="Times New Roman"/>
                <w:sz w:val="28"/>
                <w:szCs w:val="28"/>
              </w:rPr>
            </w:pPr>
            <w:r>
              <w:rPr>
                <w:rFonts w:ascii="Times New Roman" w:eastAsia="Calibri" w:hAnsi="Times New Roman"/>
                <w:color w:val="000000"/>
                <w:sz w:val="28"/>
                <w:szCs w:val="28"/>
              </w:rPr>
              <w:t>-</w:t>
            </w:r>
          </w:p>
        </w:tc>
        <w:tc>
          <w:tcPr>
            <w:tcW w:w="1620" w:type="dxa"/>
            <w:tcBorders>
              <w:top w:val="single" w:sz="4" w:space="0" w:color="000000"/>
              <w:left w:val="single" w:sz="4" w:space="0" w:color="000000"/>
              <w:bottom w:val="single" w:sz="4" w:space="0" w:color="000000"/>
              <w:right w:val="single" w:sz="4" w:space="0" w:color="000000"/>
            </w:tcBorders>
          </w:tcPr>
          <w:p w14:paraId="2327CD93" w14:textId="77777777" w:rsidR="00430BB6" w:rsidRDefault="003C0BFF">
            <w:pPr>
              <w:spacing w:before="17"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5</w:t>
            </w:r>
          </w:p>
        </w:tc>
        <w:tc>
          <w:tcPr>
            <w:tcW w:w="990" w:type="dxa"/>
            <w:tcBorders>
              <w:top w:val="single" w:sz="4" w:space="0" w:color="000000"/>
              <w:left w:val="single" w:sz="4" w:space="0" w:color="000000"/>
              <w:bottom w:val="single" w:sz="4" w:space="0" w:color="000000"/>
              <w:right w:val="single" w:sz="4" w:space="0" w:color="000000"/>
            </w:tcBorders>
          </w:tcPr>
          <w:p w14:paraId="4906371A" w14:textId="77777777" w:rsidR="00430BB6" w:rsidRDefault="003C0BFF">
            <w:pPr>
              <w:spacing w:before="17" w:after="0" w:line="240" w:lineRule="auto"/>
              <w:ind w:firstLine="148"/>
              <w:jc w:val="both"/>
              <w:rPr>
                <w:rFonts w:ascii="Times New Roman" w:hAnsi="Times New Roman"/>
                <w:sz w:val="28"/>
                <w:szCs w:val="28"/>
              </w:rPr>
            </w:pPr>
            <w:r>
              <w:rPr>
                <w:rFonts w:ascii="Times New Roman" w:eastAsia="Calibri" w:hAnsi="Times New Roman"/>
                <w:color w:val="000000"/>
                <w:sz w:val="28"/>
                <w:szCs w:val="28"/>
              </w:rPr>
              <w:t>5</w:t>
            </w:r>
          </w:p>
        </w:tc>
        <w:tc>
          <w:tcPr>
            <w:tcW w:w="1530" w:type="dxa"/>
            <w:tcBorders>
              <w:top w:val="single" w:sz="4" w:space="0" w:color="000000"/>
              <w:left w:val="single" w:sz="4" w:space="0" w:color="000000"/>
              <w:bottom w:val="single" w:sz="4" w:space="0" w:color="000000"/>
              <w:right w:val="single" w:sz="4" w:space="0" w:color="000000"/>
            </w:tcBorders>
          </w:tcPr>
          <w:p w14:paraId="0E7CAADA" w14:textId="77777777" w:rsidR="00430BB6" w:rsidRDefault="003C0BFF">
            <w:pPr>
              <w:spacing w:before="17"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12.5</w:t>
            </w:r>
          </w:p>
        </w:tc>
      </w:tr>
      <w:tr w:rsidR="00430BB6" w14:paraId="7D2376A3" w14:textId="77777777">
        <w:trPr>
          <w:trHeight w:val="380"/>
        </w:trPr>
        <w:tc>
          <w:tcPr>
            <w:tcW w:w="1415" w:type="dxa"/>
            <w:tcBorders>
              <w:top w:val="single" w:sz="4" w:space="0" w:color="000000"/>
              <w:left w:val="single" w:sz="4" w:space="0" w:color="000000"/>
              <w:bottom w:val="single" w:sz="4" w:space="0" w:color="000000"/>
              <w:right w:val="single" w:sz="4" w:space="0" w:color="000000"/>
            </w:tcBorders>
          </w:tcPr>
          <w:p w14:paraId="78187FB6" w14:textId="77777777" w:rsidR="00430BB6" w:rsidRDefault="003C0BFF">
            <w:pPr>
              <w:spacing w:before="18" w:after="0" w:line="240" w:lineRule="auto"/>
              <w:ind w:firstLine="140"/>
              <w:jc w:val="both"/>
              <w:rPr>
                <w:rFonts w:ascii="Times New Roman" w:hAnsi="Times New Roman"/>
                <w:sz w:val="28"/>
                <w:szCs w:val="28"/>
              </w:rPr>
            </w:pPr>
            <w:r>
              <w:rPr>
                <w:rFonts w:ascii="Times New Roman" w:eastAsia="Calibri" w:hAnsi="Times New Roman"/>
                <w:color w:val="000000"/>
                <w:sz w:val="28"/>
                <w:szCs w:val="28"/>
              </w:rPr>
              <w:t>Total</w:t>
            </w:r>
          </w:p>
        </w:tc>
        <w:tc>
          <w:tcPr>
            <w:tcW w:w="1620" w:type="dxa"/>
            <w:tcBorders>
              <w:top w:val="single" w:sz="4" w:space="0" w:color="000000"/>
              <w:left w:val="single" w:sz="4" w:space="0" w:color="000000"/>
              <w:bottom w:val="single" w:sz="4" w:space="0" w:color="000000"/>
              <w:right w:val="single" w:sz="4" w:space="0" w:color="000000"/>
            </w:tcBorders>
          </w:tcPr>
          <w:p w14:paraId="5EE85D41" w14:textId="77777777" w:rsidR="00430BB6" w:rsidRDefault="003C0BFF">
            <w:pPr>
              <w:spacing w:before="18"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18</w:t>
            </w:r>
          </w:p>
        </w:tc>
        <w:tc>
          <w:tcPr>
            <w:tcW w:w="1620" w:type="dxa"/>
            <w:tcBorders>
              <w:top w:val="single" w:sz="4" w:space="0" w:color="000000"/>
              <w:left w:val="single" w:sz="4" w:space="0" w:color="000000"/>
              <w:bottom w:val="single" w:sz="4" w:space="0" w:color="000000"/>
              <w:right w:val="single" w:sz="4" w:space="0" w:color="000000"/>
            </w:tcBorders>
          </w:tcPr>
          <w:p w14:paraId="134E756F" w14:textId="77777777" w:rsidR="00430BB6" w:rsidRDefault="003C0BFF">
            <w:pPr>
              <w:spacing w:before="18" w:after="0" w:line="240" w:lineRule="auto"/>
              <w:ind w:firstLine="132"/>
              <w:jc w:val="both"/>
              <w:rPr>
                <w:rFonts w:ascii="Times New Roman" w:hAnsi="Times New Roman"/>
                <w:sz w:val="28"/>
                <w:szCs w:val="28"/>
              </w:rPr>
            </w:pPr>
            <w:r>
              <w:rPr>
                <w:rFonts w:ascii="Times New Roman" w:eastAsia="Calibri" w:hAnsi="Times New Roman"/>
                <w:color w:val="000000"/>
                <w:sz w:val="28"/>
                <w:szCs w:val="28"/>
              </w:rPr>
              <w:t>22</w:t>
            </w:r>
          </w:p>
        </w:tc>
        <w:tc>
          <w:tcPr>
            <w:tcW w:w="990" w:type="dxa"/>
            <w:tcBorders>
              <w:top w:val="single" w:sz="4" w:space="0" w:color="000000"/>
              <w:left w:val="single" w:sz="4" w:space="0" w:color="000000"/>
              <w:bottom w:val="single" w:sz="4" w:space="0" w:color="000000"/>
              <w:right w:val="single" w:sz="4" w:space="0" w:color="000000"/>
            </w:tcBorders>
          </w:tcPr>
          <w:p w14:paraId="43FBEF9A" w14:textId="77777777" w:rsidR="00430BB6" w:rsidRDefault="003C0BFF">
            <w:pPr>
              <w:spacing w:before="18" w:after="0" w:line="240" w:lineRule="auto"/>
              <w:ind w:firstLine="128"/>
              <w:jc w:val="both"/>
              <w:rPr>
                <w:rFonts w:ascii="Times New Roman" w:hAnsi="Times New Roman"/>
                <w:sz w:val="28"/>
                <w:szCs w:val="28"/>
              </w:rPr>
            </w:pPr>
            <w:r>
              <w:rPr>
                <w:rFonts w:ascii="Times New Roman" w:eastAsia="Calibri" w:hAnsi="Times New Roman"/>
                <w:color w:val="000000"/>
                <w:sz w:val="28"/>
                <w:szCs w:val="28"/>
              </w:rPr>
              <w:t>40</w:t>
            </w:r>
          </w:p>
        </w:tc>
        <w:tc>
          <w:tcPr>
            <w:tcW w:w="1530" w:type="dxa"/>
            <w:tcBorders>
              <w:top w:val="single" w:sz="4" w:space="0" w:color="000000"/>
              <w:left w:val="single" w:sz="4" w:space="0" w:color="000000"/>
              <w:bottom w:val="single" w:sz="4" w:space="0" w:color="000000"/>
              <w:right w:val="single" w:sz="4" w:space="0" w:color="000000"/>
            </w:tcBorders>
          </w:tcPr>
          <w:p w14:paraId="3323BD57" w14:textId="77777777" w:rsidR="00430BB6" w:rsidRDefault="003C0BFF">
            <w:pPr>
              <w:spacing w:before="18" w:after="0" w:line="240" w:lineRule="auto"/>
              <w:ind w:firstLine="144"/>
              <w:jc w:val="both"/>
              <w:rPr>
                <w:rFonts w:ascii="Times New Roman" w:hAnsi="Times New Roman"/>
                <w:sz w:val="28"/>
                <w:szCs w:val="28"/>
              </w:rPr>
            </w:pPr>
            <w:r>
              <w:rPr>
                <w:rFonts w:ascii="Times New Roman" w:eastAsia="Calibri" w:hAnsi="Times New Roman"/>
                <w:color w:val="000000"/>
                <w:sz w:val="28"/>
                <w:szCs w:val="28"/>
              </w:rPr>
              <w:t>100</w:t>
            </w:r>
          </w:p>
        </w:tc>
      </w:tr>
    </w:tbl>
    <w:p w14:paraId="548B48B8" w14:textId="77777777" w:rsidR="00430BB6" w:rsidRDefault="003C0BFF">
      <w:pPr>
        <w:jc w:val="both"/>
        <w:rPr>
          <w:sz w:val="28"/>
          <w:szCs w:val="28"/>
        </w:rPr>
      </w:pPr>
      <w:r>
        <w:rPr>
          <w:sz w:val="28"/>
          <w:szCs w:val="28"/>
        </w:rPr>
        <w:t>Table 3 shows that both staff and supervisors have spent 3 years in the Bank because the bank is a new one</w:t>
      </w:r>
      <w:r>
        <w:rPr>
          <w:sz w:val="28"/>
          <w:szCs w:val="28"/>
        </w:rPr>
        <w:t xml:space="preserve"> while 25% have spent up to 2 years.</w:t>
      </w:r>
    </w:p>
    <w:p w14:paraId="7E719E45" w14:textId="77777777" w:rsidR="00430BB6" w:rsidRDefault="00430BB6">
      <w:pPr>
        <w:jc w:val="both"/>
        <w:rPr>
          <w:b/>
          <w:bCs/>
          <w:sz w:val="28"/>
          <w:szCs w:val="28"/>
        </w:rPr>
      </w:pPr>
    </w:p>
    <w:p w14:paraId="67D1BEB1" w14:textId="77777777" w:rsidR="00430BB6" w:rsidRDefault="003C0BFF">
      <w:pPr>
        <w:jc w:val="both"/>
        <w:rPr>
          <w:b/>
          <w:bCs/>
          <w:sz w:val="28"/>
          <w:szCs w:val="28"/>
        </w:rPr>
      </w:pPr>
      <w:r>
        <w:rPr>
          <w:b/>
          <w:bCs/>
          <w:sz w:val="28"/>
          <w:szCs w:val="28"/>
        </w:rPr>
        <w:lastRenderedPageBreak/>
        <w:t>Table 4: Hierarchical position of the staff</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2760"/>
        <w:gridCol w:w="2780"/>
        <w:gridCol w:w="3220"/>
      </w:tblGrid>
      <w:tr w:rsidR="00430BB6" w14:paraId="0D64F344" w14:textId="77777777">
        <w:trPr>
          <w:trHeight w:val="400"/>
        </w:trPr>
        <w:tc>
          <w:tcPr>
            <w:tcW w:w="2760" w:type="dxa"/>
            <w:tcBorders>
              <w:top w:val="single" w:sz="4" w:space="0" w:color="000000"/>
              <w:left w:val="single" w:sz="4" w:space="0" w:color="000000"/>
              <w:bottom w:val="single" w:sz="4" w:space="0" w:color="000000"/>
              <w:right w:val="single" w:sz="4" w:space="0" w:color="000000"/>
            </w:tcBorders>
          </w:tcPr>
          <w:p w14:paraId="748D6F6E" w14:textId="77777777" w:rsidR="00430BB6" w:rsidRDefault="003C0BFF">
            <w:pPr>
              <w:spacing w:before="20"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Position</w:t>
            </w:r>
          </w:p>
        </w:tc>
        <w:tc>
          <w:tcPr>
            <w:tcW w:w="2780" w:type="dxa"/>
            <w:tcBorders>
              <w:top w:val="single" w:sz="4" w:space="0" w:color="000000"/>
              <w:left w:val="single" w:sz="4" w:space="0" w:color="000000"/>
              <w:bottom w:val="single" w:sz="4" w:space="0" w:color="000000"/>
              <w:right w:val="single" w:sz="4" w:space="0" w:color="000000"/>
            </w:tcBorders>
          </w:tcPr>
          <w:p w14:paraId="70F8B4B6" w14:textId="77777777" w:rsidR="00430BB6" w:rsidRDefault="003C0BFF">
            <w:pPr>
              <w:spacing w:before="20" w:after="0" w:line="240" w:lineRule="auto"/>
              <w:ind w:firstLine="146"/>
              <w:jc w:val="both"/>
              <w:rPr>
                <w:rFonts w:ascii="Times New Roman" w:hAnsi="Times New Roman"/>
                <w:sz w:val="28"/>
                <w:szCs w:val="28"/>
              </w:rPr>
            </w:pPr>
            <w:r>
              <w:rPr>
                <w:rFonts w:ascii="Times New Roman" w:eastAsia="Calibri" w:hAnsi="Times New Roman"/>
                <w:color w:val="000000"/>
                <w:sz w:val="28"/>
                <w:szCs w:val="28"/>
              </w:rPr>
              <w:t>Number</w:t>
            </w:r>
          </w:p>
        </w:tc>
        <w:tc>
          <w:tcPr>
            <w:tcW w:w="3220" w:type="dxa"/>
            <w:tcBorders>
              <w:top w:val="single" w:sz="4" w:space="0" w:color="000000"/>
              <w:left w:val="single" w:sz="4" w:space="0" w:color="000000"/>
              <w:bottom w:val="single" w:sz="4" w:space="0" w:color="000000"/>
              <w:right w:val="single" w:sz="4" w:space="0" w:color="000000"/>
            </w:tcBorders>
          </w:tcPr>
          <w:p w14:paraId="10399DBC" w14:textId="77777777" w:rsidR="00430BB6" w:rsidRDefault="003C0BFF">
            <w:pPr>
              <w:spacing w:before="20"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Percentage</w:t>
            </w:r>
          </w:p>
        </w:tc>
      </w:tr>
      <w:tr w:rsidR="00430BB6" w14:paraId="5516A9E0" w14:textId="77777777">
        <w:trPr>
          <w:trHeight w:val="400"/>
        </w:trPr>
        <w:tc>
          <w:tcPr>
            <w:tcW w:w="2760" w:type="dxa"/>
            <w:tcBorders>
              <w:top w:val="single" w:sz="4" w:space="0" w:color="000000"/>
              <w:left w:val="single" w:sz="4" w:space="0" w:color="000000"/>
              <w:bottom w:val="single" w:sz="4" w:space="0" w:color="000000"/>
              <w:right w:val="single" w:sz="4" w:space="0" w:color="000000"/>
            </w:tcBorders>
          </w:tcPr>
          <w:p w14:paraId="74D5337E" w14:textId="77777777" w:rsidR="00430BB6" w:rsidRDefault="003C0BFF">
            <w:pPr>
              <w:spacing w:before="5"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Supervisors</w:t>
            </w:r>
          </w:p>
        </w:tc>
        <w:tc>
          <w:tcPr>
            <w:tcW w:w="2780" w:type="dxa"/>
            <w:tcBorders>
              <w:top w:val="single" w:sz="4" w:space="0" w:color="000000"/>
              <w:left w:val="single" w:sz="4" w:space="0" w:color="000000"/>
              <w:bottom w:val="single" w:sz="4" w:space="0" w:color="000000"/>
              <w:right w:val="single" w:sz="4" w:space="0" w:color="000000"/>
            </w:tcBorders>
          </w:tcPr>
          <w:p w14:paraId="32256707" w14:textId="77777777" w:rsidR="00430BB6" w:rsidRDefault="003C0BFF">
            <w:pPr>
              <w:spacing w:before="5" w:after="0" w:line="240" w:lineRule="auto"/>
              <w:ind w:firstLine="166"/>
              <w:jc w:val="both"/>
              <w:rPr>
                <w:rFonts w:ascii="Times New Roman" w:hAnsi="Times New Roman"/>
                <w:sz w:val="28"/>
                <w:szCs w:val="28"/>
              </w:rPr>
            </w:pPr>
            <w:r>
              <w:rPr>
                <w:rFonts w:ascii="Times New Roman" w:eastAsia="Calibri" w:hAnsi="Times New Roman"/>
                <w:color w:val="000000"/>
                <w:sz w:val="28"/>
                <w:szCs w:val="28"/>
              </w:rPr>
              <w:t>12</w:t>
            </w:r>
          </w:p>
        </w:tc>
        <w:tc>
          <w:tcPr>
            <w:tcW w:w="3220" w:type="dxa"/>
            <w:tcBorders>
              <w:top w:val="single" w:sz="4" w:space="0" w:color="000000"/>
              <w:left w:val="single" w:sz="4" w:space="0" w:color="000000"/>
              <w:bottom w:val="single" w:sz="4" w:space="0" w:color="000000"/>
              <w:right w:val="single" w:sz="4" w:space="0" w:color="000000"/>
            </w:tcBorders>
          </w:tcPr>
          <w:p w14:paraId="5FEE53EE" w14:textId="77777777" w:rsidR="00430BB6" w:rsidRDefault="003C0BFF">
            <w:pPr>
              <w:spacing w:before="24"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30</w:t>
            </w:r>
          </w:p>
        </w:tc>
      </w:tr>
      <w:tr w:rsidR="00430BB6" w14:paraId="00F2278E" w14:textId="77777777">
        <w:trPr>
          <w:trHeight w:val="400"/>
        </w:trPr>
        <w:tc>
          <w:tcPr>
            <w:tcW w:w="2760" w:type="dxa"/>
            <w:tcBorders>
              <w:top w:val="single" w:sz="4" w:space="0" w:color="000000"/>
              <w:left w:val="single" w:sz="4" w:space="0" w:color="000000"/>
              <w:bottom w:val="single" w:sz="4" w:space="0" w:color="000000"/>
              <w:right w:val="single" w:sz="4" w:space="0" w:color="000000"/>
            </w:tcBorders>
          </w:tcPr>
          <w:p w14:paraId="617FDD1A" w14:textId="77777777" w:rsidR="00430BB6" w:rsidRDefault="003C0BFF">
            <w:pPr>
              <w:spacing w:before="10"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Staff(Junior)</w:t>
            </w:r>
          </w:p>
        </w:tc>
        <w:tc>
          <w:tcPr>
            <w:tcW w:w="2780" w:type="dxa"/>
            <w:tcBorders>
              <w:top w:val="single" w:sz="4" w:space="0" w:color="000000"/>
              <w:left w:val="single" w:sz="4" w:space="0" w:color="000000"/>
              <w:bottom w:val="single" w:sz="4" w:space="0" w:color="000000"/>
              <w:right w:val="single" w:sz="4" w:space="0" w:color="000000"/>
            </w:tcBorders>
          </w:tcPr>
          <w:p w14:paraId="0152096A" w14:textId="77777777" w:rsidR="00430BB6" w:rsidRDefault="003C0BFF">
            <w:pPr>
              <w:spacing w:before="9" w:after="0" w:line="240" w:lineRule="auto"/>
              <w:ind w:firstLine="146"/>
              <w:jc w:val="both"/>
              <w:rPr>
                <w:rFonts w:ascii="Times New Roman" w:hAnsi="Times New Roman"/>
                <w:sz w:val="28"/>
                <w:szCs w:val="28"/>
              </w:rPr>
            </w:pPr>
            <w:r>
              <w:rPr>
                <w:rFonts w:ascii="Times New Roman" w:eastAsia="Calibri" w:hAnsi="Times New Roman"/>
                <w:color w:val="000000"/>
                <w:sz w:val="28"/>
                <w:szCs w:val="28"/>
              </w:rPr>
              <w:t>28</w:t>
            </w:r>
          </w:p>
        </w:tc>
        <w:tc>
          <w:tcPr>
            <w:tcW w:w="3220" w:type="dxa"/>
            <w:tcBorders>
              <w:top w:val="single" w:sz="4" w:space="0" w:color="000000"/>
              <w:left w:val="single" w:sz="4" w:space="0" w:color="000000"/>
              <w:bottom w:val="single" w:sz="4" w:space="0" w:color="000000"/>
              <w:right w:val="single" w:sz="4" w:space="0" w:color="000000"/>
            </w:tcBorders>
          </w:tcPr>
          <w:p w14:paraId="433FC840" w14:textId="77777777" w:rsidR="00430BB6" w:rsidRDefault="003C0BFF">
            <w:pPr>
              <w:spacing w:after="0" w:line="215" w:lineRule="auto"/>
              <w:ind w:firstLine="152"/>
              <w:jc w:val="both"/>
              <w:rPr>
                <w:rFonts w:ascii="Times New Roman" w:hAnsi="Times New Roman"/>
                <w:sz w:val="28"/>
                <w:szCs w:val="28"/>
              </w:rPr>
            </w:pPr>
            <w:r>
              <w:rPr>
                <w:rFonts w:ascii="Times New Roman" w:eastAsia="Calibri" w:hAnsi="Times New Roman"/>
                <w:color w:val="000000"/>
                <w:sz w:val="28"/>
                <w:szCs w:val="28"/>
              </w:rPr>
              <w:t>70</w:t>
            </w:r>
          </w:p>
        </w:tc>
      </w:tr>
      <w:tr w:rsidR="00430BB6" w14:paraId="1E0924EE" w14:textId="77777777">
        <w:trPr>
          <w:trHeight w:val="400"/>
        </w:trPr>
        <w:tc>
          <w:tcPr>
            <w:tcW w:w="2760" w:type="dxa"/>
            <w:tcBorders>
              <w:top w:val="single" w:sz="4" w:space="0" w:color="000000"/>
              <w:left w:val="single" w:sz="4" w:space="0" w:color="000000"/>
              <w:bottom w:val="single" w:sz="4" w:space="0" w:color="000000"/>
              <w:right w:val="single" w:sz="4" w:space="0" w:color="000000"/>
            </w:tcBorders>
          </w:tcPr>
          <w:p w14:paraId="64E42B88" w14:textId="77777777" w:rsidR="00430BB6" w:rsidRDefault="003C0BFF">
            <w:pPr>
              <w:spacing w:after="0" w:line="235" w:lineRule="auto"/>
              <w:ind w:firstLine="140"/>
              <w:jc w:val="both"/>
              <w:rPr>
                <w:rFonts w:ascii="Times New Roman" w:hAnsi="Times New Roman"/>
                <w:sz w:val="28"/>
                <w:szCs w:val="28"/>
              </w:rPr>
            </w:pPr>
            <w:r>
              <w:rPr>
                <w:rFonts w:ascii="Times New Roman" w:eastAsia="Calibri" w:hAnsi="Times New Roman"/>
                <w:color w:val="000000"/>
                <w:sz w:val="28"/>
                <w:szCs w:val="28"/>
              </w:rPr>
              <w:t>Total</w:t>
            </w:r>
          </w:p>
        </w:tc>
        <w:tc>
          <w:tcPr>
            <w:tcW w:w="2780" w:type="dxa"/>
            <w:tcBorders>
              <w:top w:val="single" w:sz="4" w:space="0" w:color="000000"/>
              <w:left w:val="single" w:sz="4" w:space="0" w:color="000000"/>
              <w:bottom w:val="single" w:sz="4" w:space="0" w:color="000000"/>
              <w:right w:val="single" w:sz="4" w:space="0" w:color="000000"/>
            </w:tcBorders>
          </w:tcPr>
          <w:p w14:paraId="2066DC0C" w14:textId="77777777" w:rsidR="00430BB6" w:rsidRDefault="003C0BFF">
            <w:pPr>
              <w:spacing w:after="0" w:line="215" w:lineRule="auto"/>
              <w:ind w:firstLine="146"/>
              <w:jc w:val="both"/>
              <w:rPr>
                <w:rFonts w:ascii="Times New Roman" w:hAnsi="Times New Roman"/>
                <w:sz w:val="28"/>
                <w:szCs w:val="28"/>
              </w:rPr>
            </w:pPr>
            <w:r>
              <w:rPr>
                <w:rFonts w:ascii="Times New Roman" w:eastAsia="Calibri" w:hAnsi="Times New Roman"/>
                <w:color w:val="000000"/>
                <w:sz w:val="28"/>
                <w:szCs w:val="28"/>
              </w:rPr>
              <w:t>40</w:t>
            </w:r>
          </w:p>
        </w:tc>
        <w:tc>
          <w:tcPr>
            <w:tcW w:w="3220" w:type="dxa"/>
            <w:tcBorders>
              <w:top w:val="single" w:sz="4" w:space="0" w:color="000000"/>
              <w:left w:val="single" w:sz="4" w:space="0" w:color="000000"/>
              <w:bottom w:val="single" w:sz="4" w:space="0" w:color="000000"/>
              <w:right w:val="single" w:sz="4" w:space="0" w:color="000000"/>
            </w:tcBorders>
          </w:tcPr>
          <w:p w14:paraId="25147CEC" w14:textId="77777777" w:rsidR="00430BB6" w:rsidRDefault="003C0BFF">
            <w:pPr>
              <w:spacing w:before="15"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100</w:t>
            </w:r>
          </w:p>
        </w:tc>
      </w:tr>
    </w:tbl>
    <w:p w14:paraId="5FDA84F8" w14:textId="77777777" w:rsidR="00430BB6" w:rsidRDefault="003C0BFF">
      <w:pPr>
        <w:jc w:val="both"/>
        <w:rPr>
          <w:sz w:val="28"/>
          <w:szCs w:val="28"/>
        </w:rPr>
      </w:pPr>
      <w:r>
        <w:rPr>
          <w:sz w:val="28"/>
          <w:szCs w:val="28"/>
        </w:rPr>
        <w:t xml:space="preserve">This table shows that 30% of the total respondents are supervisors while 70% are staff. The </w:t>
      </w:r>
      <w:r>
        <w:rPr>
          <w:sz w:val="28"/>
          <w:szCs w:val="28"/>
        </w:rPr>
        <w:t>number of trainee staff exceeds that of the supervisors because the organization is a financial institution, which needs proper supervision.</w:t>
      </w:r>
    </w:p>
    <w:p w14:paraId="5D2BF502" w14:textId="77777777" w:rsidR="00430BB6" w:rsidRDefault="003C0BFF">
      <w:pPr>
        <w:jc w:val="both"/>
        <w:rPr>
          <w:b/>
          <w:bCs/>
          <w:sz w:val="28"/>
          <w:szCs w:val="28"/>
        </w:rPr>
      </w:pPr>
      <w:r>
        <w:rPr>
          <w:b/>
          <w:bCs/>
          <w:sz w:val="28"/>
          <w:szCs w:val="28"/>
        </w:rPr>
        <w:t>Table 5: Income distribution of the staff (per-annum)</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1685"/>
        <w:gridCol w:w="1530"/>
        <w:gridCol w:w="1620"/>
        <w:gridCol w:w="1260"/>
        <w:gridCol w:w="1260"/>
        <w:gridCol w:w="990"/>
      </w:tblGrid>
      <w:tr w:rsidR="00430BB6" w14:paraId="7C3E6335" w14:textId="77777777">
        <w:trPr>
          <w:trHeight w:val="800"/>
        </w:trPr>
        <w:tc>
          <w:tcPr>
            <w:tcW w:w="1685" w:type="dxa"/>
            <w:tcBorders>
              <w:top w:val="single" w:sz="4" w:space="0" w:color="000000"/>
              <w:left w:val="single" w:sz="4" w:space="0" w:color="000000"/>
              <w:bottom w:val="single" w:sz="4" w:space="0" w:color="000000"/>
              <w:right w:val="single" w:sz="4" w:space="0" w:color="000000"/>
            </w:tcBorders>
          </w:tcPr>
          <w:p w14:paraId="7A634289" w14:textId="77777777" w:rsidR="00430BB6" w:rsidRDefault="00430BB6">
            <w:pPr>
              <w:wordWrap w:val="0"/>
              <w:spacing w:after="0" w:line="240" w:lineRule="auto"/>
              <w:jc w:val="both"/>
              <w:rPr>
                <w:rFonts w:ascii="Times New Roman" w:hAnsi="Times New Roman"/>
                <w:color w:val="000000"/>
                <w:sz w:val="28"/>
                <w:szCs w:val="28"/>
              </w:rPr>
            </w:pPr>
          </w:p>
          <w:p w14:paraId="4CFC88CA" w14:textId="77777777" w:rsidR="00430BB6" w:rsidRDefault="003C0BFF">
            <w:pPr>
              <w:spacing w:before="9"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Grade/Level</w:t>
            </w:r>
          </w:p>
        </w:tc>
        <w:tc>
          <w:tcPr>
            <w:tcW w:w="1530" w:type="dxa"/>
            <w:tcBorders>
              <w:top w:val="single" w:sz="4" w:space="0" w:color="000000"/>
              <w:left w:val="single" w:sz="4" w:space="0" w:color="000000"/>
              <w:bottom w:val="single" w:sz="4" w:space="0" w:color="000000"/>
              <w:right w:val="single" w:sz="4" w:space="0" w:color="000000"/>
            </w:tcBorders>
          </w:tcPr>
          <w:p w14:paraId="0F189383" w14:textId="77777777" w:rsidR="00430BB6" w:rsidRDefault="00430BB6">
            <w:pPr>
              <w:wordWrap w:val="0"/>
              <w:spacing w:after="0" w:line="240" w:lineRule="auto"/>
              <w:jc w:val="both"/>
              <w:rPr>
                <w:rFonts w:ascii="Times New Roman" w:hAnsi="Times New Roman"/>
                <w:color w:val="000000"/>
                <w:sz w:val="28"/>
                <w:szCs w:val="28"/>
              </w:rPr>
            </w:pPr>
          </w:p>
          <w:p w14:paraId="3CDFD22C" w14:textId="77777777" w:rsidR="00430BB6" w:rsidRDefault="003C0BFF">
            <w:pPr>
              <w:spacing w:after="0" w:line="201" w:lineRule="auto"/>
              <w:ind w:firstLine="272"/>
              <w:jc w:val="both"/>
              <w:rPr>
                <w:rFonts w:ascii="Times New Roman" w:hAnsi="Times New Roman"/>
                <w:sz w:val="28"/>
                <w:szCs w:val="28"/>
              </w:rPr>
            </w:pPr>
            <w:r>
              <w:rPr>
                <w:rFonts w:ascii="Times New Roman" w:eastAsia="Calibri" w:hAnsi="Times New Roman"/>
                <w:color w:val="000000"/>
                <w:sz w:val="28"/>
                <w:szCs w:val="28"/>
              </w:rPr>
              <w:t>Income</w:t>
            </w:r>
          </w:p>
        </w:tc>
        <w:tc>
          <w:tcPr>
            <w:tcW w:w="1620" w:type="dxa"/>
            <w:tcBorders>
              <w:top w:val="single" w:sz="4" w:space="0" w:color="000000"/>
              <w:left w:val="single" w:sz="4" w:space="0" w:color="000000"/>
              <w:bottom w:val="single" w:sz="4" w:space="0" w:color="000000"/>
              <w:right w:val="single" w:sz="4" w:space="0" w:color="000000"/>
            </w:tcBorders>
          </w:tcPr>
          <w:p w14:paraId="718EA3B2" w14:textId="77777777" w:rsidR="00430BB6" w:rsidRDefault="003C0BFF">
            <w:pPr>
              <w:spacing w:before="239" w:after="0" w:line="240" w:lineRule="auto"/>
              <w:ind w:firstLine="165"/>
              <w:jc w:val="both"/>
              <w:rPr>
                <w:rFonts w:ascii="Times New Roman" w:hAnsi="Times New Roman"/>
                <w:sz w:val="28"/>
                <w:szCs w:val="28"/>
              </w:rPr>
            </w:pPr>
            <w:r>
              <w:rPr>
                <w:rFonts w:ascii="Times New Roman" w:eastAsia="Calibri" w:hAnsi="Times New Roman"/>
                <w:color w:val="000000"/>
                <w:sz w:val="28"/>
                <w:szCs w:val="28"/>
              </w:rPr>
              <w:t>Supervisor</w:t>
            </w:r>
          </w:p>
        </w:tc>
        <w:tc>
          <w:tcPr>
            <w:tcW w:w="1260" w:type="dxa"/>
            <w:tcBorders>
              <w:top w:val="single" w:sz="4" w:space="0" w:color="000000"/>
              <w:left w:val="single" w:sz="4" w:space="0" w:color="000000"/>
              <w:bottom w:val="single" w:sz="4" w:space="0" w:color="000000"/>
              <w:right w:val="single" w:sz="4" w:space="0" w:color="000000"/>
            </w:tcBorders>
          </w:tcPr>
          <w:p w14:paraId="082AC8F9" w14:textId="77777777" w:rsidR="00430BB6" w:rsidRDefault="003C0BFF">
            <w:pPr>
              <w:spacing w:before="139" w:after="0" w:line="240" w:lineRule="auto"/>
              <w:ind w:firstLine="138"/>
              <w:jc w:val="both"/>
              <w:rPr>
                <w:rFonts w:ascii="Times New Roman" w:hAnsi="Times New Roman"/>
                <w:sz w:val="28"/>
                <w:szCs w:val="28"/>
              </w:rPr>
            </w:pPr>
            <w:r>
              <w:rPr>
                <w:rFonts w:ascii="Times New Roman" w:eastAsia="Calibri" w:hAnsi="Times New Roman"/>
                <w:color w:val="000000"/>
                <w:sz w:val="28"/>
                <w:szCs w:val="28"/>
              </w:rPr>
              <w:t>Other</w:t>
            </w:r>
          </w:p>
          <w:p w14:paraId="6C6C9BBF" w14:textId="77777777" w:rsidR="00430BB6" w:rsidRDefault="003C0BFF">
            <w:pPr>
              <w:spacing w:after="0" w:line="216" w:lineRule="auto"/>
              <w:ind w:firstLine="138"/>
              <w:jc w:val="both"/>
              <w:rPr>
                <w:rFonts w:ascii="Times New Roman" w:hAnsi="Times New Roman"/>
                <w:sz w:val="28"/>
                <w:szCs w:val="28"/>
              </w:rPr>
            </w:pPr>
            <w:r>
              <w:rPr>
                <w:rFonts w:ascii="Times New Roman" w:eastAsia="Calibri" w:hAnsi="Times New Roman"/>
                <w:color w:val="000000"/>
                <w:sz w:val="28"/>
                <w:szCs w:val="28"/>
              </w:rPr>
              <w:t>Staff</w:t>
            </w:r>
          </w:p>
        </w:tc>
        <w:tc>
          <w:tcPr>
            <w:tcW w:w="1260" w:type="dxa"/>
            <w:tcBorders>
              <w:top w:val="single" w:sz="4" w:space="0" w:color="000000"/>
              <w:left w:val="single" w:sz="4" w:space="0" w:color="000000"/>
              <w:bottom w:val="single" w:sz="4" w:space="0" w:color="000000"/>
              <w:right w:val="single" w:sz="4" w:space="0" w:color="000000"/>
            </w:tcBorders>
          </w:tcPr>
          <w:p w14:paraId="1D9FDD6F" w14:textId="77777777" w:rsidR="00430BB6" w:rsidRDefault="003C0BFF">
            <w:pPr>
              <w:spacing w:before="79"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Total</w:t>
            </w:r>
          </w:p>
        </w:tc>
        <w:tc>
          <w:tcPr>
            <w:tcW w:w="990" w:type="dxa"/>
            <w:tcBorders>
              <w:top w:val="single" w:sz="4" w:space="0" w:color="000000"/>
              <w:left w:val="single" w:sz="4" w:space="0" w:color="000000"/>
              <w:bottom w:val="single" w:sz="4" w:space="0" w:color="000000"/>
              <w:right w:val="single" w:sz="4" w:space="0" w:color="000000"/>
            </w:tcBorders>
          </w:tcPr>
          <w:p w14:paraId="18FEA64C" w14:textId="77777777" w:rsidR="00430BB6" w:rsidRDefault="003C0BFF">
            <w:pPr>
              <w:spacing w:before="59"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w:t>
            </w:r>
          </w:p>
        </w:tc>
      </w:tr>
      <w:tr w:rsidR="00430BB6" w14:paraId="18B0A96B" w14:textId="77777777">
        <w:trPr>
          <w:trHeight w:val="660"/>
        </w:trPr>
        <w:tc>
          <w:tcPr>
            <w:tcW w:w="1685" w:type="dxa"/>
            <w:tcBorders>
              <w:top w:val="single" w:sz="4" w:space="0" w:color="000000"/>
              <w:left w:val="single" w:sz="4" w:space="0" w:color="000000"/>
              <w:bottom w:val="single" w:sz="4" w:space="0" w:color="000000"/>
              <w:right w:val="single" w:sz="4" w:space="0" w:color="000000"/>
            </w:tcBorders>
          </w:tcPr>
          <w:p w14:paraId="0070F1E7" w14:textId="77777777" w:rsidR="00430BB6" w:rsidRDefault="003C0BFF">
            <w:pPr>
              <w:spacing w:before="194" w:after="0" w:line="240" w:lineRule="auto"/>
              <w:ind w:firstLine="160"/>
              <w:jc w:val="both"/>
              <w:rPr>
                <w:rFonts w:ascii="Times New Roman" w:hAnsi="Times New Roman"/>
                <w:sz w:val="28"/>
                <w:szCs w:val="28"/>
              </w:rPr>
            </w:pPr>
            <w:r>
              <w:rPr>
                <w:rFonts w:ascii="Times New Roman" w:eastAsia="Calibri" w:hAnsi="Times New Roman"/>
                <w:color w:val="000000"/>
                <w:sz w:val="28"/>
                <w:szCs w:val="28"/>
              </w:rPr>
              <w:t>Seniors</w:t>
            </w:r>
          </w:p>
        </w:tc>
        <w:tc>
          <w:tcPr>
            <w:tcW w:w="1530" w:type="dxa"/>
            <w:tcBorders>
              <w:top w:val="single" w:sz="4" w:space="0" w:color="000000"/>
              <w:left w:val="single" w:sz="4" w:space="0" w:color="000000"/>
              <w:bottom w:val="single" w:sz="4" w:space="0" w:color="000000"/>
              <w:right w:val="single" w:sz="4" w:space="0" w:color="000000"/>
            </w:tcBorders>
          </w:tcPr>
          <w:p w14:paraId="07FCD1F6" w14:textId="77777777" w:rsidR="00430BB6" w:rsidRDefault="003C0BFF">
            <w:pPr>
              <w:spacing w:after="0" w:line="240" w:lineRule="auto"/>
              <w:jc w:val="center"/>
              <w:rPr>
                <w:rFonts w:ascii="Times New Roman" w:hAnsi="Times New Roman"/>
                <w:sz w:val="28"/>
                <w:szCs w:val="28"/>
              </w:rPr>
            </w:pPr>
            <w:r>
              <w:rPr>
                <w:rFonts w:ascii="Times New Roman" w:eastAsia="Calibri" w:hAnsi="Times New Roman"/>
                <w:color w:val="000000"/>
                <w:sz w:val="28"/>
                <w:szCs w:val="28"/>
              </w:rPr>
              <w:t>N90,000 &amp;</w:t>
            </w:r>
          </w:p>
          <w:p w14:paraId="090F6FD6" w14:textId="77777777" w:rsidR="00430BB6" w:rsidRDefault="003C0BFF">
            <w:pPr>
              <w:spacing w:after="0" w:line="192" w:lineRule="auto"/>
              <w:ind w:firstLine="172"/>
              <w:jc w:val="both"/>
              <w:rPr>
                <w:rFonts w:ascii="Times New Roman" w:hAnsi="Times New Roman"/>
                <w:sz w:val="28"/>
                <w:szCs w:val="28"/>
              </w:rPr>
            </w:pPr>
            <w:r>
              <w:rPr>
                <w:rFonts w:ascii="Times New Roman" w:eastAsia="Calibri" w:hAnsi="Times New Roman"/>
                <w:color w:val="000000"/>
                <w:sz w:val="28"/>
                <w:szCs w:val="28"/>
              </w:rPr>
              <w:t>above</w:t>
            </w:r>
          </w:p>
        </w:tc>
        <w:tc>
          <w:tcPr>
            <w:tcW w:w="1620" w:type="dxa"/>
            <w:tcBorders>
              <w:top w:val="single" w:sz="4" w:space="0" w:color="000000"/>
              <w:left w:val="single" w:sz="4" w:space="0" w:color="000000"/>
              <w:bottom w:val="single" w:sz="4" w:space="0" w:color="000000"/>
              <w:right w:val="single" w:sz="4" w:space="0" w:color="000000"/>
            </w:tcBorders>
          </w:tcPr>
          <w:p w14:paraId="30421CD4" w14:textId="77777777" w:rsidR="00430BB6" w:rsidRDefault="003C0BFF">
            <w:pPr>
              <w:spacing w:before="54" w:after="0" w:line="240" w:lineRule="auto"/>
              <w:ind w:firstLine="165"/>
              <w:jc w:val="both"/>
              <w:rPr>
                <w:rFonts w:ascii="Times New Roman" w:hAnsi="Times New Roman"/>
                <w:sz w:val="28"/>
                <w:szCs w:val="28"/>
              </w:rPr>
            </w:pPr>
            <w:r>
              <w:rPr>
                <w:rFonts w:ascii="Times New Roman" w:eastAsia="Calibri" w:hAnsi="Times New Roman"/>
                <w:color w:val="000000"/>
                <w:sz w:val="28"/>
                <w:szCs w:val="28"/>
              </w:rPr>
              <w:t>7</w:t>
            </w:r>
          </w:p>
        </w:tc>
        <w:tc>
          <w:tcPr>
            <w:tcW w:w="1260" w:type="dxa"/>
            <w:tcBorders>
              <w:top w:val="single" w:sz="4" w:space="0" w:color="000000"/>
              <w:left w:val="single" w:sz="4" w:space="0" w:color="000000"/>
              <w:bottom w:val="single" w:sz="4" w:space="0" w:color="000000"/>
              <w:right w:val="single" w:sz="4" w:space="0" w:color="000000"/>
            </w:tcBorders>
          </w:tcPr>
          <w:p w14:paraId="7358B60F" w14:textId="77777777" w:rsidR="00430BB6" w:rsidRDefault="003C0BFF">
            <w:pPr>
              <w:spacing w:after="0" w:line="206" w:lineRule="auto"/>
              <w:ind w:firstLine="138"/>
              <w:jc w:val="both"/>
              <w:rPr>
                <w:rFonts w:ascii="Times New Roman" w:hAnsi="Times New Roman"/>
                <w:sz w:val="28"/>
                <w:szCs w:val="28"/>
              </w:rPr>
            </w:pPr>
            <w:r>
              <w:rPr>
                <w:rFonts w:ascii="Times New Roman" w:eastAsia="Calibri" w:hAnsi="Times New Roman"/>
                <w:color w:val="000000"/>
                <w:sz w:val="28"/>
                <w:szCs w:val="28"/>
              </w:rPr>
              <w:t>18</w:t>
            </w:r>
          </w:p>
        </w:tc>
        <w:tc>
          <w:tcPr>
            <w:tcW w:w="1260" w:type="dxa"/>
            <w:tcBorders>
              <w:top w:val="single" w:sz="4" w:space="0" w:color="000000"/>
              <w:left w:val="single" w:sz="4" w:space="0" w:color="000000"/>
              <w:bottom w:val="single" w:sz="4" w:space="0" w:color="000000"/>
              <w:right w:val="single" w:sz="4" w:space="0" w:color="000000"/>
            </w:tcBorders>
          </w:tcPr>
          <w:p w14:paraId="2D4D591F" w14:textId="77777777" w:rsidR="00430BB6" w:rsidRDefault="003C0BFF">
            <w:pPr>
              <w:spacing w:after="0" w:line="392" w:lineRule="auto"/>
              <w:ind w:firstLine="152"/>
              <w:jc w:val="both"/>
              <w:rPr>
                <w:rFonts w:ascii="Times New Roman" w:hAnsi="Times New Roman"/>
                <w:sz w:val="28"/>
                <w:szCs w:val="28"/>
              </w:rPr>
            </w:pPr>
            <w:r>
              <w:rPr>
                <w:rFonts w:ascii="Times New Roman" w:eastAsia="Calibri" w:hAnsi="Times New Roman"/>
                <w:color w:val="000000"/>
                <w:sz w:val="28"/>
                <w:szCs w:val="28"/>
              </w:rPr>
              <w:t>25</w:t>
            </w:r>
          </w:p>
        </w:tc>
        <w:tc>
          <w:tcPr>
            <w:tcW w:w="990" w:type="dxa"/>
            <w:tcBorders>
              <w:top w:val="single" w:sz="4" w:space="0" w:color="000000"/>
              <w:left w:val="single" w:sz="4" w:space="0" w:color="000000"/>
              <w:bottom w:val="single" w:sz="4" w:space="0" w:color="000000"/>
              <w:right w:val="single" w:sz="4" w:space="0" w:color="000000"/>
            </w:tcBorders>
          </w:tcPr>
          <w:p w14:paraId="0B60B948" w14:textId="77777777" w:rsidR="00430BB6" w:rsidRDefault="003C0BFF">
            <w:pPr>
              <w:spacing w:before="15"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62.5</w:t>
            </w:r>
          </w:p>
        </w:tc>
      </w:tr>
      <w:tr w:rsidR="00430BB6" w14:paraId="0F93632D" w14:textId="77777777">
        <w:trPr>
          <w:trHeight w:val="720"/>
        </w:trPr>
        <w:tc>
          <w:tcPr>
            <w:tcW w:w="1685" w:type="dxa"/>
            <w:tcBorders>
              <w:top w:val="single" w:sz="4" w:space="0" w:color="000000"/>
              <w:left w:val="single" w:sz="4" w:space="0" w:color="000000"/>
              <w:bottom w:val="single" w:sz="4" w:space="0" w:color="000000"/>
              <w:right w:val="single" w:sz="4" w:space="0" w:color="000000"/>
            </w:tcBorders>
          </w:tcPr>
          <w:p w14:paraId="4C60326E" w14:textId="77777777" w:rsidR="00430BB6" w:rsidRDefault="003C0BFF">
            <w:pPr>
              <w:spacing w:before="182" w:after="0" w:line="240" w:lineRule="auto"/>
              <w:ind w:firstLine="180"/>
              <w:jc w:val="both"/>
              <w:rPr>
                <w:rFonts w:ascii="Times New Roman" w:hAnsi="Times New Roman"/>
                <w:sz w:val="28"/>
                <w:szCs w:val="28"/>
              </w:rPr>
            </w:pPr>
            <w:r>
              <w:rPr>
                <w:rFonts w:ascii="Times New Roman" w:eastAsia="Calibri" w:hAnsi="Times New Roman"/>
                <w:color w:val="000000"/>
                <w:sz w:val="28"/>
                <w:szCs w:val="28"/>
              </w:rPr>
              <w:t>Middle</w:t>
            </w:r>
          </w:p>
        </w:tc>
        <w:tc>
          <w:tcPr>
            <w:tcW w:w="1530" w:type="dxa"/>
            <w:tcBorders>
              <w:top w:val="single" w:sz="4" w:space="0" w:color="000000"/>
              <w:left w:val="single" w:sz="4" w:space="0" w:color="000000"/>
              <w:bottom w:val="single" w:sz="4" w:space="0" w:color="000000"/>
              <w:right w:val="single" w:sz="4" w:space="0" w:color="000000"/>
            </w:tcBorders>
          </w:tcPr>
          <w:p w14:paraId="217B8785" w14:textId="77777777" w:rsidR="00430BB6" w:rsidRDefault="003C0BFF">
            <w:pPr>
              <w:spacing w:after="0" w:line="240" w:lineRule="auto"/>
              <w:jc w:val="center"/>
              <w:rPr>
                <w:rFonts w:ascii="Times New Roman" w:hAnsi="Times New Roman"/>
                <w:sz w:val="28"/>
                <w:szCs w:val="28"/>
              </w:rPr>
            </w:pPr>
            <w:r>
              <w:rPr>
                <w:rFonts w:ascii="Times New Roman" w:eastAsia="Calibri" w:hAnsi="Times New Roman"/>
                <w:color w:val="000000"/>
                <w:sz w:val="28"/>
                <w:szCs w:val="28"/>
              </w:rPr>
              <w:t>N50,000-</w:t>
            </w:r>
          </w:p>
          <w:p w14:paraId="1B0ABFD4" w14:textId="77777777" w:rsidR="00430BB6" w:rsidRDefault="003C0BFF">
            <w:pPr>
              <w:spacing w:after="0" w:line="192" w:lineRule="auto"/>
              <w:ind w:firstLine="172"/>
              <w:jc w:val="both"/>
              <w:rPr>
                <w:rFonts w:ascii="Times New Roman" w:hAnsi="Times New Roman"/>
                <w:sz w:val="28"/>
                <w:szCs w:val="28"/>
              </w:rPr>
            </w:pPr>
            <w:r>
              <w:rPr>
                <w:rFonts w:ascii="Times New Roman" w:eastAsia="Calibri" w:hAnsi="Times New Roman"/>
                <w:color w:val="000000"/>
                <w:sz w:val="28"/>
                <w:szCs w:val="28"/>
              </w:rPr>
              <w:t>N80,000</w:t>
            </w:r>
          </w:p>
        </w:tc>
        <w:tc>
          <w:tcPr>
            <w:tcW w:w="1620" w:type="dxa"/>
            <w:tcBorders>
              <w:top w:val="single" w:sz="4" w:space="0" w:color="000000"/>
              <w:left w:val="single" w:sz="4" w:space="0" w:color="000000"/>
              <w:bottom w:val="single" w:sz="4" w:space="0" w:color="000000"/>
              <w:right w:val="single" w:sz="4" w:space="0" w:color="000000"/>
            </w:tcBorders>
          </w:tcPr>
          <w:p w14:paraId="066DD893" w14:textId="77777777" w:rsidR="00430BB6" w:rsidRDefault="003C0BFF">
            <w:pPr>
              <w:spacing w:before="22"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6</w:t>
            </w:r>
          </w:p>
        </w:tc>
        <w:tc>
          <w:tcPr>
            <w:tcW w:w="1260" w:type="dxa"/>
            <w:tcBorders>
              <w:top w:val="single" w:sz="4" w:space="0" w:color="000000"/>
              <w:left w:val="single" w:sz="4" w:space="0" w:color="000000"/>
              <w:bottom w:val="single" w:sz="4" w:space="0" w:color="000000"/>
              <w:right w:val="single" w:sz="4" w:space="0" w:color="000000"/>
            </w:tcBorders>
          </w:tcPr>
          <w:p w14:paraId="3F1A277D" w14:textId="77777777" w:rsidR="00430BB6" w:rsidRDefault="003C0BFF">
            <w:pPr>
              <w:spacing w:after="0" w:line="196" w:lineRule="auto"/>
              <w:ind w:firstLine="118"/>
              <w:jc w:val="both"/>
              <w:rPr>
                <w:rFonts w:ascii="Times New Roman" w:hAnsi="Times New Roman"/>
                <w:sz w:val="28"/>
                <w:szCs w:val="28"/>
              </w:rPr>
            </w:pPr>
            <w:r>
              <w:rPr>
                <w:rFonts w:ascii="Times New Roman" w:eastAsia="Calibri" w:hAnsi="Times New Roman"/>
                <w:color w:val="000000"/>
                <w:sz w:val="28"/>
                <w:szCs w:val="28"/>
              </w:rPr>
              <w:t>4</w:t>
            </w:r>
          </w:p>
        </w:tc>
        <w:tc>
          <w:tcPr>
            <w:tcW w:w="1260" w:type="dxa"/>
            <w:tcBorders>
              <w:top w:val="single" w:sz="4" w:space="0" w:color="000000"/>
              <w:left w:val="single" w:sz="4" w:space="0" w:color="000000"/>
              <w:bottom w:val="single" w:sz="4" w:space="0" w:color="000000"/>
              <w:right w:val="single" w:sz="4" w:space="0" w:color="000000"/>
            </w:tcBorders>
          </w:tcPr>
          <w:p w14:paraId="6969C711" w14:textId="77777777" w:rsidR="00430BB6" w:rsidRDefault="003C0BFF">
            <w:pPr>
              <w:spacing w:before="2"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10</w:t>
            </w:r>
          </w:p>
        </w:tc>
        <w:tc>
          <w:tcPr>
            <w:tcW w:w="990" w:type="dxa"/>
            <w:tcBorders>
              <w:top w:val="single" w:sz="4" w:space="0" w:color="000000"/>
              <w:left w:val="single" w:sz="4" w:space="0" w:color="000000"/>
              <w:bottom w:val="single" w:sz="4" w:space="0" w:color="000000"/>
              <w:right w:val="single" w:sz="4" w:space="0" w:color="000000"/>
            </w:tcBorders>
          </w:tcPr>
          <w:p w14:paraId="1A06BD28" w14:textId="77777777" w:rsidR="00430BB6" w:rsidRDefault="003C0BFF">
            <w:pPr>
              <w:spacing w:before="2"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25</w:t>
            </w:r>
          </w:p>
        </w:tc>
      </w:tr>
      <w:tr w:rsidR="00430BB6" w14:paraId="4FC088A5" w14:textId="77777777">
        <w:trPr>
          <w:trHeight w:val="680"/>
        </w:trPr>
        <w:tc>
          <w:tcPr>
            <w:tcW w:w="1685" w:type="dxa"/>
            <w:tcBorders>
              <w:top w:val="single" w:sz="4" w:space="0" w:color="000000"/>
              <w:left w:val="single" w:sz="4" w:space="0" w:color="000000"/>
              <w:bottom w:val="single" w:sz="4" w:space="0" w:color="000000"/>
              <w:right w:val="single" w:sz="4" w:space="0" w:color="000000"/>
            </w:tcBorders>
          </w:tcPr>
          <w:p w14:paraId="24507F4E" w14:textId="77777777" w:rsidR="00430BB6" w:rsidRDefault="003C0BFF">
            <w:pPr>
              <w:spacing w:before="104" w:after="0" w:line="240" w:lineRule="auto"/>
              <w:ind w:firstLine="120"/>
              <w:jc w:val="both"/>
              <w:rPr>
                <w:rFonts w:ascii="Times New Roman" w:hAnsi="Times New Roman"/>
                <w:sz w:val="28"/>
                <w:szCs w:val="28"/>
              </w:rPr>
            </w:pPr>
            <w:r>
              <w:rPr>
                <w:rFonts w:ascii="Times New Roman" w:eastAsia="Calibri" w:hAnsi="Times New Roman"/>
                <w:color w:val="000000"/>
                <w:sz w:val="28"/>
                <w:szCs w:val="28"/>
              </w:rPr>
              <w:t>Junior Staff</w:t>
            </w:r>
          </w:p>
        </w:tc>
        <w:tc>
          <w:tcPr>
            <w:tcW w:w="1530" w:type="dxa"/>
            <w:tcBorders>
              <w:top w:val="single" w:sz="4" w:space="0" w:color="000000"/>
              <w:left w:val="single" w:sz="4" w:space="0" w:color="000000"/>
              <w:bottom w:val="single" w:sz="4" w:space="0" w:color="000000"/>
              <w:right w:val="single" w:sz="4" w:space="0" w:color="000000"/>
            </w:tcBorders>
          </w:tcPr>
          <w:p w14:paraId="3F309187" w14:textId="77777777" w:rsidR="00430BB6" w:rsidRDefault="003C0BFF">
            <w:pPr>
              <w:spacing w:before="24" w:after="0" w:line="240" w:lineRule="auto"/>
              <w:jc w:val="center"/>
              <w:rPr>
                <w:rFonts w:ascii="Times New Roman" w:hAnsi="Times New Roman"/>
                <w:sz w:val="28"/>
                <w:szCs w:val="28"/>
              </w:rPr>
            </w:pPr>
            <w:r>
              <w:rPr>
                <w:rFonts w:ascii="Times New Roman" w:eastAsia="Calibri" w:hAnsi="Times New Roman"/>
                <w:color w:val="000000"/>
                <w:sz w:val="28"/>
                <w:szCs w:val="28"/>
              </w:rPr>
              <w:t>N20,000-</w:t>
            </w:r>
          </w:p>
          <w:p w14:paraId="454BB8BE" w14:textId="77777777" w:rsidR="00430BB6" w:rsidRDefault="003C0BFF">
            <w:pPr>
              <w:spacing w:after="0" w:line="216" w:lineRule="auto"/>
              <w:ind w:firstLine="152"/>
              <w:jc w:val="both"/>
              <w:rPr>
                <w:rFonts w:ascii="Times New Roman" w:hAnsi="Times New Roman"/>
                <w:sz w:val="28"/>
                <w:szCs w:val="28"/>
              </w:rPr>
            </w:pPr>
            <w:r>
              <w:rPr>
                <w:rFonts w:ascii="Times New Roman" w:eastAsia="Calibri" w:hAnsi="Times New Roman"/>
                <w:color w:val="000000"/>
                <w:sz w:val="28"/>
                <w:szCs w:val="28"/>
              </w:rPr>
              <w:t>N49,000</w:t>
            </w:r>
          </w:p>
        </w:tc>
        <w:tc>
          <w:tcPr>
            <w:tcW w:w="1620" w:type="dxa"/>
            <w:tcBorders>
              <w:top w:val="single" w:sz="4" w:space="0" w:color="000000"/>
              <w:left w:val="single" w:sz="4" w:space="0" w:color="000000"/>
              <w:bottom w:val="single" w:sz="4" w:space="0" w:color="000000"/>
              <w:right w:val="single" w:sz="4" w:space="0" w:color="000000"/>
            </w:tcBorders>
          </w:tcPr>
          <w:p w14:paraId="04FB1C8E" w14:textId="77777777" w:rsidR="00430BB6" w:rsidRDefault="003C0BFF">
            <w:pPr>
              <w:spacing w:after="0" w:line="407" w:lineRule="auto"/>
              <w:ind w:firstLine="145"/>
              <w:jc w:val="both"/>
              <w:rPr>
                <w:rFonts w:ascii="Times New Roman" w:hAnsi="Times New Roman"/>
                <w:sz w:val="28"/>
                <w:szCs w:val="28"/>
              </w:rPr>
            </w:pPr>
            <w:r>
              <w:rPr>
                <w:rFonts w:ascii="Times New Roman" w:eastAsia="Calibri" w:hAnsi="Times New Roman"/>
                <w:color w:val="000000"/>
                <w:sz w:val="28"/>
                <w:szCs w:val="28"/>
              </w:rPr>
              <w:t>5</w:t>
            </w:r>
          </w:p>
        </w:tc>
        <w:tc>
          <w:tcPr>
            <w:tcW w:w="1260" w:type="dxa"/>
            <w:tcBorders>
              <w:top w:val="single" w:sz="4" w:space="0" w:color="000000"/>
              <w:left w:val="single" w:sz="4" w:space="0" w:color="000000"/>
              <w:bottom w:val="single" w:sz="4" w:space="0" w:color="000000"/>
              <w:right w:val="single" w:sz="4" w:space="0" w:color="000000"/>
            </w:tcBorders>
          </w:tcPr>
          <w:p w14:paraId="30832AA9" w14:textId="77777777" w:rsidR="00430BB6" w:rsidRDefault="003C0BFF">
            <w:pPr>
              <w:spacing w:after="0" w:line="407" w:lineRule="auto"/>
              <w:ind w:firstLine="78"/>
              <w:jc w:val="both"/>
              <w:rPr>
                <w:rFonts w:ascii="Times New Roman" w:hAnsi="Times New Roman"/>
                <w:sz w:val="28"/>
                <w:szCs w:val="28"/>
              </w:rPr>
            </w:pPr>
            <w:r>
              <w:rPr>
                <w:rFonts w:ascii="Times New Roman" w:eastAsia="Calibri" w:hAnsi="Times New Roman"/>
                <w:color w:val="000000"/>
                <w:sz w:val="28"/>
                <w:szCs w:val="28"/>
              </w:rPr>
              <w:t>-</w:t>
            </w:r>
          </w:p>
        </w:tc>
        <w:tc>
          <w:tcPr>
            <w:tcW w:w="1260" w:type="dxa"/>
            <w:tcBorders>
              <w:top w:val="single" w:sz="4" w:space="0" w:color="000000"/>
              <w:left w:val="single" w:sz="4" w:space="0" w:color="000000"/>
              <w:bottom w:val="single" w:sz="4" w:space="0" w:color="000000"/>
              <w:right w:val="single" w:sz="4" w:space="0" w:color="000000"/>
            </w:tcBorders>
          </w:tcPr>
          <w:p w14:paraId="33085C47" w14:textId="77777777" w:rsidR="00430BB6" w:rsidRDefault="003C0BFF">
            <w:pPr>
              <w:spacing w:before="5" w:after="0" w:line="240" w:lineRule="auto"/>
              <w:ind w:firstLine="172"/>
              <w:jc w:val="both"/>
              <w:rPr>
                <w:rFonts w:ascii="Times New Roman" w:hAnsi="Times New Roman"/>
                <w:sz w:val="28"/>
                <w:szCs w:val="28"/>
              </w:rPr>
            </w:pPr>
            <w:r>
              <w:rPr>
                <w:rFonts w:ascii="Times New Roman" w:eastAsia="Calibri" w:hAnsi="Times New Roman"/>
                <w:color w:val="000000"/>
                <w:sz w:val="28"/>
                <w:szCs w:val="28"/>
              </w:rPr>
              <w:t>12.5</w:t>
            </w:r>
          </w:p>
        </w:tc>
        <w:tc>
          <w:tcPr>
            <w:tcW w:w="990" w:type="dxa"/>
            <w:tcBorders>
              <w:top w:val="single" w:sz="4" w:space="0" w:color="000000"/>
              <w:left w:val="single" w:sz="4" w:space="0" w:color="000000"/>
              <w:bottom w:val="single" w:sz="4" w:space="0" w:color="000000"/>
              <w:right w:val="single" w:sz="4" w:space="0" w:color="000000"/>
            </w:tcBorders>
            <w:vAlign w:val="center"/>
          </w:tcPr>
          <w:p w14:paraId="62C8E330" w14:textId="77777777" w:rsidR="00430BB6" w:rsidRDefault="00430BB6">
            <w:pPr>
              <w:wordWrap w:val="0"/>
              <w:spacing w:after="0" w:line="384" w:lineRule="auto"/>
              <w:jc w:val="both"/>
              <w:rPr>
                <w:rFonts w:ascii="Times New Roman" w:hAnsi="Times New Roman"/>
                <w:color w:val="000000"/>
                <w:sz w:val="28"/>
                <w:szCs w:val="28"/>
              </w:rPr>
            </w:pPr>
          </w:p>
        </w:tc>
      </w:tr>
      <w:tr w:rsidR="00430BB6" w14:paraId="3BA61091" w14:textId="77777777">
        <w:trPr>
          <w:trHeight w:val="380"/>
        </w:trPr>
        <w:tc>
          <w:tcPr>
            <w:tcW w:w="1685" w:type="dxa"/>
            <w:tcBorders>
              <w:top w:val="single" w:sz="4" w:space="0" w:color="000000"/>
              <w:left w:val="single" w:sz="4" w:space="0" w:color="000000"/>
              <w:bottom w:val="single" w:sz="4" w:space="0" w:color="000000"/>
              <w:right w:val="single" w:sz="4" w:space="0" w:color="000000"/>
            </w:tcBorders>
            <w:vAlign w:val="center"/>
          </w:tcPr>
          <w:p w14:paraId="28470479" w14:textId="77777777" w:rsidR="00430BB6" w:rsidRDefault="00430BB6">
            <w:pPr>
              <w:wordWrap w:val="0"/>
              <w:spacing w:after="0" w:line="308" w:lineRule="auto"/>
              <w:jc w:val="both"/>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7836A53" w14:textId="77777777" w:rsidR="00430BB6" w:rsidRDefault="00430BB6">
            <w:pPr>
              <w:wordWrap w:val="0"/>
              <w:spacing w:after="0" w:line="308" w:lineRule="auto"/>
              <w:jc w:val="both"/>
              <w:rPr>
                <w:rFonts w:ascii="Times New Roman" w:hAnsi="Times New Roman"/>
                <w:color w:val="000000"/>
                <w:sz w:val="28"/>
                <w:szCs w:val="28"/>
              </w:rPr>
            </w:pPr>
          </w:p>
        </w:tc>
        <w:tc>
          <w:tcPr>
            <w:tcW w:w="1620" w:type="dxa"/>
            <w:tcBorders>
              <w:top w:val="single" w:sz="4" w:space="0" w:color="000000"/>
              <w:left w:val="single" w:sz="4" w:space="0" w:color="000000"/>
              <w:bottom w:val="single" w:sz="4" w:space="0" w:color="000000"/>
              <w:right w:val="single" w:sz="4" w:space="0" w:color="000000"/>
            </w:tcBorders>
          </w:tcPr>
          <w:p w14:paraId="1792E03A" w14:textId="77777777" w:rsidR="00430BB6" w:rsidRDefault="003C0BFF">
            <w:pPr>
              <w:spacing w:before="10" w:after="0" w:line="240" w:lineRule="auto"/>
              <w:ind w:firstLine="145"/>
              <w:jc w:val="both"/>
              <w:rPr>
                <w:rFonts w:ascii="Times New Roman" w:hAnsi="Times New Roman"/>
                <w:sz w:val="28"/>
                <w:szCs w:val="28"/>
              </w:rPr>
            </w:pPr>
            <w:r>
              <w:rPr>
                <w:rFonts w:ascii="Times New Roman" w:eastAsia="Calibri" w:hAnsi="Times New Roman"/>
                <w:color w:val="000000"/>
                <w:sz w:val="28"/>
                <w:szCs w:val="28"/>
              </w:rPr>
              <w:t>18</w:t>
            </w:r>
          </w:p>
        </w:tc>
        <w:tc>
          <w:tcPr>
            <w:tcW w:w="1260" w:type="dxa"/>
            <w:tcBorders>
              <w:top w:val="single" w:sz="4" w:space="0" w:color="000000"/>
              <w:left w:val="single" w:sz="4" w:space="0" w:color="000000"/>
              <w:bottom w:val="single" w:sz="4" w:space="0" w:color="000000"/>
              <w:right w:val="single" w:sz="4" w:space="0" w:color="000000"/>
            </w:tcBorders>
          </w:tcPr>
          <w:p w14:paraId="78B0BE06" w14:textId="77777777" w:rsidR="00430BB6" w:rsidRDefault="003C0BFF">
            <w:pPr>
              <w:spacing w:before="10" w:after="0" w:line="240" w:lineRule="auto"/>
              <w:ind w:firstLine="118"/>
              <w:jc w:val="both"/>
              <w:rPr>
                <w:rFonts w:ascii="Times New Roman" w:hAnsi="Times New Roman"/>
                <w:sz w:val="28"/>
                <w:szCs w:val="28"/>
              </w:rPr>
            </w:pPr>
            <w:r>
              <w:rPr>
                <w:rFonts w:ascii="Times New Roman" w:eastAsia="Calibri" w:hAnsi="Times New Roman"/>
                <w:color w:val="000000"/>
                <w:sz w:val="28"/>
                <w:szCs w:val="28"/>
              </w:rPr>
              <w:t>22</w:t>
            </w:r>
          </w:p>
        </w:tc>
        <w:tc>
          <w:tcPr>
            <w:tcW w:w="1260" w:type="dxa"/>
            <w:tcBorders>
              <w:top w:val="single" w:sz="4" w:space="0" w:color="000000"/>
              <w:left w:val="single" w:sz="4" w:space="0" w:color="000000"/>
              <w:bottom w:val="single" w:sz="4" w:space="0" w:color="000000"/>
              <w:right w:val="single" w:sz="4" w:space="0" w:color="000000"/>
            </w:tcBorders>
          </w:tcPr>
          <w:p w14:paraId="2F76EBC9" w14:textId="77777777" w:rsidR="00430BB6" w:rsidRDefault="003C0BFF">
            <w:pPr>
              <w:spacing w:before="10" w:after="0" w:line="240" w:lineRule="auto"/>
              <w:ind w:firstLine="152"/>
              <w:jc w:val="both"/>
              <w:rPr>
                <w:rFonts w:ascii="Times New Roman" w:hAnsi="Times New Roman"/>
                <w:sz w:val="28"/>
                <w:szCs w:val="28"/>
              </w:rPr>
            </w:pPr>
            <w:r>
              <w:rPr>
                <w:rFonts w:ascii="Times New Roman" w:eastAsia="Calibri" w:hAnsi="Times New Roman"/>
                <w:color w:val="000000"/>
                <w:sz w:val="28"/>
                <w:szCs w:val="28"/>
              </w:rPr>
              <w:t>40</w:t>
            </w:r>
          </w:p>
        </w:tc>
        <w:tc>
          <w:tcPr>
            <w:tcW w:w="990" w:type="dxa"/>
            <w:tcBorders>
              <w:top w:val="single" w:sz="4" w:space="0" w:color="000000"/>
              <w:left w:val="single" w:sz="4" w:space="0" w:color="000000"/>
              <w:bottom w:val="single" w:sz="4" w:space="0" w:color="000000"/>
              <w:right w:val="single" w:sz="4" w:space="0" w:color="000000"/>
            </w:tcBorders>
          </w:tcPr>
          <w:p w14:paraId="00403E63" w14:textId="77777777" w:rsidR="00430BB6" w:rsidRDefault="003C0BFF">
            <w:pPr>
              <w:spacing w:before="10" w:after="0" w:line="240" w:lineRule="auto"/>
              <w:ind w:firstLine="165"/>
              <w:jc w:val="both"/>
              <w:rPr>
                <w:rFonts w:ascii="Times New Roman" w:hAnsi="Times New Roman"/>
                <w:sz w:val="28"/>
                <w:szCs w:val="28"/>
              </w:rPr>
            </w:pPr>
            <w:r>
              <w:rPr>
                <w:rFonts w:ascii="Times New Roman" w:eastAsia="Calibri" w:hAnsi="Times New Roman"/>
                <w:color w:val="000000"/>
                <w:sz w:val="28"/>
                <w:szCs w:val="28"/>
              </w:rPr>
              <w:t>100</w:t>
            </w:r>
          </w:p>
        </w:tc>
      </w:tr>
    </w:tbl>
    <w:p w14:paraId="6CD651C8" w14:textId="77777777" w:rsidR="00430BB6" w:rsidRDefault="003C0BFF">
      <w:pPr>
        <w:jc w:val="both"/>
        <w:rPr>
          <w:sz w:val="28"/>
          <w:szCs w:val="28"/>
        </w:rPr>
      </w:pPr>
      <w:r>
        <w:rPr>
          <w:sz w:val="28"/>
          <w:szCs w:val="28"/>
        </w:rPr>
        <w:t xml:space="preserve">The table shows that 25% of the supervisor/staff members are in the income range of approximately N150,000. 10% of the supervisor and </w:t>
      </w:r>
      <w:r>
        <w:rPr>
          <w:sz w:val="28"/>
          <w:szCs w:val="28"/>
        </w:rPr>
        <w:t>trainee staff are in the income range of N50,000-N80,000 per annum. Finally, 50% receive income range of approximately N49,000 and below and jointly, supervisor and trainee staff has a higher percentage of 25%. The table shows that supervisors receive high</w:t>
      </w:r>
      <w:r>
        <w:rPr>
          <w:sz w:val="28"/>
          <w:szCs w:val="28"/>
        </w:rPr>
        <w:t>er income than the junior and middle staff. This may be as a result of the length of service and educational qualification. Majority of the supervisors is within the senior level.</w:t>
      </w:r>
    </w:p>
    <w:p w14:paraId="750C5C57" w14:textId="77777777" w:rsidR="00430BB6" w:rsidRDefault="003C0BFF">
      <w:pPr>
        <w:jc w:val="both"/>
        <w:rPr>
          <w:b/>
          <w:bCs/>
          <w:sz w:val="28"/>
          <w:szCs w:val="28"/>
        </w:rPr>
      </w:pPr>
      <w:r>
        <w:rPr>
          <w:b/>
          <w:bCs/>
          <w:sz w:val="28"/>
          <w:szCs w:val="28"/>
        </w:rPr>
        <w:t>4.2 Research Question Findings</w:t>
      </w:r>
    </w:p>
    <w:p w14:paraId="763F6B04" w14:textId="77777777" w:rsidR="00430BB6" w:rsidRDefault="003C0BFF">
      <w:pPr>
        <w:jc w:val="both"/>
        <w:rPr>
          <w:b/>
          <w:bCs/>
          <w:sz w:val="28"/>
          <w:szCs w:val="28"/>
        </w:rPr>
      </w:pPr>
      <w:r>
        <w:rPr>
          <w:b/>
          <w:bCs/>
          <w:sz w:val="28"/>
          <w:szCs w:val="28"/>
        </w:rPr>
        <w:t>Table 6 and 7: Motivation patterns banks appl</w:t>
      </w:r>
      <w:r>
        <w:rPr>
          <w:b/>
          <w:bCs/>
          <w:sz w:val="28"/>
          <w:szCs w:val="28"/>
        </w:rPr>
        <w:t>y on workers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943"/>
        <w:gridCol w:w="2922"/>
        <w:gridCol w:w="1721"/>
        <w:gridCol w:w="1017"/>
        <w:gridCol w:w="857"/>
        <w:gridCol w:w="1001"/>
        <w:gridCol w:w="889"/>
      </w:tblGrid>
      <w:tr w:rsidR="00430BB6" w14:paraId="459C5DD5" w14:textId="77777777">
        <w:trPr>
          <w:trHeight w:val="360"/>
        </w:trPr>
        <w:tc>
          <w:tcPr>
            <w:tcW w:w="943" w:type="dxa"/>
            <w:tcBorders>
              <w:top w:val="single" w:sz="4" w:space="0" w:color="000000"/>
              <w:left w:val="single" w:sz="4" w:space="0" w:color="000000"/>
              <w:bottom w:val="single" w:sz="4" w:space="0" w:color="000000"/>
              <w:right w:val="single" w:sz="4" w:space="0" w:color="000000"/>
            </w:tcBorders>
          </w:tcPr>
          <w:p w14:paraId="79F96A91" w14:textId="77777777" w:rsidR="00430BB6" w:rsidRDefault="003C0BFF">
            <w:pPr>
              <w:spacing w:before="11" w:after="0" w:line="239" w:lineRule="auto"/>
              <w:jc w:val="both"/>
              <w:rPr>
                <w:rFonts w:ascii="Times New Roman" w:hAnsi="Times New Roman"/>
                <w:sz w:val="28"/>
                <w:szCs w:val="28"/>
              </w:rPr>
            </w:pPr>
            <w:r>
              <w:rPr>
                <w:rFonts w:ascii="Times New Roman" w:eastAsia="Calibri" w:hAnsi="Times New Roman"/>
                <w:color w:val="000000"/>
                <w:sz w:val="28"/>
                <w:szCs w:val="28"/>
              </w:rPr>
              <w:t>S/N</w:t>
            </w:r>
          </w:p>
        </w:tc>
        <w:tc>
          <w:tcPr>
            <w:tcW w:w="2922" w:type="dxa"/>
            <w:tcBorders>
              <w:top w:val="single" w:sz="4" w:space="0" w:color="000000"/>
              <w:left w:val="single" w:sz="4" w:space="0" w:color="000000"/>
              <w:bottom w:val="single" w:sz="4" w:space="0" w:color="000000"/>
              <w:right w:val="single" w:sz="4" w:space="0" w:color="000000"/>
            </w:tcBorders>
          </w:tcPr>
          <w:p w14:paraId="707A2F17" w14:textId="77777777" w:rsidR="00430BB6" w:rsidRDefault="003C0BFF">
            <w:pPr>
              <w:spacing w:before="11" w:after="0" w:line="239" w:lineRule="auto"/>
              <w:jc w:val="center"/>
              <w:rPr>
                <w:rFonts w:ascii="Times New Roman" w:hAnsi="Times New Roman"/>
                <w:sz w:val="28"/>
                <w:szCs w:val="28"/>
              </w:rPr>
            </w:pPr>
            <w:r>
              <w:rPr>
                <w:rFonts w:ascii="Times New Roman" w:eastAsia="Calibri" w:hAnsi="Times New Roman"/>
                <w:color w:val="000000"/>
                <w:sz w:val="28"/>
                <w:szCs w:val="28"/>
              </w:rPr>
              <w:t>Questionnaire</w:t>
            </w:r>
          </w:p>
        </w:tc>
        <w:tc>
          <w:tcPr>
            <w:tcW w:w="1721" w:type="dxa"/>
            <w:tcBorders>
              <w:top w:val="single" w:sz="4" w:space="0" w:color="000000"/>
              <w:left w:val="single" w:sz="4" w:space="0" w:color="000000"/>
              <w:bottom w:val="single" w:sz="4" w:space="0" w:color="000000"/>
              <w:right w:val="single" w:sz="4" w:space="0" w:color="000000"/>
            </w:tcBorders>
          </w:tcPr>
          <w:p w14:paraId="1A6D6D49" w14:textId="77777777" w:rsidR="00430BB6" w:rsidRDefault="003C0BFF">
            <w:pPr>
              <w:spacing w:before="11" w:after="0" w:line="239" w:lineRule="auto"/>
              <w:jc w:val="center"/>
              <w:rPr>
                <w:rFonts w:ascii="Times New Roman" w:hAnsi="Times New Roman"/>
                <w:sz w:val="28"/>
                <w:szCs w:val="28"/>
              </w:rPr>
            </w:pPr>
            <w:r>
              <w:rPr>
                <w:rFonts w:ascii="Times New Roman" w:eastAsia="Calibri" w:hAnsi="Times New Roman"/>
                <w:color w:val="000000"/>
                <w:sz w:val="28"/>
                <w:szCs w:val="28"/>
              </w:rPr>
              <w:t>Supervisor</w:t>
            </w:r>
          </w:p>
        </w:tc>
        <w:tc>
          <w:tcPr>
            <w:tcW w:w="1874" w:type="dxa"/>
            <w:gridSpan w:val="2"/>
            <w:tcBorders>
              <w:top w:val="single" w:sz="4" w:space="0" w:color="000000"/>
              <w:left w:val="single" w:sz="4" w:space="0" w:color="000000"/>
              <w:bottom w:val="single" w:sz="4" w:space="0" w:color="000000"/>
              <w:right w:val="single" w:sz="4" w:space="0" w:color="000000"/>
            </w:tcBorders>
          </w:tcPr>
          <w:p w14:paraId="73063A98" w14:textId="77777777" w:rsidR="00430BB6" w:rsidRDefault="003C0BFF">
            <w:pPr>
              <w:spacing w:before="11" w:after="0" w:line="239" w:lineRule="auto"/>
              <w:ind w:firstLine="274"/>
              <w:jc w:val="both"/>
              <w:rPr>
                <w:rFonts w:ascii="Times New Roman" w:hAnsi="Times New Roman"/>
                <w:sz w:val="28"/>
                <w:szCs w:val="28"/>
              </w:rPr>
            </w:pPr>
            <w:r>
              <w:rPr>
                <w:rFonts w:ascii="Times New Roman" w:eastAsia="Calibri" w:hAnsi="Times New Roman"/>
                <w:color w:val="000000"/>
                <w:sz w:val="28"/>
                <w:szCs w:val="28"/>
              </w:rPr>
              <w:t>Other staff</w:t>
            </w:r>
          </w:p>
        </w:tc>
        <w:tc>
          <w:tcPr>
            <w:tcW w:w="1001" w:type="dxa"/>
            <w:tcBorders>
              <w:top w:val="single" w:sz="4" w:space="0" w:color="000000"/>
              <w:left w:val="single" w:sz="4" w:space="0" w:color="000000"/>
              <w:bottom w:val="single" w:sz="4" w:space="0" w:color="000000"/>
              <w:right w:val="single" w:sz="4" w:space="0" w:color="000000"/>
            </w:tcBorders>
          </w:tcPr>
          <w:p w14:paraId="5102D872" w14:textId="77777777" w:rsidR="00430BB6" w:rsidRDefault="003C0BFF">
            <w:pPr>
              <w:spacing w:before="11" w:after="0" w:line="239" w:lineRule="auto"/>
              <w:ind w:firstLine="188"/>
              <w:jc w:val="both"/>
              <w:rPr>
                <w:rFonts w:ascii="Times New Roman" w:hAnsi="Times New Roman"/>
                <w:sz w:val="28"/>
                <w:szCs w:val="28"/>
              </w:rPr>
            </w:pPr>
            <w:r>
              <w:rPr>
                <w:rFonts w:ascii="Times New Roman" w:eastAsia="Calibri" w:hAnsi="Times New Roman"/>
                <w:color w:val="000000"/>
                <w:sz w:val="28"/>
                <w:szCs w:val="28"/>
              </w:rPr>
              <w:t>Total</w:t>
            </w:r>
          </w:p>
        </w:tc>
        <w:tc>
          <w:tcPr>
            <w:tcW w:w="889" w:type="dxa"/>
            <w:tcBorders>
              <w:top w:val="single" w:sz="4" w:space="0" w:color="000000"/>
              <w:left w:val="single" w:sz="4" w:space="0" w:color="000000"/>
              <w:bottom w:val="single" w:sz="4" w:space="0" w:color="000000"/>
              <w:right w:val="single" w:sz="4" w:space="0" w:color="000000"/>
            </w:tcBorders>
          </w:tcPr>
          <w:p w14:paraId="753677BC" w14:textId="77777777" w:rsidR="00430BB6" w:rsidRDefault="003C0BFF">
            <w:pPr>
              <w:spacing w:before="11" w:after="0" w:line="239" w:lineRule="auto"/>
              <w:ind w:firstLine="163"/>
              <w:jc w:val="both"/>
              <w:rPr>
                <w:rFonts w:ascii="Times New Roman" w:hAnsi="Times New Roman"/>
                <w:sz w:val="28"/>
                <w:szCs w:val="28"/>
              </w:rPr>
            </w:pPr>
            <w:r>
              <w:rPr>
                <w:rFonts w:ascii="Times New Roman" w:eastAsia="Calibri" w:hAnsi="Times New Roman"/>
                <w:color w:val="000000"/>
                <w:sz w:val="28"/>
                <w:szCs w:val="28"/>
              </w:rPr>
              <w:t>%</w:t>
            </w:r>
          </w:p>
        </w:tc>
      </w:tr>
      <w:tr w:rsidR="00430BB6" w14:paraId="36F88823" w14:textId="77777777">
        <w:trPr>
          <w:trHeight w:val="300"/>
        </w:trPr>
        <w:tc>
          <w:tcPr>
            <w:tcW w:w="943" w:type="dxa"/>
            <w:tcBorders>
              <w:top w:val="single" w:sz="4" w:space="0" w:color="000000"/>
              <w:left w:val="single" w:sz="4" w:space="0" w:color="000000"/>
              <w:bottom w:val="single" w:sz="4" w:space="0" w:color="000000"/>
              <w:right w:val="single" w:sz="4" w:space="0" w:color="000000"/>
            </w:tcBorders>
            <w:vAlign w:val="center"/>
          </w:tcPr>
          <w:p w14:paraId="1AC89C02" w14:textId="77777777" w:rsidR="00430BB6" w:rsidRDefault="00430BB6">
            <w:pPr>
              <w:wordWrap w:val="0"/>
              <w:spacing w:after="0" w:line="255" w:lineRule="auto"/>
              <w:jc w:val="both"/>
              <w:rPr>
                <w:rFonts w:ascii="Times New Roman" w:hAnsi="Times New Roman"/>
                <w:color w:val="000000"/>
                <w:sz w:val="28"/>
                <w:szCs w:val="28"/>
              </w:rPr>
            </w:pPr>
          </w:p>
        </w:tc>
        <w:tc>
          <w:tcPr>
            <w:tcW w:w="2922" w:type="dxa"/>
            <w:tcBorders>
              <w:top w:val="single" w:sz="4" w:space="0" w:color="000000"/>
              <w:left w:val="single" w:sz="4" w:space="0" w:color="000000"/>
              <w:bottom w:val="single" w:sz="4" w:space="0" w:color="000000"/>
              <w:right w:val="single" w:sz="4" w:space="0" w:color="000000"/>
            </w:tcBorders>
            <w:vAlign w:val="center"/>
          </w:tcPr>
          <w:p w14:paraId="1D15B439" w14:textId="77777777" w:rsidR="00430BB6" w:rsidRDefault="00430BB6">
            <w:pPr>
              <w:wordWrap w:val="0"/>
              <w:spacing w:after="0" w:line="255" w:lineRule="auto"/>
              <w:jc w:val="both"/>
              <w:rPr>
                <w:rFonts w:ascii="Times New Roman" w:hAnsi="Times New Roman"/>
                <w:color w:val="000000"/>
                <w:sz w:val="28"/>
                <w:szCs w:val="28"/>
              </w:rPr>
            </w:pPr>
          </w:p>
        </w:tc>
        <w:tc>
          <w:tcPr>
            <w:tcW w:w="1721" w:type="dxa"/>
            <w:tcBorders>
              <w:top w:val="single" w:sz="4" w:space="0" w:color="000000"/>
              <w:left w:val="single" w:sz="4" w:space="0" w:color="000000"/>
              <w:bottom w:val="single" w:sz="4" w:space="0" w:color="000000"/>
              <w:right w:val="single" w:sz="4" w:space="0" w:color="000000"/>
            </w:tcBorders>
          </w:tcPr>
          <w:p w14:paraId="64AFAAB9" w14:textId="77777777" w:rsidR="00430BB6" w:rsidRDefault="003C0BFF">
            <w:pPr>
              <w:spacing w:after="0" w:line="220" w:lineRule="auto"/>
              <w:ind w:firstLine="389"/>
              <w:jc w:val="both"/>
              <w:rPr>
                <w:rFonts w:ascii="Times New Roman" w:hAnsi="Times New Roman"/>
                <w:sz w:val="28"/>
                <w:szCs w:val="28"/>
              </w:rPr>
            </w:pPr>
            <w:r>
              <w:rPr>
                <w:rFonts w:ascii="Times New Roman" w:eastAsia="Calibri" w:hAnsi="Times New Roman"/>
                <w:color w:val="000000"/>
                <w:sz w:val="28"/>
                <w:szCs w:val="28"/>
              </w:rPr>
              <w:t xml:space="preserve">T          F     </w:t>
            </w:r>
          </w:p>
        </w:tc>
        <w:tc>
          <w:tcPr>
            <w:tcW w:w="1874" w:type="dxa"/>
            <w:gridSpan w:val="2"/>
            <w:tcBorders>
              <w:top w:val="single" w:sz="4" w:space="0" w:color="000000"/>
              <w:left w:val="single" w:sz="4" w:space="0" w:color="000000"/>
              <w:bottom w:val="single" w:sz="4" w:space="0" w:color="000000"/>
              <w:right w:val="single" w:sz="4" w:space="0" w:color="000000"/>
            </w:tcBorders>
          </w:tcPr>
          <w:p w14:paraId="42356801" w14:textId="77777777" w:rsidR="00430BB6" w:rsidRDefault="003C0BFF">
            <w:pPr>
              <w:spacing w:after="0" w:line="220" w:lineRule="auto"/>
              <w:ind w:firstLine="274"/>
              <w:jc w:val="both"/>
              <w:rPr>
                <w:rFonts w:ascii="Times New Roman" w:hAnsi="Times New Roman"/>
                <w:sz w:val="28"/>
                <w:szCs w:val="28"/>
              </w:rPr>
            </w:pPr>
            <w:r>
              <w:rPr>
                <w:rFonts w:ascii="Times New Roman" w:eastAsia="Calibri" w:hAnsi="Times New Roman"/>
                <w:color w:val="000000"/>
                <w:sz w:val="28"/>
                <w:szCs w:val="28"/>
              </w:rPr>
              <w:t xml:space="preserve">T.       F      </w:t>
            </w:r>
          </w:p>
        </w:tc>
        <w:tc>
          <w:tcPr>
            <w:tcW w:w="1001" w:type="dxa"/>
            <w:tcBorders>
              <w:top w:val="single" w:sz="4" w:space="0" w:color="000000"/>
              <w:left w:val="single" w:sz="4" w:space="0" w:color="000000"/>
              <w:bottom w:val="single" w:sz="4" w:space="0" w:color="000000"/>
              <w:right w:val="single" w:sz="4" w:space="0" w:color="000000"/>
            </w:tcBorders>
            <w:vAlign w:val="center"/>
          </w:tcPr>
          <w:p w14:paraId="15E3BE51" w14:textId="77777777" w:rsidR="00430BB6" w:rsidRDefault="00430BB6">
            <w:pPr>
              <w:wordWrap w:val="0"/>
              <w:spacing w:after="0" w:line="255" w:lineRule="auto"/>
              <w:jc w:val="both"/>
              <w:rPr>
                <w:rFonts w:ascii="Times New Roman" w:hAnsi="Times New Roman"/>
                <w:color w:val="000000"/>
                <w:sz w:val="28"/>
                <w:szCs w:val="28"/>
              </w:rPr>
            </w:pPr>
          </w:p>
        </w:tc>
        <w:tc>
          <w:tcPr>
            <w:tcW w:w="889" w:type="dxa"/>
            <w:tcBorders>
              <w:top w:val="single" w:sz="4" w:space="0" w:color="000000"/>
              <w:left w:val="single" w:sz="4" w:space="0" w:color="000000"/>
              <w:bottom w:val="single" w:sz="4" w:space="0" w:color="000000"/>
              <w:right w:val="single" w:sz="4" w:space="0" w:color="000000"/>
            </w:tcBorders>
            <w:vAlign w:val="center"/>
          </w:tcPr>
          <w:p w14:paraId="5D08D5A2" w14:textId="77777777" w:rsidR="00430BB6" w:rsidRDefault="00430BB6">
            <w:pPr>
              <w:wordWrap w:val="0"/>
              <w:spacing w:after="0" w:line="255" w:lineRule="auto"/>
              <w:jc w:val="both"/>
              <w:rPr>
                <w:rFonts w:ascii="Times New Roman" w:hAnsi="Times New Roman"/>
                <w:color w:val="000000"/>
                <w:sz w:val="28"/>
                <w:szCs w:val="28"/>
              </w:rPr>
            </w:pPr>
          </w:p>
        </w:tc>
      </w:tr>
      <w:tr w:rsidR="00430BB6" w14:paraId="2AE62243" w14:textId="77777777">
        <w:trPr>
          <w:trHeight w:val="3560"/>
        </w:trPr>
        <w:tc>
          <w:tcPr>
            <w:tcW w:w="943" w:type="dxa"/>
            <w:tcBorders>
              <w:top w:val="single" w:sz="4" w:space="0" w:color="000000"/>
              <w:left w:val="single" w:sz="4" w:space="0" w:color="000000"/>
              <w:bottom w:val="single" w:sz="4" w:space="0" w:color="000000"/>
              <w:right w:val="single" w:sz="4" w:space="0" w:color="000000"/>
            </w:tcBorders>
          </w:tcPr>
          <w:p w14:paraId="778B69D9" w14:textId="77777777" w:rsidR="00430BB6" w:rsidRDefault="003C0BFF">
            <w:pPr>
              <w:spacing w:before="150" w:after="0" w:line="239" w:lineRule="auto"/>
              <w:jc w:val="both"/>
              <w:rPr>
                <w:rFonts w:ascii="Times New Roman" w:hAnsi="Times New Roman"/>
                <w:sz w:val="28"/>
                <w:szCs w:val="28"/>
              </w:rPr>
            </w:pPr>
            <w:r>
              <w:rPr>
                <w:rFonts w:ascii="Times New Roman" w:eastAsia="Calibri" w:hAnsi="Times New Roman"/>
                <w:color w:val="000000"/>
                <w:sz w:val="28"/>
                <w:szCs w:val="28"/>
              </w:rPr>
              <w:lastRenderedPageBreak/>
              <w:t>6</w:t>
            </w:r>
          </w:p>
        </w:tc>
        <w:tc>
          <w:tcPr>
            <w:tcW w:w="2922" w:type="dxa"/>
            <w:tcBorders>
              <w:top w:val="single" w:sz="4" w:space="0" w:color="000000"/>
              <w:left w:val="single" w:sz="4" w:space="0" w:color="000000"/>
              <w:bottom w:val="single" w:sz="4" w:space="0" w:color="000000"/>
              <w:right w:val="single" w:sz="4" w:space="0" w:color="000000"/>
            </w:tcBorders>
          </w:tcPr>
          <w:p w14:paraId="3A68A072" w14:textId="77777777" w:rsidR="00430BB6" w:rsidRDefault="003C0BFF">
            <w:pPr>
              <w:spacing w:before="179" w:after="0" w:line="287" w:lineRule="auto"/>
              <w:ind w:right="10"/>
              <w:rPr>
                <w:rFonts w:ascii="Times New Roman" w:hAnsi="Times New Roman"/>
                <w:sz w:val="28"/>
                <w:szCs w:val="28"/>
              </w:rPr>
            </w:pPr>
            <w:r>
              <w:rPr>
                <w:rFonts w:ascii="Times New Roman" w:eastAsia="Calibri" w:hAnsi="Times New Roman"/>
                <w:color w:val="000000"/>
                <w:sz w:val="28"/>
                <w:szCs w:val="28"/>
              </w:rPr>
              <w:t>Provision of training programmes for the staff increases the knowledge skill and efficiency performance level of the employee</w:t>
            </w:r>
          </w:p>
        </w:tc>
        <w:tc>
          <w:tcPr>
            <w:tcW w:w="1721" w:type="dxa"/>
            <w:tcBorders>
              <w:top w:val="single" w:sz="4" w:space="0" w:color="000000"/>
              <w:left w:val="single" w:sz="4" w:space="0" w:color="000000"/>
              <w:bottom w:val="single" w:sz="4" w:space="0" w:color="000000"/>
              <w:right w:val="single" w:sz="4" w:space="0" w:color="000000"/>
            </w:tcBorders>
          </w:tcPr>
          <w:p w14:paraId="5ADFFD92" w14:textId="77777777" w:rsidR="00430BB6" w:rsidRDefault="003C0BFF">
            <w:pPr>
              <w:spacing w:before="90" w:after="0" w:line="239" w:lineRule="auto"/>
              <w:ind w:firstLine="369"/>
              <w:jc w:val="both"/>
              <w:rPr>
                <w:rFonts w:ascii="Times New Roman" w:hAnsi="Times New Roman"/>
                <w:sz w:val="28"/>
                <w:szCs w:val="28"/>
              </w:rPr>
            </w:pPr>
            <w:r>
              <w:rPr>
                <w:rFonts w:ascii="Times New Roman" w:eastAsia="Calibri" w:hAnsi="Times New Roman"/>
                <w:color w:val="000000"/>
                <w:sz w:val="28"/>
                <w:szCs w:val="28"/>
              </w:rPr>
              <w:t>20        -</w:t>
            </w:r>
          </w:p>
        </w:tc>
        <w:tc>
          <w:tcPr>
            <w:tcW w:w="1017" w:type="dxa"/>
            <w:tcBorders>
              <w:top w:val="single" w:sz="4" w:space="0" w:color="000000"/>
              <w:left w:val="single" w:sz="4" w:space="0" w:color="000000"/>
              <w:bottom w:val="single" w:sz="4" w:space="0" w:color="000000"/>
              <w:right w:val="single" w:sz="4" w:space="0" w:color="000000"/>
            </w:tcBorders>
          </w:tcPr>
          <w:p w14:paraId="5E0FA0CE" w14:textId="77777777" w:rsidR="00430BB6" w:rsidRDefault="003C0BFF">
            <w:pPr>
              <w:spacing w:before="30" w:after="0" w:line="239" w:lineRule="auto"/>
              <w:ind w:firstLine="254"/>
              <w:jc w:val="both"/>
              <w:rPr>
                <w:rFonts w:ascii="Times New Roman" w:hAnsi="Times New Roman"/>
                <w:sz w:val="28"/>
                <w:szCs w:val="28"/>
              </w:rPr>
            </w:pPr>
            <w:r>
              <w:rPr>
                <w:rFonts w:ascii="Times New Roman" w:eastAsia="Calibri" w:hAnsi="Times New Roman"/>
                <w:color w:val="000000"/>
                <w:sz w:val="28"/>
                <w:szCs w:val="28"/>
              </w:rPr>
              <w:t>20</w:t>
            </w:r>
          </w:p>
        </w:tc>
        <w:tc>
          <w:tcPr>
            <w:tcW w:w="857" w:type="dxa"/>
            <w:tcBorders>
              <w:top w:val="single" w:sz="4" w:space="0" w:color="000000"/>
              <w:left w:val="single" w:sz="4" w:space="0" w:color="000000"/>
              <w:bottom w:val="single" w:sz="4" w:space="0" w:color="000000"/>
              <w:right w:val="single" w:sz="4" w:space="0" w:color="000000"/>
            </w:tcBorders>
          </w:tcPr>
          <w:p w14:paraId="1898E5B7" w14:textId="77777777" w:rsidR="00430BB6" w:rsidRDefault="003C0BFF">
            <w:pPr>
              <w:spacing w:after="0" w:line="215" w:lineRule="auto"/>
              <w:ind w:firstLine="190"/>
              <w:jc w:val="both"/>
              <w:rPr>
                <w:rFonts w:ascii="Times New Roman" w:hAnsi="Times New Roman"/>
                <w:sz w:val="28"/>
                <w:szCs w:val="28"/>
              </w:rPr>
            </w:pPr>
            <w:r>
              <w:rPr>
                <w:rFonts w:ascii="Times New Roman" w:eastAsia="Calibri" w:hAnsi="Times New Roman"/>
                <w:color w:val="000000"/>
                <w:sz w:val="28"/>
                <w:szCs w:val="28"/>
              </w:rPr>
              <w:t>-</w:t>
            </w:r>
          </w:p>
        </w:tc>
        <w:tc>
          <w:tcPr>
            <w:tcW w:w="1001" w:type="dxa"/>
            <w:tcBorders>
              <w:top w:val="single" w:sz="4" w:space="0" w:color="000000"/>
              <w:left w:val="single" w:sz="4" w:space="0" w:color="000000"/>
              <w:bottom w:val="single" w:sz="4" w:space="0" w:color="000000"/>
              <w:right w:val="single" w:sz="4" w:space="0" w:color="000000"/>
            </w:tcBorders>
          </w:tcPr>
          <w:p w14:paraId="3CB16004" w14:textId="77777777" w:rsidR="00430BB6" w:rsidRDefault="003C0BFF">
            <w:pPr>
              <w:spacing w:after="0" w:line="215" w:lineRule="auto"/>
              <w:ind w:firstLine="188"/>
              <w:jc w:val="both"/>
              <w:rPr>
                <w:rFonts w:ascii="Times New Roman" w:hAnsi="Times New Roman"/>
                <w:sz w:val="28"/>
                <w:szCs w:val="28"/>
              </w:rPr>
            </w:pPr>
            <w:r>
              <w:rPr>
                <w:rFonts w:ascii="Times New Roman" w:eastAsia="Calibri" w:hAnsi="Times New Roman"/>
                <w:color w:val="000000"/>
                <w:sz w:val="28"/>
                <w:szCs w:val="28"/>
              </w:rPr>
              <w:t>40</w:t>
            </w:r>
          </w:p>
        </w:tc>
        <w:tc>
          <w:tcPr>
            <w:tcW w:w="889" w:type="dxa"/>
            <w:tcBorders>
              <w:top w:val="single" w:sz="4" w:space="0" w:color="000000"/>
              <w:left w:val="single" w:sz="4" w:space="0" w:color="000000"/>
              <w:bottom w:val="single" w:sz="4" w:space="0" w:color="000000"/>
              <w:right w:val="single" w:sz="4" w:space="0" w:color="000000"/>
            </w:tcBorders>
          </w:tcPr>
          <w:p w14:paraId="7BBD5EAE" w14:textId="77777777" w:rsidR="00430BB6" w:rsidRDefault="003C0BFF">
            <w:pPr>
              <w:spacing w:after="0" w:line="2481" w:lineRule="auto"/>
              <w:ind w:firstLine="183"/>
              <w:jc w:val="both"/>
              <w:rPr>
                <w:rFonts w:ascii="Times New Roman" w:hAnsi="Times New Roman"/>
                <w:sz w:val="28"/>
                <w:szCs w:val="28"/>
              </w:rPr>
            </w:pPr>
            <w:r>
              <w:rPr>
                <w:rFonts w:ascii="Times New Roman" w:eastAsia="Calibri" w:hAnsi="Times New Roman"/>
                <w:color w:val="000000"/>
                <w:sz w:val="28"/>
                <w:szCs w:val="28"/>
              </w:rPr>
              <w:t>100</w:t>
            </w:r>
          </w:p>
        </w:tc>
      </w:tr>
      <w:tr w:rsidR="00430BB6" w14:paraId="37C759AF" w14:textId="77777777">
        <w:trPr>
          <w:trHeight w:val="300"/>
        </w:trPr>
        <w:tc>
          <w:tcPr>
            <w:tcW w:w="3865" w:type="dxa"/>
            <w:gridSpan w:val="2"/>
            <w:tcBorders>
              <w:top w:val="single" w:sz="4" w:space="0" w:color="000000"/>
              <w:left w:val="single" w:sz="4" w:space="0" w:color="000000"/>
              <w:bottom w:val="single" w:sz="4" w:space="0" w:color="000000"/>
              <w:right w:val="single" w:sz="4" w:space="0" w:color="000000"/>
            </w:tcBorders>
            <w:vAlign w:val="center"/>
          </w:tcPr>
          <w:p w14:paraId="59BD314A" w14:textId="77777777" w:rsidR="00430BB6" w:rsidRDefault="00430BB6">
            <w:pPr>
              <w:wordWrap w:val="0"/>
              <w:spacing w:after="0" w:line="255" w:lineRule="auto"/>
              <w:jc w:val="both"/>
              <w:rPr>
                <w:rFonts w:ascii="Times New Roman" w:hAnsi="Times New Roman"/>
                <w:color w:val="000000"/>
                <w:sz w:val="28"/>
                <w:szCs w:val="28"/>
              </w:rPr>
            </w:pPr>
          </w:p>
        </w:tc>
        <w:tc>
          <w:tcPr>
            <w:tcW w:w="1721" w:type="dxa"/>
            <w:tcBorders>
              <w:top w:val="single" w:sz="4" w:space="0" w:color="000000"/>
              <w:left w:val="single" w:sz="4" w:space="0" w:color="000000"/>
              <w:bottom w:val="single" w:sz="4" w:space="0" w:color="000000"/>
              <w:right w:val="single" w:sz="4" w:space="0" w:color="000000"/>
            </w:tcBorders>
          </w:tcPr>
          <w:p w14:paraId="4A18D2A0" w14:textId="77777777" w:rsidR="00430BB6" w:rsidRDefault="003C0BFF">
            <w:pPr>
              <w:spacing w:after="0" w:line="172" w:lineRule="auto"/>
              <w:ind w:firstLine="1389"/>
              <w:jc w:val="both"/>
              <w:rPr>
                <w:rFonts w:ascii="Times New Roman" w:hAnsi="Times New Roman"/>
                <w:sz w:val="28"/>
                <w:szCs w:val="28"/>
              </w:rPr>
            </w:pPr>
            <w:r>
              <w:rPr>
                <w:rFonts w:ascii="Times New Roman" w:eastAsia="Calibri" w:hAnsi="Times New Roman"/>
                <w:color w:val="000000"/>
                <w:sz w:val="28"/>
                <w:szCs w:val="28"/>
              </w:rPr>
              <w:t>20</w:t>
            </w:r>
          </w:p>
        </w:tc>
        <w:tc>
          <w:tcPr>
            <w:tcW w:w="1874" w:type="dxa"/>
            <w:gridSpan w:val="2"/>
            <w:tcBorders>
              <w:top w:val="single" w:sz="4" w:space="0" w:color="000000"/>
              <w:left w:val="single" w:sz="4" w:space="0" w:color="000000"/>
              <w:bottom w:val="single" w:sz="4" w:space="0" w:color="000000"/>
              <w:right w:val="single" w:sz="4" w:space="0" w:color="000000"/>
            </w:tcBorders>
          </w:tcPr>
          <w:p w14:paraId="35552FCC" w14:textId="77777777" w:rsidR="00430BB6" w:rsidRDefault="003C0BFF">
            <w:pPr>
              <w:spacing w:after="0" w:line="211" w:lineRule="auto"/>
              <w:jc w:val="center"/>
              <w:rPr>
                <w:rFonts w:ascii="Times New Roman" w:hAnsi="Times New Roman"/>
                <w:sz w:val="28"/>
                <w:szCs w:val="28"/>
              </w:rPr>
            </w:pPr>
            <w:r>
              <w:rPr>
                <w:rFonts w:ascii="Times New Roman" w:eastAsia="Calibri" w:hAnsi="Times New Roman"/>
                <w:color w:val="000000"/>
                <w:sz w:val="28"/>
                <w:szCs w:val="28"/>
              </w:rPr>
              <w:t>20</w:t>
            </w:r>
          </w:p>
        </w:tc>
        <w:tc>
          <w:tcPr>
            <w:tcW w:w="1001" w:type="dxa"/>
            <w:tcBorders>
              <w:top w:val="single" w:sz="4" w:space="0" w:color="000000"/>
              <w:left w:val="single" w:sz="4" w:space="0" w:color="000000"/>
              <w:bottom w:val="single" w:sz="4" w:space="0" w:color="000000"/>
              <w:right w:val="single" w:sz="4" w:space="0" w:color="000000"/>
            </w:tcBorders>
          </w:tcPr>
          <w:p w14:paraId="20177FA0" w14:textId="77777777" w:rsidR="00430BB6" w:rsidRDefault="003C0BFF">
            <w:pPr>
              <w:spacing w:after="0" w:line="211" w:lineRule="auto"/>
              <w:ind w:firstLine="168"/>
              <w:jc w:val="both"/>
              <w:rPr>
                <w:rFonts w:ascii="Times New Roman" w:hAnsi="Times New Roman"/>
                <w:sz w:val="28"/>
                <w:szCs w:val="28"/>
              </w:rPr>
            </w:pPr>
            <w:r>
              <w:rPr>
                <w:rFonts w:ascii="Times New Roman" w:eastAsia="Calibri" w:hAnsi="Times New Roman"/>
                <w:color w:val="000000"/>
                <w:sz w:val="28"/>
                <w:szCs w:val="28"/>
              </w:rPr>
              <w:t>40</w:t>
            </w:r>
          </w:p>
        </w:tc>
        <w:tc>
          <w:tcPr>
            <w:tcW w:w="889" w:type="dxa"/>
            <w:tcBorders>
              <w:top w:val="single" w:sz="4" w:space="0" w:color="000000"/>
              <w:left w:val="single" w:sz="4" w:space="0" w:color="000000"/>
              <w:bottom w:val="single" w:sz="4" w:space="0" w:color="000000"/>
              <w:right w:val="single" w:sz="4" w:space="0" w:color="000000"/>
            </w:tcBorders>
          </w:tcPr>
          <w:p w14:paraId="4087E0C9" w14:textId="77777777" w:rsidR="00430BB6" w:rsidRDefault="003C0BFF">
            <w:pPr>
              <w:spacing w:after="0" w:line="211" w:lineRule="auto"/>
              <w:ind w:firstLine="183"/>
              <w:jc w:val="both"/>
              <w:rPr>
                <w:rFonts w:ascii="Times New Roman" w:hAnsi="Times New Roman"/>
                <w:sz w:val="28"/>
                <w:szCs w:val="28"/>
              </w:rPr>
            </w:pPr>
            <w:r>
              <w:rPr>
                <w:rFonts w:ascii="Times New Roman" w:eastAsia="Calibri" w:hAnsi="Times New Roman"/>
                <w:color w:val="000000"/>
                <w:sz w:val="28"/>
                <w:szCs w:val="28"/>
              </w:rPr>
              <w:t>100</w:t>
            </w:r>
          </w:p>
        </w:tc>
      </w:tr>
      <w:tr w:rsidR="00430BB6" w14:paraId="49DD268F" w14:textId="77777777">
        <w:trPr>
          <w:trHeight w:val="2380"/>
        </w:trPr>
        <w:tc>
          <w:tcPr>
            <w:tcW w:w="943" w:type="dxa"/>
            <w:tcBorders>
              <w:top w:val="single" w:sz="4" w:space="0" w:color="000000"/>
              <w:left w:val="single" w:sz="4" w:space="0" w:color="000000"/>
              <w:bottom w:val="single" w:sz="4" w:space="0" w:color="000000"/>
              <w:right w:val="single" w:sz="4" w:space="0" w:color="000000"/>
            </w:tcBorders>
          </w:tcPr>
          <w:p w14:paraId="75C8602B" w14:textId="77777777" w:rsidR="00430BB6" w:rsidRDefault="003C0BFF">
            <w:pPr>
              <w:spacing w:before="93" w:after="0" w:line="239" w:lineRule="auto"/>
              <w:jc w:val="both"/>
              <w:rPr>
                <w:rFonts w:ascii="Times New Roman" w:hAnsi="Times New Roman"/>
                <w:sz w:val="28"/>
                <w:szCs w:val="28"/>
              </w:rPr>
            </w:pPr>
            <w:r>
              <w:rPr>
                <w:rFonts w:ascii="Times New Roman" w:eastAsia="Calibri" w:hAnsi="Times New Roman"/>
                <w:color w:val="000000"/>
                <w:sz w:val="28"/>
                <w:szCs w:val="28"/>
              </w:rPr>
              <w:t>7</w:t>
            </w:r>
          </w:p>
        </w:tc>
        <w:tc>
          <w:tcPr>
            <w:tcW w:w="2922" w:type="dxa"/>
            <w:tcBorders>
              <w:top w:val="single" w:sz="4" w:space="0" w:color="000000"/>
              <w:left w:val="single" w:sz="4" w:space="0" w:color="000000"/>
              <w:bottom w:val="single" w:sz="4" w:space="0" w:color="000000"/>
              <w:right w:val="single" w:sz="4" w:space="0" w:color="000000"/>
            </w:tcBorders>
          </w:tcPr>
          <w:p w14:paraId="231E4A68" w14:textId="77777777" w:rsidR="00430BB6" w:rsidRDefault="003C0BFF">
            <w:pPr>
              <w:spacing w:before="82" w:after="0" w:line="340" w:lineRule="auto"/>
              <w:rPr>
                <w:rFonts w:ascii="Times New Roman" w:hAnsi="Times New Roman"/>
                <w:sz w:val="28"/>
                <w:szCs w:val="28"/>
              </w:rPr>
            </w:pPr>
            <w:r>
              <w:rPr>
                <w:rFonts w:ascii="Times New Roman" w:eastAsia="Calibri" w:hAnsi="Times New Roman"/>
                <w:color w:val="000000"/>
                <w:sz w:val="28"/>
                <w:szCs w:val="28"/>
              </w:rPr>
              <w:t>Promotion of staff at the right period increase the working morale of the employees</w:t>
            </w:r>
          </w:p>
        </w:tc>
        <w:tc>
          <w:tcPr>
            <w:tcW w:w="1721" w:type="dxa"/>
            <w:tcBorders>
              <w:top w:val="single" w:sz="4" w:space="0" w:color="000000"/>
              <w:left w:val="single" w:sz="4" w:space="0" w:color="000000"/>
              <w:bottom w:val="single" w:sz="4" w:space="0" w:color="000000"/>
              <w:right w:val="single" w:sz="4" w:space="0" w:color="000000"/>
            </w:tcBorders>
          </w:tcPr>
          <w:p w14:paraId="5C194A20" w14:textId="77777777" w:rsidR="00430BB6" w:rsidRDefault="003C0BFF">
            <w:pPr>
              <w:spacing w:after="0" w:line="215" w:lineRule="auto"/>
              <w:ind w:firstLine="229"/>
              <w:jc w:val="both"/>
              <w:rPr>
                <w:rFonts w:ascii="Times New Roman" w:hAnsi="Times New Roman"/>
                <w:sz w:val="28"/>
                <w:szCs w:val="28"/>
              </w:rPr>
            </w:pPr>
            <w:r>
              <w:rPr>
                <w:rFonts w:ascii="Times New Roman" w:eastAsia="Calibri" w:hAnsi="Times New Roman"/>
                <w:color w:val="000000"/>
                <w:sz w:val="28"/>
                <w:szCs w:val="28"/>
              </w:rPr>
              <w:t>7         10</w:t>
            </w:r>
          </w:p>
        </w:tc>
        <w:tc>
          <w:tcPr>
            <w:tcW w:w="1017" w:type="dxa"/>
            <w:tcBorders>
              <w:top w:val="single" w:sz="4" w:space="0" w:color="000000"/>
              <w:left w:val="single" w:sz="4" w:space="0" w:color="000000"/>
              <w:bottom w:val="single" w:sz="4" w:space="0" w:color="000000"/>
              <w:right w:val="single" w:sz="4" w:space="0" w:color="000000"/>
            </w:tcBorders>
          </w:tcPr>
          <w:p w14:paraId="513D9F5E" w14:textId="77777777" w:rsidR="00430BB6" w:rsidRDefault="003C0BFF">
            <w:pPr>
              <w:spacing w:before="2" w:after="0" w:line="239" w:lineRule="auto"/>
              <w:ind w:firstLine="174"/>
              <w:jc w:val="both"/>
              <w:rPr>
                <w:rFonts w:ascii="Times New Roman" w:hAnsi="Times New Roman"/>
                <w:sz w:val="28"/>
                <w:szCs w:val="28"/>
              </w:rPr>
            </w:pPr>
            <w:r>
              <w:rPr>
                <w:rFonts w:ascii="Times New Roman" w:eastAsia="Calibri" w:hAnsi="Times New Roman"/>
                <w:color w:val="000000"/>
                <w:sz w:val="28"/>
                <w:szCs w:val="28"/>
              </w:rPr>
              <w:t>3</w:t>
            </w:r>
          </w:p>
        </w:tc>
        <w:tc>
          <w:tcPr>
            <w:tcW w:w="857" w:type="dxa"/>
            <w:tcBorders>
              <w:top w:val="single" w:sz="4" w:space="0" w:color="000000"/>
              <w:left w:val="single" w:sz="4" w:space="0" w:color="000000"/>
              <w:bottom w:val="single" w:sz="4" w:space="0" w:color="000000"/>
              <w:right w:val="single" w:sz="4" w:space="0" w:color="000000"/>
            </w:tcBorders>
          </w:tcPr>
          <w:p w14:paraId="4417A8A6" w14:textId="77777777" w:rsidR="00430BB6" w:rsidRDefault="003C0BFF">
            <w:pPr>
              <w:spacing w:before="2" w:after="0" w:line="239" w:lineRule="auto"/>
              <w:ind w:firstLine="190"/>
              <w:jc w:val="both"/>
              <w:rPr>
                <w:rFonts w:ascii="Times New Roman" w:hAnsi="Times New Roman"/>
                <w:sz w:val="28"/>
                <w:szCs w:val="28"/>
              </w:rPr>
            </w:pPr>
            <w:r>
              <w:rPr>
                <w:rFonts w:ascii="Times New Roman" w:eastAsia="Calibri" w:hAnsi="Times New Roman"/>
                <w:color w:val="000000"/>
                <w:sz w:val="28"/>
                <w:szCs w:val="28"/>
              </w:rPr>
              <w:t>20</w:t>
            </w:r>
          </w:p>
        </w:tc>
        <w:tc>
          <w:tcPr>
            <w:tcW w:w="1001" w:type="dxa"/>
            <w:tcBorders>
              <w:top w:val="single" w:sz="4" w:space="0" w:color="000000"/>
              <w:left w:val="single" w:sz="4" w:space="0" w:color="000000"/>
              <w:bottom w:val="single" w:sz="4" w:space="0" w:color="000000"/>
              <w:right w:val="single" w:sz="4" w:space="0" w:color="000000"/>
            </w:tcBorders>
          </w:tcPr>
          <w:p w14:paraId="5AADB76D" w14:textId="77777777" w:rsidR="00430BB6" w:rsidRDefault="003C0BFF">
            <w:pPr>
              <w:spacing w:before="2" w:after="0" w:line="239" w:lineRule="auto"/>
              <w:ind w:firstLine="168"/>
              <w:jc w:val="both"/>
              <w:rPr>
                <w:rFonts w:ascii="Times New Roman" w:hAnsi="Times New Roman"/>
                <w:sz w:val="28"/>
                <w:szCs w:val="28"/>
              </w:rPr>
            </w:pPr>
            <w:r>
              <w:rPr>
                <w:rFonts w:ascii="Times New Roman" w:eastAsia="Calibri" w:hAnsi="Times New Roman"/>
                <w:color w:val="000000"/>
                <w:sz w:val="28"/>
                <w:szCs w:val="28"/>
              </w:rPr>
              <w:t>40</w:t>
            </w:r>
          </w:p>
        </w:tc>
        <w:tc>
          <w:tcPr>
            <w:tcW w:w="889" w:type="dxa"/>
            <w:tcBorders>
              <w:top w:val="single" w:sz="4" w:space="0" w:color="000000"/>
              <w:left w:val="single" w:sz="4" w:space="0" w:color="000000"/>
              <w:bottom w:val="single" w:sz="4" w:space="0" w:color="000000"/>
              <w:right w:val="single" w:sz="4" w:space="0" w:color="000000"/>
            </w:tcBorders>
          </w:tcPr>
          <w:p w14:paraId="5562C99B" w14:textId="77777777" w:rsidR="00430BB6" w:rsidRDefault="003C0BFF">
            <w:pPr>
              <w:spacing w:before="2" w:after="0" w:line="239" w:lineRule="auto"/>
              <w:ind w:firstLine="183"/>
              <w:jc w:val="both"/>
              <w:rPr>
                <w:rFonts w:ascii="Times New Roman" w:hAnsi="Times New Roman"/>
                <w:sz w:val="28"/>
                <w:szCs w:val="28"/>
              </w:rPr>
            </w:pPr>
            <w:r>
              <w:rPr>
                <w:rFonts w:ascii="Times New Roman" w:eastAsia="Calibri" w:hAnsi="Times New Roman"/>
                <w:color w:val="000000"/>
                <w:sz w:val="28"/>
                <w:szCs w:val="28"/>
              </w:rPr>
              <w:t>100</w:t>
            </w:r>
          </w:p>
        </w:tc>
      </w:tr>
      <w:tr w:rsidR="00430BB6" w14:paraId="48CBE0C2" w14:textId="77777777">
        <w:trPr>
          <w:trHeight w:val="340"/>
        </w:trPr>
        <w:tc>
          <w:tcPr>
            <w:tcW w:w="943" w:type="dxa"/>
            <w:tcBorders>
              <w:top w:val="single" w:sz="4" w:space="0" w:color="000000"/>
              <w:left w:val="single" w:sz="4" w:space="0" w:color="000000"/>
              <w:bottom w:val="single" w:sz="4" w:space="0" w:color="000000"/>
              <w:right w:val="single" w:sz="4" w:space="0" w:color="000000"/>
            </w:tcBorders>
            <w:vAlign w:val="center"/>
          </w:tcPr>
          <w:p w14:paraId="441D2154" w14:textId="77777777" w:rsidR="00430BB6" w:rsidRDefault="00430BB6">
            <w:pPr>
              <w:wordWrap w:val="0"/>
              <w:spacing w:after="0" w:line="273" w:lineRule="auto"/>
              <w:jc w:val="both"/>
              <w:rPr>
                <w:rFonts w:ascii="Times New Roman" w:hAnsi="Times New Roman"/>
                <w:color w:val="000000"/>
                <w:sz w:val="28"/>
                <w:szCs w:val="28"/>
              </w:rPr>
            </w:pPr>
          </w:p>
        </w:tc>
        <w:tc>
          <w:tcPr>
            <w:tcW w:w="2922" w:type="dxa"/>
            <w:tcBorders>
              <w:top w:val="single" w:sz="4" w:space="0" w:color="000000"/>
              <w:left w:val="single" w:sz="4" w:space="0" w:color="000000"/>
              <w:bottom w:val="single" w:sz="4" w:space="0" w:color="000000"/>
              <w:right w:val="single" w:sz="4" w:space="0" w:color="000000"/>
            </w:tcBorders>
            <w:vAlign w:val="center"/>
          </w:tcPr>
          <w:p w14:paraId="2C946424" w14:textId="77777777" w:rsidR="00430BB6" w:rsidRDefault="00430BB6">
            <w:pPr>
              <w:wordWrap w:val="0"/>
              <w:spacing w:after="0" w:line="273" w:lineRule="auto"/>
              <w:jc w:val="both"/>
              <w:rPr>
                <w:rFonts w:ascii="Times New Roman" w:hAnsi="Times New Roman"/>
                <w:color w:val="000000"/>
                <w:sz w:val="28"/>
                <w:szCs w:val="28"/>
              </w:rPr>
            </w:pPr>
          </w:p>
        </w:tc>
        <w:tc>
          <w:tcPr>
            <w:tcW w:w="1721" w:type="dxa"/>
            <w:tcBorders>
              <w:top w:val="single" w:sz="4" w:space="0" w:color="000000"/>
              <w:left w:val="single" w:sz="4" w:space="0" w:color="000000"/>
              <w:bottom w:val="single" w:sz="4" w:space="0" w:color="000000"/>
              <w:right w:val="single" w:sz="4" w:space="0" w:color="000000"/>
            </w:tcBorders>
          </w:tcPr>
          <w:p w14:paraId="53D27DA3" w14:textId="77777777" w:rsidR="00430BB6" w:rsidRDefault="003C0BFF">
            <w:pPr>
              <w:spacing w:before="2" w:after="0" w:line="239" w:lineRule="auto"/>
              <w:ind w:firstLine="1149"/>
              <w:jc w:val="both"/>
              <w:rPr>
                <w:rFonts w:ascii="Times New Roman" w:hAnsi="Times New Roman"/>
                <w:sz w:val="28"/>
                <w:szCs w:val="28"/>
              </w:rPr>
            </w:pPr>
            <w:r>
              <w:rPr>
                <w:rFonts w:ascii="Times New Roman" w:eastAsia="Calibri" w:hAnsi="Times New Roman"/>
                <w:color w:val="000000"/>
                <w:sz w:val="28"/>
                <w:szCs w:val="28"/>
              </w:rPr>
              <w:t>17</w:t>
            </w:r>
          </w:p>
        </w:tc>
        <w:tc>
          <w:tcPr>
            <w:tcW w:w="1874" w:type="dxa"/>
            <w:gridSpan w:val="2"/>
            <w:tcBorders>
              <w:top w:val="single" w:sz="4" w:space="0" w:color="000000"/>
              <w:left w:val="single" w:sz="4" w:space="0" w:color="000000"/>
              <w:bottom w:val="single" w:sz="4" w:space="0" w:color="000000"/>
              <w:right w:val="single" w:sz="4" w:space="0" w:color="000000"/>
            </w:tcBorders>
          </w:tcPr>
          <w:p w14:paraId="4D2AB7C5" w14:textId="77777777" w:rsidR="00430BB6" w:rsidRDefault="003C0BFF">
            <w:pPr>
              <w:spacing w:before="2" w:after="0" w:line="239" w:lineRule="auto"/>
              <w:ind w:firstLine="1214"/>
              <w:jc w:val="right"/>
              <w:rPr>
                <w:rFonts w:ascii="Times New Roman" w:hAnsi="Times New Roman"/>
                <w:sz w:val="28"/>
                <w:szCs w:val="28"/>
              </w:rPr>
            </w:pPr>
            <w:r>
              <w:rPr>
                <w:rFonts w:ascii="Times New Roman" w:eastAsia="Calibri" w:hAnsi="Times New Roman"/>
                <w:color w:val="000000"/>
                <w:sz w:val="28"/>
                <w:szCs w:val="28"/>
              </w:rPr>
              <w:t>23</w:t>
            </w:r>
          </w:p>
        </w:tc>
        <w:tc>
          <w:tcPr>
            <w:tcW w:w="1001" w:type="dxa"/>
            <w:tcBorders>
              <w:top w:val="single" w:sz="4" w:space="0" w:color="000000"/>
              <w:left w:val="single" w:sz="4" w:space="0" w:color="000000"/>
              <w:bottom w:val="single" w:sz="4" w:space="0" w:color="000000"/>
              <w:right w:val="single" w:sz="4" w:space="0" w:color="000000"/>
            </w:tcBorders>
          </w:tcPr>
          <w:p w14:paraId="7AD8ED6F" w14:textId="77777777" w:rsidR="00430BB6" w:rsidRDefault="003C0BFF">
            <w:pPr>
              <w:spacing w:before="2" w:after="0" w:line="239" w:lineRule="auto"/>
              <w:ind w:firstLine="128"/>
              <w:jc w:val="both"/>
              <w:rPr>
                <w:rFonts w:ascii="Times New Roman" w:hAnsi="Times New Roman"/>
                <w:sz w:val="28"/>
                <w:szCs w:val="28"/>
              </w:rPr>
            </w:pPr>
            <w:r>
              <w:rPr>
                <w:rFonts w:ascii="Times New Roman" w:eastAsia="Calibri" w:hAnsi="Times New Roman"/>
                <w:color w:val="000000"/>
                <w:sz w:val="28"/>
                <w:szCs w:val="28"/>
              </w:rPr>
              <w:t>40</w:t>
            </w:r>
          </w:p>
        </w:tc>
        <w:tc>
          <w:tcPr>
            <w:tcW w:w="889" w:type="dxa"/>
            <w:tcBorders>
              <w:top w:val="single" w:sz="4" w:space="0" w:color="000000"/>
              <w:left w:val="single" w:sz="4" w:space="0" w:color="000000"/>
              <w:bottom w:val="single" w:sz="4" w:space="0" w:color="000000"/>
              <w:right w:val="single" w:sz="4" w:space="0" w:color="000000"/>
            </w:tcBorders>
          </w:tcPr>
          <w:p w14:paraId="6F19B89A" w14:textId="77777777" w:rsidR="00430BB6" w:rsidRDefault="003C0BFF">
            <w:pPr>
              <w:spacing w:before="2" w:after="0" w:line="239" w:lineRule="auto"/>
              <w:ind w:firstLine="183"/>
              <w:jc w:val="both"/>
              <w:rPr>
                <w:rFonts w:ascii="Times New Roman" w:hAnsi="Times New Roman"/>
                <w:sz w:val="28"/>
                <w:szCs w:val="28"/>
              </w:rPr>
            </w:pPr>
            <w:r>
              <w:rPr>
                <w:rFonts w:ascii="Times New Roman" w:eastAsia="Calibri" w:hAnsi="Times New Roman"/>
                <w:color w:val="000000"/>
                <w:sz w:val="28"/>
                <w:szCs w:val="28"/>
              </w:rPr>
              <w:t>100</w:t>
            </w:r>
          </w:p>
        </w:tc>
      </w:tr>
    </w:tbl>
    <w:p w14:paraId="507A5335" w14:textId="77777777" w:rsidR="00430BB6" w:rsidRDefault="003C0BFF">
      <w:pPr>
        <w:jc w:val="both"/>
        <w:rPr>
          <w:sz w:val="28"/>
          <w:szCs w:val="28"/>
        </w:rPr>
      </w:pPr>
      <w:r>
        <w:rPr>
          <w:sz w:val="28"/>
          <w:szCs w:val="28"/>
        </w:rPr>
        <w:t xml:space="preserve">In table 6, the result shows that all the respondent (100%) have the believe that if provision is made for </w:t>
      </w:r>
      <w:r>
        <w:rPr>
          <w:sz w:val="28"/>
          <w:szCs w:val="28"/>
        </w:rPr>
        <w:t>training, it will help in increasing the knowledge and skill of the staff. So training is one of the motivation patterns used by the bank. Table 7, shows that the majority do not believe that promotion of staff at the right period increase the working mora</w:t>
      </w:r>
      <w:r>
        <w:rPr>
          <w:sz w:val="28"/>
          <w:szCs w:val="28"/>
        </w:rPr>
        <w:t>le of the employee (75%), while 25% answered true to the question, showing that this is not a major motivator to high performance, but it is a motivation pattern.</w:t>
      </w:r>
    </w:p>
    <w:p w14:paraId="7FD70532" w14:textId="77777777" w:rsidR="00430BB6" w:rsidRDefault="003C0BFF">
      <w:pPr>
        <w:jc w:val="both"/>
        <w:rPr>
          <w:b/>
          <w:bCs/>
          <w:sz w:val="28"/>
          <w:szCs w:val="28"/>
        </w:rPr>
      </w:pPr>
      <w:r>
        <w:rPr>
          <w:b/>
          <w:bCs/>
          <w:sz w:val="28"/>
          <w:szCs w:val="28"/>
        </w:rPr>
        <w:t>Table 8, 9, 10, 11: Bank policies and positive motivation factors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760"/>
        <w:gridCol w:w="2400"/>
        <w:gridCol w:w="1380"/>
        <w:gridCol w:w="1300"/>
        <w:gridCol w:w="980"/>
        <w:gridCol w:w="1220"/>
        <w:gridCol w:w="1180"/>
        <w:gridCol w:w="1100"/>
      </w:tblGrid>
      <w:tr w:rsidR="00430BB6" w14:paraId="08EDE4B5" w14:textId="77777777">
        <w:trPr>
          <w:trHeight w:val="580"/>
        </w:trPr>
        <w:tc>
          <w:tcPr>
            <w:tcW w:w="760" w:type="dxa"/>
            <w:vMerge w:val="restart"/>
            <w:tcBorders>
              <w:top w:val="single" w:sz="4" w:space="0" w:color="000000"/>
              <w:left w:val="single" w:sz="4" w:space="0" w:color="000000"/>
              <w:bottom w:val="single" w:sz="4" w:space="0" w:color="000000"/>
              <w:right w:val="single" w:sz="4" w:space="0" w:color="000000"/>
            </w:tcBorders>
          </w:tcPr>
          <w:p w14:paraId="76EF5369" w14:textId="77777777" w:rsidR="00430BB6" w:rsidRDefault="00430BB6">
            <w:pPr>
              <w:wordWrap w:val="0"/>
              <w:spacing w:after="0" w:line="239" w:lineRule="auto"/>
              <w:jc w:val="both"/>
              <w:rPr>
                <w:rFonts w:ascii="Times New Roman" w:hAnsi="Times New Roman"/>
                <w:color w:val="000000"/>
                <w:sz w:val="28"/>
                <w:szCs w:val="28"/>
              </w:rPr>
            </w:pPr>
            <w:bookmarkStart w:id="1" w:name="_Hlk208519783"/>
          </w:p>
          <w:p w14:paraId="565FD3E9" w14:textId="77777777" w:rsidR="00430BB6" w:rsidRDefault="003C0BFF">
            <w:pPr>
              <w:spacing w:before="54" w:after="0" w:line="239" w:lineRule="auto"/>
              <w:jc w:val="center"/>
              <w:rPr>
                <w:rFonts w:ascii="Times New Roman" w:hAnsi="Times New Roman"/>
                <w:sz w:val="28"/>
                <w:szCs w:val="28"/>
              </w:rPr>
            </w:pPr>
            <w:r>
              <w:rPr>
                <w:rFonts w:ascii="Times New Roman" w:eastAsia="Calibri" w:hAnsi="Times New Roman"/>
                <w:color w:val="000000"/>
                <w:sz w:val="28"/>
                <w:szCs w:val="28"/>
              </w:rPr>
              <w:t>S/N</w:t>
            </w:r>
          </w:p>
        </w:tc>
        <w:tc>
          <w:tcPr>
            <w:tcW w:w="2400" w:type="dxa"/>
            <w:vMerge w:val="restart"/>
            <w:tcBorders>
              <w:top w:val="single" w:sz="4" w:space="0" w:color="000000"/>
              <w:left w:val="single" w:sz="4" w:space="0" w:color="000000"/>
              <w:bottom w:val="single" w:sz="4" w:space="0" w:color="000000"/>
              <w:right w:val="single" w:sz="4" w:space="0" w:color="000000"/>
            </w:tcBorders>
          </w:tcPr>
          <w:p w14:paraId="355179B9" w14:textId="77777777" w:rsidR="00430BB6" w:rsidRDefault="00430BB6">
            <w:pPr>
              <w:wordWrap w:val="0"/>
              <w:spacing w:after="0" w:line="239" w:lineRule="auto"/>
              <w:jc w:val="both"/>
              <w:rPr>
                <w:rFonts w:ascii="Times New Roman" w:hAnsi="Times New Roman"/>
                <w:color w:val="000000"/>
                <w:sz w:val="28"/>
                <w:szCs w:val="28"/>
              </w:rPr>
            </w:pPr>
          </w:p>
          <w:p w14:paraId="11B76D26" w14:textId="77777777" w:rsidR="00430BB6" w:rsidRDefault="003C0BFF">
            <w:pPr>
              <w:spacing w:before="54" w:after="0" w:line="239" w:lineRule="auto"/>
              <w:ind w:firstLine="329"/>
              <w:jc w:val="both"/>
              <w:rPr>
                <w:rFonts w:ascii="Times New Roman" w:hAnsi="Times New Roman"/>
                <w:sz w:val="28"/>
                <w:szCs w:val="28"/>
              </w:rPr>
            </w:pPr>
            <w:r>
              <w:rPr>
                <w:rFonts w:ascii="Times New Roman" w:eastAsia="Calibri" w:hAnsi="Times New Roman"/>
                <w:color w:val="000000"/>
                <w:sz w:val="28"/>
                <w:szCs w:val="28"/>
              </w:rPr>
              <w:t>Questionnaire</w:t>
            </w:r>
          </w:p>
        </w:tc>
        <w:tc>
          <w:tcPr>
            <w:tcW w:w="2680" w:type="dxa"/>
            <w:gridSpan w:val="2"/>
            <w:tcBorders>
              <w:top w:val="single" w:sz="4" w:space="0" w:color="000000"/>
              <w:left w:val="single" w:sz="4" w:space="0" w:color="000000"/>
              <w:bottom w:val="single" w:sz="4" w:space="0" w:color="000000"/>
              <w:right w:val="single" w:sz="4" w:space="0" w:color="000000"/>
            </w:tcBorders>
          </w:tcPr>
          <w:p w14:paraId="44E31476" w14:textId="77777777" w:rsidR="00430BB6" w:rsidRDefault="003C0BFF">
            <w:pPr>
              <w:spacing w:before="20" w:after="0" w:line="239" w:lineRule="auto"/>
              <w:ind w:firstLine="277"/>
              <w:jc w:val="both"/>
              <w:rPr>
                <w:rFonts w:ascii="Times New Roman" w:hAnsi="Times New Roman"/>
                <w:sz w:val="28"/>
                <w:szCs w:val="28"/>
              </w:rPr>
            </w:pPr>
            <w:r>
              <w:rPr>
                <w:rFonts w:ascii="Times New Roman" w:eastAsia="Calibri" w:hAnsi="Times New Roman"/>
                <w:color w:val="000000"/>
                <w:sz w:val="28"/>
                <w:szCs w:val="28"/>
              </w:rPr>
              <w:t>Supervisors</w:t>
            </w:r>
          </w:p>
        </w:tc>
        <w:tc>
          <w:tcPr>
            <w:tcW w:w="2200" w:type="dxa"/>
            <w:gridSpan w:val="2"/>
            <w:tcBorders>
              <w:top w:val="single" w:sz="4" w:space="0" w:color="000000"/>
              <w:left w:val="single" w:sz="4" w:space="0" w:color="000000"/>
              <w:bottom w:val="single" w:sz="4" w:space="0" w:color="000000"/>
              <w:right w:val="single" w:sz="4" w:space="0" w:color="000000"/>
            </w:tcBorders>
          </w:tcPr>
          <w:p w14:paraId="5694BB8C" w14:textId="77777777" w:rsidR="00430BB6" w:rsidRDefault="003C0BFF">
            <w:pPr>
              <w:spacing w:before="20" w:after="0" w:line="239" w:lineRule="auto"/>
              <w:ind w:firstLine="200"/>
              <w:jc w:val="both"/>
              <w:rPr>
                <w:rFonts w:ascii="Times New Roman" w:hAnsi="Times New Roman"/>
                <w:sz w:val="28"/>
                <w:szCs w:val="28"/>
              </w:rPr>
            </w:pPr>
            <w:r>
              <w:rPr>
                <w:rFonts w:ascii="Times New Roman" w:eastAsia="Calibri" w:hAnsi="Times New Roman"/>
                <w:color w:val="000000"/>
                <w:sz w:val="28"/>
                <w:szCs w:val="28"/>
              </w:rPr>
              <w:t>Other staff</w:t>
            </w:r>
          </w:p>
        </w:tc>
        <w:tc>
          <w:tcPr>
            <w:tcW w:w="1180" w:type="dxa"/>
            <w:tcBorders>
              <w:top w:val="single" w:sz="4" w:space="0" w:color="000000"/>
              <w:left w:val="single" w:sz="4" w:space="0" w:color="000000"/>
              <w:bottom w:val="single" w:sz="4" w:space="0" w:color="000000"/>
              <w:right w:val="single" w:sz="4" w:space="0" w:color="000000"/>
            </w:tcBorders>
          </w:tcPr>
          <w:p w14:paraId="22EBCB0B" w14:textId="77777777" w:rsidR="00430BB6" w:rsidRDefault="003C0BFF">
            <w:pPr>
              <w:spacing w:before="20" w:after="0" w:line="239" w:lineRule="auto"/>
              <w:ind w:firstLine="111"/>
              <w:jc w:val="both"/>
              <w:rPr>
                <w:rFonts w:ascii="Times New Roman" w:hAnsi="Times New Roman"/>
                <w:sz w:val="28"/>
                <w:szCs w:val="28"/>
              </w:rPr>
            </w:pPr>
            <w:r>
              <w:rPr>
                <w:rFonts w:ascii="Times New Roman" w:eastAsia="Calibri" w:hAnsi="Times New Roman"/>
                <w:color w:val="000000"/>
                <w:sz w:val="28"/>
                <w:szCs w:val="28"/>
              </w:rPr>
              <w:t>Total</w:t>
            </w:r>
          </w:p>
        </w:tc>
        <w:tc>
          <w:tcPr>
            <w:tcW w:w="1100" w:type="dxa"/>
            <w:tcBorders>
              <w:top w:val="single" w:sz="4" w:space="0" w:color="000000"/>
              <w:left w:val="single" w:sz="4" w:space="0" w:color="000000"/>
              <w:bottom w:val="single" w:sz="4" w:space="0" w:color="000000"/>
              <w:right w:val="single" w:sz="4" w:space="0" w:color="000000"/>
            </w:tcBorders>
          </w:tcPr>
          <w:p w14:paraId="4AD92F06" w14:textId="77777777" w:rsidR="00430BB6" w:rsidRDefault="003C0BFF">
            <w:pPr>
              <w:spacing w:before="211" w:after="0" w:line="239" w:lineRule="auto"/>
              <w:ind w:firstLine="115"/>
              <w:jc w:val="both"/>
              <w:rPr>
                <w:rFonts w:ascii="Times New Roman" w:hAnsi="Times New Roman"/>
                <w:sz w:val="28"/>
                <w:szCs w:val="28"/>
              </w:rPr>
            </w:pPr>
            <w:r>
              <w:rPr>
                <w:rFonts w:ascii="Times New Roman" w:eastAsia="Calibri" w:hAnsi="Times New Roman"/>
                <w:color w:val="000000"/>
                <w:sz w:val="28"/>
                <w:szCs w:val="28"/>
              </w:rPr>
              <w:t>%</w:t>
            </w:r>
          </w:p>
        </w:tc>
      </w:tr>
      <w:tr w:rsidR="00430BB6" w14:paraId="39B2AA5C" w14:textId="77777777">
        <w:trPr>
          <w:trHeight w:val="660"/>
        </w:trPr>
        <w:tc>
          <w:tcPr>
            <w:tcW w:w="760" w:type="dxa"/>
            <w:vMerge/>
            <w:tcBorders>
              <w:top w:val="single" w:sz="4" w:space="0" w:color="000000"/>
              <w:left w:val="single" w:sz="4" w:space="0" w:color="000000"/>
              <w:bottom w:val="single" w:sz="4" w:space="0" w:color="000000"/>
              <w:right w:val="single" w:sz="4" w:space="0" w:color="000000"/>
            </w:tcBorders>
          </w:tcPr>
          <w:p w14:paraId="296B99F8" w14:textId="77777777" w:rsidR="00430BB6" w:rsidRDefault="00430BB6">
            <w:pPr>
              <w:rPr>
                <w:rFonts w:ascii="Times New Roman" w:hAnsi="Times New Roman"/>
                <w:sz w:val="28"/>
                <w:szCs w:val="28"/>
              </w:rPr>
            </w:pPr>
          </w:p>
        </w:tc>
        <w:tc>
          <w:tcPr>
            <w:tcW w:w="2400" w:type="dxa"/>
            <w:vMerge/>
            <w:tcBorders>
              <w:top w:val="single" w:sz="4" w:space="0" w:color="000000"/>
              <w:left w:val="single" w:sz="4" w:space="0" w:color="000000"/>
              <w:bottom w:val="single" w:sz="4" w:space="0" w:color="000000"/>
              <w:right w:val="single" w:sz="4" w:space="0" w:color="000000"/>
            </w:tcBorders>
          </w:tcPr>
          <w:p w14:paraId="1FFE8B00" w14:textId="77777777" w:rsidR="00430BB6" w:rsidRDefault="00430BB6">
            <w:pPr>
              <w:rPr>
                <w:rFonts w:ascii="Times New Roman" w:hAnsi="Times New Roman"/>
                <w:sz w:val="28"/>
                <w:szCs w:val="28"/>
              </w:rPr>
            </w:pPr>
          </w:p>
        </w:tc>
        <w:tc>
          <w:tcPr>
            <w:tcW w:w="1380" w:type="dxa"/>
            <w:tcBorders>
              <w:top w:val="single" w:sz="4" w:space="0" w:color="000000"/>
              <w:left w:val="single" w:sz="4" w:space="0" w:color="000000"/>
              <w:bottom w:val="single" w:sz="4" w:space="0" w:color="000000"/>
              <w:right w:val="single" w:sz="4" w:space="0" w:color="000000"/>
            </w:tcBorders>
          </w:tcPr>
          <w:p w14:paraId="0327328E" w14:textId="77777777" w:rsidR="00430BB6" w:rsidRDefault="003C0BFF">
            <w:pPr>
              <w:spacing w:before="9" w:after="0" w:line="239" w:lineRule="auto"/>
              <w:ind w:firstLine="257"/>
              <w:jc w:val="both"/>
              <w:rPr>
                <w:rFonts w:ascii="Times New Roman" w:hAnsi="Times New Roman"/>
                <w:sz w:val="28"/>
                <w:szCs w:val="28"/>
              </w:rPr>
            </w:pPr>
            <w:r>
              <w:rPr>
                <w:rFonts w:ascii="Times New Roman" w:eastAsia="Calibri" w:hAnsi="Times New Roman"/>
                <w:color w:val="000000"/>
                <w:sz w:val="28"/>
                <w:szCs w:val="28"/>
              </w:rPr>
              <w:t>T</w:t>
            </w:r>
          </w:p>
        </w:tc>
        <w:tc>
          <w:tcPr>
            <w:tcW w:w="1300" w:type="dxa"/>
            <w:tcBorders>
              <w:top w:val="single" w:sz="4" w:space="0" w:color="000000"/>
              <w:left w:val="single" w:sz="4" w:space="0" w:color="000000"/>
              <w:bottom w:val="single" w:sz="4" w:space="0" w:color="000000"/>
              <w:right w:val="single" w:sz="4" w:space="0" w:color="000000"/>
            </w:tcBorders>
          </w:tcPr>
          <w:p w14:paraId="11CB23DE" w14:textId="77777777" w:rsidR="00430BB6" w:rsidRDefault="003C0BFF">
            <w:pPr>
              <w:spacing w:before="9" w:after="0" w:line="239" w:lineRule="auto"/>
              <w:ind w:firstLine="218"/>
              <w:jc w:val="both"/>
              <w:rPr>
                <w:rFonts w:ascii="Times New Roman" w:hAnsi="Times New Roman"/>
                <w:sz w:val="28"/>
                <w:szCs w:val="28"/>
              </w:rPr>
            </w:pPr>
            <w:r>
              <w:rPr>
                <w:rFonts w:ascii="Times New Roman" w:eastAsia="Calibri" w:hAnsi="Times New Roman"/>
                <w:color w:val="000000"/>
                <w:sz w:val="28"/>
                <w:szCs w:val="28"/>
              </w:rPr>
              <w:t>F</w:t>
            </w:r>
          </w:p>
        </w:tc>
        <w:tc>
          <w:tcPr>
            <w:tcW w:w="980" w:type="dxa"/>
            <w:tcBorders>
              <w:top w:val="single" w:sz="4" w:space="0" w:color="000000"/>
              <w:left w:val="single" w:sz="4" w:space="0" w:color="000000"/>
              <w:bottom w:val="single" w:sz="4" w:space="0" w:color="000000"/>
              <w:right w:val="single" w:sz="4" w:space="0" w:color="000000"/>
            </w:tcBorders>
          </w:tcPr>
          <w:p w14:paraId="392BAA8E" w14:textId="77777777" w:rsidR="00430BB6" w:rsidRDefault="003C0BFF">
            <w:pPr>
              <w:spacing w:before="9" w:after="0" w:line="239" w:lineRule="auto"/>
              <w:ind w:firstLine="180"/>
              <w:jc w:val="both"/>
              <w:rPr>
                <w:rFonts w:ascii="Times New Roman" w:hAnsi="Times New Roman"/>
                <w:sz w:val="28"/>
                <w:szCs w:val="28"/>
              </w:rPr>
            </w:pPr>
            <w:r>
              <w:rPr>
                <w:rFonts w:ascii="Times New Roman" w:eastAsia="Calibri" w:hAnsi="Times New Roman"/>
                <w:color w:val="000000"/>
                <w:sz w:val="28"/>
                <w:szCs w:val="28"/>
              </w:rPr>
              <w:t>T</w:t>
            </w:r>
          </w:p>
        </w:tc>
        <w:tc>
          <w:tcPr>
            <w:tcW w:w="1220" w:type="dxa"/>
            <w:tcBorders>
              <w:top w:val="single" w:sz="4" w:space="0" w:color="000000"/>
              <w:left w:val="single" w:sz="4" w:space="0" w:color="000000"/>
              <w:bottom w:val="single" w:sz="4" w:space="0" w:color="000000"/>
              <w:right w:val="single" w:sz="4" w:space="0" w:color="000000"/>
            </w:tcBorders>
          </w:tcPr>
          <w:p w14:paraId="5B3AEF30" w14:textId="77777777" w:rsidR="00430BB6" w:rsidRDefault="00430BB6">
            <w:pPr>
              <w:wordWrap w:val="0"/>
              <w:spacing w:after="0" w:line="239" w:lineRule="auto"/>
              <w:jc w:val="both"/>
              <w:rPr>
                <w:rFonts w:ascii="Times New Roman" w:hAnsi="Times New Roman"/>
                <w:color w:val="000000"/>
                <w:sz w:val="28"/>
                <w:szCs w:val="28"/>
              </w:rPr>
            </w:pPr>
          </w:p>
          <w:p w14:paraId="7EF6E9F6" w14:textId="77777777" w:rsidR="00430BB6" w:rsidRDefault="003C0BFF">
            <w:pPr>
              <w:spacing w:after="0" w:line="225" w:lineRule="auto"/>
              <w:ind w:firstLine="167"/>
              <w:jc w:val="both"/>
              <w:rPr>
                <w:rFonts w:ascii="Times New Roman" w:hAnsi="Times New Roman"/>
                <w:sz w:val="28"/>
                <w:szCs w:val="28"/>
              </w:rPr>
            </w:pPr>
            <w:r>
              <w:rPr>
                <w:rFonts w:ascii="Times New Roman" w:eastAsia="Calibri" w:hAnsi="Times New Roman"/>
                <w:color w:val="000000"/>
                <w:sz w:val="28"/>
                <w:szCs w:val="28"/>
              </w:rPr>
              <w:t>F</w:t>
            </w:r>
          </w:p>
        </w:tc>
        <w:tc>
          <w:tcPr>
            <w:tcW w:w="1180" w:type="dxa"/>
            <w:tcBorders>
              <w:top w:val="single" w:sz="4" w:space="0" w:color="000000"/>
              <w:left w:val="single" w:sz="4" w:space="0" w:color="000000"/>
              <w:bottom w:val="single" w:sz="4" w:space="0" w:color="000000"/>
              <w:right w:val="single" w:sz="4" w:space="0" w:color="000000"/>
            </w:tcBorders>
            <w:vAlign w:val="center"/>
          </w:tcPr>
          <w:p w14:paraId="617A874A" w14:textId="77777777" w:rsidR="00430BB6" w:rsidRDefault="00430BB6">
            <w:pPr>
              <w:wordWrap w:val="0"/>
              <w:spacing w:after="0" w:line="384" w:lineRule="auto"/>
              <w:jc w:val="both"/>
              <w:rPr>
                <w:rFonts w:ascii="Times New Roman" w:hAnsi="Times New Roman"/>
                <w:color w:val="000000"/>
                <w:sz w:val="28"/>
                <w:szCs w:val="28"/>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34A504B7" w14:textId="77777777" w:rsidR="00430BB6" w:rsidRDefault="00430BB6">
            <w:pPr>
              <w:wordWrap w:val="0"/>
              <w:spacing w:after="0" w:line="384" w:lineRule="auto"/>
              <w:jc w:val="both"/>
              <w:rPr>
                <w:rFonts w:ascii="Times New Roman" w:hAnsi="Times New Roman"/>
                <w:color w:val="000000"/>
                <w:sz w:val="28"/>
                <w:szCs w:val="28"/>
              </w:rPr>
            </w:pPr>
          </w:p>
        </w:tc>
      </w:tr>
      <w:tr w:rsidR="00430BB6" w14:paraId="656DEFAB" w14:textId="77777777">
        <w:trPr>
          <w:trHeight w:val="1740"/>
        </w:trPr>
        <w:tc>
          <w:tcPr>
            <w:tcW w:w="760" w:type="dxa"/>
            <w:tcBorders>
              <w:top w:val="single" w:sz="4" w:space="0" w:color="000000"/>
              <w:left w:val="single" w:sz="4" w:space="0" w:color="000000"/>
              <w:bottom w:val="single" w:sz="4" w:space="0" w:color="000000"/>
              <w:right w:val="single" w:sz="4" w:space="0" w:color="000000"/>
            </w:tcBorders>
          </w:tcPr>
          <w:p w14:paraId="163E6903" w14:textId="77777777" w:rsidR="00430BB6" w:rsidRDefault="00430BB6">
            <w:pPr>
              <w:wordWrap w:val="0"/>
              <w:spacing w:after="0" w:line="239" w:lineRule="auto"/>
              <w:jc w:val="both"/>
              <w:rPr>
                <w:rFonts w:ascii="Times New Roman" w:hAnsi="Times New Roman"/>
                <w:color w:val="000000"/>
                <w:sz w:val="28"/>
                <w:szCs w:val="28"/>
              </w:rPr>
            </w:pPr>
          </w:p>
          <w:p w14:paraId="734F468B" w14:textId="77777777" w:rsidR="00430BB6" w:rsidRDefault="003C0BFF">
            <w:pPr>
              <w:spacing w:before="31" w:after="0" w:line="239" w:lineRule="auto"/>
              <w:jc w:val="center"/>
              <w:rPr>
                <w:rFonts w:ascii="Times New Roman" w:hAnsi="Times New Roman"/>
                <w:sz w:val="28"/>
                <w:szCs w:val="28"/>
              </w:rPr>
            </w:pPr>
            <w:r>
              <w:rPr>
                <w:rFonts w:ascii="Times New Roman" w:eastAsia="Calibri" w:hAnsi="Times New Roman"/>
                <w:color w:val="000000"/>
                <w:sz w:val="28"/>
                <w:szCs w:val="28"/>
              </w:rPr>
              <w:t>8</w:t>
            </w:r>
          </w:p>
        </w:tc>
        <w:tc>
          <w:tcPr>
            <w:tcW w:w="2400" w:type="dxa"/>
            <w:tcBorders>
              <w:top w:val="single" w:sz="4" w:space="0" w:color="000000"/>
              <w:left w:val="single" w:sz="4" w:space="0" w:color="000000"/>
              <w:bottom w:val="single" w:sz="4" w:space="0" w:color="000000"/>
              <w:right w:val="single" w:sz="4" w:space="0" w:color="000000"/>
            </w:tcBorders>
          </w:tcPr>
          <w:p w14:paraId="43523403" w14:textId="77777777" w:rsidR="00430BB6" w:rsidRDefault="003C0BFF">
            <w:pPr>
              <w:spacing w:before="39" w:after="0" w:line="316" w:lineRule="auto"/>
              <w:ind w:right="2"/>
              <w:jc w:val="both"/>
              <w:rPr>
                <w:rFonts w:ascii="Times New Roman" w:hAnsi="Times New Roman"/>
                <w:sz w:val="28"/>
                <w:szCs w:val="28"/>
              </w:rPr>
            </w:pPr>
            <w:r>
              <w:rPr>
                <w:rFonts w:ascii="Times New Roman" w:eastAsia="Calibri" w:hAnsi="Times New Roman"/>
                <w:color w:val="000000"/>
                <w:sz w:val="28"/>
                <w:szCs w:val="28"/>
              </w:rPr>
              <w:t>Does increase in the staff salary increase bank profit?</w:t>
            </w:r>
          </w:p>
        </w:tc>
        <w:tc>
          <w:tcPr>
            <w:tcW w:w="1380" w:type="dxa"/>
            <w:tcBorders>
              <w:top w:val="single" w:sz="4" w:space="0" w:color="000000"/>
              <w:left w:val="single" w:sz="4" w:space="0" w:color="000000"/>
              <w:bottom w:val="single" w:sz="4" w:space="0" w:color="000000"/>
              <w:right w:val="single" w:sz="4" w:space="0" w:color="000000"/>
            </w:tcBorders>
          </w:tcPr>
          <w:p w14:paraId="43A2381F" w14:textId="77777777" w:rsidR="00430BB6" w:rsidRDefault="00430BB6">
            <w:pPr>
              <w:wordWrap w:val="0"/>
              <w:spacing w:after="0" w:line="239" w:lineRule="auto"/>
              <w:jc w:val="both"/>
              <w:rPr>
                <w:rFonts w:ascii="Times New Roman" w:hAnsi="Times New Roman"/>
                <w:color w:val="000000"/>
                <w:sz w:val="28"/>
                <w:szCs w:val="28"/>
              </w:rPr>
            </w:pPr>
          </w:p>
          <w:p w14:paraId="414FDFB8" w14:textId="77777777" w:rsidR="00430BB6" w:rsidRDefault="003C0BFF">
            <w:pPr>
              <w:spacing w:after="0" w:line="201" w:lineRule="auto"/>
              <w:ind w:firstLine="257"/>
              <w:jc w:val="both"/>
              <w:rPr>
                <w:rFonts w:ascii="Times New Roman" w:hAnsi="Times New Roman"/>
                <w:sz w:val="28"/>
                <w:szCs w:val="28"/>
              </w:rPr>
            </w:pPr>
            <w:r>
              <w:rPr>
                <w:rFonts w:ascii="Times New Roman" w:eastAsia="Calibri" w:hAnsi="Times New Roman"/>
                <w:color w:val="000000"/>
                <w:sz w:val="28"/>
                <w:szCs w:val="28"/>
              </w:rPr>
              <w:t>22</w:t>
            </w:r>
          </w:p>
          <w:p w14:paraId="3046633F" w14:textId="77777777" w:rsidR="00430BB6" w:rsidRDefault="00430BB6">
            <w:pPr>
              <w:wordWrap w:val="0"/>
              <w:spacing w:after="0" w:line="239" w:lineRule="auto"/>
              <w:jc w:val="both"/>
              <w:rPr>
                <w:rFonts w:ascii="Times New Roman" w:hAnsi="Times New Roman"/>
                <w:color w:val="000000"/>
                <w:sz w:val="28"/>
                <w:szCs w:val="28"/>
              </w:rPr>
            </w:pPr>
          </w:p>
          <w:p w14:paraId="175A33B8" w14:textId="77777777" w:rsidR="00430BB6" w:rsidRDefault="00430BB6">
            <w:pPr>
              <w:wordWrap w:val="0"/>
              <w:spacing w:after="0" w:line="239" w:lineRule="auto"/>
              <w:jc w:val="both"/>
              <w:rPr>
                <w:rFonts w:ascii="Times New Roman" w:hAnsi="Times New Roman"/>
                <w:color w:val="000000"/>
                <w:sz w:val="28"/>
                <w:szCs w:val="28"/>
              </w:rPr>
            </w:pPr>
          </w:p>
          <w:p w14:paraId="7A7EC66C" w14:textId="77777777" w:rsidR="00430BB6" w:rsidRDefault="003C0BFF">
            <w:pPr>
              <w:spacing w:before="109" w:after="0" w:line="239" w:lineRule="auto"/>
              <w:ind w:firstLine="197"/>
              <w:jc w:val="both"/>
              <w:rPr>
                <w:rFonts w:ascii="Times New Roman" w:hAnsi="Times New Roman"/>
                <w:sz w:val="28"/>
                <w:szCs w:val="28"/>
              </w:rPr>
            </w:pPr>
            <w:r>
              <w:rPr>
                <w:rFonts w:ascii="Times New Roman" w:eastAsia="Calibri" w:hAnsi="Times New Roman"/>
                <w:color w:val="000000"/>
                <w:sz w:val="28"/>
                <w:szCs w:val="28"/>
              </w:rPr>
              <w:t>-</w:t>
            </w:r>
          </w:p>
        </w:tc>
        <w:tc>
          <w:tcPr>
            <w:tcW w:w="1300" w:type="dxa"/>
            <w:tcBorders>
              <w:top w:val="single" w:sz="4" w:space="0" w:color="000000"/>
              <w:left w:val="single" w:sz="4" w:space="0" w:color="000000"/>
              <w:bottom w:val="single" w:sz="4" w:space="0" w:color="000000"/>
              <w:right w:val="single" w:sz="4" w:space="0" w:color="000000"/>
            </w:tcBorders>
          </w:tcPr>
          <w:p w14:paraId="6C8F205B" w14:textId="77777777" w:rsidR="00430BB6" w:rsidRDefault="00430BB6">
            <w:pPr>
              <w:wordWrap w:val="0"/>
              <w:spacing w:after="0" w:line="239" w:lineRule="auto"/>
              <w:jc w:val="both"/>
              <w:rPr>
                <w:rFonts w:ascii="Times New Roman" w:hAnsi="Times New Roman"/>
                <w:color w:val="000000"/>
                <w:sz w:val="28"/>
                <w:szCs w:val="28"/>
              </w:rPr>
            </w:pPr>
          </w:p>
          <w:p w14:paraId="49D93E77" w14:textId="77777777" w:rsidR="00430BB6" w:rsidRDefault="003C0BFF">
            <w:pPr>
              <w:spacing w:after="0" w:line="192" w:lineRule="auto"/>
              <w:ind w:firstLine="178"/>
              <w:jc w:val="both"/>
              <w:rPr>
                <w:rFonts w:ascii="Times New Roman" w:hAnsi="Times New Roman"/>
                <w:sz w:val="28"/>
                <w:szCs w:val="28"/>
              </w:rPr>
            </w:pPr>
            <w:r>
              <w:rPr>
                <w:rFonts w:ascii="Times New Roman" w:eastAsia="Calibri" w:hAnsi="Times New Roman"/>
                <w:color w:val="000000"/>
                <w:sz w:val="28"/>
                <w:szCs w:val="28"/>
              </w:rPr>
              <w:t>-</w:t>
            </w:r>
          </w:p>
          <w:p w14:paraId="2E3E3B5D" w14:textId="77777777" w:rsidR="00430BB6" w:rsidRDefault="00430BB6">
            <w:pPr>
              <w:wordWrap w:val="0"/>
              <w:spacing w:after="0" w:line="239" w:lineRule="auto"/>
              <w:jc w:val="both"/>
              <w:rPr>
                <w:rFonts w:ascii="Times New Roman" w:hAnsi="Times New Roman"/>
                <w:color w:val="000000"/>
                <w:sz w:val="28"/>
                <w:szCs w:val="28"/>
              </w:rPr>
            </w:pPr>
          </w:p>
          <w:p w14:paraId="24783A59" w14:textId="77777777" w:rsidR="00430BB6" w:rsidRDefault="00430BB6">
            <w:pPr>
              <w:wordWrap w:val="0"/>
              <w:spacing w:after="0" w:line="239" w:lineRule="auto"/>
              <w:jc w:val="both"/>
              <w:rPr>
                <w:rFonts w:ascii="Times New Roman" w:hAnsi="Times New Roman"/>
                <w:color w:val="000000"/>
                <w:sz w:val="28"/>
                <w:szCs w:val="28"/>
              </w:rPr>
            </w:pPr>
          </w:p>
          <w:p w14:paraId="336340D3" w14:textId="77777777" w:rsidR="00430BB6" w:rsidRDefault="003C0BFF">
            <w:pPr>
              <w:spacing w:after="0" w:line="239" w:lineRule="auto"/>
              <w:ind w:firstLine="198"/>
              <w:jc w:val="both"/>
              <w:rPr>
                <w:rFonts w:ascii="Times New Roman" w:hAnsi="Times New Roman"/>
                <w:sz w:val="28"/>
                <w:szCs w:val="28"/>
              </w:rPr>
            </w:pPr>
            <w:r>
              <w:rPr>
                <w:rFonts w:ascii="Times New Roman" w:eastAsia="Calibri" w:hAnsi="Times New Roman"/>
                <w:color w:val="000000"/>
                <w:sz w:val="28"/>
                <w:szCs w:val="28"/>
              </w:rPr>
              <w:t>3</w:t>
            </w:r>
          </w:p>
        </w:tc>
        <w:tc>
          <w:tcPr>
            <w:tcW w:w="980" w:type="dxa"/>
            <w:tcBorders>
              <w:top w:val="single" w:sz="4" w:space="0" w:color="000000"/>
              <w:left w:val="single" w:sz="4" w:space="0" w:color="000000"/>
              <w:bottom w:val="single" w:sz="4" w:space="0" w:color="000000"/>
              <w:right w:val="single" w:sz="4" w:space="0" w:color="000000"/>
            </w:tcBorders>
          </w:tcPr>
          <w:p w14:paraId="01BAA5FD" w14:textId="77777777" w:rsidR="00430BB6" w:rsidRDefault="00430BB6">
            <w:pPr>
              <w:wordWrap w:val="0"/>
              <w:spacing w:after="0" w:line="239" w:lineRule="auto"/>
              <w:jc w:val="both"/>
              <w:rPr>
                <w:rFonts w:ascii="Times New Roman" w:hAnsi="Times New Roman"/>
                <w:color w:val="000000"/>
                <w:sz w:val="28"/>
                <w:szCs w:val="28"/>
              </w:rPr>
            </w:pPr>
          </w:p>
          <w:p w14:paraId="707E8B63" w14:textId="77777777" w:rsidR="00430BB6" w:rsidRDefault="003C0BFF">
            <w:pPr>
              <w:spacing w:after="0" w:line="192" w:lineRule="auto"/>
              <w:ind w:firstLine="200"/>
              <w:jc w:val="both"/>
              <w:rPr>
                <w:rFonts w:ascii="Times New Roman" w:hAnsi="Times New Roman"/>
                <w:sz w:val="28"/>
                <w:szCs w:val="28"/>
              </w:rPr>
            </w:pPr>
            <w:r>
              <w:rPr>
                <w:rFonts w:ascii="Times New Roman" w:eastAsia="Calibri" w:hAnsi="Times New Roman"/>
                <w:color w:val="000000"/>
                <w:sz w:val="28"/>
                <w:szCs w:val="28"/>
              </w:rPr>
              <w:t>10</w:t>
            </w:r>
          </w:p>
          <w:p w14:paraId="41B642D0" w14:textId="77777777" w:rsidR="00430BB6" w:rsidRDefault="00430BB6">
            <w:pPr>
              <w:wordWrap w:val="0"/>
              <w:spacing w:after="0" w:line="239" w:lineRule="auto"/>
              <w:jc w:val="both"/>
              <w:rPr>
                <w:rFonts w:ascii="Times New Roman" w:hAnsi="Times New Roman"/>
                <w:color w:val="000000"/>
                <w:sz w:val="28"/>
                <w:szCs w:val="28"/>
              </w:rPr>
            </w:pPr>
          </w:p>
          <w:p w14:paraId="082DFB0F" w14:textId="77777777" w:rsidR="00430BB6" w:rsidRDefault="00430BB6">
            <w:pPr>
              <w:wordWrap w:val="0"/>
              <w:spacing w:after="0" w:line="239" w:lineRule="auto"/>
              <w:jc w:val="both"/>
              <w:rPr>
                <w:rFonts w:ascii="Times New Roman" w:hAnsi="Times New Roman"/>
                <w:color w:val="000000"/>
                <w:sz w:val="28"/>
                <w:szCs w:val="28"/>
              </w:rPr>
            </w:pPr>
          </w:p>
          <w:p w14:paraId="67052B97" w14:textId="77777777" w:rsidR="00430BB6" w:rsidRDefault="003C0BFF">
            <w:pPr>
              <w:spacing w:after="0" w:line="239" w:lineRule="auto"/>
              <w:ind w:firstLine="120"/>
              <w:jc w:val="both"/>
              <w:rPr>
                <w:rFonts w:ascii="Times New Roman" w:hAnsi="Times New Roman"/>
                <w:sz w:val="28"/>
                <w:szCs w:val="28"/>
              </w:rPr>
            </w:pPr>
            <w:r>
              <w:rPr>
                <w:rFonts w:ascii="Times New Roman" w:eastAsia="Calibri" w:hAnsi="Times New Roman"/>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tcPr>
          <w:p w14:paraId="4C662216" w14:textId="77777777" w:rsidR="00430BB6" w:rsidRDefault="00430BB6">
            <w:pPr>
              <w:wordWrap w:val="0"/>
              <w:spacing w:after="0" w:line="239" w:lineRule="auto"/>
              <w:jc w:val="both"/>
              <w:rPr>
                <w:rFonts w:ascii="Times New Roman" w:hAnsi="Times New Roman"/>
                <w:color w:val="000000"/>
                <w:sz w:val="28"/>
                <w:szCs w:val="28"/>
              </w:rPr>
            </w:pPr>
          </w:p>
          <w:p w14:paraId="053684DB" w14:textId="77777777" w:rsidR="00430BB6" w:rsidRDefault="003C0BFF">
            <w:pPr>
              <w:spacing w:after="0" w:line="192" w:lineRule="auto"/>
              <w:ind w:firstLine="107"/>
              <w:jc w:val="both"/>
              <w:rPr>
                <w:rFonts w:ascii="Times New Roman" w:hAnsi="Times New Roman"/>
                <w:sz w:val="28"/>
                <w:szCs w:val="28"/>
              </w:rPr>
            </w:pPr>
            <w:r>
              <w:rPr>
                <w:rFonts w:ascii="Times New Roman" w:eastAsia="Calibri" w:hAnsi="Times New Roman"/>
                <w:color w:val="000000"/>
                <w:sz w:val="28"/>
                <w:szCs w:val="28"/>
              </w:rPr>
              <w:t>-</w:t>
            </w:r>
          </w:p>
          <w:p w14:paraId="17937764" w14:textId="77777777" w:rsidR="00430BB6" w:rsidRDefault="00430BB6">
            <w:pPr>
              <w:wordWrap w:val="0"/>
              <w:spacing w:after="0" w:line="239" w:lineRule="auto"/>
              <w:jc w:val="both"/>
              <w:rPr>
                <w:rFonts w:ascii="Times New Roman" w:hAnsi="Times New Roman"/>
                <w:color w:val="000000"/>
                <w:sz w:val="28"/>
                <w:szCs w:val="28"/>
              </w:rPr>
            </w:pPr>
          </w:p>
          <w:p w14:paraId="0F57E2CA" w14:textId="77777777" w:rsidR="00430BB6" w:rsidRDefault="00430BB6">
            <w:pPr>
              <w:wordWrap w:val="0"/>
              <w:spacing w:after="0" w:line="239" w:lineRule="auto"/>
              <w:jc w:val="both"/>
              <w:rPr>
                <w:rFonts w:ascii="Times New Roman" w:hAnsi="Times New Roman"/>
                <w:color w:val="000000"/>
                <w:sz w:val="28"/>
                <w:szCs w:val="28"/>
              </w:rPr>
            </w:pPr>
          </w:p>
          <w:p w14:paraId="39A42059" w14:textId="77777777" w:rsidR="00430BB6" w:rsidRDefault="003C0BFF">
            <w:pPr>
              <w:spacing w:after="0" w:line="239" w:lineRule="auto"/>
              <w:ind w:firstLine="147"/>
              <w:jc w:val="both"/>
              <w:rPr>
                <w:rFonts w:ascii="Times New Roman" w:hAnsi="Times New Roman"/>
                <w:sz w:val="28"/>
                <w:szCs w:val="28"/>
              </w:rPr>
            </w:pPr>
            <w:r>
              <w:rPr>
                <w:rFonts w:ascii="Times New Roman" w:eastAsia="Calibri" w:hAnsi="Times New Roman"/>
                <w:color w:val="000000"/>
                <w:sz w:val="28"/>
                <w:szCs w:val="28"/>
              </w:rPr>
              <w:t>5</w:t>
            </w:r>
          </w:p>
        </w:tc>
        <w:tc>
          <w:tcPr>
            <w:tcW w:w="1180" w:type="dxa"/>
            <w:tcBorders>
              <w:top w:val="single" w:sz="4" w:space="0" w:color="000000"/>
              <w:left w:val="single" w:sz="4" w:space="0" w:color="000000"/>
              <w:bottom w:val="single" w:sz="4" w:space="0" w:color="000000"/>
              <w:right w:val="single" w:sz="4" w:space="0" w:color="000000"/>
            </w:tcBorders>
          </w:tcPr>
          <w:p w14:paraId="6879BC50" w14:textId="77777777" w:rsidR="00430BB6" w:rsidRDefault="003C0BFF">
            <w:pPr>
              <w:spacing w:before="188"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32</w:t>
            </w:r>
          </w:p>
          <w:p w14:paraId="213A3BEE" w14:textId="77777777" w:rsidR="00430BB6" w:rsidRDefault="00430BB6">
            <w:pPr>
              <w:wordWrap w:val="0"/>
              <w:spacing w:after="0" w:line="239" w:lineRule="auto"/>
              <w:jc w:val="both"/>
              <w:rPr>
                <w:rFonts w:ascii="Times New Roman" w:hAnsi="Times New Roman"/>
                <w:color w:val="000000"/>
                <w:sz w:val="28"/>
                <w:szCs w:val="28"/>
              </w:rPr>
            </w:pPr>
          </w:p>
          <w:p w14:paraId="5219DE65" w14:textId="77777777" w:rsidR="00430BB6" w:rsidRDefault="00430BB6">
            <w:pPr>
              <w:wordWrap w:val="0"/>
              <w:spacing w:after="0" w:line="239" w:lineRule="auto"/>
              <w:jc w:val="both"/>
              <w:rPr>
                <w:rFonts w:ascii="Times New Roman" w:hAnsi="Times New Roman"/>
                <w:color w:val="000000"/>
                <w:sz w:val="28"/>
                <w:szCs w:val="28"/>
              </w:rPr>
            </w:pPr>
          </w:p>
          <w:p w14:paraId="4575A6BA" w14:textId="77777777" w:rsidR="00430BB6" w:rsidRDefault="003C0BFF">
            <w:pPr>
              <w:spacing w:before="187"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8</w:t>
            </w:r>
          </w:p>
        </w:tc>
        <w:tc>
          <w:tcPr>
            <w:tcW w:w="1100" w:type="dxa"/>
            <w:tcBorders>
              <w:top w:val="single" w:sz="4" w:space="0" w:color="000000"/>
              <w:left w:val="single" w:sz="4" w:space="0" w:color="000000"/>
              <w:bottom w:val="single" w:sz="4" w:space="0" w:color="000000"/>
              <w:right w:val="single" w:sz="4" w:space="0" w:color="000000"/>
            </w:tcBorders>
          </w:tcPr>
          <w:p w14:paraId="4D8A05D6" w14:textId="77777777" w:rsidR="00430BB6" w:rsidRDefault="003C0BFF">
            <w:pPr>
              <w:spacing w:before="128" w:after="0" w:line="239" w:lineRule="auto"/>
              <w:ind w:firstLine="115"/>
              <w:jc w:val="both"/>
              <w:rPr>
                <w:rFonts w:ascii="Times New Roman" w:hAnsi="Times New Roman"/>
                <w:sz w:val="28"/>
                <w:szCs w:val="28"/>
              </w:rPr>
            </w:pPr>
            <w:r>
              <w:rPr>
                <w:rFonts w:ascii="Times New Roman" w:eastAsia="Calibri" w:hAnsi="Times New Roman"/>
                <w:color w:val="000000"/>
                <w:sz w:val="28"/>
                <w:szCs w:val="28"/>
              </w:rPr>
              <w:t>80</w:t>
            </w:r>
          </w:p>
          <w:p w14:paraId="430EBB88" w14:textId="77777777" w:rsidR="00430BB6" w:rsidRDefault="00430BB6">
            <w:pPr>
              <w:wordWrap w:val="0"/>
              <w:spacing w:after="0" w:line="239" w:lineRule="auto"/>
              <w:jc w:val="both"/>
              <w:rPr>
                <w:rFonts w:ascii="Times New Roman" w:hAnsi="Times New Roman"/>
                <w:color w:val="000000"/>
                <w:sz w:val="28"/>
                <w:szCs w:val="28"/>
              </w:rPr>
            </w:pPr>
          </w:p>
          <w:p w14:paraId="273D339D" w14:textId="77777777" w:rsidR="00430BB6" w:rsidRDefault="00430BB6">
            <w:pPr>
              <w:wordWrap w:val="0"/>
              <w:spacing w:after="0" w:line="239" w:lineRule="auto"/>
              <w:jc w:val="both"/>
              <w:rPr>
                <w:rFonts w:ascii="Times New Roman" w:hAnsi="Times New Roman"/>
                <w:color w:val="000000"/>
                <w:sz w:val="28"/>
                <w:szCs w:val="28"/>
              </w:rPr>
            </w:pPr>
          </w:p>
          <w:p w14:paraId="71F1D464" w14:textId="77777777" w:rsidR="00430BB6" w:rsidRDefault="003C0BFF">
            <w:pPr>
              <w:spacing w:before="167" w:after="0" w:line="239" w:lineRule="auto"/>
              <w:ind w:firstLine="115"/>
              <w:jc w:val="both"/>
              <w:rPr>
                <w:rFonts w:ascii="Times New Roman" w:hAnsi="Times New Roman"/>
                <w:sz w:val="28"/>
                <w:szCs w:val="28"/>
              </w:rPr>
            </w:pPr>
            <w:r>
              <w:rPr>
                <w:rFonts w:ascii="Times New Roman" w:eastAsia="Calibri" w:hAnsi="Times New Roman"/>
                <w:color w:val="000000"/>
                <w:sz w:val="28"/>
                <w:szCs w:val="28"/>
              </w:rPr>
              <w:t>20</w:t>
            </w:r>
          </w:p>
        </w:tc>
      </w:tr>
      <w:tr w:rsidR="00430BB6" w14:paraId="2785950C" w14:textId="77777777">
        <w:trPr>
          <w:trHeight w:val="640"/>
        </w:trPr>
        <w:tc>
          <w:tcPr>
            <w:tcW w:w="760" w:type="dxa"/>
            <w:tcBorders>
              <w:top w:val="single" w:sz="4" w:space="0" w:color="000000"/>
              <w:left w:val="single" w:sz="4" w:space="0" w:color="000000"/>
              <w:bottom w:val="single" w:sz="4" w:space="0" w:color="000000"/>
              <w:right w:val="single" w:sz="4" w:space="0" w:color="000000"/>
            </w:tcBorders>
            <w:vAlign w:val="center"/>
          </w:tcPr>
          <w:p w14:paraId="45907054" w14:textId="77777777" w:rsidR="00430BB6" w:rsidRDefault="00430BB6">
            <w:pPr>
              <w:wordWrap w:val="0"/>
              <w:spacing w:after="0" w:line="384" w:lineRule="auto"/>
              <w:jc w:val="both"/>
              <w:rPr>
                <w:rFonts w:ascii="Times New Roman" w:hAnsi="Times New Roman"/>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51320DFF" w14:textId="77777777" w:rsidR="00430BB6" w:rsidRDefault="00430BB6">
            <w:pPr>
              <w:wordWrap w:val="0"/>
              <w:spacing w:after="0" w:line="384" w:lineRule="auto"/>
              <w:jc w:val="both"/>
              <w:rPr>
                <w:rFonts w:ascii="Times New Roman" w:hAnsi="Times New Roman"/>
                <w:color w:val="000000"/>
                <w:sz w:val="28"/>
                <w:szCs w:val="28"/>
              </w:rPr>
            </w:pPr>
          </w:p>
        </w:tc>
        <w:tc>
          <w:tcPr>
            <w:tcW w:w="2680" w:type="dxa"/>
            <w:gridSpan w:val="2"/>
            <w:tcBorders>
              <w:top w:val="single" w:sz="4" w:space="0" w:color="000000"/>
              <w:left w:val="single" w:sz="4" w:space="0" w:color="000000"/>
              <w:bottom w:val="single" w:sz="4" w:space="0" w:color="000000"/>
              <w:right w:val="single" w:sz="4" w:space="0" w:color="000000"/>
            </w:tcBorders>
          </w:tcPr>
          <w:p w14:paraId="084FD46B" w14:textId="77777777" w:rsidR="00430BB6" w:rsidRDefault="003C0BFF">
            <w:pPr>
              <w:spacing w:before="4" w:after="0" w:line="239" w:lineRule="auto"/>
              <w:ind w:firstLine="1117"/>
              <w:jc w:val="both"/>
              <w:rPr>
                <w:rFonts w:ascii="Times New Roman" w:hAnsi="Times New Roman"/>
                <w:sz w:val="28"/>
                <w:szCs w:val="28"/>
              </w:rPr>
            </w:pPr>
            <w:r>
              <w:rPr>
                <w:rFonts w:ascii="Times New Roman" w:eastAsia="Calibri" w:hAnsi="Times New Roman"/>
                <w:color w:val="000000"/>
                <w:sz w:val="28"/>
                <w:szCs w:val="28"/>
              </w:rPr>
              <w:t>25</w:t>
            </w:r>
          </w:p>
        </w:tc>
        <w:tc>
          <w:tcPr>
            <w:tcW w:w="2200" w:type="dxa"/>
            <w:gridSpan w:val="2"/>
            <w:tcBorders>
              <w:top w:val="single" w:sz="4" w:space="0" w:color="000000"/>
              <w:left w:val="single" w:sz="4" w:space="0" w:color="000000"/>
              <w:bottom w:val="single" w:sz="4" w:space="0" w:color="000000"/>
              <w:right w:val="single" w:sz="4" w:space="0" w:color="000000"/>
            </w:tcBorders>
          </w:tcPr>
          <w:p w14:paraId="7994CC1B" w14:textId="77777777" w:rsidR="00430BB6" w:rsidRDefault="003C0BFF">
            <w:pPr>
              <w:spacing w:before="236" w:after="0" w:line="239" w:lineRule="auto"/>
              <w:jc w:val="center"/>
              <w:rPr>
                <w:rFonts w:ascii="Times New Roman" w:hAnsi="Times New Roman"/>
                <w:sz w:val="28"/>
                <w:szCs w:val="28"/>
              </w:rPr>
            </w:pPr>
            <w:r>
              <w:rPr>
                <w:rFonts w:ascii="Times New Roman" w:eastAsia="Calibri" w:hAnsi="Times New Roman"/>
                <w:color w:val="000000"/>
                <w:sz w:val="28"/>
                <w:szCs w:val="28"/>
              </w:rPr>
              <w:t>15</w:t>
            </w:r>
          </w:p>
        </w:tc>
        <w:tc>
          <w:tcPr>
            <w:tcW w:w="1180" w:type="dxa"/>
            <w:tcBorders>
              <w:top w:val="single" w:sz="4" w:space="0" w:color="000000"/>
              <w:left w:val="single" w:sz="4" w:space="0" w:color="000000"/>
              <w:bottom w:val="single" w:sz="4" w:space="0" w:color="000000"/>
              <w:right w:val="single" w:sz="4" w:space="0" w:color="000000"/>
            </w:tcBorders>
          </w:tcPr>
          <w:p w14:paraId="5C6733B3" w14:textId="77777777" w:rsidR="00430BB6" w:rsidRDefault="003C0BFF">
            <w:pPr>
              <w:spacing w:before="176" w:after="0" w:line="239" w:lineRule="auto"/>
              <w:ind w:firstLine="111"/>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7E3738A9" w14:textId="77777777" w:rsidR="00430BB6" w:rsidRDefault="003C0BFF">
            <w:pPr>
              <w:spacing w:before="136" w:after="0" w:line="239" w:lineRule="auto"/>
              <w:ind w:firstLine="115"/>
              <w:jc w:val="both"/>
              <w:rPr>
                <w:rFonts w:ascii="Times New Roman" w:hAnsi="Times New Roman"/>
                <w:sz w:val="28"/>
                <w:szCs w:val="28"/>
              </w:rPr>
            </w:pPr>
            <w:r>
              <w:rPr>
                <w:rFonts w:ascii="Times New Roman" w:eastAsia="Calibri" w:hAnsi="Times New Roman"/>
                <w:color w:val="000000"/>
                <w:sz w:val="28"/>
                <w:szCs w:val="28"/>
              </w:rPr>
              <w:t>100</w:t>
            </w:r>
          </w:p>
        </w:tc>
      </w:tr>
      <w:tr w:rsidR="00430BB6" w14:paraId="6FDF1414" w14:textId="77777777">
        <w:trPr>
          <w:trHeight w:val="3020"/>
        </w:trPr>
        <w:tc>
          <w:tcPr>
            <w:tcW w:w="760" w:type="dxa"/>
            <w:tcBorders>
              <w:top w:val="single" w:sz="4" w:space="0" w:color="000000"/>
              <w:left w:val="single" w:sz="4" w:space="0" w:color="000000"/>
              <w:bottom w:val="single" w:sz="4" w:space="0" w:color="000000"/>
              <w:right w:val="single" w:sz="4" w:space="0" w:color="000000"/>
            </w:tcBorders>
          </w:tcPr>
          <w:p w14:paraId="4AB3A555" w14:textId="77777777" w:rsidR="00430BB6" w:rsidRDefault="00430BB6">
            <w:pPr>
              <w:wordWrap w:val="0"/>
              <w:spacing w:after="0" w:line="239" w:lineRule="auto"/>
              <w:jc w:val="both"/>
              <w:rPr>
                <w:rFonts w:ascii="Times New Roman" w:hAnsi="Times New Roman"/>
                <w:color w:val="000000"/>
                <w:sz w:val="28"/>
                <w:szCs w:val="28"/>
              </w:rPr>
            </w:pPr>
          </w:p>
          <w:p w14:paraId="68DA7BA7" w14:textId="77777777" w:rsidR="00430BB6" w:rsidRDefault="003C0BFF">
            <w:pPr>
              <w:spacing w:before="67" w:after="0" w:line="239" w:lineRule="auto"/>
              <w:jc w:val="center"/>
              <w:rPr>
                <w:rFonts w:ascii="Times New Roman" w:hAnsi="Times New Roman"/>
                <w:sz w:val="28"/>
                <w:szCs w:val="28"/>
              </w:rPr>
            </w:pPr>
            <w:r>
              <w:rPr>
                <w:rFonts w:ascii="Times New Roman" w:eastAsia="Calibri" w:hAnsi="Times New Roman"/>
                <w:color w:val="000000"/>
                <w:sz w:val="28"/>
                <w:szCs w:val="28"/>
              </w:rPr>
              <w:t>9</w:t>
            </w:r>
          </w:p>
        </w:tc>
        <w:tc>
          <w:tcPr>
            <w:tcW w:w="2400" w:type="dxa"/>
            <w:tcBorders>
              <w:top w:val="single" w:sz="4" w:space="0" w:color="000000"/>
              <w:left w:val="single" w:sz="4" w:space="0" w:color="000000"/>
              <w:bottom w:val="single" w:sz="4" w:space="0" w:color="000000"/>
              <w:right w:val="single" w:sz="4" w:space="0" w:color="000000"/>
            </w:tcBorders>
          </w:tcPr>
          <w:p w14:paraId="20C6A457" w14:textId="77777777" w:rsidR="00430BB6" w:rsidRDefault="003C0BFF">
            <w:pPr>
              <w:spacing w:before="35" w:after="0" w:line="326" w:lineRule="auto"/>
              <w:ind w:right="2"/>
              <w:rPr>
                <w:rFonts w:ascii="Times New Roman" w:hAnsi="Times New Roman"/>
                <w:sz w:val="28"/>
                <w:szCs w:val="28"/>
              </w:rPr>
            </w:pPr>
            <w:r>
              <w:rPr>
                <w:rFonts w:ascii="Times New Roman" w:eastAsia="Calibri" w:hAnsi="Times New Roman"/>
                <w:color w:val="000000"/>
                <w:sz w:val="28"/>
                <w:szCs w:val="28"/>
              </w:rPr>
              <w:t xml:space="preserve">Provision of staff quarters by management reduce staff turnover rates and increase </w:t>
            </w:r>
            <w:r>
              <w:rPr>
                <w:rFonts w:ascii="Times New Roman" w:eastAsia="Calibri" w:hAnsi="Times New Roman"/>
                <w:color w:val="000000"/>
                <w:sz w:val="28"/>
                <w:szCs w:val="28"/>
              </w:rPr>
              <w:t>the employee's loyalty.</w:t>
            </w:r>
          </w:p>
        </w:tc>
        <w:tc>
          <w:tcPr>
            <w:tcW w:w="1380" w:type="dxa"/>
            <w:tcBorders>
              <w:top w:val="single" w:sz="4" w:space="0" w:color="000000"/>
              <w:left w:val="single" w:sz="4" w:space="0" w:color="000000"/>
              <w:bottom w:val="single" w:sz="4" w:space="0" w:color="000000"/>
              <w:right w:val="single" w:sz="4" w:space="0" w:color="000000"/>
            </w:tcBorders>
          </w:tcPr>
          <w:p w14:paraId="7F9B5BF1" w14:textId="77777777" w:rsidR="00430BB6" w:rsidRDefault="00430BB6">
            <w:pPr>
              <w:wordWrap w:val="0"/>
              <w:spacing w:after="0" w:line="239" w:lineRule="auto"/>
              <w:rPr>
                <w:rFonts w:ascii="Times New Roman" w:hAnsi="Times New Roman"/>
                <w:color w:val="000000"/>
                <w:sz w:val="28"/>
                <w:szCs w:val="28"/>
              </w:rPr>
            </w:pPr>
          </w:p>
          <w:p w14:paraId="0623318D" w14:textId="77777777" w:rsidR="00430BB6" w:rsidRDefault="003C0BFF">
            <w:pPr>
              <w:spacing w:after="0" w:line="211" w:lineRule="auto"/>
              <w:ind w:firstLine="217"/>
              <w:rPr>
                <w:rFonts w:ascii="Times New Roman" w:hAnsi="Times New Roman"/>
                <w:sz w:val="28"/>
                <w:szCs w:val="28"/>
              </w:rPr>
            </w:pPr>
            <w:r>
              <w:rPr>
                <w:rFonts w:ascii="Times New Roman" w:eastAsia="Calibri" w:hAnsi="Times New Roman"/>
                <w:color w:val="000000"/>
                <w:sz w:val="28"/>
                <w:szCs w:val="28"/>
              </w:rPr>
              <w:t>1</w:t>
            </w:r>
          </w:p>
        </w:tc>
        <w:tc>
          <w:tcPr>
            <w:tcW w:w="1300" w:type="dxa"/>
            <w:tcBorders>
              <w:top w:val="single" w:sz="4" w:space="0" w:color="000000"/>
              <w:left w:val="single" w:sz="4" w:space="0" w:color="000000"/>
              <w:bottom w:val="single" w:sz="4" w:space="0" w:color="000000"/>
              <w:right w:val="single" w:sz="4" w:space="0" w:color="000000"/>
            </w:tcBorders>
          </w:tcPr>
          <w:p w14:paraId="0F30B196" w14:textId="77777777" w:rsidR="00430BB6" w:rsidRDefault="00430BB6">
            <w:pPr>
              <w:wordWrap w:val="0"/>
              <w:spacing w:after="0" w:line="239" w:lineRule="auto"/>
              <w:jc w:val="both"/>
              <w:rPr>
                <w:rFonts w:ascii="Times New Roman" w:hAnsi="Times New Roman"/>
                <w:color w:val="000000"/>
                <w:sz w:val="28"/>
                <w:szCs w:val="28"/>
              </w:rPr>
            </w:pPr>
          </w:p>
          <w:p w14:paraId="5A198648" w14:textId="77777777" w:rsidR="00430BB6" w:rsidRDefault="003C0BFF">
            <w:pPr>
              <w:spacing w:after="0" w:line="192" w:lineRule="auto"/>
              <w:ind w:firstLine="158"/>
              <w:jc w:val="both"/>
              <w:rPr>
                <w:rFonts w:ascii="Times New Roman" w:hAnsi="Times New Roman"/>
                <w:sz w:val="28"/>
                <w:szCs w:val="28"/>
              </w:rPr>
            </w:pPr>
            <w:r>
              <w:rPr>
                <w:rFonts w:ascii="Times New Roman" w:eastAsia="Calibri" w:hAnsi="Times New Roman"/>
                <w:color w:val="000000"/>
                <w:sz w:val="28"/>
                <w:szCs w:val="28"/>
              </w:rPr>
              <w:t>-</w:t>
            </w:r>
          </w:p>
          <w:p w14:paraId="20415A3D" w14:textId="77777777" w:rsidR="00430BB6" w:rsidRDefault="00430BB6">
            <w:pPr>
              <w:wordWrap w:val="0"/>
              <w:spacing w:after="0" w:line="239" w:lineRule="auto"/>
              <w:jc w:val="both"/>
              <w:rPr>
                <w:rFonts w:ascii="Times New Roman" w:hAnsi="Times New Roman"/>
                <w:color w:val="000000"/>
                <w:sz w:val="28"/>
                <w:szCs w:val="28"/>
              </w:rPr>
            </w:pPr>
          </w:p>
          <w:p w14:paraId="062FA716" w14:textId="77777777" w:rsidR="00430BB6" w:rsidRDefault="00430BB6">
            <w:pPr>
              <w:wordWrap w:val="0"/>
              <w:spacing w:after="0" w:line="239" w:lineRule="auto"/>
              <w:jc w:val="both"/>
              <w:rPr>
                <w:rFonts w:ascii="Times New Roman" w:hAnsi="Times New Roman"/>
                <w:color w:val="000000"/>
                <w:sz w:val="28"/>
                <w:szCs w:val="28"/>
              </w:rPr>
            </w:pPr>
          </w:p>
          <w:p w14:paraId="6D29B10F" w14:textId="77777777" w:rsidR="00430BB6" w:rsidRDefault="00430BB6">
            <w:pPr>
              <w:wordWrap w:val="0"/>
              <w:spacing w:after="0" w:line="239" w:lineRule="auto"/>
              <w:jc w:val="both"/>
              <w:rPr>
                <w:rFonts w:ascii="Times New Roman" w:hAnsi="Times New Roman"/>
                <w:color w:val="000000"/>
                <w:sz w:val="28"/>
                <w:szCs w:val="28"/>
              </w:rPr>
            </w:pPr>
          </w:p>
          <w:p w14:paraId="737A83E2" w14:textId="77777777" w:rsidR="00430BB6" w:rsidRDefault="00430BB6">
            <w:pPr>
              <w:wordWrap w:val="0"/>
              <w:spacing w:after="0" w:line="239" w:lineRule="auto"/>
              <w:jc w:val="both"/>
              <w:rPr>
                <w:rFonts w:ascii="Times New Roman" w:hAnsi="Times New Roman"/>
                <w:color w:val="000000"/>
                <w:sz w:val="28"/>
                <w:szCs w:val="28"/>
              </w:rPr>
            </w:pPr>
          </w:p>
          <w:p w14:paraId="3E22639F" w14:textId="77777777" w:rsidR="00430BB6" w:rsidRDefault="00430BB6">
            <w:pPr>
              <w:wordWrap w:val="0"/>
              <w:spacing w:after="0" w:line="239" w:lineRule="auto"/>
              <w:jc w:val="both"/>
              <w:rPr>
                <w:rFonts w:ascii="Times New Roman" w:hAnsi="Times New Roman"/>
                <w:color w:val="000000"/>
                <w:sz w:val="28"/>
                <w:szCs w:val="28"/>
              </w:rPr>
            </w:pPr>
          </w:p>
          <w:p w14:paraId="4854A19A" w14:textId="77777777" w:rsidR="00430BB6" w:rsidRDefault="00430BB6">
            <w:pPr>
              <w:wordWrap w:val="0"/>
              <w:spacing w:after="0" w:line="239" w:lineRule="auto"/>
              <w:jc w:val="both"/>
              <w:rPr>
                <w:rFonts w:ascii="Times New Roman" w:hAnsi="Times New Roman"/>
                <w:color w:val="000000"/>
                <w:sz w:val="28"/>
                <w:szCs w:val="28"/>
              </w:rPr>
            </w:pPr>
          </w:p>
          <w:p w14:paraId="71C87ECA" w14:textId="77777777" w:rsidR="00430BB6" w:rsidRDefault="003C0BFF">
            <w:pPr>
              <w:spacing w:after="0" w:line="239" w:lineRule="auto"/>
              <w:ind w:firstLine="158"/>
              <w:jc w:val="both"/>
              <w:rPr>
                <w:rFonts w:ascii="Times New Roman" w:hAnsi="Times New Roman"/>
                <w:sz w:val="28"/>
                <w:szCs w:val="28"/>
              </w:rPr>
            </w:pPr>
            <w:r>
              <w:rPr>
                <w:rFonts w:ascii="Times New Roman" w:eastAsia="Calibri" w:hAnsi="Times New Roman"/>
                <w:color w:val="000000"/>
                <w:sz w:val="28"/>
                <w:szCs w:val="28"/>
              </w:rPr>
              <w:t>5</w:t>
            </w:r>
          </w:p>
        </w:tc>
        <w:tc>
          <w:tcPr>
            <w:tcW w:w="980" w:type="dxa"/>
            <w:tcBorders>
              <w:top w:val="single" w:sz="4" w:space="0" w:color="000000"/>
              <w:left w:val="single" w:sz="4" w:space="0" w:color="000000"/>
              <w:bottom w:val="single" w:sz="4" w:space="0" w:color="000000"/>
              <w:right w:val="single" w:sz="4" w:space="0" w:color="000000"/>
            </w:tcBorders>
          </w:tcPr>
          <w:p w14:paraId="33B4F02A" w14:textId="77777777" w:rsidR="00430BB6" w:rsidRDefault="003C0BFF">
            <w:pPr>
              <w:spacing w:before="204" w:after="0" w:line="239" w:lineRule="auto"/>
              <w:ind w:firstLine="160"/>
              <w:jc w:val="both"/>
              <w:rPr>
                <w:rFonts w:ascii="Times New Roman" w:hAnsi="Times New Roman"/>
                <w:sz w:val="28"/>
                <w:szCs w:val="28"/>
              </w:rPr>
            </w:pPr>
            <w:r>
              <w:rPr>
                <w:rFonts w:ascii="Times New Roman" w:eastAsia="Calibri" w:hAnsi="Times New Roman"/>
                <w:color w:val="000000"/>
                <w:sz w:val="28"/>
                <w:szCs w:val="28"/>
              </w:rPr>
              <w:t>4</w:t>
            </w:r>
          </w:p>
          <w:p w14:paraId="3F6E3A93" w14:textId="77777777" w:rsidR="00430BB6" w:rsidRDefault="00430BB6">
            <w:pPr>
              <w:wordWrap w:val="0"/>
              <w:spacing w:after="0" w:line="239" w:lineRule="auto"/>
              <w:jc w:val="both"/>
              <w:rPr>
                <w:rFonts w:ascii="Times New Roman" w:hAnsi="Times New Roman"/>
                <w:color w:val="000000"/>
                <w:sz w:val="28"/>
                <w:szCs w:val="28"/>
              </w:rPr>
            </w:pPr>
          </w:p>
          <w:p w14:paraId="02C9DF8A" w14:textId="77777777" w:rsidR="00430BB6" w:rsidRDefault="00430BB6">
            <w:pPr>
              <w:wordWrap w:val="0"/>
              <w:spacing w:after="0" w:line="239" w:lineRule="auto"/>
              <w:jc w:val="both"/>
              <w:rPr>
                <w:rFonts w:ascii="Times New Roman" w:hAnsi="Times New Roman"/>
                <w:color w:val="000000"/>
                <w:sz w:val="28"/>
                <w:szCs w:val="28"/>
              </w:rPr>
            </w:pPr>
          </w:p>
          <w:p w14:paraId="15916536" w14:textId="77777777" w:rsidR="00430BB6" w:rsidRDefault="00430BB6">
            <w:pPr>
              <w:wordWrap w:val="0"/>
              <w:spacing w:after="0" w:line="239" w:lineRule="auto"/>
              <w:jc w:val="both"/>
              <w:rPr>
                <w:rFonts w:ascii="Times New Roman" w:hAnsi="Times New Roman"/>
                <w:color w:val="000000"/>
                <w:sz w:val="28"/>
                <w:szCs w:val="28"/>
              </w:rPr>
            </w:pPr>
          </w:p>
          <w:p w14:paraId="05E48551" w14:textId="77777777" w:rsidR="00430BB6" w:rsidRDefault="00430BB6">
            <w:pPr>
              <w:wordWrap w:val="0"/>
              <w:spacing w:after="0" w:line="239" w:lineRule="auto"/>
              <w:jc w:val="both"/>
              <w:rPr>
                <w:rFonts w:ascii="Times New Roman" w:hAnsi="Times New Roman"/>
                <w:color w:val="000000"/>
                <w:sz w:val="28"/>
                <w:szCs w:val="28"/>
              </w:rPr>
            </w:pPr>
          </w:p>
          <w:p w14:paraId="2ADB1D7D" w14:textId="77777777" w:rsidR="00430BB6" w:rsidRDefault="00430BB6">
            <w:pPr>
              <w:wordWrap w:val="0"/>
              <w:spacing w:after="0" w:line="239" w:lineRule="auto"/>
              <w:jc w:val="both"/>
              <w:rPr>
                <w:rFonts w:ascii="Times New Roman" w:hAnsi="Times New Roman"/>
                <w:color w:val="000000"/>
                <w:sz w:val="28"/>
                <w:szCs w:val="28"/>
              </w:rPr>
            </w:pPr>
          </w:p>
          <w:p w14:paraId="33070C91" w14:textId="77777777" w:rsidR="00430BB6" w:rsidRDefault="00430BB6">
            <w:pPr>
              <w:wordWrap w:val="0"/>
              <w:spacing w:after="0" w:line="239" w:lineRule="auto"/>
              <w:jc w:val="both"/>
              <w:rPr>
                <w:rFonts w:ascii="Times New Roman" w:hAnsi="Times New Roman"/>
                <w:color w:val="000000"/>
                <w:sz w:val="28"/>
                <w:szCs w:val="28"/>
              </w:rPr>
            </w:pPr>
          </w:p>
          <w:p w14:paraId="3079ED72" w14:textId="77777777" w:rsidR="00430BB6" w:rsidRDefault="003C0BFF">
            <w:pPr>
              <w:spacing w:after="0" w:line="235" w:lineRule="auto"/>
              <w:ind w:firstLine="100"/>
              <w:jc w:val="both"/>
              <w:rPr>
                <w:rFonts w:ascii="Times New Roman" w:hAnsi="Times New Roman"/>
                <w:sz w:val="28"/>
                <w:szCs w:val="28"/>
              </w:rPr>
            </w:pPr>
            <w:r>
              <w:rPr>
                <w:rFonts w:ascii="Times New Roman" w:eastAsia="Calibri" w:hAnsi="Times New Roman"/>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tcPr>
          <w:p w14:paraId="5096EEED" w14:textId="77777777" w:rsidR="00430BB6" w:rsidRDefault="00430BB6">
            <w:pPr>
              <w:wordWrap w:val="0"/>
              <w:spacing w:after="0" w:line="239" w:lineRule="auto"/>
              <w:jc w:val="both"/>
              <w:rPr>
                <w:rFonts w:ascii="Times New Roman" w:hAnsi="Times New Roman"/>
                <w:color w:val="000000"/>
                <w:sz w:val="28"/>
                <w:szCs w:val="28"/>
              </w:rPr>
            </w:pPr>
          </w:p>
          <w:p w14:paraId="4958E2FF" w14:textId="77777777" w:rsidR="00430BB6" w:rsidRDefault="003C0BFF">
            <w:pPr>
              <w:spacing w:after="0" w:line="192" w:lineRule="auto"/>
              <w:ind w:firstLine="87"/>
              <w:jc w:val="both"/>
              <w:rPr>
                <w:rFonts w:ascii="Times New Roman" w:hAnsi="Times New Roman"/>
                <w:sz w:val="28"/>
                <w:szCs w:val="28"/>
              </w:rPr>
            </w:pPr>
            <w:r>
              <w:rPr>
                <w:rFonts w:ascii="Times New Roman" w:eastAsia="Calibri" w:hAnsi="Times New Roman"/>
                <w:color w:val="000000"/>
                <w:sz w:val="28"/>
                <w:szCs w:val="28"/>
              </w:rPr>
              <w:t>-</w:t>
            </w:r>
          </w:p>
          <w:p w14:paraId="720935DD" w14:textId="77777777" w:rsidR="00430BB6" w:rsidRDefault="00430BB6">
            <w:pPr>
              <w:wordWrap w:val="0"/>
              <w:spacing w:after="0" w:line="239" w:lineRule="auto"/>
              <w:jc w:val="both"/>
              <w:rPr>
                <w:rFonts w:ascii="Times New Roman" w:hAnsi="Times New Roman"/>
                <w:color w:val="000000"/>
                <w:sz w:val="28"/>
                <w:szCs w:val="28"/>
              </w:rPr>
            </w:pPr>
          </w:p>
          <w:p w14:paraId="66644855" w14:textId="77777777" w:rsidR="00430BB6" w:rsidRDefault="00430BB6">
            <w:pPr>
              <w:wordWrap w:val="0"/>
              <w:spacing w:after="0" w:line="239" w:lineRule="auto"/>
              <w:jc w:val="both"/>
              <w:rPr>
                <w:rFonts w:ascii="Times New Roman" w:hAnsi="Times New Roman"/>
                <w:color w:val="000000"/>
                <w:sz w:val="28"/>
                <w:szCs w:val="28"/>
              </w:rPr>
            </w:pPr>
          </w:p>
          <w:p w14:paraId="3037D832" w14:textId="77777777" w:rsidR="00430BB6" w:rsidRDefault="00430BB6">
            <w:pPr>
              <w:wordWrap w:val="0"/>
              <w:spacing w:after="0" w:line="239" w:lineRule="auto"/>
              <w:jc w:val="both"/>
              <w:rPr>
                <w:rFonts w:ascii="Times New Roman" w:hAnsi="Times New Roman"/>
                <w:color w:val="000000"/>
                <w:sz w:val="28"/>
                <w:szCs w:val="28"/>
              </w:rPr>
            </w:pPr>
          </w:p>
          <w:p w14:paraId="696DBE8B" w14:textId="77777777" w:rsidR="00430BB6" w:rsidRDefault="00430BB6">
            <w:pPr>
              <w:wordWrap w:val="0"/>
              <w:spacing w:after="0" w:line="239" w:lineRule="auto"/>
              <w:jc w:val="both"/>
              <w:rPr>
                <w:rFonts w:ascii="Times New Roman" w:hAnsi="Times New Roman"/>
                <w:color w:val="000000"/>
                <w:sz w:val="28"/>
                <w:szCs w:val="28"/>
              </w:rPr>
            </w:pPr>
          </w:p>
          <w:p w14:paraId="3233C62B" w14:textId="77777777" w:rsidR="00430BB6" w:rsidRDefault="00430BB6">
            <w:pPr>
              <w:wordWrap w:val="0"/>
              <w:spacing w:after="0" w:line="239" w:lineRule="auto"/>
              <w:jc w:val="both"/>
              <w:rPr>
                <w:rFonts w:ascii="Times New Roman" w:hAnsi="Times New Roman"/>
                <w:color w:val="000000"/>
                <w:sz w:val="28"/>
                <w:szCs w:val="28"/>
              </w:rPr>
            </w:pPr>
          </w:p>
          <w:p w14:paraId="07463A23" w14:textId="77777777" w:rsidR="00430BB6" w:rsidRDefault="003C0BFF">
            <w:pPr>
              <w:spacing w:after="0" w:line="239" w:lineRule="auto"/>
              <w:ind w:firstLine="127"/>
              <w:jc w:val="both"/>
              <w:rPr>
                <w:rFonts w:ascii="Times New Roman" w:hAnsi="Times New Roman"/>
                <w:sz w:val="28"/>
                <w:szCs w:val="28"/>
              </w:rPr>
            </w:pPr>
            <w:r>
              <w:rPr>
                <w:rFonts w:ascii="Times New Roman" w:eastAsia="Calibri" w:hAnsi="Times New Roman"/>
                <w:color w:val="000000"/>
                <w:sz w:val="28"/>
                <w:szCs w:val="28"/>
              </w:rPr>
              <w:t>30</w:t>
            </w:r>
          </w:p>
        </w:tc>
        <w:tc>
          <w:tcPr>
            <w:tcW w:w="1180" w:type="dxa"/>
            <w:tcBorders>
              <w:top w:val="single" w:sz="4" w:space="0" w:color="000000"/>
              <w:left w:val="single" w:sz="4" w:space="0" w:color="000000"/>
              <w:bottom w:val="single" w:sz="4" w:space="0" w:color="000000"/>
              <w:right w:val="single" w:sz="4" w:space="0" w:color="000000"/>
            </w:tcBorders>
          </w:tcPr>
          <w:p w14:paraId="2C311460" w14:textId="77777777" w:rsidR="00430BB6" w:rsidRDefault="003C0BFF">
            <w:pPr>
              <w:spacing w:before="164"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5</w:t>
            </w:r>
          </w:p>
          <w:p w14:paraId="71E78189" w14:textId="77777777" w:rsidR="00430BB6" w:rsidRDefault="00430BB6">
            <w:pPr>
              <w:wordWrap w:val="0"/>
              <w:spacing w:after="0" w:line="239" w:lineRule="auto"/>
              <w:jc w:val="both"/>
              <w:rPr>
                <w:rFonts w:ascii="Times New Roman" w:hAnsi="Times New Roman"/>
                <w:color w:val="000000"/>
                <w:sz w:val="28"/>
                <w:szCs w:val="28"/>
              </w:rPr>
            </w:pPr>
          </w:p>
          <w:p w14:paraId="59615CBA" w14:textId="77777777" w:rsidR="00430BB6" w:rsidRDefault="00430BB6">
            <w:pPr>
              <w:wordWrap w:val="0"/>
              <w:spacing w:after="0" w:line="239" w:lineRule="auto"/>
              <w:jc w:val="both"/>
              <w:rPr>
                <w:rFonts w:ascii="Times New Roman" w:hAnsi="Times New Roman"/>
                <w:color w:val="000000"/>
                <w:sz w:val="28"/>
                <w:szCs w:val="28"/>
              </w:rPr>
            </w:pPr>
          </w:p>
          <w:p w14:paraId="072F446F" w14:textId="77777777" w:rsidR="00430BB6" w:rsidRDefault="00430BB6">
            <w:pPr>
              <w:wordWrap w:val="0"/>
              <w:spacing w:after="0" w:line="239" w:lineRule="auto"/>
              <w:jc w:val="both"/>
              <w:rPr>
                <w:rFonts w:ascii="Times New Roman" w:hAnsi="Times New Roman"/>
                <w:color w:val="000000"/>
                <w:sz w:val="28"/>
                <w:szCs w:val="28"/>
              </w:rPr>
            </w:pPr>
          </w:p>
          <w:p w14:paraId="3B610947" w14:textId="77777777" w:rsidR="00430BB6" w:rsidRDefault="00430BB6">
            <w:pPr>
              <w:wordWrap w:val="0"/>
              <w:spacing w:after="0" w:line="239" w:lineRule="auto"/>
              <w:jc w:val="both"/>
              <w:rPr>
                <w:rFonts w:ascii="Times New Roman" w:hAnsi="Times New Roman"/>
                <w:color w:val="000000"/>
                <w:sz w:val="28"/>
                <w:szCs w:val="28"/>
              </w:rPr>
            </w:pPr>
          </w:p>
          <w:p w14:paraId="14ADB00E" w14:textId="77777777" w:rsidR="00430BB6" w:rsidRDefault="00430BB6">
            <w:pPr>
              <w:wordWrap w:val="0"/>
              <w:spacing w:after="0" w:line="239" w:lineRule="auto"/>
              <w:jc w:val="both"/>
              <w:rPr>
                <w:rFonts w:ascii="Times New Roman" w:hAnsi="Times New Roman"/>
                <w:color w:val="000000"/>
                <w:sz w:val="28"/>
                <w:szCs w:val="28"/>
              </w:rPr>
            </w:pPr>
          </w:p>
          <w:p w14:paraId="6647B298" w14:textId="77777777" w:rsidR="00430BB6" w:rsidRDefault="00430BB6">
            <w:pPr>
              <w:wordWrap w:val="0"/>
              <w:spacing w:after="0" w:line="239" w:lineRule="auto"/>
              <w:jc w:val="both"/>
              <w:rPr>
                <w:rFonts w:ascii="Times New Roman" w:hAnsi="Times New Roman"/>
                <w:color w:val="000000"/>
                <w:sz w:val="28"/>
                <w:szCs w:val="28"/>
              </w:rPr>
            </w:pPr>
          </w:p>
          <w:p w14:paraId="679B632F" w14:textId="77777777" w:rsidR="00430BB6" w:rsidRDefault="003C0BFF">
            <w:pPr>
              <w:spacing w:before="18"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35</w:t>
            </w:r>
          </w:p>
        </w:tc>
        <w:tc>
          <w:tcPr>
            <w:tcW w:w="1100" w:type="dxa"/>
            <w:tcBorders>
              <w:top w:val="single" w:sz="4" w:space="0" w:color="000000"/>
              <w:left w:val="single" w:sz="4" w:space="0" w:color="000000"/>
              <w:bottom w:val="single" w:sz="4" w:space="0" w:color="000000"/>
              <w:right w:val="single" w:sz="4" w:space="0" w:color="000000"/>
            </w:tcBorders>
          </w:tcPr>
          <w:p w14:paraId="4F38E67A" w14:textId="77777777" w:rsidR="00430BB6" w:rsidRDefault="003C0BFF">
            <w:pPr>
              <w:spacing w:before="104" w:after="0" w:line="239" w:lineRule="auto"/>
              <w:ind w:firstLine="135"/>
              <w:jc w:val="both"/>
              <w:rPr>
                <w:rFonts w:ascii="Times New Roman" w:hAnsi="Times New Roman"/>
                <w:sz w:val="28"/>
                <w:szCs w:val="28"/>
              </w:rPr>
            </w:pPr>
            <w:r>
              <w:rPr>
                <w:rFonts w:ascii="Times New Roman" w:eastAsia="Calibri" w:hAnsi="Times New Roman"/>
                <w:color w:val="000000"/>
                <w:sz w:val="28"/>
                <w:szCs w:val="28"/>
              </w:rPr>
              <w:t>12.5</w:t>
            </w:r>
          </w:p>
          <w:p w14:paraId="54EEBF72" w14:textId="77777777" w:rsidR="00430BB6" w:rsidRDefault="00430BB6">
            <w:pPr>
              <w:wordWrap w:val="0"/>
              <w:spacing w:after="0" w:line="239" w:lineRule="auto"/>
              <w:jc w:val="both"/>
              <w:rPr>
                <w:rFonts w:ascii="Times New Roman" w:hAnsi="Times New Roman"/>
                <w:color w:val="000000"/>
                <w:sz w:val="28"/>
                <w:szCs w:val="28"/>
              </w:rPr>
            </w:pPr>
          </w:p>
          <w:p w14:paraId="66334C2F" w14:textId="77777777" w:rsidR="00430BB6" w:rsidRDefault="00430BB6">
            <w:pPr>
              <w:wordWrap w:val="0"/>
              <w:spacing w:after="0" w:line="239" w:lineRule="auto"/>
              <w:jc w:val="both"/>
              <w:rPr>
                <w:rFonts w:ascii="Times New Roman" w:hAnsi="Times New Roman"/>
                <w:color w:val="000000"/>
                <w:sz w:val="28"/>
                <w:szCs w:val="28"/>
              </w:rPr>
            </w:pPr>
          </w:p>
          <w:p w14:paraId="58FE83C2" w14:textId="77777777" w:rsidR="00430BB6" w:rsidRDefault="00430BB6">
            <w:pPr>
              <w:wordWrap w:val="0"/>
              <w:spacing w:after="0" w:line="239" w:lineRule="auto"/>
              <w:jc w:val="both"/>
              <w:rPr>
                <w:rFonts w:ascii="Times New Roman" w:hAnsi="Times New Roman"/>
                <w:color w:val="000000"/>
                <w:sz w:val="28"/>
                <w:szCs w:val="28"/>
              </w:rPr>
            </w:pPr>
          </w:p>
          <w:p w14:paraId="37119DC4" w14:textId="77777777" w:rsidR="00430BB6" w:rsidRDefault="00430BB6">
            <w:pPr>
              <w:wordWrap w:val="0"/>
              <w:spacing w:after="0" w:line="239" w:lineRule="auto"/>
              <w:jc w:val="both"/>
              <w:rPr>
                <w:rFonts w:ascii="Times New Roman" w:hAnsi="Times New Roman"/>
                <w:color w:val="000000"/>
                <w:sz w:val="28"/>
                <w:szCs w:val="28"/>
              </w:rPr>
            </w:pPr>
          </w:p>
          <w:p w14:paraId="39DE3E72" w14:textId="77777777" w:rsidR="00430BB6" w:rsidRDefault="00430BB6">
            <w:pPr>
              <w:wordWrap w:val="0"/>
              <w:spacing w:after="0" w:line="239" w:lineRule="auto"/>
              <w:jc w:val="both"/>
              <w:rPr>
                <w:rFonts w:ascii="Times New Roman" w:hAnsi="Times New Roman"/>
                <w:color w:val="000000"/>
                <w:sz w:val="28"/>
                <w:szCs w:val="28"/>
              </w:rPr>
            </w:pPr>
          </w:p>
          <w:p w14:paraId="1E0E77E1" w14:textId="77777777" w:rsidR="00430BB6" w:rsidRDefault="00430BB6">
            <w:pPr>
              <w:wordWrap w:val="0"/>
              <w:spacing w:after="0" w:line="239" w:lineRule="auto"/>
              <w:jc w:val="both"/>
              <w:rPr>
                <w:rFonts w:ascii="Times New Roman" w:hAnsi="Times New Roman"/>
                <w:color w:val="000000"/>
                <w:sz w:val="28"/>
                <w:szCs w:val="28"/>
              </w:rPr>
            </w:pPr>
          </w:p>
          <w:p w14:paraId="2C19ABC3" w14:textId="77777777" w:rsidR="00430BB6" w:rsidRDefault="003C0BFF">
            <w:pPr>
              <w:spacing w:before="58" w:after="0" w:line="239" w:lineRule="auto"/>
              <w:ind w:firstLine="135"/>
              <w:jc w:val="both"/>
              <w:rPr>
                <w:rFonts w:ascii="Times New Roman" w:hAnsi="Times New Roman"/>
                <w:sz w:val="28"/>
                <w:szCs w:val="28"/>
              </w:rPr>
            </w:pPr>
            <w:r>
              <w:rPr>
                <w:rFonts w:ascii="Times New Roman" w:eastAsia="Calibri" w:hAnsi="Times New Roman"/>
                <w:color w:val="000000"/>
                <w:sz w:val="28"/>
                <w:szCs w:val="28"/>
              </w:rPr>
              <w:t>87.5</w:t>
            </w:r>
          </w:p>
        </w:tc>
      </w:tr>
      <w:tr w:rsidR="00430BB6" w14:paraId="05FE9C9A" w14:textId="77777777">
        <w:trPr>
          <w:trHeight w:val="600"/>
        </w:trPr>
        <w:tc>
          <w:tcPr>
            <w:tcW w:w="3160" w:type="dxa"/>
            <w:gridSpan w:val="2"/>
            <w:tcBorders>
              <w:top w:val="single" w:sz="4" w:space="0" w:color="000000"/>
              <w:left w:val="single" w:sz="4" w:space="0" w:color="000000"/>
              <w:bottom w:val="single" w:sz="4" w:space="0" w:color="000000"/>
              <w:right w:val="single" w:sz="4" w:space="0" w:color="000000"/>
            </w:tcBorders>
            <w:vAlign w:val="center"/>
          </w:tcPr>
          <w:p w14:paraId="5C1244F7" w14:textId="77777777" w:rsidR="00430BB6" w:rsidRDefault="00430BB6">
            <w:pPr>
              <w:wordWrap w:val="0"/>
              <w:spacing w:after="0" w:line="384" w:lineRule="auto"/>
              <w:jc w:val="both"/>
              <w:rPr>
                <w:rFonts w:ascii="Times New Roman" w:hAnsi="Times New Roman"/>
                <w:color w:val="000000"/>
                <w:sz w:val="28"/>
                <w:szCs w:val="28"/>
              </w:rPr>
            </w:pPr>
          </w:p>
        </w:tc>
        <w:tc>
          <w:tcPr>
            <w:tcW w:w="2680" w:type="dxa"/>
            <w:gridSpan w:val="2"/>
            <w:tcBorders>
              <w:top w:val="single" w:sz="4" w:space="0" w:color="000000"/>
              <w:left w:val="single" w:sz="4" w:space="0" w:color="000000"/>
              <w:bottom w:val="single" w:sz="4" w:space="0" w:color="000000"/>
              <w:right w:val="single" w:sz="4" w:space="0" w:color="000000"/>
            </w:tcBorders>
          </w:tcPr>
          <w:p w14:paraId="43ECA1C1" w14:textId="77777777" w:rsidR="00430BB6" w:rsidRDefault="003C0BFF">
            <w:pPr>
              <w:spacing w:before="208" w:after="0" w:line="239" w:lineRule="auto"/>
              <w:ind w:firstLine="1457"/>
              <w:jc w:val="right"/>
              <w:rPr>
                <w:rFonts w:ascii="Times New Roman" w:hAnsi="Times New Roman"/>
                <w:sz w:val="28"/>
                <w:szCs w:val="28"/>
              </w:rPr>
            </w:pPr>
            <w:r>
              <w:rPr>
                <w:rFonts w:ascii="Times New Roman" w:eastAsia="Calibri" w:hAnsi="Times New Roman"/>
                <w:color w:val="000000"/>
                <w:sz w:val="28"/>
                <w:szCs w:val="28"/>
              </w:rPr>
              <w:t>6</w:t>
            </w:r>
          </w:p>
        </w:tc>
        <w:tc>
          <w:tcPr>
            <w:tcW w:w="2200" w:type="dxa"/>
            <w:gridSpan w:val="2"/>
            <w:tcBorders>
              <w:top w:val="single" w:sz="4" w:space="0" w:color="000000"/>
              <w:left w:val="single" w:sz="4" w:space="0" w:color="000000"/>
              <w:bottom w:val="single" w:sz="4" w:space="0" w:color="000000"/>
              <w:right w:val="single" w:sz="4" w:space="0" w:color="000000"/>
            </w:tcBorders>
          </w:tcPr>
          <w:p w14:paraId="680643C6" w14:textId="77777777" w:rsidR="00430BB6" w:rsidRDefault="003C0BFF">
            <w:pPr>
              <w:spacing w:before="148" w:after="0" w:line="239" w:lineRule="auto"/>
              <w:ind w:firstLine="820"/>
              <w:jc w:val="both"/>
              <w:rPr>
                <w:rFonts w:ascii="Times New Roman" w:hAnsi="Times New Roman"/>
                <w:sz w:val="28"/>
                <w:szCs w:val="28"/>
              </w:rPr>
            </w:pPr>
            <w:r>
              <w:rPr>
                <w:rFonts w:ascii="Times New Roman" w:eastAsia="Calibri" w:hAnsi="Times New Roman"/>
                <w:color w:val="000000"/>
                <w:sz w:val="28"/>
                <w:szCs w:val="28"/>
              </w:rPr>
              <w:t>34</w:t>
            </w:r>
          </w:p>
        </w:tc>
        <w:tc>
          <w:tcPr>
            <w:tcW w:w="1180" w:type="dxa"/>
            <w:tcBorders>
              <w:top w:val="single" w:sz="4" w:space="0" w:color="000000"/>
              <w:left w:val="single" w:sz="4" w:space="0" w:color="000000"/>
              <w:bottom w:val="single" w:sz="4" w:space="0" w:color="000000"/>
              <w:right w:val="single" w:sz="4" w:space="0" w:color="000000"/>
            </w:tcBorders>
          </w:tcPr>
          <w:p w14:paraId="5362FAE4" w14:textId="77777777" w:rsidR="00430BB6" w:rsidRDefault="003C0BFF">
            <w:pPr>
              <w:spacing w:before="108" w:after="0" w:line="239" w:lineRule="auto"/>
              <w:ind w:firstLine="111"/>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173FCF41" w14:textId="77777777" w:rsidR="00430BB6" w:rsidRDefault="003C0BFF">
            <w:pPr>
              <w:spacing w:before="88" w:after="0" w:line="239" w:lineRule="auto"/>
              <w:ind w:firstLine="135"/>
              <w:jc w:val="both"/>
              <w:rPr>
                <w:rFonts w:ascii="Times New Roman" w:hAnsi="Times New Roman"/>
                <w:sz w:val="28"/>
                <w:szCs w:val="28"/>
              </w:rPr>
            </w:pPr>
            <w:r>
              <w:rPr>
                <w:rFonts w:ascii="Times New Roman" w:eastAsia="Calibri" w:hAnsi="Times New Roman"/>
                <w:color w:val="000000"/>
                <w:sz w:val="28"/>
                <w:szCs w:val="28"/>
              </w:rPr>
              <w:t>100</w:t>
            </w:r>
          </w:p>
        </w:tc>
      </w:tr>
      <w:tr w:rsidR="00430BB6" w14:paraId="6CDED90D" w14:textId="77777777">
        <w:trPr>
          <w:trHeight w:val="2340"/>
        </w:trPr>
        <w:tc>
          <w:tcPr>
            <w:tcW w:w="760" w:type="dxa"/>
            <w:tcBorders>
              <w:top w:val="single" w:sz="4" w:space="0" w:color="000000"/>
              <w:left w:val="single" w:sz="4" w:space="0" w:color="000000"/>
              <w:bottom w:val="single" w:sz="4" w:space="0" w:color="000000"/>
              <w:right w:val="single" w:sz="4" w:space="0" w:color="000000"/>
            </w:tcBorders>
          </w:tcPr>
          <w:p w14:paraId="13CA64F7" w14:textId="77777777" w:rsidR="00430BB6" w:rsidRDefault="00430BB6">
            <w:pPr>
              <w:wordWrap w:val="0"/>
              <w:spacing w:after="0" w:line="239" w:lineRule="auto"/>
              <w:jc w:val="both"/>
              <w:rPr>
                <w:rFonts w:ascii="Times New Roman" w:hAnsi="Times New Roman"/>
                <w:color w:val="000000"/>
                <w:sz w:val="28"/>
                <w:szCs w:val="28"/>
              </w:rPr>
            </w:pPr>
          </w:p>
          <w:p w14:paraId="569000DD" w14:textId="77777777" w:rsidR="00430BB6" w:rsidRDefault="003C0BFF">
            <w:pPr>
              <w:spacing w:before="80" w:after="0" w:line="239" w:lineRule="auto"/>
              <w:jc w:val="center"/>
              <w:rPr>
                <w:rFonts w:ascii="Times New Roman" w:hAnsi="Times New Roman"/>
                <w:sz w:val="28"/>
                <w:szCs w:val="28"/>
              </w:rPr>
            </w:pPr>
            <w:r>
              <w:rPr>
                <w:rFonts w:ascii="Times New Roman" w:eastAsia="Calibri" w:hAnsi="Times New Roman"/>
                <w:color w:val="000000"/>
                <w:sz w:val="28"/>
                <w:szCs w:val="28"/>
              </w:rPr>
              <w:t>10</w:t>
            </w:r>
          </w:p>
        </w:tc>
        <w:tc>
          <w:tcPr>
            <w:tcW w:w="2400" w:type="dxa"/>
            <w:tcBorders>
              <w:top w:val="single" w:sz="4" w:space="0" w:color="000000"/>
              <w:left w:val="single" w:sz="4" w:space="0" w:color="000000"/>
              <w:bottom w:val="single" w:sz="4" w:space="0" w:color="000000"/>
              <w:right w:val="single" w:sz="4" w:space="0" w:color="000000"/>
            </w:tcBorders>
          </w:tcPr>
          <w:p w14:paraId="6D7E13C5" w14:textId="77777777" w:rsidR="00430BB6" w:rsidRDefault="003C0BFF">
            <w:pPr>
              <w:spacing w:before="48" w:after="0" w:line="287" w:lineRule="auto"/>
              <w:ind w:right="122"/>
              <w:rPr>
                <w:rFonts w:ascii="Times New Roman" w:hAnsi="Times New Roman"/>
                <w:sz w:val="28"/>
                <w:szCs w:val="28"/>
              </w:rPr>
            </w:pPr>
            <w:r>
              <w:rPr>
                <w:rFonts w:ascii="Times New Roman" w:eastAsia="Calibri" w:hAnsi="Times New Roman"/>
                <w:color w:val="000000"/>
                <w:sz w:val="28"/>
                <w:szCs w:val="28"/>
              </w:rPr>
              <w:t>Does provision of the transport facilities to workers reduce the idle times to lateness?</w:t>
            </w:r>
          </w:p>
        </w:tc>
        <w:tc>
          <w:tcPr>
            <w:tcW w:w="1380" w:type="dxa"/>
            <w:tcBorders>
              <w:top w:val="single" w:sz="4" w:space="0" w:color="000000"/>
              <w:left w:val="single" w:sz="4" w:space="0" w:color="000000"/>
              <w:bottom w:val="single" w:sz="4" w:space="0" w:color="000000"/>
              <w:right w:val="single" w:sz="4" w:space="0" w:color="000000"/>
            </w:tcBorders>
          </w:tcPr>
          <w:p w14:paraId="18C96594" w14:textId="77777777" w:rsidR="00430BB6" w:rsidRDefault="00430BB6">
            <w:pPr>
              <w:wordWrap w:val="0"/>
              <w:spacing w:after="0" w:line="239" w:lineRule="auto"/>
              <w:jc w:val="both"/>
              <w:rPr>
                <w:rFonts w:ascii="Times New Roman" w:hAnsi="Times New Roman"/>
                <w:color w:val="000000"/>
                <w:sz w:val="28"/>
                <w:szCs w:val="28"/>
              </w:rPr>
            </w:pPr>
          </w:p>
          <w:p w14:paraId="014A9FBC" w14:textId="77777777" w:rsidR="00430BB6" w:rsidRDefault="003C0BFF">
            <w:pPr>
              <w:spacing w:after="0" w:line="192" w:lineRule="auto"/>
              <w:ind w:firstLine="157"/>
              <w:jc w:val="both"/>
              <w:rPr>
                <w:rFonts w:ascii="Times New Roman" w:hAnsi="Times New Roman"/>
                <w:sz w:val="28"/>
                <w:szCs w:val="28"/>
              </w:rPr>
            </w:pPr>
            <w:r>
              <w:rPr>
                <w:rFonts w:ascii="Times New Roman" w:eastAsia="Calibri" w:hAnsi="Times New Roman"/>
                <w:color w:val="000000"/>
                <w:sz w:val="28"/>
                <w:szCs w:val="28"/>
              </w:rPr>
              <w:t>5</w:t>
            </w:r>
          </w:p>
          <w:p w14:paraId="26DE8EEB" w14:textId="77777777" w:rsidR="00430BB6" w:rsidRDefault="00430BB6">
            <w:pPr>
              <w:wordWrap w:val="0"/>
              <w:spacing w:after="0" w:line="239" w:lineRule="auto"/>
              <w:jc w:val="both"/>
              <w:rPr>
                <w:rFonts w:ascii="Times New Roman" w:hAnsi="Times New Roman"/>
                <w:color w:val="000000"/>
                <w:sz w:val="28"/>
                <w:szCs w:val="28"/>
              </w:rPr>
            </w:pPr>
          </w:p>
          <w:p w14:paraId="431D99E0" w14:textId="77777777" w:rsidR="00430BB6" w:rsidRDefault="00430BB6">
            <w:pPr>
              <w:wordWrap w:val="0"/>
              <w:spacing w:after="0" w:line="239" w:lineRule="auto"/>
              <w:jc w:val="both"/>
              <w:rPr>
                <w:rFonts w:ascii="Times New Roman" w:hAnsi="Times New Roman"/>
                <w:color w:val="000000"/>
                <w:sz w:val="28"/>
                <w:szCs w:val="28"/>
              </w:rPr>
            </w:pPr>
          </w:p>
          <w:p w14:paraId="61A4F6CF" w14:textId="77777777" w:rsidR="00430BB6" w:rsidRDefault="003C0BFF">
            <w:pPr>
              <w:spacing w:after="0" w:line="192" w:lineRule="auto"/>
              <w:ind w:firstLine="97"/>
              <w:jc w:val="both"/>
              <w:rPr>
                <w:rFonts w:ascii="Times New Roman" w:hAnsi="Times New Roman"/>
                <w:sz w:val="28"/>
                <w:szCs w:val="28"/>
              </w:rPr>
            </w:pPr>
            <w:r>
              <w:rPr>
                <w:rFonts w:ascii="Times New Roman" w:eastAsia="Calibri" w:hAnsi="Times New Roman"/>
                <w:color w:val="000000"/>
                <w:sz w:val="28"/>
                <w:szCs w:val="28"/>
              </w:rPr>
              <w:t>-</w:t>
            </w:r>
          </w:p>
        </w:tc>
        <w:tc>
          <w:tcPr>
            <w:tcW w:w="1300" w:type="dxa"/>
            <w:tcBorders>
              <w:top w:val="single" w:sz="4" w:space="0" w:color="000000"/>
              <w:left w:val="single" w:sz="4" w:space="0" w:color="000000"/>
              <w:bottom w:val="single" w:sz="4" w:space="0" w:color="000000"/>
              <w:right w:val="single" w:sz="4" w:space="0" w:color="000000"/>
            </w:tcBorders>
          </w:tcPr>
          <w:p w14:paraId="109D4FD9" w14:textId="77777777" w:rsidR="00430BB6" w:rsidRDefault="00430BB6">
            <w:pPr>
              <w:wordWrap w:val="0"/>
              <w:spacing w:after="0" w:line="239" w:lineRule="auto"/>
              <w:jc w:val="both"/>
              <w:rPr>
                <w:rFonts w:ascii="Times New Roman" w:hAnsi="Times New Roman"/>
                <w:color w:val="000000"/>
                <w:sz w:val="28"/>
                <w:szCs w:val="28"/>
              </w:rPr>
            </w:pPr>
          </w:p>
          <w:p w14:paraId="7E0CF9D7" w14:textId="77777777" w:rsidR="00430BB6" w:rsidRDefault="003C0BFF">
            <w:pPr>
              <w:spacing w:after="0" w:line="192" w:lineRule="auto"/>
              <w:ind w:firstLine="138"/>
              <w:jc w:val="both"/>
              <w:rPr>
                <w:rFonts w:ascii="Times New Roman" w:hAnsi="Times New Roman"/>
                <w:sz w:val="28"/>
                <w:szCs w:val="28"/>
              </w:rPr>
            </w:pPr>
            <w:r>
              <w:rPr>
                <w:rFonts w:ascii="Times New Roman" w:eastAsia="Calibri" w:hAnsi="Times New Roman"/>
                <w:color w:val="000000"/>
                <w:sz w:val="28"/>
                <w:szCs w:val="28"/>
              </w:rPr>
              <w:t>-</w:t>
            </w:r>
          </w:p>
          <w:p w14:paraId="52D9AE48" w14:textId="77777777" w:rsidR="00430BB6" w:rsidRDefault="00430BB6">
            <w:pPr>
              <w:wordWrap w:val="0"/>
              <w:spacing w:after="0" w:line="239" w:lineRule="auto"/>
              <w:jc w:val="both"/>
              <w:rPr>
                <w:rFonts w:ascii="Times New Roman" w:hAnsi="Times New Roman"/>
                <w:color w:val="000000"/>
                <w:sz w:val="28"/>
                <w:szCs w:val="28"/>
              </w:rPr>
            </w:pPr>
          </w:p>
          <w:p w14:paraId="03FFDFB2" w14:textId="77777777" w:rsidR="00430BB6" w:rsidRDefault="00430BB6">
            <w:pPr>
              <w:wordWrap w:val="0"/>
              <w:spacing w:after="0" w:line="239" w:lineRule="auto"/>
              <w:jc w:val="both"/>
              <w:rPr>
                <w:rFonts w:ascii="Times New Roman" w:hAnsi="Times New Roman"/>
                <w:color w:val="000000"/>
                <w:sz w:val="28"/>
                <w:szCs w:val="28"/>
              </w:rPr>
            </w:pPr>
          </w:p>
          <w:p w14:paraId="0A35537C" w14:textId="77777777" w:rsidR="00430BB6" w:rsidRDefault="003C0BFF">
            <w:pPr>
              <w:spacing w:after="0" w:line="192" w:lineRule="auto"/>
              <w:ind w:firstLine="158"/>
              <w:jc w:val="both"/>
              <w:rPr>
                <w:rFonts w:ascii="Times New Roman" w:hAnsi="Times New Roman"/>
                <w:sz w:val="28"/>
                <w:szCs w:val="28"/>
              </w:rPr>
            </w:pPr>
            <w:r>
              <w:rPr>
                <w:rFonts w:ascii="Times New Roman" w:eastAsia="Calibri" w:hAnsi="Times New Roman"/>
                <w:color w:val="000000"/>
                <w:sz w:val="28"/>
                <w:szCs w:val="28"/>
              </w:rPr>
              <w:t>15</w:t>
            </w:r>
          </w:p>
        </w:tc>
        <w:tc>
          <w:tcPr>
            <w:tcW w:w="980" w:type="dxa"/>
            <w:tcBorders>
              <w:top w:val="single" w:sz="4" w:space="0" w:color="000000"/>
              <w:left w:val="single" w:sz="4" w:space="0" w:color="000000"/>
              <w:bottom w:val="single" w:sz="4" w:space="0" w:color="000000"/>
              <w:right w:val="single" w:sz="4" w:space="0" w:color="000000"/>
            </w:tcBorders>
          </w:tcPr>
          <w:p w14:paraId="3AD068C8" w14:textId="77777777" w:rsidR="00430BB6" w:rsidRDefault="003C0BFF">
            <w:pPr>
              <w:spacing w:after="0" w:line="239" w:lineRule="auto"/>
              <w:ind w:firstLine="140"/>
              <w:jc w:val="both"/>
              <w:rPr>
                <w:rFonts w:ascii="Times New Roman" w:hAnsi="Times New Roman"/>
                <w:sz w:val="28"/>
                <w:szCs w:val="28"/>
              </w:rPr>
            </w:pPr>
            <w:r>
              <w:rPr>
                <w:rFonts w:ascii="Times New Roman" w:eastAsia="Calibri" w:hAnsi="Times New Roman"/>
                <w:color w:val="000000"/>
                <w:sz w:val="28"/>
                <w:szCs w:val="28"/>
              </w:rPr>
              <w:t>15</w:t>
            </w:r>
          </w:p>
          <w:p w14:paraId="685084FD" w14:textId="77777777" w:rsidR="00430BB6" w:rsidRDefault="00430BB6">
            <w:pPr>
              <w:wordWrap w:val="0"/>
              <w:spacing w:after="0" w:line="239" w:lineRule="auto"/>
              <w:jc w:val="both"/>
              <w:rPr>
                <w:rFonts w:ascii="Times New Roman" w:hAnsi="Times New Roman"/>
                <w:color w:val="000000"/>
                <w:sz w:val="28"/>
                <w:szCs w:val="28"/>
              </w:rPr>
            </w:pPr>
          </w:p>
          <w:p w14:paraId="740AD0EC" w14:textId="77777777" w:rsidR="00430BB6" w:rsidRDefault="00430BB6">
            <w:pPr>
              <w:wordWrap w:val="0"/>
              <w:spacing w:after="0" w:line="239" w:lineRule="auto"/>
              <w:jc w:val="both"/>
              <w:rPr>
                <w:rFonts w:ascii="Times New Roman" w:hAnsi="Times New Roman"/>
                <w:color w:val="000000"/>
                <w:sz w:val="28"/>
                <w:szCs w:val="28"/>
              </w:rPr>
            </w:pPr>
          </w:p>
          <w:p w14:paraId="5DFDE6F8" w14:textId="77777777" w:rsidR="00430BB6" w:rsidRDefault="00430BB6">
            <w:pPr>
              <w:wordWrap w:val="0"/>
              <w:spacing w:after="0" w:line="239" w:lineRule="auto"/>
              <w:jc w:val="both"/>
              <w:rPr>
                <w:rFonts w:ascii="Times New Roman" w:hAnsi="Times New Roman"/>
                <w:color w:val="000000"/>
                <w:sz w:val="28"/>
                <w:szCs w:val="28"/>
              </w:rPr>
            </w:pPr>
          </w:p>
          <w:p w14:paraId="70928E09" w14:textId="77777777" w:rsidR="00430BB6" w:rsidRDefault="003C0BFF">
            <w:pPr>
              <w:spacing w:after="0" w:line="192" w:lineRule="auto"/>
              <w:ind w:firstLine="100"/>
              <w:jc w:val="both"/>
              <w:rPr>
                <w:rFonts w:ascii="Times New Roman" w:hAnsi="Times New Roman"/>
                <w:sz w:val="28"/>
                <w:szCs w:val="28"/>
              </w:rPr>
            </w:pPr>
            <w:r>
              <w:rPr>
                <w:rFonts w:ascii="Times New Roman" w:eastAsia="Calibri" w:hAnsi="Times New Roman"/>
                <w:color w:val="000000"/>
                <w:sz w:val="28"/>
                <w:szCs w:val="28"/>
              </w:rPr>
              <w:t>-</w:t>
            </w:r>
          </w:p>
        </w:tc>
        <w:tc>
          <w:tcPr>
            <w:tcW w:w="1220" w:type="dxa"/>
            <w:tcBorders>
              <w:top w:val="single" w:sz="4" w:space="0" w:color="000000"/>
              <w:left w:val="single" w:sz="4" w:space="0" w:color="000000"/>
              <w:bottom w:val="single" w:sz="4" w:space="0" w:color="000000"/>
              <w:right w:val="single" w:sz="4" w:space="0" w:color="000000"/>
            </w:tcBorders>
          </w:tcPr>
          <w:p w14:paraId="415FD639" w14:textId="77777777" w:rsidR="00430BB6" w:rsidRDefault="003C0BFF">
            <w:pPr>
              <w:spacing w:before="97" w:after="0" w:line="239" w:lineRule="auto"/>
              <w:ind w:firstLine="67"/>
              <w:jc w:val="both"/>
              <w:rPr>
                <w:rFonts w:ascii="Times New Roman" w:hAnsi="Times New Roman"/>
                <w:sz w:val="28"/>
                <w:szCs w:val="28"/>
              </w:rPr>
            </w:pPr>
            <w:r>
              <w:rPr>
                <w:rFonts w:ascii="Times New Roman" w:eastAsia="Calibri" w:hAnsi="Times New Roman"/>
                <w:color w:val="000000"/>
                <w:sz w:val="28"/>
                <w:szCs w:val="28"/>
              </w:rPr>
              <w:t>-</w:t>
            </w:r>
          </w:p>
          <w:p w14:paraId="14AA125D" w14:textId="77777777" w:rsidR="00430BB6" w:rsidRDefault="00430BB6">
            <w:pPr>
              <w:wordWrap w:val="0"/>
              <w:spacing w:after="0" w:line="239" w:lineRule="auto"/>
              <w:jc w:val="both"/>
              <w:rPr>
                <w:rFonts w:ascii="Times New Roman" w:hAnsi="Times New Roman"/>
                <w:color w:val="000000"/>
                <w:sz w:val="28"/>
                <w:szCs w:val="28"/>
              </w:rPr>
            </w:pPr>
          </w:p>
          <w:p w14:paraId="5B8F4277" w14:textId="77777777" w:rsidR="00430BB6" w:rsidRDefault="00430BB6">
            <w:pPr>
              <w:wordWrap w:val="0"/>
              <w:spacing w:after="0" w:line="239" w:lineRule="auto"/>
              <w:jc w:val="both"/>
              <w:rPr>
                <w:rFonts w:ascii="Times New Roman" w:hAnsi="Times New Roman"/>
                <w:color w:val="000000"/>
                <w:sz w:val="28"/>
                <w:szCs w:val="28"/>
              </w:rPr>
            </w:pPr>
          </w:p>
          <w:p w14:paraId="21F5B06A" w14:textId="77777777" w:rsidR="00430BB6" w:rsidRDefault="003C0BFF">
            <w:pPr>
              <w:spacing w:before="287" w:after="0" w:line="239" w:lineRule="auto"/>
              <w:ind w:firstLine="107"/>
              <w:jc w:val="both"/>
              <w:rPr>
                <w:rFonts w:ascii="Times New Roman" w:hAnsi="Times New Roman"/>
                <w:sz w:val="28"/>
                <w:szCs w:val="28"/>
              </w:rPr>
            </w:pPr>
            <w:r>
              <w:rPr>
                <w:rFonts w:ascii="Times New Roman" w:eastAsia="Calibri" w:hAnsi="Times New Roman"/>
                <w:color w:val="000000"/>
                <w:sz w:val="28"/>
                <w:szCs w:val="28"/>
              </w:rPr>
              <w:t>5</w:t>
            </w:r>
          </w:p>
        </w:tc>
        <w:tc>
          <w:tcPr>
            <w:tcW w:w="1180" w:type="dxa"/>
            <w:tcBorders>
              <w:top w:val="single" w:sz="4" w:space="0" w:color="000000"/>
              <w:left w:val="single" w:sz="4" w:space="0" w:color="000000"/>
              <w:bottom w:val="single" w:sz="4" w:space="0" w:color="000000"/>
              <w:right w:val="single" w:sz="4" w:space="0" w:color="000000"/>
            </w:tcBorders>
          </w:tcPr>
          <w:p w14:paraId="697D9C89" w14:textId="77777777" w:rsidR="00430BB6" w:rsidRDefault="003C0BFF">
            <w:pPr>
              <w:spacing w:before="117"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20</w:t>
            </w:r>
          </w:p>
          <w:p w14:paraId="12EB1F4B" w14:textId="77777777" w:rsidR="00430BB6" w:rsidRDefault="00430BB6">
            <w:pPr>
              <w:wordWrap w:val="0"/>
              <w:spacing w:after="0" w:line="239" w:lineRule="auto"/>
              <w:jc w:val="both"/>
              <w:rPr>
                <w:rFonts w:ascii="Times New Roman" w:hAnsi="Times New Roman"/>
                <w:color w:val="000000"/>
                <w:sz w:val="28"/>
                <w:szCs w:val="28"/>
              </w:rPr>
            </w:pPr>
          </w:p>
          <w:p w14:paraId="611C4CD2" w14:textId="77777777" w:rsidR="00430BB6" w:rsidRDefault="00430BB6">
            <w:pPr>
              <w:wordWrap w:val="0"/>
              <w:spacing w:after="0" w:line="239" w:lineRule="auto"/>
              <w:jc w:val="both"/>
              <w:rPr>
                <w:rFonts w:ascii="Times New Roman" w:hAnsi="Times New Roman"/>
                <w:color w:val="000000"/>
                <w:sz w:val="28"/>
                <w:szCs w:val="28"/>
              </w:rPr>
            </w:pPr>
          </w:p>
          <w:p w14:paraId="15BC068F" w14:textId="77777777" w:rsidR="00430BB6" w:rsidRDefault="003C0BFF">
            <w:pPr>
              <w:spacing w:before="227" w:after="0" w:line="239" w:lineRule="auto"/>
              <w:ind w:firstLine="131"/>
              <w:jc w:val="both"/>
              <w:rPr>
                <w:rFonts w:ascii="Times New Roman" w:hAnsi="Times New Roman"/>
                <w:sz w:val="28"/>
                <w:szCs w:val="28"/>
              </w:rPr>
            </w:pPr>
            <w:r>
              <w:rPr>
                <w:rFonts w:ascii="Times New Roman" w:eastAsia="Calibri" w:hAnsi="Times New Roman"/>
                <w:color w:val="000000"/>
                <w:sz w:val="28"/>
                <w:szCs w:val="28"/>
              </w:rPr>
              <w:t>20</w:t>
            </w:r>
          </w:p>
        </w:tc>
        <w:tc>
          <w:tcPr>
            <w:tcW w:w="1100" w:type="dxa"/>
            <w:tcBorders>
              <w:top w:val="single" w:sz="4" w:space="0" w:color="000000"/>
              <w:left w:val="single" w:sz="4" w:space="0" w:color="000000"/>
              <w:bottom w:val="single" w:sz="4" w:space="0" w:color="000000"/>
              <w:right w:val="single" w:sz="4" w:space="0" w:color="000000"/>
            </w:tcBorders>
          </w:tcPr>
          <w:p w14:paraId="69544F7F" w14:textId="77777777" w:rsidR="00430BB6" w:rsidRDefault="003C0BFF">
            <w:pPr>
              <w:spacing w:before="97" w:after="0" w:line="239" w:lineRule="auto"/>
              <w:ind w:firstLine="155"/>
              <w:jc w:val="both"/>
              <w:rPr>
                <w:rFonts w:ascii="Times New Roman" w:hAnsi="Times New Roman"/>
                <w:sz w:val="28"/>
                <w:szCs w:val="28"/>
              </w:rPr>
            </w:pPr>
            <w:r>
              <w:rPr>
                <w:rFonts w:ascii="Times New Roman" w:eastAsia="Calibri" w:hAnsi="Times New Roman"/>
                <w:color w:val="000000"/>
                <w:sz w:val="28"/>
                <w:szCs w:val="28"/>
              </w:rPr>
              <w:t>50</w:t>
            </w:r>
          </w:p>
          <w:p w14:paraId="627ABA23" w14:textId="77777777" w:rsidR="00430BB6" w:rsidRDefault="00430BB6">
            <w:pPr>
              <w:wordWrap w:val="0"/>
              <w:spacing w:after="0" w:line="239" w:lineRule="auto"/>
              <w:jc w:val="both"/>
              <w:rPr>
                <w:rFonts w:ascii="Times New Roman" w:hAnsi="Times New Roman"/>
                <w:color w:val="000000"/>
                <w:sz w:val="28"/>
                <w:szCs w:val="28"/>
              </w:rPr>
            </w:pPr>
          </w:p>
          <w:p w14:paraId="1943CC59" w14:textId="77777777" w:rsidR="00430BB6" w:rsidRDefault="00430BB6">
            <w:pPr>
              <w:wordWrap w:val="0"/>
              <w:spacing w:after="0" w:line="239" w:lineRule="auto"/>
              <w:jc w:val="both"/>
              <w:rPr>
                <w:rFonts w:ascii="Times New Roman" w:hAnsi="Times New Roman"/>
                <w:color w:val="000000"/>
                <w:sz w:val="28"/>
                <w:szCs w:val="28"/>
              </w:rPr>
            </w:pPr>
          </w:p>
          <w:p w14:paraId="590340EE" w14:textId="77777777" w:rsidR="00430BB6" w:rsidRDefault="003C0BFF">
            <w:pPr>
              <w:spacing w:before="227" w:after="0" w:line="239" w:lineRule="auto"/>
              <w:ind w:firstLine="155"/>
              <w:jc w:val="both"/>
              <w:rPr>
                <w:rFonts w:ascii="Times New Roman" w:hAnsi="Times New Roman"/>
                <w:sz w:val="28"/>
                <w:szCs w:val="28"/>
              </w:rPr>
            </w:pPr>
            <w:r>
              <w:rPr>
                <w:rFonts w:ascii="Times New Roman" w:eastAsia="Calibri" w:hAnsi="Times New Roman"/>
                <w:color w:val="000000"/>
                <w:sz w:val="28"/>
                <w:szCs w:val="28"/>
              </w:rPr>
              <w:t>50</w:t>
            </w:r>
          </w:p>
        </w:tc>
      </w:tr>
      <w:tr w:rsidR="00430BB6" w14:paraId="70ECD337" w14:textId="77777777">
        <w:trPr>
          <w:trHeight w:val="560"/>
        </w:trPr>
        <w:tc>
          <w:tcPr>
            <w:tcW w:w="760" w:type="dxa"/>
            <w:tcBorders>
              <w:top w:val="single" w:sz="4" w:space="0" w:color="000000"/>
              <w:left w:val="single" w:sz="4" w:space="0" w:color="000000"/>
              <w:bottom w:val="single" w:sz="4" w:space="0" w:color="000000"/>
              <w:right w:val="single" w:sz="4" w:space="0" w:color="000000"/>
            </w:tcBorders>
            <w:vAlign w:val="center"/>
          </w:tcPr>
          <w:p w14:paraId="3C39CBD2" w14:textId="77777777" w:rsidR="00430BB6" w:rsidRDefault="00430BB6">
            <w:pPr>
              <w:wordWrap w:val="0"/>
              <w:spacing w:after="0" w:line="384" w:lineRule="auto"/>
              <w:jc w:val="both"/>
              <w:rPr>
                <w:rFonts w:ascii="Times New Roman" w:hAnsi="Times New Roman"/>
                <w:color w:val="000000"/>
                <w:sz w:val="28"/>
                <w:szCs w:val="28"/>
              </w:rPr>
            </w:pPr>
          </w:p>
        </w:tc>
        <w:tc>
          <w:tcPr>
            <w:tcW w:w="2400" w:type="dxa"/>
            <w:tcBorders>
              <w:top w:val="single" w:sz="4" w:space="0" w:color="000000"/>
              <w:left w:val="single" w:sz="4" w:space="0" w:color="000000"/>
              <w:bottom w:val="single" w:sz="4" w:space="0" w:color="000000"/>
              <w:right w:val="single" w:sz="4" w:space="0" w:color="000000"/>
            </w:tcBorders>
            <w:vAlign w:val="center"/>
          </w:tcPr>
          <w:p w14:paraId="104D1A1F" w14:textId="77777777" w:rsidR="00430BB6" w:rsidRDefault="00430BB6">
            <w:pPr>
              <w:wordWrap w:val="0"/>
              <w:spacing w:after="0" w:line="384" w:lineRule="auto"/>
              <w:jc w:val="both"/>
              <w:rPr>
                <w:rFonts w:ascii="Times New Roman" w:hAnsi="Times New Roman"/>
                <w:color w:val="000000"/>
                <w:sz w:val="28"/>
                <w:szCs w:val="28"/>
              </w:rPr>
            </w:pPr>
          </w:p>
        </w:tc>
        <w:tc>
          <w:tcPr>
            <w:tcW w:w="2680" w:type="dxa"/>
            <w:gridSpan w:val="2"/>
            <w:tcBorders>
              <w:top w:val="single" w:sz="4" w:space="0" w:color="000000"/>
              <w:left w:val="single" w:sz="4" w:space="0" w:color="000000"/>
              <w:bottom w:val="single" w:sz="4" w:space="0" w:color="000000"/>
              <w:right w:val="single" w:sz="4" w:space="0" w:color="000000"/>
            </w:tcBorders>
          </w:tcPr>
          <w:p w14:paraId="78EFE123" w14:textId="77777777" w:rsidR="00430BB6" w:rsidRDefault="003C0BFF">
            <w:pPr>
              <w:spacing w:before="114" w:after="0" w:line="239" w:lineRule="auto"/>
              <w:ind w:firstLine="957"/>
              <w:jc w:val="both"/>
              <w:rPr>
                <w:rFonts w:ascii="Times New Roman" w:hAnsi="Times New Roman"/>
                <w:sz w:val="28"/>
                <w:szCs w:val="28"/>
              </w:rPr>
            </w:pPr>
            <w:r>
              <w:rPr>
                <w:rFonts w:ascii="Times New Roman" w:eastAsia="Calibri" w:hAnsi="Times New Roman"/>
                <w:color w:val="000000"/>
                <w:sz w:val="28"/>
                <w:szCs w:val="28"/>
              </w:rPr>
              <w:t>20</w:t>
            </w:r>
          </w:p>
        </w:tc>
        <w:tc>
          <w:tcPr>
            <w:tcW w:w="2200" w:type="dxa"/>
            <w:gridSpan w:val="2"/>
            <w:tcBorders>
              <w:top w:val="single" w:sz="4" w:space="0" w:color="000000"/>
              <w:left w:val="single" w:sz="4" w:space="0" w:color="000000"/>
              <w:bottom w:val="single" w:sz="4" w:space="0" w:color="000000"/>
              <w:right w:val="single" w:sz="4" w:space="0" w:color="000000"/>
            </w:tcBorders>
          </w:tcPr>
          <w:p w14:paraId="259CFFAA" w14:textId="77777777" w:rsidR="00430BB6" w:rsidRDefault="003C0BFF">
            <w:pPr>
              <w:spacing w:before="14" w:after="0" w:line="239" w:lineRule="auto"/>
              <w:ind w:firstLine="800"/>
              <w:jc w:val="both"/>
              <w:rPr>
                <w:rFonts w:ascii="Times New Roman" w:hAnsi="Times New Roman"/>
                <w:sz w:val="28"/>
                <w:szCs w:val="28"/>
              </w:rPr>
            </w:pPr>
            <w:r>
              <w:rPr>
                <w:rFonts w:ascii="Times New Roman" w:eastAsia="Calibri" w:hAnsi="Times New Roman"/>
                <w:color w:val="000000"/>
                <w:sz w:val="28"/>
                <w:szCs w:val="28"/>
              </w:rPr>
              <w:t>20</w:t>
            </w:r>
          </w:p>
        </w:tc>
        <w:tc>
          <w:tcPr>
            <w:tcW w:w="1180" w:type="dxa"/>
            <w:tcBorders>
              <w:top w:val="single" w:sz="4" w:space="0" w:color="000000"/>
              <w:left w:val="single" w:sz="4" w:space="0" w:color="000000"/>
              <w:bottom w:val="single" w:sz="4" w:space="0" w:color="000000"/>
              <w:right w:val="single" w:sz="4" w:space="0" w:color="000000"/>
            </w:tcBorders>
          </w:tcPr>
          <w:p w14:paraId="1308F1A8" w14:textId="77777777" w:rsidR="00430BB6" w:rsidRDefault="003C0BFF">
            <w:pPr>
              <w:spacing w:before="14" w:after="0" w:line="239" w:lineRule="auto"/>
              <w:ind w:firstLine="111"/>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592B65CA" w14:textId="77777777" w:rsidR="00430BB6" w:rsidRDefault="003C0BFF">
            <w:pPr>
              <w:spacing w:after="0" w:line="235" w:lineRule="auto"/>
              <w:ind w:firstLine="155"/>
              <w:jc w:val="both"/>
              <w:rPr>
                <w:rFonts w:ascii="Times New Roman" w:hAnsi="Times New Roman"/>
                <w:sz w:val="28"/>
                <w:szCs w:val="28"/>
              </w:rPr>
            </w:pPr>
            <w:r>
              <w:rPr>
                <w:rFonts w:ascii="Times New Roman" w:eastAsia="Calibri" w:hAnsi="Times New Roman"/>
                <w:color w:val="000000"/>
                <w:sz w:val="28"/>
                <w:szCs w:val="28"/>
              </w:rPr>
              <w:t>100</w:t>
            </w:r>
          </w:p>
        </w:tc>
      </w:tr>
      <w:tr w:rsidR="00430BB6" w14:paraId="058F54D8" w14:textId="77777777">
        <w:trPr>
          <w:trHeight w:val="660"/>
        </w:trPr>
        <w:tc>
          <w:tcPr>
            <w:tcW w:w="760" w:type="dxa"/>
            <w:tcBorders>
              <w:top w:val="single" w:sz="4" w:space="0" w:color="000000"/>
              <w:left w:val="single" w:sz="4" w:space="0" w:color="000000"/>
              <w:bottom w:val="single" w:sz="4" w:space="0" w:color="000000"/>
              <w:right w:val="single" w:sz="4" w:space="0" w:color="000000"/>
            </w:tcBorders>
          </w:tcPr>
          <w:p w14:paraId="486FE735" w14:textId="77777777" w:rsidR="00430BB6" w:rsidRDefault="00430BB6">
            <w:pPr>
              <w:wordWrap w:val="0"/>
              <w:spacing w:after="0" w:line="239" w:lineRule="auto"/>
              <w:jc w:val="both"/>
              <w:rPr>
                <w:rFonts w:ascii="Times New Roman" w:hAnsi="Times New Roman"/>
                <w:color w:val="000000"/>
                <w:sz w:val="28"/>
                <w:szCs w:val="28"/>
              </w:rPr>
            </w:pPr>
          </w:p>
          <w:p w14:paraId="0805AA68" w14:textId="77777777" w:rsidR="00430BB6" w:rsidRDefault="003C0BFF">
            <w:pPr>
              <w:spacing w:after="0" w:line="225" w:lineRule="auto"/>
              <w:jc w:val="center"/>
              <w:rPr>
                <w:rFonts w:ascii="Times New Roman" w:hAnsi="Times New Roman"/>
                <w:sz w:val="28"/>
                <w:szCs w:val="28"/>
              </w:rPr>
            </w:pPr>
            <w:r>
              <w:rPr>
                <w:rFonts w:ascii="Times New Roman" w:eastAsia="Calibri" w:hAnsi="Times New Roman"/>
                <w:color w:val="000000"/>
                <w:sz w:val="28"/>
                <w:szCs w:val="28"/>
              </w:rPr>
              <w:t>11</w:t>
            </w:r>
          </w:p>
        </w:tc>
        <w:tc>
          <w:tcPr>
            <w:tcW w:w="2400" w:type="dxa"/>
            <w:tcBorders>
              <w:top w:val="single" w:sz="4" w:space="0" w:color="000000"/>
              <w:left w:val="single" w:sz="4" w:space="0" w:color="000000"/>
              <w:bottom w:val="single" w:sz="4" w:space="0" w:color="000000"/>
              <w:right w:val="single" w:sz="4" w:space="0" w:color="000000"/>
            </w:tcBorders>
          </w:tcPr>
          <w:p w14:paraId="5C671C90" w14:textId="77777777" w:rsidR="00430BB6" w:rsidRDefault="003C0BFF">
            <w:pPr>
              <w:spacing w:before="303" w:after="0" w:line="239" w:lineRule="auto"/>
              <w:ind w:firstLine="149"/>
              <w:jc w:val="both"/>
              <w:rPr>
                <w:rFonts w:ascii="Times New Roman" w:hAnsi="Times New Roman"/>
                <w:sz w:val="28"/>
                <w:szCs w:val="28"/>
              </w:rPr>
            </w:pPr>
            <w:r>
              <w:rPr>
                <w:rFonts w:ascii="Times New Roman" w:eastAsia="Calibri" w:hAnsi="Times New Roman"/>
                <w:color w:val="000000"/>
                <w:sz w:val="28"/>
                <w:szCs w:val="28"/>
              </w:rPr>
              <w:t>Provision of food</w:t>
            </w:r>
          </w:p>
        </w:tc>
        <w:tc>
          <w:tcPr>
            <w:tcW w:w="1380" w:type="dxa"/>
            <w:tcBorders>
              <w:top w:val="single" w:sz="4" w:space="0" w:color="000000"/>
              <w:left w:val="single" w:sz="4" w:space="0" w:color="000000"/>
              <w:bottom w:val="single" w:sz="4" w:space="0" w:color="000000"/>
              <w:right w:val="single" w:sz="4" w:space="0" w:color="000000"/>
            </w:tcBorders>
          </w:tcPr>
          <w:p w14:paraId="7ABFB6C5" w14:textId="77777777" w:rsidR="00430BB6" w:rsidRDefault="003C0BFF">
            <w:pPr>
              <w:spacing w:before="203" w:after="0" w:line="239" w:lineRule="auto"/>
              <w:ind w:firstLine="97"/>
              <w:jc w:val="both"/>
              <w:rPr>
                <w:rFonts w:ascii="Times New Roman" w:hAnsi="Times New Roman"/>
                <w:sz w:val="28"/>
                <w:szCs w:val="28"/>
              </w:rPr>
            </w:pPr>
            <w:r>
              <w:rPr>
                <w:rFonts w:ascii="Times New Roman" w:eastAsia="Calibri" w:hAnsi="Times New Roman"/>
                <w:color w:val="000000"/>
                <w:sz w:val="28"/>
                <w:szCs w:val="28"/>
              </w:rPr>
              <w:t>4</w:t>
            </w:r>
          </w:p>
        </w:tc>
        <w:tc>
          <w:tcPr>
            <w:tcW w:w="1300" w:type="dxa"/>
            <w:tcBorders>
              <w:top w:val="single" w:sz="4" w:space="0" w:color="000000"/>
              <w:left w:val="single" w:sz="4" w:space="0" w:color="000000"/>
              <w:bottom w:val="single" w:sz="4" w:space="0" w:color="000000"/>
              <w:right w:val="single" w:sz="4" w:space="0" w:color="000000"/>
            </w:tcBorders>
          </w:tcPr>
          <w:p w14:paraId="27D3AA70" w14:textId="77777777" w:rsidR="00430BB6" w:rsidRDefault="003C0BFF">
            <w:pPr>
              <w:spacing w:before="103" w:after="0" w:line="239" w:lineRule="auto"/>
              <w:ind w:firstLine="58"/>
              <w:jc w:val="both"/>
              <w:rPr>
                <w:rFonts w:ascii="Times New Roman" w:hAnsi="Times New Roman"/>
                <w:sz w:val="28"/>
                <w:szCs w:val="28"/>
              </w:rPr>
            </w:pPr>
            <w:r>
              <w:rPr>
                <w:rFonts w:ascii="Times New Roman" w:eastAsia="Calibri" w:hAnsi="Times New Roman"/>
                <w:color w:val="000000"/>
                <w:sz w:val="28"/>
                <w:szCs w:val="28"/>
              </w:rPr>
              <w:t>-</w:t>
            </w:r>
          </w:p>
        </w:tc>
        <w:tc>
          <w:tcPr>
            <w:tcW w:w="980" w:type="dxa"/>
            <w:tcBorders>
              <w:top w:val="single" w:sz="4" w:space="0" w:color="000000"/>
              <w:left w:val="single" w:sz="4" w:space="0" w:color="000000"/>
              <w:bottom w:val="single" w:sz="4" w:space="0" w:color="000000"/>
              <w:right w:val="single" w:sz="4" w:space="0" w:color="000000"/>
            </w:tcBorders>
          </w:tcPr>
          <w:p w14:paraId="7E3E62BA" w14:textId="77777777" w:rsidR="00430BB6" w:rsidRDefault="003C0BFF">
            <w:pPr>
              <w:spacing w:before="83" w:after="0" w:line="239" w:lineRule="auto"/>
              <w:ind w:firstLine="120"/>
              <w:jc w:val="both"/>
              <w:rPr>
                <w:rFonts w:ascii="Times New Roman" w:hAnsi="Times New Roman"/>
                <w:sz w:val="28"/>
                <w:szCs w:val="28"/>
              </w:rPr>
            </w:pPr>
            <w:r>
              <w:rPr>
                <w:rFonts w:ascii="Times New Roman" w:eastAsia="Calibri" w:hAnsi="Times New Roman"/>
                <w:color w:val="000000"/>
                <w:sz w:val="28"/>
                <w:szCs w:val="28"/>
              </w:rPr>
              <w:t>8</w:t>
            </w:r>
          </w:p>
        </w:tc>
        <w:tc>
          <w:tcPr>
            <w:tcW w:w="1220" w:type="dxa"/>
            <w:tcBorders>
              <w:top w:val="single" w:sz="4" w:space="0" w:color="000000"/>
              <w:left w:val="single" w:sz="4" w:space="0" w:color="000000"/>
              <w:bottom w:val="single" w:sz="4" w:space="0" w:color="000000"/>
              <w:right w:val="single" w:sz="4" w:space="0" w:color="000000"/>
            </w:tcBorders>
          </w:tcPr>
          <w:p w14:paraId="3A5E63D2" w14:textId="77777777" w:rsidR="00430BB6" w:rsidRDefault="003C0BFF">
            <w:pPr>
              <w:spacing w:before="43" w:after="0" w:line="239" w:lineRule="auto"/>
              <w:ind w:firstLine="47"/>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522838A5" w14:textId="77777777" w:rsidR="00430BB6" w:rsidRDefault="003C0BFF">
            <w:pPr>
              <w:spacing w:before="63" w:after="0" w:line="239" w:lineRule="auto"/>
              <w:ind w:firstLine="151"/>
              <w:jc w:val="both"/>
              <w:rPr>
                <w:rFonts w:ascii="Times New Roman" w:hAnsi="Times New Roman"/>
                <w:sz w:val="28"/>
                <w:szCs w:val="28"/>
              </w:rPr>
            </w:pPr>
            <w:r>
              <w:rPr>
                <w:rFonts w:ascii="Times New Roman" w:eastAsia="Calibri" w:hAnsi="Times New Roman"/>
                <w:color w:val="000000"/>
                <w:sz w:val="28"/>
                <w:szCs w:val="28"/>
              </w:rPr>
              <w:t>12</w:t>
            </w:r>
          </w:p>
        </w:tc>
        <w:tc>
          <w:tcPr>
            <w:tcW w:w="1100" w:type="dxa"/>
            <w:tcBorders>
              <w:top w:val="single" w:sz="4" w:space="0" w:color="000000"/>
              <w:left w:val="single" w:sz="4" w:space="0" w:color="000000"/>
              <w:bottom w:val="single" w:sz="4" w:space="0" w:color="000000"/>
              <w:right w:val="single" w:sz="4" w:space="0" w:color="000000"/>
            </w:tcBorders>
          </w:tcPr>
          <w:p w14:paraId="6C11E51C" w14:textId="77777777" w:rsidR="00430BB6" w:rsidRDefault="003C0BFF">
            <w:pPr>
              <w:spacing w:before="63" w:after="0" w:line="239" w:lineRule="auto"/>
              <w:ind w:firstLine="135"/>
              <w:jc w:val="both"/>
              <w:rPr>
                <w:rFonts w:ascii="Times New Roman" w:hAnsi="Times New Roman"/>
                <w:sz w:val="28"/>
                <w:szCs w:val="28"/>
              </w:rPr>
            </w:pPr>
            <w:r>
              <w:rPr>
                <w:rFonts w:ascii="Times New Roman" w:eastAsia="Calibri" w:hAnsi="Times New Roman"/>
                <w:color w:val="000000"/>
                <w:sz w:val="28"/>
                <w:szCs w:val="28"/>
              </w:rPr>
              <w:t>30</w:t>
            </w:r>
          </w:p>
        </w:tc>
      </w:tr>
      <w:bookmarkEnd w:id="1"/>
    </w:tbl>
    <w:p w14:paraId="66B684B5" w14:textId="77777777" w:rsidR="00430BB6" w:rsidRDefault="00430BB6">
      <w:pPr>
        <w:jc w:val="both"/>
        <w:rPr>
          <w:sz w:val="28"/>
          <w:szCs w:val="28"/>
        </w:rPr>
      </w:pPr>
    </w:p>
    <w:tbl>
      <w:tblPr>
        <w:tblpPr w:leftFromText="180" w:rightFromText="180" w:vertAnchor="text" w:horzAnchor="margin" w:tblpY="11"/>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720"/>
        <w:gridCol w:w="2320"/>
        <w:gridCol w:w="1340"/>
        <w:gridCol w:w="1260"/>
        <w:gridCol w:w="900"/>
        <w:gridCol w:w="1200"/>
        <w:gridCol w:w="1100"/>
        <w:gridCol w:w="1040"/>
      </w:tblGrid>
      <w:tr w:rsidR="00430BB6" w14:paraId="7FCEF0F6" w14:textId="77777777">
        <w:trPr>
          <w:trHeight w:val="2320"/>
        </w:trPr>
        <w:tc>
          <w:tcPr>
            <w:tcW w:w="720" w:type="dxa"/>
            <w:tcBorders>
              <w:top w:val="single" w:sz="4" w:space="0" w:color="000000"/>
              <w:left w:val="single" w:sz="4" w:space="0" w:color="000000"/>
              <w:bottom w:val="single" w:sz="4" w:space="0" w:color="000000"/>
              <w:right w:val="single" w:sz="4" w:space="0" w:color="000000"/>
            </w:tcBorders>
            <w:vAlign w:val="center"/>
          </w:tcPr>
          <w:p w14:paraId="030E1456" w14:textId="77777777" w:rsidR="00430BB6" w:rsidRDefault="00430BB6">
            <w:pPr>
              <w:wordWrap w:val="0"/>
              <w:spacing w:after="0" w:line="384" w:lineRule="auto"/>
              <w:jc w:val="both"/>
              <w:rPr>
                <w:rFonts w:ascii="Times New Roman" w:hAnsi="Times New Roman"/>
                <w:color w:val="000000"/>
                <w:sz w:val="28"/>
                <w:szCs w:val="28"/>
              </w:rPr>
            </w:pPr>
          </w:p>
        </w:tc>
        <w:tc>
          <w:tcPr>
            <w:tcW w:w="2320" w:type="dxa"/>
            <w:tcBorders>
              <w:top w:val="single" w:sz="4" w:space="0" w:color="000000"/>
              <w:left w:val="single" w:sz="4" w:space="0" w:color="000000"/>
              <w:bottom w:val="single" w:sz="4" w:space="0" w:color="000000"/>
              <w:right w:val="single" w:sz="4" w:space="0" w:color="000000"/>
            </w:tcBorders>
          </w:tcPr>
          <w:p w14:paraId="4E2ECF07" w14:textId="77777777" w:rsidR="00430BB6" w:rsidRDefault="00430BB6">
            <w:pPr>
              <w:wordWrap w:val="0"/>
              <w:spacing w:after="0" w:line="240" w:lineRule="auto"/>
              <w:jc w:val="both"/>
              <w:rPr>
                <w:rFonts w:ascii="Times New Roman" w:hAnsi="Times New Roman"/>
                <w:color w:val="000000"/>
                <w:sz w:val="28"/>
                <w:szCs w:val="28"/>
              </w:rPr>
            </w:pPr>
          </w:p>
          <w:p w14:paraId="74C92AB1" w14:textId="77777777" w:rsidR="00430BB6" w:rsidRDefault="003C0BFF">
            <w:pPr>
              <w:spacing w:before="9" w:after="0" w:line="268" w:lineRule="auto"/>
              <w:ind w:left="4" w:right="1" w:firstLine="160"/>
              <w:jc w:val="both"/>
              <w:rPr>
                <w:rFonts w:ascii="Times New Roman" w:hAnsi="Times New Roman"/>
                <w:sz w:val="28"/>
                <w:szCs w:val="28"/>
              </w:rPr>
            </w:pPr>
            <w:r>
              <w:rPr>
                <w:rFonts w:ascii="Times New Roman" w:eastAsia="Calibri" w:hAnsi="Times New Roman"/>
                <w:color w:val="000000"/>
                <w:sz w:val="28"/>
                <w:szCs w:val="28"/>
              </w:rPr>
              <w:t>subsidy of free luncheon vouchers for the workers increase their standard of living?</w:t>
            </w:r>
          </w:p>
        </w:tc>
        <w:tc>
          <w:tcPr>
            <w:tcW w:w="1340" w:type="dxa"/>
            <w:tcBorders>
              <w:top w:val="single" w:sz="4" w:space="0" w:color="000000"/>
              <w:left w:val="single" w:sz="4" w:space="0" w:color="000000"/>
              <w:bottom w:val="single" w:sz="4" w:space="0" w:color="000000"/>
              <w:right w:val="single" w:sz="4" w:space="0" w:color="000000"/>
            </w:tcBorders>
          </w:tcPr>
          <w:p w14:paraId="6477AF66" w14:textId="77777777" w:rsidR="00430BB6" w:rsidRDefault="00430BB6">
            <w:pPr>
              <w:wordWrap w:val="0"/>
              <w:spacing w:after="0" w:line="240" w:lineRule="auto"/>
              <w:jc w:val="both"/>
              <w:rPr>
                <w:rFonts w:ascii="Times New Roman" w:hAnsi="Times New Roman"/>
                <w:color w:val="000000"/>
                <w:sz w:val="28"/>
                <w:szCs w:val="28"/>
              </w:rPr>
            </w:pPr>
          </w:p>
          <w:p w14:paraId="5E90D9DC" w14:textId="77777777" w:rsidR="00430BB6" w:rsidRDefault="00430BB6">
            <w:pPr>
              <w:wordWrap w:val="0"/>
              <w:spacing w:after="0" w:line="240" w:lineRule="auto"/>
              <w:jc w:val="both"/>
              <w:rPr>
                <w:rFonts w:ascii="Times New Roman" w:hAnsi="Times New Roman"/>
                <w:color w:val="000000"/>
                <w:sz w:val="28"/>
                <w:szCs w:val="28"/>
              </w:rPr>
            </w:pPr>
          </w:p>
          <w:p w14:paraId="7602A5C9" w14:textId="77777777" w:rsidR="00430BB6" w:rsidRDefault="00430BB6">
            <w:pPr>
              <w:wordWrap w:val="0"/>
              <w:spacing w:after="0" w:line="240" w:lineRule="auto"/>
              <w:jc w:val="both"/>
              <w:rPr>
                <w:rFonts w:ascii="Times New Roman" w:hAnsi="Times New Roman"/>
                <w:color w:val="000000"/>
                <w:sz w:val="28"/>
                <w:szCs w:val="28"/>
              </w:rPr>
            </w:pPr>
          </w:p>
          <w:p w14:paraId="5E9EFA31" w14:textId="77777777" w:rsidR="00430BB6" w:rsidRDefault="00430BB6">
            <w:pPr>
              <w:wordWrap w:val="0"/>
              <w:spacing w:after="0" w:line="240" w:lineRule="auto"/>
              <w:jc w:val="both"/>
              <w:rPr>
                <w:rFonts w:ascii="Times New Roman" w:hAnsi="Times New Roman"/>
                <w:color w:val="000000"/>
                <w:sz w:val="28"/>
                <w:szCs w:val="28"/>
              </w:rPr>
            </w:pPr>
          </w:p>
          <w:p w14:paraId="13F1127B" w14:textId="77777777" w:rsidR="00430BB6" w:rsidRDefault="00430BB6">
            <w:pPr>
              <w:wordWrap w:val="0"/>
              <w:spacing w:after="0" w:line="240" w:lineRule="auto"/>
              <w:jc w:val="both"/>
              <w:rPr>
                <w:rFonts w:ascii="Times New Roman" w:hAnsi="Times New Roman"/>
                <w:color w:val="000000"/>
                <w:sz w:val="28"/>
                <w:szCs w:val="28"/>
              </w:rPr>
            </w:pPr>
          </w:p>
          <w:p w14:paraId="225EA2A5" w14:textId="77777777" w:rsidR="00430BB6" w:rsidRDefault="003C0BFF">
            <w:pPr>
              <w:spacing w:before="28" w:after="0" w:line="240" w:lineRule="auto"/>
              <w:ind w:firstLine="138"/>
              <w:jc w:val="both"/>
              <w:rPr>
                <w:rFonts w:ascii="Times New Roman" w:hAnsi="Times New Roman"/>
                <w:sz w:val="28"/>
                <w:szCs w:val="28"/>
              </w:rPr>
            </w:pPr>
            <w:r>
              <w:rPr>
                <w:rFonts w:ascii="Times New Roman" w:eastAsia="Calibri" w:hAnsi="Times New Roman"/>
                <w:color w:val="000000"/>
                <w:sz w:val="28"/>
                <w:szCs w:val="28"/>
              </w:rPr>
              <w:t>-</w:t>
            </w:r>
          </w:p>
        </w:tc>
        <w:tc>
          <w:tcPr>
            <w:tcW w:w="1260" w:type="dxa"/>
            <w:tcBorders>
              <w:top w:val="single" w:sz="4" w:space="0" w:color="000000"/>
              <w:left w:val="single" w:sz="4" w:space="0" w:color="000000"/>
              <w:bottom w:val="single" w:sz="4" w:space="0" w:color="000000"/>
              <w:right w:val="single" w:sz="4" w:space="0" w:color="000000"/>
            </w:tcBorders>
          </w:tcPr>
          <w:p w14:paraId="239262FE" w14:textId="77777777" w:rsidR="00430BB6" w:rsidRDefault="00430BB6">
            <w:pPr>
              <w:wordWrap w:val="0"/>
              <w:spacing w:after="0" w:line="240" w:lineRule="auto"/>
              <w:jc w:val="both"/>
              <w:rPr>
                <w:rFonts w:ascii="Times New Roman" w:hAnsi="Times New Roman"/>
                <w:color w:val="000000"/>
                <w:sz w:val="28"/>
                <w:szCs w:val="28"/>
              </w:rPr>
            </w:pPr>
          </w:p>
          <w:p w14:paraId="41EC75F4" w14:textId="77777777" w:rsidR="00430BB6" w:rsidRDefault="00430BB6">
            <w:pPr>
              <w:wordWrap w:val="0"/>
              <w:spacing w:after="0" w:line="240" w:lineRule="auto"/>
              <w:jc w:val="both"/>
              <w:rPr>
                <w:rFonts w:ascii="Times New Roman" w:hAnsi="Times New Roman"/>
                <w:color w:val="000000"/>
                <w:sz w:val="28"/>
                <w:szCs w:val="28"/>
              </w:rPr>
            </w:pPr>
          </w:p>
          <w:p w14:paraId="2775D6A7" w14:textId="77777777" w:rsidR="00430BB6" w:rsidRDefault="00430BB6">
            <w:pPr>
              <w:wordWrap w:val="0"/>
              <w:spacing w:after="0" w:line="240" w:lineRule="auto"/>
              <w:jc w:val="both"/>
              <w:rPr>
                <w:rFonts w:ascii="Times New Roman" w:hAnsi="Times New Roman"/>
                <w:color w:val="000000"/>
                <w:sz w:val="28"/>
                <w:szCs w:val="28"/>
              </w:rPr>
            </w:pPr>
          </w:p>
          <w:p w14:paraId="6EB8834E" w14:textId="77777777" w:rsidR="00430BB6" w:rsidRDefault="00430BB6">
            <w:pPr>
              <w:wordWrap w:val="0"/>
              <w:spacing w:after="0" w:line="240" w:lineRule="auto"/>
              <w:jc w:val="both"/>
              <w:rPr>
                <w:rFonts w:ascii="Times New Roman" w:hAnsi="Times New Roman"/>
                <w:color w:val="000000"/>
                <w:sz w:val="28"/>
                <w:szCs w:val="28"/>
              </w:rPr>
            </w:pPr>
          </w:p>
          <w:p w14:paraId="379241D8" w14:textId="77777777" w:rsidR="00430BB6" w:rsidRDefault="00430BB6">
            <w:pPr>
              <w:wordWrap w:val="0"/>
              <w:spacing w:after="0" w:line="240" w:lineRule="auto"/>
              <w:jc w:val="both"/>
              <w:rPr>
                <w:rFonts w:ascii="Times New Roman" w:hAnsi="Times New Roman"/>
                <w:color w:val="000000"/>
                <w:sz w:val="28"/>
                <w:szCs w:val="28"/>
              </w:rPr>
            </w:pPr>
          </w:p>
          <w:p w14:paraId="00F4D4B6" w14:textId="77777777" w:rsidR="00430BB6" w:rsidRDefault="003C0BFF">
            <w:pPr>
              <w:spacing w:before="108" w:after="0" w:line="240" w:lineRule="auto"/>
              <w:ind w:firstLine="146"/>
              <w:jc w:val="both"/>
              <w:rPr>
                <w:rFonts w:ascii="Times New Roman" w:hAnsi="Times New Roman"/>
                <w:sz w:val="28"/>
                <w:szCs w:val="28"/>
              </w:rPr>
            </w:pPr>
            <w:r>
              <w:rPr>
                <w:rFonts w:ascii="Times New Roman" w:eastAsia="Calibri" w:hAnsi="Times New Roman"/>
                <w:color w:val="000000"/>
                <w:sz w:val="28"/>
                <w:szCs w:val="28"/>
              </w:rPr>
              <w:t>16</w:t>
            </w:r>
          </w:p>
        </w:tc>
        <w:tc>
          <w:tcPr>
            <w:tcW w:w="900" w:type="dxa"/>
            <w:tcBorders>
              <w:top w:val="single" w:sz="4" w:space="0" w:color="000000"/>
              <w:left w:val="single" w:sz="4" w:space="0" w:color="000000"/>
              <w:bottom w:val="single" w:sz="4" w:space="0" w:color="000000"/>
              <w:right w:val="single" w:sz="4" w:space="0" w:color="000000"/>
            </w:tcBorders>
          </w:tcPr>
          <w:p w14:paraId="4B910A68" w14:textId="77777777" w:rsidR="00430BB6" w:rsidRDefault="00430BB6">
            <w:pPr>
              <w:wordWrap w:val="0"/>
              <w:spacing w:after="0" w:line="240" w:lineRule="auto"/>
              <w:jc w:val="both"/>
              <w:rPr>
                <w:rFonts w:ascii="Times New Roman" w:hAnsi="Times New Roman"/>
                <w:color w:val="000000"/>
                <w:sz w:val="28"/>
                <w:szCs w:val="28"/>
              </w:rPr>
            </w:pPr>
          </w:p>
          <w:p w14:paraId="16490BC8" w14:textId="77777777" w:rsidR="00430BB6" w:rsidRDefault="00430BB6">
            <w:pPr>
              <w:wordWrap w:val="0"/>
              <w:spacing w:after="0" w:line="240" w:lineRule="auto"/>
              <w:jc w:val="both"/>
              <w:rPr>
                <w:rFonts w:ascii="Times New Roman" w:hAnsi="Times New Roman"/>
                <w:color w:val="000000"/>
                <w:sz w:val="28"/>
                <w:szCs w:val="28"/>
              </w:rPr>
            </w:pPr>
          </w:p>
          <w:p w14:paraId="0B55A7FD" w14:textId="77777777" w:rsidR="00430BB6" w:rsidRDefault="00430BB6">
            <w:pPr>
              <w:wordWrap w:val="0"/>
              <w:spacing w:after="0" w:line="240" w:lineRule="auto"/>
              <w:jc w:val="both"/>
              <w:rPr>
                <w:rFonts w:ascii="Times New Roman" w:hAnsi="Times New Roman"/>
                <w:color w:val="000000"/>
                <w:sz w:val="28"/>
                <w:szCs w:val="28"/>
              </w:rPr>
            </w:pPr>
          </w:p>
          <w:p w14:paraId="701A4E74" w14:textId="77777777" w:rsidR="00430BB6" w:rsidRDefault="00430BB6">
            <w:pPr>
              <w:wordWrap w:val="0"/>
              <w:spacing w:after="0" w:line="240" w:lineRule="auto"/>
              <w:jc w:val="both"/>
              <w:rPr>
                <w:rFonts w:ascii="Times New Roman" w:hAnsi="Times New Roman"/>
                <w:color w:val="000000"/>
                <w:sz w:val="28"/>
                <w:szCs w:val="28"/>
              </w:rPr>
            </w:pPr>
          </w:p>
          <w:p w14:paraId="3C40A529" w14:textId="77777777" w:rsidR="00430BB6" w:rsidRDefault="00430BB6">
            <w:pPr>
              <w:wordWrap w:val="0"/>
              <w:spacing w:after="0" w:line="240" w:lineRule="auto"/>
              <w:jc w:val="both"/>
              <w:rPr>
                <w:rFonts w:ascii="Times New Roman" w:hAnsi="Times New Roman"/>
                <w:color w:val="000000"/>
                <w:sz w:val="28"/>
                <w:szCs w:val="28"/>
              </w:rPr>
            </w:pPr>
          </w:p>
          <w:p w14:paraId="170CFAD3" w14:textId="77777777" w:rsidR="00430BB6" w:rsidRDefault="003C0BFF">
            <w:pPr>
              <w:spacing w:before="88" w:after="0" w:line="240" w:lineRule="auto"/>
              <w:ind w:firstLine="114"/>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67FF3DD4" w14:textId="77777777" w:rsidR="00430BB6" w:rsidRDefault="00430BB6">
            <w:pPr>
              <w:wordWrap w:val="0"/>
              <w:spacing w:after="0" w:line="240" w:lineRule="auto"/>
              <w:jc w:val="both"/>
              <w:rPr>
                <w:rFonts w:ascii="Times New Roman" w:hAnsi="Times New Roman"/>
                <w:color w:val="000000"/>
                <w:sz w:val="28"/>
                <w:szCs w:val="28"/>
              </w:rPr>
            </w:pPr>
          </w:p>
          <w:p w14:paraId="45F3CB4D" w14:textId="77777777" w:rsidR="00430BB6" w:rsidRDefault="00430BB6">
            <w:pPr>
              <w:wordWrap w:val="0"/>
              <w:spacing w:after="0" w:line="240" w:lineRule="auto"/>
              <w:jc w:val="both"/>
              <w:rPr>
                <w:rFonts w:ascii="Times New Roman" w:hAnsi="Times New Roman"/>
                <w:color w:val="000000"/>
                <w:sz w:val="28"/>
                <w:szCs w:val="28"/>
              </w:rPr>
            </w:pPr>
          </w:p>
          <w:p w14:paraId="34CB2848" w14:textId="77777777" w:rsidR="00430BB6" w:rsidRDefault="00430BB6">
            <w:pPr>
              <w:wordWrap w:val="0"/>
              <w:spacing w:after="0" w:line="240" w:lineRule="auto"/>
              <w:jc w:val="both"/>
              <w:rPr>
                <w:rFonts w:ascii="Times New Roman" w:hAnsi="Times New Roman"/>
                <w:color w:val="000000"/>
                <w:sz w:val="28"/>
                <w:szCs w:val="28"/>
              </w:rPr>
            </w:pPr>
          </w:p>
          <w:p w14:paraId="70D52DCA" w14:textId="77777777" w:rsidR="00430BB6" w:rsidRDefault="00430BB6">
            <w:pPr>
              <w:wordWrap w:val="0"/>
              <w:spacing w:after="0" w:line="240" w:lineRule="auto"/>
              <w:jc w:val="both"/>
              <w:rPr>
                <w:rFonts w:ascii="Times New Roman" w:hAnsi="Times New Roman"/>
                <w:color w:val="000000"/>
                <w:sz w:val="28"/>
                <w:szCs w:val="28"/>
              </w:rPr>
            </w:pPr>
          </w:p>
          <w:p w14:paraId="3D4AA435" w14:textId="77777777" w:rsidR="00430BB6" w:rsidRDefault="00430BB6">
            <w:pPr>
              <w:wordWrap w:val="0"/>
              <w:spacing w:after="0" w:line="240" w:lineRule="auto"/>
              <w:jc w:val="both"/>
              <w:rPr>
                <w:rFonts w:ascii="Times New Roman" w:hAnsi="Times New Roman"/>
                <w:color w:val="000000"/>
                <w:sz w:val="28"/>
                <w:szCs w:val="28"/>
              </w:rPr>
            </w:pPr>
          </w:p>
          <w:p w14:paraId="738A489D" w14:textId="77777777" w:rsidR="00430BB6" w:rsidRDefault="003C0BFF">
            <w:pPr>
              <w:spacing w:before="108" w:after="0" w:line="240" w:lineRule="auto"/>
              <w:ind w:firstLine="159"/>
              <w:jc w:val="both"/>
              <w:rPr>
                <w:rFonts w:ascii="Times New Roman" w:hAnsi="Times New Roman"/>
                <w:sz w:val="28"/>
                <w:szCs w:val="28"/>
              </w:rPr>
            </w:pPr>
            <w:r>
              <w:rPr>
                <w:rFonts w:ascii="Times New Roman" w:eastAsia="Calibri" w:hAnsi="Times New Roman"/>
                <w:color w:val="000000"/>
                <w:sz w:val="28"/>
                <w:szCs w:val="28"/>
              </w:rPr>
              <w:t>12</w:t>
            </w:r>
          </w:p>
        </w:tc>
        <w:tc>
          <w:tcPr>
            <w:tcW w:w="1100" w:type="dxa"/>
            <w:tcBorders>
              <w:top w:val="single" w:sz="4" w:space="0" w:color="000000"/>
              <w:left w:val="single" w:sz="4" w:space="0" w:color="000000"/>
              <w:bottom w:val="single" w:sz="4" w:space="0" w:color="000000"/>
              <w:right w:val="single" w:sz="4" w:space="0" w:color="000000"/>
            </w:tcBorders>
          </w:tcPr>
          <w:p w14:paraId="1B109431" w14:textId="77777777" w:rsidR="00430BB6" w:rsidRDefault="00430BB6">
            <w:pPr>
              <w:wordWrap w:val="0"/>
              <w:spacing w:after="0" w:line="240" w:lineRule="auto"/>
              <w:jc w:val="both"/>
              <w:rPr>
                <w:rFonts w:ascii="Times New Roman" w:hAnsi="Times New Roman"/>
                <w:color w:val="000000"/>
                <w:sz w:val="28"/>
                <w:szCs w:val="28"/>
              </w:rPr>
            </w:pPr>
          </w:p>
          <w:p w14:paraId="6611D7AB" w14:textId="77777777" w:rsidR="00430BB6" w:rsidRDefault="00430BB6">
            <w:pPr>
              <w:wordWrap w:val="0"/>
              <w:spacing w:after="0" w:line="240" w:lineRule="auto"/>
              <w:jc w:val="both"/>
              <w:rPr>
                <w:rFonts w:ascii="Times New Roman" w:hAnsi="Times New Roman"/>
                <w:color w:val="000000"/>
                <w:sz w:val="28"/>
                <w:szCs w:val="28"/>
              </w:rPr>
            </w:pPr>
          </w:p>
          <w:p w14:paraId="558B99FB" w14:textId="77777777" w:rsidR="00430BB6" w:rsidRDefault="00430BB6">
            <w:pPr>
              <w:wordWrap w:val="0"/>
              <w:spacing w:after="0" w:line="240" w:lineRule="auto"/>
              <w:jc w:val="both"/>
              <w:rPr>
                <w:rFonts w:ascii="Times New Roman" w:hAnsi="Times New Roman"/>
                <w:color w:val="000000"/>
                <w:sz w:val="28"/>
                <w:szCs w:val="28"/>
              </w:rPr>
            </w:pPr>
          </w:p>
          <w:p w14:paraId="679F0A5F" w14:textId="77777777" w:rsidR="00430BB6" w:rsidRDefault="00430BB6">
            <w:pPr>
              <w:wordWrap w:val="0"/>
              <w:spacing w:after="0" w:line="240" w:lineRule="auto"/>
              <w:jc w:val="both"/>
              <w:rPr>
                <w:rFonts w:ascii="Times New Roman" w:hAnsi="Times New Roman"/>
                <w:color w:val="000000"/>
                <w:sz w:val="28"/>
                <w:szCs w:val="28"/>
              </w:rPr>
            </w:pPr>
          </w:p>
          <w:p w14:paraId="5B5DD6B2" w14:textId="77777777" w:rsidR="00430BB6" w:rsidRDefault="00430BB6">
            <w:pPr>
              <w:wordWrap w:val="0"/>
              <w:spacing w:after="0" w:line="240" w:lineRule="auto"/>
              <w:jc w:val="both"/>
              <w:rPr>
                <w:rFonts w:ascii="Times New Roman" w:hAnsi="Times New Roman"/>
                <w:color w:val="000000"/>
                <w:sz w:val="28"/>
                <w:szCs w:val="28"/>
              </w:rPr>
            </w:pPr>
          </w:p>
          <w:p w14:paraId="3A0251FE" w14:textId="77777777" w:rsidR="00430BB6" w:rsidRDefault="003C0BFF">
            <w:pPr>
              <w:spacing w:before="68" w:after="0" w:line="240" w:lineRule="auto"/>
              <w:ind w:firstLine="107"/>
              <w:jc w:val="both"/>
              <w:rPr>
                <w:rFonts w:ascii="Times New Roman" w:hAnsi="Times New Roman"/>
                <w:sz w:val="28"/>
                <w:szCs w:val="28"/>
              </w:rPr>
            </w:pPr>
            <w:r>
              <w:rPr>
                <w:rFonts w:ascii="Times New Roman" w:eastAsia="Calibri" w:hAnsi="Times New Roman"/>
                <w:color w:val="000000"/>
                <w:sz w:val="28"/>
                <w:szCs w:val="28"/>
              </w:rPr>
              <w:t>28</w:t>
            </w:r>
          </w:p>
        </w:tc>
        <w:tc>
          <w:tcPr>
            <w:tcW w:w="1040" w:type="dxa"/>
            <w:tcBorders>
              <w:top w:val="single" w:sz="4" w:space="0" w:color="000000"/>
              <w:left w:val="single" w:sz="4" w:space="0" w:color="000000"/>
              <w:bottom w:val="single" w:sz="4" w:space="0" w:color="000000"/>
              <w:right w:val="single" w:sz="4" w:space="0" w:color="000000"/>
            </w:tcBorders>
          </w:tcPr>
          <w:p w14:paraId="06104343" w14:textId="77777777" w:rsidR="00430BB6" w:rsidRDefault="00430BB6">
            <w:pPr>
              <w:wordWrap w:val="0"/>
              <w:spacing w:after="0" w:line="240" w:lineRule="auto"/>
              <w:jc w:val="both"/>
              <w:rPr>
                <w:rFonts w:ascii="Times New Roman" w:hAnsi="Times New Roman"/>
                <w:color w:val="000000"/>
                <w:sz w:val="28"/>
                <w:szCs w:val="28"/>
              </w:rPr>
            </w:pPr>
          </w:p>
          <w:p w14:paraId="38F1077B" w14:textId="77777777" w:rsidR="00430BB6" w:rsidRDefault="00430BB6">
            <w:pPr>
              <w:wordWrap w:val="0"/>
              <w:spacing w:after="0" w:line="240" w:lineRule="auto"/>
              <w:jc w:val="both"/>
              <w:rPr>
                <w:rFonts w:ascii="Times New Roman" w:hAnsi="Times New Roman"/>
                <w:color w:val="000000"/>
                <w:sz w:val="28"/>
                <w:szCs w:val="28"/>
              </w:rPr>
            </w:pPr>
          </w:p>
          <w:p w14:paraId="11B8BE9F" w14:textId="77777777" w:rsidR="00430BB6" w:rsidRDefault="00430BB6">
            <w:pPr>
              <w:wordWrap w:val="0"/>
              <w:spacing w:after="0" w:line="240" w:lineRule="auto"/>
              <w:jc w:val="both"/>
              <w:rPr>
                <w:rFonts w:ascii="Times New Roman" w:hAnsi="Times New Roman"/>
                <w:color w:val="000000"/>
                <w:sz w:val="28"/>
                <w:szCs w:val="28"/>
              </w:rPr>
            </w:pPr>
          </w:p>
          <w:p w14:paraId="7775916E" w14:textId="77777777" w:rsidR="00430BB6" w:rsidRDefault="00430BB6">
            <w:pPr>
              <w:wordWrap w:val="0"/>
              <w:spacing w:after="0" w:line="240" w:lineRule="auto"/>
              <w:jc w:val="both"/>
              <w:rPr>
                <w:rFonts w:ascii="Times New Roman" w:hAnsi="Times New Roman"/>
                <w:color w:val="000000"/>
                <w:sz w:val="28"/>
                <w:szCs w:val="28"/>
              </w:rPr>
            </w:pPr>
          </w:p>
          <w:p w14:paraId="74592796" w14:textId="77777777" w:rsidR="00430BB6" w:rsidRDefault="00430BB6">
            <w:pPr>
              <w:wordWrap w:val="0"/>
              <w:spacing w:after="0" w:line="240" w:lineRule="auto"/>
              <w:jc w:val="both"/>
              <w:rPr>
                <w:rFonts w:ascii="Times New Roman" w:hAnsi="Times New Roman"/>
                <w:color w:val="000000"/>
                <w:sz w:val="28"/>
                <w:szCs w:val="28"/>
              </w:rPr>
            </w:pPr>
          </w:p>
          <w:p w14:paraId="1B50A4CC" w14:textId="77777777" w:rsidR="00430BB6" w:rsidRDefault="003C0BFF">
            <w:pPr>
              <w:spacing w:before="8" w:after="0" w:line="240" w:lineRule="auto"/>
              <w:ind w:firstLine="153"/>
              <w:jc w:val="both"/>
              <w:rPr>
                <w:rFonts w:ascii="Times New Roman" w:hAnsi="Times New Roman"/>
                <w:sz w:val="28"/>
                <w:szCs w:val="28"/>
              </w:rPr>
            </w:pPr>
            <w:r>
              <w:rPr>
                <w:rFonts w:ascii="Times New Roman" w:eastAsia="Calibri" w:hAnsi="Times New Roman"/>
                <w:color w:val="000000"/>
                <w:sz w:val="28"/>
                <w:szCs w:val="28"/>
              </w:rPr>
              <w:t>70</w:t>
            </w:r>
          </w:p>
        </w:tc>
      </w:tr>
      <w:tr w:rsidR="00430BB6" w14:paraId="07F49689" w14:textId="77777777">
        <w:trPr>
          <w:trHeight w:val="720"/>
        </w:trPr>
        <w:tc>
          <w:tcPr>
            <w:tcW w:w="720" w:type="dxa"/>
            <w:tcBorders>
              <w:top w:val="single" w:sz="4" w:space="0" w:color="000000"/>
              <w:left w:val="single" w:sz="4" w:space="0" w:color="000000"/>
              <w:bottom w:val="single" w:sz="4" w:space="0" w:color="000000"/>
              <w:right w:val="single" w:sz="4" w:space="0" w:color="000000"/>
            </w:tcBorders>
            <w:vAlign w:val="center"/>
          </w:tcPr>
          <w:p w14:paraId="40FEF8D1" w14:textId="77777777" w:rsidR="00430BB6" w:rsidRDefault="00430BB6">
            <w:pPr>
              <w:wordWrap w:val="0"/>
              <w:spacing w:after="0" w:line="384" w:lineRule="auto"/>
              <w:jc w:val="both"/>
              <w:rPr>
                <w:rFonts w:ascii="Times New Roman" w:hAnsi="Times New Roman"/>
                <w:color w:val="000000"/>
                <w:sz w:val="28"/>
                <w:szCs w:val="28"/>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109C2FB0" w14:textId="77777777" w:rsidR="00430BB6" w:rsidRDefault="00430BB6">
            <w:pPr>
              <w:wordWrap w:val="0"/>
              <w:spacing w:after="0" w:line="384" w:lineRule="auto"/>
              <w:jc w:val="both"/>
              <w:rPr>
                <w:rFonts w:ascii="Times New Roman" w:hAnsi="Times New Roman"/>
                <w:color w:val="000000"/>
                <w:sz w:val="28"/>
                <w:szCs w:val="28"/>
              </w:rPr>
            </w:pPr>
          </w:p>
        </w:tc>
        <w:tc>
          <w:tcPr>
            <w:tcW w:w="2600" w:type="dxa"/>
            <w:gridSpan w:val="2"/>
            <w:tcBorders>
              <w:top w:val="single" w:sz="4" w:space="0" w:color="000000"/>
              <w:left w:val="single" w:sz="4" w:space="0" w:color="000000"/>
              <w:bottom w:val="single" w:sz="4" w:space="0" w:color="000000"/>
              <w:right w:val="single" w:sz="4" w:space="0" w:color="000000"/>
            </w:tcBorders>
          </w:tcPr>
          <w:p w14:paraId="52DE2A89" w14:textId="77777777" w:rsidR="00430BB6" w:rsidRDefault="003C0BFF">
            <w:pPr>
              <w:spacing w:before="226" w:after="0" w:line="240" w:lineRule="auto"/>
              <w:ind w:firstLine="938"/>
              <w:jc w:val="both"/>
              <w:rPr>
                <w:rFonts w:ascii="Times New Roman" w:hAnsi="Times New Roman"/>
                <w:sz w:val="28"/>
                <w:szCs w:val="28"/>
              </w:rPr>
            </w:pPr>
            <w:r>
              <w:rPr>
                <w:rFonts w:ascii="Times New Roman" w:eastAsia="Calibri" w:hAnsi="Times New Roman"/>
                <w:color w:val="000000"/>
                <w:sz w:val="28"/>
                <w:szCs w:val="28"/>
              </w:rPr>
              <w:t>20</w:t>
            </w:r>
          </w:p>
        </w:tc>
        <w:tc>
          <w:tcPr>
            <w:tcW w:w="2100" w:type="dxa"/>
            <w:gridSpan w:val="2"/>
            <w:tcBorders>
              <w:top w:val="single" w:sz="4" w:space="0" w:color="000000"/>
              <w:left w:val="single" w:sz="4" w:space="0" w:color="000000"/>
              <w:bottom w:val="single" w:sz="4" w:space="0" w:color="000000"/>
              <w:right w:val="single" w:sz="4" w:space="0" w:color="000000"/>
            </w:tcBorders>
          </w:tcPr>
          <w:p w14:paraId="30129B11" w14:textId="77777777" w:rsidR="00430BB6" w:rsidRDefault="003C0BFF">
            <w:pPr>
              <w:spacing w:before="246" w:after="0" w:line="240" w:lineRule="auto"/>
              <w:ind w:firstLine="634"/>
              <w:jc w:val="both"/>
              <w:rPr>
                <w:rFonts w:ascii="Times New Roman" w:hAnsi="Times New Roman"/>
                <w:sz w:val="28"/>
                <w:szCs w:val="28"/>
              </w:rPr>
            </w:pPr>
            <w:r>
              <w:rPr>
                <w:rFonts w:ascii="Times New Roman" w:eastAsia="Calibri" w:hAnsi="Times New Roman"/>
                <w:color w:val="000000"/>
                <w:sz w:val="28"/>
                <w:szCs w:val="28"/>
              </w:rPr>
              <w:t>20</w:t>
            </w:r>
          </w:p>
        </w:tc>
        <w:tc>
          <w:tcPr>
            <w:tcW w:w="1100" w:type="dxa"/>
            <w:tcBorders>
              <w:top w:val="single" w:sz="4" w:space="0" w:color="000000"/>
              <w:left w:val="single" w:sz="4" w:space="0" w:color="000000"/>
              <w:bottom w:val="single" w:sz="4" w:space="0" w:color="000000"/>
              <w:right w:val="single" w:sz="4" w:space="0" w:color="000000"/>
            </w:tcBorders>
          </w:tcPr>
          <w:p w14:paraId="54D3B816" w14:textId="77777777" w:rsidR="00430BB6" w:rsidRDefault="003C0BFF">
            <w:pPr>
              <w:spacing w:before="186" w:after="0" w:line="240" w:lineRule="auto"/>
              <w:ind w:firstLine="107"/>
              <w:jc w:val="both"/>
              <w:rPr>
                <w:rFonts w:ascii="Times New Roman" w:hAnsi="Times New Roman"/>
                <w:sz w:val="28"/>
                <w:szCs w:val="28"/>
              </w:rPr>
            </w:pPr>
            <w:r>
              <w:rPr>
                <w:rFonts w:ascii="Times New Roman" w:eastAsia="Calibri" w:hAnsi="Times New Roman"/>
                <w:color w:val="000000"/>
                <w:sz w:val="28"/>
                <w:szCs w:val="28"/>
              </w:rPr>
              <w:t>40</w:t>
            </w:r>
          </w:p>
        </w:tc>
        <w:tc>
          <w:tcPr>
            <w:tcW w:w="1040" w:type="dxa"/>
            <w:tcBorders>
              <w:top w:val="single" w:sz="4" w:space="0" w:color="000000"/>
              <w:left w:val="single" w:sz="4" w:space="0" w:color="000000"/>
              <w:bottom w:val="single" w:sz="4" w:space="0" w:color="000000"/>
              <w:right w:val="single" w:sz="4" w:space="0" w:color="000000"/>
            </w:tcBorders>
          </w:tcPr>
          <w:p w14:paraId="594A06D2" w14:textId="77777777" w:rsidR="00430BB6" w:rsidRDefault="003C0BFF">
            <w:pPr>
              <w:spacing w:before="146" w:after="0" w:line="240" w:lineRule="auto"/>
              <w:ind w:firstLine="153"/>
              <w:jc w:val="both"/>
              <w:rPr>
                <w:rFonts w:ascii="Times New Roman" w:hAnsi="Times New Roman"/>
                <w:sz w:val="28"/>
                <w:szCs w:val="28"/>
              </w:rPr>
            </w:pPr>
            <w:r>
              <w:rPr>
                <w:rFonts w:ascii="Times New Roman" w:eastAsia="Calibri" w:hAnsi="Times New Roman"/>
                <w:color w:val="000000"/>
                <w:sz w:val="28"/>
                <w:szCs w:val="28"/>
              </w:rPr>
              <w:t>100</w:t>
            </w:r>
          </w:p>
        </w:tc>
      </w:tr>
    </w:tbl>
    <w:p w14:paraId="4D3FBCFE" w14:textId="77777777" w:rsidR="00430BB6" w:rsidRDefault="003C0BFF">
      <w:pPr>
        <w:jc w:val="both"/>
        <w:rPr>
          <w:sz w:val="28"/>
          <w:szCs w:val="28"/>
        </w:rPr>
      </w:pPr>
      <w:r>
        <w:rPr>
          <w:sz w:val="28"/>
          <w:szCs w:val="28"/>
        </w:rPr>
        <w:t xml:space="preserve">Table 8,9,10,11 shows the provision made for positive motivation. </w:t>
      </w:r>
      <w:r>
        <w:rPr>
          <w:sz w:val="28"/>
          <w:szCs w:val="28"/>
        </w:rPr>
        <w:t>Table 8, shows that 80% of the respondents answered true, while 20% are false, showing that increase in the staff salary increase bank profit. Table 9, reveals that 12.5% disagreed to the fact that staff quarters will reduce staff turnover rates, but a per</w:t>
      </w:r>
      <w:r>
        <w:rPr>
          <w:sz w:val="28"/>
          <w:szCs w:val="28"/>
        </w:rPr>
        <w:t>centage of 85.5% strongly agree to that assertion. Table 10, show that a total percentage of 50 agreed that if provision is made for transport, it will help the workers to improve in their performance, while the other 50% disagree to that fact. Finally, ta</w:t>
      </w:r>
      <w:r>
        <w:rPr>
          <w:sz w:val="28"/>
          <w:szCs w:val="28"/>
        </w:rPr>
        <w:t>ble 11, shows that the majority of 70% disagree to the fact that provision of food subsidy still increase workers standard of living 30% believe that there are other motivators that will increase workers standard of living not just free food.</w:t>
      </w:r>
    </w:p>
    <w:p w14:paraId="21423118" w14:textId="77777777" w:rsidR="00430BB6" w:rsidRDefault="00430BB6">
      <w:pPr>
        <w:jc w:val="both"/>
        <w:rPr>
          <w:sz w:val="28"/>
          <w:szCs w:val="28"/>
        </w:rPr>
      </w:pPr>
    </w:p>
    <w:p w14:paraId="036230E0" w14:textId="77777777" w:rsidR="00430BB6" w:rsidRDefault="003C0BFF">
      <w:pPr>
        <w:jc w:val="both"/>
        <w:rPr>
          <w:b/>
          <w:bCs/>
          <w:sz w:val="28"/>
          <w:szCs w:val="28"/>
        </w:rPr>
      </w:pPr>
      <w:r>
        <w:rPr>
          <w:b/>
          <w:bCs/>
          <w:sz w:val="28"/>
          <w:szCs w:val="28"/>
        </w:rPr>
        <w:t>Table 12 and</w:t>
      </w:r>
      <w:r>
        <w:rPr>
          <w:b/>
          <w:bCs/>
          <w:sz w:val="28"/>
          <w:szCs w:val="28"/>
        </w:rPr>
        <w:t xml:space="preserve"> 13: Bank policy influence on discipline and working atmosphere</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720"/>
        <w:gridCol w:w="2260"/>
        <w:gridCol w:w="1000"/>
        <w:gridCol w:w="1420"/>
        <w:gridCol w:w="1180"/>
        <w:gridCol w:w="1060"/>
        <w:gridCol w:w="1200"/>
        <w:gridCol w:w="1180"/>
      </w:tblGrid>
      <w:tr w:rsidR="00430BB6" w14:paraId="2921DFF3" w14:textId="77777777">
        <w:trPr>
          <w:trHeight w:val="360"/>
        </w:trPr>
        <w:tc>
          <w:tcPr>
            <w:tcW w:w="720" w:type="dxa"/>
            <w:tcBorders>
              <w:top w:val="single" w:sz="4" w:space="0" w:color="000000"/>
              <w:left w:val="single" w:sz="4" w:space="0" w:color="000000"/>
              <w:bottom w:val="single" w:sz="4" w:space="0" w:color="000000"/>
              <w:right w:val="single" w:sz="4" w:space="0" w:color="000000"/>
            </w:tcBorders>
          </w:tcPr>
          <w:p w14:paraId="68F9BBF7" w14:textId="77777777" w:rsidR="00430BB6" w:rsidRDefault="003C0BFF">
            <w:pPr>
              <w:spacing w:before="19" w:after="0" w:line="240" w:lineRule="auto"/>
              <w:jc w:val="center"/>
              <w:rPr>
                <w:rFonts w:ascii="Times New Roman" w:hAnsi="Times New Roman"/>
                <w:sz w:val="28"/>
                <w:szCs w:val="28"/>
              </w:rPr>
            </w:pPr>
            <w:r>
              <w:rPr>
                <w:rFonts w:ascii="Times New Roman" w:eastAsia="Calibri" w:hAnsi="Times New Roman"/>
                <w:color w:val="000000"/>
                <w:sz w:val="28"/>
                <w:szCs w:val="28"/>
              </w:rPr>
              <w:t>S/N</w:t>
            </w:r>
          </w:p>
        </w:tc>
        <w:tc>
          <w:tcPr>
            <w:tcW w:w="2260" w:type="dxa"/>
            <w:tcBorders>
              <w:top w:val="single" w:sz="4" w:space="0" w:color="000000"/>
              <w:left w:val="single" w:sz="4" w:space="0" w:color="000000"/>
              <w:bottom w:val="single" w:sz="4" w:space="0" w:color="000000"/>
              <w:right w:val="single" w:sz="4" w:space="0" w:color="000000"/>
            </w:tcBorders>
          </w:tcPr>
          <w:p w14:paraId="4FACF495" w14:textId="77777777" w:rsidR="00430BB6" w:rsidRDefault="003C0BFF">
            <w:pPr>
              <w:spacing w:before="19" w:after="0" w:line="240" w:lineRule="auto"/>
              <w:jc w:val="center"/>
              <w:rPr>
                <w:rFonts w:ascii="Times New Roman" w:hAnsi="Times New Roman"/>
                <w:sz w:val="28"/>
                <w:szCs w:val="28"/>
              </w:rPr>
            </w:pPr>
            <w:r>
              <w:rPr>
                <w:rFonts w:ascii="Times New Roman" w:eastAsia="Calibri" w:hAnsi="Times New Roman"/>
                <w:color w:val="000000"/>
                <w:sz w:val="28"/>
                <w:szCs w:val="28"/>
              </w:rPr>
              <w:t>Questionnaire</w:t>
            </w:r>
          </w:p>
        </w:tc>
        <w:tc>
          <w:tcPr>
            <w:tcW w:w="2420" w:type="dxa"/>
            <w:gridSpan w:val="2"/>
            <w:tcBorders>
              <w:top w:val="single" w:sz="4" w:space="0" w:color="000000"/>
              <w:left w:val="single" w:sz="4" w:space="0" w:color="000000"/>
              <w:bottom w:val="single" w:sz="4" w:space="0" w:color="000000"/>
              <w:right w:val="single" w:sz="4" w:space="0" w:color="000000"/>
            </w:tcBorders>
          </w:tcPr>
          <w:p w14:paraId="392FC9A7" w14:textId="77777777" w:rsidR="00430BB6" w:rsidRDefault="003C0BFF">
            <w:pPr>
              <w:spacing w:before="19" w:after="0" w:line="240" w:lineRule="auto"/>
              <w:ind w:firstLine="166"/>
              <w:jc w:val="both"/>
              <w:rPr>
                <w:rFonts w:ascii="Times New Roman" w:hAnsi="Times New Roman"/>
                <w:sz w:val="28"/>
                <w:szCs w:val="28"/>
              </w:rPr>
            </w:pPr>
            <w:r>
              <w:rPr>
                <w:rFonts w:ascii="Times New Roman" w:eastAsia="Calibri" w:hAnsi="Times New Roman"/>
                <w:color w:val="000000"/>
                <w:sz w:val="28"/>
                <w:szCs w:val="28"/>
              </w:rPr>
              <w:t>Supervisors</w:t>
            </w:r>
          </w:p>
        </w:tc>
        <w:tc>
          <w:tcPr>
            <w:tcW w:w="2240" w:type="dxa"/>
            <w:gridSpan w:val="2"/>
            <w:tcBorders>
              <w:top w:val="single" w:sz="4" w:space="0" w:color="000000"/>
              <w:left w:val="single" w:sz="4" w:space="0" w:color="000000"/>
              <w:bottom w:val="single" w:sz="4" w:space="0" w:color="000000"/>
              <w:right w:val="single" w:sz="4" w:space="0" w:color="000000"/>
            </w:tcBorders>
          </w:tcPr>
          <w:p w14:paraId="7957D71E" w14:textId="77777777" w:rsidR="00430BB6" w:rsidRDefault="003C0BFF">
            <w:pPr>
              <w:spacing w:before="19" w:after="0" w:line="240" w:lineRule="auto"/>
              <w:ind w:firstLine="170"/>
              <w:jc w:val="both"/>
              <w:rPr>
                <w:rFonts w:ascii="Times New Roman" w:hAnsi="Times New Roman"/>
                <w:sz w:val="28"/>
                <w:szCs w:val="28"/>
              </w:rPr>
            </w:pPr>
            <w:r>
              <w:rPr>
                <w:rFonts w:ascii="Times New Roman" w:eastAsia="Calibri" w:hAnsi="Times New Roman"/>
                <w:color w:val="000000"/>
                <w:sz w:val="28"/>
                <w:szCs w:val="28"/>
              </w:rPr>
              <w:t>Other staff</w:t>
            </w:r>
          </w:p>
        </w:tc>
        <w:tc>
          <w:tcPr>
            <w:tcW w:w="1200" w:type="dxa"/>
            <w:tcBorders>
              <w:top w:val="single" w:sz="4" w:space="0" w:color="000000"/>
              <w:left w:val="single" w:sz="4" w:space="0" w:color="000000"/>
              <w:bottom w:val="single" w:sz="4" w:space="0" w:color="000000"/>
              <w:right w:val="single" w:sz="4" w:space="0" w:color="000000"/>
            </w:tcBorders>
          </w:tcPr>
          <w:p w14:paraId="39E496BB" w14:textId="77777777" w:rsidR="00430BB6" w:rsidRDefault="003C0BFF">
            <w:pPr>
              <w:spacing w:before="19" w:after="0" w:line="240" w:lineRule="auto"/>
              <w:ind w:firstLine="195"/>
              <w:jc w:val="both"/>
              <w:rPr>
                <w:rFonts w:ascii="Times New Roman" w:hAnsi="Times New Roman"/>
                <w:sz w:val="28"/>
                <w:szCs w:val="28"/>
              </w:rPr>
            </w:pPr>
            <w:r>
              <w:rPr>
                <w:rFonts w:ascii="Times New Roman" w:eastAsia="Calibri" w:hAnsi="Times New Roman"/>
                <w:color w:val="000000"/>
                <w:sz w:val="28"/>
                <w:szCs w:val="28"/>
              </w:rPr>
              <w:t>Total</w:t>
            </w:r>
          </w:p>
        </w:tc>
        <w:tc>
          <w:tcPr>
            <w:tcW w:w="1180" w:type="dxa"/>
            <w:tcBorders>
              <w:top w:val="single" w:sz="4" w:space="0" w:color="000000"/>
              <w:left w:val="single" w:sz="4" w:space="0" w:color="000000"/>
              <w:bottom w:val="single" w:sz="4" w:space="0" w:color="000000"/>
              <w:right w:val="single" w:sz="4" w:space="0" w:color="000000"/>
            </w:tcBorders>
          </w:tcPr>
          <w:p w14:paraId="11774F17" w14:textId="77777777" w:rsidR="00430BB6" w:rsidRDefault="003C0BFF">
            <w:pPr>
              <w:spacing w:before="19" w:after="0" w:line="240" w:lineRule="auto"/>
              <w:ind w:firstLine="257"/>
              <w:jc w:val="both"/>
              <w:rPr>
                <w:rFonts w:ascii="Times New Roman" w:hAnsi="Times New Roman"/>
                <w:sz w:val="28"/>
                <w:szCs w:val="28"/>
              </w:rPr>
            </w:pPr>
            <w:r>
              <w:rPr>
                <w:rFonts w:ascii="Times New Roman" w:eastAsia="Calibri" w:hAnsi="Times New Roman"/>
                <w:color w:val="000000"/>
                <w:sz w:val="28"/>
                <w:szCs w:val="28"/>
              </w:rPr>
              <w:t>%</w:t>
            </w:r>
          </w:p>
        </w:tc>
      </w:tr>
      <w:tr w:rsidR="00430BB6" w14:paraId="45C5FF00" w14:textId="77777777">
        <w:trPr>
          <w:trHeight w:val="320"/>
        </w:trPr>
        <w:tc>
          <w:tcPr>
            <w:tcW w:w="720" w:type="dxa"/>
            <w:tcBorders>
              <w:top w:val="single" w:sz="4" w:space="0" w:color="000000"/>
              <w:left w:val="single" w:sz="4" w:space="0" w:color="000000"/>
              <w:bottom w:val="single" w:sz="4" w:space="0" w:color="000000"/>
              <w:right w:val="single" w:sz="4" w:space="0" w:color="000000"/>
            </w:tcBorders>
            <w:vAlign w:val="center"/>
          </w:tcPr>
          <w:p w14:paraId="139948C5" w14:textId="77777777" w:rsidR="00430BB6" w:rsidRDefault="00430BB6">
            <w:pPr>
              <w:wordWrap w:val="0"/>
              <w:spacing w:after="0" w:line="262" w:lineRule="auto"/>
              <w:jc w:val="both"/>
              <w:rPr>
                <w:rFonts w:ascii="Times New Roman" w:hAnsi="Times New Roman"/>
                <w:color w:val="000000"/>
                <w:sz w:val="28"/>
                <w:szCs w:val="28"/>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7A8958B9" w14:textId="77777777" w:rsidR="00430BB6" w:rsidRDefault="00430BB6">
            <w:pPr>
              <w:wordWrap w:val="0"/>
              <w:spacing w:after="0" w:line="262" w:lineRule="auto"/>
              <w:jc w:val="both"/>
              <w:rPr>
                <w:rFonts w:ascii="Times New Roman" w:hAnsi="Times New Roman"/>
                <w:color w:val="000000"/>
                <w:sz w:val="28"/>
                <w:szCs w:val="28"/>
              </w:rPr>
            </w:pPr>
          </w:p>
        </w:tc>
        <w:tc>
          <w:tcPr>
            <w:tcW w:w="1000" w:type="dxa"/>
            <w:tcBorders>
              <w:top w:val="single" w:sz="4" w:space="0" w:color="000000"/>
              <w:left w:val="single" w:sz="4" w:space="0" w:color="000000"/>
              <w:bottom w:val="single" w:sz="4" w:space="0" w:color="000000"/>
              <w:right w:val="single" w:sz="4" w:space="0" w:color="000000"/>
            </w:tcBorders>
          </w:tcPr>
          <w:p w14:paraId="021DA307" w14:textId="77777777" w:rsidR="00430BB6" w:rsidRDefault="003C0BFF">
            <w:pPr>
              <w:spacing w:after="0" w:line="206" w:lineRule="auto"/>
              <w:ind w:firstLine="166"/>
              <w:jc w:val="both"/>
              <w:rPr>
                <w:rFonts w:ascii="Times New Roman" w:hAnsi="Times New Roman"/>
                <w:sz w:val="28"/>
                <w:szCs w:val="28"/>
              </w:rPr>
            </w:pPr>
            <w:r>
              <w:rPr>
                <w:rFonts w:ascii="Times New Roman" w:eastAsia="Calibri" w:hAnsi="Times New Roman"/>
                <w:color w:val="000000"/>
                <w:sz w:val="28"/>
                <w:szCs w:val="28"/>
              </w:rPr>
              <w:t>T</w:t>
            </w:r>
          </w:p>
        </w:tc>
        <w:tc>
          <w:tcPr>
            <w:tcW w:w="1420" w:type="dxa"/>
            <w:tcBorders>
              <w:top w:val="single" w:sz="4" w:space="0" w:color="000000"/>
              <w:left w:val="single" w:sz="4" w:space="0" w:color="000000"/>
              <w:bottom w:val="single" w:sz="4" w:space="0" w:color="000000"/>
              <w:right w:val="single" w:sz="4" w:space="0" w:color="000000"/>
            </w:tcBorders>
          </w:tcPr>
          <w:p w14:paraId="4603F3B9" w14:textId="77777777" w:rsidR="00430BB6" w:rsidRDefault="003C0BFF">
            <w:pPr>
              <w:spacing w:after="0" w:line="206" w:lineRule="auto"/>
              <w:ind w:firstLine="168"/>
              <w:jc w:val="both"/>
              <w:rPr>
                <w:rFonts w:ascii="Times New Roman" w:hAnsi="Times New Roman"/>
                <w:sz w:val="28"/>
                <w:szCs w:val="28"/>
              </w:rPr>
            </w:pPr>
            <w:r>
              <w:rPr>
                <w:rFonts w:ascii="Times New Roman" w:eastAsia="Calibri" w:hAnsi="Times New Roman"/>
                <w:color w:val="000000"/>
                <w:sz w:val="28"/>
                <w:szCs w:val="28"/>
              </w:rPr>
              <w:t>F</w:t>
            </w:r>
          </w:p>
        </w:tc>
        <w:tc>
          <w:tcPr>
            <w:tcW w:w="1180" w:type="dxa"/>
            <w:tcBorders>
              <w:top w:val="single" w:sz="4" w:space="0" w:color="000000"/>
              <w:left w:val="single" w:sz="4" w:space="0" w:color="000000"/>
              <w:bottom w:val="single" w:sz="4" w:space="0" w:color="000000"/>
              <w:right w:val="single" w:sz="4" w:space="0" w:color="000000"/>
            </w:tcBorders>
          </w:tcPr>
          <w:p w14:paraId="20A9D22F" w14:textId="77777777" w:rsidR="00430BB6" w:rsidRDefault="003C0BFF">
            <w:pPr>
              <w:spacing w:after="0" w:line="206" w:lineRule="auto"/>
              <w:ind w:firstLine="170"/>
              <w:jc w:val="both"/>
              <w:rPr>
                <w:rFonts w:ascii="Times New Roman" w:hAnsi="Times New Roman"/>
                <w:sz w:val="28"/>
                <w:szCs w:val="28"/>
              </w:rPr>
            </w:pPr>
            <w:r>
              <w:rPr>
                <w:rFonts w:ascii="Times New Roman" w:eastAsia="Calibri" w:hAnsi="Times New Roman"/>
                <w:color w:val="000000"/>
                <w:sz w:val="28"/>
                <w:szCs w:val="28"/>
              </w:rPr>
              <w:t>T</w:t>
            </w:r>
          </w:p>
        </w:tc>
        <w:tc>
          <w:tcPr>
            <w:tcW w:w="1060" w:type="dxa"/>
            <w:tcBorders>
              <w:top w:val="single" w:sz="4" w:space="0" w:color="000000"/>
              <w:left w:val="single" w:sz="4" w:space="0" w:color="000000"/>
              <w:bottom w:val="single" w:sz="4" w:space="0" w:color="000000"/>
              <w:right w:val="single" w:sz="4" w:space="0" w:color="000000"/>
            </w:tcBorders>
          </w:tcPr>
          <w:p w14:paraId="2DF1149D" w14:textId="77777777" w:rsidR="00430BB6" w:rsidRDefault="003C0BFF">
            <w:pPr>
              <w:spacing w:after="0" w:line="206" w:lineRule="auto"/>
              <w:ind w:firstLine="153"/>
              <w:jc w:val="both"/>
              <w:rPr>
                <w:rFonts w:ascii="Times New Roman" w:hAnsi="Times New Roman"/>
                <w:sz w:val="28"/>
                <w:szCs w:val="28"/>
              </w:rPr>
            </w:pPr>
            <w:r>
              <w:rPr>
                <w:rFonts w:ascii="Times New Roman" w:eastAsia="Calibri" w:hAnsi="Times New Roman"/>
                <w:color w:val="000000"/>
                <w:sz w:val="28"/>
                <w:szCs w:val="28"/>
              </w:rPr>
              <w:t>F</w:t>
            </w:r>
          </w:p>
        </w:tc>
        <w:tc>
          <w:tcPr>
            <w:tcW w:w="1200" w:type="dxa"/>
            <w:tcBorders>
              <w:top w:val="single" w:sz="4" w:space="0" w:color="000000"/>
              <w:left w:val="single" w:sz="4" w:space="0" w:color="000000"/>
              <w:bottom w:val="single" w:sz="4" w:space="0" w:color="000000"/>
              <w:right w:val="single" w:sz="4" w:space="0" w:color="000000"/>
            </w:tcBorders>
            <w:vAlign w:val="center"/>
          </w:tcPr>
          <w:p w14:paraId="14B0A613" w14:textId="77777777" w:rsidR="00430BB6" w:rsidRDefault="00430BB6">
            <w:pPr>
              <w:wordWrap w:val="0"/>
              <w:spacing w:after="0" w:line="262" w:lineRule="auto"/>
              <w:jc w:val="both"/>
              <w:rPr>
                <w:rFonts w:ascii="Times New Roman" w:hAnsi="Times New Roman"/>
                <w:color w:val="000000"/>
                <w:sz w:val="28"/>
                <w:szCs w:val="28"/>
              </w:rPr>
            </w:pPr>
          </w:p>
        </w:tc>
        <w:tc>
          <w:tcPr>
            <w:tcW w:w="1180" w:type="dxa"/>
            <w:tcBorders>
              <w:top w:val="single" w:sz="4" w:space="0" w:color="000000"/>
              <w:left w:val="single" w:sz="4" w:space="0" w:color="000000"/>
              <w:bottom w:val="single" w:sz="4" w:space="0" w:color="000000"/>
              <w:right w:val="single" w:sz="4" w:space="0" w:color="000000"/>
            </w:tcBorders>
            <w:vAlign w:val="center"/>
          </w:tcPr>
          <w:p w14:paraId="57DFF4FA" w14:textId="77777777" w:rsidR="00430BB6" w:rsidRDefault="00430BB6">
            <w:pPr>
              <w:wordWrap w:val="0"/>
              <w:spacing w:after="0" w:line="262" w:lineRule="auto"/>
              <w:jc w:val="both"/>
              <w:rPr>
                <w:rFonts w:ascii="Times New Roman" w:hAnsi="Times New Roman"/>
                <w:color w:val="000000"/>
                <w:sz w:val="28"/>
                <w:szCs w:val="28"/>
              </w:rPr>
            </w:pPr>
          </w:p>
        </w:tc>
      </w:tr>
      <w:tr w:rsidR="00430BB6" w14:paraId="02963E14" w14:textId="77777777">
        <w:trPr>
          <w:trHeight w:val="1660"/>
        </w:trPr>
        <w:tc>
          <w:tcPr>
            <w:tcW w:w="720" w:type="dxa"/>
            <w:tcBorders>
              <w:top w:val="single" w:sz="4" w:space="0" w:color="000000"/>
              <w:left w:val="single" w:sz="4" w:space="0" w:color="000000"/>
              <w:bottom w:val="single" w:sz="4" w:space="0" w:color="000000"/>
              <w:right w:val="single" w:sz="4" w:space="0" w:color="000000"/>
            </w:tcBorders>
          </w:tcPr>
          <w:p w14:paraId="57D47738" w14:textId="77777777" w:rsidR="00430BB6" w:rsidRDefault="003C0BFF">
            <w:pPr>
              <w:spacing w:before="241" w:after="0" w:line="240" w:lineRule="auto"/>
              <w:jc w:val="center"/>
              <w:rPr>
                <w:rFonts w:ascii="Times New Roman" w:hAnsi="Times New Roman"/>
                <w:sz w:val="28"/>
                <w:szCs w:val="28"/>
              </w:rPr>
            </w:pPr>
            <w:r>
              <w:rPr>
                <w:rFonts w:ascii="Times New Roman" w:eastAsia="Calibri" w:hAnsi="Times New Roman"/>
                <w:color w:val="000000"/>
                <w:sz w:val="28"/>
                <w:szCs w:val="28"/>
              </w:rPr>
              <w:t>12</w:t>
            </w:r>
          </w:p>
        </w:tc>
        <w:tc>
          <w:tcPr>
            <w:tcW w:w="2260" w:type="dxa"/>
            <w:tcBorders>
              <w:top w:val="single" w:sz="4" w:space="0" w:color="000000"/>
              <w:left w:val="single" w:sz="4" w:space="0" w:color="000000"/>
              <w:bottom w:val="single" w:sz="4" w:space="0" w:color="000000"/>
              <w:right w:val="single" w:sz="4" w:space="0" w:color="000000"/>
            </w:tcBorders>
          </w:tcPr>
          <w:p w14:paraId="0CEE7F7B" w14:textId="77777777" w:rsidR="00430BB6" w:rsidRDefault="003C0BFF">
            <w:pPr>
              <w:spacing w:before="201" w:after="0" w:line="240" w:lineRule="auto"/>
              <w:ind w:firstLine="161"/>
              <w:jc w:val="both"/>
              <w:rPr>
                <w:rFonts w:ascii="Times New Roman" w:hAnsi="Times New Roman"/>
                <w:sz w:val="28"/>
                <w:szCs w:val="28"/>
              </w:rPr>
            </w:pPr>
            <w:r>
              <w:rPr>
                <w:rFonts w:ascii="Times New Roman" w:eastAsia="Calibri" w:hAnsi="Times New Roman"/>
                <w:color w:val="000000"/>
                <w:sz w:val="28"/>
                <w:szCs w:val="28"/>
              </w:rPr>
              <w:t>Motivation of</w:t>
            </w:r>
          </w:p>
          <w:p w14:paraId="349D46E2" w14:textId="77777777" w:rsidR="00430BB6" w:rsidRDefault="003C0BFF">
            <w:pPr>
              <w:spacing w:before="9" w:after="0" w:line="240" w:lineRule="auto"/>
              <w:jc w:val="center"/>
              <w:rPr>
                <w:rFonts w:ascii="Times New Roman" w:hAnsi="Times New Roman"/>
                <w:sz w:val="28"/>
                <w:szCs w:val="28"/>
              </w:rPr>
            </w:pPr>
            <w:r>
              <w:rPr>
                <w:rFonts w:ascii="Times New Roman" w:eastAsia="Calibri" w:hAnsi="Times New Roman"/>
                <w:color w:val="000000"/>
                <w:sz w:val="28"/>
                <w:szCs w:val="28"/>
              </w:rPr>
              <w:t>staff positively</w:t>
            </w:r>
          </w:p>
          <w:p w14:paraId="10B52498" w14:textId="77777777" w:rsidR="00430BB6" w:rsidRDefault="003C0BFF">
            <w:pPr>
              <w:spacing w:after="0" w:line="230" w:lineRule="auto"/>
              <w:ind w:firstLine="141"/>
              <w:jc w:val="both"/>
              <w:rPr>
                <w:rFonts w:ascii="Times New Roman" w:hAnsi="Times New Roman"/>
                <w:sz w:val="28"/>
                <w:szCs w:val="28"/>
              </w:rPr>
            </w:pPr>
            <w:r>
              <w:rPr>
                <w:rFonts w:ascii="Times New Roman" w:eastAsia="Calibri" w:hAnsi="Times New Roman"/>
                <w:color w:val="000000"/>
                <w:sz w:val="28"/>
                <w:szCs w:val="28"/>
              </w:rPr>
              <w:t>reduces staff</w:t>
            </w:r>
          </w:p>
          <w:p w14:paraId="1049A28E" w14:textId="77777777" w:rsidR="00430BB6" w:rsidRDefault="003C0BFF">
            <w:pPr>
              <w:spacing w:before="11" w:after="0" w:line="240" w:lineRule="auto"/>
              <w:ind w:firstLine="201"/>
              <w:jc w:val="both"/>
              <w:rPr>
                <w:rFonts w:ascii="Times New Roman" w:hAnsi="Times New Roman"/>
                <w:sz w:val="28"/>
                <w:szCs w:val="28"/>
              </w:rPr>
            </w:pPr>
            <w:r>
              <w:rPr>
                <w:rFonts w:ascii="Times New Roman" w:eastAsia="Calibri" w:hAnsi="Times New Roman"/>
                <w:color w:val="000000"/>
                <w:sz w:val="28"/>
                <w:szCs w:val="28"/>
              </w:rPr>
              <w:t>indiscipline</w:t>
            </w:r>
          </w:p>
        </w:tc>
        <w:tc>
          <w:tcPr>
            <w:tcW w:w="1000" w:type="dxa"/>
            <w:tcBorders>
              <w:top w:val="single" w:sz="4" w:space="0" w:color="000000"/>
              <w:left w:val="single" w:sz="4" w:space="0" w:color="000000"/>
              <w:bottom w:val="single" w:sz="4" w:space="0" w:color="000000"/>
              <w:right w:val="single" w:sz="4" w:space="0" w:color="000000"/>
            </w:tcBorders>
          </w:tcPr>
          <w:p w14:paraId="73EDD210" w14:textId="77777777" w:rsidR="00430BB6" w:rsidRDefault="003C0BFF">
            <w:pPr>
              <w:spacing w:before="101" w:after="0" w:line="240" w:lineRule="auto"/>
              <w:ind w:firstLine="166"/>
              <w:jc w:val="both"/>
              <w:rPr>
                <w:rFonts w:ascii="Times New Roman" w:hAnsi="Times New Roman"/>
                <w:sz w:val="28"/>
                <w:szCs w:val="28"/>
              </w:rPr>
            </w:pPr>
            <w:r>
              <w:rPr>
                <w:rFonts w:ascii="Times New Roman" w:eastAsia="Calibri" w:hAnsi="Times New Roman"/>
                <w:color w:val="000000"/>
                <w:sz w:val="28"/>
                <w:szCs w:val="28"/>
              </w:rPr>
              <w:t>20</w:t>
            </w:r>
          </w:p>
        </w:tc>
        <w:tc>
          <w:tcPr>
            <w:tcW w:w="1420" w:type="dxa"/>
            <w:tcBorders>
              <w:top w:val="single" w:sz="4" w:space="0" w:color="000000"/>
              <w:left w:val="single" w:sz="4" w:space="0" w:color="000000"/>
              <w:bottom w:val="single" w:sz="4" w:space="0" w:color="000000"/>
              <w:right w:val="single" w:sz="4" w:space="0" w:color="000000"/>
            </w:tcBorders>
          </w:tcPr>
          <w:p w14:paraId="05A09DA9" w14:textId="77777777" w:rsidR="00430BB6" w:rsidRDefault="003C0BFF">
            <w:pPr>
              <w:spacing w:before="41" w:after="0" w:line="240" w:lineRule="auto"/>
              <w:ind w:firstLine="128"/>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7DCD1AF5" w14:textId="77777777" w:rsidR="00430BB6" w:rsidRDefault="003C0BFF">
            <w:pPr>
              <w:spacing w:after="0" w:line="240" w:lineRule="auto"/>
              <w:ind w:firstLine="150"/>
              <w:jc w:val="both"/>
              <w:rPr>
                <w:rFonts w:ascii="Times New Roman" w:hAnsi="Times New Roman"/>
                <w:sz w:val="28"/>
                <w:szCs w:val="28"/>
              </w:rPr>
            </w:pPr>
            <w:r>
              <w:rPr>
                <w:rFonts w:ascii="Times New Roman" w:eastAsia="Calibri" w:hAnsi="Times New Roman"/>
                <w:color w:val="000000"/>
                <w:sz w:val="28"/>
                <w:szCs w:val="28"/>
              </w:rPr>
              <w:t>20</w:t>
            </w:r>
          </w:p>
          <w:p w14:paraId="40901C8B" w14:textId="77777777" w:rsidR="00430BB6" w:rsidRDefault="00430BB6">
            <w:pPr>
              <w:wordWrap w:val="0"/>
              <w:spacing w:after="0" w:line="240" w:lineRule="auto"/>
              <w:jc w:val="both"/>
              <w:rPr>
                <w:rFonts w:ascii="Times New Roman" w:hAnsi="Times New Roman"/>
                <w:color w:val="000000"/>
                <w:sz w:val="28"/>
                <w:szCs w:val="28"/>
              </w:rPr>
            </w:pPr>
          </w:p>
          <w:p w14:paraId="73A3DDEE" w14:textId="77777777" w:rsidR="00430BB6" w:rsidRDefault="00430BB6">
            <w:pPr>
              <w:wordWrap w:val="0"/>
              <w:spacing w:after="0" w:line="240" w:lineRule="auto"/>
              <w:jc w:val="both"/>
              <w:rPr>
                <w:rFonts w:ascii="Times New Roman" w:hAnsi="Times New Roman"/>
                <w:color w:val="000000"/>
                <w:sz w:val="28"/>
                <w:szCs w:val="28"/>
              </w:rPr>
            </w:pPr>
          </w:p>
          <w:p w14:paraId="7085E0B4" w14:textId="77777777" w:rsidR="00430BB6" w:rsidRDefault="003C0BFF">
            <w:pPr>
              <w:spacing w:after="0" w:line="192" w:lineRule="auto"/>
              <w:ind w:firstLine="70"/>
              <w:jc w:val="both"/>
              <w:rPr>
                <w:rFonts w:ascii="Times New Roman" w:hAnsi="Times New Roman"/>
                <w:sz w:val="28"/>
                <w:szCs w:val="28"/>
              </w:rPr>
            </w:pPr>
            <w:r>
              <w:rPr>
                <w:rFonts w:ascii="Times New Roman" w:eastAsia="Calibri" w:hAnsi="Times New Roman"/>
                <w:color w:val="000000"/>
                <w:sz w:val="28"/>
                <w:szCs w:val="28"/>
              </w:rPr>
              <w:t>-</w:t>
            </w:r>
          </w:p>
        </w:tc>
        <w:tc>
          <w:tcPr>
            <w:tcW w:w="1060" w:type="dxa"/>
            <w:tcBorders>
              <w:top w:val="single" w:sz="4" w:space="0" w:color="000000"/>
              <w:left w:val="single" w:sz="4" w:space="0" w:color="000000"/>
              <w:bottom w:val="single" w:sz="4" w:space="0" w:color="000000"/>
              <w:right w:val="single" w:sz="4" w:space="0" w:color="000000"/>
            </w:tcBorders>
          </w:tcPr>
          <w:p w14:paraId="5B0A534C" w14:textId="77777777" w:rsidR="00430BB6" w:rsidRDefault="003C0BFF">
            <w:pPr>
              <w:spacing w:after="0" w:line="225" w:lineRule="auto"/>
              <w:ind w:firstLine="113"/>
              <w:jc w:val="both"/>
              <w:rPr>
                <w:rFonts w:ascii="Times New Roman" w:hAnsi="Times New Roman"/>
                <w:sz w:val="28"/>
                <w:szCs w:val="28"/>
              </w:rPr>
            </w:pPr>
            <w:r>
              <w:rPr>
                <w:rFonts w:ascii="Times New Roman" w:eastAsia="Calibri" w:hAnsi="Times New Roman"/>
                <w:color w:val="000000"/>
                <w:sz w:val="28"/>
                <w:szCs w:val="28"/>
              </w:rPr>
              <w:t>-</w:t>
            </w:r>
          </w:p>
          <w:p w14:paraId="362A78D4" w14:textId="77777777" w:rsidR="00430BB6" w:rsidRDefault="00430BB6">
            <w:pPr>
              <w:wordWrap w:val="0"/>
              <w:spacing w:after="0" w:line="240" w:lineRule="auto"/>
              <w:jc w:val="both"/>
              <w:rPr>
                <w:rFonts w:ascii="Times New Roman" w:hAnsi="Times New Roman"/>
                <w:color w:val="000000"/>
                <w:sz w:val="28"/>
                <w:szCs w:val="28"/>
              </w:rPr>
            </w:pPr>
          </w:p>
          <w:p w14:paraId="166A3E47" w14:textId="77777777" w:rsidR="00430BB6" w:rsidRDefault="00430BB6">
            <w:pPr>
              <w:wordWrap w:val="0"/>
              <w:spacing w:after="0" w:line="240" w:lineRule="auto"/>
              <w:jc w:val="both"/>
              <w:rPr>
                <w:rFonts w:ascii="Times New Roman" w:hAnsi="Times New Roman"/>
                <w:color w:val="000000"/>
                <w:sz w:val="28"/>
                <w:szCs w:val="28"/>
              </w:rPr>
            </w:pPr>
          </w:p>
          <w:p w14:paraId="04E3D46E" w14:textId="77777777" w:rsidR="00430BB6" w:rsidRDefault="003C0BFF">
            <w:pPr>
              <w:spacing w:after="0" w:line="192" w:lineRule="auto"/>
              <w:ind w:firstLine="113"/>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33594100" w14:textId="77777777" w:rsidR="00430BB6" w:rsidRDefault="003C0BFF">
            <w:pPr>
              <w:spacing w:after="0" w:line="240" w:lineRule="auto"/>
              <w:ind w:firstLine="175"/>
              <w:jc w:val="both"/>
              <w:rPr>
                <w:rFonts w:ascii="Times New Roman" w:hAnsi="Times New Roman"/>
                <w:sz w:val="28"/>
                <w:szCs w:val="28"/>
              </w:rPr>
            </w:pPr>
            <w:r>
              <w:rPr>
                <w:rFonts w:ascii="Times New Roman" w:eastAsia="Calibri" w:hAnsi="Times New Roman"/>
                <w:color w:val="000000"/>
                <w:sz w:val="28"/>
                <w:szCs w:val="28"/>
              </w:rPr>
              <w:t>40</w:t>
            </w:r>
          </w:p>
          <w:p w14:paraId="021F69F5" w14:textId="77777777" w:rsidR="00430BB6" w:rsidRDefault="00430BB6">
            <w:pPr>
              <w:wordWrap w:val="0"/>
              <w:spacing w:after="0" w:line="240" w:lineRule="auto"/>
              <w:jc w:val="both"/>
              <w:rPr>
                <w:rFonts w:ascii="Times New Roman" w:hAnsi="Times New Roman"/>
                <w:color w:val="000000"/>
                <w:sz w:val="28"/>
                <w:szCs w:val="28"/>
              </w:rPr>
            </w:pPr>
          </w:p>
          <w:p w14:paraId="0A307E06" w14:textId="77777777" w:rsidR="00430BB6" w:rsidRDefault="00430BB6">
            <w:pPr>
              <w:wordWrap w:val="0"/>
              <w:spacing w:after="0" w:line="240" w:lineRule="auto"/>
              <w:jc w:val="both"/>
              <w:rPr>
                <w:rFonts w:ascii="Times New Roman" w:hAnsi="Times New Roman"/>
                <w:color w:val="000000"/>
                <w:sz w:val="28"/>
                <w:szCs w:val="28"/>
              </w:rPr>
            </w:pPr>
          </w:p>
          <w:p w14:paraId="015F717F" w14:textId="77777777" w:rsidR="00430BB6" w:rsidRDefault="003C0BFF">
            <w:pPr>
              <w:spacing w:after="0" w:line="192" w:lineRule="auto"/>
              <w:ind w:firstLine="135"/>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4591B9EB" w14:textId="77777777" w:rsidR="00430BB6" w:rsidRDefault="003C0BFF">
            <w:pPr>
              <w:spacing w:after="0" w:line="225" w:lineRule="auto"/>
              <w:ind w:firstLine="197"/>
              <w:jc w:val="both"/>
              <w:rPr>
                <w:rFonts w:ascii="Times New Roman" w:hAnsi="Times New Roman"/>
                <w:sz w:val="28"/>
                <w:szCs w:val="28"/>
              </w:rPr>
            </w:pPr>
            <w:r>
              <w:rPr>
                <w:rFonts w:ascii="Times New Roman" w:eastAsia="Calibri" w:hAnsi="Times New Roman"/>
                <w:color w:val="000000"/>
                <w:sz w:val="28"/>
                <w:szCs w:val="28"/>
              </w:rPr>
              <w:t>100</w:t>
            </w:r>
          </w:p>
        </w:tc>
      </w:tr>
      <w:tr w:rsidR="00430BB6" w14:paraId="7FAC3066" w14:textId="77777777">
        <w:trPr>
          <w:trHeight w:val="360"/>
        </w:trPr>
        <w:tc>
          <w:tcPr>
            <w:tcW w:w="720" w:type="dxa"/>
            <w:tcBorders>
              <w:top w:val="single" w:sz="4" w:space="0" w:color="000000"/>
              <w:left w:val="single" w:sz="4" w:space="0" w:color="000000"/>
              <w:bottom w:val="single" w:sz="4" w:space="0" w:color="000000"/>
              <w:right w:val="single" w:sz="4" w:space="0" w:color="000000"/>
            </w:tcBorders>
            <w:vAlign w:val="center"/>
          </w:tcPr>
          <w:p w14:paraId="58D824CF" w14:textId="77777777" w:rsidR="00430BB6" w:rsidRDefault="00430BB6">
            <w:pPr>
              <w:wordWrap w:val="0"/>
              <w:spacing w:after="0" w:line="299" w:lineRule="auto"/>
              <w:jc w:val="both"/>
              <w:rPr>
                <w:rFonts w:ascii="Times New Roman" w:hAnsi="Times New Roman"/>
                <w:color w:val="000000"/>
                <w:sz w:val="28"/>
                <w:szCs w:val="28"/>
              </w:rPr>
            </w:pPr>
          </w:p>
        </w:tc>
        <w:tc>
          <w:tcPr>
            <w:tcW w:w="2260" w:type="dxa"/>
            <w:tcBorders>
              <w:top w:val="single" w:sz="4" w:space="0" w:color="000000"/>
              <w:left w:val="single" w:sz="4" w:space="0" w:color="000000"/>
              <w:bottom w:val="single" w:sz="4" w:space="0" w:color="000000"/>
              <w:right w:val="single" w:sz="4" w:space="0" w:color="000000"/>
            </w:tcBorders>
            <w:vAlign w:val="center"/>
          </w:tcPr>
          <w:p w14:paraId="77090518" w14:textId="77777777" w:rsidR="00430BB6" w:rsidRDefault="00430BB6">
            <w:pPr>
              <w:wordWrap w:val="0"/>
              <w:spacing w:after="0" w:line="299" w:lineRule="auto"/>
              <w:jc w:val="both"/>
              <w:rPr>
                <w:rFonts w:ascii="Times New Roman" w:hAnsi="Times New Roman"/>
                <w:color w:val="000000"/>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30157024" w14:textId="77777777" w:rsidR="00430BB6" w:rsidRDefault="003C0BFF">
            <w:pPr>
              <w:spacing w:before="12" w:after="0" w:line="240" w:lineRule="auto"/>
              <w:jc w:val="center"/>
              <w:rPr>
                <w:rFonts w:ascii="Times New Roman" w:hAnsi="Times New Roman"/>
                <w:sz w:val="28"/>
                <w:szCs w:val="28"/>
              </w:rPr>
            </w:pPr>
            <w:r>
              <w:rPr>
                <w:rFonts w:ascii="Times New Roman" w:eastAsia="Calibri" w:hAnsi="Times New Roman"/>
                <w:color w:val="000000"/>
                <w:sz w:val="28"/>
                <w:szCs w:val="28"/>
              </w:rPr>
              <w:t>20</w:t>
            </w:r>
          </w:p>
        </w:tc>
        <w:tc>
          <w:tcPr>
            <w:tcW w:w="2240" w:type="dxa"/>
            <w:gridSpan w:val="2"/>
            <w:tcBorders>
              <w:top w:val="single" w:sz="4" w:space="0" w:color="000000"/>
              <w:left w:val="single" w:sz="4" w:space="0" w:color="000000"/>
              <w:bottom w:val="single" w:sz="4" w:space="0" w:color="000000"/>
              <w:right w:val="single" w:sz="4" w:space="0" w:color="000000"/>
            </w:tcBorders>
          </w:tcPr>
          <w:p w14:paraId="417BE9D2" w14:textId="77777777" w:rsidR="00430BB6" w:rsidRDefault="003C0BFF">
            <w:pPr>
              <w:spacing w:after="0" w:line="191" w:lineRule="auto"/>
              <w:jc w:val="center"/>
              <w:rPr>
                <w:rFonts w:ascii="Times New Roman" w:hAnsi="Times New Roman"/>
                <w:sz w:val="28"/>
                <w:szCs w:val="28"/>
              </w:rPr>
            </w:pPr>
            <w:r>
              <w:rPr>
                <w:rFonts w:ascii="Times New Roman" w:eastAsia="Calibri" w:hAnsi="Times New Roman"/>
                <w:color w:val="000000"/>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14:paraId="49C607D6" w14:textId="77777777" w:rsidR="00430BB6" w:rsidRDefault="003C0BFF">
            <w:pPr>
              <w:spacing w:after="0" w:line="191" w:lineRule="auto"/>
              <w:ind w:firstLine="175"/>
              <w:jc w:val="both"/>
              <w:rPr>
                <w:rFonts w:ascii="Times New Roman" w:hAnsi="Times New Roman"/>
                <w:sz w:val="28"/>
                <w:szCs w:val="28"/>
              </w:rPr>
            </w:pPr>
            <w:r>
              <w:rPr>
                <w:rFonts w:ascii="Times New Roman" w:eastAsia="Calibri" w:hAnsi="Times New Roman"/>
                <w:color w:val="000000"/>
                <w:sz w:val="28"/>
                <w:szCs w:val="28"/>
              </w:rPr>
              <w:t>40</w:t>
            </w:r>
          </w:p>
        </w:tc>
        <w:tc>
          <w:tcPr>
            <w:tcW w:w="1180" w:type="dxa"/>
            <w:tcBorders>
              <w:top w:val="single" w:sz="4" w:space="0" w:color="000000"/>
              <w:left w:val="single" w:sz="4" w:space="0" w:color="000000"/>
              <w:bottom w:val="single" w:sz="4" w:space="0" w:color="000000"/>
              <w:right w:val="single" w:sz="4" w:space="0" w:color="000000"/>
            </w:tcBorders>
          </w:tcPr>
          <w:p w14:paraId="4D2781D2" w14:textId="77777777" w:rsidR="00430BB6" w:rsidRDefault="003C0BFF">
            <w:pPr>
              <w:spacing w:after="0" w:line="191" w:lineRule="auto"/>
              <w:ind w:firstLine="197"/>
              <w:jc w:val="both"/>
              <w:rPr>
                <w:rFonts w:ascii="Times New Roman" w:hAnsi="Times New Roman"/>
                <w:sz w:val="28"/>
                <w:szCs w:val="28"/>
              </w:rPr>
            </w:pPr>
            <w:r>
              <w:rPr>
                <w:rFonts w:ascii="Times New Roman" w:eastAsia="Calibri" w:hAnsi="Times New Roman"/>
                <w:color w:val="000000"/>
                <w:sz w:val="28"/>
                <w:szCs w:val="28"/>
              </w:rPr>
              <w:t>100</w:t>
            </w:r>
          </w:p>
        </w:tc>
      </w:tr>
      <w:tr w:rsidR="00430BB6" w14:paraId="5795387A" w14:textId="77777777">
        <w:trPr>
          <w:trHeight w:val="1740"/>
        </w:trPr>
        <w:tc>
          <w:tcPr>
            <w:tcW w:w="720" w:type="dxa"/>
            <w:tcBorders>
              <w:top w:val="single" w:sz="4" w:space="0" w:color="000000"/>
              <w:left w:val="single" w:sz="4" w:space="0" w:color="000000"/>
              <w:bottom w:val="single" w:sz="4" w:space="0" w:color="000000"/>
              <w:right w:val="single" w:sz="4" w:space="0" w:color="000000"/>
            </w:tcBorders>
          </w:tcPr>
          <w:p w14:paraId="0BC9B477" w14:textId="77777777" w:rsidR="00430BB6" w:rsidRDefault="003C0BFF">
            <w:pPr>
              <w:spacing w:before="111" w:after="0" w:line="240" w:lineRule="auto"/>
              <w:jc w:val="center"/>
              <w:rPr>
                <w:rFonts w:ascii="Times New Roman" w:hAnsi="Times New Roman"/>
                <w:sz w:val="28"/>
                <w:szCs w:val="28"/>
              </w:rPr>
            </w:pPr>
            <w:r>
              <w:rPr>
                <w:rFonts w:ascii="Times New Roman" w:eastAsia="Calibri" w:hAnsi="Times New Roman"/>
                <w:color w:val="000000"/>
                <w:sz w:val="28"/>
                <w:szCs w:val="28"/>
              </w:rPr>
              <w:t>13</w:t>
            </w:r>
          </w:p>
        </w:tc>
        <w:tc>
          <w:tcPr>
            <w:tcW w:w="2260" w:type="dxa"/>
            <w:tcBorders>
              <w:top w:val="single" w:sz="4" w:space="0" w:color="000000"/>
              <w:left w:val="single" w:sz="4" w:space="0" w:color="000000"/>
              <w:bottom w:val="single" w:sz="4" w:space="0" w:color="000000"/>
              <w:right w:val="single" w:sz="4" w:space="0" w:color="000000"/>
            </w:tcBorders>
          </w:tcPr>
          <w:p w14:paraId="541CF300" w14:textId="77777777" w:rsidR="00430BB6" w:rsidRDefault="003C0BFF">
            <w:pPr>
              <w:spacing w:before="112" w:after="0" w:line="240" w:lineRule="auto"/>
              <w:ind w:left="121" w:right="114" w:firstLine="20"/>
              <w:jc w:val="both"/>
              <w:rPr>
                <w:rFonts w:ascii="Times New Roman" w:hAnsi="Times New Roman"/>
                <w:sz w:val="28"/>
                <w:szCs w:val="28"/>
              </w:rPr>
            </w:pPr>
            <w:r>
              <w:rPr>
                <w:rFonts w:ascii="Times New Roman" w:eastAsia="Calibri" w:hAnsi="Times New Roman"/>
                <w:color w:val="000000"/>
                <w:sz w:val="28"/>
                <w:szCs w:val="28"/>
              </w:rPr>
              <w:t xml:space="preserve">Can favourable </w:t>
            </w:r>
            <w:r>
              <w:rPr>
                <w:rFonts w:ascii="Times New Roman" w:eastAsia="Calibri" w:hAnsi="Times New Roman"/>
                <w:color w:val="000000"/>
                <w:sz w:val="28"/>
                <w:szCs w:val="28"/>
              </w:rPr>
              <w:t>working</w:t>
            </w:r>
          </w:p>
          <w:p w14:paraId="75A3228F" w14:textId="77777777" w:rsidR="00430BB6" w:rsidRDefault="003C0BFF">
            <w:pPr>
              <w:spacing w:after="0" w:line="220" w:lineRule="auto"/>
              <w:ind w:firstLine="141"/>
              <w:jc w:val="both"/>
              <w:rPr>
                <w:rFonts w:ascii="Times New Roman" w:hAnsi="Times New Roman"/>
                <w:sz w:val="28"/>
                <w:szCs w:val="28"/>
              </w:rPr>
            </w:pPr>
            <w:r>
              <w:rPr>
                <w:rFonts w:ascii="Times New Roman" w:eastAsia="Calibri" w:hAnsi="Times New Roman"/>
                <w:color w:val="000000"/>
                <w:sz w:val="28"/>
                <w:szCs w:val="28"/>
              </w:rPr>
              <w:t>condition</w:t>
            </w:r>
          </w:p>
          <w:p w14:paraId="0E71C6CE" w14:textId="77777777" w:rsidR="00430BB6" w:rsidRDefault="003C0BFF">
            <w:pPr>
              <w:spacing w:after="0" w:line="220" w:lineRule="auto"/>
              <w:ind w:firstLine="141"/>
              <w:jc w:val="both"/>
              <w:rPr>
                <w:rFonts w:ascii="Times New Roman" w:hAnsi="Times New Roman"/>
                <w:sz w:val="28"/>
                <w:szCs w:val="28"/>
              </w:rPr>
            </w:pPr>
            <w:r>
              <w:rPr>
                <w:rFonts w:ascii="Times New Roman" w:eastAsia="Calibri" w:hAnsi="Times New Roman"/>
                <w:color w:val="000000"/>
                <w:sz w:val="28"/>
                <w:szCs w:val="28"/>
              </w:rPr>
              <w:t>between the</w:t>
            </w:r>
          </w:p>
          <w:p w14:paraId="3DE4943E" w14:textId="77777777" w:rsidR="00430BB6" w:rsidRDefault="003C0BFF">
            <w:pPr>
              <w:spacing w:before="40" w:after="0" w:line="307" w:lineRule="auto"/>
              <w:ind w:left="181" w:right="13" w:firstLine="20"/>
              <w:jc w:val="both"/>
              <w:rPr>
                <w:rFonts w:ascii="Times New Roman" w:hAnsi="Times New Roman"/>
                <w:sz w:val="28"/>
                <w:szCs w:val="28"/>
              </w:rPr>
            </w:pPr>
            <w:r>
              <w:rPr>
                <w:rFonts w:ascii="Times New Roman" w:eastAsia="Calibri" w:hAnsi="Times New Roman"/>
                <w:color w:val="000000"/>
                <w:sz w:val="28"/>
                <w:szCs w:val="28"/>
              </w:rPr>
              <w:t>bank workers and management be achieved</w:t>
            </w:r>
          </w:p>
          <w:p w14:paraId="0517EC56" w14:textId="77777777" w:rsidR="00430BB6" w:rsidRDefault="003C0BFF">
            <w:pPr>
              <w:spacing w:before="29" w:after="0" w:line="240" w:lineRule="auto"/>
              <w:jc w:val="center"/>
              <w:rPr>
                <w:rFonts w:ascii="Times New Roman" w:hAnsi="Times New Roman"/>
                <w:sz w:val="28"/>
                <w:szCs w:val="28"/>
              </w:rPr>
            </w:pPr>
            <w:r>
              <w:rPr>
                <w:rFonts w:ascii="Times New Roman" w:eastAsia="Calibri" w:hAnsi="Times New Roman"/>
                <w:color w:val="000000"/>
                <w:sz w:val="28"/>
                <w:szCs w:val="28"/>
              </w:rPr>
              <w:t>through positive</w:t>
            </w:r>
          </w:p>
          <w:p w14:paraId="01D2629B" w14:textId="77777777" w:rsidR="00430BB6" w:rsidRDefault="003C0BFF">
            <w:pPr>
              <w:spacing w:before="9" w:after="0" w:line="240" w:lineRule="auto"/>
              <w:ind w:firstLine="121"/>
              <w:jc w:val="both"/>
              <w:rPr>
                <w:rFonts w:ascii="Times New Roman" w:hAnsi="Times New Roman"/>
                <w:sz w:val="28"/>
                <w:szCs w:val="28"/>
              </w:rPr>
            </w:pPr>
            <w:r>
              <w:rPr>
                <w:rFonts w:ascii="Times New Roman" w:eastAsia="Calibri" w:hAnsi="Times New Roman"/>
                <w:color w:val="000000"/>
                <w:sz w:val="28"/>
                <w:szCs w:val="28"/>
              </w:rPr>
              <w:t>motivation?</w:t>
            </w:r>
          </w:p>
        </w:tc>
        <w:tc>
          <w:tcPr>
            <w:tcW w:w="1000" w:type="dxa"/>
            <w:tcBorders>
              <w:top w:val="single" w:sz="4" w:space="0" w:color="000000"/>
              <w:left w:val="single" w:sz="4" w:space="0" w:color="000000"/>
              <w:bottom w:val="single" w:sz="4" w:space="0" w:color="000000"/>
              <w:right w:val="single" w:sz="4" w:space="0" w:color="000000"/>
            </w:tcBorders>
          </w:tcPr>
          <w:p w14:paraId="7F1D9318" w14:textId="77777777" w:rsidR="00430BB6" w:rsidRDefault="003C0BFF">
            <w:pPr>
              <w:spacing w:after="0" w:line="230" w:lineRule="auto"/>
              <w:ind w:firstLine="146"/>
              <w:jc w:val="both"/>
              <w:rPr>
                <w:rFonts w:ascii="Times New Roman" w:hAnsi="Times New Roman"/>
                <w:sz w:val="28"/>
                <w:szCs w:val="28"/>
              </w:rPr>
            </w:pPr>
            <w:r>
              <w:rPr>
                <w:rFonts w:ascii="Times New Roman" w:eastAsia="Calibri" w:hAnsi="Times New Roman"/>
                <w:color w:val="000000"/>
                <w:sz w:val="28"/>
                <w:szCs w:val="28"/>
              </w:rPr>
              <w:t>20</w:t>
            </w:r>
          </w:p>
        </w:tc>
        <w:tc>
          <w:tcPr>
            <w:tcW w:w="1420" w:type="dxa"/>
            <w:tcBorders>
              <w:top w:val="single" w:sz="4" w:space="0" w:color="000000"/>
              <w:left w:val="single" w:sz="4" w:space="0" w:color="000000"/>
              <w:bottom w:val="single" w:sz="4" w:space="0" w:color="000000"/>
              <w:right w:val="single" w:sz="4" w:space="0" w:color="000000"/>
            </w:tcBorders>
          </w:tcPr>
          <w:p w14:paraId="2CA1082B" w14:textId="77777777" w:rsidR="00430BB6" w:rsidRDefault="003C0BFF">
            <w:pPr>
              <w:spacing w:after="0" w:line="1132" w:lineRule="auto"/>
              <w:ind w:firstLine="148"/>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38C31B2F" w14:textId="77777777" w:rsidR="00430BB6" w:rsidRDefault="003C0BFF">
            <w:pPr>
              <w:spacing w:after="0" w:line="1132" w:lineRule="auto"/>
              <w:ind w:firstLine="130"/>
              <w:jc w:val="both"/>
              <w:rPr>
                <w:rFonts w:ascii="Times New Roman" w:hAnsi="Times New Roman"/>
                <w:sz w:val="28"/>
                <w:szCs w:val="28"/>
              </w:rPr>
            </w:pPr>
            <w:r>
              <w:rPr>
                <w:rFonts w:ascii="Times New Roman" w:eastAsia="Calibri" w:hAnsi="Times New Roman"/>
                <w:color w:val="000000"/>
                <w:sz w:val="28"/>
                <w:szCs w:val="28"/>
              </w:rPr>
              <w:t>20</w:t>
            </w:r>
          </w:p>
        </w:tc>
        <w:tc>
          <w:tcPr>
            <w:tcW w:w="1060" w:type="dxa"/>
            <w:tcBorders>
              <w:top w:val="single" w:sz="4" w:space="0" w:color="000000"/>
              <w:left w:val="single" w:sz="4" w:space="0" w:color="000000"/>
              <w:bottom w:val="single" w:sz="4" w:space="0" w:color="000000"/>
              <w:right w:val="single" w:sz="4" w:space="0" w:color="000000"/>
            </w:tcBorders>
          </w:tcPr>
          <w:p w14:paraId="2FF6B171" w14:textId="77777777" w:rsidR="00430BB6" w:rsidRDefault="003C0BFF">
            <w:pPr>
              <w:spacing w:after="0" w:line="1132" w:lineRule="auto"/>
              <w:ind w:firstLine="113"/>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26020DF3" w14:textId="77777777" w:rsidR="00430BB6" w:rsidRDefault="003C0BFF">
            <w:pPr>
              <w:spacing w:before="12" w:after="0" w:line="240" w:lineRule="auto"/>
              <w:ind w:firstLine="175"/>
              <w:jc w:val="both"/>
              <w:rPr>
                <w:rFonts w:ascii="Times New Roman" w:hAnsi="Times New Roman"/>
                <w:sz w:val="28"/>
                <w:szCs w:val="28"/>
              </w:rPr>
            </w:pPr>
            <w:r>
              <w:rPr>
                <w:rFonts w:ascii="Times New Roman" w:eastAsia="Calibri" w:hAnsi="Times New Roman"/>
                <w:color w:val="000000"/>
                <w:sz w:val="28"/>
                <w:szCs w:val="28"/>
              </w:rPr>
              <w:t>40</w:t>
            </w:r>
          </w:p>
        </w:tc>
        <w:tc>
          <w:tcPr>
            <w:tcW w:w="1180" w:type="dxa"/>
            <w:tcBorders>
              <w:top w:val="single" w:sz="4" w:space="0" w:color="000000"/>
              <w:left w:val="single" w:sz="4" w:space="0" w:color="000000"/>
              <w:bottom w:val="single" w:sz="4" w:space="0" w:color="000000"/>
              <w:right w:val="single" w:sz="4" w:space="0" w:color="000000"/>
            </w:tcBorders>
          </w:tcPr>
          <w:p w14:paraId="37DDEB36" w14:textId="77777777" w:rsidR="00430BB6" w:rsidRDefault="003C0BFF">
            <w:pPr>
              <w:spacing w:before="12" w:after="0" w:line="240" w:lineRule="auto"/>
              <w:ind w:firstLine="197"/>
              <w:jc w:val="both"/>
              <w:rPr>
                <w:rFonts w:ascii="Times New Roman" w:hAnsi="Times New Roman"/>
                <w:sz w:val="28"/>
                <w:szCs w:val="28"/>
              </w:rPr>
            </w:pPr>
            <w:r>
              <w:rPr>
                <w:rFonts w:ascii="Times New Roman" w:eastAsia="Calibri" w:hAnsi="Times New Roman"/>
                <w:color w:val="000000"/>
                <w:sz w:val="28"/>
                <w:szCs w:val="28"/>
              </w:rPr>
              <w:t>100</w:t>
            </w:r>
          </w:p>
        </w:tc>
      </w:tr>
      <w:tr w:rsidR="00430BB6" w14:paraId="40EBBAB0" w14:textId="77777777">
        <w:trPr>
          <w:trHeight w:val="620"/>
        </w:trPr>
        <w:tc>
          <w:tcPr>
            <w:tcW w:w="720" w:type="dxa"/>
            <w:tcBorders>
              <w:top w:val="single" w:sz="4" w:space="0" w:color="000000"/>
              <w:left w:val="single" w:sz="4" w:space="0" w:color="000000"/>
              <w:bottom w:val="single" w:sz="4" w:space="0" w:color="000000"/>
              <w:right w:val="single" w:sz="4" w:space="0" w:color="000000"/>
            </w:tcBorders>
          </w:tcPr>
          <w:p w14:paraId="12A49390" w14:textId="77777777" w:rsidR="00430BB6" w:rsidRDefault="00430BB6">
            <w:pPr>
              <w:spacing w:before="111" w:after="0" w:line="240" w:lineRule="auto"/>
              <w:jc w:val="center"/>
              <w:rPr>
                <w:rFonts w:ascii="Times New Roman" w:eastAsia="Calibri" w:hAnsi="Times New Roman"/>
                <w:color w:val="000000"/>
                <w:sz w:val="28"/>
                <w:szCs w:val="28"/>
              </w:rPr>
            </w:pPr>
          </w:p>
        </w:tc>
        <w:tc>
          <w:tcPr>
            <w:tcW w:w="2260" w:type="dxa"/>
            <w:tcBorders>
              <w:top w:val="single" w:sz="4" w:space="0" w:color="000000"/>
              <w:left w:val="single" w:sz="4" w:space="0" w:color="000000"/>
              <w:bottom w:val="single" w:sz="4" w:space="0" w:color="000000"/>
              <w:right w:val="single" w:sz="4" w:space="0" w:color="000000"/>
            </w:tcBorders>
          </w:tcPr>
          <w:p w14:paraId="4EBDBCB9" w14:textId="77777777" w:rsidR="00430BB6" w:rsidRDefault="00430BB6">
            <w:pPr>
              <w:spacing w:before="112" w:after="0" w:line="240" w:lineRule="auto"/>
              <w:ind w:left="121" w:right="114" w:firstLine="20"/>
              <w:jc w:val="both"/>
              <w:rPr>
                <w:rFonts w:ascii="Times New Roman" w:eastAsia="Calibri" w:hAnsi="Times New Roman"/>
                <w:color w:val="000000"/>
                <w:sz w:val="28"/>
                <w:szCs w:val="28"/>
              </w:rPr>
            </w:pPr>
          </w:p>
        </w:tc>
        <w:tc>
          <w:tcPr>
            <w:tcW w:w="2420" w:type="dxa"/>
            <w:gridSpan w:val="2"/>
            <w:tcBorders>
              <w:top w:val="single" w:sz="4" w:space="0" w:color="000000"/>
              <w:left w:val="single" w:sz="4" w:space="0" w:color="000000"/>
              <w:bottom w:val="single" w:sz="4" w:space="0" w:color="000000"/>
              <w:right w:val="single" w:sz="4" w:space="0" w:color="000000"/>
            </w:tcBorders>
          </w:tcPr>
          <w:p w14:paraId="5FFDF500" w14:textId="77777777" w:rsidR="00430BB6" w:rsidRDefault="003C0BFF">
            <w:pPr>
              <w:spacing w:after="0" w:line="1132" w:lineRule="auto"/>
              <w:ind w:firstLine="148"/>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c>
          <w:tcPr>
            <w:tcW w:w="2240" w:type="dxa"/>
            <w:gridSpan w:val="2"/>
            <w:tcBorders>
              <w:top w:val="single" w:sz="4" w:space="0" w:color="000000"/>
              <w:left w:val="single" w:sz="4" w:space="0" w:color="000000"/>
              <w:bottom w:val="single" w:sz="4" w:space="0" w:color="000000"/>
              <w:right w:val="single" w:sz="4" w:space="0" w:color="000000"/>
            </w:tcBorders>
          </w:tcPr>
          <w:p w14:paraId="2CACDB24" w14:textId="77777777" w:rsidR="00430BB6" w:rsidRDefault="003C0BFF">
            <w:pPr>
              <w:spacing w:after="0" w:line="1132" w:lineRule="auto"/>
              <w:ind w:firstLine="113"/>
              <w:jc w:val="center"/>
              <w:rPr>
                <w:rFonts w:ascii="Times New Roman" w:eastAsia="Calibri" w:hAnsi="Times New Roman"/>
                <w:color w:val="000000"/>
                <w:sz w:val="28"/>
                <w:szCs w:val="28"/>
              </w:rPr>
            </w:pPr>
            <w:r>
              <w:rPr>
                <w:rFonts w:ascii="Times New Roman" w:eastAsia="Calibri" w:hAnsi="Times New Roman"/>
                <w:color w:val="000000"/>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14:paraId="7E5FBB42" w14:textId="77777777" w:rsidR="00430BB6" w:rsidRDefault="003C0BFF">
            <w:pPr>
              <w:spacing w:before="12" w:after="0" w:line="240" w:lineRule="auto"/>
              <w:ind w:firstLine="175"/>
              <w:jc w:val="both"/>
              <w:rPr>
                <w:rFonts w:ascii="Times New Roman" w:eastAsia="Calibri" w:hAnsi="Times New Roman"/>
                <w:color w:val="000000"/>
                <w:sz w:val="28"/>
                <w:szCs w:val="28"/>
              </w:rPr>
            </w:pPr>
            <w:r>
              <w:rPr>
                <w:rFonts w:ascii="Times New Roman" w:eastAsia="Calibri" w:hAnsi="Times New Roman"/>
                <w:color w:val="000000"/>
                <w:sz w:val="28"/>
                <w:szCs w:val="28"/>
              </w:rPr>
              <w:t>40</w:t>
            </w:r>
          </w:p>
        </w:tc>
        <w:tc>
          <w:tcPr>
            <w:tcW w:w="1180" w:type="dxa"/>
            <w:tcBorders>
              <w:top w:val="single" w:sz="4" w:space="0" w:color="000000"/>
              <w:left w:val="single" w:sz="4" w:space="0" w:color="000000"/>
              <w:bottom w:val="single" w:sz="4" w:space="0" w:color="000000"/>
              <w:right w:val="single" w:sz="4" w:space="0" w:color="000000"/>
            </w:tcBorders>
          </w:tcPr>
          <w:p w14:paraId="399FC23F" w14:textId="77777777" w:rsidR="00430BB6" w:rsidRDefault="003C0BFF">
            <w:pPr>
              <w:spacing w:before="12" w:after="0" w:line="240" w:lineRule="auto"/>
              <w:ind w:firstLine="197"/>
              <w:jc w:val="both"/>
              <w:rPr>
                <w:rFonts w:ascii="Times New Roman" w:eastAsia="Calibri" w:hAnsi="Times New Roman"/>
                <w:color w:val="000000"/>
                <w:sz w:val="28"/>
                <w:szCs w:val="28"/>
              </w:rPr>
            </w:pPr>
            <w:r>
              <w:rPr>
                <w:rFonts w:ascii="Times New Roman" w:eastAsia="Calibri" w:hAnsi="Times New Roman"/>
                <w:color w:val="000000"/>
                <w:sz w:val="28"/>
                <w:szCs w:val="28"/>
              </w:rPr>
              <w:t>100</w:t>
            </w:r>
          </w:p>
        </w:tc>
      </w:tr>
    </w:tbl>
    <w:p w14:paraId="2E65B693" w14:textId="77777777" w:rsidR="00430BB6" w:rsidRDefault="00430BB6">
      <w:pPr>
        <w:spacing w:line="1" w:lineRule="exact"/>
        <w:rPr>
          <w:rFonts w:ascii="Times New Roman" w:hAnsi="Times New Roman"/>
          <w:sz w:val="28"/>
          <w:szCs w:val="28"/>
        </w:rPr>
        <w:sectPr w:rsidR="00430BB6">
          <w:headerReference w:type="even" r:id="rId7"/>
          <w:headerReference w:type="default" r:id="rId8"/>
          <w:footerReference w:type="even" r:id="rId9"/>
          <w:footerReference w:type="default" r:id="rId10"/>
          <w:headerReference w:type="first" r:id="rId11"/>
          <w:footerReference w:type="first" r:id="rId12"/>
          <w:pgSz w:w="11900" w:h="16720"/>
          <w:pgMar w:top="720" w:right="720" w:bottom="720" w:left="720" w:header="360" w:footer="360" w:gutter="0"/>
          <w:cols w:space="720"/>
        </w:sectPr>
      </w:pPr>
    </w:p>
    <w:p w14:paraId="0F19E791" w14:textId="77777777" w:rsidR="00430BB6" w:rsidRDefault="00430BB6">
      <w:pPr>
        <w:wordWrap w:val="0"/>
        <w:spacing w:after="0" w:line="30" w:lineRule="auto"/>
        <w:jc w:val="both"/>
        <w:rPr>
          <w:rFonts w:ascii="Times New Roman" w:hAnsi="Times New Roman"/>
          <w:color w:val="000000"/>
          <w:sz w:val="28"/>
          <w:szCs w:val="28"/>
        </w:rPr>
      </w:pPr>
    </w:p>
    <w:p w14:paraId="6FD5680F" w14:textId="77777777" w:rsidR="00430BB6" w:rsidRDefault="003C0BFF">
      <w:pPr>
        <w:jc w:val="both"/>
        <w:rPr>
          <w:sz w:val="28"/>
          <w:szCs w:val="28"/>
        </w:rPr>
      </w:pPr>
      <w:r>
        <w:rPr>
          <w:sz w:val="28"/>
          <w:szCs w:val="28"/>
        </w:rPr>
        <w:t xml:space="preserve">Table 12 shows that all the </w:t>
      </w:r>
      <w:r>
        <w:rPr>
          <w:sz w:val="28"/>
          <w:szCs w:val="28"/>
        </w:rPr>
        <w:t>40(100%) respond that if staff were positively motivated, it would reduce staff indiscipline. While table 13, rank high among the motivators. Banks policy on this will affect workers drastically if not favourable. The same is applicable to management.</w:t>
      </w:r>
    </w:p>
    <w:p w14:paraId="6906051A" w14:textId="77777777" w:rsidR="00430BB6" w:rsidRDefault="003C0BFF">
      <w:pPr>
        <w:jc w:val="both"/>
        <w:rPr>
          <w:b/>
          <w:bCs/>
          <w:sz w:val="28"/>
          <w:szCs w:val="28"/>
        </w:rPr>
      </w:pPr>
      <w:r>
        <w:rPr>
          <w:b/>
          <w:bCs/>
          <w:sz w:val="28"/>
          <w:szCs w:val="28"/>
        </w:rPr>
        <w:t>Table 14 and 15: Management problem solutions</w:t>
      </w:r>
    </w:p>
    <w:tbl>
      <w:tblPr>
        <w:tblW w:w="0" w:type="auto"/>
        <w:tblInd w:w="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904"/>
        <w:gridCol w:w="3818"/>
        <w:gridCol w:w="4588"/>
      </w:tblGrid>
      <w:tr w:rsidR="00430BB6" w14:paraId="5DA474B1" w14:textId="77777777">
        <w:trPr>
          <w:trHeight w:val="400"/>
        </w:trPr>
        <w:tc>
          <w:tcPr>
            <w:tcW w:w="960" w:type="dxa"/>
            <w:tcBorders>
              <w:top w:val="single" w:sz="4" w:space="0" w:color="000000"/>
              <w:left w:val="single" w:sz="4" w:space="0" w:color="000000"/>
              <w:bottom w:val="single" w:sz="4" w:space="0" w:color="000000"/>
              <w:right w:val="single" w:sz="4" w:space="0" w:color="000000"/>
            </w:tcBorders>
          </w:tcPr>
          <w:p w14:paraId="26FEA7D0" w14:textId="77777777" w:rsidR="00430BB6" w:rsidRDefault="003C0BFF">
            <w:pPr>
              <w:spacing w:before="20" w:after="0" w:line="240" w:lineRule="auto"/>
              <w:ind w:firstLine="240"/>
              <w:jc w:val="both"/>
              <w:rPr>
                <w:rFonts w:ascii="Times New Roman" w:hAnsi="Times New Roman"/>
                <w:sz w:val="28"/>
                <w:szCs w:val="28"/>
              </w:rPr>
            </w:pPr>
            <w:r>
              <w:rPr>
                <w:rFonts w:ascii="Times New Roman" w:eastAsia="Calibri" w:hAnsi="Times New Roman"/>
                <w:color w:val="000000"/>
                <w:sz w:val="28"/>
                <w:szCs w:val="28"/>
              </w:rPr>
              <w:t>S/N</w:t>
            </w:r>
          </w:p>
        </w:tc>
        <w:tc>
          <w:tcPr>
            <w:tcW w:w="4300" w:type="dxa"/>
            <w:tcBorders>
              <w:top w:val="single" w:sz="4" w:space="0" w:color="000000"/>
              <w:left w:val="single" w:sz="4" w:space="0" w:color="000000"/>
              <w:bottom w:val="single" w:sz="4" w:space="0" w:color="000000"/>
              <w:right w:val="single" w:sz="4" w:space="0" w:color="000000"/>
            </w:tcBorders>
          </w:tcPr>
          <w:p w14:paraId="1278A996" w14:textId="77777777" w:rsidR="00430BB6" w:rsidRDefault="003C0BFF">
            <w:pPr>
              <w:spacing w:before="20" w:after="0" w:line="240" w:lineRule="auto"/>
              <w:ind w:firstLine="252"/>
              <w:jc w:val="both"/>
              <w:rPr>
                <w:rFonts w:ascii="Times New Roman" w:hAnsi="Times New Roman"/>
                <w:sz w:val="28"/>
                <w:szCs w:val="28"/>
              </w:rPr>
            </w:pPr>
            <w:r>
              <w:rPr>
                <w:rFonts w:ascii="Times New Roman" w:eastAsia="Calibri" w:hAnsi="Times New Roman"/>
                <w:color w:val="000000"/>
                <w:sz w:val="28"/>
                <w:szCs w:val="28"/>
              </w:rPr>
              <w:t>Questionnaire</w:t>
            </w:r>
          </w:p>
        </w:tc>
        <w:tc>
          <w:tcPr>
            <w:tcW w:w="5040" w:type="dxa"/>
            <w:tcBorders>
              <w:top w:val="single" w:sz="4" w:space="0" w:color="000000"/>
              <w:left w:val="single" w:sz="4" w:space="0" w:color="000000"/>
              <w:bottom w:val="single" w:sz="4" w:space="0" w:color="000000"/>
              <w:right w:val="single" w:sz="4" w:space="0" w:color="000000"/>
            </w:tcBorders>
          </w:tcPr>
          <w:p w14:paraId="3A0E9CDC" w14:textId="77777777" w:rsidR="00430BB6" w:rsidRDefault="003C0BFF">
            <w:pPr>
              <w:spacing w:before="20" w:after="0" w:line="240" w:lineRule="auto"/>
              <w:ind w:firstLine="159"/>
              <w:jc w:val="both"/>
              <w:rPr>
                <w:rFonts w:ascii="Times New Roman" w:hAnsi="Times New Roman"/>
                <w:sz w:val="28"/>
                <w:szCs w:val="28"/>
              </w:rPr>
            </w:pPr>
            <w:r>
              <w:rPr>
                <w:rFonts w:ascii="Times New Roman" w:eastAsia="Calibri" w:hAnsi="Times New Roman"/>
                <w:color w:val="000000"/>
                <w:sz w:val="28"/>
                <w:szCs w:val="28"/>
              </w:rPr>
              <w:t>Problems</w:t>
            </w:r>
          </w:p>
        </w:tc>
      </w:tr>
      <w:tr w:rsidR="00430BB6" w14:paraId="0491ED9B" w14:textId="77777777">
        <w:trPr>
          <w:trHeight w:val="2120"/>
        </w:trPr>
        <w:tc>
          <w:tcPr>
            <w:tcW w:w="960" w:type="dxa"/>
            <w:tcBorders>
              <w:top w:val="single" w:sz="4" w:space="0" w:color="000000"/>
              <w:left w:val="single" w:sz="4" w:space="0" w:color="000000"/>
              <w:bottom w:val="single" w:sz="4" w:space="0" w:color="000000"/>
              <w:right w:val="single" w:sz="4" w:space="0" w:color="000000"/>
            </w:tcBorders>
          </w:tcPr>
          <w:p w14:paraId="091DA32A" w14:textId="77777777" w:rsidR="00430BB6" w:rsidRDefault="003C0BFF">
            <w:pPr>
              <w:spacing w:after="0" w:line="192" w:lineRule="auto"/>
              <w:ind w:firstLine="240"/>
              <w:jc w:val="both"/>
              <w:rPr>
                <w:rFonts w:ascii="Times New Roman" w:hAnsi="Times New Roman"/>
                <w:sz w:val="28"/>
                <w:szCs w:val="28"/>
              </w:rPr>
            </w:pPr>
            <w:r>
              <w:rPr>
                <w:rFonts w:ascii="Times New Roman" w:eastAsia="Calibri" w:hAnsi="Times New Roman"/>
                <w:color w:val="000000"/>
                <w:sz w:val="28"/>
                <w:szCs w:val="28"/>
              </w:rPr>
              <w:t>14</w:t>
            </w:r>
          </w:p>
        </w:tc>
        <w:tc>
          <w:tcPr>
            <w:tcW w:w="4300" w:type="dxa"/>
            <w:tcBorders>
              <w:top w:val="single" w:sz="4" w:space="0" w:color="000000"/>
              <w:left w:val="single" w:sz="4" w:space="0" w:color="000000"/>
              <w:bottom w:val="single" w:sz="4" w:space="0" w:color="000000"/>
              <w:right w:val="single" w:sz="4" w:space="0" w:color="000000"/>
            </w:tcBorders>
          </w:tcPr>
          <w:p w14:paraId="51093535" w14:textId="77777777" w:rsidR="00430BB6" w:rsidRDefault="003C0BFF">
            <w:pPr>
              <w:spacing w:before="206" w:after="0" w:line="244" w:lineRule="auto"/>
              <w:ind w:right="180"/>
              <w:jc w:val="both"/>
              <w:rPr>
                <w:rFonts w:ascii="Times New Roman" w:hAnsi="Times New Roman"/>
                <w:sz w:val="28"/>
                <w:szCs w:val="28"/>
              </w:rPr>
            </w:pPr>
            <w:r>
              <w:rPr>
                <w:rFonts w:ascii="Times New Roman" w:eastAsia="Calibri" w:hAnsi="Times New Roman"/>
                <w:color w:val="000000"/>
                <w:sz w:val="28"/>
                <w:szCs w:val="28"/>
              </w:rPr>
              <w:t>Please indicate four problems you observed in your bank?</w:t>
            </w:r>
          </w:p>
        </w:tc>
        <w:tc>
          <w:tcPr>
            <w:tcW w:w="5040" w:type="dxa"/>
            <w:tcBorders>
              <w:top w:val="single" w:sz="4" w:space="0" w:color="000000"/>
              <w:left w:val="single" w:sz="4" w:space="0" w:color="000000"/>
              <w:bottom w:val="single" w:sz="4" w:space="0" w:color="000000"/>
              <w:right w:val="single" w:sz="4" w:space="0" w:color="000000"/>
            </w:tcBorders>
          </w:tcPr>
          <w:p w14:paraId="694B1FDF" w14:textId="77777777" w:rsidR="00430BB6" w:rsidRDefault="003C0BFF">
            <w:pPr>
              <w:spacing w:before="6" w:after="0" w:line="223" w:lineRule="auto"/>
              <w:ind w:left="159" w:right="380" w:firstLine="20"/>
              <w:rPr>
                <w:rFonts w:ascii="Times New Roman" w:hAnsi="Times New Roman"/>
                <w:sz w:val="28"/>
                <w:szCs w:val="28"/>
              </w:rPr>
            </w:pPr>
            <w:r>
              <w:rPr>
                <w:rFonts w:ascii="Times New Roman" w:eastAsia="Calibri" w:hAnsi="Times New Roman"/>
                <w:color w:val="000000"/>
                <w:sz w:val="28"/>
                <w:szCs w:val="28"/>
              </w:rPr>
              <w:t>a.  Unconducive staff relationship b.  Staff are not being promoted at the right time</w:t>
            </w:r>
          </w:p>
          <w:p w14:paraId="0212A441" w14:textId="77777777" w:rsidR="00430BB6" w:rsidRDefault="003C0BFF">
            <w:pPr>
              <w:spacing w:before="31" w:after="0" w:line="240" w:lineRule="auto"/>
              <w:ind w:firstLine="159"/>
              <w:rPr>
                <w:rFonts w:ascii="Times New Roman" w:hAnsi="Times New Roman"/>
                <w:sz w:val="28"/>
                <w:szCs w:val="28"/>
              </w:rPr>
            </w:pPr>
            <w:r>
              <w:rPr>
                <w:rFonts w:ascii="Times New Roman" w:eastAsia="Calibri" w:hAnsi="Times New Roman"/>
                <w:color w:val="000000"/>
                <w:sz w:val="28"/>
                <w:szCs w:val="28"/>
              </w:rPr>
              <w:t>C.  Unsatisfactory salary scale</w:t>
            </w:r>
          </w:p>
          <w:p w14:paraId="2033F6DB" w14:textId="77777777" w:rsidR="00430BB6" w:rsidRDefault="003C0BFF">
            <w:pPr>
              <w:spacing w:before="17" w:after="0" w:line="225" w:lineRule="auto"/>
              <w:ind w:left="759" w:right="340" w:hanging="600"/>
              <w:rPr>
                <w:rFonts w:ascii="Times New Roman" w:hAnsi="Times New Roman"/>
                <w:sz w:val="28"/>
                <w:szCs w:val="28"/>
              </w:rPr>
            </w:pPr>
            <w:r>
              <w:rPr>
                <w:rFonts w:ascii="Times New Roman" w:eastAsia="Calibri" w:hAnsi="Times New Roman"/>
                <w:color w:val="000000"/>
                <w:sz w:val="28"/>
                <w:szCs w:val="28"/>
              </w:rPr>
              <w:t xml:space="preserve">d.  </w:t>
            </w:r>
            <w:r>
              <w:rPr>
                <w:rFonts w:ascii="Times New Roman" w:eastAsia="Calibri" w:hAnsi="Times New Roman"/>
                <w:color w:val="000000"/>
                <w:sz w:val="28"/>
                <w:szCs w:val="28"/>
              </w:rPr>
              <w:t>Slow implementation of training Programme.</w:t>
            </w:r>
          </w:p>
        </w:tc>
      </w:tr>
      <w:tr w:rsidR="00430BB6" w14:paraId="66EA2CAE" w14:textId="77777777">
        <w:trPr>
          <w:trHeight w:val="2920"/>
        </w:trPr>
        <w:tc>
          <w:tcPr>
            <w:tcW w:w="960" w:type="dxa"/>
            <w:tcBorders>
              <w:top w:val="single" w:sz="4" w:space="0" w:color="000000"/>
              <w:left w:val="single" w:sz="4" w:space="0" w:color="000000"/>
              <w:bottom w:val="single" w:sz="4" w:space="0" w:color="000000"/>
              <w:right w:val="single" w:sz="4" w:space="0" w:color="000000"/>
            </w:tcBorders>
          </w:tcPr>
          <w:p w14:paraId="6D5506B5" w14:textId="77777777" w:rsidR="00430BB6" w:rsidRDefault="003C0BFF">
            <w:pPr>
              <w:spacing w:before="182" w:after="0" w:line="240" w:lineRule="auto"/>
              <w:ind w:firstLine="200"/>
              <w:jc w:val="both"/>
              <w:rPr>
                <w:rFonts w:ascii="Times New Roman" w:hAnsi="Times New Roman"/>
                <w:sz w:val="28"/>
                <w:szCs w:val="28"/>
              </w:rPr>
            </w:pPr>
            <w:r>
              <w:rPr>
                <w:rFonts w:ascii="Times New Roman" w:eastAsia="Calibri" w:hAnsi="Times New Roman"/>
                <w:color w:val="000000"/>
                <w:sz w:val="28"/>
                <w:szCs w:val="28"/>
              </w:rPr>
              <w:t>15</w:t>
            </w:r>
          </w:p>
        </w:tc>
        <w:tc>
          <w:tcPr>
            <w:tcW w:w="4300" w:type="dxa"/>
            <w:tcBorders>
              <w:top w:val="single" w:sz="4" w:space="0" w:color="000000"/>
              <w:left w:val="single" w:sz="4" w:space="0" w:color="000000"/>
              <w:bottom w:val="single" w:sz="4" w:space="0" w:color="000000"/>
              <w:right w:val="single" w:sz="4" w:space="0" w:color="000000"/>
            </w:tcBorders>
          </w:tcPr>
          <w:p w14:paraId="71EF3ED1" w14:textId="77777777" w:rsidR="00430BB6" w:rsidRDefault="003C0BFF">
            <w:pPr>
              <w:spacing w:before="55" w:after="0" w:line="268" w:lineRule="auto"/>
              <w:ind w:right="900"/>
              <w:jc w:val="both"/>
              <w:rPr>
                <w:rFonts w:ascii="Times New Roman" w:hAnsi="Times New Roman"/>
                <w:sz w:val="28"/>
                <w:szCs w:val="28"/>
              </w:rPr>
            </w:pPr>
            <w:r>
              <w:rPr>
                <w:rFonts w:ascii="Times New Roman" w:eastAsia="Calibri" w:hAnsi="Times New Roman"/>
                <w:color w:val="000000"/>
                <w:sz w:val="28"/>
                <w:szCs w:val="28"/>
              </w:rPr>
              <w:t>Solution to the identified problem</w:t>
            </w:r>
          </w:p>
        </w:tc>
        <w:tc>
          <w:tcPr>
            <w:tcW w:w="5040" w:type="dxa"/>
            <w:tcBorders>
              <w:top w:val="single" w:sz="4" w:space="0" w:color="000000"/>
              <w:left w:val="single" w:sz="4" w:space="0" w:color="000000"/>
              <w:bottom w:val="single" w:sz="4" w:space="0" w:color="000000"/>
              <w:right w:val="single" w:sz="4" w:space="0" w:color="000000"/>
            </w:tcBorders>
          </w:tcPr>
          <w:p w14:paraId="0249DBE1" w14:textId="77777777" w:rsidR="00430BB6" w:rsidRDefault="003C0BFF">
            <w:pPr>
              <w:spacing w:before="35" w:after="0" w:line="225" w:lineRule="auto"/>
              <w:ind w:right="600"/>
              <w:rPr>
                <w:rFonts w:ascii="Times New Roman" w:hAnsi="Times New Roman"/>
                <w:sz w:val="28"/>
                <w:szCs w:val="28"/>
              </w:rPr>
            </w:pPr>
            <w:r>
              <w:rPr>
                <w:rFonts w:ascii="Times New Roman" w:eastAsia="Calibri" w:hAnsi="Times New Roman"/>
                <w:color w:val="000000"/>
                <w:sz w:val="28"/>
                <w:szCs w:val="28"/>
              </w:rPr>
              <w:t>a.  Orientation of staff to modern management system</w:t>
            </w:r>
          </w:p>
          <w:p w14:paraId="6684F544" w14:textId="77777777" w:rsidR="00430BB6" w:rsidRDefault="003C0BFF">
            <w:pPr>
              <w:spacing w:before="81" w:after="0" w:line="240" w:lineRule="auto"/>
              <w:rPr>
                <w:rFonts w:ascii="Times New Roman" w:hAnsi="Times New Roman"/>
                <w:sz w:val="28"/>
                <w:szCs w:val="28"/>
              </w:rPr>
            </w:pPr>
            <w:r>
              <w:rPr>
                <w:rFonts w:ascii="Times New Roman" w:hAnsi="Times New Roman"/>
                <w:sz w:val="28"/>
                <w:szCs w:val="28"/>
              </w:rPr>
              <w:t xml:space="preserve">b. Using an honest and positive    </w:t>
            </w:r>
            <w:r>
              <w:rPr>
                <w:rFonts w:ascii="Times New Roman" w:eastAsia="Calibri" w:hAnsi="Times New Roman"/>
                <w:color w:val="000000"/>
                <w:sz w:val="28"/>
                <w:szCs w:val="28"/>
              </w:rPr>
              <w:t>approach to solve the problem.</w:t>
            </w:r>
          </w:p>
          <w:p w14:paraId="15C22A31" w14:textId="77777777" w:rsidR="00430BB6" w:rsidRDefault="003C0BFF">
            <w:pPr>
              <w:spacing w:before="50" w:after="0" w:line="240" w:lineRule="auto"/>
              <w:rPr>
                <w:rFonts w:ascii="Times New Roman" w:hAnsi="Times New Roman"/>
                <w:sz w:val="28"/>
                <w:szCs w:val="28"/>
              </w:rPr>
            </w:pPr>
            <w:r>
              <w:rPr>
                <w:rFonts w:ascii="Times New Roman" w:eastAsia="Calibri" w:hAnsi="Times New Roman"/>
                <w:color w:val="000000"/>
                <w:sz w:val="28"/>
                <w:szCs w:val="28"/>
              </w:rPr>
              <w:t>C. Review specially the salary</w:t>
            </w:r>
          </w:p>
          <w:p w14:paraId="54D96747" w14:textId="77777777" w:rsidR="00430BB6" w:rsidRDefault="003C0BFF">
            <w:pPr>
              <w:spacing w:after="0" w:line="192" w:lineRule="auto"/>
              <w:rPr>
                <w:rFonts w:ascii="Times New Roman" w:hAnsi="Times New Roman"/>
                <w:sz w:val="28"/>
                <w:szCs w:val="28"/>
              </w:rPr>
            </w:pPr>
            <w:r>
              <w:rPr>
                <w:rFonts w:ascii="Times New Roman" w:eastAsia="Calibri" w:hAnsi="Times New Roman"/>
                <w:color w:val="000000"/>
                <w:sz w:val="28"/>
                <w:szCs w:val="28"/>
              </w:rPr>
              <w:t>structure of the bank.</w:t>
            </w:r>
          </w:p>
          <w:p w14:paraId="335BE197" w14:textId="77777777" w:rsidR="00430BB6" w:rsidRDefault="003C0BFF">
            <w:pPr>
              <w:spacing w:before="16" w:after="0" w:line="225" w:lineRule="auto"/>
              <w:ind w:right="460"/>
              <w:rPr>
                <w:rFonts w:ascii="Times New Roman" w:hAnsi="Times New Roman"/>
                <w:sz w:val="28"/>
                <w:szCs w:val="28"/>
              </w:rPr>
            </w:pPr>
            <w:r>
              <w:rPr>
                <w:rFonts w:ascii="Times New Roman" w:eastAsia="Calibri" w:hAnsi="Times New Roman"/>
                <w:color w:val="000000"/>
                <w:sz w:val="28"/>
                <w:szCs w:val="28"/>
              </w:rPr>
              <w:t>d. Effective monitoring of training programme.</w:t>
            </w:r>
          </w:p>
        </w:tc>
      </w:tr>
    </w:tbl>
    <w:p w14:paraId="40C0EC59" w14:textId="77777777" w:rsidR="00430BB6" w:rsidRDefault="003C0BFF">
      <w:pPr>
        <w:jc w:val="both"/>
        <w:rPr>
          <w:sz w:val="28"/>
          <w:szCs w:val="28"/>
        </w:rPr>
      </w:pPr>
      <w:r>
        <w:rPr>
          <w:sz w:val="28"/>
          <w:szCs w:val="28"/>
        </w:rPr>
        <w:t>satisfactory salary scale and they should have an effective monitoring programme for training.</w:t>
      </w:r>
    </w:p>
    <w:p w14:paraId="4437E3B4" w14:textId="77777777" w:rsidR="00430BB6" w:rsidRDefault="003C0BFF">
      <w:pPr>
        <w:jc w:val="both"/>
        <w:rPr>
          <w:sz w:val="28"/>
          <w:szCs w:val="28"/>
        </w:rPr>
      </w:pPr>
      <w:r>
        <w:rPr>
          <w:b/>
          <w:bCs/>
          <w:sz w:val="28"/>
          <w:szCs w:val="28"/>
        </w:rPr>
        <w:t>Table 16 and 17: Job interest and productivity</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877"/>
        <w:gridCol w:w="2023"/>
        <w:gridCol w:w="1299"/>
        <w:gridCol w:w="1126"/>
        <w:gridCol w:w="1101"/>
        <w:gridCol w:w="909"/>
        <w:gridCol w:w="1067"/>
        <w:gridCol w:w="948"/>
      </w:tblGrid>
      <w:tr w:rsidR="00430BB6" w14:paraId="347CCCB5" w14:textId="77777777">
        <w:trPr>
          <w:trHeight w:val="420"/>
        </w:trPr>
        <w:tc>
          <w:tcPr>
            <w:tcW w:w="920" w:type="dxa"/>
            <w:tcBorders>
              <w:top w:val="single" w:sz="4" w:space="0" w:color="000000"/>
              <w:left w:val="single" w:sz="4" w:space="0" w:color="000000"/>
              <w:bottom w:val="single" w:sz="4" w:space="0" w:color="000000"/>
              <w:right w:val="single" w:sz="4" w:space="0" w:color="000000"/>
            </w:tcBorders>
          </w:tcPr>
          <w:p w14:paraId="2F275445" w14:textId="77777777" w:rsidR="00430BB6" w:rsidRDefault="003C0BFF">
            <w:pPr>
              <w:spacing w:before="20" w:after="0" w:line="240" w:lineRule="auto"/>
              <w:ind w:firstLine="320"/>
              <w:jc w:val="both"/>
              <w:rPr>
                <w:rFonts w:ascii="Times New Roman" w:hAnsi="Times New Roman"/>
                <w:sz w:val="28"/>
                <w:szCs w:val="28"/>
              </w:rPr>
            </w:pPr>
            <w:r>
              <w:rPr>
                <w:rFonts w:ascii="Times New Roman" w:eastAsia="Calibri" w:hAnsi="Times New Roman"/>
                <w:color w:val="000000"/>
                <w:sz w:val="28"/>
                <w:szCs w:val="28"/>
              </w:rPr>
              <w:t>S/N</w:t>
            </w:r>
          </w:p>
        </w:tc>
        <w:tc>
          <w:tcPr>
            <w:tcW w:w="2160" w:type="dxa"/>
            <w:tcBorders>
              <w:top w:val="single" w:sz="4" w:space="0" w:color="000000"/>
              <w:left w:val="single" w:sz="4" w:space="0" w:color="000000"/>
              <w:bottom w:val="single" w:sz="4" w:space="0" w:color="000000"/>
              <w:right w:val="single" w:sz="4" w:space="0" w:color="000000"/>
            </w:tcBorders>
          </w:tcPr>
          <w:p w14:paraId="12D8B9C7" w14:textId="77777777" w:rsidR="00430BB6" w:rsidRDefault="003C0BFF">
            <w:pPr>
              <w:spacing w:before="20" w:after="0" w:line="240" w:lineRule="auto"/>
              <w:jc w:val="center"/>
              <w:rPr>
                <w:rFonts w:ascii="Times New Roman" w:hAnsi="Times New Roman"/>
                <w:sz w:val="28"/>
                <w:szCs w:val="28"/>
              </w:rPr>
            </w:pPr>
            <w:r>
              <w:rPr>
                <w:rFonts w:ascii="Times New Roman" w:eastAsia="Calibri" w:hAnsi="Times New Roman"/>
                <w:color w:val="000000"/>
                <w:sz w:val="28"/>
                <w:szCs w:val="28"/>
              </w:rPr>
              <w:t>Questionnaire</w:t>
            </w:r>
          </w:p>
        </w:tc>
        <w:tc>
          <w:tcPr>
            <w:tcW w:w="2760" w:type="dxa"/>
            <w:gridSpan w:val="2"/>
            <w:tcBorders>
              <w:top w:val="single" w:sz="4" w:space="0" w:color="000000"/>
              <w:left w:val="single" w:sz="4" w:space="0" w:color="000000"/>
              <w:bottom w:val="single" w:sz="4" w:space="0" w:color="000000"/>
              <w:right w:val="single" w:sz="4" w:space="0" w:color="000000"/>
            </w:tcBorders>
          </w:tcPr>
          <w:p w14:paraId="1F5BD18D" w14:textId="77777777" w:rsidR="00430BB6" w:rsidRDefault="003C0BFF">
            <w:pPr>
              <w:spacing w:before="20" w:after="0" w:line="240" w:lineRule="auto"/>
              <w:ind w:firstLine="290"/>
              <w:jc w:val="both"/>
              <w:rPr>
                <w:rFonts w:ascii="Times New Roman" w:hAnsi="Times New Roman"/>
                <w:sz w:val="28"/>
                <w:szCs w:val="28"/>
              </w:rPr>
            </w:pPr>
            <w:r>
              <w:rPr>
                <w:rFonts w:ascii="Times New Roman" w:eastAsia="Calibri" w:hAnsi="Times New Roman"/>
                <w:color w:val="000000"/>
                <w:sz w:val="28"/>
                <w:szCs w:val="28"/>
              </w:rPr>
              <w:t>Supervisors</w:t>
            </w:r>
          </w:p>
        </w:tc>
        <w:tc>
          <w:tcPr>
            <w:tcW w:w="2240" w:type="dxa"/>
            <w:gridSpan w:val="2"/>
            <w:tcBorders>
              <w:top w:val="single" w:sz="4" w:space="0" w:color="000000"/>
              <w:left w:val="single" w:sz="4" w:space="0" w:color="000000"/>
              <w:bottom w:val="single" w:sz="4" w:space="0" w:color="000000"/>
              <w:right w:val="single" w:sz="4" w:space="0" w:color="000000"/>
            </w:tcBorders>
          </w:tcPr>
          <w:p w14:paraId="2082C1ED" w14:textId="77777777" w:rsidR="00430BB6" w:rsidRDefault="003C0BFF">
            <w:pPr>
              <w:spacing w:before="20" w:after="0" w:line="240" w:lineRule="auto"/>
              <w:ind w:firstLine="223"/>
              <w:jc w:val="both"/>
              <w:rPr>
                <w:rFonts w:ascii="Times New Roman" w:hAnsi="Times New Roman"/>
                <w:sz w:val="28"/>
                <w:szCs w:val="28"/>
              </w:rPr>
            </w:pPr>
            <w:r>
              <w:rPr>
                <w:rFonts w:ascii="Times New Roman" w:eastAsia="Calibri" w:hAnsi="Times New Roman"/>
                <w:color w:val="000000"/>
                <w:sz w:val="28"/>
                <w:szCs w:val="28"/>
              </w:rPr>
              <w:t>Other Staff</w:t>
            </w:r>
          </w:p>
        </w:tc>
        <w:tc>
          <w:tcPr>
            <w:tcW w:w="1200" w:type="dxa"/>
            <w:tcBorders>
              <w:top w:val="single" w:sz="4" w:space="0" w:color="000000"/>
              <w:left w:val="single" w:sz="4" w:space="0" w:color="000000"/>
              <w:bottom w:val="single" w:sz="4" w:space="0" w:color="000000"/>
              <w:right w:val="single" w:sz="4" w:space="0" w:color="000000"/>
            </w:tcBorders>
          </w:tcPr>
          <w:p w14:paraId="5356614F" w14:textId="77777777" w:rsidR="00430BB6" w:rsidRDefault="003C0BFF">
            <w:pPr>
              <w:spacing w:before="27" w:after="0" w:line="240" w:lineRule="auto"/>
              <w:ind w:firstLine="142"/>
              <w:jc w:val="both"/>
              <w:rPr>
                <w:rFonts w:ascii="Times New Roman" w:hAnsi="Times New Roman"/>
                <w:sz w:val="28"/>
                <w:szCs w:val="28"/>
              </w:rPr>
            </w:pPr>
            <w:r>
              <w:rPr>
                <w:rFonts w:ascii="Times New Roman" w:eastAsia="Calibri" w:hAnsi="Times New Roman"/>
                <w:color w:val="000000"/>
                <w:sz w:val="28"/>
                <w:szCs w:val="28"/>
              </w:rPr>
              <w:t>Total</w:t>
            </w:r>
          </w:p>
        </w:tc>
        <w:tc>
          <w:tcPr>
            <w:tcW w:w="1100" w:type="dxa"/>
            <w:tcBorders>
              <w:top w:val="single" w:sz="4" w:space="0" w:color="000000"/>
              <w:left w:val="single" w:sz="4" w:space="0" w:color="000000"/>
              <w:bottom w:val="single" w:sz="4" w:space="0" w:color="000000"/>
              <w:right w:val="single" w:sz="4" w:space="0" w:color="000000"/>
            </w:tcBorders>
          </w:tcPr>
          <w:p w14:paraId="33E00717" w14:textId="77777777" w:rsidR="00430BB6" w:rsidRDefault="003C0BFF">
            <w:pPr>
              <w:spacing w:after="0" w:line="230" w:lineRule="auto"/>
              <w:ind w:firstLine="110"/>
              <w:jc w:val="both"/>
              <w:rPr>
                <w:rFonts w:ascii="Times New Roman" w:hAnsi="Times New Roman"/>
                <w:sz w:val="28"/>
                <w:szCs w:val="28"/>
              </w:rPr>
            </w:pPr>
            <w:r>
              <w:rPr>
                <w:rFonts w:ascii="Times New Roman" w:hAnsi="Times New Roman"/>
                <w:noProof/>
                <w:sz w:val="28"/>
                <w:szCs w:val="28"/>
              </w:rPr>
              <w:drawing>
                <wp:inline distT="0" distB="0" distL="0" distR="0" wp14:anchorId="419E5C24" wp14:editId="7341AEE3">
                  <wp:extent cx="88900" cy="1524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cstate="print"/>
                          <a:srcRect/>
                          <a:stretch/>
                        </pic:blipFill>
                        <pic:spPr>
                          <a:xfrm>
                            <a:off x="0" y="0"/>
                            <a:ext cx="88900" cy="152400"/>
                          </a:xfrm>
                          <a:prstGeom prst="rect">
                            <a:avLst/>
                          </a:prstGeom>
                        </pic:spPr>
                      </pic:pic>
                    </a:graphicData>
                  </a:graphic>
                </wp:inline>
              </w:drawing>
            </w:r>
          </w:p>
        </w:tc>
      </w:tr>
      <w:tr w:rsidR="00430BB6" w14:paraId="1B0481B9" w14:textId="77777777">
        <w:trPr>
          <w:trHeight w:val="300"/>
        </w:trPr>
        <w:tc>
          <w:tcPr>
            <w:tcW w:w="920" w:type="dxa"/>
            <w:tcBorders>
              <w:top w:val="single" w:sz="4" w:space="0" w:color="000000"/>
              <w:left w:val="single" w:sz="4" w:space="0" w:color="000000"/>
              <w:bottom w:val="single" w:sz="4" w:space="0" w:color="000000"/>
              <w:right w:val="single" w:sz="4" w:space="0" w:color="000000"/>
            </w:tcBorders>
            <w:vAlign w:val="center"/>
          </w:tcPr>
          <w:p w14:paraId="32C5FCF1" w14:textId="77777777" w:rsidR="00430BB6" w:rsidRDefault="00430BB6">
            <w:pPr>
              <w:wordWrap w:val="0"/>
              <w:spacing w:after="0" w:line="242" w:lineRule="auto"/>
              <w:jc w:val="both"/>
              <w:rPr>
                <w:rFonts w:ascii="Times New Roman" w:hAnsi="Times New Roman"/>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0858470" w14:textId="77777777" w:rsidR="00430BB6" w:rsidRDefault="00430BB6">
            <w:pPr>
              <w:wordWrap w:val="0"/>
              <w:spacing w:after="0" w:line="242" w:lineRule="auto"/>
              <w:jc w:val="both"/>
              <w:rPr>
                <w:rFonts w:ascii="Times New Roman" w:hAnsi="Times New Roman"/>
                <w:color w:val="000000"/>
                <w:sz w:val="28"/>
                <w:szCs w:val="28"/>
              </w:rPr>
            </w:pPr>
          </w:p>
        </w:tc>
        <w:tc>
          <w:tcPr>
            <w:tcW w:w="1420" w:type="dxa"/>
            <w:tcBorders>
              <w:top w:val="single" w:sz="4" w:space="0" w:color="000000"/>
              <w:left w:val="single" w:sz="4" w:space="0" w:color="000000"/>
              <w:bottom w:val="single" w:sz="4" w:space="0" w:color="000000"/>
              <w:right w:val="single" w:sz="4" w:space="0" w:color="000000"/>
            </w:tcBorders>
          </w:tcPr>
          <w:p w14:paraId="4D36A330" w14:textId="77777777" w:rsidR="00430BB6" w:rsidRDefault="003C0BFF">
            <w:pPr>
              <w:spacing w:after="0" w:line="176" w:lineRule="auto"/>
              <w:ind w:firstLine="270"/>
              <w:jc w:val="both"/>
              <w:rPr>
                <w:rFonts w:ascii="Times New Roman" w:hAnsi="Times New Roman"/>
                <w:sz w:val="28"/>
                <w:szCs w:val="28"/>
              </w:rPr>
            </w:pPr>
            <w:r>
              <w:rPr>
                <w:rFonts w:ascii="Times New Roman" w:eastAsia="Calibri" w:hAnsi="Times New Roman"/>
                <w:color w:val="000000"/>
                <w:sz w:val="28"/>
                <w:szCs w:val="28"/>
              </w:rPr>
              <w:t>T</w:t>
            </w:r>
          </w:p>
        </w:tc>
        <w:tc>
          <w:tcPr>
            <w:tcW w:w="1340" w:type="dxa"/>
            <w:tcBorders>
              <w:top w:val="single" w:sz="4" w:space="0" w:color="000000"/>
              <w:left w:val="single" w:sz="4" w:space="0" w:color="000000"/>
              <w:bottom w:val="single" w:sz="4" w:space="0" w:color="000000"/>
              <w:right w:val="single" w:sz="4" w:space="0" w:color="000000"/>
            </w:tcBorders>
          </w:tcPr>
          <w:p w14:paraId="441F54DC" w14:textId="77777777" w:rsidR="00430BB6" w:rsidRDefault="003C0BFF">
            <w:pPr>
              <w:spacing w:after="0" w:line="176" w:lineRule="auto"/>
              <w:ind w:firstLine="216"/>
              <w:jc w:val="both"/>
              <w:rPr>
                <w:rFonts w:ascii="Times New Roman" w:hAnsi="Times New Roman"/>
                <w:sz w:val="28"/>
                <w:szCs w:val="28"/>
              </w:rPr>
            </w:pPr>
            <w:r>
              <w:rPr>
                <w:rFonts w:ascii="Times New Roman" w:eastAsia="Calibri" w:hAnsi="Times New Roman"/>
                <w:color w:val="000000"/>
                <w:sz w:val="28"/>
                <w:szCs w:val="28"/>
              </w:rPr>
              <w:t>F</w:t>
            </w:r>
          </w:p>
        </w:tc>
        <w:tc>
          <w:tcPr>
            <w:tcW w:w="1180" w:type="dxa"/>
            <w:tcBorders>
              <w:top w:val="single" w:sz="4" w:space="0" w:color="000000"/>
              <w:left w:val="single" w:sz="4" w:space="0" w:color="000000"/>
              <w:bottom w:val="single" w:sz="4" w:space="0" w:color="000000"/>
              <w:right w:val="single" w:sz="4" w:space="0" w:color="000000"/>
            </w:tcBorders>
          </w:tcPr>
          <w:p w14:paraId="01074F65" w14:textId="77777777" w:rsidR="00430BB6" w:rsidRDefault="003C0BFF">
            <w:pPr>
              <w:spacing w:after="0" w:line="176" w:lineRule="auto"/>
              <w:ind w:firstLine="203"/>
              <w:jc w:val="both"/>
              <w:rPr>
                <w:rFonts w:ascii="Times New Roman" w:hAnsi="Times New Roman"/>
                <w:sz w:val="28"/>
                <w:szCs w:val="28"/>
              </w:rPr>
            </w:pPr>
            <w:r>
              <w:rPr>
                <w:rFonts w:ascii="Times New Roman" w:eastAsia="Calibri" w:hAnsi="Times New Roman"/>
                <w:color w:val="000000"/>
                <w:sz w:val="28"/>
                <w:szCs w:val="28"/>
              </w:rPr>
              <w:t>T</w:t>
            </w:r>
          </w:p>
        </w:tc>
        <w:tc>
          <w:tcPr>
            <w:tcW w:w="1060" w:type="dxa"/>
            <w:tcBorders>
              <w:top w:val="single" w:sz="4" w:space="0" w:color="000000"/>
              <w:left w:val="single" w:sz="4" w:space="0" w:color="000000"/>
              <w:bottom w:val="single" w:sz="4" w:space="0" w:color="000000"/>
              <w:right w:val="single" w:sz="4" w:space="0" w:color="000000"/>
            </w:tcBorders>
          </w:tcPr>
          <w:p w14:paraId="107D9682" w14:textId="77777777" w:rsidR="00430BB6" w:rsidRDefault="003C0BFF">
            <w:pPr>
              <w:spacing w:after="0" w:line="176" w:lineRule="auto"/>
              <w:ind w:firstLine="172"/>
              <w:jc w:val="both"/>
              <w:rPr>
                <w:rFonts w:ascii="Times New Roman" w:hAnsi="Times New Roman"/>
                <w:sz w:val="28"/>
                <w:szCs w:val="28"/>
              </w:rPr>
            </w:pPr>
            <w:r>
              <w:rPr>
                <w:rFonts w:ascii="Times New Roman" w:eastAsia="Calibri" w:hAnsi="Times New Roman"/>
                <w:color w:val="000000"/>
                <w:sz w:val="28"/>
                <w:szCs w:val="28"/>
              </w:rPr>
              <w:t>F</w:t>
            </w:r>
          </w:p>
        </w:tc>
        <w:tc>
          <w:tcPr>
            <w:tcW w:w="1200" w:type="dxa"/>
            <w:tcBorders>
              <w:top w:val="single" w:sz="4" w:space="0" w:color="000000"/>
              <w:left w:val="single" w:sz="4" w:space="0" w:color="000000"/>
              <w:bottom w:val="single" w:sz="4" w:space="0" w:color="000000"/>
              <w:right w:val="single" w:sz="4" w:space="0" w:color="000000"/>
            </w:tcBorders>
            <w:vAlign w:val="center"/>
          </w:tcPr>
          <w:p w14:paraId="3D03B146" w14:textId="77777777" w:rsidR="00430BB6" w:rsidRDefault="00430BB6">
            <w:pPr>
              <w:wordWrap w:val="0"/>
              <w:spacing w:after="0" w:line="242" w:lineRule="auto"/>
              <w:jc w:val="both"/>
              <w:rPr>
                <w:rFonts w:ascii="Times New Roman" w:hAnsi="Times New Roman"/>
                <w:color w:val="000000"/>
                <w:sz w:val="28"/>
                <w:szCs w:val="28"/>
              </w:rPr>
            </w:pPr>
          </w:p>
        </w:tc>
        <w:tc>
          <w:tcPr>
            <w:tcW w:w="1100" w:type="dxa"/>
            <w:tcBorders>
              <w:top w:val="single" w:sz="4" w:space="0" w:color="000000"/>
              <w:left w:val="single" w:sz="4" w:space="0" w:color="000000"/>
              <w:bottom w:val="single" w:sz="4" w:space="0" w:color="000000"/>
              <w:right w:val="single" w:sz="4" w:space="0" w:color="000000"/>
            </w:tcBorders>
            <w:vAlign w:val="center"/>
          </w:tcPr>
          <w:p w14:paraId="51B4AAAD" w14:textId="77777777" w:rsidR="00430BB6" w:rsidRDefault="00430BB6">
            <w:pPr>
              <w:wordWrap w:val="0"/>
              <w:spacing w:after="0" w:line="242" w:lineRule="auto"/>
              <w:jc w:val="both"/>
              <w:rPr>
                <w:rFonts w:ascii="Times New Roman" w:hAnsi="Times New Roman"/>
                <w:color w:val="000000"/>
                <w:sz w:val="28"/>
                <w:szCs w:val="28"/>
              </w:rPr>
            </w:pPr>
          </w:p>
        </w:tc>
      </w:tr>
      <w:tr w:rsidR="00430BB6" w14:paraId="03C48D6C" w14:textId="77777777">
        <w:trPr>
          <w:trHeight w:val="2360"/>
        </w:trPr>
        <w:tc>
          <w:tcPr>
            <w:tcW w:w="920" w:type="dxa"/>
            <w:tcBorders>
              <w:top w:val="single" w:sz="4" w:space="0" w:color="000000"/>
              <w:left w:val="single" w:sz="4" w:space="0" w:color="000000"/>
              <w:bottom w:val="single" w:sz="4" w:space="0" w:color="000000"/>
              <w:right w:val="single" w:sz="4" w:space="0" w:color="000000"/>
            </w:tcBorders>
          </w:tcPr>
          <w:p w14:paraId="16F145A4" w14:textId="77777777" w:rsidR="00430BB6" w:rsidRDefault="003C0BFF">
            <w:pPr>
              <w:spacing w:before="70" w:after="0" w:line="240" w:lineRule="auto"/>
              <w:ind w:firstLine="300"/>
              <w:jc w:val="both"/>
              <w:rPr>
                <w:rFonts w:ascii="Times New Roman" w:hAnsi="Times New Roman"/>
                <w:sz w:val="28"/>
                <w:szCs w:val="28"/>
              </w:rPr>
            </w:pPr>
            <w:r>
              <w:rPr>
                <w:rFonts w:ascii="Times New Roman" w:eastAsia="Calibri" w:hAnsi="Times New Roman"/>
                <w:color w:val="000000"/>
                <w:sz w:val="28"/>
                <w:szCs w:val="28"/>
              </w:rPr>
              <w:t>16</w:t>
            </w:r>
          </w:p>
        </w:tc>
        <w:tc>
          <w:tcPr>
            <w:tcW w:w="2160" w:type="dxa"/>
            <w:tcBorders>
              <w:top w:val="single" w:sz="4" w:space="0" w:color="000000"/>
              <w:left w:val="single" w:sz="4" w:space="0" w:color="000000"/>
              <w:bottom w:val="single" w:sz="4" w:space="0" w:color="000000"/>
              <w:right w:val="single" w:sz="4" w:space="0" w:color="000000"/>
            </w:tcBorders>
          </w:tcPr>
          <w:p w14:paraId="4109573B" w14:textId="77777777" w:rsidR="00430BB6" w:rsidRDefault="003C0BFF">
            <w:pPr>
              <w:spacing w:before="147" w:after="0" w:line="203" w:lineRule="auto"/>
              <w:ind w:left="251" w:right="149" w:firstLine="20"/>
              <w:jc w:val="both"/>
              <w:rPr>
                <w:rFonts w:ascii="Times New Roman" w:hAnsi="Times New Roman"/>
                <w:sz w:val="28"/>
                <w:szCs w:val="28"/>
              </w:rPr>
            </w:pPr>
            <w:r>
              <w:rPr>
                <w:rFonts w:ascii="Times New Roman" w:eastAsia="Calibri" w:hAnsi="Times New Roman"/>
                <w:color w:val="000000"/>
                <w:sz w:val="28"/>
                <w:szCs w:val="28"/>
              </w:rPr>
              <w:t>Does lack of adequate promotion</w:t>
            </w:r>
          </w:p>
          <w:p w14:paraId="1E64442F" w14:textId="77777777" w:rsidR="00430BB6" w:rsidRDefault="003C0BFF">
            <w:pPr>
              <w:spacing w:before="22" w:after="0" w:line="203" w:lineRule="auto"/>
              <w:ind w:left="231" w:right="109" w:firstLine="20"/>
              <w:jc w:val="both"/>
              <w:rPr>
                <w:rFonts w:ascii="Times New Roman" w:hAnsi="Times New Roman"/>
                <w:sz w:val="28"/>
                <w:szCs w:val="28"/>
              </w:rPr>
            </w:pPr>
            <w:r>
              <w:rPr>
                <w:rFonts w:ascii="Times New Roman" w:eastAsia="Calibri" w:hAnsi="Times New Roman"/>
                <w:color w:val="000000"/>
                <w:sz w:val="28"/>
                <w:szCs w:val="28"/>
              </w:rPr>
              <w:t>policy reduce staff</w:t>
            </w:r>
          </w:p>
          <w:p w14:paraId="07987913" w14:textId="77777777" w:rsidR="00430BB6" w:rsidRDefault="003C0BFF">
            <w:pPr>
              <w:spacing w:before="17" w:after="0" w:line="240" w:lineRule="auto"/>
              <w:jc w:val="center"/>
              <w:rPr>
                <w:rFonts w:ascii="Times New Roman" w:hAnsi="Times New Roman"/>
                <w:sz w:val="28"/>
                <w:szCs w:val="28"/>
              </w:rPr>
            </w:pPr>
            <w:r>
              <w:rPr>
                <w:rFonts w:ascii="Times New Roman" w:eastAsia="Calibri" w:hAnsi="Times New Roman"/>
                <w:color w:val="000000"/>
                <w:sz w:val="28"/>
                <w:szCs w:val="28"/>
              </w:rPr>
              <w:t>productivity in</w:t>
            </w:r>
          </w:p>
          <w:p w14:paraId="7F6971A4" w14:textId="77777777" w:rsidR="00430BB6" w:rsidRDefault="003C0BFF">
            <w:pPr>
              <w:spacing w:after="0" w:line="192" w:lineRule="auto"/>
              <w:ind w:firstLine="211"/>
              <w:jc w:val="both"/>
              <w:rPr>
                <w:rFonts w:ascii="Times New Roman" w:hAnsi="Times New Roman"/>
                <w:sz w:val="28"/>
                <w:szCs w:val="28"/>
              </w:rPr>
            </w:pPr>
            <w:r>
              <w:rPr>
                <w:rFonts w:ascii="Times New Roman" w:eastAsia="Calibri" w:hAnsi="Times New Roman"/>
                <w:color w:val="000000"/>
                <w:sz w:val="28"/>
                <w:szCs w:val="28"/>
              </w:rPr>
              <w:t>your bank?</w:t>
            </w:r>
          </w:p>
        </w:tc>
        <w:tc>
          <w:tcPr>
            <w:tcW w:w="1420" w:type="dxa"/>
            <w:tcBorders>
              <w:top w:val="single" w:sz="4" w:space="0" w:color="000000"/>
              <w:left w:val="single" w:sz="4" w:space="0" w:color="000000"/>
              <w:bottom w:val="single" w:sz="4" w:space="0" w:color="000000"/>
              <w:right w:val="single" w:sz="4" w:space="0" w:color="000000"/>
            </w:tcBorders>
          </w:tcPr>
          <w:p w14:paraId="0B399312" w14:textId="77777777" w:rsidR="00430BB6" w:rsidRDefault="003C0BFF">
            <w:pPr>
              <w:spacing w:after="0" w:line="240" w:lineRule="auto"/>
              <w:ind w:firstLine="270"/>
              <w:jc w:val="both"/>
              <w:rPr>
                <w:rFonts w:ascii="Times New Roman" w:hAnsi="Times New Roman"/>
                <w:sz w:val="28"/>
                <w:szCs w:val="28"/>
              </w:rPr>
            </w:pPr>
            <w:r>
              <w:rPr>
                <w:rFonts w:ascii="Times New Roman" w:eastAsia="Calibri" w:hAnsi="Times New Roman"/>
                <w:color w:val="000000"/>
                <w:sz w:val="28"/>
                <w:szCs w:val="28"/>
              </w:rPr>
              <w:t>20</w:t>
            </w:r>
          </w:p>
          <w:p w14:paraId="3ACBE1FF" w14:textId="77777777" w:rsidR="00430BB6" w:rsidRDefault="00430BB6">
            <w:pPr>
              <w:wordWrap w:val="0"/>
              <w:spacing w:after="0" w:line="215" w:lineRule="auto"/>
              <w:jc w:val="both"/>
              <w:rPr>
                <w:rFonts w:ascii="Times New Roman" w:hAnsi="Times New Roman"/>
                <w:color w:val="000000"/>
                <w:sz w:val="28"/>
                <w:szCs w:val="28"/>
              </w:rPr>
            </w:pPr>
          </w:p>
          <w:p w14:paraId="3AA9BFEA" w14:textId="77777777" w:rsidR="00430BB6" w:rsidRDefault="00430BB6">
            <w:pPr>
              <w:wordWrap w:val="0"/>
              <w:spacing w:after="0" w:line="215" w:lineRule="auto"/>
              <w:jc w:val="both"/>
              <w:rPr>
                <w:rFonts w:ascii="Times New Roman" w:hAnsi="Times New Roman"/>
                <w:color w:val="000000"/>
                <w:sz w:val="28"/>
                <w:szCs w:val="28"/>
              </w:rPr>
            </w:pPr>
          </w:p>
          <w:p w14:paraId="1D344A67" w14:textId="77777777" w:rsidR="00430BB6" w:rsidRDefault="00430BB6">
            <w:pPr>
              <w:wordWrap w:val="0"/>
              <w:spacing w:after="0" w:line="215" w:lineRule="auto"/>
              <w:jc w:val="both"/>
              <w:rPr>
                <w:rFonts w:ascii="Times New Roman" w:hAnsi="Times New Roman"/>
                <w:color w:val="000000"/>
                <w:sz w:val="28"/>
                <w:szCs w:val="28"/>
              </w:rPr>
            </w:pPr>
          </w:p>
          <w:p w14:paraId="7A171573" w14:textId="77777777" w:rsidR="00430BB6" w:rsidRDefault="00430BB6">
            <w:pPr>
              <w:wordWrap w:val="0"/>
              <w:spacing w:after="0" w:line="215" w:lineRule="auto"/>
              <w:jc w:val="both"/>
              <w:rPr>
                <w:rFonts w:ascii="Times New Roman" w:hAnsi="Times New Roman"/>
                <w:color w:val="000000"/>
                <w:sz w:val="28"/>
                <w:szCs w:val="28"/>
              </w:rPr>
            </w:pPr>
          </w:p>
          <w:p w14:paraId="629EDA48" w14:textId="77777777" w:rsidR="00430BB6" w:rsidRDefault="003C0BFF">
            <w:pPr>
              <w:spacing w:after="0" w:line="192" w:lineRule="auto"/>
              <w:ind w:firstLine="190"/>
              <w:jc w:val="both"/>
              <w:rPr>
                <w:rFonts w:ascii="Times New Roman" w:hAnsi="Times New Roman"/>
                <w:sz w:val="28"/>
                <w:szCs w:val="28"/>
              </w:rPr>
            </w:pPr>
            <w:r>
              <w:rPr>
                <w:rFonts w:ascii="Times New Roman" w:eastAsia="Calibri" w:hAnsi="Times New Roman"/>
                <w:color w:val="000000"/>
                <w:sz w:val="28"/>
                <w:szCs w:val="28"/>
              </w:rPr>
              <w:t>-</w:t>
            </w:r>
          </w:p>
        </w:tc>
        <w:tc>
          <w:tcPr>
            <w:tcW w:w="1340" w:type="dxa"/>
            <w:tcBorders>
              <w:top w:val="single" w:sz="4" w:space="0" w:color="000000"/>
              <w:left w:val="single" w:sz="4" w:space="0" w:color="000000"/>
              <w:bottom w:val="single" w:sz="4" w:space="0" w:color="000000"/>
              <w:right w:val="single" w:sz="4" w:space="0" w:color="000000"/>
            </w:tcBorders>
          </w:tcPr>
          <w:p w14:paraId="0328DF97" w14:textId="77777777" w:rsidR="00430BB6" w:rsidRDefault="003C0BFF">
            <w:pPr>
              <w:spacing w:after="0" w:line="240" w:lineRule="auto"/>
              <w:ind w:firstLine="176"/>
              <w:jc w:val="both"/>
              <w:rPr>
                <w:rFonts w:ascii="Times New Roman" w:hAnsi="Times New Roman"/>
                <w:sz w:val="28"/>
                <w:szCs w:val="28"/>
              </w:rPr>
            </w:pPr>
            <w:r>
              <w:rPr>
                <w:rFonts w:ascii="Times New Roman" w:eastAsia="Calibri" w:hAnsi="Times New Roman"/>
                <w:color w:val="000000"/>
                <w:sz w:val="28"/>
                <w:szCs w:val="28"/>
              </w:rPr>
              <w:t>-</w:t>
            </w:r>
          </w:p>
          <w:p w14:paraId="521658C1" w14:textId="77777777" w:rsidR="00430BB6" w:rsidRDefault="00430BB6">
            <w:pPr>
              <w:wordWrap w:val="0"/>
              <w:spacing w:after="0" w:line="215" w:lineRule="auto"/>
              <w:jc w:val="both"/>
              <w:rPr>
                <w:rFonts w:ascii="Times New Roman" w:hAnsi="Times New Roman"/>
                <w:color w:val="000000"/>
                <w:sz w:val="28"/>
                <w:szCs w:val="28"/>
              </w:rPr>
            </w:pPr>
          </w:p>
          <w:p w14:paraId="3E57C719" w14:textId="77777777" w:rsidR="00430BB6" w:rsidRDefault="00430BB6">
            <w:pPr>
              <w:wordWrap w:val="0"/>
              <w:spacing w:after="0" w:line="215" w:lineRule="auto"/>
              <w:jc w:val="both"/>
              <w:rPr>
                <w:rFonts w:ascii="Times New Roman" w:hAnsi="Times New Roman"/>
                <w:color w:val="000000"/>
                <w:sz w:val="28"/>
                <w:szCs w:val="28"/>
              </w:rPr>
            </w:pPr>
          </w:p>
          <w:p w14:paraId="487DD28A" w14:textId="77777777" w:rsidR="00430BB6" w:rsidRDefault="00430BB6">
            <w:pPr>
              <w:wordWrap w:val="0"/>
              <w:spacing w:after="0" w:line="215" w:lineRule="auto"/>
              <w:jc w:val="both"/>
              <w:rPr>
                <w:rFonts w:ascii="Times New Roman" w:hAnsi="Times New Roman"/>
                <w:color w:val="000000"/>
                <w:sz w:val="28"/>
                <w:szCs w:val="28"/>
              </w:rPr>
            </w:pPr>
          </w:p>
          <w:p w14:paraId="1E02C46A" w14:textId="77777777" w:rsidR="00430BB6" w:rsidRDefault="00430BB6">
            <w:pPr>
              <w:wordWrap w:val="0"/>
              <w:spacing w:after="0" w:line="215" w:lineRule="auto"/>
              <w:jc w:val="both"/>
              <w:rPr>
                <w:rFonts w:ascii="Times New Roman" w:hAnsi="Times New Roman"/>
                <w:color w:val="000000"/>
                <w:sz w:val="28"/>
                <w:szCs w:val="28"/>
              </w:rPr>
            </w:pPr>
          </w:p>
          <w:p w14:paraId="6B35C689" w14:textId="77777777" w:rsidR="00430BB6" w:rsidRDefault="003C0BFF">
            <w:pPr>
              <w:spacing w:after="0" w:line="192" w:lineRule="auto"/>
              <w:ind w:firstLine="156"/>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090E602C" w14:textId="77777777" w:rsidR="00430BB6" w:rsidRDefault="003C0BFF">
            <w:pPr>
              <w:spacing w:after="0" w:line="240" w:lineRule="auto"/>
              <w:ind w:firstLine="203"/>
              <w:jc w:val="both"/>
              <w:rPr>
                <w:rFonts w:ascii="Times New Roman" w:hAnsi="Times New Roman"/>
                <w:sz w:val="28"/>
                <w:szCs w:val="28"/>
              </w:rPr>
            </w:pPr>
            <w:r>
              <w:rPr>
                <w:rFonts w:ascii="Times New Roman" w:eastAsia="Calibri" w:hAnsi="Times New Roman"/>
                <w:color w:val="000000"/>
                <w:sz w:val="28"/>
                <w:szCs w:val="28"/>
              </w:rPr>
              <w:t>20</w:t>
            </w:r>
          </w:p>
          <w:p w14:paraId="078C28C4" w14:textId="77777777" w:rsidR="00430BB6" w:rsidRDefault="00430BB6">
            <w:pPr>
              <w:wordWrap w:val="0"/>
              <w:spacing w:after="0" w:line="215" w:lineRule="auto"/>
              <w:jc w:val="both"/>
              <w:rPr>
                <w:rFonts w:ascii="Times New Roman" w:hAnsi="Times New Roman"/>
                <w:color w:val="000000"/>
                <w:sz w:val="28"/>
                <w:szCs w:val="28"/>
              </w:rPr>
            </w:pPr>
          </w:p>
          <w:p w14:paraId="2704A432" w14:textId="77777777" w:rsidR="00430BB6" w:rsidRDefault="00430BB6">
            <w:pPr>
              <w:wordWrap w:val="0"/>
              <w:spacing w:after="0" w:line="215" w:lineRule="auto"/>
              <w:jc w:val="both"/>
              <w:rPr>
                <w:rFonts w:ascii="Times New Roman" w:hAnsi="Times New Roman"/>
                <w:color w:val="000000"/>
                <w:sz w:val="28"/>
                <w:szCs w:val="28"/>
              </w:rPr>
            </w:pPr>
          </w:p>
          <w:p w14:paraId="781BE675" w14:textId="77777777" w:rsidR="00430BB6" w:rsidRDefault="00430BB6">
            <w:pPr>
              <w:wordWrap w:val="0"/>
              <w:spacing w:after="0" w:line="215" w:lineRule="auto"/>
              <w:jc w:val="both"/>
              <w:rPr>
                <w:rFonts w:ascii="Times New Roman" w:hAnsi="Times New Roman"/>
                <w:color w:val="000000"/>
                <w:sz w:val="28"/>
                <w:szCs w:val="28"/>
              </w:rPr>
            </w:pPr>
          </w:p>
          <w:p w14:paraId="6164FD9B" w14:textId="77777777" w:rsidR="00430BB6" w:rsidRDefault="003C0BFF">
            <w:pPr>
              <w:spacing w:after="0" w:line="192" w:lineRule="auto"/>
              <w:ind w:firstLine="143"/>
              <w:jc w:val="both"/>
              <w:rPr>
                <w:rFonts w:ascii="Times New Roman" w:hAnsi="Times New Roman"/>
                <w:sz w:val="28"/>
                <w:szCs w:val="28"/>
              </w:rPr>
            </w:pPr>
            <w:r>
              <w:rPr>
                <w:rFonts w:ascii="Times New Roman" w:eastAsia="Calibri" w:hAnsi="Times New Roman"/>
                <w:color w:val="000000"/>
                <w:sz w:val="28"/>
                <w:szCs w:val="28"/>
              </w:rPr>
              <w:t>-</w:t>
            </w:r>
          </w:p>
        </w:tc>
        <w:tc>
          <w:tcPr>
            <w:tcW w:w="1060" w:type="dxa"/>
            <w:tcBorders>
              <w:top w:val="single" w:sz="4" w:space="0" w:color="000000"/>
              <w:left w:val="single" w:sz="4" w:space="0" w:color="000000"/>
              <w:bottom w:val="single" w:sz="4" w:space="0" w:color="000000"/>
              <w:right w:val="single" w:sz="4" w:space="0" w:color="000000"/>
            </w:tcBorders>
          </w:tcPr>
          <w:p w14:paraId="7A61FABF" w14:textId="77777777" w:rsidR="00430BB6" w:rsidRDefault="00430BB6">
            <w:pPr>
              <w:wordWrap w:val="0"/>
              <w:spacing w:after="0" w:line="215" w:lineRule="auto"/>
              <w:jc w:val="both"/>
              <w:rPr>
                <w:rFonts w:ascii="Times New Roman" w:hAnsi="Times New Roman"/>
                <w:color w:val="000000"/>
                <w:sz w:val="28"/>
                <w:szCs w:val="28"/>
              </w:rPr>
            </w:pPr>
          </w:p>
          <w:p w14:paraId="1BDD709E" w14:textId="77777777" w:rsidR="00430BB6" w:rsidRDefault="00430BB6">
            <w:pPr>
              <w:wordWrap w:val="0"/>
              <w:spacing w:after="0" w:line="215" w:lineRule="auto"/>
              <w:jc w:val="both"/>
              <w:rPr>
                <w:rFonts w:ascii="Times New Roman" w:hAnsi="Times New Roman"/>
                <w:color w:val="000000"/>
                <w:sz w:val="28"/>
                <w:szCs w:val="28"/>
              </w:rPr>
            </w:pPr>
          </w:p>
          <w:p w14:paraId="1936215C" w14:textId="77777777" w:rsidR="00430BB6" w:rsidRDefault="00430BB6">
            <w:pPr>
              <w:wordWrap w:val="0"/>
              <w:spacing w:after="0" w:line="215" w:lineRule="auto"/>
              <w:jc w:val="both"/>
              <w:rPr>
                <w:rFonts w:ascii="Times New Roman" w:hAnsi="Times New Roman"/>
                <w:color w:val="000000"/>
                <w:sz w:val="28"/>
                <w:szCs w:val="28"/>
              </w:rPr>
            </w:pPr>
          </w:p>
          <w:p w14:paraId="4CAA9698" w14:textId="77777777" w:rsidR="00430BB6" w:rsidRDefault="00430BB6">
            <w:pPr>
              <w:wordWrap w:val="0"/>
              <w:spacing w:after="0" w:line="215" w:lineRule="auto"/>
              <w:jc w:val="both"/>
              <w:rPr>
                <w:rFonts w:ascii="Times New Roman" w:hAnsi="Times New Roman"/>
                <w:color w:val="000000"/>
                <w:sz w:val="28"/>
                <w:szCs w:val="28"/>
              </w:rPr>
            </w:pPr>
          </w:p>
          <w:p w14:paraId="47602CB2" w14:textId="77777777" w:rsidR="00430BB6" w:rsidRDefault="003C0BFF">
            <w:pPr>
              <w:spacing w:after="0" w:line="192" w:lineRule="auto"/>
              <w:ind w:firstLine="132"/>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4F9F7C95" w14:textId="77777777" w:rsidR="00430BB6" w:rsidRDefault="003C0BFF">
            <w:pPr>
              <w:spacing w:after="0" w:line="192" w:lineRule="auto"/>
              <w:ind w:firstLine="142"/>
              <w:jc w:val="both"/>
              <w:rPr>
                <w:rFonts w:ascii="Times New Roman" w:hAnsi="Times New Roman"/>
                <w:sz w:val="28"/>
                <w:szCs w:val="28"/>
              </w:rPr>
            </w:pPr>
            <w:r>
              <w:rPr>
                <w:rFonts w:ascii="Times New Roman" w:eastAsia="Calibri" w:hAnsi="Times New Roman"/>
                <w:color w:val="000000"/>
                <w:sz w:val="28"/>
                <w:szCs w:val="28"/>
              </w:rPr>
              <w:t>40</w:t>
            </w:r>
          </w:p>
          <w:p w14:paraId="347B4AC1" w14:textId="77777777" w:rsidR="00430BB6" w:rsidRDefault="00430BB6">
            <w:pPr>
              <w:wordWrap w:val="0"/>
              <w:spacing w:after="0" w:line="215" w:lineRule="auto"/>
              <w:jc w:val="both"/>
              <w:rPr>
                <w:rFonts w:ascii="Times New Roman" w:hAnsi="Times New Roman"/>
                <w:color w:val="000000"/>
                <w:sz w:val="28"/>
                <w:szCs w:val="28"/>
              </w:rPr>
            </w:pPr>
          </w:p>
          <w:p w14:paraId="78EF93CB" w14:textId="77777777" w:rsidR="00430BB6" w:rsidRDefault="00430BB6">
            <w:pPr>
              <w:wordWrap w:val="0"/>
              <w:spacing w:after="0" w:line="215" w:lineRule="auto"/>
              <w:jc w:val="both"/>
              <w:rPr>
                <w:rFonts w:ascii="Times New Roman" w:hAnsi="Times New Roman"/>
                <w:color w:val="000000"/>
                <w:sz w:val="28"/>
                <w:szCs w:val="28"/>
              </w:rPr>
            </w:pPr>
          </w:p>
          <w:p w14:paraId="1A05D01B" w14:textId="77777777" w:rsidR="00430BB6" w:rsidRDefault="00430BB6">
            <w:pPr>
              <w:wordWrap w:val="0"/>
              <w:spacing w:after="0" w:line="215" w:lineRule="auto"/>
              <w:jc w:val="both"/>
              <w:rPr>
                <w:rFonts w:ascii="Times New Roman" w:hAnsi="Times New Roman"/>
                <w:color w:val="000000"/>
                <w:sz w:val="28"/>
                <w:szCs w:val="28"/>
              </w:rPr>
            </w:pPr>
          </w:p>
          <w:p w14:paraId="6C0D4AF0" w14:textId="77777777" w:rsidR="00430BB6" w:rsidRDefault="003C0BFF">
            <w:pPr>
              <w:spacing w:after="0" w:line="192" w:lineRule="auto"/>
              <w:ind w:firstLine="102"/>
              <w:jc w:val="both"/>
              <w:rPr>
                <w:rFonts w:ascii="Times New Roman" w:hAnsi="Times New Roman"/>
                <w:sz w:val="28"/>
                <w:szCs w:val="28"/>
              </w:rPr>
            </w:pPr>
            <w:r>
              <w:rPr>
                <w:rFonts w:ascii="Times New Roman" w:eastAsia="Calibri" w:hAnsi="Times New Roman"/>
                <w:color w:val="000000"/>
                <w:sz w:val="28"/>
                <w:szCs w:val="28"/>
              </w:rPr>
              <w:t>-</w:t>
            </w:r>
          </w:p>
        </w:tc>
        <w:tc>
          <w:tcPr>
            <w:tcW w:w="1100" w:type="dxa"/>
            <w:tcBorders>
              <w:top w:val="single" w:sz="4" w:space="0" w:color="000000"/>
              <w:left w:val="single" w:sz="4" w:space="0" w:color="000000"/>
              <w:bottom w:val="single" w:sz="4" w:space="0" w:color="000000"/>
              <w:right w:val="single" w:sz="4" w:space="0" w:color="000000"/>
            </w:tcBorders>
          </w:tcPr>
          <w:p w14:paraId="5500BCB1" w14:textId="77777777" w:rsidR="00430BB6" w:rsidRDefault="003C0BFF">
            <w:pPr>
              <w:spacing w:after="0" w:line="192" w:lineRule="auto"/>
              <w:ind w:firstLine="110"/>
              <w:jc w:val="both"/>
              <w:rPr>
                <w:rFonts w:ascii="Times New Roman" w:hAnsi="Times New Roman"/>
                <w:sz w:val="28"/>
                <w:szCs w:val="28"/>
              </w:rPr>
            </w:pPr>
            <w:r>
              <w:rPr>
                <w:rFonts w:ascii="Times New Roman" w:eastAsia="Calibri" w:hAnsi="Times New Roman"/>
                <w:color w:val="000000"/>
                <w:sz w:val="28"/>
                <w:szCs w:val="28"/>
              </w:rPr>
              <w:t>100</w:t>
            </w:r>
          </w:p>
          <w:p w14:paraId="1853B489" w14:textId="77777777" w:rsidR="00430BB6" w:rsidRDefault="00430BB6">
            <w:pPr>
              <w:wordWrap w:val="0"/>
              <w:spacing w:after="0" w:line="215" w:lineRule="auto"/>
              <w:jc w:val="both"/>
              <w:rPr>
                <w:rFonts w:ascii="Times New Roman" w:hAnsi="Times New Roman"/>
                <w:color w:val="000000"/>
                <w:sz w:val="28"/>
                <w:szCs w:val="28"/>
              </w:rPr>
            </w:pPr>
          </w:p>
          <w:p w14:paraId="5E41A444" w14:textId="77777777" w:rsidR="00430BB6" w:rsidRDefault="00430BB6">
            <w:pPr>
              <w:wordWrap w:val="0"/>
              <w:spacing w:after="0" w:line="215" w:lineRule="auto"/>
              <w:jc w:val="both"/>
              <w:rPr>
                <w:rFonts w:ascii="Times New Roman" w:hAnsi="Times New Roman"/>
                <w:color w:val="000000"/>
                <w:sz w:val="28"/>
                <w:szCs w:val="28"/>
              </w:rPr>
            </w:pPr>
          </w:p>
          <w:p w14:paraId="17479CE6" w14:textId="77777777" w:rsidR="00430BB6" w:rsidRDefault="00430BB6">
            <w:pPr>
              <w:wordWrap w:val="0"/>
              <w:spacing w:after="0" w:line="215" w:lineRule="auto"/>
              <w:jc w:val="both"/>
              <w:rPr>
                <w:rFonts w:ascii="Times New Roman" w:hAnsi="Times New Roman"/>
                <w:color w:val="000000"/>
                <w:sz w:val="28"/>
                <w:szCs w:val="28"/>
              </w:rPr>
            </w:pPr>
          </w:p>
          <w:p w14:paraId="315ACF04" w14:textId="77777777" w:rsidR="00430BB6" w:rsidRDefault="003C0BFF">
            <w:pPr>
              <w:spacing w:after="0" w:line="192" w:lineRule="auto"/>
              <w:ind w:firstLine="90"/>
              <w:jc w:val="both"/>
              <w:rPr>
                <w:rFonts w:ascii="Times New Roman" w:hAnsi="Times New Roman"/>
                <w:sz w:val="28"/>
                <w:szCs w:val="28"/>
              </w:rPr>
            </w:pPr>
            <w:r>
              <w:rPr>
                <w:rFonts w:ascii="Times New Roman" w:eastAsia="Calibri" w:hAnsi="Times New Roman"/>
                <w:color w:val="000000"/>
                <w:sz w:val="28"/>
                <w:szCs w:val="28"/>
              </w:rPr>
              <w:t>-</w:t>
            </w:r>
          </w:p>
        </w:tc>
      </w:tr>
      <w:tr w:rsidR="00430BB6" w14:paraId="288EB42A" w14:textId="77777777">
        <w:trPr>
          <w:trHeight w:val="300"/>
        </w:trPr>
        <w:tc>
          <w:tcPr>
            <w:tcW w:w="920" w:type="dxa"/>
            <w:tcBorders>
              <w:top w:val="single" w:sz="4" w:space="0" w:color="000000"/>
              <w:left w:val="single" w:sz="4" w:space="0" w:color="000000"/>
              <w:bottom w:val="single" w:sz="4" w:space="0" w:color="000000"/>
              <w:right w:val="single" w:sz="4" w:space="0" w:color="000000"/>
            </w:tcBorders>
            <w:vAlign w:val="center"/>
          </w:tcPr>
          <w:p w14:paraId="267207DB" w14:textId="77777777" w:rsidR="00430BB6" w:rsidRDefault="00430BB6">
            <w:pPr>
              <w:wordWrap w:val="0"/>
              <w:spacing w:after="0" w:line="242" w:lineRule="auto"/>
              <w:jc w:val="both"/>
              <w:rPr>
                <w:rFonts w:ascii="Times New Roman" w:hAnsi="Times New Roman"/>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7FA4290F" w14:textId="77777777" w:rsidR="00430BB6" w:rsidRDefault="00430BB6">
            <w:pPr>
              <w:wordWrap w:val="0"/>
              <w:spacing w:after="0" w:line="242" w:lineRule="auto"/>
              <w:jc w:val="both"/>
              <w:rPr>
                <w:rFonts w:ascii="Times New Roman" w:hAnsi="Times New Roman"/>
                <w:color w:val="000000"/>
                <w:sz w:val="28"/>
                <w:szCs w:val="28"/>
              </w:rPr>
            </w:pPr>
          </w:p>
        </w:tc>
        <w:tc>
          <w:tcPr>
            <w:tcW w:w="2760" w:type="dxa"/>
            <w:gridSpan w:val="2"/>
            <w:tcBorders>
              <w:top w:val="single" w:sz="4" w:space="0" w:color="000000"/>
              <w:left w:val="single" w:sz="4" w:space="0" w:color="000000"/>
              <w:bottom w:val="single" w:sz="4" w:space="0" w:color="000000"/>
              <w:right w:val="single" w:sz="4" w:space="0" w:color="000000"/>
            </w:tcBorders>
          </w:tcPr>
          <w:p w14:paraId="57C80FBF" w14:textId="77777777" w:rsidR="00430BB6" w:rsidRDefault="003C0BFF">
            <w:pPr>
              <w:spacing w:after="0" w:line="154" w:lineRule="auto"/>
              <w:jc w:val="center"/>
              <w:rPr>
                <w:rFonts w:ascii="Times New Roman" w:hAnsi="Times New Roman"/>
                <w:sz w:val="28"/>
                <w:szCs w:val="28"/>
              </w:rPr>
            </w:pPr>
            <w:r>
              <w:rPr>
                <w:rFonts w:ascii="Times New Roman" w:eastAsia="Calibri" w:hAnsi="Times New Roman"/>
                <w:color w:val="000000"/>
                <w:sz w:val="28"/>
                <w:szCs w:val="28"/>
              </w:rPr>
              <w:t>20</w:t>
            </w:r>
          </w:p>
        </w:tc>
        <w:tc>
          <w:tcPr>
            <w:tcW w:w="2240" w:type="dxa"/>
            <w:gridSpan w:val="2"/>
            <w:tcBorders>
              <w:top w:val="single" w:sz="4" w:space="0" w:color="000000"/>
              <w:left w:val="single" w:sz="4" w:space="0" w:color="000000"/>
              <w:bottom w:val="single" w:sz="4" w:space="0" w:color="000000"/>
              <w:right w:val="single" w:sz="4" w:space="0" w:color="000000"/>
            </w:tcBorders>
          </w:tcPr>
          <w:p w14:paraId="3110F06C" w14:textId="77777777" w:rsidR="00430BB6" w:rsidRDefault="003C0BFF">
            <w:pPr>
              <w:spacing w:after="0" w:line="192" w:lineRule="auto"/>
              <w:ind w:firstLine="1163"/>
              <w:jc w:val="right"/>
              <w:rPr>
                <w:rFonts w:ascii="Times New Roman" w:hAnsi="Times New Roman"/>
                <w:sz w:val="28"/>
                <w:szCs w:val="28"/>
              </w:rPr>
            </w:pPr>
            <w:r>
              <w:rPr>
                <w:rFonts w:ascii="Times New Roman" w:eastAsia="Calibri" w:hAnsi="Times New Roman"/>
                <w:color w:val="000000"/>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14:paraId="71E4377F" w14:textId="77777777" w:rsidR="00430BB6" w:rsidRDefault="003C0BFF">
            <w:pPr>
              <w:spacing w:after="0" w:line="192" w:lineRule="auto"/>
              <w:ind w:firstLine="142"/>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5B32024A" w14:textId="77777777" w:rsidR="00430BB6" w:rsidRDefault="003C0BFF">
            <w:pPr>
              <w:spacing w:after="0" w:line="192" w:lineRule="auto"/>
              <w:ind w:firstLine="150"/>
              <w:jc w:val="both"/>
              <w:rPr>
                <w:rFonts w:ascii="Times New Roman" w:hAnsi="Times New Roman"/>
                <w:sz w:val="28"/>
                <w:szCs w:val="28"/>
              </w:rPr>
            </w:pPr>
            <w:r>
              <w:rPr>
                <w:rFonts w:ascii="Times New Roman" w:eastAsia="Calibri" w:hAnsi="Times New Roman"/>
                <w:color w:val="000000"/>
                <w:sz w:val="28"/>
                <w:szCs w:val="28"/>
              </w:rPr>
              <w:t>100</w:t>
            </w:r>
          </w:p>
        </w:tc>
      </w:tr>
      <w:tr w:rsidR="00430BB6" w14:paraId="55F375FC" w14:textId="77777777">
        <w:trPr>
          <w:trHeight w:val="2360"/>
        </w:trPr>
        <w:tc>
          <w:tcPr>
            <w:tcW w:w="920" w:type="dxa"/>
            <w:tcBorders>
              <w:top w:val="single" w:sz="4" w:space="0" w:color="000000"/>
              <w:left w:val="single" w:sz="4" w:space="0" w:color="000000"/>
              <w:bottom w:val="single" w:sz="4" w:space="0" w:color="000000"/>
              <w:right w:val="single" w:sz="4" w:space="0" w:color="000000"/>
            </w:tcBorders>
          </w:tcPr>
          <w:p w14:paraId="05A27C96" w14:textId="77777777" w:rsidR="00430BB6" w:rsidRDefault="003C0BFF">
            <w:pPr>
              <w:spacing w:before="41" w:after="0" w:line="240" w:lineRule="auto"/>
              <w:ind w:firstLine="240"/>
              <w:jc w:val="both"/>
              <w:rPr>
                <w:rFonts w:ascii="Times New Roman" w:hAnsi="Times New Roman"/>
                <w:sz w:val="28"/>
                <w:szCs w:val="28"/>
              </w:rPr>
            </w:pPr>
            <w:r>
              <w:rPr>
                <w:rFonts w:ascii="Times New Roman" w:eastAsia="Calibri" w:hAnsi="Times New Roman"/>
                <w:color w:val="000000"/>
                <w:sz w:val="28"/>
                <w:szCs w:val="28"/>
              </w:rPr>
              <w:lastRenderedPageBreak/>
              <w:t>17</w:t>
            </w:r>
          </w:p>
        </w:tc>
        <w:tc>
          <w:tcPr>
            <w:tcW w:w="2160" w:type="dxa"/>
            <w:tcBorders>
              <w:top w:val="single" w:sz="4" w:space="0" w:color="000000"/>
              <w:left w:val="single" w:sz="4" w:space="0" w:color="000000"/>
              <w:bottom w:val="single" w:sz="4" w:space="0" w:color="000000"/>
              <w:right w:val="single" w:sz="4" w:space="0" w:color="000000"/>
            </w:tcBorders>
          </w:tcPr>
          <w:p w14:paraId="45924B5A" w14:textId="77777777" w:rsidR="00430BB6" w:rsidRDefault="003C0BFF">
            <w:pPr>
              <w:spacing w:after="0" w:line="196" w:lineRule="auto"/>
              <w:ind w:left="480" w:hanging="480"/>
              <w:jc w:val="center"/>
              <w:rPr>
                <w:rFonts w:ascii="Times New Roman" w:hAnsi="Times New Roman"/>
                <w:sz w:val="28"/>
                <w:szCs w:val="28"/>
              </w:rPr>
            </w:pPr>
            <w:r>
              <w:rPr>
                <w:rFonts w:ascii="Times New Roman" w:eastAsia="Calibri" w:hAnsi="Times New Roman"/>
                <w:color w:val="000000"/>
                <w:sz w:val="28"/>
                <w:szCs w:val="28"/>
              </w:rPr>
              <w:t>Does this job and motivators make the workers put in their best, if all is observed?</w:t>
            </w:r>
          </w:p>
        </w:tc>
        <w:tc>
          <w:tcPr>
            <w:tcW w:w="1420" w:type="dxa"/>
            <w:tcBorders>
              <w:top w:val="single" w:sz="4" w:space="0" w:color="000000"/>
              <w:left w:val="single" w:sz="4" w:space="0" w:color="000000"/>
              <w:bottom w:val="single" w:sz="4" w:space="0" w:color="000000"/>
              <w:right w:val="single" w:sz="4" w:space="0" w:color="000000"/>
            </w:tcBorders>
          </w:tcPr>
          <w:p w14:paraId="186192C4" w14:textId="77777777" w:rsidR="00430BB6" w:rsidRDefault="003C0BFF">
            <w:pPr>
              <w:spacing w:after="0" w:line="196" w:lineRule="auto"/>
              <w:ind w:firstLine="210"/>
              <w:jc w:val="both"/>
              <w:rPr>
                <w:rFonts w:ascii="Times New Roman" w:hAnsi="Times New Roman"/>
                <w:sz w:val="28"/>
                <w:szCs w:val="28"/>
              </w:rPr>
            </w:pPr>
            <w:r>
              <w:rPr>
                <w:rFonts w:ascii="Times New Roman" w:eastAsia="Calibri" w:hAnsi="Times New Roman"/>
                <w:color w:val="000000"/>
                <w:sz w:val="28"/>
                <w:szCs w:val="28"/>
              </w:rPr>
              <w:t>20</w:t>
            </w:r>
          </w:p>
        </w:tc>
        <w:tc>
          <w:tcPr>
            <w:tcW w:w="1340" w:type="dxa"/>
            <w:tcBorders>
              <w:top w:val="single" w:sz="4" w:space="0" w:color="000000"/>
              <w:left w:val="single" w:sz="4" w:space="0" w:color="000000"/>
              <w:bottom w:val="single" w:sz="4" w:space="0" w:color="000000"/>
              <w:right w:val="single" w:sz="4" w:space="0" w:color="000000"/>
            </w:tcBorders>
          </w:tcPr>
          <w:p w14:paraId="72481F39" w14:textId="77777777" w:rsidR="00430BB6" w:rsidRDefault="003C0BFF">
            <w:pPr>
              <w:spacing w:after="0" w:line="192" w:lineRule="auto"/>
              <w:ind w:firstLine="136"/>
              <w:jc w:val="both"/>
              <w:rPr>
                <w:rFonts w:ascii="Times New Roman" w:hAnsi="Times New Roman"/>
                <w:sz w:val="28"/>
                <w:szCs w:val="28"/>
              </w:rPr>
            </w:pPr>
            <w:r>
              <w:rPr>
                <w:rFonts w:ascii="Times New Roman" w:eastAsia="Calibri" w:hAnsi="Times New Roman"/>
                <w:color w:val="000000"/>
                <w:sz w:val="28"/>
                <w:szCs w:val="28"/>
              </w:rPr>
              <w:t>-</w:t>
            </w:r>
          </w:p>
          <w:p w14:paraId="53E2CC7C" w14:textId="77777777" w:rsidR="00430BB6" w:rsidRDefault="00430BB6">
            <w:pPr>
              <w:wordWrap w:val="0"/>
              <w:spacing w:after="0" w:line="215" w:lineRule="auto"/>
              <w:jc w:val="both"/>
              <w:rPr>
                <w:rFonts w:ascii="Times New Roman" w:hAnsi="Times New Roman"/>
                <w:color w:val="000000"/>
                <w:sz w:val="28"/>
                <w:szCs w:val="28"/>
              </w:rPr>
            </w:pPr>
          </w:p>
          <w:p w14:paraId="3ECB97C6" w14:textId="77777777" w:rsidR="00430BB6" w:rsidRDefault="00430BB6">
            <w:pPr>
              <w:wordWrap w:val="0"/>
              <w:spacing w:after="0" w:line="215" w:lineRule="auto"/>
              <w:jc w:val="both"/>
              <w:rPr>
                <w:rFonts w:ascii="Times New Roman" w:hAnsi="Times New Roman"/>
                <w:color w:val="000000"/>
                <w:sz w:val="28"/>
                <w:szCs w:val="28"/>
              </w:rPr>
            </w:pPr>
          </w:p>
          <w:p w14:paraId="238A61E5" w14:textId="77777777" w:rsidR="00430BB6" w:rsidRDefault="00430BB6">
            <w:pPr>
              <w:wordWrap w:val="0"/>
              <w:spacing w:after="0" w:line="215" w:lineRule="auto"/>
              <w:jc w:val="both"/>
              <w:rPr>
                <w:rFonts w:ascii="Times New Roman" w:hAnsi="Times New Roman"/>
                <w:color w:val="000000"/>
                <w:sz w:val="28"/>
                <w:szCs w:val="28"/>
              </w:rPr>
            </w:pPr>
          </w:p>
          <w:p w14:paraId="0EDA554D" w14:textId="77777777" w:rsidR="00430BB6" w:rsidRDefault="00430BB6">
            <w:pPr>
              <w:wordWrap w:val="0"/>
              <w:spacing w:after="0" w:line="215" w:lineRule="auto"/>
              <w:jc w:val="both"/>
              <w:rPr>
                <w:rFonts w:ascii="Times New Roman" w:hAnsi="Times New Roman"/>
                <w:color w:val="000000"/>
                <w:sz w:val="28"/>
                <w:szCs w:val="28"/>
              </w:rPr>
            </w:pPr>
          </w:p>
          <w:p w14:paraId="69072CE8" w14:textId="77777777" w:rsidR="00430BB6" w:rsidRDefault="003C0BFF">
            <w:pPr>
              <w:spacing w:after="0" w:line="215" w:lineRule="auto"/>
              <w:ind w:firstLine="116"/>
              <w:jc w:val="both"/>
              <w:rPr>
                <w:rFonts w:ascii="Times New Roman" w:hAnsi="Times New Roman"/>
                <w:sz w:val="28"/>
                <w:szCs w:val="28"/>
              </w:rPr>
            </w:pPr>
            <w:r>
              <w:rPr>
                <w:rFonts w:ascii="Times New Roman" w:eastAsia="Calibri" w:hAnsi="Times New Roman"/>
                <w:color w:val="000000"/>
                <w:sz w:val="28"/>
                <w:szCs w:val="28"/>
              </w:rPr>
              <w:t>-</w:t>
            </w:r>
          </w:p>
        </w:tc>
        <w:tc>
          <w:tcPr>
            <w:tcW w:w="1180" w:type="dxa"/>
            <w:tcBorders>
              <w:top w:val="single" w:sz="4" w:space="0" w:color="000000"/>
              <w:left w:val="single" w:sz="4" w:space="0" w:color="000000"/>
              <w:bottom w:val="single" w:sz="4" w:space="0" w:color="000000"/>
              <w:right w:val="single" w:sz="4" w:space="0" w:color="000000"/>
            </w:tcBorders>
          </w:tcPr>
          <w:p w14:paraId="5352BA7D" w14:textId="77777777" w:rsidR="00430BB6" w:rsidRDefault="003C0BFF">
            <w:pPr>
              <w:spacing w:after="0" w:line="192" w:lineRule="auto"/>
              <w:ind w:firstLine="163"/>
              <w:jc w:val="both"/>
              <w:rPr>
                <w:rFonts w:ascii="Times New Roman" w:hAnsi="Times New Roman"/>
                <w:sz w:val="28"/>
                <w:szCs w:val="28"/>
              </w:rPr>
            </w:pPr>
            <w:r>
              <w:rPr>
                <w:rFonts w:ascii="Times New Roman" w:eastAsia="Calibri" w:hAnsi="Times New Roman"/>
                <w:color w:val="000000"/>
                <w:sz w:val="28"/>
                <w:szCs w:val="28"/>
              </w:rPr>
              <w:t>20</w:t>
            </w:r>
          </w:p>
          <w:p w14:paraId="27C93111" w14:textId="77777777" w:rsidR="00430BB6" w:rsidRDefault="00430BB6">
            <w:pPr>
              <w:wordWrap w:val="0"/>
              <w:spacing w:after="0" w:line="215" w:lineRule="auto"/>
              <w:jc w:val="both"/>
              <w:rPr>
                <w:rFonts w:ascii="Times New Roman" w:hAnsi="Times New Roman"/>
                <w:color w:val="000000"/>
                <w:sz w:val="28"/>
                <w:szCs w:val="28"/>
              </w:rPr>
            </w:pPr>
          </w:p>
          <w:p w14:paraId="6C6C22FA" w14:textId="77777777" w:rsidR="00430BB6" w:rsidRDefault="00430BB6">
            <w:pPr>
              <w:wordWrap w:val="0"/>
              <w:spacing w:after="0" w:line="215" w:lineRule="auto"/>
              <w:jc w:val="both"/>
              <w:rPr>
                <w:rFonts w:ascii="Times New Roman" w:hAnsi="Times New Roman"/>
                <w:color w:val="000000"/>
                <w:sz w:val="28"/>
                <w:szCs w:val="28"/>
              </w:rPr>
            </w:pPr>
          </w:p>
          <w:p w14:paraId="0B86CDCE" w14:textId="77777777" w:rsidR="00430BB6" w:rsidRDefault="00430BB6">
            <w:pPr>
              <w:wordWrap w:val="0"/>
              <w:spacing w:after="0" w:line="215" w:lineRule="auto"/>
              <w:jc w:val="both"/>
              <w:rPr>
                <w:rFonts w:ascii="Times New Roman" w:hAnsi="Times New Roman"/>
                <w:color w:val="000000"/>
                <w:sz w:val="28"/>
                <w:szCs w:val="28"/>
              </w:rPr>
            </w:pPr>
          </w:p>
          <w:p w14:paraId="4D920A69" w14:textId="77777777" w:rsidR="00430BB6" w:rsidRDefault="00430BB6">
            <w:pPr>
              <w:wordWrap w:val="0"/>
              <w:spacing w:after="0" w:line="215" w:lineRule="auto"/>
              <w:jc w:val="both"/>
              <w:rPr>
                <w:rFonts w:ascii="Times New Roman" w:hAnsi="Times New Roman"/>
                <w:color w:val="000000"/>
                <w:sz w:val="28"/>
                <w:szCs w:val="28"/>
              </w:rPr>
            </w:pPr>
          </w:p>
          <w:p w14:paraId="76A64F49" w14:textId="77777777" w:rsidR="00430BB6" w:rsidRDefault="003C0BFF">
            <w:pPr>
              <w:spacing w:after="0" w:line="192" w:lineRule="auto"/>
              <w:ind w:firstLine="123"/>
              <w:jc w:val="both"/>
              <w:rPr>
                <w:rFonts w:ascii="Times New Roman" w:hAnsi="Times New Roman"/>
                <w:sz w:val="28"/>
                <w:szCs w:val="28"/>
              </w:rPr>
            </w:pPr>
            <w:r>
              <w:rPr>
                <w:rFonts w:ascii="Times New Roman" w:eastAsia="Calibri" w:hAnsi="Times New Roman"/>
                <w:color w:val="000000"/>
                <w:sz w:val="28"/>
                <w:szCs w:val="28"/>
              </w:rPr>
              <w:t>-</w:t>
            </w:r>
          </w:p>
        </w:tc>
        <w:tc>
          <w:tcPr>
            <w:tcW w:w="1060" w:type="dxa"/>
            <w:tcBorders>
              <w:top w:val="single" w:sz="4" w:space="0" w:color="000000"/>
              <w:left w:val="single" w:sz="4" w:space="0" w:color="000000"/>
              <w:bottom w:val="single" w:sz="4" w:space="0" w:color="000000"/>
              <w:right w:val="single" w:sz="4" w:space="0" w:color="000000"/>
            </w:tcBorders>
          </w:tcPr>
          <w:p w14:paraId="653C87FF" w14:textId="77777777" w:rsidR="00430BB6" w:rsidRDefault="003C0BFF">
            <w:pPr>
              <w:spacing w:after="0" w:line="192" w:lineRule="auto"/>
              <w:ind w:firstLine="132"/>
              <w:jc w:val="both"/>
              <w:rPr>
                <w:rFonts w:ascii="Times New Roman" w:hAnsi="Times New Roman"/>
                <w:sz w:val="28"/>
                <w:szCs w:val="28"/>
              </w:rPr>
            </w:pPr>
            <w:r>
              <w:rPr>
                <w:rFonts w:ascii="Times New Roman" w:eastAsia="Calibri" w:hAnsi="Times New Roman"/>
                <w:color w:val="000000"/>
                <w:sz w:val="28"/>
                <w:szCs w:val="28"/>
              </w:rPr>
              <w:t>-</w:t>
            </w:r>
          </w:p>
          <w:p w14:paraId="5E3A31CE" w14:textId="77777777" w:rsidR="00430BB6" w:rsidRDefault="00430BB6">
            <w:pPr>
              <w:wordWrap w:val="0"/>
              <w:spacing w:after="0" w:line="215" w:lineRule="auto"/>
              <w:jc w:val="both"/>
              <w:rPr>
                <w:rFonts w:ascii="Times New Roman" w:hAnsi="Times New Roman"/>
                <w:color w:val="000000"/>
                <w:sz w:val="28"/>
                <w:szCs w:val="28"/>
              </w:rPr>
            </w:pPr>
          </w:p>
          <w:p w14:paraId="79958273" w14:textId="77777777" w:rsidR="00430BB6" w:rsidRDefault="00430BB6">
            <w:pPr>
              <w:wordWrap w:val="0"/>
              <w:spacing w:after="0" w:line="215" w:lineRule="auto"/>
              <w:jc w:val="both"/>
              <w:rPr>
                <w:rFonts w:ascii="Times New Roman" w:hAnsi="Times New Roman"/>
                <w:color w:val="000000"/>
                <w:sz w:val="28"/>
                <w:szCs w:val="28"/>
              </w:rPr>
            </w:pPr>
          </w:p>
          <w:p w14:paraId="77BA7514" w14:textId="77777777" w:rsidR="00430BB6" w:rsidRDefault="00430BB6">
            <w:pPr>
              <w:wordWrap w:val="0"/>
              <w:spacing w:after="0" w:line="215" w:lineRule="auto"/>
              <w:jc w:val="both"/>
              <w:rPr>
                <w:rFonts w:ascii="Times New Roman" w:hAnsi="Times New Roman"/>
                <w:color w:val="000000"/>
                <w:sz w:val="28"/>
                <w:szCs w:val="28"/>
              </w:rPr>
            </w:pPr>
          </w:p>
          <w:p w14:paraId="472A717B" w14:textId="77777777" w:rsidR="00430BB6" w:rsidRDefault="00430BB6">
            <w:pPr>
              <w:wordWrap w:val="0"/>
              <w:spacing w:after="0" w:line="215" w:lineRule="auto"/>
              <w:jc w:val="both"/>
              <w:rPr>
                <w:rFonts w:ascii="Times New Roman" w:hAnsi="Times New Roman"/>
                <w:color w:val="000000"/>
                <w:sz w:val="28"/>
                <w:szCs w:val="28"/>
              </w:rPr>
            </w:pPr>
          </w:p>
          <w:p w14:paraId="42506735" w14:textId="77777777" w:rsidR="00430BB6" w:rsidRDefault="003C0BFF">
            <w:pPr>
              <w:spacing w:after="0" w:line="196" w:lineRule="auto"/>
              <w:ind w:firstLine="112"/>
              <w:jc w:val="both"/>
              <w:rPr>
                <w:rFonts w:ascii="Times New Roman" w:hAnsi="Times New Roman"/>
                <w:sz w:val="28"/>
                <w:szCs w:val="28"/>
              </w:rPr>
            </w:pPr>
            <w:r>
              <w:rPr>
                <w:rFonts w:ascii="Times New Roman" w:eastAsia="Calibri" w:hAnsi="Times New Roman"/>
                <w:color w:val="000000"/>
                <w:sz w:val="28"/>
                <w:szCs w:val="28"/>
              </w:rPr>
              <w:t>-</w:t>
            </w:r>
          </w:p>
        </w:tc>
        <w:tc>
          <w:tcPr>
            <w:tcW w:w="1200" w:type="dxa"/>
            <w:tcBorders>
              <w:top w:val="single" w:sz="4" w:space="0" w:color="000000"/>
              <w:left w:val="single" w:sz="4" w:space="0" w:color="000000"/>
              <w:bottom w:val="single" w:sz="4" w:space="0" w:color="000000"/>
              <w:right w:val="single" w:sz="4" w:space="0" w:color="000000"/>
            </w:tcBorders>
          </w:tcPr>
          <w:p w14:paraId="219428D5" w14:textId="77777777" w:rsidR="00430BB6" w:rsidRDefault="003C0BFF">
            <w:pPr>
              <w:spacing w:after="0" w:line="192" w:lineRule="auto"/>
              <w:ind w:firstLine="162"/>
              <w:jc w:val="both"/>
              <w:rPr>
                <w:rFonts w:ascii="Times New Roman" w:hAnsi="Times New Roman"/>
                <w:sz w:val="28"/>
                <w:szCs w:val="28"/>
              </w:rPr>
            </w:pPr>
            <w:r>
              <w:rPr>
                <w:rFonts w:ascii="Times New Roman" w:eastAsia="Calibri" w:hAnsi="Times New Roman"/>
                <w:color w:val="000000"/>
                <w:sz w:val="28"/>
                <w:szCs w:val="28"/>
              </w:rPr>
              <w:t>40</w:t>
            </w:r>
          </w:p>
          <w:p w14:paraId="4BEF3F48" w14:textId="77777777" w:rsidR="00430BB6" w:rsidRDefault="00430BB6">
            <w:pPr>
              <w:wordWrap w:val="0"/>
              <w:spacing w:after="0" w:line="215" w:lineRule="auto"/>
              <w:jc w:val="both"/>
              <w:rPr>
                <w:rFonts w:ascii="Times New Roman" w:hAnsi="Times New Roman"/>
                <w:color w:val="000000"/>
                <w:sz w:val="28"/>
                <w:szCs w:val="28"/>
              </w:rPr>
            </w:pPr>
          </w:p>
          <w:p w14:paraId="345B8712" w14:textId="77777777" w:rsidR="00430BB6" w:rsidRDefault="00430BB6">
            <w:pPr>
              <w:wordWrap w:val="0"/>
              <w:spacing w:after="0" w:line="215" w:lineRule="auto"/>
              <w:jc w:val="both"/>
              <w:rPr>
                <w:rFonts w:ascii="Times New Roman" w:hAnsi="Times New Roman"/>
                <w:color w:val="000000"/>
                <w:sz w:val="28"/>
                <w:szCs w:val="28"/>
              </w:rPr>
            </w:pPr>
          </w:p>
          <w:p w14:paraId="3659962E" w14:textId="77777777" w:rsidR="00430BB6" w:rsidRDefault="00430BB6">
            <w:pPr>
              <w:wordWrap w:val="0"/>
              <w:spacing w:after="0" w:line="215" w:lineRule="auto"/>
              <w:jc w:val="both"/>
              <w:rPr>
                <w:rFonts w:ascii="Times New Roman" w:hAnsi="Times New Roman"/>
                <w:color w:val="000000"/>
                <w:sz w:val="28"/>
                <w:szCs w:val="28"/>
              </w:rPr>
            </w:pPr>
          </w:p>
          <w:p w14:paraId="25E337FB" w14:textId="77777777" w:rsidR="00430BB6" w:rsidRDefault="00430BB6">
            <w:pPr>
              <w:wordWrap w:val="0"/>
              <w:spacing w:after="0" w:line="215" w:lineRule="auto"/>
              <w:jc w:val="both"/>
              <w:rPr>
                <w:rFonts w:ascii="Times New Roman" w:hAnsi="Times New Roman"/>
                <w:color w:val="000000"/>
                <w:sz w:val="28"/>
                <w:szCs w:val="28"/>
              </w:rPr>
            </w:pPr>
          </w:p>
          <w:p w14:paraId="18E766C9" w14:textId="77777777" w:rsidR="00430BB6" w:rsidRDefault="003C0BFF">
            <w:pPr>
              <w:spacing w:after="0" w:line="192" w:lineRule="auto"/>
              <w:ind w:firstLine="122"/>
              <w:jc w:val="both"/>
              <w:rPr>
                <w:rFonts w:ascii="Times New Roman" w:hAnsi="Times New Roman"/>
                <w:sz w:val="28"/>
                <w:szCs w:val="28"/>
              </w:rPr>
            </w:pPr>
            <w:r>
              <w:rPr>
                <w:rFonts w:ascii="Times New Roman" w:eastAsia="Calibri" w:hAnsi="Times New Roman"/>
                <w:color w:val="000000"/>
                <w:sz w:val="28"/>
                <w:szCs w:val="28"/>
              </w:rPr>
              <w:t>-</w:t>
            </w:r>
          </w:p>
        </w:tc>
        <w:tc>
          <w:tcPr>
            <w:tcW w:w="1100" w:type="dxa"/>
            <w:tcBorders>
              <w:top w:val="single" w:sz="4" w:space="0" w:color="000000"/>
              <w:left w:val="single" w:sz="4" w:space="0" w:color="000000"/>
              <w:bottom w:val="single" w:sz="4" w:space="0" w:color="000000"/>
              <w:right w:val="single" w:sz="4" w:space="0" w:color="000000"/>
            </w:tcBorders>
          </w:tcPr>
          <w:p w14:paraId="005EF541" w14:textId="77777777" w:rsidR="00430BB6" w:rsidRDefault="003C0BFF">
            <w:pPr>
              <w:spacing w:before="14" w:after="0" w:line="240" w:lineRule="auto"/>
              <w:ind w:firstLine="150"/>
              <w:jc w:val="both"/>
              <w:rPr>
                <w:rFonts w:ascii="Times New Roman" w:hAnsi="Times New Roman"/>
                <w:sz w:val="28"/>
                <w:szCs w:val="28"/>
              </w:rPr>
            </w:pPr>
            <w:r>
              <w:rPr>
                <w:rFonts w:ascii="Times New Roman" w:eastAsia="Calibri" w:hAnsi="Times New Roman"/>
                <w:color w:val="000000"/>
                <w:sz w:val="28"/>
                <w:szCs w:val="28"/>
              </w:rPr>
              <w:t>100</w:t>
            </w:r>
          </w:p>
        </w:tc>
      </w:tr>
      <w:tr w:rsidR="00430BB6" w14:paraId="541FC7B3" w14:textId="77777777">
        <w:trPr>
          <w:trHeight w:val="400"/>
        </w:trPr>
        <w:tc>
          <w:tcPr>
            <w:tcW w:w="920" w:type="dxa"/>
            <w:tcBorders>
              <w:top w:val="single" w:sz="4" w:space="0" w:color="000000"/>
              <w:left w:val="single" w:sz="4" w:space="0" w:color="000000"/>
              <w:bottom w:val="single" w:sz="4" w:space="0" w:color="000000"/>
              <w:right w:val="single" w:sz="4" w:space="0" w:color="000000"/>
            </w:tcBorders>
            <w:vAlign w:val="center"/>
          </w:tcPr>
          <w:p w14:paraId="7802274D" w14:textId="77777777" w:rsidR="00430BB6" w:rsidRDefault="00430BB6">
            <w:pPr>
              <w:wordWrap w:val="0"/>
              <w:spacing w:after="0" w:line="335" w:lineRule="auto"/>
              <w:jc w:val="both"/>
              <w:rPr>
                <w:rFonts w:ascii="Times New Roman" w:hAnsi="Times New Roman"/>
                <w:color w:val="000000"/>
                <w:sz w:val="28"/>
                <w:szCs w:val="28"/>
              </w:rPr>
            </w:pPr>
          </w:p>
        </w:tc>
        <w:tc>
          <w:tcPr>
            <w:tcW w:w="2160" w:type="dxa"/>
            <w:tcBorders>
              <w:top w:val="single" w:sz="4" w:space="0" w:color="000000"/>
              <w:left w:val="single" w:sz="4" w:space="0" w:color="000000"/>
              <w:bottom w:val="single" w:sz="4" w:space="0" w:color="000000"/>
              <w:right w:val="single" w:sz="4" w:space="0" w:color="000000"/>
            </w:tcBorders>
            <w:vAlign w:val="center"/>
          </w:tcPr>
          <w:p w14:paraId="05AAACA3" w14:textId="77777777" w:rsidR="00430BB6" w:rsidRDefault="00430BB6">
            <w:pPr>
              <w:wordWrap w:val="0"/>
              <w:spacing w:after="0" w:line="335" w:lineRule="auto"/>
              <w:jc w:val="both"/>
              <w:rPr>
                <w:rFonts w:ascii="Times New Roman" w:hAnsi="Times New Roman"/>
                <w:color w:val="000000"/>
                <w:sz w:val="28"/>
                <w:szCs w:val="28"/>
              </w:rPr>
            </w:pPr>
          </w:p>
        </w:tc>
        <w:tc>
          <w:tcPr>
            <w:tcW w:w="2760" w:type="dxa"/>
            <w:gridSpan w:val="2"/>
            <w:tcBorders>
              <w:top w:val="single" w:sz="4" w:space="0" w:color="000000"/>
              <w:left w:val="single" w:sz="4" w:space="0" w:color="000000"/>
              <w:bottom w:val="single" w:sz="4" w:space="0" w:color="000000"/>
              <w:right w:val="single" w:sz="4" w:space="0" w:color="000000"/>
            </w:tcBorders>
          </w:tcPr>
          <w:p w14:paraId="7FAD9FD6" w14:textId="77777777" w:rsidR="00430BB6" w:rsidRDefault="003C0BFF">
            <w:pPr>
              <w:spacing w:after="0" w:line="240" w:lineRule="auto"/>
              <w:jc w:val="center"/>
              <w:rPr>
                <w:rFonts w:ascii="Times New Roman" w:hAnsi="Times New Roman"/>
                <w:sz w:val="28"/>
                <w:szCs w:val="28"/>
              </w:rPr>
            </w:pPr>
            <w:r>
              <w:rPr>
                <w:rFonts w:ascii="Times New Roman" w:eastAsia="Calibri" w:hAnsi="Times New Roman"/>
                <w:color w:val="000000"/>
                <w:sz w:val="28"/>
                <w:szCs w:val="28"/>
              </w:rPr>
              <w:t>20</w:t>
            </w:r>
          </w:p>
        </w:tc>
        <w:tc>
          <w:tcPr>
            <w:tcW w:w="2240" w:type="dxa"/>
            <w:gridSpan w:val="2"/>
            <w:tcBorders>
              <w:top w:val="single" w:sz="4" w:space="0" w:color="000000"/>
              <w:left w:val="single" w:sz="4" w:space="0" w:color="000000"/>
              <w:bottom w:val="single" w:sz="4" w:space="0" w:color="000000"/>
              <w:right w:val="single" w:sz="4" w:space="0" w:color="000000"/>
            </w:tcBorders>
          </w:tcPr>
          <w:p w14:paraId="42D9BE8B" w14:textId="77777777" w:rsidR="00430BB6" w:rsidRDefault="003C0BFF">
            <w:pPr>
              <w:spacing w:after="0" w:line="240" w:lineRule="auto"/>
              <w:jc w:val="center"/>
              <w:rPr>
                <w:rFonts w:ascii="Times New Roman" w:hAnsi="Times New Roman"/>
                <w:sz w:val="28"/>
                <w:szCs w:val="28"/>
              </w:rPr>
            </w:pPr>
            <w:r>
              <w:rPr>
                <w:rFonts w:ascii="Times New Roman" w:eastAsia="Calibri" w:hAnsi="Times New Roman"/>
                <w:color w:val="000000"/>
                <w:sz w:val="28"/>
                <w:szCs w:val="28"/>
              </w:rPr>
              <w:t>20</w:t>
            </w:r>
          </w:p>
        </w:tc>
        <w:tc>
          <w:tcPr>
            <w:tcW w:w="1200" w:type="dxa"/>
            <w:tcBorders>
              <w:top w:val="single" w:sz="4" w:space="0" w:color="000000"/>
              <w:left w:val="single" w:sz="4" w:space="0" w:color="000000"/>
              <w:bottom w:val="single" w:sz="4" w:space="0" w:color="000000"/>
              <w:right w:val="single" w:sz="4" w:space="0" w:color="000000"/>
            </w:tcBorders>
          </w:tcPr>
          <w:p w14:paraId="366FA041" w14:textId="77777777" w:rsidR="00430BB6" w:rsidRDefault="003C0BFF">
            <w:pPr>
              <w:spacing w:after="0" w:line="240" w:lineRule="auto"/>
              <w:ind w:firstLine="142"/>
              <w:jc w:val="both"/>
              <w:rPr>
                <w:rFonts w:ascii="Times New Roman" w:hAnsi="Times New Roman"/>
                <w:sz w:val="28"/>
                <w:szCs w:val="28"/>
              </w:rPr>
            </w:pPr>
            <w:r>
              <w:rPr>
                <w:rFonts w:ascii="Times New Roman" w:eastAsia="Calibri" w:hAnsi="Times New Roman"/>
                <w:color w:val="000000"/>
                <w:sz w:val="28"/>
                <w:szCs w:val="28"/>
              </w:rPr>
              <w:t>40</w:t>
            </w:r>
          </w:p>
        </w:tc>
        <w:tc>
          <w:tcPr>
            <w:tcW w:w="1100" w:type="dxa"/>
            <w:tcBorders>
              <w:top w:val="single" w:sz="4" w:space="0" w:color="000000"/>
              <w:left w:val="single" w:sz="4" w:space="0" w:color="000000"/>
              <w:bottom w:val="single" w:sz="4" w:space="0" w:color="000000"/>
              <w:right w:val="single" w:sz="4" w:space="0" w:color="000000"/>
            </w:tcBorders>
          </w:tcPr>
          <w:p w14:paraId="7363BB92" w14:textId="77777777" w:rsidR="00430BB6" w:rsidRDefault="003C0BFF">
            <w:pPr>
              <w:spacing w:after="0" w:line="240" w:lineRule="auto"/>
              <w:ind w:firstLine="150"/>
              <w:jc w:val="both"/>
              <w:rPr>
                <w:rFonts w:ascii="Times New Roman" w:hAnsi="Times New Roman"/>
                <w:sz w:val="28"/>
                <w:szCs w:val="28"/>
              </w:rPr>
            </w:pPr>
            <w:r>
              <w:rPr>
                <w:rFonts w:ascii="Times New Roman" w:eastAsia="Calibri" w:hAnsi="Times New Roman"/>
                <w:color w:val="000000"/>
                <w:sz w:val="28"/>
                <w:szCs w:val="28"/>
              </w:rPr>
              <w:t>100</w:t>
            </w:r>
          </w:p>
        </w:tc>
      </w:tr>
    </w:tbl>
    <w:p w14:paraId="623CFB03" w14:textId="77777777" w:rsidR="00430BB6" w:rsidRDefault="003C0BFF">
      <w:pPr>
        <w:jc w:val="both"/>
        <w:rPr>
          <w:sz w:val="28"/>
          <w:szCs w:val="28"/>
        </w:rPr>
      </w:pPr>
      <w:r>
        <w:rPr>
          <w:sz w:val="28"/>
          <w:szCs w:val="28"/>
        </w:rPr>
        <w:t xml:space="preserve">Table 16, shows that lack of adequate promotion policy ranked the highest as 100% of the respondents answered true to the question, while none answered false. Table 17, reveal that the whole respondent agreed that if </w:t>
      </w:r>
      <w:r>
        <w:rPr>
          <w:sz w:val="28"/>
          <w:szCs w:val="28"/>
        </w:rPr>
        <w:t>everything is observed and considered, they will put in their best for a high productivity.</w:t>
      </w:r>
    </w:p>
    <w:p w14:paraId="58768BE3" w14:textId="77777777" w:rsidR="00430BB6" w:rsidRDefault="003C0BFF">
      <w:pPr>
        <w:jc w:val="both"/>
        <w:rPr>
          <w:b/>
          <w:bCs/>
          <w:sz w:val="28"/>
          <w:szCs w:val="28"/>
        </w:rPr>
      </w:pPr>
      <w:r>
        <w:rPr>
          <w:b/>
          <w:bCs/>
          <w:sz w:val="28"/>
          <w:szCs w:val="28"/>
        </w:rPr>
        <w:t>5. Discussion</w:t>
      </w:r>
    </w:p>
    <w:p w14:paraId="56E16F96" w14:textId="77777777" w:rsidR="00430BB6" w:rsidRDefault="003C0BFF">
      <w:pPr>
        <w:jc w:val="both"/>
        <w:rPr>
          <w:b/>
          <w:bCs/>
          <w:sz w:val="28"/>
          <w:szCs w:val="28"/>
        </w:rPr>
      </w:pPr>
      <w:r>
        <w:rPr>
          <w:b/>
          <w:bCs/>
          <w:sz w:val="28"/>
          <w:szCs w:val="28"/>
        </w:rPr>
        <w:t>5.1 Staff Motivation and Performance Outcomes</w:t>
      </w:r>
    </w:p>
    <w:p w14:paraId="2182AB74" w14:textId="77777777" w:rsidR="00430BB6" w:rsidRDefault="003C0BFF">
      <w:pPr>
        <w:jc w:val="both"/>
        <w:rPr>
          <w:sz w:val="28"/>
          <w:szCs w:val="28"/>
        </w:rPr>
      </w:pPr>
      <w:r>
        <w:rPr>
          <w:sz w:val="28"/>
          <w:szCs w:val="28"/>
        </w:rPr>
        <w:t>The findings of this study provide evidence supporting the effect of staff motivation on performance lev</w:t>
      </w:r>
      <w:r>
        <w:rPr>
          <w:sz w:val="28"/>
          <w:szCs w:val="28"/>
        </w:rPr>
        <w:t>els within the banking industry. The overwhelming agreement (100%) among participants that training programmes increase knowledge and skill aligns with theoretical foundations and previous studies that highlight training as a core benefit of staff motivati</w:t>
      </w:r>
      <w:r>
        <w:rPr>
          <w:sz w:val="28"/>
          <w:szCs w:val="28"/>
        </w:rPr>
        <w:t>on. This finding is particularly significant given the context of Access Bank Plc, suggesting that training benefits transcend different staff categories.</w:t>
      </w:r>
    </w:p>
    <w:p w14:paraId="2CF85270" w14:textId="77777777" w:rsidR="00430BB6" w:rsidRDefault="003C0BFF">
      <w:pPr>
        <w:jc w:val="both"/>
        <w:rPr>
          <w:sz w:val="28"/>
          <w:szCs w:val="28"/>
        </w:rPr>
      </w:pPr>
      <w:r>
        <w:rPr>
          <w:sz w:val="28"/>
          <w:szCs w:val="28"/>
        </w:rPr>
        <w:t>The strong endorsement of salary increase impact on bank profit (80% agreement) supports previous res</w:t>
      </w:r>
      <w:r>
        <w:rPr>
          <w:sz w:val="28"/>
          <w:szCs w:val="28"/>
        </w:rPr>
        <w:t>earch indicating that remuneration methodologies directly contribute to enhanced performance outcomes. This finding is consistent with studies by Leonard Shapiro (1980) who demonstrated that economic factors significantly influence staff motivation. The re</w:t>
      </w:r>
      <w:r>
        <w:rPr>
          <w:sz w:val="28"/>
          <w:szCs w:val="28"/>
        </w:rPr>
        <w:t>lationship between salary increase and bank profit suggests that adequate remuneration creates value for both organizations and their employees through more efficient and effective performance.</w:t>
      </w:r>
    </w:p>
    <w:p w14:paraId="4D7F6F99" w14:textId="77777777" w:rsidR="00430BB6" w:rsidRDefault="00430BB6">
      <w:pPr>
        <w:jc w:val="both"/>
        <w:rPr>
          <w:b/>
          <w:bCs/>
          <w:sz w:val="28"/>
          <w:szCs w:val="28"/>
        </w:rPr>
      </w:pPr>
    </w:p>
    <w:p w14:paraId="2CE9236A" w14:textId="77777777" w:rsidR="00430BB6" w:rsidRDefault="003C0BFF">
      <w:pPr>
        <w:jc w:val="both"/>
        <w:rPr>
          <w:b/>
          <w:bCs/>
          <w:sz w:val="28"/>
          <w:szCs w:val="28"/>
        </w:rPr>
      </w:pPr>
      <w:r>
        <w:rPr>
          <w:b/>
          <w:bCs/>
          <w:sz w:val="28"/>
          <w:szCs w:val="28"/>
        </w:rPr>
        <w:lastRenderedPageBreak/>
        <w:t>5.2 Organizational Culture and Employee Engagement Impact</w:t>
      </w:r>
    </w:p>
    <w:p w14:paraId="07006364" w14:textId="77777777" w:rsidR="00430BB6" w:rsidRDefault="003C0BFF">
      <w:pPr>
        <w:jc w:val="both"/>
        <w:rPr>
          <w:sz w:val="28"/>
          <w:szCs w:val="28"/>
        </w:rPr>
      </w:pPr>
      <w:r>
        <w:rPr>
          <w:sz w:val="28"/>
          <w:szCs w:val="28"/>
        </w:rPr>
        <w:t>The</w:t>
      </w:r>
      <w:r>
        <w:rPr>
          <w:sz w:val="28"/>
          <w:szCs w:val="28"/>
        </w:rPr>
        <w:t xml:space="preserve"> study reveals significant positive impacts of staff motivation on organizational culture, with 100% of participants acknowledging that positive motivation reduces staff indiscipline. This finding supports the theoretical framework proposed by Hertzberg an</w:t>
      </w:r>
      <w:r>
        <w:rPr>
          <w:sz w:val="28"/>
          <w:szCs w:val="28"/>
        </w:rPr>
        <w:t>d Vroom (1980), which emphasizes that successful staff motivation requires and facilitates comprehensive behavioral change. The promotion of favourable working conditions (100% agreement) indicates that proper motivation successfully embeds systematic impr</w:t>
      </w:r>
      <w:r>
        <w:rPr>
          <w:sz w:val="28"/>
          <w:szCs w:val="28"/>
        </w:rPr>
        <w:t>ovement in organizational relationships, creating sustainable operational advantages.</w:t>
      </w:r>
    </w:p>
    <w:p w14:paraId="34F1AA8D" w14:textId="77777777" w:rsidR="00430BB6" w:rsidRDefault="003C0BFF">
      <w:pPr>
        <w:jc w:val="both"/>
        <w:rPr>
          <w:sz w:val="28"/>
          <w:szCs w:val="28"/>
        </w:rPr>
      </w:pPr>
      <w:r>
        <w:rPr>
          <w:sz w:val="28"/>
          <w:szCs w:val="28"/>
        </w:rPr>
        <w:t>Particularly noteworthy is the finding that 100% of participants believe adequate promotion policy affects staff productivity. This supports research suggesting that care</w:t>
      </w:r>
      <w:r>
        <w:rPr>
          <w:sz w:val="28"/>
          <w:szCs w:val="28"/>
        </w:rPr>
        <w:t xml:space="preserve">er advancement frameworks provide structured approaches that enhance performance capacity. The balance between immediate benefits and long-term career growth appears to be effectively managed through proper motivation methodologies, enabling organizations </w:t>
      </w:r>
      <w:r>
        <w:rPr>
          <w:sz w:val="28"/>
          <w:szCs w:val="28"/>
        </w:rPr>
        <w:t>to achieve both operational excellence and staff satisfaction.</w:t>
      </w:r>
    </w:p>
    <w:p w14:paraId="3628B80B" w14:textId="77777777" w:rsidR="00430BB6" w:rsidRDefault="003C0BFF">
      <w:pPr>
        <w:jc w:val="both"/>
        <w:rPr>
          <w:b/>
          <w:bCs/>
          <w:sz w:val="28"/>
          <w:szCs w:val="28"/>
        </w:rPr>
      </w:pPr>
      <w:r>
        <w:rPr>
          <w:b/>
          <w:bCs/>
          <w:sz w:val="28"/>
          <w:szCs w:val="28"/>
        </w:rPr>
        <w:t>5.3 Implementation Challenges and Success Factors</w:t>
      </w:r>
    </w:p>
    <w:p w14:paraId="53294926" w14:textId="77777777" w:rsidR="00430BB6" w:rsidRDefault="003C0BFF">
      <w:pPr>
        <w:jc w:val="both"/>
        <w:rPr>
          <w:sz w:val="28"/>
          <w:szCs w:val="28"/>
        </w:rPr>
      </w:pPr>
      <w:r>
        <w:rPr>
          <w:sz w:val="28"/>
          <w:szCs w:val="28"/>
        </w:rPr>
        <w:t>The identification of promotion timing challenges (75% disagreement about current promotion practices) provides important insights for practiti</w:t>
      </w:r>
      <w:r>
        <w:rPr>
          <w:sz w:val="28"/>
          <w:szCs w:val="28"/>
        </w:rPr>
        <w:t>oners and researchers. This finding aligns with previous studies indicating that while immediate motivational factors may show benefits, maintaining performance levels over time requires sustained attention to career advancement opportunities. The challeng</w:t>
      </w:r>
      <w:r>
        <w:rPr>
          <w:sz w:val="28"/>
          <w:szCs w:val="28"/>
        </w:rPr>
        <w:t>e of timely promotion highlights the importance of developing robust human resource management structures to ensure long-term motivation success.</w:t>
      </w:r>
    </w:p>
    <w:p w14:paraId="71E817C2" w14:textId="77777777" w:rsidR="00430BB6" w:rsidRDefault="003C0BFF">
      <w:pPr>
        <w:jc w:val="both"/>
        <w:rPr>
          <w:sz w:val="28"/>
          <w:szCs w:val="28"/>
        </w:rPr>
      </w:pPr>
      <w:r>
        <w:rPr>
          <w:sz w:val="28"/>
          <w:szCs w:val="28"/>
        </w:rPr>
        <w:t>The strong agreement on salary impact (80%) suggests that financial motivation remains a significant factor, t</w:t>
      </w:r>
      <w:r>
        <w:rPr>
          <w:sz w:val="28"/>
          <w:szCs w:val="28"/>
        </w:rPr>
        <w:t>hough not necessarily more important than other factors traditionally assumed. This could indicate improved understanding of comprehensive motivation practices in organizations or greater employee appreciation of non-financial motivational aspects. However</w:t>
      </w:r>
      <w:r>
        <w:rPr>
          <w:sz w:val="28"/>
          <w:szCs w:val="28"/>
        </w:rPr>
        <w:t xml:space="preserve">, the finding that 87.5% </w:t>
      </w:r>
      <w:r>
        <w:rPr>
          <w:sz w:val="28"/>
          <w:szCs w:val="28"/>
        </w:rPr>
        <w:lastRenderedPageBreak/>
        <w:t>of participants identify staff quarters as important emphasizes the continued importance of welfare packages in motivation development.</w:t>
      </w:r>
    </w:p>
    <w:p w14:paraId="6FE46F53" w14:textId="77777777" w:rsidR="00430BB6" w:rsidRDefault="003C0BFF">
      <w:pPr>
        <w:jc w:val="both"/>
        <w:rPr>
          <w:b/>
          <w:bCs/>
          <w:sz w:val="28"/>
          <w:szCs w:val="28"/>
        </w:rPr>
      </w:pPr>
      <w:r>
        <w:rPr>
          <w:b/>
          <w:bCs/>
          <w:sz w:val="28"/>
          <w:szCs w:val="28"/>
        </w:rPr>
        <w:t>5.4 Critical Components for Motivation Success</w:t>
      </w:r>
    </w:p>
    <w:p w14:paraId="298FBB1D" w14:textId="77777777" w:rsidR="00430BB6" w:rsidRDefault="003C0BFF">
      <w:pPr>
        <w:jc w:val="both"/>
        <w:rPr>
          <w:sz w:val="28"/>
          <w:szCs w:val="28"/>
        </w:rPr>
      </w:pPr>
      <w:r>
        <w:rPr>
          <w:sz w:val="28"/>
          <w:szCs w:val="28"/>
        </w:rPr>
        <w:t>The study's findings regarding the importance of</w:t>
      </w:r>
      <w:r>
        <w:rPr>
          <w:sz w:val="28"/>
          <w:szCs w:val="28"/>
        </w:rPr>
        <w:t xml:space="preserve"> various motivation components provide valuable guidance for organizations planning staff motivation policies. The identification of training and development as essential component (100%) strongly supports previous research emphasizing the critical role of</w:t>
      </w:r>
      <w:r>
        <w:rPr>
          <w:sz w:val="28"/>
          <w:szCs w:val="28"/>
        </w:rPr>
        <w:t xml:space="preserve"> capability development in motivation success. This finding reinforces the need for organizations to invest in developing staff skills and ensuring sustained management support throughout the employment relationship.</w:t>
      </w:r>
    </w:p>
    <w:p w14:paraId="0A0A1A09" w14:textId="77777777" w:rsidR="00430BB6" w:rsidRDefault="003C0BFF">
      <w:pPr>
        <w:jc w:val="both"/>
        <w:rPr>
          <w:sz w:val="28"/>
          <w:szCs w:val="28"/>
        </w:rPr>
      </w:pPr>
      <w:r>
        <w:rPr>
          <w:sz w:val="28"/>
          <w:szCs w:val="28"/>
        </w:rPr>
        <w:t xml:space="preserve">The high importance ratings for salary </w:t>
      </w:r>
      <w:r>
        <w:rPr>
          <w:sz w:val="28"/>
          <w:szCs w:val="28"/>
        </w:rPr>
        <w:t>improvement (80%) and welfare packages (87.5% for staff quarters) reflect the dual nature of staff motivation as both financial and non-financial methodology. These findings suggest that successful staff motivation requires balanced attention to both immed</w:t>
      </w:r>
      <w:r>
        <w:rPr>
          <w:sz w:val="28"/>
          <w:szCs w:val="28"/>
        </w:rPr>
        <w:t>iate financial needs and long-term welfare considerations. The significant ratings across all components indicate that motivation success requires comprehensive approach rather than selective focus on individual elements.</w:t>
      </w:r>
    </w:p>
    <w:p w14:paraId="40957E39" w14:textId="77777777" w:rsidR="00430BB6" w:rsidRDefault="003C0BFF">
      <w:pPr>
        <w:jc w:val="both"/>
        <w:rPr>
          <w:b/>
          <w:bCs/>
          <w:sz w:val="28"/>
          <w:szCs w:val="28"/>
        </w:rPr>
      </w:pPr>
      <w:r>
        <w:rPr>
          <w:b/>
          <w:bCs/>
          <w:sz w:val="28"/>
          <w:szCs w:val="28"/>
        </w:rPr>
        <w:t>6. Conclusion and Recommendations</w:t>
      </w:r>
    </w:p>
    <w:p w14:paraId="421817F7" w14:textId="77777777" w:rsidR="00430BB6" w:rsidRDefault="003C0BFF">
      <w:pPr>
        <w:jc w:val="both"/>
        <w:rPr>
          <w:sz w:val="28"/>
          <w:szCs w:val="28"/>
        </w:rPr>
      </w:pPr>
      <w:r>
        <w:rPr>
          <w:sz w:val="28"/>
          <w:szCs w:val="28"/>
        </w:rPr>
        <w:t xml:space="preserve">This study demonstrates that staff motivation significantly impacts performance levels in the banking industry. The findings confirm that workers' attitudes depend on their satisfaction levels regarding organizational policies and remuneration techniques. </w:t>
      </w:r>
      <w:r>
        <w:rPr>
          <w:sz w:val="28"/>
          <w:szCs w:val="28"/>
        </w:rPr>
        <w:t>The research strongly agrees with established theories from Shapiro, Hertzberg, Vroom, and Maslow, showing that employees' needs evolve from basic physiological requirements to higher-level needs for esteem and self-actualization. The study reveals that po</w:t>
      </w:r>
      <w:r>
        <w:rPr>
          <w:sz w:val="28"/>
          <w:szCs w:val="28"/>
        </w:rPr>
        <w:t>or wages, lack of definite promotion policy, inadequate training programs, and poor working conditions are key factors reducing staff performance.</w:t>
      </w:r>
    </w:p>
    <w:p w14:paraId="315C2E9B" w14:textId="77777777" w:rsidR="00430BB6" w:rsidRDefault="003C0BFF">
      <w:pPr>
        <w:jc w:val="both"/>
        <w:rPr>
          <w:sz w:val="28"/>
          <w:szCs w:val="28"/>
        </w:rPr>
      </w:pPr>
      <w:r>
        <w:rPr>
          <w:sz w:val="28"/>
          <w:szCs w:val="28"/>
        </w:rPr>
        <w:t>Based on the findings, we recommend implementing comprehensive motivation strategies including timely promoti</w:t>
      </w:r>
      <w:r>
        <w:rPr>
          <w:sz w:val="28"/>
          <w:szCs w:val="28"/>
        </w:rPr>
        <w:t xml:space="preserve">ons, adequate welfare packages, and effective training programs. Organizations should provide modern equipment, ensure </w:t>
      </w:r>
      <w:r>
        <w:rPr>
          <w:sz w:val="28"/>
          <w:szCs w:val="28"/>
        </w:rPr>
        <w:lastRenderedPageBreak/>
        <w:t xml:space="preserve">proper staff orientation, and maintain fair promotion practices. Staff welfare should be prioritized through improved salary structures, </w:t>
      </w:r>
      <w:r>
        <w:rPr>
          <w:sz w:val="28"/>
          <w:szCs w:val="28"/>
        </w:rPr>
        <w:t>better working conditions, and provision of staff quarters and transportation facilities.</w:t>
      </w:r>
    </w:p>
    <w:p w14:paraId="3874BBE9" w14:textId="77777777" w:rsidR="00430BB6" w:rsidRDefault="003C0BFF">
      <w:pPr>
        <w:jc w:val="both"/>
        <w:rPr>
          <w:sz w:val="28"/>
          <w:szCs w:val="28"/>
        </w:rPr>
      </w:pPr>
      <w:r>
        <w:rPr>
          <w:sz w:val="28"/>
          <w:szCs w:val="28"/>
        </w:rPr>
        <w:t>These measures will enhance staff satisfaction, improve performance levels, and contribute to organizational productivity. Proper implementation of these motivation s</w:t>
      </w:r>
      <w:r>
        <w:rPr>
          <w:sz w:val="28"/>
          <w:szCs w:val="28"/>
        </w:rPr>
        <w:t>trategies will encourage employees to put in their best efforts, resulting in higher output and improved achievement of organizational objectives.</w:t>
      </w:r>
    </w:p>
    <w:p w14:paraId="14D35CD6" w14:textId="77777777" w:rsidR="00D97E0C" w:rsidRPr="003A29C6" w:rsidRDefault="00D97E0C" w:rsidP="00D97E0C">
      <w:pPr>
        <w:jc w:val="both"/>
        <w:outlineLvl w:val="0"/>
        <w:rPr>
          <w:rFonts w:ascii="Arial" w:hAnsi="Arial" w:cs="Arial"/>
        </w:rPr>
      </w:pPr>
      <w:r w:rsidRPr="003A29C6">
        <w:rPr>
          <w:rFonts w:ascii="Arial" w:hAnsi="Arial" w:cs="Arial"/>
          <w:b/>
          <w:bCs/>
        </w:rPr>
        <w:t>COMPETING INTERESTS DISCLAIMER:</w:t>
      </w:r>
    </w:p>
    <w:p w14:paraId="0B9D30D9" w14:textId="77777777" w:rsidR="00D97E0C" w:rsidRDefault="00D97E0C" w:rsidP="00D97E0C">
      <w:r w:rsidRPr="00A10EDE">
        <w:t>Authors have declared that they have no known competing financial interests OR non-financial interests OR personal relationships that could have appeared to influence the work reported in this paper.</w:t>
      </w:r>
    </w:p>
    <w:p w14:paraId="13E6A4AA" w14:textId="77777777" w:rsidR="00D97E0C" w:rsidRDefault="00D97E0C">
      <w:pPr>
        <w:jc w:val="both"/>
        <w:rPr>
          <w:sz w:val="28"/>
          <w:szCs w:val="28"/>
        </w:rPr>
      </w:pPr>
    </w:p>
    <w:p w14:paraId="7159BE0C" w14:textId="77777777" w:rsidR="00430BB6" w:rsidRDefault="003C0BFF">
      <w:pPr>
        <w:jc w:val="both"/>
        <w:rPr>
          <w:b/>
          <w:bCs/>
          <w:sz w:val="28"/>
          <w:szCs w:val="28"/>
        </w:rPr>
      </w:pPr>
      <w:r>
        <w:rPr>
          <w:b/>
          <w:bCs/>
          <w:sz w:val="28"/>
          <w:szCs w:val="28"/>
        </w:rPr>
        <w:t>References</w:t>
      </w:r>
    </w:p>
    <w:p w14:paraId="1ADCBB7D" w14:textId="77777777" w:rsidR="00430BB6" w:rsidRDefault="003C0BFF">
      <w:pPr>
        <w:jc w:val="both"/>
        <w:rPr>
          <w:sz w:val="28"/>
          <w:szCs w:val="28"/>
        </w:rPr>
      </w:pPr>
      <w:r>
        <w:rPr>
          <w:sz w:val="28"/>
          <w:szCs w:val="28"/>
        </w:rPr>
        <w:t>1. Gills, G. B. (1990). Marketing. McGraw-Hill Book Co.</w:t>
      </w:r>
    </w:p>
    <w:p w14:paraId="211157E5" w14:textId="77777777" w:rsidR="00430BB6" w:rsidRDefault="003C0BFF">
      <w:pPr>
        <w:jc w:val="both"/>
        <w:rPr>
          <w:sz w:val="28"/>
          <w:szCs w:val="28"/>
        </w:rPr>
      </w:pPr>
      <w:r>
        <w:rPr>
          <w:sz w:val="28"/>
          <w:szCs w:val="28"/>
        </w:rPr>
        <w:t xml:space="preserve">2. Guiltinan, J. F. (1982). Marketing management strategies </w:t>
      </w:r>
      <w:r>
        <w:rPr>
          <w:sz w:val="28"/>
          <w:szCs w:val="28"/>
        </w:rPr>
        <w:t>programmes.</w:t>
      </w:r>
    </w:p>
    <w:p w14:paraId="3165A97C" w14:textId="77777777" w:rsidR="00430BB6" w:rsidRDefault="003C0BFF">
      <w:pPr>
        <w:jc w:val="both"/>
        <w:rPr>
          <w:sz w:val="28"/>
          <w:szCs w:val="28"/>
        </w:rPr>
      </w:pPr>
      <w:r>
        <w:rPr>
          <w:sz w:val="28"/>
          <w:szCs w:val="28"/>
        </w:rPr>
        <w:t>3. Hertzberg, F., &amp; Vroom, V. (1980). Theories of motivation. McGraw-Hill Book Inc.</w:t>
      </w:r>
    </w:p>
    <w:p w14:paraId="2423C3DA" w14:textId="77777777" w:rsidR="00430BB6" w:rsidRDefault="003C0BFF">
      <w:pPr>
        <w:jc w:val="both"/>
        <w:rPr>
          <w:sz w:val="28"/>
          <w:szCs w:val="28"/>
        </w:rPr>
      </w:pPr>
      <w:r>
        <w:rPr>
          <w:sz w:val="28"/>
          <w:szCs w:val="28"/>
        </w:rPr>
        <w:t>4. McClelland, D. C., et al. (1982). Concept of human motivation. Chancer Press Limited.</w:t>
      </w:r>
    </w:p>
    <w:p w14:paraId="0B1D58D1" w14:textId="77777777" w:rsidR="00430BB6" w:rsidRDefault="003C0BFF">
      <w:pPr>
        <w:jc w:val="both"/>
        <w:rPr>
          <w:sz w:val="28"/>
          <w:szCs w:val="28"/>
        </w:rPr>
      </w:pPr>
      <w:r>
        <w:rPr>
          <w:sz w:val="28"/>
          <w:szCs w:val="28"/>
        </w:rPr>
        <w:t>5. Nwankwo, G. O. (1980). The Nigerian financial system. Macmillan Pres</w:t>
      </w:r>
      <w:r>
        <w:rPr>
          <w:sz w:val="28"/>
          <w:szCs w:val="28"/>
        </w:rPr>
        <w:t>s.</w:t>
      </w:r>
    </w:p>
    <w:p w14:paraId="7FE4FC80" w14:textId="77777777" w:rsidR="00430BB6" w:rsidRDefault="003C0BFF">
      <w:pPr>
        <w:jc w:val="both"/>
        <w:rPr>
          <w:sz w:val="28"/>
          <w:szCs w:val="28"/>
        </w:rPr>
      </w:pPr>
      <w:r>
        <w:rPr>
          <w:sz w:val="28"/>
          <w:szCs w:val="28"/>
        </w:rPr>
        <w:t>6. Perry, P. E. (1979). The element of banking. Chancer Press Limited.</w:t>
      </w:r>
    </w:p>
    <w:p w14:paraId="0EB7ABA5" w14:textId="77777777" w:rsidR="00430BB6" w:rsidRDefault="003C0BFF">
      <w:pPr>
        <w:jc w:val="both"/>
        <w:rPr>
          <w:sz w:val="28"/>
          <w:szCs w:val="28"/>
        </w:rPr>
      </w:pPr>
      <w:r>
        <w:rPr>
          <w:sz w:val="28"/>
          <w:szCs w:val="28"/>
        </w:rPr>
        <w:t>7. Shapiro, L. Human behaviours and environment. McGraw-Hill Book Co.</w:t>
      </w:r>
    </w:p>
    <w:p w14:paraId="37409735" w14:textId="77777777" w:rsidR="00430BB6" w:rsidRDefault="003C0BFF">
      <w:pPr>
        <w:jc w:val="both"/>
        <w:rPr>
          <w:sz w:val="28"/>
          <w:szCs w:val="28"/>
        </w:rPr>
      </w:pPr>
      <w:r>
        <w:rPr>
          <w:sz w:val="28"/>
          <w:szCs w:val="28"/>
        </w:rPr>
        <w:t>8. Stellman, S. (1973). Times and money. Vintage Books.</w:t>
      </w:r>
    </w:p>
    <w:p w14:paraId="43F5A3EC" w14:textId="77777777" w:rsidR="00430BB6" w:rsidRDefault="00430BB6">
      <w:pPr>
        <w:jc w:val="both"/>
        <w:rPr>
          <w:sz w:val="28"/>
          <w:szCs w:val="28"/>
        </w:rPr>
      </w:pPr>
    </w:p>
    <w:sectPr w:rsidR="00430B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04679" w14:textId="77777777" w:rsidR="003C0BFF" w:rsidRDefault="003C0BFF">
      <w:pPr>
        <w:spacing w:after="0" w:line="240" w:lineRule="auto"/>
      </w:pPr>
      <w:r>
        <w:separator/>
      </w:r>
    </w:p>
  </w:endnote>
  <w:endnote w:type="continuationSeparator" w:id="0">
    <w:p w14:paraId="6D86F9FC" w14:textId="77777777" w:rsidR="003C0BFF" w:rsidRDefault="003C0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2A295" w14:textId="77777777" w:rsidR="00EB7385" w:rsidRDefault="00EB7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9AA4C" w14:textId="77777777" w:rsidR="00430BB6" w:rsidRDefault="00430BB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D00AA" w14:textId="77777777" w:rsidR="00EB7385" w:rsidRDefault="00EB7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DAEDC" w14:textId="77777777" w:rsidR="003C0BFF" w:rsidRDefault="003C0BFF">
      <w:pPr>
        <w:spacing w:after="0" w:line="240" w:lineRule="auto"/>
      </w:pPr>
      <w:r>
        <w:separator/>
      </w:r>
    </w:p>
  </w:footnote>
  <w:footnote w:type="continuationSeparator" w:id="0">
    <w:p w14:paraId="169E0290" w14:textId="77777777" w:rsidR="003C0BFF" w:rsidRDefault="003C0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BFF22" w14:textId="778FF3D2" w:rsidR="00EB7385" w:rsidRDefault="00EB7385">
    <w:pPr>
      <w:pStyle w:val="Header"/>
    </w:pPr>
    <w:r>
      <w:rPr>
        <w:noProof/>
      </w:rPr>
      <w:pict w14:anchorId="293F2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01891" o:spid="_x0000_s2050" type="#_x0000_t136" style="position:absolute;margin-left:0;margin-top:0;width:620.85pt;height:116.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1CBFE" w14:textId="5A83DFFA" w:rsidR="00430BB6" w:rsidRDefault="00EB7385">
    <w:r>
      <w:rPr>
        <w:noProof/>
      </w:rPr>
      <w:pict w14:anchorId="3F207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01892" o:spid="_x0000_s2051" type="#_x0000_t136" style="position:absolute;margin-left:0;margin-top:0;width:620.85pt;height:116.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389ED" w14:textId="099977F3" w:rsidR="00EB7385" w:rsidRDefault="00EB7385">
    <w:pPr>
      <w:pStyle w:val="Header"/>
    </w:pPr>
    <w:r>
      <w:rPr>
        <w:noProof/>
      </w:rPr>
      <w:pict w14:anchorId="30D57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701890" o:spid="_x0000_s2049" type="#_x0000_t136" style="position:absolute;margin-left:0;margin-top:0;width:620.85pt;height:116.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20A4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04B60"/>
    <w:multiLevelType w:val="hybridMultilevel"/>
    <w:tmpl w:val="0762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B6"/>
    <w:rsid w:val="0033148D"/>
    <w:rsid w:val="003C0BFF"/>
    <w:rsid w:val="00430BB6"/>
    <w:rsid w:val="00844505"/>
    <w:rsid w:val="00997294"/>
    <w:rsid w:val="00D97E0C"/>
    <w:rsid w:val="00E02830"/>
    <w:rsid w:val="00EB7385"/>
    <w:rsid w:val="00FE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1DE6777"/>
  <w15:docId w15:val="{5134CCAE-EDC4-4ACC-8427-3C268CE3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D97E0C"/>
    <w:rPr>
      <w:color w:val="0000FF" w:themeColor="hyperlink"/>
      <w:u w:val="single"/>
    </w:rPr>
  </w:style>
  <w:style w:type="character" w:styleId="UnresolvedMention">
    <w:name w:val="Unresolved Mention"/>
    <w:basedOn w:val="DefaultParagraphFont"/>
    <w:uiPriority w:val="99"/>
    <w:semiHidden/>
    <w:unhideWhenUsed/>
    <w:rsid w:val="00D97E0C"/>
    <w:rPr>
      <w:color w:val="605E5C"/>
      <w:shd w:val="clear" w:color="auto" w:fill="E1DFDD"/>
    </w:rPr>
  </w:style>
  <w:style w:type="paragraph" w:styleId="Header">
    <w:name w:val="header"/>
    <w:basedOn w:val="Normal"/>
    <w:link w:val="HeaderChar"/>
    <w:uiPriority w:val="99"/>
    <w:unhideWhenUsed/>
    <w:rsid w:val="00EB7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385"/>
    <w:rPr>
      <w:sz w:val="22"/>
      <w:szCs w:val="22"/>
    </w:rPr>
  </w:style>
  <w:style w:type="paragraph" w:styleId="Footer">
    <w:name w:val="footer"/>
    <w:basedOn w:val="Normal"/>
    <w:link w:val="FooterChar"/>
    <w:uiPriority w:val="99"/>
    <w:unhideWhenUsed/>
    <w:rsid w:val="00EB7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38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18</Pages>
  <Words>5030</Words>
  <Characters>28671</Characters>
  <Application>Microsoft Office Word</Application>
  <DocSecurity>0</DocSecurity>
  <Lines>238</Lines>
  <Paragraphs>67</Paragraphs>
  <ScaleCrop>false</ScaleCrop>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A671L</dc:creator>
  <cp:lastModifiedBy>SDI 1084</cp:lastModifiedBy>
  <cp:revision>11</cp:revision>
  <dcterms:created xsi:type="dcterms:W3CDTF">2025-09-11T19:47:00Z</dcterms:created>
  <dcterms:modified xsi:type="dcterms:W3CDTF">2025-09-23T07:50:00Z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d7693bb7658a413d91ee28b58d4bfb6b</vt:lpwstr>
  </property>
</Properties>
</file>