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33C" w:rsidRPr="00F60670" w:rsidRDefault="0015033C">
      <w:pPr>
        <w:spacing w:before="219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2"/>
        <w:gridCol w:w="10632"/>
      </w:tblGrid>
      <w:tr w:rsidR="0015033C" w:rsidRPr="00F60670">
        <w:trPr>
          <w:trHeight w:val="292"/>
        </w:trPr>
        <w:tc>
          <w:tcPr>
            <w:tcW w:w="2162" w:type="dxa"/>
          </w:tcPr>
          <w:p w:rsidR="0015033C" w:rsidRPr="00F60670" w:rsidRDefault="00A6102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Journal</w:t>
            </w:r>
            <w:r w:rsidRPr="00F6067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632" w:type="dxa"/>
          </w:tcPr>
          <w:p w:rsidR="0015033C" w:rsidRPr="00F60670" w:rsidRDefault="00F60670">
            <w:pPr>
              <w:pStyle w:val="TableParagraph"/>
              <w:spacing w:before="32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4">
              <w:r w:rsidR="00A6102B" w:rsidRPr="00F6067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PLANT</w:t>
              </w:r>
              <w:r w:rsidR="00A6102B" w:rsidRPr="00F60670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A6102B" w:rsidRPr="00F6067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CELL</w:t>
              </w:r>
              <w:r w:rsidR="00A6102B" w:rsidRPr="00F60670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="00A6102B" w:rsidRPr="00F6067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BIOTECHNOLOGY</w:t>
              </w:r>
              <w:r w:rsidR="00A6102B" w:rsidRPr="00F6067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="00A6102B" w:rsidRPr="00F6067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A6102B" w:rsidRPr="00F60670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A6102B" w:rsidRPr="00F6067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MOLECULAR</w:t>
              </w:r>
              <w:r w:rsidR="00A6102B" w:rsidRPr="00F6067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6102B" w:rsidRPr="00F6067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BIOLOGY</w:t>
              </w:r>
            </w:hyperlink>
          </w:p>
        </w:tc>
      </w:tr>
      <w:tr w:rsidR="0015033C" w:rsidRPr="00F60670">
        <w:trPr>
          <w:trHeight w:val="292"/>
        </w:trPr>
        <w:tc>
          <w:tcPr>
            <w:tcW w:w="2162" w:type="dxa"/>
          </w:tcPr>
          <w:p w:rsidR="0015033C" w:rsidRPr="00F60670" w:rsidRDefault="00A6102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Manuscript</w:t>
            </w:r>
            <w:r w:rsidRPr="00F6067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632" w:type="dxa"/>
          </w:tcPr>
          <w:p w:rsidR="0015033C" w:rsidRPr="00F60670" w:rsidRDefault="00A6102B">
            <w:pPr>
              <w:pStyle w:val="TableParagraph"/>
              <w:spacing w:before="31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>Ms_PCBMB_13803</w:t>
            </w:r>
          </w:p>
        </w:tc>
      </w:tr>
      <w:tr w:rsidR="0015033C" w:rsidRPr="00F60670">
        <w:trPr>
          <w:trHeight w:val="645"/>
        </w:trPr>
        <w:tc>
          <w:tcPr>
            <w:tcW w:w="2162" w:type="dxa"/>
          </w:tcPr>
          <w:p w:rsidR="0015033C" w:rsidRPr="00F60670" w:rsidRDefault="00A6102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Title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632" w:type="dxa"/>
          </w:tcPr>
          <w:p w:rsidR="0015033C" w:rsidRPr="00F60670" w:rsidRDefault="00A6102B">
            <w:pPr>
              <w:pStyle w:val="TableParagraph"/>
              <w:spacing w:before="89" w:line="244" w:lineRule="auto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Morphological,</w:t>
            </w:r>
            <w:r w:rsidRPr="00F6067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Phytochemical and</w:t>
            </w:r>
            <w:r w:rsidRPr="00F6067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Molecular</w:t>
            </w:r>
            <w:r w:rsidRPr="00F6067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F6067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Advanced Breeding Lines</w:t>
            </w:r>
            <w:r w:rsidRPr="00F6067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Mysuru</w:t>
            </w:r>
            <w:r w:rsidRPr="00F6067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F60670">
              <w:rPr>
                <w:rFonts w:ascii="Arial" w:hAnsi="Arial" w:cs="Arial"/>
                <w:b/>
                <w:sz w:val="20"/>
                <w:szCs w:val="20"/>
              </w:rPr>
              <w:t>Mallige</w:t>
            </w:r>
            <w:proofErr w:type="spellEnd"/>
            <w:r w:rsidRPr="00F60670">
              <w:rPr>
                <w:rFonts w:ascii="Arial" w:hAnsi="Arial" w:cs="Arial"/>
                <w:b/>
                <w:sz w:val="20"/>
                <w:szCs w:val="20"/>
              </w:rPr>
              <w:t xml:space="preserve">: an </w:t>
            </w: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>overview</w:t>
            </w:r>
          </w:p>
        </w:tc>
      </w:tr>
      <w:tr w:rsidR="0015033C" w:rsidRPr="00F60670">
        <w:trPr>
          <w:trHeight w:val="335"/>
        </w:trPr>
        <w:tc>
          <w:tcPr>
            <w:tcW w:w="2162" w:type="dxa"/>
          </w:tcPr>
          <w:p w:rsidR="0015033C" w:rsidRPr="00F60670" w:rsidRDefault="00A6102B">
            <w:pPr>
              <w:pStyle w:val="TableParagraph"/>
              <w:spacing w:before="3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Type</w:t>
            </w:r>
            <w:r w:rsidRPr="00F6067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632" w:type="dxa"/>
          </w:tcPr>
          <w:p w:rsidR="0015033C" w:rsidRPr="00F60670" w:rsidRDefault="001503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6"/>
        <w:gridCol w:w="5835"/>
        <w:gridCol w:w="4013"/>
      </w:tblGrid>
      <w:tr w:rsidR="0015033C" w:rsidRPr="00F60670">
        <w:trPr>
          <w:trHeight w:val="451"/>
        </w:trPr>
        <w:tc>
          <w:tcPr>
            <w:tcW w:w="13184" w:type="dxa"/>
            <w:gridSpan w:val="3"/>
            <w:tcBorders>
              <w:top w:val="nil"/>
              <w:left w:val="nil"/>
              <w:right w:val="nil"/>
            </w:tcBorders>
          </w:tcPr>
          <w:p w:rsidR="00F05931" w:rsidRPr="00F60670" w:rsidRDefault="00F0593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F05931" w:rsidRPr="00F60670" w:rsidRDefault="00F0593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15033C" w:rsidRPr="00F60670" w:rsidRDefault="00A6102B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60670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60670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5033C" w:rsidRPr="00F60670">
        <w:trPr>
          <w:trHeight w:val="688"/>
        </w:trPr>
        <w:tc>
          <w:tcPr>
            <w:tcW w:w="3336" w:type="dxa"/>
          </w:tcPr>
          <w:p w:rsidR="0015033C" w:rsidRPr="00F60670" w:rsidRDefault="001503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before="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F60670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15033C" w:rsidRPr="00F60670" w:rsidRDefault="00A6102B">
            <w:pPr>
              <w:pStyle w:val="TableParagraph"/>
              <w:spacing w:line="224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6067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6067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6067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6067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60670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6067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60670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4013" w:type="dxa"/>
          </w:tcPr>
          <w:p w:rsidR="0015033C" w:rsidRPr="00F60670" w:rsidRDefault="00A6102B">
            <w:pPr>
              <w:pStyle w:val="TableParagraph"/>
              <w:ind w:left="109" w:right="442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F60670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F6067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should</w:t>
            </w:r>
            <w:r w:rsidRPr="00F6067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write</w:t>
            </w:r>
            <w:r w:rsidRPr="00F6067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his/her</w:t>
            </w:r>
            <w:r w:rsidRPr="00F6067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feedback</w:t>
            </w:r>
            <w:r w:rsidRPr="00F6067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15033C" w:rsidRPr="00F60670">
        <w:trPr>
          <w:trHeight w:val="1776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spacing w:before="6"/>
              <w:ind w:left="470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F6067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F6067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6067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before="2"/>
              <w:ind w:left="109" w:right="127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 xml:space="preserve">This manuscript is important for the scientific community because it provides a comprehensive understanding of the genetic and chemical diversity within Mysuru </w:t>
            </w:r>
            <w:proofErr w:type="spellStart"/>
            <w:r w:rsidRPr="00F60670">
              <w:rPr>
                <w:rFonts w:ascii="Arial" w:hAnsi="Arial" w:cs="Arial"/>
                <w:sz w:val="20"/>
                <w:szCs w:val="20"/>
              </w:rPr>
              <w:t>Mallige</w:t>
            </w:r>
            <w:proofErr w:type="spellEnd"/>
            <w:r w:rsidRPr="00F60670">
              <w:rPr>
                <w:rFonts w:ascii="Arial" w:hAnsi="Arial" w:cs="Arial"/>
                <w:sz w:val="20"/>
                <w:szCs w:val="20"/>
              </w:rPr>
              <w:t xml:space="preserve"> advanced breeding lines, which is crucial for future breeding programs. With the help of this research scientific community</w:t>
            </w:r>
          </w:p>
          <w:p w:rsidR="0015033C" w:rsidRPr="00F60670" w:rsidRDefault="00A6102B">
            <w:pPr>
              <w:pStyle w:val="TableParagraph"/>
              <w:spacing w:line="252" w:lineRule="exact"/>
              <w:ind w:left="109" w:right="127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can</w:t>
            </w:r>
            <w:r w:rsidRPr="00F6067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support</w:t>
            </w:r>
            <w:r w:rsidRPr="00F6067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development</w:t>
            </w:r>
            <w:r w:rsidRPr="00F6067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pharmaceutical</w:t>
            </w:r>
            <w:r w:rsidRPr="00F6067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application</w:t>
            </w:r>
            <w:r w:rsidRPr="00F6067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 xml:space="preserve">and as well as can prepare a </w:t>
            </w:r>
            <w:proofErr w:type="gramStart"/>
            <w:r w:rsidRPr="00F60670">
              <w:rPr>
                <w:rFonts w:ascii="Arial" w:hAnsi="Arial" w:cs="Arial"/>
                <w:sz w:val="20"/>
                <w:szCs w:val="20"/>
              </w:rPr>
              <w:t>new</w:t>
            </w:r>
            <w:r w:rsidR="0009376C" w:rsidRPr="00F606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drugs</w:t>
            </w:r>
            <w:proofErr w:type="gramEnd"/>
            <w:r w:rsidRPr="00F6067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15033C" w:rsidRPr="00F60670" w:rsidRDefault="00091B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  <w:lang w:val="en-GB"/>
              </w:rPr>
              <w:t>Accepted</w:t>
            </w:r>
          </w:p>
        </w:tc>
      </w:tr>
      <w:tr w:rsidR="0015033C" w:rsidRPr="00F60670">
        <w:trPr>
          <w:trHeight w:val="1258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ind w:left="470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067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6067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067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5033C" w:rsidRPr="00F60670" w:rsidRDefault="00A6102B">
            <w:pPr>
              <w:pStyle w:val="TableParagraph"/>
              <w:ind w:left="470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6067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6067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067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6067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line="24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15033C" w:rsidRPr="00F60670" w:rsidRDefault="00091B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  <w:lang w:val="en-GB"/>
              </w:rPr>
              <w:t>Accepted</w:t>
            </w:r>
          </w:p>
        </w:tc>
      </w:tr>
      <w:tr w:rsidR="0015033C" w:rsidRPr="00F60670">
        <w:trPr>
          <w:trHeight w:val="1610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spacing w:before="6"/>
              <w:ind w:left="470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6067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:rsidR="0015033C" w:rsidRPr="00F60670" w:rsidRDefault="00A6102B">
            <w:pPr>
              <w:pStyle w:val="TableParagraph"/>
              <w:spacing w:before="2"/>
              <w:ind w:left="470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before="2"/>
              <w:ind w:left="469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This</w:t>
            </w:r>
            <w:r w:rsidRPr="00F6067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abstract was</w:t>
            </w:r>
            <w:r w:rsidRPr="00F60670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 xml:space="preserve">well </w:t>
            </w:r>
            <w:proofErr w:type="spellStart"/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accurated</w:t>
            </w:r>
            <w:proofErr w:type="spellEnd"/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4013" w:type="dxa"/>
          </w:tcPr>
          <w:p w:rsidR="0015033C" w:rsidRPr="00F60670" w:rsidRDefault="00091B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  <w:lang w:val="en-GB"/>
              </w:rPr>
              <w:t>Accepted</w:t>
            </w:r>
          </w:p>
        </w:tc>
      </w:tr>
      <w:tr w:rsidR="0015033C" w:rsidRPr="00F60670">
        <w:trPr>
          <w:trHeight w:val="710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spacing w:before="6"/>
              <w:ind w:left="470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067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067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15033C" w:rsidRPr="00F60670" w:rsidRDefault="00091B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  <w:lang w:val="en-GB"/>
              </w:rPr>
              <w:t>Accepted</w:t>
            </w:r>
          </w:p>
        </w:tc>
      </w:tr>
      <w:tr w:rsidR="0015033C" w:rsidRPr="00F60670">
        <w:trPr>
          <w:trHeight w:val="1149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ind w:left="470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Are the references sufficient</w:t>
            </w:r>
            <w:r w:rsidRPr="00F60670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and recent? If you have suggestions of additional</w:t>
            </w:r>
          </w:p>
          <w:p w:rsidR="0015033C" w:rsidRPr="00F60670" w:rsidRDefault="00A6102B">
            <w:pPr>
              <w:pStyle w:val="TableParagraph"/>
              <w:spacing w:line="230" w:lineRule="atLeast"/>
              <w:ind w:left="470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067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F6067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them in the review form.</w:t>
            </w: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line="222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References</w:t>
            </w:r>
            <w:r w:rsidRPr="00F60670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were</w:t>
            </w:r>
            <w:r w:rsidRPr="00F6067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sufficient</w:t>
            </w:r>
            <w:bookmarkStart w:id="0" w:name="_GoBack"/>
            <w:bookmarkEnd w:id="0"/>
          </w:p>
        </w:tc>
        <w:tc>
          <w:tcPr>
            <w:tcW w:w="4013" w:type="dxa"/>
          </w:tcPr>
          <w:p w:rsidR="0015033C" w:rsidRPr="00F60670" w:rsidRDefault="00091B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  <w:lang w:val="en-GB"/>
              </w:rPr>
              <w:t>Accepted</w:t>
            </w:r>
          </w:p>
        </w:tc>
      </w:tr>
    </w:tbl>
    <w:p w:rsidR="0015033C" w:rsidRPr="00F60670" w:rsidRDefault="0015033C">
      <w:pPr>
        <w:pStyle w:val="TableParagraph"/>
        <w:rPr>
          <w:rFonts w:ascii="Arial" w:hAnsi="Arial" w:cs="Arial"/>
          <w:sz w:val="20"/>
          <w:szCs w:val="20"/>
        </w:rPr>
        <w:sectPr w:rsidR="0015033C" w:rsidRPr="00F60670">
          <w:pgSz w:w="15840" w:h="12240" w:orient="landscape"/>
          <w:pgMar w:top="1380" w:right="0" w:bottom="280" w:left="1080" w:header="720" w:footer="720" w:gutter="0"/>
          <w:cols w:space="720"/>
        </w:sectPr>
      </w:pPr>
    </w:p>
    <w:p w:rsidR="0015033C" w:rsidRPr="00F60670" w:rsidRDefault="0015033C">
      <w:pPr>
        <w:spacing w:before="219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6"/>
        <w:gridCol w:w="5835"/>
        <w:gridCol w:w="4013"/>
      </w:tblGrid>
      <w:tr w:rsidR="0015033C" w:rsidRPr="00F60670">
        <w:trPr>
          <w:trHeight w:val="926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spacing w:before="6"/>
              <w:ind w:left="470" w:right="191"/>
              <w:rPr>
                <w:rFonts w:ascii="Arial" w:hAnsi="Arial" w:cs="Arial"/>
                <w:b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0670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6067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5" w:type="dxa"/>
          </w:tcPr>
          <w:p w:rsidR="0015033C" w:rsidRPr="00F60670" w:rsidRDefault="00A6102B">
            <w:pPr>
              <w:pStyle w:val="TableParagraph"/>
              <w:spacing w:line="229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En</w:t>
            </w:r>
            <w:r w:rsidR="00091B53" w:rsidRPr="00F60670">
              <w:rPr>
                <w:rFonts w:ascii="Arial" w:hAnsi="Arial" w:cs="Arial"/>
                <w:sz w:val="20"/>
                <w:szCs w:val="20"/>
              </w:rPr>
              <w:t>g</w:t>
            </w:r>
            <w:r w:rsidRPr="00F60670">
              <w:rPr>
                <w:rFonts w:ascii="Arial" w:hAnsi="Arial" w:cs="Arial"/>
                <w:sz w:val="20"/>
                <w:szCs w:val="20"/>
              </w:rPr>
              <w:t>lish</w:t>
            </w:r>
            <w:r w:rsidRPr="00F6067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was</w:t>
            </w:r>
            <w:r w:rsidRPr="00F6067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good</w:t>
            </w:r>
            <w:r w:rsidRPr="00F6067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but</w:t>
            </w:r>
            <w:r w:rsidRPr="00F6067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some</w:t>
            </w:r>
            <w:r w:rsidRPr="00F6067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sentences</w:t>
            </w:r>
            <w:r w:rsidRPr="00F60670">
              <w:rPr>
                <w:rFonts w:ascii="Arial" w:hAnsi="Arial" w:cs="Arial"/>
                <w:spacing w:val="44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were</w:t>
            </w:r>
            <w:r w:rsidRPr="00F60670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z w:val="20"/>
                <w:szCs w:val="20"/>
              </w:rPr>
              <w:t>not</w:t>
            </w:r>
            <w:r w:rsidRPr="00F6067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60670">
              <w:rPr>
                <w:rFonts w:ascii="Arial" w:hAnsi="Arial" w:cs="Arial"/>
                <w:sz w:val="20"/>
                <w:szCs w:val="20"/>
              </w:rPr>
              <w:t>techanically</w:t>
            </w:r>
            <w:proofErr w:type="spellEnd"/>
            <w:r w:rsidRPr="00F60670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sound.</w:t>
            </w:r>
          </w:p>
        </w:tc>
        <w:tc>
          <w:tcPr>
            <w:tcW w:w="4013" w:type="dxa"/>
          </w:tcPr>
          <w:p w:rsidR="0015033C" w:rsidRPr="00F60670" w:rsidRDefault="00091B5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15033C" w:rsidRPr="00F60670">
        <w:trPr>
          <w:trHeight w:val="1178"/>
        </w:trPr>
        <w:tc>
          <w:tcPr>
            <w:tcW w:w="3336" w:type="dxa"/>
          </w:tcPr>
          <w:p w:rsidR="0015033C" w:rsidRPr="00F60670" w:rsidRDefault="00A6102B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F6067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60670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F6067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5" w:type="dxa"/>
          </w:tcPr>
          <w:p w:rsidR="0015033C" w:rsidRPr="00F60670" w:rsidRDefault="001503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13" w:type="dxa"/>
          </w:tcPr>
          <w:p w:rsidR="0015033C" w:rsidRPr="00F60670" w:rsidRDefault="001503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7"/>
        <w:gridCol w:w="5074"/>
        <w:gridCol w:w="5065"/>
      </w:tblGrid>
      <w:tr w:rsidR="00F05931" w:rsidRPr="00F60670" w:rsidTr="00F05931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6067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6067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05931" w:rsidRPr="00F60670" w:rsidTr="00F05931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5931" w:rsidRPr="00F60670" w:rsidRDefault="00F0593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6067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931" w:rsidRPr="00F60670" w:rsidRDefault="00F05931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6067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6067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05931" w:rsidRPr="00F60670" w:rsidRDefault="00F0593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05931" w:rsidRPr="00F60670" w:rsidTr="00F05931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6067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6067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6067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6067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05931" w:rsidRPr="00F60670" w:rsidRDefault="00091B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6067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NIL</w:t>
            </w:r>
          </w:p>
          <w:p w:rsidR="00F05931" w:rsidRPr="00F60670" w:rsidRDefault="00F0593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F05931" w:rsidRPr="00F60670" w:rsidRDefault="00F05931" w:rsidP="00F05931">
      <w:pPr>
        <w:rPr>
          <w:rFonts w:ascii="Arial" w:hAnsi="Arial" w:cs="Arial"/>
          <w:sz w:val="20"/>
          <w:szCs w:val="20"/>
        </w:rPr>
      </w:pPr>
    </w:p>
    <w:p w:rsidR="00F05931" w:rsidRPr="00F60670" w:rsidRDefault="00F05931" w:rsidP="00F05931">
      <w:pPr>
        <w:rPr>
          <w:rFonts w:ascii="Arial" w:hAnsi="Arial" w:cs="Arial"/>
          <w:sz w:val="20"/>
          <w:szCs w:val="20"/>
        </w:rPr>
      </w:pPr>
    </w:p>
    <w:p w:rsidR="00F05931" w:rsidRPr="00F60670" w:rsidRDefault="00F05931" w:rsidP="00F05931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F05931" w:rsidRPr="00F60670" w:rsidRDefault="00F05931" w:rsidP="00F05931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p w:rsidR="0015033C" w:rsidRPr="00F60670" w:rsidRDefault="0015033C">
      <w:pPr>
        <w:rPr>
          <w:rFonts w:ascii="Arial" w:hAnsi="Arial" w:cs="Arial"/>
          <w:sz w:val="20"/>
          <w:szCs w:val="20"/>
        </w:rPr>
      </w:pPr>
    </w:p>
    <w:sectPr w:rsidR="0015033C" w:rsidRPr="00F60670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5033C"/>
    <w:rsid w:val="00091B53"/>
    <w:rsid w:val="0009376C"/>
    <w:rsid w:val="0015033C"/>
    <w:rsid w:val="00A6102B"/>
    <w:rsid w:val="00B371DD"/>
    <w:rsid w:val="00F05931"/>
    <w:rsid w:val="00F6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4F6D17-E2AF-479D-8BCD-1CC6BE168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B37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3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PCBM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2025-10-15T06:06:00Z</dcterms:created>
  <dcterms:modified xsi:type="dcterms:W3CDTF">2025-10-15T12:18:00Z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2025-10-15T00:00:00Z</vt:filetime>
  </property>
  <property fmtid="{D5CDD505-2E9C-101B-9397-08002B2CF9AE}" pid="5" name="Producer">
    <vt:lpwstr>3-Heights(TM) PDF Security Shell 4.8.25.2 (http://www.pdf-tools.com)</vt:lpwstr>
  </property>
</Properties>
</file>